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76" w:rsidRPr="00A24866" w:rsidRDefault="00356726" w:rsidP="005A58B2">
      <w:pPr>
        <w:spacing w:after="0" w:line="240" w:lineRule="auto"/>
        <w:jc w:val="center"/>
        <w:rPr>
          <w:rFonts w:ascii="Times New Roman" w:hAnsi="Times New Roman" w:cs="Times New Roman"/>
          <w:b/>
          <w:color w:val="5B9BD5" w:themeColor="accent1"/>
          <w:sz w:val="32"/>
          <w:szCs w:val="32"/>
        </w:rPr>
      </w:pPr>
      <w:r w:rsidRPr="00A24866">
        <w:rPr>
          <w:rFonts w:ascii="Times New Roman" w:hAnsi="Times New Roman" w:cs="Times New Roman"/>
          <w:b/>
          <w:color w:val="5B9BD5" w:themeColor="accent1"/>
          <w:sz w:val="32"/>
          <w:szCs w:val="32"/>
        </w:rPr>
        <w:t xml:space="preserve">Effect of Institutional Innovation on Financial Performance of Deposit Taking Savings and Credit Cooperative Societies in </w:t>
      </w:r>
      <w:proofErr w:type="spellStart"/>
      <w:r w:rsidRPr="00A24866">
        <w:rPr>
          <w:rFonts w:ascii="Times New Roman" w:hAnsi="Times New Roman" w:cs="Times New Roman"/>
          <w:b/>
          <w:color w:val="5B9BD5" w:themeColor="accent1"/>
          <w:sz w:val="32"/>
          <w:szCs w:val="32"/>
        </w:rPr>
        <w:t>Nakuru</w:t>
      </w:r>
      <w:proofErr w:type="spellEnd"/>
      <w:r w:rsidRPr="00A24866">
        <w:rPr>
          <w:rFonts w:ascii="Times New Roman" w:hAnsi="Times New Roman" w:cs="Times New Roman"/>
          <w:b/>
          <w:color w:val="5B9BD5" w:themeColor="accent1"/>
          <w:sz w:val="32"/>
          <w:szCs w:val="32"/>
        </w:rPr>
        <w:t xml:space="preserve"> County, Kenya</w:t>
      </w:r>
    </w:p>
    <w:p w:rsidR="00CE25EB" w:rsidRPr="00D71163" w:rsidRDefault="00CE25EB" w:rsidP="00CB0DAD">
      <w:pPr>
        <w:autoSpaceDE w:val="0"/>
        <w:autoSpaceDN w:val="0"/>
        <w:adjustRightInd w:val="0"/>
        <w:spacing w:after="0" w:line="240" w:lineRule="auto"/>
        <w:rPr>
          <w:rFonts w:ascii="Times New Roman" w:eastAsia="TimesNewRoman" w:hAnsi="Times New Roman" w:cs="Times New Roman"/>
          <w:sz w:val="24"/>
          <w:szCs w:val="24"/>
        </w:rPr>
      </w:pPr>
    </w:p>
    <w:p w:rsidR="00086686" w:rsidRDefault="00CE25EB" w:rsidP="00086686">
      <w:pPr>
        <w:autoSpaceDE w:val="0"/>
        <w:autoSpaceDN w:val="0"/>
        <w:adjustRightInd w:val="0"/>
        <w:spacing w:after="0" w:line="240" w:lineRule="auto"/>
        <w:jc w:val="center"/>
        <w:rPr>
          <w:rFonts w:ascii="Times New Roman" w:hAnsi="Times New Roman" w:cs="Times New Roman"/>
          <w:sz w:val="24"/>
          <w:szCs w:val="24"/>
        </w:rPr>
      </w:pPr>
      <w:r w:rsidRPr="00086686">
        <w:rPr>
          <w:rFonts w:ascii="Times New Roman" w:hAnsi="Times New Roman" w:cs="Times New Roman"/>
          <w:sz w:val="28"/>
          <w:szCs w:val="28"/>
        </w:rPr>
        <w:t xml:space="preserve"/>
      </w:r>
      <w:r w:rsidR="00CE3153" w:rsidRPr="00086686">
        <w:rPr>
          <w:rFonts w:ascii="Times New Roman" w:hAnsi="Times New Roman" w:cs="Times New Roman"/>
          <w:sz w:val="28"/>
          <w:szCs w:val="28"/>
        </w:rPr>
        <w:t xml:space="preserve"/>
      </w:r>
      <w:proofErr w:type="spellStart"/>
      <w:r w:rsidRPr="00086686">
        <w:rPr>
          <w:rFonts w:ascii="Times New Roman" w:hAnsi="Times New Roman" w:cs="Times New Roman"/>
          <w:sz w:val="28"/>
          <w:szCs w:val="28"/>
        </w:rPr>
        <w:t/>
      </w:r>
      <w:proofErr w:type="spellEnd"/>
      <w:r w:rsidR="00CE3153" w:rsidRPr="00086686">
        <w:rPr>
          <w:rFonts w:ascii="Times New Roman" w:hAnsi="Times New Roman" w:cs="Times New Roman"/>
          <w:sz w:val="28"/>
          <w:szCs w:val="28"/>
        </w:rPr>
        <w:t/>
      </w:r>
    </w:p>
    <w:p w:rsidR="00086686" w:rsidRDefault="00086686" w:rsidP="00086686">
      <w:pPr>
        <w:autoSpaceDE w:val="0"/>
        <w:autoSpaceDN w:val="0"/>
        <w:adjustRightInd w:val="0"/>
        <w:spacing w:after="0" w:line="240" w:lineRule="auto"/>
        <w:jc w:val="center"/>
        <w:rPr>
          <w:rFonts w:ascii="Times New Roman" w:hAnsi="Times New Roman" w:cs="Times New Roman"/>
          <w:sz w:val="24"/>
          <w:szCs w:val="24"/>
        </w:rPr>
      </w:pPr>
      <w:r w:rsidRPr="00086686">
        <w:rPr>
          <w:rFonts w:ascii="Times New Roman" w:hAnsi="Times New Roman" w:cs="Times New Roman"/>
          <w:sz w:val="28"/>
          <w:szCs w:val="28"/>
        </w:rPr>
        <w:t xml:space="preserve"/>
      </w:r>
      <w:proofErr w:type="spellStart"/>
      <w:r w:rsidRPr="00086686">
        <w:rPr>
          <w:rFonts w:ascii="Times New Roman" w:hAnsi="Times New Roman" w:cs="Times New Roman"/>
          <w:sz w:val="28"/>
          <w:szCs w:val="28"/>
        </w:rPr>
        <w:t/>
      </w:r>
      <w:proofErr w:type="spellEnd"/>
      <w:r w:rsidRPr="00086686">
        <w:rPr>
          <w:rFonts w:ascii="Times New Roman" w:hAnsi="Times New Roman" w:cs="Times New Roman"/>
          <w:sz w:val="28"/>
          <w:szCs w:val="28"/>
        </w:rPr>
        <w:t/>
      </w:r>
    </w:p>
    <w:p w:rsidR="00086686" w:rsidRDefault="00086686" w:rsidP="00086686">
      <w:pPr>
        <w:autoSpaceDE w:val="0"/>
        <w:autoSpaceDN w:val="0"/>
        <w:adjustRightInd w:val="0"/>
        <w:spacing w:after="0" w:line="240" w:lineRule="auto"/>
        <w:jc w:val="center"/>
        <w:rPr>
          <w:rFonts w:ascii="Times New Roman" w:hAnsi="Times New Roman" w:cs="Times New Roman"/>
          <w:sz w:val="20"/>
          <w:szCs w:val="20"/>
        </w:rPr>
      </w:pPr>
      <w:r w:rsidRPr="00086686">
        <w:rPr>
          <w:rFonts w:ascii="Times New Roman" w:hAnsi="Times New Roman" w:cs="Times New Roman"/>
          <w:sz w:val="28"/>
          <w:szCs w:val="28"/>
        </w:rPr>
        <w:t xml:space="preserve"/>
      </w:r>
      <w:proofErr w:type="spellStart"/>
      <w:r w:rsidRPr="00086686">
        <w:rPr>
          <w:rFonts w:ascii="Times New Roman" w:hAnsi="Times New Roman" w:cs="Times New Roman"/>
          <w:sz w:val="28"/>
          <w:szCs w:val="28"/>
        </w:rPr>
        <w:t/>
      </w:r>
      <w:proofErr w:type="spellEnd"/>
      <w:r w:rsidRPr="00086686">
        <w:rPr>
          <w:rFonts w:ascii="Times New Roman" w:hAnsi="Times New Roman" w:cs="Times New Roman"/>
          <w:sz w:val="28"/>
          <w:szCs w:val="28"/>
        </w:rPr>
        <w:t/>
      </w:r>
    </w:p>
    <w:p w:rsidR="00CE25EB" w:rsidRPr="00D71163" w:rsidRDefault="00C10AAD" w:rsidP="000866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vertAlign w:val="superscript"/>
        </w:rPr>
        <w:t/>
      </w:r>
      <w:r w:rsidR="00CE25EB" w:rsidRPr="00086686">
        <w:rPr>
          <w:rFonts w:ascii="Times New Roman" w:hAnsi="Times New Roman" w:cs="Times New Roman"/>
          <w:sz w:val="20"/>
          <w:szCs w:val="20"/>
        </w:rPr>
        <w:t xml:space="preserve"/>
      </w:r>
      <w:proofErr w:type="spellStart"/>
      <w:r w:rsidR="00CE25EB" w:rsidRPr="00086686">
        <w:rPr>
          <w:rFonts w:ascii="Times New Roman" w:hAnsi="Times New Roman" w:cs="Times New Roman"/>
          <w:sz w:val="20"/>
          <w:szCs w:val="20"/>
        </w:rPr>
        <w:t/>
      </w:r>
      <w:proofErr w:type="spellEnd"/>
      <w:r w:rsidR="00CE25EB" w:rsidRPr="00086686">
        <w:rPr>
          <w:rFonts w:ascii="Times New Roman" w:hAnsi="Times New Roman" w:cs="Times New Roman"/>
          <w:sz w:val="20"/>
          <w:szCs w:val="20"/>
        </w:rPr>
        <w:t xml:space="preserve"/>
      </w:r>
      <w:r w:rsidR="00F23C53">
        <w:rPr>
          <w:rFonts w:ascii="Times New Roman" w:hAnsi="Times New Roman" w:cs="Times New Roman"/>
          <w:sz w:val="20"/>
          <w:szCs w:val="20"/>
        </w:rPr>
        <w:t xml:space="preserve"/>
      </w:r>
    </w:p>
    <w:p w:rsidR="005A58B2" w:rsidRPr="00D71163" w:rsidRDefault="00C10AAD" w:rsidP="000866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vertAlign w:val="superscript"/>
        </w:rPr>
        <w:t/>
      </w:r>
      <w:r w:rsidR="005A58B2" w:rsidRPr="00086686">
        <w:rPr>
          <w:rFonts w:ascii="Times New Roman" w:hAnsi="Times New Roman" w:cs="Times New Roman"/>
          <w:sz w:val="20"/>
          <w:szCs w:val="20"/>
        </w:rPr>
        <w:t xml:space="preserve"/>
      </w:r>
      <w:proofErr w:type="spellStart"/>
      <w:r w:rsidR="005A58B2" w:rsidRPr="00086686">
        <w:rPr>
          <w:rFonts w:ascii="Times New Roman" w:hAnsi="Times New Roman" w:cs="Times New Roman"/>
          <w:sz w:val="20"/>
          <w:szCs w:val="20"/>
        </w:rPr>
        <w:t/>
      </w:r>
      <w:proofErr w:type="spellEnd"/>
      <w:r w:rsidR="005A58B2" w:rsidRPr="00086686">
        <w:rPr>
          <w:rFonts w:ascii="Times New Roman" w:hAnsi="Times New Roman" w:cs="Times New Roman"/>
          <w:sz w:val="20"/>
          <w:szCs w:val="20"/>
        </w:rPr>
        <w:t xml:space="preserve"/>
      </w:r>
      <w:r w:rsidR="00F23C53">
        <w:rPr>
          <w:rFonts w:ascii="Times New Roman" w:hAnsi="Times New Roman" w:cs="Times New Roman"/>
          <w:sz w:val="20"/>
          <w:szCs w:val="20"/>
        </w:rPr>
        <w:t/>
      </w:r>
    </w:p>
    <w:p w:rsidR="00CE25EB" w:rsidRPr="00D71163" w:rsidRDefault="00C10AAD" w:rsidP="0008668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vertAlign w:val="superscript"/>
        </w:rPr>
        <w:t/>
      </w:r>
      <w:r w:rsidR="00CE25EB" w:rsidRPr="00086686">
        <w:rPr>
          <w:rFonts w:ascii="Times New Roman" w:hAnsi="Times New Roman" w:cs="Times New Roman"/>
          <w:sz w:val="20"/>
          <w:szCs w:val="20"/>
        </w:rPr>
        <w:t xml:space="preserve"/>
      </w:r>
      <w:proofErr w:type="spellStart"/>
      <w:r w:rsidR="00CE25EB" w:rsidRPr="00086686">
        <w:rPr>
          <w:rFonts w:ascii="Times New Roman" w:hAnsi="Times New Roman" w:cs="Times New Roman"/>
          <w:sz w:val="20"/>
          <w:szCs w:val="20"/>
        </w:rPr>
        <w:t/>
      </w:r>
      <w:proofErr w:type="spellEnd"/>
      <w:r w:rsidR="00CE25EB" w:rsidRPr="00086686">
        <w:rPr>
          <w:rFonts w:ascii="Times New Roman" w:hAnsi="Times New Roman" w:cs="Times New Roman"/>
          <w:sz w:val="20"/>
          <w:szCs w:val="20"/>
        </w:rPr>
        <w:t xml:space="preserve"/>
      </w:r>
      <w:r w:rsidR="00F23C53">
        <w:rPr>
          <w:rFonts w:ascii="Times New Roman" w:hAnsi="Times New Roman" w:cs="Times New Roman"/>
          <w:sz w:val="20"/>
          <w:szCs w:val="20"/>
        </w:rPr>
        <w:t/>
      </w:r>
    </w:p>
    <w:p w:rsidR="00B9243C" w:rsidRPr="00D71163" w:rsidRDefault="00B9243C" w:rsidP="00CB0DAD">
      <w:pPr>
        <w:autoSpaceDE w:val="0"/>
        <w:autoSpaceDN w:val="0"/>
        <w:adjustRightInd w:val="0"/>
        <w:spacing w:after="0" w:line="240" w:lineRule="auto"/>
        <w:rPr>
          <w:rFonts w:ascii="Times New Roman" w:hAnsi="Times New Roman" w:cs="Times New Roman"/>
          <w:bCs/>
          <w:sz w:val="24"/>
          <w:szCs w:val="24"/>
        </w:rPr>
      </w:pPr>
    </w:p>
    <w:p w:rsidR="00B9243C" w:rsidRPr="00806068" w:rsidRDefault="00B9243C" w:rsidP="00CB0DAD">
      <w:pPr>
        <w:autoSpaceDE w:val="0"/>
        <w:autoSpaceDN w:val="0"/>
        <w:adjustRightInd w:val="0"/>
        <w:spacing w:after="0" w:line="240" w:lineRule="auto"/>
        <w:rPr>
          <w:rFonts w:ascii="Times New Roman" w:hAnsi="Times New Roman" w:cs="Times New Roman"/>
          <w:b/>
          <w:bCs/>
        </w:rPr>
      </w:pPr>
      <w:r w:rsidRPr="00806068">
        <w:rPr>
          <w:rFonts w:ascii="Times New Roman" w:hAnsi="Times New Roman" w:cs="Times New Roman"/>
          <w:b/>
          <w:bCs/>
        </w:rPr>
        <w:t>Abstract</w:t>
      </w:r>
    </w:p>
    <w:p w:rsidR="005C1678" w:rsidRPr="00806068" w:rsidRDefault="00BB6467" w:rsidP="00CB0DAD">
      <w:pPr>
        <w:spacing w:after="0" w:line="240" w:lineRule="auto"/>
        <w:jc w:val="both"/>
        <w:rPr>
          <w:rFonts w:ascii="Times New Roman" w:eastAsia="TimesNewRoman" w:hAnsi="Times New Roman" w:cs="Times New Roman"/>
          <w:sz w:val="20"/>
          <w:szCs w:val="20"/>
        </w:rPr>
      </w:pPr>
      <w:r w:rsidRPr="00806068">
        <w:rPr>
          <w:rFonts w:ascii="Times New Roman" w:hAnsi="Times New Roman" w:cs="Times New Roman"/>
          <w:sz w:val="20"/>
          <w:szCs w:val="20"/>
        </w:rPr>
        <w:t xml:space="preserve">Savings </w:t>
      </w:r>
      <w:r w:rsidR="004F4B85" w:rsidRPr="00806068">
        <w:rPr>
          <w:rFonts w:ascii="Times New Roman" w:hAnsi="Times New Roman" w:cs="Times New Roman"/>
          <w:sz w:val="20"/>
          <w:szCs w:val="20"/>
        </w:rPr>
        <w:t xml:space="preserve">and Credit Cooperative </w:t>
      </w:r>
      <w:r w:rsidR="00D84F43" w:rsidRPr="00806068">
        <w:rPr>
          <w:rFonts w:ascii="Times New Roman" w:hAnsi="Times New Roman" w:cs="Times New Roman"/>
          <w:sz w:val="20"/>
          <w:szCs w:val="20"/>
        </w:rPr>
        <w:t>Societies (</w:t>
      </w:r>
      <w:r w:rsidR="004F4B85" w:rsidRPr="00806068">
        <w:rPr>
          <w:rFonts w:ascii="Times New Roman" w:hAnsi="Times New Roman" w:cs="Times New Roman"/>
          <w:sz w:val="20"/>
          <w:szCs w:val="20"/>
        </w:rPr>
        <w:t>SACCOs</w:t>
      </w:r>
      <w:r w:rsidR="00D84F43" w:rsidRPr="00806068">
        <w:rPr>
          <w:rFonts w:ascii="Times New Roman" w:hAnsi="Times New Roman" w:cs="Times New Roman"/>
          <w:sz w:val="20"/>
          <w:szCs w:val="20"/>
        </w:rPr>
        <w:t>)</w:t>
      </w:r>
      <w:r w:rsidR="004F4B85" w:rsidRPr="00806068">
        <w:rPr>
          <w:rFonts w:ascii="Times New Roman" w:hAnsi="Times New Roman" w:cs="Times New Roman"/>
          <w:sz w:val="20"/>
          <w:szCs w:val="20"/>
        </w:rPr>
        <w:t xml:space="preserve"> in Kenya operate in complex and ever changing environment where there are issues that contribute to their poor performance and threaten their growth and </w:t>
      </w:r>
      <w:r w:rsidR="008C5E64" w:rsidRPr="00806068">
        <w:rPr>
          <w:rFonts w:ascii="Times New Roman" w:hAnsi="Times New Roman" w:cs="Times New Roman"/>
          <w:sz w:val="20"/>
          <w:szCs w:val="20"/>
        </w:rPr>
        <w:t>survival.</w:t>
      </w:r>
      <w:r w:rsidR="004F4B85" w:rsidRPr="00806068">
        <w:rPr>
          <w:rFonts w:ascii="Times New Roman" w:hAnsi="Times New Roman" w:cs="Times New Roman"/>
          <w:sz w:val="20"/>
          <w:szCs w:val="20"/>
        </w:rPr>
        <w:t xml:space="preserve"> In the recent times, SACCOs </w:t>
      </w:r>
      <w:r w:rsidR="008C5E64" w:rsidRPr="00806068">
        <w:rPr>
          <w:rFonts w:ascii="Times New Roman" w:hAnsi="Times New Roman" w:cs="Times New Roman"/>
          <w:sz w:val="20"/>
          <w:szCs w:val="20"/>
        </w:rPr>
        <w:t>have faced stiff</w:t>
      </w:r>
      <w:r w:rsidR="004F4B85" w:rsidRPr="00806068">
        <w:rPr>
          <w:rFonts w:ascii="Times New Roman" w:hAnsi="Times New Roman" w:cs="Times New Roman"/>
          <w:sz w:val="20"/>
          <w:szCs w:val="20"/>
        </w:rPr>
        <w:t xml:space="preserve"> competition, from new players that have entered the market </w:t>
      </w:r>
      <w:r w:rsidR="005B6C80" w:rsidRPr="00806068">
        <w:rPr>
          <w:rFonts w:ascii="Times New Roman" w:hAnsi="Times New Roman" w:cs="Times New Roman"/>
          <w:sz w:val="20"/>
          <w:szCs w:val="20"/>
        </w:rPr>
        <w:t>to offer</w:t>
      </w:r>
      <w:r w:rsidR="004F4B85" w:rsidRPr="00806068">
        <w:rPr>
          <w:rFonts w:ascii="Times New Roman" w:hAnsi="Times New Roman" w:cs="Times New Roman"/>
          <w:sz w:val="20"/>
          <w:szCs w:val="20"/>
        </w:rPr>
        <w:t xml:space="preserve"> financial services</w:t>
      </w:r>
      <w:r w:rsidR="008C5E64" w:rsidRPr="00806068">
        <w:rPr>
          <w:rFonts w:ascii="Times New Roman" w:hAnsi="Times New Roman" w:cs="Times New Roman"/>
          <w:sz w:val="20"/>
          <w:szCs w:val="20"/>
        </w:rPr>
        <w:t xml:space="preserve"> </w:t>
      </w:r>
      <w:r w:rsidR="005B6C80" w:rsidRPr="00806068">
        <w:rPr>
          <w:rFonts w:ascii="Times New Roman" w:hAnsi="Times New Roman" w:cs="Times New Roman"/>
          <w:sz w:val="20"/>
          <w:szCs w:val="20"/>
        </w:rPr>
        <w:t xml:space="preserve">which SACCOs </w:t>
      </w:r>
      <w:r w:rsidR="008C5E64" w:rsidRPr="00806068">
        <w:rPr>
          <w:rFonts w:ascii="Times New Roman" w:hAnsi="Times New Roman" w:cs="Times New Roman"/>
          <w:sz w:val="20"/>
          <w:szCs w:val="20"/>
        </w:rPr>
        <w:t>offer</w:t>
      </w:r>
      <w:r w:rsidR="004F4B85" w:rsidRPr="00806068">
        <w:rPr>
          <w:rFonts w:ascii="Times New Roman" w:hAnsi="Times New Roman" w:cs="Times New Roman"/>
          <w:sz w:val="20"/>
          <w:szCs w:val="20"/>
        </w:rPr>
        <w:t xml:space="preserve">. </w:t>
      </w:r>
      <w:r w:rsidR="005C1678" w:rsidRPr="00806068">
        <w:rPr>
          <w:rFonts w:ascii="Times New Roman" w:hAnsi="Times New Roman" w:cs="Times New Roman"/>
          <w:sz w:val="20"/>
          <w:szCs w:val="20"/>
        </w:rPr>
        <w:t>These challenges have left some of the SACCO</w:t>
      </w:r>
      <w:r w:rsidR="00FD34AA" w:rsidRPr="00806068">
        <w:rPr>
          <w:rFonts w:ascii="Times New Roman" w:hAnsi="Times New Roman" w:cs="Times New Roman"/>
          <w:sz w:val="20"/>
          <w:szCs w:val="20"/>
        </w:rPr>
        <w:t>s</w:t>
      </w:r>
      <w:r w:rsidR="005C1678" w:rsidRPr="00806068">
        <w:rPr>
          <w:rFonts w:ascii="Times New Roman" w:hAnsi="Times New Roman" w:cs="Times New Roman"/>
          <w:sz w:val="20"/>
          <w:szCs w:val="20"/>
        </w:rPr>
        <w:t xml:space="preserve"> unable to meet their financial obligations as well as offering the services as expected by their customers. </w:t>
      </w:r>
      <w:r w:rsidR="004F4B85" w:rsidRPr="00806068">
        <w:rPr>
          <w:rFonts w:ascii="Times New Roman" w:hAnsi="Times New Roman" w:cs="Times New Roman"/>
          <w:sz w:val="20"/>
          <w:szCs w:val="20"/>
        </w:rPr>
        <w:t>The</w:t>
      </w:r>
      <w:r w:rsidR="008C5E64" w:rsidRPr="00806068">
        <w:rPr>
          <w:rFonts w:ascii="Times New Roman" w:hAnsi="Times New Roman" w:cs="Times New Roman"/>
          <w:sz w:val="20"/>
          <w:szCs w:val="20"/>
        </w:rPr>
        <w:t xml:space="preserve"> competitors have </w:t>
      </w:r>
      <w:r w:rsidR="004F4B85" w:rsidRPr="00806068">
        <w:rPr>
          <w:rFonts w:ascii="Times New Roman" w:hAnsi="Times New Roman" w:cs="Times New Roman"/>
          <w:sz w:val="20"/>
          <w:szCs w:val="20"/>
        </w:rPr>
        <w:t>target</w:t>
      </w:r>
      <w:r w:rsidR="008C5E64" w:rsidRPr="00806068">
        <w:rPr>
          <w:rFonts w:ascii="Times New Roman" w:hAnsi="Times New Roman" w:cs="Times New Roman"/>
          <w:sz w:val="20"/>
          <w:szCs w:val="20"/>
        </w:rPr>
        <w:t>ed</w:t>
      </w:r>
      <w:r w:rsidR="004F4B85" w:rsidRPr="00806068">
        <w:rPr>
          <w:rFonts w:ascii="Times New Roman" w:hAnsi="Times New Roman" w:cs="Times New Roman"/>
          <w:sz w:val="20"/>
          <w:szCs w:val="20"/>
        </w:rPr>
        <w:t xml:space="preserve"> the middle and low income earners who form the</w:t>
      </w:r>
      <w:r w:rsidR="008C5E64" w:rsidRPr="00806068">
        <w:rPr>
          <w:rFonts w:ascii="Times New Roman" w:hAnsi="Times New Roman" w:cs="Times New Roman"/>
          <w:sz w:val="20"/>
          <w:szCs w:val="20"/>
        </w:rPr>
        <w:t xml:space="preserve"> main component of the</w:t>
      </w:r>
      <w:r w:rsidR="004F4B85" w:rsidRPr="00806068">
        <w:rPr>
          <w:rFonts w:ascii="Times New Roman" w:hAnsi="Times New Roman" w:cs="Times New Roman"/>
          <w:sz w:val="20"/>
          <w:szCs w:val="20"/>
        </w:rPr>
        <w:t xml:space="preserve"> SACCO</w:t>
      </w:r>
      <w:r w:rsidR="00FD34AA" w:rsidRPr="00806068">
        <w:rPr>
          <w:rFonts w:ascii="Times New Roman" w:hAnsi="Times New Roman" w:cs="Times New Roman"/>
          <w:sz w:val="20"/>
          <w:szCs w:val="20"/>
        </w:rPr>
        <w:t>s’</w:t>
      </w:r>
      <w:r w:rsidR="004F4B85" w:rsidRPr="00806068">
        <w:rPr>
          <w:rFonts w:ascii="Times New Roman" w:hAnsi="Times New Roman" w:cs="Times New Roman"/>
          <w:sz w:val="20"/>
          <w:szCs w:val="20"/>
        </w:rPr>
        <w:t xml:space="preserve"> </w:t>
      </w:r>
      <w:r w:rsidR="008C5E64" w:rsidRPr="00806068">
        <w:rPr>
          <w:rFonts w:ascii="Times New Roman" w:hAnsi="Times New Roman" w:cs="Times New Roman"/>
          <w:sz w:val="20"/>
          <w:szCs w:val="20"/>
        </w:rPr>
        <w:t>market.</w:t>
      </w:r>
      <w:r w:rsidR="004F4B85" w:rsidRPr="00806068">
        <w:rPr>
          <w:rFonts w:ascii="Times New Roman" w:hAnsi="Times New Roman" w:cs="Times New Roman"/>
          <w:sz w:val="20"/>
          <w:szCs w:val="20"/>
        </w:rPr>
        <w:t xml:space="preserve"> </w:t>
      </w:r>
      <w:r w:rsidR="008C5E64" w:rsidRPr="00806068">
        <w:rPr>
          <w:rFonts w:ascii="Times New Roman" w:hAnsi="Times New Roman" w:cs="Times New Roman"/>
          <w:sz w:val="20"/>
          <w:szCs w:val="20"/>
        </w:rPr>
        <w:t xml:space="preserve"> In addition,</w:t>
      </w:r>
      <w:r w:rsidR="004F4B85" w:rsidRPr="00806068">
        <w:rPr>
          <w:rFonts w:ascii="Times New Roman" w:hAnsi="Times New Roman" w:cs="Times New Roman"/>
          <w:sz w:val="20"/>
          <w:szCs w:val="20"/>
        </w:rPr>
        <w:t xml:space="preserve"> commercial banks are now </w:t>
      </w:r>
      <w:r w:rsidR="008C5E64" w:rsidRPr="00806068">
        <w:rPr>
          <w:rFonts w:ascii="Times New Roman" w:hAnsi="Times New Roman" w:cs="Times New Roman"/>
          <w:sz w:val="20"/>
          <w:szCs w:val="20"/>
        </w:rPr>
        <w:t xml:space="preserve">flexible and able to penetrate more into the rural areas where they were not accessible and the SACCOs had taken </w:t>
      </w:r>
      <w:r w:rsidR="00FD34AA" w:rsidRPr="00806068">
        <w:rPr>
          <w:rFonts w:ascii="Times New Roman" w:hAnsi="Times New Roman" w:cs="Times New Roman"/>
          <w:sz w:val="20"/>
          <w:szCs w:val="20"/>
        </w:rPr>
        <w:t xml:space="preserve">dominance </w:t>
      </w:r>
      <w:r w:rsidR="008C5E64" w:rsidRPr="00806068">
        <w:rPr>
          <w:rFonts w:ascii="Times New Roman" w:hAnsi="Times New Roman" w:cs="Times New Roman"/>
          <w:sz w:val="20"/>
          <w:szCs w:val="20"/>
        </w:rPr>
        <w:t>to offer their services.</w:t>
      </w:r>
      <w:r w:rsidR="004F4B85" w:rsidRPr="00806068">
        <w:rPr>
          <w:rFonts w:ascii="Times New Roman" w:hAnsi="Times New Roman" w:cs="Times New Roman"/>
          <w:sz w:val="20"/>
          <w:szCs w:val="20"/>
        </w:rPr>
        <w:t xml:space="preserve"> </w:t>
      </w:r>
      <w:r w:rsidR="008C5E64" w:rsidRPr="00806068">
        <w:rPr>
          <w:rFonts w:ascii="Times New Roman" w:hAnsi="Times New Roman" w:cs="Times New Roman"/>
          <w:sz w:val="20"/>
          <w:szCs w:val="20"/>
        </w:rPr>
        <w:t>S</w:t>
      </w:r>
      <w:r w:rsidR="00FD34AA" w:rsidRPr="00806068">
        <w:rPr>
          <w:rFonts w:ascii="Times New Roman" w:hAnsi="Times New Roman" w:cs="Times New Roman"/>
          <w:sz w:val="20"/>
          <w:szCs w:val="20"/>
        </w:rPr>
        <w:t xml:space="preserve">ACCOs </w:t>
      </w:r>
      <w:r w:rsidR="008C5E64" w:rsidRPr="00806068">
        <w:rPr>
          <w:rFonts w:ascii="Times New Roman" w:hAnsi="Times New Roman" w:cs="Times New Roman"/>
          <w:sz w:val="20"/>
          <w:szCs w:val="20"/>
        </w:rPr>
        <w:t xml:space="preserve">in Kenya </w:t>
      </w:r>
      <w:r w:rsidR="00FD34AA" w:rsidRPr="00806068">
        <w:rPr>
          <w:rFonts w:ascii="Times New Roman" w:hAnsi="Times New Roman" w:cs="Times New Roman"/>
          <w:sz w:val="20"/>
          <w:szCs w:val="20"/>
        </w:rPr>
        <w:t xml:space="preserve">are </w:t>
      </w:r>
      <w:r w:rsidR="008C5E64" w:rsidRPr="00806068">
        <w:rPr>
          <w:rFonts w:ascii="Times New Roman" w:hAnsi="Times New Roman" w:cs="Times New Roman"/>
          <w:sz w:val="20"/>
          <w:szCs w:val="20"/>
        </w:rPr>
        <w:t>a source of employment for many people</w:t>
      </w:r>
      <w:r w:rsidR="00FD34AA" w:rsidRPr="00806068">
        <w:rPr>
          <w:rFonts w:ascii="Times New Roman" w:hAnsi="Times New Roman" w:cs="Times New Roman"/>
          <w:sz w:val="20"/>
          <w:szCs w:val="20"/>
        </w:rPr>
        <w:t xml:space="preserve">. They </w:t>
      </w:r>
      <w:r w:rsidR="008C5E64" w:rsidRPr="00806068">
        <w:rPr>
          <w:rFonts w:ascii="Times New Roman" w:hAnsi="Times New Roman" w:cs="Times New Roman"/>
          <w:sz w:val="20"/>
          <w:szCs w:val="20"/>
        </w:rPr>
        <w:t xml:space="preserve">contribute a great portion of government </w:t>
      </w:r>
      <w:r w:rsidR="005C1678" w:rsidRPr="00806068">
        <w:rPr>
          <w:rFonts w:ascii="Times New Roman" w:hAnsi="Times New Roman" w:cs="Times New Roman"/>
          <w:sz w:val="20"/>
          <w:szCs w:val="20"/>
        </w:rPr>
        <w:t>revenue in form of taxes all of which stand to suffer losses should the poor performance of these SACCOs remain unchecked. The purpose of this study therefor</w:t>
      </w:r>
      <w:r w:rsidR="0019283D" w:rsidRPr="00806068">
        <w:rPr>
          <w:rFonts w:ascii="Times New Roman" w:hAnsi="Times New Roman" w:cs="Times New Roman"/>
          <w:sz w:val="20"/>
          <w:szCs w:val="20"/>
        </w:rPr>
        <w:t>e was to examine the effect of institutional innovation on financial performance of deposit taking s</w:t>
      </w:r>
      <w:r w:rsidR="005C1678" w:rsidRPr="00806068">
        <w:rPr>
          <w:rFonts w:ascii="Times New Roman" w:hAnsi="Times New Roman" w:cs="Times New Roman"/>
          <w:sz w:val="20"/>
          <w:szCs w:val="20"/>
        </w:rPr>
        <w:t xml:space="preserve">avings and </w:t>
      </w:r>
      <w:r w:rsidR="0019283D" w:rsidRPr="00806068">
        <w:rPr>
          <w:rFonts w:ascii="Times New Roman" w:hAnsi="Times New Roman" w:cs="Times New Roman"/>
          <w:sz w:val="20"/>
          <w:szCs w:val="20"/>
        </w:rPr>
        <w:t>credit cooperative s</w:t>
      </w:r>
      <w:r w:rsidR="005C1678" w:rsidRPr="00806068">
        <w:rPr>
          <w:rFonts w:ascii="Times New Roman" w:hAnsi="Times New Roman" w:cs="Times New Roman"/>
          <w:sz w:val="20"/>
          <w:szCs w:val="20"/>
        </w:rPr>
        <w:t xml:space="preserve">ocieties in </w:t>
      </w:r>
      <w:proofErr w:type="spellStart"/>
      <w:r w:rsidR="005C1678" w:rsidRPr="00806068">
        <w:rPr>
          <w:rFonts w:ascii="Times New Roman" w:hAnsi="Times New Roman" w:cs="Times New Roman"/>
          <w:sz w:val="20"/>
          <w:szCs w:val="20"/>
        </w:rPr>
        <w:t>Nakuru</w:t>
      </w:r>
      <w:proofErr w:type="spellEnd"/>
      <w:r w:rsidR="005C1678" w:rsidRPr="00806068">
        <w:rPr>
          <w:rFonts w:ascii="Times New Roman" w:hAnsi="Times New Roman" w:cs="Times New Roman"/>
          <w:sz w:val="20"/>
          <w:szCs w:val="20"/>
        </w:rPr>
        <w:t xml:space="preserve"> County, Kenya. </w:t>
      </w:r>
      <w:r w:rsidR="008C5E64" w:rsidRPr="00806068">
        <w:rPr>
          <w:rFonts w:ascii="Times New Roman" w:hAnsi="Times New Roman" w:cs="Times New Roman"/>
          <w:sz w:val="20"/>
          <w:szCs w:val="20"/>
        </w:rPr>
        <w:t xml:space="preserve"> </w:t>
      </w:r>
      <w:r w:rsidR="00876432" w:rsidRPr="00806068">
        <w:rPr>
          <w:rFonts w:ascii="Times New Roman" w:hAnsi="Times New Roman" w:cs="Times New Roman"/>
          <w:sz w:val="20"/>
          <w:szCs w:val="20"/>
        </w:rPr>
        <w:t>The study employed a descriptive research design where a population of 3</w:t>
      </w:r>
      <w:r w:rsidR="00FD17C8" w:rsidRPr="00806068">
        <w:rPr>
          <w:rFonts w:ascii="Times New Roman" w:hAnsi="Times New Roman" w:cs="Times New Roman"/>
          <w:sz w:val="20"/>
          <w:szCs w:val="20"/>
        </w:rPr>
        <w:t>5</w:t>
      </w:r>
      <w:r w:rsidR="00876432" w:rsidRPr="00806068">
        <w:rPr>
          <w:rFonts w:ascii="Times New Roman" w:hAnsi="Times New Roman" w:cs="Times New Roman"/>
          <w:sz w:val="20"/>
          <w:szCs w:val="20"/>
        </w:rPr>
        <w:t xml:space="preserve"> senior managers of SACCOs in Nakuru County were </w:t>
      </w:r>
      <w:r w:rsidR="00E14BB1" w:rsidRPr="00806068">
        <w:rPr>
          <w:rFonts w:ascii="Times New Roman" w:hAnsi="Times New Roman" w:cs="Times New Roman"/>
          <w:sz w:val="20"/>
          <w:szCs w:val="20"/>
        </w:rPr>
        <w:t xml:space="preserve">sampled and </w:t>
      </w:r>
      <w:r w:rsidR="00876432" w:rsidRPr="00806068">
        <w:rPr>
          <w:rFonts w:ascii="Times New Roman" w:hAnsi="Times New Roman" w:cs="Times New Roman"/>
          <w:sz w:val="20"/>
          <w:szCs w:val="20"/>
        </w:rPr>
        <w:t xml:space="preserve">targeted. </w:t>
      </w:r>
      <w:r w:rsidR="00E14BB1" w:rsidRPr="00806068">
        <w:rPr>
          <w:rFonts w:ascii="Times New Roman" w:hAnsi="Times New Roman" w:cs="Times New Roman"/>
          <w:sz w:val="20"/>
          <w:szCs w:val="20"/>
        </w:rPr>
        <w:t>A</w:t>
      </w:r>
      <w:r w:rsidR="005C1678" w:rsidRPr="00806068">
        <w:rPr>
          <w:rFonts w:ascii="Times New Roman" w:eastAsia="TimesNewRoman" w:hAnsi="Times New Roman" w:cs="Times New Roman"/>
          <w:sz w:val="20"/>
          <w:szCs w:val="20"/>
        </w:rPr>
        <w:t xml:space="preserve"> questionnaire </w:t>
      </w:r>
      <w:r w:rsidR="00E14BB1" w:rsidRPr="00806068">
        <w:rPr>
          <w:rFonts w:ascii="Times New Roman" w:eastAsia="TimesNewRoman" w:hAnsi="Times New Roman" w:cs="Times New Roman"/>
          <w:sz w:val="20"/>
          <w:szCs w:val="20"/>
        </w:rPr>
        <w:t xml:space="preserve">was used </w:t>
      </w:r>
      <w:r w:rsidR="005C1678" w:rsidRPr="00806068">
        <w:rPr>
          <w:rFonts w:ascii="Times New Roman" w:eastAsia="TimesNewRoman" w:hAnsi="Times New Roman" w:cs="Times New Roman"/>
          <w:sz w:val="20"/>
          <w:szCs w:val="20"/>
        </w:rPr>
        <w:t xml:space="preserve">to collect data </w:t>
      </w:r>
      <w:r w:rsidR="00E14BB1" w:rsidRPr="00806068">
        <w:rPr>
          <w:rFonts w:ascii="Times New Roman" w:eastAsia="TimesNewRoman" w:hAnsi="Times New Roman" w:cs="Times New Roman"/>
          <w:sz w:val="20"/>
          <w:szCs w:val="20"/>
        </w:rPr>
        <w:t>which was administered to a</w:t>
      </w:r>
      <w:r w:rsidR="0019283D" w:rsidRPr="00806068">
        <w:rPr>
          <w:rFonts w:ascii="Times New Roman" w:eastAsia="TimesNewRoman" w:hAnsi="Times New Roman" w:cs="Times New Roman"/>
          <w:sz w:val="20"/>
          <w:szCs w:val="20"/>
        </w:rPr>
        <w:t xml:space="preserve">ll the 36 senior managers. </w:t>
      </w:r>
      <w:r w:rsidR="00045141" w:rsidRPr="00806068">
        <w:rPr>
          <w:rFonts w:ascii="Times New Roman" w:eastAsia="TimesNewRoman" w:hAnsi="Times New Roman" w:cs="Times New Roman"/>
          <w:sz w:val="20"/>
          <w:szCs w:val="20"/>
        </w:rPr>
        <w:t xml:space="preserve">The descriptive analysis gave an overall mean score of 4.42 on 1-5 </w:t>
      </w:r>
      <w:proofErr w:type="spellStart"/>
      <w:r w:rsidR="00045141" w:rsidRPr="00806068">
        <w:rPr>
          <w:rFonts w:ascii="Times New Roman" w:eastAsia="TimesNewRoman" w:hAnsi="Times New Roman" w:cs="Times New Roman"/>
          <w:sz w:val="20"/>
          <w:szCs w:val="20"/>
        </w:rPr>
        <w:t>likert</w:t>
      </w:r>
      <w:proofErr w:type="spellEnd"/>
      <w:r w:rsidR="00045141" w:rsidRPr="00806068">
        <w:rPr>
          <w:rFonts w:ascii="Times New Roman" w:eastAsia="TimesNewRoman" w:hAnsi="Times New Roman" w:cs="Times New Roman"/>
          <w:sz w:val="20"/>
          <w:szCs w:val="20"/>
        </w:rPr>
        <w:t xml:space="preserve"> scale. </w:t>
      </w:r>
      <w:r w:rsidR="006D782E" w:rsidRPr="00806068">
        <w:rPr>
          <w:rFonts w:ascii="Times New Roman" w:eastAsia="TimesNewRoman" w:hAnsi="Times New Roman" w:cs="Times New Roman"/>
          <w:sz w:val="20"/>
          <w:szCs w:val="20"/>
        </w:rPr>
        <w:t>R</w:t>
      </w:r>
      <w:r w:rsidR="005C1678" w:rsidRPr="00806068">
        <w:rPr>
          <w:rFonts w:ascii="Times New Roman" w:eastAsia="TimesNewRoman" w:hAnsi="Times New Roman" w:cs="Times New Roman"/>
          <w:sz w:val="20"/>
          <w:szCs w:val="20"/>
        </w:rPr>
        <w:t xml:space="preserve">egression analysis and </w:t>
      </w:r>
      <w:r w:rsidR="00CE25EB" w:rsidRPr="00806068">
        <w:rPr>
          <w:rFonts w:ascii="Times New Roman" w:eastAsia="TimesNewRoman" w:hAnsi="Times New Roman" w:cs="Times New Roman"/>
          <w:sz w:val="20"/>
          <w:szCs w:val="20"/>
        </w:rPr>
        <w:t xml:space="preserve">ANOVA </w:t>
      </w:r>
      <w:r w:rsidR="006D782E" w:rsidRPr="00806068">
        <w:rPr>
          <w:rFonts w:ascii="Times New Roman" w:eastAsia="TimesNewRoman" w:hAnsi="Times New Roman" w:cs="Times New Roman"/>
          <w:sz w:val="20"/>
          <w:szCs w:val="20"/>
        </w:rPr>
        <w:t xml:space="preserve">were also used </w:t>
      </w:r>
      <w:r w:rsidR="00CE25EB" w:rsidRPr="00806068">
        <w:rPr>
          <w:rFonts w:ascii="Times New Roman" w:eastAsia="TimesNewRoman" w:hAnsi="Times New Roman" w:cs="Times New Roman"/>
          <w:sz w:val="20"/>
          <w:szCs w:val="20"/>
        </w:rPr>
        <w:t>to</w:t>
      </w:r>
      <w:r w:rsidR="005C1678" w:rsidRPr="00806068">
        <w:rPr>
          <w:rFonts w:ascii="Times New Roman" w:eastAsia="TimesNewRoman" w:hAnsi="Times New Roman" w:cs="Times New Roman"/>
          <w:sz w:val="20"/>
          <w:szCs w:val="20"/>
        </w:rPr>
        <w:t xml:space="preserve"> analyze the data and</w:t>
      </w:r>
      <w:r w:rsidR="00E14BB1" w:rsidRPr="00806068">
        <w:rPr>
          <w:rFonts w:ascii="Times New Roman" w:eastAsia="TimesNewRoman" w:hAnsi="Times New Roman" w:cs="Times New Roman"/>
          <w:sz w:val="20"/>
          <w:szCs w:val="20"/>
        </w:rPr>
        <w:t xml:space="preserve"> test </w:t>
      </w:r>
      <w:r w:rsidR="005C1678" w:rsidRPr="00806068">
        <w:rPr>
          <w:rFonts w:ascii="Times New Roman" w:eastAsia="TimesNewRoman" w:hAnsi="Times New Roman" w:cs="Times New Roman"/>
          <w:sz w:val="20"/>
          <w:szCs w:val="20"/>
        </w:rPr>
        <w:t xml:space="preserve">the research </w:t>
      </w:r>
      <w:r w:rsidR="00E14BB1" w:rsidRPr="00806068">
        <w:rPr>
          <w:rFonts w:ascii="Times New Roman" w:eastAsia="TimesNewRoman" w:hAnsi="Times New Roman" w:cs="Times New Roman"/>
          <w:sz w:val="20"/>
          <w:szCs w:val="20"/>
        </w:rPr>
        <w:t>study hypothesis</w:t>
      </w:r>
      <w:r w:rsidR="005C1678" w:rsidRPr="00806068">
        <w:rPr>
          <w:rFonts w:ascii="Times New Roman" w:eastAsia="TimesNewRoman" w:hAnsi="Times New Roman" w:cs="Times New Roman"/>
          <w:sz w:val="20"/>
          <w:szCs w:val="20"/>
        </w:rPr>
        <w:t xml:space="preserve">. </w:t>
      </w:r>
      <w:r w:rsidR="00E14BB1" w:rsidRPr="00806068">
        <w:rPr>
          <w:rFonts w:ascii="Times New Roman" w:eastAsia="TimesNewRoman" w:hAnsi="Times New Roman" w:cs="Times New Roman"/>
          <w:sz w:val="20"/>
          <w:szCs w:val="20"/>
        </w:rPr>
        <w:t>The findings of the study indicated that</w:t>
      </w:r>
      <w:r w:rsidR="007E1E6A">
        <w:rPr>
          <w:rFonts w:ascii="Times New Roman" w:eastAsia="TimesNewRoman" w:hAnsi="Times New Roman" w:cs="Times New Roman"/>
          <w:sz w:val="20"/>
          <w:szCs w:val="20"/>
        </w:rPr>
        <w:t xml:space="preserve">; there was a positive and moderate relationship between institutional innovation and financial performance of deposit taking SACCOs in Kenya and an increase in institutional innovation could lead to increased financial performance. </w:t>
      </w:r>
      <w:r w:rsidR="00DE4C8F">
        <w:rPr>
          <w:rFonts w:ascii="Times New Roman" w:eastAsia="TimesNewRoman" w:hAnsi="Times New Roman" w:cs="Times New Roman"/>
          <w:sz w:val="20"/>
          <w:szCs w:val="20"/>
        </w:rPr>
        <w:t xml:space="preserve">The adjusted R square was </w:t>
      </w:r>
      <w:r w:rsidR="00567A7E">
        <w:rPr>
          <w:rFonts w:ascii="Times New Roman" w:eastAsia="TimesNewRoman" w:hAnsi="Times New Roman" w:cs="Times New Roman"/>
          <w:sz w:val="20"/>
          <w:szCs w:val="20"/>
        </w:rPr>
        <w:t xml:space="preserve">0.438 indicating that institutional innovation can explain 43.8 percent of financial performance. </w:t>
      </w:r>
      <w:bookmarkStart w:id="0" w:name="_GoBack"/>
      <w:bookmarkEnd w:id="0"/>
      <w:r w:rsidR="007E1E6A">
        <w:rPr>
          <w:rFonts w:ascii="Times New Roman" w:eastAsia="TimesNewRoman" w:hAnsi="Times New Roman" w:cs="Times New Roman"/>
          <w:sz w:val="20"/>
          <w:szCs w:val="20"/>
        </w:rPr>
        <w:t xml:space="preserve">Secondly, </w:t>
      </w:r>
      <w:r w:rsidR="00E14BB1" w:rsidRPr="00806068">
        <w:rPr>
          <w:rFonts w:ascii="Times New Roman" w:eastAsia="TimesNewRoman" w:hAnsi="Times New Roman" w:cs="Times New Roman"/>
          <w:sz w:val="20"/>
          <w:szCs w:val="20"/>
        </w:rPr>
        <w:t xml:space="preserve">institutional innovation had a positive and significant effect on the </w:t>
      </w:r>
      <w:r w:rsidR="007E1E6A">
        <w:rPr>
          <w:rFonts w:ascii="Times New Roman" w:eastAsia="TimesNewRoman" w:hAnsi="Times New Roman" w:cs="Times New Roman"/>
          <w:sz w:val="20"/>
          <w:szCs w:val="20"/>
        </w:rPr>
        <w:t>financial p</w:t>
      </w:r>
      <w:r w:rsidR="00E14BB1" w:rsidRPr="00806068">
        <w:rPr>
          <w:rFonts w:ascii="Times New Roman" w:eastAsia="TimesNewRoman" w:hAnsi="Times New Roman" w:cs="Times New Roman"/>
          <w:sz w:val="20"/>
          <w:szCs w:val="20"/>
        </w:rPr>
        <w:t>erformance</w:t>
      </w:r>
      <w:r w:rsidR="007E1E6A">
        <w:rPr>
          <w:rFonts w:ascii="Times New Roman" w:hAnsi="Times New Roman" w:cs="Times New Roman"/>
          <w:sz w:val="20"/>
          <w:szCs w:val="20"/>
        </w:rPr>
        <w:t xml:space="preserve"> of deposit taking savings and credit cooperative s</w:t>
      </w:r>
      <w:r w:rsidR="00E14BB1" w:rsidRPr="00806068">
        <w:rPr>
          <w:rFonts w:ascii="Times New Roman" w:hAnsi="Times New Roman" w:cs="Times New Roman"/>
          <w:sz w:val="20"/>
          <w:szCs w:val="20"/>
        </w:rPr>
        <w:t xml:space="preserve">ocieties in </w:t>
      </w:r>
      <w:r w:rsidR="007E1E6A">
        <w:rPr>
          <w:rFonts w:ascii="Times New Roman" w:hAnsi="Times New Roman" w:cs="Times New Roman"/>
          <w:sz w:val="20"/>
          <w:szCs w:val="20"/>
        </w:rPr>
        <w:t>Kenya</w:t>
      </w:r>
      <w:r w:rsidR="00E14BB1" w:rsidRPr="00806068">
        <w:rPr>
          <w:rFonts w:ascii="Times New Roman" w:eastAsia="TimesNewRoman" w:hAnsi="Times New Roman" w:cs="Times New Roman"/>
          <w:sz w:val="20"/>
          <w:szCs w:val="20"/>
        </w:rPr>
        <w:t xml:space="preserve"> </w:t>
      </w:r>
      <w:r w:rsidR="005C1678" w:rsidRPr="00806068">
        <w:rPr>
          <w:rFonts w:ascii="Times New Roman" w:eastAsia="TimesNewRoman" w:hAnsi="Times New Roman" w:cs="Times New Roman"/>
          <w:sz w:val="20"/>
          <w:szCs w:val="20"/>
        </w:rPr>
        <w:t xml:space="preserve">(F = </w:t>
      </w:r>
      <w:r w:rsidR="00267ACC" w:rsidRPr="00806068">
        <w:rPr>
          <w:rFonts w:ascii="Times New Roman" w:hAnsi="Times New Roman" w:cs="Times New Roman"/>
          <w:sz w:val="20"/>
          <w:szCs w:val="20"/>
        </w:rPr>
        <w:t>24.335</w:t>
      </w:r>
      <w:r w:rsidR="005C1678" w:rsidRPr="00806068">
        <w:rPr>
          <w:rFonts w:ascii="Times New Roman" w:eastAsia="TimesNewRoman" w:hAnsi="Times New Roman" w:cs="Times New Roman"/>
          <w:sz w:val="20"/>
          <w:szCs w:val="20"/>
        </w:rPr>
        <w:t xml:space="preserve">, p&lt; 0.05). </w:t>
      </w:r>
      <w:r w:rsidR="007E1E6A">
        <w:rPr>
          <w:rFonts w:ascii="Times New Roman" w:eastAsia="TimesNewRoman" w:hAnsi="Times New Roman" w:cs="Times New Roman"/>
          <w:sz w:val="20"/>
          <w:szCs w:val="20"/>
        </w:rPr>
        <w:t xml:space="preserve">In the modelling it was noted that the constant was zero and could therefore not be included in the model. </w:t>
      </w:r>
      <w:r w:rsidR="005C1678" w:rsidRPr="00806068">
        <w:rPr>
          <w:rFonts w:ascii="Times New Roman" w:eastAsia="TimesNewRoman" w:hAnsi="Times New Roman" w:cs="Times New Roman"/>
          <w:sz w:val="20"/>
          <w:szCs w:val="20"/>
        </w:rPr>
        <w:t>The study concluded</w:t>
      </w:r>
      <w:r w:rsidR="00B9243C" w:rsidRPr="00806068">
        <w:rPr>
          <w:rFonts w:ascii="Times New Roman" w:eastAsia="TimesNewRoman" w:hAnsi="Times New Roman" w:cs="Times New Roman"/>
          <w:sz w:val="20"/>
          <w:szCs w:val="20"/>
        </w:rPr>
        <w:t xml:space="preserve"> that the level of institutional innovation will contribute to the performance of SACCOs in Nakuru county.</w:t>
      </w:r>
    </w:p>
    <w:p w:rsidR="00E21E40" w:rsidRPr="00806068" w:rsidRDefault="00CE25EB" w:rsidP="00CB0DAD">
      <w:pPr>
        <w:autoSpaceDE w:val="0"/>
        <w:autoSpaceDN w:val="0"/>
        <w:adjustRightInd w:val="0"/>
        <w:spacing w:after="0" w:line="240" w:lineRule="auto"/>
        <w:jc w:val="both"/>
        <w:rPr>
          <w:rFonts w:ascii="Times New Roman" w:hAnsi="Times New Roman" w:cs="Times New Roman"/>
          <w:bCs/>
          <w:sz w:val="20"/>
          <w:szCs w:val="20"/>
        </w:rPr>
      </w:pPr>
      <w:r w:rsidRPr="00806068">
        <w:rPr>
          <w:rFonts w:ascii="Times New Roman" w:hAnsi="Times New Roman" w:cs="Times New Roman"/>
          <w:b/>
          <w:sz w:val="20"/>
          <w:szCs w:val="20"/>
        </w:rPr>
        <w:t>Keywords:</w:t>
      </w:r>
      <w:r w:rsidRPr="00806068">
        <w:rPr>
          <w:rFonts w:ascii="Times New Roman" w:hAnsi="Times New Roman" w:cs="Times New Roman"/>
          <w:sz w:val="20"/>
          <w:szCs w:val="20"/>
        </w:rPr>
        <w:t xml:space="preserve"> </w:t>
      </w:r>
      <w:r w:rsidR="00B9243C" w:rsidRPr="00806068">
        <w:rPr>
          <w:rFonts w:ascii="Times New Roman" w:hAnsi="Times New Roman" w:cs="Times New Roman"/>
          <w:sz w:val="20"/>
          <w:szCs w:val="20"/>
        </w:rPr>
        <w:t xml:space="preserve">SACCO, Nakuru County, </w:t>
      </w:r>
      <w:r w:rsidR="00B9243C" w:rsidRPr="00806068">
        <w:rPr>
          <w:rFonts w:ascii="Times New Roman" w:eastAsia="TimesNewRoman" w:hAnsi="Times New Roman" w:cs="Times New Roman"/>
          <w:sz w:val="20"/>
          <w:szCs w:val="20"/>
        </w:rPr>
        <w:t>Institutional Innovation, Deposit Taking</w:t>
      </w:r>
    </w:p>
    <w:p w:rsidR="00680E38" w:rsidRPr="00D71163" w:rsidRDefault="00680E38" w:rsidP="00CB0DAD">
      <w:pPr>
        <w:spacing w:after="0" w:line="240" w:lineRule="auto"/>
        <w:jc w:val="both"/>
        <w:rPr>
          <w:rFonts w:ascii="Times New Roman" w:hAnsi="Times New Roman" w:cs="Times New Roman"/>
          <w:sz w:val="24"/>
          <w:szCs w:val="24"/>
        </w:rPr>
      </w:pPr>
    </w:p>
    <w:p w:rsidR="0079467C" w:rsidRPr="00467D9B" w:rsidRDefault="0079467C" w:rsidP="00467D9B">
      <w:pPr>
        <w:pStyle w:val="ListParagraph"/>
        <w:numPr>
          <w:ilvl w:val="0"/>
          <w:numId w:val="14"/>
        </w:numPr>
        <w:spacing w:after="0"/>
        <w:jc w:val="center"/>
        <w:rPr>
          <w:rFonts w:cs="Times New Roman"/>
          <w:b/>
          <w:szCs w:val="24"/>
        </w:rPr>
      </w:pPr>
      <w:r w:rsidRPr="00467D9B">
        <w:rPr>
          <w:rFonts w:cs="Times New Roman"/>
          <w:b/>
          <w:szCs w:val="24"/>
        </w:rPr>
        <w:t>Introduction</w:t>
      </w:r>
    </w:p>
    <w:p w:rsidR="00E21E40" w:rsidRPr="00467D9B" w:rsidRDefault="008B76BA" w:rsidP="00CB0DAD">
      <w:pPr>
        <w:spacing w:after="0" w:line="240" w:lineRule="auto"/>
        <w:jc w:val="both"/>
        <w:rPr>
          <w:rFonts w:ascii="Times New Roman" w:hAnsi="Times New Roman" w:cs="Times New Roman"/>
          <w:sz w:val="20"/>
          <w:szCs w:val="20"/>
        </w:rPr>
      </w:pPr>
      <w:r w:rsidRPr="00467D9B">
        <w:rPr>
          <w:rFonts w:ascii="Times New Roman" w:hAnsi="Times New Roman" w:cs="Times New Roman"/>
          <w:sz w:val="20"/>
          <w:szCs w:val="20"/>
        </w:rPr>
        <w:t>The history of SACCOs in Kenya started way back in 1930 when the Kenya Farmers’ Association (KFA) was registered as a cooperative society. It then took   over the role of supply of farm inputs played by Lumbwa cooperative society (Gardeklint, 2009). These cooperatives were introduced, recognized and controlled by</w:t>
      </w:r>
      <w:r w:rsidR="00D3493F" w:rsidRPr="00467D9B">
        <w:rPr>
          <w:rFonts w:ascii="Times New Roman" w:hAnsi="Times New Roman" w:cs="Times New Roman"/>
          <w:sz w:val="20"/>
          <w:szCs w:val="20"/>
        </w:rPr>
        <w:t xml:space="preserve"> the government of Kenya KUSCCO </w:t>
      </w:r>
      <w:r w:rsidRPr="00467D9B">
        <w:rPr>
          <w:rFonts w:ascii="Times New Roman" w:hAnsi="Times New Roman" w:cs="Times New Roman"/>
          <w:sz w:val="20"/>
          <w:szCs w:val="20"/>
        </w:rPr>
        <w:t>(2006). From independence, the number of cooperative societies had continued to grow saving and cooperative societies (SACCO) comprising over 50% of all cooperative and as financial institutions they play a critical role of financial intermediation in the financial landscape focusing mostly on SACCO development SACCOs review. The SACCOs</w:t>
      </w:r>
      <w:r w:rsidR="002571B9" w:rsidRPr="00467D9B">
        <w:rPr>
          <w:rFonts w:ascii="Times New Roman" w:hAnsi="Times New Roman" w:cs="Times New Roman"/>
          <w:sz w:val="20"/>
          <w:szCs w:val="20"/>
        </w:rPr>
        <w:t xml:space="preserve"> are</w:t>
      </w:r>
      <w:r w:rsidR="00E21E40" w:rsidRPr="00467D9B">
        <w:rPr>
          <w:rFonts w:ascii="Times New Roman" w:hAnsi="Times New Roman" w:cs="Times New Roman"/>
          <w:sz w:val="20"/>
          <w:szCs w:val="20"/>
        </w:rPr>
        <w:t xml:space="preserve"> owned, governed and managed by </w:t>
      </w:r>
      <w:r w:rsidR="002571B9" w:rsidRPr="00467D9B">
        <w:rPr>
          <w:rFonts w:ascii="Times New Roman" w:hAnsi="Times New Roman" w:cs="Times New Roman"/>
          <w:sz w:val="20"/>
          <w:szCs w:val="20"/>
        </w:rPr>
        <w:t>their</w:t>
      </w:r>
      <w:r w:rsidR="00E21E40" w:rsidRPr="00467D9B">
        <w:rPr>
          <w:rFonts w:ascii="Times New Roman" w:hAnsi="Times New Roman" w:cs="Times New Roman"/>
          <w:sz w:val="20"/>
          <w:szCs w:val="20"/>
        </w:rPr>
        <w:t xml:space="preserve"> members who have the same common bond, which is, working for the same employer, belonging to the same church, labor union, social fraternity or living and working in the same community. However, most SACCOs have recently opened their membership to all regardless of the race, religion, color, gender or status. The</w:t>
      </w:r>
      <w:r w:rsidR="002571B9" w:rsidRPr="00467D9B">
        <w:rPr>
          <w:rFonts w:ascii="Times New Roman" w:hAnsi="Times New Roman" w:cs="Times New Roman"/>
          <w:sz w:val="20"/>
          <w:szCs w:val="20"/>
        </w:rPr>
        <w:t>se</w:t>
      </w:r>
      <w:r w:rsidR="00E21E40" w:rsidRPr="00467D9B">
        <w:rPr>
          <w:rFonts w:ascii="Times New Roman" w:hAnsi="Times New Roman" w:cs="Times New Roman"/>
          <w:sz w:val="20"/>
          <w:szCs w:val="20"/>
        </w:rPr>
        <w:t xml:space="preserve"> members agree to pull together save their funds in the SACCO offer loans to each other at reasonable rates of interest. Interest that is charged on loans covers the interest cost on saving and administration. The members become the co-owners and decide how their money will be used for the benefit of</w:t>
      </w:r>
      <w:r w:rsidR="00775FCD" w:rsidRPr="00467D9B">
        <w:rPr>
          <w:rFonts w:ascii="Times New Roman" w:hAnsi="Times New Roman" w:cs="Times New Roman"/>
          <w:sz w:val="20"/>
          <w:szCs w:val="20"/>
        </w:rPr>
        <w:t xml:space="preserve"> all of them.</w:t>
      </w:r>
      <w:r w:rsidR="00966FF3" w:rsidRPr="00467D9B">
        <w:rPr>
          <w:rFonts w:ascii="Times New Roman" w:hAnsi="Times New Roman" w:cs="Times New Roman"/>
          <w:sz w:val="20"/>
          <w:szCs w:val="20"/>
        </w:rPr>
        <w:t xml:space="preserve">  </w:t>
      </w:r>
      <w:r w:rsidR="00E21E40" w:rsidRPr="00467D9B">
        <w:rPr>
          <w:rFonts w:ascii="Times New Roman" w:hAnsi="Times New Roman" w:cs="Times New Roman"/>
          <w:sz w:val="20"/>
          <w:szCs w:val="20"/>
        </w:rPr>
        <w:t xml:space="preserve">Innovations are driven by the need to overcome the challenges that are being presented by the business environment. It is innovations ensure that firms have competitive advantage in the market. Robert and Amit (2003) note that since the business environment is highly changing there is a dire need of seeking to create new products </w:t>
      </w:r>
      <w:r w:rsidR="00E21E40" w:rsidRPr="00467D9B">
        <w:rPr>
          <w:rFonts w:ascii="Times New Roman" w:hAnsi="Times New Roman" w:cs="Times New Roman"/>
          <w:sz w:val="20"/>
          <w:szCs w:val="20"/>
        </w:rPr>
        <w:lastRenderedPageBreak/>
        <w:t>given that innovation is a generic objective among firms that want to be or remain competitive in the market.  Due to need of efficiency and sustained performance, innovations are an inherent objective that is being sought by many modern organizations irrespective of whether they are involved in production of goods or provision of services. According to (Beaver, 2002) the companies and countries seeking to be competitive must be innovative. Evidently, therefore, innovation is a tool for enhancing the position of firms and countries in the markets. This study considered financial innovations.</w:t>
      </w:r>
      <w:r w:rsidR="001C30A1" w:rsidRPr="00467D9B">
        <w:rPr>
          <w:rFonts w:ascii="Times New Roman" w:hAnsi="Times New Roman" w:cs="Times New Roman"/>
          <w:sz w:val="20"/>
          <w:szCs w:val="20"/>
        </w:rPr>
        <w:t xml:space="preserve"> </w:t>
      </w:r>
      <w:r w:rsidR="00E21E40" w:rsidRPr="00467D9B">
        <w:rPr>
          <w:rFonts w:ascii="Times New Roman" w:hAnsi="Times New Roman" w:cs="Times New Roman"/>
          <w:sz w:val="20"/>
          <w:szCs w:val="20"/>
        </w:rPr>
        <w:t>Innovations help in reducing the cost of providing the existing products and services Nofie (2011) therefore financial innovation is a tool of ensuring that the SACCO works effectively and efficiently in customer satisfaction. It has been proven that institutions that meet customers’ expectations are highly regarded. SACCOs accept deposits from individual and institutions for safe custody or interest earning. The SACCOs should facilitate the access of such funds to the owners where and when they are needed accordingly. Therefore, financial innovation has resulted to cost efficiency in many SACCOs. According to (Chinniah, 2011) most financial innovations are enabled by the emergency of computers and technological improvements. The automated teller machine for instance is an innovation that is fostered by advancement in information and communication technology (ICT). Online banking and electronic banking are examples of financial innovations that have been adopted by many financial institutions. Automated teller machines use is on the rise since inception in the 1990s. It is important to note that SACCOs</w:t>
      </w:r>
      <w:r w:rsidR="0019283D" w:rsidRPr="00467D9B">
        <w:rPr>
          <w:rFonts w:ascii="Times New Roman" w:hAnsi="Times New Roman" w:cs="Times New Roman"/>
          <w:sz w:val="20"/>
          <w:szCs w:val="20"/>
        </w:rPr>
        <w:t xml:space="preserve"> in Kenya are regulated by the SACCO s</w:t>
      </w:r>
      <w:r w:rsidR="00E21E40" w:rsidRPr="00467D9B">
        <w:rPr>
          <w:rFonts w:ascii="Times New Roman" w:hAnsi="Times New Roman" w:cs="Times New Roman"/>
          <w:sz w:val="20"/>
          <w:szCs w:val="20"/>
        </w:rPr>
        <w:t xml:space="preserve">ocieties </w:t>
      </w:r>
      <w:r w:rsidR="0019283D" w:rsidRPr="00467D9B">
        <w:rPr>
          <w:rFonts w:ascii="Times New Roman" w:hAnsi="Times New Roman" w:cs="Times New Roman"/>
          <w:sz w:val="20"/>
          <w:szCs w:val="20"/>
        </w:rPr>
        <w:t>r</w:t>
      </w:r>
      <w:r w:rsidR="002F70D5" w:rsidRPr="00467D9B">
        <w:rPr>
          <w:rFonts w:ascii="Times New Roman" w:hAnsi="Times New Roman" w:cs="Times New Roman"/>
          <w:sz w:val="20"/>
          <w:szCs w:val="20"/>
        </w:rPr>
        <w:t>egulatory a</w:t>
      </w:r>
      <w:r w:rsidR="00E21E40" w:rsidRPr="00467D9B">
        <w:rPr>
          <w:rFonts w:ascii="Times New Roman" w:hAnsi="Times New Roman" w:cs="Times New Roman"/>
          <w:sz w:val="20"/>
          <w:szCs w:val="20"/>
        </w:rPr>
        <w:t>uthority (SASRA). The use of mobile phone banking and other financial innovations in Kenya has in turn increased the number of players in the finance industry and has ensured efficiency in service delivery Ignazio (2007) in addition the adoption and success of M-pesa has revolutionized the SACCO sector in Kenya.</w:t>
      </w:r>
      <w:r w:rsidR="007E5213" w:rsidRPr="00467D9B">
        <w:rPr>
          <w:rFonts w:ascii="Times New Roman" w:hAnsi="Times New Roman" w:cs="Times New Roman"/>
          <w:sz w:val="20"/>
          <w:szCs w:val="20"/>
        </w:rPr>
        <w:t xml:space="preserve"> </w:t>
      </w:r>
      <w:r w:rsidR="00E21E40" w:rsidRPr="00467D9B">
        <w:rPr>
          <w:rFonts w:ascii="Times New Roman" w:hAnsi="Times New Roman" w:cs="Times New Roman"/>
          <w:sz w:val="20"/>
          <w:szCs w:val="20"/>
        </w:rPr>
        <w:t>Financial performance is a measure against standard or prescribed indicators of effectiveness, efficiency and environmental responsibilities such as cycle time, productivity, water reduction and regulatory compliance. According to (Sulvian, 2011) achieving and sustaining operational performance is more important than ever in today challenging economic environment. Cost pressure, changing customer expectations, stronger competitors and other industry and market disruption are collectively causing a tremendous strain on operational capabilities and performance. Operation Performance excellence is no longer a desired end state but a near term requirement for any successful company.</w:t>
      </w:r>
      <w:r w:rsidR="002D2D3F" w:rsidRPr="00467D9B">
        <w:rPr>
          <w:rFonts w:ascii="Times New Roman" w:hAnsi="Times New Roman" w:cs="Times New Roman"/>
          <w:sz w:val="20"/>
          <w:szCs w:val="20"/>
        </w:rPr>
        <w:t xml:space="preserve"> </w:t>
      </w:r>
      <w:r w:rsidR="00E21E40" w:rsidRPr="00467D9B">
        <w:rPr>
          <w:rFonts w:ascii="Times New Roman" w:hAnsi="Times New Roman" w:cs="Times New Roman"/>
          <w:sz w:val="20"/>
          <w:szCs w:val="20"/>
        </w:rPr>
        <w:t>The performance of savings and credit cooperative societies’ (SACCOs) contributes to the operation and growth of an economy through various roles. This includes that of intermediaries and provision of payment settlement facilities. SACCOs must execute these roles faultiness in order to promote confidence and stability in the system. The traditional role of SACCO’s has been to encourage mobilization of saving and provide loans at affordable rate to encourage investment culture of its members. This can only be done successfully and for sustainable period through management of credit, liquidity and risk factor essentially because a SACCO is funded primarily by members; it has an obligation to ensure that the risk which members’ funds are exposed is minimized (Johnson &amp; Susan, 2012).</w:t>
      </w:r>
      <w:r w:rsidR="002D2D3F" w:rsidRPr="00467D9B">
        <w:rPr>
          <w:rFonts w:ascii="Times New Roman" w:hAnsi="Times New Roman" w:cs="Times New Roman"/>
          <w:sz w:val="20"/>
          <w:szCs w:val="20"/>
        </w:rPr>
        <w:t xml:space="preserve"> </w:t>
      </w:r>
      <w:r w:rsidR="00E21E40" w:rsidRPr="00467D9B">
        <w:rPr>
          <w:rFonts w:ascii="Times New Roman" w:hAnsi="Times New Roman" w:cs="Times New Roman"/>
          <w:sz w:val="20"/>
          <w:szCs w:val="20"/>
        </w:rPr>
        <w:t>Additionally, SACCOs facilitate business through the deposit of funds and the provision of credit to customers, provide 24-hour access to funds and facilitate safety of the saving and investments. SACCOs must continuously upgrade their technologies, products and services in order to facilitate economic transactions and economic growth while maintaining its focus on the minimization and management of risk (CGAP, 2009). The government looks upon SACCOs in addressing the socio- economic needs of the citizen, notably the provision of banking services to the previously unbanked, as well as assisting the financial education of the public. Therefore, sound management and regulation of all SACCO in the system is crucial. Most modern financial systems contribute to economic development and improvement in living standards by providing various services to the rest of the economy. These include clearing and settlement systems to facilitate trade, channeling financial resources between savers and borrowers and various products to deal with risk and uncertainty</w:t>
      </w:r>
      <w:r w:rsidR="002D2D3F" w:rsidRPr="00467D9B">
        <w:rPr>
          <w:rFonts w:ascii="Times New Roman" w:hAnsi="Times New Roman" w:cs="Times New Roman"/>
          <w:sz w:val="20"/>
          <w:szCs w:val="20"/>
        </w:rPr>
        <w:t xml:space="preserve">. </w:t>
      </w:r>
      <w:r w:rsidR="00E21E40" w:rsidRPr="00467D9B">
        <w:rPr>
          <w:rFonts w:ascii="Times New Roman" w:hAnsi="Times New Roman" w:cs="Times New Roman"/>
          <w:sz w:val="20"/>
          <w:szCs w:val="20"/>
        </w:rPr>
        <w:t xml:space="preserve">Studies have been conducted on financial innovation locally and internationally. Mutuku (2014) conducted a study on relationship between financial innovation and efficiency of SACCO’s in Kenya. Maorwe (2012) studied the factors that influence the implementation of strategic plans in SACCO in Imenti North District. Muthui (2013) conducted a study on the effects of ICT on corporate strategy of SACCO’s in Nyeri County. From existing literature, there is scanty data on the effects of financial innovation on performance of deposit taking SACCOs. Furthermore, in spite of a descriptive literature on financial innovation there is scarcity of empirical studies on effects of product, process, market and institution innovation and its effects on financial performance of the SACCOs. This study therefore, </w:t>
      </w:r>
      <w:r w:rsidR="002D2D3F" w:rsidRPr="00467D9B">
        <w:rPr>
          <w:rFonts w:ascii="Times New Roman" w:hAnsi="Times New Roman" w:cs="Times New Roman"/>
          <w:sz w:val="20"/>
          <w:szCs w:val="20"/>
        </w:rPr>
        <w:t>sought to fill this gap by examining</w:t>
      </w:r>
      <w:r w:rsidR="00E21E40" w:rsidRPr="00467D9B">
        <w:rPr>
          <w:rFonts w:ascii="Times New Roman" w:hAnsi="Times New Roman" w:cs="Times New Roman"/>
          <w:sz w:val="20"/>
          <w:szCs w:val="20"/>
        </w:rPr>
        <w:t xml:space="preserve"> the effects of institution</w:t>
      </w:r>
      <w:r w:rsidR="002D2D3F" w:rsidRPr="00467D9B">
        <w:rPr>
          <w:rFonts w:ascii="Times New Roman" w:hAnsi="Times New Roman" w:cs="Times New Roman"/>
          <w:sz w:val="20"/>
          <w:szCs w:val="20"/>
        </w:rPr>
        <w:t>al</w:t>
      </w:r>
      <w:r w:rsidR="00E21E40" w:rsidRPr="00467D9B">
        <w:rPr>
          <w:rFonts w:ascii="Times New Roman" w:hAnsi="Times New Roman" w:cs="Times New Roman"/>
          <w:sz w:val="20"/>
          <w:szCs w:val="20"/>
        </w:rPr>
        <w:t xml:space="preserve"> innovation on financial performance of SACCO’s in Nakuru County.</w:t>
      </w:r>
    </w:p>
    <w:p w:rsidR="001F267B" w:rsidRPr="00D71163" w:rsidRDefault="001F267B" w:rsidP="00CB0DAD">
      <w:pPr>
        <w:spacing w:after="0" w:line="240" w:lineRule="auto"/>
        <w:rPr>
          <w:rFonts w:ascii="Times New Roman" w:hAnsi="Times New Roman" w:cs="Times New Roman"/>
          <w:b/>
          <w:sz w:val="24"/>
          <w:szCs w:val="24"/>
        </w:rPr>
      </w:pPr>
      <w:bookmarkStart w:id="1" w:name="_Toc485028550"/>
    </w:p>
    <w:bookmarkEnd w:id="1"/>
    <w:p w:rsidR="00093F00" w:rsidRPr="00954A76" w:rsidRDefault="00093F00" w:rsidP="00954A76">
      <w:pPr>
        <w:pStyle w:val="ListParagraph"/>
        <w:numPr>
          <w:ilvl w:val="0"/>
          <w:numId w:val="14"/>
        </w:numPr>
        <w:spacing w:after="0"/>
        <w:jc w:val="center"/>
        <w:rPr>
          <w:rFonts w:cs="Times New Roman"/>
          <w:b/>
          <w:bCs/>
          <w:sz w:val="22"/>
        </w:rPr>
      </w:pPr>
      <w:r w:rsidRPr="00954A76">
        <w:rPr>
          <w:rFonts w:cs="Times New Roman"/>
          <w:b/>
          <w:bCs/>
          <w:sz w:val="22"/>
        </w:rPr>
        <w:t>Literature Review</w:t>
      </w:r>
    </w:p>
    <w:p w:rsidR="001F267B" w:rsidRPr="00954A76" w:rsidRDefault="001F267B" w:rsidP="00CB0DAD">
      <w:pPr>
        <w:spacing w:after="0" w:line="240" w:lineRule="auto"/>
        <w:jc w:val="both"/>
        <w:rPr>
          <w:rFonts w:ascii="Times New Roman" w:hAnsi="Times New Roman" w:cs="Times New Roman"/>
          <w:sz w:val="20"/>
          <w:szCs w:val="20"/>
        </w:rPr>
      </w:pPr>
      <w:r w:rsidRPr="00954A76">
        <w:rPr>
          <w:rFonts w:ascii="Times New Roman" w:hAnsi="Times New Roman" w:cs="Times New Roman"/>
          <w:sz w:val="20"/>
          <w:szCs w:val="20"/>
        </w:rPr>
        <w:t>Institutional innovation relates to changes in business structure, to the establishment of new types of financial intermediaries, or to changes in the legal and supervisory framework. Important examples include the use of the group mechanism to retail financial services, formalizing informal financial systems, reducing the access barriers for women, or setting up a completely new service structure (Schrieder &amp; Heidhues, 1995).</w:t>
      </w:r>
      <w:r w:rsidR="00093F00" w:rsidRPr="00954A76">
        <w:rPr>
          <w:rFonts w:ascii="Times New Roman" w:hAnsi="Times New Roman" w:cs="Times New Roman"/>
          <w:sz w:val="20"/>
          <w:szCs w:val="20"/>
        </w:rPr>
        <w:t xml:space="preserve"> </w:t>
      </w:r>
      <w:r w:rsidRPr="00954A76">
        <w:rPr>
          <w:rFonts w:ascii="Times New Roman" w:hAnsi="Times New Roman" w:cs="Times New Roman"/>
          <w:sz w:val="20"/>
          <w:szCs w:val="20"/>
        </w:rPr>
        <w:t xml:space="preserve">In the study of the effect of institution innovation on financial performance, Watiri (2013) sought to establish the contribution of agency banking in financial </w:t>
      </w:r>
      <w:r w:rsidRPr="00954A76">
        <w:rPr>
          <w:rFonts w:ascii="Times New Roman" w:hAnsi="Times New Roman" w:cs="Times New Roman"/>
          <w:sz w:val="20"/>
          <w:szCs w:val="20"/>
        </w:rPr>
        <w:lastRenderedPageBreak/>
        <w:t>performance of commercial banks Kenya. The study adopted a descriptive survey. Its findings were that the low transaction cost through agency banking had a positive impact on financial performance of Kenya commercial banks. The study concluded that agency banking had a positive effect on institution innovation and the transaction cost reducing in the deposit taking SACCOs lead</w:t>
      </w:r>
      <w:r w:rsidR="00C750CA" w:rsidRPr="00954A76">
        <w:rPr>
          <w:rFonts w:ascii="Times New Roman" w:hAnsi="Times New Roman" w:cs="Times New Roman"/>
          <w:sz w:val="20"/>
          <w:szCs w:val="20"/>
        </w:rPr>
        <w:t>s</w:t>
      </w:r>
      <w:r w:rsidRPr="00954A76">
        <w:rPr>
          <w:rFonts w:ascii="Times New Roman" w:hAnsi="Times New Roman" w:cs="Times New Roman"/>
          <w:sz w:val="20"/>
          <w:szCs w:val="20"/>
        </w:rPr>
        <w:t xml:space="preserve"> to a positive effect on financial performance.</w:t>
      </w:r>
      <w:r w:rsidR="00093F00" w:rsidRPr="00954A76">
        <w:rPr>
          <w:rFonts w:ascii="Times New Roman" w:hAnsi="Times New Roman" w:cs="Times New Roman"/>
          <w:sz w:val="20"/>
          <w:szCs w:val="20"/>
        </w:rPr>
        <w:t xml:space="preserve"> </w:t>
      </w:r>
      <w:r w:rsidR="004116E3" w:rsidRPr="00954A76">
        <w:rPr>
          <w:rFonts w:ascii="Times New Roman" w:hAnsi="Times New Roman" w:cs="Times New Roman"/>
          <w:sz w:val="20"/>
          <w:szCs w:val="20"/>
        </w:rPr>
        <w:t xml:space="preserve">As argued by </w:t>
      </w:r>
      <w:r w:rsidRPr="00954A76">
        <w:rPr>
          <w:rFonts w:ascii="Times New Roman" w:hAnsi="Times New Roman" w:cs="Times New Roman"/>
          <w:sz w:val="20"/>
          <w:szCs w:val="20"/>
        </w:rPr>
        <w:t xml:space="preserve">Kwaning et al. (2007) studied on the impact of organization restructuring on the financial performance of public banks a case of agricultural development banks in Ghana. With a case study of sample bank they found out that restructuring of is beneficial in a number of ways not only by lowering operation cost but also in formulation and implementation of strategies. This study will therefore analyze the restructuring put in place by SACCOs meant to reduce operational cost and any challenges that they are facing in their obligation to increase their financial performance. According to (Fame &amp; Lawrence, 2001) institutional innovations in financial institutions system entail the, establishment of new types of financial intermediaries and change in legal, changes in the business structure and supervisory framework. </w:t>
      </w:r>
      <w:r w:rsidR="004116E3" w:rsidRPr="00954A76">
        <w:rPr>
          <w:rFonts w:ascii="Times New Roman" w:hAnsi="Times New Roman" w:cs="Times New Roman"/>
          <w:sz w:val="20"/>
          <w:szCs w:val="20"/>
        </w:rPr>
        <w:t xml:space="preserve">In </w:t>
      </w:r>
      <w:r w:rsidRPr="00954A76">
        <w:rPr>
          <w:rFonts w:ascii="Times New Roman" w:hAnsi="Times New Roman" w:cs="Times New Roman"/>
          <w:sz w:val="20"/>
          <w:szCs w:val="20"/>
        </w:rPr>
        <w:t>Salim and Sulaiman (2011) hypothesis that the organizational innovation is positively related to company performance. It is noted that indeed organizational innovation led to company performance. It is concluded that innovations can be a source of competitive advantage if a firm understands customer needs, competitors’ actions and technological development and act accordingly to stay at par with rivals.</w:t>
      </w:r>
      <w:r w:rsidR="00093F00" w:rsidRPr="00954A76">
        <w:rPr>
          <w:rFonts w:ascii="Times New Roman" w:hAnsi="Times New Roman" w:cs="Times New Roman"/>
          <w:sz w:val="20"/>
          <w:szCs w:val="20"/>
        </w:rPr>
        <w:t xml:space="preserve"> </w:t>
      </w:r>
      <w:r w:rsidRPr="00954A76">
        <w:rPr>
          <w:rFonts w:ascii="Times New Roman" w:hAnsi="Times New Roman" w:cs="Times New Roman"/>
          <w:sz w:val="20"/>
          <w:szCs w:val="20"/>
        </w:rPr>
        <w:t xml:space="preserve">Boachie-Mensahand (2015) notes that innovation in general accounts for over fifty percent of the variation in firm performance. Specifically, the study establishes that organizational innovation or institution innovation among various types of innovation significantly and positively influences performance of an institution. It can therefore be suggested that performance of microfinance institution can be driven by institutional innovativeness. It is observed that to further enhance firm performance management ought to focus on the firm activities aligned towards renewing routines, procedures and processes in an innovative manner in a firm.  </w:t>
      </w:r>
      <w:r w:rsidR="004116E3" w:rsidRPr="00954A76">
        <w:rPr>
          <w:rFonts w:ascii="Times New Roman" w:hAnsi="Times New Roman" w:cs="Times New Roman"/>
          <w:sz w:val="20"/>
          <w:szCs w:val="20"/>
        </w:rPr>
        <w:t xml:space="preserve">According to </w:t>
      </w:r>
      <w:r w:rsidRPr="00954A76">
        <w:rPr>
          <w:rFonts w:ascii="Times New Roman" w:hAnsi="Times New Roman" w:cs="Times New Roman"/>
          <w:sz w:val="20"/>
          <w:szCs w:val="20"/>
        </w:rPr>
        <w:t xml:space="preserve">Mugo (2014) noted that institutional innovativeness noted in mobile banking, partnerships, financial trainings; branch networking and opening up new branches enhance institutions growth. Moreover, it is ascertained that institutional innovation through redesigning of the institution to strategically serve the target market to enable institutions to enjoy economies of scale and more so, using technology enable the institutions to cut down cost and reduce interest rates. Institutional innovations are characterized by entrepreneurship, leadership, ownership, governance as well as technology. </w:t>
      </w:r>
    </w:p>
    <w:p w:rsidR="005A58B2" w:rsidRPr="00D71163" w:rsidRDefault="005A58B2" w:rsidP="001D5F80">
      <w:pPr>
        <w:pStyle w:val="Heading2"/>
        <w:spacing w:before="0" w:after="0" w:line="240" w:lineRule="auto"/>
        <w:ind w:left="0" w:firstLine="0"/>
        <w:rPr>
          <w:rFonts w:cs="Times New Roman"/>
          <w:szCs w:val="24"/>
        </w:rPr>
      </w:pPr>
    </w:p>
    <w:p w:rsidR="004C3062" w:rsidRPr="00D71163" w:rsidRDefault="004C3062" w:rsidP="00530EBF">
      <w:pPr>
        <w:pStyle w:val="Heading2"/>
        <w:numPr>
          <w:ilvl w:val="0"/>
          <w:numId w:val="14"/>
        </w:numPr>
        <w:spacing w:before="0" w:after="0" w:line="240" w:lineRule="auto"/>
        <w:jc w:val="center"/>
        <w:rPr>
          <w:rFonts w:cs="Times New Roman"/>
          <w:szCs w:val="24"/>
        </w:rPr>
      </w:pPr>
      <w:r w:rsidRPr="00D71163">
        <w:rPr>
          <w:rFonts w:cs="Times New Roman"/>
          <w:szCs w:val="24"/>
        </w:rPr>
        <w:t xml:space="preserve">Research </w:t>
      </w:r>
      <w:r w:rsidR="00C35D5B" w:rsidRPr="00D71163">
        <w:rPr>
          <w:rFonts w:cs="Times New Roman"/>
          <w:szCs w:val="24"/>
        </w:rPr>
        <w:t>Methodology</w:t>
      </w:r>
    </w:p>
    <w:p w:rsidR="004F4EFA" w:rsidRDefault="00477152" w:rsidP="005A58B2">
      <w:pPr>
        <w:spacing w:after="0" w:line="240" w:lineRule="auto"/>
        <w:jc w:val="both"/>
        <w:rPr>
          <w:rFonts w:ascii="Times New Roman" w:hAnsi="Times New Roman" w:cs="Times New Roman"/>
          <w:sz w:val="20"/>
          <w:szCs w:val="20"/>
        </w:rPr>
      </w:pPr>
      <w:bookmarkStart w:id="2" w:name="_Toc433370056"/>
      <w:bookmarkStart w:id="3" w:name="_Toc432396746"/>
      <w:bookmarkStart w:id="4" w:name="_Toc427586937"/>
      <w:bookmarkStart w:id="5" w:name="_Toc418507404"/>
      <w:bookmarkEnd w:id="2"/>
      <w:bookmarkEnd w:id="3"/>
      <w:bookmarkEnd w:id="4"/>
      <w:bookmarkEnd w:id="5"/>
      <w:r w:rsidRPr="00542B4B">
        <w:rPr>
          <w:rFonts w:ascii="Times New Roman" w:hAnsi="Times New Roman" w:cs="Times New Roman"/>
          <w:sz w:val="20"/>
          <w:szCs w:val="20"/>
        </w:rPr>
        <w:t>This study w</w:t>
      </w:r>
      <w:r w:rsidR="00F67EB5">
        <w:rPr>
          <w:rFonts w:ascii="Times New Roman" w:hAnsi="Times New Roman" w:cs="Times New Roman"/>
          <w:sz w:val="20"/>
          <w:szCs w:val="20"/>
        </w:rPr>
        <w:t xml:space="preserve">as carried out in </w:t>
      </w:r>
      <w:proofErr w:type="spellStart"/>
      <w:r w:rsidR="00F67EB5">
        <w:rPr>
          <w:rFonts w:ascii="Times New Roman" w:hAnsi="Times New Roman" w:cs="Times New Roman"/>
          <w:sz w:val="20"/>
          <w:szCs w:val="20"/>
        </w:rPr>
        <w:t>Nakuru</w:t>
      </w:r>
      <w:proofErr w:type="spellEnd"/>
      <w:r w:rsidR="00F67EB5">
        <w:rPr>
          <w:rFonts w:ascii="Times New Roman" w:hAnsi="Times New Roman" w:cs="Times New Roman"/>
          <w:sz w:val="20"/>
          <w:szCs w:val="20"/>
        </w:rPr>
        <w:t xml:space="preserve"> County in Kenya. Descriptive research design was used and the target population was all the seven deposit taking SACCOs operating in </w:t>
      </w:r>
      <w:proofErr w:type="spellStart"/>
      <w:r w:rsidR="00F67EB5">
        <w:rPr>
          <w:rFonts w:ascii="Times New Roman" w:hAnsi="Times New Roman" w:cs="Times New Roman"/>
          <w:sz w:val="20"/>
          <w:szCs w:val="20"/>
        </w:rPr>
        <w:t>Nakuru</w:t>
      </w:r>
      <w:proofErr w:type="spellEnd"/>
      <w:r w:rsidR="00F67EB5">
        <w:rPr>
          <w:rFonts w:ascii="Times New Roman" w:hAnsi="Times New Roman" w:cs="Times New Roman"/>
          <w:sz w:val="20"/>
          <w:szCs w:val="20"/>
        </w:rPr>
        <w:t xml:space="preserve"> County with unit of analysis if 35 senior managers in the SACCOs. </w:t>
      </w:r>
      <w:r w:rsidR="00B86E13">
        <w:rPr>
          <w:rFonts w:ascii="Times New Roman" w:hAnsi="Times New Roman" w:cs="Times New Roman"/>
          <w:sz w:val="20"/>
          <w:szCs w:val="20"/>
        </w:rPr>
        <w:t xml:space="preserve">These deposit taking SACCOs were; </w:t>
      </w:r>
      <w:proofErr w:type="spellStart"/>
      <w:r w:rsidR="00B86E13" w:rsidRPr="00542B4B">
        <w:rPr>
          <w:rFonts w:ascii="Times New Roman" w:hAnsi="Times New Roman" w:cs="Times New Roman"/>
          <w:sz w:val="20"/>
          <w:szCs w:val="20"/>
        </w:rPr>
        <w:t>Boresha</w:t>
      </w:r>
      <w:proofErr w:type="spellEnd"/>
      <w:r w:rsidR="00B86E13" w:rsidRPr="00542B4B">
        <w:rPr>
          <w:rFonts w:ascii="Times New Roman" w:hAnsi="Times New Roman" w:cs="Times New Roman"/>
          <w:sz w:val="20"/>
          <w:szCs w:val="20"/>
        </w:rPr>
        <w:t xml:space="preserve">, Cosmopolitan, Egerton, </w:t>
      </w:r>
      <w:proofErr w:type="spellStart"/>
      <w:r w:rsidR="00B86E13" w:rsidRPr="00542B4B">
        <w:rPr>
          <w:rFonts w:ascii="Times New Roman" w:hAnsi="Times New Roman" w:cs="Times New Roman"/>
          <w:sz w:val="20"/>
          <w:szCs w:val="20"/>
        </w:rPr>
        <w:t>Stima</w:t>
      </w:r>
      <w:proofErr w:type="spellEnd"/>
      <w:r w:rsidR="00B86E13" w:rsidRPr="00542B4B">
        <w:rPr>
          <w:rFonts w:ascii="Times New Roman" w:hAnsi="Times New Roman" w:cs="Times New Roman"/>
          <w:sz w:val="20"/>
          <w:szCs w:val="20"/>
        </w:rPr>
        <w:t xml:space="preserve">, Tower, Vision </w:t>
      </w:r>
      <w:proofErr w:type="spellStart"/>
      <w:r w:rsidR="00B86E13" w:rsidRPr="00542B4B">
        <w:rPr>
          <w:rFonts w:ascii="Times New Roman" w:hAnsi="Times New Roman" w:cs="Times New Roman"/>
          <w:sz w:val="20"/>
          <w:szCs w:val="20"/>
        </w:rPr>
        <w:t>Afrika</w:t>
      </w:r>
      <w:proofErr w:type="spellEnd"/>
      <w:r w:rsidR="00B86E13" w:rsidRPr="00542B4B">
        <w:rPr>
          <w:rFonts w:ascii="Times New Roman" w:hAnsi="Times New Roman" w:cs="Times New Roman"/>
          <w:sz w:val="20"/>
          <w:szCs w:val="20"/>
        </w:rPr>
        <w:t xml:space="preserve"> and </w:t>
      </w:r>
      <w:proofErr w:type="spellStart"/>
      <w:r w:rsidR="00B86E13" w:rsidRPr="00542B4B">
        <w:rPr>
          <w:rFonts w:ascii="Times New Roman" w:hAnsi="Times New Roman" w:cs="Times New Roman"/>
          <w:sz w:val="20"/>
          <w:szCs w:val="20"/>
        </w:rPr>
        <w:t>Harambee</w:t>
      </w:r>
      <w:proofErr w:type="spellEnd"/>
      <w:r w:rsidR="00B86E13" w:rsidRPr="00542B4B">
        <w:rPr>
          <w:rFonts w:ascii="Times New Roman" w:hAnsi="Times New Roman" w:cs="Times New Roman"/>
          <w:sz w:val="20"/>
          <w:szCs w:val="20"/>
        </w:rPr>
        <w:t xml:space="preserve"> SACCO. </w:t>
      </w:r>
      <w:r w:rsidR="00B86E13">
        <w:rPr>
          <w:rFonts w:ascii="Times New Roman" w:hAnsi="Times New Roman" w:cs="Times New Roman"/>
          <w:sz w:val="20"/>
          <w:szCs w:val="20"/>
        </w:rPr>
        <w:t>Due to the size of the target population</w:t>
      </w:r>
      <w:r w:rsidR="001D5F80">
        <w:rPr>
          <w:rFonts w:ascii="Times New Roman" w:hAnsi="Times New Roman" w:cs="Times New Roman"/>
          <w:sz w:val="20"/>
          <w:szCs w:val="20"/>
        </w:rPr>
        <w:t>,</w:t>
      </w:r>
      <w:r w:rsidR="00B86E13">
        <w:rPr>
          <w:rFonts w:ascii="Times New Roman" w:hAnsi="Times New Roman" w:cs="Times New Roman"/>
          <w:sz w:val="20"/>
          <w:szCs w:val="20"/>
        </w:rPr>
        <w:t xml:space="preserve"> the study adopted census as </w:t>
      </w:r>
      <w:r w:rsidR="001D5F80">
        <w:rPr>
          <w:rFonts w:ascii="Times New Roman" w:hAnsi="Times New Roman" w:cs="Times New Roman"/>
          <w:sz w:val="20"/>
          <w:szCs w:val="20"/>
        </w:rPr>
        <w:t xml:space="preserve">a </w:t>
      </w:r>
      <w:r w:rsidR="00B86E13">
        <w:rPr>
          <w:rFonts w:ascii="Times New Roman" w:hAnsi="Times New Roman" w:cs="Times New Roman"/>
          <w:sz w:val="20"/>
          <w:szCs w:val="20"/>
        </w:rPr>
        <w:t xml:space="preserve">method of determination of the sample size. Therefore, the sample size was equal to the target population of 35. </w:t>
      </w:r>
      <w:r w:rsidR="004C3062" w:rsidRPr="00542B4B">
        <w:rPr>
          <w:rFonts w:ascii="Times New Roman" w:hAnsi="Times New Roman" w:cs="Times New Roman"/>
          <w:sz w:val="20"/>
          <w:szCs w:val="20"/>
        </w:rPr>
        <w:t xml:space="preserve">The target population was </w:t>
      </w:r>
      <w:r w:rsidR="00C35D5B" w:rsidRPr="00542B4B">
        <w:rPr>
          <w:rFonts w:ascii="Times New Roman" w:hAnsi="Times New Roman" w:cs="Times New Roman"/>
          <w:sz w:val="20"/>
          <w:szCs w:val="20"/>
        </w:rPr>
        <w:t>35</w:t>
      </w:r>
      <w:r w:rsidR="004C3062" w:rsidRPr="00542B4B">
        <w:rPr>
          <w:rFonts w:ascii="Times New Roman" w:hAnsi="Times New Roman" w:cs="Times New Roman"/>
          <w:sz w:val="20"/>
          <w:szCs w:val="20"/>
        </w:rPr>
        <w:t xml:space="preserve"> senior managers who influence the innovative decisions made in their respective SACCOs. They were either, the head of departments, section managers and branch managers of all the seven licensed and deposit taking SACCOs operating in Nakuru County as at 31st December 202</w:t>
      </w:r>
      <w:r w:rsidR="00794185">
        <w:rPr>
          <w:rFonts w:ascii="Times New Roman" w:hAnsi="Times New Roman" w:cs="Times New Roman"/>
          <w:sz w:val="20"/>
          <w:szCs w:val="20"/>
        </w:rPr>
        <w:t>4</w:t>
      </w:r>
      <w:r w:rsidR="004C3062" w:rsidRPr="00542B4B">
        <w:rPr>
          <w:rFonts w:ascii="Times New Roman" w:hAnsi="Times New Roman" w:cs="Times New Roman"/>
          <w:sz w:val="20"/>
          <w:szCs w:val="20"/>
        </w:rPr>
        <w:t xml:space="preserve">. </w:t>
      </w:r>
      <w:r w:rsidR="00C35D5B" w:rsidRPr="00542B4B">
        <w:rPr>
          <w:rFonts w:ascii="Times New Roman" w:hAnsi="Times New Roman" w:cs="Times New Roman"/>
          <w:sz w:val="20"/>
          <w:szCs w:val="20"/>
        </w:rPr>
        <w:t>The study collected primary data</w:t>
      </w:r>
      <w:r w:rsidR="00615FB4" w:rsidRPr="00542B4B">
        <w:rPr>
          <w:rFonts w:ascii="Times New Roman" w:hAnsi="Times New Roman" w:cs="Times New Roman"/>
          <w:sz w:val="20"/>
          <w:szCs w:val="20"/>
        </w:rPr>
        <w:t xml:space="preserve"> using a questionnaire. </w:t>
      </w:r>
      <w:r w:rsidR="004C3062" w:rsidRPr="00542B4B">
        <w:rPr>
          <w:rFonts w:ascii="Times New Roman" w:hAnsi="Times New Roman" w:cs="Times New Roman"/>
          <w:sz w:val="20"/>
          <w:szCs w:val="20"/>
        </w:rPr>
        <w:t xml:space="preserve">The closed ended questions were </w:t>
      </w:r>
      <w:r w:rsidR="00615FB4" w:rsidRPr="00542B4B">
        <w:rPr>
          <w:rFonts w:ascii="Times New Roman" w:hAnsi="Times New Roman" w:cs="Times New Roman"/>
          <w:sz w:val="20"/>
          <w:szCs w:val="20"/>
        </w:rPr>
        <w:t>more preferred as</w:t>
      </w:r>
      <w:r w:rsidR="004C3062" w:rsidRPr="00542B4B">
        <w:rPr>
          <w:rFonts w:ascii="Times New Roman" w:hAnsi="Times New Roman" w:cs="Times New Roman"/>
          <w:sz w:val="20"/>
          <w:szCs w:val="20"/>
        </w:rPr>
        <w:t xml:space="preserve"> they are easier and quicker for respondents to answer and </w:t>
      </w:r>
      <w:r w:rsidR="00615FB4" w:rsidRPr="00542B4B">
        <w:rPr>
          <w:rFonts w:ascii="Times New Roman" w:hAnsi="Times New Roman" w:cs="Times New Roman"/>
          <w:sz w:val="20"/>
          <w:szCs w:val="20"/>
        </w:rPr>
        <w:t xml:space="preserve">an in </w:t>
      </w:r>
      <w:r w:rsidR="000249E4" w:rsidRPr="00542B4B">
        <w:rPr>
          <w:rFonts w:ascii="Times New Roman" w:hAnsi="Times New Roman" w:cs="Times New Roman"/>
          <w:sz w:val="20"/>
          <w:szCs w:val="20"/>
        </w:rPr>
        <w:t>analyzing</w:t>
      </w:r>
      <w:r w:rsidR="004C3062" w:rsidRPr="00542B4B">
        <w:rPr>
          <w:rFonts w:ascii="Times New Roman" w:hAnsi="Times New Roman" w:cs="Times New Roman"/>
          <w:sz w:val="20"/>
          <w:szCs w:val="20"/>
        </w:rPr>
        <w:t xml:space="preserve"> </w:t>
      </w:r>
      <w:r w:rsidR="00615FB4" w:rsidRPr="00542B4B">
        <w:rPr>
          <w:rFonts w:ascii="Times New Roman" w:hAnsi="Times New Roman" w:cs="Times New Roman"/>
          <w:sz w:val="20"/>
          <w:szCs w:val="20"/>
        </w:rPr>
        <w:t>the data.</w:t>
      </w:r>
      <w:r w:rsidR="000249E4" w:rsidRPr="00542B4B">
        <w:rPr>
          <w:rFonts w:ascii="Times New Roman" w:hAnsi="Times New Roman" w:cs="Times New Roman"/>
          <w:sz w:val="20"/>
          <w:szCs w:val="20"/>
        </w:rPr>
        <w:t xml:space="preserve">  A structured qu</w:t>
      </w:r>
      <w:r w:rsidR="004C3062" w:rsidRPr="00542B4B">
        <w:rPr>
          <w:rFonts w:ascii="Times New Roman" w:hAnsi="Times New Roman" w:cs="Times New Roman"/>
          <w:sz w:val="20"/>
          <w:szCs w:val="20"/>
        </w:rPr>
        <w:t xml:space="preserve">estionnaire was preferred as an instrument for the study </w:t>
      </w:r>
      <w:r w:rsidR="000249E4" w:rsidRPr="00542B4B">
        <w:rPr>
          <w:rFonts w:ascii="Times New Roman" w:hAnsi="Times New Roman" w:cs="Times New Roman"/>
          <w:sz w:val="20"/>
          <w:szCs w:val="20"/>
        </w:rPr>
        <w:t>as</w:t>
      </w:r>
      <w:r w:rsidR="004C3062" w:rsidRPr="00542B4B">
        <w:rPr>
          <w:rFonts w:ascii="Times New Roman" w:hAnsi="Times New Roman" w:cs="Times New Roman"/>
          <w:sz w:val="20"/>
          <w:szCs w:val="20"/>
        </w:rPr>
        <w:t xml:space="preserve"> it was practical to the research problem and the size of the population, also large amount of information can be collected from a large number of people in a short period of time and in relatively cost effective way (Mugenda &amp; Mugenda, 2012).</w:t>
      </w:r>
      <w:r w:rsidR="000249E4" w:rsidRPr="00542B4B">
        <w:rPr>
          <w:rFonts w:ascii="Times New Roman" w:hAnsi="Times New Roman" w:cs="Times New Roman"/>
          <w:sz w:val="20"/>
          <w:szCs w:val="20"/>
        </w:rPr>
        <w:t xml:space="preserve"> </w:t>
      </w:r>
      <w:bookmarkStart w:id="6" w:name="_Toc485028558"/>
    </w:p>
    <w:p w:rsidR="004F4EFA" w:rsidRDefault="004F4EFA" w:rsidP="005A58B2">
      <w:pPr>
        <w:spacing w:after="0" w:line="240" w:lineRule="auto"/>
        <w:jc w:val="both"/>
        <w:rPr>
          <w:rFonts w:ascii="Times New Roman" w:hAnsi="Times New Roman" w:cs="Times New Roman"/>
          <w:sz w:val="20"/>
          <w:szCs w:val="20"/>
        </w:rPr>
      </w:pPr>
    </w:p>
    <w:p w:rsidR="004F4EFA" w:rsidRDefault="000249E4" w:rsidP="005A58B2">
      <w:pPr>
        <w:spacing w:after="0" w:line="240" w:lineRule="auto"/>
        <w:jc w:val="both"/>
        <w:rPr>
          <w:rFonts w:ascii="Times New Roman" w:hAnsi="Times New Roman" w:cs="Times New Roman"/>
          <w:b/>
          <w:sz w:val="20"/>
          <w:szCs w:val="20"/>
        </w:rPr>
      </w:pPr>
      <w:r w:rsidRPr="00542B4B">
        <w:rPr>
          <w:rFonts w:ascii="Times New Roman" w:hAnsi="Times New Roman" w:cs="Times New Roman"/>
          <w:sz w:val="20"/>
          <w:szCs w:val="20"/>
        </w:rPr>
        <w:t xml:space="preserve">To test for </w:t>
      </w:r>
      <w:r w:rsidR="004C3062" w:rsidRPr="00542B4B">
        <w:rPr>
          <w:rFonts w:ascii="Times New Roman" w:hAnsi="Times New Roman" w:cs="Times New Roman"/>
          <w:sz w:val="20"/>
          <w:szCs w:val="20"/>
        </w:rPr>
        <w:t xml:space="preserve">reliability of primary data, </w:t>
      </w:r>
      <w:r w:rsidRPr="00542B4B">
        <w:rPr>
          <w:rFonts w:ascii="Times New Roman" w:hAnsi="Times New Roman" w:cs="Times New Roman"/>
          <w:sz w:val="20"/>
          <w:szCs w:val="20"/>
        </w:rPr>
        <w:t xml:space="preserve">a </w:t>
      </w:r>
      <w:r w:rsidR="004C3062" w:rsidRPr="00542B4B">
        <w:rPr>
          <w:rFonts w:ascii="Times New Roman" w:hAnsi="Times New Roman" w:cs="Times New Roman"/>
          <w:sz w:val="20"/>
          <w:szCs w:val="20"/>
        </w:rPr>
        <w:t>pilot study was done, where the questionnaire was administered in licensed deposit taking SACCOs in Nyandarua County, which is a neighboring county. Th</w:t>
      </w:r>
      <w:r w:rsidRPr="00542B4B">
        <w:rPr>
          <w:rFonts w:ascii="Times New Roman" w:hAnsi="Times New Roman" w:cs="Times New Roman"/>
          <w:sz w:val="20"/>
          <w:szCs w:val="20"/>
        </w:rPr>
        <w:t>ese</w:t>
      </w:r>
      <w:r w:rsidR="004C3062" w:rsidRPr="00542B4B">
        <w:rPr>
          <w:rFonts w:ascii="Times New Roman" w:hAnsi="Times New Roman" w:cs="Times New Roman"/>
          <w:sz w:val="20"/>
          <w:szCs w:val="20"/>
        </w:rPr>
        <w:t xml:space="preserve"> SACCOs are Viktas SACCO, Muki SACCO, and Nyala SACCO. Validity is the extent to which research results can be accurately interpreted and generalized to other populations. It is the extent to which research instruments measure what they are intended to measure (Oso &amp; Onen, 2011). To ensure validity of the primary data, the questionnaire was subjected to thorough examination by </w:t>
      </w:r>
      <w:r w:rsidR="00F67EB5">
        <w:rPr>
          <w:rFonts w:ascii="Times New Roman" w:hAnsi="Times New Roman" w:cs="Times New Roman"/>
          <w:sz w:val="20"/>
          <w:szCs w:val="20"/>
        </w:rPr>
        <w:t>an expert in the area of SACCOs</w:t>
      </w:r>
      <w:r w:rsidR="001D5F80">
        <w:rPr>
          <w:rFonts w:ascii="Times New Roman" w:hAnsi="Times New Roman" w:cs="Times New Roman"/>
          <w:sz w:val="20"/>
          <w:szCs w:val="20"/>
        </w:rPr>
        <w:t xml:space="preserve"> in Kenya</w:t>
      </w:r>
      <w:r w:rsidR="00F67EB5">
        <w:rPr>
          <w:rFonts w:ascii="Times New Roman" w:hAnsi="Times New Roman" w:cs="Times New Roman"/>
          <w:sz w:val="20"/>
          <w:szCs w:val="20"/>
        </w:rPr>
        <w:t xml:space="preserve">. </w:t>
      </w:r>
      <w:r w:rsidR="004C3062" w:rsidRPr="00542B4B">
        <w:rPr>
          <w:rFonts w:ascii="Times New Roman" w:hAnsi="Times New Roman" w:cs="Times New Roman"/>
          <w:sz w:val="20"/>
          <w:szCs w:val="20"/>
        </w:rPr>
        <w:t>On the basis of the evaluation, the instrument was adjusted appropriately before subjecting it to the final data collection exercise. The review comments were used to ensure that validity was enhanced.</w:t>
      </w:r>
      <w:r w:rsidR="004C3062" w:rsidRPr="00542B4B">
        <w:rPr>
          <w:rFonts w:ascii="Times New Roman" w:hAnsi="Times New Roman" w:cs="Times New Roman"/>
          <w:b/>
          <w:sz w:val="20"/>
          <w:szCs w:val="20"/>
        </w:rPr>
        <w:t xml:space="preserve"> </w:t>
      </w:r>
      <w:bookmarkEnd w:id="6"/>
    </w:p>
    <w:p w:rsidR="004F4EFA" w:rsidRDefault="004F4EFA" w:rsidP="005A58B2">
      <w:pPr>
        <w:spacing w:after="0" w:line="240" w:lineRule="auto"/>
        <w:jc w:val="both"/>
        <w:rPr>
          <w:rFonts w:ascii="Times New Roman" w:hAnsi="Times New Roman" w:cs="Times New Roman"/>
          <w:b/>
          <w:sz w:val="20"/>
          <w:szCs w:val="20"/>
        </w:rPr>
      </w:pPr>
    </w:p>
    <w:p w:rsidR="004C3062" w:rsidRPr="00542B4B" w:rsidRDefault="004026CD" w:rsidP="005A58B2">
      <w:pPr>
        <w:spacing w:after="0" w:line="240" w:lineRule="auto"/>
        <w:jc w:val="both"/>
        <w:rPr>
          <w:rFonts w:ascii="Times New Roman" w:hAnsi="Times New Roman" w:cs="Times New Roman"/>
          <w:sz w:val="20"/>
          <w:szCs w:val="20"/>
        </w:rPr>
      </w:pPr>
      <w:r w:rsidRPr="004026CD">
        <w:rPr>
          <w:rFonts w:ascii="Times New Roman" w:hAnsi="Times New Roman" w:cs="Times New Roman"/>
          <w:sz w:val="20"/>
          <w:szCs w:val="20"/>
        </w:rPr>
        <w:t>Drop and pick method was used to collect the primary data.</w:t>
      </w:r>
      <w:r>
        <w:rPr>
          <w:rFonts w:ascii="Times New Roman" w:hAnsi="Times New Roman" w:cs="Times New Roman"/>
          <w:b/>
          <w:sz w:val="20"/>
          <w:szCs w:val="20"/>
        </w:rPr>
        <w:t xml:space="preserve"> </w:t>
      </w:r>
      <w:r w:rsidR="00B63404" w:rsidRPr="00B63404">
        <w:rPr>
          <w:rFonts w:ascii="Times New Roman" w:hAnsi="Times New Roman" w:cs="Times New Roman"/>
          <w:sz w:val="20"/>
          <w:szCs w:val="20"/>
        </w:rPr>
        <w:t>Before data collection, the researcher had assured the respondents confidentiality and integrity of the information given by the respondents.</w:t>
      </w:r>
      <w:r w:rsidR="00B63404">
        <w:rPr>
          <w:rFonts w:ascii="Times New Roman" w:hAnsi="Times New Roman" w:cs="Times New Roman"/>
          <w:sz w:val="20"/>
          <w:szCs w:val="20"/>
        </w:rPr>
        <w:t xml:space="preserve"> </w:t>
      </w:r>
      <w:r w:rsidRPr="004026CD">
        <w:rPr>
          <w:rFonts w:ascii="Times New Roman" w:hAnsi="Times New Roman" w:cs="Times New Roman"/>
          <w:sz w:val="20"/>
          <w:szCs w:val="20"/>
        </w:rPr>
        <w:t>The researcher dropped the questionnaires with the respondents and picked them at a later date when they were already filled.</w:t>
      </w:r>
      <w:r>
        <w:rPr>
          <w:rFonts w:ascii="Times New Roman" w:hAnsi="Times New Roman" w:cs="Times New Roman"/>
          <w:b/>
          <w:sz w:val="20"/>
          <w:szCs w:val="20"/>
        </w:rPr>
        <w:t xml:space="preserve"> </w:t>
      </w:r>
      <w:r w:rsidRPr="004026CD">
        <w:rPr>
          <w:rFonts w:ascii="Times New Roman" w:hAnsi="Times New Roman" w:cs="Times New Roman"/>
          <w:sz w:val="20"/>
          <w:szCs w:val="20"/>
        </w:rPr>
        <w:t>The researcher ensured that the questionnaires completeness at the time of picking.</w:t>
      </w:r>
      <w:r>
        <w:rPr>
          <w:rFonts w:ascii="Times New Roman" w:hAnsi="Times New Roman" w:cs="Times New Roman"/>
          <w:b/>
          <w:sz w:val="20"/>
          <w:szCs w:val="20"/>
        </w:rPr>
        <w:t xml:space="preserve"> </w:t>
      </w:r>
      <w:r w:rsidR="00F12B46">
        <w:rPr>
          <w:rFonts w:ascii="Times New Roman" w:hAnsi="Times New Roman" w:cs="Times New Roman"/>
          <w:sz w:val="20"/>
          <w:szCs w:val="20"/>
        </w:rPr>
        <w:t>The</w:t>
      </w:r>
      <w:r w:rsidR="004C3062" w:rsidRPr="00542B4B">
        <w:rPr>
          <w:rFonts w:ascii="Times New Roman" w:hAnsi="Times New Roman" w:cs="Times New Roman"/>
          <w:sz w:val="20"/>
          <w:szCs w:val="20"/>
        </w:rPr>
        <w:t xml:space="preserve"> study adopted descriptive </w:t>
      </w:r>
      <w:r w:rsidR="00F12B46">
        <w:rPr>
          <w:rFonts w:ascii="Times New Roman" w:hAnsi="Times New Roman" w:cs="Times New Roman"/>
          <w:sz w:val="20"/>
          <w:szCs w:val="20"/>
        </w:rPr>
        <w:t xml:space="preserve">and inferential </w:t>
      </w:r>
      <w:r w:rsidR="004C3062" w:rsidRPr="00542B4B">
        <w:rPr>
          <w:rFonts w:ascii="Times New Roman" w:hAnsi="Times New Roman" w:cs="Times New Roman"/>
          <w:sz w:val="20"/>
          <w:szCs w:val="20"/>
        </w:rPr>
        <w:t>data analysis technique</w:t>
      </w:r>
      <w:r w:rsidR="00F12B46">
        <w:rPr>
          <w:rFonts w:ascii="Times New Roman" w:hAnsi="Times New Roman" w:cs="Times New Roman"/>
          <w:sz w:val="20"/>
          <w:szCs w:val="20"/>
        </w:rPr>
        <w:t xml:space="preserve">s. In the descriptive data analysis, </w:t>
      </w:r>
      <w:r w:rsidR="004C3062" w:rsidRPr="00542B4B">
        <w:rPr>
          <w:rFonts w:ascii="Times New Roman" w:hAnsi="Times New Roman" w:cs="Times New Roman"/>
          <w:sz w:val="20"/>
          <w:szCs w:val="20"/>
        </w:rPr>
        <w:t>descriptive statistics such as mean and standard deviation</w:t>
      </w:r>
      <w:r w:rsidR="00F12B46">
        <w:rPr>
          <w:rFonts w:ascii="Times New Roman" w:hAnsi="Times New Roman" w:cs="Times New Roman"/>
          <w:sz w:val="20"/>
          <w:szCs w:val="20"/>
        </w:rPr>
        <w:t xml:space="preserve"> were </w:t>
      </w:r>
      <w:r w:rsidR="00F12B46">
        <w:rPr>
          <w:rFonts w:ascii="Times New Roman" w:hAnsi="Times New Roman" w:cs="Times New Roman"/>
          <w:sz w:val="20"/>
          <w:szCs w:val="20"/>
        </w:rPr>
        <w:lastRenderedPageBreak/>
        <w:t>computed</w:t>
      </w:r>
      <w:r w:rsidR="004C3062" w:rsidRPr="00542B4B">
        <w:rPr>
          <w:rFonts w:ascii="Times New Roman" w:hAnsi="Times New Roman" w:cs="Times New Roman"/>
          <w:sz w:val="20"/>
          <w:szCs w:val="20"/>
        </w:rPr>
        <w:t xml:space="preserve">. </w:t>
      </w:r>
      <w:r w:rsidR="00F12B46">
        <w:rPr>
          <w:rFonts w:ascii="Times New Roman" w:hAnsi="Times New Roman" w:cs="Times New Roman"/>
          <w:sz w:val="20"/>
          <w:szCs w:val="20"/>
        </w:rPr>
        <w:t xml:space="preserve">In the </w:t>
      </w:r>
      <w:r w:rsidR="004C3062" w:rsidRPr="00542B4B">
        <w:rPr>
          <w:rFonts w:ascii="Times New Roman" w:hAnsi="Times New Roman" w:cs="Times New Roman"/>
          <w:sz w:val="20"/>
          <w:szCs w:val="20"/>
        </w:rPr>
        <w:t xml:space="preserve">inferential </w:t>
      </w:r>
      <w:r w:rsidR="00F12B46">
        <w:rPr>
          <w:rFonts w:ascii="Times New Roman" w:hAnsi="Times New Roman" w:cs="Times New Roman"/>
          <w:sz w:val="20"/>
          <w:szCs w:val="20"/>
        </w:rPr>
        <w:t xml:space="preserve">data analysis, modelling was done. The </w:t>
      </w:r>
      <w:r w:rsidR="004C3062" w:rsidRPr="00542B4B">
        <w:rPr>
          <w:rFonts w:ascii="Times New Roman" w:hAnsi="Times New Roman" w:cs="Times New Roman"/>
          <w:sz w:val="20"/>
          <w:szCs w:val="20"/>
        </w:rPr>
        <w:t>regression model was done in order to assess the effect of innovation on financial performance of the SACCOs in Nakuru County in Kenya.</w:t>
      </w:r>
      <w:r w:rsidR="0075495B" w:rsidRPr="00542B4B">
        <w:rPr>
          <w:rFonts w:ascii="Times New Roman" w:hAnsi="Times New Roman" w:cs="Times New Roman"/>
          <w:sz w:val="20"/>
          <w:szCs w:val="20"/>
        </w:rPr>
        <w:t xml:space="preserve"> </w:t>
      </w:r>
      <w:r w:rsidR="004C3062" w:rsidRPr="00542B4B">
        <w:rPr>
          <w:rFonts w:ascii="Times New Roman" w:hAnsi="Times New Roman" w:cs="Times New Roman"/>
          <w:sz w:val="20"/>
          <w:szCs w:val="20"/>
        </w:rPr>
        <w:t>Model summary used Y= β</w:t>
      </w:r>
      <w:r w:rsidR="004C3062" w:rsidRPr="00542B4B">
        <w:rPr>
          <w:rFonts w:ascii="Times New Roman" w:hAnsi="Times New Roman" w:cs="Times New Roman"/>
          <w:sz w:val="20"/>
          <w:szCs w:val="20"/>
          <w:vertAlign w:val="subscript"/>
        </w:rPr>
        <w:t xml:space="preserve">0 </w:t>
      </w:r>
      <w:r w:rsidR="004C3062" w:rsidRPr="00542B4B">
        <w:rPr>
          <w:rFonts w:ascii="Times New Roman" w:hAnsi="Times New Roman" w:cs="Times New Roman"/>
          <w:sz w:val="20"/>
          <w:szCs w:val="20"/>
        </w:rPr>
        <w:t>+ β</w:t>
      </w:r>
      <w:r w:rsidR="004C3062" w:rsidRPr="00542B4B">
        <w:rPr>
          <w:rFonts w:ascii="Times New Roman" w:hAnsi="Times New Roman" w:cs="Times New Roman"/>
          <w:sz w:val="20"/>
          <w:szCs w:val="20"/>
          <w:vertAlign w:val="subscript"/>
        </w:rPr>
        <w:t>1</w:t>
      </w:r>
      <w:r w:rsidR="004C3062" w:rsidRPr="00542B4B">
        <w:rPr>
          <w:rFonts w:ascii="Times New Roman" w:hAnsi="Times New Roman" w:cs="Times New Roman"/>
          <w:sz w:val="20"/>
          <w:szCs w:val="20"/>
        </w:rPr>
        <w:t>X</w:t>
      </w:r>
      <w:r w:rsidR="004C3062" w:rsidRPr="00542B4B">
        <w:rPr>
          <w:rFonts w:ascii="Times New Roman" w:hAnsi="Times New Roman" w:cs="Times New Roman"/>
          <w:sz w:val="20"/>
          <w:szCs w:val="20"/>
          <w:vertAlign w:val="subscript"/>
        </w:rPr>
        <w:t xml:space="preserve">1 </w:t>
      </w:r>
      <w:r w:rsidR="004C3062" w:rsidRPr="00542B4B">
        <w:rPr>
          <w:rFonts w:ascii="Times New Roman" w:hAnsi="Times New Roman" w:cs="Times New Roman"/>
          <w:sz w:val="20"/>
          <w:szCs w:val="20"/>
        </w:rPr>
        <w:t>+ ε where; Y = Financial Performance, β</w:t>
      </w:r>
      <w:r w:rsidR="004C3062" w:rsidRPr="00542B4B">
        <w:rPr>
          <w:rFonts w:ascii="Times New Roman" w:hAnsi="Times New Roman" w:cs="Times New Roman"/>
          <w:sz w:val="20"/>
          <w:szCs w:val="20"/>
          <w:vertAlign w:val="subscript"/>
        </w:rPr>
        <w:t>0</w:t>
      </w:r>
      <w:r w:rsidR="004C3062" w:rsidRPr="00542B4B">
        <w:rPr>
          <w:rFonts w:ascii="Times New Roman" w:hAnsi="Times New Roman" w:cs="Times New Roman"/>
          <w:sz w:val="20"/>
          <w:szCs w:val="20"/>
        </w:rPr>
        <w:t xml:space="preserve"> = Constant, β</w:t>
      </w:r>
      <w:r w:rsidR="004C3062" w:rsidRPr="00542B4B">
        <w:rPr>
          <w:rFonts w:ascii="Times New Roman" w:hAnsi="Times New Roman" w:cs="Times New Roman"/>
          <w:sz w:val="20"/>
          <w:szCs w:val="20"/>
          <w:vertAlign w:val="subscript"/>
        </w:rPr>
        <w:t>1</w:t>
      </w:r>
      <w:r w:rsidR="00F12B46">
        <w:rPr>
          <w:rFonts w:ascii="Times New Roman" w:hAnsi="Times New Roman" w:cs="Times New Roman"/>
          <w:sz w:val="20"/>
          <w:szCs w:val="20"/>
        </w:rPr>
        <w:t xml:space="preserve"> was </w:t>
      </w:r>
      <w:r w:rsidR="004C3062" w:rsidRPr="00542B4B">
        <w:rPr>
          <w:rFonts w:ascii="Times New Roman" w:hAnsi="Times New Roman" w:cs="Times New Roman"/>
          <w:sz w:val="20"/>
          <w:szCs w:val="20"/>
        </w:rPr>
        <w:t>Coefficient indicating effect of independence variable on the dependent variable</w:t>
      </w:r>
      <w:r w:rsidR="00DE2DCA" w:rsidRPr="00542B4B">
        <w:rPr>
          <w:rFonts w:ascii="Times New Roman" w:hAnsi="Times New Roman" w:cs="Times New Roman"/>
          <w:sz w:val="20"/>
          <w:szCs w:val="20"/>
        </w:rPr>
        <w:t xml:space="preserve">, </w:t>
      </w:r>
      <w:r w:rsidR="004C3062" w:rsidRPr="00542B4B">
        <w:rPr>
          <w:rFonts w:ascii="Times New Roman" w:hAnsi="Times New Roman" w:cs="Times New Roman"/>
          <w:sz w:val="20"/>
          <w:szCs w:val="20"/>
        </w:rPr>
        <w:t>X</w:t>
      </w:r>
      <w:r w:rsidR="004C3062" w:rsidRPr="00542B4B">
        <w:rPr>
          <w:rFonts w:ascii="Times New Roman" w:hAnsi="Times New Roman" w:cs="Times New Roman"/>
          <w:sz w:val="20"/>
          <w:szCs w:val="20"/>
          <w:vertAlign w:val="subscript"/>
        </w:rPr>
        <w:t>1</w:t>
      </w:r>
      <w:r w:rsidR="004C3062" w:rsidRPr="00542B4B">
        <w:rPr>
          <w:rFonts w:ascii="Times New Roman" w:hAnsi="Times New Roman" w:cs="Times New Roman"/>
          <w:sz w:val="20"/>
          <w:szCs w:val="20"/>
        </w:rPr>
        <w:t xml:space="preserve"> = Institution Innovation</w:t>
      </w:r>
      <w:r w:rsidR="00DE2DCA" w:rsidRPr="00542B4B">
        <w:rPr>
          <w:rFonts w:ascii="Times New Roman" w:hAnsi="Times New Roman" w:cs="Times New Roman"/>
          <w:sz w:val="20"/>
          <w:szCs w:val="20"/>
        </w:rPr>
        <w:t xml:space="preserve">. </w:t>
      </w:r>
      <w:r w:rsidR="004C3062" w:rsidRPr="00542B4B">
        <w:rPr>
          <w:rFonts w:ascii="Times New Roman" w:hAnsi="Times New Roman" w:cs="Times New Roman"/>
          <w:sz w:val="20"/>
          <w:szCs w:val="20"/>
        </w:rPr>
        <w:t>The F-test was used to measure the goodness of fit. The study measured the statistical significance of the variables by evaluating the p-values. Variables were significant because the p-value were less than 0.05 which is alpha value at 95% confidence level.</w:t>
      </w:r>
    </w:p>
    <w:p w:rsidR="005A58B2" w:rsidRPr="00D71163" w:rsidRDefault="005A58B2" w:rsidP="005A58B2">
      <w:pPr>
        <w:spacing w:after="0" w:line="240" w:lineRule="auto"/>
        <w:jc w:val="both"/>
        <w:rPr>
          <w:rFonts w:ascii="Times New Roman" w:hAnsi="Times New Roman" w:cs="Times New Roman"/>
          <w:b/>
          <w:bCs/>
          <w:sz w:val="24"/>
          <w:szCs w:val="24"/>
        </w:rPr>
      </w:pPr>
    </w:p>
    <w:p w:rsidR="006B6963" w:rsidRPr="00540E54" w:rsidRDefault="00D77125" w:rsidP="00FD099B">
      <w:pPr>
        <w:pStyle w:val="ListParagraph"/>
        <w:numPr>
          <w:ilvl w:val="0"/>
          <w:numId w:val="14"/>
        </w:numPr>
        <w:spacing w:after="0"/>
        <w:jc w:val="center"/>
        <w:rPr>
          <w:rFonts w:cs="Times New Roman"/>
          <w:b/>
          <w:sz w:val="22"/>
        </w:rPr>
      </w:pPr>
      <w:r w:rsidRPr="00540E54">
        <w:rPr>
          <w:rFonts w:cs="Times New Roman"/>
          <w:b/>
          <w:bCs/>
          <w:sz w:val="22"/>
        </w:rPr>
        <w:t>Results and Discussion</w:t>
      </w:r>
    </w:p>
    <w:p w:rsidR="00C72B0A" w:rsidRPr="00540E54" w:rsidRDefault="00C72B0A" w:rsidP="005A58B2">
      <w:pPr>
        <w:suppressAutoHyphens/>
        <w:spacing w:after="0" w:line="240" w:lineRule="auto"/>
        <w:jc w:val="both"/>
        <w:rPr>
          <w:rFonts w:ascii="Times New Roman" w:eastAsia="Calibri" w:hAnsi="Times New Roman" w:cs="Times New Roman"/>
          <w:sz w:val="20"/>
          <w:szCs w:val="20"/>
          <w:lang w:eastAsia="zh-CN"/>
        </w:rPr>
      </w:pPr>
      <w:r w:rsidRPr="00540E54">
        <w:rPr>
          <w:rFonts w:ascii="Times New Roman" w:eastAsia="Calibri" w:hAnsi="Times New Roman" w:cs="Times New Roman"/>
          <w:sz w:val="20"/>
          <w:szCs w:val="20"/>
          <w:lang w:eastAsia="zh-CN"/>
        </w:rPr>
        <w:t>This study applied two levels of data analysis; descriptive and inferential data analysis.</w:t>
      </w:r>
      <w:r w:rsidR="00E00E96" w:rsidRPr="00540E54">
        <w:rPr>
          <w:rFonts w:ascii="Times New Roman" w:eastAsia="Calibri" w:hAnsi="Times New Roman" w:cs="Times New Roman"/>
          <w:sz w:val="20"/>
          <w:szCs w:val="20"/>
          <w:lang w:eastAsia="zh-CN"/>
        </w:rPr>
        <w:t xml:space="preserve"> In the descriptive data analysis, mean and standard deviations</w:t>
      </w:r>
      <w:r w:rsidR="007E3B97">
        <w:rPr>
          <w:rFonts w:ascii="Times New Roman" w:eastAsia="Calibri" w:hAnsi="Times New Roman" w:cs="Times New Roman"/>
          <w:sz w:val="20"/>
          <w:szCs w:val="20"/>
          <w:lang w:eastAsia="zh-CN"/>
        </w:rPr>
        <w:t xml:space="preserve"> for varies constructs were comp</w:t>
      </w:r>
      <w:r w:rsidR="00E00E96" w:rsidRPr="00540E54">
        <w:rPr>
          <w:rFonts w:ascii="Times New Roman" w:eastAsia="Calibri" w:hAnsi="Times New Roman" w:cs="Times New Roman"/>
          <w:sz w:val="20"/>
          <w:szCs w:val="20"/>
          <w:lang w:eastAsia="zh-CN"/>
        </w:rPr>
        <w:t xml:space="preserve">uted. The mean score for the businesses having a clear business structure was 4.42 and a standard deviation of 0.807 on a </w:t>
      </w:r>
      <w:proofErr w:type="spellStart"/>
      <w:r w:rsidR="00E00E96" w:rsidRPr="00540E54">
        <w:rPr>
          <w:rFonts w:ascii="Times New Roman" w:eastAsia="Calibri" w:hAnsi="Times New Roman" w:cs="Times New Roman"/>
          <w:sz w:val="20"/>
          <w:szCs w:val="20"/>
          <w:lang w:eastAsia="zh-CN"/>
        </w:rPr>
        <w:t>likert</w:t>
      </w:r>
      <w:proofErr w:type="spellEnd"/>
      <w:r w:rsidR="00E00E96" w:rsidRPr="00540E54">
        <w:rPr>
          <w:rFonts w:ascii="Times New Roman" w:eastAsia="Calibri" w:hAnsi="Times New Roman" w:cs="Times New Roman"/>
          <w:sz w:val="20"/>
          <w:szCs w:val="20"/>
          <w:lang w:eastAsia="zh-CN"/>
        </w:rPr>
        <w:t xml:space="preserve"> scale of 1-5.</w:t>
      </w:r>
      <w:r w:rsidR="00C964F0" w:rsidRPr="00540E54">
        <w:rPr>
          <w:rFonts w:ascii="Times New Roman" w:eastAsia="Calibri" w:hAnsi="Times New Roman" w:cs="Times New Roman"/>
          <w:sz w:val="20"/>
          <w:szCs w:val="20"/>
          <w:lang w:eastAsia="zh-CN"/>
        </w:rPr>
        <w:t xml:space="preserve"> </w:t>
      </w:r>
      <w:r w:rsidR="00122480" w:rsidRPr="00540E54">
        <w:rPr>
          <w:rFonts w:ascii="Times New Roman" w:eastAsia="Calibri" w:hAnsi="Times New Roman" w:cs="Times New Roman"/>
          <w:sz w:val="20"/>
          <w:szCs w:val="20"/>
          <w:lang w:eastAsia="zh-CN"/>
        </w:rPr>
        <w:t xml:space="preserve">On whether advanced technologies were adopted by these SACCOs, the mean score of 3.90 with a standard deviation of 0.957 were obtained. </w:t>
      </w:r>
      <w:r w:rsidR="00374060" w:rsidRPr="00540E54">
        <w:rPr>
          <w:rFonts w:ascii="Times New Roman" w:eastAsia="Calibri" w:hAnsi="Times New Roman" w:cs="Times New Roman"/>
          <w:sz w:val="20"/>
          <w:szCs w:val="20"/>
          <w:lang w:eastAsia="zh-CN"/>
        </w:rPr>
        <w:t xml:space="preserve">Whether these SACCOs were guided by clear legal framework a mean score of 4.52 and standard deviation of 1.006 were obtained. </w:t>
      </w:r>
      <w:r w:rsidR="00EF6C40" w:rsidRPr="00540E54">
        <w:rPr>
          <w:rFonts w:ascii="Times New Roman" w:eastAsia="Calibri" w:hAnsi="Times New Roman" w:cs="Times New Roman"/>
          <w:sz w:val="20"/>
          <w:szCs w:val="20"/>
          <w:lang w:eastAsia="zh-CN"/>
        </w:rPr>
        <w:t>On a supervisory framework that monitors SACCOs a mean score of 4.55 and a standard deviation of 0.826 were obtained. The overall mean score was for all the constructs was 4.42. This indicated that the respondents were of the view that institutional innovation has an effect on financial performance of the deposit taking SACCOs in Kenya.</w:t>
      </w:r>
      <w:r w:rsidR="00122480" w:rsidRPr="00540E54">
        <w:rPr>
          <w:rFonts w:ascii="Times New Roman" w:eastAsia="Calibri" w:hAnsi="Times New Roman" w:cs="Times New Roman"/>
          <w:sz w:val="20"/>
          <w:szCs w:val="20"/>
          <w:lang w:eastAsia="zh-CN"/>
        </w:rPr>
        <w:t xml:space="preserve"> </w:t>
      </w:r>
    </w:p>
    <w:p w:rsidR="00C964F0" w:rsidRPr="00540E54" w:rsidRDefault="00C964F0" w:rsidP="005A58B2">
      <w:pPr>
        <w:suppressAutoHyphens/>
        <w:spacing w:after="0" w:line="240" w:lineRule="auto"/>
        <w:jc w:val="both"/>
        <w:rPr>
          <w:rFonts w:ascii="Times New Roman" w:eastAsia="Calibri" w:hAnsi="Times New Roman" w:cs="Times New Roman"/>
          <w:sz w:val="20"/>
          <w:szCs w:val="20"/>
          <w:lang w:eastAsia="zh-CN"/>
        </w:rPr>
      </w:pPr>
    </w:p>
    <w:p w:rsidR="006B6963" w:rsidRPr="00540E54" w:rsidRDefault="00965D0B" w:rsidP="005A58B2">
      <w:pPr>
        <w:suppressAutoHyphens/>
        <w:spacing w:after="0" w:line="240" w:lineRule="auto"/>
        <w:jc w:val="both"/>
        <w:rPr>
          <w:rFonts w:ascii="Times New Roman" w:eastAsia="Calibri" w:hAnsi="Times New Roman" w:cs="Times New Roman"/>
          <w:sz w:val="20"/>
          <w:szCs w:val="20"/>
          <w:lang w:eastAsia="zh-CN"/>
        </w:rPr>
      </w:pPr>
      <w:r w:rsidRPr="00540E54">
        <w:rPr>
          <w:rFonts w:ascii="Times New Roman" w:eastAsia="Calibri" w:hAnsi="Times New Roman" w:cs="Times New Roman"/>
          <w:sz w:val="20"/>
          <w:szCs w:val="20"/>
          <w:lang w:eastAsia="zh-CN"/>
        </w:rPr>
        <w:t xml:space="preserve">Inferential data analysis was the second step where R and adjusted R square, ANOVA and regression coefficients were determined. </w:t>
      </w:r>
      <w:r w:rsidR="006B6963" w:rsidRPr="00540E54">
        <w:rPr>
          <w:rFonts w:ascii="Times New Roman" w:eastAsia="Calibri" w:hAnsi="Times New Roman" w:cs="Times New Roman"/>
          <w:sz w:val="20"/>
          <w:szCs w:val="20"/>
          <w:lang w:eastAsia="zh-CN"/>
        </w:rPr>
        <w:t>R value was 0.675</w:t>
      </w:r>
      <w:r w:rsidR="008D25A7">
        <w:rPr>
          <w:rFonts w:ascii="Times New Roman" w:eastAsia="Calibri" w:hAnsi="Times New Roman" w:cs="Times New Roman"/>
          <w:sz w:val="20"/>
          <w:szCs w:val="20"/>
          <w:lang w:eastAsia="zh-CN"/>
        </w:rPr>
        <w:t xml:space="preserve"> which indicated that there was a positive and moderate relationship between institutional innovation and financial performance of deposit taking SACCOs in Kenya. This further means that an increase in institutional innovation will bring about increased financial performance in the deposit taking SACCOs. The </w:t>
      </w:r>
      <w:r w:rsidR="00C750CA" w:rsidRPr="00540E54">
        <w:rPr>
          <w:rFonts w:ascii="Times New Roman" w:eastAsia="Calibri" w:hAnsi="Times New Roman" w:cs="Times New Roman"/>
          <w:sz w:val="20"/>
          <w:szCs w:val="20"/>
          <w:lang w:eastAsia="zh-CN"/>
        </w:rPr>
        <w:t xml:space="preserve">adjusted </w:t>
      </w:r>
      <w:r w:rsidR="006B6963" w:rsidRPr="00540E54">
        <w:rPr>
          <w:rFonts w:ascii="Times New Roman" w:eastAsia="Calibri" w:hAnsi="Times New Roman" w:cs="Times New Roman"/>
          <w:sz w:val="20"/>
          <w:szCs w:val="20"/>
          <w:lang w:eastAsia="zh-CN"/>
        </w:rPr>
        <w:t>R square was 0.</w:t>
      </w:r>
      <w:r w:rsidR="00C750CA" w:rsidRPr="00540E54">
        <w:rPr>
          <w:rFonts w:ascii="Times New Roman" w:eastAsia="Calibri" w:hAnsi="Times New Roman" w:cs="Times New Roman"/>
          <w:sz w:val="20"/>
          <w:szCs w:val="20"/>
          <w:lang w:eastAsia="zh-CN"/>
        </w:rPr>
        <w:t>438</w:t>
      </w:r>
      <w:r w:rsidR="006B6963" w:rsidRPr="00540E54">
        <w:rPr>
          <w:rFonts w:ascii="Times New Roman" w:eastAsia="Calibri" w:hAnsi="Times New Roman" w:cs="Times New Roman"/>
          <w:sz w:val="20"/>
          <w:szCs w:val="20"/>
          <w:lang w:eastAsia="zh-CN"/>
        </w:rPr>
        <w:t xml:space="preserve"> implying that 4</w:t>
      </w:r>
      <w:r w:rsidR="00C750CA" w:rsidRPr="00540E54">
        <w:rPr>
          <w:rFonts w:ascii="Times New Roman" w:eastAsia="Calibri" w:hAnsi="Times New Roman" w:cs="Times New Roman"/>
          <w:sz w:val="20"/>
          <w:szCs w:val="20"/>
          <w:lang w:eastAsia="zh-CN"/>
        </w:rPr>
        <w:t>3</w:t>
      </w:r>
      <w:r w:rsidR="006B6963" w:rsidRPr="00540E54">
        <w:rPr>
          <w:rFonts w:ascii="Times New Roman" w:eastAsia="Calibri" w:hAnsi="Times New Roman" w:cs="Times New Roman"/>
          <w:sz w:val="20"/>
          <w:szCs w:val="20"/>
          <w:lang w:eastAsia="zh-CN"/>
        </w:rPr>
        <w:t>.</w:t>
      </w:r>
      <w:r w:rsidR="00C750CA" w:rsidRPr="00540E54">
        <w:rPr>
          <w:rFonts w:ascii="Times New Roman" w:eastAsia="Calibri" w:hAnsi="Times New Roman" w:cs="Times New Roman"/>
          <w:sz w:val="20"/>
          <w:szCs w:val="20"/>
          <w:lang w:eastAsia="zh-CN"/>
        </w:rPr>
        <w:t>8</w:t>
      </w:r>
      <w:r w:rsidR="006B6963" w:rsidRPr="00540E54">
        <w:rPr>
          <w:rFonts w:ascii="Times New Roman" w:eastAsia="Calibri" w:hAnsi="Times New Roman" w:cs="Times New Roman"/>
          <w:sz w:val="20"/>
          <w:szCs w:val="20"/>
          <w:lang w:eastAsia="zh-CN"/>
        </w:rPr>
        <w:t xml:space="preserve"> percent of the variations in the financial performance of licensed deposit taking SACCOs can be attributed to institutional innovation. The remaining 5</w:t>
      </w:r>
      <w:r w:rsidR="00C750CA" w:rsidRPr="00540E54">
        <w:rPr>
          <w:rFonts w:ascii="Times New Roman" w:eastAsia="Calibri" w:hAnsi="Times New Roman" w:cs="Times New Roman"/>
          <w:sz w:val="20"/>
          <w:szCs w:val="20"/>
          <w:lang w:eastAsia="zh-CN"/>
        </w:rPr>
        <w:t>6</w:t>
      </w:r>
      <w:r w:rsidR="006B6963" w:rsidRPr="00540E54">
        <w:rPr>
          <w:rFonts w:ascii="Times New Roman" w:eastAsia="Calibri" w:hAnsi="Times New Roman" w:cs="Times New Roman"/>
          <w:sz w:val="20"/>
          <w:szCs w:val="20"/>
          <w:lang w:eastAsia="zh-CN"/>
        </w:rPr>
        <w:t>.</w:t>
      </w:r>
      <w:r w:rsidR="00C750CA" w:rsidRPr="00540E54">
        <w:rPr>
          <w:rFonts w:ascii="Times New Roman" w:eastAsia="Calibri" w:hAnsi="Times New Roman" w:cs="Times New Roman"/>
          <w:sz w:val="20"/>
          <w:szCs w:val="20"/>
          <w:lang w:eastAsia="zh-CN"/>
        </w:rPr>
        <w:t>2</w:t>
      </w:r>
      <w:r w:rsidR="006B6963" w:rsidRPr="00540E54">
        <w:rPr>
          <w:rFonts w:ascii="Times New Roman" w:eastAsia="Calibri" w:hAnsi="Times New Roman" w:cs="Times New Roman"/>
          <w:sz w:val="20"/>
          <w:szCs w:val="20"/>
          <w:lang w:eastAsia="zh-CN"/>
        </w:rPr>
        <w:t xml:space="preserve"> percent of the variations in the financial performance of deposit taking SACCOs can be attributed to other factors other than institutional innovation.</w:t>
      </w:r>
    </w:p>
    <w:p w:rsidR="000B5CAA" w:rsidRPr="00D71163" w:rsidRDefault="000B5CAA" w:rsidP="00CB0DAD">
      <w:pPr>
        <w:suppressAutoHyphens/>
        <w:spacing w:after="0" w:line="240" w:lineRule="auto"/>
        <w:ind w:left="360"/>
        <w:jc w:val="both"/>
        <w:rPr>
          <w:rFonts w:ascii="Times New Roman" w:eastAsia="Calibri" w:hAnsi="Times New Roman" w:cs="Times New Roman"/>
          <w:b/>
          <w:bCs/>
          <w:sz w:val="24"/>
          <w:szCs w:val="24"/>
          <w:lang w:eastAsia="zh-CN"/>
        </w:rPr>
      </w:pPr>
      <w:bookmarkStart w:id="7" w:name="_Toc9947339"/>
    </w:p>
    <w:p w:rsidR="006B6963" w:rsidRPr="00AF0E94" w:rsidRDefault="006B6963" w:rsidP="005A58B2">
      <w:pPr>
        <w:suppressAutoHyphens/>
        <w:spacing w:after="0" w:line="240" w:lineRule="auto"/>
        <w:jc w:val="both"/>
        <w:rPr>
          <w:rFonts w:ascii="Times New Roman" w:eastAsia="Calibri" w:hAnsi="Times New Roman" w:cs="Times New Roman"/>
          <w:bCs/>
          <w:lang w:eastAsia="zh-CN"/>
        </w:rPr>
      </w:pPr>
      <w:r w:rsidRPr="00AF0E94">
        <w:rPr>
          <w:rFonts w:ascii="Times New Roman" w:eastAsia="Calibri" w:hAnsi="Times New Roman" w:cs="Times New Roman"/>
          <w:b/>
          <w:bCs/>
          <w:lang w:eastAsia="zh-CN"/>
        </w:rPr>
        <w:t xml:space="preserve">Table </w:t>
      </w:r>
      <w:r w:rsidR="003773AB" w:rsidRPr="00AF0E94">
        <w:rPr>
          <w:rFonts w:ascii="Times New Roman" w:eastAsia="Calibri" w:hAnsi="Times New Roman" w:cs="Times New Roman"/>
          <w:b/>
          <w:bCs/>
          <w:lang w:eastAsia="zh-CN"/>
        </w:rPr>
        <w:t>1</w:t>
      </w:r>
      <w:r w:rsidRPr="00AF0E94">
        <w:rPr>
          <w:rFonts w:ascii="Times New Roman" w:eastAsia="Calibri" w:hAnsi="Times New Roman" w:cs="Times New Roman"/>
          <w:b/>
          <w:bCs/>
          <w:lang w:eastAsia="zh-CN"/>
        </w:rPr>
        <w:t xml:space="preserve"> </w:t>
      </w:r>
      <w:bookmarkEnd w:id="7"/>
      <w:r w:rsidRPr="00AF0E94">
        <w:rPr>
          <w:rFonts w:ascii="Times New Roman" w:eastAsia="Calibri" w:hAnsi="Times New Roman" w:cs="Times New Roman"/>
          <w:b/>
          <w:bCs/>
          <w:lang w:eastAsia="zh-CN"/>
        </w:rPr>
        <w:t>Model Summary of Institutional Innovation and Financial Performance of SACCOs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805"/>
        <w:gridCol w:w="1386"/>
        <w:gridCol w:w="1499"/>
        <w:gridCol w:w="1800"/>
        <w:gridCol w:w="2700"/>
      </w:tblGrid>
      <w:tr w:rsidR="00D71163" w:rsidRPr="00D71163" w:rsidTr="00AF0E94">
        <w:tc>
          <w:tcPr>
            <w:tcW w:w="805"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Model</w:t>
            </w:r>
          </w:p>
        </w:tc>
        <w:tc>
          <w:tcPr>
            <w:tcW w:w="1386"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 xml:space="preserve">          R</w:t>
            </w:r>
          </w:p>
        </w:tc>
        <w:tc>
          <w:tcPr>
            <w:tcW w:w="1499"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R Square</w:t>
            </w:r>
          </w:p>
        </w:tc>
        <w:tc>
          <w:tcPr>
            <w:tcW w:w="1800"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Adjusted R Square</w:t>
            </w:r>
          </w:p>
        </w:tc>
        <w:tc>
          <w:tcPr>
            <w:tcW w:w="2700"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Std. Error of the Estimate</w:t>
            </w:r>
          </w:p>
        </w:tc>
      </w:tr>
      <w:tr w:rsidR="00D71163" w:rsidRPr="00D71163" w:rsidTr="00AF0E94">
        <w:tc>
          <w:tcPr>
            <w:tcW w:w="805"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eastAsia="Calibri" w:hAnsi="Times New Roman" w:cs="Times New Roman"/>
                <w:sz w:val="20"/>
                <w:szCs w:val="20"/>
                <w:lang w:eastAsia="zh-CN"/>
              </w:rPr>
              <w:t>1</w:t>
            </w:r>
          </w:p>
        </w:tc>
        <w:tc>
          <w:tcPr>
            <w:tcW w:w="1386"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 xml:space="preserve">       0.675</w:t>
            </w:r>
          </w:p>
        </w:tc>
        <w:tc>
          <w:tcPr>
            <w:tcW w:w="1499" w:type="dxa"/>
          </w:tcPr>
          <w:p w:rsidR="00D77125" w:rsidRPr="00AF0E94" w:rsidRDefault="00D77125" w:rsidP="00CB1B1B">
            <w:pPr>
              <w:spacing w:line="360" w:lineRule="auto"/>
              <w:jc w:val="both"/>
              <w:rPr>
                <w:rFonts w:ascii="Times New Roman" w:eastAsia="Calibri" w:hAnsi="Times New Roman" w:cs="Times New Roman"/>
                <w:sz w:val="20"/>
                <w:szCs w:val="20"/>
                <w:lang w:eastAsia="zh-CN"/>
              </w:rPr>
            </w:pPr>
            <w:r w:rsidRPr="00AF0E94">
              <w:rPr>
                <w:rFonts w:ascii="Times New Roman" w:hAnsi="Times New Roman" w:cs="Times New Roman"/>
                <w:sz w:val="20"/>
                <w:szCs w:val="20"/>
              </w:rPr>
              <w:t xml:space="preserve">   0.456</w:t>
            </w:r>
          </w:p>
        </w:tc>
        <w:tc>
          <w:tcPr>
            <w:tcW w:w="1800" w:type="dxa"/>
          </w:tcPr>
          <w:p w:rsidR="00D77125" w:rsidRPr="00AF0E94" w:rsidRDefault="00D77125" w:rsidP="00CB1B1B">
            <w:pPr>
              <w:autoSpaceDE w:val="0"/>
              <w:autoSpaceDN w:val="0"/>
              <w:adjustRightInd w:val="0"/>
              <w:spacing w:line="360" w:lineRule="auto"/>
              <w:ind w:left="60" w:right="60"/>
              <w:jc w:val="center"/>
              <w:rPr>
                <w:rFonts w:ascii="Times New Roman" w:hAnsi="Times New Roman" w:cs="Times New Roman"/>
                <w:sz w:val="20"/>
                <w:szCs w:val="20"/>
              </w:rPr>
            </w:pPr>
            <w:r w:rsidRPr="00AF0E94">
              <w:rPr>
                <w:rFonts w:ascii="Times New Roman" w:hAnsi="Times New Roman" w:cs="Times New Roman"/>
                <w:sz w:val="20"/>
                <w:szCs w:val="20"/>
              </w:rPr>
              <w:t>0.438</w:t>
            </w:r>
          </w:p>
        </w:tc>
        <w:tc>
          <w:tcPr>
            <w:tcW w:w="2700" w:type="dxa"/>
          </w:tcPr>
          <w:p w:rsidR="00D77125" w:rsidRPr="00AF0E94" w:rsidRDefault="00D77125" w:rsidP="00CB1B1B">
            <w:pPr>
              <w:autoSpaceDE w:val="0"/>
              <w:autoSpaceDN w:val="0"/>
              <w:adjustRightInd w:val="0"/>
              <w:spacing w:line="360" w:lineRule="auto"/>
              <w:ind w:left="60" w:right="60"/>
              <w:jc w:val="center"/>
              <w:rPr>
                <w:rFonts w:ascii="Times New Roman" w:hAnsi="Times New Roman" w:cs="Times New Roman"/>
                <w:sz w:val="20"/>
                <w:szCs w:val="20"/>
              </w:rPr>
            </w:pPr>
            <w:r w:rsidRPr="00AF0E94">
              <w:rPr>
                <w:rFonts w:ascii="Times New Roman" w:hAnsi="Times New Roman" w:cs="Times New Roman"/>
                <w:sz w:val="20"/>
                <w:szCs w:val="20"/>
              </w:rPr>
              <w:t>0.57524</w:t>
            </w:r>
          </w:p>
        </w:tc>
      </w:tr>
    </w:tbl>
    <w:p w:rsidR="000F503C" w:rsidRPr="00D71163" w:rsidRDefault="000F503C" w:rsidP="00CB0DAD">
      <w:pPr>
        <w:spacing w:after="0" w:line="240" w:lineRule="auto"/>
        <w:jc w:val="both"/>
        <w:rPr>
          <w:rFonts w:ascii="Times New Roman" w:eastAsia="Calibri" w:hAnsi="Times New Roman" w:cs="Times New Roman"/>
          <w:sz w:val="24"/>
          <w:szCs w:val="24"/>
          <w:lang w:eastAsia="zh-CN"/>
        </w:rPr>
      </w:pPr>
    </w:p>
    <w:p w:rsidR="000B5CAA" w:rsidRPr="00C41731" w:rsidRDefault="006B6963" w:rsidP="00CB0DAD">
      <w:pPr>
        <w:spacing w:after="0" w:line="240" w:lineRule="auto"/>
        <w:jc w:val="both"/>
        <w:rPr>
          <w:rFonts w:ascii="Times New Roman" w:eastAsia="Calibri" w:hAnsi="Times New Roman" w:cs="Times New Roman"/>
          <w:sz w:val="20"/>
          <w:szCs w:val="20"/>
          <w:lang w:eastAsia="zh-CN"/>
        </w:rPr>
      </w:pPr>
      <w:r w:rsidRPr="00C41731">
        <w:rPr>
          <w:rFonts w:ascii="Times New Roman" w:eastAsia="Calibri" w:hAnsi="Times New Roman" w:cs="Times New Roman"/>
          <w:sz w:val="20"/>
          <w:szCs w:val="20"/>
          <w:lang w:eastAsia="zh-CN"/>
        </w:rPr>
        <w:t xml:space="preserve">The ANOVA table </w:t>
      </w:r>
      <w:r w:rsidR="00A965E2" w:rsidRPr="00C41731">
        <w:rPr>
          <w:rFonts w:ascii="Times New Roman" w:eastAsia="Calibri" w:hAnsi="Times New Roman" w:cs="Times New Roman"/>
          <w:sz w:val="20"/>
          <w:szCs w:val="20"/>
          <w:lang w:eastAsia="zh-CN"/>
        </w:rPr>
        <w:t>2</w:t>
      </w:r>
      <w:r w:rsidRPr="00C41731">
        <w:rPr>
          <w:rFonts w:ascii="Times New Roman" w:eastAsia="Calibri" w:hAnsi="Times New Roman" w:cs="Times New Roman"/>
          <w:sz w:val="20"/>
          <w:szCs w:val="20"/>
          <w:lang w:eastAsia="zh-CN"/>
        </w:rPr>
        <w:t xml:space="preserve"> indicates that the model fit is appropriate for this data since the p value is 0.000 and less than 0.05, F value is 4.335 which is significant at 0.000. Therefore, the model is significant in predicting the financial performance of licensed deposit taking SACCOs in Nakuru County. The study therefore rejects the null hypothesis that there is no statistically significant effect of institutional innovation on financial performance of licensed deposit taking SACCOs. The conclusion therefore is that, institutional innovation has statistically significant effect on the financial performance of licensed deposit taking SACCOs. </w:t>
      </w:r>
      <w:bookmarkStart w:id="8" w:name="_Toc9947340"/>
    </w:p>
    <w:p w:rsidR="005A58B2" w:rsidRPr="00D71163" w:rsidRDefault="005A58B2" w:rsidP="00CB0DAD">
      <w:pPr>
        <w:suppressAutoHyphens/>
        <w:spacing w:after="0" w:line="240" w:lineRule="auto"/>
        <w:jc w:val="both"/>
        <w:rPr>
          <w:rFonts w:ascii="Times New Roman" w:eastAsia="Calibri" w:hAnsi="Times New Roman" w:cs="Times New Roman"/>
          <w:b/>
          <w:bCs/>
          <w:sz w:val="24"/>
          <w:szCs w:val="24"/>
          <w:lang w:eastAsia="zh-CN"/>
        </w:rPr>
      </w:pPr>
    </w:p>
    <w:p w:rsidR="006B6963" w:rsidRPr="0005064A" w:rsidRDefault="006B6963" w:rsidP="00CB0DAD">
      <w:pPr>
        <w:suppressAutoHyphens/>
        <w:spacing w:after="0" w:line="240" w:lineRule="auto"/>
        <w:jc w:val="both"/>
        <w:rPr>
          <w:rFonts w:ascii="Times New Roman" w:eastAsia="Calibri" w:hAnsi="Times New Roman" w:cs="Times New Roman"/>
          <w:b/>
          <w:bCs/>
          <w:lang w:eastAsia="zh-CN"/>
        </w:rPr>
      </w:pPr>
      <w:r w:rsidRPr="0005064A">
        <w:rPr>
          <w:rFonts w:ascii="Times New Roman" w:eastAsia="Calibri" w:hAnsi="Times New Roman" w:cs="Times New Roman"/>
          <w:b/>
          <w:bCs/>
          <w:lang w:eastAsia="zh-CN"/>
        </w:rPr>
        <w:t xml:space="preserve">Table </w:t>
      </w:r>
      <w:r w:rsidR="00A965E2" w:rsidRPr="0005064A">
        <w:rPr>
          <w:rFonts w:ascii="Times New Roman" w:eastAsia="Calibri" w:hAnsi="Times New Roman" w:cs="Times New Roman"/>
          <w:b/>
          <w:bCs/>
          <w:lang w:eastAsia="zh-CN"/>
        </w:rPr>
        <w:t>2</w:t>
      </w:r>
      <w:r w:rsidRPr="0005064A">
        <w:rPr>
          <w:rFonts w:ascii="Times New Roman" w:eastAsia="Calibri" w:hAnsi="Times New Roman" w:cs="Times New Roman"/>
          <w:b/>
          <w:bCs/>
          <w:lang w:eastAsia="zh-CN"/>
        </w:rPr>
        <w:t xml:space="preserve"> ANOVA</w:t>
      </w:r>
      <w:r w:rsidRPr="0005064A">
        <w:rPr>
          <w:rFonts w:ascii="Times New Roman" w:eastAsia="Calibri" w:hAnsi="Times New Roman" w:cs="Times New Roman"/>
          <w:b/>
          <w:bCs/>
          <w:vertAlign w:val="superscript"/>
          <w:lang w:eastAsia="zh-CN"/>
        </w:rPr>
        <w:t xml:space="preserve"> </w:t>
      </w:r>
      <w:r w:rsidRPr="0005064A">
        <w:rPr>
          <w:rFonts w:ascii="Times New Roman" w:eastAsia="Calibri" w:hAnsi="Times New Roman" w:cs="Times New Roman"/>
          <w:b/>
          <w:bCs/>
          <w:lang w:eastAsia="zh-CN"/>
        </w:rPr>
        <w:t xml:space="preserve">for </w:t>
      </w:r>
      <w:bookmarkEnd w:id="8"/>
      <w:r w:rsidRPr="0005064A">
        <w:rPr>
          <w:rFonts w:ascii="Times New Roman" w:eastAsia="Calibri" w:hAnsi="Times New Roman" w:cs="Times New Roman"/>
          <w:b/>
          <w:bCs/>
          <w:lang w:eastAsia="zh-CN"/>
        </w:rPr>
        <w:t>Institutional Innovation and Financial Performance of SACCOs</w:t>
      </w:r>
    </w:p>
    <w:p w:rsidR="005A58B2" w:rsidRPr="00D71163" w:rsidRDefault="005A58B2" w:rsidP="00CB0DAD">
      <w:pPr>
        <w:suppressAutoHyphens/>
        <w:spacing w:after="0" w:line="240" w:lineRule="auto"/>
        <w:jc w:val="both"/>
        <w:rPr>
          <w:rFonts w:ascii="Times New Roman" w:eastAsia="Calibri" w:hAnsi="Times New Roman" w:cs="Times New Roman"/>
          <w:b/>
          <w:bCs/>
          <w:sz w:val="24"/>
          <w:szCs w:val="24"/>
          <w:lang w:eastAsia="zh-CN"/>
        </w:rPr>
      </w:pPr>
    </w:p>
    <w:tbl>
      <w:tblPr>
        <w:tblW w:w="8503" w:type="dxa"/>
        <w:tblBorders>
          <w:top w:val="single" w:sz="4" w:space="0" w:color="auto"/>
        </w:tblBorders>
        <w:tblLayout w:type="fixed"/>
        <w:tblCellMar>
          <w:left w:w="0" w:type="dxa"/>
          <w:right w:w="0" w:type="dxa"/>
        </w:tblCellMar>
        <w:tblLook w:val="0000" w:firstRow="0" w:lastRow="0" w:firstColumn="0" w:lastColumn="0" w:noHBand="0" w:noVBand="0"/>
      </w:tblPr>
      <w:tblGrid>
        <w:gridCol w:w="455"/>
        <w:gridCol w:w="1428"/>
        <w:gridCol w:w="1634"/>
        <w:gridCol w:w="1140"/>
        <w:gridCol w:w="1566"/>
        <w:gridCol w:w="1140"/>
        <w:gridCol w:w="1140"/>
      </w:tblGrid>
      <w:tr w:rsidR="00D71163" w:rsidRPr="00D71163" w:rsidTr="005A58B2">
        <w:trPr>
          <w:cantSplit/>
        </w:trPr>
        <w:tc>
          <w:tcPr>
            <w:tcW w:w="1883" w:type="dxa"/>
            <w:gridSpan w:val="2"/>
            <w:tcBorders>
              <w:bottom w:val="single" w:sz="4" w:space="0" w:color="auto"/>
            </w:tcBorders>
            <w:shd w:val="clear" w:color="auto" w:fill="auto"/>
            <w:vAlign w:val="bottom"/>
          </w:tcPr>
          <w:p w:rsidR="006B6963" w:rsidRPr="0005064A" w:rsidRDefault="006B6963" w:rsidP="00CB0DAD">
            <w:pPr>
              <w:autoSpaceDE w:val="0"/>
              <w:autoSpaceDN w:val="0"/>
              <w:adjustRightInd w:val="0"/>
              <w:spacing w:after="0" w:line="240" w:lineRule="auto"/>
              <w:ind w:left="60" w:right="60" w:firstLine="30"/>
              <w:rPr>
                <w:rFonts w:ascii="Times New Roman" w:hAnsi="Times New Roman" w:cs="Times New Roman"/>
                <w:sz w:val="20"/>
                <w:szCs w:val="20"/>
              </w:rPr>
            </w:pPr>
            <w:r w:rsidRPr="0005064A">
              <w:rPr>
                <w:rFonts w:ascii="Times New Roman" w:hAnsi="Times New Roman" w:cs="Times New Roman"/>
                <w:sz w:val="20"/>
                <w:szCs w:val="20"/>
              </w:rPr>
              <w:t>Model</w:t>
            </w:r>
          </w:p>
        </w:tc>
        <w:tc>
          <w:tcPr>
            <w:tcW w:w="1634" w:type="dxa"/>
            <w:tcBorders>
              <w:bottom w:val="single" w:sz="4" w:space="0" w:color="auto"/>
            </w:tcBorders>
            <w:shd w:val="clear" w:color="auto" w:fill="auto"/>
            <w:vAlign w:val="bottom"/>
          </w:tcPr>
          <w:p w:rsidR="006B6963" w:rsidRPr="0005064A" w:rsidRDefault="006B6963" w:rsidP="00CB0DAD">
            <w:pPr>
              <w:autoSpaceDE w:val="0"/>
              <w:autoSpaceDN w:val="0"/>
              <w:adjustRightInd w:val="0"/>
              <w:spacing w:after="0" w:line="240" w:lineRule="auto"/>
              <w:ind w:left="60" w:right="60" w:hanging="60"/>
              <w:jc w:val="center"/>
              <w:rPr>
                <w:rFonts w:ascii="Times New Roman" w:hAnsi="Times New Roman" w:cs="Times New Roman"/>
                <w:sz w:val="20"/>
                <w:szCs w:val="20"/>
              </w:rPr>
            </w:pPr>
            <w:r w:rsidRPr="0005064A">
              <w:rPr>
                <w:rFonts w:ascii="Times New Roman" w:hAnsi="Times New Roman" w:cs="Times New Roman"/>
                <w:sz w:val="20"/>
                <w:szCs w:val="20"/>
              </w:rPr>
              <w:t>Sum of Squares</w:t>
            </w:r>
          </w:p>
        </w:tc>
        <w:tc>
          <w:tcPr>
            <w:tcW w:w="1140" w:type="dxa"/>
            <w:tcBorders>
              <w:bottom w:val="single" w:sz="4" w:space="0" w:color="auto"/>
            </w:tcBorders>
            <w:shd w:val="clear" w:color="auto" w:fill="auto"/>
            <w:vAlign w:val="bottom"/>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df</w:t>
            </w:r>
          </w:p>
        </w:tc>
        <w:tc>
          <w:tcPr>
            <w:tcW w:w="1566" w:type="dxa"/>
            <w:tcBorders>
              <w:bottom w:val="single" w:sz="4" w:space="0" w:color="auto"/>
            </w:tcBorders>
            <w:shd w:val="clear" w:color="auto" w:fill="auto"/>
            <w:vAlign w:val="bottom"/>
          </w:tcPr>
          <w:p w:rsidR="006B6963" w:rsidRPr="0005064A" w:rsidRDefault="006B6963" w:rsidP="00CB0DAD">
            <w:pPr>
              <w:autoSpaceDE w:val="0"/>
              <w:autoSpaceDN w:val="0"/>
              <w:adjustRightInd w:val="0"/>
              <w:spacing w:after="0" w:line="240" w:lineRule="auto"/>
              <w:ind w:left="60" w:right="60" w:hanging="60"/>
              <w:jc w:val="center"/>
              <w:rPr>
                <w:rFonts w:ascii="Times New Roman" w:hAnsi="Times New Roman" w:cs="Times New Roman"/>
                <w:sz w:val="20"/>
                <w:szCs w:val="20"/>
              </w:rPr>
            </w:pPr>
            <w:r w:rsidRPr="0005064A">
              <w:rPr>
                <w:rFonts w:ascii="Times New Roman" w:hAnsi="Times New Roman" w:cs="Times New Roman"/>
                <w:sz w:val="20"/>
                <w:szCs w:val="20"/>
              </w:rPr>
              <w:t>Mean Square</w:t>
            </w:r>
          </w:p>
        </w:tc>
        <w:tc>
          <w:tcPr>
            <w:tcW w:w="1140" w:type="dxa"/>
            <w:tcBorders>
              <w:bottom w:val="single" w:sz="4" w:space="0" w:color="auto"/>
            </w:tcBorders>
            <w:shd w:val="clear" w:color="auto" w:fill="auto"/>
            <w:vAlign w:val="bottom"/>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F</w:t>
            </w:r>
          </w:p>
        </w:tc>
        <w:tc>
          <w:tcPr>
            <w:tcW w:w="1140" w:type="dxa"/>
            <w:tcBorders>
              <w:bottom w:val="single" w:sz="4" w:space="0" w:color="auto"/>
            </w:tcBorders>
            <w:shd w:val="clear" w:color="auto" w:fill="auto"/>
            <w:vAlign w:val="bottom"/>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Sig.</w:t>
            </w:r>
          </w:p>
        </w:tc>
      </w:tr>
      <w:tr w:rsidR="00D71163" w:rsidRPr="00D71163" w:rsidTr="005A58B2">
        <w:trPr>
          <w:cantSplit/>
        </w:trPr>
        <w:tc>
          <w:tcPr>
            <w:tcW w:w="455" w:type="dxa"/>
            <w:vMerge w:val="restart"/>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90" w:right="60"/>
              <w:rPr>
                <w:rFonts w:ascii="Times New Roman" w:hAnsi="Times New Roman" w:cs="Times New Roman"/>
                <w:sz w:val="20"/>
                <w:szCs w:val="20"/>
              </w:rPr>
            </w:pPr>
            <w:r w:rsidRPr="0005064A">
              <w:rPr>
                <w:rFonts w:ascii="Times New Roman" w:hAnsi="Times New Roman" w:cs="Times New Roman"/>
                <w:sz w:val="20"/>
                <w:szCs w:val="20"/>
              </w:rPr>
              <w:t>11</w:t>
            </w:r>
          </w:p>
        </w:tc>
        <w:tc>
          <w:tcPr>
            <w:tcW w:w="1428" w:type="dxa"/>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firstLine="25"/>
              <w:rPr>
                <w:rFonts w:ascii="Times New Roman" w:hAnsi="Times New Roman" w:cs="Times New Roman"/>
                <w:sz w:val="20"/>
                <w:szCs w:val="20"/>
              </w:rPr>
            </w:pPr>
            <w:r w:rsidRPr="0005064A">
              <w:rPr>
                <w:rFonts w:ascii="Times New Roman" w:hAnsi="Times New Roman" w:cs="Times New Roman"/>
                <w:sz w:val="20"/>
                <w:szCs w:val="20"/>
              </w:rPr>
              <w:t>Regression</w:t>
            </w:r>
          </w:p>
        </w:tc>
        <w:tc>
          <w:tcPr>
            <w:tcW w:w="1634" w:type="dxa"/>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8.053</w:t>
            </w:r>
          </w:p>
        </w:tc>
        <w:tc>
          <w:tcPr>
            <w:tcW w:w="1140" w:type="dxa"/>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1</w:t>
            </w:r>
          </w:p>
        </w:tc>
        <w:tc>
          <w:tcPr>
            <w:tcW w:w="1566" w:type="dxa"/>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8.053</w:t>
            </w:r>
          </w:p>
        </w:tc>
        <w:tc>
          <w:tcPr>
            <w:tcW w:w="1140" w:type="dxa"/>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24.335</w:t>
            </w:r>
          </w:p>
        </w:tc>
        <w:tc>
          <w:tcPr>
            <w:tcW w:w="1140" w:type="dxa"/>
            <w:tcBorders>
              <w:top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.000</w:t>
            </w:r>
          </w:p>
        </w:tc>
      </w:tr>
      <w:tr w:rsidR="00D71163" w:rsidRPr="00D71163" w:rsidTr="005A58B2">
        <w:trPr>
          <w:cantSplit/>
        </w:trPr>
        <w:tc>
          <w:tcPr>
            <w:tcW w:w="455" w:type="dxa"/>
            <w:vMerge/>
            <w:shd w:val="clear" w:color="auto" w:fill="auto"/>
          </w:tcPr>
          <w:p w:rsidR="006B6963" w:rsidRPr="0005064A" w:rsidRDefault="006B6963" w:rsidP="00CB0DAD">
            <w:pPr>
              <w:autoSpaceDE w:val="0"/>
              <w:autoSpaceDN w:val="0"/>
              <w:adjustRightInd w:val="0"/>
              <w:spacing w:after="0" w:line="240" w:lineRule="auto"/>
              <w:rPr>
                <w:rFonts w:ascii="Times New Roman" w:hAnsi="Times New Roman" w:cs="Times New Roman"/>
                <w:sz w:val="20"/>
                <w:szCs w:val="20"/>
              </w:rPr>
            </w:pPr>
          </w:p>
        </w:tc>
        <w:tc>
          <w:tcPr>
            <w:tcW w:w="1428" w:type="dxa"/>
            <w:shd w:val="clear" w:color="auto" w:fill="auto"/>
          </w:tcPr>
          <w:p w:rsidR="006B6963" w:rsidRPr="0005064A" w:rsidRDefault="006B6963" w:rsidP="00CB0DAD">
            <w:pPr>
              <w:autoSpaceDE w:val="0"/>
              <w:autoSpaceDN w:val="0"/>
              <w:adjustRightInd w:val="0"/>
              <w:spacing w:after="0" w:line="240" w:lineRule="auto"/>
              <w:ind w:left="60" w:right="60" w:firstLine="25"/>
              <w:rPr>
                <w:rFonts w:ascii="Times New Roman" w:hAnsi="Times New Roman" w:cs="Times New Roman"/>
                <w:sz w:val="20"/>
                <w:szCs w:val="20"/>
              </w:rPr>
            </w:pPr>
            <w:r w:rsidRPr="0005064A">
              <w:rPr>
                <w:rFonts w:ascii="Times New Roman" w:hAnsi="Times New Roman" w:cs="Times New Roman"/>
                <w:sz w:val="20"/>
                <w:szCs w:val="20"/>
              </w:rPr>
              <w:t>Residual</w:t>
            </w:r>
          </w:p>
        </w:tc>
        <w:tc>
          <w:tcPr>
            <w:tcW w:w="1634" w:type="dxa"/>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9.596</w:t>
            </w:r>
          </w:p>
        </w:tc>
        <w:tc>
          <w:tcPr>
            <w:tcW w:w="1140" w:type="dxa"/>
            <w:shd w:val="clear" w:color="auto" w:fill="auto"/>
          </w:tcPr>
          <w:p w:rsidR="006B6963" w:rsidRPr="0005064A" w:rsidRDefault="006B6963" w:rsidP="008D25A7">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3</w:t>
            </w:r>
            <w:r w:rsidR="008D25A7">
              <w:rPr>
                <w:rFonts w:ascii="Times New Roman" w:hAnsi="Times New Roman" w:cs="Times New Roman"/>
                <w:sz w:val="20"/>
                <w:szCs w:val="20"/>
              </w:rPr>
              <w:t>3</w:t>
            </w:r>
          </w:p>
        </w:tc>
        <w:tc>
          <w:tcPr>
            <w:tcW w:w="1566" w:type="dxa"/>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.3199</w:t>
            </w:r>
          </w:p>
        </w:tc>
        <w:tc>
          <w:tcPr>
            <w:tcW w:w="1140" w:type="dxa"/>
            <w:shd w:val="clear" w:color="auto" w:fill="auto"/>
            <w:vAlign w:val="center"/>
          </w:tcPr>
          <w:p w:rsidR="006B6963" w:rsidRPr="0005064A" w:rsidRDefault="006B6963" w:rsidP="00CB0DAD">
            <w:pPr>
              <w:autoSpaceDE w:val="0"/>
              <w:autoSpaceDN w:val="0"/>
              <w:adjustRightInd w:val="0"/>
              <w:spacing w:after="0" w:line="240" w:lineRule="auto"/>
              <w:jc w:val="center"/>
              <w:rPr>
                <w:rFonts w:ascii="Times New Roman" w:hAnsi="Times New Roman" w:cs="Times New Roman"/>
                <w:sz w:val="20"/>
                <w:szCs w:val="20"/>
              </w:rPr>
            </w:pPr>
          </w:p>
        </w:tc>
        <w:tc>
          <w:tcPr>
            <w:tcW w:w="1140" w:type="dxa"/>
            <w:shd w:val="clear" w:color="auto" w:fill="auto"/>
            <w:vAlign w:val="center"/>
          </w:tcPr>
          <w:p w:rsidR="006B6963" w:rsidRPr="0005064A" w:rsidRDefault="006B6963" w:rsidP="00CB0DAD">
            <w:pPr>
              <w:autoSpaceDE w:val="0"/>
              <w:autoSpaceDN w:val="0"/>
              <w:adjustRightInd w:val="0"/>
              <w:spacing w:after="0" w:line="240" w:lineRule="auto"/>
              <w:jc w:val="center"/>
              <w:rPr>
                <w:rFonts w:ascii="Times New Roman" w:hAnsi="Times New Roman" w:cs="Times New Roman"/>
                <w:sz w:val="20"/>
                <w:szCs w:val="20"/>
              </w:rPr>
            </w:pPr>
          </w:p>
        </w:tc>
      </w:tr>
      <w:tr w:rsidR="00D71163" w:rsidRPr="00D71163" w:rsidTr="005A58B2">
        <w:trPr>
          <w:cantSplit/>
        </w:trPr>
        <w:tc>
          <w:tcPr>
            <w:tcW w:w="455" w:type="dxa"/>
            <w:vMerge/>
            <w:tcBorders>
              <w:bottom w:val="single" w:sz="4" w:space="0" w:color="auto"/>
            </w:tcBorders>
            <w:shd w:val="clear" w:color="auto" w:fill="auto"/>
          </w:tcPr>
          <w:p w:rsidR="006B6963" w:rsidRPr="0005064A" w:rsidRDefault="006B6963" w:rsidP="00CB0DAD">
            <w:pPr>
              <w:autoSpaceDE w:val="0"/>
              <w:autoSpaceDN w:val="0"/>
              <w:adjustRightInd w:val="0"/>
              <w:spacing w:after="0" w:line="240" w:lineRule="auto"/>
              <w:rPr>
                <w:rFonts w:ascii="Times New Roman" w:hAnsi="Times New Roman" w:cs="Times New Roman"/>
                <w:sz w:val="20"/>
                <w:szCs w:val="20"/>
              </w:rPr>
            </w:pPr>
          </w:p>
        </w:tc>
        <w:tc>
          <w:tcPr>
            <w:tcW w:w="1428" w:type="dxa"/>
            <w:tcBorders>
              <w:bottom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rPr>
                <w:rFonts w:ascii="Times New Roman" w:hAnsi="Times New Roman" w:cs="Times New Roman"/>
                <w:sz w:val="20"/>
                <w:szCs w:val="20"/>
              </w:rPr>
            </w:pPr>
            <w:r w:rsidRPr="0005064A">
              <w:rPr>
                <w:rFonts w:ascii="Times New Roman" w:hAnsi="Times New Roman" w:cs="Times New Roman"/>
                <w:sz w:val="20"/>
                <w:szCs w:val="20"/>
              </w:rPr>
              <w:t>Total</w:t>
            </w:r>
          </w:p>
        </w:tc>
        <w:tc>
          <w:tcPr>
            <w:tcW w:w="1634" w:type="dxa"/>
            <w:tcBorders>
              <w:bottom w:val="single" w:sz="4" w:space="0" w:color="auto"/>
            </w:tcBorders>
            <w:shd w:val="clear" w:color="auto" w:fill="auto"/>
          </w:tcPr>
          <w:p w:rsidR="006B6963" w:rsidRPr="0005064A"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17.649</w:t>
            </w:r>
          </w:p>
        </w:tc>
        <w:tc>
          <w:tcPr>
            <w:tcW w:w="1140" w:type="dxa"/>
            <w:tcBorders>
              <w:bottom w:val="single" w:sz="4" w:space="0" w:color="auto"/>
            </w:tcBorders>
            <w:shd w:val="clear" w:color="auto" w:fill="auto"/>
          </w:tcPr>
          <w:p w:rsidR="006B6963" w:rsidRPr="0005064A" w:rsidRDefault="006B6963" w:rsidP="008D25A7">
            <w:pPr>
              <w:autoSpaceDE w:val="0"/>
              <w:autoSpaceDN w:val="0"/>
              <w:adjustRightInd w:val="0"/>
              <w:spacing w:after="0" w:line="240" w:lineRule="auto"/>
              <w:ind w:left="60" w:right="60"/>
              <w:jc w:val="center"/>
              <w:rPr>
                <w:rFonts w:ascii="Times New Roman" w:hAnsi="Times New Roman" w:cs="Times New Roman"/>
                <w:sz w:val="20"/>
                <w:szCs w:val="20"/>
              </w:rPr>
            </w:pPr>
            <w:r w:rsidRPr="0005064A">
              <w:rPr>
                <w:rFonts w:ascii="Times New Roman" w:hAnsi="Times New Roman" w:cs="Times New Roman"/>
                <w:sz w:val="20"/>
                <w:szCs w:val="20"/>
              </w:rPr>
              <w:t>3</w:t>
            </w:r>
            <w:r w:rsidR="008D25A7">
              <w:rPr>
                <w:rFonts w:ascii="Times New Roman" w:hAnsi="Times New Roman" w:cs="Times New Roman"/>
                <w:sz w:val="20"/>
                <w:szCs w:val="20"/>
              </w:rPr>
              <w:t>4</w:t>
            </w:r>
          </w:p>
        </w:tc>
        <w:tc>
          <w:tcPr>
            <w:tcW w:w="1566" w:type="dxa"/>
            <w:tcBorders>
              <w:bottom w:val="single" w:sz="4" w:space="0" w:color="auto"/>
            </w:tcBorders>
            <w:shd w:val="clear" w:color="auto" w:fill="auto"/>
            <w:vAlign w:val="center"/>
          </w:tcPr>
          <w:p w:rsidR="006B6963" w:rsidRPr="0005064A" w:rsidRDefault="006B6963" w:rsidP="00CB0DAD">
            <w:pPr>
              <w:autoSpaceDE w:val="0"/>
              <w:autoSpaceDN w:val="0"/>
              <w:adjustRightInd w:val="0"/>
              <w:spacing w:after="0" w:line="240" w:lineRule="auto"/>
              <w:jc w:val="center"/>
              <w:rPr>
                <w:rFonts w:ascii="Times New Roman" w:hAnsi="Times New Roman" w:cs="Times New Roman"/>
                <w:sz w:val="20"/>
                <w:szCs w:val="20"/>
              </w:rPr>
            </w:pPr>
          </w:p>
        </w:tc>
        <w:tc>
          <w:tcPr>
            <w:tcW w:w="1140" w:type="dxa"/>
            <w:tcBorders>
              <w:bottom w:val="single" w:sz="4" w:space="0" w:color="auto"/>
            </w:tcBorders>
            <w:shd w:val="clear" w:color="auto" w:fill="auto"/>
            <w:vAlign w:val="center"/>
          </w:tcPr>
          <w:p w:rsidR="006B6963" w:rsidRPr="0005064A" w:rsidRDefault="006B6963" w:rsidP="00CB0DAD">
            <w:pPr>
              <w:autoSpaceDE w:val="0"/>
              <w:autoSpaceDN w:val="0"/>
              <w:adjustRightInd w:val="0"/>
              <w:spacing w:after="0" w:line="240" w:lineRule="auto"/>
              <w:jc w:val="center"/>
              <w:rPr>
                <w:rFonts w:ascii="Times New Roman" w:hAnsi="Times New Roman" w:cs="Times New Roman"/>
                <w:sz w:val="20"/>
                <w:szCs w:val="20"/>
              </w:rPr>
            </w:pPr>
          </w:p>
        </w:tc>
        <w:tc>
          <w:tcPr>
            <w:tcW w:w="1140" w:type="dxa"/>
            <w:tcBorders>
              <w:bottom w:val="single" w:sz="4" w:space="0" w:color="auto"/>
            </w:tcBorders>
            <w:shd w:val="clear" w:color="auto" w:fill="auto"/>
            <w:vAlign w:val="center"/>
          </w:tcPr>
          <w:p w:rsidR="006B6963" w:rsidRPr="0005064A" w:rsidRDefault="006B6963" w:rsidP="00CB0DAD">
            <w:pPr>
              <w:autoSpaceDE w:val="0"/>
              <w:autoSpaceDN w:val="0"/>
              <w:adjustRightInd w:val="0"/>
              <w:spacing w:after="0" w:line="240" w:lineRule="auto"/>
              <w:jc w:val="center"/>
              <w:rPr>
                <w:rFonts w:ascii="Times New Roman" w:hAnsi="Times New Roman" w:cs="Times New Roman"/>
                <w:sz w:val="20"/>
                <w:szCs w:val="20"/>
              </w:rPr>
            </w:pPr>
          </w:p>
        </w:tc>
      </w:tr>
    </w:tbl>
    <w:p w:rsidR="006B6963" w:rsidRPr="00D71163" w:rsidRDefault="006B6963" w:rsidP="00CB0DAD">
      <w:pPr>
        <w:suppressAutoHyphens/>
        <w:spacing w:after="0" w:line="240" w:lineRule="auto"/>
        <w:jc w:val="both"/>
        <w:rPr>
          <w:rFonts w:ascii="Times New Roman" w:eastAsia="Times New Roman" w:hAnsi="Times New Roman" w:cs="Times New Roman"/>
          <w:bCs/>
          <w:sz w:val="24"/>
          <w:szCs w:val="24"/>
          <w:lang w:eastAsia="zh-CN"/>
        </w:rPr>
      </w:pPr>
    </w:p>
    <w:p w:rsidR="006B6963" w:rsidRPr="00AB0F5D" w:rsidRDefault="006B6963" w:rsidP="00C51B4B">
      <w:pPr>
        <w:suppressAutoHyphens/>
        <w:spacing w:after="0" w:line="240" w:lineRule="auto"/>
        <w:jc w:val="both"/>
        <w:rPr>
          <w:rFonts w:ascii="Times New Roman" w:eastAsia="Calibri" w:hAnsi="Times New Roman" w:cs="Times New Roman"/>
          <w:sz w:val="20"/>
          <w:szCs w:val="20"/>
          <w:lang w:eastAsia="zh-CN"/>
        </w:rPr>
      </w:pPr>
      <w:r w:rsidRPr="00AB0F5D">
        <w:rPr>
          <w:rFonts w:ascii="Times New Roman" w:eastAsia="Times New Roman" w:hAnsi="Times New Roman" w:cs="Times New Roman"/>
          <w:bCs/>
          <w:sz w:val="20"/>
          <w:szCs w:val="20"/>
          <w:lang w:eastAsia="zh-CN"/>
        </w:rPr>
        <w:t xml:space="preserve">The table </w:t>
      </w:r>
      <w:r w:rsidR="00BA2B82" w:rsidRPr="00AB0F5D">
        <w:rPr>
          <w:rFonts w:ascii="Times New Roman" w:eastAsia="Times New Roman" w:hAnsi="Times New Roman" w:cs="Times New Roman"/>
          <w:bCs/>
          <w:sz w:val="20"/>
          <w:szCs w:val="20"/>
          <w:lang w:eastAsia="zh-CN"/>
        </w:rPr>
        <w:t>3</w:t>
      </w:r>
      <w:r w:rsidRPr="00AB0F5D">
        <w:rPr>
          <w:rFonts w:ascii="Times New Roman" w:eastAsia="Times New Roman" w:hAnsi="Times New Roman" w:cs="Times New Roman"/>
          <w:bCs/>
          <w:sz w:val="20"/>
          <w:szCs w:val="20"/>
          <w:lang w:eastAsia="zh-CN"/>
        </w:rPr>
        <w:t xml:space="preserve"> shows that there </w:t>
      </w:r>
      <w:r w:rsidR="00E63550" w:rsidRPr="00AB0F5D">
        <w:rPr>
          <w:rFonts w:ascii="Times New Roman" w:eastAsia="Times New Roman" w:hAnsi="Times New Roman" w:cs="Times New Roman"/>
          <w:bCs/>
          <w:sz w:val="20"/>
          <w:szCs w:val="20"/>
          <w:lang w:eastAsia="zh-CN"/>
        </w:rPr>
        <w:t>was</w:t>
      </w:r>
      <w:r w:rsidRPr="00AB0F5D">
        <w:rPr>
          <w:rFonts w:ascii="Times New Roman" w:eastAsia="Times New Roman" w:hAnsi="Times New Roman" w:cs="Times New Roman"/>
          <w:bCs/>
          <w:sz w:val="20"/>
          <w:szCs w:val="20"/>
          <w:lang w:eastAsia="zh-CN"/>
        </w:rPr>
        <w:t xml:space="preserve"> a positive beta coefficient of 0.726 as indicated in the coefficient’s matrix with a p-value = 0.00 and a constant of .393 with a p-value of 0.513. </w:t>
      </w:r>
      <w:r w:rsidR="006456E2">
        <w:rPr>
          <w:rFonts w:ascii="Times New Roman" w:eastAsia="Times New Roman" w:hAnsi="Times New Roman" w:cs="Times New Roman"/>
          <w:bCs/>
          <w:sz w:val="20"/>
          <w:szCs w:val="20"/>
          <w:lang w:eastAsia="zh-CN"/>
        </w:rPr>
        <w:t xml:space="preserve">It was noted that the p-value for the constant was greater than 0.05 and therefore the insignificant. The constant was rendered insignificant and therefore equal to zero. </w:t>
      </w:r>
      <w:r w:rsidR="001D0B2D">
        <w:rPr>
          <w:rFonts w:ascii="Times New Roman" w:eastAsia="Times New Roman" w:hAnsi="Times New Roman" w:cs="Times New Roman"/>
          <w:bCs/>
          <w:sz w:val="20"/>
          <w:szCs w:val="20"/>
          <w:lang w:eastAsia="zh-CN"/>
        </w:rPr>
        <w:t xml:space="preserve">The constant does not qualify to be included in the final equation. </w:t>
      </w:r>
      <w:r w:rsidR="00097D46">
        <w:rPr>
          <w:rFonts w:ascii="Times New Roman" w:eastAsia="Times New Roman" w:hAnsi="Times New Roman" w:cs="Times New Roman"/>
          <w:bCs/>
          <w:sz w:val="20"/>
          <w:szCs w:val="20"/>
          <w:lang w:eastAsia="zh-CN"/>
        </w:rPr>
        <w:t>I</w:t>
      </w:r>
      <w:r w:rsidRPr="00AB0F5D">
        <w:rPr>
          <w:rFonts w:ascii="Times New Roman" w:eastAsia="Times New Roman" w:hAnsi="Times New Roman" w:cs="Times New Roman"/>
          <w:bCs/>
          <w:sz w:val="20"/>
          <w:szCs w:val="20"/>
          <w:lang w:eastAsia="zh-CN"/>
        </w:rPr>
        <w:t>nstitutional innovation contributes significantly to the model. Therefore, the model can provide information needed to predict financial performance of licensed deposit taking SACCOs from institutional innovation.</w:t>
      </w:r>
      <w:r w:rsidRPr="00AB0F5D">
        <w:rPr>
          <w:rFonts w:ascii="Times New Roman" w:eastAsia="Calibri" w:hAnsi="Times New Roman" w:cs="Times New Roman"/>
          <w:sz w:val="20"/>
          <w:szCs w:val="20"/>
          <w:lang w:eastAsia="zh-CN"/>
        </w:rPr>
        <w:t xml:space="preserve"> The linear relationship between institutional innovation and financial performance of licensed deposit taking SACCOs in </w:t>
      </w:r>
      <w:r w:rsidR="00097D46">
        <w:rPr>
          <w:rFonts w:ascii="Times New Roman" w:eastAsia="Calibri" w:hAnsi="Times New Roman" w:cs="Times New Roman"/>
          <w:sz w:val="20"/>
          <w:szCs w:val="20"/>
          <w:lang w:eastAsia="zh-CN"/>
        </w:rPr>
        <w:t>Kenya</w:t>
      </w:r>
      <w:r w:rsidRPr="00AB0F5D">
        <w:rPr>
          <w:rFonts w:ascii="Times New Roman" w:eastAsia="Calibri" w:hAnsi="Times New Roman" w:cs="Times New Roman"/>
          <w:sz w:val="20"/>
          <w:szCs w:val="20"/>
          <w:lang w:eastAsia="zh-CN"/>
        </w:rPr>
        <w:t xml:space="preserve"> can also be modeled as </w:t>
      </w:r>
      <w:r w:rsidRPr="00AB0F5D">
        <w:rPr>
          <w:rFonts w:ascii="Times New Roman" w:eastAsia="Calibri" w:hAnsi="Times New Roman" w:cs="Times New Roman"/>
          <w:bCs/>
          <w:sz w:val="20"/>
          <w:szCs w:val="20"/>
          <w:lang w:eastAsia="zh-CN"/>
        </w:rPr>
        <w:t>Y = β</w:t>
      </w:r>
      <w:r w:rsidRPr="00AB0F5D">
        <w:rPr>
          <w:rFonts w:ascii="Times New Roman" w:eastAsia="Calibri" w:hAnsi="Times New Roman" w:cs="Times New Roman"/>
          <w:bCs/>
          <w:sz w:val="20"/>
          <w:szCs w:val="20"/>
          <w:vertAlign w:val="subscript"/>
          <w:lang w:eastAsia="zh-CN"/>
        </w:rPr>
        <w:t>0</w:t>
      </w:r>
      <w:r w:rsidRPr="00AB0F5D">
        <w:rPr>
          <w:rFonts w:ascii="Times New Roman" w:eastAsia="Calibri" w:hAnsi="Times New Roman" w:cs="Times New Roman"/>
          <w:bCs/>
          <w:sz w:val="20"/>
          <w:szCs w:val="20"/>
          <w:lang w:eastAsia="zh-CN"/>
        </w:rPr>
        <w:t xml:space="preserve"> + β</w:t>
      </w:r>
      <w:r w:rsidRPr="00AB0F5D">
        <w:rPr>
          <w:rFonts w:ascii="Times New Roman" w:eastAsia="Calibri" w:hAnsi="Times New Roman" w:cs="Times New Roman"/>
          <w:bCs/>
          <w:sz w:val="20"/>
          <w:szCs w:val="20"/>
          <w:vertAlign w:val="subscript"/>
          <w:lang w:eastAsia="zh-CN"/>
        </w:rPr>
        <w:t>1</w:t>
      </w:r>
      <w:r w:rsidRPr="00AB0F5D">
        <w:rPr>
          <w:rFonts w:ascii="Times New Roman" w:eastAsia="Calibri" w:hAnsi="Times New Roman" w:cs="Times New Roman"/>
          <w:bCs/>
          <w:sz w:val="20"/>
          <w:szCs w:val="20"/>
          <w:lang w:eastAsia="zh-CN"/>
        </w:rPr>
        <w:t>X</w:t>
      </w:r>
      <w:r w:rsidRPr="00AB0F5D">
        <w:rPr>
          <w:rFonts w:ascii="Times New Roman" w:eastAsia="Calibri" w:hAnsi="Times New Roman" w:cs="Times New Roman"/>
          <w:bCs/>
          <w:sz w:val="20"/>
          <w:szCs w:val="20"/>
          <w:vertAlign w:val="subscript"/>
          <w:lang w:eastAsia="zh-CN"/>
        </w:rPr>
        <w:t xml:space="preserve">1 </w:t>
      </w:r>
      <w:r w:rsidRPr="00AB0F5D">
        <w:rPr>
          <w:rFonts w:ascii="Times New Roman" w:eastAsia="Calibri" w:hAnsi="Times New Roman" w:cs="Times New Roman"/>
          <w:bCs/>
          <w:sz w:val="20"/>
          <w:szCs w:val="20"/>
          <w:lang w:eastAsia="zh-CN"/>
        </w:rPr>
        <w:t>+ ε and since β</w:t>
      </w:r>
      <w:r w:rsidRPr="00AB0F5D">
        <w:rPr>
          <w:rFonts w:ascii="Times New Roman" w:eastAsia="Calibri" w:hAnsi="Times New Roman" w:cs="Times New Roman"/>
          <w:bCs/>
          <w:sz w:val="20"/>
          <w:szCs w:val="20"/>
          <w:vertAlign w:val="subscript"/>
          <w:lang w:eastAsia="zh-CN"/>
        </w:rPr>
        <w:t>0</w:t>
      </w:r>
      <w:r w:rsidRPr="00AB0F5D">
        <w:rPr>
          <w:rFonts w:ascii="Times New Roman" w:eastAsia="Calibri" w:hAnsi="Times New Roman" w:cs="Times New Roman"/>
          <w:bCs/>
          <w:sz w:val="20"/>
          <w:szCs w:val="20"/>
          <w:lang w:eastAsia="zh-CN"/>
        </w:rPr>
        <w:t xml:space="preserve">= </w:t>
      </w:r>
      <w:r w:rsidR="00097D46">
        <w:rPr>
          <w:rFonts w:ascii="Times New Roman" w:eastAsia="Calibri" w:hAnsi="Times New Roman" w:cs="Times New Roman"/>
          <w:bCs/>
          <w:sz w:val="20"/>
          <w:szCs w:val="20"/>
          <w:lang w:eastAsia="zh-CN"/>
        </w:rPr>
        <w:t>0</w:t>
      </w:r>
      <w:r w:rsidRPr="00AB0F5D">
        <w:rPr>
          <w:rFonts w:ascii="Times New Roman" w:eastAsia="Calibri" w:hAnsi="Times New Roman" w:cs="Times New Roman"/>
          <w:bCs/>
          <w:sz w:val="20"/>
          <w:szCs w:val="20"/>
          <w:vertAlign w:val="subscript"/>
          <w:lang w:eastAsia="zh-CN"/>
        </w:rPr>
        <w:t xml:space="preserve"> </w:t>
      </w:r>
      <w:r w:rsidRPr="00AB0F5D">
        <w:rPr>
          <w:rFonts w:ascii="Times New Roman" w:eastAsia="Calibri" w:hAnsi="Times New Roman" w:cs="Times New Roman"/>
          <w:bCs/>
          <w:sz w:val="20"/>
          <w:szCs w:val="20"/>
          <w:lang w:eastAsia="zh-CN"/>
        </w:rPr>
        <w:t>β</w:t>
      </w:r>
      <w:r w:rsidRPr="00AB0F5D">
        <w:rPr>
          <w:rFonts w:ascii="Times New Roman" w:eastAsia="Calibri" w:hAnsi="Times New Roman" w:cs="Times New Roman"/>
          <w:bCs/>
          <w:sz w:val="20"/>
          <w:szCs w:val="20"/>
          <w:vertAlign w:val="subscript"/>
          <w:lang w:eastAsia="zh-CN"/>
        </w:rPr>
        <w:t>1</w:t>
      </w:r>
      <w:r w:rsidRPr="00AB0F5D">
        <w:rPr>
          <w:rFonts w:ascii="Times New Roman" w:eastAsia="Calibri" w:hAnsi="Times New Roman" w:cs="Times New Roman"/>
          <w:bCs/>
          <w:sz w:val="20"/>
          <w:szCs w:val="20"/>
          <w:lang w:eastAsia="zh-CN"/>
        </w:rPr>
        <w:t xml:space="preserve"> = 0.726</w:t>
      </w:r>
      <w:r w:rsidRPr="00AB0F5D">
        <w:rPr>
          <w:rFonts w:ascii="Times New Roman" w:eastAsia="Calibri" w:hAnsi="Times New Roman" w:cs="Times New Roman"/>
          <w:bCs/>
          <w:sz w:val="20"/>
          <w:szCs w:val="20"/>
          <w:vertAlign w:val="subscript"/>
          <w:lang w:eastAsia="zh-CN"/>
        </w:rPr>
        <w:t xml:space="preserve"> </w:t>
      </w:r>
      <w:r w:rsidRPr="00AB0F5D">
        <w:rPr>
          <w:rFonts w:ascii="Times New Roman" w:eastAsia="Calibri" w:hAnsi="Times New Roman" w:cs="Times New Roman"/>
          <w:bCs/>
          <w:sz w:val="20"/>
          <w:szCs w:val="20"/>
          <w:lang w:eastAsia="zh-CN"/>
        </w:rPr>
        <w:t>then</w:t>
      </w:r>
      <w:r w:rsidRPr="00AB0F5D">
        <w:rPr>
          <w:rFonts w:ascii="Times New Roman" w:eastAsia="Calibri" w:hAnsi="Times New Roman" w:cs="Times New Roman"/>
          <w:sz w:val="20"/>
          <w:szCs w:val="20"/>
          <w:lang w:eastAsia="zh-CN"/>
        </w:rPr>
        <w:t xml:space="preserve"> the bivariate regression equation becomes </w:t>
      </w:r>
      <w:r w:rsidRPr="00AB0F5D">
        <w:rPr>
          <w:rFonts w:ascii="Times New Roman" w:eastAsia="Calibri" w:hAnsi="Times New Roman" w:cs="Times New Roman"/>
          <w:bCs/>
          <w:sz w:val="20"/>
          <w:szCs w:val="20"/>
          <w:lang w:eastAsia="zh-CN"/>
        </w:rPr>
        <w:t>Y = 0.726X</w:t>
      </w:r>
      <w:r w:rsidRPr="00AB0F5D">
        <w:rPr>
          <w:rFonts w:ascii="Times New Roman" w:eastAsia="Calibri" w:hAnsi="Times New Roman" w:cs="Times New Roman"/>
          <w:bCs/>
          <w:sz w:val="20"/>
          <w:szCs w:val="20"/>
          <w:vertAlign w:val="subscript"/>
          <w:lang w:eastAsia="zh-CN"/>
        </w:rPr>
        <w:t>1.</w:t>
      </w:r>
      <w:r w:rsidRPr="00AB0F5D">
        <w:rPr>
          <w:rFonts w:ascii="Times New Roman" w:eastAsia="Calibri" w:hAnsi="Times New Roman" w:cs="Times New Roman"/>
          <w:bCs/>
          <w:sz w:val="20"/>
          <w:szCs w:val="20"/>
          <w:lang w:eastAsia="zh-CN"/>
        </w:rPr>
        <w:t xml:space="preserve"> The regression equation implies that a unit </w:t>
      </w:r>
      <w:r w:rsidRPr="00AB0F5D">
        <w:rPr>
          <w:rFonts w:ascii="Times New Roman" w:eastAsia="Calibri" w:hAnsi="Times New Roman" w:cs="Times New Roman"/>
          <w:bCs/>
          <w:sz w:val="20"/>
          <w:szCs w:val="20"/>
          <w:lang w:eastAsia="zh-CN"/>
        </w:rPr>
        <w:lastRenderedPageBreak/>
        <w:t>increase in institutional innovation leads to an increase of positive 0.726 units in financial performance of licensed deposit taking SACCOs in Nakuru County and that in the absence of institutional innovation, the financial performance will be positive 0</w:t>
      </w:r>
      <w:r w:rsidR="0039635A">
        <w:rPr>
          <w:rFonts w:ascii="Times New Roman" w:eastAsia="Calibri" w:hAnsi="Times New Roman" w:cs="Times New Roman"/>
          <w:bCs/>
          <w:sz w:val="20"/>
          <w:szCs w:val="20"/>
          <w:lang w:eastAsia="zh-CN"/>
        </w:rPr>
        <w:t>.</w:t>
      </w:r>
      <w:r w:rsidRPr="00AB0F5D">
        <w:rPr>
          <w:rFonts w:ascii="Times New Roman" w:eastAsia="Calibri" w:hAnsi="Times New Roman" w:cs="Times New Roman"/>
          <w:bCs/>
          <w:sz w:val="20"/>
          <w:szCs w:val="20"/>
          <w:lang w:eastAsia="zh-CN"/>
        </w:rPr>
        <w:t xml:space="preserve"> </w:t>
      </w:r>
    </w:p>
    <w:p w:rsidR="006B6963" w:rsidRPr="00D71163" w:rsidRDefault="006B6963" w:rsidP="00CB0DAD">
      <w:pPr>
        <w:suppressAutoHyphens/>
        <w:spacing w:after="0" w:line="240" w:lineRule="auto"/>
        <w:jc w:val="both"/>
        <w:rPr>
          <w:rFonts w:ascii="Times New Roman" w:eastAsia="Calibri" w:hAnsi="Times New Roman" w:cs="Times New Roman"/>
          <w:b/>
          <w:bCs/>
          <w:sz w:val="24"/>
          <w:szCs w:val="24"/>
          <w:lang w:eastAsia="zh-CN"/>
        </w:rPr>
      </w:pPr>
      <w:bookmarkStart w:id="9" w:name="_Toc9947341"/>
    </w:p>
    <w:p w:rsidR="006B6963" w:rsidRPr="00AB0F5D" w:rsidRDefault="006B6963" w:rsidP="00C51B4B">
      <w:pPr>
        <w:suppressAutoHyphens/>
        <w:spacing w:after="0" w:line="240" w:lineRule="auto"/>
        <w:jc w:val="both"/>
        <w:rPr>
          <w:rFonts w:ascii="Times New Roman" w:eastAsia="Calibri" w:hAnsi="Times New Roman" w:cs="Times New Roman"/>
          <w:b/>
          <w:lang w:eastAsia="zh-CN"/>
        </w:rPr>
      </w:pPr>
      <w:r w:rsidRPr="00AB0F5D">
        <w:rPr>
          <w:rFonts w:ascii="Times New Roman" w:eastAsia="Calibri" w:hAnsi="Times New Roman" w:cs="Times New Roman"/>
          <w:b/>
          <w:bCs/>
          <w:lang w:eastAsia="zh-CN"/>
        </w:rPr>
        <w:t xml:space="preserve">Table </w:t>
      </w:r>
      <w:r w:rsidR="00BA2B82" w:rsidRPr="00AB0F5D">
        <w:rPr>
          <w:rFonts w:ascii="Times New Roman" w:eastAsia="Calibri" w:hAnsi="Times New Roman" w:cs="Times New Roman"/>
          <w:b/>
          <w:bCs/>
          <w:lang w:eastAsia="zh-CN"/>
        </w:rPr>
        <w:t>3</w:t>
      </w:r>
      <w:r w:rsidRPr="00AB0F5D">
        <w:rPr>
          <w:rFonts w:ascii="Times New Roman" w:eastAsia="Calibri" w:hAnsi="Times New Roman" w:cs="Times New Roman"/>
          <w:lang w:eastAsia="zh-CN"/>
        </w:rPr>
        <w:t xml:space="preserve"> </w:t>
      </w:r>
      <w:bookmarkEnd w:id="9"/>
      <w:r w:rsidRPr="00AB0F5D">
        <w:rPr>
          <w:rFonts w:ascii="Times New Roman" w:eastAsia="Calibri" w:hAnsi="Times New Roman" w:cs="Times New Roman"/>
          <w:b/>
          <w:lang w:eastAsia="zh-CN"/>
        </w:rPr>
        <w:t>Regression Coefficients of the Relationship between Institutional Innovation and Financial Performance of SACCOs</w:t>
      </w:r>
    </w:p>
    <w:tbl>
      <w:tblPr>
        <w:tblW w:w="8550" w:type="dxa"/>
        <w:tblInd w:w="450" w:type="dxa"/>
        <w:tblLayout w:type="fixed"/>
        <w:tblCellMar>
          <w:left w:w="0" w:type="dxa"/>
          <w:right w:w="0" w:type="dxa"/>
        </w:tblCellMar>
        <w:tblLook w:val="0000" w:firstRow="0" w:lastRow="0" w:firstColumn="0" w:lastColumn="0" w:noHBand="0" w:noVBand="0"/>
      </w:tblPr>
      <w:tblGrid>
        <w:gridCol w:w="20"/>
        <w:gridCol w:w="2500"/>
        <w:gridCol w:w="90"/>
        <w:gridCol w:w="990"/>
        <w:gridCol w:w="990"/>
        <w:gridCol w:w="90"/>
        <w:gridCol w:w="1260"/>
        <w:gridCol w:w="540"/>
        <w:gridCol w:w="1170"/>
        <w:gridCol w:w="540"/>
        <w:gridCol w:w="360"/>
      </w:tblGrid>
      <w:tr w:rsidR="00D71163" w:rsidRPr="00D71163" w:rsidTr="00AB0F5D">
        <w:trPr>
          <w:cantSplit/>
        </w:trPr>
        <w:tc>
          <w:tcPr>
            <w:tcW w:w="8550" w:type="dxa"/>
            <w:gridSpan w:val="11"/>
            <w:tcBorders>
              <w:bottom w:val="single" w:sz="4" w:space="0" w:color="auto"/>
            </w:tcBorders>
            <w:shd w:val="clear" w:color="auto" w:fill="auto"/>
            <w:vAlign w:val="center"/>
          </w:tcPr>
          <w:p w:rsidR="006B6963" w:rsidRPr="00AB0F5D" w:rsidRDefault="006B6963" w:rsidP="00CB0DAD">
            <w:pPr>
              <w:autoSpaceDE w:val="0"/>
              <w:autoSpaceDN w:val="0"/>
              <w:adjustRightInd w:val="0"/>
              <w:spacing w:after="0" w:line="240" w:lineRule="auto"/>
              <w:ind w:left="60" w:right="60" w:firstLine="30"/>
              <w:jc w:val="center"/>
              <w:rPr>
                <w:rFonts w:ascii="Times New Roman" w:hAnsi="Times New Roman" w:cs="Times New Roman"/>
              </w:rPr>
            </w:pPr>
            <w:r w:rsidRPr="00AB0F5D">
              <w:rPr>
                <w:rFonts w:ascii="Times New Roman" w:hAnsi="Times New Roman" w:cs="Times New Roman"/>
                <w:b/>
                <w:bCs/>
              </w:rPr>
              <w:t>Coefficients</w:t>
            </w:r>
          </w:p>
        </w:tc>
      </w:tr>
      <w:tr w:rsidR="00D71163" w:rsidRPr="00D71163" w:rsidTr="00AB0F5D">
        <w:trPr>
          <w:cantSplit/>
        </w:trPr>
        <w:tc>
          <w:tcPr>
            <w:tcW w:w="2610" w:type="dxa"/>
            <w:gridSpan w:val="3"/>
            <w:vMerge w:val="restart"/>
            <w:tcBorders>
              <w:top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ind w:left="60" w:right="60"/>
              <w:rPr>
                <w:rFonts w:ascii="Times New Roman" w:hAnsi="Times New Roman" w:cs="Times New Roman"/>
                <w:sz w:val="20"/>
                <w:szCs w:val="20"/>
              </w:rPr>
            </w:pPr>
            <w:r w:rsidRPr="00AB0F5D">
              <w:rPr>
                <w:rFonts w:ascii="Times New Roman" w:hAnsi="Times New Roman" w:cs="Times New Roman"/>
                <w:sz w:val="20"/>
                <w:szCs w:val="20"/>
              </w:rPr>
              <w:t>Model</w:t>
            </w:r>
          </w:p>
        </w:tc>
        <w:tc>
          <w:tcPr>
            <w:tcW w:w="2070" w:type="dxa"/>
            <w:gridSpan w:val="3"/>
            <w:tcBorders>
              <w:top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AB0F5D">
              <w:rPr>
                <w:rFonts w:ascii="Times New Roman" w:hAnsi="Times New Roman" w:cs="Times New Roman"/>
                <w:sz w:val="20"/>
                <w:szCs w:val="20"/>
              </w:rPr>
              <w:t>Unstandardized Coefficients</w:t>
            </w:r>
          </w:p>
        </w:tc>
        <w:tc>
          <w:tcPr>
            <w:tcW w:w="1260" w:type="dxa"/>
            <w:tcBorders>
              <w:top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ind w:left="60" w:right="60" w:hanging="24"/>
              <w:jc w:val="center"/>
              <w:rPr>
                <w:rFonts w:ascii="Times New Roman" w:hAnsi="Times New Roman" w:cs="Times New Roman"/>
                <w:sz w:val="20"/>
                <w:szCs w:val="20"/>
              </w:rPr>
            </w:pPr>
            <w:r w:rsidRPr="00AB0F5D">
              <w:rPr>
                <w:rFonts w:ascii="Times New Roman" w:hAnsi="Times New Roman" w:cs="Times New Roman"/>
                <w:sz w:val="20"/>
                <w:szCs w:val="20"/>
              </w:rPr>
              <w:t>Standardized Coefficients</w:t>
            </w:r>
          </w:p>
        </w:tc>
        <w:tc>
          <w:tcPr>
            <w:tcW w:w="1710" w:type="dxa"/>
            <w:gridSpan w:val="2"/>
            <w:vMerge w:val="restart"/>
            <w:tcBorders>
              <w:top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AB0F5D">
              <w:rPr>
                <w:rFonts w:ascii="Times New Roman" w:hAnsi="Times New Roman" w:cs="Times New Roman"/>
                <w:sz w:val="20"/>
                <w:szCs w:val="20"/>
              </w:rPr>
              <w:t>t</w:t>
            </w:r>
          </w:p>
        </w:tc>
        <w:tc>
          <w:tcPr>
            <w:tcW w:w="900" w:type="dxa"/>
            <w:gridSpan w:val="2"/>
            <w:vMerge w:val="restart"/>
            <w:tcBorders>
              <w:top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ind w:left="60" w:right="60" w:hanging="390"/>
              <w:jc w:val="center"/>
              <w:rPr>
                <w:rFonts w:ascii="Times New Roman" w:hAnsi="Times New Roman" w:cs="Times New Roman"/>
                <w:sz w:val="20"/>
                <w:szCs w:val="20"/>
              </w:rPr>
            </w:pPr>
            <w:r w:rsidRPr="00AB0F5D">
              <w:rPr>
                <w:rFonts w:ascii="Times New Roman" w:hAnsi="Times New Roman" w:cs="Times New Roman"/>
                <w:sz w:val="20"/>
                <w:szCs w:val="20"/>
              </w:rPr>
              <w:t>Sig.</w:t>
            </w:r>
          </w:p>
        </w:tc>
      </w:tr>
      <w:tr w:rsidR="00D71163" w:rsidRPr="00D71163" w:rsidTr="00AB0F5D">
        <w:trPr>
          <w:cantSplit/>
        </w:trPr>
        <w:tc>
          <w:tcPr>
            <w:tcW w:w="2610" w:type="dxa"/>
            <w:gridSpan w:val="3"/>
            <w:vMerge/>
            <w:tcBorders>
              <w:bottom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rPr>
                <w:rFonts w:ascii="Times New Roman" w:hAnsi="Times New Roman" w:cs="Times New Roman"/>
                <w:sz w:val="20"/>
                <w:szCs w:val="20"/>
              </w:rPr>
            </w:pPr>
          </w:p>
        </w:tc>
        <w:tc>
          <w:tcPr>
            <w:tcW w:w="990" w:type="dxa"/>
            <w:tcBorders>
              <w:bottom w:val="single" w:sz="4" w:space="0" w:color="auto"/>
            </w:tcBorders>
            <w:shd w:val="clear" w:color="auto" w:fill="auto"/>
            <w:vAlign w:val="bottom"/>
          </w:tcPr>
          <w:p w:rsidR="006B6963" w:rsidRPr="00AB0F5D" w:rsidRDefault="006B6963" w:rsidP="00AB0F5D">
            <w:pPr>
              <w:autoSpaceDE w:val="0"/>
              <w:autoSpaceDN w:val="0"/>
              <w:adjustRightInd w:val="0"/>
              <w:spacing w:after="0" w:line="240" w:lineRule="auto"/>
              <w:ind w:left="60" w:right="60"/>
              <w:rPr>
                <w:rFonts w:ascii="Times New Roman" w:hAnsi="Times New Roman" w:cs="Times New Roman"/>
                <w:sz w:val="20"/>
                <w:szCs w:val="20"/>
              </w:rPr>
            </w:pPr>
            <w:r w:rsidRPr="00AB0F5D">
              <w:rPr>
                <w:rFonts w:ascii="Times New Roman" w:hAnsi="Times New Roman" w:cs="Times New Roman"/>
                <w:sz w:val="20"/>
                <w:szCs w:val="20"/>
              </w:rPr>
              <w:t xml:space="preserve">                </w:t>
            </w:r>
            <w:r w:rsidR="00AB0F5D">
              <w:rPr>
                <w:rFonts w:ascii="Times New Roman" w:hAnsi="Times New Roman" w:cs="Times New Roman"/>
                <w:sz w:val="20"/>
                <w:szCs w:val="20"/>
              </w:rPr>
              <w:t xml:space="preserve">   </w:t>
            </w:r>
            <w:r w:rsidRPr="00AB0F5D">
              <w:rPr>
                <w:rFonts w:ascii="Times New Roman" w:hAnsi="Times New Roman" w:cs="Times New Roman"/>
                <w:sz w:val="20"/>
                <w:szCs w:val="20"/>
              </w:rPr>
              <w:t>B</w:t>
            </w:r>
          </w:p>
        </w:tc>
        <w:tc>
          <w:tcPr>
            <w:tcW w:w="1080" w:type="dxa"/>
            <w:gridSpan w:val="2"/>
            <w:tcBorders>
              <w:bottom w:val="single" w:sz="4" w:space="0" w:color="auto"/>
            </w:tcBorders>
            <w:shd w:val="clear" w:color="auto" w:fill="auto"/>
            <w:vAlign w:val="bottom"/>
          </w:tcPr>
          <w:p w:rsidR="006B6963" w:rsidRPr="00AB0F5D" w:rsidRDefault="006B6963" w:rsidP="00AB0F5D">
            <w:pPr>
              <w:autoSpaceDE w:val="0"/>
              <w:autoSpaceDN w:val="0"/>
              <w:adjustRightInd w:val="0"/>
              <w:spacing w:after="0" w:line="240" w:lineRule="auto"/>
              <w:ind w:left="60" w:right="60"/>
              <w:rPr>
                <w:rFonts w:ascii="Times New Roman" w:hAnsi="Times New Roman" w:cs="Times New Roman"/>
                <w:sz w:val="20"/>
                <w:szCs w:val="20"/>
              </w:rPr>
            </w:pPr>
            <w:r w:rsidRPr="00AB0F5D">
              <w:rPr>
                <w:rFonts w:ascii="Times New Roman" w:hAnsi="Times New Roman" w:cs="Times New Roman"/>
                <w:sz w:val="20"/>
                <w:szCs w:val="20"/>
              </w:rPr>
              <w:t>Std. Error</w:t>
            </w:r>
          </w:p>
        </w:tc>
        <w:tc>
          <w:tcPr>
            <w:tcW w:w="1260" w:type="dxa"/>
            <w:tcBorders>
              <w:bottom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ind w:left="60" w:right="60"/>
              <w:jc w:val="center"/>
              <w:rPr>
                <w:rFonts w:ascii="Times New Roman" w:hAnsi="Times New Roman" w:cs="Times New Roman"/>
                <w:sz w:val="20"/>
                <w:szCs w:val="20"/>
              </w:rPr>
            </w:pPr>
            <w:r w:rsidRPr="00AB0F5D">
              <w:rPr>
                <w:rFonts w:ascii="Times New Roman" w:hAnsi="Times New Roman" w:cs="Times New Roman"/>
                <w:sz w:val="20"/>
                <w:szCs w:val="20"/>
              </w:rPr>
              <w:t>Beta</w:t>
            </w:r>
          </w:p>
        </w:tc>
        <w:tc>
          <w:tcPr>
            <w:tcW w:w="1710" w:type="dxa"/>
            <w:gridSpan w:val="2"/>
            <w:vMerge/>
            <w:tcBorders>
              <w:bottom w:val="single" w:sz="4" w:space="0" w:color="auto"/>
            </w:tcBorders>
            <w:shd w:val="clear" w:color="auto" w:fill="auto"/>
            <w:vAlign w:val="bottom"/>
          </w:tcPr>
          <w:p w:rsidR="006B6963" w:rsidRPr="00AB0F5D" w:rsidRDefault="006B6963" w:rsidP="00CB0DAD">
            <w:pPr>
              <w:autoSpaceDE w:val="0"/>
              <w:autoSpaceDN w:val="0"/>
              <w:adjustRightInd w:val="0"/>
              <w:spacing w:after="0" w:line="240" w:lineRule="auto"/>
              <w:rPr>
                <w:rFonts w:ascii="Times New Roman" w:hAnsi="Times New Roman" w:cs="Times New Roman"/>
                <w:sz w:val="20"/>
                <w:szCs w:val="20"/>
              </w:rPr>
            </w:pPr>
          </w:p>
        </w:tc>
        <w:tc>
          <w:tcPr>
            <w:tcW w:w="900" w:type="dxa"/>
            <w:gridSpan w:val="2"/>
            <w:vMerge/>
            <w:shd w:val="clear" w:color="auto" w:fill="auto"/>
            <w:vAlign w:val="bottom"/>
          </w:tcPr>
          <w:p w:rsidR="006B6963" w:rsidRPr="00AB0F5D" w:rsidRDefault="006B6963" w:rsidP="00CB0DAD">
            <w:pPr>
              <w:autoSpaceDE w:val="0"/>
              <w:autoSpaceDN w:val="0"/>
              <w:adjustRightInd w:val="0"/>
              <w:spacing w:after="0" w:line="240" w:lineRule="auto"/>
              <w:rPr>
                <w:rFonts w:ascii="Times New Roman" w:hAnsi="Times New Roman" w:cs="Times New Roman"/>
                <w:sz w:val="20"/>
                <w:szCs w:val="20"/>
              </w:rPr>
            </w:pPr>
          </w:p>
        </w:tc>
      </w:tr>
      <w:tr w:rsidR="00D71163" w:rsidRPr="00AB0F5D" w:rsidTr="00AB0F5D">
        <w:trPr>
          <w:gridAfter w:val="1"/>
          <w:wAfter w:w="360" w:type="dxa"/>
          <w:cantSplit/>
        </w:trPr>
        <w:tc>
          <w:tcPr>
            <w:tcW w:w="20" w:type="dxa"/>
            <w:vMerge w:val="restart"/>
            <w:tcBorders>
              <w:top w:val="single" w:sz="4" w:space="0" w:color="auto"/>
            </w:tcBorders>
            <w:shd w:val="clear" w:color="auto" w:fill="auto"/>
          </w:tcPr>
          <w:p w:rsidR="006B6963" w:rsidRPr="00AB0F5D" w:rsidRDefault="006B6963" w:rsidP="00CB0DAD">
            <w:pPr>
              <w:autoSpaceDE w:val="0"/>
              <w:autoSpaceDN w:val="0"/>
              <w:adjustRightInd w:val="0"/>
              <w:spacing w:after="0" w:line="240" w:lineRule="auto"/>
              <w:ind w:left="60" w:right="60"/>
              <w:rPr>
                <w:rFonts w:ascii="Times New Roman" w:hAnsi="Times New Roman" w:cs="Times New Roman"/>
                <w:sz w:val="20"/>
                <w:szCs w:val="20"/>
              </w:rPr>
            </w:pPr>
            <w:r w:rsidRPr="00AB0F5D">
              <w:rPr>
                <w:rFonts w:ascii="Times New Roman" w:hAnsi="Times New Roman" w:cs="Times New Roman"/>
                <w:sz w:val="20"/>
                <w:szCs w:val="20"/>
              </w:rPr>
              <w:t>1</w:t>
            </w:r>
          </w:p>
        </w:tc>
        <w:tc>
          <w:tcPr>
            <w:tcW w:w="2500" w:type="dxa"/>
            <w:tcBorders>
              <w:top w:val="single" w:sz="4" w:space="0" w:color="auto"/>
            </w:tcBorders>
            <w:shd w:val="clear" w:color="auto" w:fill="auto"/>
          </w:tcPr>
          <w:p w:rsidR="006B6963" w:rsidRPr="00AB0F5D" w:rsidRDefault="006B6963" w:rsidP="00CB0DAD">
            <w:pPr>
              <w:autoSpaceDE w:val="0"/>
              <w:autoSpaceDN w:val="0"/>
              <w:adjustRightInd w:val="0"/>
              <w:spacing w:after="0" w:line="240" w:lineRule="auto"/>
              <w:ind w:left="60" w:right="60" w:firstLine="25"/>
              <w:rPr>
                <w:rFonts w:ascii="Times New Roman" w:hAnsi="Times New Roman" w:cs="Times New Roman"/>
                <w:sz w:val="20"/>
                <w:szCs w:val="20"/>
              </w:rPr>
            </w:pPr>
            <w:r w:rsidRPr="00AB0F5D">
              <w:rPr>
                <w:rFonts w:ascii="Times New Roman" w:hAnsi="Times New Roman" w:cs="Times New Roman"/>
                <w:sz w:val="20"/>
                <w:szCs w:val="20"/>
              </w:rPr>
              <w:t>(Constant)</w:t>
            </w:r>
          </w:p>
        </w:tc>
        <w:tc>
          <w:tcPr>
            <w:tcW w:w="1080" w:type="dxa"/>
            <w:gridSpan w:val="2"/>
            <w:tcBorders>
              <w:top w:val="single" w:sz="4" w:space="0" w:color="auto"/>
            </w:tcBorders>
            <w:shd w:val="clear" w:color="auto" w:fill="auto"/>
          </w:tcPr>
          <w:p w:rsidR="006B6963" w:rsidRPr="00AB0F5D" w:rsidRDefault="006B6963" w:rsidP="00AB0F5D">
            <w:pPr>
              <w:autoSpaceDE w:val="0"/>
              <w:autoSpaceDN w:val="0"/>
              <w:adjustRightInd w:val="0"/>
              <w:spacing w:after="0" w:line="240" w:lineRule="auto"/>
              <w:ind w:right="60" w:hanging="454"/>
              <w:jc w:val="center"/>
              <w:rPr>
                <w:rFonts w:ascii="Times New Roman" w:hAnsi="Times New Roman" w:cs="Times New Roman"/>
                <w:sz w:val="20"/>
                <w:szCs w:val="20"/>
              </w:rPr>
            </w:pPr>
            <w:r w:rsidRPr="00AB0F5D">
              <w:rPr>
                <w:rFonts w:ascii="Times New Roman" w:hAnsi="Times New Roman" w:cs="Times New Roman"/>
                <w:sz w:val="20"/>
                <w:szCs w:val="20"/>
              </w:rPr>
              <w:t>.393</w:t>
            </w:r>
          </w:p>
        </w:tc>
        <w:tc>
          <w:tcPr>
            <w:tcW w:w="990" w:type="dxa"/>
            <w:tcBorders>
              <w:top w:val="single" w:sz="4" w:space="0" w:color="auto"/>
            </w:tcBorders>
            <w:shd w:val="clear" w:color="auto" w:fill="auto"/>
          </w:tcPr>
          <w:p w:rsidR="006B6963" w:rsidRPr="00AB0F5D" w:rsidRDefault="006B6963" w:rsidP="00AB0F5D">
            <w:pPr>
              <w:autoSpaceDE w:val="0"/>
              <w:autoSpaceDN w:val="0"/>
              <w:adjustRightInd w:val="0"/>
              <w:spacing w:after="0" w:line="240" w:lineRule="auto"/>
              <w:ind w:left="60" w:right="60"/>
              <w:jc w:val="center"/>
              <w:rPr>
                <w:rFonts w:ascii="Times New Roman" w:hAnsi="Times New Roman" w:cs="Times New Roman"/>
                <w:sz w:val="20"/>
                <w:szCs w:val="20"/>
              </w:rPr>
            </w:pPr>
            <w:r w:rsidRPr="00AB0F5D">
              <w:rPr>
                <w:rFonts w:ascii="Times New Roman" w:hAnsi="Times New Roman" w:cs="Times New Roman"/>
                <w:sz w:val="20"/>
                <w:szCs w:val="20"/>
              </w:rPr>
              <w:t>.592</w:t>
            </w:r>
          </w:p>
        </w:tc>
        <w:tc>
          <w:tcPr>
            <w:tcW w:w="1890" w:type="dxa"/>
            <w:gridSpan w:val="3"/>
            <w:tcBorders>
              <w:top w:val="single" w:sz="4" w:space="0" w:color="auto"/>
            </w:tcBorders>
            <w:shd w:val="clear" w:color="auto" w:fill="auto"/>
            <w:vAlign w:val="center"/>
          </w:tcPr>
          <w:p w:rsidR="006B6963" w:rsidRPr="00AB0F5D" w:rsidRDefault="006B6963" w:rsidP="00AB0F5D">
            <w:pPr>
              <w:autoSpaceDE w:val="0"/>
              <w:autoSpaceDN w:val="0"/>
              <w:adjustRightInd w:val="0"/>
              <w:spacing w:after="0" w:line="240" w:lineRule="auto"/>
              <w:jc w:val="center"/>
              <w:rPr>
                <w:rFonts w:ascii="Times New Roman" w:hAnsi="Times New Roman" w:cs="Times New Roman"/>
                <w:sz w:val="20"/>
                <w:szCs w:val="20"/>
              </w:rPr>
            </w:pPr>
          </w:p>
        </w:tc>
        <w:tc>
          <w:tcPr>
            <w:tcW w:w="1170" w:type="dxa"/>
            <w:tcBorders>
              <w:top w:val="single" w:sz="4" w:space="0" w:color="auto"/>
            </w:tcBorders>
            <w:shd w:val="clear" w:color="auto" w:fill="auto"/>
          </w:tcPr>
          <w:p w:rsidR="006B6963" w:rsidRPr="00AB0F5D" w:rsidRDefault="006B6963" w:rsidP="00AB0F5D">
            <w:pPr>
              <w:autoSpaceDE w:val="0"/>
              <w:autoSpaceDN w:val="0"/>
              <w:adjustRightInd w:val="0"/>
              <w:spacing w:after="0" w:line="240" w:lineRule="auto"/>
              <w:ind w:left="60" w:right="60"/>
              <w:rPr>
                <w:rFonts w:ascii="Times New Roman" w:hAnsi="Times New Roman" w:cs="Times New Roman"/>
                <w:sz w:val="20"/>
                <w:szCs w:val="20"/>
              </w:rPr>
            </w:pPr>
            <w:r w:rsidRPr="00AB0F5D">
              <w:rPr>
                <w:rFonts w:ascii="Times New Roman" w:hAnsi="Times New Roman" w:cs="Times New Roman"/>
                <w:sz w:val="20"/>
                <w:szCs w:val="20"/>
              </w:rPr>
              <w:t>.663</w:t>
            </w:r>
          </w:p>
        </w:tc>
        <w:tc>
          <w:tcPr>
            <w:tcW w:w="540" w:type="dxa"/>
            <w:tcBorders>
              <w:top w:val="single" w:sz="4" w:space="0" w:color="auto"/>
            </w:tcBorders>
            <w:shd w:val="clear" w:color="auto" w:fill="auto"/>
          </w:tcPr>
          <w:p w:rsidR="006B6963" w:rsidRPr="00AB0F5D" w:rsidRDefault="006B6963" w:rsidP="00CB0DAD">
            <w:pPr>
              <w:autoSpaceDE w:val="0"/>
              <w:autoSpaceDN w:val="0"/>
              <w:adjustRightInd w:val="0"/>
              <w:spacing w:after="0" w:line="240" w:lineRule="auto"/>
              <w:ind w:left="60" w:right="60"/>
              <w:jc w:val="right"/>
              <w:rPr>
                <w:rFonts w:ascii="Times New Roman" w:hAnsi="Times New Roman" w:cs="Times New Roman"/>
                <w:sz w:val="20"/>
                <w:szCs w:val="20"/>
              </w:rPr>
            </w:pPr>
            <w:r w:rsidRPr="00AB0F5D">
              <w:rPr>
                <w:rFonts w:ascii="Times New Roman" w:hAnsi="Times New Roman" w:cs="Times New Roman"/>
                <w:sz w:val="20"/>
                <w:szCs w:val="20"/>
              </w:rPr>
              <w:t>.513</w:t>
            </w:r>
          </w:p>
        </w:tc>
      </w:tr>
      <w:tr w:rsidR="00D71163" w:rsidRPr="00AB0F5D" w:rsidTr="00AB0F5D">
        <w:trPr>
          <w:gridAfter w:val="1"/>
          <w:wAfter w:w="360" w:type="dxa"/>
          <w:cantSplit/>
        </w:trPr>
        <w:tc>
          <w:tcPr>
            <w:tcW w:w="20" w:type="dxa"/>
            <w:vMerge/>
            <w:tcBorders>
              <w:bottom w:val="single" w:sz="4" w:space="0" w:color="auto"/>
            </w:tcBorders>
            <w:shd w:val="clear" w:color="auto" w:fill="auto"/>
          </w:tcPr>
          <w:p w:rsidR="006B6963" w:rsidRPr="00AB0F5D" w:rsidRDefault="006B6963" w:rsidP="00CB0DAD">
            <w:pPr>
              <w:autoSpaceDE w:val="0"/>
              <w:autoSpaceDN w:val="0"/>
              <w:adjustRightInd w:val="0"/>
              <w:spacing w:after="0" w:line="240" w:lineRule="auto"/>
              <w:rPr>
                <w:rFonts w:ascii="Times New Roman" w:hAnsi="Times New Roman" w:cs="Times New Roman"/>
                <w:sz w:val="20"/>
                <w:szCs w:val="20"/>
              </w:rPr>
            </w:pPr>
          </w:p>
        </w:tc>
        <w:tc>
          <w:tcPr>
            <w:tcW w:w="2500" w:type="dxa"/>
            <w:tcBorders>
              <w:bottom w:val="single" w:sz="4" w:space="0" w:color="auto"/>
            </w:tcBorders>
            <w:shd w:val="clear" w:color="auto" w:fill="auto"/>
          </w:tcPr>
          <w:p w:rsidR="006B6963" w:rsidRPr="00AB0F5D" w:rsidRDefault="006B6963" w:rsidP="00CB0DAD">
            <w:pPr>
              <w:autoSpaceDE w:val="0"/>
              <w:autoSpaceDN w:val="0"/>
              <w:adjustRightInd w:val="0"/>
              <w:spacing w:after="0" w:line="240" w:lineRule="auto"/>
              <w:ind w:left="60" w:right="60" w:firstLine="25"/>
              <w:rPr>
                <w:rFonts w:ascii="Times New Roman" w:hAnsi="Times New Roman" w:cs="Times New Roman"/>
                <w:sz w:val="20"/>
                <w:szCs w:val="20"/>
              </w:rPr>
            </w:pPr>
            <w:r w:rsidRPr="00AB0F5D">
              <w:rPr>
                <w:rFonts w:ascii="Times New Roman" w:hAnsi="Times New Roman" w:cs="Times New Roman"/>
                <w:sz w:val="20"/>
                <w:szCs w:val="20"/>
              </w:rPr>
              <w:t>Institutional Innovation</w:t>
            </w:r>
          </w:p>
        </w:tc>
        <w:tc>
          <w:tcPr>
            <w:tcW w:w="1080" w:type="dxa"/>
            <w:gridSpan w:val="2"/>
            <w:tcBorders>
              <w:bottom w:val="single" w:sz="4" w:space="0" w:color="auto"/>
            </w:tcBorders>
            <w:shd w:val="clear" w:color="auto" w:fill="auto"/>
          </w:tcPr>
          <w:p w:rsidR="006B6963" w:rsidRPr="00AB0F5D" w:rsidRDefault="00AB0F5D" w:rsidP="00AB0F5D">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6B6963" w:rsidRPr="00AB0F5D">
              <w:rPr>
                <w:rFonts w:ascii="Times New Roman" w:hAnsi="Times New Roman" w:cs="Times New Roman"/>
                <w:sz w:val="20"/>
                <w:szCs w:val="20"/>
              </w:rPr>
              <w:t>.726</w:t>
            </w:r>
          </w:p>
        </w:tc>
        <w:tc>
          <w:tcPr>
            <w:tcW w:w="990" w:type="dxa"/>
            <w:tcBorders>
              <w:bottom w:val="single" w:sz="4" w:space="0" w:color="auto"/>
            </w:tcBorders>
            <w:shd w:val="clear" w:color="auto" w:fill="auto"/>
          </w:tcPr>
          <w:p w:rsidR="006B6963" w:rsidRPr="00AB0F5D" w:rsidRDefault="006B6963" w:rsidP="00AB0F5D">
            <w:pPr>
              <w:autoSpaceDE w:val="0"/>
              <w:autoSpaceDN w:val="0"/>
              <w:adjustRightInd w:val="0"/>
              <w:spacing w:after="0" w:line="240" w:lineRule="auto"/>
              <w:ind w:left="60" w:right="60"/>
              <w:jc w:val="center"/>
              <w:rPr>
                <w:rFonts w:ascii="Times New Roman" w:hAnsi="Times New Roman" w:cs="Times New Roman"/>
                <w:sz w:val="20"/>
                <w:szCs w:val="20"/>
              </w:rPr>
            </w:pPr>
            <w:r w:rsidRPr="00AB0F5D">
              <w:rPr>
                <w:rFonts w:ascii="Times New Roman" w:hAnsi="Times New Roman" w:cs="Times New Roman"/>
                <w:sz w:val="20"/>
                <w:szCs w:val="20"/>
              </w:rPr>
              <w:t>.147</w:t>
            </w:r>
          </w:p>
        </w:tc>
        <w:tc>
          <w:tcPr>
            <w:tcW w:w="1890" w:type="dxa"/>
            <w:gridSpan w:val="3"/>
            <w:tcBorders>
              <w:bottom w:val="single" w:sz="4" w:space="0" w:color="auto"/>
            </w:tcBorders>
            <w:shd w:val="clear" w:color="auto" w:fill="auto"/>
          </w:tcPr>
          <w:p w:rsidR="006B6963" w:rsidRPr="00AB0F5D" w:rsidRDefault="00AB0F5D" w:rsidP="00AB0F5D">
            <w:pPr>
              <w:autoSpaceDE w:val="0"/>
              <w:autoSpaceDN w:val="0"/>
              <w:adjustRightInd w:val="0"/>
              <w:spacing w:after="0" w:line="240" w:lineRule="auto"/>
              <w:ind w:right="60"/>
              <w:rPr>
                <w:rFonts w:ascii="Times New Roman" w:hAnsi="Times New Roman" w:cs="Times New Roman"/>
                <w:sz w:val="20"/>
                <w:szCs w:val="20"/>
              </w:rPr>
            </w:pPr>
            <w:r>
              <w:rPr>
                <w:rFonts w:ascii="Times New Roman" w:hAnsi="Times New Roman" w:cs="Times New Roman"/>
                <w:sz w:val="20"/>
                <w:szCs w:val="20"/>
              </w:rPr>
              <w:t xml:space="preserve">          </w:t>
            </w:r>
            <w:r w:rsidR="006B6963" w:rsidRPr="00AB0F5D">
              <w:rPr>
                <w:rFonts w:ascii="Times New Roman" w:hAnsi="Times New Roman" w:cs="Times New Roman"/>
                <w:sz w:val="20"/>
                <w:szCs w:val="20"/>
              </w:rPr>
              <w:t>.675</w:t>
            </w:r>
          </w:p>
        </w:tc>
        <w:tc>
          <w:tcPr>
            <w:tcW w:w="1170" w:type="dxa"/>
            <w:tcBorders>
              <w:bottom w:val="single" w:sz="4" w:space="0" w:color="auto"/>
            </w:tcBorders>
            <w:shd w:val="clear" w:color="auto" w:fill="auto"/>
          </w:tcPr>
          <w:p w:rsidR="006B6963" w:rsidRPr="00AB0F5D" w:rsidRDefault="006B6963" w:rsidP="00AB0F5D">
            <w:pPr>
              <w:autoSpaceDE w:val="0"/>
              <w:autoSpaceDN w:val="0"/>
              <w:adjustRightInd w:val="0"/>
              <w:spacing w:after="0" w:line="240" w:lineRule="auto"/>
              <w:ind w:left="60" w:right="60"/>
              <w:rPr>
                <w:rFonts w:ascii="Times New Roman" w:hAnsi="Times New Roman" w:cs="Times New Roman"/>
                <w:sz w:val="20"/>
                <w:szCs w:val="20"/>
              </w:rPr>
            </w:pPr>
            <w:r w:rsidRPr="00AB0F5D">
              <w:rPr>
                <w:rFonts w:ascii="Times New Roman" w:hAnsi="Times New Roman" w:cs="Times New Roman"/>
                <w:sz w:val="20"/>
                <w:szCs w:val="20"/>
              </w:rPr>
              <w:t>4.933</w:t>
            </w:r>
          </w:p>
        </w:tc>
        <w:tc>
          <w:tcPr>
            <w:tcW w:w="540" w:type="dxa"/>
            <w:tcBorders>
              <w:bottom w:val="single" w:sz="4" w:space="0" w:color="auto"/>
            </w:tcBorders>
            <w:shd w:val="clear" w:color="auto" w:fill="auto"/>
          </w:tcPr>
          <w:p w:rsidR="006B6963" w:rsidRPr="00AB0F5D" w:rsidRDefault="006B6963" w:rsidP="00CB0DAD">
            <w:pPr>
              <w:autoSpaceDE w:val="0"/>
              <w:autoSpaceDN w:val="0"/>
              <w:adjustRightInd w:val="0"/>
              <w:spacing w:after="0" w:line="240" w:lineRule="auto"/>
              <w:ind w:left="60" w:right="60"/>
              <w:jc w:val="right"/>
              <w:rPr>
                <w:rFonts w:ascii="Times New Roman" w:hAnsi="Times New Roman" w:cs="Times New Roman"/>
                <w:sz w:val="20"/>
                <w:szCs w:val="20"/>
              </w:rPr>
            </w:pPr>
            <w:r w:rsidRPr="00AB0F5D">
              <w:rPr>
                <w:rFonts w:ascii="Times New Roman" w:hAnsi="Times New Roman" w:cs="Times New Roman"/>
                <w:sz w:val="20"/>
                <w:szCs w:val="20"/>
              </w:rPr>
              <w:t>.000</w:t>
            </w:r>
          </w:p>
        </w:tc>
      </w:tr>
      <w:tr w:rsidR="00D71163" w:rsidRPr="00D71163" w:rsidTr="00AB0F5D">
        <w:trPr>
          <w:cantSplit/>
        </w:trPr>
        <w:tc>
          <w:tcPr>
            <w:tcW w:w="8550" w:type="dxa"/>
            <w:gridSpan w:val="11"/>
            <w:shd w:val="clear" w:color="auto" w:fill="auto"/>
          </w:tcPr>
          <w:p w:rsidR="006B6963" w:rsidRPr="00AB0F5D" w:rsidRDefault="006B6963" w:rsidP="00CB0DAD">
            <w:pPr>
              <w:autoSpaceDE w:val="0"/>
              <w:autoSpaceDN w:val="0"/>
              <w:adjustRightInd w:val="0"/>
              <w:spacing w:after="0" w:line="240" w:lineRule="auto"/>
              <w:ind w:left="60" w:right="60" w:firstLine="30"/>
              <w:rPr>
                <w:rFonts w:ascii="Times New Roman" w:hAnsi="Times New Roman" w:cs="Times New Roman"/>
                <w:sz w:val="20"/>
                <w:szCs w:val="20"/>
              </w:rPr>
            </w:pPr>
            <w:r w:rsidRPr="00AB0F5D">
              <w:rPr>
                <w:rFonts w:ascii="Times New Roman" w:hAnsi="Times New Roman" w:cs="Times New Roman"/>
                <w:sz w:val="20"/>
                <w:szCs w:val="20"/>
              </w:rPr>
              <w:t>a. Dependent Variable: Financial Performance</w:t>
            </w:r>
          </w:p>
        </w:tc>
      </w:tr>
    </w:tbl>
    <w:p w:rsidR="00CB0DAD" w:rsidRPr="00D71163" w:rsidRDefault="00CB0DAD" w:rsidP="00CB0DAD">
      <w:pPr>
        <w:suppressAutoHyphens/>
        <w:spacing w:after="0" w:line="240" w:lineRule="auto"/>
        <w:ind w:left="426"/>
        <w:jc w:val="both"/>
        <w:rPr>
          <w:rFonts w:ascii="Times New Roman" w:hAnsi="Times New Roman" w:cs="Times New Roman"/>
          <w:b/>
          <w:bCs/>
          <w:sz w:val="24"/>
          <w:szCs w:val="24"/>
        </w:rPr>
      </w:pPr>
    </w:p>
    <w:p w:rsidR="0016512E" w:rsidRPr="00A76E9A" w:rsidRDefault="0016512E" w:rsidP="00A76E9A">
      <w:pPr>
        <w:pStyle w:val="ListParagraph"/>
        <w:numPr>
          <w:ilvl w:val="0"/>
          <w:numId w:val="14"/>
        </w:numPr>
        <w:suppressAutoHyphens/>
        <w:spacing w:after="0"/>
        <w:jc w:val="center"/>
        <w:rPr>
          <w:rFonts w:cs="Times New Roman"/>
          <w:b/>
          <w:bCs/>
          <w:sz w:val="22"/>
        </w:rPr>
      </w:pPr>
      <w:r w:rsidRPr="00A76E9A">
        <w:rPr>
          <w:rFonts w:cs="Times New Roman"/>
          <w:b/>
          <w:bCs/>
          <w:sz w:val="22"/>
        </w:rPr>
        <w:t>Conclusion</w:t>
      </w:r>
    </w:p>
    <w:p w:rsidR="0016512E" w:rsidRPr="00FD3209" w:rsidRDefault="0016512E" w:rsidP="00C51B4B">
      <w:pPr>
        <w:suppressAutoHyphens/>
        <w:spacing w:after="0" w:line="240" w:lineRule="auto"/>
        <w:jc w:val="both"/>
        <w:rPr>
          <w:rFonts w:ascii="Times New Roman" w:hAnsi="Times New Roman" w:cs="Times New Roman"/>
          <w:sz w:val="20"/>
          <w:szCs w:val="20"/>
          <w:lang w:eastAsia="zh-CN"/>
        </w:rPr>
      </w:pPr>
      <w:bookmarkStart w:id="10" w:name="_Toc124701073"/>
      <w:bookmarkStart w:id="11" w:name="_Toc124701399"/>
      <w:bookmarkStart w:id="12" w:name="_Toc132970495"/>
      <w:bookmarkStart w:id="13" w:name="_Toc132970848"/>
      <w:bookmarkStart w:id="14" w:name="_Toc165637866"/>
      <w:r w:rsidRPr="00FD3209">
        <w:rPr>
          <w:rFonts w:ascii="Times New Roman" w:hAnsi="Times New Roman" w:cs="Times New Roman"/>
          <w:sz w:val="20"/>
          <w:szCs w:val="20"/>
          <w:lang w:eastAsia="zh-CN"/>
        </w:rPr>
        <w:t>Based on the findings, the study concluded that, institutional innovation has a significant positive effect on financial performance of deposit taking SACCOs in Nakuru County. Institutional innovation is achieved through having an advanced business technology, clear business structure and ensuring all the deposit taking SACCO operations are guided by clear legal framework and having supervisory framework to monitor the operations of the SACCOs.</w:t>
      </w:r>
      <w:bookmarkEnd w:id="10"/>
      <w:bookmarkEnd w:id="11"/>
      <w:bookmarkEnd w:id="12"/>
      <w:bookmarkEnd w:id="13"/>
      <w:bookmarkEnd w:id="14"/>
      <w:r w:rsidRPr="00FD3209">
        <w:rPr>
          <w:rFonts w:ascii="Times New Roman" w:hAnsi="Times New Roman" w:cs="Times New Roman"/>
          <w:sz w:val="20"/>
          <w:szCs w:val="20"/>
          <w:lang w:eastAsia="zh-CN"/>
        </w:rPr>
        <w:t xml:space="preserve"> </w:t>
      </w:r>
    </w:p>
    <w:p w:rsidR="005A58B2" w:rsidRPr="00D71163" w:rsidRDefault="005A58B2" w:rsidP="00CB0DAD">
      <w:pPr>
        <w:pStyle w:val="Heading2"/>
        <w:spacing w:before="0" w:after="0" w:line="240" w:lineRule="auto"/>
        <w:ind w:hanging="360"/>
        <w:rPr>
          <w:rFonts w:eastAsia="Calibri" w:cs="Times New Roman"/>
          <w:bCs w:val="0"/>
          <w:szCs w:val="24"/>
          <w:lang w:eastAsia="zh-CN"/>
        </w:rPr>
      </w:pPr>
    </w:p>
    <w:p w:rsidR="00B31CA9" w:rsidRPr="00A76E9A" w:rsidRDefault="00B31CA9" w:rsidP="00A76E9A">
      <w:pPr>
        <w:pStyle w:val="Heading2"/>
        <w:numPr>
          <w:ilvl w:val="0"/>
          <w:numId w:val="14"/>
        </w:numPr>
        <w:spacing w:before="0" w:after="0" w:line="240" w:lineRule="auto"/>
        <w:jc w:val="center"/>
        <w:rPr>
          <w:rFonts w:eastAsia="Calibri" w:cs="Times New Roman"/>
          <w:bCs w:val="0"/>
          <w:sz w:val="22"/>
          <w:szCs w:val="22"/>
          <w:lang w:eastAsia="zh-CN"/>
        </w:rPr>
      </w:pPr>
      <w:r w:rsidRPr="00A76E9A">
        <w:rPr>
          <w:rFonts w:eastAsia="Calibri" w:cs="Times New Roman"/>
          <w:bCs w:val="0"/>
          <w:sz w:val="22"/>
          <w:szCs w:val="22"/>
          <w:lang w:eastAsia="zh-CN"/>
        </w:rPr>
        <w:t>Recommendations</w:t>
      </w:r>
    </w:p>
    <w:p w:rsidR="00B31CA9" w:rsidRPr="00B6096D" w:rsidRDefault="00B31CA9" w:rsidP="00C51B4B">
      <w:pPr>
        <w:suppressAutoHyphens/>
        <w:spacing w:after="0" w:line="240" w:lineRule="auto"/>
        <w:jc w:val="both"/>
        <w:rPr>
          <w:rFonts w:ascii="Times New Roman" w:hAnsi="Times New Roman" w:cs="Times New Roman"/>
          <w:sz w:val="20"/>
          <w:szCs w:val="20"/>
          <w:lang w:eastAsia="zh-CN"/>
        </w:rPr>
      </w:pPr>
      <w:r w:rsidRPr="00B6096D">
        <w:rPr>
          <w:rFonts w:ascii="Times New Roman" w:hAnsi="Times New Roman" w:cs="Times New Roman"/>
          <w:sz w:val="20"/>
          <w:szCs w:val="20"/>
          <w:lang w:eastAsia="zh-CN"/>
        </w:rPr>
        <w:t>Based on the conclusions from the findings, the study made the following recommendations;</w:t>
      </w:r>
      <w:r w:rsidR="00C51B4B" w:rsidRPr="00B6096D">
        <w:rPr>
          <w:rFonts w:ascii="Times New Roman" w:hAnsi="Times New Roman" w:cs="Times New Roman"/>
          <w:sz w:val="20"/>
          <w:szCs w:val="20"/>
          <w:lang w:eastAsia="zh-CN"/>
        </w:rPr>
        <w:t xml:space="preserve"> </w:t>
      </w:r>
      <w:bookmarkStart w:id="15" w:name="_Toc124701079"/>
      <w:bookmarkStart w:id="16" w:name="_Toc124701405"/>
      <w:bookmarkStart w:id="17" w:name="_Toc132970501"/>
      <w:bookmarkStart w:id="18" w:name="_Toc132970854"/>
      <w:bookmarkStart w:id="19" w:name="_Toc165637872"/>
      <w:r w:rsidRPr="00B6096D">
        <w:rPr>
          <w:rFonts w:ascii="Times New Roman" w:hAnsi="Times New Roman" w:cs="Times New Roman"/>
          <w:sz w:val="20"/>
          <w:szCs w:val="20"/>
          <w:lang w:eastAsia="zh-CN"/>
        </w:rPr>
        <w:t>The licensed deposit taking SACCOs should undertake institutional innovations so that there is a clear business structure to make the operations effective and geared towards enhancing the financial performance, adopt advanced technologies that facilitate service delivery and enable the licensed deposit taking SACCO to achieve cost effectiveness</w:t>
      </w:r>
      <w:bookmarkEnd w:id="15"/>
      <w:bookmarkEnd w:id="16"/>
      <w:bookmarkEnd w:id="17"/>
      <w:bookmarkEnd w:id="18"/>
      <w:bookmarkEnd w:id="19"/>
      <w:r w:rsidR="00BD66FE" w:rsidRPr="00B6096D">
        <w:rPr>
          <w:rFonts w:ascii="Times New Roman" w:hAnsi="Times New Roman" w:cs="Times New Roman"/>
          <w:sz w:val="20"/>
          <w:szCs w:val="20"/>
          <w:lang w:eastAsia="zh-CN"/>
        </w:rPr>
        <w:t>.</w:t>
      </w:r>
    </w:p>
    <w:p w:rsidR="00D71163" w:rsidRPr="00D71163" w:rsidRDefault="00D71163" w:rsidP="00F754BF">
      <w:pPr>
        <w:spacing w:after="0" w:line="240" w:lineRule="auto"/>
        <w:jc w:val="both"/>
        <w:rPr>
          <w:rFonts w:ascii="Times New Roman" w:hAnsi="Times New Roman" w:cs="Times New Roman"/>
          <w:b/>
          <w:sz w:val="24"/>
          <w:szCs w:val="24"/>
        </w:rPr>
      </w:pPr>
    </w:p>
    <w:p w:rsidR="00E21E40" w:rsidRPr="00B6096D" w:rsidRDefault="00F754BF" w:rsidP="00B6096D">
      <w:pPr>
        <w:spacing w:after="0" w:line="240" w:lineRule="auto"/>
        <w:jc w:val="center"/>
        <w:rPr>
          <w:rFonts w:ascii="Times New Roman" w:hAnsi="Times New Roman" w:cs="Times New Roman"/>
          <w:b/>
        </w:rPr>
      </w:pPr>
      <w:r w:rsidRPr="00B6096D">
        <w:rPr>
          <w:rFonts w:ascii="Times New Roman" w:hAnsi="Times New Roman" w:cs="Times New Roman"/>
          <w:b/>
        </w:rPr>
        <w:t>References</w:t>
      </w:r>
    </w:p>
    <w:p w:rsidR="00F754BF" w:rsidRPr="00B6096D" w:rsidRDefault="00DA47E7" w:rsidP="00CB3FAF">
      <w:pPr>
        <w:spacing w:after="0" w:line="240" w:lineRule="auto"/>
        <w:ind w:left="720" w:hanging="720"/>
        <w:jc w:val="both"/>
        <w:rPr>
          <w:rFonts w:ascii="Times New Roman" w:hAnsi="Times New Roman" w:cs="Times New Roman"/>
          <w:sz w:val="20"/>
          <w:szCs w:val="20"/>
          <w:lang w:eastAsia="zh-CN"/>
        </w:rPr>
      </w:pPr>
      <w:r>
        <w:rPr>
          <w:rFonts w:ascii="Times New Roman" w:hAnsi="Times New Roman" w:cs="Times New Roman"/>
          <w:sz w:val="20"/>
          <w:szCs w:val="20"/>
          <w:lang w:eastAsia="zh-CN"/>
        </w:rPr>
        <w:t>[1]</w:t>
      </w:r>
      <w:r w:rsidR="00E76B6D">
        <w:rPr>
          <w:rFonts w:ascii="Times New Roman" w:hAnsi="Times New Roman" w:cs="Times New Roman"/>
          <w:sz w:val="20"/>
          <w:szCs w:val="20"/>
          <w:lang w:eastAsia="zh-CN"/>
        </w:rPr>
        <w:t>.</w:t>
      </w:r>
      <w:r w:rsidR="00CB3FAF">
        <w:rPr>
          <w:rFonts w:ascii="Times New Roman" w:hAnsi="Times New Roman" w:cs="Times New Roman"/>
          <w:sz w:val="20"/>
          <w:szCs w:val="20"/>
          <w:lang w:eastAsia="zh-CN"/>
        </w:rPr>
        <w:tab/>
      </w:r>
      <w:r w:rsidR="00F754BF" w:rsidRPr="00B6096D">
        <w:rPr>
          <w:rFonts w:ascii="Times New Roman" w:hAnsi="Times New Roman" w:cs="Times New Roman"/>
          <w:sz w:val="20"/>
          <w:szCs w:val="20"/>
          <w:lang w:eastAsia="zh-CN"/>
        </w:rPr>
        <w:t xml:space="preserve">Beaver, G. (2002). </w:t>
      </w:r>
      <w:r w:rsidR="00F754BF" w:rsidRPr="00B6096D">
        <w:rPr>
          <w:rFonts w:ascii="Times New Roman" w:hAnsi="Times New Roman" w:cs="Times New Roman"/>
          <w:i/>
          <w:sz w:val="20"/>
          <w:szCs w:val="20"/>
          <w:lang w:eastAsia="zh-CN"/>
        </w:rPr>
        <w:t>Small Business, Entrepreneurship and Enterprise Development</w:t>
      </w:r>
      <w:r w:rsidR="00F754BF" w:rsidRPr="00B6096D">
        <w:rPr>
          <w:rFonts w:ascii="Times New Roman" w:hAnsi="Times New Roman" w:cs="Times New Roman"/>
          <w:sz w:val="20"/>
          <w:szCs w:val="20"/>
          <w:lang w:eastAsia="zh-CN"/>
        </w:rPr>
        <w:t xml:space="preserve">. London: Pearson Education Ltd. </w:t>
      </w:r>
    </w:p>
    <w:p w:rsidR="00F754BF" w:rsidRPr="003C03F4" w:rsidRDefault="00DA47E7" w:rsidP="00CB3FAF">
      <w:pPr>
        <w:spacing w:after="0" w:line="240" w:lineRule="auto"/>
        <w:ind w:left="720" w:hanging="720"/>
        <w:jc w:val="both"/>
        <w:rPr>
          <w:rFonts w:ascii="Times New Roman" w:hAnsi="Times New Roman" w:cs="Times New Roman"/>
          <w:i/>
          <w:sz w:val="20"/>
          <w:szCs w:val="20"/>
        </w:rPr>
      </w:pPr>
      <w:r>
        <w:rPr>
          <w:rFonts w:ascii="Times New Roman" w:hAnsi="Times New Roman" w:cs="Times New Roman"/>
          <w:sz w:val="20"/>
          <w:szCs w:val="20"/>
          <w:lang w:eastAsia="zh-CN"/>
        </w:rPr>
        <w:t>[2]</w:t>
      </w:r>
      <w:r w:rsidR="00E76B6D">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w:t>
      </w:r>
      <w:r w:rsidR="00CB3FAF">
        <w:rPr>
          <w:rFonts w:ascii="Times New Roman" w:hAnsi="Times New Roman" w:cs="Times New Roman"/>
          <w:sz w:val="20"/>
          <w:szCs w:val="20"/>
          <w:lang w:eastAsia="zh-CN"/>
        </w:rPr>
        <w:tab/>
      </w:r>
      <w:r w:rsidR="00F754BF" w:rsidRPr="00B6096D">
        <w:rPr>
          <w:rFonts w:ascii="Times New Roman" w:hAnsi="Times New Roman" w:cs="Times New Roman"/>
          <w:sz w:val="20"/>
          <w:szCs w:val="20"/>
          <w:lang w:eastAsia="zh-CN"/>
        </w:rPr>
        <w:t>Beck, Chen, &amp; Song (2012). Relationship between financial innovation in the banking sector and (</w:t>
      </w:r>
      <w:proofErr w:type="spellStart"/>
      <w:r w:rsidR="00F754BF" w:rsidRPr="00B6096D">
        <w:rPr>
          <w:rFonts w:ascii="Times New Roman" w:hAnsi="Times New Roman" w:cs="Times New Roman"/>
          <w:sz w:val="20"/>
          <w:szCs w:val="20"/>
          <w:lang w:eastAsia="zh-CN"/>
        </w:rPr>
        <w:t>i</w:t>
      </w:r>
      <w:proofErr w:type="spellEnd"/>
      <w:r w:rsidR="00F754BF" w:rsidRPr="00B6096D">
        <w:rPr>
          <w:rFonts w:ascii="Times New Roman" w:hAnsi="Times New Roman" w:cs="Times New Roman"/>
          <w:sz w:val="20"/>
          <w:szCs w:val="20"/>
          <w:lang w:eastAsia="zh-CN"/>
        </w:rPr>
        <w:t xml:space="preserve">) real sector growth, (ii) real sector volatility, and (iii) bank fragility in Turkey. </w:t>
      </w:r>
      <w:r w:rsidR="00F754BF" w:rsidRPr="003C03F4">
        <w:rPr>
          <w:rFonts w:ascii="Times New Roman" w:hAnsi="Times New Roman" w:cs="Times New Roman"/>
          <w:i/>
          <w:sz w:val="20"/>
          <w:szCs w:val="20"/>
          <w:lang w:eastAsia="zh-CN"/>
        </w:rPr>
        <w:t>Journal of Banking and Finance, 5(45),</w:t>
      </w:r>
      <w:r w:rsidR="00F754BF" w:rsidRPr="003C03F4">
        <w:rPr>
          <w:rFonts w:ascii="Times New Roman" w:hAnsi="Times New Roman" w:cs="Times New Roman"/>
          <w:i/>
          <w:sz w:val="20"/>
          <w:szCs w:val="20"/>
        </w:rPr>
        <w:t xml:space="preserve"> 237-239.</w:t>
      </w:r>
    </w:p>
    <w:p w:rsidR="00F754BF" w:rsidRPr="00B6096D" w:rsidRDefault="00DA47E7"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[3]</w:t>
      </w:r>
      <w:r w:rsidR="00E76B6D">
        <w:rPr>
          <w:rFonts w:ascii="Times New Roman" w:hAnsi="Times New Roman" w:cs="Times New Roman"/>
          <w:sz w:val="20"/>
          <w:szCs w:val="20"/>
        </w:rPr>
        <w:t>.</w:t>
      </w:r>
      <w:r>
        <w:rPr>
          <w:rFonts w:ascii="Times New Roman" w:hAnsi="Times New Roman" w:cs="Times New Roman"/>
          <w:sz w:val="20"/>
          <w:szCs w:val="20"/>
        </w:rPr>
        <w:t xml:space="preserve"> </w:t>
      </w:r>
      <w:r w:rsidR="00186B15">
        <w:rPr>
          <w:rFonts w:ascii="Times New Roman" w:hAnsi="Times New Roman" w:cs="Times New Roman"/>
          <w:sz w:val="20"/>
          <w:szCs w:val="20"/>
        </w:rPr>
        <w:tab/>
      </w:r>
      <w:r w:rsidR="00F754BF" w:rsidRPr="00B6096D">
        <w:rPr>
          <w:rFonts w:ascii="Times New Roman" w:hAnsi="Times New Roman" w:cs="Times New Roman"/>
          <w:sz w:val="20"/>
          <w:szCs w:val="20"/>
        </w:rPr>
        <w:t xml:space="preserve">Best, J. W. &amp; Kahn, J. V. (2006). </w:t>
      </w:r>
      <w:r w:rsidR="00F754BF" w:rsidRPr="00B6096D">
        <w:rPr>
          <w:rFonts w:ascii="Times New Roman" w:hAnsi="Times New Roman" w:cs="Times New Roman"/>
          <w:i/>
          <w:sz w:val="20"/>
          <w:szCs w:val="20"/>
        </w:rPr>
        <w:t>Research in Education, 10th Edition.</w:t>
      </w:r>
      <w:r w:rsidR="00F754BF" w:rsidRPr="00B6096D">
        <w:rPr>
          <w:rFonts w:ascii="Times New Roman" w:hAnsi="Times New Roman" w:cs="Times New Roman"/>
          <w:sz w:val="20"/>
          <w:szCs w:val="20"/>
        </w:rPr>
        <w:t xml:space="preserve"> Cape Town: Pearson Education Inc.</w:t>
      </w:r>
    </w:p>
    <w:p w:rsidR="00F754BF" w:rsidRPr="00B6096D" w:rsidRDefault="003C03F4" w:rsidP="00186B15">
      <w:pPr>
        <w:spacing w:after="0" w:line="240" w:lineRule="auto"/>
        <w:ind w:left="720" w:hanging="720"/>
        <w:jc w:val="both"/>
        <w:rPr>
          <w:rFonts w:ascii="Times New Roman" w:hAnsi="Times New Roman" w:cs="Times New Roman"/>
          <w:sz w:val="20"/>
          <w:szCs w:val="20"/>
        </w:rPr>
      </w:pPr>
      <w:r>
        <w:rPr>
          <w:rFonts w:ascii="Times New Roman" w:eastAsiaTheme="majorEastAsia" w:hAnsi="Times New Roman" w:cs="Times New Roman"/>
          <w:sz w:val="20"/>
          <w:szCs w:val="20"/>
        </w:rPr>
        <w:t>[4]</w:t>
      </w:r>
      <w:r w:rsidR="00E76B6D">
        <w:rPr>
          <w:rFonts w:ascii="Times New Roman" w:eastAsiaTheme="majorEastAsia" w:hAnsi="Times New Roman" w:cs="Times New Roman"/>
          <w:sz w:val="20"/>
          <w:szCs w:val="20"/>
        </w:rPr>
        <w:t>.</w:t>
      </w:r>
      <w:r>
        <w:rPr>
          <w:rFonts w:ascii="Times New Roman" w:eastAsiaTheme="majorEastAsia" w:hAnsi="Times New Roman" w:cs="Times New Roman"/>
          <w:sz w:val="20"/>
          <w:szCs w:val="20"/>
        </w:rPr>
        <w:t xml:space="preserve"> </w:t>
      </w:r>
      <w:r w:rsidR="00186B15">
        <w:rPr>
          <w:rFonts w:ascii="Times New Roman" w:eastAsiaTheme="majorEastAsia" w:hAnsi="Times New Roman" w:cs="Times New Roman"/>
          <w:sz w:val="20"/>
          <w:szCs w:val="20"/>
        </w:rPr>
        <w:tab/>
      </w:r>
      <w:proofErr w:type="spellStart"/>
      <w:r w:rsidR="00F754BF" w:rsidRPr="00B6096D">
        <w:rPr>
          <w:rFonts w:ascii="Times New Roman" w:eastAsiaTheme="majorEastAsia" w:hAnsi="Times New Roman" w:cs="Times New Roman"/>
          <w:sz w:val="20"/>
          <w:szCs w:val="20"/>
        </w:rPr>
        <w:t>Boachie-mensahand</w:t>
      </w:r>
      <w:proofErr w:type="spellEnd"/>
      <w:r w:rsidR="00F754BF" w:rsidRPr="00B6096D">
        <w:rPr>
          <w:rFonts w:ascii="Times New Roman" w:eastAsiaTheme="majorEastAsia" w:hAnsi="Times New Roman" w:cs="Times New Roman"/>
          <w:sz w:val="20"/>
          <w:szCs w:val="20"/>
        </w:rPr>
        <w:t xml:space="preserve"> (2025).</w:t>
      </w:r>
      <w:r w:rsidR="00F754BF" w:rsidRPr="00B6096D">
        <w:rPr>
          <w:rFonts w:ascii="Times New Roman" w:eastAsia="Times New Roman" w:hAnsi="Times New Roman" w:cs="Times New Roman"/>
          <w:b/>
          <w:bCs/>
          <w:kern w:val="36"/>
          <w:sz w:val="20"/>
          <w:szCs w:val="20"/>
        </w:rPr>
        <w:t xml:space="preserve"> </w:t>
      </w:r>
      <w:r w:rsidR="00F754BF" w:rsidRPr="00B6096D">
        <w:rPr>
          <w:rFonts w:ascii="Times New Roman" w:eastAsia="Times New Roman" w:hAnsi="Times New Roman" w:cs="Times New Roman"/>
          <w:bCs/>
          <w:kern w:val="36"/>
          <w:sz w:val="20"/>
          <w:szCs w:val="20"/>
        </w:rPr>
        <w:t>The effect of innovation types on the performance of small and medium-sized enterprises in the Sekondi-Takoradi Metropolis</w:t>
      </w:r>
    </w:p>
    <w:p w:rsidR="00F754BF" w:rsidRPr="00B6096D" w:rsidRDefault="003C03F4"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[5]</w:t>
      </w:r>
      <w:r w:rsidR="00685AB9">
        <w:rPr>
          <w:rFonts w:ascii="Times New Roman" w:hAnsi="Times New Roman" w:cs="Times New Roman"/>
          <w:sz w:val="20"/>
          <w:szCs w:val="20"/>
        </w:rPr>
        <w:t>.</w:t>
      </w:r>
      <w:r>
        <w:rPr>
          <w:rFonts w:ascii="Times New Roman" w:hAnsi="Times New Roman" w:cs="Times New Roman"/>
          <w:sz w:val="20"/>
          <w:szCs w:val="20"/>
        </w:rPr>
        <w:t xml:space="preserve"> </w:t>
      </w:r>
      <w:r w:rsidR="009F1309">
        <w:rPr>
          <w:rFonts w:ascii="Times New Roman" w:hAnsi="Times New Roman" w:cs="Times New Roman"/>
          <w:sz w:val="20"/>
          <w:szCs w:val="20"/>
        </w:rPr>
        <w:tab/>
      </w:r>
      <w:r w:rsidR="00F754BF" w:rsidRPr="00B6096D">
        <w:rPr>
          <w:rFonts w:ascii="Times New Roman" w:hAnsi="Times New Roman" w:cs="Times New Roman"/>
          <w:sz w:val="20"/>
          <w:szCs w:val="20"/>
        </w:rPr>
        <w:t xml:space="preserve">Brown, S. L., &amp; </w:t>
      </w:r>
      <w:proofErr w:type="spellStart"/>
      <w:r w:rsidR="00F754BF" w:rsidRPr="00B6096D">
        <w:rPr>
          <w:rFonts w:ascii="Times New Roman" w:hAnsi="Times New Roman" w:cs="Times New Roman"/>
          <w:sz w:val="20"/>
          <w:szCs w:val="20"/>
        </w:rPr>
        <w:t>Eisenhardt</w:t>
      </w:r>
      <w:proofErr w:type="spellEnd"/>
      <w:r w:rsidR="00F754BF" w:rsidRPr="00B6096D">
        <w:rPr>
          <w:rFonts w:ascii="Times New Roman" w:hAnsi="Times New Roman" w:cs="Times New Roman"/>
          <w:sz w:val="20"/>
          <w:szCs w:val="20"/>
        </w:rPr>
        <w:t xml:space="preserve">, K. M. (2009). </w:t>
      </w:r>
      <w:r w:rsidR="00F754BF" w:rsidRPr="00B6096D">
        <w:rPr>
          <w:rFonts w:ascii="Times New Roman" w:hAnsi="Times New Roman" w:cs="Times New Roman"/>
          <w:i/>
          <w:iCs/>
          <w:sz w:val="20"/>
          <w:szCs w:val="20"/>
        </w:rPr>
        <w:t>Competing on the edge: Strategy as structured chaos</w:t>
      </w:r>
      <w:r w:rsidR="00F754BF" w:rsidRPr="00B6096D">
        <w:rPr>
          <w:rFonts w:ascii="Times New Roman" w:hAnsi="Times New Roman" w:cs="Times New Roman"/>
          <w:sz w:val="20"/>
          <w:szCs w:val="20"/>
        </w:rPr>
        <w:t xml:space="preserve">. </w:t>
      </w:r>
    </w:p>
    <w:p w:rsidR="00F754BF" w:rsidRPr="00B6096D" w:rsidRDefault="003C03F4"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[6]</w:t>
      </w:r>
      <w:r w:rsidR="00685AB9">
        <w:rPr>
          <w:rFonts w:ascii="Times New Roman" w:hAnsi="Times New Roman" w:cs="Times New Roman"/>
          <w:sz w:val="20"/>
          <w:szCs w:val="20"/>
        </w:rPr>
        <w:t>.</w:t>
      </w:r>
      <w:r>
        <w:rPr>
          <w:rFonts w:ascii="Times New Roman" w:hAnsi="Times New Roman" w:cs="Times New Roman"/>
          <w:sz w:val="20"/>
          <w:szCs w:val="20"/>
        </w:rPr>
        <w:t xml:space="preserve"> </w:t>
      </w:r>
      <w:r w:rsidR="009F1309">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Bryman</w:t>
      </w:r>
      <w:proofErr w:type="spellEnd"/>
      <w:r w:rsidR="00F754BF" w:rsidRPr="00B6096D">
        <w:rPr>
          <w:rFonts w:ascii="Times New Roman" w:hAnsi="Times New Roman" w:cs="Times New Roman"/>
          <w:sz w:val="20"/>
          <w:szCs w:val="20"/>
        </w:rPr>
        <w:t xml:space="preserve">, A. &amp; Bell, E. (2015). </w:t>
      </w:r>
      <w:r w:rsidR="00F754BF" w:rsidRPr="00B6096D">
        <w:rPr>
          <w:rFonts w:ascii="Times New Roman" w:hAnsi="Times New Roman" w:cs="Times New Roman"/>
          <w:i/>
          <w:sz w:val="20"/>
          <w:szCs w:val="20"/>
        </w:rPr>
        <w:t xml:space="preserve">Business research methods. </w:t>
      </w:r>
      <w:r w:rsidR="00F754BF" w:rsidRPr="00B6096D">
        <w:rPr>
          <w:rFonts w:ascii="Times New Roman" w:hAnsi="Times New Roman" w:cs="Times New Roman"/>
          <w:sz w:val="20"/>
          <w:szCs w:val="20"/>
        </w:rPr>
        <w:t>Oxford University Press</w:t>
      </w:r>
    </w:p>
    <w:p w:rsidR="00F754BF" w:rsidRPr="00B6096D" w:rsidRDefault="003C03F4" w:rsidP="00040A6F">
      <w:pPr>
        <w:spacing w:after="0" w:line="240" w:lineRule="auto"/>
        <w:ind w:left="270" w:hanging="270"/>
        <w:jc w:val="both"/>
        <w:rPr>
          <w:rFonts w:ascii="Times New Roman" w:hAnsi="Times New Roman" w:cs="Times New Roman"/>
          <w:sz w:val="20"/>
          <w:szCs w:val="20"/>
        </w:rPr>
      </w:pPr>
      <w:r>
        <w:rPr>
          <w:rFonts w:ascii="Times New Roman" w:eastAsia="Times New Roman" w:hAnsi="Times New Roman" w:cs="Times New Roman"/>
          <w:sz w:val="20"/>
          <w:szCs w:val="20"/>
        </w:rPr>
        <w:t>[7]</w:t>
      </w:r>
      <w:r w:rsidR="00685AB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F1309">
        <w:rPr>
          <w:rFonts w:ascii="Times New Roman" w:eastAsia="Times New Roman" w:hAnsi="Times New Roman" w:cs="Times New Roman"/>
          <w:sz w:val="20"/>
          <w:szCs w:val="20"/>
        </w:rPr>
        <w:tab/>
      </w:r>
      <w:r w:rsidR="00F754BF" w:rsidRPr="00B6096D">
        <w:rPr>
          <w:rFonts w:ascii="Times New Roman" w:eastAsia="Times New Roman" w:hAnsi="Times New Roman" w:cs="Times New Roman"/>
          <w:sz w:val="20"/>
          <w:szCs w:val="20"/>
        </w:rPr>
        <w:t xml:space="preserve">CGAP (2009). </w:t>
      </w:r>
      <w:r w:rsidR="00F754BF" w:rsidRPr="00B6096D">
        <w:rPr>
          <w:rFonts w:ascii="Times New Roman" w:eastAsia="Times New Roman" w:hAnsi="Times New Roman" w:cs="Times New Roman"/>
          <w:i/>
          <w:sz w:val="20"/>
          <w:szCs w:val="20"/>
        </w:rPr>
        <w:t>The global financial crises and its impact on microfinance.</w:t>
      </w:r>
      <w:r w:rsidR="00F754BF" w:rsidRPr="00B6096D">
        <w:rPr>
          <w:rFonts w:ascii="Times New Roman" w:eastAsia="Times New Roman" w:hAnsi="Times New Roman" w:cs="Times New Roman"/>
          <w:sz w:val="20"/>
          <w:szCs w:val="20"/>
        </w:rPr>
        <w:t xml:space="preserve"> CGAP, 1-8</w:t>
      </w:r>
    </w:p>
    <w:p w:rsidR="00F754BF" w:rsidRPr="00B6096D" w:rsidRDefault="003C03F4" w:rsidP="009F1309">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[8]</w:t>
      </w:r>
      <w:r w:rsidR="00685AB9">
        <w:rPr>
          <w:rFonts w:ascii="Times New Roman" w:hAnsi="Times New Roman" w:cs="Times New Roman"/>
          <w:sz w:val="20"/>
          <w:szCs w:val="20"/>
        </w:rPr>
        <w:t>.</w:t>
      </w:r>
      <w:r>
        <w:rPr>
          <w:rFonts w:ascii="Times New Roman" w:hAnsi="Times New Roman" w:cs="Times New Roman"/>
          <w:sz w:val="20"/>
          <w:szCs w:val="20"/>
        </w:rPr>
        <w:t xml:space="preserve"> </w:t>
      </w:r>
      <w:r w:rsidR="009F1309">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Chinniah</w:t>
      </w:r>
      <w:proofErr w:type="spellEnd"/>
      <w:r w:rsidR="00F754BF" w:rsidRPr="00B6096D">
        <w:rPr>
          <w:rFonts w:ascii="Times New Roman" w:hAnsi="Times New Roman" w:cs="Times New Roman"/>
          <w:sz w:val="20"/>
          <w:szCs w:val="20"/>
        </w:rPr>
        <w:t xml:space="preserve">, A. (2011). </w:t>
      </w:r>
      <w:r w:rsidR="00F754BF" w:rsidRPr="00B6096D">
        <w:rPr>
          <w:rFonts w:ascii="Times New Roman" w:hAnsi="Times New Roman" w:cs="Times New Roman"/>
          <w:i/>
          <w:sz w:val="20"/>
          <w:szCs w:val="20"/>
        </w:rPr>
        <w:t xml:space="preserve">Impact and role of technology in modern financial innovation and invention. </w:t>
      </w:r>
      <w:r w:rsidR="00F754BF" w:rsidRPr="00B6096D">
        <w:rPr>
          <w:rFonts w:ascii="Times New Roman" w:hAnsi="Times New Roman" w:cs="Times New Roman"/>
          <w:sz w:val="20"/>
          <w:szCs w:val="20"/>
        </w:rPr>
        <w:t>Pondicherry: University of Pondicherry</w:t>
      </w:r>
    </w:p>
    <w:p w:rsidR="00F754BF" w:rsidRPr="00B6096D" w:rsidRDefault="00685AB9" w:rsidP="00040A6F">
      <w:pPr>
        <w:spacing w:after="0" w:line="240" w:lineRule="auto"/>
        <w:ind w:left="270" w:hanging="2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009F1309">
        <w:rPr>
          <w:rFonts w:ascii="Times New Roman" w:eastAsia="Times New Roman" w:hAnsi="Times New Roman" w:cs="Times New Roman"/>
          <w:sz w:val="20"/>
          <w:szCs w:val="20"/>
        </w:rPr>
        <w:tab/>
      </w:r>
      <w:r w:rsidR="00F754BF" w:rsidRPr="00B6096D">
        <w:rPr>
          <w:rFonts w:ascii="Times New Roman" w:eastAsia="Times New Roman" w:hAnsi="Times New Roman" w:cs="Times New Roman"/>
          <w:sz w:val="20"/>
          <w:szCs w:val="20"/>
        </w:rPr>
        <w:t xml:space="preserve">Cobia, D. W. (1989). </w:t>
      </w:r>
      <w:r w:rsidR="00F754BF" w:rsidRPr="00B6096D">
        <w:rPr>
          <w:rFonts w:ascii="Times New Roman" w:eastAsia="Times New Roman" w:hAnsi="Times New Roman" w:cs="Times New Roman"/>
          <w:i/>
          <w:sz w:val="20"/>
          <w:szCs w:val="20"/>
        </w:rPr>
        <w:t>Cooperatives in agriculture</w:t>
      </w:r>
      <w:r w:rsidR="00F754BF" w:rsidRPr="00B6096D">
        <w:rPr>
          <w:rFonts w:ascii="Times New Roman" w:eastAsia="Times New Roman" w:hAnsi="Times New Roman" w:cs="Times New Roman"/>
          <w:sz w:val="20"/>
          <w:szCs w:val="20"/>
        </w:rPr>
        <w:t>. Englewood Cliffs, NJ: Prentice – Hal</w:t>
      </w:r>
    </w:p>
    <w:p w:rsidR="00F754BF" w:rsidRPr="00B6096D" w:rsidRDefault="00E76B6D"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[10]. </w:t>
      </w:r>
      <w:r w:rsidR="009F1309">
        <w:rPr>
          <w:rFonts w:ascii="Times New Roman" w:hAnsi="Times New Roman" w:cs="Times New Roman"/>
          <w:sz w:val="20"/>
          <w:szCs w:val="20"/>
        </w:rPr>
        <w:tab/>
      </w:r>
      <w:r w:rsidR="00F754BF" w:rsidRPr="00B6096D">
        <w:rPr>
          <w:rFonts w:ascii="Times New Roman" w:hAnsi="Times New Roman" w:cs="Times New Roman"/>
          <w:sz w:val="20"/>
          <w:szCs w:val="20"/>
        </w:rPr>
        <w:t xml:space="preserve">Cooper, D. &amp; Schindler, P. S. (2003). </w:t>
      </w:r>
      <w:r w:rsidR="00F754BF" w:rsidRPr="00B6096D">
        <w:rPr>
          <w:rFonts w:ascii="Times New Roman" w:hAnsi="Times New Roman" w:cs="Times New Roman"/>
          <w:i/>
          <w:sz w:val="20"/>
          <w:szCs w:val="20"/>
        </w:rPr>
        <w:t>Business research methods 9th edition</w:t>
      </w:r>
      <w:r w:rsidR="00F754BF" w:rsidRPr="00B6096D">
        <w:rPr>
          <w:rFonts w:ascii="Times New Roman" w:hAnsi="Times New Roman" w:cs="Times New Roman"/>
          <w:sz w:val="20"/>
          <w:szCs w:val="20"/>
        </w:rPr>
        <w:t>.</w:t>
      </w:r>
      <w:r w:rsidR="00F754BF" w:rsidRPr="00B6096D">
        <w:rPr>
          <w:rFonts w:ascii="Times New Roman" w:hAnsi="Times New Roman" w:cs="Times New Roman"/>
          <w:i/>
          <w:sz w:val="20"/>
          <w:szCs w:val="20"/>
        </w:rPr>
        <w:t xml:space="preserve"> </w:t>
      </w:r>
      <w:r w:rsidR="00F754BF" w:rsidRPr="00B6096D">
        <w:rPr>
          <w:rFonts w:ascii="Times New Roman" w:hAnsi="Times New Roman" w:cs="Times New Roman"/>
          <w:sz w:val="20"/>
          <w:szCs w:val="20"/>
        </w:rPr>
        <w:t xml:space="preserve">New Delhi: Tata McGraw-Hill. </w:t>
      </w:r>
    </w:p>
    <w:p w:rsidR="00F754BF" w:rsidRPr="00B6096D" w:rsidRDefault="00E76B6D"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[11]. </w:t>
      </w:r>
      <w:r w:rsidR="009F1309">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Everrit</w:t>
      </w:r>
      <w:proofErr w:type="spellEnd"/>
      <w:r w:rsidR="00F754BF" w:rsidRPr="00B6096D">
        <w:rPr>
          <w:rFonts w:ascii="Times New Roman" w:hAnsi="Times New Roman" w:cs="Times New Roman"/>
          <w:sz w:val="20"/>
          <w:szCs w:val="20"/>
        </w:rPr>
        <w:t>, B. S., &amp; Skrondal, A. (2010). The Cambridge dictionary of statistics (4</w:t>
      </w:r>
      <w:r w:rsidR="00F754BF" w:rsidRPr="00B6096D">
        <w:rPr>
          <w:rFonts w:ascii="Times New Roman" w:hAnsi="Times New Roman" w:cs="Times New Roman"/>
          <w:sz w:val="20"/>
          <w:szCs w:val="20"/>
          <w:vertAlign w:val="superscript"/>
        </w:rPr>
        <w:t>th</w:t>
      </w:r>
      <w:r w:rsidR="00F754BF" w:rsidRPr="00B6096D">
        <w:rPr>
          <w:rFonts w:ascii="Times New Roman" w:hAnsi="Times New Roman" w:cs="Times New Roman"/>
          <w:sz w:val="20"/>
          <w:szCs w:val="20"/>
        </w:rPr>
        <w:t xml:space="preserve"> edition)</w:t>
      </w:r>
    </w:p>
    <w:p w:rsidR="00F754BF" w:rsidRPr="00B6096D" w:rsidRDefault="00E76B6D" w:rsidP="009F1309">
      <w:pPr>
        <w:spacing w:after="0" w:line="240" w:lineRule="auto"/>
        <w:ind w:left="720" w:hanging="720"/>
        <w:jc w:val="both"/>
        <w:rPr>
          <w:rFonts w:ascii="Times New Roman" w:hAnsi="Times New Roman" w:cs="Times New Roman"/>
          <w:sz w:val="20"/>
          <w:szCs w:val="20"/>
        </w:rPr>
      </w:pPr>
      <w:r>
        <w:rPr>
          <w:rFonts w:ascii="Times New Roman" w:eastAsia="Times New Roman" w:hAnsi="Times New Roman" w:cs="Times New Roman"/>
          <w:sz w:val="20"/>
          <w:szCs w:val="20"/>
        </w:rPr>
        <w:t xml:space="preserve">[12]. </w:t>
      </w:r>
      <w:r w:rsidR="009F1309">
        <w:rPr>
          <w:rFonts w:ascii="Times New Roman" w:eastAsia="Times New Roman" w:hAnsi="Times New Roman" w:cs="Times New Roman"/>
          <w:sz w:val="20"/>
          <w:szCs w:val="20"/>
        </w:rPr>
        <w:tab/>
      </w:r>
      <w:r w:rsidR="00F754BF" w:rsidRPr="00B6096D">
        <w:rPr>
          <w:rFonts w:ascii="Times New Roman" w:eastAsia="Times New Roman" w:hAnsi="Times New Roman" w:cs="Times New Roman"/>
          <w:sz w:val="20"/>
          <w:szCs w:val="20"/>
        </w:rPr>
        <w:t xml:space="preserve">Frame, W., &amp; Lawrence, J. (2001). </w:t>
      </w:r>
      <w:r w:rsidR="00F754BF" w:rsidRPr="00B6096D">
        <w:rPr>
          <w:rFonts w:ascii="Times New Roman" w:eastAsia="Times New Roman" w:hAnsi="Times New Roman" w:cs="Times New Roman"/>
          <w:i/>
          <w:sz w:val="20"/>
          <w:szCs w:val="20"/>
        </w:rPr>
        <w:t>The diffusion of financial innovation</w:t>
      </w:r>
      <w:r w:rsidR="00F754BF" w:rsidRPr="00B6096D">
        <w:rPr>
          <w:rFonts w:ascii="Times New Roman" w:eastAsia="Times New Roman" w:hAnsi="Times New Roman" w:cs="Times New Roman"/>
          <w:sz w:val="20"/>
          <w:szCs w:val="20"/>
        </w:rPr>
        <w:t xml:space="preserve">: an examination of the adoption of small business credit scoring by large banking. </w:t>
      </w:r>
      <w:r w:rsidR="00F754BF" w:rsidRPr="00B6096D">
        <w:rPr>
          <w:rFonts w:ascii="Times New Roman" w:eastAsia="Times New Roman" w:hAnsi="Times New Roman" w:cs="Times New Roman"/>
          <w:i/>
          <w:sz w:val="20"/>
          <w:szCs w:val="20"/>
        </w:rPr>
        <w:t>Journal of Business</w:t>
      </w:r>
      <w:r w:rsidR="00F754BF" w:rsidRPr="00B6096D">
        <w:rPr>
          <w:rFonts w:ascii="Times New Roman" w:eastAsia="Times New Roman" w:hAnsi="Times New Roman" w:cs="Times New Roman"/>
          <w:sz w:val="20"/>
          <w:szCs w:val="20"/>
        </w:rPr>
        <w:t>, 1187-1240.</w:t>
      </w:r>
      <w:r w:rsidR="00F754BF" w:rsidRPr="00B6096D">
        <w:rPr>
          <w:rFonts w:ascii="Times New Roman" w:eastAsia="Times New Roman" w:hAnsi="Times New Roman" w:cs="Times New Roman"/>
          <w:i/>
          <w:sz w:val="20"/>
          <w:szCs w:val="20"/>
        </w:rPr>
        <w:t xml:space="preserve"> </w:t>
      </w:r>
    </w:p>
    <w:p w:rsidR="00F754BF" w:rsidRPr="00B6096D" w:rsidRDefault="00DE5EF3" w:rsidP="00DD759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[13]. </w:t>
      </w:r>
      <w:r w:rsidR="00DD7595">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Gardeklint</w:t>
      </w:r>
      <w:proofErr w:type="spellEnd"/>
      <w:r w:rsidR="00F754BF" w:rsidRPr="00B6096D">
        <w:rPr>
          <w:rFonts w:ascii="Times New Roman" w:hAnsi="Times New Roman" w:cs="Times New Roman"/>
          <w:sz w:val="20"/>
          <w:szCs w:val="20"/>
        </w:rPr>
        <w:t xml:space="preserve">, A. (2009). </w:t>
      </w:r>
      <w:r w:rsidR="00F754BF" w:rsidRPr="00B6096D">
        <w:rPr>
          <w:rFonts w:ascii="Times New Roman" w:hAnsi="Times New Roman" w:cs="Times New Roman"/>
          <w:i/>
          <w:sz w:val="20"/>
          <w:szCs w:val="20"/>
        </w:rPr>
        <w:t>Facts about the Co-operative movement.</w:t>
      </w:r>
      <w:r w:rsidR="00F754BF" w:rsidRPr="00B6096D">
        <w:rPr>
          <w:rFonts w:ascii="Times New Roman" w:hAnsi="Times New Roman" w:cs="Times New Roman"/>
          <w:sz w:val="20"/>
          <w:szCs w:val="20"/>
        </w:rPr>
        <w:t xml:space="preserve"> Nairobi, Kenya National Federation of Co-operatives.</w:t>
      </w:r>
    </w:p>
    <w:p w:rsidR="00F754BF" w:rsidRPr="00B6096D" w:rsidRDefault="00DE5EF3" w:rsidP="00DD759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[14]. </w:t>
      </w:r>
      <w:r w:rsidR="00DD7595">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Gichugu</w:t>
      </w:r>
      <w:proofErr w:type="spellEnd"/>
      <w:r w:rsidR="00F754BF" w:rsidRPr="00B6096D">
        <w:rPr>
          <w:rFonts w:ascii="Times New Roman" w:hAnsi="Times New Roman" w:cs="Times New Roman"/>
          <w:sz w:val="20"/>
          <w:szCs w:val="20"/>
        </w:rPr>
        <w:t xml:space="preserve">, Z. N., &amp; </w:t>
      </w:r>
      <w:proofErr w:type="spellStart"/>
      <w:r w:rsidR="00F754BF" w:rsidRPr="00B6096D">
        <w:rPr>
          <w:rFonts w:ascii="Times New Roman" w:hAnsi="Times New Roman" w:cs="Times New Roman"/>
          <w:sz w:val="20"/>
          <w:szCs w:val="20"/>
        </w:rPr>
        <w:t>Oloko</w:t>
      </w:r>
      <w:proofErr w:type="spellEnd"/>
      <w:r w:rsidR="00F754BF" w:rsidRPr="00B6096D">
        <w:rPr>
          <w:rFonts w:ascii="Times New Roman" w:hAnsi="Times New Roman" w:cs="Times New Roman"/>
          <w:sz w:val="20"/>
          <w:szCs w:val="20"/>
        </w:rPr>
        <w:t xml:space="preserve">, M. A. (2015). Relationships between bank innovations and financial performance of commercial banks in Kenya. </w:t>
      </w:r>
      <w:r w:rsidR="00F754BF" w:rsidRPr="00B6096D">
        <w:rPr>
          <w:rFonts w:ascii="Times New Roman" w:hAnsi="Times New Roman" w:cs="Times New Roman"/>
          <w:i/>
          <w:sz w:val="20"/>
          <w:szCs w:val="20"/>
        </w:rPr>
        <w:t xml:space="preserve">International Journal of Education and Research, </w:t>
      </w:r>
      <w:r w:rsidR="00F754BF" w:rsidRPr="00B6096D">
        <w:rPr>
          <w:rFonts w:ascii="Times New Roman" w:hAnsi="Times New Roman" w:cs="Times New Roman"/>
          <w:sz w:val="20"/>
          <w:szCs w:val="20"/>
        </w:rPr>
        <w:t>3(5), 443-456.</w:t>
      </w:r>
    </w:p>
    <w:p w:rsidR="00F754BF" w:rsidRPr="00B6096D" w:rsidRDefault="00DE5EF3" w:rsidP="00DD759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[15]. </w:t>
      </w:r>
      <w:r w:rsidR="00DD7595">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Gitau</w:t>
      </w:r>
      <w:proofErr w:type="spellEnd"/>
      <w:r w:rsidR="00F754BF" w:rsidRPr="00B6096D">
        <w:rPr>
          <w:rFonts w:ascii="Times New Roman" w:hAnsi="Times New Roman" w:cs="Times New Roman"/>
          <w:sz w:val="20"/>
          <w:szCs w:val="20"/>
        </w:rPr>
        <w:t xml:space="preserve">, R. M. (2011) the relationship between financial innovation and financial performance of commercial banks in Kenya. </w:t>
      </w:r>
      <w:r w:rsidR="00F754BF" w:rsidRPr="00B6096D">
        <w:rPr>
          <w:rFonts w:ascii="Times New Roman" w:hAnsi="Times New Roman" w:cs="Times New Roman"/>
          <w:i/>
          <w:sz w:val="20"/>
          <w:szCs w:val="20"/>
        </w:rPr>
        <w:t>Unpublished MBA project</w:t>
      </w:r>
      <w:r w:rsidR="00F754BF" w:rsidRPr="00B6096D">
        <w:rPr>
          <w:rFonts w:ascii="Times New Roman" w:hAnsi="Times New Roman" w:cs="Times New Roman"/>
          <w:sz w:val="20"/>
          <w:szCs w:val="20"/>
        </w:rPr>
        <w:t>, University of Nairobi. Nairobi, Kenya.</w:t>
      </w:r>
    </w:p>
    <w:p w:rsidR="00F754BF" w:rsidRPr="00B6096D" w:rsidRDefault="00DE5EF3"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[16]. </w:t>
      </w:r>
      <w:r w:rsidR="00DD7595">
        <w:rPr>
          <w:rFonts w:ascii="Times New Roman" w:hAnsi="Times New Roman" w:cs="Times New Roman"/>
          <w:sz w:val="20"/>
          <w:szCs w:val="20"/>
        </w:rPr>
        <w:tab/>
      </w:r>
      <w:r w:rsidR="00F754BF" w:rsidRPr="00B6096D">
        <w:rPr>
          <w:rFonts w:ascii="Times New Roman" w:hAnsi="Times New Roman" w:cs="Times New Roman"/>
          <w:sz w:val="20"/>
          <w:szCs w:val="20"/>
        </w:rPr>
        <w:t xml:space="preserve">Gorton, G., &amp; </w:t>
      </w:r>
      <w:proofErr w:type="spellStart"/>
      <w:r w:rsidR="00F754BF" w:rsidRPr="00B6096D">
        <w:rPr>
          <w:rFonts w:ascii="Times New Roman" w:hAnsi="Times New Roman" w:cs="Times New Roman"/>
          <w:sz w:val="20"/>
          <w:szCs w:val="20"/>
        </w:rPr>
        <w:t>Metrick</w:t>
      </w:r>
      <w:proofErr w:type="spellEnd"/>
      <w:r w:rsidR="00F754BF" w:rsidRPr="00B6096D">
        <w:rPr>
          <w:rFonts w:ascii="Times New Roman" w:hAnsi="Times New Roman" w:cs="Times New Roman"/>
          <w:sz w:val="20"/>
          <w:szCs w:val="20"/>
        </w:rPr>
        <w:t xml:space="preserve">, A. (2010). </w:t>
      </w:r>
      <w:r w:rsidR="00F754BF" w:rsidRPr="00B6096D">
        <w:rPr>
          <w:rFonts w:ascii="Times New Roman" w:hAnsi="Times New Roman" w:cs="Times New Roman"/>
          <w:i/>
          <w:sz w:val="20"/>
          <w:szCs w:val="20"/>
        </w:rPr>
        <w:t>Securitized banking and the run on report</w:t>
      </w:r>
      <w:r w:rsidR="00F754BF" w:rsidRPr="00B6096D">
        <w:rPr>
          <w:rFonts w:ascii="Times New Roman" w:hAnsi="Times New Roman" w:cs="Times New Roman"/>
          <w:sz w:val="20"/>
          <w:szCs w:val="20"/>
        </w:rPr>
        <w:t>. Yale School of Management.</w:t>
      </w:r>
    </w:p>
    <w:p w:rsidR="00F754BF" w:rsidRPr="00B6096D" w:rsidRDefault="00DC186F" w:rsidP="00DD759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lastRenderedPageBreak/>
        <w:t xml:space="preserve">[17]. </w:t>
      </w:r>
      <w:r w:rsidR="00DD7595">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Gunday</w:t>
      </w:r>
      <w:proofErr w:type="spellEnd"/>
      <w:r w:rsidR="00F754BF" w:rsidRPr="00B6096D">
        <w:rPr>
          <w:rFonts w:ascii="Times New Roman" w:hAnsi="Times New Roman" w:cs="Times New Roman"/>
          <w:sz w:val="20"/>
          <w:szCs w:val="20"/>
        </w:rPr>
        <w:t xml:space="preserve">. G., </w:t>
      </w:r>
      <w:proofErr w:type="spellStart"/>
      <w:r w:rsidR="00F754BF" w:rsidRPr="00B6096D">
        <w:rPr>
          <w:rFonts w:ascii="Times New Roman" w:hAnsi="Times New Roman" w:cs="Times New Roman"/>
          <w:sz w:val="20"/>
          <w:szCs w:val="20"/>
        </w:rPr>
        <w:t>Ulusoy</w:t>
      </w:r>
      <w:proofErr w:type="spellEnd"/>
      <w:r w:rsidR="00F754BF" w:rsidRPr="00B6096D">
        <w:rPr>
          <w:rFonts w:ascii="Times New Roman" w:hAnsi="Times New Roman" w:cs="Times New Roman"/>
          <w:sz w:val="20"/>
          <w:szCs w:val="20"/>
        </w:rPr>
        <w:t xml:space="preserve">, G. K., </w:t>
      </w:r>
      <w:proofErr w:type="spellStart"/>
      <w:r w:rsidR="00F754BF" w:rsidRPr="00B6096D">
        <w:rPr>
          <w:rFonts w:ascii="Times New Roman" w:hAnsi="Times New Roman" w:cs="Times New Roman"/>
          <w:sz w:val="20"/>
          <w:szCs w:val="20"/>
        </w:rPr>
        <w:t>Alpkan</w:t>
      </w:r>
      <w:proofErr w:type="spellEnd"/>
      <w:r w:rsidR="00F754BF" w:rsidRPr="00B6096D">
        <w:rPr>
          <w:rFonts w:ascii="Times New Roman" w:hAnsi="Times New Roman" w:cs="Times New Roman"/>
          <w:sz w:val="20"/>
          <w:szCs w:val="20"/>
        </w:rPr>
        <w:t>, l. (2011). Effects of innovation types on firms’ performance.</w:t>
      </w:r>
      <w:r w:rsidR="00F754BF" w:rsidRPr="00B6096D">
        <w:rPr>
          <w:rFonts w:ascii="Times New Roman" w:hAnsi="Times New Roman" w:cs="Times New Roman"/>
          <w:i/>
          <w:sz w:val="20"/>
          <w:szCs w:val="20"/>
        </w:rPr>
        <w:t xml:space="preserve"> International Journal of Production Economics 133(2), 662-76</w:t>
      </w:r>
    </w:p>
    <w:p w:rsidR="00F754BF" w:rsidRPr="00B6096D" w:rsidRDefault="00DC186F" w:rsidP="00DD7595">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[18]. </w:t>
      </w:r>
      <w:r w:rsidR="00DD7595">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Hargadon</w:t>
      </w:r>
      <w:proofErr w:type="spellEnd"/>
      <w:r w:rsidR="00F754BF" w:rsidRPr="00B6096D">
        <w:rPr>
          <w:rFonts w:ascii="Times New Roman" w:hAnsi="Times New Roman" w:cs="Times New Roman"/>
          <w:sz w:val="20"/>
          <w:szCs w:val="20"/>
        </w:rPr>
        <w:t xml:space="preserve">, A., &amp; Douglas, Y. (2001). When innovations meet institutions: Edison and the design of the electric light. </w:t>
      </w:r>
      <w:r w:rsidR="00F754BF" w:rsidRPr="00B6096D">
        <w:rPr>
          <w:rFonts w:ascii="Times New Roman" w:hAnsi="Times New Roman" w:cs="Times New Roman"/>
          <w:i/>
          <w:iCs/>
          <w:sz w:val="20"/>
          <w:szCs w:val="20"/>
        </w:rPr>
        <w:t>Administrative Science Quarterly</w:t>
      </w:r>
      <w:r w:rsidR="00F754BF" w:rsidRPr="00B6096D">
        <w:rPr>
          <w:rFonts w:ascii="Times New Roman" w:hAnsi="Times New Roman" w:cs="Times New Roman"/>
          <w:sz w:val="20"/>
          <w:szCs w:val="20"/>
        </w:rPr>
        <w:t>, 476-501.</w:t>
      </w:r>
    </w:p>
    <w:p w:rsidR="00F754BF" w:rsidRPr="00B6096D" w:rsidRDefault="00DC186F" w:rsidP="000C60C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[19]. </w:t>
      </w:r>
      <w:r w:rsidR="000C60CC">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Hargrave</w:t>
      </w:r>
      <w:proofErr w:type="spellEnd"/>
      <w:r w:rsidR="00F754BF" w:rsidRPr="00B6096D">
        <w:rPr>
          <w:rFonts w:ascii="Times New Roman" w:hAnsi="Times New Roman" w:cs="Times New Roman"/>
          <w:sz w:val="20"/>
          <w:szCs w:val="20"/>
        </w:rPr>
        <w:t xml:space="preserve">, T. J., &amp; Van De </w:t>
      </w:r>
      <w:proofErr w:type="spellStart"/>
      <w:r w:rsidR="00F754BF" w:rsidRPr="00B6096D">
        <w:rPr>
          <w:rFonts w:ascii="Times New Roman" w:hAnsi="Times New Roman" w:cs="Times New Roman"/>
          <w:sz w:val="20"/>
          <w:szCs w:val="20"/>
        </w:rPr>
        <w:t>Ven</w:t>
      </w:r>
      <w:proofErr w:type="spellEnd"/>
      <w:r w:rsidR="00F754BF" w:rsidRPr="00B6096D">
        <w:rPr>
          <w:rFonts w:ascii="Times New Roman" w:hAnsi="Times New Roman" w:cs="Times New Roman"/>
          <w:sz w:val="20"/>
          <w:szCs w:val="20"/>
        </w:rPr>
        <w:t xml:space="preserve">, A. H. (2006). A collective action model of institutional innovation. </w:t>
      </w:r>
      <w:r w:rsidR="00F754BF" w:rsidRPr="00B6096D">
        <w:rPr>
          <w:rFonts w:ascii="Times New Roman" w:hAnsi="Times New Roman" w:cs="Times New Roman"/>
          <w:i/>
          <w:iCs/>
          <w:sz w:val="20"/>
          <w:szCs w:val="20"/>
        </w:rPr>
        <w:t>Academy of Management Review</w:t>
      </w:r>
      <w:r w:rsidR="00F754BF" w:rsidRPr="00B6096D">
        <w:rPr>
          <w:rFonts w:ascii="Times New Roman" w:hAnsi="Times New Roman" w:cs="Times New Roman"/>
          <w:sz w:val="20"/>
          <w:szCs w:val="20"/>
        </w:rPr>
        <w:t xml:space="preserve">, </w:t>
      </w:r>
      <w:r w:rsidR="00F754BF" w:rsidRPr="00B6096D">
        <w:rPr>
          <w:rFonts w:ascii="Times New Roman" w:hAnsi="Times New Roman" w:cs="Times New Roman"/>
          <w:i/>
          <w:iCs/>
          <w:sz w:val="20"/>
          <w:szCs w:val="20"/>
        </w:rPr>
        <w:t>31</w:t>
      </w:r>
      <w:r w:rsidR="00F754BF" w:rsidRPr="00B6096D">
        <w:rPr>
          <w:rFonts w:ascii="Times New Roman" w:hAnsi="Times New Roman" w:cs="Times New Roman"/>
          <w:sz w:val="20"/>
          <w:szCs w:val="20"/>
        </w:rPr>
        <w:t>(4), 864-888.</w:t>
      </w:r>
    </w:p>
    <w:p w:rsidR="00F754BF" w:rsidRPr="00B6096D" w:rsidRDefault="0076591B"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[20]. </w:t>
      </w:r>
      <w:r w:rsidR="000C60CC">
        <w:rPr>
          <w:rFonts w:ascii="Times New Roman" w:hAnsi="Times New Roman" w:cs="Times New Roman"/>
          <w:sz w:val="20"/>
          <w:szCs w:val="20"/>
        </w:rPr>
        <w:tab/>
      </w:r>
      <w:r w:rsidR="00F754BF" w:rsidRPr="00B6096D">
        <w:rPr>
          <w:rFonts w:ascii="Times New Roman" w:hAnsi="Times New Roman" w:cs="Times New Roman"/>
          <w:sz w:val="20"/>
          <w:szCs w:val="20"/>
        </w:rPr>
        <w:t xml:space="preserve">Heffernan, K. (2008). Effects of financial innovation on sales growth of financial firms in UK. </w:t>
      </w:r>
    </w:p>
    <w:p w:rsidR="00F754BF" w:rsidRPr="00B6096D" w:rsidRDefault="0076591B" w:rsidP="00040A6F">
      <w:pPr>
        <w:spacing w:after="0" w:line="240" w:lineRule="auto"/>
        <w:ind w:left="270" w:hanging="270"/>
        <w:jc w:val="both"/>
        <w:rPr>
          <w:rFonts w:ascii="Times New Roman" w:hAnsi="Times New Roman" w:cs="Times New Roman"/>
          <w:sz w:val="20"/>
          <w:szCs w:val="20"/>
        </w:rPr>
      </w:pPr>
      <w:r>
        <w:rPr>
          <w:rFonts w:ascii="Times New Roman" w:eastAsia="Times New Roman" w:hAnsi="Times New Roman" w:cs="Times New Roman"/>
          <w:sz w:val="20"/>
          <w:szCs w:val="20"/>
        </w:rPr>
        <w:t xml:space="preserve">[21]. </w:t>
      </w:r>
      <w:r w:rsidR="000C60CC">
        <w:rPr>
          <w:rFonts w:ascii="Times New Roman" w:eastAsia="Times New Roman" w:hAnsi="Times New Roman" w:cs="Times New Roman"/>
          <w:sz w:val="20"/>
          <w:szCs w:val="20"/>
        </w:rPr>
        <w:tab/>
      </w:r>
      <w:r w:rsidR="00F754BF" w:rsidRPr="00B6096D">
        <w:rPr>
          <w:rFonts w:ascii="Times New Roman" w:eastAsia="Times New Roman" w:hAnsi="Times New Roman" w:cs="Times New Roman"/>
          <w:sz w:val="20"/>
          <w:szCs w:val="20"/>
        </w:rPr>
        <w:t xml:space="preserve">Henry, J., &amp; </w:t>
      </w:r>
      <w:proofErr w:type="spellStart"/>
      <w:r w:rsidR="00F754BF" w:rsidRPr="00B6096D">
        <w:rPr>
          <w:rFonts w:ascii="Times New Roman" w:eastAsia="Times New Roman" w:hAnsi="Times New Roman" w:cs="Times New Roman"/>
          <w:sz w:val="20"/>
          <w:szCs w:val="20"/>
        </w:rPr>
        <w:t>Mayle</w:t>
      </w:r>
      <w:proofErr w:type="spellEnd"/>
      <w:r w:rsidR="00F754BF" w:rsidRPr="00B6096D">
        <w:rPr>
          <w:rFonts w:ascii="Times New Roman" w:eastAsia="Times New Roman" w:hAnsi="Times New Roman" w:cs="Times New Roman"/>
          <w:sz w:val="20"/>
          <w:szCs w:val="20"/>
        </w:rPr>
        <w:t xml:space="preserve">, D. (1990).  </w:t>
      </w:r>
      <w:r w:rsidR="00F754BF" w:rsidRPr="00B6096D">
        <w:rPr>
          <w:rFonts w:ascii="Times New Roman" w:eastAsia="Times New Roman" w:hAnsi="Times New Roman" w:cs="Times New Roman"/>
          <w:i/>
          <w:sz w:val="20"/>
          <w:szCs w:val="20"/>
        </w:rPr>
        <w:t xml:space="preserve">Managing Innovation and Change. </w:t>
      </w:r>
      <w:r w:rsidR="00F754BF" w:rsidRPr="00B6096D">
        <w:rPr>
          <w:rFonts w:ascii="Times New Roman" w:eastAsia="Times New Roman" w:hAnsi="Times New Roman" w:cs="Times New Roman"/>
          <w:sz w:val="20"/>
          <w:szCs w:val="20"/>
        </w:rPr>
        <w:t xml:space="preserve">New Delhi: SAGE Publications </w:t>
      </w:r>
    </w:p>
    <w:p w:rsidR="00F754BF" w:rsidRPr="00B6096D" w:rsidRDefault="0076591B" w:rsidP="000C60CC">
      <w:pPr>
        <w:spacing w:after="0" w:line="240" w:lineRule="auto"/>
        <w:ind w:left="720" w:hanging="720"/>
        <w:jc w:val="both"/>
        <w:rPr>
          <w:rFonts w:ascii="Times New Roman" w:hAnsi="Times New Roman" w:cs="Times New Roman"/>
          <w:sz w:val="20"/>
          <w:szCs w:val="20"/>
        </w:rPr>
      </w:pPr>
      <w:r>
        <w:rPr>
          <w:rFonts w:ascii="Times New Roman" w:eastAsia="Arial" w:hAnsi="Times New Roman" w:cs="Times New Roman"/>
          <w:sz w:val="20"/>
          <w:szCs w:val="20"/>
        </w:rPr>
        <w:t xml:space="preserve">[22]. </w:t>
      </w:r>
      <w:r w:rsidR="000C60CC">
        <w:rPr>
          <w:rFonts w:ascii="Times New Roman" w:eastAsia="Arial" w:hAnsi="Times New Roman" w:cs="Times New Roman"/>
          <w:sz w:val="20"/>
          <w:szCs w:val="20"/>
        </w:rPr>
        <w:tab/>
      </w:r>
      <w:r w:rsidR="00F754BF" w:rsidRPr="00B6096D">
        <w:rPr>
          <w:rFonts w:ascii="Times New Roman" w:eastAsia="Arial" w:hAnsi="Times New Roman" w:cs="Times New Roman"/>
          <w:sz w:val="20"/>
          <w:szCs w:val="20"/>
        </w:rPr>
        <w:t xml:space="preserve">Ignazio, V. (2007). Financial Deepening and Monetary Policy Transmission Mechanism, BIS Review 124/2007. </w:t>
      </w:r>
    </w:p>
    <w:p w:rsidR="00F754BF" w:rsidRPr="00B6096D" w:rsidRDefault="00BB2372"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[23]. </w:t>
      </w:r>
      <w:r w:rsidR="000C60CC">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Imali</w:t>
      </w:r>
      <w:proofErr w:type="spellEnd"/>
      <w:r w:rsidR="00F754BF" w:rsidRPr="00B6096D">
        <w:rPr>
          <w:rFonts w:ascii="Times New Roman" w:hAnsi="Times New Roman" w:cs="Times New Roman"/>
          <w:sz w:val="20"/>
          <w:szCs w:val="20"/>
        </w:rPr>
        <w:t>, A. J. (2013). Determinants of performance of microfinance institutions in Nairobi, Kenya.</w:t>
      </w:r>
    </w:p>
    <w:p w:rsidR="00F754BF" w:rsidRPr="00B6096D" w:rsidRDefault="00BB2372" w:rsidP="000C60CC">
      <w:pPr>
        <w:spacing w:after="0" w:line="240" w:lineRule="auto"/>
        <w:ind w:left="720" w:hanging="720"/>
        <w:jc w:val="both"/>
        <w:rPr>
          <w:rFonts w:ascii="Times New Roman" w:hAnsi="Times New Roman" w:cs="Times New Roman"/>
          <w:sz w:val="20"/>
          <w:szCs w:val="20"/>
        </w:rPr>
      </w:pPr>
      <w:r>
        <w:rPr>
          <w:rFonts w:ascii="Times New Roman" w:eastAsia="Times New Roman" w:hAnsi="Times New Roman" w:cs="Times New Roman"/>
          <w:sz w:val="20"/>
          <w:szCs w:val="20"/>
        </w:rPr>
        <w:t xml:space="preserve">[24]. </w:t>
      </w:r>
      <w:r w:rsidR="000C60CC">
        <w:rPr>
          <w:rFonts w:ascii="Times New Roman" w:eastAsia="Times New Roman" w:hAnsi="Times New Roman" w:cs="Times New Roman"/>
          <w:sz w:val="20"/>
          <w:szCs w:val="20"/>
        </w:rPr>
        <w:tab/>
      </w:r>
      <w:r w:rsidR="00F754BF" w:rsidRPr="00B6096D">
        <w:rPr>
          <w:rFonts w:ascii="Times New Roman" w:eastAsia="Times New Roman" w:hAnsi="Times New Roman" w:cs="Times New Roman"/>
          <w:sz w:val="20"/>
          <w:szCs w:val="20"/>
        </w:rPr>
        <w:t xml:space="preserve">Kagan, A., Acharya, R. N., Rao, L.S., &amp; </w:t>
      </w:r>
      <w:proofErr w:type="spellStart"/>
      <w:r w:rsidR="00F754BF" w:rsidRPr="00B6096D">
        <w:rPr>
          <w:rFonts w:ascii="Times New Roman" w:eastAsia="Times New Roman" w:hAnsi="Times New Roman" w:cs="Times New Roman"/>
          <w:sz w:val="20"/>
          <w:szCs w:val="20"/>
        </w:rPr>
        <w:t>Kodepaka</w:t>
      </w:r>
      <w:proofErr w:type="spellEnd"/>
      <w:r w:rsidR="00F754BF" w:rsidRPr="00B6096D">
        <w:rPr>
          <w:rFonts w:ascii="Times New Roman" w:eastAsia="Times New Roman" w:hAnsi="Times New Roman" w:cs="Times New Roman"/>
          <w:sz w:val="20"/>
          <w:szCs w:val="20"/>
        </w:rPr>
        <w:t xml:space="preserve">, V. (2005). Does Internet banking affect the performance of community banks? </w:t>
      </w:r>
      <w:r w:rsidR="00F754BF" w:rsidRPr="00B6096D">
        <w:rPr>
          <w:rFonts w:ascii="Times New Roman" w:eastAsia="Times New Roman" w:hAnsi="Times New Roman" w:cs="Times New Roman"/>
          <w:i/>
          <w:sz w:val="20"/>
          <w:szCs w:val="20"/>
        </w:rPr>
        <w:t>American Agricultural Economics Association Annual Meeting,</w:t>
      </w:r>
      <w:r w:rsidR="00F754BF" w:rsidRPr="00B6096D">
        <w:rPr>
          <w:rFonts w:ascii="Times New Roman" w:eastAsia="Times New Roman" w:hAnsi="Times New Roman" w:cs="Times New Roman"/>
          <w:sz w:val="20"/>
          <w:szCs w:val="20"/>
        </w:rPr>
        <w:t xml:space="preserve"> July 24-27, 2005, Providence, Rhode Island.</w:t>
      </w:r>
    </w:p>
    <w:p w:rsidR="00F754BF" w:rsidRPr="00B6096D" w:rsidRDefault="00BB2372" w:rsidP="000C60C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[25]. </w:t>
      </w:r>
      <w:r w:rsidR="000C60CC">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Kanzi</w:t>
      </w:r>
      <w:proofErr w:type="spellEnd"/>
      <w:r w:rsidR="00F754BF" w:rsidRPr="00B6096D">
        <w:rPr>
          <w:rFonts w:ascii="Times New Roman" w:hAnsi="Times New Roman" w:cs="Times New Roman"/>
          <w:sz w:val="20"/>
          <w:szCs w:val="20"/>
        </w:rPr>
        <w:t>, M. (2013). The relationship between adoption of financi</w:t>
      </w:r>
      <w:r w:rsidR="00042A7A">
        <w:rPr>
          <w:rFonts w:ascii="Times New Roman" w:hAnsi="Times New Roman" w:cs="Times New Roman"/>
          <w:sz w:val="20"/>
          <w:szCs w:val="20"/>
        </w:rPr>
        <w:t xml:space="preserve">al innovation and profit levels </w:t>
      </w:r>
      <w:r w:rsidR="00F754BF" w:rsidRPr="00B6096D">
        <w:rPr>
          <w:rFonts w:ascii="Times New Roman" w:hAnsi="Times New Roman" w:cs="Times New Roman"/>
          <w:sz w:val="20"/>
          <w:szCs w:val="20"/>
        </w:rPr>
        <w:t>of commercial banks in Keny</w:t>
      </w:r>
      <w:r w:rsidR="00042A7A">
        <w:rPr>
          <w:rFonts w:ascii="Times New Roman" w:hAnsi="Times New Roman" w:cs="Times New Roman"/>
          <w:sz w:val="20"/>
          <w:szCs w:val="20"/>
        </w:rPr>
        <w:t>a</w:t>
      </w:r>
    </w:p>
    <w:p w:rsidR="00F754BF" w:rsidRPr="00B6096D" w:rsidRDefault="00BB2372" w:rsidP="000C60C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[26]. </w:t>
      </w:r>
      <w:r w:rsidR="000C60CC">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Kariuki</w:t>
      </w:r>
      <w:proofErr w:type="spellEnd"/>
      <w:r w:rsidR="00F754BF" w:rsidRPr="00B6096D">
        <w:rPr>
          <w:rFonts w:ascii="Times New Roman" w:hAnsi="Times New Roman" w:cs="Times New Roman"/>
          <w:sz w:val="20"/>
          <w:szCs w:val="20"/>
        </w:rPr>
        <w:t xml:space="preserve">, F. W. (2010). The relationship between financial engineering and financial performance of Commercial bank in Kenya. </w:t>
      </w:r>
      <w:r w:rsidR="00F754BF" w:rsidRPr="00B6096D">
        <w:rPr>
          <w:rFonts w:ascii="Times New Roman" w:hAnsi="Times New Roman" w:cs="Times New Roman"/>
          <w:i/>
          <w:sz w:val="20"/>
          <w:szCs w:val="20"/>
        </w:rPr>
        <w:t>Unpublished MBA Project</w:t>
      </w:r>
      <w:r w:rsidR="00F754BF" w:rsidRPr="00B6096D">
        <w:rPr>
          <w:rFonts w:ascii="Times New Roman" w:hAnsi="Times New Roman" w:cs="Times New Roman"/>
          <w:sz w:val="20"/>
          <w:szCs w:val="20"/>
        </w:rPr>
        <w:t>, University of Nairobi, Kenya</w:t>
      </w:r>
    </w:p>
    <w:p w:rsidR="00F754BF" w:rsidRPr="00B6096D" w:rsidRDefault="00BB2372" w:rsidP="000C60C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[27]. </w:t>
      </w:r>
      <w:r w:rsidR="000C60CC">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Kimaru</w:t>
      </w:r>
      <w:proofErr w:type="spellEnd"/>
      <w:r w:rsidR="00F754BF" w:rsidRPr="00B6096D">
        <w:rPr>
          <w:rFonts w:ascii="Times New Roman" w:hAnsi="Times New Roman" w:cs="Times New Roman"/>
          <w:sz w:val="20"/>
          <w:szCs w:val="20"/>
        </w:rPr>
        <w:t>, J. M. (2013). The effects of product diversification on the financial performance of microfinance companies in Kenya.</w:t>
      </w:r>
    </w:p>
    <w:p w:rsidR="00F754BF" w:rsidRPr="00B6096D" w:rsidRDefault="00BB2372" w:rsidP="000C60C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[28]. </w:t>
      </w:r>
      <w:r w:rsidR="000C60CC">
        <w:rPr>
          <w:rFonts w:ascii="Times New Roman" w:hAnsi="Times New Roman" w:cs="Times New Roman"/>
          <w:sz w:val="20"/>
          <w:szCs w:val="20"/>
        </w:rPr>
        <w:tab/>
      </w:r>
      <w:proofErr w:type="spellStart"/>
      <w:r w:rsidR="00F754BF" w:rsidRPr="00B6096D">
        <w:rPr>
          <w:rFonts w:ascii="Times New Roman" w:eastAsia="Arial" w:hAnsi="Times New Roman" w:cs="Times New Roman"/>
          <w:sz w:val="20"/>
          <w:szCs w:val="20"/>
        </w:rPr>
        <w:t>Kwaning</w:t>
      </w:r>
      <w:proofErr w:type="spellEnd"/>
      <w:r w:rsidR="00F754BF" w:rsidRPr="00B6096D">
        <w:rPr>
          <w:rFonts w:ascii="Times New Roman" w:eastAsia="Arial" w:hAnsi="Times New Roman" w:cs="Times New Roman"/>
          <w:sz w:val="20"/>
          <w:szCs w:val="20"/>
        </w:rPr>
        <w:t xml:space="preserve">, C. O., Churchill, R. Q., &amp; </w:t>
      </w:r>
      <w:proofErr w:type="spellStart"/>
      <w:r w:rsidR="00F754BF" w:rsidRPr="00B6096D">
        <w:rPr>
          <w:rFonts w:ascii="Times New Roman" w:eastAsia="Arial" w:hAnsi="Times New Roman" w:cs="Times New Roman"/>
          <w:sz w:val="20"/>
          <w:szCs w:val="20"/>
        </w:rPr>
        <w:t>Opuku</w:t>
      </w:r>
      <w:proofErr w:type="spellEnd"/>
      <w:r w:rsidR="00F754BF" w:rsidRPr="00B6096D">
        <w:rPr>
          <w:rFonts w:ascii="Times New Roman" w:eastAsia="Arial" w:hAnsi="Times New Roman" w:cs="Times New Roman"/>
          <w:sz w:val="20"/>
          <w:szCs w:val="20"/>
        </w:rPr>
        <w:t xml:space="preserve">, A. K. (2014). The impact of </w:t>
      </w:r>
      <w:r w:rsidR="00CE7B9E" w:rsidRPr="00B6096D">
        <w:rPr>
          <w:rFonts w:ascii="Times New Roman" w:eastAsia="Arial" w:hAnsi="Times New Roman" w:cs="Times New Roman"/>
          <w:sz w:val="20"/>
          <w:szCs w:val="20"/>
        </w:rPr>
        <w:t>organizational</w:t>
      </w:r>
      <w:r w:rsidR="00F754BF" w:rsidRPr="00B6096D">
        <w:rPr>
          <w:rFonts w:ascii="Times New Roman" w:eastAsia="Arial" w:hAnsi="Times New Roman" w:cs="Times New Roman"/>
          <w:sz w:val="20"/>
          <w:szCs w:val="20"/>
        </w:rPr>
        <w:t xml:space="preserve"> restructuring on the financial performance of public banks; a post restructuring assessment of Agricultural Development Bank, Ghana. </w:t>
      </w:r>
      <w:r w:rsidR="00F754BF" w:rsidRPr="00B6096D">
        <w:rPr>
          <w:rFonts w:ascii="Times New Roman" w:eastAsia="Arial" w:hAnsi="Times New Roman" w:cs="Times New Roman"/>
          <w:i/>
          <w:sz w:val="20"/>
          <w:szCs w:val="20"/>
        </w:rPr>
        <w:t xml:space="preserve">Journal of Financial Accounting, 5, 106 – 112 </w:t>
      </w:r>
    </w:p>
    <w:p w:rsidR="00F754BF" w:rsidRPr="00B6096D" w:rsidRDefault="00D561BD" w:rsidP="000C60CC">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[29]. </w:t>
      </w:r>
      <w:r w:rsidR="000C60CC">
        <w:rPr>
          <w:rFonts w:ascii="Times New Roman" w:hAnsi="Times New Roman" w:cs="Times New Roman"/>
          <w:sz w:val="20"/>
          <w:szCs w:val="20"/>
        </w:rPr>
        <w:tab/>
      </w:r>
      <w:r w:rsidR="00F754BF" w:rsidRPr="00B6096D">
        <w:rPr>
          <w:rFonts w:ascii="Times New Roman" w:hAnsi="Times New Roman" w:cs="Times New Roman"/>
          <w:sz w:val="20"/>
          <w:szCs w:val="20"/>
        </w:rPr>
        <w:t>Kumar, R. (2011). Research Methodology: A Step-by-Step Guide for Beginners. 3rd Edition. Sage, New Delhi.</w:t>
      </w:r>
    </w:p>
    <w:p w:rsidR="00F754BF" w:rsidRPr="00B6096D" w:rsidRDefault="00D561BD"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]30]. </w:t>
      </w:r>
      <w:r w:rsidR="000C60CC">
        <w:rPr>
          <w:rFonts w:ascii="Times New Roman" w:hAnsi="Times New Roman" w:cs="Times New Roman"/>
          <w:sz w:val="20"/>
          <w:szCs w:val="20"/>
        </w:rPr>
        <w:tab/>
      </w:r>
      <w:proofErr w:type="spellStart"/>
      <w:r w:rsidR="00F754BF" w:rsidRPr="00B6096D">
        <w:rPr>
          <w:rFonts w:ascii="Times New Roman" w:eastAsia="Times New Roman" w:hAnsi="Times New Roman" w:cs="Times New Roman"/>
          <w:sz w:val="20"/>
          <w:szCs w:val="20"/>
        </w:rPr>
        <w:t>Mabrouk</w:t>
      </w:r>
      <w:proofErr w:type="spellEnd"/>
      <w:r w:rsidR="00F754BF" w:rsidRPr="00B6096D">
        <w:rPr>
          <w:rFonts w:ascii="Times New Roman" w:eastAsia="Times New Roman" w:hAnsi="Times New Roman" w:cs="Times New Roman"/>
          <w:sz w:val="20"/>
          <w:szCs w:val="20"/>
        </w:rPr>
        <w:t xml:space="preserve">, A., &amp; </w:t>
      </w:r>
      <w:proofErr w:type="spellStart"/>
      <w:r w:rsidR="00F754BF" w:rsidRPr="00B6096D">
        <w:rPr>
          <w:rFonts w:ascii="Times New Roman" w:eastAsia="Times New Roman" w:hAnsi="Times New Roman" w:cs="Times New Roman"/>
          <w:sz w:val="20"/>
          <w:szCs w:val="20"/>
        </w:rPr>
        <w:t>Mamoghli</w:t>
      </w:r>
      <w:proofErr w:type="spellEnd"/>
      <w:r w:rsidR="00F754BF" w:rsidRPr="00B6096D">
        <w:rPr>
          <w:rFonts w:ascii="Times New Roman" w:eastAsia="Times New Roman" w:hAnsi="Times New Roman" w:cs="Times New Roman"/>
          <w:sz w:val="20"/>
          <w:szCs w:val="20"/>
        </w:rPr>
        <w:t xml:space="preserve">, C. (2010). Dynamic of financial innovation and performance of banking firms: Context of an emerging banking industry. </w:t>
      </w:r>
      <w:r w:rsidR="00F754BF" w:rsidRPr="00B6096D">
        <w:rPr>
          <w:rFonts w:ascii="Times New Roman" w:eastAsia="Times New Roman" w:hAnsi="Times New Roman" w:cs="Times New Roman"/>
          <w:i/>
          <w:sz w:val="20"/>
          <w:szCs w:val="20"/>
        </w:rPr>
        <w:t>International Research Journal of Finance and Economics</w:t>
      </w:r>
      <w:r w:rsidR="00F754BF" w:rsidRPr="00B6096D">
        <w:rPr>
          <w:rFonts w:ascii="Times New Roman" w:eastAsia="Times New Roman" w:hAnsi="Times New Roman" w:cs="Times New Roman"/>
          <w:sz w:val="20"/>
          <w:szCs w:val="20"/>
        </w:rPr>
        <w:t xml:space="preserve">, </w:t>
      </w:r>
      <w:r w:rsidR="00F754BF" w:rsidRPr="00B6096D">
        <w:rPr>
          <w:rFonts w:ascii="Times New Roman" w:eastAsia="Times New Roman" w:hAnsi="Times New Roman" w:cs="Times New Roman"/>
          <w:i/>
          <w:sz w:val="20"/>
          <w:szCs w:val="20"/>
        </w:rPr>
        <w:t>5</w:t>
      </w:r>
      <w:r w:rsidR="00F754BF" w:rsidRPr="00B6096D">
        <w:rPr>
          <w:rFonts w:ascii="Times New Roman" w:eastAsia="Times New Roman" w:hAnsi="Times New Roman" w:cs="Times New Roman"/>
          <w:sz w:val="20"/>
          <w:szCs w:val="20"/>
        </w:rPr>
        <w:t>(6), 20-26.</w:t>
      </w:r>
    </w:p>
    <w:p w:rsidR="00F754BF" w:rsidRPr="00B6096D" w:rsidRDefault="00D561BD"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[31]. </w:t>
      </w:r>
      <w:r w:rsidR="00444234">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Magali</w:t>
      </w:r>
      <w:proofErr w:type="spellEnd"/>
      <w:r w:rsidR="00F754BF" w:rsidRPr="00B6096D">
        <w:rPr>
          <w:rFonts w:ascii="Times New Roman" w:hAnsi="Times New Roman" w:cs="Times New Roman"/>
          <w:sz w:val="20"/>
          <w:szCs w:val="20"/>
        </w:rPr>
        <w:t xml:space="preserve">, J. (2015). </w:t>
      </w:r>
      <w:r w:rsidR="00F754BF" w:rsidRPr="00B6096D">
        <w:rPr>
          <w:rFonts w:ascii="Times New Roman" w:hAnsi="Times New Roman" w:cs="Times New Roman"/>
          <w:i/>
          <w:sz w:val="20"/>
          <w:szCs w:val="20"/>
        </w:rPr>
        <w:t>Dependent and independent variables of SACCOs’ growth in Tanzania</w:t>
      </w:r>
      <w:r w:rsidR="00F754BF" w:rsidRPr="00B6096D">
        <w:rPr>
          <w:rFonts w:ascii="Times New Roman" w:hAnsi="Times New Roman" w:cs="Times New Roman"/>
          <w:sz w:val="20"/>
          <w:szCs w:val="20"/>
        </w:rPr>
        <w:t xml:space="preserve">. Peking, China: </w:t>
      </w:r>
      <w:proofErr w:type="spellStart"/>
      <w:r w:rsidR="00F754BF" w:rsidRPr="00B6096D">
        <w:rPr>
          <w:rFonts w:ascii="Times New Roman" w:hAnsi="Times New Roman" w:cs="Times New Roman"/>
          <w:sz w:val="20"/>
          <w:szCs w:val="20"/>
        </w:rPr>
        <w:t>Dongbei</w:t>
      </w:r>
      <w:proofErr w:type="spellEnd"/>
      <w:r w:rsidR="00F754BF" w:rsidRPr="00B6096D">
        <w:rPr>
          <w:rFonts w:ascii="Times New Roman" w:hAnsi="Times New Roman" w:cs="Times New Roman"/>
          <w:sz w:val="20"/>
          <w:szCs w:val="20"/>
        </w:rPr>
        <w:t xml:space="preserve"> University press</w:t>
      </w:r>
    </w:p>
    <w:p w:rsidR="00F754BF" w:rsidRPr="00B6096D" w:rsidRDefault="00D561BD"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[32]. </w:t>
      </w:r>
      <w:r w:rsidR="00444234">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Maina</w:t>
      </w:r>
      <w:proofErr w:type="spellEnd"/>
      <w:r w:rsidR="00F754BF" w:rsidRPr="00B6096D">
        <w:rPr>
          <w:rFonts w:ascii="Times New Roman" w:hAnsi="Times New Roman" w:cs="Times New Roman"/>
          <w:sz w:val="20"/>
          <w:szCs w:val="20"/>
        </w:rPr>
        <w:t>, J. M. (2011). The role of saving and credit cooperatives societies (SACCOs) in financial intermediation in Nairobi County.</w:t>
      </w:r>
    </w:p>
    <w:p w:rsidR="00F754BF" w:rsidRPr="00B6096D" w:rsidRDefault="002D2C4B"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[33]. </w:t>
      </w:r>
      <w:r w:rsidR="00444234">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Maorwe</w:t>
      </w:r>
      <w:proofErr w:type="spellEnd"/>
      <w:r w:rsidR="00F754BF" w:rsidRPr="00B6096D">
        <w:rPr>
          <w:rFonts w:ascii="Times New Roman" w:hAnsi="Times New Roman" w:cs="Times New Roman"/>
          <w:sz w:val="20"/>
          <w:szCs w:val="20"/>
        </w:rPr>
        <w:t xml:space="preserve">, H. N. (2012) Factors influencing the implementation of strategic plans in savings and credit cooperative societies in </w:t>
      </w:r>
      <w:proofErr w:type="spellStart"/>
      <w:r w:rsidR="00F754BF" w:rsidRPr="00B6096D">
        <w:rPr>
          <w:rFonts w:ascii="Times New Roman" w:hAnsi="Times New Roman" w:cs="Times New Roman"/>
          <w:sz w:val="20"/>
          <w:szCs w:val="20"/>
        </w:rPr>
        <w:t>Imenti</w:t>
      </w:r>
      <w:proofErr w:type="spellEnd"/>
      <w:r w:rsidR="00F754BF" w:rsidRPr="00B6096D">
        <w:rPr>
          <w:rFonts w:ascii="Times New Roman" w:hAnsi="Times New Roman" w:cs="Times New Roman"/>
          <w:sz w:val="20"/>
          <w:szCs w:val="20"/>
        </w:rPr>
        <w:t xml:space="preserve"> north district Kenya. Kenyatta university unpublished MBA project</w:t>
      </w:r>
    </w:p>
    <w:p w:rsidR="00F754BF" w:rsidRPr="00B6096D" w:rsidRDefault="002D2C4B"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[34]. </w:t>
      </w:r>
      <w:r w:rsidR="00444234">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Maulana</w:t>
      </w:r>
      <w:proofErr w:type="spellEnd"/>
      <w:r w:rsidR="00F754BF" w:rsidRPr="00B6096D">
        <w:rPr>
          <w:rFonts w:ascii="Times New Roman" w:hAnsi="Times New Roman" w:cs="Times New Roman"/>
          <w:sz w:val="20"/>
          <w:szCs w:val="20"/>
        </w:rPr>
        <w:t xml:space="preserve">, M. A. (2016). Innovation and brand image toward consumer buying attitudes of motor </w:t>
      </w:r>
      <w:r w:rsidR="00F754BF" w:rsidRPr="00B6096D">
        <w:rPr>
          <w:rFonts w:ascii="Times New Roman" w:hAnsi="Times New Roman" w:cs="Times New Roman"/>
          <w:sz w:val="20"/>
          <w:szCs w:val="20"/>
        </w:rPr>
        <w:tab/>
        <w:t xml:space="preserve">bike </w:t>
      </w:r>
      <w:proofErr w:type="spellStart"/>
      <w:r w:rsidR="00F754BF" w:rsidRPr="00B6096D">
        <w:rPr>
          <w:rFonts w:ascii="Times New Roman" w:hAnsi="Times New Roman" w:cs="Times New Roman"/>
          <w:sz w:val="20"/>
          <w:szCs w:val="20"/>
        </w:rPr>
        <w:t>matik</w:t>
      </w:r>
      <w:proofErr w:type="spellEnd"/>
      <w:r w:rsidR="00F754BF" w:rsidRPr="00B6096D">
        <w:rPr>
          <w:rFonts w:ascii="Times New Roman" w:hAnsi="Times New Roman" w:cs="Times New Roman"/>
          <w:sz w:val="20"/>
          <w:szCs w:val="20"/>
        </w:rPr>
        <w:t xml:space="preserve"> class in </w:t>
      </w:r>
      <w:proofErr w:type="spellStart"/>
      <w:r w:rsidR="00F754BF" w:rsidRPr="00B6096D">
        <w:rPr>
          <w:rFonts w:ascii="Times New Roman" w:hAnsi="Times New Roman" w:cs="Times New Roman"/>
          <w:sz w:val="20"/>
          <w:szCs w:val="20"/>
        </w:rPr>
        <w:t>bandung</w:t>
      </w:r>
      <w:proofErr w:type="spellEnd"/>
      <w:r w:rsidR="00F754BF" w:rsidRPr="00B6096D">
        <w:rPr>
          <w:rFonts w:ascii="Times New Roman" w:hAnsi="Times New Roman" w:cs="Times New Roman"/>
          <w:sz w:val="20"/>
          <w:szCs w:val="20"/>
        </w:rPr>
        <w:t xml:space="preserve"> (survey on potential buyer motorbike in </w:t>
      </w:r>
      <w:proofErr w:type="spellStart"/>
      <w:r w:rsidR="00F754BF" w:rsidRPr="00B6096D">
        <w:rPr>
          <w:rFonts w:ascii="Times New Roman" w:hAnsi="Times New Roman" w:cs="Times New Roman"/>
          <w:sz w:val="20"/>
          <w:szCs w:val="20"/>
        </w:rPr>
        <w:t>bandung</w:t>
      </w:r>
      <w:proofErr w:type="spellEnd"/>
      <w:r w:rsidR="00F754BF" w:rsidRPr="00B6096D">
        <w:rPr>
          <w:rFonts w:ascii="Times New Roman" w:hAnsi="Times New Roman" w:cs="Times New Roman"/>
          <w:sz w:val="20"/>
          <w:szCs w:val="20"/>
        </w:rPr>
        <w:t xml:space="preserve">). </w:t>
      </w:r>
      <w:r w:rsidR="00F754BF" w:rsidRPr="00B6096D">
        <w:rPr>
          <w:rFonts w:ascii="Times New Roman" w:hAnsi="Times New Roman" w:cs="Times New Roman"/>
          <w:i/>
          <w:iCs/>
          <w:sz w:val="20"/>
          <w:szCs w:val="20"/>
        </w:rPr>
        <w:t>Journal of Management and Collaboration, 4</w:t>
      </w:r>
      <w:r w:rsidR="00F754BF" w:rsidRPr="00B6096D">
        <w:rPr>
          <w:rFonts w:ascii="Times New Roman" w:hAnsi="Times New Roman" w:cs="Times New Roman"/>
          <w:sz w:val="20"/>
          <w:szCs w:val="20"/>
        </w:rPr>
        <w:t>(2), 46-47.</w:t>
      </w:r>
    </w:p>
    <w:p w:rsidR="00F754BF" w:rsidRPr="00B6096D" w:rsidRDefault="002D2C4B"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]35]. </w:t>
      </w:r>
      <w:r w:rsidR="00444234">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Mytelka</w:t>
      </w:r>
      <w:proofErr w:type="spellEnd"/>
      <w:r w:rsidR="00F754BF" w:rsidRPr="00B6096D">
        <w:rPr>
          <w:rFonts w:ascii="Times New Roman" w:hAnsi="Times New Roman" w:cs="Times New Roman"/>
          <w:sz w:val="20"/>
          <w:szCs w:val="20"/>
        </w:rPr>
        <w:t xml:space="preserve">, L. K. (2000). ‘Local systems of innovation in a globalized world economy. </w:t>
      </w:r>
      <w:r w:rsidR="00F754BF" w:rsidRPr="00B6096D">
        <w:rPr>
          <w:rFonts w:ascii="Times New Roman" w:hAnsi="Times New Roman" w:cs="Times New Roman"/>
          <w:i/>
          <w:sz w:val="20"/>
          <w:szCs w:val="20"/>
        </w:rPr>
        <w:t>Industry and innovation’.de economist, 137</w:t>
      </w:r>
      <w:r w:rsidR="00F754BF" w:rsidRPr="00B6096D">
        <w:rPr>
          <w:rFonts w:ascii="Times New Roman" w:hAnsi="Times New Roman" w:cs="Times New Roman"/>
          <w:sz w:val="20"/>
          <w:szCs w:val="20"/>
        </w:rPr>
        <w:t>(4), 15–32.</w:t>
      </w:r>
    </w:p>
    <w:p w:rsidR="00F754BF" w:rsidRPr="00B6096D" w:rsidRDefault="002D2C4B" w:rsidP="00444234">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[36]. </w:t>
      </w:r>
      <w:r w:rsidR="00444234">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Monyoncho</w:t>
      </w:r>
      <w:proofErr w:type="spellEnd"/>
      <w:r w:rsidR="00F754BF" w:rsidRPr="00B6096D">
        <w:rPr>
          <w:rFonts w:ascii="Times New Roman" w:hAnsi="Times New Roman" w:cs="Times New Roman"/>
          <w:sz w:val="20"/>
          <w:szCs w:val="20"/>
        </w:rPr>
        <w:t xml:space="preserve">, L. N (2015). Relationship between banking technologies and financial performance of commercial banks in Kenya. </w:t>
      </w:r>
      <w:r w:rsidR="00F754BF" w:rsidRPr="00B6096D">
        <w:rPr>
          <w:rFonts w:ascii="Times New Roman" w:hAnsi="Times New Roman" w:cs="Times New Roman"/>
          <w:i/>
          <w:sz w:val="20"/>
          <w:szCs w:val="20"/>
        </w:rPr>
        <w:t>International Journal of Economics Commerce and Management,</w:t>
      </w:r>
      <w:r w:rsidR="00F754BF" w:rsidRPr="00B6096D">
        <w:rPr>
          <w:rFonts w:ascii="Times New Roman" w:hAnsi="Times New Roman" w:cs="Times New Roman"/>
          <w:sz w:val="20"/>
          <w:szCs w:val="20"/>
        </w:rPr>
        <w:t xml:space="preserve"> 3 (11), 784-815.</w:t>
      </w:r>
    </w:p>
    <w:p w:rsidR="00F754BF" w:rsidRPr="00B6096D" w:rsidRDefault="002D2C4B"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[37]. </w:t>
      </w:r>
      <w:r w:rsidR="00467503">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Mugenda</w:t>
      </w:r>
      <w:proofErr w:type="spellEnd"/>
      <w:r w:rsidR="00F754BF" w:rsidRPr="00B6096D">
        <w:rPr>
          <w:rFonts w:ascii="Times New Roman" w:hAnsi="Times New Roman" w:cs="Times New Roman"/>
          <w:sz w:val="20"/>
          <w:szCs w:val="20"/>
        </w:rPr>
        <w:t xml:space="preserve">, O. M. &amp; Mugenda, A. G. (2012). </w:t>
      </w:r>
      <w:r w:rsidR="00F754BF" w:rsidRPr="00B6096D">
        <w:rPr>
          <w:rFonts w:ascii="Times New Roman" w:hAnsi="Times New Roman" w:cs="Times New Roman"/>
          <w:i/>
          <w:sz w:val="20"/>
          <w:szCs w:val="20"/>
        </w:rPr>
        <w:t>Research methods: Quantitative and qualitative approaches.</w:t>
      </w:r>
      <w:r w:rsidR="00F754BF" w:rsidRPr="00B6096D">
        <w:rPr>
          <w:rFonts w:ascii="Times New Roman" w:hAnsi="Times New Roman" w:cs="Times New Roman"/>
          <w:sz w:val="20"/>
          <w:szCs w:val="20"/>
        </w:rPr>
        <w:t xml:space="preserve"> Nairobi, Kenya: Act Press.</w:t>
      </w:r>
    </w:p>
    <w:p w:rsidR="00F754BF" w:rsidRPr="00B6096D" w:rsidRDefault="00716846"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[38]. </w:t>
      </w:r>
      <w:r w:rsidR="00467503">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Mugo</w:t>
      </w:r>
      <w:proofErr w:type="spellEnd"/>
      <w:r w:rsidR="00F754BF" w:rsidRPr="00B6096D">
        <w:rPr>
          <w:rFonts w:ascii="Times New Roman" w:hAnsi="Times New Roman" w:cs="Times New Roman"/>
          <w:sz w:val="20"/>
          <w:szCs w:val="20"/>
        </w:rPr>
        <w:t>, J. G. (2014). The effects of financial innovation on the growth of microfinance institutions in Kenya.</w:t>
      </w:r>
    </w:p>
    <w:p w:rsidR="00F754BF" w:rsidRPr="00B6096D" w:rsidRDefault="00D05017" w:rsidP="00467503">
      <w:pPr>
        <w:spacing w:after="0" w:line="240" w:lineRule="auto"/>
        <w:ind w:left="720" w:hanging="720"/>
        <w:jc w:val="both"/>
        <w:rPr>
          <w:rFonts w:ascii="Times New Roman" w:hAnsi="Times New Roman" w:cs="Times New Roman"/>
          <w:sz w:val="20"/>
          <w:szCs w:val="20"/>
        </w:rPr>
      </w:pPr>
      <w:r>
        <w:rPr>
          <w:rFonts w:ascii="Times New Roman" w:eastAsia="Times New Roman" w:hAnsi="Times New Roman" w:cs="Times New Roman"/>
          <w:sz w:val="20"/>
          <w:szCs w:val="20"/>
        </w:rPr>
        <w:t xml:space="preserve">[39]. </w:t>
      </w:r>
      <w:r w:rsidR="00467503">
        <w:rPr>
          <w:rFonts w:ascii="Times New Roman" w:eastAsia="Times New Roman" w:hAnsi="Times New Roman" w:cs="Times New Roman"/>
          <w:sz w:val="20"/>
          <w:szCs w:val="20"/>
        </w:rPr>
        <w:tab/>
      </w:r>
      <w:proofErr w:type="spellStart"/>
      <w:r w:rsidR="00F754BF" w:rsidRPr="00B6096D">
        <w:rPr>
          <w:rFonts w:ascii="Times New Roman" w:eastAsia="Times New Roman" w:hAnsi="Times New Roman" w:cs="Times New Roman"/>
          <w:sz w:val="20"/>
          <w:szCs w:val="20"/>
        </w:rPr>
        <w:t>Muyoka</w:t>
      </w:r>
      <w:proofErr w:type="spellEnd"/>
      <w:r w:rsidR="00F754BF" w:rsidRPr="00B6096D">
        <w:rPr>
          <w:rFonts w:ascii="Times New Roman" w:eastAsia="Times New Roman" w:hAnsi="Times New Roman" w:cs="Times New Roman"/>
          <w:sz w:val="20"/>
          <w:szCs w:val="20"/>
        </w:rPr>
        <w:t>, J. E. (2013). Relationship between financial innovations and financial performance of MFIS companies in Kenya</w:t>
      </w:r>
      <w:r w:rsidR="00F754BF" w:rsidRPr="00B6096D">
        <w:rPr>
          <w:rFonts w:ascii="Times New Roman" w:eastAsia="Times New Roman" w:hAnsi="Times New Roman" w:cs="Times New Roman"/>
          <w:i/>
          <w:sz w:val="20"/>
          <w:szCs w:val="20"/>
        </w:rPr>
        <w:t>. Unpublished MBA Project</w:t>
      </w:r>
      <w:r w:rsidR="00F754BF" w:rsidRPr="00B6096D">
        <w:rPr>
          <w:rFonts w:ascii="Times New Roman" w:eastAsia="Times New Roman" w:hAnsi="Times New Roman" w:cs="Times New Roman"/>
          <w:sz w:val="20"/>
          <w:szCs w:val="20"/>
        </w:rPr>
        <w:t>,</w:t>
      </w:r>
      <w:r w:rsidR="00F754BF" w:rsidRPr="00B6096D">
        <w:rPr>
          <w:rFonts w:ascii="Times New Roman" w:eastAsia="Times New Roman" w:hAnsi="Times New Roman" w:cs="Times New Roman"/>
          <w:i/>
          <w:sz w:val="20"/>
          <w:szCs w:val="20"/>
        </w:rPr>
        <w:t xml:space="preserve"> </w:t>
      </w:r>
      <w:r w:rsidR="00F754BF" w:rsidRPr="00B6096D">
        <w:rPr>
          <w:rFonts w:ascii="Times New Roman" w:eastAsia="Times New Roman" w:hAnsi="Times New Roman" w:cs="Times New Roman"/>
          <w:sz w:val="20"/>
          <w:szCs w:val="20"/>
        </w:rPr>
        <w:t>University of Nairobi, Kenya.</w:t>
      </w:r>
      <w:r w:rsidR="00F754BF" w:rsidRPr="00B6096D">
        <w:rPr>
          <w:rFonts w:ascii="Times New Roman" w:eastAsia="Times New Roman" w:hAnsi="Times New Roman" w:cs="Times New Roman"/>
          <w:i/>
          <w:sz w:val="20"/>
          <w:szCs w:val="20"/>
        </w:rPr>
        <w:t xml:space="preserve"> </w:t>
      </w:r>
    </w:p>
    <w:p w:rsidR="00F754BF" w:rsidRPr="00B6096D" w:rsidRDefault="00D05017" w:rsidP="00467503">
      <w:pPr>
        <w:spacing w:after="0" w:line="240" w:lineRule="auto"/>
        <w:ind w:left="720" w:hanging="720"/>
        <w:jc w:val="both"/>
        <w:rPr>
          <w:rFonts w:ascii="Times New Roman" w:hAnsi="Times New Roman" w:cs="Times New Roman"/>
          <w:sz w:val="20"/>
          <w:szCs w:val="20"/>
        </w:rPr>
      </w:pPr>
      <w:r>
        <w:rPr>
          <w:rFonts w:ascii="Times New Roman" w:eastAsia="Times New Roman" w:hAnsi="Times New Roman" w:cs="Times New Roman"/>
          <w:sz w:val="20"/>
          <w:szCs w:val="20"/>
        </w:rPr>
        <w:t xml:space="preserve">[40]. </w:t>
      </w:r>
      <w:r w:rsidR="00467503">
        <w:rPr>
          <w:rFonts w:ascii="Times New Roman" w:eastAsia="Times New Roman" w:hAnsi="Times New Roman" w:cs="Times New Roman"/>
          <w:sz w:val="20"/>
          <w:szCs w:val="20"/>
        </w:rPr>
        <w:tab/>
      </w:r>
      <w:proofErr w:type="spellStart"/>
      <w:r w:rsidR="00F754BF" w:rsidRPr="00B6096D">
        <w:rPr>
          <w:rFonts w:ascii="Times New Roman" w:eastAsia="Times New Roman" w:hAnsi="Times New Roman" w:cs="Times New Roman"/>
          <w:sz w:val="20"/>
          <w:szCs w:val="20"/>
        </w:rPr>
        <w:t>Muteke</w:t>
      </w:r>
      <w:proofErr w:type="spellEnd"/>
      <w:r w:rsidR="00F754BF" w:rsidRPr="00B6096D">
        <w:rPr>
          <w:rFonts w:ascii="Times New Roman" w:eastAsia="Times New Roman" w:hAnsi="Times New Roman" w:cs="Times New Roman"/>
          <w:sz w:val="20"/>
          <w:szCs w:val="20"/>
        </w:rPr>
        <w:t xml:space="preserve">, S. M. (2015). The relationship between financial innovation and financial performance among savings and credit co-operatives societies in Mombasa County, Kenya. </w:t>
      </w:r>
      <w:r w:rsidR="00F754BF" w:rsidRPr="00B6096D">
        <w:rPr>
          <w:rFonts w:ascii="Times New Roman" w:eastAsia="Times New Roman" w:hAnsi="Times New Roman" w:cs="Times New Roman"/>
          <w:i/>
          <w:sz w:val="20"/>
          <w:szCs w:val="20"/>
        </w:rPr>
        <w:t>Unpublished MBA Project</w:t>
      </w:r>
      <w:r w:rsidR="00F754BF" w:rsidRPr="00B6096D">
        <w:rPr>
          <w:rFonts w:ascii="Times New Roman" w:eastAsia="Times New Roman" w:hAnsi="Times New Roman" w:cs="Times New Roman"/>
          <w:sz w:val="20"/>
          <w:szCs w:val="20"/>
        </w:rPr>
        <w:t>, University of Nairobi, Kenya.</w:t>
      </w:r>
      <w:r w:rsidR="00F754BF" w:rsidRPr="00B6096D">
        <w:rPr>
          <w:rFonts w:ascii="Times New Roman" w:eastAsia="Times New Roman" w:hAnsi="Times New Roman" w:cs="Times New Roman"/>
          <w:i/>
          <w:sz w:val="20"/>
          <w:szCs w:val="20"/>
        </w:rPr>
        <w:t xml:space="preserve"> </w:t>
      </w:r>
    </w:p>
    <w:p w:rsidR="00F754BF" w:rsidRPr="00B6096D" w:rsidRDefault="00D05017"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[41]. </w:t>
      </w:r>
      <w:r w:rsidR="00467503">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Muthui</w:t>
      </w:r>
      <w:proofErr w:type="spellEnd"/>
      <w:r w:rsidR="00F754BF" w:rsidRPr="00B6096D">
        <w:rPr>
          <w:rFonts w:ascii="Times New Roman" w:hAnsi="Times New Roman" w:cs="Times New Roman"/>
          <w:sz w:val="20"/>
          <w:szCs w:val="20"/>
        </w:rPr>
        <w:t xml:space="preserve">, A. N. (2013). Effects of information and communication technology on corporate strategy of SACCOs in </w:t>
      </w:r>
      <w:proofErr w:type="spellStart"/>
      <w:r w:rsidR="00F754BF" w:rsidRPr="00B6096D">
        <w:rPr>
          <w:rFonts w:ascii="Times New Roman" w:hAnsi="Times New Roman" w:cs="Times New Roman"/>
          <w:sz w:val="20"/>
          <w:szCs w:val="20"/>
        </w:rPr>
        <w:t>Nyeri</w:t>
      </w:r>
      <w:proofErr w:type="spellEnd"/>
      <w:r w:rsidR="00F754BF" w:rsidRPr="00B6096D">
        <w:rPr>
          <w:rFonts w:ascii="Times New Roman" w:hAnsi="Times New Roman" w:cs="Times New Roman"/>
          <w:sz w:val="20"/>
          <w:szCs w:val="20"/>
        </w:rPr>
        <w:t xml:space="preserve"> County</w:t>
      </w:r>
      <w:r w:rsidR="00F754BF" w:rsidRPr="00B6096D">
        <w:rPr>
          <w:rFonts w:ascii="Times New Roman" w:hAnsi="Times New Roman" w:cs="Times New Roman"/>
          <w:i/>
          <w:sz w:val="20"/>
          <w:szCs w:val="20"/>
        </w:rPr>
        <w:t xml:space="preserve">. </w:t>
      </w:r>
      <w:r w:rsidR="00F754BF" w:rsidRPr="00B6096D">
        <w:rPr>
          <w:rFonts w:ascii="Times New Roman" w:hAnsi="Times New Roman" w:cs="Times New Roman"/>
          <w:sz w:val="20"/>
          <w:szCs w:val="20"/>
        </w:rPr>
        <w:t xml:space="preserve">Unpublished Maters Thesis. Kenyatta University </w:t>
      </w:r>
    </w:p>
    <w:p w:rsidR="00F754BF" w:rsidRPr="00B6096D" w:rsidRDefault="00D05017" w:rsidP="00040A6F">
      <w:pPr>
        <w:spacing w:after="0" w:line="240" w:lineRule="auto"/>
        <w:ind w:left="270" w:hanging="270"/>
        <w:jc w:val="both"/>
        <w:rPr>
          <w:rFonts w:ascii="Times New Roman" w:hAnsi="Times New Roman" w:cs="Times New Roman"/>
          <w:sz w:val="20"/>
          <w:szCs w:val="20"/>
        </w:rPr>
      </w:pPr>
      <w:r>
        <w:rPr>
          <w:rFonts w:ascii="Times New Roman" w:hAnsi="Times New Roman" w:cs="Times New Roman"/>
          <w:sz w:val="20"/>
          <w:szCs w:val="20"/>
        </w:rPr>
        <w:t xml:space="preserve">[42]. </w:t>
      </w:r>
      <w:r w:rsidR="00467503">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Mutuku</w:t>
      </w:r>
      <w:proofErr w:type="spellEnd"/>
      <w:r w:rsidR="00F754BF" w:rsidRPr="00B6096D">
        <w:rPr>
          <w:rFonts w:ascii="Times New Roman" w:hAnsi="Times New Roman" w:cs="Times New Roman"/>
          <w:sz w:val="20"/>
          <w:szCs w:val="20"/>
        </w:rPr>
        <w:t>, B. M. (2014). The relationship between financial innovation and efficiency of SACCOs in Kenya.</w:t>
      </w:r>
    </w:p>
    <w:p w:rsidR="00F754BF" w:rsidRPr="00B6096D" w:rsidRDefault="00E765DA"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[43]. </w:t>
      </w:r>
      <w:r w:rsidR="00467503">
        <w:rPr>
          <w:rFonts w:ascii="Times New Roman" w:hAnsi="Times New Roman" w:cs="Times New Roman"/>
          <w:sz w:val="20"/>
          <w:szCs w:val="20"/>
        </w:rPr>
        <w:tab/>
      </w:r>
      <w:r w:rsidR="00F754BF" w:rsidRPr="00B6096D">
        <w:rPr>
          <w:rFonts w:ascii="Times New Roman" w:eastAsia="Arial" w:hAnsi="Times New Roman" w:cs="Times New Roman"/>
          <w:sz w:val="20"/>
          <w:szCs w:val="20"/>
        </w:rPr>
        <w:t xml:space="preserve">Nader, A. (2011). The effect of banking expansion on profit efficiency of Saudi banks. </w:t>
      </w:r>
      <w:r w:rsidR="00F754BF" w:rsidRPr="00B6096D">
        <w:rPr>
          <w:rFonts w:ascii="Times New Roman" w:eastAsia="Arial" w:hAnsi="Times New Roman" w:cs="Times New Roman"/>
          <w:i/>
          <w:sz w:val="20"/>
          <w:szCs w:val="20"/>
        </w:rPr>
        <w:t>2</w:t>
      </w:r>
      <w:r w:rsidR="00F754BF" w:rsidRPr="00B6096D">
        <w:rPr>
          <w:rFonts w:ascii="Times New Roman" w:eastAsia="Arial" w:hAnsi="Times New Roman" w:cs="Times New Roman"/>
          <w:i/>
          <w:sz w:val="20"/>
          <w:szCs w:val="20"/>
          <w:vertAlign w:val="superscript"/>
        </w:rPr>
        <w:t>nd</w:t>
      </w:r>
      <w:r w:rsidR="00F754BF" w:rsidRPr="00B6096D">
        <w:rPr>
          <w:rFonts w:ascii="Times New Roman" w:eastAsia="Arial" w:hAnsi="Times New Roman" w:cs="Times New Roman"/>
          <w:i/>
          <w:sz w:val="20"/>
          <w:szCs w:val="20"/>
        </w:rPr>
        <w:t xml:space="preserve"> International Conference on Business and Economic Research (2nd ICBER 2011) Proceeding 269. </w:t>
      </w:r>
    </w:p>
    <w:p w:rsidR="00F754BF" w:rsidRPr="00B6096D" w:rsidRDefault="00E765DA" w:rsidP="00040A6F">
      <w:pPr>
        <w:spacing w:after="0" w:line="240" w:lineRule="auto"/>
        <w:ind w:left="270" w:hanging="270"/>
        <w:jc w:val="both"/>
        <w:rPr>
          <w:rFonts w:ascii="Times New Roman" w:hAnsi="Times New Roman" w:cs="Times New Roman"/>
          <w:sz w:val="20"/>
          <w:szCs w:val="20"/>
        </w:rPr>
      </w:pPr>
      <w:r>
        <w:rPr>
          <w:rFonts w:ascii="Times New Roman" w:eastAsia="Times New Roman" w:hAnsi="Times New Roman" w:cs="Times New Roman"/>
          <w:sz w:val="20"/>
          <w:szCs w:val="20"/>
        </w:rPr>
        <w:t xml:space="preserve">[44]. </w:t>
      </w:r>
      <w:r w:rsidR="00467503">
        <w:rPr>
          <w:rFonts w:ascii="Times New Roman" w:eastAsia="Times New Roman" w:hAnsi="Times New Roman" w:cs="Times New Roman"/>
          <w:sz w:val="20"/>
          <w:szCs w:val="20"/>
        </w:rPr>
        <w:tab/>
      </w:r>
      <w:proofErr w:type="spellStart"/>
      <w:r w:rsidR="00F754BF" w:rsidRPr="00B6096D">
        <w:rPr>
          <w:rFonts w:ascii="Times New Roman" w:eastAsia="Times New Roman" w:hAnsi="Times New Roman" w:cs="Times New Roman"/>
          <w:sz w:val="20"/>
          <w:szCs w:val="20"/>
        </w:rPr>
        <w:t>Nofie</w:t>
      </w:r>
      <w:proofErr w:type="spellEnd"/>
      <w:r w:rsidR="00F754BF" w:rsidRPr="00B6096D">
        <w:rPr>
          <w:rFonts w:ascii="Times New Roman" w:eastAsia="Times New Roman" w:hAnsi="Times New Roman" w:cs="Times New Roman"/>
          <w:sz w:val="20"/>
          <w:szCs w:val="20"/>
        </w:rPr>
        <w:t xml:space="preserve">, I. (2011). </w:t>
      </w:r>
      <w:r w:rsidR="00F754BF" w:rsidRPr="00B6096D">
        <w:rPr>
          <w:rFonts w:ascii="Times New Roman" w:eastAsia="Times New Roman" w:hAnsi="Times New Roman" w:cs="Times New Roman"/>
          <w:i/>
          <w:sz w:val="20"/>
          <w:szCs w:val="20"/>
        </w:rPr>
        <w:t>The diffusion of electronic banking in Indonesia.</w:t>
      </w:r>
      <w:r w:rsidR="00F754BF" w:rsidRPr="00B6096D">
        <w:rPr>
          <w:rFonts w:ascii="Times New Roman" w:eastAsia="Times New Roman" w:hAnsi="Times New Roman" w:cs="Times New Roman"/>
          <w:sz w:val="20"/>
          <w:szCs w:val="20"/>
        </w:rPr>
        <w:t xml:space="preserve"> Manchester: Manchester Business School. </w:t>
      </w:r>
    </w:p>
    <w:p w:rsidR="00F754BF" w:rsidRPr="00B6096D" w:rsidRDefault="00E765DA"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lastRenderedPageBreak/>
        <w:t>[45].</w:t>
      </w:r>
      <w:r w:rsidR="00467503">
        <w:rPr>
          <w:rFonts w:ascii="Times New Roman" w:hAnsi="Times New Roman" w:cs="Times New Roman"/>
          <w:sz w:val="20"/>
          <w:szCs w:val="20"/>
        </w:rPr>
        <w:tab/>
      </w:r>
      <w:r>
        <w:rPr>
          <w:rFonts w:ascii="Times New Roman" w:hAnsi="Times New Roman" w:cs="Times New Roman"/>
          <w:sz w:val="20"/>
          <w:szCs w:val="20"/>
        </w:rPr>
        <w:t xml:space="preserve"> </w:t>
      </w:r>
      <w:proofErr w:type="spellStart"/>
      <w:r w:rsidR="00F754BF" w:rsidRPr="00B6096D">
        <w:rPr>
          <w:rFonts w:ascii="Times New Roman" w:hAnsi="Times New Roman" w:cs="Times New Roman"/>
          <w:sz w:val="20"/>
          <w:szCs w:val="20"/>
        </w:rPr>
        <w:t>Nugroho</w:t>
      </w:r>
      <w:proofErr w:type="spellEnd"/>
      <w:r w:rsidR="00F754BF" w:rsidRPr="00B6096D">
        <w:rPr>
          <w:rFonts w:ascii="Times New Roman" w:hAnsi="Times New Roman" w:cs="Times New Roman"/>
          <w:sz w:val="20"/>
          <w:szCs w:val="20"/>
        </w:rPr>
        <w:t xml:space="preserve">, Y., &amp; Miles, I. (2009). “Microfinance and Innovation”. </w:t>
      </w:r>
      <w:r w:rsidR="00F754BF" w:rsidRPr="00B6096D">
        <w:rPr>
          <w:rFonts w:ascii="Times New Roman" w:hAnsi="Times New Roman" w:cs="Times New Roman"/>
          <w:i/>
          <w:iCs/>
          <w:sz w:val="20"/>
          <w:szCs w:val="20"/>
        </w:rPr>
        <w:t>Global Review of Innovation Intelligence and Policy Studies</w:t>
      </w:r>
      <w:r w:rsidR="00F754BF" w:rsidRPr="00B6096D">
        <w:rPr>
          <w:rFonts w:ascii="Times New Roman" w:hAnsi="Times New Roman" w:cs="Times New Roman"/>
          <w:sz w:val="20"/>
          <w:szCs w:val="20"/>
        </w:rPr>
        <w:t xml:space="preserve">. </w:t>
      </w:r>
      <w:r w:rsidR="00F754BF" w:rsidRPr="00B6096D">
        <w:rPr>
          <w:rFonts w:ascii="Times New Roman" w:eastAsia="Times New Roman" w:hAnsi="Times New Roman" w:cs="Times New Roman"/>
          <w:i/>
          <w:sz w:val="20"/>
          <w:szCs w:val="20"/>
        </w:rPr>
        <w:t xml:space="preserve">Papers and Proceedings 73, </w:t>
      </w:r>
      <w:r w:rsidR="00F754BF" w:rsidRPr="00B6096D">
        <w:rPr>
          <w:rFonts w:ascii="Times New Roman" w:eastAsia="Times New Roman" w:hAnsi="Times New Roman" w:cs="Times New Roman"/>
          <w:sz w:val="20"/>
          <w:szCs w:val="20"/>
        </w:rPr>
        <w:t>89-95</w:t>
      </w:r>
    </w:p>
    <w:p w:rsidR="00F754BF" w:rsidRPr="00B6096D" w:rsidRDefault="00E765DA"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[46]. </w:t>
      </w:r>
      <w:r w:rsidR="00467503">
        <w:rPr>
          <w:rFonts w:ascii="Times New Roman" w:hAnsi="Times New Roman" w:cs="Times New Roman"/>
          <w:sz w:val="20"/>
          <w:szCs w:val="20"/>
        </w:rPr>
        <w:tab/>
      </w:r>
      <w:r w:rsidR="00F754BF" w:rsidRPr="00B6096D">
        <w:rPr>
          <w:rFonts w:ascii="Times New Roman" w:hAnsi="Times New Roman" w:cs="Times New Roman"/>
          <w:sz w:val="20"/>
          <w:szCs w:val="20"/>
        </w:rPr>
        <w:t xml:space="preserve">Oso, W. K., &amp; Onen, D. (2008). </w:t>
      </w:r>
      <w:r w:rsidR="00F754BF" w:rsidRPr="00B6096D">
        <w:rPr>
          <w:rFonts w:ascii="Times New Roman" w:hAnsi="Times New Roman" w:cs="Times New Roman"/>
          <w:i/>
          <w:sz w:val="20"/>
          <w:szCs w:val="20"/>
        </w:rPr>
        <w:t>A General Guide to Writing Research Proposals and Report</w:t>
      </w:r>
      <w:r w:rsidR="00F754BF" w:rsidRPr="00B6096D">
        <w:rPr>
          <w:rFonts w:ascii="Times New Roman" w:hAnsi="Times New Roman" w:cs="Times New Roman"/>
          <w:sz w:val="20"/>
          <w:szCs w:val="20"/>
        </w:rPr>
        <w:t xml:space="preserve">. Kampala: </w:t>
      </w:r>
      <w:proofErr w:type="spellStart"/>
      <w:r w:rsidR="00F754BF" w:rsidRPr="00B6096D">
        <w:rPr>
          <w:rFonts w:ascii="Times New Roman" w:hAnsi="Times New Roman" w:cs="Times New Roman"/>
          <w:sz w:val="20"/>
          <w:szCs w:val="20"/>
        </w:rPr>
        <w:t>Makerere</w:t>
      </w:r>
      <w:proofErr w:type="spellEnd"/>
      <w:r w:rsidR="00F754BF" w:rsidRPr="00B6096D">
        <w:rPr>
          <w:rFonts w:ascii="Times New Roman" w:hAnsi="Times New Roman" w:cs="Times New Roman"/>
          <w:sz w:val="20"/>
          <w:szCs w:val="20"/>
        </w:rPr>
        <w:t xml:space="preserve"> University.</w:t>
      </w:r>
    </w:p>
    <w:p w:rsidR="00F754BF" w:rsidRPr="00B6096D" w:rsidRDefault="00644EA9"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[47]. </w:t>
      </w:r>
      <w:r w:rsidR="00467503">
        <w:rPr>
          <w:rFonts w:ascii="Times New Roman" w:hAnsi="Times New Roman" w:cs="Times New Roman"/>
          <w:sz w:val="20"/>
          <w:szCs w:val="20"/>
        </w:rPr>
        <w:tab/>
      </w:r>
      <w:r w:rsidR="00F754BF" w:rsidRPr="00B6096D">
        <w:rPr>
          <w:rFonts w:ascii="Times New Roman" w:eastAsia="Times New Roman" w:hAnsi="Times New Roman" w:cs="Times New Roman"/>
          <w:sz w:val="20"/>
          <w:szCs w:val="20"/>
        </w:rPr>
        <w:t xml:space="preserve">Roberts, P., &amp; Amit, R. (2003). The dynamics of innovative activity and competitive advantage: The case of Australian retail banking, 1981 to 1995. </w:t>
      </w:r>
      <w:r w:rsidR="00F754BF" w:rsidRPr="00B6096D">
        <w:rPr>
          <w:rFonts w:ascii="Times New Roman" w:eastAsia="Times New Roman" w:hAnsi="Times New Roman" w:cs="Times New Roman"/>
          <w:i/>
          <w:sz w:val="20"/>
          <w:szCs w:val="20"/>
        </w:rPr>
        <w:t>Organization Science</w:t>
      </w:r>
      <w:r w:rsidR="00F754BF" w:rsidRPr="00B6096D">
        <w:rPr>
          <w:rFonts w:ascii="Times New Roman" w:eastAsia="Times New Roman" w:hAnsi="Times New Roman" w:cs="Times New Roman"/>
          <w:sz w:val="20"/>
          <w:szCs w:val="20"/>
        </w:rPr>
        <w:t xml:space="preserve">, </w:t>
      </w:r>
      <w:r w:rsidR="00F754BF" w:rsidRPr="00B6096D">
        <w:rPr>
          <w:rFonts w:ascii="Times New Roman" w:eastAsia="Times New Roman" w:hAnsi="Times New Roman" w:cs="Times New Roman"/>
          <w:i/>
          <w:sz w:val="20"/>
          <w:szCs w:val="20"/>
        </w:rPr>
        <w:t xml:space="preserve">14 </w:t>
      </w:r>
      <w:r w:rsidR="00F754BF" w:rsidRPr="00B6096D">
        <w:rPr>
          <w:rFonts w:ascii="Times New Roman" w:eastAsia="Times New Roman" w:hAnsi="Times New Roman" w:cs="Times New Roman"/>
          <w:sz w:val="20"/>
          <w:szCs w:val="20"/>
        </w:rPr>
        <w:t xml:space="preserve">(2), 107-122. </w:t>
      </w:r>
    </w:p>
    <w:p w:rsidR="00F754BF" w:rsidRPr="00B6096D" w:rsidRDefault="00644EA9" w:rsidP="00467503">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[48]. </w:t>
      </w:r>
      <w:r w:rsidR="00467503">
        <w:rPr>
          <w:rFonts w:ascii="Times New Roman" w:hAnsi="Times New Roman" w:cs="Times New Roman"/>
          <w:sz w:val="20"/>
          <w:szCs w:val="20"/>
        </w:rPr>
        <w:tab/>
      </w:r>
      <w:r w:rsidR="00F754BF" w:rsidRPr="00B6096D">
        <w:rPr>
          <w:rFonts w:ascii="Times New Roman" w:eastAsia="Times New Roman" w:hAnsi="Times New Roman" w:cs="Times New Roman"/>
          <w:sz w:val="20"/>
          <w:szCs w:val="20"/>
        </w:rPr>
        <w:t>Salim, I. M., &amp; Sulaiman, M. (2011). Organizational learning, innovation and performance. A study Malaysian small and medium sized enterprises.</w:t>
      </w:r>
      <w:r w:rsidR="00F754BF" w:rsidRPr="00B6096D">
        <w:rPr>
          <w:rFonts w:ascii="Times New Roman" w:eastAsia="Times New Roman" w:hAnsi="Times New Roman" w:cs="Times New Roman"/>
          <w:i/>
          <w:sz w:val="20"/>
          <w:szCs w:val="20"/>
        </w:rPr>
        <w:t xml:space="preserve"> International Journal of Business Management, 6, 118-125  </w:t>
      </w:r>
    </w:p>
    <w:p w:rsidR="00F754BF" w:rsidRPr="00B6096D" w:rsidRDefault="0089082A" w:rsidP="00DE6570">
      <w:pPr>
        <w:spacing w:after="0" w:line="240" w:lineRule="auto"/>
        <w:ind w:left="720" w:hanging="720"/>
        <w:jc w:val="both"/>
        <w:rPr>
          <w:rFonts w:ascii="Times New Roman" w:hAnsi="Times New Roman" w:cs="Times New Roman"/>
          <w:sz w:val="20"/>
          <w:szCs w:val="20"/>
        </w:rPr>
      </w:pPr>
      <w:r>
        <w:rPr>
          <w:rFonts w:ascii="Times New Roman" w:eastAsia="Times New Roman" w:hAnsi="Times New Roman" w:cs="Times New Roman"/>
          <w:sz w:val="20"/>
          <w:szCs w:val="20"/>
        </w:rPr>
        <w:t xml:space="preserve">[49]. </w:t>
      </w:r>
      <w:r w:rsidR="00DE6570">
        <w:rPr>
          <w:rFonts w:ascii="Times New Roman" w:eastAsia="Times New Roman" w:hAnsi="Times New Roman" w:cs="Times New Roman"/>
          <w:sz w:val="20"/>
          <w:szCs w:val="20"/>
        </w:rPr>
        <w:tab/>
      </w:r>
      <w:proofErr w:type="spellStart"/>
      <w:r w:rsidR="00F754BF" w:rsidRPr="00B6096D">
        <w:rPr>
          <w:rFonts w:ascii="Times New Roman" w:hAnsi="Times New Roman" w:cs="Times New Roman"/>
          <w:sz w:val="20"/>
          <w:szCs w:val="20"/>
        </w:rPr>
        <w:t>Schrieder</w:t>
      </w:r>
      <w:proofErr w:type="spellEnd"/>
      <w:r w:rsidR="00F754BF" w:rsidRPr="00B6096D">
        <w:rPr>
          <w:rFonts w:ascii="Times New Roman" w:hAnsi="Times New Roman" w:cs="Times New Roman"/>
          <w:sz w:val="20"/>
          <w:szCs w:val="20"/>
        </w:rPr>
        <w:t xml:space="preserve">, G. &amp; Heidhues, F. (1995). Rural financial market and food security of the poor: The case study of Cameroon. </w:t>
      </w:r>
      <w:r w:rsidR="00F754BF" w:rsidRPr="00B6096D">
        <w:rPr>
          <w:rFonts w:ascii="Times New Roman" w:hAnsi="Times New Roman" w:cs="Times New Roman"/>
          <w:i/>
          <w:sz w:val="20"/>
          <w:szCs w:val="20"/>
        </w:rPr>
        <w:t>African Review of Money, Finance and Banking-Supplement to Savings and Development, (1-2), 131-154</w:t>
      </w:r>
    </w:p>
    <w:p w:rsidR="00F754BF" w:rsidRPr="00B6096D" w:rsidRDefault="0089082A" w:rsidP="00DE6570">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[50]. </w:t>
      </w:r>
      <w:r w:rsidR="00DE6570">
        <w:rPr>
          <w:rFonts w:ascii="Times New Roman" w:hAnsi="Times New Roman" w:cs="Times New Roman"/>
          <w:sz w:val="20"/>
          <w:szCs w:val="20"/>
        </w:rPr>
        <w:tab/>
      </w:r>
      <w:proofErr w:type="spellStart"/>
      <w:r w:rsidR="00F754BF" w:rsidRPr="00B6096D">
        <w:rPr>
          <w:rFonts w:ascii="Times New Roman" w:hAnsi="Times New Roman" w:cs="Times New Roman"/>
          <w:sz w:val="20"/>
          <w:szCs w:val="20"/>
        </w:rPr>
        <w:t>Watiri</w:t>
      </w:r>
      <w:proofErr w:type="spellEnd"/>
      <w:r w:rsidR="00F754BF" w:rsidRPr="00B6096D">
        <w:rPr>
          <w:rFonts w:ascii="Times New Roman" w:hAnsi="Times New Roman" w:cs="Times New Roman"/>
          <w:sz w:val="20"/>
          <w:szCs w:val="20"/>
        </w:rPr>
        <w:t xml:space="preserve">, T.A (2013). The impact of agency banking on financial performance of Kenyan commercial banks, </w:t>
      </w:r>
      <w:r w:rsidR="00F754BF" w:rsidRPr="00B6096D">
        <w:rPr>
          <w:rFonts w:ascii="Times New Roman" w:hAnsi="Times New Roman" w:cs="Times New Roman"/>
          <w:i/>
          <w:sz w:val="20"/>
          <w:szCs w:val="20"/>
        </w:rPr>
        <w:t>MBA project, University of Nairobi</w:t>
      </w:r>
      <w:r w:rsidR="00F754BF" w:rsidRPr="00B6096D">
        <w:rPr>
          <w:rFonts w:ascii="Times New Roman" w:hAnsi="Times New Roman" w:cs="Times New Roman"/>
          <w:sz w:val="20"/>
          <w:szCs w:val="20"/>
        </w:rPr>
        <w:t xml:space="preserve"> </w:t>
      </w:r>
    </w:p>
    <w:p w:rsidR="003D564F" w:rsidRPr="00B6096D" w:rsidRDefault="003D564F" w:rsidP="008C0450">
      <w:pPr>
        <w:spacing w:after="0" w:line="240" w:lineRule="auto"/>
        <w:ind w:left="270" w:hanging="270"/>
        <w:jc w:val="both"/>
        <w:rPr>
          <w:rFonts w:ascii="Times New Roman" w:hAnsi="Times New Roman" w:cs="Times New Roman"/>
          <w:sz w:val="20"/>
          <w:szCs w:val="20"/>
        </w:rPr>
      </w:pPr>
    </w:p>
    <w:sectPr w:rsidR="003D564F" w:rsidRPr="00B60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Arial Unicode MS"/>
    <w:charset w:val="80"/>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B2666D9A"/>
    <w:lvl w:ilvl="0" w:tplc="79C4DD4A">
      <w:start w:val="1"/>
      <w:numFmt w:val="bullet"/>
      <w:lvlText w:val=""/>
      <w:lvlJc w:val="left"/>
      <w:pPr>
        <w:ind w:left="360" w:hanging="360"/>
      </w:pPr>
      <w:rPr>
        <w:rFonts w:ascii="Wingdings" w:hAnsi="Wingdings" w:hint="default"/>
      </w:rPr>
    </w:lvl>
    <w:lvl w:ilvl="1" w:tplc="0EC02E88" w:tentative="1">
      <w:start w:val="1"/>
      <w:numFmt w:val="bullet"/>
      <w:lvlText w:val="o"/>
      <w:lvlJc w:val="left"/>
      <w:pPr>
        <w:ind w:left="1080" w:hanging="360"/>
      </w:pPr>
      <w:rPr>
        <w:rFonts w:ascii="Courier New" w:hAnsi="Courier New" w:cs="Courier New" w:hint="default"/>
      </w:rPr>
    </w:lvl>
    <w:lvl w:ilvl="2" w:tplc="A650CCD2" w:tentative="1">
      <w:start w:val="1"/>
      <w:numFmt w:val="bullet"/>
      <w:lvlText w:val=""/>
      <w:lvlJc w:val="left"/>
      <w:pPr>
        <w:ind w:left="1800" w:hanging="360"/>
      </w:pPr>
      <w:rPr>
        <w:rFonts w:ascii="Wingdings" w:hAnsi="Wingdings" w:hint="default"/>
      </w:rPr>
    </w:lvl>
    <w:lvl w:ilvl="3" w:tplc="48C048CE" w:tentative="1">
      <w:start w:val="1"/>
      <w:numFmt w:val="bullet"/>
      <w:lvlText w:val=""/>
      <w:lvlJc w:val="left"/>
      <w:pPr>
        <w:ind w:left="2520" w:hanging="360"/>
      </w:pPr>
      <w:rPr>
        <w:rFonts w:ascii="Symbol" w:hAnsi="Symbol" w:hint="default"/>
      </w:rPr>
    </w:lvl>
    <w:lvl w:ilvl="4" w:tplc="5C42CEFC" w:tentative="1">
      <w:start w:val="1"/>
      <w:numFmt w:val="bullet"/>
      <w:lvlText w:val="o"/>
      <w:lvlJc w:val="left"/>
      <w:pPr>
        <w:ind w:left="3240" w:hanging="360"/>
      </w:pPr>
      <w:rPr>
        <w:rFonts w:ascii="Courier New" w:hAnsi="Courier New" w:cs="Courier New" w:hint="default"/>
      </w:rPr>
    </w:lvl>
    <w:lvl w:ilvl="5" w:tplc="22B2639C" w:tentative="1">
      <w:start w:val="1"/>
      <w:numFmt w:val="bullet"/>
      <w:lvlText w:val=""/>
      <w:lvlJc w:val="left"/>
      <w:pPr>
        <w:ind w:left="3960" w:hanging="360"/>
      </w:pPr>
      <w:rPr>
        <w:rFonts w:ascii="Wingdings" w:hAnsi="Wingdings" w:hint="default"/>
      </w:rPr>
    </w:lvl>
    <w:lvl w:ilvl="6" w:tplc="C9E607EE" w:tentative="1">
      <w:start w:val="1"/>
      <w:numFmt w:val="bullet"/>
      <w:lvlText w:val=""/>
      <w:lvlJc w:val="left"/>
      <w:pPr>
        <w:ind w:left="4680" w:hanging="360"/>
      </w:pPr>
      <w:rPr>
        <w:rFonts w:ascii="Symbol" w:hAnsi="Symbol" w:hint="default"/>
      </w:rPr>
    </w:lvl>
    <w:lvl w:ilvl="7" w:tplc="967EC85E" w:tentative="1">
      <w:start w:val="1"/>
      <w:numFmt w:val="bullet"/>
      <w:lvlText w:val="o"/>
      <w:lvlJc w:val="left"/>
      <w:pPr>
        <w:ind w:left="5400" w:hanging="360"/>
      </w:pPr>
      <w:rPr>
        <w:rFonts w:ascii="Courier New" w:hAnsi="Courier New" w:cs="Courier New" w:hint="default"/>
      </w:rPr>
    </w:lvl>
    <w:lvl w:ilvl="8" w:tplc="418E5574" w:tentative="1">
      <w:start w:val="1"/>
      <w:numFmt w:val="bullet"/>
      <w:lvlText w:val=""/>
      <w:lvlJc w:val="left"/>
      <w:pPr>
        <w:ind w:left="6120" w:hanging="360"/>
      </w:pPr>
      <w:rPr>
        <w:rFonts w:ascii="Wingdings" w:hAnsi="Wingdings" w:hint="default"/>
      </w:rPr>
    </w:lvl>
  </w:abstractNum>
  <w:abstractNum w:abstractNumId="1" w15:restartNumberingAfterBreak="0">
    <w:nsid w:val="00000007"/>
    <w:multiLevelType w:val="hybridMultilevel"/>
    <w:tmpl w:val="1C345146"/>
    <w:lvl w:ilvl="0" w:tplc="43CC754A">
      <w:start w:val="1"/>
      <w:numFmt w:val="bullet"/>
      <w:lvlText w:val=""/>
      <w:lvlJc w:val="left"/>
      <w:pPr>
        <w:ind w:left="360" w:hanging="360"/>
      </w:pPr>
      <w:rPr>
        <w:rFonts w:ascii="Wingdings" w:hAnsi="Wingdings" w:hint="default"/>
      </w:rPr>
    </w:lvl>
    <w:lvl w:ilvl="1" w:tplc="318E7938" w:tentative="1">
      <w:start w:val="1"/>
      <w:numFmt w:val="bullet"/>
      <w:lvlText w:val="o"/>
      <w:lvlJc w:val="left"/>
      <w:pPr>
        <w:ind w:left="1080" w:hanging="360"/>
      </w:pPr>
      <w:rPr>
        <w:rFonts w:ascii="Courier New" w:hAnsi="Courier New" w:cs="Courier New" w:hint="default"/>
      </w:rPr>
    </w:lvl>
    <w:lvl w:ilvl="2" w:tplc="BFD4D0E6" w:tentative="1">
      <w:start w:val="1"/>
      <w:numFmt w:val="bullet"/>
      <w:lvlText w:val=""/>
      <w:lvlJc w:val="left"/>
      <w:pPr>
        <w:ind w:left="1800" w:hanging="360"/>
      </w:pPr>
      <w:rPr>
        <w:rFonts w:ascii="Wingdings" w:hAnsi="Wingdings" w:hint="default"/>
      </w:rPr>
    </w:lvl>
    <w:lvl w:ilvl="3" w:tplc="B5D8BC0E" w:tentative="1">
      <w:start w:val="1"/>
      <w:numFmt w:val="bullet"/>
      <w:lvlText w:val=""/>
      <w:lvlJc w:val="left"/>
      <w:pPr>
        <w:ind w:left="2520" w:hanging="360"/>
      </w:pPr>
      <w:rPr>
        <w:rFonts w:ascii="Symbol" w:hAnsi="Symbol" w:hint="default"/>
      </w:rPr>
    </w:lvl>
    <w:lvl w:ilvl="4" w:tplc="E5A0EDBE" w:tentative="1">
      <w:start w:val="1"/>
      <w:numFmt w:val="bullet"/>
      <w:lvlText w:val="o"/>
      <w:lvlJc w:val="left"/>
      <w:pPr>
        <w:ind w:left="3240" w:hanging="360"/>
      </w:pPr>
      <w:rPr>
        <w:rFonts w:ascii="Courier New" w:hAnsi="Courier New" w:cs="Courier New" w:hint="default"/>
      </w:rPr>
    </w:lvl>
    <w:lvl w:ilvl="5" w:tplc="2B5A953E" w:tentative="1">
      <w:start w:val="1"/>
      <w:numFmt w:val="bullet"/>
      <w:lvlText w:val=""/>
      <w:lvlJc w:val="left"/>
      <w:pPr>
        <w:ind w:left="3960" w:hanging="360"/>
      </w:pPr>
      <w:rPr>
        <w:rFonts w:ascii="Wingdings" w:hAnsi="Wingdings" w:hint="default"/>
      </w:rPr>
    </w:lvl>
    <w:lvl w:ilvl="6" w:tplc="ECC036D6" w:tentative="1">
      <w:start w:val="1"/>
      <w:numFmt w:val="bullet"/>
      <w:lvlText w:val=""/>
      <w:lvlJc w:val="left"/>
      <w:pPr>
        <w:ind w:left="4680" w:hanging="360"/>
      </w:pPr>
      <w:rPr>
        <w:rFonts w:ascii="Symbol" w:hAnsi="Symbol" w:hint="default"/>
      </w:rPr>
    </w:lvl>
    <w:lvl w:ilvl="7" w:tplc="09289F4A" w:tentative="1">
      <w:start w:val="1"/>
      <w:numFmt w:val="bullet"/>
      <w:lvlText w:val="o"/>
      <w:lvlJc w:val="left"/>
      <w:pPr>
        <w:ind w:left="5400" w:hanging="360"/>
      </w:pPr>
      <w:rPr>
        <w:rFonts w:ascii="Courier New" w:hAnsi="Courier New" w:cs="Courier New" w:hint="default"/>
      </w:rPr>
    </w:lvl>
    <w:lvl w:ilvl="8" w:tplc="4AD0995A" w:tentative="1">
      <w:start w:val="1"/>
      <w:numFmt w:val="bullet"/>
      <w:lvlText w:val=""/>
      <w:lvlJc w:val="left"/>
      <w:pPr>
        <w:ind w:left="6120" w:hanging="360"/>
      </w:pPr>
      <w:rPr>
        <w:rFonts w:ascii="Wingdings" w:hAnsi="Wingdings" w:hint="default"/>
      </w:rPr>
    </w:lvl>
  </w:abstractNum>
  <w:abstractNum w:abstractNumId="2" w15:restartNumberingAfterBreak="0">
    <w:nsid w:val="0000000A"/>
    <w:multiLevelType w:val="hybridMultilevel"/>
    <w:tmpl w:val="FA762B4E"/>
    <w:lvl w:ilvl="0" w:tplc="9E9406DC">
      <w:start w:val="1"/>
      <w:numFmt w:val="bullet"/>
      <w:lvlText w:val=""/>
      <w:lvlJc w:val="left"/>
      <w:pPr>
        <w:ind w:left="360" w:hanging="360"/>
      </w:pPr>
      <w:rPr>
        <w:rFonts w:ascii="Wingdings" w:hAnsi="Wingdings" w:hint="default"/>
      </w:rPr>
    </w:lvl>
    <w:lvl w:ilvl="1" w:tplc="6B54DF40" w:tentative="1">
      <w:start w:val="1"/>
      <w:numFmt w:val="bullet"/>
      <w:lvlText w:val="o"/>
      <w:lvlJc w:val="left"/>
      <w:pPr>
        <w:ind w:left="1080" w:hanging="360"/>
      </w:pPr>
      <w:rPr>
        <w:rFonts w:ascii="Courier New" w:hAnsi="Courier New" w:cs="Courier New" w:hint="default"/>
      </w:rPr>
    </w:lvl>
    <w:lvl w:ilvl="2" w:tplc="24DA2402" w:tentative="1">
      <w:start w:val="1"/>
      <w:numFmt w:val="bullet"/>
      <w:lvlText w:val=""/>
      <w:lvlJc w:val="left"/>
      <w:pPr>
        <w:ind w:left="1800" w:hanging="360"/>
      </w:pPr>
      <w:rPr>
        <w:rFonts w:ascii="Wingdings" w:hAnsi="Wingdings" w:hint="default"/>
      </w:rPr>
    </w:lvl>
    <w:lvl w:ilvl="3" w:tplc="D5E8A5A0" w:tentative="1">
      <w:start w:val="1"/>
      <w:numFmt w:val="bullet"/>
      <w:lvlText w:val=""/>
      <w:lvlJc w:val="left"/>
      <w:pPr>
        <w:ind w:left="2520" w:hanging="360"/>
      </w:pPr>
      <w:rPr>
        <w:rFonts w:ascii="Symbol" w:hAnsi="Symbol" w:hint="default"/>
      </w:rPr>
    </w:lvl>
    <w:lvl w:ilvl="4" w:tplc="8B34E738" w:tentative="1">
      <w:start w:val="1"/>
      <w:numFmt w:val="bullet"/>
      <w:lvlText w:val="o"/>
      <w:lvlJc w:val="left"/>
      <w:pPr>
        <w:ind w:left="3240" w:hanging="360"/>
      </w:pPr>
      <w:rPr>
        <w:rFonts w:ascii="Courier New" w:hAnsi="Courier New" w:cs="Courier New" w:hint="default"/>
      </w:rPr>
    </w:lvl>
    <w:lvl w:ilvl="5" w:tplc="CB9462DA" w:tentative="1">
      <w:start w:val="1"/>
      <w:numFmt w:val="bullet"/>
      <w:lvlText w:val=""/>
      <w:lvlJc w:val="left"/>
      <w:pPr>
        <w:ind w:left="3960" w:hanging="360"/>
      </w:pPr>
      <w:rPr>
        <w:rFonts w:ascii="Wingdings" w:hAnsi="Wingdings" w:hint="default"/>
      </w:rPr>
    </w:lvl>
    <w:lvl w:ilvl="6" w:tplc="9B0A513A" w:tentative="1">
      <w:start w:val="1"/>
      <w:numFmt w:val="bullet"/>
      <w:lvlText w:val=""/>
      <w:lvlJc w:val="left"/>
      <w:pPr>
        <w:ind w:left="4680" w:hanging="360"/>
      </w:pPr>
      <w:rPr>
        <w:rFonts w:ascii="Symbol" w:hAnsi="Symbol" w:hint="default"/>
      </w:rPr>
    </w:lvl>
    <w:lvl w:ilvl="7" w:tplc="916666DE" w:tentative="1">
      <w:start w:val="1"/>
      <w:numFmt w:val="bullet"/>
      <w:lvlText w:val="o"/>
      <w:lvlJc w:val="left"/>
      <w:pPr>
        <w:ind w:left="5400" w:hanging="360"/>
      </w:pPr>
      <w:rPr>
        <w:rFonts w:ascii="Courier New" w:hAnsi="Courier New" w:cs="Courier New" w:hint="default"/>
      </w:rPr>
    </w:lvl>
    <w:lvl w:ilvl="8" w:tplc="D8AA97E2" w:tentative="1">
      <w:start w:val="1"/>
      <w:numFmt w:val="bullet"/>
      <w:lvlText w:val=""/>
      <w:lvlJc w:val="left"/>
      <w:pPr>
        <w:ind w:left="6120" w:hanging="360"/>
      </w:pPr>
      <w:rPr>
        <w:rFonts w:ascii="Wingdings" w:hAnsi="Wingdings" w:hint="default"/>
      </w:rPr>
    </w:lvl>
  </w:abstractNum>
  <w:abstractNum w:abstractNumId="3" w15:restartNumberingAfterBreak="0">
    <w:nsid w:val="0000000F"/>
    <w:multiLevelType w:val="hybridMultilevel"/>
    <w:tmpl w:val="423EB704"/>
    <w:lvl w:ilvl="0" w:tplc="56A6A436">
      <w:start w:val="1"/>
      <w:numFmt w:val="bullet"/>
      <w:lvlText w:val=""/>
      <w:lvlJc w:val="left"/>
      <w:pPr>
        <w:ind w:left="360" w:hanging="360"/>
      </w:pPr>
      <w:rPr>
        <w:rFonts w:ascii="Wingdings" w:hAnsi="Wingdings" w:hint="default"/>
      </w:rPr>
    </w:lvl>
    <w:lvl w:ilvl="1" w:tplc="3FAC3C30" w:tentative="1">
      <w:start w:val="1"/>
      <w:numFmt w:val="bullet"/>
      <w:lvlText w:val="o"/>
      <w:lvlJc w:val="left"/>
      <w:pPr>
        <w:ind w:left="1080" w:hanging="360"/>
      </w:pPr>
      <w:rPr>
        <w:rFonts w:ascii="Courier New" w:hAnsi="Courier New" w:cs="Courier New" w:hint="default"/>
      </w:rPr>
    </w:lvl>
    <w:lvl w:ilvl="2" w:tplc="86C6DE1E" w:tentative="1">
      <w:start w:val="1"/>
      <w:numFmt w:val="bullet"/>
      <w:lvlText w:val=""/>
      <w:lvlJc w:val="left"/>
      <w:pPr>
        <w:ind w:left="1800" w:hanging="360"/>
      </w:pPr>
      <w:rPr>
        <w:rFonts w:ascii="Wingdings" w:hAnsi="Wingdings" w:hint="default"/>
      </w:rPr>
    </w:lvl>
    <w:lvl w:ilvl="3" w:tplc="B922F08A" w:tentative="1">
      <w:start w:val="1"/>
      <w:numFmt w:val="bullet"/>
      <w:lvlText w:val=""/>
      <w:lvlJc w:val="left"/>
      <w:pPr>
        <w:ind w:left="2520" w:hanging="360"/>
      </w:pPr>
      <w:rPr>
        <w:rFonts w:ascii="Symbol" w:hAnsi="Symbol" w:hint="default"/>
      </w:rPr>
    </w:lvl>
    <w:lvl w:ilvl="4" w:tplc="888E2C8A" w:tentative="1">
      <w:start w:val="1"/>
      <w:numFmt w:val="bullet"/>
      <w:lvlText w:val="o"/>
      <w:lvlJc w:val="left"/>
      <w:pPr>
        <w:ind w:left="3240" w:hanging="360"/>
      </w:pPr>
      <w:rPr>
        <w:rFonts w:ascii="Courier New" w:hAnsi="Courier New" w:cs="Courier New" w:hint="default"/>
      </w:rPr>
    </w:lvl>
    <w:lvl w:ilvl="5" w:tplc="F7449830" w:tentative="1">
      <w:start w:val="1"/>
      <w:numFmt w:val="bullet"/>
      <w:lvlText w:val=""/>
      <w:lvlJc w:val="left"/>
      <w:pPr>
        <w:ind w:left="3960" w:hanging="360"/>
      </w:pPr>
      <w:rPr>
        <w:rFonts w:ascii="Wingdings" w:hAnsi="Wingdings" w:hint="default"/>
      </w:rPr>
    </w:lvl>
    <w:lvl w:ilvl="6" w:tplc="E0049B62" w:tentative="1">
      <w:start w:val="1"/>
      <w:numFmt w:val="bullet"/>
      <w:lvlText w:val=""/>
      <w:lvlJc w:val="left"/>
      <w:pPr>
        <w:ind w:left="4680" w:hanging="360"/>
      </w:pPr>
      <w:rPr>
        <w:rFonts w:ascii="Symbol" w:hAnsi="Symbol" w:hint="default"/>
      </w:rPr>
    </w:lvl>
    <w:lvl w:ilvl="7" w:tplc="9842C9D2" w:tentative="1">
      <w:start w:val="1"/>
      <w:numFmt w:val="bullet"/>
      <w:lvlText w:val="o"/>
      <w:lvlJc w:val="left"/>
      <w:pPr>
        <w:ind w:left="5400" w:hanging="360"/>
      </w:pPr>
      <w:rPr>
        <w:rFonts w:ascii="Courier New" w:hAnsi="Courier New" w:cs="Courier New" w:hint="default"/>
      </w:rPr>
    </w:lvl>
    <w:lvl w:ilvl="8" w:tplc="04C68248" w:tentative="1">
      <w:start w:val="1"/>
      <w:numFmt w:val="bullet"/>
      <w:lvlText w:val=""/>
      <w:lvlJc w:val="left"/>
      <w:pPr>
        <w:ind w:left="6120" w:hanging="360"/>
      </w:pPr>
      <w:rPr>
        <w:rFonts w:ascii="Wingdings" w:hAnsi="Wingdings" w:hint="default"/>
      </w:rPr>
    </w:lvl>
  </w:abstractNum>
  <w:abstractNum w:abstractNumId="4" w15:restartNumberingAfterBreak="0">
    <w:nsid w:val="030E527E"/>
    <w:multiLevelType w:val="multilevel"/>
    <w:tmpl w:val="C9323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D29F7"/>
    <w:multiLevelType w:val="hybridMultilevel"/>
    <w:tmpl w:val="3DD6A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F30AF3"/>
    <w:multiLevelType w:val="hybridMultilevel"/>
    <w:tmpl w:val="9EA2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1F7C46"/>
    <w:multiLevelType w:val="hybridMultilevel"/>
    <w:tmpl w:val="3C94556A"/>
    <w:lvl w:ilvl="0" w:tplc="421C96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D18E4"/>
    <w:multiLevelType w:val="hybridMultilevel"/>
    <w:tmpl w:val="4808B6BC"/>
    <w:lvl w:ilvl="0" w:tplc="0409000F">
      <w:start w:val="1"/>
      <w:numFmt w:val="decimal"/>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8AC41AB"/>
    <w:multiLevelType w:val="hybridMultilevel"/>
    <w:tmpl w:val="FCE8D9D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2A82F55"/>
    <w:multiLevelType w:val="multilevel"/>
    <w:tmpl w:val="F36AD1F6"/>
    <w:lvl w:ilvl="0">
      <w:start w:val="3"/>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spacing w:val="-2"/>
        <w:w w:val="99"/>
        <w:sz w:val="24"/>
        <w:szCs w:val="24"/>
        <w:lang w:val="en-US" w:eastAsia="en-US" w:bidi="ar-SA"/>
      </w:rPr>
    </w:lvl>
    <w:lvl w:ilvl="2">
      <w:numFmt w:val="bullet"/>
      <w:lvlText w:val="•"/>
      <w:lvlJc w:val="left"/>
      <w:pPr>
        <w:ind w:left="2596" w:hanging="360"/>
      </w:pPr>
      <w:rPr>
        <w:rFonts w:hint="default"/>
        <w:lang w:val="en-US" w:eastAsia="en-US" w:bidi="ar-SA"/>
      </w:rPr>
    </w:lvl>
    <w:lvl w:ilvl="3">
      <w:numFmt w:val="bullet"/>
      <w:lvlText w:val="•"/>
      <w:lvlJc w:val="left"/>
      <w:pPr>
        <w:ind w:left="3604" w:hanging="360"/>
      </w:pPr>
      <w:rPr>
        <w:rFonts w:hint="default"/>
        <w:lang w:val="en-US" w:eastAsia="en-US" w:bidi="ar-SA"/>
      </w:rPr>
    </w:lvl>
    <w:lvl w:ilvl="4">
      <w:numFmt w:val="bullet"/>
      <w:lvlText w:val="•"/>
      <w:lvlJc w:val="left"/>
      <w:pPr>
        <w:ind w:left="4612"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628" w:hanging="360"/>
      </w:pPr>
      <w:rPr>
        <w:rFonts w:hint="default"/>
        <w:lang w:val="en-US" w:eastAsia="en-US" w:bidi="ar-SA"/>
      </w:rPr>
    </w:lvl>
    <w:lvl w:ilvl="7">
      <w:numFmt w:val="bullet"/>
      <w:lvlText w:val="•"/>
      <w:lvlJc w:val="left"/>
      <w:pPr>
        <w:ind w:left="7636" w:hanging="360"/>
      </w:pPr>
      <w:rPr>
        <w:rFonts w:hint="default"/>
        <w:lang w:val="en-US" w:eastAsia="en-US" w:bidi="ar-SA"/>
      </w:rPr>
    </w:lvl>
    <w:lvl w:ilvl="8">
      <w:numFmt w:val="bullet"/>
      <w:lvlText w:val="•"/>
      <w:lvlJc w:val="left"/>
      <w:pPr>
        <w:ind w:left="8644" w:hanging="360"/>
      </w:pPr>
      <w:rPr>
        <w:rFonts w:hint="default"/>
        <w:lang w:val="en-US" w:eastAsia="en-US" w:bidi="ar-SA"/>
      </w:rPr>
    </w:lvl>
  </w:abstractNum>
  <w:abstractNum w:abstractNumId="11" w15:restartNumberingAfterBreak="0">
    <w:nsid w:val="68D616FE"/>
    <w:multiLevelType w:val="hybridMultilevel"/>
    <w:tmpl w:val="A016F13E"/>
    <w:lvl w:ilvl="0" w:tplc="04090001">
      <w:start w:val="1"/>
      <w:numFmt w:val="bullet"/>
      <w:lvlText w:val=""/>
      <w:lvlJc w:val="left"/>
      <w:pPr>
        <w:ind w:left="555" w:hanging="360"/>
      </w:pPr>
      <w:rPr>
        <w:rFonts w:ascii="Symbol" w:hAnsi="Symbo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78290BF9"/>
    <w:multiLevelType w:val="hybridMultilevel"/>
    <w:tmpl w:val="21004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4A22AF"/>
    <w:multiLevelType w:val="hybridMultilevel"/>
    <w:tmpl w:val="A86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1"/>
  </w:num>
  <w:num w:numId="6">
    <w:abstractNumId w:val="9"/>
  </w:num>
  <w:num w:numId="7">
    <w:abstractNumId w:val="12"/>
  </w:num>
  <w:num w:numId="8">
    <w:abstractNumId w:val="7"/>
  </w:num>
  <w:num w:numId="9">
    <w:abstractNumId w:val="10"/>
  </w:num>
  <w:num w:numId="10">
    <w:abstractNumId w:val="0"/>
  </w:num>
  <w:num w:numId="11">
    <w:abstractNumId w:val="2"/>
  </w:num>
  <w:num w:numId="12">
    <w:abstractNumId w:val="3"/>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26"/>
    <w:rsid w:val="000022B2"/>
    <w:rsid w:val="000249E4"/>
    <w:rsid w:val="00040A6F"/>
    <w:rsid w:val="00042A7A"/>
    <w:rsid w:val="00045141"/>
    <w:rsid w:val="0005064A"/>
    <w:rsid w:val="000727B7"/>
    <w:rsid w:val="00086686"/>
    <w:rsid w:val="00093F00"/>
    <w:rsid w:val="00097D46"/>
    <w:rsid w:val="000A7BB4"/>
    <w:rsid w:val="000B5CAA"/>
    <w:rsid w:val="000C60CC"/>
    <w:rsid w:val="000F503C"/>
    <w:rsid w:val="000F7789"/>
    <w:rsid w:val="0011669A"/>
    <w:rsid w:val="001168D6"/>
    <w:rsid w:val="00122480"/>
    <w:rsid w:val="001456B1"/>
    <w:rsid w:val="0016512E"/>
    <w:rsid w:val="00175B87"/>
    <w:rsid w:val="00185BA3"/>
    <w:rsid w:val="00186B15"/>
    <w:rsid w:val="00192139"/>
    <w:rsid w:val="0019283D"/>
    <w:rsid w:val="00195311"/>
    <w:rsid w:val="001C30A1"/>
    <w:rsid w:val="001C3B29"/>
    <w:rsid w:val="001D0B2D"/>
    <w:rsid w:val="001D5F80"/>
    <w:rsid w:val="001F0CCC"/>
    <w:rsid w:val="001F24ED"/>
    <w:rsid w:val="001F267B"/>
    <w:rsid w:val="00203216"/>
    <w:rsid w:val="002106B9"/>
    <w:rsid w:val="00216C5A"/>
    <w:rsid w:val="002516A7"/>
    <w:rsid w:val="002571B9"/>
    <w:rsid w:val="00267ACC"/>
    <w:rsid w:val="002859DC"/>
    <w:rsid w:val="002D2123"/>
    <w:rsid w:val="002D2C4B"/>
    <w:rsid w:val="002D2D3F"/>
    <w:rsid w:val="002D75A5"/>
    <w:rsid w:val="002F0C10"/>
    <w:rsid w:val="002F49A7"/>
    <w:rsid w:val="002F70D5"/>
    <w:rsid w:val="00302476"/>
    <w:rsid w:val="003141DD"/>
    <w:rsid w:val="00346C20"/>
    <w:rsid w:val="003506B8"/>
    <w:rsid w:val="00355D35"/>
    <w:rsid w:val="00356726"/>
    <w:rsid w:val="00374060"/>
    <w:rsid w:val="003773AB"/>
    <w:rsid w:val="0039635A"/>
    <w:rsid w:val="003C03F4"/>
    <w:rsid w:val="003D564F"/>
    <w:rsid w:val="004026CD"/>
    <w:rsid w:val="00407989"/>
    <w:rsid w:val="004116E3"/>
    <w:rsid w:val="00417136"/>
    <w:rsid w:val="004232A7"/>
    <w:rsid w:val="00440788"/>
    <w:rsid w:val="00444234"/>
    <w:rsid w:val="004638CE"/>
    <w:rsid w:val="00466E90"/>
    <w:rsid w:val="00467503"/>
    <w:rsid w:val="00467D9B"/>
    <w:rsid w:val="00477152"/>
    <w:rsid w:val="00491044"/>
    <w:rsid w:val="004C3062"/>
    <w:rsid w:val="004F4B85"/>
    <w:rsid w:val="004F4EFA"/>
    <w:rsid w:val="00500982"/>
    <w:rsid w:val="00515A3F"/>
    <w:rsid w:val="0052039A"/>
    <w:rsid w:val="00530EBF"/>
    <w:rsid w:val="00540E54"/>
    <w:rsid w:val="00542B4B"/>
    <w:rsid w:val="00545FB4"/>
    <w:rsid w:val="005618B3"/>
    <w:rsid w:val="00567A7E"/>
    <w:rsid w:val="00584671"/>
    <w:rsid w:val="005A58B2"/>
    <w:rsid w:val="005B6C80"/>
    <w:rsid w:val="005C1678"/>
    <w:rsid w:val="00615FB4"/>
    <w:rsid w:val="006445D3"/>
    <w:rsid w:val="00644EA9"/>
    <w:rsid w:val="006456E2"/>
    <w:rsid w:val="00650200"/>
    <w:rsid w:val="006640AE"/>
    <w:rsid w:val="00666691"/>
    <w:rsid w:val="00680E38"/>
    <w:rsid w:val="006821F3"/>
    <w:rsid w:val="00685AB9"/>
    <w:rsid w:val="006947E4"/>
    <w:rsid w:val="006B36F1"/>
    <w:rsid w:val="006B3F46"/>
    <w:rsid w:val="006B6963"/>
    <w:rsid w:val="006D782E"/>
    <w:rsid w:val="006D7C69"/>
    <w:rsid w:val="006E0F13"/>
    <w:rsid w:val="006E76D6"/>
    <w:rsid w:val="0071161B"/>
    <w:rsid w:val="00716846"/>
    <w:rsid w:val="00721A74"/>
    <w:rsid w:val="00721E21"/>
    <w:rsid w:val="007435A4"/>
    <w:rsid w:val="0075495B"/>
    <w:rsid w:val="0076591B"/>
    <w:rsid w:val="00766B1C"/>
    <w:rsid w:val="00775FCD"/>
    <w:rsid w:val="00794185"/>
    <w:rsid w:val="0079467C"/>
    <w:rsid w:val="007B0101"/>
    <w:rsid w:val="007D3E6A"/>
    <w:rsid w:val="007E1E6A"/>
    <w:rsid w:val="007E3B97"/>
    <w:rsid w:val="007E5213"/>
    <w:rsid w:val="00806068"/>
    <w:rsid w:val="0084015C"/>
    <w:rsid w:val="00856967"/>
    <w:rsid w:val="00876432"/>
    <w:rsid w:val="00882CFD"/>
    <w:rsid w:val="00887449"/>
    <w:rsid w:val="0089082A"/>
    <w:rsid w:val="008A5A0E"/>
    <w:rsid w:val="008B39B0"/>
    <w:rsid w:val="008B76BA"/>
    <w:rsid w:val="008C0450"/>
    <w:rsid w:val="008C1A0E"/>
    <w:rsid w:val="008C4A8C"/>
    <w:rsid w:val="008C5E64"/>
    <w:rsid w:val="008D1623"/>
    <w:rsid w:val="008D25A7"/>
    <w:rsid w:val="009163F0"/>
    <w:rsid w:val="009316A0"/>
    <w:rsid w:val="009319FD"/>
    <w:rsid w:val="00954A76"/>
    <w:rsid w:val="00965D0B"/>
    <w:rsid w:val="00966FF3"/>
    <w:rsid w:val="0098004A"/>
    <w:rsid w:val="009A2F93"/>
    <w:rsid w:val="009C44ED"/>
    <w:rsid w:val="009F1309"/>
    <w:rsid w:val="00A148E6"/>
    <w:rsid w:val="00A24866"/>
    <w:rsid w:val="00A261B2"/>
    <w:rsid w:val="00A568C9"/>
    <w:rsid w:val="00A724A2"/>
    <w:rsid w:val="00A76E9A"/>
    <w:rsid w:val="00A91242"/>
    <w:rsid w:val="00A965E2"/>
    <w:rsid w:val="00AB0B21"/>
    <w:rsid w:val="00AB0F5D"/>
    <w:rsid w:val="00AC0C93"/>
    <w:rsid w:val="00AF0E94"/>
    <w:rsid w:val="00AF43EF"/>
    <w:rsid w:val="00B064A5"/>
    <w:rsid w:val="00B1371F"/>
    <w:rsid w:val="00B207B5"/>
    <w:rsid w:val="00B31CA9"/>
    <w:rsid w:val="00B41481"/>
    <w:rsid w:val="00B4194E"/>
    <w:rsid w:val="00B6096D"/>
    <w:rsid w:val="00B60DF8"/>
    <w:rsid w:val="00B63404"/>
    <w:rsid w:val="00B71E86"/>
    <w:rsid w:val="00B84DD7"/>
    <w:rsid w:val="00B86E13"/>
    <w:rsid w:val="00B9243C"/>
    <w:rsid w:val="00BA2B82"/>
    <w:rsid w:val="00BB2372"/>
    <w:rsid w:val="00BB6073"/>
    <w:rsid w:val="00BB6467"/>
    <w:rsid w:val="00BC7AFB"/>
    <w:rsid w:val="00BD3891"/>
    <w:rsid w:val="00BD66FE"/>
    <w:rsid w:val="00BE246A"/>
    <w:rsid w:val="00C02848"/>
    <w:rsid w:val="00C10AAD"/>
    <w:rsid w:val="00C27DB3"/>
    <w:rsid w:val="00C35D5B"/>
    <w:rsid w:val="00C41731"/>
    <w:rsid w:val="00C51B4B"/>
    <w:rsid w:val="00C64E23"/>
    <w:rsid w:val="00C72B0A"/>
    <w:rsid w:val="00C750CA"/>
    <w:rsid w:val="00C8150D"/>
    <w:rsid w:val="00C964F0"/>
    <w:rsid w:val="00CB0DAD"/>
    <w:rsid w:val="00CB1B1B"/>
    <w:rsid w:val="00CB3FAF"/>
    <w:rsid w:val="00CE25EB"/>
    <w:rsid w:val="00CE3153"/>
    <w:rsid w:val="00CE7B9E"/>
    <w:rsid w:val="00CF7B1B"/>
    <w:rsid w:val="00D0222A"/>
    <w:rsid w:val="00D05017"/>
    <w:rsid w:val="00D14FC4"/>
    <w:rsid w:val="00D169C2"/>
    <w:rsid w:val="00D317DA"/>
    <w:rsid w:val="00D32399"/>
    <w:rsid w:val="00D3493F"/>
    <w:rsid w:val="00D34B6E"/>
    <w:rsid w:val="00D46DAE"/>
    <w:rsid w:val="00D561BD"/>
    <w:rsid w:val="00D71163"/>
    <w:rsid w:val="00D74B50"/>
    <w:rsid w:val="00D77125"/>
    <w:rsid w:val="00D84F43"/>
    <w:rsid w:val="00DA47E7"/>
    <w:rsid w:val="00DC186F"/>
    <w:rsid w:val="00DC1EA7"/>
    <w:rsid w:val="00DD7595"/>
    <w:rsid w:val="00DE2DCA"/>
    <w:rsid w:val="00DE4C8F"/>
    <w:rsid w:val="00DE5EF3"/>
    <w:rsid w:val="00DE6570"/>
    <w:rsid w:val="00E00E96"/>
    <w:rsid w:val="00E0211E"/>
    <w:rsid w:val="00E039DC"/>
    <w:rsid w:val="00E14BB1"/>
    <w:rsid w:val="00E21E40"/>
    <w:rsid w:val="00E23EEB"/>
    <w:rsid w:val="00E31478"/>
    <w:rsid w:val="00E34B76"/>
    <w:rsid w:val="00E352ED"/>
    <w:rsid w:val="00E63550"/>
    <w:rsid w:val="00E765DA"/>
    <w:rsid w:val="00E76B6D"/>
    <w:rsid w:val="00EB6166"/>
    <w:rsid w:val="00EF6C40"/>
    <w:rsid w:val="00F12B46"/>
    <w:rsid w:val="00F23C53"/>
    <w:rsid w:val="00F57B4B"/>
    <w:rsid w:val="00F67EB5"/>
    <w:rsid w:val="00F754BF"/>
    <w:rsid w:val="00F765C1"/>
    <w:rsid w:val="00F91E03"/>
    <w:rsid w:val="00F96E6F"/>
    <w:rsid w:val="00FB7B95"/>
    <w:rsid w:val="00FD099B"/>
    <w:rsid w:val="00FD17C8"/>
    <w:rsid w:val="00FD3209"/>
    <w:rsid w:val="00FD34AA"/>
    <w:rsid w:val="00FD5F1E"/>
    <w:rsid w:val="00FF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72D0"/>
  <w15:chartTrackingRefBased/>
  <w15:docId w15:val="{04A309BF-26E8-4F1D-A987-57B8A4AA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1E40"/>
    <w:pPr>
      <w:keepNext/>
      <w:keepLines/>
      <w:spacing w:before="120" w:after="120" w:line="480" w:lineRule="auto"/>
      <w:ind w:left="720" w:hanging="7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1F26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F267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E40"/>
    <w:rPr>
      <w:rFonts w:ascii="Times New Roman" w:eastAsiaTheme="majorEastAsia" w:hAnsi="Times New Roman" w:cstheme="majorBidi"/>
      <w:b/>
      <w:bCs/>
      <w:sz w:val="24"/>
      <w:szCs w:val="26"/>
    </w:rPr>
  </w:style>
  <w:style w:type="paragraph" w:styleId="ListParagraph">
    <w:name w:val="List Paragraph"/>
    <w:basedOn w:val="Normal"/>
    <w:uiPriority w:val="34"/>
    <w:qFormat/>
    <w:rsid w:val="00E21E40"/>
    <w:pPr>
      <w:spacing w:after="200" w:line="240" w:lineRule="auto"/>
      <w:ind w:left="720" w:hanging="720"/>
      <w:contextualSpacing/>
    </w:pPr>
    <w:rPr>
      <w:rFonts w:ascii="Times New Roman" w:hAnsi="Times New Roman"/>
      <w:sz w:val="24"/>
    </w:rPr>
  </w:style>
  <w:style w:type="character" w:styleId="SubtleEmphasis">
    <w:name w:val="Subtle Emphasis"/>
    <w:basedOn w:val="DefaultParagraphFont"/>
    <w:uiPriority w:val="19"/>
    <w:qFormat/>
    <w:rsid w:val="00E21E40"/>
    <w:rPr>
      <w:rFonts w:ascii="Times New Roman" w:hAnsi="Times New Roman"/>
      <w:b/>
      <w:iCs/>
      <w:color w:val="auto"/>
      <w:sz w:val="24"/>
    </w:rPr>
  </w:style>
  <w:style w:type="character" w:customStyle="1" w:styleId="Heading3Char">
    <w:name w:val="Heading 3 Char"/>
    <w:basedOn w:val="DefaultParagraphFont"/>
    <w:link w:val="Heading3"/>
    <w:uiPriority w:val="9"/>
    <w:rsid w:val="001F267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F267B"/>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4C3062"/>
    <w:pPr>
      <w:spacing w:after="0" w:line="240" w:lineRule="auto"/>
      <w:ind w:left="720" w:hanging="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4C3062"/>
    <w:pPr>
      <w:spacing w:after="0" w:line="360" w:lineRule="auto"/>
      <w:ind w:left="720" w:right="387"/>
      <w:jc w:val="both"/>
    </w:pPr>
    <w:rPr>
      <w:rFonts w:ascii="Times New Roman" w:hAnsi="Times New Roman" w:cs="Times New Roman"/>
      <w:sz w:val="20"/>
      <w:szCs w:val="24"/>
    </w:rPr>
  </w:style>
  <w:style w:type="paragraph" w:customStyle="1" w:styleId="Heading">
    <w:name w:val="Heading"/>
    <w:basedOn w:val="Normal"/>
    <w:next w:val="BodyText"/>
    <w:link w:val="HeadingChar"/>
    <w:qFormat/>
    <w:rsid w:val="004C3062"/>
    <w:pPr>
      <w:keepNext/>
      <w:spacing w:before="240" w:after="120" w:line="240" w:lineRule="auto"/>
      <w:jc w:val="center"/>
    </w:pPr>
    <w:rPr>
      <w:rFonts w:ascii="Times New Roman" w:eastAsia="WenQuanYi Micro Hei" w:hAnsi="Times New Roman" w:cs="Lohit Devanagari"/>
      <w:b/>
      <w:sz w:val="24"/>
      <w:szCs w:val="28"/>
    </w:rPr>
  </w:style>
  <w:style w:type="character" w:customStyle="1" w:styleId="HeadingChar">
    <w:name w:val="Heading Char"/>
    <w:basedOn w:val="DefaultParagraphFont"/>
    <w:link w:val="Heading"/>
    <w:rsid w:val="004C3062"/>
    <w:rPr>
      <w:rFonts w:ascii="Times New Roman" w:eastAsia="WenQuanYi Micro Hei" w:hAnsi="Times New Roman" w:cs="Lohit Devanagari"/>
      <w:b/>
      <w:sz w:val="24"/>
      <w:szCs w:val="28"/>
    </w:rPr>
  </w:style>
  <w:style w:type="paragraph" w:styleId="BodyText">
    <w:name w:val="Body Text"/>
    <w:basedOn w:val="Normal"/>
    <w:link w:val="BodyTextChar"/>
    <w:uiPriority w:val="99"/>
    <w:unhideWhenUsed/>
    <w:rsid w:val="004C3062"/>
    <w:pPr>
      <w:spacing w:after="120"/>
    </w:pPr>
  </w:style>
  <w:style w:type="character" w:customStyle="1" w:styleId="BodyTextChar">
    <w:name w:val="Body Text Char"/>
    <w:basedOn w:val="DefaultParagraphFont"/>
    <w:link w:val="BodyText"/>
    <w:uiPriority w:val="99"/>
    <w:rsid w:val="004C3062"/>
  </w:style>
  <w:style w:type="paragraph" w:customStyle="1" w:styleId="Default">
    <w:name w:val="Default"/>
    <w:rsid w:val="00AB0B2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54BF"/>
    <w:rPr>
      <w:color w:val="0563C1" w:themeColor="hyperlink"/>
      <w:u w:val="single"/>
    </w:rPr>
  </w:style>
  <w:style w:type="character" w:customStyle="1" w:styleId="Heading1Char">
    <w:name w:val="Heading 1 Char"/>
    <w:basedOn w:val="DefaultParagraphFont"/>
    <w:link w:val="Heading1"/>
    <w:uiPriority w:val="9"/>
    <w:rsid w:val="003D564F"/>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qFormat/>
    <w:rsid w:val="003D564F"/>
    <w:pPr>
      <w:tabs>
        <w:tab w:val="right" w:leader="dot" w:pos="9000"/>
      </w:tabs>
      <w:spacing w:after="100" w:line="360" w:lineRule="auto"/>
      <w:ind w:left="360"/>
      <w:jc w:val="both"/>
    </w:pPr>
    <w:rPr>
      <w:rFonts w:ascii="Times New Roman" w:eastAsia="Calibri" w:hAnsi="Times New Roman"/>
      <w:b/>
      <w:noProof/>
      <w:sz w:val="24"/>
      <w:lang w:eastAsia="zh-CN"/>
    </w:rPr>
  </w:style>
  <w:style w:type="character" w:styleId="Emphasis">
    <w:name w:val="Emphasis"/>
    <w:basedOn w:val="DefaultParagraphFont"/>
    <w:uiPriority w:val="20"/>
    <w:qFormat/>
    <w:rsid w:val="003D564F"/>
    <w:rPr>
      <w:rFonts w:ascii="Times New Roman" w:hAnsi="Times New Roman"/>
      <w:b/>
      <w:iCs/>
    </w:rPr>
  </w:style>
  <w:style w:type="paragraph" w:styleId="BalloonText">
    <w:name w:val="Balloon Text"/>
    <w:basedOn w:val="Normal"/>
    <w:link w:val="BalloonTextChar"/>
    <w:uiPriority w:val="99"/>
    <w:unhideWhenUsed/>
    <w:rsid w:val="003D564F"/>
    <w:pPr>
      <w:spacing w:after="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rsid w:val="003D564F"/>
    <w:rPr>
      <w:rFonts w:ascii="Tahoma" w:hAnsi="Tahoma" w:cs="Tahoma"/>
      <w:sz w:val="16"/>
      <w:szCs w:val="16"/>
    </w:rPr>
  </w:style>
  <w:style w:type="paragraph" w:styleId="Header">
    <w:name w:val="header"/>
    <w:basedOn w:val="Normal"/>
    <w:link w:val="HeaderChar"/>
    <w:uiPriority w:val="99"/>
    <w:unhideWhenUsed/>
    <w:rsid w:val="003D564F"/>
    <w:pPr>
      <w:tabs>
        <w:tab w:val="center" w:pos="4680"/>
        <w:tab w:val="right" w:pos="9360"/>
      </w:tabs>
      <w:spacing w:after="0" w:line="240" w:lineRule="auto"/>
      <w:ind w:left="720" w:hanging="720"/>
    </w:pPr>
    <w:rPr>
      <w:rFonts w:ascii="Times New Roman" w:hAnsi="Times New Roman"/>
      <w:sz w:val="24"/>
    </w:rPr>
  </w:style>
  <w:style w:type="character" w:customStyle="1" w:styleId="HeaderChar">
    <w:name w:val="Header Char"/>
    <w:basedOn w:val="DefaultParagraphFont"/>
    <w:link w:val="Header"/>
    <w:uiPriority w:val="99"/>
    <w:rsid w:val="003D564F"/>
    <w:rPr>
      <w:rFonts w:ascii="Times New Roman" w:hAnsi="Times New Roman"/>
      <w:sz w:val="24"/>
    </w:rPr>
  </w:style>
  <w:style w:type="paragraph" w:styleId="Footer">
    <w:name w:val="footer"/>
    <w:basedOn w:val="Normal"/>
    <w:link w:val="FooterChar"/>
    <w:uiPriority w:val="99"/>
    <w:unhideWhenUsed/>
    <w:rsid w:val="003D564F"/>
    <w:pPr>
      <w:tabs>
        <w:tab w:val="center" w:pos="4680"/>
        <w:tab w:val="right" w:pos="9360"/>
      </w:tabs>
      <w:spacing w:after="0" w:line="240" w:lineRule="auto"/>
      <w:ind w:left="720" w:hanging="720"/>
    </w:pPr>
    <w:rPr>
      <w:rFonts w:ascii="Times New Roman" w:hAnsi="Times New Roman"/>
      <w:sz w:val="24"/>
    </w:rPr>
  </w:style>
  <w:style w:type="character" w:customStyle="1" w:styleId="FooterChar">
    <w:name w:val="Footer Char"/>
    <w:basedOn w:val="DefaultParagraphFont"/>
    <w:link w:val="Footer"/>
    <w:uiPriority w:val="99"/>
    <w:rsid w:val="003D564F"/>
    <w:rPr>
      <w:rFonts w:ascii="Times New Roman" w:hAnsi="Times New Roman"/>
      <w:sz w:val="24"/>
    </w:rPr>
  </w:style>
  <w:style w:type="paragraph" w:styleId="TOCHeading">
    <w:name w:val="TOC Heading"/>
    <w:basedOn w:val="Heading1"/>
    <w:next w:val="Normal"/>
    <w:uiPriority w:val="39"/>
    <w:unhideWhenUsed/>
    <w:qFormat/>
    <w:rsid w:val="003D564F"/>
    <w:pPr>
      <w:spacing w:after="120" w:line="276" w:lineRule="auto"/>
      <w:outlineLvl w:val="9"/>
    </w:pPr>
    <w:rPr>
      <w:b/>
      <w:bCs/>
      <w:sz w:val="28"/>
      <w:szCs w:val="28"/>
    </w:rPr>
  </w:style>
  <w:style w:type="paragraph" w:styleId="TOC2">
    <w:name w:val="toc 2"/>
    <w:basedOn w:val="Normal"/>
    <w:next w:val="Normal"/>
    <w:autoRedefine/>
    <w:uiPriority w:val="39"/>
    <w:unhideWhenUsed/>
    <w:qFormat/>
    <w:rsid w:val="003D564F"/>
    <w:pPr>
      <w:tabs>
        <w:tab w:val="left" w:pos="990"/>
        <w:tab w:val="right" w:leader="dot" w:pos="9000"/>
      </w:tabs>
      <w:spacing w:after="100" w:line="360" w:lineRule="auto"/>
      <w:ind w:left="360"/>
    </w:pPr>
    <w:rPr>
      <w:rFonts w:ascii="Times New Roman" w:eastAsia="Calibri" w:hAnsi="Times New Roman"/>
      <w:b/>
      <w:noProof/>
      <w:sz w:val="24"/>
      <w:lang w:eastAsia="zh-CN"/>
    </w:rPr>
  </w:style>
  <w:style w:type="paragraph" w:styleId="TOC3">
    <w:name w:val="toc 3"/>
    <w:basedOn w:val="Normal"/>
    <w:next w:val="Normal"/>
    <w:autoRedefine/>
    <w:uiPriority w:val="39"/>
    <w:unhideWhenUsed/>
    <w:qFormat/>
    <w:rsid w:val="003D564F"/>
    <w:pPr>
      <w:tabs>
        <w:tab w:val="right" w:leader="dot" w:pos="9000"/>
      </w:tabs>
      <w:spacing w:after="100" w:line="360" w:lineRule="auto"/>
      <w:ind w:left="360"/>
    </w:pPr>
    <w:rPr>
      <w:rFonts w:ascii="Times New Roman" w:hAnsi="Times New Roman"/>
      <w:sz w:val="24"/>
    </w:rPr>
  </w:style>
  <w:style w:type="character" w:styleId="Strong">
    <w:name w:val="Strong"/>
    <w:basedOn w:val="DefaultParagraphFont"/>
    <w:uiPriority w:val="22"/>
    <w:qFormat/>
    <w:rsid w:val="003D564F"/>
    <w:rPr>
      <w:rFonts w:ascii="Times New Roman" w:hAnsi="Times New Roman"/>
      <w:b/>
      <w:bCs/>
      <w:sz w:val="24"/>
    </w:rPr>
  </w:style>
  <w:style w:type="paragraph" w:customStyle="1" w:styleId="Style2">
    <w:name w:val="Style2"/>
    <w:basedOn w:val="Normal"/>
    <w:uiPriority w:val="99"/>
    <w:rsid w:val="003D56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3D564F"/>
    <w:rPr>
      <w:rFonts w:ascii="Times New Roman" w:hAnsi="Times New Roman"/>
      <w:b/>
      <w:bCs/>
      <w:smallCaps/>
      <w:spacing w:val="5"/>
      <w:sz w:val="24"/>
    </w:rPr>
  </w:style>
  <w:style w:type="paragraph" w:styleId="NoSpacing">
    <w:name w:val="No Spacing"/>
    <w:link w:val="NoSpacingChar"/>
    <w:qFormat/>
    <w:rsid w:val="003D564F"/>
    <w:pPr>
      <w:spacing w:after="0" w:line="240" w:lineRule="auto"/>
      <w:ind w:left="720" w:hanging="720"/>
    </w:pPr>
  </w:style>
  <w:style w:type="character" w:styleId="CommentReference">
    <w:name w:val="annotation reference"/>
    <w:basedOn w:val="DefaultParagraphFont"/>
    <w:uiPriority w:val="99"/>
    <w:semiHidden/>
    <w:unhideWhenUsed/>
    <w:rsid w:val="003D564F"/>
    <w:rPr>
      <w:sz w:val="16"/>
      <w:szCs w:val="16"/>
    </w:rPr>
  </w:style>
  <w:style w:type="paragraph" w:styleId="CommentText">
    <w:name w:val="annotation text"/>
    <w:basedOn w:val="Normal"/>
    <w:link w:val="CommentTextChar"/>
    <w:uiPriority w:val="99"/>
    <w:semiHidden/>
    <w:unhideWhenUsed/>
    <w:rsid w:val="003D564F"/>
    <w:pPr>
      <w:spacing w:after="200" w:line="240" w:lineRule="auto"/>
      <w:ind w:left="720" w:hanging="72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D56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564F"/>
    <w:rPr>
      <w:b/>
      <w:bCs/>
    </w:rPr>
  </w:style>
  <w:style w:type="character" w:customStyle="1" w:styleId="CommentSubjectChar">
    <w:name w:val="Comment Subject Char"/>
    <w:basedOn w:val="CommentTextChar"/>
    <w:link w:val="CommentSubject"/>
    <w:uiPriority w:val="99"/>
    <w:semiHidden/>
    <w:rsid w:val="003D564F"/>
    <w:rPr>
      <w:rFonts w:ascii="Times New Roman" w:hAnsi="Times New Roman"/>
      <w:b/>
      <w:bCs/>
      <w:sz w:val="20"/>
      <w:szCs w:val="20"/>
    </w:rPr>
  </w:style>
  <w:style w:type="paragraph" w:styleId="TableofFigures">
    <w:name w:val="table of figures"/>
    <w:basedOn w:val="Normal"/>
    <w:next w:val="Normal"/>
    <w:autoRedefine/>
    <w:uiPriority w:val="99"/>
    <w:unhideWhenUsed/>
    <w:rsid w:val="003D564F"/>
    <w:pPr>
      <w:tabs>
        <w:tab w:val="right" w:leader="dot" w:pos="9017"/>
      </w:tabs>
      <w:spacing w:after="0" w:line="360" w:lineRule="auto"/>
      <w:ind w:left="360"/>
    </w:pPr>
    <w:rPr>
      <w:rFonts w:ascii="Times New Roman" w:hAnsi="Times New Roman"/>
      <w:sz w:val="24"/>
    </w:rPr>
  </w:style>
  <w:style w:type="character" w:customStyle="1" w:styleId="ListLabel10">
    <w:name w:val="ListLabel 10"/>
    <w:qFormat/>
    <w:rsid w:val="003D564F"/>
    <w:rPr>
      <w:sz w:val="20"/>
    </w:rPr>
  </w:style>
  <w:style w:type="table" w:customStyle="1" w:styleId="LightShading1">
    <w:name w:val="Light Shading1"/>
    <w:basedOn w:val="TableNormal"/>
    <w:uiPriority w:val="60"/>
    <w:rsid w:val="003D564F"/>
    <w:pPr>
      <w:spacing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3D564F"/>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564F"/>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3D564F"/>
  </w:style>
  <w:style w:type="character" w:customStyle="1" w:styleId="WW8Num1z0">
    <w:name w:val="WW8Num1z0"/>
    <w:rsid w:val="003D564F"/>
    <w:rPr>
      <w:rFonts w:ascii="Symbol" w:hAnsi="Symbol" w:cs="Symbol"/>
    </w:rPr>
  </w:style>
  <w:style w:type="character" w:customStyle="1" w:styleId="WW8Num1z1">
    <w:name w:val="WW8Num1z1"/>
    <w:rsid w:val="003D564F"/>
    <w:rPr>
      <w:rFonts w:ascii="Courier New" w:hAnsi="Courier New" w:cs="Courier New"/>
    </w:rPr>
  </w:style>
  <w:style w:type="character" w:customStyle="1" w:styleId="WW8Num1z2">
    <w:name w:val="WW8Num1z2"/>
    <w:rsid w:val="003D564F"/>
    <w:rPr>
      <w:rFonts w:ascii="Wingdings" w:hAnsi="Wingdings" w:cs="Wingdings"/>
    </w:rPr>
  </w:style>
  <w:style w:type="character" w:customStyle="1" w:styleId="WW8Num2z0">
    <w:name w:val="WW8Num2z0"/>
    <w:rsid w:val="003D564F"/>
  </w:style>
  <w:style w:type="character" w:customStyle="1" w:styleId="WW8Num2z1">
    <w:name w:val="WW8Num2z1"/>
    <w:rsid w:val="003D564F"/>
  </w:style>
  <w:style w:type="character" w:customStyle="1" w:styleId="WW8Num2z2">
    <w:name w:val="WW8Num2z2"/>
    <w:rsid w:val="003D564F"/>
  </w:style>
  <w:style w:type="character" w:customStyle="1" w:styleId="WW8Num2z3">
    <w:name w:val="WW8Num2z3"/>
    <w:rsid w:val="003D564F"/>
  </w:style>
  <w:style w:type="character" w:customStyle="1" w:styleId="WW8Num2z4">
    <w:name w:val="WW8Num2z4"/>
    <w:rsid w:val="003D564F"/>
  </w:style>
  <w:style w:type="character" w:customStyle="1" w:styleId="WW8Num2z5">
    <w:name w:val="WW8Num2z5"/>
    <w:rsid w:val="003D564F"/>
  </w:style>
  <w:style w:type="character" w:customStyle="1" w:styleId="WW8Num2z6">
    <w:name w:val="WW8Num2z6"/>
    <w:rsid w:val="003D564F"/>
  </w:style>
  <w:style w:type="character" w:customStyle="1" w:styleId="WW8Num2z7">
    <w:name w:val="WW8Num2z7"/>
    <w:rsid w:val="003D564F"/>
  </w:style>
  <w:style w:type="character" w:customStyle="1" w:styleId="WW8Num2z8">
    <w:name w:val="WW8Num2z8"/>
    <w:rsid w:val="003D564F"/>
  </w:style>
  <w:style w:type="character" w:customStyle="1" w:styleId="WW8Num3z0">
    <w:name w:val="WW8Num3z0"/>
    <w:rsid w:val="003D564F"/>
  </w:style>
  <w:style w:type="character" w:customStyle="1" w:styleId="WW8Num3z1">
    <w:name w:val="WW8Num3z1"/>
    <w:rsid w:val="003D564F"/>
  </w:style>
  <w:style w:type="character" w:customStyle="1" w:styleId="WW8Num3z2">
    <w:name w:val="WW8Num3z2"/>
    <w:rsid w:val="003D564F"/>
  </w:style>
  <w:style w:type="character" w:customStyle="1" w:styleId="WW8Num3z3">
    <w:name w:val="WW8Num3z3"/>
    <w:rsid w:val="003D564F"/>
  </w:style>
  <w:style w:type="character" w:customStyle="1" w:styleId="WW8Num3z4">
    <w:name w:val="WW8Num3z4"/>
    <w:rsid w:val="003D564F"/>
  </w:style>
  <w:style w:type="character" w:customStyle="1" w:styleId="WW8Num3z5">
    <w:name w:val="WW8Num3z5"/>
    <w:rsid w:val="003D564F"/>
  </w:style>
  <w:style w:type="character" w:customStyle="1" w:styleId="WW8Num3z6">
    <w:name w:val="WW8Num3z6"/>
    <w:rsid w:val="003D564F"/>
  </w:style>
  <w:style w:type="character" w:customStyle="1" w:styleId="WW8Num3z7">
    <w:name w:val="WW8Num3z7"/>
    <w:rsid w:val="003D564F"/>
  </w:style>
  <w:style w:type="character" w:customStyle="1" w:styleId="WW8Num3z8">
    <w:name w:val="WW8Num3z8"/>
    <w:rsid w:val="003D564F"/>
  </w:style>
  <w:style w:type="character" w:customStyle="1" w:styleId="WW8Num4z0">
    <w:name w:val="WW8Num4z0"/>
    <w:rsid w:val="003D564F"/>
    <w:rPr>
      <w:rFonts w:ascii="Symbol" w:hAnsi="Symbol" w:cs="Symbol"/>
    </w:rPr>
  </w:style>
  <w:style w:type="character" w:customStyle="1" w:styleId="WW8Num4z1">
    <w:name w:val="WW8Num4z1"/>
    <w:rsid w:val="003D564F"/>
    <w:rPr>
      <w:rFonts w:ascii="Courier New" w:hAnsi="Courier New" w:cs="Courier New"/>
    </w:rPr>
  </w:style>
  <w:style w:type="character" w:customStyle="1" w:styleId="WW8Num4z2">
    <w:name w:val="WW8Num4z2"/>
    <w:rsid w:val="003D564F"/>
    <w:rPr>
      <w:rFonts w:ascii="Wingdings" w:hAnsi="Wingdings" w:cs="Wingdings"/>
    </w:rPr>
  </w:style>
  <w:style w:type="character" w:customStyle="1" w:styleId="WW8Num5z0">
    <w:name w:val="WW8Num5z0"/>
    <w:rsid w:val="003D564F"/>
  </w:style>
  <w:style w:type="character" w:customStyle="1" w:styleId="WW8Num5z1">
    <w:name w:val="WW8Num5z1"/>
    <w:rsid w:val="003D564F"/>
  </w:style>
  <w:style w:type="character" w:customStyle="1" w:styleId="WW8Num5z2">
    <w:name w:val="WW8Num5z2"/>
    <w:rsid w:val="003D564F"/>
  </w:style>
  <w:style w:type="character" w:customStyle="1" w:styleId="WW8Num5z3">
    <w:name w:val="WW8Num5z3"/>
    <w:rsid w:val="003D564F"/>
  </w:style>
  <w:style w:type="character" w:customStyle="1" w:styleId="WW8Num5z4">
    <w:name w:val="WW8Num5z4"/>
    <w:rsid w:val="003D564F"/>
  </w:style>
  <w:style w:type="character" w:customStyle="1" w:styleId="WW8Num5z5">
    <w:name w:val="WW8Num5z5"/>
    <w:rsid w:val="003D564F"/>
  </w:style>
  <w:style w:type="character" w:customStyle="1" w:styleId="WW8Num5z6">
    <w:name w:val="WW8Num5z6"/>
    <w:rsid w:val="003D564F"/>
  </w:style>
  <w:style w:type="character" w:customStyle="1" w:styleId="WW8Num5z7">
    <w:name w:val="WW8Num5z7"/>
    <w:rsid w:val="003D564F"/>
  </w:style>
  <w:style w:type="character" w:customStyle="1" w:styleId="WW8Num5z8">
    <w:name w:val="WW8Num5z8"/>
    <w:rsid w:val="003D564F"/>
  </w:style>
  <w:style w:type="character" w:customStyle="1" w:styleId="WW8Num6z0">
    <w:name w:val="WW8Num6z0"/>
    <w:rsid w:val="003D564F"/>
  </w:style>
  <w:style w:type="character" w:customStyle="1" w:styleId="WW8Num6z1">
    <w:name w:val="WW8Num6z1"/>
    <w:rsid w:val="003D564F"/>
  </w:style>
  <w:style w:type="character" w:customStyle="1" w:styleId="WW8Num6z2">
    <w:name w:val="WW8Num6z2"/>
    <w:rsid w:val="003D564F"/>
  </w:style>
  <w:style w:type="character" w:customStyle="1" w:styleId="WW8Num6z3">
    <w:name w:val="WW8Num6z3"/>
    <w:rsid w:val="003D564F"/>
  </w:style>
  <w:style w:type="character" w:customStyle="1" w:styleId="WW8Num6z4">
    <w:name w:val="WW8Num6z4"/>
    <w:rsid w:val="003D564F"/>
  </w:style>
  <w:style w:type="character" w:customStyle="1" w:styleId="WW8Num6z5">
    <w:name w:val="WW8Num6z5"/>
    <w:rsid w:val="003D564F"/>
  </w:style>
  <w:style w:type="character" w:customStyle="1" w:styleId="WW8Num6z6">
    <w:name w:val="WW8Num6z6"/>
    <w:rsid w:val="003D564F"/>
  </w:style>
  <w:style w:type="character" w:customStyle="1" w:styleId="WW8Num6z7">
    <w:name w:val="WW8Num6z7"/>
    <w:rsid w:val="003D564F"/>
  </w:style>
  <w:style w:type="character" w:customStyle="1" w:styleId="WW8Num6z8">
    <w:name w:val="WW8Num6z8"/>
    <w:rsid w:val="003D564F"/>
  </w:style>
  <w:style w:type="character" w:customStyle="1" w:styleId="WW8Num7z0">
    <w:name w:val="WW8Num7z0"/>
    <w:rsid w:val="003D564F"/>
  </w:style>
  <w:style w:type="character" w:customStyle="1" w:styleId="WW8Num7z1">
    <w:name w:val="WW8Num7z1"/>
    <w:rsid w:val="003D564F"/>
  </w:style>
  <w:style w:type="character" w:customStyle="1" w:styleId="WW8Num7z2">
    <w:name w:val="WW8Num7z2"/>
    <w:rsid w:val="003D564F"/>
  </w:style>
  <w:style w:type="character" w:customStyle="1" w:styleId="WW8Num7z3">
    <w:name w:val="WW8Num7z3"/>
    <w:rsid w:val="003D564F"/>
  </w:style>
  <w:style w:type="character" w:customStyle="1" w:styleId="WW8Num7z4">
    <w:name w:val="WW8Num7z4"/>
    <w:rsid w:val="003D564F"/>
  </w:style>
  <w:style w:type="character" w:customStyle="1" w:styleId="WW8Num7z5">
    <w:name w:val="WW8Num7z5"/>
    <w:rsid w:val="003D564F"/>
  </w:style>
  <w:style w:type="character" w:customStyle="1" w:styleId="WW8Num7z6">
    <w:name w:val="WW8Num7z6"/>
    <w:rsid w:val="003D564F"/>
  </w:style>
  <w:style w:type="character" w:customStyle="1" w:styleId="WW8Num7z7">
    <w:name w:val="WW8Num7z7"/>
    <w:rsid w:val="003D564F"/>
  </w:style>
  <w:style w:type="character" w:customStyle="1" w:styleId="WW8Num7z8">
    <w:name w:val="WW8Num7z8"/>
    <w:rsid w:val="003D564F"/>
  </w:style>
  <w:style w:type="character" w:customStyle="1" w:styleId="WW8Num8z0">
    <w:name w:val="WW8Num8z0"/>
    <w:rsid w:val="003D564F"/>
    <w:rPr>
      <w:rFonts w:ascii="Symbol" w:hAnsi="Symbol" w:cs="Symbol"/>
    </w:rPr>
  </w:style>
  <w:style w:type="character" w:customStyle="1" w:styleId="WW8Num8z1">
    <w:name w:val="WW8Num8z1"/>
    <w:rsid w:val="003D564F"/>
    <w:rPr>
      <w:rFonts w:ascii="Courier New" w:hAnsi="Courier New" w:cs="Courier New"/>
    </w:rPr>
  </w:style>
  <w:style w:type="character" w:customStyle="1" w:styleId="WW8Num8z2">
    <w:name w:val="WW8Num8z2"/>
    <w:rsid w:val="003D564F"/>
    <w:rPr>
      <w:rFonts w:ascii="Wingdings" w:hAnsi="Wingdings" w:cs="Wingdings"/>
    </w:rPr>
  </w:style>
  <w:style w:type="character" w:customStyle="1" w:styleId="WW8Num9z0">
    <w:name w:val="WW8Num9z0"/>
    <w:rsid w:val="003D564F"/>
    <w:rPr>
      <w:rFonts w:ascii="Symbol" w:hAnsi="Symbol" w:cs="Symbol"/>
    </w:rPr>
  </w:style>
  <w:style w:type="character" w:customStyle="1" w:styleId="WW8Num9z1">
    <w:name w:val="WW8Num9z1"/>
    <w:rsid w:val="003D564F"/>
    <w:rPr>
      <w:rFonts w:ascii="Courier New" w:hAnsi="Courier New" w:cs="Courier New"/>
    </w:rPr>
  </w:style>
  <w:style w:type="character" w:customStyle="1" w:styleId="WW8Num9z2">
    <w:name w:val="WW8Num9z2"/>
    <w:rsid w:val="003D564F"/>
    <w:rPr>
      <w:rFonts w:ascii="Wingdings" w:hAnsi="Wingdings" w:cs="Wingdings"/>
    </w:rPr>
  </w:style>
  <w:style w:type="character" w:customStyle="1" w:styleId="WW8Num10z0">
    <w:name w:val="WW8Num10z0"/>
    <w:rsid w:val="003D564F"/>
    <w:rPr>
      <w:rFonts w:ascii="Symbol" w:hAnsi="Symbol" w:cs="Symbol"/>
    </w:rPr>
  </w:style>
  <w:style w:type="character" w:customStyle="1" w:styleId="WW8Num10z1">
    <w:name w:val="WW8Num10z1"/>
    <w:rsid w:val="003D564F"/>
    <w:rPr>
      <w:rFonts w:ascii="Courier New" w:hAnsi="Courier New" w:cs="Courier New"/>
    </w:rPr>
  </w:style>
  <w:style w:type="character" w:customStyle="1" w:styleId="WW8Num10z2">
    <w:name w:val="WW8Num10z2"/>
    <w:rsid w:val="003D564F"/>
    <w:rPr>
      <w:rFonts w:ascii="Wingdings" w:hAnsi="Wingdings" w:cs="Wingdings"/>
    </w:rPr>
  </w:style>
  <w:style w:type="character" w:customStyle="1" w:styleId="WW8Num11z0">
    <w:name w:val="WW8Num11z0"/>
    <w:rsid w:val="003D564F"/>
    <w:rPr>
      <w:rFonts w:ascii="Symbol" w:hAnsi="Symbol" w:cs="Symbol"/>
    </w:rPr>
  </w:style>
  <w:style w:type="character" w:customStyle="1" w:styleId="WW8Num11z1">
    <w:name w:val="WW8Num11z1"/>
    <w:rsid w:val="003D564F"/>
    <w:rPr>
      <w:rFonts w:ascii="Courier New" w:hAnsi="Courier New" w:cs="Courier New"/>
    </w:rPr>
  </w:style>
  <w:style w:type="character" w:customStyle="1" w:styleId="WW8Num11z2">
    <w:name w:val="WW8Num11z2"/>
    <w:rsid w:val="003D564F"/>
    <w:rPr>
      <w:rFonts w:ascii="Wingdings" w:hAnsi="Wingdings" w:cs="Wingdings"/>
    </w:rPr>
  </w:style>
  <w:style w:type="character" w:customStyle="1" w:styleId="Heading1Char9b8dad6f-34b6-4490-9f67-c5c245bb2c26">
    <w:name w:val="Heading 1 Char_9b8dad6f-34b6-4490-9f67-c5c245bb2c26"/>
    <w:uiPriority w:val="9"/>
    <w:rsid w:val="003D564F"/>
    <w:rPr>
      <w:rFonts w:ascii="Times New Roman" w:hAnsi="Times New Roman" w:cs="Times New Roman"/>
      <w:b/>
      <w:bCs/>
      <w:sz w:val="28"/>
      <w:szCs w:val="28"/>
    </w:rPr>
  </w:style>
  <w:style w:type="character" w:customStyle="1" w:styleId="DocumentMapChar">
    <w:name w:val="Document Map Char"/>
    <w:uiPriority w:val="99"/>
    <w:rsid w:val="003D564F"/>
    <w:rPr>
      <w:rFonts w:ascii="Tahoma" w:hAnsi="Tahoma" w:cs="Tahoma"/>
      <w:sz w:val="16"/>
      <w:szCs w:val="16"/>
    </w:rPr>
  </w:style>
  <w:style w:type="character" w:customStyle="1" w:styleId="Heading2Charfd3ea1b7-2a89-401c-848d-88559c1dadf9">
    <w:name w:val="Heading 2 Char_fd3ea1b7-2a89-401c-848d-88559c1dadf9"/>
    <w:uiPriority w:val="9"/>
    <w:rsid w:val="003D564F"/>
    <w:rPr>
      <w:rFonts w:ascii="Times New Roman" w:hAnsi="Times New Roman" w:cs="Times New Roman"/>
      <w:b/>
      <w:bCs/>
      <w:sz w:val="24"/>
      <w:szCs w:val="24"/>
    </w:rPr>
  </w:style>
  <w:style w:type="character" w:customStyle="1" w:styleId="Heading3Chared2548c4-b294-478b-8eab-5fa6fa131cd2">
    <w:name w:val="Heading 3 Char_ed2548c4-b294-478b-8eab-5fa6fa131cd2"/>
    <w:uiPriority w:val="9"/>
    <w:rsid w:val="003D564F"/>
    <w:rPr>
      <w:rFonts w:ascii="Times New Roman" w:hAnsi="Times New Roman" w:cs="Times New Roman"/>
      <w:b/>
      <w:bCs/>
      <w:sz w:val="24"/>
      <w:szCs w:val="24"/>
    </w:rPr>
  </w:style>
  <w:style w:type="character" w:customStyle="1" w:styleId="HeaderChar9c32520f-712e-48b4-acdf-7c5a5d93e97b">
    <w:name w:val="Header Char_9c32520f-712e-48b4-acdf-7c5a5d93e97b"/>
    <w:uiPriority w:val="99"/>
    <w:rsid w:val="003D564F"/>
    <w:rPr>
      <w:rFonts w:ascii="Times New Roman" w:hAnsi="Times New Roman" w:cs="Times New Roman"/>
      <w:sz w:val="24"/>
      <w:szCs w:val="24"/>
    </w:rPr>
  </w:style>
  <w:style w:type="character" w:customStyle="1" w:styleId="FooterCharad14b8ac-4ba0-44f4-8427-ba9c80a6b4dc">
    <w:name w:val="Footer Char_ad14b8ac-4ba0-44f4-8427-ba9c80a6b4dc"/>
    <w:uiPriority w:val="99"/>
    <w:rsid w:val="003D564F"/>
    <w:rPr>
      <w:rFonts w:ascii="Times New Roman" w:hAnsi="Times New Roman" w:cs="Times New Roman"/>
      <w:sz w:val="24"/>
      <w:szCs w:val="24"/>
    </w:rPr>
  </w:style>
  <w:style w:type="character" w:customStyle="1" w:styleId="InternetLink">
    <w:name w:val="Internet Link"/>
    <w:uiPriority w:val="99"/>
    <w:rsid w:val="003D564F"/>
    <w:rPr>
      <w:color w:val="0000FF"/>
      <w:u w:val="single"/>
    </w:rPr>
  </w:style>
  <w:style w:type="character" w:styleId="PlaceholderText">
    <w:name w:val="Placeholder Text"/>
    <w:rsid w:val="003D564F"/>
    <w:rPr>
      <w:color w:val="808080"/>
    </w:rPr>
  </w:style>
  <w:style w:type="character" w:customStyle="1" w:styleId="IndexLink">
    <w:name w:val="Index Link"/>
    <w:rsid w:val="003D564F"/>
  </w:style>
  <w:style w:type="character" w:customStyle="1" w:styleId="BodyText3Char">
    <w:name w:val="Body Text 3 Char"/>
    <w:basedOn w:val="DefaultParagraphFont"/>
    <w:link w:val="BodyText3"/>
    <w:semiHidden/>
    <w:rsid w:val="003D564F"/>
    <w:rPr>
      <w:sz w:val="16"/>
      <w:szCs w:val="16"/>
    </w:rPr>
  </w:style>
  <w:style w:type="paragraph" w:customStyle="1" w:styleId="TextBody">
    <w:name w:val="Text Body"/>
    <w:basedOn w:val="Normal"/>
    <w:rsid w:val="003D564F"/>
    <w:pPr>
      <w:suppressAutoHyphens/>
      <w:spacing w:before="240" w:after="140" w:line="288" w:lineRule="auto"/>
      <w:jc w:val="both"/>
    </w:pPr>
    <w:rPr>
      <w:rFonts w:ascii="Times New Roman" w:eastAsia="Calibri" w:hAnsi="Times New Roman" w:cs="Times New Roman"/>
      <w:color w:val="00000A"/>
      <w:sz w:val="24"/>
      <w:szCs w:val="24"/>
      <w:lang w:eastAsia="zh-CN"/>
    </w:rPr>
  </w:style>
  <w:style w:type="paragraph" w:styleId="List">
    <w:name w:val="List"/>
    <w:basedOn w:val="TextBody"/>
    <w:rsid w:val="003D564F"/>
    <w:rPr>
      <w:rFonts w:cs="Mangal"/>
    </w:rPr>
  </w:style>
  <w:style w:type="paragraph" w:customStyle="1" w:styleId="Index">
    <w:name w:val="Index"/>
    <w:basedOn w:val="Normal"/>
    <w:rsid w:val="003D564F"/>
    <w:pPr>
      <w:suppressLineNumbers/>
      <w:suppressAutoHyphens/>
      <w:spacing w:before="240" w:after="120" w:line="360" w:lineRule="auto"/>
      <w:jc w:val="both"/>
    </w:pPr>
    <w:rPr>
      <w:rFonts w:ascii="Times New Roman" w:eastAsia="Calibri" w:hAnsi="Times New Roman" w:cs="Mangal"/>
      <w:color w:val="00000A"/>
      <w:sz w:val="24"/>
      <w:szCs w:val="24"/>
      <w:lang w:eastAsia="zh-CN"/>
    </w:rPr>
  </w:style>
  <w:style w:type="paragraph" w:styleId="DocumentMap">
    <w:name w:val="Document Map"/>
    <w:basedOn w:val="Normal"/>
    <w:link w:val="DocumentMapChar1"/>
    <w:uiPriority w:val="99"/>
    <w:rsid w:val="003D564F"/>
    <w:pPr>
      <w:suppressAutoHyphens/>
      <w:spacing w:before="240" w:after="0" w:line="240" w:lineRule="auto"/>
      <w:jc w:val="both"/>
    </w:pPr>
    <w:rPr>
      <w:rFonts w:ascii="Tahoma" w:eastAsia="Calibri" w:hAnsi="Tahoma" w:cs="Tahoma"/>
      <w:color w:val="00000A"/>
      <w:sz w:val="16"/>
      <w:szCs w:val="16"/>
      <w:lang w:eastAsia="zh-CN"/>
    </w:rPr>
  </w:style>
  <w:style w:type="character" w:customStyle="1" w:styleId="DocumentMapChar1">
    <w:name w:val="Document Map Char1"/>
    <w:basedOn w:val="DefaultParagraphFont"/>
    <w:link w:val="DocumentMap"/>
    <w:uiPriority w:val="99"/>
    <w:rsid w:val="003D564F"/>
    <w:rPr>
      <w:rFonts w:ascii="Tahoma" w:eastAsia="Calibri" w:hAnsi="Tahoma" w:cs="Tahoma"/>
      <w:color w:val="00000A"/>
      <w:sz w:val="16"/>
      <w:szCs w:val="16"/>
      <w:lang w:eastAsia="zh-CN"/>
    </w:rPr>
  </w:style>
  <w:style w:type="character" w:customStyle="1" w:styleId="BalloonTextChar1">
    <w:name w:val="Balloon Text Char1"/>
    <w:basedOn w:val="DefaultParagraphFont"/>
    <w:uiPriority w:val="99"/>
    <w:rsid w:val="003D564F"/>
    <w:rPr>
      <w:rFonts w:ascii="Tahoma" w:eastAsia="Calibri" w:hAnsi="Tahoma" w:cs="Tahoma"/>
      <w:color w:val="00000A"/>
      <w:sz w:val="16"/>
      <w:szCs w:val="16"/>
      <w:lang w:eastAsia="zh-CN"/>
    </w:rPr>
  </w:style>
  <w:style w:type="paragraph" w:styleId="Bibliography">
    <w:name w:val="Bibliography"/>
    <w:basedOn w:val="Normal"/>
    <w:next w:val="Normal"/>
    <w:uiPriority w:val="37"/>
    <w:rsid w:val="003D564F"/>
    <w:pPr>
      <w:suppressAutoHyphens/>
      <w:spacing w:before="240" w:after="120" w:line="360" w:lineRule="auto"/>
      <w:jc w:val="both"/>
    </w:pPr>
    <w:rPr>
      <w:rFonts w:ascii="Times New Roman" w:eastAsia="Calibri" w:hAnsi="Times New Roman" w:cs="Times New Roman"/>
      <w:color w:val="00000A"/>
      <w:sz w:val="24"/>
      <w:szCs w:val="24"/>
      <w:lang w:eastAsia="zh-CN"/>
    </w:rPr>
  </w:style>
  <w:style w:type="paragraph" w:customStyle="1" w:styleId="ContentsHeading">
    <w:name w:val="Contents Heading"/>
    <w:basedOn w:val="Heading1"/>
    <w:next w:val="Normal"/>
    <w:qFormat/>
    <w:rsid w:val="003D564F"/>
    <w:pPr>
      <w:keepNext w:val="0"/>
      <w:keepLines w:val="0"/>
      <w:tabs>
        <w:tab w:val="left" w:pos="432"/>
      </w:tabs>
      <w:suppressAutoHyphens/>
      <w:spacing w:before="80" w:after="80" w:line="360" w:lineRule="auto"/>
      <w:jc w:val="center"/>
    </w:pPr>
    <w:rPr>
      <w:rFonts w:ascii="Times New Roman" w:eastAsia="Calibri" w:hAnsi="Times New Roman" w:cs="Times New Roman"/>
      <w:b/>
      <w:bCs/>
      <w:color w:val="00000A"/>
      <w:sz w:val="24"/>
      <w:szCs w:val="24"/>
      <w:lang w:eastAsia="zh-CN"/>
    </w:rPr>
  </w:style>
  <w:style w:type="paragraph" w:customStyle="1" w:styleId="Contents1">
    <w:name w:val="Contents 1"/>
    <w:basedOn w:val="Normal"/>
    <w:next w:val="Normal"/>
    <w:uiPriority w:val="39"/>
    <w:rsid w:val="003D564F"/>
    <w:pPr>
      <w:suppressAutoHyphens/>
      <w:spacing w:before="240" w:after="100" w:line="360" w:lineRule="auto"/>
      <w:jc w:val="both"/>
    </w:pPr>
    <w:rPr>
      <w:rFonts w:ascii="Times New Roman" w:eastAsia="Calibri" w:hAnsi="Times New Roman" w:cs="Times New Roman"/>
      <w:color w:val="00000A"/>
      <w:sz w:val="24"/>
      <w:szCs w:val="24"/>
      <w:lang w:eastAsia="zh-CN"/>
    </w:rPr>
  </w:style>
  <w:style w:type="paragraph" w:customStyle="1" w:styleId="Contents2">
    <w:name w:val="Contents 2"/>
    <w:basedOn w:val="Normal"/>
    <w:next w:val="Normal"/>
    <w:uiPriority w:val="39"/>
    <w:rsid w:val="003D564F"/>
    <w:pPr>
      <w:suppressAutoHyphens/>
      <w:spacing w:before="240" w:after="100" w:line="360" w:lineRule="auto"/>
      <w:ind w:left="240"/>
      <w:jc w:val="both"/>
    </w:pPr>
    <w:rPr>
      <w:rFonts w:ascii="Times New Roman" w:eastAsia="Calibri" w:hAnsi="Times New Roman" w:cs="Times New Roman"/>
      <w:color w:val="00000A"/>
      <w:sz w:val="24"/>
      <w:szCs w:val="24"/>
      <w:lang w:eastAsia="zh-CN"/>
    </w:rPr>
  </w:style>
  <w:style w:type="paragraph" w:customStyle="1" w:styleId="Contents3">
    <w:name w:val="Contents 3"/>
    <w:basedOn w:val="Normal"/>
    <w:next w:val="Normal"/>
    <w:uiPriority w:val="39"/>
    <w:rsid w:val="003D564F"/>
    <w:pPr>
      <w:suppressAutoHyphens/>
      <w:spacing w:before="240" w:after="100" w:line="360" w:lineRule="auto"/>
      <w:ind w:left="480"/>
      <w:jc w:val="both"/>
    </w:pPr>
    <w:rPr>
      <w:rFonts w:ascii="Times New Roman" w:eastAsia="Calibri" w:hAnsi="Times New Roman" w:cs="Times New Roman"/>
      <w:color w:val="00000A"/>
      <w:sz w:val="24"/>
      <w:szCs w:val="24"/>
      <w:lang w:eastAsia="zh-CN"/>
    </w:rPr>
  </w:style>
  <w:style w:type="paragraph" w:customStyle="1" w:styleId="Contents4">
    <w:name w:val="Contents 4"/>
    <w:basedOn w:val="Index"/>
    <w:rsid w:val="003D564F"/>
    <w:pPr>
      <w:tabs>
        <w:tab w:val="right" w:leader="dot" w:pos="8789"/>
      </w:tabs>
      <w:ind w:left="849"/>
    </w:pPr>
  </w:style>
  <w:style w:type="paragraph" w:customStyle="1" w:styleId="Contents5">
    <w:name w:val="Contents 5"/>
    <w:basedOn w:val="Index"/>
    <w:rsid w:val="003D564F"/>
    <w:pPr>
      <w:tabs>
        <w:tab w:val="right" w:leader="dot" w:pos="8506"/>
      </w:tabs>
      <w:ind w:left="1132"/>
    </w:pPr>
  </w:style>
  <w:style w:type="paragraph" w:customStyle="1" w:styleId="Contents6">
    <w:name w:val="Contents 6"/>
    <w:basedOn w:val="Index"/>
    <w:rsid w:val="003D564F"/>
    <w:pPr>
      <w:tabs>
        <w:tab w:val="right" w:leader="dot" w:pos="8223"/>
      </w:tabs>
      <w:ind w:left="1415"/>
    </w:pPr>
  </w:style>
  <w:style w:type="paragraph" w:customStyle="1" w:styleId="Contents7">
    <w:name w:val="Contents 7"/>
    <w:basedOn w:val="Index"/>
    <w:rsid w:val="003D564F"/>
    <w:pPr>
      <w:tabs>
        <w:tab w:val="right" w:leader="dot" w:pos="7940"/>
      </w:tabs>
      <w:ind w:left="1698"/>
    </w:pPr>
  </w:style>
  <w:style w:type="paragraph" w:customStyle="1" w:styleId="Contents8">
    <w:name w:val="Contents 8"/>
    <w:basedOn w:val="Index"/>
    <w:rsid w:val="003D564F"/>
    <w:pPr>
      <w:tabs>
        <w:tab w:val="right" w:leader="dot" w:pos="7657"/>
      </w:tabs>
      <w:ind w:left="1981"/>
    </w:pPr>
  </w:style>
  <w:style w:type="paragraph" w:customStyle="1" w:styleId="Contents9">
    <w:name w:val="Contents 9"/>
    <w:basedOn w:val="Index"/>
    <w:rsid w:val="003D564F"/>
    <w:pPr>
      <w:tabs>
        <w:tab w:val="right" w:leader="dot" w:pos="7374"/>
      </w:tabs>
      <w:ind w:left="2264"/>
    </w:pPr>
  </w:style>
  <w:style w:type="paragraph" w:customStyle="1" w:styleId="Contents10">
    <w:name w:val="Contents 10"/>
    <w:basedOn w:val="Index"/>
    <w:rsid w:val="003D564F"/>
    <w:pPr>
      <w:tabs>
        <w:tab w:val="right" w:leader="dot" w:pos="7091"/>
      </w:tabs>
      <w:ind w:left="2547"/>
    </w:pPr>
  </w:style>
  <w:style w:type="paragraph" w:customStyle="1" w:styleId="TableContents">
    <w:name w:val="Table Contents"/>
    <w:basedOn w:val="Normal"/>
    <w:rsid w:val="003D564F"/>
    <w:pPr>
      <w:suppressLineNumbers/>
      <w:suppressAutoHyphens/>
      <w:spacing w:before="240" w:after="120" w:line="360" w:lineRule="auto"/>
      <w:jc w:val="both"/>
    </w:pPr>
    <w:rPr>
      <w:rFonts w:ascii="Times New Roman" w:eastAsia="Calibri" w:hAnsi="Times New Roman" w:cs="Times New Roman"/>
      <w:color w:val="00000A"/>
      <w:sz w:val="24"/>
      <w:szCs w:val="24"/>
      <w:lang w:eastAsia="zh-CN"/>
    </w:rPr>
  </w:style>
  <w:style w:type="paragraph" w:customStyle="1" w:styleId="TableHeading">
    <w:name w:val="Table Heading"/>
    <w:basedOn w:val="TableContents"/>
    <w:rsid w:val="003D564F"/>
    <w:pPr>
      <w:jc w:val="center"/>
    </w:pPr>
    <w:rPr>
      <w:b/>
      <w:bCs/>
    </w:rPr>
  </w:style>
  <w:style w:type="paragraph" w:customStyle="1" w:styleId="BodyText31">
    <w:name w:val="Body Text 31"/>
    <w:basedOn w:val="Normal"/>
    <w:next w:val="BodyText3"/>
    <w:rsid w:val="003D564F"/>
    <w:pPr>
      <w:spacing w:before="240" w:after="120" w:line="360" w:lineRule="auto"/>
      <w:ind w:firstLine="720"/>
      <w:jc w:val="both"/>
    </w:pPr>
    <w:rPr>
      <w:rFonts w:ascii="Calibri" w:hAnsi="Calibri" w:cs="Times New Roman"/>
      <w:sz w:val="16"/>
      <w:szCs w:val="16"/>
    </w:rPr>
  </w:style>
  <w:style w:type="character" w:customStyle="1" w:styleId="BodyText3Char1">
    <w:name w:val="Body Text 3 Char1"/>
    <w:basedOn w:val="DefaultParagraphFont"/>
    <w:uiPriority w:val="99"/>
    <w:semiHidden/>
    <w:rsid w:val="003D564F"/>
    <w:rPr>
      <w:rFonts w:ascii="Times New Roman" w:eastAsia="Calibri" w:hAnsi="Times New Roman" w:cs="Times New Roman"/>
      <w:color w:val="00000A"/>
      <w:sz w:val="16"/>
      <w:szCs w:val="16"/>
      <w:lang w:val="en-US" w:eastAsia="zh-CN"/>
    </w:rPr>
  </w:style>
  <w:style w:type="paragraph" w:customStyle="1" w:styleId="IllustrationIndex1">
    <w:name w:val="Illustration Index 1"/>
    <w:basedOn w:val="Index"/>
    <w:rsid w:val="003D564F"/>
  </w:style>
  <w:style w:type="paragraph" w:styleId="NormalWeb">
    <w:name w:val="Normal (Web)"/>
    <w:basedOn w:val="Normal"/>
    <w:uiPriority w:val="99"/>
    <w:rsid w:val="003D564F"/>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uiPriority w:val="39"/>
    <w:rsid w:val="003D564F"/>
    <w:pPr>
      <w:suppressAutoHyphens/>
      <w:spacing w:before="240" w:after="100" w:line="360" w:lineRule="auto"/>
      <w:ind w:left="720"/>
      <w:jc w:val="both"/>
    </w:pPr>
    <w:rPr>
      <w:rFonts w:ascii="Times New Roman" w:eastAsia="Calibri" w:hAnsi="Times New Roman" w:cs="Times New Roman"/>
      <w:color w:val="00000A"/>
      <w:sz w:val="24"/>
      <w:szCs w:val="24"/>
      <w:lang w:eastAsia="zh-CN"/>
    </w:rPr>
  </w:style>
  <w:style w:type="paragraph" w:customStyle="1" w:styleId="Standard">
    <w:name w:val="Standard"/>
    <w:rsid w:val="003D564F"/>
    <w:pPr>
      <w:widowControl w:val="0"/>
      <w:suppressAutoHyphens/>
      <w:autoSpaceDN w:val="0"/>
      <w:spacing w:after="0" w:line="240" w:lineRule="auto"/>
    </w:pPr>
    <w:rPr>
      <w:rFonts w:ascii="Liberation Serif" w:eastAsia="SimSun" w:hAnsi="Liberation Serif" w:cs="Mangal"/>
      <w:kern w:val="3"/>
      <w:sz w:val="24"/>
      <w:szCs w:val="24"/>
    </w:rPr>
  </w:style>
  <w:style w:type="table" w:customStyle="1" w:styleId="PlainTable11">
    <w:name w:val="Plain Table 11"/>
    <w:basedOn w:val="TableNormal"/>
    <w:uiPriority w:val="41"/>
    <w:rsid w:val="003D564F"/>
    <w:pPr>
      <w:spacing w:after="0" w:line="240" w:lineRule="auto"/>
    </w:pPr>
    <w:rPr>
      <w:rFonts w:ascii="Calibri" w:eastAsia="Calibri" w:hAnsi="Calibri" w:cs="SimSu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gc">
    <w:name w:val="_tgc"/>
    <w:basedOn w:val="DefaultParagraphFont"/>
    <w:rsid w:val="003D564F"/>
  </w:style>
  <w:style w:type="character" w:customStyle="1" w:styleId="reference-text">
    <w:name w:val="reference-text"/>
    <w:basedOn w:val="DefaultParagraphFont"/>
    <w:rsid w:val="003D564F"/>
  </w:style>
  <w:style w:type="character" w:customStyle="1" w:styleId="st">
    <w:name w:val="st"/>
    <w:basedOn w:val="DefaultParagraphFont"/>
    <w:rsid w:val="003D564F"/>
  </w:style>
  <w:style w:type="character" w:customStyle="1" w:styleId="a">
    <w:name w:val="_"/>
    <w:basedOn w:val="DefaultParagraphFont"/>
    <w:rsid w:val="003D564F"/>
  </w:style>
  <w:style w:type="character" w:customStyle="1" w:styleId="ff3">
    <w:name w:val="ff3"/>
    <w:basedOn w:val="DefaultParagraphFont"/>
    <w:rsid w:val="003D564F"/>
  </w:style>
  <w:style w:type="character" w:customStyle="1" w:styleId="ws3c">
    <w:name w:val="ws3c"/>
    <w:basedOn w:val="DefaultParagraphFont"/>
    <w:rsid w:val="003D564F"/>
  </w:style>
  <w:style w:type="character" w:customStyle="1" w:styleId="ls7">
    <w:name w:val="ls7"/>
    <w:basedOn w:val="DefaultParagraphFont"/>
    <w:rsid w:val="003D564F"/>
  </w:style>
  <w:style w:type="character" w:customStyle="1" w:styleId="wsb5">
    <w:name w:val="wsb5"/>
    <w:basedOn w:val="DefaultParagraphFont"/>
    <w:rsid w:val="003D564F"/>
  </w:style>
  <w:style w:type="character" w:customStyle="1" w:styleId="ws28d">
    <w:name w:val="ws28d"/>
    <w:basedOn w:val="DefaultParagraphFont"/>
    <w:rsid w:val="003D564F"/>
  </w:style>
  <w:style w:type="character" w:customStyle="1" w:styleId="ff2">
    <w:name w:val="ff2"/>
    <w:basedOn w:val="DefaultParagraphFont"/>
    <w:rsid w:val="003D564F"/>
  </w:style>
  <w:style w:type="paragraph" w:customStyle="1" w:styleId="TOC51">
    <w:name w:val="TOC 51"/>
    <w:basedOn w:val="Normal"/>
    <w:next w:val="Normal"/>
    <w:autoRedefine/>
    <w:uiPriority w:val="39"/>
    <w:unhideWhenUsed/>
    <w:rsid w:val="003D564F"/>
    <w:pPr>
      <w:spacing w:after="100"/>
      <w:ind w:left="880"/>
    </w:pPr>
    <w:rPr>
      <w:rFonts w:ascii="Calibri" w:eastAsia="Yu Mincho" w:hAnsi="Calibri" w:cs="Times New Roman"/>
    </w:rPr>
  </w:style>
  <w:style w:type="paragraph" w:customStyle="1" w:styleId="TOC61">
    <w:name w:val="TOC 61"/>
    <w:basedOn w:val="Normal"/>
    <w:next w:val="Normal"/>
    <w:autoRedefine/>
    <w:uiPriority w:val="39"/>
    <w:unhideWhenUsed/>
    <w:rsid w:val="003D564F"/>
    <w:pPr>
      <w:spacing w:after="100"/>
      <w:ind w:left="1100"/>
    </w:pPr>
    <w:rPr>
      <w:rFonts w:ascii="Calibri" w:eastAsia="Yu Mincho" w:hAnsi="Calibri" w:cs="Times New Roman"/>
    </w:rPr>
  </w:style>
  <w:style w:type="paragraph" w:customStyle="1" w:styleId="TOC71">
    <w:name w:val="TOC 71"/>
    <w:basedOn w:val="Normal"/>
    <w:next w:val="Normal"/>
    <w:autoRedefine/>
    <w:uiPriority w:val="39"/>
    <w:unhideWhenUsed/>
    <w:rsid w:val="003D564F"/>
    <w:pPr>
      <w:spacing w:after="100"/>
      <w:ind w:left="1320"/>
    </w:pPr>
    <w:rPr>
      <w:rFonts w:ascii="Calibri" w:eastAsia="Yu Mincho" w:hAnsi="Calibri" w:cs="Times New Roman"/>
    </w:rPr>
  </w:style>
  <w:style w:type="paragraph" w:customStyle="1" w:styleId="TOC81">
    <w:name w:val="TOC 81"/>
    <w:basedOn w:val="Normal"/>
    <w:next w:val="Normal"/>
    <w:autoRedefine/>
    <w:uiPriority w:val="39"/>
    <w:unhideWhenUsed/>
    <w:rsid w:val="003D564F"/>
    <w:pPr>
      <w:spacing w:after="100"/>
      <w:ind w:left="1540"/>
    </w:pPr>
    <w:rPr>
      <w:rFonts w:ascii="Calibri" w:eastAsia="Yu Mincho" w:hAnsi="Calibri" w:cs="Times New Roman"/>
    </w:rPr>
  </w:style>
  <w:style w:type="paragraph" w:customStyle="1" w:styleId="TOC91">
    <w:name w:val="TOC 91"/>
    <w:basedOn w:val="Normal"/>
    <w:next w:val="Normal"/>
    <w:autoRedefine/>
    <w:uiPriority w:val="39"/>
    <w:unhideWhenUsed/>
    <w:rsid w:val="003D564F"/>
    <w:pPr>
      <w:spacing w:after="100"/>
      <w:ind w:left="1760"/>
    </w:pPr>
    <w:rPr>
      <w:rFonts w:ascii="Calibri" w:eastAsia="Yu Mincho" w:hAnsi="Calibri" w:cs="Times New Roman"/>
    </w:rPr>
  </w:style>
  <w:style w:type="character" w:customStyle="1" w:styleId="FollowedHyperlink1">
    <w:name w:val="FollowedHyperlink1"/>
    <w:basedOn w:val="DefaultParagraphFont"/>
    <w:uiPriority w:val="99"/>
    <w:semiHidden/>
    <w:unhideWhenUsed/>
    <w:rsid w:val="003D564F"/>
    <w:rPr>
      <w:color w:val="954F72"/>
      <w:u w:val="single"/>
    </w:rPr>
  </w:style>
  <w:style w:type="paragraph" w:styleId="BodyText3">
    <w:name w:val="Body Text 3"/>
    <w:basedOn w:val="Normal"/>
    <w:link w:val="BodyText3Char"/>
    <w:semiHidden/>
    <w:unhideWhenUsed/>
    <w:rsid w:val="003D564F"/>
    <w:pPr>
      <w:spacing w:after="120"/>
    </w:pPr>
    <w:rPr>
      <w:sz w:val="16"/>
      <w:szCs w:val="16"/>
    </w:rPr>
  </w:style>
  <w:style w:type="character" w:customStyle="1" w:styleId="BodyText3Char2">
    <w:name w:val="Body Text 3 Char2"/>
    <w:basedOn w:val="DefaultParagraphFont"/>
    <w:uiPriority w:val="99"/>
    <w:semiHidden/>
    <w:rsid w:val="003D564F"/>
    <w:rPr>
      <w:sz w:val="16"/>
      <w:szCs w:val="16"/>
    </w:rPr>
  </w:style>
  <w:style w:type="character" w:styleId="FollowedHyperlink">
    <w:name w:val="FollowedHyperlink"/>
    <w:basedOn w:val="DefaultParagraphFont"/>
    <w:uiPriority w:val="99"/>
    <w:semiHidden/>
    <w:unhideWhenUsed/>
    <w:rsid w:val="003D564F"/>
    <w:rPr>
      <w:color w:val="954F72" w:themeColor="followedHyperlink"/>
      <w:u w:val="single"/>
    </w:rPr>
  </w:style>
  <w:style w:type="table" w:customStyle="1" w:styleId="TableGrid1">
    <w:name w:val="Table Grid1"/>
    <w:basedOn w:val="TableNormal"/>
    <w:next w:val="TableGrid"/>
    <w:uiPriority w:val="39"/>
    <w:rsid w:val="003D56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6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6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56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3D564F"/>
    <w:pPr>
      <w:spacing w:after="100"/>
      <w:ind w:left="880"/>
    </w:pPr>
    <w:rPr>
      <w:rFonts w:eastAsiaTheme="minorEastAsia"/>
    </w:rPr>
  </w:style>
  <w:style w:type="paragraph" w:styleId="TOC6">
    <w:name w:val="toc 6"/>
    <w:basedOn w:val="Normal"/>
    <w:next w:val="Normal"/>
    <w:autoRedefine/>
    <w:uiPriority w:val="39"/>
    <w:unhideWhenUsed/>
    <w:rsid w:val="003D564F"/>
    <w:pPr>
      <w:spacing w:after="100"/>
      <w:ind w:left="1100"/>
    </w:pPr>
    <w:rPr>
      <w:rFonts w:eastAsiaTheme="minorEastAsia"/>
    </w:rPr>
  </w:style>
  <w:style w:type="paragraph" w:styleId="TOC7">
    <w:name w:val="toc 7"/>
    <w:basedOn w:val="Normal"/>
    <w:next w:val="Normal"/>
    <w:autoRedefine/>
    <w:uiPriority w:val="39"/>
    <w:unhideWhenUsed/>
    <w:rsid w:val="003D564F"/>
    <w:pPr>
      <w:spacing w:after="100"/>
      <w:ind w:left="1320"/>
    </w:pPr>
    <w:rPr>
      <w:rFonts w:eastAsiaTheme="minorEastAsia"/>
    </w:rPr>
  </w:style>
  <w:style w:type="paragraph" w:styleId="TOC8">
    <w:name w:val="toc 8"/>
    <w:basedOn w:val="Normal"/>
    <w:next w:val="Normal"/>
    <w:autoRedefine/>
    <w:uiPriority w:val="39"/>
    <w:unhideWhenUsed/>
    <w:rsid w:val="003D564F"/>
    <w:pPr>
      <w:spacing w:after="100"/>
      <w:ind w:left="1540"/>
    </w:pPr>
    <w:rPr>
      <w:rFonts w:eastAsiaTheme="minorEastAsia"/>
    </w:rPr>
  </w:style>
  <w:style w:type="paragraph" w:styleId="TOC9">
    <w:name w:val="toc 9"/>
    <w:basedOn w:val="Normal"/>
    <w:next w:val="Normal"/>
    <w:autoRedefine/>
    <w:uiPriority w:val="39"/>
    <w:unhideWhenUsed/>
    <w:rsid w:val="003D564F"/>
    <w:pPr>
      <w:spacing w:after="100"/>
      <w:ind w:left="1760"/>
    </w:pPr>
    <w:rPr>
      <w:rFonts w:eastAsiaTheme="minorEastAsia"/>
    </w:rPr>
  </w:style>
  <w:style w:type="table" w:customStyle="1" w:styleId="PlainTable21">
    <w:name w:val="Plain Table 21"/>
    <w:basedOn w:val="TableNormal"/>
    <w:uiPriority w:val="42"/>
    <w:rsid w:val="003D564F"/>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eParagraph">
    <w:name w:val="Table Paragraph"/>
    <w:basedOn w:val="Normal"/>
    <w:uiPriority w:val="1"/>
    <w:qFormat/>
    <w:rsid w:val="003D564F"/>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link w:val="NoSpacing"/>
    <w:locked/>
    <w:rsid w:val="00BB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C85E6-E587-4164-A6AF-914A06C8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Gakobo</dc:creator>
  <cp:keywords/>
  <dc:description/>
  <cp:lastModifiedBy>USER</cp:lastModifiedBy>
  <cp:revision>220</cp:revision>
  <dcterms:created xsi:type="dcterms:W3CDTF">2026-05-04T02:32:00Z</dcterms:created>
  <dcterms:modified xsi:type="dcterms:W3CDTF">2026-06-27T04:58:00Z</dcterms:modified>
</cp:coreProperties>
</file>