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8B4" w:rsidRDefault="000018B4" w:rsidP="00223725">
      <w:pPr>
        <w:spacing w:after="0" w:line="360" w:lineRule="auto"/>
        <w:jc w:val="center"/>
        <w:rPr>
          <w:rFonts w:ascii="Times New Roman" w:hAnsi="Times New Roman" w:cs="Times New Roman"/>
          <w:b/>
          <w:bCs/>
          <w:sz w:val="28"/>
          <w:szCs w:val="28"/>
        </w:rPr>
      </w:pPr>
      <w:r w:rsidRPr="00E0270E">
        <w:rPr>
          <w:rFonts w:ascii="Times New Roman" w:hAnsi="Times New Roman" w:cs="Times New Roman"/>
          <w:b/>
          <w:bCs/>
          <w:sz w:val="28"/>
          <w:szCs w:val="28"/>
        </w:rPr>
        <w:t xml:space="preserve">Developing Named Entity Recognition Model For </w:t>
      </w:r>
      <w:r w:rsidRPr="00E0270E">
        <w:rPr>
          <w:rFonts w:ascii="Times New Roman" w:hAnsi="Times New Roman" w:cs="Times New Roman"/>
          <w:b/>
          <w:bCs/>
          <w:color w:val="000000"/>
          <w:sz w:val="28"/>
          <w:szCs w:val="28"/>
        </w:rPr>
        <w:t xml:space="preserve">Guragigna </w:t>
      </w:r>
      <w:r w:rsidRPr="00E0270E">
        <w:rPr>
          <w:rFonts w:ascii="Times New Roman" w:hAnsi="Times New Roman" w:cs="Times New Roman"/>
          <w:b/>
          <w:bCs/>
          <w:sz w:val="28"/>
          <w:szCs w:val="28"/>
        </w:rPr>
        <w:t>Language Using Deep Learning Approach</w:t>
      </w:r>
    </w:p>
    <w:p w:rsidR="000018B4" w:rsidRDefault="000018B4" w:rsidP="0054279E">
      <w:pPr>
        <w:pStyle w:val="Heading1"/>
      </w:pPr>
      <w:bookmarkStart w:id="0" w:name="_Toc214437513"/>
      <w:r w:rsidRPr="00154EF6">
        <w:t>ABSTRACT</w:t>
      </w:r>
      <w:bookmarkStart w:id="1" w:name="_heading=h.1fob9te" w:colFirst="0" w:colLast="0"/>
      <w:bookmarkStart w:id="2" w:name="_heading=h.3znysh7" w:colFirst="0" w:colLast="0"/>
      <w:bookmarkEnd w:id="0"/>
      <w:bookmarkEnd w:id="1"/>
      <w:bookmarkEnd w:id="2"/>
    </w:p>
    <w:p w:rsidR="00223725" w:rsidRDefault="000018B4" w:rsidP="00223725">
      <w:pPr>
        <w:spacing w:line="360" w:lineRule="auto"/>
        <w:jc w:val="both"/>
        <w:rPr>
          <w:rFonts w:ascii="Times New Roman" w:hAnsi="Times New Roman" w:cs="Times New Roman"/>
          <w:i/>
          <w:sz w:val="24"/>
        </w:rPr>
      </w:pPr>
      <w:r w:rsidRPr="003E3781">
        <w:rPr>
          <w:rFonts w:ascii="Times New Roman" w:hAnsi="Times New Roman" w:cs="Times New Roman"/>
          <w:i/>
          <w:sz w:val="24"/>
          <w:szCs w:val="24"/>
        </w:rPr>
        <w:t xml:space="preserve">Named entity recognition (NER) being a key application that extracts and classifies information from text.   Guragigna, one of Ethiopia's languages, has a complex morphology but lacks adequate computational linguistic tools. Some NER research has been conducted in Ethiopia utilizing various approaches and classification techniques, but since there was a lack of study conducted on NER for the Guragigna language. </w:t>
      </w:r>
      <w:r w:rsidRPr="003E3781">
        <w:rPr>
          <w:rFonts w:ascii="Times New Roman" w:eastAsia="Times New Roman" w:hAnsi="Times New Roman" w:cs="Times New Roman"/>
          <w:i/>
          <w:sz w:val="24"/>
          <w:szCs w:val="24"/>
        </w:rPr>
        <w:t xml:space="preserve">Developing a Guragigna Named Entity Recognition (GNER) system encounters several challenges, primarily the lack of annotated datasets which limits model training and evaluation. The unique linguistic features of Guragigna, including complex morphology and syntax, complicate the use of traditional NER techniques. Additionally, limited computational resources and data imbalance adversely affect model performance in identifying various entity </w:t>
      </w:r>
      <w:proofErr w:type="spellStart"/>
      <w:r w:rsidRPr="003E3781">
        <w:rPr>
          <w:rFonts w:ascii="Times New Roman" w:eastAsia="Times New Roman" w:hAnsi="Times New Roman" w:cs="Times New Roman"/>
          <w:i/>
          <w:sz w:val="24"/>
          <w:szCs w:val="24"/>
        </w:rPr>
        <w:t>types.</w:t>
      </w:r>
      <w:r w:rsidRPr="003E3781">
        <w:rPr>
          <w:rFonts w:ascii="Times New Roman" w:hAnsi="Times New Roman" w:cs="Times New Roman"/>
          <w:i/>
          <w:sz w:val="24"/>
          <w:szCs w:val="24"/>
        </w:rPr>
        <w:t>The</w:t>
      </w:r>
      <w:proofErr w:type="spellEnd"/>
      <w:r w:rsidRPr="003E3781">
        <w:rPr>
          <w:rFonts w:ascii="Times New Roman" w:hAnsi="Times New Roman" w:cs="Times New Roman"/>
          <w:i/>
          <w:sz w:val="24"/>
          <w:szCs w:val="24"/>
        </w:rPr>
        <w:t xml:space="preserve"> proposed study seeks to create a named entity recognition model for the Guragigna Language, utilizing a newly tagged dataset of 24,608 words derived from sources such as the Guragigna New Testament, educational materials, and Wolkite FM. The study used various methods  Currently, researchers are using four algorithms convolutional neural networks, long short-term memory, bi-directional long-short-term memory, and Gated Recurrent Unit to identify four primary named entities people, places, dates, and organizations from unstructured Guragigna text. SMOT and RUS sampling techniques are used for the data balancing. For the feature engineering work, Word2vec and one-hot encoding are employed. </w:t>
      </w:r>
      <w:r>
        <w:rPr>
          <w:rFonts w:ascii="Times New Roman" w:hAnsi="Times New Roman" w:cs="Times New Roman"/>
          <w:i/>
          <w:sz w:val="24"/>
          <w:szCs w:val="24"/>
        </w:rPr>
        <w:t>I</w:t>
      </w:r>
      <w:r w:rsidRPr="003E3781">
        <w:rPr>
          <w:rFonts w:ascii="Times New Roman" w:hAnsi="Times New Roman" w:cs="Times New Roman"/>
          <w:i/>
          <w:sz w:val="24"/>
          <w:szCs w:val="24"/>
        </w:rPr>
        <w:t xml:space="preserve"> have run a number of experiments to determine which model performs the best. The Bi-LSTM algorithm outperforms other algorithms with accuracy, precision, recall, and f1-score of 95.4%, 92.4%, 95.4%, and 91.3%, respectively, prior to sampling and word embedding, and 97.3%, 94.4%, 95.2%, and 96.2%, respectively, following sampli</w:t>
      </w:r>
      <w:r>
        <w:rPr>
          <w:rFonts w:ascii="Times New Roman" w:hAnsi="Times New Roman" w:cs="Times New Roman"/>
          <w:i/>
          <w:sz w:val="24"/>
          <w:szCs w:val="24"/>
        </w:rPr>
        <w:t>ng and word embedding. Lastly, I</w:t>
      </w:r>
      <w:r w:rsidRPr="003E3781">
        <w:rPr>
          <w:rFonts w:ascii="Times New Roman" w:hAnsi="Times New Roman" w:cs="Times New Roman"/>
          <w:i/>
          <w:sz w:val="24"/>
          <w:szCs w:val="24"/>
        </w:rPr>
        <w:t xml:space="preserve"> have made the Guragigna language dataset available to other scholars.</w:t>
      </w:r>
      <w:r w:rsidRPr="00030195">
        <w:t xml:space="preserve"> </w:t>
      </w:r>
      <w:r w:rsidRPr="00030195">
        <w:rPr>
          <w:rFonts w:ascii="Times New Roman" w:hAnsi="Times New Roman" w:cs="Times New Roman"/>
          <w:i/>
          <w:sz w:val="24"/>
        </w:rPr>
        <w:t xml:space="preserve">Thus, </w:t>
      </w:r>
      <w:r>
        <w:rPr>
          <w:rFonts w:ascii="Times New Roman" w:hAnsi="Times New Roman" w:cs="Times New Roman"/>
          <w:i/>
          <w:sz w:val="24"/>
        </w:rPr>
        <w:t>I</w:t>
      </w:r>
      <w:r w:rsidRPr="00030195">
        <w:rPr>
          <w:rFonts w:ascii="Times New Roman" w:hAnsi="Times New Roman" w:cs="Times New Roman"/>
          <w:i/>
          <w:sz w:val="24"/>
        </w:rPr>
        <w:t xml:space="preserve"> may infer from the experiment that the Bi-LSTM model works well for locating the Named Entities needed to create the Guragigna NER model</w:t>
      </w:r>
    </w:p>
    <w:p w:rsidR="000018B4" w:rsidRPr="00F2512E" w:rsidRDefault="000018B4" w:rsidP="00223725">
      <w:pPr>
        <w:spacing w:line="360" w:lineRule="auto"/>
        <w:jc w:val="both"/>
        <w:rPr>
          <w:rFonts w:ascii="Times New Roman" w:hAnsi="Times New Roman" w:cs="Times New Roman"/>
          <w:sz w:val="24"/>
        </w:rPr>
        <w:sectPr w:rsidR="000018B4" w:rsidRPr="00F2512E" w:rsidSect="00283D5E">
          <w:footerReference w:type="default" r:id="rId7"/>
          <w:pgSz w:w="12240" w:h="15840"/>
          <w:pgMar w:top="1440" w:right="1440" w:bottom="1440" w:left="1440" w:header="720" w:footer="720" w:gutter="0"/>
          <w:cols w:space="720"/>
          <w:docGrid w:linePitch="299"/>
        </w:sectPr>
      </w:pPr>
      <w:r w:rsidRPr="000827E8">
        <w:rPr>
          <w:rFonts w:ascii="Times New Roman" w:hAnsi="Times New Roman" w:cs="Times New Roman"/>
          <w:b/>
          <w:sz w:val="24"/>
        </w:rPr>
        <w:t>Keywords</w:t>
      </w:r>
      <w:r>
        <w:t xml:space="preserve">: </w:t>
      </w:r>
      <w:r w:rsidRPr="000827E8">
        <w:rPr>
          <w:rFonts w:ascii="Times New Roman" w:hAnsi="Times New Roman" w:cs="Times New Roman"/>
          <w:sz w:val="24"/>
        </w:rPr>
        <w:t>Deep Learning, Guragigna Language, Natural Language Proce</w:t>
      </w:r>
      <w:r>
        <w:rPr>
          <w:rFonts w:ascii="Times New Roman" w:hAnsi="Times New Roman" w:cs="Times New Roman"/>
          <w:sz w:val="24"/>
        </w:rPr>
        <w:t>ssing, Named Entity Recognition</w:t>
      </w:r>
    </w:p>
    <w:p w:rsidR="000018B4" w:rsidRPr="007920DE" w:rsidRDefault="000018B4" w:rsidP="0054279E">
      <w:pPr>
        <w:pStyle w:val="Heading1"/>
        <w:rPr>
          <w:color w:val="000000"/>
        </w:rPr>
      </w:pPr>
      <w:bookmarkStart w:id="3" w:name="_Toc214437509"/>
      <w:r w:rsidRPr="007920DE">
        <w:lastRenderedPageBreak/>
        <w:t>ABBREVIATIONS   AND ACRONYMS</w:t>
      </w:r>
      <w:bookmarkEnd w:id="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300"/>
      </w:tblGrid>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proofErr w:type="spellStart"/>
            <w:r w:rsidRPr="002505FB">
              <w:rPr>
                <w:rFonts w:ascii="Times New Roman" w:hAnsi="Times New Roman" w:cs="Times New Roman"/>
                <w:sz w:val="24"/>
                <w:szCs w:val="24"/>
              </w:rPr>
              <w:t>BiLSTM</w:t>
            </w:r>
            <w:proofErr w:type="spellEnd"/>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sz w:val="24"/>
                <w:szCs w:val="24"/>
              </w:rPr>
              <w:t>Bidirectional Long Short-Term Memory</w:t>
            </w:r>
          </w:p>
        </w:tc>
      </w:tr>
      <w:tr w:rsidR="000E7256" w:rsidRPr="00EB214C" w:rsidTr="000E7256">
        <w:trPr>
          <w:jc w:val="center"/>
        </w:trPr>
        <w:tc>
          <w:tcPr>
            <w:tcW w:w="1170" w:type="dxa"/>
          </w:tcPr>
          <w:p w:rsidR="000E7256" w:rsidRPr="002505FB" w:rsidRDefault="000E7256" w:rsidP="000E7256">
            <w:pPr>
              <w:jc w:val="both"/>
              <w:rPr>
                <w:rFonts w:ascii="Times New Roman" w:eastAsia="Times New Roman" w:hAnsi="Times New Roman" w:cs="Times New Roman"/>
                <w:sz w:val="24"/>
                <w:szCs w:val="24"/>
              </w:rPr>
            </w:pPr>
            <w:r w:rsidRPr="002505FB">
              <w:rPr>
                <w:rFonts w:ascii="Times New Roman" w:eastAsia="Times New Roman" w:hAnsi="Times New Roman" w:cs="Times New Roman"/>
                <w:sz w:val="24"/>
                <w:szCs w:val="24"/>
              </w:rPr>
              <w:t>CBOW</w:t>
            </w:r>
          </w:p>
        </w:tc>
        <w:tc>
          <w:tcPr>
            <w:tcW w:w="5300" w:type="dxa"/>
            <w:vAlign w:val="center"/>
          </w:tcPr>
          <w:p w:rsidR="000E7256" w:rsidRPr="002505FB" w:rsidRDefault="000E7256" w:rsidP="000E7256">
            <w:pPr>
              <w:rPr>
                <w:rFonts w:ascii="Times New Roman" w:eastAsia="Times New Roman" w:hAnsi="Times New Roman" w:cs="Times New Roman"/>
                <w:sz w:val="24"/>
                <w:szCs w:val="24"/>
              </w:rPr>
            </w:pPr>
            <w:r w:rsidRPr="002505FB">
              <w:rPr>
                <w:rFonts w:ascii="Times New Roman" w:hAnsi="Times New Roman" w:cs="Times New Roman"/>
                <w:color w:val="000000" w:themeColor="text1"/>
                <w:sz w:val="24"/>
                <w:szCs w:val="24"/>
                <w:shd w:val="clear" w:color="auto" w:fill="FFFFFF"/>
              </w:rPr>
              <w:t>Continuous Bag-of-Words</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r w:rsidRPr="002505FB">
              <w:rPr>
                <w:rFonts w:ascii="Times New Roman" w:hAnsi="Times New Roman" w:cs="Times New Roman"/>
                <w:sz w:val="24"/>
                <w:szCs w:val="24"/>
              </w:rPr>
              <w:t>CNN</w:t>
            </w:r>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sz w:val="24"/>
                <w:szCs w:val="24"/>
              </w:rPr>
              <w:t>Convolutional Neural Network</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proofErr w:type="spellStart"/>
            <w:r w:rsidRPr="002505FB">
              <w:rPr>
                <w:rFonts w:ascii="Times New Roman" w:hAnsi="Times New Roman" w:cs="Times New Roman"/>
                <w:sz w:val="24"/>
                <w:szCs w:val="24"/>
              </w:rPr>
              <w:t>CoNLL</w:t>
            </w:r>
            <w:proofErr w:type="spellEnd"/>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sz w:val="24"/>
                <w:szCs w:val="24"/>
              </w:rPr>
              <w:t>Conferences on Natural Language Learning</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r w:rsidRPr="002505FB">
              <w:rPr>
                <w:rFonts w:ascii="Times New Roman" w:hAnsi="Times New Roman" w:cs="Times New Roman"/>
                <w:sz w:val="24"/>
                <w:szCs w:val="24"/>
              </w:rPr>
              <w:t>CRF</w:t>
            </w:r>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sz w:val="24"/>
                <w:szCs w:val="24"/>
              </w:rPr>
              <w:t>Conditional Random Fields</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r w:rsidRPr="002505FB">
              <w:rPr>
                <w:rFonts w:ascii="Times New Roman" w:hAnsi="Times New Roman" w:cs="Times New Roman"/>
                <w:sz w:val="24"/>
                <w:szCs w:val="24"/>
              </w:rPr>
              <w:t>GNER</w:t>
            </w:r>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sz w:val="24"/>
                <w:szCs w:val="24"/>
              </w:rPr>
              <w:t>Guragigna Name Entity Recognition</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r w:rsidRPr="002505FB">
              <w:rPr>
                <w:rFonts w:ascii="Times New Roman" w:hAnsi="Times New Roman" w:cs="Times New Roman"/>
                <w:sz w:val="24"/>
                <w:szCs w:val="24"/>
              </w:rPr>
              <w:t>GRU</w:t>
            </w:r>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sz w:val="24"/>
                <w:szCs w:val="24"/>
                <w:shd w:val="clear" w:color="auto" w:fill="FFFFFF"/>
              </w:rPr>
              <w:t>Gated Recurrent Unit</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IE</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Information Extraction</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IES</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Information Extraction System</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LOC</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locations name</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LSTM</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Long Short-Term Memory</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NE</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Named Entity</w:t>
            </w:r>
          </w:p>
        </w:tc>
      </w:tr>
      <w:tr w:rsidR="000E7256" w:rsidRPr="00EB214C" w:rsidTr="000E7256">
        <w:trPr>
          <w:trHeight w:val="225"/>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sz w:val="24"/>
                <w:szCs w:val="24"/>
                <w:shd w:val="clear" w:color="auto" w:fill="FFFFFF"/>
              </w:rPr>
              <w:t>NER</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Named Entity Recognition</w:t>
            </w:r>
          </w:p>
        </w:tc>
      </w:tr>
      <w:tr w:rsidR="000E7256" w:rsidRPr="00EB214C" w:rsidTr="000E7256">
        <w:trPr>
          <w:trHeight w:val="285"/>
          <w:jc w:val="center"/>
        </w:trPr>
        <w:tc>
          <w:tcPr>
            <w:tcW w:w="1170" w:type="dxa"/>
          </w:tcPr>
          <w:p w:rsidR="000E7256" w:rsidRPr="002505FB" w:rsidRDefault="000E7256" w:rsidP="000E7256">
            <w:pPr>
              <w:jc w:val="both"/>
              <w:rPr>
                <w:rFonts w:ascii="Times New Roman" w:hAnsi="Times New Roman" w:cs="Times New Roman"/>
                <w:sz w:val="24"/>
                <w:szCs w:val="24"/>
                <w:shd w:val="clear" w:color="auto" w:fill="FFFFFF"/>
              </w:rPr>
            </w:pPr>
            <w:r w:rsidRPr="002505FB">
              <w:rPr>
                <w:rFonts w:ascii="Times New Roman" w:hAnsi="Times New Roman" w:cs="Times New Roman"/>
                <w:color w:val="000000"/>
                <w:sz w:val="24"/>
                <w:szCs w:val="24"/>
              </w:rPr>
              <w:t>NLP</w:t>
            </w:r>
          </w:p>
        </w:tc>
        <w:tc>
          <w:tcPr>
            <w:tcW w:w="5300" w:type="dxa"/>
            <w:vAlign w:val="center"/>
          </w:tcPr>
          <w:p w:rsidR="000E7256" w:rsidRPr="002505FB" w:rsidRDefault="000E7256" w:rsidP="000E7256">
            <w:pPr>
              <w:rPr>
                <w:rFonts w:ascii="Times New Roman" w:hAnsi="Times New Roman" w:cs="Times New Roman"/>
                <w:sz w:val="24"/>
                <w:szCs w:val="24"/>
                <w:shd w:val="clear" w:color="auto" w:fill="FFFFFF"/>
              </w:rPr>
            </w:pPr>
            <w:r w:rsidRPr="002505FB">
              <w:rPr>
                <w:rFonts w:ascii="Times New Roman" w:hAnsi="Times New Roman" w:cs="Times New Roman"/>
                <w:color w:val="000000"/>
                <w:sz w:val="24"/>
                <w:szCs w:val="24"/>
              </w:rPr>
              <w:t>Natural Language processing</w:t>
            </w:r>
          </w:p>
        </w:tc>
      </w:tr>
      <w:tr w:rsidR="000E7256" w:rsidRPr="00EB214C" w:rsidTr="000E7256">
        <w:trPr>
          <w:trHeight w:val="70"/>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ORG</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Organizations name</w:t>
            </w:r>
          </w:p>
        </w:tc>
      </w:tr>
      <w:tr w:rsidR="000E7256" w:rsidRPr="00EB214C" w:rsidTr="000E7256">
        <w:trPr>
          <w:trHeight w:val="285"/>
          <w:jc w:val="center"/>
        </w:trPr>
        <w:tc>
          <w:tcPr>
            <w:tcW w:w="1170" w:type="dxa"/>
          </w:tcPr>
          <w:p w:rsidR="000E7256" w:rsidRPr="00234196" w:rsidRDefault="000E7256" w:rsidP="000E7256">
            <w:pPr>
              <w:jc w:val="both"/>
              <w:rPr>
                <w:rFonts w:ascii="Times New Roman" w:hAnsi="Times New Roman" w:cs="Times New Roman"/>
                <w:color w:val="000000"/>
                <w:sz w:val="24"/>
                <w:szCs w:val="24"/>
              </w:rPr>
            </w:pPr>
            <w:r>
              <w:rPr>
                <w:rFonts w:ascii="Times New Roman" w:hAnsi="Times New Roman" w:cs="Times New Roman"/>
                <w:color w:val="000000"/>
                <w:sz w:val="24"/>
                <w:szCs w:val="24"/>
              </w:rPr>
              <w:t>PER</w:t>
            </w:r>
          </w:p>
        </w:tc>
        <w:tc>
          <w:tcPr>
            <w:tcW w:w="5300" w:type="dxa"/>
            <w:vAlign w:val="center"/>
          </w:tcPr>
          <w:p w:rsidR="000E7256" w:rsidRPr="00234196"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Persons name</w:t>
            </w:r>
          </w:p>
        </w:tc>
      </w:tr>
      <w:tr w:rsidR="000E7256" w:rsidRPr="00EB214C" w:rsidTr="000E7256">
        <w:trPr>
          <w:trHeight w:val="315"/>
          <w:jc w:val="center"/>
        </w:trPr>
        <w:tc>
          <w:tcPr>
            <w:tcW w:w="1170" w:type="dxa"/>
          </w:tcPr>
          <w:p w:rsidR="000E7256" w:rsidRDefault="000E7256" w:rsidP="000E7256">
            <w:pPr>
              <w:jc w:val="both"/>
              <w:rPr>
                <w:rFonts w:ascii="Times New Roman" w:hAnsi="Times New Roman" w:cs="Times New Roman"/>
                <w:color w:val="000000"/>
                <w:sz w:val="24"/>
                <w:szCs w:val="24"/>
              </w:rPr>
            </w:pPr>
            <w:r>
              <w:rPr>
                <w:rFonts w:ascii="Times New Roman" w:eastAsia="Times New Roman" w:hAnsi="Times New Roman" w:cs="Times New Roman"/>
                <w:sz w:val="24"/>
                <w:szCs w:val="24"/>
              </w:rPr>
              <w:t>POS</w:t>
            </w:r>
          </w:p>
        </w:tc>
        <w:tc>
          <w:tcPr>
            <w:tcW w:w="5300" w:type="dxa"/>
            <w:vAlign w:val="center"/>
          </w:tcPr>
          <w:p w:rsidR="000E7256" w:rsidRDefault="000E7256" w:rsidP="000E7256">
            <w:pPr>
              <w:rPr>
                <w:rFonts w:ascii="Times New Roman" w:hAnsi="Times New Roman" w:cs="Times New Roman"/>
                <w:color w:val="000000"/>
                <w:sz w:val="24"/>
                <w:szCs w:val="24"/>
              </w:rPr>
            </w:pPr>
            <w:r w:rsidRPr="00CC54F9">
              <w:rPr>
                <w:rFonts w:ascii="Times New Roman" w:eastAsia="Times New Roman" w:hAnsi="Times New Roman" w:cs="Times New Roman"/>
                <w:sz w:val="24"/>
                <w:szCs w:val="24"/>
              </w:rPr>
              <w:t>Part Of Speech</w:t>
            </w:r>
          </w:p>
        </w:tc>
      </w:tr>
      <w:tr w:rsidR="000E7256" w:rsidRPr="00EB214C" w:rsidTr="000E7256">
        <w:trPr>
          <w:trHeight w:val="70"/>
          <w:jc w:val="center"/>
        </w:trPr>
        <w:tc>
          <w:tcPr>
            <w:tcW w:w="1170" w:type="dxa"/>
          </w:tcPr>
          <w:p w:rsidR="000E7256" w:rsidRDefault="000E7256" w:rsidP="000E7256">
            <w:pPr>
              <w:jc w:val="both"/>
              <w:rPr>
                <w:rFonts w:ascii="Times New Roman" w:eastAsia="Times New Roman" w:hAnsi="Times New Roman" w:cs="Times New Roman"/>
                <w:sz w:val="24"/>
                <w:szCs w:val="24"/>
              </w:rPr>
            </w:pPr>
            <w:r w:rsidRPr="00234196">
              <w:rPr>
                <w:rFonts w:ascii="Times New Roman" w:hAnsi="Times New Roman" w:cs="Times New Roman"/>
                <w:color w:val="0A0A0A"/>
                <w:sz w:val="22"/>
                <w:shd w:val="clear" w:color="auto" w:fill="FFFFFF"/>
              </w:rPr>
              <w:t>RNN</w:t>
            </w:r>
          </w:p>
        </w:tc>
        <w:tc>
          <w:tcPr>
            <w:tcW w:w="5300" w:type="dxa"/>
            <w:vAlign w:val="center"/>
          </w:tcPr>
          <w:p w:rsidR="000E7256" w:rsidRDefault="000E7256" w:rsidP="000E7256">
            <w:pPr>
              <w:rPr>
                <w:rFonts w:ascii="Times New Roman" w:eastAsia="Times New Roman" w:hAnsi="Times New Roman" w:cs="Times New Roman"/>
                <w:sz w:val="24"/>
                <w:szCs w:val="24"/>
              </w:rPr>
            </w:pPr>
            <w:r w:rsidRPr="00234196">
              <w:rPr>
                <w:rFonts w:ascii="Times New Roman" w:hAnsi="Times New Roman" w:cs="Times New Roman"/>
                <w:color w:val="0A0A0A"/>
                <w:sz w:val="24"/>
                <w:shd w:val="clear" w:color="auto" w:fill="FFFFFF"/>
              </w:rPr>
              <w:t>Recurrent Neural Network</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eastAsia="Times New Roman" w:hAnsi="Times New Roman" w:cs="Times New Roman"/>
                <w:sz w:val="24"/>
                <w:szCs w:val="24"/>
              </w:rPr>
              <w:t>RUS</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eastAsia="Times New Roman" w:hAnsi="Times New Roman" w:cs="Times New Roman"/>
                <w:sz w:val="24"/>
                <w:szCs w:val="24"/>
              </w:rPr>
              <w:t>Random Under-Sampling</w:t>
            </w:r>
          </w:p>
        </w:tc>
      </w:tr>
      <w:tr w:rsidR="000E7256" w:rsidRPr="00EB214C" w:rsidTr="000E7256">
        <w:trPr>
          <w:jc w:val="center"/>
        </w:trPr>
        <w:tc>
          <w:tcPr>
            <w:tcW w:w="1170" w:type="dxa"/>
          </w:tcPr>
          <w:p w:rsidR="000E7256" w:rsidRPr="002505FB" w:rsidRDefault="000E7256" w:rsidP="000E7256">
            <w:pPr>
              <w:rPr>
                <w:rFonts w:ascii="Times New Roman" w:eastAsia="Times New Roman" w:hAnsi="Times New Roman" w:cs="Times New Roman"/>
                <w:sz w:val="24"/>
                <w:szCs w:val="24"/>
              </w:rPr>
            </w:pPr>
            <w:r w:rsidRPr="002505FB">
              <w:rPr>
                <w:rFonts w:ascii="Times New Roman" w:hAnsi="Times New Roman" w:cs="Times New Roman"/>
                <w:color w:val="000000"/>
                <w:sz w:val="24"/>
                <w:szCs w:val="24"/>
              </w:rPr>
              <w:t>SBG</w:t>
            </w:r>
          </w:p>
        </w:tc>
        <w:tc>
          <w:tcPr>
            <w:tcW w:w="5300" w:type="dxa"/>
            <w:vAlign w:val="center"/>
          </w:tcPr>
          <w:p w:rsidR="000E7256" w:rsidRPr="002505FB" w:rsidRDefault="000E7256" w:rsidP="000E7256">
            <w:pPr>
              <w:rPr>
                <w:rFonts w:ascii="Times New Roman" w:eastAsia="Times New Roman" w:hAnsi="Times New Roman" w:cs="Times New Roman"/>
                <w:sz w:val="24"/>
                <w:szCs w:val="24"/>
              </w:rPr>
            </w:pPr>
            <w:r w:rsidRPr="002505FB">
              <w:rPr>
                <w:rFonts w:ascii="Times New Roman" w:hAnsi="Times New Roman" w:cs="Times New Roman"/>
                <w:color w:val="000000"/>
                <w:sz w:val="24"/>
                <w:szCs w:val="24"/>
              </w:rPr>
              <w:t>Sebat Bet Gurage</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sz w:val="24"/>
                <w:szCs w:val="24"/>
              </w:rPr>
              <w:t>SMOTE</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sz w:val="24"/>
                <w:szCs w:val="24"/>
              </w:rPr>
              <w:t>Synthetic Minority Over-sampling Technique</w:t>
            </w:r>
          </w:p>
        </w:tc>
      </w:tr>
      <w:tr w:rsidR="000E7256" w:rsidRPr="00EB214C" w:rsidTr="000E7256">
        <w:trPr>
          <w:jc w:val="center"/>
        </w:trPr>
        <w:tc>
          <w:tcPr>
            <w:tcW w:w="1170" w:type="dxa"/>
          </w:tcPr>
          <w:p w:rsidR="000E7256" w:rsidRPr="002505FB" w:rsidRDefault="000E7256" w:rsidP="000E7256">
            <w:pPr>
              <w:jc w:val="both"/>
              <w:rPr>
                <w:rFonts w:ascii="Times New Roman" w:hAnsi="Times New Roman" w:cs="Times New Roman"/>
                <w:sz w:val="24"/>
                <w:szCs w:val="24"/>
              </w:rPr>
            </w:pPr>
            <w:r w:rsidRPr="002505FB">
              <w:rPr>
                <w:rFonts w:ascii="Times New Roman" w:hAnsi="Times New Roman" w:cs="Times New Roman"/>
                <w:color w:val="000000"/>
                <w:sz w:val="24"/>
                <w:szCs w:val="24"/>
              </w:rPr>
              <w:t>SVM</w:t>
            </w:r>
          </w:p>
        </w:tc>
        <w:tc>
          <w:tcPr>
            <w:tcW w:w="5300" w:type="dxa"/>
            <w:vAlign w:val="center"/>
          </w:tcPr>
          <w:p w:rsidR="000E7256" w:rsidRPr="002505FB" w:rsidRDefault="000E7256" w:rsidP="000E7256">
            <w:pPr>
              <w:rPr>
                <w:rFonts w:ascii="Times New Roman" w:hAnsi="Times New Roman" w:cs="Times New Roman"/>
                <w:sz w:val="24"/>
                <w:szCs w:val="24"/>
              </w:rPr>
            </w:pPr>
            <w:r w:rsidRPr="002505FB">
              <w:rPr>
                <w:rFonts w:ascii="Times New Roman" w:hAnsi="Times New Roman" w:cs="Times New Roman"/>
                <w:color w:val="000000"/>
                <w:sz w:val="24"/>
                <w:szCs w:val="24"/>
              </w:rPr>
              <w:t>Support Vector Machine</w:t>
            </w:r>
          </w:p>
        </w:tc>
      </w:tr>
      <w:tr w:rsidR="000E7256" w:rsidTr="000E7256">
        <w:trPr>
          <w:trHeight w:val="70"/>
          <w:jc w:val="center"/>
        </w:trPr>
        <w:tc>
          <w:tcPr>
            <w:tcW w:w="1170" w:type="dxa"/>
          </w:tcPr>
          <w:p w:rsidR="000E7256" w:rsidRPr="002505FB" w:rsidRDefault="000E7256" w:rsidP="000E7256">
            <w:pPr>
              <w:jc w:val="both"/>
              <w:rPr>
                <w:rFonts w:ascii="Times New Roman" w:hAnsi="Times New Roman" w:cs="Times New Roman"/>
                <w:color w:val="000000"/>
                <w:sz w:val="24"/>
                <w:szCs w:val="24"/>
              </w:rPr>
            </w:pPr>
            <w:r w:rsidRPr="002505FB">
              <w:rPr>
                <w:rFonts w:ascii="Times New Roman" w:hAnsi="Times New Roman" w:cs="Times New Roman"/>
                <w:color w:val="000000"/>
                <w:sz w:val="24"/>
                <w:szCs w:val="24"/>
              </w:rPr>
              <w:t>SVM</w:t>
            </w:r>
          </w:p>
        </w:tc>
        <w:tc>
          <w:tcPr>
            <w:tcW w:w="5300" w:type="dxa"/>
            <w:vAlign w:val="center"/>
          </w:tcPr>
          <w:p w:rsidR="000E7256" w:rsidRPr="002505FB" w:rsidRDefault="000E7256" w:rsidP="000E7256">
            <w:pPr>
              <w:rPr>
                <w:rFonts w:ascii="Times New Roman" w:hAnsi="Times New Roman" w:cs="Times New Roman"/>
                <w:color w:val="000000"/>
                <w:sz w:val="24"/>
                <w:szCs w:val="24"/>
              </w:rPr>
            </w:pPr>
            <w:r w:rsidRPr="002505FB">
              <w:rPr>
                <w:rFonts w:ascii="Times New Roman" w:hAnsi="Times New Roman" w:cs="Times New Roman"/>
                <w:color w:val="000000"/>
                <w:sz w:val="24"/>
                <w:szCs w:val="24"/>
              </w:rPr>
              <w:t>Support Vector Machine</w:t>
            </w:r>
          </w:p>
        </w:tc>
      </w:tr>
    </w:tbl>
    <w:p w:rsidR="003D33EF" w:rsidRDefault="003D33EF"/>
    <w:p w:rsidR="00527439" w:rsidRDefault="00527439"/>
    <w:p w:rsidR="00527439" w:rsidRDefault="00527439"/>
    <w:p w:rsidR="000E7256" w:rsidRDefault="000E7256"/>
    <w:p w:rsidR="000E7256" w:rsidRDefault="000E7256"/>
    <w:p w:rsidR="000E7256" w:rsidRDefault="000E7256"/>
    <w:p w:rsidR="000E7256" w:rsidRDefault="000E7256"/>
    <w:p w:rsidR="000E7256" w:rsidRDefault="000E7256"/>
    <w:p w:rsidR="0006720E" w:rsidRDefault="0006720E"/>
    <w:p w:rsidR="0006720E" w:rsidRDefault="0006720E"/>
    <w:p w:rsidR="0006720E" w:rsidRDefault="0006720E"/>
    <w:p w:rsidR="0006720E" w:rsidRDefault="0006720E"/>
    <w:p w:rsidR="0006720E" w:rsidRDefault="0006720E"/>
    <w:p w:rsidR="0006720E" w:rsidRPr="00CD7302" w:rsidRDefault="0054279E" w:rsidP="0054279E">
      <w:pPr>
        <w:pStyle w:val="Heading1"/>
        <w:numPr>
          <w:ilvl w:val="0"/>
          <w:numId w:val="11"/>
        </w:numPr>
        <w:ind w:left="360"/>
        <w:rPr>
          <w:rStyle w:val="Heading2Char"/>
          <w:rFonts w:eastAsia="Calibri"/>
          <w:b/>
          <w:sz w:val="32"/>
        </w:rPr>
      </w:pPr>
      <w:r w:rsidRPr="00CD7302">
        <w:rPr>
          <w:rStyle w:val="Heading2Char"/>
          <w:rFonts w:eastAsia="Calibri"/>
          <w:b/>
          <w:color w:val="auto"/>
        </w:rPr>
        <w:lastRenderedPageBreak/>
        <w:t>Introduction</w:t>
      </w:r>
    </w:p>
    <w:p w:rsidR="0006720E" w:rsidRPr="00F2512E" w:rsidRDefault="0006720E" w:rsidP="0006720E">
      <w:pPr>
        <w:spacing w:line="360" w:lineRule="auto"/>
        <w:jc w:val="both"/>
        <w:rPr>
          <w:rFonts w:ascii="Times New Roman" w:hAnsi="Times New Roman" w:cs="Times New Roman"/>
          <w:b/>
          <w:color w:val="000000"/>
          <w:sz w:val="36"/>
          <w:szCs w:val="32"/>
        </w:rPr>
      </w:pPr>
      <w:bookmarkStart w:id="4" w:name="_heading=h.1t3h5sf" w:colFirst="0" w:colLast="0"/>
      <w:bookmarkEnd w:id="4"/>
      <w:r w:rsidRPr="00F2512E">
        <w:rPr>
          <w:rFonts w:ascii="Times New Roman" w:hAnsi="Times New Roman" w:cs="Times New Roman"/>
          <w:sz w:val="24"/>
        </w:rPr>
        <w:t xml:space="preserve">Many years ago, information and communication technology faced a lot of challenges because of the specific language operability of computers. Hence, these challenges put limitations on the promotion of computers too. </w:t>
      </w:r>
      <w:r>
        <w:rPr>
          <w:rFonts w:ascii="Times New Roman" w:hAnsi="Times New Roman" w:cs="Times New Roman"/>
          <w:sz w:val="24"/>
        </w:rPr>
        <w:t xml:space="preserve">Most of world language remain under-resource due to lack of language processing tools and </w:t>
      </w:r>
      <w:r w:rsidRPr="00F2512E">
        <w:rPr>
          <w:rFonts w:ascii="Times New Roman" w:hAnsi="Times New Roman" w:cs="Times New Roman"/>
          <w:sz w:val="24"/>
        </w:rPr>
        <w:t xml:space="preserve"> resources</w:t>
      </w:r>
      <w:r w:rsidRPr="00F2512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{"citationItems":[{"id":"ITEM-1","itemData":{"DOI":"10.1007/978-3-319-77113-7_22","ISBN":"9783319771120","ISSN":"16113349","abstract":"In order to improve the performance of a deep-learning neural network, the paper outlines a stack-based approach incorporating various information sources. A named entity recognition system for Amharic was implemented using a recurrent neural network, a bi-directional long short term memory model. Word vectors based on semantic information were built using an unsupervised learning algorithm, word2vec, while a Conditional Random Fields (CRF) classifier was trained on language independent features to predict each token’s named entity class. The predictions, features and word vectors were fed to the deep neural network to assign labels to the words. This stack-based approach reached an 74.26% F-score, outperforming various other deep-learning set-ups, as well as a baseline CRF classifier, and an ensemble method incorporating the same information sources.","author":[{"dropping-particle":"","family":"Sikdar","given":"Utpal Kumar","non-dropping-particle":"","parse-names":false,"suffix":""},{"dropping-particle":"","family":"Gambäck","given":"Björn","non-dropping-particle":"","parse-names":false,"suffix":""}],"container-title":"Lecture Notes in Computer Science (including subseries Lecture Notes in Artificial Intelligence and Lecture Notes in Bioinformatics)","id":"ITEM-1","issued":{"date-parts":[["2018"]]},"page":"276-287","title":"Named entity recognition for amharic using stack-based deep learning","type":"article-journal","volume":"10761 LNCS"},"uris":["http://www.mendeley.com/documents/?uuid=abcd54d1-5002-4729-977f-fcecdb194dbe"]}],"mendeley":{"formattedCitation":"[1]","plainTextFormattedCitation":"[1]","previouslyFormattedCitation":"[1]"},"properties":{"noteIndex":0},"schema":"https://github.com/citation-style-language/schema/raw/master/csl-citation.json"}</w:instrText>
      </w:r>
      <w:r w:rsidRPr="00F2512E">
        <w:rPr>
          <w:rFonts w:ascii="Times New Roman" w:hAnsi="Times New Roman" w:cs="Times New Roman"/>
          <w:sz w:val="24"/>
        </w:rPr>
        <w:fldChar w:fldCharType="separate"/>
      </w:r>
      <w:r w:rsidRPr="00F2512E">
        <w:rPr>
          <w:rFonts w:ascii="Times New Roman" w:hAnsi="Times New Roman" w:cs="Times New Roman"/>
          <w:noProof/>
          <w:sz w:val="24"/>
        </w:rPr>
        <w:t>[1]</w:t>
      </w:r>
      <w:r w:rsidRPr="00F2512E">
        <w:rPr>
          <w:rFonts w:ascii="Times New Roman" w:hAnsi="Times New Roman" w:cs="Times New Roman"/>
          <w:sz w:val="24"/>
        </w:rPr>
        <w:fldChar w:fldCharType="end"/>
      </w:r>
      <w:r w:rsidRPr="00F2512E">
        <w:rPr>
          <w:rFonts w:ascii="Times New Roman" w:hAnsi="Times New Roman" w:cs="Times New Roman"/>
          <w:noProof/>
          <w:sz w:val="24"/>
        </w:rPr>
        <w:t xml:space="preserve"> </w:t>
      </w:r>
      <w:r w:rsidRPr="00F2512E">
        <w:rPr>
          <w:rFonts w:ascii="Times New Roman" w:hAnsi="Times New Roman" w:cs="Times New Roman"/>
          <w:noProof/>
          <w:sz w:val="24"/>
        </w:rPr>
        <w:fldChar w:fldCharType="begin" w:fldLock="1"/>
      </w:r>
      <w:r>
        <w:rPr>
          <w:rFonts w:ascii="Times New Roman" w:hAnsi="Times New Roman" w:cs="Times New Roman"/>
          <w:noProof/>
          <w:sz w:val="24"/>
        </w:rPr>
        <w:instrText>ADDIN CSL_CITATION {"citationItems":[{"id":"ITEM-1","itemData":{"DOI":"10.1109/TKDE.2020.2981314","ISSN":"15582191","abstract":"Named entity recognition (NER) is the task to identify mentions of rigid designators from text belonging to predefined semantic types such as person, location, organization etc. NER always serves as the foundation for many natural language applications such as question answering, text summarization, and machine translation. Early NER systems got a huge success in achieving good performance with the cost of human engineering in designing domain-specific features and rules. In recent years, deep learning, empowered by continuous real-valued vector representations and semantic composition through nonlinear processing, has been employed in NER systems, yielding stat-of-the-art performance. In this paper, we provide a comprehensive review on existing deep learning techniques for NER. We first introduce NER resources, including tagged NER corpora and off-the-shelf NER tools. Then, we systematically categorize existing works based on a taxonomy along three axes: distributed representations for input, context encoder, and tag decoder. Next, we survey the most representative methods for recent applied techniques of deep learning in new NER problem settings and applications. Finally, we present readers with the challenges faced by NER systems and outline future directions in this area.","author":[{"dropping-particle":"","family":"Li","given":"Jing","non-dropping-particle":"","parse-names":false,"suffix":""},{"dropping-particle":"","family":"Sun","given":"Aixin","non-dropping-particle":"","parse-names":false,"suffix":""},{"dropping-particle":"","family":"Han","given":"Jianglei","non-dropping-particle":"","parse-names":false,"suffix":""},{"dropping-particle":"","family":"Li","given":"Chenliang","non-dropping-particle":"","parse-names":false,"suffix":""}],"container-title":"IEEE Transactions on Knowledge and Data Engineering","id":"ITEM-1","issue":"1","issued":{"date-parts":[["2022"]]},"page":"50-70","title":"A Survey on Deep Learning for Named Entity Recognition","type":"article-journal","volume":"34"},"uris":["http://www.mendeley.com/documents/?uuid=fdaa70fa-062f-4c9b-b56c-9d43cd21d3e2"]}],"mendeley":{"formattedCitation":"[2]","plainTextFormattedCitation":"[2]","previouslyFormattedCitation":"[2]"},"properties":{"noteIndex":0},"schema":"https://github.com/citation-style-language/schema/raw/master/csl-citation.json"}</w:instrText>
      </w:r>
      <w:r w:rsidRPr="00F2512E">
        <w:rPr>
          <w:rFonts w:ascii="Times New Roman" w:hAnsi="Times New Roman" w:cs="Times New Roman"/>
          <w:noProof/>
          <w:sz w:val="24"/>
        </w:rPr>
        <w:fldChar w:fldCharType="separate"/>
      </w:r>
      <w:r w:rsidRPr="00F2512E">
        <w:rPr>
          <w:rFonts w:ascii="Times New Roman" w:hAnsi="Times New Roman" w:cs="Times New Roman"/>
          <w:noProof/>
          <w:sz w:val="24"/>
        </w:rPr>
        <w:t>[2]</w:t>
      </w:r>
      <w:r w:rsidRPr="00F2512E">
        <w:rPr>
          <w:rFonts w:ascii="Times New Roman" w:hAnsi="Times New Roman" w:cs="Times New Roman"/>
          <w:noProof/>
          <w:sz w:val="24"/>
        </w:rPr>
        <w:fldChar w:fldCharType="end"/>
      </w:r>
      <w:r w:rsidRPr="00F2512E">
        <w:rPr>
          <w:rFonts w:ascii="Times New Roman" w:hAnsi="Times New Roman" w:cs="Times New Roman"/>
          <w:noProof/>
          <w:sz w:val="24"/>
        </w:rPr>
        <w:t xml:space="preserve">. </w:t>
      </w:r>
      <w:r w:rsidRPr="00F2512E">
        <w:rPr>
          <w:rFonts w:ascii="Times New Roman" w:hAnsi="Times New Roman" w:cs="Times New Roman"/>
          <w:sz w:val="24"/>
        </w:rPr>
        <w:t>Natural Language Processing is one of the most emerging and hot technologies in AI. It programs the computer to understand and interpret natural languages as humans do. Various applications in NLP play a vital role in analyzing large amounts of textual data. One of these applications is called Named Entity Recognition, which is performed on large amounts of textual data. One of the crucial sub-tasks of Information Extraction is known as Named Entity Recognition and Classification which is the recognition of the entities in text</w:t>
      </w:r>
      <w:r w:rsidRPr="00F2512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{"citationItems":[{"id":"ITEM-1","itemData":{"author":[{"dropping-particle":"","family":"Genemo","given":"Abdi Sani","non-dropping-particle":"","parse-names":false,"suffix":""}],"id":"ITEM-1","issue":"March","issued":{"date-parts":[["2015"]]},"title":"School of Graduate Studies College of Natural Sciences Department of Computer Science Afaan Oromo Named Entity Recognition Using School of Graduate Studies College of Natural Sciences Department of Computer Science","type":"article-journal"},"uris":["http://www.mendeley.com/documents/?uuid=f94b3f56-3136-43a4-b256-63ca9e62c186"]}],"mendeley":{"formattedCitation":"[3]","plainTextFormattedCitation":"[3]","previouslyFormattedCitation":"[3]"},"properties":{"noteIndex":0},"schema":"https://github.com/citation-style-language/schema/raw/master/csl-citation.json"}</w:instrText>
      </w:r>
      <w:r w:rsidRPr="00F2512E">
        <w:rPr>
          <w:rFonts w:ascii="Times New Roman" w:hAnsi="Times New Roman" w:cs="Times New Roman"/>
          <w:sz w:val="24"/>
        </w:rPr>
        <w:fldChar w:fldCharType="separate"/>
      </w:r>
      <w:r w:rsidRPr="00F2512E">
        <w:rPr>
          <w:rFonts w:ascii="Times New Roman" w:hAnsi="Times New Roman" w:cs="Times New Roman"/>
          <w:noProof/>
          <w:sz w:val="24"/>
        </w:rPr>
        <w:t>[3]</w:t>
      </w:r>
      <w:r w:rsidRPr="00F2512E">
        <w:rPr>
          <w:rFonts w:ascii="Times New Roman" w:hAnsi="Times New Roman" w:cs="Times New Roman"/>
          <w:sz w:val="24"/>
        </w:rPr>
        <w:fldChar w:fldCharType="end"/>
      </w:r>
      <w:r w:rsidRPr="00F2512E">
        <w:rPr>
          <w:rFonts w:ascii="Times New Roman" w:hAnsi="Times New Roman" w:cs="Times New Roman"/>
          <w:sz w:val="24"/>
        </w:rPr>
        <w:t>.</w:t>
      </w:r>
    </w:p>
    <w:p w:rsidR="0006720E" w:rsidRPr="001D4D85" w:rsidRDefault="0006720E" w:rsidP="0006720E">
      <w:pPr>
        <w:pStyle w:val="NormalWeb"/>
        <w:spacing w:line="360" w:lineRule="auto"/>
        <w:jc w:val="both"/>
      </w:pPr>
      <w:r w:rsidRPr="00F3145D">
        <w:t>Named Entity Recognition (NER), also called entity identification or extraction, is a task in information extraction that aims to find and categorize specific names or entities in unstructured text into predefined groups</w:t>
      </w:r>
      <w:r w:rsidRPr="00F3145D">
        <w:rPr>
          <w:color w:val="000000" w:themeColor="text1"/>
        </w:rPr>
        <w:t>,</w:t>
      </w:r>
      <w:r w:rsidRPr="00F2512E">
        <w:rPr>
          <w:color w:val="000000" w:themeColor="text1"/>
        </w:rPr>
        <w:t xml:space="preserve"> including things like numbers, percentages, time expressions, and medical codes</w:t>
      </w:r>
      <w:r w:rsidRPr="00F2512E">
        <w:rPr>
          <w:noProof/>
          <w:color w:val="000000" w:themeColor="text1"/>
        </w:rPr>
        <w:t xml:space="preserve"> </w:t>
      </w:r>
      <w:r w:rsidRPr="00F2512E">
        <w:rPr>
          <w:noProof/>
          <w:color w:val="000000" w:themeColor="text1"/>
        </w:rPr>
        <w:fldChar w:fldCharType="begin" w:fldLock="1"/>
      </w:r>
      <w:r>
        <w:rPr>
          <w:noProof/>
          <w:color w:val="000000" w:themeColor="text1"/>
        </w:rPr>
        <w:instrText>ADDIN CSL_CITATION {"citationItems":[{"id":"ITEM-1","itemData":{"DOI":"10.1007/978-3-319-77113-7_22","ISBN":"9783319771120","ISSN":"16113349","abstract":"In order to improve the performance of a deep-learning neural network, the paper outlines a stack-based approach incorporating various information sources. A named entity recognition system for Amharic was implemented using a recurrent neural network, a bi-directional long short term memory model. Word vectors based on semantic information were built using an unsupervised learning algorithm, word2vec, while a Conditional Random Fields (CRF) classifier was trained on language independent features to predict each token’s named entity class. The predictions, features and word vectors were fed to the deep neural network to assign labels to the words. This stack-based approach reached an 74.26% F-score, outperforming various other deep-learning set-ups, as well as a baseline CRF classifier, and an ensemble method incorporating the same information sources.","author":[{"dropping-particle":"","family":"Sikdar","given":"Utpal Kumar","non-dropping-particle":"","parse-names":false,"suffix":""},{"dropping-particle":"","family":"Gambäck","given":"Björn","non-dropping-particle":"","parse-names":false,"suffix":""}],"container-title":"Lecture Notes in Computer Science (including subseries Lecture Notes in Artificial Intelligence and Lecture Notes in Bioinformatics)","id":"ITEM-1","issued":{"date-parts":[["2018"]]},"page":"276-287","title":"Named entity recognition for amharic using stack-based deep learning","type":"article-journal","volume":"10761 LNCS"},"uris":["http://www.mendeley.com/documents/?uuid=abcd54d1-5002-4729-977f-fcecdb194dbe"]}],"mendeley":{"formattedCitation":"[1]","plainTextFormattedCitation":"[1]","previouslyFormattedCitation":"[1]"},"properties":{"noteIndex":0},"schema":"https://github.com/citation-style-language/schema/raw/master/csl-citation.json"}</w:instrText>
      </w:r>
      <w:r w:rsidRPr="00F2512E">
        <w:rPr>
          <w:noProof/>
          <w:color w:val="000000" w:themeColor="text1"/>
        </w:rPr>
        <w:fldChar w:fldCharType="separate"/>
      </w:r>
      <w:r w:rsidRPr="00F2512E">
        <w:rPr>
          <w:noProof/>
          <w:color w:val="000000" w:themeColor="text1"/>
        </w:rPr>
        <w:t>[1]</w:t>
      </w:r>
      <w:r w:rsidRPr="00F2512E">
        <w:rPr>
          <w:noProof/>
          <w:color w:val="000000" w:themeColor="text1"/>
        </w:rPr>
        <w:fldChar w:fldCharType="end"/>
      </w:r>
      <w:r w:rsidRPr="00F2512E">
        <w:rPr>
          <w:noProof/>
          <w:color w:val="000000" w:themeColor="text1"/>
        </w:rPr>
        <w:t xml:space="preserve"> </w:t>
      </w:r>
      <w:r w:rsidRPr="00F2512E">
        <w:rPr>
          <w:noProof/>
          <w:color w:val="000000" w:themeColor="text1"/>
        </w:rPr>
        <w:fldChar w:fldCharType="begin" w:fldLock="1"/>
      </w:r>
      <w:r>
        <w:rPr>
          <w:noProof/>
          <w:color w:val="000000" w:themeColor="text1"/>
        </w:rPr>
        <w:instrText>ADDIN CSL_CITATION {"citationItems":[{"id":"ITEM-1","itemData":{"DOI":"10.1109/TKDE.2020.2981314","ISSN":"15582191","abstract":"Named entity recognition (NER) is the task to identify mentions of rigid designators from text belonging to predefined semantic types such as person, location, organization etc. NER always serves as the foundation for many natural language applications such as question answering, text summarization, and machine translation. Early NER systems got a huge success in achieving good performance with the cost of human engineering in designing domain-specific features and rules. In recent years, deep learning, empowered by continuous real-valued vector representations and semantic composition through nonlinear processing, has been employed in NER systems, yielding stat-of-the-art performance. In this paper, we provide a comprehensive review on existing deep learning techniques for NER. We first introduce NER resources, including tagged NER corpora and off-the-shelf NER tools. Then, we systematically categorize existing works based on a taxonomy along three axes: distributed representations for input, context encoder, and tag decoder. Next, we survey the most representative methods for recent applied techniques of deep learning in new NER problem settings and applications. Finally, we present readers with the challenges faced by NER systems and outline future directions in this area.","author":[{"dropping-particle":"","family":"Li","given":"Jing","non-dropping-particle":"","parse-names":false,"suffix":""},{"dropping-particle":"","family":"Sun","given":"Aixin","non-dropping-particle":"","parse-names":false,"suffix":""},{"dropping-particle":"","family":"Han","given":"Jianglei","non-dropping-particle":"","parse-names":false,"suffix":""},{"dropping-particle":"","family":"Li","given":"Chenliang","non-dropping-particle":"","parse-names":false,"suffix":""}],"container-title":"IEEE Transactions on Knowledge and Data Engineering","id":"ITEM-1","issue":"1","issued":{"date-parts":[["2022"]]},"page":"50-70","title":"A Survey on Deep Learning for Named Entity Recognition","type":"article-journal","volume":"34"},"uris":["http://www.mendeley.com/documents/?uuid=fdaa70fa-062f-4c9b-b56c-9d43cd21d3e2"]}],"mendeley":{"formattedCitation":"[2]","plainTextFormattedCitation":"[2]","previouslyFormattedCitation":"[2]"},"properties":{"noteIndex":0},"schema":"https://github.com/citation-style-language/schema/raw/master/csl-citation.json"}</w:instrText>
      </w:r>
      <w:r w:rsidRPr="00F2512E">
        <w:rPr>
          <w:noProof/>
          <w:color w:val="000000" w:themeColor="text1"/>
        </w:rPr>
        <w:fldChar w:fldCharType="separate"/>
      </w:r>
      <w:r w:rsidRPr="00F2512E">
        <w:rPr>
          <w:noProof/>
          <w:color w:val="000000" w:themeColor="text1"/>
        </w:rPr>
        <w:t>[2]</w:t>
      </w:r>
      <w:r w:rsidRPr="00F2512E">
        <w:rPr>
          <w:noProof/>
          <w:color w:val="000000" w:themeColor="text1"/>
        </w:rPr>
        <w:fldChar w:fldCharType="end"/>
      </w:r>
      <w:r w:rsidRPr="00F2512E">
        <w:rPr>
          <w:color w:val="000000" w:themeColor="text1"/>
        </w:rPr>
        <w:t>. Generally, the identification and classification of named entities pose significant challenges for NLP researchers. The ambiguity in named entity recognition makes it hard to achieve human-level performance. Developers of Information Extraction Systems (IES) specifically address and benchmark the issue of correctly identifying named entities</w:t>
      </w:r>
      <w:r w:rsidRPr="00F2512E">
        <w:rPr>
          <w:color w:val="000000" w:themeColor="text1"/>
        </w:rPr>
        <w:fldChar w:fldCharType="begin" w:fldLock="1"/>
      </w:r>
      <w:r>
        <w:rPr>
          <w:color w:val="000000" w:themeColor="text1"/>
        </w:rPr>
        <w:instrText>ADDIN CSL_CITATION {"citationItems":[{"id":"ITEM-1","itemData":{"abstract":"Named Entity Recognition (NER) aims to classify each word of a document into predefined target named entity classes and is nowadays considered to be fundamental for many Natural Language Processing (NLP) tasks such as information retrieval, machine translation, information extraction, question answering systems and others. This paper reports about the development of a NER system for Bengali using Support Vector Machine (SVM). Though this state of the art machine learning method has been widely applied to NER in several well-studied languages, this is our first attempt to use this method to Indian languages (ILs) and particularly for Bengali. The system makes use of the different contextual information of the words along with the variety of features that are helpful in predicting the various named entity (NE) classes. A portion of a partially NE tagged Bengali news corpus, developed from the archive of a leading Bengali newspaper available in the web, has been used to develop the SVM-based NER system. The training set consists of approximately 150K words and has been manually annotated with the sixteen NE tags. Experimental results of the 10-fold cross validation test show the effectiveness of the proposed SVM based NER system with the overall average Recall, Precision and F-Score of 94.3%, 89.4% and 91.8%, respectively. It has been shown that this system outperforms other existing Bengali NER systems.","author":[{"dropping-particle":"","family":"Ekbal","given":"Asif","non-dropping-particle":"","parse-names":false,"suffix":""},{"dropping-particle":"","family":"Bandyopadhyay","given":"Sivaji","non-dropping-particle":"","parse-names":false,"suffix":""}],"container-title":"IJCNLP 2008 Workshop on NER for South and South East Asian Languages, Proceedings of the Workshop","id":"ITEM-1","issue":"January","issued":{"date-parts":[["2008"]]},"page":"51-58","title":"Bengali named entity recognition using support vector machine","type":"article-journal"},"uris":["http://www.mendeley.com/documents/?uuid=88c80cd4-3a83-4155-b88a-a720b1700f59"]}],"mendeley":{"formattedCitation":"[4]","plainTextFormattedCitation":"[4]","previouslyFormattedCitation":"[4]"},"properties":{"noteIndex":0},"schema":"https://github.com/citation-style-language/schema/raw/master/csl-citation.json"}</w:instrText>
      </w:r>
      <w:r w:rsidRPr="00F2512E">
        <w:rPr>
          <w:color w:val="000000" w:themeColor="text1"/>
        </w:rPr>
        <w:fldChar w:fldCharType="separate"/>
      </w:r>
      <w:r w:rsidRPr="00317816">
        <w:rPr>
          <w:noProof/>
          <w:color w:val="000000" w:themeColor="text1"/>
        </w:rPr>
        <w:t>[4]</w:t>
      </w:r>
      <w:r w:rsidRPr="00F2512E">
        <w:rPr>
          <w:color w:val="000000" w:themeColor="text1"/>
        </w:rPr>
        <w:fldChar w:fldCharType="end"/>
      </w:r>
      <w:r w:rsidRPr="00F2512E">
        <w:rPr>
          <w:color w:val="000000" w:themeColor="text1"/>
        </w:rPr>
        <w:t xml:space="preserve">. </w:t>
      </w:r>
      <w:r>
        <w:rPr>
          <w:color w:val="000000" w:themeColor="text1"/>
        </w:rPr>
        <w:t xml:space="preserve">This means of places organization, people, and other entities, making them difficult to recognize and interpret in unstructured text. </w:t>
      </w:r>
      <w:r w:rsidRPr="00F2512E">
        <w:rPr>
          <w:color w:val="000000" w:themeColor="text1"/>
        </w:rPr>
        <w:t xml:space="preserve">The challenges of NER vary by language. For instance, in English, named entities typically start with a capital letter, making them easier to recognize. However, in </w:t>
      </w:r>
      <w:proofErr w:type="spellStart"/>
      <w:r w:rsidRPr="00F2512E">
        <w:rPr>
          <w:color w:val="000000" w:themeColor="text1"/>
        </w:rPr>
        <w:t>Guragenga</w:t>
      </w:r>
      <w:proofErr w:type="spellEnd"/>
      <w:r w:rsidRPr="00F2512E">
        <w:rPr>
          <w:color w:val="000000" w:themeColor="text1"/>
        </w:rPr>
        <w:t>, there are no such rules, making named entity recognition more challenging compared to English.</w:t>
      </w:r>
    </w:p>
    <w:p w:rsidR="0006720E" w:rsidRPr="00931CBA" w:rsidRDefault="0006720E" w:rsidP="0006720E">
      <w:pPr>
        <w:pStyle w:val="NormalWeb"/>
        <w:spacing w:line="360" w:lineRule="auto"/>
        <w:jc w:val="both"/>
      </w:pPr>
      <w:r w:rsidRPr="0008141C">
        <w:rPr>
          <w:color w:val="000000"/>
        </w:rPr>
        <w:t xml:space="preserve"> </w:t>
      </w:r>
      <w:r w:rsidRPr="00931CBA">
        <w:rPr>
          <w:color w:val="000000"/>
        </w:rPr>
        <w:t xml:space="preserve">Here, our focus is   developing a named entity recognition model for the </w:t>
      </w:r>
      <w:r w:rsidRPr="00931CBA">
        <w:t xml:space="preserve">Guragigna </w:t>
      </w:r>
      <w:r w:rsidRPr="00931CBA">
        <w:rPr>
          <w:color w:val="000000"/>
        </w:rPr>
        <w:t xml:space="preserve">language, which is one of the Semantic languages. </w:t>
      </w:r>
      <w:r w:rsidRPr="00931CBA">
        <w:t xml:space="preserve">The Guragigna language, in older publications, also called Guragigna is a south Semitic language spoken by the Gurage people, living in southwestern </w:t>
      </w:r>
      <w:r w:rsidRPr="0054279E">
        <w:rPr>
          <w:rStyle w:val="Hyperlink"/>
          <w:color w:val="000000" w:themeColor="text1"/>
          <w:u w:val="none"/>
          <w:shd w:val="clear" w:color="auto" w:fill="FFFFFF"/>
        </w:rPr>
        <w:t>Ethiopia</w:t>
      </w:r>
      <w:r w:rsidRPr="00931CBA">
        <w:rPr>
          <w:color w:val="202122"/>
          <w:shd w:val="clear" w:color="auto" w:fill="FFFFFF"/>
        </w:rPr>
        <w:t>. Thus</w:t>
      </w:r>
      <w:r w:rsidRPr="00931CBA">
        <w:t>, news in the Guragigna language acts as a means of communication for over 1 million individuals</w:t>
      </w:r>
      <w:r w:rsidRPr="00931CBA">
        <w:rPr>
          <w:color w:val="202122"/>
          <w:shd w:val="clear" w:color="auto" w:fill="FFFFFF"/>
        </w:rPr>
        <w:t xml:space="preserve">. </w:t>
      </w:r>
      <w:r w:rsidRPr="00931CBA">
        <w:rPr>
          <w:color w:val="000000"/>
        </w:rPr>
        <w:t>The language is written as Amharic does, left to right. Hence, the language serves as the medium of instruction throughout educational institutions like primary and secondary schools.</w:t>
      </w:r>
    </w:p>
    <w:p w:rsidR="0006720E" w:rsidRDefault="0006720E" w:rsidP="0006720E">
      <w:pPr>
        <w:spacing w:line="360" w:lineRule="auto"/>
        <w:jc w:val="both"/>
        <w:rPr>
          <w:rFonts w:ascii="Times New Roman" w:hAnsi="Times New Roman" w:cs="Times New Roman"/>
          <w:color w:val="000000" w:themeColor="text1"/>
          <w:sz w:val="24"/>
        </w:rPr>
      </w:pPr>
      <w:r w:rsidRPr="00F2512E">
        <w:rPr>
          <w:rFonts w:ascii="Times New Roman" w:hAnsi="Times New Roman" w:cs="Times New Roman"/>
          <w:color w:val="000000" w:themeColor="text1"/>
          <w:sz w:val="24"/>
        </w:rPr>
        <w:lastRenderedPageBreak/>
        <w:t>Named Entity Recognition (NER) for Guragigna, involves identifying and categorizing entities within the text. NER is crucial for various natural language processing tasks, like information retrieval, question answering, and machine translation, among others. Creating an effective NER system for Guragigna presents both challenges and opportunities. Guragigna lacks extensive annotated datasets and language-specific resources, making it challenging to develop robust NER models. Guragigna exhibits rich morphological variations and agglutination, where words change forms based on tense, gender, number, etc. This complexity complicates entity recognition. Guragigna may have named entities unique to its culture, history, and geography, which may not be readily recognized by models trained in other languages.</w:t>
      </w:r>
    </w:p>
    <w:p w:rsidR="0006720E" w:rsidRPr="00931CBA" w:rsidRDefault="0006720E" w:rsidP="0006720E">
      <w:pPr>
        <w:spacing w:line="360" w:lineRule="auto"/>
        <w:jc w:val="both"/>
        <w:rPr>
          <w:rFonts w:ascii="Times New Roman" w:hAnsi="Times New Roman" w:cs="Times New Roman"/>
          <w:color w:val="000000" w:themeColor="text1"/>
          <w:sz w:val="24"/>
          <w:szCs w:val="24"/>
        </w:rPr>
      </w:pPr>
      <w:r w:rsidRPr="00F2512E">
        <w:rPr>
          <w:rFonts w:ascii="Times New Roman" w:hAnsi="Times New Roman" w:cs="Times New Roman"/>
          <w:color w:val="000000" w:themeColor="text1"/>
          <w:sz w:val="24"/>
        </w:rPr>
        <w:t xml:space="preserve"> </w:t>
      </w:r>
      <w:r w:rsidRPr="003E3E70">
        <w:rPr>
          <w:rFonts w:ascii="Times New Roman" w:hAnsi="Times New Roman" w:cs="Times New Roman"/>
          <w:color w:val="000000" w:themeColor="text1"/>
          <w:sz w:val="24"/>
        </w:rPr>
        <w:t xml:space="preserve">Similar words or phrases in Guragigna may have different meanings based on context, posing difficulties in accurately identifying entities. </w:t>
      </w:r>
      <w:r w:rsidRPr="003E3E70">
        <w:rPr>
          <w:rFonts w:ascii="Times New Roman" w:hAnsi="Times New Roman" w:cs="Times New Roman"/>
          <w:color w:val="000000" w:themeColor="text1"/>
          <w:sz w:val="24"/>
          <w:szCs w:val="24"/>
        </w:rPr>
        <w:t xml:space="preserve">For example sentences one </w:t>
      </w:r>
      <w:r w:rsidRPr="003E3E70">
        <w:rPr>
          <w:rFonts w:ascii="Abyssinica SIL" w:hAnsi="Abyssinica SIL" w:cs="Abyssinica SIL"/>
          <w:color w:val="000000" w:themeColor="text1"/>
          <w:sz w:val="24"/>
          <w:szCs w:val="24"/>
        </w:rPr>
        <w:t>‘</w:t>
      </w:r>
      <w:proofErr w:type="spellStart"/>
      <w:r w:rsidRPr="003E3E70">
        <w:rPr>
          <w:rFonts w:ascii="Abyssinica SIL" w:hAnsi="Abyssinica SIL" w:cs="Abyssinica SIL"/>
          <w:color w:val="000000" w:themeColor="text1"/>
          <w:sz w:val="24"/>
          <w:szCs w:val="24"/>
        </w:rPr>
        <w:t>የአፍያ</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ሚኒስቴር</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ዴኤታ</w:t>
      </w:r>
      <w:proofErr w:type="spellEnd"/>
      <w:r w:rsidRPr="003E3E70">
        <w:rPr>
          <w:rFonts w:ascii="Abyssinica SIL" w:hAnsi="Abyssinica SIL" w:cs="Abyssinica SIL"/>
          <w:color w:val="000000" w:themeColor="text1"/>
          <w:sz w:val="24"/>
          <w:szCs w:val="24"/>
        </w:rPr>
        <w:t xml:space="preserve"> ዶ/ር </w:t>
      </w:r>
      <w:proofErr w:type="spellStart"/>
      <w:r w:rsidRPr="003E3E70">
        <w:rPr>
          <w:rFonts w:ascii="Abyssinica SIL" w:hAnsi="Abyssinica SIL" w:cs="Abyssinica SIL"/>
          <w:color w:val="000000" w:themeColor="text1"/>
          <w:sz w:val="24"/>
          <w:szCs w:val="24"/>
        </w:rPr>
        <w:t>ደረጀ</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ድጉማ</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ያፍያ</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ሜና</w:t>
      </w:r>
      <w:proofErr w:type="spellEnd"/>
      <w:r w:rsidRPr="003E3E70">
        <w:rPr>
          <w:rFonts w:ascii="Abyssinica SIL" w:hAnsi="Abyssinica SIL" w:cs="Abyssinica SIL"/>
          <w:color w:val="000000" w:themeColor="text1"/>
          <w:sz w:val="24"/>
          <w:szCs w:val="24"/>
        </w:rPr>
        <w:t xml:space="preserve"> ቤት </w:t>
      </w:r>
      <w:proofErr w:type="spellStart"/>
      <w:r w:rsidRPr="003E3E70">
        <w:rPr>
          <w:rFonts w:ascii="Abyssinica SIL" w:hAnsi="Abyssinica SIL" w:cs="Abyssinica SIL"/>
          <w:color w:val="000000" w:themeColor="text1"/>
          <w:sz w:val="24"/>
          <w:szCs w:val="24"/>
        </w:rPr>
        <w:t>በትት</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ያምሮት</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የቋነሺ</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ሜና</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ቲጀቡሪ</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ያፍያ</w:t>
      </w:r>
      <w:proofErr w:type="spellEnd"/>
      <w:r w:rsidRPr="003E3E70">
        <w:rPr>
          <w:rFonts w:ascii="Abyssinica SIL" w:hAnsi="Abyssinica SIL" w:cs="Abyssinica SIL"/>
          <w:color w:val="000000" w:themeColor="text1"/>
          <w:sz w:val="24"/>
          <w:szCs w:val="24"/>
        </w:rPr>
        <w:t xml:space="preserve"> አ</w:t>
      </w:r>
      <w:r w:rsidRPr="003E3E70">
        <w:rPr>
          <w:rFonts w:ascii="Abyssinica SIL" w:hAnsi="Abyssinica SIL" w:cs="Abyssinica SIL"/>
          <w:color w:val="000000" w:themeColor="text1"/>
          <w:sz w:val="24"/>
          <w:szCs w:val="24"/>
          <w:lang/>
        </w:rPr>
        <w:t>ጘጝ</w:t>
      </w:r>
      <w:proofErr w:type="spellStart"/>
      <w:r w:rsidRPr="003E3E70">
        <w:rPr>
          <w:rFonts w:ascii="Abyssinica SIL" w:hAnsi="Abyssinica SIL" w:cs="Abyssinica SIL"/>
          <w:color w:val="000000" w:themeColor="text1"/>
          <w:sz w:val="24"/>
          <w:szCs w:val="24"/>
        </w:rPr>
        <w:t>ሮት</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ውጤ</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ገን</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ያሪ</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የረ</w:t>
      </w:r>
      <w:proofErr w:type="spellEnd"/>
      <w:r w:rsidRPr="003E3E70">
        <w:rPr>
          <w:rFonts w:ascii="Abyssinica SIL" w:hAnsi="Abyssinica SIL" w:cs="Abyssinica SIL"/>
          <w:color w:val="000000" w:themeColor="text1"/>
          <w:sz w:val="24"/>
          <w:szCs w:val="24"/>
          <w:lang/>
        </w:rPr>
        <w:t>ፕ</w:t>
      </w:r>
      <w:r w:rsidRPr="003E3E70">
        <w:rPr>
          <w:rFonts w:ascii="Abyssinica SIL" w:hAnsi="Abyssinica SIL" w:cs="Abyssinica SIL"/>
          <w:color w:val="000000" w:themeColor="text1"/>
          <w:sz w:val="24"/>
          <w:szCs w:val="24"/>
        </w:rPr>
        <w:t xml:space="preserve">ረ </w:t>
      </w:r>
      <w:r w:rsidRPr="003E3E70">
        <w:rPr>
          <w:rFonts w:ascii="Abyssinica SIL" w:hAnsi="Abyssinica SIL" w:cs="Abyssinica SIL"/>
          <w:color w:val="000000" w:themeColor="text1"/>
          <w:sz w:val="24"/>
          <w:szCs w:val="24"/>
          <w:lang/>
        </w:rPr>
        <w:t>ይ</w:t>
      </w:r>
      <w:proofErr w:type="spellStart"/>
      <w:r w:rsidRPr="003E3E70">
        <w:rPr>
          <w:rFonts w:ascii="Abyssinica SIL" w:hAnsi="Abyssinica SIL" w:cs="Abyssinica SIL"/>
          <w:color w:val="000000" w:themeColor="text1"/>
          <w:sz w:val="24"/>
          <w:szCs w:val="24"/>
        </w:rPr>
        <w:t>ዠብር</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ኸማ</w:t>
      </w:r>
      <w:proofErr w:type="spellEnd"/>
      <w:r w:rsidRPr="003E3E70">
        <w:rPr>
          <w:rFonts w:ascii="Abyssinica SIL" w:hAnsi="Abyssinica SIL" w:cs="Abyssinica SIL"/>
          <w:color w:val="000000" w:themeColor="text1"/>
          <w:sz w:val="24"/>
          <w:szCs w:val="24"/>
        </w:rPr>
        <w:t xml:space="preserve">  </w:t>
      </w:r>
      <w:proofErr w:type="spellStart"/>
      <w:r w:rsidRPr="003E3E70">
        <w:rPr>
          <w:rFonts w:ascii="Abyssinica SIL" w:hAnsi="Abyssinica SIL" w:cs="Abyssinica SIL"/>
          <w:color w:val="000000" w:themeColor="text1"/>
          <w:sz w:val="24"/>
          <w:szCs w:val="24"/>
        </w:rPr>
        <w:t>አትኸሮም</w:t>
      </w:r>
      <w:proofErr w:type="spellEnd"/>
      <w:r w:rsidRPr="003E3E70">
        <w:rPr>
          <w:rFonts w:ascii="Abyssinica SIL" w:hAnsi="Abyssinica SIL" w:cs="Abyssinica SIL"/>
          <w:color w:val="000000" w:themeColor="text1"/>
          <w:sz w:val="24"/>
          <w:szCs w:val="24"/>
        </w:rPr>
        <w:t xml:space="preserve"> ፡፡’</w:t>
      </w:r>
      <w:r w:rsidRPr="003E3E70">
        <w:rPr>
          <w:rFonts w:ascii="Times New Roman" w:hAnsi="Times New Roman" w:cs="Times New Roman"/>
          <w:color w:val="000000" w:themeColor="text1"/>
          <w:sz w:val="24"/>
          <w:szCs w:val="24"/>
        </w:rPr>
        <w:t xml:space="preserve"> A precise NER system would identify two named entities from the sentence above. </w:t>
      </w:r>
      <w:proofErr w:type="spellStart"/>
      <w:r w:rsidRPr="003E3E70">
        <w:rPr>
          <w:rFonts w:ascii="Ebrima" w:hAnsi="Ebrima" w:cs="Ebrima"/>
          <w:color w:val="000000" w:themeColor="text1"/>
          <w:sz w:val="24"/>
          <w:szCs w:val="24"/>
        </w:rPr>
        <w:t>የአፍያ</w:t>
      </w:r>
      <w:proofErr w:type="spellEnd"/>
      <w:r w:rsidRPr="003E3E70">
        <w:rPr>
          <w:rFonts w:ascii="Times New Roman" w:hAnsi="Times New Roman" w:cs="Times New Roman"/>
          <w:color w:val="000000" w:themeColor="text1"/>
          <w:sz w:val="24"/>
          <w:szCs w:val="24"/>
        </w:rPr>
        <w:t xml:space="preserve"> B-ORG ,</w:t>
      </w:r>
      <w:proofErr w:type="spellStart"/>
      <w:r w:rsidRPr="003E3E70">
        <w:rPr>
          <w:rFonts w:ascii="Ebrima" w:hAnsi="Ebrima" w:cs="Ebrima"/>
          <w:color w:val="000000" w:themeColor="text1"/>
          <w:sz w:val="24"/>
          <w:szCs w:val="24"/>
        </w:rPr>
        <w:t>ሚኒስቴር</w:t>
      </w:r>
      <w:proofErr w:type="spellEnd"/>
      <w:r w:rsidRPr="003E3E70">
        <w:rPr>
          <w:rFonts w:ascii="Times New Roman" w:hAnsi="Times New Roman" w:cs="Times New Roman"/>
          <w:color w:val="000000" w:themeColor="text1"/>
          <w:sz w:val="24"/>
          <w:szCs w:val="24"/>
        </w:rPr>
        <w:t xml:space="preserve"> I-ORG ,</w:t>
      </w:r>
      <w:proofErr w:type="spellStart"/>
      <w:r w:rsidRPr="003E3E70">
        <w:rPr>
          <w:rFonts w:ascii="Ebrima" w:hAnsi="Ebrima" w:cs="Ebrima"/>
          <w:color w:val="000000" w:themeColor="text1"/>
          <w:sz w:val="24"/>
          <w:szCs w:val="24"/>
        </w:rPr>
        <w:t>ደረጀ</w:t>
      </w:r>
      <w:proofErr w:type="spellEnd"/>
      <w:r w:rsidRPr="003E3E70">
        <w:rPr>
          <w:rFonts w:ascii="Times New Roman" w:hAnsi="Times New Roman" w:cs="Times New Roman"/>
          <w:color w:val="000000" w:themeColor="text1"/>
          <w:sz w:val="24"/>
          <w:szCs w:val="24"/>
        </w:rPr>
        <w:t xml:space="preserve"> B-PER, </w:t>
      </w:r>
      <w:proofErr w:type="spellStart"/>
      <w:r w:rsidRPr="003E3E70">
        <w:rPr>
          <w:rFonts w:ascii="Ebrima" w:hAnsi="Ebrima" w:cs="Ebrima"/>
          <w:color w:val="000000" w:themeColor="text1"/>
          <w:sz w:val="24"/>
          <w:szCs w:val="24"/>
        </w:rPr>
        <w:t>ድጉማ</w:t>
      </w:r>
      <w:proofErr w:type="spellEnd"/>
      <w:r w:rsidRPr="003E3E70">
        <w:rPr>
          <w:rFonts w:ascii="Times New Roman" w:hAnsi="Times New Roman" w:cs="Times New Roman"/>
          <w:color w:val="000000" w:themeColor="text1"/>
          <w:sz w:val="24"/>
          <w:szCs w:val="24"/>
        </w:rPr>
        <w:t xml:space="preserve">  I-PER </w:t>
      </w:r>
      <w:r w:rsidRPr="003E3E70">
        <w:rPr>
          <w:rFonts w:ascii="Ebrima" w:hAnsi="Ebrima" w:cs="Ebrima"/>
          <w:color w:val="000000" w:themeColor="text1"/>
          <w:sz w:val="24"/>
          <w:szCs w:val="24"/>
        </w:rPr>
        <w:t>፡፡</w:t>
      </w:r>
      <w:r w:rsidRPr="003E3E70">
        <w:rPr>
          <w:rFonts w:ascii="Times New Roman" w:hAnsi="Times New Roman" w:cs="Times New Roman"/>
          <w:color w:val="000000" w:themeColor="text1"/>
          <w:sz w:val="24"/>
          <w:szCs w:val="24"/>
        </w:rPr>
        <w:t xml:space="preserve"> in sentences two</w:t>
      </w:r>
      <w:r w:rsidRPr="003E3E70">
        <w:rPr>
          <w:rFonts w:ascii="Abyssinica SIL" w:hAnsi="Abyssinica SIL" w:cs="Abyssinica SIL"/>
          <w:color w:val="000000" w:themeColor="text1"/>
          <w:sz w:val="24"/>
          <w:szCs w:val="24"/>
          <w:lang/>
        </w:rPr>
        <w:t>‘የጅወካም 𞟦ቴል ቡር አራባሪ ባራባራስ ጠንክር ንማጋ ቢቸን ዘበር ንቅ ሜና ይቾቺ ኸማ ዝረከዎም።</w:t>
      </w:r>
      <w:r w:rsidRPr="003E3E70">
        <w:rPr>
          <w:rFonts w:ascii="Times New Roman" w:hAnsi="Times New Roman" w:cs="Times New Roman"/>
          <w:color w:val="000000" w:themeColor="text1"/>
          <w:sz w:val="24"/>
          <w:szCs w:val="24"/>
          <w:lang/>
        </w:rPr>
        <w:t xml:space="preserve">’ </w:t>
      </w:r>
      <w:r w:rsidRPr="003E3E70">
        <w:rPr>
          <w:rFonts w:ascii="Times New Roman" w:hAnsi="Times New Roman" w:cs="Times New Roman"/>
          <w:color w:val="000000" w:themeColor="text1"/>
          <w:sz w:val="24"/>
          <w:szCs w:val="24"/>
        </w:rPr>
        <w:t xml:space="preserve">from sentences two </w:t>
      </w:r>
      <w:r w:rsidRPr="003E3E70">
        <w:rPr>
          <w:rFonts w:ascii="Ebrima" w:hAnsi="Ebrima" w:cs="Ebrima"/>
          <w:color w:val="000000" w:themeColor="text1"/>
          <w:sz w:val="24"/>
          <w:szCs w:val="24"/>
          <w:lang/>
        </w:rPr>
        <w:t>የጅወካም</w:t>
      </w:r>
      <w:r w:rsidRPr="003E3E70">
        <w:rPr>
          <w:rFonts w:ascii="Times New Roman" w:hAnsi="Times New Roman" w:cs="Times New Roman"/>
          <w:color w:val="000000" w:themeColor="text1"/>
          <w:sz w:val="24"/>
          <w:szCs w:val="24"/>
        </w:rPr>
        <w:t xml:space="preserve"> B-ORG</w:t>
      </w:r>
      <w:r w:rsidRPr="003E3E70">
        <w:rPr>
          <w:rFonts w:ascii="Times New Roman" w:hAnsi="Times New Roman" w:cs="Times New Roman"/>
          <w:color w:val="000000" w:themeColor="text1"/>
          <w:sz w:val="24"/>
          <w:szCs w:val="24"/>
          <w:lang/>
        </w:rPr>
        <w:t xml:space="preserve"> </w:t>
      </w:r>
      <w:r>
        <w:rPr>
          <w:rFonts w:ascii="Abyssinica SIL" w:hAnsi="Abyssinica SIL" w:cs="Abyssinica SIL"/>
          <w:color w:val="000000" w:themeColor="text1"/>
          <w:sz w:val="24"/>
          <w:szCs w:val="24"/>
        </w:rPr>
        <w:t xml:space="preserve"> </w:t>
      </w:r>
      <w:r w:rsidRPr="003E3E70">
        <w:rPr>
          <w:rFonts w:ascii="Times New Roman" w:hAnsi="Times New Roman" w:cs="Times New Roman"/>
          <w:color w:val="000000" w:themeColor="text1"/>
          <w:sz w:val="24"/>
          <w:szCs w:val="24"/>
        </w:rPr>
        <w:t xml:space="preserve"> and </w:t>
      </w:r>
      <w:r w:rsidRPr="003E3E70">
        <w:rPr>
          <w:rFonts w:ascii="Ebrima" w:hAnsi="Ebrima" w:cs="Ebrima"/>
          <w:color w:val="000000" w:themeColor="text1"/>
          <w:sz w:val="24"/>
          <w:szCs w:val="24"/>
          <w:lang/>
        </w:rPr>
        <w:t>ጠንክር</w:t>
      </w:r>
      <w:r w:rsidRPr="003E3E70">
        <w:rPr>
          <w:rFonts w:ascii="Times New Roman" w:hAnsi="Times New Roman" w:cs="Times New Roman"/>
          <w:color w:val="000000" w:themeColor="text1"/>
          <w:sz w:val="24"/>
          <w:szCs w:val="24"/>
          <w:lang/>
        </w:rPr>
        <w:t xml:space="preserve"> </w:t>
      </w:r>
      <w:r w:rsidRPr="003E3E70">
        <w:rPr>
          <w:rFonts w:ascii="Times New Roman" w:hAnsi="Times New Roman" w:cs="Times New Roman"/>
          <w:color w:val="000000" w:themeColor="text1"/>
          <w:sz w:val="24"/>
          <w:szCs w:val="24"/>
        </w:rPr>
        <w:t>B-PER</w:t>
      </w:r>
      <w:r w:rsidRPr="003E3E70">
        <w:rPr>
          <w:rFonts w:ascii="Times New Roman" w:hAnsi="Times New Roman" w:cs="Times New Roman"/>
          <w:color w:val="000000" w:themeColor="text1"/>
          <w:sz w:val="24"/>
          <w:szCs w:val="24"/>
          <w:lang/>
        </w:rPr>
        <w:t xml:space="preserve"> </w:t>
      </w:r>
      <w:r w:rsidRPr="003E3E70">
        <w:rPr>
          <w:rFonts w:ascii="Ebrima" w:hAnsi="Ebrima" w:cs="Ebrima"/>
          <w:color w:val="000000" w:themeColor="text1"/>
          <w:sz w:val="24"/>
          <w:szCs w:val="24"/>
          <w:lang/>
        </w:rPr>
        <w:t>ንማጋ</w:t>
      </w:r>
      <w:r w:rsidRPr="003E3E70">
        <w:rPr>
          <w:rFonts w:ascii="Times New Roman" w:hAnsi="Times New Roman" w:cs="Times New Roman"/>
          <w:color w:val="000000" w:themeColor="text1"/>
          <w:sz w:val="24"/>
          <w:szCs w:val="24"/>
        </w:rPr>
        <w:t xml:space="preserve"> I-PER .   Sentences three </w:t>
      </w:r>
      <w:r w:rsidRPr="003E3E70">
        <w:rPr>
          <w:rFonts w:ascii="Abyssinica SIL" w:hAnsi="Abyssinica SIL" w:cs="Abyssinica SIL"/>
          <w:color w:val="000000" w:themeColor="text1"/>
          <w:sz w:val="24"/>
          <w:szCs w:val="24"/>
        </w:rPr>
        <w:t>‘</w:t>
      </w:r>
      <w:r w:rsidRPr="003E3E70">
        <w:rPr>
          <w:rFonts w:ascii="Abyssinica SIL" w:hAnsi="Abyssinica SIL" w:cs="Abyssinica SIL"/>
          <w:color w:val="000000" w:themeColor="text1"/>
          <w:sz w:val="24"/>
          <w:szCs w:val="24"/>
          <w:lang/>
        </w:rPr>
        <w:t>የጅወካም ቀያ ይረብሮ ጋዝመነ ብማት ኸሮም ታነ በቀበሌ ንቅ ቡችር ቡችር ሜና ቲቾቶ ያነዎ ኸማ ዝረከዎም።</w:t>
      </w:r>
      <w:r w:rsidRPr="003E3E70">
        <w:rPr>
          <w:rFonts w:ascii="Times New Roman" w:hAnsi="Times New Roman" w:cs="Times New Roman"/>
          <w:color w:val="000000" w:themeColor="text1"/>
          <w:sz w:val="24"/>
          <w:szCs w:val="24"/>
        </w:rPr>
        <w:t xml:space="preserve">’ in sentences three </w:t>
      </w:r>
      <w:r w:rsidRPr="003E3E70">
        <w:rPr>
          <w:rFonts w:ascii="Ebrima" w:hAnsi="Ebrima" w:cs="Ebrima"/>
          <w:color w:val="000000" w:themeColor="text1"/>
          <w:sz w:val="24"/>
          <w:szCs w:val="24"/>
          <w:lang/>
        </w:rPr>
        <w:t>የጅወካም</w:t>
      </w:r>
      <w:r w:rsidRPr="003E3E70">
        <w:rPr>
          <w:rFonts w:ascii="Times New Roman" w:hAnsi="Times New Roman" w:cs="Times New Roman"/>
          <w:color w:val="000000" w:themeColor="text1"/>
          <w:sz w:val="24"/>
          <w:szCs w:val="24"/>
        </w:rPr>
        <w:t xml:space="preserve"> consider as B-LO</w:t>
      </w:r>
      <w:r>
        <w:rPr>
          <w:rFonts w:ascii="Times New Roman" w:hAnsi="Times New Roman" w:cs="Times New Roman"/>
          <w:color w:val="000000" w:themeColor="text1"/>
          <w:sz w:val="24"/>
          <w:szCs w:val="24"/>
        </w:rPr>
        <w:t>C</w:t>
      </w:r>
      <w:r w:rsidRPr="003E3E70">
        <w:rPr>
          <w:rFonts w:ascii="Times New Roman" w:hAnsi="Times New Roman" w:cs="Times New Roman"/>
          <w:color w:val="000000" w:themeColor="text1"/>
          <w:sz w:val="24"/>
          <w:szCs w:val="24"/>
        </w:rPr>
        <w:t xml:space="preserve">.  The Core Challenge is revealed in Sentences Two and Three. The same word, </w:t>
      </w:r>
      <w:proofErr w:type="spellStart"/>
      <w:r w:rsidRPr="003E3E70">
        <w:rPr>
          <w:rFonts w:ascii="Ebrima" w:hAnsi="Ebrima" w:cs="Ebrima"/>
          <w:color w:val="000000" w:themeColor="text1"/>
          <w:sz w:val="24"/>
          <w:szCs w:val="24"/>
        </w:rPr>
        <w:t>የጅወካም</w:t>
      </w:r>
      <w:proofErr w:type="spellEnd"/>
      <w:r w:rsidRPr="003E3E70">
        <w:rPr>
          <w:rFonts w:ascii="Times New Roman" w:hAnsi="Times New Roman" w:cs="Times New Roman"/>
          <w:color w:val="000000" w:themeColor="text1"/>
          <w:sz w:val="24"/>
          <w:szCs w:val="24"/>
        </w:rPr>
        <w:t xml:space="preserve">, must be classified differently based on its context. In Sentence Two, it is the beginning of an Organization (B-ORG) because it is followed by a word like </w:t>
      </w:r>
      <w:r w:rsidRPr="00931CBA">
        <w:rPr>
          <w:rFonts w:ascii="Abyssinica SIL" w:hAnsi="Abyssinica SIL" w:cs="Abyssinica SIL"/>
          <w:color w:val="000000" w:themeColor="text1"/>
          <w:sz w:val="24"/>
          <w:szCs w:val="24"/>
        </w:rPr>
        <w:t>𞟦</w:t>
      </w:r>
      <w:proofErr w:type="spellStart"/>
      <w:r w:rsidRPr="00931CBA">
        <w:rPr>
          <w:rFonts w:ascii="Abyssinica SIL" w:hAnsi="Abyssinica SIL" w:cs="Abyssinica SIL"/>
          <w:color w:val="000000" w:themeColor="text1"/>
          <w:sz w:val="24"/>
          <w:szCs w:val="24"/>
        </w:rPr>
        <w:t>ቴል</w:t>
      </w:r>
      <w:proofErr w:type="spellEnd"/>
      <w:r w:rsidRPr="003E3E70">
        <w:rPr>
          <w:rFonts w:ascii="Times New Roman" w:hAnsi="Times New Roman" w:cs="Times New Roman"/>
          <w:color w:val="000000" w:themeColor="text1"/>
          <w:sz w:val="24"/>
          <w:szCs w:val="24"/>
        </w:rPr>
        <w:t xml:space="preserve"> (Hotel), forming "</w:t>
      </w:r>
      <w:proofErr w:type="spellStart"/>
      <w:r w:rsidRPr="003E3E70">
        <w:rPr>
          <w:rFonts w:ascii="Times New Roman" w:hAnsi="Times New Roman" w:cs="Times New Roman"/>
          <w:color w:val="000000" w:themeColor="text1"/>
          <w:sz w:val="24"/>
          <w:szCs w:val="24"/>
        </w:rPr>
        <w:t>Jewokam</w:t>
      </w:r>
      <w:proofErr w:type="spellEnd"/>
      <w:r w:rsidRPr="003E3E70">
        <w:rPr>
          <w:rFonts w:ascii="Times New Roman" w:hAnsi="Times New Roman" w:cs="Times New Roman"/>
          <w:color w:val="000000" w:themeColor="text1"/>
          <w:sz w:val="24"/>
          <w:szCs w:val="24"/>
        </w:rPr>
        <w:t xml:space="preserve"> Hotel" but in Sentence Three, it is correctly identified as a Location (B-LOC) on its own, as the context describes a place (with words like </w:t>
      </w:r>
      <w:proofErr w:type="spellStart"/>
      <w:r w:rsidRPr="003E3E70">
        <w:rPr>
          <w:rFonts w:ascii="Ebrima" w:hAnsi="Ebrima" w:cs="Ebrima"/>
          <w:color w:val="000000" w:themeColor="text1"/>
          <w:sz w:val="24"/>
          <w:szCs w:val="24"/>
        </w:rPr>
        <w:t>ቀያ</w:t>
      </w:r>
      <w:proofErr w:type="spellEnd"/>
      <w:r w:rsidRPr="003E3E70">
        <w:rPr>
          <w:rFonts w:ascii="Times New Roman" w:hAnsi="Times New Roman" w:cs="Times New Roman"/>
          <w:color w:val="000000" w:themeColor="text1"/>
          <w:sz w:val="24"/>
          <w:szCs w:val="24"/>
        </w:rPr>
        <w:t xml:space="preserve"> - street, </w:t>
      </w:r>
      <w:proofErr w:type="spellStart"/>
      <w:r w:rsidRPr="003E3E70">
        <w:rPr>
          <w:rFonts w:ascii="Ebrima" w:hAnsi="Ebrima" w:cs="Ebrima"/>
          <w:color w:val="000000" w:themeColor="text1"/>
          <w:sz w:val="24"/>
          <w:szCs w:val="24"/>
        </w:rPr>
        <w:t>ቀበሌ</w:t>
      </w:r>
      <w:proofErr w:type="spellEnd"/>
      <w:r w:rsidRPr="003E3E70">
        <w:rPr>
          <w:rFonts w:ascii="Times New Roman" w:hAnsi="Times New Roman" w:cs="Times New Roman"/>
          <w:color w:val="000000" w:themeColor="text1"/>
          <w:sz w:val="24"/>
          <w:szCs w:val="24"/>
        </w:rPr>
        <w:t xml:space="preserve"> - neighborhood).</w:t>
      </w:r>
      <w:r w:rsidRPr="003E3E70">
        <w:rPr>
          <w:rFonts w:ascii="Times New Roman" w:hAnsi="Times New Roman" w:cs="Times New Roman"/>
        </w:rPr>
        <w:t xml:space="preserve"> </w:t>
      </w:r>
      <w:r w:rsidRPr="003E3E70">
        <w:rPr>
          <w:rFonts w:ascii="Times New Roman" w:hAnsi="Times New Roman" w:cs="Times New Roman"/>
          <w:color w:val="000000" w:themeColor="text1"/>
          <w:sz w:val="24"/>
          <w:szCs w:val="24"/>
        </w:rPr>
        <w:t xml:space="preserve">Therefore, the </w:t>
      </w:r>
      <w:r>
        <w:rPr>
          <w:rFonts w:ascii="Times New Roman" w:hAnsi="Times New Roman" w:cs="Times New Roman"/>
          <w:color w:val="000000" w:themeColor="text1"/>
          <w:sz w:val="24"/>
          <w:szCs w:val="24"/>
        </w:rPr>
        <w:t>objective</w:t>
      </w:r>
      <w:r w:rsidRPr="003E3E70">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this</w:t>
      </w:r>
      <w:r w:rsidRPr="003E3E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research</w:t>
      </w:r>
      <w:r w:rsidRPr="003E3E70">
        <w:rPr>
          <w:rFonts w:ascii="Times New Roman" w:hAnsi="Times New Roman" w:cs="Times New Roman"/>
          <w:color w:val="000000" w:themeColor="text1"/>
          <w:sz w:val="24"/>
          <w:szCs w:val="24"/>
        </w:rPr>
        <w:t xml:space="preserve"> work is not just to tag obvious names, but to develop train deep Learning model that understands meaning from context. </w:t>
      </w:r>
      <w:r>
        <w:rPr>
          <w:rFonts w:ascii="Times New Roman" w:hAnsi="Times New Roman" w:cs="Times New Roman"/>
          <w:color w:val="000000" w:themeColor="text1"/>
          <w:sz w:val="24"/>
          <w:szCs w:val="24"/>
        </w:rPr>
        <w:t>This</w:t>
      </w:r>
      <w:r w:rsidRPr="003E3E70">
        <w:rPr>
          <w:rFonts w:ascii="Times New Roman" w:hAnsi="Times New Roman" w:cs="Times New Roman"/>
          <w:color w:val="000000" w:themeColor="text1"/>
          <w:sz w:val="24"/>
          <w:szCs w:val="24"/>
        </w:rPr>
        <w:t xml:space="preserve"> thesis will demonstrate that   a Deep Learning model can effectively perform this disambiguation by learning the complex, contextual patterns of the Guragigna language.     </w:t>
      </w:r>
      <w:r w:rsidRPr="002278AF">
        <w:rPr>
          <w:rFonts w:ascii="Abyssinica SIL" w:hAnsi="Abyssinica SIL" w:cs="Abyssinica SIL"/>
          <w:color w:val="000000" w:themeColor="text1"/>
          <w:sz w:val="24"/>
          <w:szCs w:val="24"/>
        </w:rPr>
        <w:t xml:space="preserve"> </w:t>
      </w:r>
    </w:p>
    <w:p w:rsidR="0006720E" w:rsidRDefault="0006720E" w:rsidP="0006720E">
      <w:pPr>
        <w:spacing w:line="36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rPr>
        <w:t>Most recent article such as</w:t>
      </w:r>
      <w:r>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{"citationItems":[{"id":"ITEM-1","itemData":{"DOI":"10.5815/ijieeb.2021.05.05","ISSN":"20749023","author":[{"dropping-particle":"","family":"Ababor Abafogi","given":"Abdo","non-dropping-particle":"","parse-names":false,"suffix":""}],"container-title":"International Journal of Information Engineering and Electronic Business","id":"ITEM-1","issue":"5","issued":{"date-parts":[["2021"]]},"page":"51-59","title":"Boosting Afaan Oromo Named Entity Recognition with Multiple Methods","type":"article-journal","volume":"13"},"uris":["http://www.mendeley.com/documents/?uuid=9a298f02-cbd6-47ff-9e47-9c795b42ab48"]}],"mendeley":{"formattedCitation":"[6]","plainTextFormattedCitation":"[6]","previouslyFormattedCitation":"[6]"},"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9D6EA4">
        <w:rPr>
          <w:rFonts w:ascii="Times New Roman" w:hAnsi="Times New Roman" w:cs="Times New Roman"/>
          <w:noProof/>
          <w:color w:val="000000" w:themeColor="text1"/>
          <w:sz w:val="24"/>
        </w:rPr>
        <w:t>[6]</w:t>
      </w:r>
      <w:r>
        <w:rPr>
          <w:rFonts w:ascii="Times New Roman" w:hAnsi="Times New Roman" w:cs="Times New Roman"/>
          <w:color w:val="000000" w:themeColor="text1"/>
          <w:sz w:val="24"/>
        </w:rPr>
        <w:fldChar w:fldCharType="end"/>
      </w:r>
      <w:r w:rsidRPr="009D6EA4">
        <w:t xml:space="preserve"> </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DOI":"10.17485/ijst/v15i47.1090","ISSN":"09746846","author":[{"dropping-particle":"","family":"Ashebir","given":"Desalegn","non-dropping-particle":"","parse-names":false,"suffix":""},{"dropping-particle":"","family":"Tadesse","given":"Getahun","non-dropping-particle":"","parse-names":false,"suffix":""}],"container-title":"Indian Journal Of Science And Technology","id":"ITEM-1","issue":"47","issued":{"date-parts":[["2022"]]},"page":"2612-2618","title":"Named Entity Recognition for Hadiyya Language using BiLSTM-CRF Model","type":"article-journal","volume":"15"},"uris":["http://www.mendeley.com/documents/?uuid=27f3c168-be1e-4756-b5d8-fa97ecced874"]}],"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CB6268">
        <w:rPr>
          <w:rFonts w:ascii="Times New Roman" w:hAnsi="Times New Roman" w:cs="Times New Roman"/>
          <w:noProof/>
          <w:color w:val="000000" w:themeColor="text1"/>
          <w:sz w:val="24"/>
        </w:rPr>
        <w:t>[8]</w:t>
      </w:r>
      <w:r>
        <w:rPr>
          <w:rFonts w:ascii="Times New Roman" w:hAnsi="Times New Roman" w:cs="Times New Roman"/>
          <w:color w:val="000000" w:themeColor="text1"/>
          <w:sz w:val="24"/>
        </w:rPr>
        <w:fldChar w:fldCharType="end"/>
      </w:r>
      <w:r w:rsidRPr="00CB6268">
        <w:t xml:space="preserve"> </w:t>
      </w:r>
      <w:r w:rsidRPr="00406C7A">
        <w:rPr>
          <w:rFonts w:ascii="Times New Roman" w:eastAsia="Times New Roman" w:hAnsi="Times New Roman" w:cs="Times New Roman"/>
          <w:sz w:val="24"/>
          <w:szCs w:val="24"/>
        </w:rPr>
        <w:t xml:space="preserve">Developing Named Entity Recognition </w:t>
      </w:r>
      <w:r>
        <w:rPr>
          <w:rFonts w:ascii="Times New Roman" w:eastAsia="Times New Roman" w:hAnsi="Times New Roman" w:cs="Times New Roman"/>
          <w:sz w:val="24"/>
          <w:szCs w:val="24"/>
        </w:rPr>
        <w:t xml:space="preserve"> </w:t>
      </w:r>
      <w:r w:rsidRPr="00406C7A">
        <w:rPr>
          <w:rFonts w:ascii="Times New Roman" w:eastAsia="Times New Roman" w:hAnsi="Times New Roman" w:cs="Times New Roman"/>
          <w:sz w:val="24"/>
          <w:szCs w:val="24"/>
        </w:rPr>
        <w:t xml:space="preserve"> systems for the </w:t>
      </w:r>
      <w:proofErr w:type="spellStart"/>
      <w:r>
        <w:rPr>
          <w:rFonts w:ascii="Times New Roman" w:eastAsia="Times New Roman" w:hAnsi="Times New Roman" w:cs="Times New Roman"/>
          <w:sz w:val="24"/>
          <w:szCs w:val="24"/>
        </w:rPr>
        <w:t>differenet</w:t>
      </w:r>
      <w:proofErr w:type="spellEnd"/>
      <w:r>
        <w:rPr>
          <w:rFonts w:ascii="Times New Roman" w:eastAsia="Times New Roman" w:hAnsi="Times New Roman" w:cs="Times New Roman"/>
          <w:sz w:val="24"/>
          <w:szCs w:val="24"/>
        </w:rPr>
        <w:t xml:space="preserve"> </w:t>
      </w:r>
      <w:r w:rsidRPr="00406C7A">
        <w:rPr>
          <w:rFonts w:ascii="Times New Roman" w:eastAsia="Times New Roman" w:hAnsi="Times New Roman" w:cs="Times New Roman"/>
          <w:sz w:val="24"/>
          <w:szCs w:val="24"/>
        </w:rPr>
        <w:t xml:space="preserve"> language faces several challenges. One major issue is data imbalance, which makes it </w:t>
      </w:r>
      <w:r w:rsidRPr="00406C7A">
        <w:rPr>
          <w:rFonts w:ascii="Times New Roman" w:eastAsia="Times New Roman" w:hAnsi="Times New Roman" w:cs="Times New Roman"/>
          <w:sz w:val="24"/>
          <w:szCs w:val="24"/>
        </w:rPr>
        <w:lastRenderedPageBreak/>
        <w:t xml:space="preserve">hard to recognize minority entity types. Techniques like </w:t>
      </w:r>
      <w:r w:rsidRPr="0053427D">
        <w:rPr>
          <w:rFonts w:ascii="Times New Roman" w:hAnsi="Times New Roman" w:cs="Times New Roman"/>
          <w:sz w:val="24"/>
        </w:rPr>
        <w:t>Synthetic Minority Over-sampling Technique</w:t>
      </w:r>
      <w:r w:rsidRPr="0053427D">
        <w:rPr>
          <w:sz w:val="24"/>
        </w:rPr>
        <w:t xml:space="preserve"> </w:t>
      </w:r>
      <w:r>
        <w:t>(</w:t>
      </w:r>
      <w:r w:rsidRPr="0053427D">
        <w:rPr>
          <w:rFonts w:ascii="Times New Roman" w:eastAsia="Times New Roman" w:hAnsi="Times New Roman" w:cs="Times New Roman"/>
          <w:sz w:val="24"/>
          <w:szCs w:val="24"/>
        </w:rPr>
        <w:t>SMOTE</w:t>
      </w:r>
      <w:r w:rsidRPr="00406C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06C7A">
        <w:rPr>
          <w:rFonts w:ascii="Times New Roman" w:eastAsia="Times New Roman" w:hAnsi="Times New Roman" w:cs="Times New Roman"/>
          <w:sz w:val="24"/>
          <w:szCs w:val="24"/>
        </w:rPr>
        <w:t xml:space="preserve">and Random </w:t>
      </w:r>
      <w:proofErr w:type="spellStart"/>
      <w:r w:rsidRPr="00406C7A">
        <w:rPr>
          <w:rFonts w:ascii="Times New Roman" w:eastAsia="Times New Roman" w:hAnsi="Times New Roman" w:cs="Times New Roman"/>
          <w:sz w:val="24"/>
          <w:szCs w:val="24"/>
        </w:rPr>
        <w:t>Undersampling</w:t>
      </w:r>
      <w:proofErr w:type="spellEnd"/>
      <w:r w:rsidRPr="00406C7A">
        <w:rPr>
          <w:rFonts w:ascii="Times New Roman" w:eastAsia="Times New Roman" w:hAnsi="Times New Roman" w:cs="Times New Roman"/>
          <w:sz w:val="24"/>
          <w:szCs w:val="24"/>
        </w:rPr>
        <w:t xml:space="preserve"> (RUS) have been successful in other fields, but it’s unclear how well they work for low-resource languages like </w:t>
      </w:r>
      <w:proofErr w:type="spellStart"/>
      <w:r w:rsidRPr="00406C7A">
        <w:rPr>
          <w:rFonts w:ascii="Times New Roman" w:eastAsia="Times New Roman" w:hAnsi="Times New Roman" w:cs="Times New Roman"/>
          <w:sz w:val="24"/>
          <w:szCs w:val="24"/>
        </w:rPr>
        <w:t>Guragega</w:t>
      </w:r>
      <w:proofErr w:type="spellEnd"/>
      <w:r w:rsidRPr="00406C7A">
        <w:rPr>
          <w:rFonts w:ascii="Times New Roman" w:eastAsia="Times New Roman" w:hAnsi="Times New Roman" w:cs="Times New Roman"/>
          <w:sz w:val="24"/>
          <w:szCs w:val="24"/>
        </w:rPr>
        <w:t xml:space="preserve">, so testing on the </w:t>
      </w:r>
      <w:proofErr w:type="spellStart"/>
      <w:r w:rsidRPr="00406C7A">
        <w:rPr>
          <w:rFonts w:ascii="Times New Roman" w:eastAsia="Times New Roman" w:hAnsi="Times New Roman" w:cs="Times New Roman"/>
          <w:sz w:val="24"/>
          <w:szCs w:val="24"/>
        </w:rPr>
        <w:t>Guragega</w:t>
      </w:r>
      <w:proofErr w:type="spellEnd"/>
      <w:r w:rsidRPr="00406C7A">
        <w:rPr>
          <w:rFonts w:ascii="Times New Roman" w:eastAsia="Times New Roman" w:hAnsi="Times New Roman" w:cs="Times New Roman"/>
          <w:sz w:val="24"/>
          <w:szCs w:val="24"/>
        </w:rPr>
        <w:t xml:space="preserve"> NER dataset is needed. Additionally, there is a shortage of annotated datasets and tools for Guragigna, which makes creating </w:t>
      </w:r>
      <w:r>
        <w:rPr>
          <w:rFonts w:ascii="Times New Roman" w:eastAsia="Times New Roman" w:hAnsi="Times New Roman" w:cs="Times New Roman"/>
          <w:sz w:val="24"/>
          <w:szCs w:val="24"/>
        </w:rPr>
        <w:t>effective NER systems difficult and</w:t>
      </w:r>
      <w:r w:rsidRPr="00406C7A">
        <w:rPr>
          <w:rFonts w:ascii="Times New Roman" w:eastAsia="Times New Roman" w:hAnsi="Times New Roman" w:cs="Times New Roman"/>
          <w:sz w:val="24"/>
          <w:szCs w:val="24"/>
        </w:rPr>
        <w:t xml:space="preserve"> Choosing the right feature extraction methods is important because those that work for high-resource languages may not suit </w:t>
      </w:r>
      <w:proofErr w:type="spellStart"/>
      <w:r w:rsidRPr="00406C7A">
        <w:rPr>
          <w:rFonts w:ascii="Times New Roman" w:eastAsia="Times New Roman" w:hAnsi="Times New Roman" w:cs="Times New Roman"/>
          <w:sz w:val="24"/>
          <w:szCs w:val="24"/>
        </w:rPr>
        <w:t>Guragigna’s</w:t>
      </w:r>
      <w:proofErr w:type="spellEnd"/>
      <w:r w:rsidRPr="00406C7A">
        <w:rPr>
          <w:rFonts w:ascii="Times New Roman" w:eastAsia="Times New Roman" w:hAnsi="Times New Roman" w:cs="Times New Roman"/>
          <w:sz w:val="24"/>
          <w:szCs w:val="24"/>
        </w:rPr>
        <w:t xml:space="preserve"> unique structure. The language's agglutinative nature and inconsistent spelling add to this complexity. Without proper evaluation, poor feature selection could lead to low performance, highlighting the need to find effective methods for building a strong NER model for </w:t>
      </w:r>
      <w:proofErr w:type="spellStart"/>
      <w:r w:rsidRPr="00406C7A">
        <w:rPr>
          <w:rFonts w:ascii="Times New Roman" w:eastAsia="Times New Roman" w:hAnsi="Times New Roman" w:cs="Times New Roman"/>
          <w:sz w:val="24"/>
          <w:szCs w:val="24"/>
        </w:rPr>
        <w:t>Guragega</w:t>
      </w:r>
      <w:proofErr w:type="spellEnd"/>
      <w:r w:rsidRPr="00406C7A">
        <w:rPr>
          <w:rFonts w:ascii="Times New Roman" w:eastAsia="Times New Roman" w:hAnsi="Times New Roman" w:cs="Times New Roman"/>
          <w:sz w:val="24"/>
          <w:szCs w:val="24"/>
        </w:rPr>
        <w:t>.</w:t>
      </w:r>
    </w:p>
    <w:p w:rsidR="00527439" w:rsidRDefault="00527439" w:rsidP="0054279E">
      <w:pPr>
        <w:pStyle w:val="Heading1"/>
        <w:numPr>
          <w:ilvl w:val="0"/>
          <w:numId w:val="11"/>
        </w:numPr>
        <w:ind w:left="360"/>
      </w:pPr>
      <w:r>
        <w:t xml:space="preserve">Related </w:t>
      </w:r>
      <w:r w:rsidRPr="000E7256">
        <w:t>Literature</w:t>
      </w:r>
    </w:p>
    <w:p w:rsidR="00485047" w:rsidRPr="00485047" w:rsidRDefault="00527439" w:rsidP="00485047">
      <w:pPr>
        <w:spacing w:after="0" w:line="360" w:lineRule="auto"/>
        <w:jc w:val="both"/>
        <w:rPr>
          <w:rFonts w:ascii="Times New Roman" w:eastAsia="Times New Roman" w:hAnsi="Times New Roman" w:cs="Times New Roman"/>
          <w:sz w:val="24"/>
          <w:szCs w:val="24"/>
        </w:rPr>
      </w:pPr>
      <w:r w:rsidRPr="00527439">
        <w:rPr>
          <w:rFonts w:ascii="Times New Roman" w:eastAsia="Times New Roman" w:hAnsi="Times New Roman" w:cs="Times New Roman"/>
          <w:sz w:val="24"/>
          <w:szCs w:val="24"/>
        </w:rPr>
        <w:t>Named Entity Recognition (NER) has been extensively researched using deep learning, hybrid, and statistical methods for both high-resource and low-resource languages. Research on Ethiopian languages is still scarce, though, especially when it comes to the application of sophisticated deep contextual models.</w:t>
      </w:r>
      <w:r w:rsidR="000E7256">
        <w:rPr>
          <w:rFonts w:ascii="Times New Roman" w:eastAsia="Times New Roman" w:hAnsi="Times New Roman" w:cs="Times New Roman"/>
          <w:sz w:val="24"/>
          <w:szCs w:val="24"/>
        </w:rPr>
        <w:t xml:space="preserve"> </w:t>
      </w:r>
      <w:r w:rsidRPr="00527439">
        <w:rPr>
          <w:rFonts w:ascii="Times New Roman" w:eastAsia="Times New Roman" w:hAnsi="Times New Roman" w:cs="Times New Roman"/>
          <w:sz w:val="24"/>
          <w:szCs w:val="24"/>
        </w:rPr>
        <w:t xml:space="preserve">Boosting </w:t>
      </w:r>
      <w:proofErr w:type="spellStart"/>
      <w:r w:rsidRPr="00527439">
        <w:rPr>
          <w:rFonts w:ascii="Times New Roman" w:eastAsia="Times New Roman" w:hAnsi="Times New Roman" w:cs="Times New Roman"/>
          <w:sz w:val="24"/>
          <w:szCs w:val="24"/>
        </w:rPr>
        <w:t>Afaan</w:t>
      </w:r>
      <w:proofErr w:type="spellEnd"/>
      <w:r w:rsidRPr="00527439">
        <w:rPr>
          <w:rFonts w:ascii="Times New Roman" w:eastAsia="Times New Roman" w:hAnsi="Times New Roman" w:cs="Times New Roman"/>
          <w:sz w:val="24"/>
          <w:szCs w:val="24"/>
        </w:rPr>
        <w:t xml:space="preserve"> Oromo Named Entity Recognition with Multiple Methods, which was published in the I.J. Information Engineering and Electronic Business in 2021, suggested a hybrid strategy for </w:t>
      </w:r>
      <w:proofErr w:type="spellStart"/>
      <w:r w:rsidRPr="00527439">
        <w:rPr>
          <w:rFonts w:ascii="Times New Roman" w:eastAsia="Times New Roman" w:hAnsi="Times New Roman" w:cs="Times New Roman"/>
          <w:sz w:val="24"/>
          <w:szCs w:val="24"/>
        </w:rPr>
        <w:t>Afaan</w:t>
      </w:r>
      <w:proofErr w:type="spellEnd"/>
      <w:r w:rsidRPr="00527439">
        <w:rPr>
          <w:rFonts w:ascii="Times New Roman" w:eastAsia="Times New Roman" w:hAnsi="Times New Roman" w:cs="Times New Roman"/>
          <w:sz w:val="24"/>
          <w:szCs w:val="24"/>
        </w:rPr>
        <w:t xml:space="preserve"> Oromo NER. The study integrated Word Sense Disambiguation with Conditional Random Fields (CRF), rule-based methods, pattern matching, and voting mechanisms. The hybrid model obtained an overall F1-score of 86.01% using a dataset of 44,120 tokens with 7,809 named entities. Token context (previous and next words), word shape, capitalization, and n-grams were among the handcrafted features that the system relied on. Despite the encouraging results, the study did not investigate end-to-end deep learning architectures and did not specifically address dataset imbalance.</w:t>
      </w:r>
      <w:r w:rsidR="000E7256">
        <w:rPr>
          <w:rFonts w:ascii="Times New Roman" w:eastAsia="Times New Roman" w:hAnsi="Times New Roman" w:cs="Times New Roman"/>
          <w:sz w:val="24"/>
          <w:szCs w:val="24"/>
        </w:rPr>
        <w:t xml:space="preserve"> </w:t>
      </w:r>
      <w:r w:rsidR="00485047" w:rsidRPr="00485047">
        <w:rPr>
          <w:rFonts w:ascii="Times New Roman" w:eastAsia="Times New Roman" w:hAnsi="Times New Roman" w:cs="Times New Roman"/>
          <w:sz w:val="24"/>
          <w:szCs w:val="24"/>
        </w:rPr>
        <w:t xml:space="preserve">Similarly, a CRF-based statistical approach was used in an MSc thesis at Bahir Dar University (2020) to develop an Amharic NER system. Part-of-speech (POS) tags, prefix and suffix features (length 2–4), contextual words, and the BIO tagging format were all included in the model. Combining POS tags with contextual information and prefix/suffix features of length four produced the best results (F1 = 78.24%). However, performance dropped to 68.29% when POS features were removed, indicating a strong dependence on manually created linguistic features. Neural network models and deep contextual </w:t>
      </w:r>
      <w:proofErr w:type="spellStart"/>
      <w:r w:rsidR="00485047" w:rsidRPr="00485047">
        <w:rPr>
          <w:rFonts w:ascii="Times New Roman" w:eastAsia="Times New Roman" w:hAnsi="Times New Roman" w:cs="Times New Roman"/>
          <w:sz w:val="24"/>
          <w:szCs w:val="24"/>
        </w:rPr>
        <w:t>embeddings</w:t>
      </w:r>
      <w:proofErr w:type="spellEnd"/>
      <w:r w:rsidR="00485047" w:rsidRPr="00485047">
        <w:rPr>
          <w:rFonts w:ascii="Times New Roman" w:eastAsia="Times New Roman" w:hAnsi="Times New Roman" w:cs="Times New Roman"/>
          <w:sz w:val="24"/>
          <w:szCs w:val="24"/>
        </w:rPr>
        <w:t xml:space="preserve"> were not evaluated in this study.</w:t>
      </w:r>
    </w:p>
    <w:p w:rsidR="00485047" w:rsidRDefault="00485047" w:rsidP="00485047">
      <w:pPr>
        <w:spacing w:after="0" w:line="360" w:lineRule="auto"/>
        <w:jc w:val="both"/>
        <w:rPr>
          <w:rFonts w:ascii="Times New Roman" w:eastAsia="Times New Roman" w:hAnsi="Times New Roman" w:cs="Times New Roman"/>
          <w:sz w:val="24"/>
          <w:szCs w:val="24"/>
        </w:rPr>
      </w:pPr>
    </w:p>
    <w:p w:rsidR="00485047" w:rsidRPr="00485047" w:rsidRDefault="00485047" w:rsidP="00485047">
      <w:pPr>
        <w:spacing w:after="0" w:line="360" w:lineRule="auto"/>
        <w:jc w:val="both"/>
        <w:rPr>
          <w:rFonts w:ascii="Times New Roman" w:eastAsia="Times New Roman" w:hAnsi="Times New Roman" w:cs="Times New Roman"/>
          <w:sz w:val="24"/>
          <w:szCs w:val="24"/>
        </w:rPr>
      </w:pPr>
      <w:r w:rsidRPr="00485047">
        <w:rPr>
          <w:rFonts w:ascii="Times New Roman" w:eastAsia="Times New Roman" w:hAnsi="Times New Roman" w:cs="Times New Roman"/>
          <w:sz w:val="24"/>
          <w:szCs w:val="24"/>
        </w:rPr>
        <w:lastRenderedPageBreak/>
        <w:t xml:space="preserve">For Amharic NER, deep learning techniques have also been investigated. The authors of Named Entity Recognition for Amharic Using Deep Learning used bi-directional LSTM and RNN architectures. In addition to Continuous Bag-of-Words (CBOW) </w:t>
      </w:r>
      <w:proofErr w:type="spellStart"/>
      <w:r w:rsidRPr="00485047">
        <w:rPr>
          <w:rFonts w:ascii="Times New Roman" w:eastAsia="Times New Roman" w:hAnsi="Times New Roman" w:cs="Times New Roman"/>
          <w:sz w:val="24"/>
          <w:szCs w:val="24"/>
        </w:rPr>
        <w:t>embeddings</w:t>
      </w:r>
      <w:proofErr w:type="spellEnd"/>
      <w:r w:rsidRPr="00485047">
        <w:rPr>
          <w:rFonts w:ascii="Times New Roman" w:eastAsia="Times New Roman" w:hAnsi="Times New Roman" w:cs="Times New Roman"/>
          <w:sz w:val="24"/>
          <w:szCs w:val="24"/>
        </w:rPr>
        <w:t>, the model employed word suffixes and prefixes, word frequency information, and local context features. The system's overall accuracy, using 10-fold cross-validation, was 69.7%. Limited dataset size and restricted exploration of deep learning model variants were cited as the reasons for the comparatively poorer performance.</w:t>
      </w:r>
      <w:r w:rsidR="000E7256">
        <w:rPr>
          <w:rFonts w:ascii="Times New Roman" w:eastAsia="Times New Roman" w:hAnsi="Times New Roman" w:cs="Times New Roman"/>
          <w:sz w:val="24"/>
          <w:szCs w:val="24"/>
        </w:rPr>
        <w:t xml:space="preserve"> </w:t>
      </w:r>
      <w:r w:rsidRPr="00485047">
        <w:rPr>
          <w:rFonts w:ascii="Times New Roman" w:eastAsia="Times New Roman" w:hAnsi="Times New Roman" w:cs="Times New Roman"/>
          <w:sz w:val="24"/>
          <w:szCs w:val="24"/>
        </w:rPr>
        <w:t xml:space="preserve">Arabic NER systems have been found to perform better than Ethiopian languages. Using pre-trained word embedding’s and character-based representations, a neural architecture comprising Bi-LSTM, CNN, and CRF was used in Arabic Named Entity Recognition Using a Deep Learning Approach. The study's F1-score on the ANER corpus was 90.6%. Despite the system's use of skip-gram and </w:t>
      </w:r>
      <w:proofErr w:type="spellStart"/>
      <w:r w:rsidRPr="00485047">
        <w:rPr>
          <w:rFonts w:ascii="Times New Roman" w:eastAsia="Times New Roman" w:hAnsi="Times New Roman" w:cs="Times New Roman"/>
          <w:sz w:val="24"/>
          <w:szCs w:val="24"/>
        </w:rPr>
        <w:t>GloVe</w:t>
      </w:r>
      <w:proofErr w:type="spellEnd"/>
      <w:r w:rsidRPr="00485047">
        <w:rPr>
          <w:rFonts w:ascii="Times New Roman" w:eastAsia="Times New Roman" w:hAnsi="Times New Roman" w:cs="Times New Roman"/>
          <w:sz w:val="24"/>
          <w:szCs w:val="24"/>
        </w:rPr>
        <w:t xml:space="preserve"> embedding’s, more research into different embedding techniques and attention-based mechanisms was recommended.</w:t>
      </w:r>
      <w:r w:rsidR="000E7256">
        <w:rPr>
          <w:rFonts w:ascii="Times New Roman" w:eastAsia="Times New Roman" w:hAnsi="Times New Roman" w:cs="Times New Roman"/>
          <w:sz w:val="24"/>
          <w:szCs w:val="24"/>
        </w:rPr>
        <w:t xml:space="preserve"> </w:t>
      </w:r>
      <w:r w:rsidRPr="00485047">
        <w:rPr>
          <w:rFonts w:ascii="Times New Roman" w:eastAsia="Times New Roman" w:hAnsi="Times New Roman" w:cs="Times New Roman"/>
          <w:sz w:val="24"/>
          <w:szCs w:val="24"/>
        </w:rPr>
        <w:t xml:space="preserve">In 2022, a </w:t>
      </w:r>
      <w:proofErr w:type="spellStart"/>
      <w:r w:rsidRPr="00485047">
        <w:rPr>
          <w:rFonts w:ascii="Times New Roman" w:eastAsia="Times New Roman" w:hAnsi="Times New Roman" w:cs="Times New Roman"/>
          <w:sz w:val="24"/>
          <w:szCs w:val="24"/>
        </w:rPr>
        <w:t>BiLSTM</w:t>
      </w:r>
      <w:proofErr w:type="spellEnd"/>
      <w:r w:rsidRPr="00485047">
        <w:rPr>
          <w:rFonts w:ascii="Times New Roman" w:eastAsia="Times New Roman" w:hAnsi="Times New Roman" w:cs="Times New Roman"/>
          <w:sz w:val="24"/>
          <w:szCs w:val="24"/>
        </w:rPr>
        <w:t xml:space="preserve">-CRF model was made for the </w:t>
      </w:r>
      <w:proofErr w:type="spellStart"/>
      <w:r w:rsidRPr="00485047">
        <w:rPr>
          <w:rFonts w:ascii="Times New Roman" w:eastAsia="Times New Roman" w:hAnsi="Times New Roman" w:cs="Times New Roman"/>
          <w:sz w:val="24"/>
          <w:szCs w:val="24"/>
        </w:rPr>
        <w:t>Hadiyya</w:t>
      </w:r>
      <w:proofErr w:type="spellEnd"/>
      <w:r w:rsidRPr="00485047">
        <w:rPr>
          <w:rFonts w:ascii="Times New Roman" w:eastAsia="Times New Roman" w:hAnsi="Times New Roman" w:cs="Times New Roman"/>
          <w:sz w:val="24"/>
          <w:szCs w:val="24"/>
        </w:rPr>
        <w:t xml:space="preserve"> language. It got precision, recall, and F1-scores of 95.49%, 94.93%, and 95.21%, respectively. The architecture had three parts: a word-level encoder, a context encoder, and a tag decoder. The study used one-hot encoding, which can't represent meaning, and was trained on a small dataset, even though it did well. The authors suggested that semantic word embedding’s like Word2Vec be added for future improvements.</w:t>
      </w:r>
    </w:p>
    <w:p w:rsidR="00485047" w:rsidRDefault="00485047" w:rsidP="00485047">
      <w:pPr>
        <w:spacing w:after="0" w:line="360" w:lineRule="auto"/>
        <w:jc w:val="both"/>
        <w:rPr>
          <w:rFonts w:ascii="Times New Roman" w:eastAsia="Times New Roman" w:hAnsi="Times New Roman" w:cs="Times New Roman"/>
          <w:sz w:val="24"/>
          <w:szCs w:val="24"/>
        </w:rPr>
      </w:pPr>
      <w:r w:rsidRPr="00485047">
        <w:rPr>
          <w:rFonts w:ascii="Times New Roman" w:eastAsia="Times New Roman" w:hAnsi="Times New Roman" w:cs="Times New Roman"/>
          <w:sz w:val="24"/>
          <w:szCs w:val="24"/>
        </w:rPr>
        <w:t>Overall, previous research shows that when handcrafted linguistic features are used to support traditional statistical models like CRF, they perform fairly well. Noneth</w:t>
      </w:r>
      <w:r>
        <w:rPr>
          <w:rFonts w:ascii="Times New Roman" w:eastAsia="Times New Roman" w:hAnsi="Times New Roman" w:cs="Times New Roman"/>
          <w:sz w:val="24"/>
          <w:szCs w:val="24"/>
        </w:rPr>
        <w:t xml:space="preserve">eless, deep learning techniques </w:t>
      </w:r>
      <w:r w:rsidRPr="00485047">
        <w:rPr>
          <w:rFonts w:ascii="Times New Roman" w:eastAsia="Times New Roman" w:hAnsi="Times New Roman" w:cs="Times New Roman"/>
          <w:sz w:val="24"/>
          <w:szCs w:val="24"/>
        </w:rPr>
        <w:t xml:space="preserve">in particular, </w:t>
      </w:r>
      <w:proofErr w:type="spellStart"/>
      <w:r w:rsidRPr="00485047">
        <w:rPr>
          <w:rFonts w:ascii="Times New Roman" w:eastAsia="Times New Roman" w:hAnsi="Times New Roman" w:cs="Times New Roman"/>
          <w:sz w:val="24"/>
          <w:szCs w:val="24"/>
        </w:rPr>
        <w:t>BiLSTM</w:t>
      </w:r>
      <w:proofErr w:type="spellEnd"/>
      <w:r w:rsidRPr="00485047">
        <w:rPr>
          <w:rFonts w:ascii="Times New Roman" w:eastAsia="Times New Roman" w:hAnsi="Times New Roman" w:cs="Times New Roman"/>
          <w:sz w:val="24"/>
          <w:szCs w:val="24"/>
        </w:rPr>
        <w:t>-CRF architectures in conjunction with character-level representations and pre-</w:t>
      </w:r>
      <w:r>
        <w:rPr>
          <w:rFonts w:ascii="Times New Roman" w:eastAsia="Times New Roman" w:hAnsi="Times New Roman" w:cs="Times New Roman"/>
          <w:sz w:val="24"/>
          <w:szCs w:val="24"/>
        </w:rPr>
        <w:t xml:space="preserve">trained embedding’s </w:t>
      </w:r>
      <w:r w:rsidRPr="00485047">
        <w:rPr>
          <w:rFonts w:ascii="Times New Roman" w:eastAsia="Times New Roman" w:hAnsi="Times New Roman" w:cs="Times New Roman"/>
          <w:sz w:val="24"/>
          <w:szCs w:val="24"/>
        </w:rPr>
        <w:t>perform better. However, there are still significant gaps for Ethiopian languages in the areas of dataset size, contextual embedding’s, transformer-based architecture evaluation, and data imbalance management. These drawbacks encourage more investigation into reliable, end-to-end NER systems that make use of cutting-edge representation learning methods.</w:t>
      </w:r>
    </w:p>
    <w:p w:rsidR="007020E6" w:rsidRDefault="007020E6" w:rsidP="00485047">
      <w:pPr>
        <w:spacing w:after="0" w:line="360" w:lineRule="auto"/>
        <w:jc w:val="both"/>
        <w:rPr>
          <w:rFonts w:ascii="Times New Roman" w:eastAsia="Times New Roman" w:hAnsi="Times New Roman" w:cs="Times New Roman"/>
          <w:sz w:val="24"/>
          <w:szCs w:val="24"/>
        </w:rPr>
      </w:pPr>
    </w:p>
    <w:p w:rsidR="007020E6" w:rsidRDefault="007020E6" w:rsidP="00485047">
      <w:pPr>
        <w:spacing w:after="0" w:line="360" w:lineRule="auto"/>
        <w:jc w:val="both"/>
        <w:rPr>
          <w:rFonts w:ascii="Times New Roman" w:eastAsia="Times New Roman" w:hAnsi="Times New Roman" w:cs="Times New Roman"/>
          <w:sz w:val="24"/>
          <w:szCs w:val="24"/>
        </w:rPr>
      </w:pPr>
    </w:p>
    <w:p w:rsidR="007020E6" w:rsidRDefault="007020E6" w:rsidP="00485047">
      <w:pPr>
        <w:spacing w:after="0" w:line="360" w:lineRule="auto"/>
        <w:jc w:val="both"/>
        <w:rPr>
          <w:rFonts w:ascii="Times New Roman" w:eastAsia="Times New Roman" w:hAnsi="Times New Roman" w:cs="Times New Roman"/>
          <w:sz w:val="24"/>
          <w:szCs w:val="24"/>
        </w:rPr>
      </w:pPr>
    </w:p>
    <w:p w:rsidR="007020E6" w:rsidRDefault="007020E6" w:rsidP="00485047">
      <w:pPr>
        <w:spacing w:after="0" w:line="360" w:lineRule="auto"/>
        <w:jc w:val="both"/>
        <w:rPr>
          <w:rFonts w:ascii="Times New Roman" w:eastAsia="Times New Roman" w:hAnsi="Times New Roman" w:cs="Times New Roman"/>
          <w:sz w:val="24"/>
          <w:szCs w:val="24"/>
        </w:rPr>
      </w:pPr>
    </w:p>
    <w:p w:rsidR="004275DE" w:rsidRPr="001B71A5" w:rsidRDefault="004275DE" w:rsidP="001B71A5">
      <w:pPr>
        <w:pStyle w:val="Caption"/>
        <w:keepNext/>
        <w:spacing w:after="0"/>
        <w:rPr>
          <w:rFonts w:ascii="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lastRenderedPageBreak/>
        <w:t xml:space="preserve">Table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Table \* ARABIC </w:instrText>
      </w:r>
      <w:r w:rsidRPr="001B71A5">
        <w:rPr>
          <w:rFonts w:ascii="Times New Roman" w:hAnsi="Times New Roman" w:cs="Times New Roman"/>
          <w:i w:val="0"/>
          <w:color w:val="000000" w:themeColor="text1"/>
          <w:sz w:val="24"/>
          <w:szCs w:val="24"/>
        </w:rPr>
        <w:fldChar w:fldCharType="separate"/>
      </w:r>
      <w:r w:rsidR="00B81FF3">
        <w:rPr>
          <w:rFonts w:ascii="Times New Roman" w:hAnsi="Times New Roman" w:cs="Times New Roman"/>
          <w:i w:val="0"/>
          <w:noProof/>
          <w:color w:val="000000" w:themeColor="text1"/>
          <w:sz w:val="24"/>
          <w:szCs w:val="24"/>
        </w:rPr>
        <w:t>1</w:t>
      </w:r>
      <w:r w:rsidRPr="001B71A5">
        <w:rPr>
          <w:rFonts w:ascii="Times New Roman" w:hAnsi="Times New Roman" w:cs="Times New Roman"/>
          <w:i w:val="0"/>
          <w:color w:val="000000" w:themeColor="text1"/>
          <w:sz w:val="24"/>
          <w:szCs w:val="24"/>
        </w:rPr>
        <w:fldChar w:fldCharType="end"/>
      </w:r>
      <w:r w:rsidR="001B71A5" w:rsidRPr="001B71A5">
        <w:rPr>
          <w:rFonts w:ascii="Times New Roman" w:hAnsi="Times New Roman" w:cs="Times New Roman"/>
          <w:i w:val="0"/>
          <w:color w:val="000000" w:themeColor="text1"/>
          <w:sz w:val="24"/>
          <w:szCs w:val="24"/>
        </w:rPr>
        <w:t xml:space="preserve">:  </w:t>
      </w:r>
      <w:r w:rsidR="001B71A5" w:rsidRPr="001B71A5">
        <w:rPr>
          <w:rFonts w:ascii="Times New Roman" w:hAnsi="Times New Roman" w:cs="Times New Roman"/>
          <w:i w:val="0"/>
          <w:iCs w:val="0"/>
          <w:color w:val="000000" w:themeColor="text1"/>
          <w:sz w:val="24"/>
          <w:szCs w:val="24"/>
        </w:rPr>
        <w:t>Related work about Named Entities</w:t>
      </w:r>
    </w:p>
    <w:tbl>
      <w:tblPr>
        <w:tblpPr w:leftFromText="180" w:rightFromText="180" w:vertAnchor="text" w:horzAnchor="margin" w:tblpXSpec="center" w:tblpY="30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630"/>
        <w:gridCol w:w="2790"/>
        <w:gridCol w:w="3240"/>
        <w:gridCol w:w="4140"/>
      </w:tblGrid>
      <w:tr w:rsidR="00485047" w:rsidRPr="00F2512E" w:rsidTr="000E7256">
        <w:trPr>
          <w:trHeight w:val="397"/>
        </w:trPr>
        <w:tc>
          <w:tcPr>
            <w:tcW w:w="630" w:type="dxa"/>
            <w:vMerge w:val="restart"/>
            <w:shd w:val="clear" w:color="auto" w:fill="D9D9D9" w:themeFill="background1" w:themeFillShade="D9"/>
            <w:vAlign w:val="center"/>
          </w:tcPr>
          <w:p w:rsidR="00485047" w:rsidRPr="00D43714" w:rsidRDefault="00485047" w:rsidP="007020E6">
            <w:pPr>
              <w:spacing w:after="0" w:line="240" w:lineRule="auto"/>
              <w:jc w:val="center"/>
              <w:rPr>
                <w:rFonts w:ascii="Times New Roman" w:eastAsia="Times New Roman" w:hAnsi="Times New Roman" w:cs="Times New Roman"/>
                <w:b/>
                <w:sz w:val="24"/>
                <w:szCs w:val="24"/>
              </w:rPr>
            </w:pPr>
            <w:bookmarkStart w:id="5" w:name="_Toc109791748"/>
            <w:bookmarkStart w:id="6" w:name="_Toc114060125"/>
            <w:r w:rsidRPr="00D43714">
              <w:rPr>
                <w:rFonts w:ascii="Times New Roman" w:eastAsia="Times New Roman" w:hAnsi="Times New Roman" w:cs="Times New Roman"/>
                <w:b/>
                <w:sz w:val="24"/>
                <w:szCs w:val="24"/>
              </w:rPr>
              <w:t>citation</w:t>
            </w:r>
          </w:p>
        </w:tc>
        <w:tc>
          <w:tcPr>
            <w:tcW w:w="2790" w:type="dxa"/>
            <w:vMerge w:val="restart"/>
            <w:shd w:val="clear" w:color="auto" w:fill="D9D9D9" w:themeFill="background1" w:themeFillShade="D9"/>
            <w:vAlign w:val="center"/>
          </w:tcPr>
          <w:p w:rsidR="00485047" w:rsidRPr="00D43714" w:rsidRDefault="00485047" w:rsidP="007020E6">
            <w:pPr>
              <w:spacing w:after="0" w:line="240" w:lineRule="auto"/>
              <w:jc w:val="center"/>
              <w:rPr>
                <w:rFonts w:ascii="Times New Roman" w:eastAsia="Times New Roman" w:hAnsi="Times New Roman" w:cs="Times New Roman"/>
                <w:b/>
                <w:sz w:val="24"/>
                <w:szCs w:val="24"/>
              </w:rPr>
            </w:pPr>
            <w:r w:rsidRPr="00D43714">
              <w:rPr>
                <w:rFonts w:ascii="Times New Roman" w:eastAsia="Times New Roman" w:hAnsi="Times New Roman" w:cs="Times New Roman"/>
                <w:b/>
                <w:sz w:val="24"/>
                <w:szCs w:val="24"/>
              </w:rPr>
              <w:t>Title &amp; Journal</w:t>
            </w:r>
          </w:p>
          <w:p w:rsidR="00485047" w:rsidRPr="00D43714" w:rsidRDefault="00485047" w:rsidP="007020E6">
            <w:pPr>
              <w:spacing w:after="0" w:line="240" w:lineRule="auto"/>
              <w:jc w:val="center"/>
              <w:rPr>
                <w:rFonts w:ascii="Times New Roman" w:eastAsia="Times New Roman" w:hAnsi="Times New Roman" w:cs="Times New Roman"/>
                <w:b/>
                <w:sz w:val="24"/>
                <w:szCs w:val="24"/>
              </w:rPr>
            </w:pPr>
            <w:r w:rsidRPr="00D43714">
              <w:rPr>
                <w:rFonts w:ascii="Times New Roman" w:eastAsia="Times New Roman" w:hAnsi="Times New Roman" w:cs="Times New Roman"/>
                <w:b/>
                <w:sz w:val="24"/>
                <w:szCs w:val="24"/>
              </w:rPr>
              <w:t>Name</w:t>
            </w:r>
          </w:p>
        </w:tc>
        <w:tc>
          <w:tcPr>
            <w:tcW w:w="3240" w:type="dxa"/>
            <w:vMerge w:val="restart"/>
            <w:shd w:val="clear" w:color="auto" w:fill="D9D9D9" w:themeFill="background1" w:themeFillShade="D9"/>
            <w:vAlign w:val="center"/>
          </w:tcPr>
          <w:p w:rsidR="00485047" w:rsidRPr="00D43714" w:rsidRDefault="00485047" w:rsidP="007020E6">
            <w:pPr>
              <w:spacing w:after="0" w:line="240" w:lineRule="auto"/>
              <w:jc w:val="center"/>
              <w:rPr>
                <w:rFonts w:ascii="Times New Roman" w:eastAsia="Times New Roman" w:hAnsi="Times New Roman" w:cs="Times New Roman"/>
                <w:b/>
                <w:sz w:val="24"/>
                <w:szCs w:val="24"/>
              </w:rPr>
            </w:pPr>
            <w:r w:rsidRPr="00D43714">
              <w:rPr>
                <w:rFonts w:ascii="Times New Roman" w:eastAsia="Times New Roman" w:hAnsi="Times New Roman" w:cs="Times New Roman"/>
                <w:b/>
                <w:sz w:val="24"/>
                <w:szCs w:val="24"/>
              </w:rPr>
              <w:t>Main Findings</w:t>
            </w:r>
          </w:p>
        </w:tc>
        <w:tc>
          <w:tcPr>
            <w:tcW w:w="4140" w:type="dxa"/>
            <w:vMerge w:val="restart"/>
            <w:shd w:val="clear" w:color="auto" w:fill="D9D9D9" w:themeFill="background1" w:themeFillShade="D9"/>
            <w:vAlign w:val="center"/>
          </w:tcPr>
          <w:p w:rsidR="00485047" w:rsidRPr="00D43714" w:rsidRDefault="00485047" w:rsidP="007020E6">
            <w:pPr>
              <w:tabs>
                <w:tab w:val="right" w:pos="3024"/>
              </w:tabs>
              <w:spacing w:after="0" w:line="240" w:lineRule="auto"/>
              <w:jc w:val="center"/>
              <w:rPr>
                <w:rFonts w:ascii="Times New Roman" w:eastAsia="Times New Roman" w:hAnsi="Times New Roman" w:cs="Times New Roman"/>
                <w:b/>
                <w:sz w:val="24"/>
                <w:szCs w:val="24"/>
              </w:rPr>
            </w:pPr>
            <w:r w:rsidRPr="00D43714">
              <w:rPr>
                <w:rFonts w:ascii="Times New Roman" w:eastAsia="Times New Roman" w:hAnsi="Times New Roman" w:cs="Times New Roman"/>
                <w:b/>
                <w:sz w:val="24"/>
                <w:szCs w:val="24"/>
              </w:rPr>
              <w:t>Remark/Gap</w:t>
            </w:r>
          </w:p>
        </w:tc>
      </w:tr>
      <w:tr w:rsidR="00485047" w:rsidRPr="00F2512E" w:rsidTr="000E7256">
        <w:trPr>
          <w:trHeight w:val="317"/>
        </w:trPr>
        <w:tc>
          <w:tcPr>
            <w:tcW w:w="630" w:type="dxa"/>
            <w:vMerge/>
            <w:shd w:val="clear" w:color="auto" w:fill="D9D9D9" w:themeFill="background1" w:themeFillShade="D9"/>
            <w:vAlign w:val="center"/>
          </w:tcPr>
          <w:p w:rsidR="00485047" w:rsidRPr="00F2512E" w:rsidRDefault="00485047" w:rsidP="007020E6">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790" w:type="dxa"/>
            <w:vMerge/>
            <w:shd w:val="clear" w:color="auto" w:fill="D9D9D9" w:themeFill="background1" w:themeFillShade="D9"/>
          </w:tcPr>
          <w:p w:rsidR="00485047" w:rsidRPr="00F2512E"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240" w:type="dxa"/>
            <w:vMerge/>
            <w:shd w:val="clear" w:color="auto" w:fill="D9D9D9" w:themeFill="background1" w:themeFillShade="D9"/>
          </w:tcPr>
          <w:p w:rsidR="00485047" w:rsidRPr="00F2512E"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140" w:type="dxa"/>
            <w:vMerge/>
            <w:shd w:val="clear" w:color="auto" w:fill="D9D9D9" w:themeFill="background1" w:themeFillShade="D9"/>
          </w:tcPr>
          <w:p w:rsidR="00485047" w:rsidRPr="00F2512E"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485047" w:rsidRPr="00F2512E" w:rsidTr="000E7256">
        <w:trPr>
          <w:trHeight w:val="2033"/>
        </w:trPr>
        <w:tc>
          <w:tcPr>
            <w:tcW w:w="630" w:type="dxa"/>
            <w:shd w:val="clear" w:color="auto" w:fill="D9D9D9" w:themeFill="background1" w:themeFillShade="D9"/>
            <w:vAlign w:val="center"/>
          </w:tcPr>
          <w:p w:rsidR="00485047" w:rsidRPr="00F2512E" w:rsidRDefault="00485047" w:rsidP="007020E6">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{"citationItems":[{"id":"ITEM-1","itemData":{"DOI":"10.5815/ijieeb.2021.05.05","ISSN":"20749023","author":[{"dropping-particle":"","family":"Ababor Abafogi","given":"Abdo","non-dropping-particle":"","parse-names":false,"suffix":""}],"container-title":"International Journal of Information Engineering and Electronic Business","id":"ITEM-1","issue":"5","issued":{"date-parts":[["2021"]]},"page":"51-59","title":"Boosting Afaan Oromo Named Entity Recognition with Multiple Methods","type":"article-journal","volume":"13"},"uris":["http://www.mendeley.com/documents/?uuid=9a298f02-cbd6-47ff-9e47-9c795b42ab48"]}],"mendeley":{"formattedCitation":"[6]","plainTextFormattedCitation":"[6]","previouslyFormattedCitation":"[6]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101F9">
              <w:rPr>
                <w:rFonts w:ascii="Times New Roman" w:eastAsia="Times New Roman" w:hAnsi="Times New Roman" w:cs="Times New Roman"/>
                <w:noProof/>
                <w:sz w:val="24"/>
                <w:szCs w:val="24"/>
              </w:rPr>
              <w:t>[6]</w:t>
            </w:r>
            <w:r>
              <w:rPr>
                <w:rFonts w:ascii="Times New Roman" w:eastAsia="Times New Roman" w:hAnsi="Times New Roman" w:cs="Times New Roman"/>
                <w:sz w:val="24"/>
                <w:szCs w:val="24"/>
              </w:rPr>
              <w:fldChar w:fldCharType="end"/>
            </w:r>
          </w:p>
        </w:tc>
        <w:tc>
          <w:tcPr>
            <w:tcW w:w="2790" w:type="dxa"/>
            <w:shd w:val="clear" w:color="auto" w:fill="auto"/>
          </w:tcPr>
          <w:p w:rsidR="00485047"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Boosting </w:t>
            </w:r>
            <w:proofErr w:type="spellStart"/>
            <w:r>
              <w:rPr>
                <w:rFonts w:ascii="Times New Roman" w:eastAsia="Times New Roman" w:hAnsi="Times New Roman" w:cs="Times New Roman"/>
                <w:sz w:val="24"/>
                <w:szCs w:val="24"/>
              </w:rPr>
              <w:t>Afaan</w:t>
            </w:r>
            <w:proofErr w:type="spellEnd"/>
            <w:r>
              <w:rPr>
                <w:rFonts w:ascii="Times New Roman" w:eastAsia="Times New Roman" w:hAnsi="Times New Roman" w:cs="Times New Roman"/>
                <w:sz w:val="24"/>
                <w:szCs w:val="24"/>
              </w:rPr>
              <w:t xml:space="preserve"> Oromo Named Entity Recognition with Multiple Methods</w:t>
            </w:r>
          </w:p>
          <w:p w:rsidR="00485047" w:rsidRPr="00924F8D"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I.J. Information Engineering and Electronic Business</w:t>
            </w:r>
            <w:r>
              <w:rPr>
                <w:rFonts w:ascii="Times New Roman" w:eastAsia="Times New Roman" w:hAnsi="Times New Roman" w:cs="Times New Roman"/>
                <w:sz w:val="24"/>
                <w:szCs w:val="24"/>
              </w:rPr>
              <w:t>, Vol.13, No.5, 2021</w:t>
            </w:r>
          </w:p>
        </w:tc>
        <w:tc>
          <w:tcPr>
            <w:tcW w:w="3240" w:type="dxa"/>
            <w:shd w:val="clear" w:color="auto" w:fill="auto"/>
          </w:tcPr>
          <w:p w:rsidR="00485047" w:rsidRPr="00F2512E"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 used 44,120 total dataset and out of dataset 7,809 name entity. </w:t>
            </w:r>
            <w:r w:rsidRPr="00F575F5">
              <w:rPr>
                <w:rFonts w:ascii="Times New Roman" w:eastAsia="Times New Roman" w:hAnsi="Times New Roman" w:cs="Times New Roman"/>
                <w:sz w:val="24"/>
                <w:szCs w:val="24"/>
              </w:rPr>
              <w:t xml:space="preserve">Hybrid model (rule-based + pattern + ML) achieved </w:t>
            </w:r>
            <w:r w:rsidRPr="00F575F5">
              <w:rPr>
                <w:rFonts w:ascii="Times New Roman" w:eastAsia="Times New Roman" w:hAnsi="Times New Roman" w:cs="Times New Roman"/>
                <w:b/>
                <w:bCs/>
                <w:sz w:val="24"/>
                <w:szCs w:val="24"/>
              </w:rPr>
              <w:t>86.01% F1</w:t>
            </w:r>
            <w:r>
              <w:rPr>
                <w:rFonts w:ascii="Times New Roman" w:eastAsia="Times New Roman" w:hAnsi="Times New Roman" w:cs="Times New Roman"/>
                <w:sz w:val="24"/>
                <w:szCs w:val="24"/>
              </w:rPr>
              <w:t xml:space="preserve"> score overall </w:t>
            </w:r>
          </w:p>
        </w:tc>
        <w:tc>
          <w:tcPr>
            <w:tcW w:w="4140" w:type="dxa"/>
            <w:shd w:val="clear" w:color="auto" w:fill="auto"/>
          </w:tcPr>
          <w:p w:rsidR="00485047"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A0EBB">
              <w:rPr>
                <w:rFonts w:ascii="Times New Roman" w:eastAsia="Times New Roman" w:hAnsi="Times New Roman" w:cs="Times New Roman"/>
                <w:sz w:val="24"/>
                <w:szCs w:val="24"/>
              </w:rPr>
              <w:t xml:space="preserve">Dataset imbalance </w:t>
            </w:r>
            <w:r w:rsidRPr="008A0EBB">
              <w:rPr>
                <w:rFonts w:ascii="Times New Roman" w:eastAsia="Times New Roman" w:hAnsi="Times New Roman" w:cs="Times New Roman"/>
                <w:bCs/>
                <w:sz w:val="24"/>
                <w:szCs w:val="24"/>
              </w:rPr>
              <w:t>not explicitly addressed</w:t>
            </w:r>
          </w:p>
          <w:p w:rsidR="00485047"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end to end model</w:t>
            </w:r>
          </w:p>
          <w:p w:rsidR="00485047" w:rsidRPr="00C579D9"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not evaluate feature extraction    </w:t>
            </w:r>
          </w:p>
        </w:tc>
      </w:tr>
      <w:tr w:rsidR="00485047" w:rsidRPr="00F2512E" w:rsidTr="000E7256">
        <w:trPr>
          <w:trHeight w:val="155"/>
        </w:trPr>
        <w:tc>
          <w:tcPr>
            <w:tcW w:w="630" w:type="dxa"/>
            <w:shd w:val="clear" w:color="auto" w:fill="D9D9D9" w:themeFill="background1" w:themeFillShade="D9"/>
            <w:vAlign w:val="center"/>
          </w:tcPr>
          <w:p w:rsidR="00485047" w:rsidRPr="00F2512E" w:rsidRDefault="00485047" w:rsidP="007020E6">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{"citationItems":[{"id":"ITEM-1","itemData":{"author":[{"dropping-particle":"","family":"Omer","given":"","non-dropping-particle":"","parse-names":false,"suffix":""}],"id":"ITEM-1","issued":{"date-parts":[["2020"]]},"title":"Amharic Named Entity Recognition System Using Statistical Method","type":"article-journal"},"uris":["http://www.mendeley.com/documents/?uuid=e314ae77-da25-461a-b41d-1c7e8c8f68ef"]}],"mendeley":{"formattedCitation":"[41]","plainTextFormattedCitation":"[41]","previouslyFormattedCitation":"[41]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6C2685">
              <w:rPr>
                <w:rFonts w:ascii="Times New Roman" w:eastAsia="Times New Roman" w:hAnsi="Times New Roman" w:cs="Times New Roman"/>
                <w:noProof/>
                <w:sz w:val="24"/>
                <w:szCs w:val="24"/>
              </w:rPr>
              <w:t>[41]</w:t>
            </w:r>
            <w:r>
              <w:rPr>
                <w:rFonts w:ascii="Times New Roman" w:eastAsia="Times New Roman" w:hAnsi="Times New Roman" w:cs="Times New Roman"/>
                <w:sz w:val="24"/>
                <w:szCs w:val="24"/>
              </w:rPr>
              <w:fldChar w:fldCharType="end"/>
            </w:r>
          </w:p>
        </w:tc>
        <w:tc>
          <w:tcPr>
            <w:tcW w:w="2790" w:type="dxa"/>
            <w:shd w:val="clear" w:color="auto" w:fill="auto"/>
          </w:tcPr>
          <w:p w:rsidR="00485047" w:rsidRPr="00AA45C4"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AA45C4">
              <w:rPr>
                <w:rStyle w:val="Emphasis"/>
                <w:rFonts w:ascii="Times New Roman" w:hAnsi="Times New Roman" w:cs="Times New Roman"/>
                <w:sz w:val="24"/>
                <w:szCs w:val="24"/>
              </w:rPr>
              <w:t>Amharic Named Entity Recognition System Using Statistical Method"</w:t>
            </w:r>
            <w:r w:rsidRPr="00AA45C4">
              <w:rPr>
                <w:rFonts w:ascii="Times New Roman" w:hAnsi="Times New Roman" w:cs="Times New Roman"/>
                <w:sz w:val="24"/>
                <w:szCs w:val="24"/>
              </w:rPr>
              <w:t>, MSc Thesis, Bahir Dar University</w:t>
            </w:r>
            <w:r>
              <w:rPr>
                <w:rFonts w:ascii="Times New Roman" w:hAnsi="Times New Roman" w:cs="Times New Roman"/>
                <w:sz w:val="24"/>
                <w:szCs w:val="24"/>
              </w:rPr>
              <w:t xml:space="preserve"> ,</w:t>
            </w:r>
            <w:r>
              <w:t xml:space="preserve"> </w:t>
            </w:r>
            <w:r>
              <w:rPr>
                <w:rFonts w:ascii="Times New Roman" w:hAnsi="Times New Roman" w:cs="Times New Roman"/>
                <w:sz w:val="24"/>
                <w:szCs w:val="24"/>
              </w:rPr>
              <w:t>2020</w:t>
            </w:r>
          </w:p>
        </w:tc>
        <w:tc>
          <w:tcPr>
            <w:tcW w:w="3240" w:type="dxa"/>
            <w:shd w:val="clear" w:color="auto" w:fill="auto"/>
          </w:tcPr>
          <w:p w:rsidR="00485047" w:rsidRPr="00AA45C4"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AA45C4">
              <w:rPr>
                <w:rFonts w:ascii="Times New Roman" w:hAnsi="Times New Roman" w:cs="Times New Roman"/>
                <w:sz w:val="24"/>
                <w:szCs w:val="24"/>
              </w:rPr>
              <w:t xml:space="preserve">The best result (F1 = </w:t>
            </w:r>
            <w:r w:rsidRPr="00AA45C4">
              <w:rPr>
                <w:rStyle w:val="Strong"/>
                <w:rFonts w:ascii="Times New Roman" w:hAnsi="Times New Roman" w:cs="Times New Roman"/>
              </w:rPr>
              <w:t>78.24%</w:t>
            </w:r>
            <w:r w:rsidRPr="00AA45C4">
              <w:rPr>
                <w:rFonts w:ascii="Times New Roman" w:hAnsi="Times New Roman" w:cs="Times New Roman"/>
                <w:sz w:val="24"/>
                <w:szCs w:val="24"/>
              </w:rPr>
              <w:t xml:space="preserve">) was achieved using POS + prefix/suffix (length 4) + context. Removing POS reduced F1 to </w:t>
            </w:r>
            <w:r w:rsidRPr="00AA45C4">
              <w:rPr>
                <w:rStyle w:val="Strong"/>
                <w:rFonts w:ascii="Times New Roman" w:hAnsi="Times New Roman" w:cs="Times New Roman"/>
              </w:rPr>
              <w:t>68.29%</w:t>
            </w:r>
            <w:r w:rsidRPr="00AA45C4">
              <w:rPr>
                <w:rFonts w:ascii="Times New Roman" w:hAnsi="Times New Roman" w:cs="Times New Roman"/>
                <w:sz w:val="24"/>
                <w:szCs w:val="24"/>
              </w:rPr>
              <w:t>. The model successfully classified Person, Location, Organization,</w:t>
            </w:r>
          </w:p>
        </w:tc>
        <w:tc>
          <w:tcPr>
            <w:tcW w:w="4140" w:type="dxa"/>
            <w:shd w:val="clear" w:color="auto" w:fill="auto"/>
          </w:tcPr>
          <w:p w:rsidR="00485047" w:rsidRPr="00AA45C4" w:rsidRDefault="00485047" w:rsidP="007020E6">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AA45C4">
              <w:rPr>
                <w:rFonts w:ascii="Times New Roman" w:hAnsi="Times New Roman" w:cs="Times New Roman"/>
                <w:sz w:val="24"/>
                <w:szCs w:val="24"/>
              </w:rPr>
              <w:t>-Expand the annotated dataset to improve model generalization.</w:t>
            </w:r>
          </w:p>
          <w:p w:rsidR="00485047" w:rsidRPr="00AA45C4" w:rsidRDefault="00485047" w:rsidP="007020E6">
            <w:pPr>
              <w:widowControl w:val="0"/>
              <w:pBdr>
                <w:top w:val="nil"/>
                <w:left w:val="nil"/>
                <w:bottom w:val="nil"/>
                <w:right w:val="nil"/>
                <w:between w:val="nil"/>
              </w:pBdr>
              <w:spacing w:after="0" w:line="240" w:lineRule="auto"/>
              <w:jc w:val="both"/>
              <w:rPr>
                <w:rStyle w:val="Strong"/>
                <w:rFonts w:ascii="Times New Roman" w:hAnsi="Times New Roman" w:cs="Times New Roman"/>
                <w:b w:val="0"/>
              </w:rPr>
            </w:pPr>
            <w:r w:rsidRPr="00AA45C4">
              <w:rPr>
                <w:rFonts w:ascii="Times New Roman" w:hAnsi="Times New Roman" w:cs="Times New Roman"/>
                <w:sz w:val="24"/>
                <w:szCs w:val="24"/>
              </w:rPr>
              <w:t xml:space="preserve">-did not incorporate deep contextual features such as </w:t>
            </w:r>
            <w:r w:rsidRPr="00AA45C4">
              <w:rPr>
                <w:rStyle w:val="Strong"/>
                <w:rFonts w:ascii="Times New Roman" w:hAnsi="Times New Roman" w:cs="Times New Roman"/>
              </w:rPr>
              <w:t xml:space="preserve">word </w:t>
            </w:r>
            <w:proofErr w:type="spellStart"/>
            <w:r w:rsidRPr="00AA45C4">
              <w:rPr>
                <w:rStyle w:val="Strong"/>
                <w:rFonts w:ascii="Times New Roman" w:hAnsi="Times New Roman" w:cs="Times New Roman"/>
              </w:rPr>
              <w:t>embeddings</w:t>
            </w:r>
            <w:proofErr w:type="spellEnd"/>
          </w:p>
          <w:p w:rsidR="00485047" w:rsidRPr="00AA45C4" w:rsidRDefault="00485047" w:rsidP="007020E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A45C4">
              <w:rPr>
                <w:rStyle w:val="Strong"/>
                <w:rFonts w:ascii="Times New Roman" w:hAnsi="Times New Roman" w:cs="Times New Roman"/>
              </w:rPr>
              <w:t>-did not evaluate deep learning methods</w:t>
            </w:r>
          </w:p>
        </w:tc>
      </w:tr>
      <w:tr w:rsidR="00485047" w:rsidRPr="00F2512E" w:rsidTr="000E7256">
        <w:trPr>
          <w:trHeight w:val="2312"/>
        </w:trPr>
        <w:tc>
          <w:tcPr>
            <w:tcW w:w="630" w:type="dxa"/>
            <w:shd w:val="clear" w:color="auto" w:fill="D9D9D9" w:themeFill="background1" w:themeFillShade="D9"/>
            <w:vAlign w:val="center"/>
          </w:tcPr>
          <w:p w:rsidR="00485047" w:rsidRPr="00F2512E" w:rsidRDefault="00485047" w:rsidP="007020E6">
            <w:pPr>
              <w:spacing w:after="0" w:line="240" w:lineRule="auto"/>
              <w:jc w:val="center"/>
              <w:rPr>
                <w:rFonts w:ascii="Times New Roman" w:eastAsia="Times New Roman" w:hAnsi="Times New Roman" w:cs="Times New Roman"/>
                <w:color w:val="ED7D31"/>
                <w:sz w:val="24"/>
                <w:szCs w:val="24"/>
              </w:rPr>
            </w:pPr>
          </w:p>
          <w:p w:rsidR="00485047" w:rsidRPr="00F2512E" w:rsidRDefault="00485047" w:rsidP="007020E6">
            <w:pPr>
              <w:spacing w:after="0" w:line="240" w:lineRule="auto"/>
              <w:jc w:val="center"/>
              <w:rPr>
                <w:rFonts w:ascii="Times New Roman" w:eastAsia="Times New Roman" w:hAnsi="Times New Roman" w:cs="Times New Roman"/>
                <w:color w:val="ED7D31"/>
                <w:sz w:val="24"/>
                <w:szCs w:val="24"/>
              </w:rPr>
            </w:pPr>
          </w:p>
          <w:p w:rsidR="00485047" w:rsidRPr="00F2512E" w:rsidRDefault="00485047" w:rsidP="007020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{"citationItems":[{"id":"ITEM-1","itemData":{"DOI":"10.1007/978-3-319-77113-7_22","ISBN":"9783319771120","ISSN":"16113349","abstract":"In order to improve the performance of a deep-learning neural network, the paper outlines a stack-based approach incorporating various information sources. A named entity recognition system for Amharic was implemented using a recurrent neural network, a bi-directional long short term memory model. Word vectors based on semantic information were built using an unsupervised learning algorithm, word2vec, while a Conditional Random Fields (CRF) classifier was trained on language independent features to predict each token’s named entity class. The predictions, features and word vectors were fed to the deep neural network to assign labels to the words. This stack-based approach reached an 74.26% F-score, outperforming various other deep-learning set-ups, as well as a baseline CRF classifier, and an ensemble method incorporating the same information sources.","author":[{"dropping-particle":"","family":"Sikdar","given":"Utpal Kumar","non-dropping-particle":"","parse-names":false,"suffix":""},{"dropping-particle":"","family":"Gambäck","given":"Björn","non-dropping-particle":"","parse-names":false,"suffix":""}],"container-title":"Lecture Notes in Computer Science (including subseries Lecture Notes in Artificial Intelligence and Lecture Notes in Bioinformatics)","id":"ITEM-1","issued":{"date-parts":[["2018"]]},"page":"276-287","title":"Named entity recognition for amharic using stack-based deep learning","type":"article-journal","volume":"10761 LNCS"},"uris":["http://www.mendeley.com/documents/?uuid=abcd54d1-5002-4729-977f-fcecdb194dbe"]}],"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258F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rsidR="00485047" w:rsidRPr="00F2512E" w:rsidRDefault="00485047" w:rsidP="007020E6">
            <w:pPr>
              <w:spacing w:after="0" w:line="240" w:lineRule="auto"/>
              <w:jc w:val="center"/>
              <w:rPr>
                <w:rFonts w:ascii="Times New Roman" w:eastAsia="Times New Roman" w:hAnsi="Times New Roman" w:cs="Times New Roman"/>
                <w:color w:val="ED7D31"/>
                <w:sz w:val="24"/>
                <w:szCs w:val="24"/>
              </w:rPr>
            </w:pPr>
          </w:p>
          <w:p w:rsidR="00485047" w:rsidRPr="00F2512E" w:rsidRDefault="00485047" w:rsidP="007020E6">
            <w:pPr>
              <w:spacing w:after="0" w:line="240" w:lineRule="auto"/>
              <w:jc w:val="center"/>
              <w:rPr>
                <w:rFonts w:ascii="Times New Roman" w:eastAsia="Times New Roman" w:hAnsi="Times New Roman" w:cs="Times New Roman"/>
                <w:color w:val="ED7D31"/>
                <w:sz w:val="24"/>
                <w:szCs w:val="24"/>
              </w:rPr>
            </w:pPr>
          </w:p>
          <w:p w:rsidR="00485047" w:rsidRPr="00F2512E" w:rsidRDefault="00485047" w:rsidP="007020E6">
            <w:pPr>
              <w:spacing w:after="0" w:line="240" w:lineRule="auto"/>
              <w:jc w:val="center"/>
              <w:rPr>
                <w:rFonts w:ascii="Times New Roman" w:eastAsia="Times New Roman" w:hAnsi="Times New Roman" w:cs="Times New Roman"/>
                <w:color w:val="ED7D31"/>
                <w:sz w:val="24"/>
                <w:szCs w:val="24"/>
              </w:rPr>
            </w:pPr>
          </w:p>
        </w:tc>
        <w:tc>
          <w:tcPr>
            <w:tcW w:w="2790" w:type="dxa"/>
            <w:shd w:val="clear" w:color="auto" w:fill="auto"/>
          </w:tcPr>
          <w:p w:rsidR="00485047" w:rsidRPr="00F2512E" w:rsidRDefault="00485047" w:rsidP="007020E6">
            <w:pPr>
              <w:spacing w:after="0" w:line="240" w:lineRule="auto"/>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t>Named Entity Recognition for Amharic Using Deep Learning</w:t>
            </w:r>
            <w:r>
              <w:rPr>
                <w:rFonts w:ascii="Times New Roman" w:eastAsia="Times New Roman" w:hAnsi="Times New Roman" w:cs="Times New Roman"/>
                <w:sz w:val="24"/>
                <w:szCs w:val="24"/>
              </w:rPr>
              <w:t xml:space="preserve"> </w:t>
            </w:r>
          </w:p>
          <w:p w:rsidR="00485047" w:rsidRPr="00F2512E" w:rsidRDefault="00485047" w:rsidP="007020E6">
            <w:pPr>
              <w:spacing w:after="0" w:line="240" w:lineRule="auto"/>
              <w:rPr>
                <w:rFonts w:ascii="Times New Roman" w:eastAsia="Times New Roman" w:hAnsi="Times New Roman" w:cs="Times New Roman"/>
                <w:sz w:val="24"/>
                <w:szCs w:val="24"/>
              </w:rPr>
            </w:pPr>
          </w:p>
        </w:tc>
        <w:tc>
          <w:tcPr>
            <w:tcW w:w="3240" w:type="dxa"/>
            <w:shd w:val="clear" w:color="auto" w:fill="auto"/>
          </w:tcPr>
          <w:p w:rsidR="00485047" w:rsidRPr="00F2512E" w:rsidRDefault="00485047" w:rsidP="007020E6">
            <w:pPr>
              <w:spacing w:after="0" w:line="240" w:lineRule="auto"/>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t xml:space="preserve">Using 10-fold cross-validation achieved </w:t>
            </w:r>
          </w:p>
          <w:p w:rsidR="00485047" w:rsidRPr="00F2512E" w:rsidRDefault="00485047" w:rsidP="007020E6">
            <w:pPr>
              <w:spacing w:after="0" w:line="240" w:lineRule="auto"/>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t>an overall result of 69.7% accuracy.</w:t>
            </w:r>
          </w:p>
        </w:tc>
        <w:tc>
          <w:tcPr>
            <w:tcW w:w="4140" w:type="dxa"/>
            <w:shd w:val="clear" w:color="auto" w:fill="auto"/>
          </w:tcPr>
          <w:p w:rsidR="00485047" w:rsidRPr="009E3A66" w:rsidRDefault="00485047" w:rsidP="007020E6">
            <w:pPr>
              <w:spacing w:after="0" w:line="240" w:lineRule="auto"/>
              <w:jc w:val="both"/>
              <w:rPr>
                <w:rFonts w:ascii="Times New Roman" w:hAnsi="Times New Roman" w:cs="Times New Roman"/>
                <w:sz w:val="28"/>
              </w:rPr>
            </w:pPr>
            <w:r>
              <w:rPr>
                <w:rFonts w:ascii="Times New Roman" w:hAnsi="Times New Roman" w:cs="Times New Roman"/>
                <w:sz w:val="24"/>
              </w:rPr>
              <w:t>-</w:t>
            </w:r>
            <w:r w:rsidRPr="0004399E">
              <w:rPr>
                <w:rFonts w:ascii="Times New Roman" w:hAnsi="Times New Roman" w:cs="Times New Roman"/>
                <w:sz w:val="24"/>
              </w:rPr>
              <w:t>The model achieved an accuracy of 69.7%. Using a larger dataset could improve accuracy, as deep learning algorithms perform better with more data.</w:t>
            </w:r>
          </w:p>
          <w:p w:rsidR="00485047" w:rsidRDefault="00485047" w:rsidP="007020E6">
            <w:pPr>
              <w:pBdr>
                <w:top w:val="nil"/>
                <w:left w:val="nil"/>
                <w:bottom w:val="nil"/>
                <w:right w:val="nil"/>
                <w:between w:val="nil"/>
              </w:pBdr>
              <w:spacing w:after="0" w:line="240" w:lineRule="auto"/>
              <w:jc w:val="both"/>
              <w:rPr>
                <w:rFonts w:ascii="Segoe UI" w:hAnsi="Segoe UI" w:cs="Segoe UI"/>
                <w:color w:val="0F1115"/>
                <w:sz w:val="24"/>
                <w:shd w:val="clear" w:color="auto" w:fill="FFFFFF"/>
              </w:rPr>
            </w:pPr>
            <w:r w:rsidRPr="009E3A66">
              <w:rPr>
                <w:rFonts w:ascii="Times New Roman" w:hAnsi="Times New Roman" w:cs="Times New Roman"/>
                <w:color w:val="0F1115"/>
                <w:sz w:val="24"/>
                <w:shd w:val="clear" w:color="auto" w:fill="FFFFFF"/>
              </w:rPr>
              <w:t>-used Continuous Bag-of-Words (CBOW)</w:t>
            </w:r>
            <w:r w:rsidRPr="009E3A66">
              <w:rPr>
                <w:rFonts w:ascii="Segoe UI" w:hAnsi="Segoe UI" w:cs="Segoe UI"/>
                <w:color w:val="0F1115"/>
                <w:sz w:val="24"/>
                <w:shd w:val="clear" w:color="auto" w:fill="FFFFFF"/>
              </w:rPr>
              <w:t> </w:t>
            </w:r>
          </w:p>
          <w:p w:rsidR="00485047" w:rsidRPr="00F2512E" w:rsidRDefault="00485047" w:rsidP="007020E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Segoe UI" w:hAnsi="Segoe UI" w:cs="Segoe UI"/>
                <w:color w:val="0F1115"/>
                <w:sz w:val="24"/>
                <w:shd w:val="clear" w:color="auto" w:fill="FFFFFF"/>
              </w:rPr>
              <w:t>-</w:t>
            </w:r>
            <w:r>
              <w:rPr>
                <w:rStyle w:val="Heading1Char"/>
                <w:rFonts w:ascii="Segoe UI" w:hAnsi="Segoe UI" w:cs="Segoe UI"/>
                <w:color w:val="0F1115"/>
                <w:shd w:val="clear" w:color="auto" w:fill="FFFFFF"/>
              </w:rPr>
              <w:t xml:space="preserve"> </w:t>
            </w:r>
            <w:r w:rsidRPr="009E3A66">
              <w:rPr>
                <w:rStyle w:val="Strong"/>
                <w:rFonts w:ascii="Times New Roman" w:hAnsi="Times New Roman" w:cs="Times New Roman"/>
                <w:color w:val="0F1115"/>
                <w:shd w:val="clear" w:color="auto" w:fill="FFFFFF"/>
              </w:rPr>
              <w:t>Limited Model Variants</w:t>
            </w:r>
          </w:p>
        </w:tc>
      </w:tr>
      <w:tr w:rsidR="00485047" w:rsidRPr="00F2512E" w:rsidTr="000E7256">
        <w:trPr>
          <w:trHeight w:val="1583"/>
        </w:trPr>
        <w:tc>
          <w:tcPr>
            <w:tcW w:w="630" w:type="dxa"/>
            <w:shd w:val="clear" w:color="auto" w:fill="D9D9D9" w:themeFill="background1" w:themeFillShade="D9"/>
            <w:vAlign w:val="center"/>
          </w:tcPr>
          <w:p w:rsidR="00485047" w:rsidRPr="00F2512E" w:rsidRDefault="00485047" w:rsidP="007020E6">
            <w:pPr>
              <w:spacing w:after="0" w:line="240" w:lineRule="auto"/>
              <w:jc w:val="center"/>
              <w:rPr>
                <w:rFonts w:ascii="Times New Roman" w:eastAsia="Times New Roman" w:hAnsi="Times New Roman" w:cs="Times New Roman"/>
                <w:sz w:val="24"/>
                <w:szCs w:val="24"/>
              </w:rPr>
            </w:pPr>
          </w:p>
          <w:p w:rsidR="00485047" w:rsidRPr="00F2512E" w:rsidRDefault="00485047" w:rsidP="007020E6">
            <w:pPr>
              <w:spacing w:after="0" w:line="240" w:lineRule="auto"/>
              <w:jc w:val="center"/>
              <w:rPr>
                <w:rFonts w:ascii="Times New Roman" w:eastAsia="Times New Roman" w:hAnsi="Times New Roman" w:cs="Times New Roman"/>
                <w:sz w:val="24"/>
                <w:szCs w:val="24"/>
              </w:rPr>
            </w:pPr>
          </w:p>
          <w:p w:rsidR="00485047" w:rsidRPr="00F2512E" w:rsidRDefault="00485047" w:rsidP="007020E6">
            <w:pPr>
              <w:spacing w:after="0" w:line="240" w:lineRule="auto"/>
              <w:jc w:val="center"/>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{"citationItems":[{"id":"ITEM-1","itemData":{"author":[{"dropping-particle":"","family":"Genemo","given":"Abdi Sani","non-dropping-particle":"","parse-names":false,"suffix":""}],"id":"ITEM-1","issue":"March","issued":{"date-parts":[["2015"]]},"title":"School of Graduate Studies College of Natural Sciences Department of Computer Science Afaan Oromo Named Entity Recognition Using School of Graduate Studies College of Natural Sciences Department of Computer Science","type":"article-journal"},"uris":["http://www.mendeley.com/documents/?uuid=f94b3f56-3136-43a4-b256-63ca9e62c186"]}],"mendeley":{"formattedCitation":"[3]","plainTextFormattedCitation":"[3]","previouslyFormattedCitation":"[3]"},"properties":{"noteIndex":0},"schema":"https://github.com/citation-style-language/schema/raw/master/csl-citation.json"}</w:instrText>
            </w:r>
            <w:r w:rsidRPr="00F2512E">
              <w:rPr>
                <w:rFonts w:ascii="Times New Roman" w:eastAsia="Times New Roman" w:hAnsi="Times New Roman" w:cs="Times New Roman"/>
                <w:sz w:val="24"/>
                <w:szCs w:val="24"/>
              </w:rPr>
              <w:fldChar w:fldCharType="separate"/>
            </w:r>
            <w:r w:rsidRPr="00F2512E">
              <w:rPr>
                <w:rFonts w:ascii="Times New Roman" w:eastAsia="Times New Roman" w:hAnsi="Times New Roman" w:cs="Times New Roman"/>
                <w:noProof/>
                <w:sz w:val="24"/>
                <w:szCs w:val="24"/>
              </w:rPr>
              <w:t>[3]</w:t>
            </w:r>
            <w:r w:rsidRPr="00F2512E">
              <w:rPr>
                <w:rFonts w:ascii="Times New Roman" w:eastAsia="Times New Roman" w:hAnsi="Times New Roman" w:cs="Times New Roman"/>
                <w:sz w:val="24"/>
                <w:szCs w:val="24"/>
              </w:rPr>
              <w:fldChar w:fldCharType="end"/>
            </w:r>
          </w:p>
          <w:p w:rsidR="00485047" w:rsidRPr="00F2512E" w:rsidRDefault="00485047" w:rsidP="007020E6">
            <w:pPr>
              <w:spacing w:after="0" w:line="240" w:lineRule="auto"/>
              <w:jc w:val="center"/>
              <w:rPr>
                <w:rFonts w:ascii="Times New Roman" w:eastAsia="Times New Roman" w:hAnsi="Times New Roman" w:cs="Times New Roman"/>
                <w:sz w:val="24"/>
                <w:szCs w:val="24"/>
              </w:rPr>
            </w:pPr>
          </w:p>
          <w:p w:rsidR="00485047" w:rsidRPr="00F2512E" w:rsidRDefault="00485047" w:rsidP="007020E6">
            <w:pPr>
              <w:spacing w:after="0" w:line="240" w:lineRule="auto"/>
              <w:jc w:val="center"/>
              <w:rPr>
                <w:rFonts w:ascii="Times New Roman" w:eastAsia="Times New Roman" w:hAnsi="Times New Roman" w:cs="Times New Roman"/>
                <w:sz w:val="24"/>
                <w:szCs w:val="24"/>
              </w:rPr>
            </w:pPr>
          </w:p>
        </w:tc>
        <w:tc>
          <w:tcPr>
            <w:tcW w:w="2790" w:type="dxa"/>
            <w:shd w:val="clear" w:color="auto" w:fill="auto"/>
          </w:tcPr>
          <w:p w:rsidR="00485047" w:rsidRPr="00F2512E" w:rsidRDefault="00485047" w:rsidP="007020E6">
            <w:pPr>
              <w:spacing w:after="0" w:line="240" w:lineRule="auto"/>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t>Arabic-named entity recognition using a deep learning Approach</w:t>
            </w:r>
          </w:p>
          <w:p w:rsidR="00485047" w:rsidRPr="00F2512E" w:rsidRDefault="00485047" w:rsidP="007020E6">
            <w:pPr>
              <w:spacing w:after="0" w:line="240" w:lineRule="auto"/>
              <w:rPr>
                <w:rFonts w:ascii="Times New Roman" w:eastAsia="Times New Roman" w:hAnsi="Times New Roman" w:cs="Times New Roman"/>
                <w:sz w:val="24"/>
                <w:szCs w:val="24"/>
              </w:rPr>
            </w:pPr>
          </w:p>
          <w:p w:rsidR="00485047" w:rsidRPr="00F2512E" w:rsidRDefault="00485047" w:rsidP="007020E6">
            <w:pPr>
              <w:spacing w:after="0" w:line="240" w:lineRule="auto"/>
              <w:rPr>
                <w:rFonts w:ascii="Times New Roman" w:eastAsia="Times New Roman" w:hAnsi="Times New Roman" w:cs="Times New Roman"/>
                <w:sz w:val="24"/>
                <w:szCs w:val="24"/>
              </w:rPr>
            </w:pPr>
          </w:p>
        </w:tc>
        <w:tc>
          <w:tcPr>
            <w:tcW w:w="3240" w:type="dxa"/>
            <w:shd w:val="clear" w:color="auto" w:fill="auto"/>
          </w:tcPr>
          <w:p w:rsidR="00485047" w:rsidRPr="00F2512E" w:rsidRDefault="00485047" w:rsidP="007020E6">
            <w:pPr>
              <w:spacing w:after="0" w:line="240" w:lineRule="auto"/>
              <w:jc w:val="both"/>
              <w:rPr>
                <w:rFonts w:ascii="Times New Roman" w:eastAsia="Times New Roman" w:hAnsi="Times New Roman" w:cs="Times New Roman"/>
                <w:sz w:val="24"/>
                <w:szCs w:val="24"/>
              </w:rPr>
            </w:pPr>
            <w:r w:rsidRPr="002861B6">
              <w:rPr>
                <w:rFonts w:ascii="Times New Roman" w:hAnsi="Times New Roman" w:cs="Times New Roman"/>
                <w:sz w:val="24"/>
              </w:rPr>
              <w:t>Achieved t</w:t>
            </w:r>
            <w:r>
              <w:rPr>
                <w:rFonts w:ascii="Times New Roman" w:hAnsi="Times New Roman" w:cs="Times New Roman"/>
                <w:sz w:val="24"/>
              </w:rPr>
              <w:t>op performance on the standard A</w:t>
            </w:r>
            <w:r w:rsidRPr="002861B6">
              <w:rPr>
                <w:rFonts w:ascii="Times New Roman" w:hAnsi="Times New Roman" w:cs="Times New Roman"/>
                <w:sz w:val="24"/>
              </w:rPr>
              <w:t>NER corpus with an F1 score of 90.6</w:t>
            </w:r>
            <w:r>
              <w:t>%.</w:t>
            </w:r>
          </w:p>
        </w:tc>
        <w:tc>
          <w:tcPr>
            <w:tcW w:w="4140" w:type="dxa"/>
            <w:shd w:val="clear" w:color="auto" w:fill="auto"/>
          </w:tcPr>
          <w:p w:rsidR="00485047" w:rsidRDefault="00485047" w:rsidP="007020E6">
            <w:pPr>
              <w:spacing w:after="0" w:line="240" w:lineRule="auto"/>
              <w:jc w:val="both"/>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t xml:space="preserve">The researcher used skip-gram and </w:t>
            </w:r>
            <w:proofErr w:type="spellStart"/>
            <w:r w:rsidRPr="00F2512E">
              <w:rPr>
                <w:rFonts w:ascii="Times New Roman" w:eastAsia="Times New Roman" w:hAnsi="Times New Roman" w:cs="Times New Roman"/>
                <w:sz w:val="24"/>
                <w:szCs w:val="24"/>
              </w:rPr>
              <w:t>GloVe</w:t>
            </w:r>
            <w:proofErr w:type="spellEnd"/>
            <w:r w:rsidRPr="00F2512E">
              <w:rPr>
                <w:rFonts w:ascii="Times New Roman" w:eastAsia="Times New Roman" w:hAnsi="Times New Roman" w:cs="Times New Roman"/>
                <w:sz w:val="24"/>
                <w:szCs w:val="24"/>
              </w:rPr>
              <w:t xml:space="preserve"> Only If using the word2Vec feature extraction technique is better in deep learning to understand semantic liner relationship between words.</w:t>
            </w:r>
          </w:p>
          <w:p w:rsidR="00485047" w:rsidRPr="00C579D9" w:rsidRDefault="00485047" w:rsidP="007020E6">
            <w:pPr>
              <w:pStyle w:val="BodyText"/>
              <w:spacing w:before="0" w:beforeAutospacing="0" w:after="0" w:afterAutospacing="0"/>
              <w:ind w:right="835"/>
              <w:jc w:val="left"/>
              <w:rPr>
                <w:rFonts w:ascii="Times New Roman" w:hAnsi="Times New Roman" w:cs="Times New Roman"/>
                <w:sz w:val="24"/>
                <w:szCs w:val="24"/>
                <w:shd w:val="clear" w:color="auto" w:fill="FFFFFF"/>
              </w:rPr>
            </w:pPr>
            <w:r>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Used </w:t>
            </w:r>
            <w:r w:rsidRPr="00F2512E">
              <w:rPr>
                <w:rFonts w:ascii="Times New Roman" w:hAnsi="Times New Roman" w:cs="Times New Roman"/>
                <w:sz w:val="24"/>
                <w:szCs w:val="24"/>
                <w:shd w:val="clear" w:color="auto" w:fill="FFFFFF"/>
              </w:rPr>
              <w:t xml:space="preserve">Attention-based  </w:t>
            </w:r>
          </w:p>
        </w:tc>
      </w:tr>
      <w:tr w:rsidR="00485047" w:rsidRPr="00F2512E" w:rsidTr="000E7256">
        <w:trPr>
          <w:trHeight w:val="155"/>
        </w:trPr>
        <w:tc>
          <w:tcPr>
            <w:tcW w:w="630" w:type="dxa"/>
            <w:tcBorders>
              <w:bottom w:val="single" w:sz="4" w:space="0" w:color="auto"/>
            </w:tcBorders>
            <w:shd w:val="clear" w:color="auto" w:fill="D9D9D9" w:themeFill="background1" w:themeFillShade="D9"/>
            <w:vAlign w:val="center"/>
          </w:tcPr>
          <w:p w:rsidR="00485047" w:rsidRPr="00F2512E" w:rsidRDefault="00485047" w:rsidP="007020E6">
            <w:pPr>
              <w:spacing w:after="0" w:line="240" w:lineRule="auto"/>
              <w:jc w:val="center"/>
              <w:rPr>
                <w:rFonts w:ascii="Times New Roman" w:eastAsia="Times New Roman" w:hAnsi="Times New Roman" w:cs="Times New Roman"/>
                <w:sz w:val="24"/>
                <w:szCs w:val="24"/>
              </w:rPr>
            </w:pPr>
          </w:p>
        </w:tc>
        <w:tc>
          <w:tcPr>
            <w:tcW w:w="2790" w:type="dxa"/>
            <w:tcBorders>
              <w:bottom w:val="single" w:sz="4" w:space="0" w:color="auto"/>
            </w:tcBorders>
            <w:shd w:val="clear" w:color="auto" w:fill="auto"/>
          </w:tcPr>
          <w:p w:rsidR="00485047" w:rsidRPr="00F2512E" w:rsidRDefault="00485047" w:rsidP="007020E6">
            <w:pPr>
              <w:spacing w:line="240" w:lineRule="auto"/>
              <w:rPr>
                <w:rFonts w:ascii="Times New Roman" w:hAnsi="Times New Roman" w:cs="Times New Roman"/>
                <w:sz w:val="24"/>
                <w:szCs w:val="24"/>
                <w:shd w:val="clear" w:color="auto" w:fill="FFFFFF" w:themeFill="background1"/>
              </w:rPr>
            </w:pPr>
            <w:r w:rsidRPr="00F2512E">
              <w:rPr>
                <w:rFonts w:ascii="Times New Roman" w:hAnsi="Times New Roman" w:cs="Times New Roman"/>
                <w:sz w:val="24"/>
                <w:szCs w:val="24"/>
              </w:rPr>
              <w:t xml:space="preserve">Named Entity Recognition for </w:t>
            </w:r>
            <w:proofErr w:type="spellStart"/>
            <w:r w:rsidRPr="00F2512E">
              <w:rPr>
                <w:rFonts w:ascii="Times New Roman" w:hAnsi="Times New Roman" w:cs="Times New Roman"/>
                <w:sz w:val="24"/>
                <w:szCs w:val="24"/>
              </w:rPr>
              <w:t>Hadiyya</w:t>
            </w:r>
            <w:proofErr w:type="spellEnd"/>
            <w:r w:rsidRPr="00F2512E">
              <w:rPr>
                <w:rFonts w:ascii="Times New Roman" w:hAnsi="Times New Roman" w:cs="Times New Roman"/>
                <w:sz w:val="24"/>
                <w:szCs w:val="24"/>
              </w:rPr>
              <w:t xml:space="preserve"> Language using </w:t>
            </w:r>
            <w:proofErr w:type="spellStart"/>
            <w:r w:rsidRPr="00F2512E">
              <w:rPr>
                <w:rFonts w:ascii="Times New Roman" w:hAnsi="Times New Roman" w:cs="Times New Roman"/>
                <w:sz w:val="24"/>
                <w:szCs w:val="24"/>
              </w:rPr>
              <w:t>BiLSTM</w:t>
            </w:r>
            <w:proofErr w:type="spellEnd"/>
            <w:r w:rsidRPr="00F2512E">
              <w:rPr>
                <w:rFonts w:ascii="Times New Roman" w:hAnsi="Times New Roman" w:cs="Times New Roman"/>
                <w:sz w:val="24"/>
                <w:szCs w:val="24"/>
              </w:rPr>
              <w:t>-CRF Model</w:t>
            </w:r>
          </w:p>
          <w:p w:rsidR="00485047" w:rsidRPr="00F2512E" w:rsidRDefault="00485047" w:rsidP="007020E6">
            <w:pPr>
              <w:spacing w:after="0" w:line="240" w:lineRule="auto"/>
              <w:rPr>
                <w:rFonts w:ascii="Times New Roman" w:eastAsia="Times New Roman" w:hAnsi="Times New Roman" w:cs="Times New Roman"/>
                <w:sz w:val="24"/>
                <w:szCs w:val="24"/>
              </w:rPr>
            </w:pPr>
            <w:r w:rsidRPr="00F2512E">
              <w:rPr>
                <w:rFonts w:ascii="Times New Roman" w:hAnsi="Times New Roman" w:cs="Times New Roman"/>
                <w:sz w:val="24"/>
                <w:szCs w:val="24"/>
              </w:rPr>
              <w:t>(2022)</w:t>
            </w:r>
          </w:p>
        </w:tc>
        <w:tc>
          <w:tcPr>
            <w:tcW w:w="3240" w:type="dxa"/>
            <w:tcBorders>
              <w:bottom w:val="single" w:sz="4" w:space="0" w:color="auto"/>
            </w:tcBorders>
            <w:shd w:val="clear" w:color="auto" w:fill="auto"/>
          </w:tcPr>
          <w:p w:rsidR="00485047" w:rsidRPr="00F2512E" w:rsidRDefault="00485047" w:rsidP="007020E6">
            <w:pPr>
              <w:spacing w:after="0" w:line="240" w:lineRule="auto"/>
              <w:jc w:val="both"/>
              <w:rPr>
                <w:rFonts w:ascii="Times New Roman" w:hAnsi="Times New Roman" w:cs="Times New Roman"/>
                <w:sz w:val="24"/>
                <w:szCs w:val="24"/>
              </w:rPr>
            </w:pPr>
            <w:r w:rsidRPr="00F2512E">
              <w:rPr>
                <w:rFonts w:ascii="Times New Roman" w:hAnsi="Times New Roman" w:cs="Times New Roman"/>
                <w:color w:val="000000"/>
                <w:sz w:val="24"/>
                <w:szCs w:val="24"/>
              </w:rPr>
              <w:t>precision, recall, and F1-measure scores of  respectively 95.49%, 94.93%, and 95.21%</w:t>
            </w:r>
          </w:p>
        </w:tc>
        <w:tc>
          <w:tcPr>
            <w:tcW w:w="4140" w:type="dxa"/>
            <w:tcBorders>
              <w:bottom w:val="single" w:sz="4" w:space="0" w:color="auto"/>
            </w:tcBorders>
            <w:shd w:val="clear" w:color="auto" w:fill="auto"/>
          </w:tcPr>
          <w:p w:rsidR="00485047" w:rsidRDefault="00485047" w:rsidP="00702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-One-hot lacks semantic understanding</w:t>
            </w:r>
          </w:p>
          <w:p w:rsidR="00485047" w:rsidRDefault="00485047" w:rsidP="007020E6">
            <w:pPr>
              <w:pStyle w:val="BodyText"/>
              <w:spacing w:before="160" w:beforeAutospacing="0" w:after="0" w:afterAutospacing="0"/>
              <w:ind w:right="835"/>
              <w:jc w:val="left"/>
              <w:rPr>
                <w:rFonts w:ascii="Times New Roman" w:hAnsi="Times New Roman" w:cs="Times New Roman"/>
                <w:sz w:val="24"/>
                <w:szCs w:val="24"/>
              </w:rPr>
            </w:pPr>
            <w:r>
              <w:rPr>
                <w:rFonts w:ascii="Times New Roman" w:hAnsi="Times New Roman" w:cs="Times New Roman"/>
                <w:sz w:val="24"/>
                <w:szCs w:val="24"/>
              </w:rPr>
              <w:t>-</w:t>
            </w:r>
            <w:r w:rsidRPr="00C70C89">
              <w:rPr>
                <w:rFonts w:ascii="Times New Roman" w:hAnsi="Times New Roman" w:cs="Times New Roman"/>
                <w:sz w:val="24"/>
                <w:szCs w:val="24"/>
              </w:rPr>
              <w:t xml:space="preserve">suggest future improvement by integrating word </w:t>
            </w:r>
            <w:proofErr w:type="spellStart"/>
            <w:r w:rsidRPr="00C70C89">
              <w:rPr>
                <w:rFonts w:ascii="Times New Roman" w:hAnsi="Times New Roman" w:cs="Times New Roman"/>
                <w:sz w:val="24"/>
                <w:szCs w:val="24"/>
              </w:rPr>
              <w:t>embeddings</w:t>
            </w:r>
            <w:proofErr w:type="spellEnd"/>
            <w:r w:rsidRPr="00C70C89">
              <w:rPr>
                <w:rFonts w:ascii="Times New Roman" w:hAnsi="Times New Roman" w:cs="Times New Roman"/>
                <w:sz w:val="24"/>
                <w:szCs w:val="24"/>
              </w:rPr>
              <w:t xml:space="preserve"> like Word2Vec.</w:t>
            </w:r>
          </w:p>
          <w:p w:rsidR="00485047" w:rsidRPr="00C579D9" w:rsidRDefault="00485047" w:rsidP="007020E6">
            <w:pPr>
              <w:pStyle w:val="BodyText"/>
              <w:spacing w:before="0" w:beforeAutospacing="0" w:after="0" w:afterAutospacing="0"/>
              <w:ind w:right="835"/>
              <w:jc w:val="left"/>
              <w:rPr>
                <w:rFonts w:ascii="Times New Roman" w:hAnsi="Times New Roman" w:cs="Times New Roman"/>
                <w:color w:val="000000"/>
                <w:sz w:val="24"/>
                <w:szCs w:val="24"/>
              </w:rPr>
            </w:pPr>
            <w:r>
              <w:rPr>
                <w:rFonts w:ascii="Times New Roman" w:hAnsi="Times New Roman" w:cs="Times New Roman"/>
                <w:sz w:val="24"/>
                <w:szCs w:val="24"/>
              </w:rPr>
              <w:t>-</w:t>
            </w:r>
            <w:r w:rsidRPr="0067793D">
              <w:rPr>
                <w:rStyle w:val="Strong"/>
                <w:rFonts w:ascii="Times New Roman" w:hAnsi="Times New Roman" w:cs="Times New Roman"/>
                <w:color w:val="0F1115"/>
                <w:shd w:val="clear" w:color="auto" w:fill="FFFFFF"/>
              </w:rPr>
              <w:t>Small Dataset Size</w:t>
            </w:r>
          </w:p>
        </w:tc>
      </w:tr>
    </w:tbl>
    <w:p w:rsidR="00485047" w:rsidRPr="005E42AD" w:rsidRDefault="00485047" w:rsidP="00283D5E">
      <w:pPr>
        <w:pStyle w:val="Heading2"/>
      </w:pPr>
      <w:bookmarkStart w:id="7" w:name="_Toc114142701"/>
      <w:bookmarkStart w:id="8" w:name="_Toc168062806"/>
      <w:bookmarkStart w:id="9" w:name="_Toc214437546"/>
      <w:bookmarkEnd w:id="5"/>
      <w:bookmarkEnd w:id="6"/>
      <w:r w:rsidRPr="005E42AD">
        <w:t>Summary</w:t>
      </w:r>
      <w:bookmarkEnd w:id="7"/>
      <w:bookmarkEnd w:id="8"/>
      <w:bookmarkEnd w:id="9"/>
    </w:p>
    <w:p w:rsidR="00485047" w:rsidRDefault="00485047" w:rsidP="00485047">
      <w:pPr>
        <w:spacing w:line="360" w:lineRule="auto"/>
        <w:jc w:val="both"/>
        <w:rPr>
          <w:rFonts w:ascii="Times New Roman" w:eastAsia="Times New Roman" w:hAnsi="Times New Roman" w:cs="Times New Roman"/>
          <w:sz w:val="24"/>
          <w:szCs w:val="24"/>
        </w:rPr>
      </w:pPr>
      <w:r w:rsidRPr="00F2512E">
        <w:rPr>
          <w:rFonts w:ascii="Times New Roman" w:eastAsia="Times New Roman" w:hAnsi="Times New Roman" w:cs="Times New Roman"/>
          <w:sz w:val="24"/>
          <w:szCs w:val="24"/>
        </w:rPr>
        <w:t xml:space="preserve">The crucial and fundamental step for any research on a specific focus area is reviewing various already completed publications, research works, and papers in proceedings on that particular subject field. As a result, we have carefully examined the problem area in this chapter by reading </w:t>
      </w:r>
      <w:r w:rsidRPr="00F2512E">
        <w:rPr>
          <w:rFonts w:ascii="Times New Roman" w:eastAsia="Times New Roman" w:hAnsi="Times New Roman" w:cs="Times New Roman"/>
          <w:sz w:val="24"/>
          <w:szCs w:val="24"/>
        </w:rPr>
        <w:lastRenderedPageBreak/>
        <w:t>a variety of academic works. To address and achieve the present Guragigna NER model, we have evaluated a variety of publications. A few fundamental topics that were covered in our review of the literature were the development of the NER system, its general architecture, the behavior of named entities, earlier NER approaches, the use of named entities, the kinds of feature sets that were used in a particular NER model, and evaluation metrics from previous studies. Various NER models were created internationally and described in the relevant work section.</w:t>
      </w:r>
      <w:r>
        <w:rPr>
          <w:rFonts w:ascii="Times New Roman" w:eastAsia="Times New Roman" w:hAnsi="Times New Roman" w:cs="Times New Roman"/>
          <w:sz w:val="24"/>
          <w:szCs w:val="24"/>
        </w:rPr>
        <w:t xml:space="preserve"> </w:t>
      </w:r>
      <w:r w:rsidRPr="00785248">
        <w:rPr>
          <w:rFonts w:ascii="Times New Roman" w:eastAsia="Times New Roman" w:hAnsi="Times New Roman" w:cs="Times New Roman"/>
          <w:sz w:val="24"/>
          <w:szCs w:val="24"/>
        </w:rPr>
        <w:t>The recent review paper on Named Entity Recognition (NER) systems noted that hand-crafted rules were used, but these rules cannot adapt to new cases and struggle with data imbalance. This imbalance happens when some entity classes have many fewer examples than others, which affects their effectiveness. In low-resource languages, the effectiveness of these systems is still unclear. Most articles used the same feature extraction techniques and did not compare the effects of different techniques against each other. The development of effective NER systems in low-resource languages is still in its early stages.</w:t>
      </w:r>
    </w:p>
    <w:p w:rsidR="001C6203" w:rsidRPr="001C6203" w:rsidRDefault="001C6203" w:rsidP="00283D5E">
      <w:pPr>
        <w:pStyle w:val="Heading1"/>
        <w:numPr>
          <w:ilvl w:val="0"/>
          <w:numId w:val="11"/>
        </w:numPr>
      </w:pPr>
      <w:bookmarkStart w:id="10" w:name="_Toc214437548"/>
      <w:r w:rsidRPr="001C6203">
        <w:t xml:space="preserve">Modeling and </w:t>
      </w:r>
      <w:r>
        <w:t>Methods</w:t>
      </w:r>
    </w:p>
    <w:p w:rsidR="00BE21B9" w:rsidRPr="006B6908" w:rsidRDefault="00BE21B9" w:rsidP="00283D5E">
      <w:pPr>
        <w:pStyle w:val="Heading2"/>
      </w:pPr>
      <w:bookmarkStart w:id="11" w:name="_Toc114142704"/>
      <w:bookmarkStart w:id="12" w:name="_Toc168062809"/>
      <w:bookmarkStart w:id="13" w:name="_Toc214437550"/>
      <w:bookmarkEnd w:id="10"/>
      <w:r w:rsidRPr="006B6908">
        <w:t>Approach</w:t>
      </w:r>
      <w:bookmarkEnd w:id="11"/>
      <w:bookmarkEnd w:id="12"/>
      <w:bookmarkEnd w:id="13"/>
    </w:p>
    <w:p w:rsidR="0054279E" w:rsidRDefault="00BE21B9" w:rsidP="00283D5E">
      <w:pPr>
        <w:spacing w:after="0" w:line="360" w:lineRule="auto"/>
        <w:jc w:val="both"/>
      </w:pPr>
      <w:r>
        <w:rPr>
          <w:rFonts w:ascii="Times New Roman" w:eastAsia="Times New Roman" w:hAnsi="Times New Roman" w:cs="Times New Roman"/>
          <w:sz w:val="24"/>
          <w:szCs w:val="24"/>
        </w:rPr>
        <w:t xml:space="preserve">In this study experimental approach  </w:t>
      </w:r>
      <w:r w:rsidRPr="00F2512E">
        <w:rPr>
          <w:rFonts w:ascii="Times New Roman" w:eastAsia="Times New Roman" w:hAnsi="Times New Roman" w:cs="Times New Roman"/>
          <w:sz w:val="24"/>
          <w:szCs w:val="24"/>
        </w:rPr>
        <w:t xml:space="preserve"> were employed. The appropriate data sources, data sampling, data collection, and tool selection, were used to address research questions and objectives. The overall methodology and research process are shown in Figure 4 below, from problem identification to conclusion.</w:t>
      </w:r>
      <w:r w:rsidRPr="00B16D82">
        <w:rPr>
          <w:rFonts w:ascii="Times New Roman" w:hAnsi="Times New Roman" w:cs="Times New Roman"/>
          <w:b/>
          <w:i/>
          <w:noProof/>
        </w:rPr>
        <w:drawing>
          <wp:inline distT="0" distB="0" distL="0" distR="0" wp14:anchorId="327968E4" wp14:editId="76B9B80F">
            <wp:extent cx="5716905" cy="2647950"/>
            <wp:effectExtent l="0" t="0" r="0" b="0"/>
            <wp:docPr id="8" name="Picture 15" descr="E:\BBB paper\O\Image Data\Research processs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BB paper\O\Image Data\Research processs b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2647950"/>
                    </a:xfrm>
                    <a:prstGeom prst="rect">
                      <a:avLst/>
                    </a:prstGeom>
                    <a:noFill/>
                    <a:ln>
                      <a:noFill/>
                    </a:ln>
                  </pic:spPr>
                </pic:pic>
              </a:graphicData>
            </a:graphic>
          </wp:inline>
        </w:drawing>
      </w:r>
    </w:p>
    <w:p w:rsidR="00BE21B9" w:rsidRPr="0054279E" w:rsidRDefault="0054279E" w:rsidP="00283D5E">
      <w:pPr>
        <w:pStyle w:val="Caption"/>
        <w:spacing w:after="0"/>
        <w:jc w:val="center"/>
        <w:rPr>
          <w:rFonts w:ascii="Times New Roman" w:eastAsia="Times New Roman" w:hAnsi="Times New Roman" w:cs="Times New Roman"/>
          <w:i w:val="0"/>
          <w:color w:val="000000" w:themeColor="text1"/>
          <w:sz w:val="24"/>
          <w:szCs w:val="24"/>
        </w:rPr>
      </w:pPr>
      <w:r w:rsidRPr="0054279E">
        <w:rPr>
          <w:rFonts w:ascii="Times New Roman" w:hAnsi="Times New Roman" w:cs="Times New Roman"/>
          <w:i w:val="0"/>
          <w:color w:val="000000" w:themeColor="text1"/>
          <w:sz w:val="24"/>
          <w:szCs w:val="24"/>
        </w:rPr>
        <w:t xml:space="preserve">Figure </w:t>
      </w:r>
      <w:r w:rsidRPr="0054279E">
        <w:rPr>
          <w:rFonts w:ascii="Times New Roman" w:hAnsi="Times New Roman" w:cs="Times New Roman"/>
          <w:i w:val="0"/>
          <w:color w:val="000000" w:themeColor="text1"/>
          <w:sz w:val="24"/>
          <w:szCs w:val="24"/>
        </w:rPr>
        <w:fldChar w:fldCharType="begin"/>
      </w:r>
      <w:r w:rsidRPr="0054279E">
        <w:rPr>
          <w:rFonts w:ascii="Times New Roman" w:hAnsi="Times New Roman" w:cs="Times New Roman"/>
          <w:i w:val="0"/>
          <w:color w:val="000000" w:themeColor="text1"/>
          <w:sz w:val="24"/>
          <w:szCs w:val="24"/>
        </w:rPr>
        <w:instrText xml:space="preserve"> SEQ Figure \* ARABIC </w:instrText>
      </w:r>
      <w:r w:rsidRPr="0054279E">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w:t>
      </w:r>
      <w:r w:rsidRPr="0054279E">
        <w:rPr>
          <w:rFonts w:ascii="Times New Roman" w:hAnsi="Times New Roman" w:cs="Times New Roman"/>
          <w:i w:val="0"/>
          <w:color w:val="000000" w:themeColor="text1"/>
          <w:sz w:val="24"/>
          <w:szCs w:val="24"/>
        </w:rPr>
        <w:fldChar w:fldCharType="end"/>
      </w:r>
      <w:bookmarkStart w:id="14" w:name="_Toc199238556"/>
      <w:bookmarkStart w:id="15" w:name="_Toc213854815"/>
      <w:r w:rsidR="00BE21B9" w:rsidRPr="0054279E">
        <w:rPr>
          <w:rFonts w:ascii="Times New Roman" w:hAnsi="Times New Roman" w:cs="Times New Roman"/>
          <w:i w:val="0"/>
          <w:color w:val="000000" w:themeColor="text1"/>
          <w:sz w:val="24"/>
          <w:szCs w:val="24"/>
        </w:rPr>
        <w:t xml:space="preserve">:  Overall methodology and research </w:t>
      </w:r>
      <w:bookmarkEnd w:id="14"/>
      <w:r w:rsidR="00BE21B9" w:rsidRPr="0054279E">
        <w:rPr>
          <w:rFonts w:ascii="Times New Roman" w:hAnsi="Times New Roman" w:cs="Times New Roman"/>
          <w:i w:val="0"/>
          <w:color w:val="000000" w:themeColor="text1"/>
          <w:sz w:val="24"/>
          <w:szCs w:val="24"/>
        </w:rPr>
        <w:t>procedures</w:t>
      </w:r>
      <w:bookmarkEnd w:id="15"/>
    </w:p>
    <w:p w:rsidR="001C6203" w:rsidRPr="001C6203" w:rsidRDefault="0006720E" w:rsidP="00283D5E">
      <w:pPr>
        <w:pStyle w:val="Heading2"/>
        <w:rPr>
          <w:sz w:val="24"/>
        </w:rPr>
      </w:pPr>
      <w:r w:rsidRPr="001C6203">
        <w:lastRenderedPageBreak/>
        <w:t>Design</w:t>
      </w:r>
    </w:p>
    <w:p w:rsidR="001C6203" w:rsidRPr="004D67BA" w:rsidRDefault="001C6203" w:rsidP="0006720E">
      <w:pPr>
        <w:spacing w:line="360" w:lineRule="auto"/>
        <w:jc w:val="both"/>
        <w:rPr>
          <w:rFonts w:ascii="Times New Roman" w:hAnsi="Times New Roman" w:cs="Times New Roman"/>
          <w:sz w:val="24"/>
        </w:rPr>
      </w:pPr>
      <w:r w:rsidRPr="001C6203">
        <w:rPr>
          <w:rFonts w:ascii="Times New Roman" w:hAnsi="Times New Roman" w:cs="Times New Roman"/>
          <w:sz w:val="24"/>
        </w:rPr>
        <w:t>In The Proposed GNER Designed Model Architecture</w:t>
      </w:r>
      <w:r w:rsidRPr="004D67BA">
        <w:rPr>
          <w:rFonts w:ascii="Times New Roman" w:hAnsi="Times New Roman" w:cs="Times New Roman"/>
          <w:sz w:val="24"/>
        </w:rPr>
        <w:t xml:space="preserve">, the corps preparation, data preprocessing, design approaches, model design, model selection, and   are employed throughout the research study to respond to and address the research questions and study objectives.  </w:t>
      </w:r>
      <w:r w:rsidRPr="004D67BA">
        <w:rPr>
          <w:rFonts w:ascii="Times New Roman" w:hAnsi="Times New Roman" w:cs="Times New Roman"/>
          <w:sz w:val="24"/>
          <w:szCs w:val="24"/>
        </w:rPr>
        <w:t xml:space="preserve">The architecture begins with </w:t>
      </w:r>
      <w:r w:rsidRPr="004D67BA">
        <w:rPr>
          <w:rFonts w:ascii="Times New Roman" w:hAnsi="Times New Roman" w:cs="Times New Roman"/>
          <w:bCs/>
          <w:sz w:val="24"/>
          <w:szCs w:val="24"/>
        </w:rPr>
        <w:t>data source identification</w:t>
      </w:r>
      <w:r w:rsidRPr="004D67BA">
        <w:rPr>
          <w:rFonts w:ascii="Times New Roman" w:hAnsi="Times New Roman" w:cs="Times New Roman"/>
          <w:sz w:val="24"/>
          <w:szCs w:val="24"/>
        </w:rPr>
        <w:t xml:space="preserve">, where diverse textual materials such as fiction books, textbooks, and Gurage testaments are gathered. This variety creates a rich corpus, ensuring that the model can learn to recognize entities across different contexts and linguistic styles. </w:t>
      </w:r>
      <w:r w:rsidRPr="004D67BA">
        <w:rPr>
          <w:rFonts w:ascii="Times New Roman" w:hAnsi="Times New Roman" w:cs="Times New Roman"/>
          <w:sz w:val="24"/>
        </w:rPr>
        <w:t xml:space="preserve">The first step of the architecture is to preprocess input data from a given path or directory. After preprocessing, the text is transformed into vectors using methods like one-hot encoding, padding, and word </w:t>
      </w:r>
      <w:proofErr w:type="spellStart"/>
      <w:r w:rsidRPr="004D67BA">
        <w:rPr>
          <w:rFonts w:ascii="Times New Roman" w:hAnsi="Times New Roman" w:cs="Times New Roman"/>
          <w:sz w:val="24"/>
        </w:rPr>
        <w:t>embeddings</w:t>
      </w:r>
      <w:proofErr w:type="spellEnd"/>
      <w:r w:rsidRPr="004D67BA">
        <w:rPr>
          <w:rFonts w:ascii="Times New Roman" w:hAnsi="Times New Roman" w:cs="Times New Roman"/>
          <w:sz w:val="24"/>
        </w:rPr>
        <w:t>, which help reduce the data's dimensionality.</w:t>
      </w:r>
    </w:p>
    <w:p w:rsidR="001C6203" w:rsidRPr="00283D5E" w:rsidRDefault="001C6203" w:rsidP="00283D5E">
      <w:pPr>
        <w:spacing w:line="360" w:lineRule="auto"/>
        <w:jc w:val="both"/>
      </w:pPr>
      <w:r w:rsidRPr="00940D92">
        <w:rPr>
          <w:rFonts w:ascii="Times New Roman" w:hAnsi="Times New Roman" w:cs="Times New Roman"/>
          <w:sz w:val="24"/>
        </w:rPr>
        <w:t xml:space="preserve">For Named Entity Recognition tasks, the encoder-decoder model is frequently employed. The encoder and the decoder are its two components. The encoder transforms an input sequence, like a </w:t>
      </w:r>
      <w:proofErr w:type="spellStart"/>
      <w:r w:rsidRPr="00940D92">
        <w:rPr>
          <w:rFonts w:ascii="Times New Roman" w:hAnsi="Times New Roman" w:cs="Times New Roman"/>
          <w:sz w:val="24"/>
        </w:rPr>
        <w:t>Guragenga</w:t>
      </w:r>
      <w:proofErr w:type="spellEnd"/>
      <w:r w:rsidRPr="00940D92">
        <w:rPr>
          <w:rFonts w:ascii="Times New Roman" w:hAnsi="Times New Roman" w:cs="Times New Roman"/>
          <w:sz w:val="24"/>
        </w:rPr>
        <w:t xml:space="preserve"> sentence, into a fixed-length vector by examining each token individually and updating its hidden state at each step. The decoder then uses this encoded vector.</w:t>
      </w:r>
    </w:p>
    <w:p w:rsidR="001C6203" w:rsidRPr="00704F94" w:rsidRDefault="001C6203" w:rsidP="00283D5E">
      <w:pPr>
        <w:pStyle w:val="Heading2"/>
      </w:pPr>
      <w:bookmarkStart w:id="16" w:name="_heading=h.41mghml" w:colFirst="0" w:colLast="0"/>
      <w:bookmarkStart w:id="17" w:name="_Toc214437577"/>
      <w:bookmarkEnd w:id="16"/>
      <w:r w:rsidRPr="00704F94">
        <w:t>The Proposed GNER Designed Model Architecture</w:t>
      </w:r>
      <w:bookmarkEnd w:id="17"/>
      <w:r w:rsidRPr="00704F94">
        <w:t xml:space="preserve">  </w:t>
      </w:r>
    </w:p>
    <w:p w:rsidR="004275DE" w:rsidRDefault="001C6203" w:rsidP="004275DE">
      <w:pPr>
        <w:keepNext/>
        <w:shd w:val="clear" w:color="auto" w:fill="FFFFFF"/>
        <w:spacing w:after="0" w:line="360" w:lineRule="auto"/>
        <w:jc w:val="center"/>
      </w:pPr>
      <w:r>
        <w:rPr>
          <w:noProof/>
        </w:rPr>
        <w:drawing>
          <wp:inline distT="0" distB="0" distL="0" distR="0" wp14:anchorId="05D59E5D" wp14:editId="6F2913E6">
            <wp:extent cx="4733925" cy="3676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4593" cy="3677169"/>
                    </a:xfrm>
                    <a:prstGeom prst="rect">
                      <a:avLst/>
                    </a:prstGeom>
                  </pic:spPr>
                </pic:pic>
              </a:graphicData>
            </a:graphic>
          </wp:inline>
        </w:drawing>
      </w:r>
    </w:p>
    <w:p w:rsidR="001C6203" w:rsidRPr="004275DE" w:rsidRDefault="004275DE" w:rsidP="004275DE">
      <w:pPr>
        <w:pStyle w:val="Caption"/>
        <w:jc w:val="center"/>
        <w:rPr>
          <w:rFonts w:ascii="Times New Roman" w:hAnsi="Times New Roman" w:cs="Times New Roman"/>
          <w:i w:val="0"/>
          <w:iCs w:val="0"/>
          <w:color w:val="000000" w:themeColor="text1"/>
          <w:sz w:val="24"/>
          <w:szCs w:val="24"/>
        </w:rPr>
      </w:pPr>
      <w:r w:rsidRPr="004275DE">
        <w:rPr>
          <w:rFonts w:ascii="Times New Roman" w:hAnsi="Times New Roman" w:cs="Times New Roman"/>
          <w:i w:val="0"/>
          <w:color w:val="000000" w:themeColor="text1"/>
          <w:sz w:val="24"/>
          <w:szCs w:val="24"/>
        </w:rPr>
        <w:t xml:space="preserve">Figure </w:t>
      </w:r>
      <w:r w:rsidRPr="004275DE">
        <w:rPr>
          <w:rFonts w:ascii="Times New Roman" w:hAnsi="Times New Roman" w:cs="Times New Roman"/>
          <w:i w:val="0"/>
          <w:color w:val="000000" w:themeColor="text1"/>
          <w:sz w:val="24"/>
          <w:szCs w:val="24"/>
        </w:rPr>
        <w:fldChar w:fldCharType="begin"/>
      </w:r>
      <w:r w:rsidRPr="004275DE">
        <w:rPr>
          <w:rFonts w:ascii="Times New Roman" w:hAnsi="Times New Roman" w:cs="Times New Roman"/>
          <w:i w:val="0"/>
          <w:color w:val="000000" w:themeColor="text1"/>
          <w:sz w:val="24"/>
          <w:szCs w:val="24"/>
        </w:rPr>
        <w:instrText xml:space="preserve"> SEQ Figure \* ARABIC </w:instrText>
      </w:r>
      <w:r w:rsidRPr="004275DE">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w:t>
      </w:r>
      <w:r w:rsidRPr="004275DE">
        <w:rPr>
          <w:rFonts w:ascii="Times New Roman" w:hAnsi="Times New Roman" w:cs="Times New Roman"/>
          <w:i w:val="0"/>
          <w:color w:val="000000" w:themeColor="text1"/>
          <w:sz w:val="24"/>
          <w:szCs w:val="24"/>
        </w:rPr>
        <w:fldChar w:fldCharType="end"/>
      </w:r>
      <w:bookmarkStart w:id="18" w:name="_Toc199238563"/>
      <w:bookmarkStart w:id="19" w:name="_Toc213854820"/>
      <w:r w:rsidR="001C6203" w:rsidRPr="004275DE">
        <w:rPr>
          <w:rFonts w:ascii="Times New Roman" w:hAnsi="Times New Roman" w:cs="Times New Roman"/>
          <w:i w:val="0"/>
          <w:iCs w:val="0"/>
          <w:color w:val="000000" w:themeColor="text1"/>
          <w:sz w:val="24"/>
          <w:szCs w:val="24"/>
        </w:rPr>
        <w:t>: The Proposed GNER model</w:t>
      </w:r>
      <w:bookmarkEnd w:id="18"/>
      <w:bookmarkEnd w:id="19"/>
    </w:p>
    <w:p w:rsidR="001C6203" w:rsidRPr="004275DE" w:rsidRDefault="001C6203" w:rsidP="00283D5E">
      <w:pPr>
        <w:pStyle w:val="Heading2"/>
      </w:pPr>
      <w:bookmarkStart w:id="20" w:name="_Toc214437578"/>
      <w:r w:rsidRPr="004275DE">
        <w:lastRenderedPageBreak/>
        <w:t>Corpus Preparation</w:t>
      </w:r>
      <w:bookmarkEnd w:id="20"/>
      <w:r w:rsidRPr="004275DE">
        <w:t xml:space="preserve"> </w:t>
      </w:r>
    </w:p>
    <w:p w:rsidR="001C6203" w:rsidRPr="00B80983" w:rsidRDefault="001C6203" w:rsidP="00283D5E">
      <w:pPr>
        <w:spacing w:line="360" w:lineRule="auto"/>
        <w:jc w:val="both"/>
        <w:rPr>
          <w:rFonts w:ascii="Times New Roman" w:eastAsia="Times New Roman" w:hAnsi="Times New Roman" w:cs="Times New Roman"/>
          <w:sz w:val="24"/>
          <w:szCs w:val="24"/>
        </w:rPr>
      </w:pPr>
      <w:r w:rsidRPr="005E527D">
        <w:rPr>
          <w:rFonts w:ascii="Times New Roman" w:hAnsi="Times New Roman" w:cs="Times New Roman"/>
          <w:sz w:val="24"/>
          <w:szCs w:val="24"/>
        </w:rPr>
        <w:t>Any kind of research conducted in NLP requires resources and among those resources the most important and vital one is data. As it has been defined in  NLP that uses a Deep learning approach needs a huge amount of data. The success or failure of most NLP applications depends on the quality and a</w:t>
      </w:r>
      <w:r w:rsidR="00283D5E">
        <w:rPr>
          <w:rFonts w:ascii="Times New Roman" w:hAnsi="Times New Roman" w:cs="Times New Roman"/>
          <w:sz w:val="24"/>
          <w:szCs w:val="24"/>
        </w:rPr>
        <w:t xml:space="preserve">vailability of appropriate data. </w:t>
      </w:r>
      <w:r w:rsidRPr="00B80983">
        <w:rPr>
          <w:rFonts w:ascii="Times New Roman" w:eastAsia="Times New Roman" w:hAnsi="Times New Roman" w:cs="Times New Roman"/>
          <w:sz w:val="24"/>
          <w:szCs w:val="24"/>
        </w:rPr>
        <w:t xml:space="preserve">It is clear why data is crucial since the majority of state-of-the-art research uses a corpus-based approach with various deep learning techniques. Nevertheless, this type of pre-trained model that is widely acknowledged as language representation is absent from low-resource languages like Garaging. Because of this issue, we have gathered the corpora from various sources, such as the Holy Bible, the Guragigna Zone Education Office's Level 1 and Level 2 student books, and news sources like Wolkite FM. To construct GNER, gather a total of 3000 phrases, each of which must have a minimum of one entity type. In this case, data that had undergone processing was given to human annotators. We have relied on manual annotation because current annotator software solutions are incompatible with our native language. Although it was a laborious process, human annotation is rarely used. To annotate our dataset from the </w:t>
      </w:r>
      <w:proofErr w:type="spellStart"/>
      <w:r w:rsidRPr="00B80983">
        <w:rPr>
          <w:rFonts w:ascii="Times New Roman" w:eastAsia="Times New Roman" w:hAnsi="Times New Roman" w:cs="Times New Roman"/>
          <w:sz w:val="24"/>
          <w:szCs w:val="24"/>
        </w:rPr>
        <w:t>Guraga</w:t>
      </w:r>
      <w:proofErr w:type="spellEnd"/>
      <w:r w:rsidRPr="00B80983">
        <w:rPr>
          <w:rFonts w:ascii="Times New Roman" w:eastAsia="Times New Roman" w:hAnsi="Times New Roman" w:cs="Times New Roman"/>
          <w:sz w:val="24"/>
          <w:szCs w:val="24"/>
        </w:rPr>
        <w:t xml:space="preserve"> Zone </w:t>
      </w:r>
      <w:proofErr w:type="spellStart"/>
      <w:r w:rsidRPr="00B80983">
        <w:rPr>
          <w:rFonts w:ascii="Times New Roman" w:eastAsia="Times New Roman" w:hAnsi="Times New Roman" w:cs="Times New Roman"/>
          <w:sz w:val="24"/>
          <w:szCs w:val="24"/>
        </w:rPr>
        <w:t>Chalcheral</w:t>
      </w:r>
      <w:proofErr w:type="spellEnd"/>
      <w:r w:rsidRPr="00B80983">
        <w:rPr>
          <w:rFonts w:ascii="Times New Roman" w:eastAsia="Times New Roman" w:hAnsi="Times New Roman" w:cs="Times New Roman"/>
          <w:sz w:val="24"/>
          <w:szCs w:val="24"/>
        </w:rPr>
        <w:t xml:space="preserve"> Office, we selected three annotators based on their Guragigna language proficiency and educational background. It is crucial to use several annotators and consider annotator agreement in order to get the best results.</w:t>
      </w:r>
    </w:p>
    <w:p w:rsidR="001C6203" w:rsidRPr="006B6908" w:rsidRDefault="001C6203" w:rsidP="00283D5E">
      <w:pPr>
        <w:pStyle w:val="Heading2"/>
      </w:pPr>
      <w:bookmarkStart w:id="21" w:name="_Toc114142707"/>
      <w:bookmarkStart w:id="22" w:name="_Toc168062812"/>
      <w:bookmarkStart w:id="23" w:name="_Toc194132513"/>
      <w:bookmarkStart w:id="24" w:name="_Toc214437590"/>
      <w:r w:rsidRPr="006B6908">
        <w:t>Data collection and data sources</w:t>
      </w:r>
      <w:bookmarkEnd w:id="21"/>
      <w:bookmarkEnd w:id="22"/>
      <w:bookmarkEnd w:id="23"/>
      <w:bookmarkEnd w:id="24"/>
      <w:r w:rsidRPr="006B6908">
        <w:t xml:space="preserve"> </w:t>
      </w:r>
    </w:p>
    <w:p w:rsidR="001C6203" w:rsidRPr="001B71A5" w:rsidRDefault="001C6203" w:rsidP="001B71A5">
      <w:pPr>
        <w:spacing w:line="360" w:lineRule="auto"/>
        <w:jc w:val="both"/>
        <w:rPr>
          <w:rFonts w:ascii="Times New Roman" w:hAnsi="Times New Roman" w:cs="Times New Roman"/>
          <w:sz w:val="24"/>
          <w:szCs w:val="24"/>
        </w:rPr>
      </w:pPr>
      <w:r>
        <w:rPr>
          <w:rFonts w:ascii="Times New Roman" w:hAnsi="Times New Roman" w:cs="Times New Roman"/>
          <w:sz w:val="24"/>
          <w:szCs w:val="24"/>
        </w:rPr>
        <w:t>We have collected 3</w:t>
      </w:r>
      <w:r w:rsidRPr="004C4FFA">
        <w:rPr>
          <w:rFonts w:ascii="Times New Roman" w:hAnsi="Times New Roman" w:cs="Times New Roman"/>
          <w:sz w:val="24"/>
          <w:szCs w:val="24"/>
        </w:rPr>
        <w:t>000 sentences to utilize the NER (Name Entity recognition) method in the Guragigna language. The corpus, we have prepared is from the religious book</w:t>
      </w:r>
      <w:r w:rsidR="00283D5E">
        <w:rPr>
          <w:rFonts w:ascii="Times New Roman" w:hAnsi="Times New Roman" w:cs="Times New Roman"/>
          <w:sz w:val="24"/>
          <w:szCs w:val="24"/>
        </w:rPr>
        <w:t xml:space="preserve"> </w:t>
      </w:r>
      <w:r w:rsidRPr="004C4FFA">
        <w:rPr>
          <w:rFonts w:ascii="Times New Roman" w:hAnsi="Times New Roman" w:cs="Times New Roman"/>
          <w:sz w:val="24"/>
          <w:szCs w:val="24"/>
        </w:rPr>
        <w:t xml:space="preserve"> and  </w:t>
      </w:r>
      <w:proofErr w:type="spellStart"/>
      <w:r w:rsidRPr="004C4FFA">
        <w:rPr>
          <w:rFonts w:ascii="Times New Roman" w:hAnsi="Times New Roman" w:cs="Times New Roman"/>
          <w:sz w:val="24"/>
          <w:szCs w:val="24"/>
        </w:rPr>
        <w:t>Guraga‟e</w:t>
      </w:r>
      <w:proofErr w:type="spellEnd"/>
      <w:r w:rsidRPr="004C4FFA">
        <w:rPr>
          <w:rFonts w:ascii="Times New Roman" w:hAnsi="Times New Roman" w:cs="Times New Roman"/>
          <w:sz w:val="24"/>
          <w:szCs w:val="24"/>
        </w:rPr>
        <w:t xml:space="preserve"> zone education office,  specifically textbooks spanning from grade 1 to grade 2 and Guragigna _Level 1 and Level 2 student book other from  Guragigna fiction called </w:t>
      </w:r>
      <w:proofErr w:type="spellStart"/>
      <w:r w:rsidRPr="004C4FFA">
        <w:rPr>
          <w:rFonts w:ascii="Ebrima" w:hAnsi="Ebrima" w:cs="Ebrima"/>
          <w:sz w:val="24"/>
          <w:szCs w:val="24"/>
        </w:rPr>
        <w:t>የጫሙት</w:t>
      </w:r>
      <w:proofErr w:type="spellEnd"/>
      <w:r w:rsidRPr="004C4FFA">
        <w:rPr>
          <w:rFonts w:ascii="Times New Roman" w:hAnsi="Times New Roman" w:cs="Times New Roman"/>
          <w:sz w:val="24"/>
          <w:szCs w:val="24"/>
        </w:rPr>
        <w:t xml:space="preserve"> </w:t>
      </w:r>
      <w:proofErr w:type="spellStart"/>
      <w:r w:rsidRPr="004C4FFA">
        <w:rPr>
          <w:rFonts w:ascii="Ebrima" w:hAnsi="Ebrima" w:cs="Ebrima"/>
          <w:sz w:val="24"/>
          <w:szCs w:val="24"/>
        </w:rPr>
        <w:t>ሽካ</w:t>
      </w:r>
      <w:proofErr w:type="spellEnd"/>
      <w:r w:rsidRPr="004C4FFA">
        <w:rPr>
          <w:rFonts w:ascii="Times New Roman" w:hAnsi="Times New Roman" w:cs="Times New Roman"/>
          <w:sz w:val="24"/>
          <w:szCs w:val="24"/>
        </w:rPr>
        <w:t xml:space="preserve"> sources, including News such as </w:t>
      </w:r>
      <w:proofErr w:type="spellStart"/>
      <w:r w:rsidRPr="004C4FFA">
        <w:rPr>
          <w:rFonts w:ascii="Times New Roman" w:hAnsi="Times New Roman" w:cs="Times New Roman"/>
          <w:sz w:val="24"/>
          <w:szCs w:val="24"/>
        </w:rPr>
        <w:t>wolkite</w:t>
      </w:r>
      <w:proofErr w:type="spellEnd"/>
      <w:r w:rsidRPr="004C4FFA">
        <w:rPr>
          <w:rFonts w:ascii="Times New Roman" w:hAnsi="Times New Roman" w:cs="Times New Roman"/>
          <w:sz w:val="24"/>
          <w:szCs w:val="24"/>
        </w:rPr>
        <w:t xml:space="preserve"> FM, check </w:t>
      </w:r>
      <w:proofErr w:type="spellStart"/>
      <w:r w:rsidRPr="004C4FFA">
        <w:rPr>
          <w:rFonts w:ascii="Times New Roman" w:hAnsi="Times New Roman" w:cs="Times New Roman"/>
          <w:sz w:val="24"/>
          <w:szCs w:val="24"/>
        </w:rPr>
        <w:t>werda</w:t>
      </w:r>
      <w:proofErr w:type="spellEnd"/>
      <w:r w:rsidRPr="004C4FFA">
        <w:rPr>
          <w:rFonts w:ascii="Times New Roman" w:hAnsi="Times New Roman" w:cs="Times New Roman"/>
          <w:sz w:val="24"/>
          <w:szCs w:val="24"/>
        </w:rPr>
        <w:t xml:space="preserve"> and </w:t>
      </w:r>
      <w:proofErr w:type="spellStart"/>
      <w:r>
        <w:rPr>
          <w:rFonts w:ascii="Times New Roman" w:hAnsi="Times New Roman" w:cs="Times New Roman"/>
          <w:sz w:val="24"/>
          <w:szCs w:val="24"/>
        </w:rPr>
        <w:t>emdber</w:t>
      </w:r>
      <w:proofErr w:type="spellEnd"/>
      <w:r w:rsidRPr="004C4FFA">
        <w:rPr>
          <w:rFonts w:ascii="Times New Roman" w:hAnsi="Times New Roman" w:cs="Times New Roman"/>
          <w:sz w:val="24"/>
          <w:szCs w:val="24"/>
        </w:rPr>
        <w:t xml:space="preserve"> </w:t>
      </w:r>
      <w:r>
        <w:rPr>
          <w:rFonts w:ascii="Times New Roman" w:hAnsi="Times New Roman" w:cs="Times New Roman"/>
          <w:sz w:val="24"/>
          <w:szCs w:val="24"/>
        </w:rPr>
        <w:t>city</w:t>
      </w:r>
      <w:r w:rsidRPr="004C4FFA">
        <w:rPr>
          <w:rFonts w:ascii="Times New Roman" w:hAnsi="Times New Roman" w:cs="Times New Roman"/>
          <w:sz w:val="24"/>
          <w:szCs w:val="24"/>
        </w:rPr>
        <w:t xml:space="preserve"> communication office. The data set used from each</w:t>
      </w:r>
      <w:r w:rsidR="001B71A5">
        <w:rPr>
          <w:rFonts w:ascii="Times New Roman" w:hAnsi="Times New Roman" w:cs="Times New Roman"/>
          <w:sz w:val="24"/>
          <w:szCs w:val="24"/>
        </w:rPr>
        <w:t xml:space="preserve"> portion is specified in Table</w:t>
      </w:r>
      <w:r w:rsidR="00283D5E">
        <w:rPr>
          <w:rFonts w:ascii="Times New Roman" w:hAnsi="Times New Roman" w:cs="Times New Roman"/>
          <w:sz w:val="24"/>
          <w:szCs w:val="24"/>
        </w:rPr>
        <w:t xml:space="preserve"> 2</w:t>
      </w:r>
      <w:r w:rsidR="001B71A5">
        <w:rPr>
          <w:rFonts w:ascii="Times New Roman" w:hAnsi="Times New Roman" w:cs="Times New Roman"/>
          <w:sz w:val="24"/>
          <w:szCs w:val="24"/>
        </w:rPr>
        <w:t>.</w:t>
      </w:r>
    </w:p>
    <w:p w:rsidR="001B71A5" w:rsidRPr="001B71A5" w:rsidRDefault="001B71A5" w:rsidP="001B71A5">
      <w:pPr>
        <w:pStyle w:val="Caption"/>
        <w:keepNext/>
        <w:jc w:val="center"/>
        <w:rPr>
          <w:rFonts w:ascii="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t xml:space="preserve">Table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Table \* ARABIC </w:instrText>
      </w:r>
      <w:r w:rsidRPr="001B71A5">
        <w:rPr>
          <w:rFonts w:ascii="Times New Roman" w:hAnsi="Times New Roman" w:cs="Times New Roman"/>
          <w:i w:val="0"/>
          <w:color w:val="000000" w:themeColor="text1"/>
          <w:sz w:val="24"/>
          <w:szCs w:val="24"/>
        </w:rPr>
        <w:fldChar w:fldCharType="separate"/>
      </w:r>
      <w:r w:rsidR="00B81FF3">
        <w:rPr>
          <w:rFonts w:ascii="Times New Roman" w:hAnsi="Times New Roman" w:cs="Times New Roman"/>
          <w:i w:val="0"/>
          <w:noProof/>
          <w:color w:val="000000" w:themeColor="text1"/>
          <w:sz w:val="24"/>
          <w:szCs w:val="24"/>
        </w:rPr>
        <w:t>2</w:t>
      </w:r>
      <w:r w:rsidRPr="001B71A5">
        <w:rPr>
          <w:rFonts w:ascii="Times New Roman" w:hAnsi="Times New Roman" w:cs="Times New Roman"/>
          <w:i w:val="0"/>
          <w:color w:val="000000" w:themeColor="text1"/>
          <w:sz w:val="24"/>
          <w:szCs w:val="24"/>
        </w:rPr>
        <w:fldChar w:fldCharType="end"/>
      </w:r>
      <w:r w:rsidRPr="001B71A5">
        <w:rPr>
          <w:rFonts w:ascii="Times New Roman" w:hAnsi="Times New Roman" w:cs="Times New Roman"/>
          <w:i w:val="0"/>
          <w:color w:val="000000" w:themeColor="text1"/>
          <w:sz w:val="24"/>
          <w:szCs w:val="24"/>
        </w:rPr>
        <w:t>: Data collection process flow</w:t>
      </w:r>
    </w:p>
    <w:tbl>
      <w:tblPr>
        <w:tblStyle w:val="TableGrid"/>
        <w:tblW w:w="0" w:type="auto"/>
        <w:jc w:val="center"/>
        <w:tblLook w:val="04A0" w:firstRow="1" w:lastRow="0" w:firstColumn="1" w:lastColumn="0" w:noHBand="0" w:noVBand="1"/>
      </w:tblPr>
      <w:tblGrid>
        <w:gridCol w:w="2875"/>
        <w:gridCol w:w="3690"/>
      </w:tblGrid>
      <w:tr w:rsidR="001C6203" w:rsidRPr="004C4FFA" w:rsidTr="0054279E">
        <w:trPr>
          <w:jc w:val="center"/>
        </w:trPr>
        <w:tc>
          <w:tcPr>
            <w:tcW w:w="2875"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sidRPr="004C4FFA">
              <w:rPr>
                <w:rFonts w:ascii="Times New Roman" w:hAnsi="Times New Roman" w:cs="Times New Roman"/>
                <w:sz w:val="24"/>
                <w:szCs w:val="24"/>
              </w:rPr>
              <w:t>Data source</w:t>
            </w:r>
          </w:p>
        </w:tc>
        <w:tc>
          <w:tcPr>
            <w:tcW w:w="3690"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sidRPr="004C4FFA">
              <w:rPr>
                <w:rFonts w:ascii="Times New Roman" w:hAnsi="Times New Roman" w:cs="Times New Roman"/>
                <w:sz w:val="24"/>
                <w:szCs w:val="24"/>
              </w:rPr>
              <w:t>Expressed In Numbers in Sentence</w:t>
            </w:r>
          </w:p>
        </w:tc>
      </w:tr>
      <w:tr w:rsidR="001C6203" w:rsidRPr="004C4FFA" w:rsidTr="0054279E">
        <w:trPr>
          <w:jc w:val="center"/>
        </w:trPr>
        <w:tc>
          <w:tcPr>
            <w:tcW w:w="2875"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bookmarkStart w:id="25" w:name="_Hlk188811124"/>
            <w:r w:rsidRPr="004C4FFA">
              <w:rPr>
                <w:rFonts w:ascii="Times New Roman" w:hAnsi="Times New Roman" w:cs="Times New Roman"/>
                <w:sz w:val="24"/>
                <w:szCs w:val="24"/>
              </w:rPr>
              <w:t xml:space="preserve">religious book </w:t>
            </w:r>
          </w:p>
        </w:tc>
        <w:tc>
          <w:tcPr>
            <w:tcW w:w="3690"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Pr>
                <w:rFonts w:ascii="Times New Roman" w:hAnsi="Times New Roman" w:cs="Times New Roman"/>
                <w:sz w:val="24"/>
                <w:szCs w:val="24"/>
              </w:rPr>
              <w:t>15</w:t>
            </w:r>
            <w:r w:rsidRPr="004C4FFA">
              <w:rPr>
                <w:rFonts w:ascii="Times New Roman" w:hAnsi="Times New Roman" w:cs="Times New Roman"/>
                <w:sz w:val="24"/>
                <w:szCs w:val="24"/>
              </w:rPr>
              <w:t>91</w:t>
            </w:r>
          </w:p>
        </w:tc>
      </w:tr>
      <w:tr w:rsidR="001C6203" w:rsidRPr="004C4FFA" w:rsidTr="0054279E">
        <w:trPr>
          <w:jc w:val="center"/>
        </w:trPr>
        <w:tc>
          <w:tcPr>
            <w:tcW w:w="2875"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lang w:val="pt-BR"/>
              </w:rPr>
            </w:pPr>
            <w:r w:rsidRPr="004C4FFA">
              <w:rPr>
                <w:rFonts w:ascii="Times New Roman" w:hAnsi="Times New Roman" w:cs="Times New Roman"/>
                <w:sz w:val="24"/>
                <w:szCs w:val="24"/>
                <w:lang w:val="pt-BR"/>
              </w:rPr>
              <w:t>Guraga‟e zone educ.office</w:t>
            </w:r>
          </w:p>
        </w:tc>
        <w:tc>
          <w:tcPr>
            <w:tcW w:w="3690"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Pr>
                <w:rFonts w:ascii="Times New Roman" w:hAnsi="Times New Roman" w:cs="Times New Roman"/>
                <w:sz w:val="24"/>
                <w:szCs w:val="24"/>
              </w:rPr>
              <w:t>50</w:t>
            </w:r>
            <w:r w:rsidRPr="004C4FFA">
              <w:rPr>
                <w:rFonts w:ascii="Times New Roman" w:hAnsi="Times New Roman" w:cs="Times New Roman"/>
                <w:sz w:val="24"/>
                <w:szCs w:val="24"/>
              </w:rPr>
              <w:t>0</w:t>
            </w:r>
          </w:p>
        </w:tc>
      </w:tr>
      <w:tr w:rsidR="001C6203" w:rsidRPr="004C4FFA" w:rsidTr="0054279E">
        <w:trPr>
          <w:jc w:val="center"/>
        </w:trPr>
        <w:tc>
          <w:tcPr>
            <w:tcW w:w="2875"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sidRPr="004C4FFA">
              <w:rPr>
                <w:rFonts w:ascii="Times New Roman" w:hAnsi="Times New Roman" w:cs="Times New Roman"/>
                <w:sz w:val="24"/>
                <w:szCs w:val="24"/>
              </w:rPr>
              <w:t>News</w:t>
            </w:r>
          </w:p>
        </w:tc>
        <w:tc>
          <w:tcPr>
            <w:tcW w:w="3690"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Pr>
                <w:rFonts w:ascii="Times New Roman" w:hAnsi="Times New Roman" w:cs="Times New Roman"/>
                <w:sz w:val="24"/>
                <w:szCs w:val="24"/>
              </w:rPr>
              <w:t>90</w:t>
            </w:r>
            <w:r w:rsidRPr="004C4FFA">
              <w:rPr>
                <w:rFonts w:ascii="Times New Roman" w:hAnsi="Times New Roman" w:cs="Times New Roman"/>
                <w:sz w:val="24"/>
                <w:szCs w:val="24"/>
              </w:rPr>
              <w:t>0</w:t>
            </w:r>
          </w:p>
        </w:tc>
      </w:tr>
      <w:bookmarkEnd w:id="25"/>
      <w:tr w:rsidR="001C6203" w:rsidRPr="004C4FFA" w:rsidTr="0054279E">
        <w:trPr>
          <w:jc w:val="center"/>
        </w:trPr>
        <w:tc>
          <w:tcPr>
            <w:tcW w:w="2875"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sidRPr="004C4FFA">
              <w:rPr>
                <w:rFonts w:ascii="Times New Roman" w:hAnsi="Times New Roman" w:cs="Times New Roman"/>
                <w:sz w:val="24"/>
                <w:szCs w:val="24"/>
              </w:rPr>
              <w:t>Another book</w:t>
            </w:r>
          </w:p>
        </w:tc>
        <w:tc>
          <w:tcPr>
            <w:tcW w:w="3690"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Pr>
                <w:rFonts w:ascii="Times New Roman" w:hAnsi="Times New Roman" w:cs="Times New Roman"/>
                <w:sz w:val="24"/>
                <w:szCs w:val="24"/>
              </w:rPr>
              <w:t>30</w:t>
            </w:r>
            <w:r w:rsidRPr="004C4FFA">
              <w:rPr>
                <w:rFonts w:ascii="Times New Roman" w:hAnsi="Times New Roman" w:cs="Times New Roman"/>
                <w:sz w:val="24"/>
                <w:szCs w:val="24"/>
              </w:rPr>
              <w:t>0</w:t>
            </w:r>
          </w:p>
        </w:tc>
      </w:tr>
      <w:tr w:rsidR="001C6203" w:rsidRPr="004C4FFA" w:rsidTr="0054279E">
        <w:trPr>
          <w:jc w:val="center"/>
        </w:trPr>
        <w:tc>
          <w:tcPr>
            <w:tcW w:w="2875"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sidRPr="004C4FFA">
              <w:rPr>
                <w:rFonts w:ascii="Times New Roman" w:hAnsi="Times New Roman" w:cs="Times New Roman"/>
                <w:sz w:val="24"/>
                <w:szCs w:val="24"/>
              </w:rPr>
              <w:t>Total</w:t>
            </w:r>
          </w:p>
        </w:tc>
        <w:tc>
          <w:tcPr>
            <w:tcW w:w="3690" w:type="dxa"/>
            <w:tcBorders>
              <w:top w:val="single" w:sz="4" w:space="0" w:color="auto"/>
              <w:left w:val="single" w:sz="4" w:space="0" w:color="auto"/>
              <w:bottom w:val="single" w:sz="4" w:space="0" w:color="auto"/>
              <w:right w:val="single" w:sz="4" w:space="0" w:color="auto"/>
            </w:tcBorders>
            <w:hideMark/>
          </w:tcPr>
          <w:p w:rsidR="001C6203" w:rsidRPr="004C4FFA" w:rsidRDefault="001C6203" w:rsidP="00283D5E">
            <w:pPr>
              <w:rPr>
                <w:rFonts w:ascii="Times New Roman" w:hAnsi="Times New Roman" w:cs="Times New Roman"/>
                <w:sz w:val="24"/>
                <w:szCs w:val="24"/>
              </w:rPr>
            </w:pPr>
            <w:r>
              <w:rPr>
                <w:rFonts w:ascii="Times New Roman" w:hAnsi="Times New Roman" w:cs="Times New Roman"/>
                <w:sz w:val="24"/>
                <w:szCs w:val="24"/>
              </w:rPr>
              <w:t>3</w:t>
            </w:r>
            <w:r w:rsidRPr="004C4FFA">
              <w:rPr>
                <w:rFonts w:ascii="Times New Roman" w:hAnsi="Times New Roman" w:cs="Times New Roman"/>
                <w:sz w:val="24"/>
                <w:szCs w:val="24"/>
              </w:rPr>
              <w:t>000</w:t>
            </w:r>
          </w:p>
        </w:tc>
      </w:tr>
    </w:tbl>
    <w:p w:rsidR="001C6203" w:rsidRPr="006B6908" w:rsidRDefault="001C6203" w:rsidP="00283D5E">
      <w:pPr>
        <w:pStyle w:val="Heading2"/>
      </w:pPr>
      <w:bookmarkStart w:id="26" w:name="_Toc114142733"/>
      <w:bookmarkStart w:id="27" w:name="_Toc168062830"/>
      <w:bookmarkStart w:id="28" w:name="_Toc214437582"/>
      <w:r w:rsidRPr="006B6908">
        <w:lastRenderedPageBreak/>
        <w:t xml:space="preserve">Model </w:t>
      </w:r>
      <w:bookmarkEnd w:id="26"/>
      <w:bookmarkEnd w:id="27"/>
      <w:r w:rsidRPr="006B6908">
        <w:t>Building</w:t>
      </w:r>
      <w:bookmarkEnd w:id="28"/>
      <w:r w:rsidRPr="006B6908">
        <w:t xml:space="preserve"> </w:t>
      </w:r>
    </w:p>
    <w:p w:rsidR="0054279E" w:rsidRPr="0054279E" w:rsidRDefault="001C6203" w:rsidP="0054279E">
      <w:pPr>
        <w:spacing w:after="0" w:line="360" w:lineRule="auto"/>
        <w:jc w:val="both"/>
        <w:rPr>
          <w:rFonts w:ascii="Times New Roman" w:hAnsi="Times New Roman" w:cs="Times New Roman"/>
          <w:sz w:val="24"/>
          <w:szCs w:val="24"/>
        </w:rPr>
      </w:pPr>
      <w:r w:rsidRPr="00112642">
        <w:rPr>
          <w:rFonts w:ascii="Times New Roman" w:eastAsia="Times New Roman" w:hAnsi="Times New Roman" w:cs="Times New Roman"/>
          <w:color w:val="000000"/>
          <w:sz w:val="24"/>
        </w:rPr>
        <w:t xml:space="preserve">There are various types of LSTM that are one directional and bidirectional LSTM. As different scholar findings were indicated, from these Bi-directional LSTM have the ability to understand not only long-term dependencies, but also the relationships of words in a sentence, from both sides of a sentence </w:t>
      </w:r>
      <w:r w:rsidRPr="00112642">
        <w:rPr>
          <w:rFonts w:ascii="Times New Roman" w:eastAsia="Times New Roman" w:hAnsi="Times New Roman" w:cs="Times New Roman"/>
          <w:color w:val="000000"/>
          <w:sz w:val="24"/>
        </w:rPr>
        <w:fldChar w:fldCharType="begin" w:fldLock="1"/>
      </w:r>
      <w:r>
        <w:rPr>
          <w:rFonts w:ascii="Times New Roman" w:eastAsia="Times New Roman" w:hAnsi="Times New Roman" w:cs="Times New Roman"/>
          <w:color w:val="000000"/>
          <w:sz w:val="24"/>
        </w:rPr>
        <w:instrText>ADDIN CSL_CITATION {"citationItems":[{"id":"ITEM-1","itemData":{"ISBN":"0728601664","abstract":"Modern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Richard","author":[{"dropping-particle":"","family":"Dianti","given":"Yira","non-dropping-particle":"","parse-names":false,"suffix":""}],"container-title":"Angewandte Chemie International Edition, 6(11), 951–952.","id":"ITEM-1","issued":{"date-parts":[["2017"]]},"page":"5-24","title":"</w:instrText>
      </w:r>
      <w:r>
        <w:rPr>
          <w:rFonts w:ascii="MS Gothic" w:eastAsia="MS Gothic" w:hAnsi="MS Gothic" w:cs="MS Gothic" w:hint="eastAsia"/>
          <w:color w:val="000000"/>
          <w:sz w:val="24"/>
        </w:rPr>
        <w:instrText>済無</w:instrText>
      </w:r>
      <w:r>
        <w:rPr>
          <w:rFonts w:ascii="Times New Roman" w:eastAsia="Times New Roman" w:hAnsi="Times New Roman" w:cs="Times New Roman"/>
          <w:color w:val="000000"/>
          <w:sz w:val="24"/>
        </w:rPr>
        <w:instrText>No Title No Title No Title","type":"article-journal"},"uris":["http://www.mendeley.com/documents/?uuid=dcf06bab-6e69-48f3-bcde-86362afbaf11"]}],"mendeley":{"formattedCitation":"[58]","plainTextFormattedCitation":"[58]","previouslyFormattedCitation":"[58]"},"properties":{"noteIndex":0},"schema":"https://github.com/citation-style-language/schema/raw/master/csl-citation.json"}</w:instrText>
      </w:r>
      <w:r w:rsidRPr="00112642">
        <w:rPr>
          <w:rFonts w:ascii="Times New Roman" w:eastAsia="Times New Roman" w:hAnsi="Times New Roman" w:cs="Times New Roman"/>
          <w:color w:val="000000"/>
          <w:sz w:val="24"/>
        </w:rPr>
        <w:fldChar w:fldCharType="separate"/>
      </w:r>
      <w:r w:rsidRPr="00CA5058">
        <w:rPr>
          <w:rFonts w:ascii="Times New Roman" w:eastAsia="Times New Roman" w:hAnsi="Times New Roman" w:cs="Times New Roman"/>
          <w:noProof/>
          <w:color w:val="000000"/>
          <w:sz w:val="24"/>
        </w:rPr>
        <w:t>[58]</w:t>
      </w:r>
      <w:r w:rsidRPr="00112642">
        <w:rPr>
          <w:rFonts w:ascii="Times New Roman" w:eastAsia="Times New Roman" w:hAnsi="Times New Roman" w:cs="Times New Roman"/>
          <w:color w:val="000000"/>
          <w:sz w:val="24"/>
        </w:rPr>
        <w:fldChar w:fldCharType="end"/>
      </w:r>
      <w:r w:rsidRPr="00112642">
        <w:rPr>
          <w:rFonts w:ascii="Times New Roman" w:eastAsia="Times New Roman" w:hAnsi="Times New Roman" w:cs="Times New Roman"/>
          <w:color w:val="000000"/>
          <w:sz w:val="24"/>
        </w:rPr>
        <w:t xml:space="preserve">. </w:t>
      </w:r>
      <w:r w:rsidRPr="00112642">
        <w:rPr>
          <w:rFonts w:ascii="Times New Roman" w:hAnsi="Times New Roman" w:cs="Times New Roman"/>
          <w:sz w:val="24"/>
        </w:rPr>
        <w:t xml:space="preserve">In this research study, both LSTM and Bi-LSTM were applied to create a NER model for Guragigna. Accordingly, in this research a deep learning-based method that incorporates LSTM and Bi-LSTM to determine and develop the most appropriate model architecture. </w:t>
      </w:r>
      <w:r w:rsidRPr="00112642">
        <w:rPr>
          <w:rFonts w:ascii="Times New Roman" w:eastAsia="Times New Roman" w:hAnsi="Times New Roman" w:cs="Times New Roman"/>
          <w:sz w:val="24"/>
        </w:rPr>
        <w:t>A publicly available benchmark dataset showed that the combination of Convolutional Neural Network, Long-Short Term Memory,</w:t>
      </w:r>
      <w:r>
        <w:rPr>
          <w:rFonts w:ascii="Times New Roman" w:eastAsia="Times New Roman" w:hAnsi="Times New Roman" w:cs="Times New Roman"/>
          <w:sz w:val="24"/>
        </w:rPr>
        <w:t xml:space="preserve"> </w:t>
      </w:r>
      <w:r w:rsidRPr="00112642">
        <w:rPr>
          <w:rFonts w:ascii="Times New Roman" w:eastAsia="Times New Roman" w:hAnsi="Times New Roman" w:cs="Times New Roman"/>
          <w:sz w:val="24"/>
        </w:rPr>
        <w:t xml:space="preserve">Bidirectional LSTM </w:t>
      </w:r>
      <w:r>
        <w:rPr>
          <w:rFonts w:ascii="Times New Roman" w:eastAsia="Times New Roman" w:hAnsi="Times New Roman" w:cs="Times New Roman"/>
          <w:sz w:val="24"/>
        </w:rPr>
        <w:t xml:space="preserve">and </w:t>
      </w:r>
      <w:r w:rsidRPr="00B768C4">
        <w:rPr>
          <w:rFonts w:ascii="Times New Roman" w:hAnsi="Times New Roman" w:cs="Times New Roman"/>
          <w:sz w:val="24"/>
          <w:szCs w:val="24"/>
          <w:shd w:val="clear" w:color="auto" w:fill="FFFFFF"/>
        </w:rPr>
        <w:t>Gated Recurrent Unit</w:t>
      </w:r>
      <w:r>
        <w:rPr>
          <w:rFonts w:ascii="Arial" w:hAnsi="Arial" w:cs="Arial"/>
          <w:color w:val="001D35"/>
          <w:shd w:val="clear" w:color="auto" w:fill="FFFFFF"/>
        </w:rPr>
        <w:t xml:space="preserve"> </w:t>
      </w:r>
      <w:r w:rsidRPr="00112642">
        <w:rPr>
          <w:rFonts w:ascii="Times New Roman" w:eastAsia="Times New Roman" w:hAnsi="Times New Roman" w:cs="Times New Roman"/>
          <w:sz w:val="24"/>
        </w:rPr>
        <w:t>outperformed many other deep learning frameworks</w:t>
      </w:r>
      <w:r w:rsidRPr="00112642">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{"citationItems":[{"id":"ITEM-1","itemData":{"abstract":"To manipulate, analyze and process human language in a computer, it must be organized and structured in a way it understands. Part-of-Speech (POS) tagging is one of the Natural Language Processing (NLP) applications. It is a task of labeling words with their appropriate Part-of-Speech tags. Different studies have conducted on Part-of-Speech tagging for Afaan Oromo but none of the studies have conducted a comparative study which best suited for Afaan Oromo. In this study, a Part-of-Speech tagger for Afaan Oromo language has been developed using a Hidden Markov Model and rule-based approach. The Viterbi algorithm for Hidden Markov Model and brill transformation-based error-driven learning for the rule-based approach was used with slight modifications in their modules based on the nature of the language. Natural Language Toolkit version 3.4.5 and Python 2.7 were used to implement the tagger model and conduct experimental analysis. Discussion with linguists and review on different works of literature were made to understand the morphological and grammatical structure of the language and to identify possible tagsets for the study. As a result, 27 tagsets were identified. 1196 sentences which are composed of 30, 165 words with 8366 unique words are collected from BBC Afaan Oromo, VOA Afaan Oromo and Afaan Oromo bible. The collected corpus has been split into training and testing corpus. Hence 80% of the corpus is used to train the tagger model and the remaining 20% is to test the performance of the tagger model. Both the Hidden Markov Model and rule-based taggers were trained and tested on the same data. As a result, Hidden Markov Model taggers: unigram, bigram, and trigram taggers achieved an accuracy of 87.3%, 88.4%, and 89.3% respectively and the rule-based taggers which use unigram, bigram, and trigram taggers as initial stage taggers achieved an accuracy of 88.6%, 89.3%, and 89.9% respectively. As shown in the performance analysis result that the rule-based taggers outperform the Hidden Markov Model taggers. To improve the performance of the taggers pre-prepared standard balanced corpus and standard tagsets were recommended for future work.","author":[{"dropping-particle":"","family":"Tekla","given":"Abel Mekuria","non-dropping-particle":"","parse-names":false,"suffix":""}],"id":"ITEM-1","issued":{"date-parts":[["2023"]]},"title":"DEVELOPING PART-OF-SPEECH TAGGER MODEL FOR AFAAN OROMO LANGUAGE","type":"thesis"},"uris":["http://www.mendeley.com/documents/?uuid=a1600681-d747-4ec5-8bf8-e74760ea573e"]}],"mendeley":{"formattedCitation":"[59]","plainTextFormattedCitation":"[59]","previouslyFormattedCitation":"[59]"},"properties":{"noteIndex":0},"schema":"https://github.com/citation-style-language/schema/raw/master/csl-citation.json"}</w:instrText>
      </w:r>
      <w:r w:rsidRPr="00112642">
        <w:rPr>
          <w:rFonts w:ascii="Times New Roman" w:hAnsi="Times New Roman" w:cs="Times New Roman"/>
          <w:sz w:val="24"/>
        </w:rPr>
        <w:fldChar w:fldCharType="separate"/>
      </w:r>
      <w:r w:rsidRPr="00CA5058">
        <w:rPr>
          <w:rFonts w:ascii="Times New Roman" w:hAnsi="Times New Roman" w:cs="Times New Roman"/>
          <w:noProof/>
          <w:sz w:val="24"/>
        </w:rPr>
        <w:t>[59]</w:t>
      </w:r>
      <w:r w:rsidRPr="00112642">
        <w:rPr>
          <w:rFonts w:ascii="Times New Roman" w:hAnsi="Times New Roman" w:cs="Times New Roman"/>
          <w:sz w:val="24"/>
        </w:rPr>
        <w:fldChar w:fldCharType="end"/>
      </w:r>
      <w:r w:rsidRPr="00112642">
        <w:rPr>
          <w:rFonts w:ascii="Times New Roman" w:hAnsi="Times New Roman" w:cs="Times New Roman"/>
          <w:sz w:val="24"/>
        </w:rPr>
        <w:t>.</w:t>
      </w:r>
      <w:r w:rsidR="0054279E">
        <w:rPr>
          <w:rFonts w:ascii="Times New Roman" w:hAnsi="Times New Roman" w:cs="Times New Roman"/>
          <w:sz w:val="24"/>
        </w:rPr>
        <w:t xml:space="preserve"> </w:t>
      </w:r>
      <w:r w:rsidR="0054279E" w:rsidRPr="0054279E">
        <w:rPr>
          <w:rFonts w:ascii="Times New Roman" w:hAnsi="Times New Roman" w:cs="Times New Roman"/>
          <w:sz w:val="24"/>
          <w:szCs w:val="24"/>
        </w:rPr>
        <w:t xml:space="preserve">In </w:t>
      </w:r>
      <w:r w:rsidRPr="0054279E">
        <w:rPr>
          <w:rFonts w:ascii="Times New Roman" w:hAnsi="Times New Roman" w:cs="Times New Roman"/>
          <w:sz w:val="24"/>
          <w:szCs w:val="24"/>
        </w:rPr>
        <w:t xml:space="preserve"> </w:t>
      </w:r>
      <w:r w:rsidR="0054279E" w:rsidRPr="0054279E">
        <w:rPr>
          <w:rFonts w:ascii="Times New Roman" w:hAnsi="Times New Roman" w:cs="Times New Roman"/>
          <w:sz w:val="24"/>
          <w:szCs w:val="24"/>
        </w:rPr>
        <w:t xml:space="preserve">Figure </w:t>
      </w:r>
      <w:r w:rsidR="0054279E" w:rsidRPr="0054279E">
        <w:rPr>
          <w:rFonts w:ascii="Times New Roman" w:hAnsi="Times New Roman" w:cs="Times New Roman"/>
          <w:sz w:val="24"/>
          <w:szCs w:val="24"/>
        </w:rPr>
        <w:fldChar w:fldCharType="begin"/>
      </w:r>
      <w:r w:rsidR="0054279E" w:rsidRPr="0054279E">
        <w:rPr>
          <w:rFonts w:ascii="Times New Roman" w:hAnsi="Times New Roman" w:cs="Times New Roman"/>
          <w:sz w:val="24"/>
          <w:szCs w:val="24"/>
        </w:rPr>
        <w:instrText xml:space="preserve"> STYLEREF 1 \s </w:instrText>
      </w:r>
      <w:r w:rsidR="0054279E" w:rsidRPr="0054279E">
        <w:rPr>
          <w:rFonts w:ascii="Times New Roman" w:hAnsi="Times New Roman" w:cs="Times New Roman"/>
          <w:sz w:val="24"/>
          <w:szCs w:val="24"/>
        </w:rPr>
        <w:fldChar w:fldCharType="separate"/>
      </w:r>
      <w:r w:rsidR="00A80C33">
        <w:rPr>
          <w:rFonts w:ascii="Times New Roman" w:hAnsi="Times New Roman" w:cs="Times New Roman"/>
          <w:noProof/>
          <w:sz w:val="24"/>
          <w:szCs w:val="24"/>
        </w:rPr>
        <w:t>3</w:t>
      </w:r>
      <w:r w:rsidR="0054279E" w:rsidRPr="0054279E">
        <w:rPr>
          <w:rFonts w:ascii="Times New Roman" w:hAnsi="Times New Roman" w:cs="Times New Roman"/>
          <w:sz w:val="24"/>
          <w:szCs w:val="24"/>
        </w:rPr>
        <w:fldChar w:fldCharType="end"/>
      </w:r>
      <w:r w:rsidR="0054279E" w:rsidRPr="0054279E">
        <w:rPr>
          <w:rFonts w:ascii="Times New Roman" w:hAnsi="Times New Roman" w:cs="Times New Roman"/>
          <w:sz w:val="24"/>
          <w:szCs w:val="24"/>
        </w:rPr>
        <w:t>.</w:t>
      </w:r>
      <w:r w:rsidR="0054279E" w:rsidRPr="0054279E">
        <w:rPr>
          <w:rFonts w:ascii="Times New Roman" w:hAnsi="Times New Roman" w:cs="Times New Roman"/>
          <w:sz w:val="24"/>
          <w:szCs w:val="24"/>
        </w:rPr>
        <w:fldChar w:fldCharType="begin"/>
      </w:r>
      <w:r w:rsidR="0054279E" w:rsidRPr="0054279E">
        <w:rPr>
          <w:rFonts w:ascii="Times New Roman" w:hAnsi="Times New Roman" w:cs="Times New Roman"/>
          <w:sz w:val="24"/>
          <w:szCs w:val="24"/>
        </w:rPr>
        <w:instrText xml:space="preserve"> SEQ Figure \* ARABIC \s 1 </w:instrText>
      </w:r>
      <w:r w:rsidR="0054279E" w:rsidRPr="0054279E">
        <w:rPr>
          <w:rFonts w:ascii="Times New Roman" w:hAnsi="Times New Roman" w:cs="Times New Roman"/>
          <w:sz w:val="24"/>
          <w:szCs w:val="24"/>
        </w:rPr>
        <w:fldChar w:fldCharType="separate"/>
      </w:r>
      <w:r w:rsidR="00A80C33">
        <w:rPr>
          <w:rFonts w:ascii="Times New Roman" w:hAnsi="Times New Roman" w:cs="Times New Roman"/>
          <w:noProof/>
          <w:sz w:val="24"/>
          <w:szCs w:val="24"/>
        </w:rPr>
        <w:t>3</w:t>
      </w:r>
      <w:r w:rsidR="0054279E" w:rsidRPr="0054279E">
        <w:rPr>
          <w:rFonts w:ascii="Times New Roman" w:hAnsi="Times New Roman" w:cs="Times New Roman"/>
          <w:sz w:val="24"/>
          <w:szCs w:val="24"/>
        </w:rPr>
        <w:fldChar w:fldCharType="end"/>
      </w:r>
      <w:r w:rsidR="0054279E">
        <w:rPr>
          <w:rFonts w:ascii="Times New Roman" w:hAnsi="Times New Roman" w:cs="Times New Roman"/>
          <w:sz w:val="24"/>
          <w:szCs w:val="24"/>
        </w:rPr>
        <w:t xml:space="preserve">shows the </w:t>
      </w:r>
      <w:r w:rsidR="0054279E" w:rsidRPr="0054279E">
        <w:rPr>
          <w:rFonts w:ascii="Times New Roman" w:hAnsi="Times New Roman" w:cs="Times New Roman"/>
          <w:sz w:val="24"/>
          <w:szCs w:val="24"/>
        </w:rPr>
        <w:t xml:space="preserve"> General architecture of NER model</w:t>
      </w:r>
      <w:r w:rsidR="0054279E">
        <w:rPr>
          <w:rFonts w:ascii="Times New Roman" w:hAnsi="Times New Roman" w:cs="Times New Roman"/>
          <w:sz w:val="24"/>
          <w:szCs w:val="24"/>
        </w:rPr>
        <w:t>.</w:t>
      </w:r>
    </w:p>
    <w:p w:rsidR="001C6203" w:rsidRPr="00112642" w:rsidRDefault="001C6203" w:rsidP="001C6203">
      <w:pPr>
        <w:spacing w:after="0" w:line="360" w:lineRule="auto"/>
        <w:jc w:val="both"/>
        <w:rPr>
          <w:rFonts w:ascii="Times New Roman" w:eastAsia="Times New Roman" w:hAnsi="Times New Roman" w:cs="Times New Roman"/>
          <w:sz w:val="24"/>
        </w:rPr>
      </w:pPr>
    </w:p>
    <w:p w:rsidR="001B71A5" w:rsidRDefault="001C6203" w:rsidP="001B71A5">
      <w:pPr>
        <w:keepNext/>
        <w:spacing w:line="360" w:lineRule="auto"/>
        <w:jc w:val="both"/>
      </w:pPr>
      <w:r>
        <w:rPr>
          <w:noProof/>
        </w:rPr>
        <w:drawing>
          <wp:inline distT="0" distB="0" distL="0" distR="0" wp14:anchorId="24CAD332" wp14:editId="1414F6EA">
            <wp:extent cx="5857875" cy="2514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7875" cy="2514600"/>
                    </a:xfrm>
                    <a:prstGeom prst="rect">
                      <a:avLst/>
                    </a:prstGeom>
                  </pic:spPr>
                </pic:pic>
              </a:graphicData>
            </a:graphic>
          </wp:inline>
        </w:drawing>
      </w:r>
    </w:p>
    <w:p w:rsidR="0054279E" w:rsidRPr="001B71A5" w:rsidRDefault="001B71A5" w:rsidP="001B71A5">
      <w:pPr>
        <w:pStyle w:val="Caption"/>
        <w:jc w:val="center"/>
        <w:rPr>
          <w:rFonts w:ascii="Times New Roman" w:hAnsi="Times New Roman" w:cs="Times New Roman"/>
          <w:i w:val="0"/>
          <w:iCs w:val="0"/>
          <w:color w:val="000000" w:themeColor="text1"/>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4</w:t>
      </w:r>
      <w:r w:rsidRPr="001B71A5">
        <w:rPr>
          <w:rFonts w:ascii="Times New Roman" w:hAnsi="Times New Roman" w:cs="Times New Roman"/>
          <w:i w:val="0"/>
          <w:color w:val="000000" w:themeColor="text1"/>
          <w:sz w:val="24"/>
          <w:szCs w:val="24"/>
        </w:rPr>
        <w:fldChar w:fldCharType="end"/>
      </w:r>
      <w:bookmarkStart w:id="29" w:name="_Toc199238564"/>
      <w:bookmarkStart w:id="30" w:name="_Toc213854821"/>
      <w:r w:rsidR="001C6203" w:rsidRPr="001B71A5">
        <w:rPr>
          <w:rFonts w:ascii="Times New Roman" w:hAnsi="Times New Roman" w:cs="Times New Roman"/>
          <w:i w:val="0"/>
          <w:color w:val="000000" w:themeColor="text1"/>
          <w:sz w:val="24"/>
          <w:szCs w:val="24"/>
        </w:rPr>
        <w:t>:</w:t>
      </w:r>
      <w:r w:rsidR="001C6203" w:rsidRPr="001B71A5">
        <w:rPr>
          <w:rFonts w:ascii="Times New Roman" w:hAnsi="Times New Roman" w:cs="Times New Roman"/>
          <w:i w:val="0"/>
          <w:iCs w:val="0"/>
          <w:color w:val="000000" w:themeColor="text1"/>
          <w:sz w:val="24"/>
          <w:szCs w:val="24"/>
        </w:rPr>
        <w:t xml:space="preserve"> General architecture of NER model</w:t>
      </w:r>
      <w:bookmarkEnd w:id="29"/>
      <w:bookmarkEnd w:id="30"/>
    </w:p>
    <w:p w:rsidR="001C6203" w:rsidRPr="006B6908" w:rsidRDefault="001C6203" w:rsidP="00283D5E">
      <w:pPr>
        <w:pStyle w:val="Heading2"/>
      </w:pPr>
      <w:bookmarkStart w:id="31" w:name="_Toc114142718"/>
      <w:bookmarkStart w:id="32" w:name="_Toc168062819"/>
      <w:bookmarkStart w:id="33" w:name="_Toc194132519"/>
      <w:bookmarkStart w:id="34" w:name="_Toc214437591"/>
      <w:r w:rsidRPr="006B6908">
        <w:t>The Tag Distributions</w:t>
      </w:r>
      <w:bookmarkEnd w:id="31"/>
      <w:bookmarkEnd w:id="32"/>
      <w:bookmarkEnd w:id="33"/>
      <w:bookmarkEnd w:id="34"/>
      <w:r w:rsidRPr="006B6908">
        <w:t xml:space="preserve"> </w:t>
      </w:r>
    </w:p>
    <w:p w:rsidR="001C6203" w:rsidRPr="009A0DBA" w:rsidRDefault="001C6203" w:rsidP="001C6203">
      <w:pPr>
        <w:spacing w:line="360" w:lineRule="auto"/>
        <w:jc w:val="both"/>
        <w:rPr>
          <w:rFonts w:ascii="Times New Roman" w:hAnsi="Times New Roman" w:cs="Times New Roman"/>
          <w:sz w:val="24"/>
          <w:szCs w:val="24"/>
        </w:rPr>
      </w:pPr>
      <w:r w:rsidRPr="00361E7A">
        <w:rPr>
          <w:rFonts w:ascii="Times New Roman" w:hAnsi="Times New Roman" w:cs="Times New Roman"/>
          <w:sz w:val="24"/>
          <w:szCs w:val="24"/>
        </w:rPr>
        <w:t>Here, we've made an effort to outline how entity classes are distributed throughout our collection. The dataset has also been annotated in the same way because the planned research's challenge was a classification issue. Our model is created by feeding an algorithm a set of training data for which the classes are already labeled.</w:t>
      </w:r>
      <w:r w:rsidR="00283D5E">
        <w:rPr>
          <w:rFonts w:ascii="Times New Roman" w:hAnsi="Times New Roman" w:cs="Times New Roman"/>
          <w:sz w:val="24"/>
          <w:szCs w:val="24"/>
        </w:rPr>
        <w:t xml:space="preserve"> </w:t>
      </w:r>
      <w:r w:rsidRPr="00361E7A">
        <w:rPr>
          <w:rFonts w:ascii="Times New Roman" w:hAnsi="Times New Roman" w:cs="Times New Roman"/>
          <w:sz w:val="24"/>
          <w:szCs w:val="24"/>
        </w:rPr>
        <w:t>As a result, the created GNER model is capable of classifying new data into preset separate entity types. As a result, we made sure the dataset was clear, pertinent, and easy for a machine to interpret to achieve the categorization aim.</w:t>
      </w:r>
    </w:p>
    <w:p w:rsidR="001C6203" w:rsidRPr="00B16D82" w:rsidRDefault="00283D5E" w:rsidP="001C6203">
      <w:pPr>
        <w:pStyle w:val="Caption"/>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 xml:space="preserve">3.6. </w:t>
      </w:r>
      <w:r w:rsidR="001C6203">
        <w:rPr>
          <w:rFonts w:ascii="Times New Roman" w:hAnsi="Times New Roman" w:cs="Times New Roman"/>
          <w:b/>
          <w:i w:val="0"/>
          <w:color w:val="auto"/>
          <w:sz w:val="24"/>
          <w:szCs w:val="24"/>
        </w:rPr>
        <w:t>G</w:t>
      </w:r>
      <w:r w:rsidR="001C6203" w:rsidRPr="00B16D82">
        <w:rPr>
          <w:rFonts w:ascii="Times New Roman" w:hAnsi="Times New Roman" w:cs="Times New Roman"/>
          <w:b/>
          <w:i w:val="0"/>
          <w:color w:val="auto"/>
          <w:sz w:val="24"/>
          <w:szCs w:val="24"/>
        </w:rPr>
        <w:t>NER Tag distribution without “Other” non-named entities</w:t>
      </w:r>
    </w:p>
    <w:p w:rsidR="001C6203" w:rsidRPr="00361E7A" w:rsidRDefault="00283D5E" w:rsidP="00283D5E">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As we have seen in </w:t>
      </w:r>
      <w:r w:rsidRPr="00283D5E">
        <w:rPr>
          <w:rFonts w:ascii="Times New Roman" w:eastAsia="Times New Roman" w:hAnsi="Times New Roman" w:cs="Times New Roman"/>
          <w:sz w:val="24"/>
          <w:szCs w:val="24"/>
        </w:rPr>
        <w:t xml:space="preserve">Figure </w:t>
      </w:r>
      <w:r w:rsidRPr="00283D5E">
        <w:rPr>
          <w:rFonts w:ascii="Times New Roman" w:hAnsi="Times New Roman" w:cs="Times New Roman"/>
          <w:color w:val="000000" w:themeColor="text1"/>
          <w:sz w:val="24"/>
          <w:szCs w:val="24"/>
        </w:rPr>
        <w:fldChar w:fldCharType="begin"/>
      </w:r>
      <w:r w:rsidRPr="00283D5E">
        <w:rPr>
          <w:rFonts w:ascii="Times New Roman" w:hAnsi="Times New Roman" w:cs="Times New Roman"/>
          <w:color w:val="000000" w:themeColor="text1"/>
          <w:sz w:val="24"/>
          <w:szCs w:val="24"/>
        </w:rPr>
        <w:instrText xml:space="preserve"> SEQ Figure \* ARABIC </w:instrText>
      </w:r>
      <w:r w:rsidRPr="00283D5E">
        <w:rPr>
          <w:rFonts w:ascii="Times New Roman" w:hAnsi="Times New Roman" w:cs="Times New Roman"/>
          <w:color w:val="000000" w:themeColor="text1"/>
          <w:sz w:val="24"/>
          <w:szCs w:val="24"/>
        </w:rPr>
        <w:fldChar w:fldCharType="separate"/>
      </w:r>
      <w:r w:rsidRPr="00283D5E">
        <w:rPr>
          <w:rFonts w:ascii="Times New Roman" w:hAnsi="Times New Roman" w:cs="Times New Roman"/>
          <w:noProof/>
          <w:color w:val="000000" w:themeColor="text1"/>
          <w:sz w:val="24"/>
          <w:szCs w:val="24"/>
        </w:rPr>
        <w:t>5</w:t>
      </w:r>
      <w:r w:rsidRPr="00283D5E">
        <w:rPr>
          <w:rFonts w:ascii="Times New Roman" w:hAnsi="Times New Roman" w:cs="Times New Roman"/>
          <w:color w:val="000000" w:themeColor="text1"/>
          <w:sz w:val="24"/>
          <w:szCs w:val="24"/>
        </w:rPr>
        <w:fldChar w:fldCharType="end"/>
      </w:r>
      <w:r>
        <w:rPr>
          <w:rFonts w:ascii="Times New Roman" w:hAnsi="Times New Roman" w:cs="Times New Roman"/>
          <w:i/>
          <w:color w:val="000000" w:themeColor="text1"/>
          <w:sz w:val="24"/>
          <w:szCs w:val="24"/>
        </w:rPr>
        <w:t xml:space="preserve"> </w:t>
      </w:r>
      <w:r w:rsidR="001C6203" w:rsidRPr="00361E7A">
        <w:rPr>
          <w:rFonts w:ascii="Times New Roman" w:eastAsia="Times New Roman" w:hAnsi="Times New Roman" w:cs="Times New Roman"/>
          <w:sz w:val="24"/>
          <w:szCs w:val="24"/>
        </w:rPr>
        <w:t>below the distribution without the "O" designation (by removing non-named entities</w:t>
      </w:r>
      <w:bookmarkStart w:id="35" w:name="_Toc114059904"/>
      <w:r w:rsidR="001C6203" w:rsidRPr="00361E7A">
        <w:rPr>
          <w:rFonts w:ascii="Times New Roman" w:eastAsia="Times New Roman" w:hAnsi="Times New Roman" w:cs="Times New Roman"/>
          <w:sz w:val="24"/>
          <w:szCs w:val="24"/>
        </w:rPr>
        <w:t>).</w:t>
      </w:r>
      <w:bookmarkEnd w:id="35"/>
      <w:r>
        <w:rPr>
          <w:rFonts w:ascii="Times New Roman" w:eastAsia="Times New Roman" w:hAnsi="Times New Roman" w:cs="Times New Roman"/>
          <w:sz w:val="24"/>
          <w:szCs w:val="24"/>
        </w:rPr>
        <w:t xml:space="preserve"> </w:t>
      </w:r>
      <w:r w:rsidR="001C6203" w:rsidRPr="00361E7A">
        <w:rPr>
          <w:rFonts w:ascii="Times New Roman" w:hAnsi="Times New Roman" w:cs="Times New Roman"/>
          <w:sz w:val="24"/>
          <w:szCs w:val="24"/>
        </w:rPr>
        <w:t xml:space="preserve">Along with the exclusion of other tags, the distribution of the four tags Person, Location, Date, and Organization in the annotated GNER dataset before sampling is made can be seen </w:t>
      </w:r>
    </w:p>
    <w:p w:rsidR="001B71A5" w:rsidRDefault="001C6203" w:rsidP="001B71A5">
      <w:pPr>
        <w:keepNext/>
        <w:spacing w:line="360" w:lineRule="auto"/>
        <w:jc w:val="center"/>
      </w:pPr>
      <w:r w:rsidRPr="003C4306">
        <w:rPr>
          <w:noProof/>
        </w:rPr>
        <w:drawing>
          <wp:inline distT="0" distB="0" distL="0" distR="0" wp14:anchorId="54EBDEF9" wp14:editId="77D5D8E9">
            <wp:extent cx="4056380" cy="2419350"/>
            <wp:effectExtent l="0" t="0" r="1270" b="0"/>
            <wp:docPr id="18" name="Picture 18" descr="D:\all\EDICATION\msc\all msc\second year\NER\file\final\2025\doc\final thises\end\New folde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EDICATION\msc\all msc\second year\NER\file\final\2025\doc\final thises\end\New folder\dat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115" cy="2438278"/>
                    </a:xfrm>
                    <a:prstGeom prst="rect">
                      <a:avLst/>
                    </a:prstGeom>
                    <a:noFill/>
                    <a:ln>
                      <a:noFill/>
                    </a:ln>
                  </pic:spPr>
                </pic:pic>
              </a:graphicData>
            </a:graphic>
          </wp:inline>
        </w:drawing>
      </w:r>
    </w:p>
    <w:p w:rsidR="001C6203" w:rsidRPr="001B71A5" w:rsidRDefault="001B71A5" w:rsidP="001B71A5">
      <w:pPr>
        <w:pStyle w:val="Caption"/>
        <w:jc w:val="center"/>
        <w:rPr>
          <w:rFonts w:ascii="Times New Roman" w:hAnsi="Times New Roman" w:cs="Times New Roman"/>
          <w:i w:val="0"/>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5</w:t>
      </w:r>
      <w:r w:rsidRPr="001B71A5">
        <w:rPr>
          <w:rFonts w:ascii="Times New Roman" w:hAnsi="Times New Roman" w:cs="Times New Roman"/>
          <w:i w:val="0"/>
          <w:color w:val="000000" w:themeColor="text1"/>
          <w:sz w:val="24"/>
          <w:szCs w:val="24"/>
        </w:rPr>
        <w:fldChar w:fldCharType="end"/>
      </w:r>
      <w:bookmarkStart w:id="36" w:name="_Toc213854825"/>
      <w:r w:rsidR="001C6203" w:rsidRPr="001B71A5">
        <w:rPr>
          <w:rFonts w:ascii="Times New Roman" w:hAnsi="Times New Roman" w:cs="Times New Roman"/>
          <w:i w:val="0"/>
          <w:color w:val="000000" w:themeColor="text1"/>
          <w:sz w:val="24"/>
          <w:szCs w:val="24"/>
        </w:rPr>
        <w:t>: GNER Tagger before over Sampling and under Sampling</w:t>
      </w:r>
      <w:bookmarkEnd w:id="36"/>
    </w:p>
    <w:p w:rsidR="001C6203" w:rsidRDefault="001C6203" w:rsidP="001C6203">
      <w:pPr>
        <w:spacing w:line="360" w:lineRule="auto"/>
        <w:rPr>
          <w:noProof/>
        </w:rPr>
      </w:pPr>
      <w:r w:rsidRPr="00361E7A">
        <w:rPr>
          <w:rFonts w:ascii="Times New Roman" w:hAnsi="Times New Roman" w:cs="Times New Roman"/>
          <w:sz w:val="24"/>
          <w:szCs w:val="24"/>
        </w:rPr>
        <w:t>in</w:t>
      </w:r>
      <w:r w:rsidR="001B71A5">
        <w:rPr>
          <w:rFonts w:ascii="Times New Roman" w:hAnsi="Times New Roman" w:cs="Times New Roman"/>
          <w:sz w:val="24"/>
          <w:szCs w:val="24"/>
        </w:rPr>
        <w:t xml:space="preserve"> Figure 5 above,</w:t>
      </w:r>
      <w:r w:rsidRPr="00361E7A">
        <w:rPr>
          <w:rFonts w:ascii="Times New Roman" w:hAnsi="Times New Roman" w:cs="Times New Roman"/>
          <w:sz w:val="24"/>
          <w:szCs w:val="24"/>
        </w:rPr>
        <w:t xml:space="preserve"> But after sampling has been done with “other” tags, the graph seems the following as shown below.</w:t>
      </w:r>
      <w:r w:rsidRPr="009A0DBA">
        <w:rPr>
          <w:noProof/>
        </w:rPr>
        <w:t xml:space="preserve"> </w:t>
      </w:r>
    </w:p>
    <w:p w:rsidR="001B71A5" w:rsidRDefault="001C6203" w:rsidP="007020E6">
      <w:pPr>
        <w:keepNext/>
        <w:spacing w:after="0" w:line="360" w:lineRule="auto"/>
        <w:jc w:val="center"/>
      </w:pPr>
      <w:bookmarkStart w:id="37" w:name="_GoBack"/>
      <w:r w:rsidRPr="00E23805">
        <w:rPr>
          <w:rFonts w:ascii="Times New Roman" w:hAnsi="Times New Roman" w:cs="Times New Roman"/>
          <w:noProof/>
          <w:sz w:val="24"/>
          <w:szCs w:val="24"/>
        </w:rPr>
        <w:drawing>
          <wp:inline distT="0" distB="0" distL="0" distR="0" wp14:anchorId="61EF5668" wp14:editId="35D2C60C">
            <wp:extent cx="5085715" cy="2971800"/>
            <wp:effectExtent l="0" t="0" r="635" b="0"/>
            <wp:docPr id="20" name="Picture 20" descr="D:\all\EDICATION\msc\all msc\second year\NER\file\final\2025\doc\final thises\end\New folder\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EDICATION\msc\all msc\second year\NER\file\final\2025\doc\final thises\end\New folder\sampl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764" cy="2980009"/>
                    </a:xfrm>
                    <a:prstGeom prst="rect">
                      <a:avLst/>
                    </a:prstGeom>
                    <a:noFill/>
                    <a:ln>
                      <a:noFill/>
                    </a:ln>
                  </pic:spPr>
                </pic:pic>
              </a:graphicData>
            </a:graphic>
          </wp:inline>
        </w:drawing>
      </w:r>
      <w:bookmarkEnd w:id="37"/>
    </w:p>
    <w:p w:rsidR="001C6203" w:rsidRPr="001B71A5" w:rsidRDefault="001B71A5" w:rsidP="007020E6">
      <w:pPr>
        <w:pStyle w:val="Caption"/>
        <w:spacing w:after="0"/>
        <w:jc w:val="center"/>
        <w:rPr>
          <w:rFonts w:ascii="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6</w:t>
      </w:r>
      <w:r w:rsidRPr="001B71A5">
        <w:rPr>
          <w:rFonts w:ascii="Times New Roman" w:hAnsi="Times New Roman" w:cs="Times New Roman"/>
          <w:i w:val="0"/>
          <w:color w:val="000000" w:themeColor="text1"/>
          <w:sz w:val="24"/>
          <w:szCs w:val="24"/>
        </w:rPr>
        <w:fldChar w:fldCharType="end"/>
      </w:r>
      <w:bookmarkStart w:id="38" w:name="_Toc213854826"/>
      <w:r w:rsidR="001C6203" w:rsidRPr="001B71A5">
        <w:rPr>
          <w:rFonts w:ascii="Times New Roman" w:hAnsi="Times New Roman" w:cs="Times New Roman"/>
          <w:i w:val="0"/>
          <w:color w:val="000000" w:themeColor="text1"/>
          <w:sz w:val="24"/>
          <w:szCs w:val="24"/>
        </w:rPr>
        <w:t>: GNER Tagger after Sampling</w:t>
      </w:r>
      <w:bookmarkEnd w:id="38"/>
    </w:p>
    <w:p w:rsidR="000334B8" w:rsidRPr="006B6908" w:rsidRDefault="000334B8" w:rsidP="00283D5E">
      <w:pPr>
        <w:pStyle w:val="Heading2"/>
      </w:pPr>
      <w:bookmarkStart w:id="39" w:name="_Toc214437592"/>
      <w:r w:rsidRPr="006B6908">
        <w:lastRenderedPageBreak/>
        <w:t>Implementation environment</w:t>
      </w:r>
      <w:bookmarkEnd w:id="39"/>
    </w:p>
    <w:p w:rsidR="000334B8" w:rsidRPr="005E1F90" w:rsidRDefault="000334B8" w:rsidP="00283D5E">
      <w:pPr>
        <w:spacing w:after="0" w:line="360" w:lineRule="auto"/>
        <w:jc w:val="both"/>
        <w:rPr>
          <w:rFonts w:ascii="Times New Roman" w:eastAsia="Times New Roman" w:hAnsi="Times New Roman" w:cs="Times New Roman"/>
          <w:sz w:val="24"/>
          <w:szCs w:val="24"/>
        </w:rPr>
      </w:pPr>
      <w:r w:rsidRPr="005E1F90">
        <w:rPr>
          <w:rFonts w:ascii="Times New Roman" w:eastAsia="Times New Roman" w:hAnsi="Times New Roman" w:cs="Times New Roman"/>
          <w:sz w:val="24"/>
          <w:szCs w:val="24"/>
        </w:rPr>
        <w:t xml:space="preserve">To implement our proposed model, we selected Python as our programming language due to its extensive libraries. We used Python 3.8 and </w:t>
      </w:r>
      <w:proofErr w:type="spellStart"/>
      <w:r w:rsidRPr="005E1F90">
        <w:rPr>
          <w:rFonts w:ascii="Times New Roman" w:eastAsia="Times New Roman" w:hAnsi="Times New Roman" w:cs="Times New Roman"/>
          <w:sz w:val="24"/>
          <w:szCs w:val="24"/>
        </w:rPr>
        <w:t>Jupyter</w:t>
      </w:r>
      <w:proofErr w:type="spellEnd"/>
      <w:r w:rsidRPr="005E1F90">
        <w:rPr>
          <w:rFonts w:ascii="Times New Roman" w:eastAsia="Times New Roman" w:hAnsi="Times New Roman" w:cs="Times New Roman"/>
          <w:sz w:val="24"/>
          <w:szCs w:val="24"/>
        </w:rPr>
        <w:t xml:space="preserve"> Notebook for coding, along with the </w:t>
      </w:r>
      <w:proofErr w:type="spellStart"/>
      <w:r w:rsidRPr="005E1F90">
        <w:rPr>
          <w:rFonts w:ascii="Times New Roman" w:eastAsia="Times New Roman" w:hAnsi="Times New Roman" w:cs="Times New Roman"/>
          <w:sz w:val="24"/>
          <w:szCs w:val="24"/>
        </w:rPr>
        <w:t>Keras</w:t>
      </w:r>
      <w:proofErr w:type="spellEnd"/>
      <w:r w:rsidRPr="005E1F90">
        <w:rPr>
          <w:rFonts w:ascii="Times New Roman" w:eastAsia="Times New Roman" w:hAnsi="Times New Roman" w:cs="Times New Roman"/>
          <w:sz w:val="24"/>
          <w:szCs w:val="24"/>
        </w:rPr>
        <w:t xml:space="preserve"> and </w:t>
      </w:r>
      <w:proofErr w:type="spellStart"/>
      <w:r w:rsidRPr="005E1F90">
        <w:rPr>
          <w:rFonts w:ascii="Times New Roman" w:eastAsia="Times New Roman" w:hAnsi="Times New Roman" w:cs="Times New Roman"/>
          <w:sz w:val="24"/>
          <w:szCs w:val="24"/>
        </w:rPr>
        <w:t>TensorFlow</w:t>
      </w:r>
      <w:proofErr w:type="spellEnd"/>
      <w:r w:rsidRPr="005E1F90">
        <w:rPr>
          <w:rFonts w:ascii="Times New Roman" w:eastAsia="Times New Roman" w:hAnsi="Times New Roman" w:cs="Times New Roman"/>
          <w:sz w:val="24"/>
          <w:szCs w:val="24"/>
        </w:rPr>
        <w:t xml:space="preserve"> 2.12 libraries, both freely available. Google </w:t>
      </w:r>
      <w:proofErr w:type="spellStart"/>
      <w:r w:rsidRPr="005E1F90">
        <w:rPr>
          <w:rFonts w:ascii="Times New Roman" w:eastAsia="Times New Roman" w:hAnsi="Times New Roman" w:cs="Times New Roman"/>
          <w:sz w:val="24"/>
          <w:szCs w:val="24"/>
        </w:rPr>
        <w:t>Colab</w:t>
      </w:r>
      <w:proofErr w:type="spellEnd"/>
      <w:r w:rsidRPr="005E1F90">
        <w:rPr>
          <w:rFonts w:ascii="Times New Roman" w:eastAsia="Times New Roman" w:hAnsi="Times New Roman" w:cs="Times New Roman"/>
          <w:sz w:val="24"/>
          <w:szCs w:val="24"/>
        </w:rPr>
        <w:t xml:space="preserve"> was chosen as our primary development environment because it provides GPUs with 32GB RAM, significantly speeding up training compared to CPUs. We prepared the dataset on a desktop computer and saved it as TXT files, which were then uploaded to Google Drive. In Google </w:t>
      </w:r>
      <w:proofErr w:type="spellStart"/>
      <w:r w:rsidRPr="005E1F90">
        <w:rPr>
          <w:rFonts w:ascii="Times New Roman" w:eastAsia="Times New Roman" w:hAnsi="Times New Roman" w:cs="Times New Roman"/>
          <w:sz w:val="24"/>
          <w:szCs w:val="24"/>
        </w:rPr>
        <w:t>Colab</w:t>
      </w:r>
      <w:proofErr w:type="spellEnd"/>
      <w:r w:rsidRPr="005E1F90">
        <w:rPr>
          <w:rFonts w:ascii="Times New Roman" w:eastAsia="Times New Roman" w:hAnsi="Times New Roman" w:cs="Times New Roman"/>
          <w:sz w:val="24"/>
          <w:szCs w:val="24"/>
        </w:rPr>
        <w:t>, we mounted Google Drive to access the dataset and began preprocessing, which will be detailed later.</w:t>
      </w:r>
      <w:r>
        <w:rPr>
          <w:rFonts w:ascii="Times New Roman" w:eastAsia="Times New Roman" w:hAnsi="Times New Roman" w:cs="Times New Roman"/>
          <w:sz w:val="24"/>
          <w:szCs w:val="24"/>
        </w:rPr>
        <w:t xml:space="preserve"> </w:t>
      </w:r>
      <w:r w:rsidRPr="005E1F90">
        <w:rPr>
          <w:rFonts w:ascii="Times New Roman" w:eastAsia="Times New Roman" w:hAnsi="Times New Roman" w:cs="Times New Roman"/>
          <w:sz w:val="24"/>
          <w:szCs w:val="24"/>
        </w:rPr>
        <w:t>For architecture design and diagramming, we used Draw.io, a user-friendly tool that allows easy creation of various diagrams like system architectures and flowcharts. It offers a range of pre-built shapes and customization options, and supports collaboration among team members. Diagrams can be exported in formats like PDF, PNG, and SVG, making it easy to share designs. Overall, Draw.io is an effective tool for creating professional architecture designs.</w:t>
      </w:r>
    </w:p>
    <w:p w:rsidR="000334B8" w:rsidRPr="006B6908" w:rsidRDefault="000334B8" w:rsidP="00283D5E">
      <w:pPr>
        <w:pStyle w:val="Heading2"/>
      </w:pPr>
      <w:bookmarkStart w:id="40" w:name="_Toc214437593"/>
      <w:r w:rsidRPr="006B6908">
        <w:t>Preprocessing</w:t>
      </w:r>
      <w:bookmarkEnd w:id="40"/>
    </w:p>
    <w:p w:rsidR="000334B8" w:rsidRPr="006B6908" w:rsidRDefault="000334B8" w:rsidP="00283D5E">
      <w:pPr>
        <w:pStyle w:val="Heading3"/>
        <w:numPr>
          <w:ilvl w:val="2"/>
          <w:numId w:val="11"/>
        </w:numPr>
        <w:spacing w:before="40"/>
        <w:rPr>
          <w:rFonts w:ascii="Times New Roman" w:hAnsi="Times New Roman"/>
          <w:szCs w:val="26"/>
        </w:rPr>
      </w:pPr>
      <w:bookmarkStart w:id="41" w:name="_Toc214437594"/>
      <w:r w:rsidRPr="006B6908">
        <w:rPr>
          <w:rFonts w:ascii="Times New Roman" w:hAnsi="Times New Roman"/>
          <w:szCs w:val="26"/>
        </w:rPr>
        <w:t>Data Cleaning</w:t>
      </w:r>
      <w:bookmarkEnd w:id="41"/>
    </w:p>
    <w:p w:rsidR="000334B8" w:rsidRPr="00532C8C" w:rsidRDefault="00FA4B05" w:rsidP="000334B8">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In </w:t>
      </w:r>
      <w:r w:rsidR="001B71A5" w:rsidRPr="001B71A5">
        <w:rPr>
          <w:rFonts w:ascii="Times New Roman" w:hAnsi="Times New Roman" w:cs="Times New Roman"/>
          <w:color w:val="000000" w:themeColor="text1"/>
          <w:sz w:val="24"/>
          <w:szCs w:val="24"/>
        </w:rPr>
        <w:t xml:space="preserve">Figure </w:t>
      </w:r>
      <w:r w:rsidR="001B71A5" w:rsidRPr="001B71A5">
        <w:rPr>
          <w:rFonts w:ascii="Times New Roman" w:hAnsi="Times New Roman" w:cs="Times New Roman"/>
          <w:color w:val="000000" w:themeColor="text1"/>
          <w:sz w:val="24"/>
          <w:szCs w:val="24"/>
        </w:rPr>
        <w:fldChar w:fldCharType="begin"/>
      </w:r>
      <w:r w:rsidR="001B71A5" w:rsidRPr="001B71A5">
        <w:rPr>
          <w:rFonts w:ascii="Times New Roman" w:hAnsi="Times New Roman" w:cs="Times New Roman"/>
          <w:color w:val="000000" w:themeColor="text1"/>
          <w:sz w:val="24"/>
          <w:szCs w:val="24"/>
        </w:rPr>
        <w:instrText xml:space="preserve"> SEQ Figure \* ARABIC </w:instrText>
      </w:r>
      <w:r w:rsidR="001B71A5" w:rsidRPr="001B71A5">
        <w:rPr>
          <w:rFonts w:ascii="Times New Roman" w:hAnsi="Times New Roman" w:cs="Times New Roman"/>
          <w:color w:val="000000" w:themeColor="text1"/>
          <w:sz w:val="24"/>
          <w:szCs w:val="24"/>
        </w:rPr>
        <w:fldChar w:fldCharType="separate"/>
      </w:r>
      <w:r w:rsidR="00A80C33">
        <w:rPr>
          <w:rFonts w:ascii="Times New Roman" w:hAnsi="Times New Roman" w:cs="Times New Roman"/>
          <w:noProof/>
          <w:color w:val="000000" w:themeColor="text1"/>
          <w:sz w:val="24"/>
          <w:szCs w:val="24"/>
        </w:rPr>
        <w:t>7</w:t>
      </w:r>
      <w:r w:rsidR="001B71A5" w:rsidRPr="001B71A5">
        <w:rPr>
          <w:rFonts w:ascii="Times New Roman" w:hAnsi="Times New Roman" w:cs="Times New Roman"/>
          <w:color w:val="000000" w:themeColor="text1"/>
          <w:sz w:val="24"/>
          <w:szCs w:val="24"/>
        </w:rPr>
        <w:fldChar w:fldCharType="end"/>
      </w:r>
      <w:r w:rsidRPr="001B71A5">
        <w:rPr>
          <w:rFonts w:ascii="Times New Roman" w:hAnsi="Times New Roman" w:cs="Times New Roman"/>
          <w:sz w:val="24"/>
        </w:rPr>
        <w:t>,</w:t>
      </w:r>
      <w:r>
        <w:rPr>
          <w:rFonts w:ascii="Times New Roman" w:hAnsi="Times New Roman" w:cs="Times New Roman"/>
          <w:sz w:val="24"/>
        </w:rPr>
        <w:t xml:space="preserve"> t</w:t>
      </w:r>
      <w:r w:rsidR="000334B8" w:rsidRPr="00532C8C">
        <w:rPr>
          <w:rFonts w:ascii="Times New Roman" w:hAnsi="Times New Roman" w:cs="Times New Roman"/>
          <w:sz w:val="24"/>
          <w:szCs w:val="24"/>
        </w:rPr>
        <w:t xml:space="preserve">he first step in data preprocessing is data cleaning. </w:t>
      </w:r>
      <w:r w:rsidR="000334B8" w:rsidRPr="00532C8C">
        <w:rPr>
          <w:rFonts w:ascii="Times New Roman" w:eastAsia="Times New Roman" w:hAnsi="Times New Roman" w:cs="Times New Roman"/>
          <w:sz w:val="24"/>
          <w:szCs w:val="24"/>
        </w:rPr>
        <w:t>The code begins with t</w:t>
      </w:r>
      <w:r w:rsidR="00283D5E">
        <w:rPr>
          <w:rFonts w:ascii="Times New Roman" w:eastAsia="Times New Roman" w:hAnsi="Times New Roman" w:cs="Times New Roman"/>
          <w:sz w:val="24"/>
          <w:szCs w:val="24"/>
        </w:rPr>
        <w:t>he importation of the re module.</w:t>
      </w:r>
      <w:r w:rsidR="000334B8" w:rsidRPr="00532C8C">
        <w:rPr>
          <w:rFonts w:ascii="Times New Roman" w:eastAsia="Times New Roman" w:hAnsi="Times New Roman" w:cs="Times New Roman"/>
          <w:sz w:val="24"/>
          <w:szCs w:val="24"/>
        </w:rPr>
        <w:t xml:space="preserve"> Regular expressions are essential tools for string manipulation, allowing for complex pattern matching and substitutions. The script is structured into two primary functions ‘</w:t>
      </w:r>
      <w:r w:rsidR="000334B8" w:rsidRPr="00532C8C">
        <w:rPr>
          <w:rStyle w:val="Heading1Char"/>
          <w:sz w:val="24"/>
          <w:szCs w:val="24"/>
        </w:rPr>
        <w:t xml:space="preserve"> </w:t>
      </w:r>
      <w:proofErr w:type="spellStart"/>
      <w:r w:rsidR="000334B8" w:rsidRPr="00532C8C">
        <w:rPr>
          <w:rFonts w:ascii="Times New Roman" w:eastAsia="Times New Roman" w:hAnsi="Times New Roman" w:cs="Times New Roman"/>
          <w:sz w:val="24"/>
          <w:szCs w:val="24"/>
        </w:rPr>
        <w:t>cle</w:t>
      </w:r>
      <w:r>
        <w:rPr>
          <w:rFonts w:ascii="Times New Roman" w:eastAsia="Times New Roman" w:hAnsi="Times New Roman" w:cs="Times New Roman"/>
          <w:sz w:val="24"/>
          <w:szCs w:val="24"/>
        </w:rPr>
        <w:t>an_text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preprocess_data</w:t>
      </w:r>
      <w:proofErr w:type="spellEnd"/>
      <w:r>
        <w:rPr>
          <w:rFonts w:ascii="Times New Roman" w:eastAsia="Times New Roman" w:hAnsi="Times New Roman" w:cs="Times New Roman"/>
          <w:sz w:val="24"/>
          <w:szCs w:val="24"/>
        </w:rPr>
        <w:t>’</w:t>
      </w:r>
      <w:r w:rsidR="000334B8" w:rsidRPr="00532C8C">
        <w:rPr>
          <w:rFonts w:ascii="Times New Roman" w:eastAsia="Times New Roman" w:hAnsi="Times New Roman" w:cs="Times New Roman"/>
          <w:sz w:val="24"/>
          <w:szCs w:val="24"/>
        </w:rPr>
        <w:t>.</w:t>
      </w:r>
    </w:p>
    <w:p w:rsidR="001B71A5" w:rsidRDefault="000334B8" w:rsidP="00283D5E">
      <w:pPr>
        <w:keepNext/>
        <w:spacing w:after="0" w:line="360" w:lineRule="auto"/>
        <w:jc w:val="center"/>
      </w:pPr>
      <w:r>
        <w:rPr>
          <w:noProof/>
        </w:rPr>
        <w:drawing>
          <wp:inline distT="0" distB="0" distL="0" distR="0" wp14:anchorId="70949674" wp14:editId="0F5CCAC4">
            <wp:extent cx="456247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475" cy="2714625"/>
                    </a:xfrm>
                    <a:prstGeom prst="rect">
                      <a:avLst/>
                    </a:prstGeom>
                  </pic:spPr>
                </pic:pic>
              </a:graphicData>
            </a:graphic>
          </wp:inline>
        </w:drawing>
      </w:r>
    </w:p>
    <w:p w:rsidR="000334B8" w:rsidRPr="001B71A5" w:rsidRDefault="001B71A5" w:rsidP="00283D5E">
      <w:pPr>
        <w:pStyle w:val="Caption"/>
        <w:spacing w:after="0"/>
        <w:jc w:val="center"/>
        <w:rPr>
          <w:rFonts w:ascii="Times New Roman" w:eastAsia="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8</w:t>
      </w:r>
      <w:r w:rsidRPr="001B71A5">
        <w:rPr>
          <w:rFonts w:ascii="Times New Roman" w:hAnsi="Times New Roman" w:cs="Times New Roman"/>
          <w:i w:val="0"/>
          <w:color w:val="000000" w:themeColor="text1"/>
          <w:sz w:val="24"/>
          <w:szCs w:val="24"/>
        </w:rPr>
        <w:fldChar w:fldCharType="end"/>
      </w:r>
      <w:bookmarkStart w:id="42" w:name="_Toc213854827"/>
      <w:r w:rsidR="000334B8" w:rsidRPr="001B71A5">
        <w:rPr>
          <w:rFonts w:ascii="Times New Roman" w:hAnsi="Times New Roman" w:cs="Times New Roman"/>
          <w:i w:val="0"/>
          <w:color w:val="000000" w:themeColor="text1"/>
          <w:sz w:val="24"/>
          <w:szCs w:val="24"/>
        </w:rPr>
        <w:t>: sample code to show cleaned data</w:t>
      </w:r>
      <w:bookmarkEnd w:id="42"/>
    </w:p>
    <w:p w:rsidR="000334B8" w:rsidRPr="00AA3828" w:rsidRDefault="000334B8" w:rsidP="00283D5E">
      <w:pPr>
        <w:pStyle w:val="Heading3"/>
        <w:numPr>
          <w:ilvl w:val="2"/>
          <w:numId w:val="11"/>
        </w:numPr>
        <w:spacing w:before="40"/>
        <w:rPr>
          <w:rFonts w:ascii="Times New Roman" w:hAnsi="Times New Roman"/>
          <w:szCs w:val="26"/>
        </w:rPr>
      </w:pPr>
      <w:bookmarkStart w:id="43" w:name="_Toc214437595"/>
      <w:r w:rsidRPr="00AA3828">
        <w:rPr>
          <w:rFonts w:ascii="Times New Roman" w:hAnsi="Times New Roman"/>
          <w:szCs w:val="26"/>
        </w:rPr>
        <w:lastRenderedPageBreak/>
        <w:t>Tokenization</w:t>
      </w:r>
      <w:bookmarkEnd w:id="43"/>
    </w:p>
    <w:p w:rsidR="000334B8" w:rsidRPr="00372DC8" w:rsidRDefault="00FA4B05" w:rsidP="000334B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1B71A5" w:rsidRPr="001B71A5">
        <w:rPr>
          <w:rFonts w:ascii="Times New Roman" w:hAnsi="Times New Roman" w:cs="Times New Roman"/>
          <w:color w:val="000000" w:themeColor="text1"/>
          <w:sz w:val="24"/>
          <w:szCs w:val="24"/>
        </w:rPr>
        <w:t xml:space="preserve">Figure </w:t>
      </w:r>
      <w:r w:rsidR="001B71A5" w:rsidRPr="001B71A5">
        <w:rPr>
          <w:rFonts w:ascii="Times New Roman" w:hAnsi="Times New Roman" w:cs="Times New Roman"/>
          <w:color w:val="000000" w:themeColor="text1"/>
          <w:sz w:val="24"/>
          <w:szCs w:val="24"/>
        </w:rPr>
        <w:fldChar w:fldCharType="begin"/>
      </w:r>
      <w:r w:rsidR="001B71A5" w:rsidRPr="001B71A5">
        <w:rPr>
          <w:rFonts w:ascii="Times New Roman" w:hAnsi="Times New Roman" w:cs="Times New Roman"/>
          <w:color w:val="000000" w:themeColor="text1"/>
          <w:sz w:val="24"/>
          <w:szCs w:val="24"/>
        </w:rPr>
        <w:instrText xml:space="preserve"> SEQ Figure \* ARABIC </w:instrText>
      </w:r>
      <w:r w:rsidR="001B71A5" w:rsidRPr="001B71A5">
        <w:rPr>
          <w:rFonts w:ascii="Times New Roman" w:hAnsi="Times New Roman" w:cs="Times New Roman"/>
          <w:color w:val="000000" w:themeColor="text1"/>
          <w:sz w:val="24"/>
          <w:szCs w:val="24"/>
        </w:rPr>
        <w:fldChar w:fldCharType="separate"/>
      </w:r>
      <w:r w:rsidR="00A80C33">
        <w:rPr>
          <w:rFonts w:ascii="Times New Roman" w:hAnsi="Times New Roman" w:cs="Times New Roman"/>
          <w:noProof/>
          <w:color w:val="000000" w:themeColor="text1"/>
          <w:sz w:val="24"/>
          <w:szCs w:val="24"/>
        </w:rPr>
        <w:t>9</w:t>
      </w:r>
      <w:r w:rsidR="001B71A5" w:rsidRPr="001B71A5">
        <w:rPr>
          <w:rFonts w:ascii="Times New Roman" w:hAnsi="Times New Roman" w:cs="Times New Roman"/>
          <w:color w:val="000000" w:themeColor="text1"/>
          <w:sz w:val="24"/>
          <w:szCs w:val="24"/>
        </w:rPr>
        <w:fldChar w:fldCharType="end"/>
      </w:r>
      <w:r w:rsidR="001B71A5">
        <w:rPr>
          <w:rFonts w:ascii="Times New Roman" w:hAnsi="Times New Roman" w:cs="Times New Roman"/>
          <w:i/>
          <w:color w:val="000000" w:themeColor="text1"/>
          <w:sz w:val="24"/>
          <w:szCs w:val="24"/>
        </w:rPr>
        <w:t xml:space="preserve"> </w:t>
      </w:r>
      <w:r w:rsidR="000334B8" w:rsidRPr="00372DC8">
        <w:rPr>
          <w:rFonts w:ascii="Times New Roman" w:eastAsia="Times New Roman" w:hAnsi="Times New Roman" w:cs="Times New Roman"/>
          <w:sz w:val="24"/>
          <w:szCs w:val="24"/>
        </w:rPr>
        <w:t>code snippet</w:t>
      </w:r>
      <w:r>
        <w:rPr>
          <w:rFonts w:ascii="Times New Roman" w:eastAsia="Times New Roman" w:hAnsi="Times New Roman" w:cs="Times New Roman"/>
          <w:sz w:val="24"/>
          <w:szCs w:val="24"/>
        </w:rPr>
        <w:t>,</w:t>
      </w:r>
      <w:r w:rsidR="000334B8" w:rsidRPr="00372DC8">
        <w:rPr>
          <w:rFonts w:ascii="Times New Roman" w:eastAsia="Times New Roman" w:hAnsi="Times New Roman" w:cs="Times New Roman"/>
          <w:sz w:val="24"/>
          <w:szCs w:val="24"/>
        </w:rPr>
        <w:t xml:space="preserve"> demonstrates the process of tokenization and padding using ‘</w:t>
      </w:r>
      <w:proofErr w:type="spellStart"/>
      <w:r w:rsidR="000334B8" w:rsidRPr="00372DC8">
        <w:rPr>
          <w:rFonts w:ascii="Times New Roman" w:eastAsia="Times New Roman" w:hAnsi="Times New Roman" w:cs="Times New Roman"/>
          <w:sz w:val="24"/>
          <w:szCs w:val="24"/>
        </w:rPr>
        <w:t>TensorFlow's</w:t>
      </w:r>
      <w:proofErr w:type="spellEnd"/>
      <w:r w:rsidR="000334B8" w:rsidRPr="00372DC8">
        <w:rPr>
          <w:rFonts w:ascii="Times New Roman" w:eastAsia="Times New Roman" w:hAnsi="Times New Roman" w:cs="Times New Roman"/>
          <w:sz w:val="24"/>
          <w:szCs w:val="24"/>
        </w:rPr>
        <w:t xml:space="preserve"> </w:t>
      </w:r>
      <w:proofErr w:type="spellStart"/>
      <w:r w:rsidR="000334B8" w:rsidRPr="00372DC8">
        <w:rPr>
          <w:rFonts w:ascii="Times New Roman" w:eastAsia="Times New Roman" w:hAnsi="Times New Roman" w:cs="Times New Roman"/>
          <w:sz w:val="24"/>
          <w:szCs w:val="24"/>
        </w:rPr>
        <w:t>Keras</w:t>
      </w:r>
      <w:proofErr w:type="spellEnd"/>
      <w:r w:rsidR="000334B8" w:rsidRPr="00372DC8">
        <w:rPr>
          <w:rFonts w:ascii="Times New Roman" w:eastAsia="Times New Roman" w:hAnsi="Times New Roman" w:cs="Times New Roman"/>
          <w:sz w:val="24"/>
          <w:szCs w:val="24"/>
        </w:rPr>
        <w:t xml:space="preserve"> library’, which is essential for preparing text data for machine learning models. Initially, two instances of </w:t>
      </w:r>
      <w:r>
        <w:rPr>
          <w:rFonts w:ascii="Times New Roman" w:eastAsia="Times New Roman" w:hAnsi="Times New Roman" w:cs="Times New Roman"/>
          <w:sz w:val="24"/>
          <w:szCs w:val="24"/>
        </w:rPr>
        <w:t xml:space="preserve">the Tokenizer class are created </w:t>
      </w:r>
      <w:r w:rsidR="000334B8" w:rsidRPr="00372DC8">
        <w:rPr>
          <w:rFonts w:ascii="Times New Roman" w:eastAsia="Times New Roman" w:hAnsi="Times New Roman" w:cs="Times New Roman"/>
          <w:sz w:val="24"/>
          <w:szCs w:val="24"/>
        </w:rPr>
        <w:t xml:space="preserve">one for the sentences and another for the labels. </w:t>
      </w:r>
    </w:p>
    <w:p w:rsidR="001B71A5" w:rsidRDefault="000334B8" w:rsidP="001B71A5">
      <w:pPr>
        <w:keepNext/>
        <w:spacing w:after="0" w:line="240" w:lineRule="auto"/>
        <w:jc w:val="center"/>
      </w:pPr>
      <w:r>
        <w:rPr>
          <w:noProof/>
        </w:rPr>
        <w:drawing>
          <wp:inline distT="0" distB="0" distL="0" distR="0" wp14:anchorId="75DB86F5" wp14:editId="01D56955">
            <wp:extent cx="5153744" cy="3972479"/>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3744" cy="3972479"/>
                    </a:xfrm>
                    <a:prstGeom prst="rect">
                      <a:avLst/>
                    </a:prstGeom>
                  </pic:spPr>
                </pic:pic>
              </a:graphicData>
            </a:graphic>
          </wp:inline>
        </w:drawing>
      </w:r>
    </w:p>
    <w:p w:rsidR="000334B8" w:rsidRPr="001B71A5" w:rsidRDefault="001B71A5" w:rsidP="001B71A5">
      <w:pPr>
        <w:pStyle w:val="Caption"/>
        <w:jc w:val="center"/>
        <w:rPr>
          <w:rFonts w:ascii="Times New Roman" w:eastAsia="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10</w:t>
      </w:r>
      <w:r w:rsidRPr="001B71A5">
        <w:rPr>
          <w:rFonts w:ascii="Times New Roman" w:hAnsi="Times New Roman" w:cs="Times New Roman"/>
          <w:i w:val="0"/>
          <w:color w:val="000000" w:themeColor="text1"/>
          <w:sz w:val="24"/>
          <w:szCs w:val="24"/>
        </w:rPr>
        <w:fldChar w:fldCharType="end"/>
      </w:r>
      <w:bookmarkStart w:id="44" w:name="_Toc213854828"/>
      <w:r w:rsidR="000334B8" w:rsidRPr="001B71A5">
        <w:rPr>
          <w:rFonts w:ascii="Times New Roman" w:hAnsi="Times New Roman" w:cs="Times New Roman"/>
          <w:i w:val="0"/>
          <w:color w:val="000000" w:themeColor="text1"/>
          <w:sz w:val="24"/>
          <w:szCs w:val="24"/>
        </w:rPr>
        <w:t>: tokenization for Sample code</w:t>
      </w:r>
      <w:bookmarkEnd w:id="44"/>
    </w:p>
    <w:p w:rsidR="000334B8" w:rsidRPr="00AA3828" w:rsidRDefault="000334B8" w:rsidP="00283D5E">
      <w:pPr>
        <w:pStyle w:val="Heading2"/>
      </w:pPr>
      <w:bookmarkStart w:id="45" w:name="_Toc214437596"/>
      <w:r w:rsidRPr="00AA3828">
        <w:t>Data balances sampling process</w:t>
      </w:r>
      <w:bookmarkEnd w:id="45"/>
      <w:r w:rsidRPr="00AA3828">
        <w:t xml:space="preserve"> </w:t>
      </w:r>
    </w:p>
    <w:p w:rsidR="000334B8" w:rsidRDefault="000334B8" w:rsidP="000334B8">
      <w:pPr>
        <w:spacing w:after="0" w:line="240" w:lineRule="auto"/>
        <w:rPr>
          <w:rFonts w:ascii="Times New Roman" w:eastAsia="Times New Roman" w:hAnsi="Times New Roman" w:cs="Times New Roman"/>
          <w:sz w:val="24"/>
          <w:szCs w:val="24"/>
        </w:rPr>
      </w:pPr>
    </w:p>
    <w:p w:rsidR="000334B8" w:rsidRPr="00C77654" w:rsidRDefault="000334B8" w:rsidP="000334B8">
      <w:pPr>
        <w:spacing w:line="360" w:lineRule="auto"/>
        <w:jc w:val="both"/>
        <w:rPr>
          <w:rFonts w:ascii="Times New Roman" w:hAnsi="Times New Roman" w:cs="Times New Roman"/>
          <w:sz w:val="24"/>
          <w:szCs w:val="24"/>
        </w:rPr>
      </w:pPr>
      <w:r w:rsidRPr="00C77654">
        <w:rPr>
          <w:rFonts w:ascii="Times New Roman" w:hAnsi="Times New Roman" w:cs="Times New Roman"/>
          <w:sz w:val="24"/>
          <w:szCs w:val="24"/>
        </w:rPr>
        <w:t xml:space="preserve">In </w:t>
      </w:r>
      <w:r w:rsidR="001B71A5" w:rsidRPr="001B71A5">
        <w:rPr>
          <w:rFonts w:ascii="Times New Roman" w:hAnsi="Times New Roman" w:cs="Times New Roman"/>
          <w:color w:val="000000" w:themeColor="text1"/>
          <w:sz w:val="24"/>
          <w:szCs w:val="24"/>
        </w:rPr>
        <w:t xml:space="preserve">Figure </w:t>
      </w:r>
      <w:r w:rsidR="001B71A5" w:rsidRPr="001B71A5">
        <w:rPr>
          <w:rFonts w:ascii="Times New Roman" w:hAnsi="Times New Roman" w:cs="Times New Roman"/>
          <w:color w:val="000000" w:themeColor="text1"/>
          <w:sz w:val="24"/>
          <w:szCs w:val="24"/>
        </w:rPr>
        <w:fldChar w:fldCharType="begin"/>
      </w:r>
      <w:r w:rsidR="001B71A5" w:rsidRPr="001B71A5">
        <w:rPr>
          <w:rFonts w:ascii="Times New Roman" w:hAnsi="Times New Roman" w:cs="Times New Roman"/>
          <w:color w:val="000000" w:themeColor="text1"/>
          <w:sz w:val="24"/>
          <w:szCs w:val="24"/>
        </w:rPr>
        <w:instrText xml:space="preserve"> SEQ Figure \* ARABIC </w:instrText>
      </w:r>
      <w:r w:rsidR="001B71A5" w:rsidRPr="001B71A5">
        <w:rPr>
          <w:rFonts w:ascii="Times New Roman" w:hAnsi="Times New Roman" w:cs="Times New Roman"/>
          <w:color w:val="000000" w:themeColor="text1"/>
          <w:sz w:val="24"/>
          <w:szCs w:val="24"/>
        </w:rPr>
        <w:fldChar w:fldCharType="separate"/>
      </w:r>
      <w:r w:rsidR="00A80C33">
        <w:rPr>
          <w:rFonts w:ascii="Times New Roman" w:hAnsi="Times New Roman" w:cs="Times New Roman"/>
          <w:noProof/>
          <w:color w:val="000000" w:themeColor="text1"/>
          <w:sz w:val="24"/>
          <w:szCs w:val="24"/>
        </w:rPr>
        <w:t>11</w:t>
      </w:r>
      <w:r w:rsidR="001B71A5" w:rsidRPr="001B71A5">
        <w:rPr>
          <w:rFonts w:ascii="Times New Roman" w:hAnsi="Times New Roman" w:cs="Times New Roman"/>
          <w:color w:val="000000" w:themeColor="text1"/>
          <w:sz w:val="24"/>
          <w:szCs w:val="24"/>
        </w:rPr>
        <w:fldChar w:fldCharType="end"/>
      </w:r>
      <w:r w:rsidR="00FA4B05" w:rsidRPr="00FA4B05">
        <w:rPr>
          <w:rFonts w:ascii="Times New Roman" w:eastAsia="Times New Roman" w:hAnsi="Times New Roman" w:cs="Times New Roman"/>
          <w:sz w:val="24"/>
          <w:szCs w:val="24"/>
        </w:rPr>
        <w:t xml:space="preserve"> </w:t>
      </w:r>
      <w:r w:rsidRPr="00C77654">
        <w:rPr>
          <w:rFonts w:ascii="Times New Roman" w:hAnsi="Times New Roman" w:cs="Times New Roman"/>
          <w:sz w:val="24"/>
          <w:szCs w:val="24"/>
        </w:rPr>
        <w:t xml:space="preserve">code snippet, the application of SMOTE (Synthetic Minority Over-sampling Technique) and RUS (Random Under-Sampling) is demonstrated to address class imbalance in the dataset. Initially, the necessary libraries are imported, including </w:t>
      </w:r>
      <w:proofErr w:type="spellStart"/>
      <w:r w:rsidRPr="00C77654">
        <w:rPr>
          <w:rFonts w:ascii="Times New Roman" w:hAnsi="Times New Roman" w:cs="Times New Roman"/>
          <w:sz w:val="24"/>
          <w:szCs w:val="24"/>
        </w:rPr>
        <w:t>NumPy</w:t>
      </w:r>
      <w:proofErr w:type="spellEnd"/>
      <w:r w:rsidRPr="00C77654">
        <w:rPr>
          <w:rFonts w:ascii="Times New Roman" w:hAnsi="Times New Roman" w:cs="Times New Roman"/>
          <w:sz w:val="24"/>
          <w:szCs w:val="24"/>
        </w:rPr>
        <w:t xml:space="preserve"> for numerical operations and the </w:t>
      </w:r>
      <w:proofErr w:type="spellStart"/>
      <w:r w:rsidRPr="00C77654">
        <w:rPr>
          <w:rStyle w:val="HTMLCode"/>
          <w:rFonts w:ascii="Times New Roman" w:eastAsiaTheme="minorHAnsi" w:hAnsi="Times New Roman" w:cs="Times New Roman"/>
          <w:sz w:val="24"/>
          <w:szCs w:val="24"/>
        </w:rPr>
        <w:t>RandomOverSampler</w:t>
      </w:r>
      <w:proofErr w:type="spellEnd"/>
      <w:r w:rsidRPr="00C77654">
        <w:rPr>
          <w:rFonts w:ascii="Times New Roman" w:hAnsi="Times New Roman" w:cs="Times New Roman"/>
          <w:sz w:val="24"/>
          <w:szCs w:val="24"/>
        </w:rPr>
        <w:t xml:space="preserve"> and </w:t>
      </w:r>
      <w:proofErr w:type="spellStart"/>
      <w:r w:rsidRPr="00C77654">
        <w:rPr>
          <w:rStyle w:val="HTMLCode"/>
          <w:rFonts w:ascii="Times New Roman" w:eastAsiaTheme="minorHAnsi" w:hAnsi="Times New Roman" w:cs="Times New Roman"/>
          <w:sz w:val="24"/>
          <w:szCs w:val="24"/>
        </w:rPr>
        <w:t>RandomUnderSampler</w:t>
      </w:r>
      <w:proofErr w:type="spellEnd"/>
      <w:r w:rsidRPr="00C77654">
        <w:rPr>
          <w:rFonts w:ascii="Times New Roman" w:hAnsi="Times New Roman" w:cs="Times New Roman"/>
          <w:sz w:val="24"/>
          <w:szCs w:val="24"/>
        </w:rPr>
        <w:t xml:space="preserve"> from the </w:t>
      </w:r>
      <w:proofErr w:type="spellStart"/>
      <w:r w:rsidRPr="00C77654">
        <w:rPr>
          <w:rStyle w:val="HTMLCode"/>
          <w:rFonts w:ascii="Times New Roman" w:eastAsiaTheme="minorHAnsi" w:hAnsi="Times New Roman" w:cs="Times New Roman"/>
          <w:sz w:val="24"/>
          <w:szCs w:val="24"/>
        </w:rPr>
        <w:t>imbalearn</w:t>
      </w:r>
      <w:proofErr w:type="spellEnd"/>
      <w:r w:rsidRPr="00C77654">
        <w:rPr>
          <w:rFonts w:ascii="Times New Roman" w:hAnsi="Times New Roman" w:cs="Times New Roman"/>
          <w:sz w:val="24"/>
          <w:szCs w:val="24"/>
        </w:rPr>
        <w:t xml:space="preserve"> library. </w:t>
      </w:r>
    </w:p>
    <w:p w:rsidR="000334B8" w:rsidRDefault="000334B8" w:rsidP="000334B8">
      <w:pPr>
        <w:spacing w:after="0" w:line="240" w:lineRule="auto"/>
        <w:rPr>
          <w:rFonts w:ascii="Times New Roman" w:eastAsia="Times New Roman" w:hAnsi="Times New Roman" w:cs="Times New Roman"/>
          <w:sz w:val="24"/>
          <w:szCs w:val="24"/>
        </w:rPr>
      </w:pPr>
    </w:p>
    <w:p w:rsidR="001B71A5" w:rsidRDefault="000334B8" w:rsidP="001B71A5">
      <w:pPr>
        <w:keepNext/>
        <w:spacing w:after="0" w:line="240" w:lineRule="auto"/>
        <w:jc w:val="center"/>
      </w:pPr>
      <w:r>
        <w:rPr>
          <w:noProof/>
        </w:rPr>
        <w:lastRenderedPageBreak/>
        <w:drawing>
          <wp:inline distT="0" distB="0" distL="0" distR="0" wp14:anchorId="73368CF6" wp14:editId="0ECAA438">
            <wp:extent cx="4544059" cy="345805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4059" cy="3458058"/>
                    </a:xfrm>
                    <a:prstGeom prst="rect">
                      <a:avLst/>
                    </a:prstGeom>
                  </pic:spPr>
                </pic:pic>
              </a:graphicData>
            </a:graphic>
          </wp:inline>
        </w:drawing>
      </w:r>
    </w:p>
    <w:p w:rsidR="000334B8" w:rsidRPr="001B71A5" w:rsidRDefault="001B71A5" w:rsidP="000334B8">
      <w:pPr>
        <w:pStyle w:val="Caption"/>
        <w:jc w:val="center"/>
        <w:rPr>
          <w:rFonts w:ascii="Times New Roman" w:eastAsia="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12</w:t>
      </w:r>
      <w:r w:rsidRPr="001B71A5">
        <w:rPr>
          <w:rFonts w:ascii="Times New Roman" w:hAnsi="Times New Roman" w:cs="Times New Roman"/>
          <w:i w:val="0"/>
          <w:color w:val="000000" w:themeColor="text1"/>
          <w:sz w:val="24"/>
          <w:szCs w:val="24"/>
        </w:rPr>
        <w:fldChar w:fldCharType="end"/>
      </w:r>
      <w:bookmarkStart w:id="46" w:name="_Toc213854829"/>
      <w:r w:rsidR="000334B8" w:rsidRPr="001B71A5">
        <w:rPr>
          <w:rFonts w:ascii="Times New Roman" w:hAnsi="Times New Roman" w:cs="Times New Roman"/>
          <w:i w:val="0"/>
          <w:color w:val="000000" w:themeColor="text1"/>
          <w:sz w:val="24"/>
          <w:szCs w:val="24"/>
        </w:rPr>
        <w:t>: Data balances sample code</w:t>
      </w:r>
      <w:bookmarkEnd w:id="46"/>
    </w:p>
    <w:p w:rsidR="000334B8" w:rsidRPr="00AA3828" w:rsidRDefault="000334B8" w:rsidP="00283D5E">
      <w:pPr>
        <w:pStyle w:val="Heading2"/>
      </w:pPr>
      <w:bookmarkStart w:id="47" w:name="_Toc214437597"/>
      <w:r w:rsidRPr="00AA3828">
        <w:t>Parameter Selection</w:t>
      </w:r>
      <w:bookmarkEnd w:id="47"/>
    </w:p>
    <w:p w:rsidR="001B71A5" w:rsidRPr="001B71A5" w:rsidRDefault="001B71A5" w:rsidP="001B71A5">
      <w:pPr>
        <w:pStyle w:val="Caption"/>
        <w:rPr>
          <w:rFonts w:ascii="Times New Roman" w:eastAsia="Times New Roman" w:hAnsi="Times New Roman" w:cs="Times New Roman"/>
          <w:i w:val="0"/>
          <w:color w:val="000000" w:themeColor="text1"/>
          <w:sz w:val="24"/>
          <w:szCs w:val="24"/>
        </w:rPr>
      </w:pPr>
      <w:bookmarkStart w:id="48" w:name="_Toc211598339"/>
      <w:r w:rsidRPr="001B71A5">
        <w:rPr>
          <w:rFonts w:ascii="Times New Roman" w:hAnsi="Times New Roman" w:cs="Times New Roman"/>
          <w:i w:val="0"/>
          <w:color w:val="000000" w:themeColor="text1"/>
          <w:sz w:val="24"/>
          <w:szCs w:val="24"/>
        </w:rPr>
        <w:t xml:space="preserve">Table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Table \* ARABIC </w:instrText>
      </w:r>
      <w:r w:rsidRPr="001B71A5">
        <w:rPr>
          <w:rFonts w:ascii="Times New Roman" w:hAnsi="Times New Roman" w:cs="Times New Roman"/>
          <w:i w:val="0"/>
          <w:color w:val="000000" w:themeColor="text1"/>
          <w:sz w:val="24"/>
          <w:szCs w:val="24"/>
        </w:rPr>
        <w:fldChar w:fldCharType="separate"/>
      </w:r>
      <w:r w:rsidR="00B81FF3">
        <w:rPr>
          <w:rFonts w:ascii="Times New Roman" w:hAnsi="Times New Roman" w:cs="Times New Roman"/>
          <w:i w:val="0"/>
          <w:noProof/>
          <w:color w:val="000000" w:themeColor="text1"/>
          <w:sz w:val="24"/>
          <w:szCs w:val="24"/>
        </w:rPr>
        <w:t>3</w:t>
      </w:r>
      <w:r w:rsidRPr="001B71A5">
        <w:rPr>
          <w:rFonts w:ascii="Times New Roman" w:hAnsi="Times New Roman" w:cs="Times New Roman"/>
          <w:i w:val="0"/>
          <w:color w:val="000000" w:themeColor="text1"/>
          <w:sz w:val="24"/>
          <w:szCs w:val="24"/>
        </w:rPr>
        <w:fldChar w:fldCharType="end"/>
      </w:r>
      <w:r w:rsidR="000334B8" w:rsidRPr="001B71A5">
        <w:rPr>
          <w:rFonts w:ascii="Times New Roman" w:hAnsi="Times New Roman" w:cs="Times New Roman"/>
          <w:i w:val="0"/>
          <w:color w:val="000000" w:themeColor="text1"/>
          <w:sz w:val="24"/>
          <w:szCs w:val="24"/>
        </w:rPr>
        <w:t>: Hyper-parameters and values proposed studies models</w:t>
      </w:r>
      <w:bookmarkEnd w:id="48"/>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131"/>
        <w:gridCol w:w="2486"/>
        <w:gridCol w:w="3123"/>
      </w:tblGrid>
      <w:tr w:rsidR="000334B8" w:rsidTr="001B71A5">
        <w:trPr>
          <w:trHeight w:val="188"/>
        </w:trPr>
        <w:tc>
          <w:tcPr>
            <w:tcW w:w="1243" w:type="dxa"/>
            <w:shd w:val="clear" w:color="auto" w:fill="D9D9D9" w:themeFill="background1" w:themeFillShade="D9"/>
            <w:hideMark/>
          </w:tcPr>
          <w:p w:rsidR="000334B8" w:rsidRPr="00D47499" w:rsidRDefault="000334B8" w:rsidP="00D47499">
            <w:pPr>
              <w:jc w:val="center"/>
              <w:rPr>
                <w:rFonts w:ascii="Times New Roman" w:hAnsi="Times New Roman" w:cs="Times New Roman"/>
                <w:b/>
                <w:sz w:val="24"/>
              </w:rPr>
            </w:pPr>
            <w:r w:rsidRPr="00D47499">
              <w:rPr>
                <w:rFonts w:ascii="Times New Roman" w:hAnsi="Times New Roman" w:cs="Times New Roman"/>
                <w:b/>
                <w:sz w:val="24"/>
              </w:rPr>
              <w:t>Models</w:t>
            </w:r>
          </w:p>
        </w:tc>
        <w:tc>
          <w:tcPr>
            <w:tcW w:w="2131" w:type="dxa"/>
            <w:shd w:val="clear" w:color="auto" w:fill="E7E6E6" w:themeFill="background2"/>
            <w:hideMark/>
          </w:tcPr>
          <w:p w:rsidR="000334B8" w:rsidRPr="00484878" w:rsidRDefault="000334B8" w:rsidP="00283D5E">
            <w:pPr>
              <w:rPr>
                <w:rFonts w:ascii="Times New Roman" w:hAnsi="Times New Roman" w:cs="Times New Roman"/>
                <w:b/>
                <w:sz w:val="24"/>
              </w:rPr>
            </w:pPr>
            <w:r w:rsidRPr="00484878">
              <w:rPr>
                <w:rFonts w:ascii="Times New Roman" w:hAnsi="Times New Roman" w:cs="Times New Roman"/>
                <w:b/>
                <w:sz w:val="24"/>
              </w:rPr>
              <w:t xml:space="preserve">Parameters </w:t>
            </w:r>
          </w:p>
        </w:tc>
        <w:tc>
          <w:tcPr>
            <w:tcW w:w="2486" w:type="dxa"/>
            <w:shd w:val="clear" w:color="auto" w:fill="E7E6E6" w:themeFill="background2"/>
            <w:hideMark/>
          </w:tcPr>
          <w:p w:rsidR="000334B8" w:rsidRPr="00484878" w:rsidRDefault="000334B8" w:rsidP="00283D5E">
            <w:pPr>
              <w:rPr>
                <w:rFonts w:ascii="Times New Roman" w:hAnsi="Times New Roman" w:cs="Times New Roman"/>
                <w:b/>
                <w:sz w:val="24"/>
              </w:rPr>
            </w:pPr>
            <w:r w:rsidRPr="00484878">
              <w:rPr>
                <w:rFonts w:ascii="Times New Roman" w:hAnsi="Times New Roman" w:cs="Times New Roman"/>
                <w:b/>
                <w:sz w:val="24"/>
              </w:rPr>
              <w:t xml:space="preserve">Search space </w:t>
            </w:r>
          </w:p>
        </w:tc>
        <w:tc>
          <w:tcPr>
            <w:tcW w:w="3123" w:type="dxa"/>
            <w:shd w:val="clear" w:color="auto" w:fill="E7E6E6" w:themeFill="background2"/>
            <w:hideMark/>
          </w:tcPr>
          <w:p w:rsidR="000334B8" w:rsidRPr="00484878" w:rsidRDefault="000334B8" w:rsidP="00283D5E">
            <w:pPr>
              <w:rPr>
                <w:rFonts w:ascii="Times New Roman" w:hAnsi="Times New Roman" w:cs="Times New Roman"/>
                <w:b/>
                <w:sz w:val="24"/>
              </w:rPr>
            </w:pPr>
            <w:r w:rsidRPr="00484878">
              <w:rPr>
                <w:rFonts w:ascii="Times New Roman" w:hAnsi="Times New Roman" w:cs="Times New Roman"/>
                <w:b/>
                <w:sz w:val="24"/>
              </w:rPr>
              <w:t>Selected Parameters Value</w:t>
            </w:r>
          </w:p>
        </w:tc>
      </w:tr>
      <w:tr w:rsidR="000334B8" w:rsidTr="001B71A5">
        <w:trPr>
          <w:trHeight w:val="200"/>
        </w:trPr>
        <w:tc>
          <w:tcPr>
            <w:tcW w:w="1243" w:type="dxa"/>
            <w:vMerge w:val="restart"/>
            <w:shd w:val="clear" w:color="auto" w:fill="D9D9D9" w:themeFill="background1" w:themeFillShade="D9"/>
          </w:tcPr>
          <w:p w:rsidR="000334B8" w:rsidRPr="00D47499" w:rsidRDefault="000334B8" w:rsidP="00D47499">
            <w:pPr>
              <w:jc w:val="center"/>
              <w:rPr>
                <w:rFonts w:ascii="Times New Roman" w:hAnsi="Times New Roman" w:cs="Times New Roman"/>
                <w:b/>
              </w:rPr>
            </w:pPr>
            <w:r w:rsidRPr="00D47499">
              <w:rPr>
                <w:rStyle w:val="fontstyle01"/>
                <w:rFonts w:ascii="Times New Roman" w:hAnsi="Times New Roman"/>
                <w:b/>
              </w:rPr>
              <w:t>CNN</w:t>
            </w:r>
          </w:p>
          <w:p w:rsidR="000334B8" w:rsidRPr="00D47499" w:rsidRDefault="000334B8" w:rsidP="00D47499">
            <w:pPr>
              <w:jc w:val="center"/>
              <w:rPr>
                <w:rFonts w:ascii="Times New Roman" w:hAnsi="Times New Roman" w:cs="Times New Roman"/>
                <w:b/>
              </w:rPr>
            </w:pPr>
          </w:p>
          <w:p w:rsidR="000334B8" w:rsidRPr="00D47499" w:rsidRDefault="000334B8" w:rsidP="00D47499">
            <w:pPr>
              <w:jc w:val="center"/>
              <w:rPr>
                <w:rFonts w:ascii="Times New Roman" w:hAnsi="Times New Roman" w:cs="Times New Roman"/>
                <w:b/>
              </w:rPr>
            </w:pPr>
          </w:p>
          <w:p w:rsidR="000334B8" w:rsidRPr="00D47499" w:rsidRDefault="000334B8" w:rsidP="00D47499">
            <w:pPr>
              <w:jc w:val="center"/>
              <w:rPr>
                <w:rFonts w:ascii="Times New Roman" w:hAnsi="Times New Roman" w:cs="Times New Roman"/>
                <w:b/>
              </w:rPr>
            </w:pPr>
          </w:p>
          <w:p w:rsidR="000334B8" w:rsidRPr="00D47499" w:rsidRDefault="000334B8" w:rsidP="00D47499">
            <w:pPr>
              <w:jc w:val="center"/>
              <w:rPr>
                <w:rFonts w:ascii="Times New Roman" w:hAnsi="Times New Roman" w:cs="Times New Roman"/>
                <w:b/>
              </w:rPr>
            </w:pPr>
            <w:r w:rsidRPr="00D47499">
              <w:rPr>
                <w:rFonts w:ascii="Times New Roman" w:hAnsi="Times New Roman" w:cs="Times New Roman"/>
                <w:b/>
              </w:rPr>
              <w:t>LSTM</w:t>
            </w:r>
          </w:p>
          <w:p w:rsidR="000334B8" w:rsidRPr="00D47499" w:rsidRDefault="000334B8" w:rsidP="00D47499">
            <w:pPr>
              <w:jc w:val="center"/>
              <w:rPr>
                <w:rFonts w:ascii="Times New Roman" w:hAnsi="Times New Roman" w:cs="Times New Roman"/>
                <w:b/>
              </w:rPr>
            </w:pPr>
          </w:p>
          <w:p w:rsidR="000334B8" w:rsidRPr="00D47499" w:rsidRDefault="000334B8" w:rsidP="00D47499">
            <w:pPr>
              <w:jc w:val="center"/>
              <w:rPr>
                <w:rFonts w:ascii="Times New Roman" w:hAnsi="Times New Roman" w:cs="Times New Roman"/>
                <w:b/>
              </w:rPr>
            </w:pPr>
          </w:p>
          <w:p w:rsidR="000334B8" w:rsidRPr="00D47499" w:rsidRDefault="000334B8" w:rsidP="00D47499">
            <w:pPr>
              <w:jc w:val="center"/>
              <w:rPr>
                <w:rFonts w:ascii="Times New Roman" w:hAnsi="Times New Roman" w:cs="Times New Roman"/>
                <w:b/>
              </w:rPr>
            </w:pPr>
          </w:p>
          <w:p w:rsidR="000334B8" w:rsidRPr="00D47499" w:rsidRDefault="000334B8" w:rsidP="00D47499">
            <w:pPr>
              <w:jc w:val="center"/>
              <w:rPr>
                <w:rFonts w:ascii="Times New Roman" w:hAnsi="Times New Roman" w:cs="Times New Roman"/>
                <w:b/>
              </w:rPr>
            </w:pPr>
            <w:r w:rsidRPr="00D47499">
              <w:rPr>
                <w:rFonts w:ascii="Times New Roman" w:hAnsi="Times New Roman" w:cs="Times New Roman"/>
                <w:b/>
              </w:rPr>
              <w:t>Bi-LSTM</w:t>
            </w:r>
          </w:p>
        </w:tc>
        <w:tc>
          <w:tcPr>
            <w:tcW w:w="2131" w:type="dxa"/>
            <w:hideMark/>
          </w:tcPr>
          <w:p w:rsidR="000334B8" w:rsidRDefault="000334B8" w:rsidP="00283D5E">
            <w:pPr>
              <w:rPr>
                <w:rFonts w:ascii="Times New Roman" w:hAnsi="Times New Roman" w:cs="Times New Roman"/>
              </w:rPr>
            </w:pPr>
            <w:r>
              <w:rPr>
                <w:rStyle w:val="fontstyle01"/>
                <w:rFonts w:ascii="Times New Roman" w:hAnsi="Times New Roman"/>
              </w:rPr>
              <w:t>Activation function</w:t>
            </w:r>
          </w:p>
        </w:tc>
        <w:tc>
          <w:tcPr>
            <w:tcW w:w="2486" w:type="dxa"/>
            <w:hideMark/>
          </w:tcPr>
          <w:p w:rsidR="000334B8" w:rsidRDefault="000334B8" w:rsidP="00283D5E">
            <w:pPr>
              <w:rPr>
                <w:rStyle w:val="fontstyle01"/>
                <w:rFonts w:ascii="Times New Roman" w:hAnsi="Times New Roman"/>
              </w:rPr>
            </w:pPr>
            <w:proofErr w:type="spellStart"/>
            <w:r>
              <w:rPr>
                <w:rStyle w:val="fontstyle01"/>
                <w:rFonts w:ascii="Times New Roman" w:hAnsi="Times New Roman"/>
              </w:rPr>
              <w:t>Softmax,ReLu</w:t>
            </w:r>
            <w:proofErr w:type="spellEnd"/>
            <w:r>
              <w:rPr>
                <w:rStyle w:val="fontstyle01"/>
                <w:rFonts w:ascii="Times New Roman" w:hAnsi="Times New Roman"/>
              </w:rPr>
              <w:t xml:space="preserve"> and </w:t>
            </w:r>
            <w:proofErr w:type="spellStart"/>
            <w:r>
              <w:rPr>
                <w:rStyle w:val="fontstyle01"/>
                <w:rFonts w:ascii="Times New Roman" w:hAnsi="Times New Roman"/>
              </w:rPr>
              <w:t>tanh</w:t>
            </w:r>
            <w:proofErr w:type="spellEnd"/>
          </w:p>
        </w:tc>
        <w:tc>
          <w:tcPr>
            <w:tcW w:w="3123" w:type="dxa"/>
            <w:hideMark/>
          </w:tcPr>
          <w:p w:rsidR="000334B8" w:rsidRDefault="000334B8" w:rsidP="00283D5E">
            <w:pPr>
              <w:rPr>
                <w:rStyle w:val="fontstyle01"/>
                <w:rFonts w:ascii="Times New Roman" w:hAnsi="Times New Roman"/>
              </w:rPr>
            </w:pPr>
            <w:proofErr w:type="spellStart"/>
            <w:r>
              <w:rPr>
                <w:rStyle w:val="fontstyle01"/>
                <w:rFonts w:ascii="Times New Roman" w:hAnsi="Times New Roman"/>
              </w:rPr>
              <w:t>Softmax</w:t>
            </w:r>
            <w:proofErr w:type="spellEnd"/>
            <w:r>
              <w:rPr>
                <w:rStyle w:val="fontstyle01"/>
                <w:rFonts w:ascii="Times New Roman" w:hAnsi="Times New Roman"/>
              </w:rPr>
              <w:t xml:space="preserve"> in Last layer </w:t>
            </w:r>
            <w:proofErr w:type="spellStart"/>
            <w:r>
              <w:rPr>
                <w:rStyle w:val="fontstyle01"/>
                <w:rFonts w:ascii="Times New Roman" w:hAnsi="Times New Roman"/>
              </w:rPr>
              <w:t>ReLu</w:t>
            </w:r>
            <w:proofErr w:type="spellEnd"/>
            <w:r>
              <w:rPr>
                <w:rStyle w:val="fontstyle01"/>
                <w:rFonts w:ascii="Times New Roman" w:hAnsi="Times New Roman"/>
              </w:rPr>
              <w:t xml:space="preserve"> in hidden layer</w:t>
            </w:r>
          </w:p>
        </w:tc>
      </w:tr>
      <w:tr w:rsidR="000334B8" w:rsidTr="001B71A5">
        <w:trPr>
          <w:trHeight w:val="17"/>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tbl>
            <w:tblPr>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60"/>
              <w:gridCol w:w="2960"/>
              <w:gridCol w:w="2960"/>
            </w:tblGrid>
            <w:tr w:rsidR="000334B8" w:rsidTr="00283D5E">
              <w:trPr>
                <w:trHeight w:val="129"/>
              </w:trPr>
              <w:tc>
                <w:tcPr>
                  <w:tcW w:w="2960" w:type="dxa"/>
                  <w:tcBorders>
                    <w:top w:val="nil"/>
                    <w:left w:val="nil"/>
                    <w:bottom w:val="nil"/>
                    <w:right w:val="nil"/>
                  </w:tcBorders>
                  <w:vAlign w:val="center"/>
                  <w:hideMark/>
                </w:tcPr>
                <w:p w:rsidR="000334B8" w:rsidRDefault="000334B8" w:rsidP="00283D5E">
                  <w:r>
                    <w:rPr>
                      <w:rFonts w:ascii="Times New Roman" w:hAnsi="Times New Roman" w:cs="Times New Roman"/>
                    </w:rPr>
                    <w:t xml:space="preserve">Optimizer </w:t>
                  </w:r>
                </w:p>
              </w:tc>
              <w:tc>
                <w:tcPr>
                  <w:tcW w:w="2960" w:type="dxa"/>
                  <w:tcBorders>
                    <w:top w:val="nil"/>
                    <w:left w:val="nil"/>
                    <w:bottom w:val="nil"/>
                    <w:right w:val="nil"/>
                  </w:tcBorders>
                  <w:vAlign w:val="center"/>
                  <w:hideMark/>
                </w:tcPr>
                <w:p w:rsidR="000334B8" w:rsidRDefault="000334B8" w:rsidP="00283D5E">
                  <w:pPr>
                    <w:rPr>
                      <w:rFonts w:ascii="Times New Roman" w:hAnsi="Times New Roman" w:cs="Times New Roman"/>
                    </w:rPr>
                  </w:pPr>
                  <w:r>
                    <w:rPr>
                      <w:rFonts w:ascii="Times New Roman" w:hAnsi="Times New Roman" w:cs="Times New Roman"/>
                    </w:rPr>
                    <w:t xml:space="preserve">Adam and SGD </w:t>
                  </w:r>
                </w:p>
              </w:tc>
              <w:tc>
                <w:tcPr>
                  <w:tcW w:w="2960" w:type="dxa"/>
                  <w:tcBorders>
                    <w:top w:val="nil"/>
                    <w:left w:val="nil"/>
                    <w:bottom w:val="nil"/>
                    <w:right w:val="nil"/>
                  </w:tcBorders>
                  <w:vAlign w:val="center"/>
                  <w:hideMark/>
                </w:tcPr>
                <w:p w:rsidR="000334B8" w:rsidRDefault="000334B8" w:rsidP="00283D5E">
                  <w:pPr>
                    <w:rPr>
                      <w:rFonts w:ascii="Times New Roman" w:hAnsi="Times New Roman" w:cs="Times New Roman"/>
                    </w:rPr>
                  </w:pPr>
                  <w:r>
                    <w:rPr>
                      <w:rFonts w:ascii="Times New Roman" w:hAnsi="Times New Roman" w:cs="Times New Roman"/>
                    </w:rPr>
                    <w:t>Adam</w:t>
                  </w:r>
                </w:p>
              </w:tc>
            </w:tr>
          </w:tbl>
          <w:p w:rsidR="000334B8" w:rsidRDefault="000334B8" w:rsidP="00283D5E">
            <w:pPr>
              <w:rPr>
                <w:rStyle w:val="fontstyle01"/>
                <w:rFonts w:ascii="Times New Roman" w:hAnsi="Times New Roman" w:cs="Times New Roman"/>
              </w:rPr>
            </w:pPr>
          </w:p>
        </w:tc>
        <w:tc>
          <w:tcPr>
            <w:tcW w:w="2486" w:type="dxa"/>
            <w:hideMark/>
          </w:tcPr>
          <w:p w:rsidR="000334B8" w:rsidRDefault="000334B8" w:rsidP="00283D5E">
            <w:pPr>
              <w:rPr>
                <w:rStyle w:val="fontstyle01"/>
                <w:rFonts w:ascii="Times New Roman" w:hAnsi="Times New Roman"/>
              </w:rPr>
            </w:pPr>
            <w:r>
              <w:rPr>
                <w:rStyle w:val="fontstyle01"/>
                <w:rFonts w:ascii="Times New Roman" w:hAnsi="Times New Roman"/>
              </w:rPr>
              <w:t>Adam and SGD</w:t>
            </w:r>
          </w:p>
        </w:tc>
        <w:tc>
          <w:tcPr>
            <w:tcW w:w="3123" w:type="dxa"/>
            <w:hideMark/>
          </w:tcPr>
          <w:p w:rsidR="000334B8" w:rsidRDefault="000334B8" w:rsidP="00283D5E">
            <w:r>
              <w:rPr>
                <w:rStyle w:val="fontstyle01"/>
                <w:rFonts w:ascii="Times New Roman" w:hAnsi="Times New Roman"/>
              </w:rPr>
              <w:t>Adam</w:t>
            </w:r>
          </w:p>
        </w:tc>
      </w:tr>
      <w:tr w:rsidR="000334B8" w:rsidTr="001B71A5">
        <w:trPr>
          <w:trHeight w:val="17"/>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p w:rsidR="000334B8" w:rsidRDefault="000334B8" w:rsidP="00283D5E">
            <w:pPr>
              <w:rPr>
                <w:rStyle w:val="fontstyle01"/>
                <w:rFonts w:ascii="Times New Roman" w:hAnsi="Times New Roman"/>
              </w:rPr>
            </w:pPr>
            <w:r>
              <w:rPr>
                <w:rStyle w:val="fontstyle01"/>
                <w:rFonts w:ascii="Times New Roman" w:hAnsi="Times New Roman"/>
              </w:rPr>
              <w:t>No of hidden layers</w:t>
            </w:r>
          </w:p>
        </w:tc>
        <w:tc>
          <w:tcPr>
            <w:tcW w:w="2486" w:type="dxa"/>
            <w:hideMark/>
          </w:tcPr>
          <w:p w:rsidR="000334B8" w:rsidRDefault="000334B8" w:rsidP="00283D5E">
            <w:pPr>
              <w:rPr>
                <w:rStyle w:val="fontstyle01"/>
                <w:rFonts w:ascii="Times New Roman" w:hAnsi="Times New Roman"/>
              </w:rPr>
            </w:pPr>
            <w:r>
              <w:rPr>
                <w:rStyle w:val="fontstyle01"/>
                <w:rFonts w:ascii="Times New Roman" w:hAnsi="Times New Roman"/>
              </w:rPr>
              <w:t>2 ,3 &amp;4</w:t>
            </w:r>
          </w:p>
        </w:tc>
        <w:tc>
          <w:tcPr>
            <w:tcW w:w="3123" w:type="dxa"/>
            <w:hideMark/>
          </w:tcPr>
          <w:p w:rsidR="000334B8" w:rsidRDefault="000334B8" w:rsidP="00283D5E">
            <w:pPr>
              <w:rPr>
                <w:rStyle w:val="fontstyle01"/>
                <w:rFonts w:ascii="Times New Roman" w:hAnsi="Times New Roman"/>
              </w:rPr>
            </w:pPr>
            <w:r>
              <w:rPr>
                <w:rStyle w:val="fontstyle01"/>
                <w:rFonts w:ascii="Times New Roman" w:hAnsi="Times New Roman"/>
              </w:rPr>
              <w:t>4</w:t>
            </w:r>
          </w:p>
        </w:tc>
      </w:tr>
      <w:tr w:rsidR="000334B8" w:rsidTr="001B71A5">
        <w:trPr>
          <w:trHeight w:val="17"/>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p w:rsidR="000334B8" w:rsidRDefault="000334B8" w:rsidP="00283D5E">
            <w:pPr>
              <w:rPr>
                <w:rStyle w:val="fontstyle01"/>
                <w:rFonts w:ascii="Times New Roman" w:hAnsi="Times New Roman"/>
              </w:rPr>
            </w:pPr>
            <w:r>
              <w:rPr>
                <w:rStyle w:val="fontstyle01"/>
                <w:rFonts w:ascii="Times New Roman" w:hAnsi="Times New Roman"/>
              </w:rPr>
              <w:t>Epoch</w:t>
            </w:r>
          </w:p>
        </w:tc>
        <w:tc>
          <w:tcPr>
            <w:tcW w:w="2486" w:type="dxa"/>
            <w:hideMark/>
          </w:tcPr>
          <w:p w:rsidR="000334B8" w:rsidRDefault="000334B8" w:rsidP="00283D5E">
            <w:pPr>
              <w:rPr>
                <w:rStyle w:val="fontstyle01"/>
                <w:rFonts w:ascii="Times New Roman" w:hAnsi="Times New Roman"/>
              </w:rPr>
            </w:pPr>
            <w:r>
              <w:rPr>
                <w:rStyle w:val="fontstyle01"/>
                <w:rFonts w:ascii="Times New Roman" w:hAnsi="Times New Roman"/>
              </w:rPr>
              <w:t>20, 50 &amp; 100</w:t>
            </w:r>
          </w:p>
        </w:tc>
        <w:tc>
          <w:tcPr>
            <w:tcW w:w="3123" w:type="dxa"/>
            <w:hideMark/>
          </w:tcPr>
          <w:p w:rsidR="000334B8" w:rsidRDefault="000334B8" w:rsidP="00283D5E">
            <w:pPr>
              <w:rPr>
                <w:rStyle w:val="fontstyle01"/>
                <w:rFonts w:ascii="Times New Roman" w:hAnsi="Times New Roman"/>
              </w:rPr>
            </w:pPr>
            <w:r>
              <w:rPr>
                <w:rStyle w:val="fontstyle01"/>
                <w:rFonts w:ascii="Times New Roman" w:hAnsi="Times New Roman"/>
              </w:rPr>
              <w:t>20</w:t>
            </w:r>
          </w:p>
        </w:tc>
      </w:tr>
      <w:tr w:rsidR="000334B8" w:rsidTr="001B71A5">
        <w:trPr>
          <w:trHeight w:val="17"/>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p w:rsidR="000334B8" w:rsidRDefault="000334B8" w:rsidP="00283D5E">
            <w:pPr>
              <w:rPr>
                <w:rStyle w:val="fontstyle01"/>
                <w:rFonts w:ascii="Times New Roman" w:hAnsi="Times New Roman"/>
              </w:rPr>
            </w:pPr>
            <w:r>
              <w:rPr>
                <w:rStyle w:val="fontstyle01"/>
                <w:rFonts w:ascii="Times New Roman" w:hAnsi="Times New Roman"/>
              </w:rPr>
              <w:t>Dropout</w:t>
            </w:r>
          </w:p>
        </w:tc>
        <w:tc>
          <w:tcPr>
            <w:tcW w:w="2486" w:type="dxa"/>
            <w:hideMark/>
          </w:tcPr>
          <w:p w:rsidR="000334B8" w:rsidRDefault="000334B8" w:rsidP="00283D5E">
            <w:pPr>
              <w:rPr>
                <w:rStyle w:val="fontstyle01"/>
                <w:rFonts w:ascii="Times New Roman" w:hAnsi="Times New Roman"/>
              </w:rPr>
            </w:pPr>
            <w:r>
              <w:rPr>
                <w:rStyle w:val="fontstyle01"/>
                <w:rFonts w:ascii="Times New Roman" w:hAnsi="Times New Roman"/>
              </w:rPr>
              <w:t>0.1 , 0.2 &amp; 0.3</w:t>
            </w:r>
          </w:p>
        </w:tc>
        <w:tc>
          <w:tcPr>
            <w:tcW w:w="3123" w:type="dxa"/>
            <w:hideMark/>
          </w:tcPr>
          <w:p w:rsidR="000334B8" w:rsidRDefault="000334B8" w:rsidP="00283D5E">
            <w:pPr>
              <w:rPr>
                <w:rStyle w:val="fontstyle01"/>
                <w:rFonts w:ascii="Times New Roman" w:hAnsi="Times New Roman"/>
              </w:rPr>
            </w:pPr>
            <w:r>
              <w:rPr>
                <w:rStyle w:val="fontstyle01"/>
                <w:rFonts w:ascii="Times New Roman" w:hAnsi="Times New Roman"/>
              </w:rPr>
              <w:t>0.1</w:t>
            </w:r>
          </w:p>
        </w:tc>
      </w:tr>
      <w:tr w:rsidR="000334B8" w:rsidTr="001B71A5">
        <w:trPr>
          <w:trHeight w:val="17"/>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p w:rsidR="000334B8" w:rsidRDefault="000334B8" w:rsidP="00283D5E">
            <w:pPr>
              <w:rPr>
                <w:rStyle w:val="fontstyle01"/>
                <w:rFonts w:ascii="Times New Roman" w:hAnsi="Times New Roman"/>
              </w:rPr>
            </w:pPr>
            <w:r>
              <w:rPr>
                <w:rStyle w:val="fontstyle01"/>
                <w:rFonts w:ascii="Times New Roman" w:hAnsi="Times New Roman"/>
              </w:rPr>
              <w:t xml:space="preserve">Batch size </w:t>
            </w:r>
          </w:p>
        </w:tc>
        <w:tc>
          <w:tcPr>
            <w:tcW w:w="2486" w:type="dxa"/>
            <w:hideMark/>
          </w:tcPr>
          <w:p w:rsidR="000334B8" w:rsidRDefault="000334B8" w:rsidP="00283D5E">
            <w:pPr>
              <w:rPr>
                <w:rStyle w:val="fontstyle01"/>
                <w:rFonts w:ascii="Times New Roman" w:hAnsi="Times New Roman"/>
              </w:rPr>
            </w:pPr>
            <w:r>
              <w:rPr>
                <w:rStyle w:val="fontstyle01"/>
                <w:rFonts w:ascii="Times New Roman" w:hAnsi="Times New Roman"/>
              </w:rPr>
              <w:t>32, 64 &amp; 128</w:t>
            </w:r>
          </w:p>
        </w:tc>
        <w:tc>
          <w:tcPr>
            <w:tcW w:w="3123" w:type="dxa"/>
            <w:hideMark/>
          </w:tcPr>
          <w:p w:rsidR="000334B8" w:rsidRDefault="000334B8" w:rsidP="00283D5E">
            <w:pPr>
              <w:rPr>
                <w:rStyle w:val="fontstyle01"/>
                <w:rFonts w:ascii="Times New Roman" w:hAnsi="Times New Roman"/>
              </w:rPr>
            </w:pPr>
            <w:r>
              <w:rPr>
                <w:rStyle w:val="fontstyle01"/>
                <w:rFonts w:ascii="Times New Roman" w:hAnsi="Times New Roman"/>
              </w:rPr>
              <w:t>32</w:t>
            </w:r>
          </w:p>
        </w:tc>
      </w:tr>
      <w:tr w:rsidR="000334B8" w:rsidTr="001B71A5">
        <w:trPr>
          <w:trHeight w:val="348"/>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p w:rsidR="000334B8" w:rsidRDefault="000334B8" w:rsidP="00283D5E">
            <w:pPr>
              <w:rPr>
                <w:rStyle w:val="fontstyle01"/>
                <w:rFonts w:ascii="Times New Roman" w:hAnsi="Times New Roman"/>
              </w:rPr>
            </w:pPr>
            <w:r>
              <w:rPr>
                <w:rStyle w:val="fontstyle01"/>
                <w:rFonts w:ascii="Times New Roman" w:hAnsi="Times New Roman"/>
              </w:rPr>
              <w:t>Learning rate</w:t>
            </w:r>
          </w:p>
        </w:tc>
        <w:tc>
          <w:tcPr>
            <w:tcW w:w="2486" w:type="dxa"/>
            <w:hideMark/>
          </w:tcPr>
          <w:p w:rsidR="000334B8" w:rsidRDefault="000334B8" w:rsidP="00283D5E">
            <w:pPr>
              <w:rPr>
                <w:rStyle w:val="fontstyle01"/>
                <w:rFonts w:ascii="Times New Roman" w:hAnsi="Times New Roman"/>
              </w:rPr>
            </w:pPr>
            <w:r>
              <w:rPr>
                <w:rStyle w:val="fontstyle01"/>
                <w:rFonts w:ascii="Times New Roman" w:hAnsi="Times New Roman"/>
              </w:rPr>
              <w:t>0.1, 0.01 &amp; 0.001</w:t>
            </w:r>
          </w:p>
        </w:tc>
        <w:tc>
          <w:tcPr>
            <w:tcW w:w="3123" w:type="dxa"/>
            <w:hideMark/>
          </w:tcPr>
          <w:p w:rsidR="000334B8" w:rsidRDefault="000334B8" w:rsidP="00283D5E">
            <w:pPr>
              <w:rPr>
                <w:rStyle w:val="fontstyle01"/>
                <w:rFonts w:ascii="Times New Roman" w:hAnsi="Times New Roman"/>
              </w:rPr>
            </w:pPr>
            <w:r>
              <w:rPr>
                <w:rStyle w:val="fontstyle01"/>
                <w:rFonts w:ascii="Times New Roman" w:hAnsi="Times New Roman"/>
              </w:rPr>
              <w:t>0.001</w:t>
            </w:r>
          </w:p>
        </w:tc>
      </w:tr>
      <w:tr w:rsidR="000334B8" w:rsidTr="001B71A5">
        <w:trPr>
          <w:trHeight w:val="200"/>
        </w:trPr>
        <w:tc>
          <w:tcPr>
            <w:tcW w:w="1243" w:type="dxa"/>
            <w:vMerge/>
            <w:shd w:val="clear" w:color="auto" w:fill="D9D9D9" w:themeFill="background1" w:themeFillShade="D9"/>
            <w:vAlign w:val="center"/>
            <w:hideMark/>
          </w:tcPr>
          <w:p w:rsidR="000334B8" w:rsidRDefault="000334B8" w:rsidP="00283D5E">
            <w:pPr>
              <w:spacing w:after="0"/>
              <w:rPr>
                <w:rFonts w:ascii="Times New Roman" w:hAnsi="Times New Roman" w:cs="Times New Roman"/>
              </w:rPr>
            </w:pPr>
          </w:p>
        </w:tc>
        <w:tc>
          <w:tcPr>
            <w:tcW w:w="2131" w:type="dxa"/>
            <w:hideMark/>
          </w:tcPr>
          <w:p w:rsidR="000334B8" w:rsidRDefault="000334B8" w:rsidP="00283D5E">
            <w:pPr>
              <w:rPr>
                <w:rStyle w:val="fontstyle01"/>
                <w:rFonts w:ascii="Times New Roman" w:hAnsi="Times New Roman"/>
              </w:rPr>
            </w:pPr>
            <w:r>
              <w:rPr>
                <w:rStyle w:val="fontstyle01"/>
                <w:rFonts w:ascii="Times New Roman" w:hAnsi="Times New Roman"/>
              </w:rPr>
              <w:t>Loss function</w:t>
            </w:r>
          </w:p>
        </w:tc>
        <w:tc>
          <w:tcPr>
            <w:tcW w:w="2486" w:type="dxa"/>
            <w:hideMark/>
          </w:tcPr>
          <w:p w:rsidR="000334B8" w:rsidRDefault="000334B8" w:rsidP="00283D5E">
            <w:pPr>
              <w:rPr>
                <w:rStyle w:val="fontstyle01"/>
                <w:rFonts w:ascii="Times New Roman" w:hAnsi="Times New Roman"/>
              </w:rPr>
            </w:pPr>
            <w:proofErr w:type="spellStart"/>
            <w:r>
              <w:rPr>
                <w:rStyle w:val="fontstyle01"/>
                <w:rFonts w:ascii="Times New Roman" w:hAnsi="Times New Roman"/>
              </w:rPr>
              <w:t>Catagorical</w:t>
            </w:r>
            <w:proofErr w:type="spellEnd"/>
            <w:r>
              <w:rPr>
                <w:rStyle w:val="fontstyle01"/>
                <w:rFonts w:ascii="Times New Roman" w:hAnsi="Times New Roman"/>
              </w:rPr>
              <w:t xml:space="preserve"> cross entropy</w:t>
            </w:r>
          </w:p>
        </w:tc>
        <w:tc>
          <w:tcPr>
            <w:tcW w:w="3123" w:type="dxa"/>
            <w:hideMark/>
          </w:tcPr>
          <w:p w:rsidR="000334B8" w:rsidRDefault="000334B8" w:rsidP="00283D5E">
            <w:pPr>
              <w:rPr>
                <w:rStyle w:val="fontstyle01"/>
                <w:rFonts w:ascii="Times New Roman" w:hAnsi="Times New Roman"/>
              </w:rPr>
            </w:pPr>
            <w:proofErr w:type="spellStart"/>
            <w:r>
              <w:rPr>
                <w:rStyle w:val="fontstyle01"/>
                <w:rFonts w:ascii="Times New Roman" w:hAnsi="Times New Roman"/>
              </w:rPr>
              <w:t>Catagorical</w:t>
            </w:r>
            <w:proofErr w:type="spellEnd"/>
            <w:r>
              <w:rPr>
                <w:rStyle w:val="fontstyle01"/>
                <w:rFonts w:ascii="Times New Roman" w:hAnsi="Times New Roman"/>
              </w:rPr>
              <w:t xml:space="preserve"> cross entropy</w:t>
            </w:r>
          </w:p>
        </w:tc>
      </w:tr>
    </w:tbl>
    <w:p w:rsidR="000334B8" w:rsidRDefault="000334B8" w:rsidP="000334B8">
      <w:pPr>
        <w:spacing w:after="0" w:line="240" w:lineRule="auto"/>
        <w:rPr>
          <w:rFonts w:ascii="Times New Roman" w:eastAsia="Times New Roman" w:hAnsi="Times New Roman" w:cs="Times New Roman"/>
          <w:sz w:val="24"/>
          <w:szCs w:val="24"/>
        </w:rPr>
      </w:pPr>
    </w:p>
    <w:p w:rsidR="000334B8" w:rsidRPr="00D15F8D" w:rsidRDefault="000334B8" w:rsidP="000334B8">
      <w:pPr>
        <w:rPr>
          <w:rFonts w:ascii="Times New Roman" w:eastAsia="Times New Roman" w:hAnsi="Times New Roman" w:cs="Times New Roman"/>
          <w:sz w:val="24"/>
          <w:szCs w:val="24"/>
        </w:rPr>
      </w:pPr>
    </w:p>
    <w:p w:rsidR="00485047" w:rsidRPr="001B71A5" w:rsidRDefault="000334B8" w:rsidP="00485047">
      <w:pPr>
        <w:spacing w:line="360" w:lineRule="auto"/>
        <w:jc w:val="both"/>
        <w:rPr>
          <w:rFonts w:ascii="Times New Roman" w:hAnsi="Times New Roman" w:cs="Times New Roman"/>
          <w:sz w:val="24"/>
        </w:rPr>
      </w:pPr>
      <w:r w:rsidRPr="00484878">
        <w:rPr>
          <w:rFonts w:ascii="Times New Roman" w:hAnsi="Times New Roman" w:cs="Times New Roman"/>
          <w:sz w:val="24"/>
        </w:rPr>
        <w:lastRenderedPageBreak/>
        <w:t>The researcher used the parameters and search space mentioned earlier for various model architectures, including CNN, LSTM, Bi-LSTM</w:t>
      </w:r>
      <w:r>
        <w:rPr>
          <w:rFonts w:ascii="Times New Roman" w:hAnsi="Times New Roman" w:cs="Times New Roman"/>
          <w:sz w:val="24"/>
        </w:rPr>
        <w:t xml:space="preserve"> and GRU</w:t>
      </w:r>
      <w:r w:rsidRPr="00484878">
        <w:rPr>
          <w:rFonts w:ascii="Times New Roman" w:hAnsi="Times New Roman" w:cs="Times New Roman"/>
          <w:sz w:val="24"/>
        </w:rPr>
        <w:t xml:space="preserve">. Each model considers specific parameters like the activation function, optimizer, number of hidden layers, epochs, dropout rate, batch size, learning rate, and loss function. The activation functions include </w:t>
      </w:r>
      <w:proofErr w:type="spellStart"/>
      <w:r w:rsidRPr="00484878">
        <w:rPr>
          <w:rFonts w:ascii="Times New Roman" w:hAnsi="Times New Roman" w:cs="Times New Roman"/>
          <w:sz w:val="24"/>
        </w:rPr>
        <w:t>Softmax</w:t>
      </w:r>
      <w:proofErr w:type="spellEnd"/>
      <w:r w:rsidRPr="00484878">
        <w:rPr>
          <w:rFonts w:ascii="Times New Roman" w:hAnsi="Times New Roman" w:cs="Times New Roman"/>
          <w:sz w:val="24"/>
        </w:rPr>
        <w:t xml:space="preserve">, </w:t>
      </w:r>
      <w:proofErr w:type="spellStart"/>
      <w:r w:rsidRPr="00484878">
        <w:rPr>
          <w:rFonts w:ascii="Times New Roman" w:hAnsi="Times New Roman" w:cs="Times New Roman"/>
          <w:sz w:val="24"/>
        </w:rPr>
        <w:t>ReLU</w:t>
      </w:r>
      <w:proofErr w:type="spellEnd"/>
      <w:r w:rsidRPr="00484878">
        <w:rPr>
          <w:rFonts w:ascii="Times New Roman" w:hAnsi="Times New Roman" w:cs="Times New Roman"/>
          <w:sz w:val="24"/>
        </w:rPr>
        <w:t xml:space="preserve">, and </w:t>
      </w:r>
      <w:proofErr w:type="spellStart"/>
      <w:r w:rsidRPr="00484878">
        <w:rPr>
          <w:rFonts w:ascii="Times New Roman" w:hAnsi="Times New Roman" w:cs="Times New Roman"/>
          <w:sz w:val="24"/>
        </w:rPr>
        <w:t>tanh</w:t>
      </w:r>
      <w:proofErr w:type="spellEnd"/>
      <w:r w:rsidRPr="00484878">
        <w:rPr>
          <w:rFonts w:ascii="Times New Roman" w:hAnsi="Times New Roman" w:cs="Times New Roman"/>
          <w:sz w:val="24"/>
        </w:rPr>
        <w:t xml:space="preserve">, with </w:t>
      </w:r>
      <w:proofErr w:type="spellStart"/>
      <w:r w:rsidRPr="00484878">
        <w:rPr>
          <w:rFonts w:ascii="Times New Roman" w:hAnsi="Times New Roman" w:cs="Times New Roman"/>
          <w:sz w:val="24"/>
        </w:rPr>
        <w:t>Softmax</w:t>
      </w:r>
      <w:proofErr w:type="spellEnd"/>
      <w:r w:rsidRPr="00484878">
        <w:rPr>
          <w:rFonts w:ascii="Times New Roman" w:hAnsi="Times New Roman" w:cs="Times New Roman"/>
          <w:sz w:val="24"/>
        </w:rPr>
        <w:t xml:space="preserve"> applied in the last layer and </w:t>
      </w:r>
      <w:proofErr w:type="spellStart"/>
      <w:r w:rsidRPr="00484878">
        <w:rPr>
          <w:rFonts w:ascii="Times New Roman" w:hAnsi="Times New Roman" w:cs="Times New Roman"/>
          <w:sz w:val="24"/>
        </w:rPr>
        <w:t>ReLU</w:t>
      </w:r>
      <w:proofErr w:type="spellEnd"/>
      <w:r w:rsidRPr="00484878">
        <w:rPr>
          <w:rFonts w:ascii="Times New Roman" w:hAnsi="Times New Roman" w:cs="Times New Roman"/>
          <w:sz w:val="24"/>
        </w:rPr>
        <w:t xml:space="preserve"> in the hidden layers. The Adam optimizer is chosen for all models due to its effectiveness in training neural networks. Each model has four hidden layers and is trained for 20 epochs. A dropout rate of 0.1 is included to reduce overfitting, and a batch size of 32 is used for efficient learning. The learning rate is set at 0.001 to ensure stable convergence, and the loss function is categorical cross-entropy, which is suitable for multi-class classification. This careful selection of parameters aims to enhance the models' performance during training and evaluation.</w:t>
      </w:r>
    </w:p>
    <w:p w:rsidR="000334B8" w:rsidRPr="00AA3828" w:rsidRDefault="000334B8" w:rsidP="0023701E">
      <w:pPr>
        <w:pStyle w:val="Heading2"/>
        <w:numPr>
          <w:ilvl w:val="0"/>
          <w:numId w:val="11"/>
        </w:numPr>
        <w:jc w:val="center"/>
        <w:rPr>
          <w:rStyle w:val="fontstyle01"/>
        </w:rPr>
      </w:pPr>
      <w:bookmarkStart w:id="49" w:name="_heading=h.ihv636" w:colFirst="0" w:colLast="0"/>
      <w:bookmarkStart w:id="50" w:name="_Toc214437601"/>
      <w:bookmarkEnd w:id="49"/>
      <w:r w:rsidRPr="00AA3828">
        <w:t>Experiments</w:t>
      </w:r>
      <w:bookmarkEnd w:id="50"/>
    </w:p>
    <w:p w:rsidR="00D47499" w:rsidRDefault="000334B8" w:rsidP="000334B8">
      <w:pPr>
        <w:spacing w:after="0" w:line="360" w:lineRule="auto"/>
        <w:jc w:val="both"/>
        <w:rPr>
          <w:rFonts w:ascii="Times New Roman" w:eastAsia="Times New Roman" w:hAnsi="Times New Roman" w:cs="Times New Roman"/>
          <w:sz w:val="24"/>
          <w:szCs w:val="24"/>
        </w:rPr>
      </w:pPr>
      <w:r w:rsidRPr="00026745">
        <w:rPr>
          <w:rFonts w:ascii="Times New Roman" w:eastAsia="Times New Roman" w:hAnsi="Times New Roman" w:cs="Times New Roman"/>
          <w:sz w:val="24"/>
          <w:szCs w:val="24"/>
        </w:rPr>
        <w:t xml:space="preserve">As stated in </w:t>
      </w:r>
      <w:r>
        <w:rPr>
          <w:rFonts w:ascii="Times New Roman" w:eastAsia="Times New Roman" w:hAnsi="Times New Roman" w:cs="Times New Roman"/>
          <w:sz w:val="24"/>
          <w:szCs w:val="24"/>
        </w:rPr>
        <w:t xml:space="preserve">previous </w:t>
      </w:r>
      <w:r w:rsidRPr="00026745">
        <w:rPr>
          <w:rFonts w:ascii="Times New Roman" w:eastAsia="Times New Roman" w:hAnsi="Times New Roman" w:cs="Times New Roman"/>
          <w:sz w:val="24"/>
          <w:szCs w:val="24"/>
        </w:rPr>
        <w:t xml:space="preserve">section, 24,608 Guragigna words were utilized in the prepared and chosen corpus for GNER, and the suggested model assessment methods (accuracy, precision, recall, and f1-score) were employed to assess the GNER model. The researcher used an 80:20 dataset ratio in each experiment to partition the data into train and testing data in order to build a model. </w:t>
      </w:r>
      <w:r w:rsidRPr="00B20DE2">
        <w:rPr>
          <w:rFonts w:ascii="Times New Roman" w:eastAsia="Times New Roman" w:hAnsi="Times New Roman" w:cs="Times New Roman"/>
          <w:sz w:val="24"/>
          <w:szCs w:val="24"/>
        </w:rPr>
        <w:t xml:space="preserve">The study used </w:t>
      </w:r>
      <w:r>
        <w:rPr>
          <w:rFonts w:ascii="Times New Roman" w:eastAsia="Times New Roman" w:hAnsi="Times New Roman" w:cs="Times New Roman"/>
          <w:sz w:val="24"/>
          <w:szCs w:val="24"/>
        </w:rPr>
        <w:t>four</w:t>
      </w:r>
      <w:r w:rsidRPr="00B20DE2">
        <w:rPr>
          <w:rFonts w:ascii="Times New Roman" w:eastAsia="Times New Roman" w:hAnsi="Times New Roman" w:cs="Times New Roman"/>
          <w:sz w:val="24"/>
          <w:szCs w:val="24"/>
        </w:rPr>
        <w:t xml:space="preserve"> algorithms, including CNN, LSTM, </w:t>
      </w:r>
      <w:r>
        <w:rPr>
          <w:rFonts w:ascii="Times New Roman" w:eastAsia="Times New Roman" w:hAnsi="Times New Roman" w:cs="Times New Roman"/>
          <w:sz w:val="24"/>
          <w:szCs w:val="24"/>
        </w:rPr>
        <w:t xml:space="preserve">GRU </w:t>
      </w:r>
      <w:r w:rsidRPr="00B20DE2">
        <w:rPr>
          <w:rFonts w:ascii="Times New Roman" w:eastAsia="Times New Roman" w:hAnsi="Times New Roman" w:cs="Times New Roman"/>
          <w:sz w:val="24"/>
          <w:szCs w:val="24"/>
        </w:rPr>
        <w:t xml:space="preserve">and </w:t>
      </w:r>
      <w:proofErr w:type="spellStart"/>
      <w:r w:rsidRPr="00B20DE2">
        <w:rPr>
          <w:rFonts w:ascii="Times New Roman" w:eastAsia="Times New Roman" w:hAnsi="Times New Roman" w:cs="Times New Roman"/>
          <w:sz w:val="24"/>
          <w:szCs w:val="24"/>
        </w:rPr>
        <w:t>BiLSTM</w:t>
      </w:r>
      <w:proofErr w:type="spellEnd"/>
      <w:r w:rsidRPr="00B20DE2">
        <w:rPr>
          <w:rFonts w:ascii="Times New Roman" w:eastAsia="Times New Roman" w:hAnsi="Times New Roman" w:cs="Times New Roman"/>
          <w:sz w:val="24"/>
          <w:szCs w:val="24"/>
        </w:rPr>
        <w:t xml:space="preserve"> with an 80:20 split, in the suggested model. The number of epochs, learning rates, batch size, number of hidden layers, optimizer, activation function, loss function, ratio of training and testing datasets, and feature extraction techniques are just a few of the </w:t>
      </w:r>
      <w:proofErr w:type="spellStart"/>
      <w:r w:rsidRPr="00B20DE2">
        <w:rPr>
          <w:rFonts w:ascii="Times New Roman" w:eastAsia="Times New Roman" w:hAnsi="Times New Roman" w:cs="Times New Roman"/>
          <w:sz w:val="24"/>
          <w:szCs w:val="24"/>
        </w:rPr>
        <w:t>hyperparameters</w:t>
      </w:r>
      <w:proofErr w:type="spellEnd"/>
      <w:r w:rsidRPr="00B20DE2">
        <w:rPr>
          <w:rFonts w:ascii="Times New Roman" w:eastAsia="Times New Roman" w:hAnsi="Times New Roman" w:cs="Times New Roman"/>
          <w:sz w:val="24"/>
          <w:szCs w:val="24"/>
        </w:rPr>
        <w:t xml:space="preserve"> that the researcher used in each experiment to improve the suggested GNER model. </w:t>
      </w:r>
    </w:p>
    <w:p w:rsidR="000334B8" w:rsidRPr="00EF49E8" w:rsidRDefault="000334B8" w:rsidP="000334B8">
      <w:pPr>
        <w:spacing w:after="0" w:line="360" w:lineRule="auto"/>
        <w:jc w:val="both"/>
        <w:rPr>
          <w:rFonts w:ascii="Times New Roman" w:hAnsi="Times New Roman" w:cs="Times New Roman"/>
          <w:color w:val="000000"/>
          <w:sz w:val="24"/>
          <w:szCs w:val="24"/>
        </w:rPr>
      </w:pPr>
      <w:r w:rsidRPr="00B20DE2">
        <w:rPr>
          <w:rFonts w:ascii="Times New Roman" w:eastAsia="Times New Roman" w:hAnsi="Times New Roman" w:cs="Times New Roman"/>
          <w:sz w:val="24"/>
          <w:szCs w:val="24"/>
        </w:rPr>
        <w:t>The experiment's outcomes led to the selection of a high-performing algorithm with good accuracy.</w:t>
      </w:r>
      <w:r>
        <w:rPr>
          <w:rFonts w:ascii="Times New Roman" w:eastAsia="Times New Roman" w:hAnsi="Times New Roman" w:cs="Times New Roman"/>
          <w:sz w:val="24"/>
          <w:szCs w:val="24"/>
        </w:rPr>
        <w:t xml:space="preserve"> </w:t>
      </w:r>
      <w:r w:rsidRPr="00B20DE2">
        <w:rPr>
          <w:rFonts w:ascii="Times New Roman" w:eastAsia="Times New Roman" w:hAnsi="Times New Roman" w:cs="Times New Roman"/>
          <w:sz w:val="24"/>
          <w:szCs w:val="24"/>
        </w:rPr>
        <w:t xml:space="preserve">Batch size 32 and 64, epoch 20, 50, and 100, number of hidden layers 2, 3, and 4, optimizer Adam and SGD, dropout 0.1, 0.2, and 0.3, learning rate 0.1, 0.01 and 0.001, activation function </w:t>
      </w:r>
      <w:proofErr w:type="spellStart"/>
      <w:r w:rsidRPr="00B20DE2">
        <w:rPr>
          <w:rFonts w:ascii="Times New Roman" w:eastAsia="Times New Roman" w:hAnsi="Times New Roman" w:cs="Times New Roman"/>
          <w:sz w:val="24"/>
          <w:szCs w:val="24"/>
        </w:rPr>
        <w:t>ReLu</w:t>
      </w:r>
      <w:proofErr w:type="spellEnd"/>
      <w:r w:rsidRPr="00B20DE2">
        <w:rPr>
          <w:rFonts w:ascii="Times New Roman" w:eastAsia="Times New Roman" w:hAnsi="Times New Roman" w:cs="Times New Roman"/>
          <w:sz w:val="24"/>
          <w:szCs w:val="24"/>
        </w:rPr>
        <w:t xml:space="preserve"> and </w:t>
      </w:r>
      <w:proofErr w:type="spellStart"/>
      <w:r w:rsidRPr="00B20DE2">
        <w:rPr>
          <w:rFonts w:ascii="Times New Roman" w:eastAsia="Times New Roman" w:hAnsi="Times New Roman" w:cs="Times New Roman"/>
          <w:sz w:val="24"/>
          <w:szCs w:val="24"/>
        </w:rPr>
        <w:t>Softmax</w:t>
      </w:r>
      <w:proofErr w:type="spellEnd"/>
      <w:r w:rsidRPr="00B20DE2">
        <w:rPr>
          <w:rFonts w:ascii="Times New Roman" w:eastAsia="Times New Roman" w:hAnsi="Times New Roman" w:cs="Times New Roman"/>
          <w:sz w:val="24"/>
          <w:szCs w:val="24"/>
        </w:rPr>
        <w:t xml:space="preserve">, and loss function categorical cross entropy were among the highly recommended and well-liked </w:t>
      </w:r>
      <w:proofErr w:type="spellStart"/>
      <w:r w:rsidRPr="00B20DE2">
        <w:rPr>
          <w:rFonts w:ascii="Times New Roman" w:eastAsia="Times New Roman" w:hAnsi="Times New Roman" w:cs="Times New Roman"/>
          <w:sz w:val="24"/>
          <w:szCs w:val="24"/>
        </w:rPr>
        <w:t>hyperparameters</w:t>
      </w:r>
      <w:proofErr w:type="spellEnd"/>
      <w:r w:rsidRPr="00B20DE2">
        <w:rPr>
          <w:rFonts w:ascii="Times New Roman" w:eastAsia="Times New Roman" w:hAnsi="Times New Roman" w:cs="Times New Roman"/>
          <w:sz w:val="24"/>
          <w:szCs w:val="24"/>
        </w:rPr>
        <w:t xml:space="preserve"> that the researcher used to train the models. Because Cross-Entropy Loss is frequently used in classification tasks and works well for NER, where each token must be classified into one of numerous classes (e.g., person, organization, place, Date, etc.), the researcher merely utilized one categorical cross-entropy loss function search space. By calculating the discrepancy between the actual label distribution and the expected probability distribution, cross-entropy loss penalizes incorrect classifications. The </w:t>
      </w:r>
      <w:proofErr w:type="spellStart"/>
      <w:r w:rsidRPr="00B20DE2">
        <w:rPr>
          <w:rFonts w:ascii="Times New Roman" w:eastAsia="Times New Roman" w:hAnsi="Times New Roman" w:cs="Times New Roman"/>
          <w:sz w:val="24"/>
          <w:szCs w:val="24"/>
        </w:rPr>
        <w:t>hyperparameters</w:t>
      </w:r>
      <w:proofErr w:type="spellEnd"/>
      <w:r w:rsidRPr="00B20DE2">
        <w:rPr>
          <w:rFonts w:ascii="Times New Roman" w:eastAsia="Times New Roman" w:hAnsi="Times New Roman" w:cs="Times New Roman"/>
          <w:sz w:val="24"/>
          <w:szCs w:val="24"/>
        </w:rPr>
        <w:t xml:space="preserve"> listed </w:t>
      </w:r>
      <w:r w:rsidRPr="00B20DE2">
        <w:rPr>
          <w:rFonts w:ascii="Times New Roman" w:eastAsia="Times New Roman" w:hAnsi="Times New Roman" w:cs="Times New Roman"/>
          <w:sz w:val="24"/>
          <w:szCs w:val="24"/>
        </w:rPr>
        <w:lastRenderedPageBreak/>
        <w:t xml:space="preserve">above are the most often used and recommended </w:t>
      </w:r>
      <w:proofErr w:type="spellStart"/>
      <w:r w:rsidRPr="00B20DE2">
        <w:rPr>
          <w:rFonts w:ascii="Times New Roman" w:eastAsia="Times New Roman" w:hAnsi="Times New Roman" w:cs="Times New Roman"/>
          <w:sz w:val="24"/>
          <w:szCs w:val="24"/>
        </w:rPr>
        <w:t>hyperparameters</w:t>
      </w:r>
      <w:proofErr w:type="spellEnd"/>
      <w:r w:rsidRPr="00B20DE2">
        <w:rPr>
          <w:rFonts w:ascii="Times New Roman" w:eastAsia="Times New Roman" w:hAnsi="Times New Roman" w:cs="Times New Roman"/>
          <w:sz w:val="24"/>
          <w:szCs w:val="24"/>
        </w:rPr>
        <w:t xml:space="preserve"> for building a NER model and obtaining correct results, according to several researchers [2]. </w:t>
      </w:r>
      <w:r>
        <w:rPr>
          <w:rStyle w:val="fontstyle01"/>
          <w:rFonts w:ascii="Times New Roman" w:hAnsi="Times New Roman" w:cs="Times New Roman"/>
        </w:rPr>
        <w:t>Then based on the different researcher’s points of view the selected hyper parameters were used and checked by the researcher to train the model then it also gives us a better result</w:t>
      </w:r>
      <w:r>
        <w:rPr>
          <w:rStyle w:val="fontstyle21"/>
        </w:rPr>
        <w:t xml:space="preserve"> </w:t>
      </w:r>
      <w:r>
        <w:rPr>
          <w:rStyle w:val="fontstyle01"/>
          <w:rFonts w:ascii="Times New Roman" w:hAnsi="Times New Roman" w:cs="Times New Roman"/>
        </w:rPr>
        <w:t>accordingly. Then the researcher ultimately chosen the model that performed the best accuracy.</w:t>
      </w:r>
    </w:p>
    <w:p w:rsidR="000334B8" w:rsidRPr="00B20DE2" w:rsidRDefault="000334B8" w:rsidP="000334B8">
      <w:pPr>
        <w:spacing w:line="360" w:lineRule="auto"/>
        <w:jc w:val="center"/>
        <w:rPr>
          <w:rFonts w:ascii="Times New Roman" w:eastAsia="Times New Roman" w:hAnsi="Times New Roman" w:cs="Times New Roman"/>
          <w:b/>
          <w:color w:val="000000"/>
          <w:sz w:val="24"/>
          <w:szCs w:val="24"/>
        </w:rPr>
      </w:pPr>
      <w:bookmarkStart w:id="51" w:name="_Toc114142750"/>
      <w:r w:rsidRPr="00404D7A">
        <w:rPr>
          <w:rFonts w:ascii="Times New Roman" w:hAnsi="Times New Roman" w:cs="Times New Roman"/>
          <w:b/>
          <w:sz w:val="24"/>
          <w:szCs w:val="24"/>
        </w:rPr>
        <w:t>Experiment</w:t>
      </w:r>
      <w:r>
        <w:rPr>
          <w:rFonts w:ascii="Times New Roman" w:hAnsi="Times New Roman" w:cs="Times New Roman"/>
          <w:b/>
          <w:sz w:val="24"/>
          <w:szCs w:val="24"/>
        </w:rPr>
        <w:t xml:space="preserve"> </w:t>
      </w:r>
      <w:r w:rsidRPr="00404D7A">
        <w:rPr>
          <w:rFonts w:ascii="Times New Roman" w:hAnsi="Times New Roman" w:cs="Times New Roman"/>
          <w:b/>
          <w:sz w:val="24"/>
          <w:szCs w:val="24"/>
        </w:rPr>
        <w:t>1: implementation on BI-</w:t>
      </w:r>
      <w:proofErr w:type="spellStart"/>
      <w:r w:rsidRPr="00404D7A">
        <w:rPr>
          <w:rFonts w:ascii="Times New Roman" w:hAnsi="Times New Roman" w:cs="Times New Roman"/>
          <w:b/>
          <w:sz w:val="24"/>
          <w:szCs w:val="24"/>
        </w:rPr>
        <w:t>lstm</w:t>
      </w:r>
      <w:proofErr w:type="spellEnd"/>
      <w:r w:rsidRPr="00404D7A">
        <w:rPr>
          <w:rFonts w:ascii="Times New Roman" w:hAnsi="Times New Roman" w:cs="Times New Roman"/>
          <w:b/>
          <w:sz w:val="24"/>
          <w:szCs w:val="24"/>
        </w:rPr>
        <w:t xml:space="preserve"> model experiment Results using SMOT, RUS, </w:t>
      </w:r>
      <w:r w:rsidRPr="00404D7A">
        <w:rPr>
          <w:rFonts w:ascii="Times New Roman" w:eastAsia="Times New Roman" w:hAnsi="Times New Roman" w:cs="Times New Roman"/>
          <w:b/>
          <w:color w:val="000000"/>
          <w:sz w:val="24"/>
          <w:szCs w:val="24"/>
        </w:rPr>
        <w:t xml:space="preserve">  data balances sampling technique using baseline of original</w:t>
      </w:r>
    </w:p>
    <w:p w:rsidR="000334B8" w:rsidRPr="00EF49E8" w:rsidRDefault="000334B8" w:rsidP="000334B8">
      <w:pPr>
        <w:spacing w:after="0" w:line="360" w:lineRule="auto"/>
        <w:jc w:val="both"/>
        <w:rPr>
          <w:rFonts w:ascii="Times New Roman" w:eastAsia="Times New Roman" w:hAnsi="Times New Roman" w:cs="Times New Roman"/>
          <w:sz w:val="24"/>
          <w:szCs w:val="24"/>
        </w:rPr>
      </w:pPr>
      <w:r w:rsidRPr="00604671">
        <w:rPr>
          <w:rFonts w:ascii="Times New Roman" w:eastAsia="Times New Roman" w:hAnsi="Times New Roman" w:cs="Times New Roman"/>
          <w:sz w:val="24"/>
          <w:szCs w:val="24"/>
        </w:rPr>
        <w:t>The graph</w:t>
      </w:r>
      <w:r w:rsidRPr="00307315">
        <w:rPr>
          <w:rFonts w:ascii="Times New Roman" w:hAnsi="Times New Roman" w:cs="Times New Roman"/>
          <w:sz w:val="24"/>
        </w:rPr>
        <w:t xml:space="preserve"> </w:t>
      </w:r>
      <w:r w:rsidR="001B71A5" w:rsidRPr="001B71A5">
        <w:rPr>
          <w:rFonts w:ascii="Times New Roman" w:hAnsi="Times New Roman" w:cs="Times New Roman"/>
          <w:color w:val="000000" w:themeColor="text1"/>
          <w:sz w:val="24"/>
          <w:szCs w:val="24"/>
        </w:rPr>
        <w:t xml:space="preserve">Figure </w:t>
      </w:r>
      <w:r w:rsidR="001B71A5" w:rsidRPr="001B71A5">
        <w:rPr>
          <w:rFonts w:ascii="Times New Roman" w:hAnsi="Times New Roman" w:cs="Times New Roman"/>
          <w:color w:val="000000" w:themeColor="text1"/>
          <w:sz w:val="24"/>
          <w:szCs w:val="24"/>
        </w:rPr>
        <w:fldChar w:fldCharType="begin"/>
      </w:r>
      <w:r w:rsidR="001B71A5" w:rsidRPr="001B71A5">
        <w:rPr>
          <w:rFonts w:ascii="Times New Roman" w:hAnsi="Times New Roman" w:cs="Times New Roman"/>
          <w:color w:val="000000" w:themeColor="text1"/>
          <w:sz w:val="24"/>
          <w:szCs w:val="24"/>
        </w:rPr>
        <w:instrText xml:space="preserve"> SEQ Figure \* ARABIC </w:instrText>
      </w:r>
      <w:r w:rsidR="001B71A5" w:rsidRPr="001B71A5">
        <w:rPr>
          <w:rFonts w:ascii="Times New Roman" w:hAnsi="Times New Roman" w:cs="Times New Roman"/>
          <w:color w:val="000000" w:themeColor="text1"/>
          <w:sz w:val="24"/>
          <w:szCs w:val="24"/>
        </w:rPr>
        <w:fldChar w:fldCharType="separate"/>
      </w:r>
      <w:r w:rsidR="00A80C33">
        <w:rPr>
          <w:rFonts w:ascii="Times New Roman" w:hAnsi="Times New Roman" w:cs="Times New Roman"/>
          <w:noProof/>
          <w:color w:val="000000" w:themeColor="text1"/>
          <w:sz w:val="24"/>
          <w:szCs w:val="24"/>
        </w:rPr>
        <w:t>13</w:t>
      </w:r>
      <w:r w:rsidR="001B71A5" w:rsidRPr="001B71A5">
        <w:rPr>
          <w:rFonts w:ascii="Times New Roman" w:hAnsi="Times New Roman" w:cs="Times New Roman"/>
          <w:color w:val="000000" w:themeColor="text1"/>
          <w:sz w:val="24"/>
          <w:szCs w:val="24"/>
        </w:rPr>
        <w:fldChar w:fldCharType="end"/>
      </w:r>
      <w:r w:rsidR="001B71A5">
        <w:rPr>
          <w:rFonts w:ascii="Times New Roman" w:hAnsi="Times New Roman" w:cs="Times New Roman"/>
          <w:i/>
          <w:color w:val="000000" w:themeColor="text1"/>
          <w:sz w:val="24"/>
          <w:szCs w:val="24"/>
        </w:rPr>
        <w:t xml:space="preserve"> </w:t>
      </w:r>
      <w:r>
        <w:rPr>
          <w:rFonts w:ascii="Times New Roman" w:hAnsi="Times New Roman" w:cs="Times New Roman"/>
          <w:sz w:val="24"/>
        </w:rPr>
        <w:t xml:space="preserve">below </w:t>
      </w:r>
      <w:r w:rsidRPr="00604671">
        <w:rPr>
          <w:rFonts w:ascii="Times New Roman" w:eastAsia="Times New Roman" w:hAnsi="Times New Roman" w:cs="Times New Roman"/>
          <w:sz w:val="24"/>
          <w:szCs w:val="24"/>
        </w:rPr>
        <w:t xml:space="preserve">illustrates training accuracy over multiple epochs for three different datasets: one balanced using SMOTE, one utilizing Random </w:t>
      </w:r>
      <w:proofErr w:type="spellStart"/>
      <w:r w:rsidRPr="00604671">
        <w:rPr>
          <w:rFonts w:ascii="Times New Roman" w:eastAsia="Times New Roman" w:hAnsi="Times New Roman" w:cs="Times New Roman"/>
          <w:sz w:val="24"/>
          <w:szCs w:val="24"/>
        </w:rPr>
        <w:t>Undersampling</w:t>
      </w:r>
      <w:proofErr w:type="spellEnd"/>
      <w:r w:rsidRPr="00604671">
        <w:rPr>
          <w:rFonts w:ascii="Times New Roman" w:eastAsia="Times New Roman" w:hAnsi="Times New Roman" w:cs="Times New Roman"/>
          <w:sz w:val="24"/>
          <w:szCs w:val="24"/>
        </w:rPr>
        <w:t xml:space="preserve">, and the original dataset. The SMOTE dataset, shown in blue, achieves the highest accuracy, steadily increasing to around 0.8, indicating strong model performance. In contrast, the Random </w:t>
      </w:r>
      <w:proofErr w:type="spellStart"/>
      <w:r w:rsidRPr="00604671">
        <w:rPr>
          <w:rFonts w:ascii="Times New Roman" w:eastAsia="Times New Roman" w:hAnsi="Times New Roman" w:cs="Times New Roman"/>
          <w:sz w:val="24"/>
          <w:szCs w:val="24"/>
        </w:rPr>
        <w:t>Undersampling</w:t>
      </w:r>
      <w:proofErr w:type="spellEnd"/>
      <w:r w:rsidRPr="00604671">
        <w:rPr>
          <w:rFonts w:ascii="Times New Roman" w:eastAsia="Times New Roman" w:hAnsi="Times New Roman" w:cs="Times New Roman"/>
          <w:sz w:val="24"/>
          <w:szCs w:val="24"/>
        </w:rPr>
        <w:t xml:space="preserve"> dataset, represented in orange, exhibits a slower rise, reaching approximately 0.5, which suggests limited improvement. The original dataset, depicted in green, shows a gradual increase in accuracy but remains the lowest among the three, ending at about 0.4. This visualization highlights the varying effectiveness of different sampling techniques in enhancing model training accuracy over time.</w:t>
      </w:r>
    </w:p>
    <w:p w:rsidR="001B71A5" w:rsidRDefault="000334B8" w:rsidP="001B71A5">
      <w:pPr>
        <w:keepNext/>
        <w:tabs>
          <w:tab w:val="left" w:pos="2235"/>
        </w:tabs>
        <w:spacing w:line="360" w:lineRule="auto"/>
        <w:jc w:val="center"/>
      </w:pPr>
      <w:r>
        <w:rPr>
          <w:rFonts w:ascii="Courier New" w:hAnsi="Courier New" w:cs="Courier New"/>
          <w:noProof/>
          <w:color w:val="1F1F1F"/>
          <w:sz w:val="21"/>
          <w:szCs w:val="21"/>
          <w:shd w:val="clear" w:color="auto" w:fill="FFFFFF"/>
        </w:rPr>
        <w:drawing>
          <wp:inline distT="0" distB="0" distL="0" distR="0" wp14:anchorId="46C6FDDD" wp14:editId="5B05D030">
            <wp:extent cx="5048250" cy="1724025"/>
            <wp:effectExtent l="0" t="0" r="0" b="9525"/>
            <wp:docPr id="45" name="Picture 45" descr="C:\Users\netse\AppData\Local\Microsoft\Windows\INetCache\Content.MSO\96EDF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tse\AppData\Local\Microsoft\Windows\INetCache\Content.MSO\96EDF62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9108" cy="1724318"/>
                    </a:xfrm>
                    <a:prstGeom prst="rect">
                      <a:avLst/>
                    </a:prstGeom>
                    <a:noFill/>
                    <a:ln>
                      <a:noFill/>
                    </a:ln>
                  </pic:spPr>
                </pic:pic>
              </a:graphicData>
            </a:graphic>
          </wp:inline>
        </w:drawing>
      </w:r>
    </w:p>
    <w:p w:rsidR="000334B8" w:rsidRPr="001B71A5" w:rsidRDefault="001B71A5" w:rsidP="001B71A5">
      <w:pPr>
        <w:pStyle w:val="Caption"/>
        <w:jc w:val="center"/>
        <w:rPr>
          <w:rFonts w:ascii="Times New Roman" w:hAnsi="Times New Roman" w:cs="Times New Roman"/>
          <w:i w:val="0"/>
          <w:color w:val="000000" w:themeColor="text1"/>
          <w:sz w:val="24"/>
          <w:szCs w:val="24"/>
        </w:rPr>
      </w:pPr>
      <w:r w:rsidRPr="001B71A5">
        <w:rPr>
          <w:rFonts w:ascii="Times New Roman" w:hAnsi="Times New Roman" w:cs="Times New Roman"/>
          <w:i w:val="0"/>
          <w:color w:val="000000" w:themeColor="text1"/>
          <w:sz w:val="24"/>
          <w:szCs w:val="24"/>
        </w:rPr>
        <w:t xml:space="preserve">Figure </w:t>
      </w:r>
      <w:r w:rsidRPr="001B71A5">
        <w:rPr>
          <w:rFonts w:ascii="Times New Roman" w:hAnsi="Times New Roman" w:cs="Times New Roman"/>
          <w:i w:val="0"/>
          <w:color w:val="000000" w:themeColor="text1"/>
          <w:sz w:val="24"/>
          <w:szCs w:val="24"/>
        </w:rPr>
        <w:fldChar w:fldCharType="begin"/>
      </w:r>
      <w:r w:rsidRPr="001B71A5">
        <w:rPr>
          <w:rFonts w:ascii="Times New Roman" w:hAnsi="Times New Roman" w:cs="Times New Roman"/>
          <w:i w:val="0"/>
          <w:color w:val="000000" w:themeColor="text1"/>
          <w:sz w:val="24"/>
          <w:szCs w:val="24"/>
        </w:rPr>
        <w:instrText xml:space="preserve"> SEQ Figure \* ARABIC </w:instrText>
      </w:r>
      <w:r w:rsidRPr="001B71A5">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14</w:t>
      </w:r>
      <w:r w:rsidRPr="001B71A5">
        <w:rPr>
          <w:rFonts w:ascii="Times New Roman" w:hAnsi="Times New Roman" w:cs="Times New Roman"/>
          <w:i w:val="0"/>
          <w:color w:val="000000" w:themeColor="text1"/>
          <w:sz w:val="24"/>
          <w:szCs w:val="24"/>
        </w:rPr>
        <w:fldChar w:fldCharType="end"/>
      </w:r>
      <w:bookmarkStart w:id="52" w:name="_Toc213854830"/>
      <w:r w:rsidR="000334B8" w:rsidRPr="001B71A5">
        <w:rPr>
          <w:rFonts w:ascii="Times New Roman" w:hAnsi="Times New Roman" w:cs="Times New Roman"/>
          <w:i w:val="0"/>
          <w:color w:val="000000" w:themeColor="text1"/>
          <w:sz w:val="24"/>
          <w:szCs w:val="24"/>
        </w:rPr>
        <w:t>: Training accuracy over Epochs Data Balances sampling technique</w:t>
      </w:r>
      <w:bookmarkEnd w:id="52"/>
    </w:p>
    <w:p w:rsidR="000334B8" w:rsidRPr="00921C41" w:rsidRDefault="000334B8" w:rsidP="000334B8">
      <w:pPr>
        <w:spacing w:before="100" w:beforeAutospacing="1" w:after="100" w:afterAutospacing="1" w:line="360" w:lineRule="auto"/>
        <w:jc w:val="both"/>
        <w:rPr>
          <w:rFonts w:ascii="Times New Roman" w:eastAsia="Times New Roman" w:hAnsi="Times New Roman" w:cs="Times New Roman"/>
          <w:sz w:val="24"/>
          <w:szCs w:val="24"/>
        </w:rPr>
      </w:pPr>
      <w:r w:rsidRPr="00921C41">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below</w:t>
      </w:r>
      <w:r w:rsidRPr="00921C41">
        <w:rPr>
          <w:rFonts w:ascii="Times New Roman" w:eastAsia="Times New Roman" w:hAnsi="Times New Roman" w:cs="Times New Roman"/>
          <w:sz w:val="24"/>
          <w:szCs w:val="24"/>
        </w:rPr>
        <w:t xml:space="preserve"> </w:t>
      </w:r>
      <w:r w:rsidR="00C208F7" w:rsidRPr="00C208F7">
        <w:rPr>
          <w:rFonts w:ascii="Times New Roman" w:hAnsi="Times New Roman" w:cs="Times New Roman"/>
          <w:color w:val="000000" w:themeColor="text1"/>
          <w:sz w:val="24"/>
          <w:szCs w:val="24"/>
        </w:rPr>
        <w:t xml:space="preserve">Figure </w:t>
      </w:r>
      <w:r w:rsidR="00C208F7" w:rsidRPr="00C208F7">
        <w:rPr>
          <w:rFonts w:ascii="Times New Roman" w:hAnsi="Times New Roman" w:cs="Times New Roman"/>
          <w:color w:val="000000" w:themeColor="text1"/>
          <w:sz w:val="24"/>
          <w:szCs w:val="24"/>
        </w:rPr>
        <w:fldChar w:fldCharType="begin"/>
      </w:r>
      <w:r w:rsidR="00C208F7" w:rsidRPr="00C208F7">
        <w:rPr>
          <w:rFonts w:ascii="Times New Roman" w:hAnsi="Times New Roman" w:cs="Times New Roman"/>
          <w:color w:val="000000" w:themeColor="text1"/>
          <w:sz w:val="24"/>
          <w:szCs w:val="24"/>
        </w:rPr>
        <w:instrText xml:space="preserve"> SEQ Figure \* ARABIC </w:instrText>
      </w:r>
      <w:r w:rsidR="00C208F7" w:rsidRPr="00C208F7">
        <w:rPr>
          <w:rFonts w:ascii="Times New Roman" w:hAnsi="Times New Roman" w:cs="Times New Roman"/>
          <w:color w:val="000000" w:themeColor="text1"/>
          <w:sz w:val="24"/>
          <w:szCs w:val="24"/>
        </w:rPr>
        <w:fldChar w:fldCharType="separate"/>
      </w:r>
      <w:r w:rsidR="00A80C33">
        <w:rPr>
          <w:rFonts w:ascii="Times New Roman" w:hAnsi="Times New Roman" w:cs="Times New Roman"/>
          <w:noProof/>
          <w:color w:val="000000" w:themeColor="text1"/>
          <w:sz w:val="24"/>
          <w:szCs w:val="24"/>
        </w:rPr>
        <w:t>15</w:t>
      </w:r>
      <w:r w:rsidR="00C208F7" w:rsidRPr="00C208F7">
        <w:rPr>
          <w:rFonts w:ascii="Times New Roman" w:hAnsi="Times New Roman" w:cs="Times New Roman"/>
          <w:color w:val="000000" w:themeColor="text1"/>
          <w:sz w:val="24"/>
          <w:szCs w:val="24"/>
        </w:rPr>
        <w:fldChar w:fldCharType="end"/>
      </w:r>
      <w:r w:rsidRPr="00921C41">
        <w:rPr>
          <w:rFonts w:ascii="Times New Roman" w:eastAsia="Times New Roman" w:hAnsi="Times New Roman" w:cs="Times New Roman"/>
          <w:sz w:val="24"/>
          <w:szCs w:val="24"/>
        </w:rPr>
        <w:t xml:space="preserve">, it is evident that the </w:t>
      </w:r>
      <w:r w:rsidRPr="00921C41">
        <w:rPr>
          <w:rFonts w:ascii="Times New Roman" w:eastAsia="Times New Roman" w:hAnsi="Times New Roman" w:cs="Times New Roman"/>
          <w:bCs/>
          <w:sz w:val="24"/>
          <w:szCs w:val="24"/>
        </w:rPr>
        <w:t>SMOTE-based model consistently achieves the highest accuracy</w:t>
      </w:r>
      <w:r w:rsidRPr="00921C41">
        <w:rPr>
          <w:rFonts w:ascii="Times New Roman" w:eastAsia="Times New Roman" w:hAnsi="Times New Roman" w:cs="Times New Roman"/>
          <w:sz w:val="24"/>
          <w:szCs w:val="24"/>
        </w:rPr>
        <w:t xml:space="preserve">, maintaining values around 0.82–0.84 throughout training. This indicates that SMOTE’s synthetic oversampling effectively balances the dataset and improves the model’s ability to generalize across entity classes. The </w:t>
      </w:r>
      <w:r w:rsidRPr="00921C41">
        <w:rPr>
          <w:rFonts w:ascii="Times New Roman" w:eastAsia="Times New Roman" w:hAnsi="Times New Roman" w:cs="Times New Roman"/>
          <w:bCs/>
          <w:sz w:val="24"/>
          <w:szCs w:val="24"/>
        </w:rPr>
        <w:t xml:space="preserve">Random </w:t>
      </w:r>
      <w:proofErr w:type="spellStart"/>
      <w:r w:rsidRPr="00921C41">
        <w:rPr>
          <w:rFonts w:ascii="Times New Roman" w:eastAsia="Times New Roman" w:hAnsi="Times New Roman" w:cs="Times New Roman"/>
          <w:bCs/>
          <w:sz w:val="24"/>
          <w:szCs w:val="24"/>
        </w:rPr>
        <w:t>Undersampling</w:t>
      </w:r>
      <w:proofErr w:type="spellEnd"/>
      <w:r w:rsidRPr="00921C41">
        <w:rPr>
          <w:rFonts w:ascii="Times New Roman" w:eastAsia="Times New Roman" w:hAnsi="Times New Roman" w:cs="Times New Roman"/>
          <w:sz w:val="24"/>
          <w:szCs w:val="24"/>
        </w:rPr>
        <w:t xml:space="preserve"> method shows moderate and relatively stable accuracy near 0.38–0.40, suggesting that while </w:t>
      </w:r>
      <w:proofErr w:type="spellStart"/>
      <w:r w:rsidRPr="00921C41">
        <w:rPr>
          <w:rFonts w:ascii="Times New Roman" w:eastAsia="Times New Roman" w:hAnsi="Times New Roman" w:cs="Times New Roman"/>
          <w:sz w:val="24"/>
          <w:szCs w:val="24"/>
        </w:rPr>
        <w:t>undersampling</w:t>
      </w:r>
      <w:proofErr w:type="spellEnd"/>
      <w:r w:rsidRPr="00921C41">
        <w:rPr>
          <w:rFonts w:ascii="Times New Roman" w:eastAsia="Times New Roman" w:hAnsi="Times New Roman" w:cs="Times New Roman"/>
          <w:sz w:val="24"/>
          <w:szCs w:val="24"/>
        </w:rPr>
        <w:t xml:space="preserve"> reduces data imbalance, it also removes valuable training examples, limiting the model’s learning capacity. In contrast, the </w:t>
      </w:r>
      <w:r w:rsidRPr="00921C41">
        <w:rPr>
          <w:rFonts w:ascii="Times New Roman" w:eastAsia="Times New Roman" w:hAnsi="Times New Roman" w:cs="Times New Roman"/>
          <w:bCs/>
          <w:sz w:val="24"/>
          <w:szCs w:val="24"/>
        </w:rPr>
        <w:t>Original dataset</w:t>
      </w:r>
      <w:r w:rsidRPr="00921C41">
        <w:rPr>
          <w:rFonts w:ascii="Times New Roman" w:eastAsia="Times New Roman" w:hAnsi="Times New Roman" w:cs="Times New Roman"/>
          <w:sz w:val="24"/>
          <w:szCs w:val="24"/>
        </w:rPr>
        <w:t xml:space="preserve"> (without balancing) yields the lowest accuracy, fluctuating between </w:t>
      </w:r>
      <w:r w:rsidRPr="00921C41">
        <w:rPr>
          <w:rFonts w:ascii="Times New Roman" w:eastAsia="Times New Roman" w:hAnsi="Times New Roman" w:cs="Times New Roman"/>
          <w:sz w:val="24"/>
          <w:szCs w:val="24"/>
        </w:rPr>
        <w:lastRenderedPageBreak/>
        <w:t>0.05 and 0.25, showing that the model struggles to learn from an imbalanced dataset dominated by non-entity tags.</w:t>
      </w:r>
      <w:r w:rsidR="00C208F7">
        <w:rPr>
          <w:rFonts w:ascii="Times New Roman" w:eastAsia="Times New Roman" w:hAnsi="Times New Roman" w:cs="Times New Roman"/>
          <w:sz w:val="24"/>
          <w:szCs w:val="24"/>
        </w:rPr>
        <w:t xml:space="preserve"> </w:t>
      </w:r>
      <w:r w:rsidRPr="00921C41">
        <w:rPr>
          <w:rFonts w:ascii="Times New Roman" w:eastAsia="Times New Roman" w:hAnsi="Times New Roman" w:cs="Times New Roman"/>
          <w:sz w:val="24"/>
          <w:szCs w:val="24"/>
        </w:rPr>
        <w:t xml:space="preserve">Overall, the graph demonstrates that </w:t>
      </w:r>
      <w:r w:rsidRPr="00921C41">
        <w:rPr>
          <w:rFonts w:ascii="Times New Roman" w:eastAsia="Times New Roman" w:hAnsi="Times New Roman" w:cs="Times New Roman"/>
          <w:bCs/>
          <w:sz w:val="24"/>
          <w:szCs w:val="24"/>
        </w:rPr>
        <w:t>SMOTE significantly enhances test accuracy</w:t>
      </w:r>
      <w:r w:rsidRPr="00921C41">
        <w:rPr>
          <w:rFonts w:ascii="Times New Roman" w:eastAsia="Times New Roman" w:hAnsi="Times New Roman" w:cs="Times New Roman"/>
          <w:sz w:val="24"/>
          <w:szCs w:val="24"/>
        </w:rPr>
        <w:t xml:space="preserve">, </w:t>
      </w:r>
      <w:r w:rsidRPr="00921C41">
        <w:rPr>
          <w:rFonts w:ascii="Times New Roman" w:eastAsia="Times New Roman" w:hAnsi="Times New Roman" w:cs="Times New Roman"/>
          <w:bCs/>
          <w:sz w:val="24"/>
          <w:szCs w:val="24"/>
        </w:rPr>
        <w:t xml:space="preserve">Random </w:t>
      </w:r>
      <w:proofErr w:type="spellStart"/>
      <w:r w:rsidRPr="00921C41">
        <w:rPr>
          <w:rFonts w:ascii="Times New Roman" w:eastAsia="Times New Roman" w:hAnsi="Times New Roman" w:cs="Times New Roman"/>
          <w:bCs/>
          <w:sz w:val="24"/>
          <w:szCs w:val="24"/>
        </w:rPr>
        <w:t>Undersampling</w:t>
      </w:r>
      <w:proofErr w:type="spellEnd"/>
      <w:r w:rsidRPr="00921C41">
        <w:rPr>
          <w:rFonts w:ascii="Times New Roman" w:eastAsia="Times New Roman" w:hAnsi="Times New Roman" w:cs="Times New Roman"/>
          <w:bCs/>
          <w:sz w:val="24"/>
          <w:szCs w:val="24"/>
        </w:rPr>
        <w:t xml:space="preserve"> provides moderate improvement</w:t>
      </w:r>
      <w:r w:rsidRPr="00921C41">
        <w:rPr>
          <w:rFonts w:ascii="Times New Roman" w:eastAsia="Times New Roman" w:hAnsi="Times New Roman" w:cs="Times New Roman"/>
          <w:sz w:val="24"/>
          <w:szCs w:val="24"/>
        </w:rPr>
        <w:t xml:space="preserve">, and </w:t>
      </w:r>
      <w:r w:rsidRPr="00921C41">
        <w:rPr>
          <w:rFonts w:ascii="Times New Roman" w:eastAsia="Times New Roman" w:hAnsi="Times New Roman" w:cs="Times New Roman"/>
          <w:bCs/>
          <w:sz w:val="24"/>
          <w:szCs w:val="24"/>
        </w:rPr>
        <w:t>unbalanced data leads to poor model performance</w:t>
      </w:r>
      <w:r w:rsidRPr="00921C41">
        <w:rPr>
          <w:rFonts w:ascii="Times New Roman" w:eastAsia="Times New Roman" w:hAnsi="Times New Roman" w:cs="Times New Roman"/>
          <w:sz w:val="24"/>
          <w:szCs w:val="24"/>
        </w:rPr>
        <w:t>. This visually supports the c</w:t>
      </w:r>
      <w:r>
        <w:rPr>
          <w:rFonts w:ascii="Times New Roman" w:eastAsia="Times New Roman" w:hAnsi="Times New Roman" w:cs="Times New Roman"/>
          <w:sz w:val="24"/>
          <w:szCs w:val="24"/>
        </w:rPr>
        <w:t xml:space="preserve">onclusion that data balancing especially oversampling </w:t>
      </w:r>
      <w:r w:rsidRPr="00921C41">
        <w:rPr>
          <w:rFonts w:ascii="Times New Roman" w:eastAsia="Times New Roman" w:hAnsi="Times New Roman" w:cs="Times New Roman"/>
          <w:sz w:val="24"/>
          <w:szCs w:val="24"/>
        </w:rPr>
        <w:t xml:space="preserve">is essential for improving NER model accuracy in low-resource languages like </w:t>
      </w:r>
      <w:proofErr w:type="spellStart"/>
      <w:r w:rsidRPr="00921C41">
        <w:rPr>
          <w:rFonts w:ascii="Times New Roman" w:eastAsia="Times New Roman" w:hAnsi="Times New Roman" w:cs="Times New Roman"/>
          <w:sz w:val="24"/>
          <w:szCs w:val="24"/>
        </w:rPr>
        <w:t>Guragega</w:t>
      </w:r>
      <w:proofErr w:type="spellEnd"/>
    </w:p>
    <w:p w:rsidR="00C208F7" w:rsidRDefault="000334B8" w:rsidP="00C208F7">
      <w:pPr>
        <w:keepNext/>
        <w:jc w:val="center"/>
      </w:pPr>
      <w:r w:rsidRPr="00921C41">
        <w:rPr>
          <w:noProof/>
        </w:rPr>
        <w:drawing>
          <wp:inline distT="0" distB="0" distL="0" distR="0" wp14:anchorId="0910B787" wp14:editId="615D73B5">
            <wp:extent cx="4572000" cy="2000250"/>
            <wp:effectExtent l="0" t="0" r="0" b="0"/>
            <wp:docPr id="31" name="Picture 31" descr="D:\all\EDICATION\msc\all msc\second year\NER\file\final\2025\doc\final thises\end\New folder\t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EDICATION\msc\all msc\second year\NER\file\final\2025\doc\final thises\end\New folder\test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549" cy="2000490"/>
                    </a:xfrm>
                    <a:prstGeom prst="rect">
                      <a:avLst/>
                    </a:prstGeom>
                    <a:noFill/>
                    <a:ln>
                      <a:noFill/>
                    </a:ln>
                  </pic:spPr>
                </pic:pic>
              </a:graphicData>
            </a:graphic>
          </wp:inline>
        </w:drawing>
      </w:r>
    </w:p>
    <w:p w:rsidR="000334B8" w:rsidRPr="00C208F7" w:rsidRDefault="00C208F7" w:rsidP="00C208F7">
      <w:pPr>
        <w:pStyle w:val="Caption"/>
        <w:jc w:val="center"/>
        <w:rPr>
          <w:rFonts w:ascii="Times New Roman" w:hAnsi="Times New Roman" w:cs="Times New Roman"/>
          <w:i w:val="0"/>
          <w:color w:val="000000" w:themeColor="text1"/>
          <w:sz w:val="24"/>
          <w:szCs w:val="24"/>
        </w:rPr>
      </w:pPr>
      <w:r w:rsidRPr="00C208F7">
        <w:rPr>
          <w:rFonts w:ascii="Times New Roman" w:hAnsi="Times New Roman" w:cs="Times New Roman"/>
          <w:i w:val="0"/>
          <w:color w:val="000000" w:themeColor="text1"/>
          <w:sz w:val="24"/>
          <w:szCs w:val="24"/>
        </w:rPr>
        <w:t xml:space="preserve">Figure </w:t>
      </w:r>
      <w:r w:rsidRPr="00C208F7">
        <w:rPr>
          <w:rFonts w:ascii="Times New Roman" w:hAnsi="Times New Roman" w:cs="Times New Roman"/>
          <w:i w:val="0"/>
          <w:color w:val="000000" w:themeColor="text1"/>
          <w:sz w:val="24"/>
          <w:szCs w:val="24"/>
        </w:rPr>
        <w:fldChar w:fldCharType="begin"/>
      </w:r>
      <w:r w:rsidRPr="00C208F7">
        <w:rPr>
          <w:rFonts w:ascii="Times New Roman" w:hAnsi="Times New Roman" w:cs="Times New Roman"/>
          <w:i w:val="0"/>
          <w:color w:val="000000" w:themeColor="text1"/>
          <w:sz w:val="24"/>
          <w:szCs w:val="24"/>
        </w:rPr>
        <w:instrText xml:space="preserve"> SEQ Figure \* ARABIC </w:instrText>
      </w:r>
      <w:r w:rsidRPr="00C208F7">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16</w:t>
      </w:r>
      <w:r w:rsidRPr="00C208F7">
        <w:rPr>
          <w:rFonts w:ascii="Times New Roman" w:hAnsi="Times New Roman" w:cs="Times New Roman"/>
          <w:i w:val="0"/>
          <w:color w:val="000000" w:themeColor="text1"/>
          <w:sz w:val="24"/>
          <w:szCs w:val="24"/>
        </w:rPr>
        <w:fldChar w:fldCharType="end"/>
      </w:r>
      <w:bookmarkStart w:id="53" w:name="_Toc213854831"/>
      <w:r w:rsidR="000334B8" w:rsidRPr="00C208F7">
        <w:rPr>
          <w:rFonts w:ascii="Times New Roman" w:hAnsi="Times New Roman" w:cs="Times New Roman"/>
          <w:i w:val="0"/>
          <w:color w:val="000000" w:themeColor="text1"/>
          <w:sz w:val="24"/>
          <w:szCs w:val="24"/>
        </w:rPr>
        <w:t>: Test accuracy over Epochs Data Balances sampling technique</w:t>
      </w:r>
      <w:bookmarkEnd w:id="53"/>
    </w:p>
    <w:p w:rsidR="000334B8" w:rsidRPr="00EF49E8" w:rsidRDefault="000334B8" w:rsidP="000334B8">
      <w:pPr>
        <w:spacing w:after="0" w:line="360" w:lineRule="auto"/>
        <w:jc w:val="both"/>
        <w:rPr>
          <w:rFonts w:ascii="Times New Roman" w:eastAsia="Times New Roman" w:hAnsi="Times New Roman" w:cs="Times New Roman"/>
          <w:sz w:val="24"/>
          <w:szCs w:val="24"/>
        </w:rPr>
      </w:pPr>
      <w:r w:rsidRPr="0060467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Training loss over epochs</w:t>
      </w:r>
      <w:r w:rsidRPr="00604671">
        <w:rPr>
          <w:rFonts w:ascii="Times New Roman" w:eastAsia="Times New Roman" w:hAnsi="Times New Roman" w:cs="Times New Roman"/>
          <w:sz w:val="24"/>
          <w:szCs w:val="24"/>
        </w:rPr>
        <w:t xml:space="preserve"> graph presents the training loss over multiple epochs for three datasets: one balanced using SMOTE, one utilizing Random </w:t>
      </w:r>
      <w:proofErr w:type="spellStart"/>
      <w:r w:rsidRPr="00604671">
        <w:rPr>
          <w:rFonts w:ascii="Times New Roman" w:eastAsia="Times New Roman" w:hAnsi="Times New Roman" w:cs="Times New Roman"/>
          <w:sz w:val="24"/>
          <w:szCs w:val="24"/>
        </w:rPr>
        <w:t>Undersampling</w:t>
      </w:r>
      <w:proofErr w:type="spellEnd"/>
      <w:r w:rsidRPr="00604671">
        <w:rPr>
          <w:rFonts w:ascii="Times New Roman" w:eastAsia="Times New Roman" w:hAnsi="Times New Roman" w:cs="Times New Roman"/>
          <w:sz w:val="24"/>
          <w:szCs w:val="24"/>
        </w:rPr>
        <w:t xml:space="preserve">, and the original dataset. The SMOTE dataset, represented in blue, shows a significant and steady decrease in loss, indicating effective learning and model performance. In contrast, the Random </w:t>
      </w:r>
      <w:proofErr w:type="spellStart"/>
      <w:r w:rsidRPr="00604671">
        <w:rPr>
          <w:rFonts w:ascii="Times New Roman" w:eastAsia="Times New Roman" w:hAnsi="Times New Roman" w:cs="Times New Roman"/>
          <w:sz w:val="24"/>
          <w:szCs w:val="24"/>
        </w:rPr>
        <w:t>Undersampling</w:t>
      </w:r>
      <w:proofErr w:type="spellEnd"/>
      <w:r w:rsidRPr="00604671">
        <w:rPr>
          <w:rFonts w:ascii="Times New Roman" w:eastAsia="Times New Roman" w:hAnsi="Times New Roman" w:cs="Times New Roman"/>
          <w:sz w:val="24"/>
          <w:szCs w:val="24"/>
        </w:rPr>
        <w:t xml:space="preserve"> dataset, depicted in orange, demonstrates a more gradual reduction in loss, suggesting some improvement but less efficiency in learning. The original dataset, shown in green, maintains the highest loss throughout the epochs, highlighting the challenges posed by class imbalance. Overall, this visualization emphasizes the impact of different sampling techniques on training loss, underscoring the benefits of using SMOTE for enhanced model training.</w:t>
      </w:r>
    </w:p>
    <w:p w:rsidR="00091538" w:rsidRDefault="000334B8" w:rsidP="008B281E">
      <w:pPr>
        <w:keepNext/>
        <w:tabs>
          <w:tab w:val="left" w:pos="2235"/>
        </w:tabs>
        <w:spacing w:after="0" w:line="360" w:lineRule="auto"/>
        <w:jc w:val="center"/>
      </w:pPr>
      <w:r>
        <w:rPr>
          <w:rFonts w:ascii="Courier New" w:hAnsi="Courier New" w:cs="Courier New"/>
          <w:noProof/>
          <w:color w:val="1F1F1F"/>
          <w:sz w:val="21"/>
          <w:szCs w:val="21"/>
          <w:shd w:val="clear" w:color="auto" w:fill="FFFFFF"/>
        </w:rPr>
        <w:drawing>
          <wp:inline distT="0" distB="0" distL="0" distR="0" wp14:anchorId="592CD366" wp14:editId="27B6D86E">
            <wp:extent cx="4724400" cy="1409700"/>
            <wp:effectExtent l="0" t="0" r="0" b="0"/>
            <wp:docPr id="44" name="Picture 44" descr="C:\Users\netse\AppData\Local\Microsoft\Windows\INetCache\Content.MSO\BB62EC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tse\AppData\Local\Microsoft\Windows\INetCache\Content.MSO\BB62EC5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574" cy="1409752"/>
                    </a:xfrm>
                    <a:prstGeom prst="rect">
                      <a:avLst/>
                    </a:prstGeom>
                    <a:noFill/>
                    <a:ln>
                      <a:noFill/>
                    </a:ln>
                  </pic:spPr>
                </pic:pic>
              </a:graphicData>
            </a:graphic>
          </wp:inline>
        </w:drawing>
      </w:r>
    </w:p>
    <w:p w:rsidR="000334B8" w:rsidRPr="00091538" w:rsidRDefault="00091538" w:rsidP="008B281E">
      <w:pPr>
        <w:pStyle w:val="Caption"/>
        <w:spacing w:after="0"/>
        <w:jc w:val="center"/>
        <w:rPr>
          <w:rFonts w:ascii="Times New Roman" w:eastAsia="Times New Roman" w:hAnsi="Times New Roman" w:cs="Times New Roman"/>
          <w:i w:val="0"/>
          <w:color w:val="000000" w:themeColor="text1"/>
          <w:sz w:val="24"/>
          <w:szCs w:val="24"/>
        </w:rPr>
      </w:pPr>
      <w:r w:rsidRPr="00091538">
        <w:rPr>
          <w:rFonts w:ascii="Times New Roman" w:hAnsi="Times New Roman" w:cs="Times New Roman"/>
          <w:i w:val="0"/>
          <w:color w:val="000000" w:themeColor="text1"/>
          <w:sz w:val="24"/>
          <w:szCs w:val="24"/>
        </w:rPr>
        <w:t xml:space="preserve">Figure </w:t>
      </w:r>
      <w:r w:rsidRPr="00091538">
        <w:rPr>
          <w:rFonts w:ascii="Times New Roman" w:hAnsi="Times New Roman" w:cs="Times New Roman"/>
          <w:i w:val="0"/>
          <w:color w:val="000000" w:themeColor="text1"/>
          <w:sz w:val="24"/>
          <w:szCs w:val="24"/>
        </w:rPr>
        <w:fldChar w:fldCharType="begin"/>
      </w:r>
      <w:r w:rsidRPr="00091538">
        <w:rPr>
          <w:rFonts w:ascii="Times New Roman" w:hAnsi="Times New Roman" w:cs="Times New Roman"/>
          <w:i w:val="0"/>
          <w:color w:val="000000" w:themeColor="text1"/>
          <w:sz w:val="24"/>
          <w:szCs w:val="24"/>
        </w:rPr>
        <w:instrText xml:space="preserve"> SEQ Figure \* ARABIC </w:instrText>
      </w:r>
      <w:r w:rsidRPr="00091538">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17</w:t>
      </w:r>
      <w:r w:rsidRPr="00091538">
        <w:rPr>
          <w:rFonts w:ascii="Times New Roman" w:hAnsi="Times New Roman" w:cs="Times New Roman"/>
          <w:i w:val="0"/>
          <w:color w:val="000000" w:themeColor="text1"/>
          <w:sz w:val="24"/>
          <w:szCs w:val="24"/>
        </w:rPr>
        <w:fldChar w:fldCharType="end"/>
      </w:r>
      <w:bookmarkStart w:id="54" w:name="_Toc213854832"/>
      <w:r w:rsidR="000334B8" w:rsidRPr="00091538">
        <w:rPr>
          <w:rFonts w:ascii="Times New Roman" w:hAnsi="Times New Roman" w:cs="Times New Roman"/>
          <w:i w:val="0"/>
          <w:color w:val="000000" w:themeColor="text1"/>
          <w:sz w:val="24"/>
          <w:szCs w:val="24"/>
        </w:rPr>
        <w:t>: Training Loss over Epochs Data Balances sampling technique</w:t>
      </w:r>
      <w:bookmarkEnd w:id="54"/>
    </w:p>
    <w:p w:rsidR="000334B8" w:rsidRPr="001A09E2" w:rsidRDefault="000334B8" w:rsidP="000334B8">
      <w:pPr>
        <w:spacing w:after="0" w:line="360" w:lineRule="auto"/>
        <w:jc w:val="both"/>
        <w:rPr>
          <w:rFonts w:ascii="Times New Roman" w:eastAsia="Times New Roman" w:hAnsi="Times New Roman" w:cs="Times New Roman"/>
          <w:sz w:val="24"/>
          <w:szCs w:val="24"/>
        </w:rPr>
      </w:pPr>
      <w:r w:rsidRPr="001A09E2">
        <w:rPr>
          <w:rFonts w:ascii="Times New Roman" w:eastAsia="Times New Roman" w:hAnsi="Times New Roman" w:cs="Times New Roman"/>
          <w:sz w:val="24"/>
          <w:szCs w:val="24"/>
        </w:rPr>
        <w:lastRenderedPageBreak/>
        <w:t>The</w:t>
      </w:r>
      <w:r>
        <w:rPr>
          <w:rFonts w:ascii="Times New Roman" w:eastAsia="Times New Roman" w:hAnsi="Times New Roman" w:cs="Times New Roman"/>
          <w:sz w:val="24"/>
          <w:szCs w:val="24"/>
        </w:rPr>
        <w:t xml:space="preserve">se experiment show </w:t>
      </w:r>
      <w:r w:rsidRPr="001A09E2">
        <w:rPr>
          <w:rFonts w:ascii="Times New Roman" w:eastAsia="Times New Roman" w:hAnsi="Times New Roman" w:cs="Times New Roman"/>
          <w:sz w:val="24"/>
          <w:szCs w:val="24"/>
        </w:rPr>
        <w:t>classification reports for three datasets</w:t>
      </w:r>
      <w:r w:rsidR="00091538">
        <w:rPr>
          <w:rFonts w:ascii="Times New Roman" w:eastAsia="Times New Roman" w:hAnsi="Times New Roman" w:cs="Times New Roman"/>
          <w:sz w:val="24"/>
          <w:szCs w:val="24"/>
        </w:rPr>
        <w:t xml:space="preserve"> </w:t>
      </w:r>
      <w:r w:rsidRPr="001A09E2">
        <w:rPr>
          <w:rFonts w:ascii="Times New Roman" w:eastAsia="Times New Roman" w:hAnsi="Times New Roman" w:cs="Times New Roman"/>
          <w:sz w:val="24"/>
          <w:szCs w:val="24"/>
        </w:rPr>
        <w:t>Original, Random</w:t>
      </w:r>
      <w:r w:rsidR="00091538">
        <w:rPr>
          <w:rFonts w:ascii="Times New Roman" w:eastAsia="Times New Roman" w:hAnsi="Times New Roman" w:cs="Times New Roman"/>
          <w:sz w:val="24"/>
          <w:szCs w:val="24"/>
        </w:rPr>
        <w:t xml:space="preserve"> Under sampling (RUS), and SMOTE </w:t>
      </w:r>
      <w:r w:rsidRPr="001A09E2">
        <w:rPr>
          <w:rFonts w:ascii="Times New Roman" w:eastAsia="Times New Roman" w:hAnsi="Times New Roman" w:cs="Times New Roman"/>
          <w:sz w:val="24"/>
          <w:szCs w:val="24"/>
        </w:rPr>
        <w:t>reveal significant disparities in model performance across different metrics. In the Original dataset, the highest precision and recall scores are for the "I-DATE" class, with values of 0.14 and 0.23, respectively, leading to an overall accuracy of 0.25. The RUS dataset shows improved performance, especially for the "I-DATE" class, which has a precision of 0.35 and a recall of 0.55, resulting in an accuracy of 0.50. In contrast, the SMOTE dataset exhibits the best performance, particularly for the "O" class, achieving a high precision of 0.86 and an overall accuracy of 0.68. This analysis highlights the effectiveness of different sampling techniques in enhancing classification metrics, with SMOTE yielding the most favorable results.</w:t>
      </w:r>
    </w:p>
    <w:p w:rsidR="00091538" w:rsidRDefault="000334B8" w:rsidP="00091538">
      <w:pPr>
        <w:keepNext/>
        <w:tabs>
          <w:tab w:val="left" w:pos="2235"/>
        </w:tabs>
        <w:spacing w:line="360" w:lineRule="auto"/>
        <w:jc w:val="center"/>
      </w:pPr>
      <w:r>
        <w:rPr>
          <w:noProof/>
        </w:rPr>
        <w:drawing>
          <wp:inline distT="0" distB="0" distL="0" distR="0" wp14:anchorId="2C99CEC7" wp14:editId="239E6177">
            <wp:extent cx="2571750" cy="16002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750" cy="1600200"/>
                    </a:xfrm>
                    <a:prstGeom prst="rect">
                      <a:avLst/>
                    </a:prstGeom>
                    <a:ln w="3175">
                      <a:solidFill>
                        <a:schemeClr val="tx1"/>
                      </a:solidFill>
                    </a:ln>
                  </pic:spPr>
                </pic:pic>
              </a:graphicData>
            </a:graphic>
          </wp:inline>
        </w:drawing>
      </w:r>
    </w:p>
    <w:p w:rsidR="000334B8" w:rsidRPr="00091538" w:rsidRDefault="00091538" w:rsidP="00091538">
      <w:pPr>
        <w:pStyle w:val="Caption"/>
        <w:jc w:val="center"/>
        <w:rPr>
          <w:rFonts w:ascii="Times New Roman" w:hAnsi="Times New Roman" w:cs="Times New Roman"/>
          <w:i w:val="0"/>
          <w:color w:val="000000" w:themeColor="text1"/>
          <w:sz w:val="24"/>
          <w:szCs w:val="24"/>
          <w:shd w:val="clear" w:color="auto" w:fill="FFFFFF"/>
        </w:rPr>
      </w:pPr>
      <w:r w:rsidRPr="00091538">
        <w:rPr>
          <w:rFonts w:ascii="Times New Roman" w:hAnsi="Times New Roman" w:cs="Times New Roman"/>
          <w:i w:val="0"/>
          <w:color w:val="000000" w:themeColor="text1"/>
          <w:sz w:val="24"/>
          <w:szCs w:val="24"/>
        </w:rPr>
        <w:t xml:space="preserve">Figure </w:t>
      </w:r>
      <w:r w:rsidRPr="00091538">
        <w:rPr>
          <w:rFonts w:ascii="Times New Roman" w:hAnsi="Times New Roman" w:cs="Times New Roman"/>
          <w:i w:val="0"/>
          <w:color w:val="000000" w:themeColor="text1"/>
          <w:sz w:val="24"/>
          <w:szCs w:val="24"/>
        </w:rPr>
        <w:fldChar w:fldCharType="begin"/>
      </w:r>
      <w:r w:rsidRPr="00091538">
        <w:rPr>
          <w:rFonts w:ascii="Times New Roman" w:hAnsi="Times New Roman" w:cs="Times New Roman"/>
          <w:i w:val="0"/>
          <w:color w:val="000000" w:themeColor="text1"/>
          <w:sz w:val="24"/>
          <w:szCs w:val="24"/>
        </w:rPr>
        <w:instrText xml:space="preserve"> SEQ Figure \* ARABIC </w:instrText>
      </w:r>
      <w:r w:rsidRPr="00091538">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18</w:t>
      </w:r>
      <w:r w:rsidRPr="00091538">
        <w:rPr>
          <w:rFonts w:ascii="Times New Roman" w:hAnsi="Times New Roman" w:cs="Times New Roman"/>
          <w:i w:val="0"/>
          <w:color w:val="000000" w:themeColor="text1"/>
          <w:sz w:val="24"/>
          <w:szCs w:val="24"/>
        </w:rPr>
        <w:fldChar w:fldCharType="end"/>
      </w:r>
      <w:bookmarkStart w:id="55" w:name="_Toc213854833"/>
      <w:r w:rsidR="000334B8" w:rsidRPr="00091538">
        <w:rPr>
          <w:rFonts w:ascii="Times New Roman" w:hAnsi="Times New Roman" w:cs="Times New Roman"/>
          <w:i w:val="0"/>
          <w:color w:val="000000" w:themeColor="text1"/>
          <w:sz w:val="24"/>
          <w:szCs w:val="24"/>
        </w:rPr>
        <w:t>: Classification Report for SMOT</w:t>
      </w:r>
      <w:bookmarkEnd w:id="55"/>
      <w:r w:rsidR="000334B8" w:rsidRPr="00091538">
        <w:rPr>
          <w:rFonts w:ascii="Times New Roman" w:hAnsi="Times New Roman" w:cs="Times New Roman"/>
          <w:i w:val="0"/>
          <w:color w:val="000000" w:themeColor="text1"/>
          <w:sz w:val="24"/>
          <w:szCs w:val="24"/>
          <w:shd w:val="clear" w:color="auto" w:fill="FFFFFF"/>
        </w:rPr>
        <w:t xml:space="preserve">        </w:t>
      </w:r>
      <w:r w:rsidR="000334B8" w:rsidRPr="00091538">
        <w:rPr>
          <w:rFonts w:ascii="Times New Roman" w:hAnsi="Times New Roman" w:cs="Times New Roman"/>
          <w:i w:val="0"/>
          <w:color w:val="000000" w:themeColor="text1"/>
          <w:sz w:val="24"/>
          <w:szCs w:val="24"/>
        </w:rPr>
        <w:t xml:space="preserve"> </w:t>
      </w:r>
    </w:p>
    <w:p w:rsidR="00495AC4" w:rsidRDefault="000334B8" w:rsidP="00495AC4">
      <w:pPr>
        <w:keepNext/>
        <w:spacing w:after="0" w:line="360" w:lineRule="auto"/>
        <w:jc w:val="center"/>
      </w:pPr>
      <w:r>
        <w:rPr>
          <w:noProof/>
        </w:rPr>
        <w:drawing>
          <wp:inline distT="0" distB="0" distL="0" distR="0" wp14:anchorId="0E0DDC6A" wp14:editId="44CD7B3D">
            <wp:extent cx="571500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1571625"/>
                    </a:xfrm>
                    <a:prstGeom prst="rect">
                      <a:avLst/>
                    </a:prstGeom>
                  </pic:spPr>
                </pic:pic>
              </a:graphicData>
            </a:graphic>
          </wp:inline>
        </w:drawing>
      </w:r>
    </w:p>
    <w:p w:rsidR="000334B8" w:rsidRPr="00495AC4" w:rsidRDefault="00495AC4" w:rsidP="00495AC4">
      <w:pPr>
        <w:pStyle w:val="Caption"/>
        <w:jc w:val="center"/>
        <w:rPr>
          <w:rFonts w:ascii="Times New Roman" w:eastAsia="Times New Roman" w:hAnsi="Times New Roman" w:cs="Times New Roman"/>
          <w:i w:val="0"/>
          <w:color w:val="000000" w:themeColor="text1"/>
          <w:sz w:val="24"/>
          <w:szCs w:val="24"/>
        </w:rPr>
      </w:pPr>
      <w:r w:rsidRPr="00495AC4">
        <w:rPr>
          <w:rFonts w:ascii="Times New Roman" w:hAnsi="Times New Roman" w:cs="Times New Roman"/>
          <w:color w:val="000000" w:themeColor="text1"/>
          <w:sz w:val="24"/>
          <w:szCs w:val="24"/>
        </w:rPr>
        <w:t xml:space="preserve">Figure </w:t>
      </w:r>
      <w:r w:rsidRPr="00495AC4">
        <w:rPr>
          <w:rFonts w:ascii="Times New Roman" w:hAnsi="Times New Roman" w:cs="Times New Roman"/>
          <w:color w:val="000000" w:themeColor="text1"/>
          <w:sz w:val="24"/>
          <w:szCs w:val="24"/>
        </w:rPr>
        <w:fldChar w:fldCharType="begin"/>
      </w:r>
      <w:r w:rsidRPr="00495AC4">
        <w:rPr>
          <w:rFonts w:ascii="Times New Roman" w:hAnsi="Times New Roman" w:cs="Times New Roman"/>
          <w:color w:val="000000" w:themeColor="text1"/>
          <w:sz w:val="24"/>
          <w:szCs w:val="24"/>
        </w:rPr>
        <w:instrText xml:space="preserve"> SEQ Figure \* ARABIC </w:instrText>
      </w:r>
      <w:r w:rsidRPr="00495AC4">
        <w:rPr>
          <w:rFonts w:ascii="Times New Roman" w:hAnsi="Times New Roman" w:cs="Times New Roman"/>
          <w:color w:val="000000" w:themeColor="text1"/>
          <w:sz w:val="24"/>
          <w:szCs w:val="24"/>
        </w:rPr>
        <w:fldChar w:fldCharType="separate"/>
      </w:r>
      <w:r w:rsidR="00A80C33">
        <w:rPr>
          <w:rFonts w:ascii="Times New Roman" w:hAnsi="Times New Roman" w:cs="Times New Roman"/>
          <w:noProof/>
          <w:color w:val="000000" w:themeColor="text1"/>
          <w:sz w:val="24"/>
          <w:szCs w:val="24"/>
        </w:rPr>
        <w:t>19</w:t>
      </w:r>
      <w:r w:rsidRPr="00495AC4">
        <w:rPr>
          <w:rFonts w:ascii="Times New Roman" w:hAnsi="Times New Roman" w:cs="Times New Roman"/>
          <w:color w:val="000000" w:themeColor="text1"/>
          <w:sz w:val="24"/>
          <w:szCs w:val="24"/>
        </w:rPr>
        <w:fldChar w:fldCharType="end"/>
      </w:r>
      <w:bookmarkStart w:id="56" w:name="_Toc213854834"/>
      <w:r w:rsidR="000334B8" w:rsidRPr="00495AC4">
        <w:rPr>
          <w:rFonts w:ascii="Times New Roman" w:hAnsi="Times New Roman" w:cs="Times New Roman"/>
          <w:i w:val="0"/>
          <w:color w:val="000000" w:themeColor="text1"/>
          <w:sz w:val="24"/>
          <w:szCs w:val="24"/>
        </w:rPr>
        <w:t>: Comparison of Data Balances sampling technique in Bar graph</w:t>
      </w:r>
      <w:bookmarkEnd w:id="56"/>
    </w:p>
    <w:p w:rsidR="000334B8" w:rsidRDefault="000334B8" w:rsidP="000334B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essential metrics precision, recall, and F1 score </w:t>
      </w:r>
      <w:r w:rsidRPr="00EF6762">
        <w:rPr>
          <w:rFonts w:ascii="Times New Roman" w:eastAsia="Times New Roman" w:hAnsi="Times New Roman" w:cs="Times New Roman"/>
          <w:sz w:val="24"/>
          <w:szCs w:val="24"/>
        </w:rPr>
        <w:t xml:space="preserve">are used in the bar graph to assess model performance across three datasets: original, oversampled, and </w:t>
      </w:r>
      <w:proofErr w:type="spellStart"/>
      <w:r w:rsidRPr="00EF6762">
        <w:rPr>
          <w:rFonts w:ascii="Times New Roman" w:eastAsia="Times New Roman" w:hAnsi="Times New Roman" w:cs="Times New Roman"/>
          <w:sz w:val="24"/>
          <w:szCs w:val="24"/>
        </w:rPr>
        <w:t>undersampled</w:t>
      </w:r>
      <w:proofErr w:type="spellEnd"/>
      <w:r w:rsidRPr="00EF6762">
        <w:rPr>
          <w:rFonts w:ascii="Times New Roman" w:eastAsia="Times New Roman" w:hAnsi="Times New Roman" w:cs="Times New Roman"/>
          <w:sz w:val="24"/>
          <w:szCs w:val="24"/>
        </w:rPr>
        <w:t xml:space="preserve">. Superior model performance is indicated by the Oversampled dataset, which is shown in blue and routinely receives the best ratings across all criteria. With middling scores, the </w:t>
      </w:r>
      <w:proofErr w:type="spellStart"/>
      <w:r w:rsidRPr="00EF6762">
        <w:rPr>
          <w:rFonts w:ascii="Times New Roman" w:eastAsia="Times New Roman" w:hAnsi="Times New Roman" w:cs="Times New Roman"/>
          <w:sz w:val="24"/>
          <w:szCs w:val="24"/>
        </w:rPr>
        <w:t>Undersampled</w:t>
      </w:r>
      <w:proofErr w:type="spellEnd"/>
      <w:r w:rsidRPr="00EF6762">
        <w:rPr>
          <w:rFonts w:ascii="Times New Roman" w:eastAsia="Times New Roman" w:hAnsi="Times New Roman" w:cs="Times New Roman"/>
          <w:sz w:val="24"/>
          <w:szCs w:val="24"/>
        </w:rPr>
        <w:t xml:space="preserve"> dataset (orange) shows some improvement over the Original dataset (green), which has the lowest scores across all categories. With the Oversampled dataset showing the greatest gains in precision, recall, </w:t>
      </w:r>
      <w:r w:rsidRPr="00EF6762">
        <w:rPr>
          <w:rFonts w:ascii="Times New Roman" w:eastAsia="Times New Roman" w:hAnsi="Times New Roman" w:cs="Times New Roman"/>
          <w:sz w:val="24"/>
          <w:szCs w:val="24"/>
        </w:rPr>
        <w:lastRenderedPageBreak/>
        <w:t>and F1 score, this comparison demonstrates how well sampling strategies</w:t>
      </w:r>
      <w:r>
        <w:rPr>
          <w:rFonts w:ascii="Times New Roman" w:eastAsia="Times New Roman" w:hAnsi="Times New Roman" w:cs="Times New Roman"/>
          <w:sz w:val="24"/>
          <w:szCs w:val="24"/>
        </w:rPr>
        <w:t xml:space="preserve"> can improve model performance.</w:t>
      </w:r>
    </w:p>
    <w:p w:rsidR="000334B8" w:rsidRPr="00EF49E8" w:rsidRDefault="000334B8" w:rsidP="000334B8">
      <w:pPr>
        <w:spacing w:line="256" w:lineRule="auto"/>
        <w:rPr>
          <w:rFonts w:ascii="Times New Roman" w:hAnsi="Times New Roman" w:cs="Times New Roman"/>
          <w:sz w:val="32"/>
          <w:szCs w:val="32"/>
        </w:rPr>
      </w:pPr>
      <w:r w:rsidRPr="00EF49E8">
        <w:rPr>
          <w:rFonts w:ascii="Times New Roman" w:hAnsi="Times New Roman" w:cs="Times New Roman"/>
          <w:b/>
          <w:sz w:val="24"/>
          <w:szCs w:val="24"/>
        </w:rPr>
        <w:t xml:space="preserve">Experiment 2: implementation </w:t>
      </w:r>
      <w:r w:rsidRPr="00EF49E8">
        <w:rPr>
          <w:rFonts w:ascii="Times New Roman" w:hAnsi="Times New Roman"/>
          <w:b/>
          <w:sz w:val="24"/>
          <w:szCs w:val="24"/>
        </w:rPr>
        <w:t xml:space="preserve">CNN model experiment Results </w:t>
      </w:r>
      <w:r w:rsidRPr="00EF49E8">
        <w:rPr>
          <w:rFonts w:ascii="Times New Roman" w:hAnsi="Times New Roman" w:cs="Times New Roman"/>
          <w:b/>
          <w:sz w:val="24"/>
          <w:szCs w:val="24"/>
        </w:rPr>
        <w:t xml:space="preserve">With and Without </w:t>
      </w:r>
      <w:r w:rsidRPr="00EF49E8">
        <w:rPr>
          <w:rFonts w:ascii="Times New Roman" w:hAnsi="Times New Roman" w:cs="Times New Roman"/>
          <w:b/>
          <w:sz w:val="24"/>
        </w:rPr>
        <w:t xml:space="preserve">Data Balances sampling </w:t>
      </w:r>
      <w:r w:rsidRPr="00EF49E8">
        <w:rPr>
          <w:rFonts w:ascii="Times New Roman" w:hAnsi="Times New Roman" w:cs="Times New Roman"/>
          <w:b/>
          <w:sz w:val="24"/>
          <w:szCs w:val="24"/>
        </w:rPr>
        <w:t>technique used and word Embedding</w:t>
      </w:r>
    </w:p>
    <w:p w:rsidR="000334B8" w:rsidRPr="009900FE" w:rsidRDefault="000334B8" w:rsidP="00F323B9">
      <w:pPr>
        <w:spacing w:after="0" w:line="360" w:lineRule="auto"/>
        <w:jc w:val="both"/>
        <w:rPr>
          <w:rFonts w:ascii="Times New Roman" w:eastAsia="Times New Roman" w:hAnsi="Times New Roman" w:cs="Times New Roman"/>
          <w:sz w:val="24"/>
          <w:szCs w:val="24"/>
        </w:rPr>
      </w:pPr>
      <w:bookmarkStart w:id="57" w:name="_Toc167975991"/>
      <w:bookmarkStart w:id="58" w:name="_Toc169619713"/>
      <w:bookmarkEnd w:id="51"/>
      <w:r>
        <w:rPr>
          <w:rFonts w:ascii="Times New Roman" w:eastAsia="Times New Roman" w:hAnsi="Times New Roman" w:cs="Times New Roman"/>
          <w:sz w:val="24"/>
          <w:szCs w:val="24"/>
        </w:rPr>
        <w:t>As seen in Table 5-2</w:t>
      </w:r>
      <w:r w:rsidRPr="00BF2897">
        <w:rPr>
          <w:rFonts w:ascii="Times New Roman" w:eastAsia="Times New Roman" w:hAnsi="Times New Roman" w:cs="Times New Roman"/>
          <w:sz w:val="24"/>
          <w:szCs w:val="24"/>
        </w:rPr>
        <w:t xml:space="preserve"> above, we employed an 80:20 train-test split with a number of hyper-parameters. The CNN algorithm's total experiment outcome based on the optimal parameters chosen is displayed in the following table.</w:t>
      </w:r>
      <w:bookmarkEnd w:id="57"/>
      <w:bookmarkEnd w:id="58"/>
      <w:r>
        <w:rPr>
          <w:rFonts w:ascii="Times New Roman" w:eastAsia="Times New Roman" w:hAnsi="Times New Roman" w:cs="Times New Roman"/>
          <w:sz w:val="24"/>
          <w:szCs w:val="24"/>
        </w:rPr>
        <w:t xml:space="preserve"> </w:t>
      </w:r>
      <w:r w:rsidRPr="003924EC">
        <w:rPr>
          <w:rFonts w:ascii="Times New Roman" w:eastAsia="Times New Roman" w:hAnsi="Times New Roman" w:cs="Times New Roman"/>
          <w:sz w:val="24"/>
          <w:szCs w:val="24"/>
        </w:rPr>
        <w:t xml:space="preserve">As seen in </w:t>
      </w:r>
      <w:r w:rsidRPr="00712E4E">
        <w:rPr>
          <w:rFonts w:ascii="Times New Roman" w:eastAsia="Times New Roman" w:hAnsi="Times New Roman" w:cs="Times New Roman"/>
          <w:sz w:val="24"/>
          <w:szCs w:val="24"/>
        </w:rPr>
        <w:t>Table 6-2 below</w:t>
      </w:r>
      <w:r w:rsidRPr="003924EC">
        <w:rPr>
          <w:rFonts w:ascii="Times New Roman" w:eastAsia="Times New Roman" w:hAnsi="Times New Roman" w:cs="Times New Roman"/>
          <w:sz w:val="24"/>
          <w:szCs w:val="24"/>
        </w:rPr>
        <w:t xml:space="preserve">, the researcher employed an 80:20 train-test split with many hyper-parameters. According to the experimental findings, a batch size of 32, an epoch of 20, a learning rate of 0.001, a dropout of 0.2, an activation function of </w:t>
      </w:r>
      <w:proofErr w:type="spellStart"/>
      <w:r w:rsidRPr="003924EC">
        <w:rPr>
          <w:rFonts w:ascii="Times New Roman" w:eastAsia="Times New Roman" w:hAnsi="Times New Roman" w:cs="Times New Roman"/>
          <w:sz w:val="24"/>
          <w:szCs w:val="24"/>
        </w:rPr>
        <w:t>softmax</w:t>
      </w:r>
      <w:proofErr w:type="spellEnd"/>
      <w:r w:rsidRPr="003924EC">
        <w:rPr>
          <w:rFonts w:ascii="Times New Roman" w:eastAsia="Times New Roman" w:hAnsi="Times New Roman" w:cs="Times New Roman"/>
          <w:sz w:val="24"/>
          <w:szCs w:val="24"/>
        </w:rPr>
        <w:t xml:space="preserve">, and an Adam optimizer that makes use of the CNN algorithm all produced good performance. The experimental findings therefore show that the model performed well in this experiment, with training accuracy of 94.0% and validation accuracy of 88% prior to sampling and word embedding, and training accuracy of 95% and validation accuracy of 89% following </w:t>
      </w:r>
      <w:r w:rsidRPr="00435F6C">
        <w:rPr>
          <w:rFonts w:ascii="Times New Roman" w:hAnsi="Times New Roman" w:cs="Times New Roman"/>
          <w:sz w:val="24"/>
        </w:rPr>
        <w:t xml:space="preserve">Data Balances sampling </w:t>
      </w:r>
      <w:r w:rsidRPr="003924EC">
        <w:rPr>
          <w:rFonts w:ascii="Times New Roman" w:eastAsia="Times New Roman" w:hAnsi="Times New Roman" w:cs="Times New Roman"/>
          <w:sz w:val="24"/>
          <w:szCs w:val="24"/>
        </w:rPr>
        <w:t>and word embedding.</w:t>
      </w:r>
      <w:r w:rsidR="00F323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Before</w:t>
      </w:r>
      <w:r w:rsidRPr="009900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900FE">
        <w:rPr>
          <w:rFonts w:ascii="Times New Roman" w:eastAsia="Times New Roman" w:hAnsi="Times New Roman" w:cs="Times New Roman"/>
          <w:sz w:val="24"/>
          <w:szCs w:val="24"/>
        </w:rPr>
        <w:t xml:space="preserve"> word embedding and Data Balances sampling, CNN's training and validation accuracy and loss curve</w:t>
      </w:r>
      <w:r w:rsidR="008B281E">
        <w:rPr>
          <w:rFonts w:ascii="Times New Roman" w:eastAsia="Times New Roman" w:hAnsi="Times New Roman" w:cs="Times New Roman"/>
          <w:sz w:val="24"/>
          <w:szCs w:val="24"/>
        </w:rPr>
        <w:t>.</w:t>
      </w:r>
    </w:p>
    <w:p w:rsidR="00495AC4" w:rsidRPr="00495AC4" w:rsidRDefault="000334B8" w:rsidP="00495AC4">
      <w:pPr>
        <w:keepNext/>
        <w:spacing w:line="360" w:lineRule="auto"/>
        <w:jc w:val="center"/>
        <w:rPr>
          <w:rFonts w:ascii="Times New Roman" w:hAnsi="Times New Roman" w:cs="Times New Roman"/>
          <w:color w:val="000000" w:themeColor="text1"/>
          <w:sz w:val="24"/>
          <w:szCs w:val="24"/>
        </w:rPr>
      </w:pPr>
      <w:r w:rsidRPr="00495AC4">
        <w:rPr>
          <w:rFonts w:ascii="Times New Roman" w:hAnsi="Times New Roman" w:cs="Times New Roman"/>
          <w:noProof/>
          <w:color w:val="000000" w:themeColor="text1"/>
          <w:sz w:val="24"/>
          <w:szCs w:val="24"/>
        </w:rPr>
        <w:drawing>
          <wp:inline distT="0" distB="0" distL="0" distR="0" wp14:anchorId="19FDBDDC" wp14:editId="36696D93">
            <wp:extent cx="3209925" cy="1666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925" cy="1666875"/>
                    </a:xfrm>
                    <a:prstGeom prst="rect">
                      <a:avLst/>
                    </a:prstGeom>
                    <a:noFill/>
                    <a:ln>
                      <a:noFill/>
                    </a:ln>
                  </pic:spPr>
                </pic:pic>
              </a:graphicData>
            </a:graphic>
          </wp:inline>
        </w:drawing>
      </w:r>
    </w:p>
    <w:p w:rsidR="000334B8" w:rsidRPr="00495AC4" w:rsidRDefault="00495AC4" w:rsidP="00495AC4">
      <w:pPr>
        <w:pStyle w:val="Caption"/>
        <w:jc w:val="center"/>
        <w:rPr>
          <w:rFonts w:ascii="Times New Roman" w:hAnsi="Times New Roman" w:cs="Times New Roman"/>
          <w:i w:val="0"/>
          <w:color w:val="000000" w:themeColor="text1"/>
          <w:sz w:val="24"/>
          <w:szCs w:val="24"/>
        </w:rPr>
      </w:pPr>
      <w:r w:rsidRPr="00495AC4">
        <w:rPr>
          <w:rFonts w:ascii="Times New Roman" w:hAnsi="Times New Roman" w:cs="Times New Roman"/>
          <w:i w:val="0"/>
          <w:color w:val="000000" w:themeColor="text1"/>
          <w:sz w:val="24"/>
          <w:szCs w:val="24"/>
        </w:rPr>
        <w:t xml:space="preserve">Figure </w:t>
      </w:r>
      <w:r w:rsidRPr="00495AC4">
        <w:rPr>
          <w:rFonts w:ascii="Times New Roman" w:hAnsi="Times New Roman" w:cs="Times New Roman"/>
          <w:i w:val="0"/>
          <w:color w:val="000000" w:themeColor="text1"/>
          <w:sz w:val="24"/>
          <w:szCs w:val="24"/>
        </w:rPr>
        <w:fldChar w:fldCharType="begin"/>
      </w:r>
      <w:r w:rsidRPr="00495AC4">
        <w:rPr>
          <w:rFonts w:ascii="Times New Roman" w:hAnsi="Times New Roman" w:cs="Times New Roman"/>
          <w:i w:val="0"/>
          <w:color w:val="000000" w:themeColor="text1"/>
          <w:sz w:val="24"/>
          <w:szCs w:val="24"/>
        </w:rPr>
        <w:instrText xml:space="preserve"> SEQ Figure \* ARABIC </w:instrText>
      </w:r>
      <w:r w:rsidRPr="00495AC4">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20</w:t>
      </w:r>
      <w:r w:rsidRPr="00495AC4">
        <w:rPr>
          <w:rFonts w:ascii="Times New Roman" w:hAnsi="Times New Roman" w:cs="Times New Roman"/>
          <w:i w:val="0"/>
          <w:color w:val="000000" w:themeColor="text1"/>
          <w:sz w:val="24"/>
          <w:szCs w:val="24"/>
        </w:rPr>
        <w:fldChar w:fldCharType="end"/>
      </w:r>
      <w:bookmarkStart w:id="59" w:name="_Toc213854835"/>
      <w:bookmarkStart w:id="60" w:name="_Toc168075527"/>
      <w:r w:rsidR="000334B8" w:rsidRPr="00495AC4">
        <w:rPr>
          <w:rFonts w:ascii="Times New Roman" w:hAnsi="Times New Roman" w:cs="Times New Roman"/>
          <w:i w:val="0"/>
          <w:color w:val="000000" w:themeColor="text1"/>
          <w:sz w:val="24"/>
          <w:szCs w:val="24"/>
        </w:rPr>
        <w:t>: a) Training and validation accuracy</w:t>
      </w:r>
      <w:bookmarkEnd w:id="59"/>
    </w:p>
    <w:p w:rsidR="00495AC4" w:rsidRDefault="000334B8" w:rsidP="00495AC4">
      <w:pPr>
        <w:keepNext/>
        <w:jc w:val="center"/>
      </w:pPr>
      <w:r>
        <w:rPr>
          <w:noProof/>
        </w:rPr>
        <w:drawing>
          <wp:inline distT="0" distB="0" distL="0" distR="0" wp14:anchorId="059D7347" wp14:editId="045C1A3A">
            <wp:extent cx="2981325" cy="180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25" cy="1809750"/>
                    </a:xfrm>
                    <a:prstGeom prst="rect">
                      <a:avLst/>
                    </a:prstGeom>
                    <a:noFill/>
                    <a:ln>
                      <a:noFill/>
                    </a:ln>
                  </pic:spPr>
                </pic:pic>
              </a:graphicData>
            </a:graphic>
          </wp:inline>
        </w:drawing>
      </w:r>
    </w:p>
    <w:p w:rsidR="000334B8" w:rsidRPr="00495AC4" w:rsidRDefault="00495AC4" w:rsidP="00495AC4">
      <w:pPr>
        <w:pStyle w:val="Caption"/>
        <w:jc w:val="center"/>
        <w:rPr>
          <w:rFonts w:ascii="Times New Roman" w:hAnsi="Times New Roman" w:cs="Times New Roman"/>
          <w:i w:val="0"/>
          <w:iCs w:val="0"/>
          <w:color w:val="000000" w:themeColor="text1"/>
          <w:sz w:val="24"/>
          <w:szCs w:val="24"/>
        </w:rPr>
      </w:pPr>
      <w:r w:rsidRPr="00495AC4">
        <w:rPr>
          <w:rFonts w:ascii="Times New Roman" w:hAnsi="Times New Roman" w:cs="Times New Roman"/>
          <w:i w:val="0"/>
          <w:color w:val="000000" w:themeColor="text1"/>
          <w:sz w:val="24"/>
          <w:szCs w:val="24"/>
        </w:rPr>
        <w:t xml:space="preserve">Figure </w:t>
      </w:r>
      <w:r w:rsidRPr="00495AC4">
        <w:rPr>
          <w:rFonts w:ascii="Times New Roman" w:hAnsi="Times New Roman" w:cs="Times New Roman"/>
          <w:i w:val="0"/>
          <w:color w:val="000000" w:themeColor="text1"/>
          <w:sz w:val="24"/>
          <w:szCs w:val="24"/>
        </w:rPr>
        <w:fldChar w:fldCharType="begin"/>
      </w:r>
      <w:r w:rsidRPr="00495AC4">
        <w:rPr>
          <w:rFonts w:ascii="Times New Roman" w:hAnsi="Times New Roman" w:cs="Times New Roman"/>
          <w:i w:val="0"/>
          <w:color w:val="000000" w:themeColor="text1"/>
          <w:sz w:val="24"/>
          <w:szCs w:val="24"/>
        </w:rPr>
        <w:instrText xml:space="preserve"> SEQ Figure \* ARABIC </w:instrText>
      </w:r>
      <w:r w:rsidRPr="00495AC4">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21</w:t>
      </w:r>
      <w:r w:rsidRPr="00495AC4">
        <w:rPr>
          <w:rFonts w:ascii="Times New Roman" w:hAnsi="Times New Roman" w:cs="Times New Roman"/>
          <w:i w:val="0"/>
          <w:color w:val="000000" w:themeColor="text1"/>
          <w:sz w:val="24"/>
          <w:szCs w:val="24"/>
        </w:rPr>
        <w:fldChar w:fldCharType="end"/>
      </w:r>
      <w:bookmarkStart w:id="61" w:name="_Toc213854836"/>
      <w:r w:rsidR="000334B8" w:rsidRPr="00495AC4">
        <w:rPr>
          <w:rFonts w:ascii="Times New Roman" w:hAnsi="Times New Roman" w:cs="Times New Roman"/>
          <w:i w:val="0"/>
          <w:color w:val="000000" w:themeColor="text1"/>
          <w:sz w:val="24"/>
          <w:szCs w:val="24"/>
        </w:rPr>
        <w:t>:(b) Training and validation loss</w:t>
      </w:r>
      <w:bookmarkEnd w:id="60"/>
      <w:bookmarkEnd w:id="61"/>
    </w:p>
    <w:p w:rsidR="000334B8" w:rsidRPr="009900FE" w:rsidRDefault="000334B8" w:rsidP="000334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w:t>
      </w:r>
      <w:r w:rsidRPr="009900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900FE">
        <w:rPr>
          <w:rFonts w:ascii="Times New Roman" w:eastAsia="Times New Roman" w:hAnsi="Times New Roman" w:cs="Times New Roman"/>
          <w:sz w:val="24"/>
          <w:szCs w:val="24"/>
        </w:rPr>
        <w:t xml:space="preserve"> word embedding and Data Balances sampling, CNN's training and validation accuracy and loss curve</w:t>
      </w:r>
    </w:p>
    <w:p w:rsidR="00495AC4" w:rsidRDefault="000334B8" w:rsidP="00495AC4">
      <w:pPr>
        <w:keepNext/>
        <w:spacing w:line="360" w:lineRule="auto"/>
        <w:jc w:val="center"/>
      </w:pPr>
      <w:r>
        <w:rPr>
          <w:rFonts w:ascii="Times New Roman" w:hAnsi="Times New Roman" w:cs="Times New Roman"/>
          <w:noProof/>
        </w:rPr>
        <w:drawing>
          <wp:inline distT="0" distB="0" distL="0" distR="0" wp14:anchorId="5C66D5B8" wp14:editId="7021EBF4">
            <wp:extent cx="290512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524000"/>
                    </a:xfrm>
                    <a:prstGeom prst="rect">
                      <a:avLst/>
                    </a:prstGeom>
                    <a:noFill/>
                    <a:ln>
                      <a:noFill/>
                    </a:ln>
                  </pic:spPr>
                </pic:pic>
              </a:graphicData>
            </a:graphic>
          </wp:inline>
        </w:drawing>
      </w:r>
    </w:p>
    <w:p w:rsidR="000334B8" w:rsidRPr="00495AC4" w:rsidRDefault="00495AC4" w:rsidP="00495AC4">
      <w:pPr>
        <w:pStyle w:val="Caption"/>
        <w:jc w:val="center"/>
        <w:rPr>
          <w:rFonts w:ascii="Times New Roman" w:hAnsi="Times New Roman" w:cs="Times New Roman"/>
          <w:i w:val="0"/>
          <w:color w:val="000000" w:themeColor="text1"/>
          <w:sz w:val="24"/>
          <w:szCs w:val="24"/>
        </w:rPr>
      </w:pPr>
      <w:r w:rsidRPr="00495AC4">
        <w:rPr>
          <w:rFonts w:ascii="Times New Roman" w:hAnsi="Times New Roman" w:cs="Times New Roman"/>
          <w:i w:val="0"/>
          <w:color w:val="000000" w:themeColor="text1"/>
          <w:sz w:val="24"/>
          <w:szCs w:val="24"/>
        </w:rPr>
        <w:t xml:space="preserve">Figure </w:t>
      </w:r>
      <w:r w:rsidRPr="00495AC4">
        <w:rPr>
          <w:rFonts w:ascii="Times New Roman" w:hAnsi="Times New Roman" w:cs="Times New Roman"/>
          <w:i w:val="0"/>
          <w:color w:val="000000" w:themeColor="text1"/>
          <w:sz w:val="24"/>
          <w:szCs w:val="24"/>
        </w:rPr>
        <w:fldChar w:fldCharType="begin"/>
      </w:r>
      <w:r w:rsidRPr="00495AC4">
        <w:rPr>
          <w:rFonts w:ascii="Times New Roman" w:hAnsi="Times New Roman" w:cs="Times New Roman"/>
          <w:i w:val="0"/>
          <w:color w:val="000000" w:themeColor="text1"/>
          <w:sz w:val="24"/>
          <w:szCs w:val="24"/>
        </w:rPr>
        <w:instrText xml:space="preserve"> SEQ Figure \* ARABIC </w:instrText>
      </w:r>
      <w:r w:rsidRPr="00495AC4">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22</w:t>
      </w:r>
      <w:r w:rsidRPr="00495AC4">
        <w:rPr>
          <w:rFonts w:ascii="Times New Roman" w:hAnsi="Times New Roman" w:cs="Times New Roman"/>
          <w:i w:val="0"/>
          <w:color w:val="000000" w:themeColor="text1"/>
          <w:sz w:val="24"/>
          <w:szCs w:val="24"/>
        </w:rPr>
        <w:fldChar w:fldCharType="end"/>
      </w:r>
      <w:bookmarkStart w:id="62" w:name="_Toc213854837"/>
      <w:bookmarkStart w:id="63" w:name="_Toc168075528"/>
      <w:r w:rsidR="000334B8" w:rsidRPr="00495AC4">
        <w:rPr>
          <w:rFonts w:ascii="Times New Roman" w:hAnsi="Times New Roman" w:cs="Times New Roman"/>
          <w:i w:val="0"/>
          <w:color w:val="000000" w:themeColor="text1"/>
          <w:sz w:val="24"/>
          <w:szCs w:val="24"/>
        </w:rPr>
        <w:t>:a) Training and validation accuracy</w:t>
      </w:r>
      <w:bookmarkEnd w:id="62"/>
    </w:p>
    <w:p w:rsidR="00495AC4" w:rsidRDefault="000334B8" w:rsidP="00495AC4">
      <w:pPr>
        <w:keepNext/>
        <w:spacing w:line="360" w:lineRule="auto"/>
        <w:jc w:val="center"/>
      </w:pPr>
      <w:r>
        <w:rPr>
          <w:rFonts w:ascii="Times New Roman" w:hAnsi="Times New Roman" w:cs="Times New Roman"/>
          <w:noProof/>
        </w:rPr>
        <w:drawing>
          <wp:inline distT="0" distB="0" distL="0" distR="0" wp14:anchorId="6065CFFF" wp14:editId="3CE95A41">
            <wp:extent cx="283845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1524000"/>
                    </a:xfrm>
                    <a:prstGeom prst="rect">
                      <a:avLst/>
                    </a:prstGeom>
                    <a:noFill/>
                    <a:ln>
                      <a:noFill/>
                    </a:ln>
                  </pic:spPr>
                </pic:pic>
              </a:graphicData>
            </a:graphic>
          </wp:inline>
        </w:drawing>
      </w:r>
      <w:bookmarkStart w:id="64" w:name="_Toc114060138"/>
      <w:bookmarkEnd w:id="63"/>
    </w:p>
    <w:p w:rsidR="000334B8" w:rsidRPr="00495AC4" w:rsidRDefault="00495AC4" w:rsidP="00495AC4">
      <w:pPr>
        <w:pStyle w:val="Caption"/>
        <w:jc w:val="center"/>
        <w:rPr>
          <w:rFonts w:ascii="Times New Roman" w:hAnsi="Times New Roman" w:cs="Times New Roman"/>
          <w:i w:val="0"/>
          <w:color w:val="000000" w:themeColor="text1"/>
          <w:sz w:val="24"/>
          <w:szCs w:val="24"/>
        </w:rPr>
      </w:pPr>
      <w:r w:rsidRPr="00495AC4">
        <w:rPr>
          <w:rFonts w:ascii="Times New Roman" w:hAnsi="Times New Roman" w:cs="Times New Roman"/>
          <w:i w:val="0"/>
          <w:color w:val="000000" w:themeColor="text1"/>
          <w:sz w:val="24"/>
          <w:szCs w:val="24"/>
        </w:rPr>
        <w:t xml:space="preserve">Figure </w:t>
      </w:r>
      <w:r w:rsidRPr="00495AC4">
        <w:rPr>
          <w:rFonts w:ascii="Times New Roman" w:hAnsi="Times New Roman" w:cs="Times New Roman"/>
          <w:i w:val="0"/>
          <w:color w:val="000000" w:themeColor="text1"/>
          <w:sz w:val="24"/>
          <w:szCs w:val="24"/>
        </w:rPr>
        <w:fldChar w:fldCharType="begin"/>
      </w:r>
      <w:r w:rsidRPr="00495AC4">
        <w:rPr>
          <w:rFonts w:ascii="Times New Roman" w:hAnsi="Times New Roman" w:cs="Times New Roman"/>
          <w:i w:val="0"/>
          <w:color w:val="000000" w:themeColor="text1"/>
          <w:sz w:val="24"/>
          <w:szCs w:val="24"/>
        </w:rPr>
        <w:instrText xml:space="preserve"> SEQ Figure \* ARABIC </w:instrText>
      </w:r>
      <w:r w:rsidRPr="00495AC4">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23</w:t>
      </w:r>
      <w:r w:rsidRPr="00495AC4">
        <w:rPr>
          <w:rFonts w:ascii="Times New Roman" w:hAnsi="Times New Roman" w:cs="Times New Roman"/>
          <w:i w:val="0"/>
          <w:color w:val="000000" w:themeColor="text1"/>
          <w:sz w:val="24"/>
          <w:szCs w:val="24"/>
        </w:rPr>
        <w:fldChar w:fldCharType="end"/>
      </w:r>
      <w:bookmarkStart w:id="65" w:name="_Toc213854838"/>
      <w:r w:rsidR="000334B8" w:rsidRPr="00495AC4">
        <w:rPr>
          <w:rFonts w:ascii="Times New Roman" w:hAnsi="Times New Roman" w:cs="Times New Roman"/>
          <w:i w:val="0"/>
          <w:color w:val="000000" w:themeColor="text1"/>
          <w:sz w:val="24"/>
          <w:szCs w:val="24"/>
        </w:rPr>
        <w:t>: Training and validation loss</w:t>
      </w:r>
      <w:bookmarkEnd w:id="65"/>
    </w:p>
    <w:p w:rsidR="000334B8" w:rsidRPr="00F055E3" w:rsidRDefault="000334B8" w:rsidP="000334B8">
      <w:pPr>
        <w:spacing w:line="360" w:lineRule="auto"/>
        <w:jc w:val="both"/>
        <w:rPr>
          <w:rFonts w:ascii="Times New Roman" w:hAnsi="Times New Roman" w:cs="Times New Roman"/>
          <w:sz w:val="28"/>
        </w:rPr>
      </w:pPr>
      <w:r w:rsidRPr="00F055E3">
        <w:rPr>
          <w:rFonts w:ascii="Times New Roman" w:hAnsi="Times New Roman" w:cs="Times New Roman"/>
          <w:sz w:val="24"/>
        </w:rPr>
        <w:t xml:space="preserve">The </w:t>
      </w:r>
      <w:r w:rsidRPr="00F055E3">
        <w:rPr>
          <w:rFonts w:ascii="Times New Roman" w:hAnsi="Times New Roman" w:cs="Times New Roman"/>
          <w:sz w:val="24"/>
          <w:szCs w:val="24"/>
        </w:rPr>
        <w:t xml:space="preserve">Figure </w:t>
      </w:r>
      <w:r>
        <w:rPr>
          <w:rFonts w:ascii="Times New Roman" w:hAnsi="Times New Roman" w:cs="Times New Roman"/>
          <w:sz w:val="24"/>
          <w:szCs w:val="24"/>
        </w:rPr>
        <w:t>6 10 below</w:t>
      </w:r>
      <w:r w:rsidRPr="00F055E3">
        <w:rPr>
          <w:rFonts w:ascii="Times New Roman" w:hAnsi="Times New Roman" w:cs="Times New Roman"/>
          <w:sz w:val="24"/>
        </w:rPr>
        <w:t xml:space="preserve"> illustrates the test accuracy progression of the </w:t>
      </w:r>
      <w:proofErr w:type="spellStart"/>
      <w:r w:rsidRPr="00F055E3">
        <w:rPr>
          <w:rFonts w:ascii="Times New Roman" w:hAnsi="Times New Roman" w:cs="Times New Roman"/>
          <w:sz w:val="24"/>
        </w:rPr>
        <w:t>Guragega</w:t>
      </w:r>
      <w:proofErr w:type="spellEnd"/>
      <w:r w:rsidRPr="00F055E3">
        <w:rPr>
          <w:rFonts w:ascii="Times New Roman" w:hAnsi="Times New Roman" w:cs="Times New Roman"/>
          <w:sz w:val="24"/>
        </w:rPr>
        <w:t xml:space="preserve"> CNN-based Named Entity Recognition (NER) model trained using Word2Vec </w:t>
      </w:r>
      <w:proofErr w:type="spellStart"/>
      <w:r w:rsidRPr="00F055E3">
        <w:rPr>
          <w:rFonts w:ascii="Times New Roman" w:hAnsi="Times New Roman" w:cs="Times New Roman"/>
          <w:sz w:val="24"/>
        </w:rPr>
        <w:t>embeddings</w:t>
      </w:r>
      <w:proofErr w:type="spellEnd"/>
      <w:r w:rsidRPr="00F055E3">
        <w:rPr>
          <w:rFonts w:ascii="Times New Roman" w:hAnsi="Times New Roman" w:cs="Times New Roman"/>
          <w:sz w:val="24"/>
        </w:rPr>
        <w:t>. From the figure, it is evident that the model experiences a steady improvement in accuracy during the initial training epochs, starting at approximately 71.5% and quickly rising above 80% by the second epoch. The accuracy continues to increase gradually, stabilizing around 82% in the later epochs</w:t>
      </w:r>
      <w:r w:rsidR="00F323B9">
        <w:rPr>
          <w:rFonts w:ascii="Times New Roman" w:hAnsi="Times New Roman" w:cs="Times New Roman"/>
          <w:sz w:val="24"/>
        </w:rPr>
        <w:t>.</w:t>
      </w:r>
      <w:r w:rsidRPr="00F055E3">
        <w:rPr>
          <w:rFonts w:ascii="Times New Roman" w:hAnsi="Times New Roman" w:cs="Times New Roman"/>
          <w:sz w:val="24"/>
        </w:rPr>
        <w:t xml:space="preserve"> </w:t>
      </w:r>
    </w:p>
    <w:p w:rsidR="00F140D6" w:rsidRDefault="000334B8" w:rsidP="00F323B9">
      <w:pPr>
        <w:keepNext/>
        <w:spacing w:after="0" w:line="360" w:lineRule="auto"/>
        <w:jc w:val="center"/>
      </w:pPr>
      <w:r w:rsidRPr="00F055E3">
        <w:rPr>
          <w:rFonts w:ascii="Times New Roman" w:hAnsi="Times New Roman" w:cs="Times New Roman"/>
          <w:noProof/>
          <w:sz w:val="24"/>
        </w:rPr>
        <w:drawing>
          <wp:inline distT="0" distB="0" distL="0" distR="0" wp14:anchorId="5F3849AD" wp14:editId="0D6F586E">
            <wp:extent cx="4010025" cy="2000250"/>
            <wp:effectExtent l="0" t="0" r="9525" b="0"/>
            <wp:docPr id="33" name="Picture 33" descr="D:\all\EDICATION\msc\all msc\second year\NER\file\final\2025\doc\final thises\end\New folder\model\cnn\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EDICATION\msc\all msc\second year\NER\file\final\2025\doc\final thises\end\New folder\model\cnn\tes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592" cy="2000533"/>
                    </a:xfrm>
                    <a:prstGeom prst="rect">
                      <a:avLst/>
                    </a:prstGeom>
                    <a:noFill/>
                    <a:ln>
                      <a:noFill/>
                    </a:ln>
                  </pic:spPr>
                </pic:pic>
              </a:graphicData>
            </a:graphic>
          </wp:inline>
        </w:drawing>
      </w:r>
    </w:p>
    <w:p w:rsidR="000334B8" w:rsidRPr="00F140D6" w:rsidRDefault="00F140D6" w:rsidP="00F323B9">
      <w:pPr>
        <w:pStyle w:val="Caption"/>
        <w:spacing w:after="0"/>
        <w:jc w:val="center"/>
        <w:rPr>
          <w:rFonts w:ascii="Times New Roman" w:hAnsi="Times New Roman" w:cs="Times New Roman"/>
          <w:i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24</w:t>
      </w:r>
      <w:r w:rsidRPr="00F140D6">
        <w:rPr>
          <w:rFonts w:ascii="Times New Roman" w:hAnsi="Times New Roman" w:cs="Times New Roman"/>
          <w:i w:val="0"/>
          <w:color w:val="000000" w:themeColor="text1"/>
          <w:sz w:val="24"/>
          <w:szCs w:val="24"/>
        </w:rPr>
        <w:fldChar w:fldCharType="end"/>
      </w:r>
      <w:bookmarkStart w:id="66" w:name="_Toc213854839"/>
      <w:r w:rsidR="000334B8" w:rsidRPr="00F140D6">
        <w:rPr>
          <w:rFonts w:ascii="Times New Roman" w:hAnsi="Times New Roman" w:cs="Times New Roman"/>
          <w:i w:val="0"/>
          <w:color w:val="000000" w:themeColor="text1"/>
          <w:sz w:val="24"/>
          <w:szCs w:val="24"/>
        </w:rPr>
        <w:t>: Test accuracy</w:t>
      </w:r>
      <w:bookmarkEnd w:id="66"/>
    </w:p>
    <w:p w:rsidR="00F140D6" w:rsidRDefault="000334B8" w:rsidP="00F140D6">
      <w:pPr>
        <w:keepNext/>
        <w:jc w:val="center"/>
      </w:pPr>
      <w:r w:rsidRPr="00F055E3">
        <w:rPr>
          <w:rFonts w:ascii="Times New Roman" w:hAnsi="Times New Roman" w:cs="Times New Roman"/>
          <w:noProof/>
          <w:sz w:val="24"/>
          <w:szCs w:val="24"/>
        </w:rPr>
        <w:lastRenderedPageBreak/>
        <w:drawing>
          <wp:inline distT="0" distB="0" distL="0" distR="0" wp14:anchorId="03A01AA1" wp14:editId="302A3B7A">
            <wp:extent cx="3448050" cy="2238375"/>
            <wp:effectExtent l="0" t="0" r="0" b="9525"/>
            <wp:docPr id="35" name="Picture 35" descr="D:\all\EDICATION\msc\all msc\second year\NER\file\final\2025\doc\final thises\end\New folder\model\cnn\con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l\EDICATION\msc\all msc\second year\NER\file\final\2025\doc\final thises\end\New folder\model\cnn\confi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8050" cy="2238375"/>
                    </a:xfrm>
                    <a:prstGeom prst="rect">
                      <a:avLst/>
                    </a:prstGeom>
                    <a:noFill/>
                    <a:ln>
                      <a:noFill/>
                    </a:ln>
                  </pic:spPr>
                </pic:pic>
              </a:graphicData>
            </a:graphic>
          </wp:inline>
        </w:drawing>
      </w:r>
    </w:p>
    <w:p w:rsidR="000334B8" w:rsidRPr="00F140D6" w:rsidRDefault="00F140D6" w:rsidP="00F140D6">
      <w:pPr>
        <w:pStyle w:val="Caption"/>
        <w:jc w:val="center"/>
        <w:rPr>
          <w:rFonts w:ascii="Times New Roman" w:hAnsi="Times New Roman" w:cs="Times New Roman"/>
          <w:i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25</w:t>
      </w:r>
      <w:r w:rsidRPr="00F140D6">
        <w:rPr>
          <w:rFonts w:ascii="Times New Roman" w:hAnsi="Times New Roman" w:cs="Times New Roman"/>
          <w:i w:val="0"/>
          <w:color w:val="000000" w:themeColor="text1"/>
          <w:sz w:val="24"/>
          <w:szCs w:val="24"/>
        </w:rPr>
        <w:fldChar w:fldCharType="end"/>
      </w:r>
      <w:bookmarkStart w:id="67" w:name="_Toc213854840"/>
      <w:r w:rsidR="000334B8" w:rsidRPr="00F140D6">
        <w:rPr>
          <w:rFonts w:ascii="Times New Roman" w:hAnsi="Times New Roman" w:cs="Times New Roman"/>
          <w:i w:val="0"/>
          <w:color w:val="000000" w:themeColor="text1"/>
          <w:sz w:val="24"/>
          <w:szCs w:val="24"/>
        </w:rPr>
        <w:t>: Confusion matrix after embedding and Sampling for CNN</w:t>
      </w:r>
      <w:bookmarkEnd w:id="67"/>
    </w:p>
    <w:bookmarkEnd w:id="64"/>
    <w:p w:rsidR="000334B8" w:rsidRPr="00A31085" w:rsidRDefault="000334B8" w:rsidP="000334B8">
      <w:pPr>
        <w:spacing w:line="360" w:lineRule="auto"/>
        <w:rPr>
          <w:rFonts w:ascii="Times New Roman" w:hAnsi="Times New Roman" w:cs="Times New Roman"/>
          <w:b/>
          <w:sz w:val="24"/>
          <w:szCs w:val="24"/>
        </w:rPr>
      </w:pPr>
      <w:r w:rsidRPr="00892012">
        <w:rPr>
          <w:rFonts w:ascii="Times New Roman" w:hAnsi="Times New Roman" w:cs="Times New Roman"/>
          <w:b/>
          <w:sz w:val="24"/>
          <w:szCs w:val="24"/>
        </w:rPr>
        <w:t xml:space="preserve">Experiment3: implementation </w:t>
      </w:r>
      <w:r w:rsidRPr="00892012">
        <w:rPr>
          <w:rStyle w:val="fontstyle01"/>
          <w:rFonts w:ascii="Times New Roman" w:hAnsi="Times New Roman" w:cs="Times New Roman"/>
          <w:b/>
        </w:rPr>
        <w:t xml:space="preserve">LSTM GNER Model Results Discussion </w:t>
      </w:r>
      <w:r w:rsidRPr="00892012">
        <w:rPr>
          <w:rFonts w:ascii="Times New Roman" w:hAnsi="Times New Roman" w:cs="Times New Roman"/>
          <w:b/>
          <w:sz w:val="24"/>
          <w:szCs w:val="24"/>
        </w:rPr>
        <w:t>With and Without Data Balances sampling tec</w:t>
      </w:r>
      <w:r>
        <w:rPr>
          <w:rFonts w:ascii="Times New Roman" w:hAnsi="Times New Roman" w:cs="Times New Roman"/>
          <w:b/>
          <w:sz w:val="24"/>
          <w:szCs w:val="24"/>
        </w:rPr>
        <w:t xml:space="preserve">hnique used and word Embedding </w:t>
      </w:r>
    </w:p>
    <w:p w:rsidR="000334B8" w:rsidRDefault="000334B8" w:rsidP="000334B8">
      <w:pPr>
        <w:spacing w:after="0" w:line="360" w:lineRule="auto"/>
        <w:jc w:val="both"/>
        <w:rPr>
          <w:rFonts w:ascii="Times New Roman" w:eastAsia="Times New Roman" w:hAnsi="Times New Roman" w:cs="Times New Roman"/>
          <w:sz w:val="24"/>
          <w:szCs w:val="24"/>
        </w:rPr>
      </w:pPr>
      <w:r w:rsidRPr="00712E4E">
        <w:rPr>
          <w:rFonts w:ascii="Times New Roman" w:eastAsia="Times New Roman" w:hAnsi="Times New Roman" w:cs="Times New Roman"/>
          <w:sz w:val="24"/>
          <w:szCs w:val="24"/>
        </w:rPr>
        <w:t xml:space="preserve">As seen in Table 6-2 below, the researcher employed an 80:20 train-test split with a number of hyper-parameters. According to the experimental findings, a batch size of 32, an epoch of 20, a learning rate of 0.001, a dropout of 0.2, an activation function of </w:t>
      </w:r>
      <w:proofErr w:type="spellStart"/>
      <w:r w:rsidRPr="00712E4E">
        <w:rPr>
          <w:rFonts w:ascii="Times New Roman" w:eastAsia="Times New Roman" w:hAnsi="Times New Roman" w:cs="Times New Roman"/>
          <w:sz w:val="24"/>
          <w:szCs w:val="24"/>
        </w:rPr>
        <w:t>softmax</w:t>
      </w:r>
      <w:proofErr w:type="spellEnd"/>
      <w:r w:rsidRPr="00712E4E">
        <w:rPr>
          <w:rFonts w:ascii="Times New Roman" w:eastAsia="Times New Roman" w:hAnsi="Times New Roman" w:cs="Times New Roman"/>
          <w:sz w:val="24"/>
          <w:szCs w:val="24"/>
        </w:rPr>
        <w:t xml:space="preserve">, and an Adam optimizer that makes use of the LSTM algorithm all produced good performance. The experimental results therefore show that the model performed well in this experiment, with training accuracy of 95.0% and validation accuracy of 89% prior to sampling and word embedding, and training accuracy of 96% and validation accuracy of 90% following </w:t>
      </w:r>
      <w:r w:rsidRPr="009900FE">
        <w:rPr>
          <w:rFonts w:ascii="Times New Roman" w:eastAsia="Times New Roman" w:hAnsi="Times New Roman" w:cs="Times New Roman"/>
          <w:sz w:val="24"/>
          <w:szCs w:val="24"/>
        </w:rPr>
        <w:t>Data Balances sampling</w:t>
      </w:r>
      <w:r w:rsidRPr="00712E4E">
        <w:rPr>
          <w:rFonts w:ascii="Times New Roman" w:eastAsia="Times New Roman" w:hAnsi="Times New Roman" w:cs="Times New Roman"/>
          <w:sz w:val="24"/>
          <w:szCs w:val="24"/>
        </w:rPr>
        <w:t xml:space="preserve"> and word embedding.</w:t>
      </w:r>
    </w:p>
    <w:p w:rsidR="000334B8" w:rsidRPr="00712E4E" w:rsidRDefault="000334B8" w:rsidP="000334B8">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Before</w:t>
      </w:r>
      <w:r w:rsidRPr="00712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12E4E">
        <w:rPr>
          <w:rFonts w:ascii="Times New Roman" w:eastAsia="Times New Roman" w:hAnsi="Times New Roman" w:cs="Times New Roman"/>
          <w:sz w:val="24"/>
          <w:szCs w:val="24"/>
        </w:rPr>
        <w:t>word embedding and data balances sampling, the LSTM's training and validation accuracy and loss curve</w:t>
      </w:r>
    </w:p>
    <w:p w:rsidR="00F140D6" w:rsidRDefault="000334B8" w:rsidP="00F140D6">
      <w:pPr>
        <w:keepNext/>
        <w:spacing w:after="0" w:line="360" w:lineRule="auto"/>
        <w:jc w:val="center"/>
      </w:pPr>
      <w:r>
        <w:rPr>
          <w:rFonts w:ascii="Times New Roman" w:hAnsi="Times New Roman" w:cs="Times New Roman"/>
          <w:noProof/>
          <w:sz w:val="18"/>
          <w:szCs w:val="18"/>
        </w:rPr>
        <w:drawing>
          <wp:inline distT="0" distB="0" distL="0" distR="0" wp14:anchorId="5F387882" wp14:editId="1473EE1E">
            <wp:extent cx="2895600" cy="1590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1590675"/>
                    </a:xfrm>
                    <a:prstGeom prst="rect">
                      <a:avLst/>
                    </a:prstGeom>
                    <a:noFill/>
                    <a:ln>
                      <a:noFill/>
                    </a:ln>
                  </pic:spPr>
                </pic:pic>
              </a:graphicData>
            </a:graphic>
          </wp:inline>
        </w:drawing>
      </w:r>
    </w:p>
    <w:p w:rsidR="000334B8" w:rsidRPr="00F140D6" w:rsidRDefault="00F140D6" w:rsidP="00F140D6">
      <w:pPr>
        <w:pStyle w:val="Caption"/>
        <w:jc w:val="center"/>
        <w:rPr>
          <w:rFonts w:ascii="Times New Roman" w:hAnsi="Times New Roman" w:cs="Times New Roman"/>
          <w:i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26</w:t>
      </w:r>
      <w:r w:rsidRPr="00F140D6">
        <w:rPr>
          <w:rFonts w:ascii="Times New Roman" w:hAnsi="Times New Roman" w:cs="Times New Roman"/>
          <w:i w:val="0"/>
          <w:color w:val="000000" w:themeColor="text1"/>
          <w:sz w:val="24"/>
          <w:szCs w:val="24"/>
        </w:rPr>
        <w:fldChar w:fldCharType="end"/>
      </w:r>
      <w:bookmarkStart w:id="68" w:name="_Toc213854841"/>
      <w:r w:rsidR="000334B8" w:rsidRPr="00F140D6">
        <w:rPr>
          <w:rFonts w:ascii="Times New Roman" w:hAnsi="Times New Roman" w:cs="Times New Roman"/>
          <w:i w:val="0"/>
          <w:color w:val="000000" w:themeColor="text1"/>
          <w:sz w:val="24"/>
          <w:szCs w:val="24"/>
        </w:rPr>
        <w:t>:</w:t>
      </w:r>
      <w:r w:rsidR="000334B8" w:rsidRPr="00F140D6">
        <w:rPr>
          <w:rStyle w:val="Heading1Char"/>
          <w:rFonts w:eastAsia="Calibri" w:cs="Times New Roman"/>
          <w:i w:val="0"/>
          <w:sz w:val="24"/>
          <w:szCs w:val="24"/>
        </w:rPr>
        <w:t xml:space="preserve"> </w:t>
      </w:r>
      <w:r w:rsidR="000334B8" w:rsidRPr="00F140D6">
        <w:rPr>
          <w:rStyle w:val="fontstyle01"/>
          <w:rFonts w:ascii="Times New Roman" w:hAnsi="Times New Roman" w:cs="Times New Roman"/>
          <w:i w:val="0"/>
          <w:color w:val="000000" w:themeColor="text1"/>
        </w:rPr>
        <w:t>(a) Training and validation accuracy</w:t>
      </w:r>
      <w:bookmarkEnd w:id="68"/>
    </w:p>
    <w:p w:rsidR="00F140D6" w:rsidRDefault="000334B8" w:rsidP="00F140D6">
      <w:pPr>
        <w:keepNext/>
        <w:spacing w:after="0" w:line="360" w:lineRule="auto"/>
        <w:jc w:val="center"/>
      </w:pPr>
      <w:r>
        <w:rPr>
          <w:rFonts w:ascii="Times New Roman" w:hAnsi="Times New Roman" w:cs="Times New Roman"/>
          <w:noProof/>
          <w:sz w:val="18"/>
          <w:szCs w:val="18"/>
        </w:rPr>
        <w:lastRenderedPageBreak/>
        <w:drawing>
          <wp:inline distT="0" distB="0" distL="0" distR="0" wp14:anchorId="3E82B50A" wp14:editId="376806B1">
            <wp:extent cx="2895600"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rsidR="000334B8" w:rsidRPr="00F140D6" w:rsidRDefault="00F140D6" w:rsidP="00F140D6">
      <w:pPr>
        <w:pStyle w:val="Caption"/>
        <w:jc w:val="center"/>
        <w:rPr>
          <w:rFonts w:ascii="Times New Roman" w:hAnsi="Times New Roman" w:cs="Times New Roman"/>
          <w:i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27</w:t>
      </w:r>
      <w:r w:rsidRPr="00F140D6">
        <w:rPr>
          <w:rFonts w:ascii="Times New Roman" w:hAnsi="Times New Roman" w:cs="Times New Roman"/>
          <w:i w:val="0"/>
          <w:color w:val="000000" w:themeColor="text1"/>
          <w:sz w:val="24"/>
          <w:szCs w:val="24"/>
        </w:rPr>
        <w:fldChar w:fldCharType="end"/>
      </w:r>
      <w:bookmarkStart w:id="69" w:name="_Toc213854842"/>
      <w:r w:rsidR="000334B8" w:rsidRPr="00F140D6">
        <w:rPr>
          <w:rFonts w:ascii="Times New Roman" w:hAnsi="Times New Roman" w:cs="Times New Roman"/>
          <w:i w:val="0"/>
          <w:color w:val="000000" w:themeColor="text1"/>
          <w:sz w:val="24"/>
          <w:szCs w:val="24"/>
        </w:rPr>
        <w:t>:(b)  Training and validation loss</w:t>
      </w:r>
      <w:bookmarkEnd w:id="69"/>
    </w:p>
    <w:p w:rsidR="000334B8" w:rsidRPr="00712E4E" w:rsidRDefault="000334B8" w:rsidP="000334B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w:t>
      </w:r>
      <w:r w:rsidRPr="00712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12E4E">
        <w:rPr>
          <w:rFonts w:ascii="Times New Roman" w:eastAsia="Times New Roman" w:hAnsi="Times New Roman" w:cs="Times New Roman"/>
          <w:sz w:val="24"/>
          <w:szCs w:val="24"/>
        </w:rPr>
        <w:t xml:space="preserve"> word embedding and data balances sampling, the LSTM's training and validation accuracy and loss curve</w:t>
      </w:r>
    </w:p>
    <w:p w:rsidR="00F140D6" w:rsidRDefault="000334B8" w:rsidP="00F140D6">
      <w:pPr>
        <w:keepNext/>
        <w:spacing w:line="360" w:lineRule="auto"/>
        <w:jc w:val="center"/>
      </w:pPr>
      <w:r>
        <w:rPr>
          <w:rFonts w:ascii="Times New Roman" w:hAnsi="Times New Roman" w:cs="Times New Roman"/>
          <w:i/>
          <w:noProof/>
          <w:sz w:val="24"/>
          <w:szCs w:val="24"/>
        </w:rPr>
        <w:drawing>
          <wp:inline distT="0" distB="0" distL="0" distR="0" wp14:anchorId="2CD587C6" wp14:editId="16C677BF">
            <wp:extent cx="2581275" cy="1428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275" cy="1428750"/>
                    </a:xfrm>
                    <a:prstGeom prst="rect">
                      <a:avLst/>
                    </a:prstGeom>
                    <a:noFill/>
                    <a:ln>
                      <a:noFill/>
                    </a:ln>
                  </pic:spPr>
                </pic:pic>
              </a:graphicData>
            </a:graphic>
          </wp:inline>
        </w:drawing>
      </w:r>
    </w:p>
    <w:p w:rsidR="000334B8" w:rsidRPr="00F140D6" w:rsidRDefault="00F140D6" w:rsidP="000334B8">
      <w:pPr>
        <w:pStyle w:val="Caption"/>
        <w:jc w:val="center"/>
        <w:rPr>
          <w:rFonts w:ascii="Times New Roman" w:hAnsi="Times New Roman" w:cs="Times New Roman"/>
          <w:i w:val="0"/>
          <w:iCs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28</w:t>
      </w:r>
      <w:r w:rsidRPr="00F140D6">
        <w:rPr>
          <w:rFonts w:ascii="Times New Roman" w:hAnsi="Times New Roman" w:cs="Times New Roman"/>
          <w:i w:val="0"/>
          <w:color w:val="000000" w:themeColor="text1"/>
          <w:sz w:val="24"/>
          <w:szCs w:val="24"/>
        </w:rPr>
        <w:fldChar w:fldCharType="end"/>
      </w:r>
      <w:bookmarkStart w:id="70" w:name="_Toc213854843"/>
      <w:bookmarkStart w:id="71" w:name="_Toc168075531"/>
      <w:r w:rsidR="000334B8" w:rsidRPr="00F140D6">
        <w:rPr>
          <w:rFonts w:ascii="Times New Roman" w:hAnsi="Times New Roman" w:cs="Times New Roman"/>
          <w:i w:val="0"/>
          <w:iCs w:val="0"/>
          <w:color w:val="000000" w:themeColor="text1"/>
          <w:sz w:val="24"/>
          <w:szCs w:val="24"/>
        </w:rPr>
        <w:t>:(a) Training and validation accuracy</w:t>
      </w:r>
      <w:bookmarkEnd w:id="70"/>
    </w:p>
    <w:p w:rsidR="00F140D6" w:rsidRDefault="000334B8" w:rsidP="00F140D6">
      <w:pPr>
        <w:pStyle w:val="Caption"/>
        <w:keepNext/>
        <w:jc w:val="center"/>
      </w:pPr>
      <w:r>
        <w:rPr>
          <w:rFonts w:ascii="Times New Roman" w:hAnsi="Times New Roman" w:cs="Times New Roman"/>
          <w:noProof/>
          <w:color w:val="000000"/>
          <w:sz w:val="20"/>
          <w:szCs w:val="20"/>
        </w:rPr>
        <w:drawing>
          <wp:inline distT="0" distB="0" distL="0" distR="0" wp14:anchorId="56EC926F" wp14:editId="4CBA8111">
            <wp:extent cx="2714625" cy="1447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625" cy="1447800"/>
                    </a:xfrm>
                    <a:prstGeom prst="rect">
                      <a:avLst/>
                    </a:prstGeom>
                    <a:noFill/>
                    <a:ln>
                      <a:noFill/>
                    </a:ln>
                  </pic:spPr>
                </pic:pic>
              </a:graphicData>
            </a:graphic>
          </wp:inline>
        </w:drawing>
      </w:r>
    </w:p>
    <w:p w:rsidR="000334B8" w:rsidRPr="00F140D6" w:rsidRDefault="00F140D6" w:rsidP="000334B8">
      <w:pPr>
        <w:pStyle w:val="Caption"/>
        <w:jc w:val="center"/>
        <w:rPr>
          <w:rFonts w:ascii="Times New Roman" w:hAnsi="Times New Roman" w:cs="Times New Roman"/>
          <w:i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29</w:t>
      </w:r>
      <w:r w:rsidRPr="00F140D6">
        <w:rPr>
          <w:rFonts w:ascii="Times New Roman" w:hAnsi="Times New Roman" w:cs="Times New Roman"/>
          <w:i w:val="0"/>
          <w:color w:val="000000" w:themeColor="text1"/>
          <w:sz w:val="24"/>
          <w:szCs w:val="24"/>
        </w:rPr>
        <w:fldChar w:fldCharType="end"/>
      </w:r>
      <w:bookmarkStart w:id="72" w:name="_Toc213854844"/>
      <w:r w:rsidR="000334B8" w:rsidRPr="00F140D6">
        <w:rPr>
          <w:rFonts w:ascii="Times New Roman" w:hAnsi="Times New Roman" w:cs="Times New Roman"/>
          <w:i w:val="0"/>
          <w:color w:val="000000" w:themeColor="text1"/>
          <w:sz w:val="24"/>
          <w:szCs w:val="24"/>
        </w:rPr>
        <w:t>: (b) Training and validation loss</w:t>
      </w:r>
      <w:bookmarkStart w:id="73" w:name="_Toc167975993"/>
      <w:bookmarkEnd w:id="71"/>
      <w:bookmarkEnd w:id="72"/>
    </w:p>
    <w:p w:rsidR="000334B8" w:rsidRPr="001268DE" w:rsidRDefault="000334B8" w:rsidP="000334B8">
      <w:pPr>
        <w:spacing w:line="360" w:lineRule="auto"/>
        <w:jc w:val="both"/>
        <w:rPr>
          <w:rFonts w:ascii="Times New Roman" w:hAnsi="Times New Roman" w:cs="Times New Roman"/>
          <w:sz w:val="24"/>
        </w:rPr>
      </w:pPr>
      <w:r w:rsidRPr="001268DE">
        <w:rPr>
          <w:rFonts w:ascii="Times New Roman" w:hAnsi="Times New Roman" w:cs="Times New Roman"/>
          <w:sz w:val="24"/>
        </w:rPr>
        <w:t xml:space="preserve">The </w:t>
      </w:r>
      <w:r w:rsidRPr="001268DE">
        <w:t>Figure</w:t>
      </w:r>
      <w:r>
        <w:t xml:space="preserve"> 6 17 </w:t>
      </w:r>
      <w:r w:rsidRPr="001268DE">
        <w:rPr>
          <w:rFonts w:ascii="Times New Roman" w:hAnsi="Times New Roman" w:cs="Times New Roman"/>
          <w:sz w:val="24"/>
        </w:rPr>
        <w:t xml:space="preserve">presents the test accuracy trend of the </w:t>
      </w:r>
      <w:proofErr w:type="spellStart"/>
      <w:r w:rsidRPr="001268DE">
        <w:rPr>
          <w:rFonts w:ascii="Times New Roman" w:hAnsi="Times New Roman" w:cs="Times New Roman"/>
          <w:sz w:val="24"/>
        </w:rPr>
        <w:t>Guragega</w:t>
      </w:r>
      <w:proofErr w:type="spellEnd"/>
      <w:r w:rsidRPr="001268DE">
        <w:rPr>
          <w:rFonts w:ascii="Times New Roman" w:hAnsi="Times New Roman" w:cs="Times New Roman"/>
          <w:sz w:val="24"/>
        </w:rPr>
        <w:t xml:space="preserve"> LSTM-based Named Entity Recognition (NER) model trained using Word2Vec </w:t>
      </w:r>
      <w:proofErr w:type="spellStart"/>
      <w:r w:rsidRPr="001268DE">
        <w:rPr>
          <w:rFonts w:ascii="Times New Roman" w:hAnsi="Times New Roman" w:cs="Times New Roman"/>
          <w:sz w:val="24"/>
        </w:rPr>
        <w:t>embeddings</w:t>
      </w:r>
      <w:proofErr w:type="spellEnd"/>
      <w:r w:rsidRPr="001268DE">
        <w:rPr>
          <w:rFonts w:ascii="Times New Roman" w:hAnsi="Times New Roman" w:cs="Times New Roman"/>
          <w:sz w:val="24"/>
        </w:rPr>
        <w:t xml:space="preserve">. The model shows a consistent improvement in performance across the training epochs, beginning with an accuracy of around 69% and steadily rising above 82% by the fifth epoch. This upward trend indicates that the LSTM architecture effectively captures long-term dependencies and contextual information in the </w:t>
      </w:r>
      <w:proofErr w:type="spellStart"/>
      <w:r w:rsidRPr="001268DE">
        <w:rPr>
          <w:rFonts w:ascii="Times New Roman" w:hAnsi="Times New Roman" w:cs="Times New Roman"/>
          <w:sz w:val="24"/>
        </w:rPr>
        <w:t>Guragega</w:t>
      </w:r>
      <w:proofErr w:type="spellEnd"/>
      <w:r w:rsidRPr="001268DE">
        <w:rPr>
          <w:rFonts w:ascii="Times New Roman" w:hAnsi="Times New Roman" w:cs="Times New Roman"/>
          <w:sz w:val="24"/>
        </w:rPr>
        <w:t xml:space="preserve"> language when supported by the semantic richness of Word2Vec </w:t>
      </w:r>
      <w:proofErr w:type="spellStart"/>
      <w:r w:rsidRPr="001268DE">
        <w:rPr>
          <w:rFonts w:ascii="Times New Roman" w:hAnsi="Times New Roman" w:cs="Times New Roman"/>
          <w:sz w:val="24"/>
        </w:rPr>
        <w:t>embeddings</w:t>
      </w:r>
      <w:proofErr w:type="spellEnd"/>
      <w:r w:rsidRPr="001268DE">
        <w:rPr>
          <w:rFonts w:ascii="Times New Roman" w:hAnsi="Times New Roman" w:cs="Times New Roman"/>
          <w:sz w:val="24"/>
        </w:rPr>
        <w:t xml:space="preserve">. The slight stabilization toward the later epochs suggests that the model has reached convergence, maintaining </w:t>
      </w:r>
      <w:r w:rsidRPr="001268DE">
        <w:rPr>
          <w:rFonts w:ascii="Times New Roman" w:hAnsi="Times New Roman" w:cs="Times New Roman"/>
          <w:sz w:val="24"/>
        </w:rPr>
        <w:lastRenderedPageBreak/>
        <w:t xml:space="preserve">strong generalization without significant overfitting. Overall, the results demonstrate that the integration of LSTM with Word2Vec provides a robust framework for accurately identifying named entities in low-resource languages like </w:t>
      </w:r>
      <w:proofErr w:type="spellStart"/>
      <w:r w:rsidRPr="001268DE">
        <w:rPr>
          <w:rFonts w:ascii="Times New Roman" w:hAnsi="Times New Roman" w:cs="Times New Roman"/>
          <w:sz w:val="24"/>
        </w:rPr>
        <w:t>Guragega</w:t>
      </w:r>
      <w:proofErr w:type="spellEnd"/>
      <w:r w:rsidRPr="001268DE">
        <w:rPr>
          <w:rFonts w:ascii="Times New Roman" w:hAnsi="Times New Roman" w:cs="Times New Roman"/>
          <w:sz w:val="24"/>
        </w:rPr>
        <w:t>, highlighting the model’s capability to learn and generalize linguistic patterns efficiently.</w:t>
      </w:r>
    </w:p>
    <w:p w:rsidR="00F140D6" w:rsidRDefault="000334B8" w:rsidP="00F140D6">
      <w:pPr>
        <w:keepNext/>
        <w:jc w:val="center"/>
      </w:pPr>
      <w:r w:rsidRPr="00F055E3">
        <w:rPr>
          <w:noProof/>
        </w:rPr>
        <w:drawing>
          <wp:inline distT="0" distB="0" distL="0" distR="0" wp14:anchorId="29F653BA" wp14:editId="69F6C548">
            <wp:extent cx="3771034" cy="2218690"/>
            <wp:effectExtent l="0" t="0" r="1270" b="0"/>
            <wp:docPr id="36" name="Picture 36" descr="D:\all\EDICATION\msc\all msc\second year\NER\file\final\2025\doc\final thises\end\New folder\model\lst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EDICATION\msc\all msc\second year\NER\file\final\2025\doc\final thises\end\New folder\model\lstm\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6532" cy="2233692"/>
                    </a:xfrm>
                    <a:prstGeom prst="rect">
                      <a:avLst/>
                    </a:prstGeom>
                    <a:noFill/>
                    <a:ln>
                      <a:noFill/>
                    </a:ln>
                  </pic:spPr>
                </pic:pic>
              </a:graphicData>
            </a:graphic>
          </wp:inline>
        </w:drawing>
      </w:r>
    </w:p>
    <w:p w:rsidR="000334B8" w:rsidRPr="00F140D6" w:rsidRDefault="00F140D6" w:rsidP="00F140D6">
      <w:pPr>
        <w:pStyle w:val="Caption"/>
        <w:jc w:val="center"/>
        <w:rPr>
          <w:rFonts w:ascii="Times New Roman" w:hAnsi="Times New Roman" w:cs="Times New Roman"/>
          <w:i w:val="0"/>
          <w:color w:val="000000" w:themeColor="text1"/>
          <w:sz w:val="24"/>
          <w:szCs w:val="24"/>
        </w:rPr>
      </w:pPr>
      <w:r w:rsidRPr="00F140D6">
        <w:rPr>
          <w:rFonts w:ascii="Times New Roman" w:hAnsi="Times New Roman" w:cs="Times New Roman"/>
          <w:i w:val="0"/>
          <w:color w:val="000000" w:themeColor="text1"/>
          <w:sz w:val="24"/>
          <w:szCs w:val="24"/>
        </w:rPr>
        <w:t xml:space="preserve">Figure </w:t>
      </w:r>
      <w:r w:rsidRPr="00F140D6">
        <w:rPr>
          <w:rFonts w:ascii="Times New Roman" w:hAnsi="Times New Roman" w:cs="Times New Roman"/>
          <w:i w:val="0"/>
          <w:color w:val="000000" w:themeColor="text1"/>
          <w:sz w:val="24"/>
          <w:szCs w:val="24"/>
        </w:rPr>
        <w:fldChar w:fldCharType="begin"/>
      </w:r>
      <w:r w:rsidRPr="00F140D6">
        <w:rPr>
          <w:rFonts w:ascii="Times New Roman" w:hAnsi="Times New Roman" w:cs="Times New Roman"/>
          <w:i w:val="0"/>
          <w:color w:val="000000" w:themeColor="text1"/>
          <w:sz w:val="24"/>
          <w:szCs w:val="24"/>
        </w:rPr>
        <w:instrText xml:space="preserve"> SEQ Figure \* ARABIC </w:instrText>
      </w:r>
      <w:r w:rsidRPr="00F140D6">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30</w:t>
      </w:r>
      <w:r w:rsidRPr="00F140D6">
        <w:rPr>
          <w:rFonts w:ascii="Times New Roman" w:hAnsi="Times New Roman" w:cs="Times New Roman"/>
          <w:i w:val="0"/>
          <w:color w:val="000000" w:themeColor="text1"/>
          <w:sz w:val="24"/>
          <w:szCs w:val="24"/>
        </w:rPr>
        <w:fldChar w:fldCharType="end"/>
      </w:r>
      <w:bookmarkStart w:id="74" w:name="_Toc213854845"/>
      <w:r w:rsidR="000334B8" w:rsidRPr="00F140D6">
        <w:rPr>
          <w:rFonts w:ascii="Times New Roman" w:hAnsi="Times New Roman" w:cs="Times New Roman"/>
          <w:i w:val="0"/>
          <w:color w:val="000000" w:themeColor="text1"/>
          <w:sz w:val="24"/>
          <w:szCs w:val="24"/>
        </w:rPr>
        <w:t>: Test Accuracy</w:t>
      </w:r>
      <w:bookmarkEnd w:id="74"/>
    </w:p>
    <w:p w:rsidR="000334B8" w:rsidRPr="0060695B" w:rsidRDefault="000334B8" w:rsidP="000334B8">
      <w:pPr>
        <w:pStyle w:val="Caption"/>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r w:rsidRPr="000E3983">
        <w:rPr>
          <w:rFonts w:ascii="Times New Roman" w:hAnsi="Times New Roman" w:cs="Times New Roman"/>
          <w:b/>
          <w:i w:val="0"/>
          <w:color w:val="auto"/>
          <w:sz w:val="24"/>
          <w:szCs w:val="24"/>
        </w:rPr>
        <w:t>Confus</w:t>
      </w:r>
      <w:r>
        <w:rPr>
          <w:rFonts w:ascii="Times New Roman" w:hAnsi="Times New Roman" w:cs="Times New Roman"/>
          <w:b/>
          <w:i w:val="0"/>
          <w:color w:val="auto"/>
          <w:sz w:val="24"/>
          <w:szCs w:val="24"/>
        </w:rPr>
        <w:t xml:space="preserve">ion matrix for outperforming  </w:t>
      </w:r>
      <w:r w:rsidRPr="000E3983">
        <w:rPr>
          <w:rFonts w:ascii="Times New Roman" w:hAnsi="Times New Roman" w:cs="Times New Roman"/>
          <w:b/>
          <w:i w:val="0"/>
          <w:color w:val="auto"/>
          <w:sz w:val="24"/>
          <w:szCs w:val="24"/>
        </w:rPr>
        <w:t>LSTM model</w:t>
      </w:r>
    </w:p>
    <w:p w:rsidR="000334B8" w:rsidRPr="0060695B" w:rsidRDefault="000334B8" w:rsidP="000334B8">
      <w:pPr>
        <w:spacing w:line="360" w:lineRule="auto"/>
        <w:jc w:val="both"/>
        <w:rPr>
          <w:rFonts w:ascii="Times New Roman" w:hAnsi="Times New Roman" w:cs="Times New Roman"/>
          <w:sz w:val="24"/>
        </w:rPr>
      </w:pPr>
      <w:r w:rsidRPr="0060695B">
        <w:rPr>
          <w:rFonts w:ascii="Times New Roman" w:hAnsi="Times New Roman" w:cs="Times New Roman"/>
          <w:color w:val="0F1115"/>
          <w:sz w:val="24"/>
          <w:shd w:val="clear" w:color="auto" w:fill="FFFFFF"/>
        </w:rPr>
        <w:t>The confusion matrix for the GNER LSTM model indicates a model with competent learning capabilities but clear limitations in contextual understanding. It performs strongly in identifying non-entity tokens ('O' class) and shows respectable accuracy for distinct, self-contained tags. However, the model exhibits significant difficulty with two core NER challenges: entity boundary detection and class discrimination. A pronounced confusion exists between the beginning (B-) and inside (I-) tags of the same entity, such as B-ORG vs. I-ORG and B-PER vs. I-PER, revealing a struggle to correctly segment multi-word entities.</w:t>
      </w:r>
    </w:p>
    <w:p w:rsidR="006345FE" w:rsidRDefault="000334B8" w:rsidP="006345FE">
      <w:pPr>
        <w:keepNext/>
        <w:jc w:val="center"/>
      </w:pPr>
      <w:r w:rsidRPr="0060695B">
        <w:rPr>
          <w:noProof/>
        </w:rPr>
        <w:drawing>
          <wp:inline distT="0" distB="0" distL="0" distR="0" wp14:anchorId="3AFB5CA2" wp14:editId="581D87E5">
            <wp:extent cx="3114675" cy="1828800"/>
            <wp:effectExtent l="0" t="0" r="9525" b="0"/>
            <wp:docPr id="43" name="Picture 43" descr="D:\all\EDICATION\msc\all msc\second year\NER\file\final\2025\doc\final thises\end\New folder\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EDICATION\msc\all msc\second year\NER\file\final\2025\doc\final thises\end\New folder\lst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1828800"/>
                    </a:xfrm>
                    <a:prstGeom prst="rect">
                      <a:avLst/>
                    </a:prstGeom>
                    <a:noFill/>
                    <a:ln>
                      <a:noFill/>
                    </a:ln>
                  </pic:spPr>
                </pic:pic>
              </a:graphicData>
            </a:graphic>
          </wp:inline>
        </w:drawing>
      </w:r>
    </w:p>
    <w:p w:rsidR="000334B8" w:rsidRPr="006345FE" w:rsidRDefault="006345FE" w:rsidP="006345FE">
      <w:pPr>
        <w:pStyle w:val="Caption"/>
        <w:jc w:val="center"/>
        <w:rPr>
          <w:rFonts w:ascii="Times New Roman" w:hAnsi="Times New Roman" w:cs="Times New Roman"/>
          <w:i w:val="0"/>
          <w:color w:val="000000" w:themeColor="text1"/>
          <w:sz w:val="24"/>
          <w:szCs w:val="24"/>
        </w:rPr>
      </w:pPr>
      <w:r w:rsidRPr="006345FE">
        <w:rPr>
          <w:rFonts w:ascii="Times New Roman" w:hAnsi="Times New Roman" w:cs="Times New Roman"/>
          <w:i w:val="0"/>
          <w:color w:val="000000" w:themeColor="text1"/>
          <w:sz w:val="24"/>
          <w:szCs w:val="24"/>
        </w:rPr>
        <w:t xml:space="preserve">Figure </w:t>
      </w:r>
      <w:r w:rsidRPr="006345FE">
        <w:rPr>
          <w:rFonts w:ascii="Times New Roman" w:hAnsi="Times New Roman" w:cs="Times New Roman"/>
          <w:i w:val="0"/>
          <w:color w:val="000000" w:themeColor="text1"/>
          <w:sz w:val="24"/>
          <w:szCs w:val="24"/>
        </w:rPr>
        <w:fldChar w:fldCharType="begin"/>
      </w:r>
      <w:r w:rsidRPr="006345FE">
        <w:rPr>
          <w:rFonts w:ascii="Times New Roman" w:hAnsi="Times New Roman" w:cs="Times New Roman"/>
          <w:i w:val="0"/>
          <w:color w:val="000000" w:themeColor="text1"/>
          <w:sz w:val="24"/>
          <w:szCs w:val="24"/>
        </w:rPr>
        <w:instrText xml:space="preserve"> SEQ Figure \* ARABIC </w:instrText>
      </w:r>
      <w:r w:rsidRPr="006345FE">
        <w:rPr>
          <w:rFonts w:ascii="Times New Roman" w:hAnsi="Times New Roman" w:cs="Times New Roman"/>
          <w:i w:val="0"/>
          <w:color w:val="000000" w:themeColor="text1"/>
          <w:sz w:val="24"/>
          <w:szCs w:val="24"/>
        </w:rPr>
        <w:fldChar w:fldCharType="separate"/>
      </w:r>
      <w:r w:rsidR="00A80C33">
        <w:rPr>
          <w:rFonts w:ascii="Times New Roman" w:hAnsi="Times New Roman" w:cs="Times New Roman"/>
          <w:i w:val="0"/>
          <w:noProof/>
          <w:color w:val="000000" w:themeColor="text1"/>
          <w:sz w:val="24"/>
          <w:szCs w:val="24"/>
        </w:rPr>
        <w:t>31</w:t>
      </w:r>
      <w:r w:rsidRPr="006345FE">
        <w:rPr>
          <w:rFonts w:ascii="Times New Roman" w:hAnsi="Times New Roman" w:cs="Times New Roman"/>
          <w:i w:val="0"/>
          <w:color w:val="000000" w:themeColor="text1"/>
          <w:sz w:val="24"/>
          <w:szCs w:val="24"/>
        </w:rPr>
        <w:fldChar w:fldCharType="end"/>
      </w:r>
      <w:bookmarkStart w:id="75" w:name="_Toc213854846"/>
      <w:r w:rsidR="000334B8" w:rsidRPr="006345FE">
        <w:rPr>
          <w:rFonts w:ascii="Times New Roman" w:hAnsi="Times New Roman" w:cs="Times New Roman"/>
          <w:i w:val="0"/>
          <w:color w:val="000000" w:themeColor="text1"/>
          <w:sz w:val="24"/>
          <w:szCs w:val="24"/>
        </w:rPr>
        <w:t>: Confusion matrix after embedding and Sampling</w:t>
      </w:r>
      <w:bookmarkEnd w:id="75"/>
    </w:p>
    <w:p w:rsidR="000334B8" w:rsidRPr="00E11037" w:rsidRDefault="000334B8" w:rsidP="000334B8">
      <w:pPr>
        <w:rPr>
          <w:rStyle w:val="fontstyle01"/>
          <w:rFonts w:ascii="Times New Roman" w:hAnsi="Times New Roman" w:cs="Times New Roman"/>
          <w:b/>
        </w:rPr>
      </w:pPr>
      <w:r w:rsidRPr="00E11037">
        <w:rPr>
          <w:rFonts w:ascii="Times New Roman" w:hAnsi="Times New Roman" w:cs="Times New Roman"/>
          <w:b/>
          <w:sz w:val="24"/>
          <w:szCs w:val="24"/>
        </w:rPr>
        <w:lastRenderedPageBreak/>
        <w:t xml:space="preserve">Experiment4: implementation </w:t>
      </w:r>
      <w:r w:rsidRPr="00E11037">
        <w:rPr>
          <w:rStyle w:val="fontstyle01"/>
          <w:rFonts w:ascii="Times New Roman" w:hAnsi="Times New Roman" w:cs="Times New Roman"/>
          <w:b/>
        </w:rPr>
        <w:t xml:space="preserve">Bi-LSTM Model Results Discussion </w:t>
      </w:r>
      <w:r w:rsidRPr="00E11037">
        <w:rPr>
          <w:rFonts w:ascii="Times New Roman" w:hAnsi="Times New Roman" w:cs="Times New Roman"/>
          <w:b/>
          <w:sz w:val="24"/>
          <w:szCs w:val="24"/>
        </w:rPr>
        <w:t>With and Without Sampling technique used and word Embedding</w:t>
      </w:r>
    </w:p>
    <w:bookmarkEnd w:id="73"/>
    <w:p w:rsidR="000334B8" w:rsidRPr="00D47499" w:rsidRDefault="000334B8" w:rsidP="00D47499">
      <w:pPr>
        <w:spacing w:after="0" w:line="360" w:lineRule="auto"/>
        <w:jc w:val="both"/>
        <w:rPr>
          <w:rFonts w:ascii="Times New Roman" w:eastAsia="Times New Roman" w:hAnsi="Times New Roman" w:cs="Times New Roman"/>
          <w:sz w:val="24"/>
          <w:szCs w:val="24"/>
        </w:rPr>
      </w:pPr>
      <w:r w:rsidRPr="00680C0B">
        <w:rPr>
          <w:rFonts w:ascii="Times New Roman" w:eastAsia="Times New Roman" w:hAnsi="Times New Roman" w:cs="Times New Roman"/>
          <w:sz w:val="24"/>
          <w:szCs w:val="24"/>
        </w:rPr>
        <w:t xml:space="preserve">As seen in Table 6-2 below, the researcher employed an 80:20 train-test split with a number of hyper-parameters. According to the experimental findings, a batch size of 32, an epoch of 20, a learning rate of 0.001, a dropout of 0.2, an activation function of </w:t>
      </w:r>
      <w:proofErr w:type="spellStart"/>
      <w:r w:rsidRPr="00680C0B">
        <w:rPr>
          <w:rFonts w:ascii="Times New Roman" w:eastAsia="Times New Roman" w:hAnsi="Times New Roman" w:cs="Times New Roman"/>
          <w:sz w:val="24"/>
          <w:szCs w:val="24"/>
        </w:rPr>
        <w:t>softmax</w:t>
      </w:r>
      <w:proofErr w:type="spellEnd"/>
      <w:r w:rsidRPr="00680C0B">
        <w:rPr>
          <w:rFonts w:ascii="Times New Roman" w:eastAsia="Times New Roman" w:hAnsi="Times New Roman" w:cs="Times New Roman"/>
          <w:sz w:val="24"/>
          <w:szCs w:val="24"/>
        </w:rPr>
        <w:t>, and an Adam optimizer that makes use of the Bi-LSTM algorithm all contributed to a decent performance. The experimental results therefore show that the model performed well in this experiment, with training accuracy of 96.0% and validation accuracy of 90% prior to sampling and word embedding, and training accuracy of 97% and validation accuracy of 92% followi</w:t>
      </w:r>
      <w:r w:rsidR="00D47499">
        <w:rPr>
          <w:rFonts w:ascii="Times New Roman" w:eastAsia="Times New Roman" w:hAnsi="Times New Roman" w:cs="Times New Roman"/>
          <w:sz w:val="24"/>
          <w:szCs w:val="24"/>
        </w:rPr>
        <w:t>ng sampling and word embedding.</w:t>
      </w:r>
      <w:r>
        <w:rPr>
          <w:rFonts w:ascii="Times New Roman" w:hAnsi="Times New Roman" w:cs="Times New Roman"/>
        </w:rPr>
        <w:t xml:space="preserve">                        </w:t>
      </w:r>
    </w:p>
    <w:p w:rsidR="000334B8" w:rsidRDefault="000334B8" w:rsidP="000334B8">
      <w:pPr>
        <w:keepNext/>
        <w:spacing w:line="360" w:lineRule="auto"/>
        <w:jc w:val="both"/>
        <w:rPr>
          <w:rFonts w:ascii="Times New Roman" w:hAnsi="Times New Roman" w:cs="Times New Roman"/>
          <w:noProof/>
        </w:rPr>
      </w:pPr>
      <w:r>
        <w:rPr>
          <w:rFonts w:ascii="Times New Roman" w:eastAsia="Times New Roman" w:hAnsi="Times New Roman" w:cs="Times New Roman"/>
          <w:sz w:val="24"/>
          <w:szCs w:val="24"/>
        </w:rPr>
        <w:t>Before</w:t>
      </w:r>
      <w:r w:rsidRPr="00712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12E4E">
        <w:rPr>
          <w:rFonts w:ascii="Times New Roman" w:eastAsia="Times New Roman" w:hAnsi="Times New Roman" w:cs="Times New Roman"/>
          <w:sz w:val="24"/>
          <w:szCs w:val="24"/>
        </w:rPr>
        <w:t xml:space="preserve"> word embedding and data balances sampling, the </w:t>
      </w:r>
      <w:r>
        <w:rPr>
          <w:rFonts w:ascii="Times New Roman" w:eastAsia="Times New Roman" w:hAnsi="Times New Roman" w:cs="Times New Roman"/>
          <w:sz w:val="24"/>
          <w:szCs w:val="24"/>
        </w:rPr>
        <w:t>Bi-</w:t>
      </w:r>
      <w:r w:rsidRPr="00712E4E">
        <w:rPr>
          <w:rFonts w:ascii="Times New Roman" w:eastAsia="Times New Roman" w:hAnsi="Times New Roman" w:cs="Times New Roman"/>
          <w:sz w:val="24"/>
          <w:szCs w:val="24"/>
        </w:rPr>
        <w:t>LSTM's training and validation accuracy and loss curve</w:t>
      </w:r>
      <w:r>
        <w:rPr>
          <w:rFonts w:ascii="Times New Roman" w:hAnsi="Times New Roman" w:cs="Times New Roman"/>
          <w:noProof/>
        </w:rPr>
        <w:t xml:space="preserve"> </w:t>
      </w:r>
    </w:p>
    <w:p w:rsidR="00A80C33" w:rsidRDefault="000334B8" w:rsidP="00A80C33">
      <w:pPr>
        <w:keepNext/>
        <w:spacing w:line="360" w:lineRule="auto"/>
        <w:jc w:val="center"/>
      </w:pPr>
      <w:r>
        <w:rPr>
          <w:rFonts w:ascii="Times New Roman" w:hAnsi="Times New Roman" w:cs="Times New Roman"/>
          <w:noProof/>
        </w:rPr>
        <w:drawing>
          <wp:inline distT="0" distB="0" distL="0" distR="0" wp14:anchorId="7FF33C3F" wp14:editId="315B37D8">
            <wp:extent cx="2809875" cy="1914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875" cy="1914525"/>
                    </a:xfrm>
                    <a:prstGeom prst="rect">
                      <a:avLst/>
                    </a:prstGeom>
                    <a:noFill/>
                    <a:ln>
                      <a:noFill/>
                    </a:ln>
                  </pic:spPr>
                </pic:pic>
              </a:graphicData>
            </a:graphic>
          </wp:inline>
        </w:drawing>
      </w:r>
    </w:p>
    <w:p w:rsidR="000334B8" w:rsidRPr="00A80C33" w:rsidRDefault="00A80C33" w:rsidP="000334B8">
      <w:pPr>
        <w:pStyle w:val="Caption"/>
        <w:jc w:val="center"/>
        <w:rPr>
          <w:rFonts w:ascii="Times New Roman" w:hAnsi="Times New Roman" w:cs="Times New Roman"/>
          <w:i w:val="0"/>
          <w:iCs w:val="0"/>
          <w:color w:val="000000" w:themeColor="text1"/>
          <w:sz w:val="24"/>
          <w:szCs w:val="24"/>
        </w:rPr>
      </w:pPr>
      <w:r w:rsidRPr="00A80C33">
        <w:rPr>
          <w:rFonts w:ascii="Times New Roman" w:hAnsi="Times New Roman" w:cs="Times New Roman"/>
          <w:i w:val="0"/>
          <w:color w:val="000000" w:themeColor="text1"/>
          <w:sz w:val="24"/>
          <w:szCs w:val="24"/>
        </w:rPr>
        <w:t xml:space="preserve">Figure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Figure \* ARABIC </w:instrText>
      </w:r>
      <w:r w:rsidRPr="00A80C33">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32</w:t>
      </w:r>
      <w:r w:rsidRPr="00A80C33">
        <w:rPr>
          <w:rFonts w:ascii="Times New Roman" w:hAnsi="Times New Roman" w:cs="Times New Roman"/>
          <w:i w:val="0"/>
          <w:color w:val="000000" w:themeColor="text1"/>
          <w:sz w:val="24"/>
          <w:szCs w:val="24"/>
        </w:rPr>
        <w:fldChar w:fldCharType="end"/>
      </w:r>
      <w:bookmarkStart w:id="76" w:name="_Toc213854847"/>
      <w:bookmarkStart w:id="77" w:name="_Toc168075533"/>
      <w:r w:rsidR="000334B8" w:rsidRPr="00A80C33">
        <w:rPr>
          <w:rFonts w:ascii="Times New Roman" w:hAnsi="Times New Roman" w:cs="Times New Roman"/>
          <w:i w:val="0"/>
          <w:iCs w:val="0"/>
          <w:color w:val="000000" w:themeColor="text1"/>
          <w:sz w:val="24"/>
          <w:szCs w:val="24"/>
        </w:rPr>
        <w:t>:(a) Training and validation accuracy</w:t>
      </w:r>
      <w:bookmarkEnd w:id="76"/>
    </w:p>
    <w:p w:rsidR="00A80C33" w:rsidRDefault="000334B8" w:rsidP="00A80C33">
      <w:pPr>
        <w:pStyle w:val="Caption"/>
        <w:keepNext/>
        <w:jc w:val="center"/>
      </w:pPr>
      <w:r>
        <w:rPr>
          <w:rFonts w:ascii="Times New Roman" w:hAnsi="Times New Roman" w:cs="Times New Roman"/>
          <w:noProof/>
        </w:rPr>
        <w:drawing>
          <wp:inline distT="0" distB="0" distL="0" distR="0" wp14:anchorId="137A3628" wp14:editId="527C6A75">
            <wp:extent cx="2771775" cy="1762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inline>
        </w:drawing>
      </w:r>
    </w:p>
    <w:p w:rsidR="000334B8" w:rsidRPr="00A80C33" w:rsidRDefault="00A80C33" w:rsidP="000334B8">
      <w:pPr>
        <w:pStyle w:val="Caption"/>
        <w:jc w:val="center"/>
        <w:rPr>
          <w:rFonts w:ascii="Times New Roman" w:hAnsi="Times New Roman" w:cs="Times New Roman"/>
          <w:i w:val="0"/>
          <w:iCs w:val="0"/>
          <w:color w:val="000000" w:themeColor="text1"/>
          <w:sz w:val="24"/>
          <w:szCs w:val="24"/>
        </w:rPr>
      </w:pPr>
      <w:r w:rsidRPr="00A80C33">
        <w:rPr>
          <w:rFonts w:ascii="Times New Roman" w:hAnsi="Times New Roman" w:cs="Times New Roman"/>
          <w:i w:val="0"/>
          <w:color w:val="000000" w:themeColor="text1"/>
          <w:sz w:val="24"/>
          <w:szCs w:val="24"/>
        </w:rPr>
        <w:t xml:space="preserve">Figure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Figure \* ARABIC </w:instrText>
      </w:r>
      <w:r w:rsidRPr="00A80C33">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33</w:t>
      </w:r>
      <w:r w:rsidRPr="00A80C33">
        <w:rPr>
          <w:rFonts w:ascii="Times New Roman" w:hAnsi="Times New Roman" w:cs="Times New Roman"/>
          <w:i w:val="0"/>
          <w:color w:val="000000" w:themeColor="text1"/>
          <w:sz w:val="24"/>
          <w:szCs w:val="24"/>
        </w:rPr>
        <w:fldChar w:fldCharType="end"/>
      </w:r>
      <w:bookmarkStart w:id="78" w:name="_Toc213854848"/>
      <w:r w:rsidR="000334B8" w:rsidRPr="00A80C33">
        <w:rPr>
          <w:rFonts w:ascii="Times New Roman" w:hAnsi="Times New Roman" w:cs="Times New Roman"/>
          <w:i w:val="0"/>
          <w:color w:val="000000" w:themeColor="text1"/>
          <w:sz w:val="24"/>
          <w:szCs w:val="24"/>
        </w:rPr>
        <w:t>:(b)  Training and validation loss</w:t>
      </w:r>
      <w:bookmarkEnd w:id="77"/>
      <w:bookmarkEnd w:id="78"/>
    </w:p>
    <w:p w:rsidR="000334B8" w:rsidRDefault="000334B8" w:rsidP="000334B8">
      <w:pPr>
        <w:spacing w:line="360" w:lineRule="auto"/>
        <w:jc w:val="both"/>
        <w:rPr>
          <w:rFonts w:ascii="Times New Roman" w:hAnsi="Times New Roman" w:cs="Times New Roman"/>
          <w:bCs/>
          <w:iCs/>
        </w:rPr>
      </w:pPr>
      <w:r>
        <w:rPr>
          <w:rFonts w:ascii="Times New Roman" w:hAnsi="Times New Roman" w:cs="Times New Roman"/>
          <w:bCs/>
          <w:iCs/>
        </w:rPr>
        <w:lastRenderedPageBreak/>
        <w:t xml:space="preserve"> </w:t>
      </w:r>
      <w:bookmarkStart w:id="79" w:name="_Toc168075534"/>
      <w:r>
        <w:rPr>
          <w:rFonts w:ascii="Times New Roman" w:eastAsia="Times New Roman" w:hAnsi="Times New Roman" w:cs="Times New Roman"/>
          <w:sz w:val="24"/>
          <w:szCs w:val="24"/>
        </w:rPr>
        <w:t>After</w:t>
      </w:r>
      <w:r w:rsidRPr="00712E4E">
        <w:rPr>
          <w:rFonts w:ascii="Times New Roman" w:eastAsia="Times New Roman" w:hAnsi="Times New Roman" w:cs="Times New Roman"/>
          <w:sz w:val="24"/>
          <w:szCs w:val="24"/>
        </w:rPr>
        <w:t xml:space="preserve"> word embedding and data balances sampling, the </w:t>
      </w:r>
      <w:r>
        <w:rPr>
          <w:rFonts w:ascii="Times New Roman" w:eastAsia="Times New Roman" w:hAnsi="Times New Roman" w:cs="Times New Roman"/>
          <w:sz w:val="24"/>
          <w:szCs w:val="24"/>
        </w:rPr>
        <w:t>Bi-</w:t>
      </w:r>
      <w:r w:rsidRPr="00712E4E">
        <w:rPr>
          <w:rFonts w:ascii="Times New Roman" w:eastAsia="Times New Roman" w:hAnsi="Times New Roman" w:cs="Times New Roman"/>
          <w:sz w:val="24"/>
          <w:szCs w:val="24"/>
        </w:rPr>
        <w:t>LSTM's training and validation accuracy and loss curve</w:t>
      </w:r>
    </w:p>
    <w:p w:rsidR="00A80C33" w:rsidRDefault="000334B8" w:rsidP="00A80C33">
      <w:pPr>
        <w:pStyle w:val="Caption"/>
        <w:keepNext/>
        <w:jc w:val="center"/>
      </w:pPr>
      <w:r>
        <w:rPr>
          <w:rFonts w:ascii="Times New Roman" w:hAnsi="Times New Roman" w:cs="Times New Roman"/>
          <w:i w:val="0"/>
          <w:noProof/>
          <w:color w:val="auto"/>
          <w:sz w:val="20"/>
          <w:szCs w:val="20"/>
        </w:rPr>
        <w:drawing>
          <wp:inline distT="0" distB="0" distL="0" distR="0" wp14:anchorId="0A0CE0C0" wp14:editId="2B16DBDA">
            <wp:extent cx="267652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rsidR="000334B8" w:rsidRPr="00A80C33" w:rsidRDefault="00A80C33" w:rsidP="000334B8">
      <w:pPr>
        <w:pStyle w:val="Caption"/>
        <w:jc w:val="center"/>
        <w:rPr>
          <w:rFonts w:ascii="Times New Roman" w:hAnsi="Times New Roman" w:cs="Times New Roman"/>
          <w:i w:val="0"/>
          <w:iCs w:val="0"/>
          <w:color w:val="000000" w:themeColor="text1"/>
          <w:sz w:val="24"/>
          <w:szCs w:val="24"/>
        </w:rPr>
      </w:pPr>
      <w:r w:rsidRPr="00A80C33">
        <w:rPr>
          <w:rFonts w:ascii="Times New Roman" w:hAnsi="Times New Roman" w:cs="Times New Roman"/>
          <w:i w:val="0"/>
          <w:color w:val="000000" w:themeColor="text1"/>
          <w:sz w:val="24"/>
          <w:szCs w:val="24"/>
        </w:rPr>
        <w:t xml:space="preserve">Figure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Figure \* ARABIC </w:instrText>
      </w:r>
      <w:r w:rsidRPr="00A80C33">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34</w:t>
      </w:r>
      <w:r w:rsidRPr="00A80C33">
        <w:rPr>
          <w:rFonts w:ascii="Times New Roman" w:hAnsi="Times New Roman" w:cs="Times New Roman"/>
          <w:i w:val="0"/>
          <w:color w:val="000000" w:themeColor="text1"/>
          <w:sz w:val="24"/>
          <w:szCs w:val="24"/>
        </w:rPr>
        <w:fldChar w:fldCharType="end"/>
      </w:r>
      <w:bookmarkStart w:id="80" w:name="_Toc213854849"/>
      <w:r w:rsidR="000334B8" w:rsidRPr="00A80C33">
        <w:rPr>
          <w:rFonts w:ascii="Times New Roman" w:hAnsi="Times New Roman" w:cs="Times New Roman"/>
          <w:i w:val="0"/>
          <w:iCs w:val="0"/>
          <w:color w:val="000000" w:themeColor="text1"/>
          <w:sz w:val="24"/>
          <w:szCs w:val="24"/>
        </w:rPr>
        <w:t>:(a) Training and validation accuracy</w:t>
      </w:r>
      <w:bookmarkEnd w:id="80"/>
    </w:p>
    <w:p w:rsidR="00A80C33" w:rsidRDefault="000334B8" w:rsidP="00A80C33">
      <w:pPr>
        <w:pStyle w:val="Caption"/>
        <w:keepNext/>
        <w:jc w:val="center"/>
      </w:pPr>
      <w:r>
        <w:rPr>
          <w:rFonts w:ascii="Times New Roman" w:hAnsi="Times New Roman" w:cs="Times New Roman"/>
          <w:i w:val="0"/>
          <w:noProof/>
          <w:color w:val="auto"/>
          <w:sz w:val="20"/>
          <w:szCs w:val="20"/>
        </w:rPr>
        <w:drawing>
          <wp:inline distT="0" distB="0" distL="0" distR="0" wp14:anchorId="26FCF338" wp14:editId="510B6796">
            <wp:extent cx="287655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1695450"/>
                    </a:xfrm>
                    <a:prstGeom prst="rect">
                      <a:avLst/>
                    </a:prstGeom>
                    <a:noFill/>
                    <a:ln>
                      <a:noFill/>
                    </a:ln>
                  </pic:spPr>
                </pic:pic>
              </a:graphicData>
            </a:graphic>
          </wp:inline>
        </w:drawing>
      </w:r>
    </w:p>
    <w:p w:rsidR="000334B8" w:rsidRPr="00A80C33" w:rsidRDefault="00A80C33" w:rsidP="000334B8">
      <w:pPr>
        <w:pStyle w:val="Caption"/>
        <w:jc w:val="center"/>
        <w:rPr>
          <w:rFonts w:ascii="Times New Roman" w:hAnsi="Times New Roman" w:cs="Times New Roman"/>
          <w:i w:val="0"/>
          <w:color w:val="000000" w:themeColor="text1"/>
          <w:sz w:val="24"/>
          <w:szCs w:val="24"/>
        </w:rPr>
      </w:pPr>
      <w:r w:rsidRPr="00A80C33">
        <w:rPr>
          <w:rFonts w:ascii="Times New Roman" w:hAnsi="Times New Roman" w:cs="Times New Roman"/>
          <w:i w:val="0"/>
          <w:color w:val="000000" w:themeColor="text1"/>
          <w:sz w:val="24"/>
          <w:szCs w:val="24"/>
        </w:rPr>
        <w:t xml:space="preserve">Figure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Figure \* ARABIC </w:instrText>
      </w:r>
      <w:r w:rsidRPr="00A80C33">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35</w:t>
      </w:r>
      <w:r w:rsidRPr="00A80C33">
        <w:rPr>
          <w:rFonts w:ascii="Times New Roman" w:hAnsi="Times New Roman" w:cs="Times New Roman"/>
          <w:i w:val="0"/>
          <w:color w:val="000000" w:themeColor="text1"/>
          <w:sz w:val="24"/>
          <w:szCs w:val="24"/>
        </w:rPr>
        <w:fldChar w:fldCharType="end"/>
      </w:r>
      <w:bookmarkStart w:id="81" w:name="_Toc213854850"/>
      <w:r w:rsidR="000334B8" w:rsidRPr="00A80C33">
        <w:rPr>
          <w:rFonts w:ascii="Times New Roman" w:hAnsi="Times New Roman" w:cs="Times New Roman"/>
          <w:i w:val="0"/>
          <w:color w:val="000000" w:themeColor="text1"/>
          <w:sz w:val="24"/>
          <w:szCs w:val="24"/>
        </w:rPr>
        <w:t>:(b)  Training and validation loss</w:t>
      </w:r>
      <w:bookmarkEnd w:id="79"/>
      <w:bookmarkEnd w:id="81"/>
    </w:p>
    <w:p w:rsidR="000334B8" w:rsidRPr="001268DE" w:rsidRDefault="000334B8" w:rsidP="000334B8">
      <w:pPr>
        <w:spacing w:line="360" w:lineRule="auto"/>
        <w:jc w:val="both"/>
        <w:rPr>
          <w:rFonts w:ascii="Times New Roman" w:hAnsi="Times New Roman" w:cs="Times New Roman"/>
          <w:sz w:val="24"/>
        </w:rPr>
      </w:pPr>
      <w:r w:rsidRPr="001268DE">
        <w:rPr>
          <w:rFonts w:ascii="Times New Roman" w:hAnsi="Times New Roman" w:cs="Times New Roman"/>
          <w:sz w:val="24"/>
        </w:rPr>
        <w:t xml:space="preserve">The </w:t>
      </w:r>
      <w:proofErr w:type="spellStart"/>
      <w:r w:rsidRPr="001268DE">
        <w:rPr>
          <w:rFonts w:ascii="Times New Roman" w:hAnsi="Times New Roman" w:cs="Times New Roman"/>
          <w:sz w:val="24"/>
        </w:rPr>
        <w:t>Guragega</w:t>
      </w:r>
      <w:proofErr w:type="spellEnd"/>
      <w:r w:rsidRPr="001268DE">
        <w:rPr>
          <w:rFonts w:ascii="Times New Roman" w:hAnsi="Times New Roman" w:cs="Times New Roman"/>
          <w:sz w:val="24"/>
        </w:rPr>
        <w:t xml:space="preserve"> Bi-LSTM Named Entity Recognition (NER) model, utilizing Word2Vec </w:t>
      </w:r>
      <w:proofErr w:type="spellStart"/>
      <w:r w:rsidRPr="001268DE">
        <w:rPr>
          <w:rFonts w:ascii="Times New Roman" w:hAnsi="Times New Roman" w:cs="Times New Roman"/>
          <w:sz w:val="24"/>
        </w:rPr>
        <w:t>embeddings</w:t>
      </w:r>
      <w:proofErr w:type="spellEnd"/>
      <w:r w:rsidRPr="001268DE">
        <w:rPr>
          <w:rFonts w:ascii="Times New Roman" w:hAnsi="Times New Roman" w:cs="Times New Roman"/>
          <w:sz w:val="24"/>
        </w:rPr>
        <w:t xml:space="preserve">, demonstrates strong learning performance across training epochs. As shown in the </w:t>
      </w:r>
      <w:r w:rsidRPr="001268DE">
        <w:t>Figure</w:t>
      </w:r>
      <w:r>
        <w:t xml:space="preserve"> 6 23</w:t>
      </w:r>
      <w:r w:rsidRPr="001268DE">
        <w:rPr>
          <w:rFonts w:ascii="Times New Roman" w:hAnsi="Times New Roman" w:cs="Times New Roman"/>
          <w:sz w:val="24"/>
        </w:rPr>
        <w:t xml:space="preserve">, the model’s test accuracy steadily increases from around 0.69 in the first epoch to approximately 0.82 by the fourth epoch, after which it stabilizes with only minor fluctuations. This trend indicates that the Bi-LSTM architecture effectively captures contextual word representations from the Word2Vec </w:t>
      </w:r>
      <w:proofErr w:type="spellStart"/>
      <w:r w:rsidRPr="001268DE">
        <w:rPr>
          <w:rFonts w:ascii="Times New Roman" w:hAnsi="Times New Roman" w:cs="Times New Roman"/>
          <w:sz w:val="24"/>
        </w:rPr>
        <w:t>embeddings</w:t>
      </w:r>
      <w:proofErr w:type="spellEnd"/>
      <w:r w:rsidRPr="001268DE">
        <w:rPr>
          <w:rFonts w:ascii="Times New Roman" w:hAnsi="Times New Roman" w:cs="Times New Roman"/>
          <w:sz w:val="24"/>
        </w:rPr>
        <w:t xml:space="preserve">, enabling it to better identify entities in the </w:t>
      </w:r>
      <w:proofErr w:type="spellStart"/>
      <w:r w:rsidRPr="001268DE">
        <w:rPr>
          <w:rFonts w:ascii="Times New Roman" w:hAnsi="Times New Roman" w:cs="Times New Roman"/>
          <w:sz w:val="24"/>
        </w:rPr>
        <w:t>Guragega</w:t>
      </w:r>
      <w:proofErr w:type="spellEnd"/>
      <w:r w:rsidRPr="001268DE">
        <w:rPr>
          <w:rFonts w:ascii="Times New Roman" w:hAnsi="Times New Roman" w:cs="Times New Roman"/>
          <w:sz w:val="24"/>
        </w:rPr>
        <w:t xml:space="preserve"> language text. The plateau in accuracy after several epochs suggests that the model has reached a point of convergence, achieving robust generalization without significant overfitting. Overall, the integration of Word2Vec with Bi-LSTM provides a solid foundation for sequence labeling tasks in low-resource languages like </w:t>
      </w:r>
      <w:proofErr w:type="spellStart"/>
      <w:r w:rsidRPr="001268DE">
        <w:rPr>
          <w:rFonts w:ascii="Times New Roman" w:hAnsi="Times New Roman" w:cs="Times New Roman"/>
          <w:sz w:val="24"/>
        </w:rPr>
        <w:t>Guragega</w:t>
      </w:r>
      <w:proofErr w:type="spellEnd"/>
      <w:r w:rsidRPr="001268DE">
        <w:rPr>
          <w:rFonts w:ascii="Times New Roman" w:hAnsi="Times New Roman" w:cs="Times New Roman"/>
          <w:sz w:val="24"/>
        </w:rPr>
        <w:t>.</w:t>
      </w:r>
    </w:p>
    <w:p w:rsidR="00A80C33" w:rsidRDefault="000334B8" w:rsidP="00A80C33">
      <w:pPr>
        <w:keepNext/>
        <w:jc w:val="center"/>
      </w:pPr>
      <w:r w:rsidRPr="001268DE">
        <w:rPr>
          <w:noProof/>
        </w:rPr>
        <w:lastRenderedPageBreak/>
        <w:drawing>
          <wp:inline distT="0" distB="0" distL="0" distR="0" wp14:anchorId="3D91C0D5" wp14:editId="1B9F6EF7">
            <wp:extent cx="3732530" cy="2381060"/>
            <wp:effectExtent l="0" t="0" r="1270" b="635"/>
            <wp:docPr id="41" name="Picture 41" descr="D:\all\EDICATION\msc\all msc\second year\NER\file\final\2025\doc\final thises\end\New folder\model\bilst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l\EDICATION\msc\all msc\second year\NER\file\final\2025\doc\final thises\end\New folder\model\bilstm\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9667" cy="2404750"/>
                    </a:xfrm>
                    <a:prstGeom prst="rect">
                      <a:avLst/>
                    </a:prstGeom>
                    <a:noFill/>
                    <a:ln>
                      <a:noFill/>
                    </a:ln>
                  </pic:spPr>
                </pic:pic>
              </a:graphicData>
            </a:graphic>
          </wp:inline>
        </w:drawing>
      </w:r>
    </w:p>
    <w:p w:rsidR="000334B8" w:rsidRPr="00A80C33" w:rsidRDefault="00A80C33" w:rsidP="00A80C33">
      <w:pPr>
        <w:pStyle w:val="Caption"/>
        <w:jc w:val="center"/>
        <w:rPr>
          <w:rFonts w:ascii="Times New Roman" w:hAnsi="Times New Roman" w:cs="Times New Roman"/>
          <w:i w:val="0"/>
          <w:color w:val="000000" w:themeColor="text1"/>
          <w:sz w:val="24"/>
          <w:szCs w:val="24"/>
        </w:rPr>
      </w:pPr>
      <w:r w:rsidRPr="00A80C33">
        <w:rPr>
          <w:rFonts w:ascii="Times New Roman" w:hAnsi="Times New Roman" w:cs="Times New Roman"/>
          <w:i w:val="0"/>
          <w:color w:val="000000" w:themeColor="text1"/>
          <w:sz w:val="24"/>
          <w:szCs w:val="24"/>
        </w:rPr>
        <w:t xml:space="preserve">Figure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Figure \* ARABIC </w:instrText>
      </w:r>
      <w:r w:rsidRPr="00A80C33">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36</w:t>
      </w:r>
      <w:r w:rsidRPr="00A80C33">
        <w:rPr>
          <w:rFonts w:ascii="Times New Roman" w:hAnsi="Times New Roman" w:cs="Times New Roman"/>
          <w:i w:val="0"/>
          <w:color w:val="000000" w:themeColor="text1"/>
          <w:sz w:val="24"/>
          <w:szCs w:val="24"/>
        </w:rPr>
        <w:fldChar w:fldCharType="end"/>
      </w:r>
      <w:bookmarkStart w:id="82" w:name="_Toc213854851"/>
      <w:r w:rsidR="000334B8" w:rsidRPr="00A80C33">
        <w:rPr>
          <w:rFonts w:ascii="Times New Roman" w:hAnsi="Times New Roman" w:cs="Times New Roman"/>
          <w:i w:val="0"/>
          <w:color w:val="000000" w:themeColor="text1"/>
          <w:sz w:val="24"/>
          <w:szCs w:val="24"/>
        </w:rPr>
        <w:t>: Test Accuracy</w:t>
      </w:r>
      <w:bookmarkEnd w:id="82"/>
    </w:p>
    <w:p w:rsidR="000334B8" w:rsidRPr="0060695B" w:rsidRDefault="000334B8" w:rsidP="000334B8">
      <w:pPr>
        <w:pStyle w:val="Caption"/>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r w:rsidRPr="000E3983">
        <w:rPr>
          <w:rFonts w:ascii="Times New Roman" w:hAnsi="Times New Roman" w:cs="Times New Roman"/>
          <w:b/>
          <w:i w:val="0"/>
          <w:color w:val="auto"/>
          <w:sz w:val="24"/>
          <w:szCs w:val="24"/>
        </w:rPr>
        <w:t>Confusion matrix for outperforming Bi-LSTM model</w:t>
      </w:r>
    </w:p>
    <w:p w:rsidR="000334B8" w:rsidRPr="0060695B" w:rsidRDefault="000334B8" w:rsidP="000334B8">
      <w:pPr>
        <w:spacing w:line="360" w:lineRule="auto"/>
        <w:jc w:val="both"/>
        <w:rPr>
          <w:rFonts w:ascii="Times New Roman" w:hAnsi="Times New Roman" w:cs="Times New Roman"/>
          <w:sz w:val="24"/>
        </w:rPr>
      </w:pPr>
      <w:r w:rsidRPr="0060695B">
        <w:rPr>
          <w:rFonts w:ascii="Times New Roman" w:hAnsi="Times New Roman" w:cs="Times New Roman"/>
          <w:color w:val="0F1115"/>
          <w:sz w:val="24"/>
          <w:shd w:val="clear" w:color="auto" w:fill="FFFFFF"/>
        </w:rPr>
        <w:t xml:space="preserve">The confusion matrix for your Guragigna Named Entity Recognition (GNER) </w:t>
      </w:r>
      <w:proofErr w:type="spellStart"/>
      <w:r w:rsidRPr="0060695B">
        <w:rPr>
          <w:rFonts w:ascii="Times New Roman" w:hAnsi="Times New Roman" w:cs="Times New Roman"/>
          <w:color w:val="0F1115"/>
          <w:sz w:val="24"/>
          <w:shd w:val="clear" w:color="auto" w:fill="FFFFFF"/>
        </w:rPr>
        <w:t>BiLSTM</w:t>
      </w:r>
      <w:proofErr w:type="spellEnd"/>
      <w:r w:rsidRPr="0060695B">
        <w:rPr>
          <w:rFonts w:ascii="Times New Roman" w:hAnsi="Times New Roman" w:cs="Times New Roman"/>
          <w:color w:val="0F1115"/>
          <w:sz w:val="24"/>
          <w:shd w:val="clear" w:color="auto" w:fill="FFFFFF"/>
        </w:rPr>
        <w:t xml:space="preserve"> model reveals a model with </w:t>
      </w:r>
      <w:r w:rsidRPr="0060695B">
        <w:rPr>
          <w:rStyle w:val="Strong"/>
          <w:rFonts w:ascii="Times New Roman" w:hAnsi="Times New Roman" w:cs="Times New Roman"/>
          <w:color w:val="0F1115"/>
          <w:shd w:val="clear" w:color="auto" w:fill="FFFFFF"/>
        </w:rPr>
        <w:t>strong overall performance .</w:t>
      </w:r>
      <w:r w:rsidRPr="0060695B">
        <w:rPr>
          <w:rFonts w:ascii="Times New Roman" w:hAnsi="Times New Roman" w:cs="Times New Roman"/>
          <w:color w:val="0F1115"/>
          <w:sz w:val="24"/>
          <w:shd w:val="clear" w:color="auto" w:fill="FFFFFF"/>
        </w:rPr>
        <w:t xml:space="preserve"> The most prominent success is the model's exceptional ability to identify non-entity words (the 'O' tag), correctly classifying 3,295 instances with very few false positives, which is crucial for the overall stability of the system. The model also demonstrates high proficiency in recognizing the beginnings of Organizations (B-ORG), with 169 correct identifications, and the internal parts of Person names (I-PER), with 145 correct hits. </w:t>
      </w:r>
      <w:r>
        <w:rPr>
          <w:rFonts w:ascii="Times New Roman" w:hAnsi="Times New Roman" w:cs="Times New Roman"/>
          <w:color w:val="0F1115"/>
          <w:sz w:val="24"/>
          <w:shd w:val="clear" w:color="auto" w:fill="FFFFFF"/>
        </w:rPr>
        <w:t xml:space="preserve"> </w:t>
      </w:r>
    </w:p>
    <w:p w:rsidR="00A80C33" w:rsidRDefault="000334B8" w:rsidP="00A80C33">
      <w:pPr>
        <w:pStyle w:val="Caption"/>
        <w:keepNext/>
        <w:jc w:val="center"/>
      </w:pPr>
      <w:r w:rsidRPr="0060695B">
        <w:rPr>
          <w:rFonts w:ascii="Times New Roman" w:hAnsi="Times New Roman" w:cs="Times New Roman"/>
          <w:noProof/>
        </w:rPr>
        <w:drawing>
          <wp:inline distT="0" distB="0" distL="0" distR="0" wp14:anchorId="4E70CD6D" wp14:editId="5885A450">
            <wp:extent cx="3400425" cy="2724150"/>
            <wp:effectExtent l="0" t="0" r="9525" b="0"/>
            <wp:docPr id="42" name="Picture 42" descr="D:\all\EDICATION\msc\all msc\second year\NER\file\final\2025\doc\final thises\end\New folder\bi-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EDICATION\msc\all msc\second year\NER\file\final\2025\doc\final thises\end\New folder\bi-lst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0425" cy="2724150"/>
                    </a:xfrm>
                    <a:prstGeom prst="rect">
                      <a:avLst/>
                    </a:prstGeom>
                    <a:noFill/>
                    <a:ln>
                      <a:noFill/>
                    </a:ln>
                  </pic:spPr>
                </pic:pic>
              </a:graphicData>
            </a:graphic>
          </wp:inline>
        </w:drawing>
      </w:r>
    </w:p>
    <w:p w:rsidR="000334B8" w:rsidRPr="00A80C33" w:rsidRDefault="00A80C33" w:rsidP="00A80C33">
      <w:pPr>
        <w:pStyle w:val="Caption"/>
        <w:jc w:val="center"/>
        <w:rPr>
          <w:rFonts w:ascii="Times New Roman" w:hAnsi="Times New Roman" w:cs="Times New Roman"/>
          <w:i w:val="0"/>
          <w:color w:val="000000" w:themeColor="text1"/>
          <w:sz w:val="24"/>
          <w:szCs w:val="24"/>
        </w:rPr>
      </w:pPr>
      <w:r w:rsidRPr="00A80C33">
        <w:rPr>
          <w:rFonts w:ascii="Times New Roman" w:hAnsi="Times New Roman" w:cs="Times New Roman"/>
          <w:i w:val="0"/>
          <w:color w:val="000000" w:themeColor="text1"/>
          <w:sz w:val="24"/>
          <w:szCs w:val="24"/>
        </w:rPr>
        <w:t xml:space="preserve">Figure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Figure \* ARABIC </w:instrText>
      </w:r>
      <w:r w:rsidRPr="00A80C33">
        <w:rPr>
          <w:rFonts w:ascii="Times New Roman" w:hAnsi="Times New Roman" w:cs="Times New Roman"/>
          <w:i w:val="0"/>
          <w:color w:val="000000" w:themeColor="text1"/>
          <w:sz w:val="24"/>
          <w:szCs w:val="24"/>
        </w:rPr>
        <w:fldChar w:fldCharType="separate"/>
      </w:r>
      <w:r w:rsidRPr="00A80C33">
        <w:rPr>
          <w:rFonts w:ascii="Times New Roman" w:hAnsi="Times New Roman" w:cs="Times New Roman"/>
          <w:i w:val="0"/>
          <w:noProof/>
          <w:color w:val="000000" w:themeColor="text1"/>
          <w:sz w:val="24"/>
          <w:szCs w:val="24"/>
        </w:rPr>
        <w:t>37</w:t>
      </w:r>
      <w:r w:rsidRPr="00A80C33">
        <w:rPr>
          <w:rFonts w:ascii="Times New Roman" w:hAnsi="Times New Roman" w:cs="Times New Roman"/>
          <w:i w:val="0"/>
          <w:color w:val="000000" w:themeColor="text1"/>
          <w:sz w:val="24"/>
          <w:szCs w:val="24"/>
        </w:rPr>
        <w:fldChar w:fldCharType="end"/>
      </w:r>
      <w:bookmarkStart w:id="83" w:name="_Toc213854852"/>
      <w:r w:rsidR="000334B8" w:rsidRPr="00A80C33">
        <w:rPr>
          <w:rFonts w:ascii="Times New Roman" w:hAnsi="Times New Roman" w:cs="Times New Roman"/>
          <w:i w:val="0"/>
          <w:color w:val="000000" w:themeColor="text1"/>
          <w:sz w:val="24"/>
          <w:szCs w:val="24"/>
        </w:rPr>
        <w:t>: Confusion matrix Bi-</w:t>
      </w:r>
      <w:proofErr w:type="spellStart"/>
      <w:r w:rsidR="000334B8" w:rsidRPr="00A80C33">
        <w:rPr>
          <w:rFonts w:ascii="Times New Roman" w:hAnsi="Times New Roman" w:cs="Times New Roman"/>
          <w:i w:val="0"/>
          <w:color w:val="000000" w:themeColor="text1"/>
          <w:sz w:val="24"/>
          <w:szCs w:val="24"/>
        </w:rPr>
        <w:t>Lstm</w:t>
      </w:r>
      <w:proofErr w:type="spellEnd"/>
      <w:r w:rsidR="000334B8" w:rsidRPr="00A80C33">
        <w:rPr>
          <w:rFonts w:ascii="Times New Roman" w:hAnsi="Times New Roman" w:cs="Times New Roman"/>
          <w:i w:val="0"/>
          <w:color w:val="000000" w:themeColor="text1"/>
          <w:sz w:val="24"/>
          <w:szCs w:val="24"/>
        </w:rPr>
        <w:t xml:space="preserve"> after embedding and Sampling</w:t>
      </w:r>
      <w:bookmarkEnd w:id="83"/>
    </w:p>
    <w:p w:rsidR="000334B8" w:rsidRPr="00A80C33" w:rsidRDefault="00A80C33" w:rsidP="00A80C33">
      <w:pPr>
        <w:pStyle w:val="Caption"/>
        <w:keepNext/>
        <w:jc w:val="center"/>
        <w:rPr>
          <w:rFonts w:ascii="Times New Roman" w:hAnsi="Times New Roman" w:cs="Times New Roman"/>
          <w:i w:val="0"/>
          <w:color w:val="000000" w:themeColor="text1"/>
          <w:sz w:val="24"/>
          <w:szCs w:val="24"/>
        </w:rPr>
      </w:pPr>
      <w:bookmarkStart w:id="84" w:name="_Toc211598340"/>
      <w:r w:rsidRPr="00A80C33">
        <w:rPr>
          <w:rFonts w:ascii="Times New Roman" w:hAnsi="Times New Roman" w:cs="Times New Roman"/>
          <w:i w:val="0"/>
          <w:color w:val="000000" w:themeColor="text1"/>
          <w:sz w:val="24"/>
          <w:szCs w:val="24"/>
        </w:rPr>
        <w:lastRenderedPageBreak/>
        <w:t xml:space="preserve">Table </w:t>
      </w:r>
      <w:r w:rsidRPr="00A80C33">
        <w:rPr>
          <w:rFonts w:ascii="Times New Roman" w:hAnsi="Times New Roman" w:cs="Times New Roman"/>
          <w:i w:val="0"/>
          <w:color w:val="000000" w:themeColor="text1"/>
          <w:sz w:val="24"/>
          <w:szCs w:val="24"/>
        </w:rPr>
        <w:fldChar w:fldCharType="begin"/>
      </w:r>
      <w:r w:rsidRPr="00A80C33">
        <w:rPr>
          <w:rFonts w:ascii="Times New Roman" w:hAnsi="Times New Roman" w:cs="Times New Roman"/>
          <w:i w:val="0"/>
          <w:color w:val="000000" w:themeColor="text1"/>
          <w:sz w:val="24"/>
          <w:szCs w:val="24"/>
        </w:rPr>
        <w:instrText xml:space="preserve"> SEQ Table \* ARABIC </w:instrText>
      </w:r>
      <w:r w:rsidRPr="00A80C33">
        <w:rPr>
          <w:rFonts w:ascii="Times New Roman" w:hAnsi="Times New Roman" w:cs="Times New Roman"/>
          <w:i w:val="0"/>
          <w:color w:val="000000" w:themeColor="text1"/>
          <w:sz w:val="24"/>
          <w:szCs w:val="24"/>
        </w:rPr>
        <w:fldChar w:fldCharType="separate"/>
      </w:r>
      <w:r w:rsidR="00B81FF3">
        <w:rPr>
          <w:rFonts w:ascii="Times New Roman" w:hAnsi="Times New Roman" w:cs="Times New Roman"/>
          <w:i w:val="0"/>
          <w:noProof/>
          <w:color w:val="000000" w:themeColor="text1"/>
          <w:sz w:val="24"/>
          <w:szCs w:val="24"/>
        </w:rPr>
        <w:t>4</w:t>
      </w:r>
      <w:r w:rsidRPr="00A80C33">
        <w:rPr>
          <w:rFonts w:ascii="Times New Roman" w:hAnsi="Times New Roman" w:cs="Times New Roman"/>
          <w:i w:val="0"/>
          <w:color w:val="000000" w:themeColor="text1"/>
          <w:sz w:val="24"/>
          <w:szCs w:val="24"/>
        </w:rPr>
        <w:fldChar w:fldCharType="end"/>
      </w:r>
      <w:r w:rsidR="000334B8" w:rsidRPr="00A80C33">
        <w:rPr>
          <w:rFonts w:ascii="Times New Roman" w:hAnsi="Times New Roman" w:cs="Times New Roman"/>
          <w:i w:val="0"/>
          <w:color w:val="000000" w:themeColor="text1"/>
          <w:sz w:val="24"/>
          <w:szCs w:val="24"/>
        </w:rPr>
        <w:t>:</w:t>
      </w:r>
      <w:r w:rsidR="000334B8" w:rsidRPr="00A80C33">
        <w:rPr>
          <w:rFonts w:ascii="Times New Roman" w:hAnsi="Times New Roman" w:cs="Times New Roman"/>
          <w:i w:val="0"/>
          <w:iCs w:val="0"/>
          <w:color w:val="000000" w:themeColor="text1"/>
          <w:sz w:val="24"/>
          <w:szCs w:val="24"/>
        </w:rPr>
        <w:t xml:space="preserve"> Summary of result for CNN,LSTM, Bi-LSTM,GRU</w:t>
      </w:r>
      <w:bookmarkEnd w:id="84"/>
    </w:p>
    <w:tbl>
      <w:tblPr>
        <w:tblStyle w:val="TableGrid"/>
        <w:tblW w:w="0" w:type="auto"/>
        <w:tblInd w:w="1327" w:type="dxa"/>
        <w:tblLook w:val="04A0" w:firstRow="1" w:lastRow="0" w:firstColumn="1" w:lastColumn="0" w:noHBand="0" w:noVBand="1"/>
      </w:tblPr>
      <w:tblGrid>
        <w:gridCol w:w="1188"/>
        <w:gridCol w:w="2160"/>
        <w:gridCol w:w="3247"/>
      </w:tblGrid>
      <w:tr w:rsidR="000334B8" w:rsidTr="00A80C33">
        <w:trPr>
          <w:trHeight w:val="424"/>
        </w:trPr>
        <w:tc>
          <w:tcPr>
            <w:tcW w:w="1188" w:type="dxa"/>
            <w:shd w:val="clear" w:color="auto" w:fill="E7E6E6" w:themeFill="background2"/>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Model</w:t>
            </w:r>
          </w:p>
        </w:tc>
        <w:tc>
          <w:tcPr>
            <w:tcW w:w="2160" w:type="dxa"/>
            <w:shd w:val="clear" w:color="auto" w:fill="E7E6E6" w:themeFill="background2"/>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Training accuracy</w:t>
            </w:r>
          </w:p>
        </w:tc>
        <w:tc>
          <w:tcPr>
            <w:tcW w:w="3247" w:type="dxa"/>
            <w:shd w:val="clear" w:color="auto" w:fill="E7E6E6" w:themeFill="background2"/>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Testing </w:t>
            </w:r>
            <w:proofErr w:type="spellStart"/>
            <w:r>
              <w:rPr>
                <w:rFonts w:ascii="Times New Roman" w:hAnsi="Times New Roman" w:cs="Times New Roman"/>
                <w:sz w:val="24"/>
                <w:szCs w:val="24"/>
              </w:rPr>
              <w:t>Acuracy</w:t>
            </w:r>
            <w:proofErr w:type="spellEnd"/>
          </w:p>
        </w:tc>
      </w:tr>
      <w:tr w:rsidR="000334B8" w:rsidTr="00A80C33">
        <w:trPr>
          <w:trHeight w:val="424"/>
        </w:trPr>
        <w:tc>
          <w:tcPr>
            <w:tcW w:w="1188"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CNN</w:t>
            </w:r>
          </w:p>
        </w:tc>
        <w:tc>
          <w:tcPr>
            <w:tcW w:w="2160"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3247"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0334B8" w:rsidTr="00A80C33">
        <w:trPr>
          <w:trHeight w:val="430"/>
        </w:trPr>
        <w:tc>
          <w:tcPr>
            <w:tcW w:w="1188"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LSTM</w:t>
            </w:r>
          </w:p>
        </w:tc>
        <w:tc>
          <w:tcPr>
            <w:tcW w:w="2160"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3247"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0334B8" w:rsidTr="00A80C33">
        <w:trPr>
          <w:trHeight w:val="424"/>
        </w:trPr>
        <w:tc>
          <w:tcPr>
            <w:tcW w:w="1188"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Bi-LSTM</w:t>
            </w:r>
          </w:p>
        </w:tc>
        <w:tc>
          <w:tcPr>
            <w:tcW w:w="2160" w:type="dxa"/>
            <w:hideMark/>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3247" w:type="dxa"/>
            <w:hideMark/>
          </w:tcPr>
          <w:p w:rsidR="000334B8" w:rsidRDefault="000334B8" w:rsidP="00A80C33">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82.5%</w:t>
            </w:r>
          </w:p>
        </w:tc>
      </w:tr>
      <w:tr w:rsidR="000334B8" w:rsidTr="00A80C33">
        <w:trPr>
          <w:trHeight w:val="424"/>
        </w:trPr>
        <w:tc>
          <w:tcPr>
            <w:tcW w:w="1188" w:type="dxa"/>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GRU</w:t>
            </w:r>
          </w:p>
        </w:tc>
        <w:tc>
          <w:tcPr>
            <w:tcW w:w="2160" w:type="dxa"/>
          </w:tcPr>
          <w:p w:rsidR="000334B8" w:rsidRDefault="000334B8" w:rsidP="00A80C3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3247" w:type="dxa"/>
          </w:tcPr>
          <w:p w:rsidR="000334B8" w:rsidRDefault="000334B8" w:rsidP="00A80C33">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79.8%</w:t>
            </w:r>
          </w:p>
        </w:tc>
      </w:tr>
    </w:tbl>
    <w:p w:rsidR="000334B8" w:rsidRPr="00AA3828" w:rsidRDefault="000334B8" w:rsidP="0023701E">
      <w:pPr>
        <w:pStyle w:val="Heading2"/>
        <w:numPr>
          <w:ilvl w:val="0"/>
          <w:numId w:val="11"/>
        </w:numPr>
        <w:jc w:val="center"/>
      </w:pPr>
      <w:bookmarkStart w:id="85" w:name="_Toc194132545"/>
      <w:bookmarkStart w:id="86" w:name="_Toc169876258"/>
      <w:bookmarkStart w:id="87" w:name="_Toc114142756"/>
      <w:bookmarkStart w:id="88" w:name="_Toc214437602"/>
      <w:r w:rsidRPr="00AA3828">
        <w:t>Results and Discussions</w:t>
      </w:r>
      <w:bookmarkEnd w:id="85"/>
      <w:bookmarkEnd w:id="86"/>
      <w:bookmarkEnd w:id="87"/>
      <w:bookmarkEnd w:id="88"/>
    </w:p>
    <w:p w:rsidR="000334B8" w:rsidRDefault="000334B8" w:rsidP="00033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our conclusion, the experiments are conducted in the model to determine the proportion of training and test datasets. The researcher </w:t>
      </w:r>
      <w:proofErr w:type="spellStart"/>
      <w:r>
        <w:rPr>
          <w:rFonts w:ascii="Times New Roman" w:hAnsi="Times New Roman" w:cs="Times New Roman"/>
          <w:sz w:val="24"/>
          <w:szCs w:val="24"/>
        </w:rPr>
        <w:t>splited</w:t>
      </w:r>
      <w:proofErr w:type="spellEnd"/>
      <w:r>
        <w:rPr>
          <w:rFonts w:ascii="Times New Roman" w:hAnsi="Times New Roman" w:cs="Times New Roman"/>
          <w:sz w:val="24"/>
          <w:szCs w:val="24"/>
        </w:rPr>
        <w:t xml:space="preserve"> the data into 80:20. </w:t>
      </w:r>
    </w:p>
    <w:p w:rsidR="000334B8" w:rsidRPr="00EF5D4B" w:rsidRDefault="000334B8" w:rsidP="000334B8">
      <w:pPr>
        <w:spacing w:after="0" w:line="360" w:lineRule="auto"/>
        <w:jc w:val="both"/>
        <w:rPr>
          <w:rFonts w:ascii="Times New Roman" w:eastAsia="Times New Roman" w:hAnsi="Times New Roman" w:cs="Times New Roman"/>
          <w:sz w:val="24"/>
          <w:szCs w:val="24"/>
        </w:rPr>
      </w:pPr>
      <w:r w:rsidRPr="00EF5D4B">
        <w:rPr>
          <w:rFonts w:ascii="Times New Roman" w:eastAsia="Times New Roman" w:hAnsi="Times New Roman" w:cs="Times New Roman"/>
          <w:sz w:val="24"/>
          <w:szCs w:val="24"/>
        </w:rPr>
        <w:t>CNN, LSTM, and Bi-LSTN GRU were the four algorithms used to train the model. employing a number of hyper-parameters, such as the number of hidden layers (2, 3, and 4), batch size (32, 64, and 118), optimization (Adam), activation function (</w:t>
      </w:r>
      <w:proofErr w:type="spellStart"/>
      <w:r w:rsidRPr="00EF5D4B">
        <w:rPr>
          <w:rFonts w:ascii="Times New Roman" w:eastAsia="Times New Roman" w:hAnsi="Times New Roman" w:cs="Times New Roman"/>
          <w:sz w:val="24"/>
          <w:szCs w:val="24"/>
        </w:rPr>
        <w:t>ReLu</w:t>
      </w:r>
      <w:proofErr w:type="spellEnd"/>
      <w:r w:rsidRPr="00EF5D4B">
        <w:rPr>
          <w:rFonts w:ascii="Times New Roman" w:eastAsia="Times New Roman" w:hAnsi="Times New Roman" w:cs="Times New Roman"/>
          <w:sz w:val="24"/>
          <w:szCs w:val="24"/>
        </w:rPr>
        <w:t xml:space="preserve"> and Soft max), dropout (0.1 and 0.2), learning rate (0.1, 0.01 and 0.001), loss function categorical cross-entropy, and epoch (20, 50, and 100). The accuracy of the model's training and validation was then assessed in an 80:20 split. Each model's loss during training and validation was also evaluated. </w:t>
      </w:r>
    </w:p>
    <w:p w:rsidR="000334B8" w:rsidRPr="00EF5D4B" w:rsidRDefault="000334B8" w:rsidP="000334B8">
      <w:pPr>
        <w:spacing w:after="0" w:line="360" w:lineRule="auto"/>
        <w:jc w:val="both"/>
        <w:rPr>
          <w:rFonts w:ascii="Times New Roman" w:eastAsia="Times New Roman" w:hAnsi="Times New Roman" w:cs="Times New Roman"/>
          <w:sz w:val="24"/>
          <w:szCs w:val="24"/>
        </w:rPr>
      </w:pPr>
      <w:r w:rsidRPr="00EF5D4B">
        <w:rPr>
          <w:rFonts w:ascii="Times New Roman" w:eastAsia="Times New Roman" w:hAnsi="Times New Roman" w:cs="Times New Roman"/>
          <w:sz w:val="24"/>
          <w:szCs w:val="24"/>
        </w:rPr>
        <w:t>On datasets with longer sequences, CNN and LSTM GRU are generally reliable; however, Bi-LSTM is the most accurate method among the three. Bidirectional LSTM is better than all other algorithms since it checks faults in both directions and removes the vanishing gradient and ex</w:t>
      </w:r>
      <w:r>
        <w:rPr>
          <w:rFonts w:ascii="Times New Roman" w:eastAsia="Times New Roman" w:hAnsi="Times New Roman" w:cs="Times New Roman"/>
          <w:sz w:val="24"/>
          <w:szCs w:val="24"/>
        </w:rPr>
        <w:t>ploding problem during training</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{"citationItems":[{"id":"ITEM-1","itemData":{"DOI":"10.11591/ijece.v9i3.pp2025-2032","ISSN":"20888708","abstract":"Most of the Arabic Named Entity Recognition (NER) systems depend massively on external resources and handmade feature engineering to achieve state-of-the-art results. To overcome such limitations, we proposed, in this paper, to use deep learning approach to tackle the Arabic NER task. We introduced a neural network architecture based on bidirectional Long Short-Term Memory (LSTM) and Conditional Random Fields (CRF) and experimented with various commonly used hyperparameters to assess their effect on the overall performance of our system. Our model gets two sources of information about words as input: pre-trained word embeddings and character-based representations and eliminated the need for any task-specific knowledge or feature engineering. We obtained state-of-the-art result on the standard ANERcorp corpus with an F1 score of 90.6%.","author":[{"dropping-particle":"","family":"Bazi","given":"Ismail","non-dropping-particle":"El","parse-names":false,"suffix":""},{"dropping-particle":"","family":"Laachfoubi","given":"Nabil","non-dropping-particle":"","parse-names":false,"suffix":""}],"container-title":"International Journal of Electrical and Computer Engineering","id":"ITEM-1","issue":"3","issued":{"date-parts":[["2019"]]},"page":"2025-2032","title":"Arabic named entity recognition using deep learning approach","type":"article-journal","volume":"9"},"uris":["http://www.mendeley.com/documents/?uuid=7bc1feab-5a88-47f6-8e0a-7fd38595b5dc"]}],"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D04A0E">
        <w:rPr>
          <w:rFonts w:ascii="Times New Roman" w:hAnsi="Times New Roman" w:cs="Times New Roman"/>
          <w:noProof/>
          <w:sz w:val="24"/>
          <w:szCs w:val="24"/>
        </w:rPr>
        <w:t>[9]</w:t>
      </w:r>
      <w:r>
        <w:rPr>
          <w:rFonts w:ascii="Times New Roman" w:hAnsi="Times New Roman" w:cs="Times New Roman"/>
          <w:sz w:val="24"/>
          <w:szCs w:val="24"/>
        </w:rPr>
        <w:fldChar w:fldCharType="end"/>
      </w:r>
    </w:p>
    <w:p w:rsidR="000334B8" w:rsidRPr="00985E73" w:rsidRDefault="000334B8" w:rsidP="000334B8">
      <w:pPr>
        <w:spacing w:after="0" w:line="360" w:lineRule="auto"/>
        <w:jc w:val="both"/>
        <w:rPr>
          <w:rFonts w:ascii="Times New Roman" w:eastAsia="Times New Roman" w:hAnsi="Times New Roman" w:cs="Times New Roman"/>
          <w:sz w:val="24"/>
          <w:szCs w:val="24"/>
        </w:rPr>
      </w:pPr>
      <w:r w:rsidRPr="00985E73">
        <w:rPr>
          <w:rFonts w:ascii="Times New Roman" w:eastAsia="Times New Roman" w:hAnsi="Times New Roman" w:cs="Times New Roman"/>
          <w:sz w:val="24"/>
          <w:szCs w:val="24"/>
        </w:rPr>
        <w:t xml:space="preserve">Bi-LSTM is state-of-the-art for NLP applications and performs better than deep learning algorithms, according to numerous previous research. The researcher must address the research problems outlined in the first chapter in order to construct and develop a Named Entity Recognition model for the Guragigna language using a Deep Learning Approach and to meet the study's overall objective. To the best of our knowledge, this study is the first effort to use a deep learning approach to create a named entity recognition model for the Guragigna language. The researcher has tested the four deep learning models CNN, LSTM, Bi-LSTM, and GRU with the aid of the current dataset. </w:t>
      </w:r>
      <w:r w:rsidRPr="00F2512E">
        <w:rPr>
          <w:rFonts w:ascii="Times New Roman" w:eastAsia="Times New Roman" w:hAnsi="Times New Roman" w:cs="Times New Roman"/>
          <w:sz w:val="24"/>
          <w:szCs w:val="24"/>
        </w:rPr>
        <w:t xml:space="preserve">24,608 </w:t>
      </w:r>
      <w:r w:rsidRPr="00985E73">
        <w:rPr>
          <w:rFonts w:ascii="Times New Roman" w:eastAsia="Times New Roman" w:hAnsi="Times New Roman" w:cs="Times New Roman"/>
          <w:sz w:val="24"/>
          <w:szCs w:val="24"/>
        </w:rPr>
        <w:t>examples were collected for model traini</w:t>
      </w:r>
      <w:r>
        <w:rPr>
          <w:rFonts w:ascii="Times New Roman" w:eastAsia="Times New Roman" w:hAnsi="Times New Roman" w:cs="Times New Roman"/>
          <w:sz w:val="24"/>
          <w:szCs w:val="24"/>
        </w:rPr>
        <w:t>ng and validation in this study</w:t>
      </w:r>
      <w:r>
        <w:rPr>
          <w:rFonts w:ascii="Times New Roman" w:hAnsi="Times New Roman" w:cs="Times New Roman"/>
          <w:sz w:val="24"/>
          <w:szCs w:val="24"/>
        </w:rPr>
        <w:t>.</w:t>
      </w:r>
    </w:p>
    <w:p w:rsidR="000334B8" w:rsidRPr="00985E73" w:rsidRDefault="000334B8" w:rsidP="000334B8">
      <w:pPr>
        <w:spacing w:after="0" w:line="360" w:lineRule="auto"/>
        <w:jc w:val="both"/>
        <w:rPr>
          <w:rFonts w:ascii="Times New Roman" w:eastAsia="Times New Roman" w:hAnsi="Times New Roman" w:cs="Times New Roman"/>
          <w:sz w:val="24"/>
          <w:szCs w:val="24"/>
        </w:rPr>
      </w:pPr>
      <w:r w:rsidRPr="00985E73">
        <w:rPr>
          <w:rFonts w:ascii="Times New Roman" w:eastAsia="Times New Roman" w:hAnsi="Times New Roman" w:cs="Times New Roman"/>
          <w:sz w:val="24"/>
          <w:szCs w:val="24"/>
        </w:rPr>
        <w:t xml:space="preserve">Furthermore, the experimental findings demonstrate that Bi-LSTM outperforms those other algorithms, and numerous prior investigations have also indicated that Bi-LSTM is better than other algorithms. Additionally, it is the most advanced technique for natural language processing </w:t>
      </w:r>
      <w:r w:rsidRPr="00985E73">
        <w:rPr>
          <w:rFonts w:ascii="Times New Roman" w:eastAsia="Times New Roman" w:hAnsi="Times New Roman" w:cs="Times New Roman"/>
          <w:sz w:val="24"/>
          <w:szCs w:val="24"/>
        </w:rPr>
        <w:lastRenderedPageBreak/>
        <w:t>applications. The researcher selected the Synthetic Minority Oversampling Technique data balances sampling technique and word embedding feature extraction methods after observing a number of data balances sampling techniques and feature extraction te</w:t>
      </w:r>
      <w:r>
        <w:rPr>
          <w:rFonts w:ascii="Times New Roman" w:eastAsia="Times New Roman" w:hAnsi="Times New Roman" w:cs="Times New Roman"/>
          <w:sz w:val="24"/>
          <w:szCs w:val="24"/>
        </w:rPr>
        <w:t>chniques</w:t>
      </w:r>
      <w:r w:rsidRPr="000E1E9C">
        <w:rPr>
          <w:rFonts w:ascii="Times New Roman" w:hAnsi="Times New Roman" w:cs="Times New Roman"/>
          <w:sz w:val="24"/>
          <w:szCs w:val="24"/>
        </w:rPr>
        <w:t xml:space="preserve">. </w:t>
      </w:r>
    </w:p>
    <w:p w:rsidR="000334B8" w:rsidRDefault="000334B8" w:rsidP="000334B8">
      <w:pPr>
        <w:spacing w:line="360" w:lineRule="auto"/>
        <w:jc w:val="both"/>
        <w:rPr>
          <w:rFonts w:ascii="Times New Roman" w:eastAsia="Times New Roman" w:hAnsi="Times New Roman" w:cs="Times New Roman"/>
          <w:sz w:val="24"/>
          <w:szCs w:val="24"/>
        </w:rPr>
      </w:pPr>
      <w:r w:rsidRPr="00DB7B9F">
        <w:rPr>
          <w:rFonts w:ascii="Times New Roman" w:eastAsia="Times New Roman" w:hAnsi="Times New Roman" w:cs="Times New Roman"/>
          <w:sz w:val="24"/>
          <w:szCs w:val="24"/>
        </w:rPr>
        <w:t xml:space="preserve">In experiment one, SMOTE and Random </w:t>
      </w:r>
      <w:proofErr w:type="spellStart"/>
      <w:r w:rsidRPr="00DB7B9F">
        <w:rPr>
          <w:rFonts w:ascii="Times New Roman" w:eastAsia="Times New Roman" w:hAnsi="Times New Roman" w:cs="Times New Roman"/>
          <w:sz w:val="24"/>
          <w:szCs w:val="24"/>
        </w:rPr>
        <w:t>Undersampling</w:t>
      </w:r>
      <w:proofErr w:type="spellEnd"/>
      <w:r w:rsidRPr="00DB7B9F">
        <w:rPr>
          <w:rFonts w:ascii="Times New Roman" w:eastAsia="Times New Roman" w:hAnsi="Times New Roman" w:cs="Times New Roman"/>
          <w:sz w:val="24"/>
          <w:szCs w:val="24"/>
        </w:rPr>
        <w:t xml:space="preserve"> were employed, demonstrating that SMOTE is the most advantageous sampling technique for improving model performance. In experiment two, up to four Word2vec and one-hot encoding were used in this technique. Based on their performance in the experiment results for this research study, the word2vec feature extraction techniques were the most suitable and effective for creating a Named Entity Recognition mo</w:t>
      </w:r>
      <w:r>
        <w:rPr>
          <w:rFonts w:ascii="Times New Roman" w:eastAsia="Times New Roman" w:hAnsi="Times New Roman" w:cs="Times New Roman"/>
          <w:sz w:val="24"/>
          <w:szCs w:val="24"/>
        </w:rPr>
        <w:t xml:space="preserve">del for the Guragigna language. </w:t>
      </w:r>
      <w:r w:rsidRPr="00DB7B9F">
        <w:rPr>
          <w:rFonts w:ascii="Times New Roman" w:eastAsia="Times New Roman" w:hAnsi="Times New Roman" w:cs="Times New Roman"/>
          <w:sz w:val="24"/>
          <w:szCs w:val="24"/>
        </w:rPr>
        <w:t xml:space="preserve">Lastly, the researcher used the optimal </w:t>
      </w:r>
      <w:proofErr w:type="spellStart"/>
      <w:r w:rsidRPr="00DB7B9F">
        <w:rPr>
          <w:rFonts w:ascii="Times New Roman" w:eastAsia="Times New Roman" w:hAnsi="Times New Roman" w:cs="Times New Roman"/>
          <w:sz w:val="24"/>
          <w:szCs w:val="24"/>
        </w:rPr>
        <w:t>hyperparameter</w:t>
      </w:r>
      <w:proofErr w:type="spellEnd"/>
      <w:r w:rsidRPr="00DB7B9F">
        <w:rPr>
          <w:rFonts w:ascii="Times New Roman" w:eastAsia="Times New Roman" w:hAnsi="Times New Roman" w:cs="Times New Roman"/>
          <w:sz w:val="24"/>
          <w:szCs w:val="24"/>
        </w:rPr>
        <w:t xml:space="preserve"> value mentioned above in the experiment's results. Furthermore, the study evaluated the four models </w:t>
      </w:r>
      <w:r>
        <w:rPr>
          <w:rFonts w:ascii="Times New Roman" w:eastAsia="Times New Roman" w:hAnsi="Times New Roman" w:cs="Times New Roman"/>
          <w:sz w:val="24"/>
          <w:szCs w:val="24"/>
        </w:rPr>
        <w:t xml:space="preserve">displayed in Table 6.2 </w:t>
      </w:r>
      <w:r w:rsidRPr="00DB7B9F">
        <w:rPr>
          <w:rFonts w:ascii="Times New Roman" w:eastAsia="Times New Roman" w:hAnsi="Times New Roman" w:cs="Times New Roman"/>
          <w:sz w:val="24"/>
          <w:szCs w:val="24"/>
        </w:rPr>
        <w:t xml:space="preserve">above and achieved the maximum accuracy for the ideal values of the </w:t>
      </w:r>
      <w:proofErr w:type="spellStart"/>
      <w:r w:rsidRPr="00DB7B9F">
        <w:rPr>
          <w:rFonts w:ascii="Times New Roman" w:eastAsia="Times New Roman" w:hAnsi="Times New Roman" w:cs="Times New Roman"/>
          <w:sz w:val="24"/>
          <w:szCs w:val="24"/>
        </w:rPr>
        <w:t>hyperparameters</w:t>
      </w:r>
      <w:proofErr w:type="spellEnd"/>
      <w:r w:rsidRPr="00DB7B9F">
        <w:rPr>
          <w:rFonts w:ascii="Times New Roman" w:eastAsia="Times New Roman" w:hAnsi="Times New Roman" w:cs="Times New Roman"/>
          <w:sz w:val="24"/>
          <w:szCs w:val="24"/>
        </w:rPr>
        <w:t xml:space="preserve">. Bi-LSTM models attained a 97% final training accuracy at that point. Thus, the researcher used performance assessment criteria to study these models. Lastly, the model shows an 84.5% validation accuracy. </w:t>
      </w:r>
    </w:p>
    <w:p w:rsidR="000334B8" w:rsidRPr="00B81FF3" w:rsidRDefault="00B81FF3" w:rsidP="00B81FF3">
      <w:pPr>
        <w:pStyle w:val="Caption"/>
        <w:jc w:val="center"/>
        <w:rPr>
          <w:rFonts w:ascii="Times New Roman" w:hAnsi="Times New Roman" w:cs="Times New Roman"/>
          <w:i w:val="0"/>
          <w:color w:val="000000" w:themeColor="text1"/>
          <w:sz w:val="24"/>
          <w:szCs w:val="24"/>
        </w:rPr>
      </w:pPr>
      <w:bookmarkStart w:id="89" w:name="_Toc211598341"/>
      <w:r w:rsidRPr="00B81FF3">
        <w:rPr>
          <w:rFonts w:ascii="Times New Roman" w:hAnsi="Times New Roman" w:cs="Times New Roman"/>
          <w:i w:val="0"/>
          <w:color w:val="000000" w:themeColor="text1"/>
          <w:sz w:val="24"/>
          <w:szCs w:val="24"/>
        </w:rPr>
        <w:t xml:space="preserve">Table </w:t>
      </w:r>
      <w:r w:rsidRPr="00B81FF3">
        <w:rPr>
          <w:rFonts w:ascii="Times New Roman" w:hAnsi="Times New Roman" w:cs="Times New Roman"/>
          <w:i w:val="0"/>
          <w:color w:val="000000" w:themeColor="text1"/>
          <w:sz w:val="24"/>
          <w:szCs w:val="24"/>
        </w:rPr>
        <w:fldChar w:fldCharType="begin"/>
      </w:r>
      <w:r w:rsidRPr="00B81FF3">
        <w:rPr>
          <w:rFonts w:ascii="Times New Roman" w:hAnsi="Times New Roman" w:cs="Times New Roman"/>
          <w:i w:val="0"/>
          <w:color w:val="000000" w:themeColor="text1"/>
          <w:sz w:val="24"/>
          <w:szCs w:val="24"/>
        </w:rPr>
        <w:instrText xml:space="preserve"> SEQ Table \* ARABIC </w:instrText>
      </w:r>
      <w:r w:rsidRPr="00B81FF3">
        <w:rPr>
          <w:rFonts w:ascii="Times New Roman" w:hAnsi="Times New Roman" w:cs="Times New Roman"/>
          <w:i w:val="0"/>
          <w:color w:val="000000" w:themeColor="text1"/>
          <w:sz w:val="24"/>
          <w:szCs w:val="24"/>
        </w:rPr>
        <w:fldChar w:fldCharType="separate"/>
      </w:r>
      <w:r w:rsidRPr="00B81FF3">
        <w:rPr>
          <w:rFonts w:ascii="Times New Roman" w:hAnsi="Times New Roman" w:cs="Times New Roman"/>
          <w:i w:val="0"/>
          <w:noProof/>
          <w:color w:val="000000" w:themeColor="text1"/>
          <w:sz w:val="24"/>
          <w:szCs w:val="24"/>
        </w:rPr>
        <w:t>6</w:t>
      </w:r>
      <w:r w:rsidRPr="00B81FF3">
        <w:rPr>
          <w:rFonts w:ascii="Times New Roman" w:hAnsi="Times New Roman" w:cs="Times New Roman"/>
          <w:i w:val="0"/>
          <w:color w:val="000000" w:themeColor="text1"/>
          <w:sz w:val="24"/>
          <w:szCs w:val="24"/>
        </w:rPr>
        <w:fldChar w:fldCharType="end"/>
      </w:r>
      <w:r w:rsidR="000334B8" w:rsidRPr="00B81FF3">
        <w:rPr>
          <w:rFonts w:ascii="Times New Roman" w:hAnsi="Times New Roman" w:cs="Times New Roman"/>
          <w:i w:val="0"/>
          <w:iCs w:val="0"/>
          <w:color w:val="000000" w:themeColor="text1"/>
          <w:sz w:val="24"/>
          <w:szCs w:val="24"/>
        </w:rPr>
        <w:t>: Results of LSTM ,Bi-LSTM and CNN</w:t>
      </w:r>
      <w:bookmarkEnd w:id="89"/>
    </w:p>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372"/>
        <w:gridCol w:w="1255"/>
        <w:gridCol w:w="483"/>
        <w:gridCol w:w="640"/>
        <w:gridCol w:w="732"/>
        <w:gridCol w:w="618"/>
        <w:gridCol w:w="24"/>
        <w:gridCol w:w="732"/>
        <w:gridCol w:w="640"/>
        <w:gridCol w:w="732"/>
        <w:gridCol w:w="898"/>
      </w:tblGrid>
      <w:tr w:rsidR="000334B8" w:rsidTr="00283D5E">
        <w:trPr>
          <w:trHeight w:val="86"/>
        </w:trPr>
        <w:tc>
          <w:tcPr>
            <w:tcW w:w="725" w:type="dxa"/>
            <w:vMerge w:val="restart"/>
            <w:shd w:val="clear" w:color="auto" w:fill="E7E6E6" w:themeFill="background2"/>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Train/Test split</w:t>
            </w:r>
          </w:p>
        </w:tc>
        <w:tc>
          <w:tcPr>
            <w:tcW w:w="1372" w:type="dxa"/>
            <w:vMerge w:val="restart"/>
            <w:shd w:val="clear" w:color="auto" w:fill="E7E6E6" w:themeFill="background2"/>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Hyper parameters</w:t>
            </w:r>
          </w:p>
        </w:tc>
        <w:tc>
          <w:tcPr>
            <w:tcW w:w="1255" w:type="dxa"/>
            <w:vMerge w:val="restart"/>
            <w:shd w:val="clear" w:color="auto" w:fill="E7E6E6" w:themeFill="background2"/>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Values</w:t>
            </w:r>
          </w:p>
        </w:tc>
        <w:tc>
          <w:tcPr>
            <w:tcW w:w="5499" w:type="dxa"/>
            <w:gridSpan w:val="9"/>
            <w:shd w:val="clear" w:color="auto" w:fill="E7E6E6" w:themeFill="background2"/>
            <w:hideMark/>
          </w:tcPr>
          <w:p w:rsidR="000334B8" w:rsidRPr="00B81FF3" w:rsidRDefault="000334B8" w:rsidP="00283D5E">
            <w:pPr>
              <w:spacing w:after="0" w:line="240" w:lineRule="auto"/>
              <w:jc w:val="center"/>
              <w:rPr>
                <w:rFonts w:ascii="Times New Roman" w:eastAsia="Times New Roman" w:hAnsi="Times New Roman" w:cs="Times New Roman"/>
                <w:b/>
                <w:sz w:val="20"/>
                <w:szCs w:val="18"/>
              </w:rPr>
            </w:pPr>
            <w:r w:rsidRPr="00B81FF3">
              <w:rPr>
                <w:rFonts w:ascii="Times New Roman" w:eastAsia="Times New Roman" w:hAnsi="Times New Roman" w:cs="Times New Roman"/>
                <w:b/>
                <w:sz w:val="20"/>
                <w:szCs w:val="18"/>
              </w:rPr>
              <w:t>CNN Model Result</w:t>
            </w:r>
          </w:p>
        </w:tc>
      </w:tr>
      <w:tr w:rsidR="000334B8" w:rsidTr="00B81FF3">
        <w:trPr>
          <w:trHeight w:val="34"/>
        </w:trPr>
        <w:tc>
          <w:tcPr>
            <w:tcW w:w="725"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372"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255"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2497" w:type="dxa"/>
            <w:gridSpan w:val="5"/>
            <w:hideMark/>
          </w:tcPr>
          <w:p w:rsidR="000334B8" w:rsidRPr="00B81FF3" w:rsidRDefault="000334B8" w:rsidP="00283D5E">
            <w:pPr>
              <w:spacing w:after="0" w:line="240" w:lineRule="auto"/>
              <w:jc w:val="center"/>
              <w:rPr>
                <w:rFonts w:ascii="Times New Roman" w:eastAsia="Times New Roman" w:hAnsi="Times New Roman" w:cs="Times New Roman"/>
                <w:b/>
                <w:sz w:val="20"/>
                <w:szCs w:val="18"/>
              </w:rPr>
            </w:pPr>
            <w:r w:rsidRPr="00B81FF3">
              <w:rPr>
                <w:rFonts w:ascii="Times New Roman" w:eastAsia="Times New Roman" w:hAnsi="Times New Roman" w:cs="Times New Roman"/>
                <w:b/>
                <w:sz w:val="20"/>
                <w:szCs w:val="18"/>
              </w:rPr>
              <w:t>Before</w:t>
            </w:r>
          </w:p>
        </w:tc>
        <w:tc>
          <w:tcPr>
            <w:tcW w:w="3002" w:type="dxa"/>
            <w:gridSpan w:val="4"/>
            <w:hideMark/>
          </w:tcPr>
          <w:p w:rsidR="000334B8" w:rsidRPr="00B81FF3" w:rsidRDefault="000334B8" w:rsidP="00283D5E">
            <w:pPr>
              <w:spacing w:after="0" w:line="240" w:lineRule="auto"/>
              <w:jc w:val="center"/>
              <w:rPr>
                <w:rFonts w:ascii="Times New Roman" w:eastAsia="Times New Roman" w:hAnsi="Times New Roman" w:cs="Times New Roman"/>
                <w:b/>
                <w:bCs/>
                <w:iCs/>
                <w:color w:val="000000"/>
                <w:sz w:val="20"/>
                <w:szCs w:val="18"/>
              </w:rPr>
            </w:pPr>
            <w:r w:rsidRPr="00B81FF3">
              <w:rPr>
                <w:rFonts w:ascii="Times New Roman" w:eastAsia="Times New Roman" w:hAnsi="Times New Roman" w:cs="Times New Roman"/>
                <w:b/>
                <w:bCs/>
                <w:iCs/>
                <w:color w:val="000000"/>
                <w:sz w:val="20"/>
                <w:szCs w:val="18"/>
              </w:rPr>
              <w:t>After</w:t>
            </w:r>
          </w:p>
        </w:tc>
      </w:tr>
      <w:tr w:rsidR="000334B8" w:rsidTr="00B81FF3">
        <w:trPr>
          <w:trHeight w:val="41"/>
        </w:trPr>
        <w:tc>
          <w:tcPr>
            <w:tcW w:w="725"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372"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255"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123" w:type="dxa"/>
            <w:gridSpan w:val="2"/>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sz w:val="20"/>
                <w:szCs w:val="18"/>
              </w:rPr>
              <w:t>Accuracy</w:t>
            </w:r>
          </w:p>
        </w:tc>
        <w:tc>
          <w:tcPr>
            <w:tcW w:w="1374" w:type="dxa"/>
            <w:gridSpan w:val="3"/>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Loss</w:t>
            </w:r>
          </w:p>
        </w:tc>
        <w:tc>
          <w:tcPr>
            <w:tcW w:w="1372" w:type="dxa"/>
            <w:gridSpan w:val="2"/>
            <w:hideMark/>
          </w:tcPr>
          <w:p w:rsidR="000334B8" w:rsidRPr="00B81FF3" w:rsidRDefault="000334B8" w:rsidP="00283D5E">
            <w:pPr>
              <w:spacing w:after="0" w:line="240" w:lineRule="auto"/>
              <w:rPr>
                <w:rFonts w:ascii="Times New Roman" w:eastAsia="Times New Roman" w:hAnsi="Times New Roman" w:cs="Times New Roman"/>
                <w:b/>
                <w:bCs/>
                <w:iCs/>
                <w:color w:val="000000"/>
                <w:sz w:val="20"/>
                <w:szCs w:val="18"/>
              </w:rPr>
            </w:pPr>
            <w:r w:rsidRPr="00B81FF3">
              <w:rPr>
                <w:rFonts w:ascii="Times New Roman" w:eastAsia="Times New Roman" w:hAnsi="Times New Roman" w:cs="Times New Roman"/>
                <w:b/>
                <w:sz w:val="20"/>
                <w:szCs w:val="18"/>
              </w:rPr>
              <w:t>Accuracy</w:t>
            </w:r>
          </w:p>
        </w:tc>
        <w:tc>
          <w:tcPr>
            <w:tcW w:w="1630" w:type="dxa"/>
            <w:gridSpan w:val="2"/>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Loss</w:t>
            </w:r>
          </w:p>
        </w:tc>
      </w:tr>
      <w:tr w:rsidR="000334B8" w:rsidTr="00B81FF3">
        <w:trPr>
          <w:trHeight w:val="174"/>
        </w:trPr>
        <w:tc>
          <w:tcPr>
            <w:tcW w:w="725"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372"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1255" w:type="dxa"/>
            <w:vMerge/>
            <w:shd w:val="clear" w:color="auto" w:fill="E7E6E6" w:themeFill="background2"/>
            <w:vAlign w:val="center"/>
            <w:hideMark/>
          </w:tcPr>
          <w:p w:rsidR="000334B8" w:rsidRPr="00B81FF3" w:rsidRDefault="000334B8" w:rsidP="00283D5E">
            <w:pPr>
              <w:spacing w:after="0"/>
              <w:rPr>
                <w:rFonts w:ascii="Times New Roman" w:eastAsia="Times New Roman" w:hAnsi="Times New Roman" w:cs="Times New Roman"/>
                <w:b/>
                <w:sz w:val="20"/>
                <w:szCs w:val="18"/>
              </w:rPr>
            </w:pPr>
          </w:p>
        </w:tc>
        <w:tc>
          <w:tcPr>
            <w:tcW w:w="483" w:type="dxa"/>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Train</w:t>
            </w:r>
          </w:p>
        </w:tc>
        <w:tc>
          <w:tcPr>
            <w:tcW w:w="640" w:type="dxa"/>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Val</w:t>
            </w:r>
          </w:p>
        </w:tc>
        <w:tc>
          <w:tcPr>
            <w:tcW w:w="732" w:type="dxa"/>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Train</w:t>
            </w:r>
          </w:p>
        </w:tc>
        <w:tc>
          <w:tcPr>
            <w:tcW w:w="642" w:type="dxa"/>
            <w:gridSpan w:val="2"/>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Val</w:t>
            </w:r>
          </w:p>
        </w:tc>
        <w:tc>
          <w:tcPr>
            <w:tcW w:w="732" w:type="dxa"/>
            <w:hideMark/>
          </w:tcPr>
          <w:p w:rsidR="000334B8" w:rsidRPr="00B81FF3" w:rsidRDefault="000334B8" w:rsidP="00283D5E">
            <w:pPr>
              <w:spacing w:after="0" w:line="240" w:lineRule="auto"/>
              <w:rPr>
                <w:rFonts w:ascii="Times New Roman" w:eastAsia="Times New Roman" w:hAnsi="Times New Roman" w:cs="Times New Roman"/>
                <w:b/>
                <w:bCs/>
                <w:iCs/>
                <w:color w:val="000000"/>
                <w:sz w:val="20"/>
                <w:szCs w:val="18"/>
              </w:rPr>
            </w:pPr>
            <w:r w:rsidRPr="00B81FF3">
              <w:rPr>
                <w:rFonts w:ascii="Times New Roman" w:eastAsia="Times New Roman" w:hAnsi="Times New Roman" w:cs="Times New Roman"/>
                <w:b/>
                <w:bCs/>
                <w:iCs/>
                <w:color w:val="000000"/>
                <w:sz w:val="20"/>
                <w:szCs w:val="18"/>
              </w:rPr>
              <w:t>Train</w:t>
            </w:r>
          </w:p>
        </w:tc>
        <w:tc>
          <w:tcPr>
            <w:tcW w:w="640" w:type="dxa"/>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Val</w:t>
            </w:r>
          </w:p>
        </w:tc>
        <w:tc>
          <w:tcPr>
            <w:tcW w:w="732" w:type="dxa"/>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Train</w:t>
            </w:r>
          </w:p>
        </w:tc>
        <w:tc>
          <w:tcPr>
            <w:tcW w:w="898" w:type="dxa"/>
            <w:hideMark/>
          </w:tcPr>
          <w:p w:rsidR="000334B8" w:rsidRPr="00B81FF3" w:rsidRDefault="000334B8" w:rsidP="00283D5E">
            <w:pPr>
              <w:spacing w:after="0" w:line="240" w:lineRule="auto"/>
              <w:rPr>
                <w:rFonts w:ascii="Times New Roman" w:eastAsia="Times New Roman" w:hAnsi="Times New Roman" w:cs="Times New Roman"/>
                <w:b/>
                <w:sz w:val="20"/>
                <w:szCs w:val="18"/>
              </w:rPr>
            </w:pPr>
            <w:r w:rsidRPr="00B81FF3">
              <w:rPr>
                <w:rFonts w:ascii="Times New Roman" w:eastAsia="Times New Roman" w:hAnsi="Times New Roman" w:cs="Times New Roman"/>
                <w:b/>
                <w:bCs/>
                <w:iCs/>
                <w:color w:val="000000"/>
                <w:sz w:val="20"/>
                <w:szCs w:val="18"/>
              </w:rPr>
              <w:t>Val</w:t>
            </w:r>
          </w:p>
        </w:tc>
      </w:tr>
      <w:tr w:rsidR="000334B8" w:rsidTr="00B81FF3">
        <w:trPr>
          <w:trHeight w:val="92"/>
        </w:trPr>
        <w:tc>
          <w:tcPr>
            <w:tcW w:w="725" w:type="dxa"/>
            <w:vMerge w:val="restart"/>
            <w:hideMark/>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r w:rsidRPr="00B81FF3">
              <w:rPr>
                <w:rFonts w:ascii="Times New Roman" w:eastAsia="Times New Roman" w:hAnsi="Times New Roman" w:cs="Times New Roman"/>
                <w:b/>
                <w:bCs/>
                <w:iCs/>
                <w:color w:val="000000"/>
                <w:sz w:val="18"/>
                <w:szCs w:val="18"/>
              </w:rPr>
              <w:t>80:</w:t>
            </w:r>
          </w:p>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r w:rsidRPr="00B81FF3">
              <w:rPr>
                <w:rFonts w:ascii="Times New Roman" w:eastAsia="Times New Roman" w:hAnsi="Times New Roman" w:cs="Times New Roman"/>
                <w:b/>
                <w:bCs/>
                <w:iCs/>
                <w:color w:val="000000"/>
                <w:sz w:val="18"/>
                <w:szCs w:val="18"/>
              </w:rPr>
              <w:t>20</w:t>
            </w:r>
          </w:p>
        </w:tc>
        <w:tc>
          <w:tcPr>
            <w:tcW w:w="1372" w:type="dxa"/>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 xml:space="preserve">Epoch </w:t>
            </w:r>
          </w:p>
        </w:tc>
        <w:tc>
          <w:tcPr>
            <w:tcW w:w="1255" w:type="dxa"/>
          </w:tcPr>
          <w:p w:rsidR="000334B8" w:rsidRPr="00B81FF3" w:rsidRDefault="000334B8" w:rsidP="00283D5E">
            <w:pPr>
              <w:spacing w:after="0" w:line="240" w:lineRule="auto"/>
              <w:rPr>
                <w:rFonts w:ascii="Times New Roman" w:eastAsia="Times New Roman" w:hAnsi="Times New Roman" w:cs="Times New Roman"/>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 xml:space="preserve"> 20</w:t>
            </w:r>
          </w:p>
        </w:tc>
        <w:tc>
          <w:tcPr>
            <w:tcW w:w="483" w:type="dxa"/>
            <w:vMerge w:val="restart"/>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94%</w:t>
            </w:r>
          </w:p>
        </w:tc>
        <w:tc>
          <w:tcPr>
            <w:tcW w:w="640" w:type="dxa"/>
            <w:vMerge w:val="restart"/>
            <w:hideMark/>
          </w:tcPr>
          <w:p w:rsidR="000334B8" w:rsidRPr="00B81FF3" w:rsidRDefault="000334B8" w:rsidP="00283D5E">
            <w:pPr>
              <w:spacing w:after="0" w:line="36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88%</w:t>
            </w:r>
          </w:p>
        </w:tc>
        <w:tc>
          <w:tcPr>
            <w:tcW w:w="732" w:type="dxa"/>
            <w:vMerge w:val="restart"/>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0.12</w:t>
            </w:r>
          </w:p>
        </w:tc>
        <w:tc>
          <w:tcPr>
            <w:tcW w:w="642" w:type="dxa"/>
            <w:gridSpan w:val="2"/>
            <w:vMerge w:val="restart"/>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0.59</w:t>
            </w:r>
          </w:p>
        </w:tc>
        <w:tc>
          <w:tcPr>
            <w:tcW w:w="732" w:type="dxa"/>
            <w:vMerge w:val="restart"/>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95%</w:t>
            </w:r>
          </w:p>
        </w:tc>
        <w:tc>
          <w:tcPr>
            <w:tcW w:w="640" w:type="dxa"/>
            <w:vMerge w:val="restart"/>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89%</w:t>
            </w:r>
          </w:p>
        </w:tc>
        <w:tc>
          <w:tcPr>
            <w:tcW w:w="732"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0.10</w:t>
            </w:r>
          </w:p>
        </w:tc>
        <w:tc>
          <w:tcPr>
            <w:tcW w:w="898"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0.41</w:t>
            </w:r>
          </w:p>
        </w:tc>
      </w:tr>
      <w:tr w:rsidR="000334B8" w:rsidTr="00B81FF3">
        <w:trPr>
          <w:trHeight w:val="106"/>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Batch size</w:t>
            </w:r>
          </w:p>
        </w:tc>
        <w:tc>
          <w:tcPr>
            <w:tcW w:w="1255" w:type="dxa"/>
            <w:hideMark/>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 xml:space="preserve"> 32</w:t>
            </w:r>
          </w:p>
        </w:tc>
        <w:tc>
          <w:tcPr>
            <w:tcW w:w="483"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0"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2" w:type="dxa"/>
            <w:gridSpan w:val="2"/>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0"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898"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r>
      <w:tr w:rsidR="000334B8" w:rsidTr="00B81FF3">
        <w:trPr>
          <w:trHeight w:val="53"/>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Optimizer</w:t>
            </w:r>
          </w:p>
        </w:tc>
        <w:tc>
          <w:tcPr>
            <w:tcW w:w="1255" w:type="dxa"/>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Adam</w:t>
            </w:r>
          </w:p>
        </w:tc>
        <w:tc>
          <w:tcPr>
            <w:tcW w:w="483"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0"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2" w:type="dxa"/>
            <w:gridSpan w:val="2"/>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0"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898"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r>
      <w:tr w:rsidR="000334B8" w:rsidTr="00283D5E">
        <w:trPr>
          <w:trHeight w:val="312"/>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vMerge w:val="restart"/>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p>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r w:rsidRPr="00B81FF3">
              <w:rPr>
                <w:rFonts w:ascii="Times New Roman" w:eastAsia="Times New Roman" w:hAnsi="Times New Roman" w:cs="Times New Roman"/>
                <w:b/>
                <w:bCs/>
                <w:iCs/>
                <w:color w:val="000000"/>
                <w:sz w:val="18"/>
                <w:szCs w:val="18"/>
              </w:rPr>
              <w:t>Hidden Layer</w:t>
            </w:r>
          </w:p>
          <w:p w:rsidR="000334B8" w:rsidRPr="00B81FF3" w:rsidRDefault="000334B8" w:rsidP="00283D5E">
            <w:pPr>
              <w:spacing w:after="0" w:line="240" w:lineRule="auto"/>
              <w:jc w:val="both"/>
              <w:rPr>
                <w:rFonts w:ascii="Times New Roman" w:eastAsia="Times New Roman" w:hAnsi="Times New Roman" w:cs="Times New Roman"/>
                <w:sz w:val="18"/>
                <w:szCs w:val="18"/>
              </w:rPr>
            </w:pPr>
          </w:p>
        </w:tc>
        <w:tc>
          <w:tcPr>
            <w:tcW w:w="1255" w:type="dxa"/>
            <w:vMerge w:val="restart"/>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 xml:space="preserve">  4</w:t>
            </w:r>
          </w:p>
        </w:tc>
        <w:tc>
          <w:tcPr>
            <w:tcW w:w="5499" w:type="dxa"/>
            <w:gridSpan w:val="9"/>
            <w:shd w:val="clear" w:color="auto" w:fill="E7E6E6" w:themeFill="background2"/>
            <w:hideMark/>
          </w:tcPr>
          <w:p w:rsidR="000334B8" w:rsidRPr="00B81FF3" w:rsidRDefault="000334B8" w:rsidP="00283D5E">
            <w:pPr>
              <w:spacing w:after="0" w:line="240" w:lineRule="auto"/>
              <w:rPr>
                <w:rFonts w:ascii="Times New Roman" w:eastAsia="Times New Roman" w:hAnsi="Times New Roman" w:cs="Times New Roman"/>
                <w:b/>
                <w:sz w:val="18"/>
                <w:szCs w:val="18"/>
              </w:rPr>
            </w:pPr>
            <w:r w:rsidRPr="00B81FF3">
              <w:rPr>
                <w:rFonts w:ascii="Times New Roman" w:eastAsia="Times New Roman" w:hAnsi="Times New Roman" w:cs="Times New Roman"/>
                <w:sz w:val="18"/>
                <w:szCs w:val="18"/>
              </w:rPr>
              <w:t xml:space="preserve">                           </w:t>
            </w:r>
            <w:r w:rsidRPr="00B81FF3">
              <w:rPr>
                <w:rFonts w:ascii="Times New Roman" w:eastAsia="Times New Roman" w:hAnsi="Times New Roman" w:cs="Times New Roman"/>
                <w:b/>
                <w:sz w:val="18"/>
                <w:szCs w:val="18"/>
              </w:rPr>
              <w:t>LSTM Model Result</w:t>
            </w:r>
          </w:p>
        </w:tc>
      </w:tr>
      <w:tr w:rsidR="000334B8" w:rsidTr="00B81FF3">
        <w:trPr>
          <w:trHeight w:val="358"/>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1255"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2497" w:type="dxa"/>
            <w:gridSpan w:val="5"/>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 xml:space="preserve">                 Before</w:t>
            </w:r>
          </w:p>
        </w:tc>
        <w:tc>
          <w:tcPr>
            <w:tcW w:w="3002" w:type="dxa"/>
            <w:gridSpan w:val="4"/>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 xml:space="preserve">             After</w:t>
            </w:r>
          </w:p>
        </w:tc>
      </w:tr>
      <w:tr w:rsidR="000334B8" w:rsidTr="00B81FF3">
        <w:trPr>
          <w:trHeight w:val="52"/>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hideMark/>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r w:rsidRPr="00B81FF3">
              <w:rPr>
                <w:rFonts w:ascii="Times New Roman" w:eastAsia="Times New Roman" w:hAnsi="Times New Roman" w:cs="Times New Roman"/>
                <w:b/>
                <w:bCs/>
                <w:iCs/>
                <w:color w:val="000000"/>
                <w:sz w:val="18"/>
                <w:szCs w:val="18"/>
              </w:rPr>
              <w:t>Learning Rate</w:t>
            </w:r>
          </w:p>
        </w:tc>
        <w:tc>
          <w:tcPr>
            <w:tcW w:w="1255" w:type="dxa"/>
            <w:hideMark/>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r w:rsidRPr="00B81FF3">
              <w:rPr>
                <w:rFonts w:ascii="Times New Roman" w:eastAsia="Times New Roman" w:hAnsi="Times New Roman" w:cs="Times New Roman"/>
                <w:b/>
                <w:bCs/>
                <w:iCs/>
                <w:color w:val="000000"/>
                <w:sz w:val="18"/>
                <w:szCs w:val="18"/>
              </w:rPr>
              <w:t xml:space="preserve"> 0.001</w:t>
            </w:r>
          </w:p>
        </w:tc>
        <w:tc>
          <w:tcPr>
            <w:tcW w:w="483"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95%</w:t>
            </w:r>
          </w:p>
        </w:tc>
        <w:tc>
          <w:tcPr>
            <w:tcW w:w="640"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89%</w:t>
            </w:r>
          </w:p>
        </w:tc>
        <w:tc>
          <w:tcPr>
            <w:tcW w:w="732"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0.13</w:t>
            </w:r>
          </w:p>
        </w:tc>
        <w:tc>
          <w:tcPr>
            <w:tcW w:w="642" w:type="dxa"/>
            <w:gridSpan w:val="2"/>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0.51</w:t>
            </w:r>
          </w:p>
        </w:tc>
        <w:tc>
          <w:tcPr>
            <w:tcW w:w="732"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96%</w:t>
            </w:r>
          </w:p>
        </w:tc>
        <w:tc>
          <w:tcPr>
            <w:tcW w:w="640"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90%</w:t>
            </w:r>
          </w:p>
        </w:tc>
        <w:tc>
          <w:tcPr>
            <w:tcW w:w="732"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0.09</w:t>
            </w:r>
          </w:p>
        </w:tc>
        <w:tc>
          <w:tcPr>
            <w:tcW w:w="898" w:type="dxa"/>
            <w:vMerge w:val="restart"/>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0.30</w:t>
            </w:r>
          </w:p>
        </w:tc>
      </w:tr>
      <w:tr w:rsidR="000334B8" w:rsidTr="00B81FF3">
        <w:trPr>
          <w:trHeight w:val="491"/>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vMerge w:val="restart"/>
          </w:tcPr>
          <w:p w:rsidR="000334B8" w:rsidRPr="00B81FF3" w:rsidRDefault="000334B8" w:rsidP="00283D5E">
            <w:pPr>
              <w:spacing w:after="0" w:line="240" w:lineRule="auto"/>
              <w:jc w:val="both"/>
              <w:rPr>
                <w:rFonts w:ascii="Times New Roman" w:eastAsia="Times New Roman" w:hAnsi="Times New Roman" w:cs="Times New Roman"/>
                <w:b/>
                <w:bCs/>
                <w:iCs/>
                <w:color w:val="000000"/>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Activation function </w:t>
            </w:r>
          </w:p>
        </w:tc>
        <w:tc>
          <w:tcPr>
            <w:tcW w:w="1255" w:type="dxa"/>
            <w:vMerge w:val="restart"/>
          </w:tcPr>
          <w:p w:rsidR="000334B8" w:rsidRPr="00B81FF3" w:rsidRDefault="000334B8" w:rsidP="00283D5E">
            <w:pPr>
              <w:spacing w:after="0" w:line="240" w:lineRule="auto"/>
              <w:rPr>
                <w:rFonts w:ascii="Times New Roman" w:eastAsia="Times New Roman" w:hAnsi="Times New Roman" w:cs="Times New Roman"/>
                <w:sz w:val="18"/>
                <w:szCs w:val="18"/>
              </w:rPr>
            </w:pPr>
          </w:p>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Soft-max</w:t>
            </w:r>
          </w:p>
        </w:tc>
        <w:tc>
          <w:tcPr>
            <w:tcW w:w="483"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0"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2" w:type="dxa"/>
            <w:gridSpan w:val="2"/>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640"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73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898"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r>
      <w:tr w:rsidR="000334B8" w:rsidTr="00283D5E">
        <w:trPr>
          <w:trHeight w:val="302"/>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1255"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5499" w:type="dxa"/>
            <w:gridSpan w:val="9"/>
            <w:shd w:val="clear" w:color="auto" w:fill="E7E6E6" w:themeFill="background2"/>
            <w:hideMark/>
          </w:tcPr>
          <w:p w:rsidR="000334B8" w:rsidRPr="00B81FF3" w:rsidRDefault="000334B8" w:rsidP="00283D5E">
            <w:pPr>
              <w:tabs>
                <w:tab w:val="left" w:pos="4065"/>
              </w:tabs>
              <w:spacing w:after="0" w:line="240" w:lineRule="auto"/>
              <w:rPr>
                <w:rFonts w:ascii="Times New Roman" w:eastAsia="Times New Roman" w:hAnsi="Times New Roman" w:cs="Times New Roman"/>
                <w:b/>
                <w:sz w:val="18"/>
                <w:szCs w:val="18"/>
              </w:rPr>
            </w:pPr>
            <w:r w:rsidRPr="00B81FF3">
              <w:rPr>
                <w:rFonts w:ascii="Times New Roman" w:eastAsia="Times New Roman" w:hAnsi="Times New Roman" w:cs="Times New Roman"/>
                <w:sz w:val="18"/>
                <w:szCs w:val="18"/>
              </w:rPr>
              <w:t xml:space="preserve">                           </w:t>
            </w:r>
            <w:r w:rsidRPr="00B81FF3">
              <w:rPr>
                <w:rFonts w:ascii="Times New Roman" w:eastAsia="Times New Roman" w:hAnsi="Times New Roman" w:cs="Times New Roman"/>
                <w:b/>
                <w:sz w:val="18"/>
                <w:szCs w:val="18"/>
              </w:rPr>
              <w:t>Bi-LSTM Model Result</w:t>
            </w:r>
            <w:r w:rsidRPr="00B81FF3">
              <w:rPr>
                <w:rFonts w:ascii="Times New Roman" w:eastAsia="Times New Roman" w:hAnsi="Times New Roman" w:cs="Times New Roman"/>
                <w:b/>
                <w:sz w:val="18"/>
                <w:szCs w:val="18"/>
              </w:rPr>
              <w:tab/>
            </w:r>
          </w:p>
        </w:tc>
      </w:tr>
      <w:tr w:rsidR="000334B8" w:rsidTr="00B81FF3">
        <w:trPr>
          <w:trHeight w:val="244"/>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1255" w:type="dxa"/>
            <w:vMerge/>
            <w:vAlign w:val="center"/>
            <w:hideMark/>
          </w:tcPr>
          <w:p w:rsidR="000334B8" w:rsidRPr="00B81FF3" w:rsidRDefault="000334B8" w:rsidP="00283D5E">
            <w:pPr>
              <w:spacing w:after="0"/>
              <w:rPr>
                <w:rFonts w:ascii="Times New Roman" w:eastAsia="Times New Roman" w:hAnsi="Times New Roman" w:cs="Times New Roman"/>
                <w:sz w:val="18"/>
                <w:szCs w:val="18"/>
              </w:rPr>
            </w:pPr>
          </w:p>
        </w:tc>
        <w:tc>
          <w:tcPr>
            <w:tcW w:w="2473" w:type="dxa"/>
            <w:gridSpan w:val="4"/>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 xml:space="preserve">                 Before</w:t>
            </w:r>
          </w:p>
        </w:tc>
        <w:tc>
          <w:tcPr>
            <w:tcW w:w="3026" w:type="dxa"/>
            <w:gridSpan w:val="5"/>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b/>
                <w:bCs/>
                <w:iCs/>
                <w:color w:val="000000"/>
                <w:sz w:val="18"/>
                <w:szCs w:val="18"/>
              </w:rPr>
              <w:t xml:space="preserve">             After</w:t>
            </w:r>
          </w:p>
        </w:tc>
      </w:tr>
      <w:tr w:rsidR="000334B8" w:rsidTr="00B81FF3">
        <w:trPr>
          <w:trHeight w:val="14"/>
        </w:trPr>
        <w:tc>
          <w:tcPr>
            <w:tcW w:w="725" w:type="dxa"/>
            <w:vMerge/>
            <w:vAlign w:val="center"/>
            <w:hideMark/>
          </w:tcPr>
          <w:p w:rsidR="000334B8" w:rsidRPr="00B81FF3" w:rsidRDefault="000334B8" w:rsidP="00283D5E">
            <w:pPr>
              <w:spacing w:after="0"/>
              <w:rPr>
                <w:rFonts w:ascii="Times New Roman" w:eastAsia="Times New Roman" w:hAnsi="Times New Roman" w:cs="Times New Roman"/>
                <w:b/>
                <w:bCs/>
                <w:iCs/>
                <w:color w:val="000000"/>
                <w:sz w:val="18"/>
                <w:szCs w:val="18"/>
              </w:rPr>
            </w:pPr>
          </w:p>
        </w:tc>
        <w:tc>
          <w:tcPr>
            <w:tcW w:w="1372" w:type="dxa"/>
            <w:hideMark/>
          </w:tcPr>
          <w:p w:rsidR="000334B8" w:rsidRPr="00B81FF3" w:rsidRDefault="000334B8" w:rsidP="00283D5E">
            <w:pPr>
              <w:spacing w:after="0" w:line="240" w:lineRule="auto"/>
              <w:rPr>
                <w:rFonts w:ascii="Times New Roman" w:eastAsia="Times New Roman" w:hAnsi="Times New Roman" w:cs="Times New Roman"/>
                <w:b/>
                <w:bCs/>
                <w:iCs/>
                <w:color w:val="000000"/>
                <w:sz w:val="18"/>
                <w:szCs w:val="18"/>
              </w:rPr>
            </w:pPr>
            <w:r w:rsidRPr="00B81FF3">
              <w:rPr>
                <w:rFonts w:ascii="Times New Roman" w:eastAsia="Times New Roman" w:hAnsi="Times New Roman" w:cs="Times New Roman"/>
                <w:b/>
                <w:bCs/>
                <w:iCs/>
                <w:color w:val="000000"/>
                <w:sz w:val="18"/>
                <w:szCs w:val="18"/>
              </w:rPr>
              <w:t>Los function</w:t>
            </w:r>
          </w:p>
        </w:tc>
        <w:tc>
          <w:tcPr>
            <w:tcW w:w="1255" w:type="dxa"/>
            <w:hideMark/>
          </w:tcPr>
          <w:p w:rsidR="000334B8" w:rsidRPr="00B81FF3" w:rsidRDefault="000334B8" w:rsidP="00283D5E">
            <w:pPr>
              <w:spacing w:after="0" w:line="240" w:lineRule="auto"/>
              <w:jc w:val="both"/>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 xml:space="preserve">Categorical </w:t>
            </w:r>
            <w:proofErr w:type="spellStart"/>
            <w:r w:rsidRPr="00B81FF3">
              <w:rPr>
                <w:rFonts w:ascii="Times New Roman" w:eastAsia="Times New Roman" w:hAnsi="Times New Roman" w:cs="Times New Roman"/>
                <w:sz w:val="18"/>
                <w:szCs w:val="18"/>
              </w:rPr>
              <w:t>Crossentropy</w:t>
            </w:r>
            <w:proofErr w:type="spellEnd"/>
          </w:p>
        </w:tc>
        <w:tc>
          <w:tcPr>
            <w:tcW w:w="483"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96%</w:t>
            </w:r>
          </w:p>
        </w:tc>
        <w:tc>
          <w:tcPr>
            <w:tcW w:w="640"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90</w:t>
            </w:r>
          </w:p>
        </w:tc>
        <w:tc>
          <w:tcPr>
            <w:tcW w:w="732"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0.04</w:t>
            </w:r>
          </w:p>
        </w:tc>
        <w:tc>
          <w:tcPr>
            <w:tcW w:w="642" w:type="dxa"/>
            <w:gridSpan w:val="2"/>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0.10</w:t>
            </w:r>
          </w:p>
        </w:tc>
        <w:tc>
          <w:tcPr>
            <w:tcW w:w="732"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97%</w:t>
            </w:r>
          </w:p>
        </w:tc>
        <w:tc>
          <w:tcPr>
            <w:tcW w:w="640"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92%</w:t>
            </w:r>
          </w:p>
        </w:tc>
        <w:tc>
          <w:tcPr>
            <w:tcW w:w="732"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0.02</w:t>
            </w:r>
          </w:p>
        </w:tc>
        <w:tc>
          <w:tcPr>
            <w:tcW w:w="898" w:type="dxa"/>
            <w:hideMark/>
          </w:tcPr>
          <w:p w:rsidR="000334B8" w:rsidRPr="00B81FF3" w:rsidRDefault="000334B8" w:rsidP="00283D5E">
            <w:pPr>
              <w:spacing w:after="0" w:line="240" w:lineRule="auto"/>
              <w:rPr>
                <w:rFonts w:ascii="Times New Roman" w:eastAsia="Times New Roman" w:hAnsi="Times New Roman" w:cs="Times New Roman"/>
                <w:sz w:val="18"/>
                <w:szCs w:val="18"/>
              </w:rPr>
            </w:pPr>
            <w:r w:rsidRPr="00B81FF3">
              <w:rPr>
                <w:rFonts w:ascii="Times New Roman" w:eastAsia="Times New Roman" w:hAnsi="Times New Roman" w:cs="Times New Roman"/>
                <w:sz w:val="18"/>
                <w:szCs w:val="18"/>
              </w:rPr>
              <w:t>0.04</w:t>
            </w:r>
          </w:p>
        </w:tc>
      </w:tr>
    </w:tbl>
    <w:p w:rsidR="000334B8" w:rsidRPr="00AA3828" w:rsidRDefault="000334B8" w:rsidP="00283D5E">
      <w:pPr>
        <w:pStyle w:val="Heading2"/>
      </w:pPr>
      <w:bookmarkStart w:id="90" w:name="_Toc214437603"/>
      <w:r w:rsidRPr="00AA3828">
        <w:t>Summary</w:t>
      </w:r>
      <w:bookmarkEnd w:id="90"/>
    </w:p>
    <w:p w:rsidR="000334B8" w:rsidRDefault="000334B8" w:rsidP="000334B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5554B">
        <w:rPr>
          <w:rFonts w:ascii="Times New Roman" w:eastAsia="Times New Roman" w:hAnsi="Times New Roman" w:cs="Times New Roman"/>
          <w:sz w:val="24"/>
          <w:szCs w:val="24"/>
        </w:rPr>
        <w:t xml:space="preserve">he study aimed to develop a Named Entity Recognition model for the Guragigna language using deep learning techniques. The dataset was split into 80:20 for training and testing, employing four algorithms: CNN, LSTM, Bi-LSTM, and GRU, with various </w:t>
      </w:r>
      <w:proofErr w:type="spellStart"/>
      <w:r w:rsidRPr="0085554B">
        <w:rPr>
          <w:rFonts w:ascii="Times New Roman" w:eastAsia="Times New Roman" w:hAnsi="Times New Roman" w:cs="Times New Roman"/>
          <w:sz w:val="24"/>
          <w:szCs w:val="24"/>
        </w:rPr>
        <w:t>hyperparameters</w:t>
      </w:r>
      <w:proofErr w:type="spellEnd"/>
      <w:r w:rsidRPr="0085554B">
        <w:rPr>
          <w:rFonts w:ascii="Times New Roman" w:eastAsia="Times New Roman" w:hAnsi="Times New Roman" w:cs="Times New Roman"/>
          <w:sz w:val="24"/>
          <w:szCs w:val="24"/>
        </w:rPr>
        <w:t xml:space="preserve"> such as hidden </w:t>
      </w:r>
      <w:r w:rsidRPr="0085554B">
        <w:rPr>
          <w:rFonts w:ascii="Times New Roman" w:eastAsia="Times New Roman" w:hAnsi="Times New Roman" w:cs="Times New Roman"/>
          <w:sz w:val="24"/>
          <w:szCs w:val="24"/>
        </w:rPr>
        <w:lastRenderedPageBreak/>
        <w:t>layers, batch size, optimization methods, activation functions, dropout rates, learning rates, and loss functions. The results indicated that the Bi-LSTM model outperformed the others in both accuracy and loss metrics. While CNN LSTM</w:t>
      </w:r>
      <w:r>
        <w:rPr>
          <w:rFonts w:ascii="Times New Roman" w:eastAsia="Times New Roman" w:hAnsi="Times New Roman" w:cs="Times New Roman"/>
          <w:sz w:val="24"/>
          <w:szCs w:val="24"/>
        </w:rPr>
        <w:t xml:space="preserve"> and</w:t>
      </w:r>
      <w:r w:rsidRPr="0085554B">
        <w:rPr>
          <w:rFonts w:ascii="Times New Roman" w:eastAsia="Times New Roman" w:hAnsi="Times New Roman" w:cs="Times New Roman"/>
          <w:sz w:val="24"/>
          <w:szCs w:val="24"/>
        </w:rPr>
        <w:t xml:space="preserve"> GRU were reliable for longer sequences, Bi-LSTM's bidirectional approach effectively mitigated issues like vanishing and exploding gradients, making it the most accurate method. This study also marked the first attempt to create a deep learning-based NER m</w:t>
      </w:r>
      <w:r>
        <w:rPr>
          <w:rFonts w:ascii="Times New Roman" w:eastAsia="Times New Roman" w:hAnsi="Times New Roman" w:cs="Times New Roman"/>
          <w:sz w:val="24"/>
          <w:szCs w:val="24"/>
        </w:rPr>
        <w:t xml:space="preserve">odel for the Guragigna language. </w:t>
      </w:r>
      <w:r w:rsidRPr="0085554B">
        <w:rPr>
          <w:rFonts w:ascii="Times New Roman" w:eastAsia="Times New Roman" w:hAnsi="Times New Roman" w:cs="Times New Roman"/>
          <w:sz w:val="24"/>
          <w:szCs w:val="24"/>
        </w:rPr>
        <w:t xml:space="preserve">The researcher selected the Synthetic Minority Oversampling Technique (SMOTE) as the most effective data balancing method, and Word2Vec was identified as the best feature extraction technique. Ultimately, the Bi-LSTM model achieved a final </w:t>
      </w:r>
      <w:r>
        <w:rPr>
          <w:rFonts w:ascii="Times New Roman" w:eastAsia="Times New Roman" w:hAnsi="Times New Roman" w:cs="Times New Roman"/>
          <w:sz w:val="24"/>
          <w:szCs w:val="24"/>
        </w:rPr>
        <w:t>best training accuracy</w:t>
      </w:r>
      <w:r w:rsidRPr="0085554B">
        <w:rPr>
          <w:rFonts w:ascii="Times New Roman" w:eastAsia="Times New Roman" w:hAnsi="Times New Roman" w:cs="Times New Roman"/>
          <w:sz w:val="24"/>
          <w:szCs w:val="24"/>
        </w:rPr>
        <w:t xml:space="preserve">, demonstrating the effectiveness of the chosen methodologies and </w:t>
      </w:r>
      <w:proofErr w:type="spellStart"/>
      <w:r w:rsidRPr="0085554B">
        <w:rPr>
          <w:rFonts w:ascii="Times New Roman" w:eastAsia="Times New Roman" w:hAnsi="Times New Roman" w:cs="Times New Roman"/>
          <w:sz w:val="24"/>
          <w:szCs w:val="24"/>
        </w:rPr>
        <w:t>hyperparameter</w:t>
      </w:r>
      <w:proofErr w:type="spellEnd"/>
      <w:r w:rsidRPr="0085554B">
        <w:rPr>
          <w:rFonts w:ascii="Times New Roman" w:eastAsia="Times New Roman" w:hAnsi="Times New Roman" w:cs="Times New Roman"/>
          <w:sz w:val="24"/>
          <w:szCs w:val="24"/>
        </w:rPr>
        <w:t xml:space="preserve"> settings.</w:t>
      </w:r>
    </w:p>
    <w:p w:rsidR="000334B8" w:rsidRPr="00AA3828" w:rsidRDefault="000334B8" w:rsidP="0023701E">
      <w:pPr>
        <w:pStyle w:val="Heading2"/>
        <w:numPr>
          <w:ilvl w:val="0"/>
          <w:numId w:val="11"/>
        </w:numPr>
        <w:jc w:val="center"/>
      </w:pPr>
      <w:bookmarkStart w:id="91" w:name="_Toc194132547"/>
      <w:bookmarkStart w:id="92" w:name="_Toc214437608"/>
      <w:r w:rsidRPr="00AA3828">
        <w:t>Conclusion</w:t>
      </w:r>
      <w:bookmarkEnd w:id="91"/>
      <w:bookmarkEnd w:id="92"/>
    </w:p>
    <w:p w:rsidR="000334B8" w:rsidRPr="00F65877" w:rsidRDefault="000334B8" w:rsidP="000334B8">
      <w:pPr>
        <w:spacing w:after="0" w:line="360" w:lineRule="auto"/>
        <w:jc w:val="both"/>
        <w:rPr>
          <w:rFonts w:ascii="Times New Roman" w:eastAsia="Times New Roman" w:hAnsi="Times New Roman" w:cs="Times New Roman"/>
          <w:sz w:val="24"/>
          <w:szCs w:val="24"/>
        </w:rPr>
      </w:pPr>
      <w:r w:rsidRPr="00F65877">
        <w:rPr>
          <w:rFonts w:ascii="Times New Roman" w:eastAsia="Times New Roman" w:hAnsi="Times New Roman" w:cs="Times New Roman"/>
          <w:sz w:val="24"/>
          <w:szCs w:val="24"/>
        </w:rPr>
        <w:t xml:space="preserve">One use of natural language processing that aims to extract and categorize relevant information from text is named entity recognition. Ethiopia has carried out some NER research using a variety of approaches and classification algorithms. However, according to our thorough literature study, not much research has been done on NER for the Guragigna language. One of the languages spoken in Ethiopia is Guragigna. It has a vast morphology, but it is severely lacking in computational linguistic tools. The proposed research aims to </w:t>
      </w:r>
      <w:proofErr w:type="spellStart"/>
      <w:r>
        <w:rPr>
          <w:rFonts w:ascii="Times New Roman" w:eastAsia="Times New Roman" w:hAnsi="Times New Roman" w:cs="Times New Roman"/>
          <w:sz w:val="24"/>
          <w:szCs w:val="24"/>
        </w:rPr>
        <w:t>devlop</w:t>
      </w:r>
      <w:proofErr w:type="spellEnd"/>
      <w:r w:rsidRPr="00F65877">
        <w:rPr>
          <w:rFonts w:ascii="Times New Roman" w:eastAsia="Times New Roman" w:hAnsi="Times New Roman" w:cs="Times New Roman"/>
          <w:sz w:val="24"/>
          <w:szCs w:val="24"/>
        </w:rPr>
        <w:t xml:space="preserve"> and construct a named entity recognition model for the Guragigna Language. </w:t>
      </w:r>
    </w:p>
    <w:p w:rsidR="000334B8" w:rsidRPr="00F65877" w:rsidRDefault="000334B8" w:rsidP="000334B8">
      <w:pPr>
        <w:spacing w:after="0" w:line="360" w:lineRule="auto"/>
        <w:jc w:val="both"/>
        <w:rPr>
          <w:rFonts w:ascii="Times New Roman" w:eastAsia="Times New Roman" w:hAnsi="Times New Roman" w:cs="Times New Roman"/>
          <w:sz w:val="24"/>
          <w:szCs w:val="24"/>
        </w:rPr>
      </w:pPr>
      <w:r w:rsidRPr="00F65877">
        <w:rPr>
          <w:rFonts w:ascii="Times New Roman" w:eastAsia="Times New Roman" w:hAnsi="Times New Roman" w:cs="Times New Roman"/>
          <w:sz w:val="24"/>
          <w:szCs w:val="24"/>
        </w:rPr>
        <w:t>We used a range of techniques and procedures, such as literature reviews, data collection, model selection, identifying development tools, and performance analyses, to finish the r</w:t>
      </w:r>
      <w:r>
        <w:rPr>
          <w:rFonts w:ascii="Times New Roman" w:eastAsia="Times New Roman" w:hAnsi="Times New Roman" w:cs="Times New Roman"/>
          <w:sz w:val="24"/>
          <w:szCs w:val="24"/>
        </w:rPr>
        <w:t xml:space="preserve">esearch process for this work.  </w:t>
      </w:r>
      <w:r w:rsidRPr="00F65877">
        <w:rPr>
          <w:rFonts w:ascii="Times New Roman" w:eastAsia="Times New Roman" w:hAnsi="Times New Roman" w:cs="Times New Roman"/>
          <w:sz w:val="24"/>
          <w:szCs w:val="24"/>
        </w:rPr>
        <w:t>People, places, dates, and organizations are the four primary named entities that we are now driven to extract from Guragigna literature. Convolutional neural networks, long short-term memory, and bi-directional long short-term memory Gated Recurrent Unit are the four algorithms we used to accomplish this.</w:t>
      </w:r>
    </w:p>
    <w:p w:rsidR="000334B8" w:rsidRDefault="000334B8" w:rsidP="000334B8">
      <w:pPr>
        <w:spacing w:after="0" w:line="360" w:lineRule="auto"/>
        <w:jc w:val="both"/>
        <w:rPr>
          <w:rFonts w:ascii="Times New Roman" w:eastAsia="Times New Roman" w:hAnsi="Times New Roman" w:cs="Times New Roman"/>
          <w:sz w:val="24"/>
          <w:szCs w:val="24"/>
        </w:rPr>
      </w:pPr>
      <w:r w:rsidRPr="00F65877">
        <w:rPr>
          <w:rFonts w:ascii="Times New Roman" w:eastAsia="Times New Roman" w:hAnsi="Times New Roman" w:cs="Times New Roman"/>
          <w:sz w:val="24"/>
          <w:szCs w:val="24"/>
        </w:rPr>
        <w:t>With 95.4%, 92.4%, 95.3%, and 91.2% accuracy, precision, recall, and f1-score, respectively, and 99.4%, 97.3%, 99.2%, and 97.2% accuracy, precision, recall, and f1-score, respectively, following sampling and word embedding, we conclude that the experimental results show that Bi-LSTM performs better than those other algorithms. It is also the most sophisticated method for natural language processing applications. The experiment shows that the Bi-LSTM model can be used to find Named Entitles for Guragigna NER model construction.</w:t>
      </w:r>
    </w:p>
    <w:p w:rsidR="000334B8" w:rsidRDefault="000334B8" w:rsidP="000334B8">
      <w:pPr>
        <w:spacing w:after="0" w:line="360" w:lineRule="auto"/>
        <w:jc w:val="both"/>
        <w:rPr>
          <w:rFonts w:ascii="Times New Roman" w:eastAsia="Times New Roman" w:hAnsi="Times New Roman" w:cs="Times New Roman"/>
          <w:sz w:val="24"/>
          <w:szCs w:val="24"/>
        </w:rPr>
      </w:pPr>
    </w:p>
    <w:p w:rsidR="000334B8" w:rsidRPr="00270744" w:rsidRDefault="000334B8" w:rsidP="0023701E">
      <w:pPr>
        <w:pStyle w:val="Heading2"/>
        <w:numPr>
          <w:ilvl w:val="0"/>
          <w:numId w:val="0"/>
        </w:numPr>
        <w:ind w:left="90"/>
        <w:jc w:val="center"/>
      </w:pPr>
      <w:bookmarkStart w:id="93" w:name="_Toc114142762"/>
      <w:bookmarkStart w:id="94" w:name="_Toc168062852"/>
      <w:bookmarkStart w:id="95" w:name="_Toc214437611"/>
      <w:r w:rsidRPr="00270744">
        <w:lastRenderedPageBreak/>
        <w:t>References</w:t>
      </w:r>
      <w:bookmarkEnd w:id="93"/>
      <w:bookmarkEnd w:id="94"/>
      <w:bookmarkEnd w:id="95"/>
    </w:p>
    <w:bookmarkStart w:id="96" w:name="_Toc110034898"/>
    <w:bookmarkStart w:id="97" w:name="_Toc114142763"/>
    <w:bookmarkEnd w:id="96"/>
    <w:bookmarkEnd w:id="97"/>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6D2BA5">
        <w:rPr>
          <w:rFonts w:ascii="Times New Roman" w:hAnsi="Times New Roman" w:cs="Times New Roman"/>
          <w:sz w:val="24"/>
          <w:szCs w:val="24"/>
        </w:rPr>
        <w:fldChar w:fldCharType="begin" w:fldLock="1"/>
      </w:r>
      <w:r w:rsidRPr="006D2BA5">
        <w:rPr>
          <w:rFonts w:ascii="Times New Roman" w:hAnsi="Times New Roman" w:cs="Times New Roman"/>
          <w:sz w:val="24"/>
          <w:szCs w:val="24"/>
        </w:rPr>
        <w:instrText xml:space="preserve">ADDIN Mendeley Bibliography CSL_BIBLIOGRAPHY </w:instrText>
      </w:r>
      <w:r w:rsidRPr="006D2BA5">
        <w:rPr>
          <w:rFonts w:ascii="Times New Roman" w:hAnsi="Times New Roman" w:cs="Times New Roman"/>
          <w:sz w:val="24"/>
          <w:szCs w:val="24"/>
        </w:rPr>
        <w:fldChar w:fldCharType="separate"/>
      </w:r>
      <w:r w:rsidRPr="005E527D">
        <w:rPr>
          <w:rFonts w:ascii="Times New Roman" w:hAnsi="Times New Roman" w:cs="Times New Roman"/>
          <w:noProof/>
          <w:sz w:val="24"/>
          <w:szCs w:val="24"/>
        </w:rPr>
        <w:t>[1]</w:t>
      </w:r>
      <w:r w:rsidRPr="005E527D">
        <w:rPr>
          <w:rFonts w:ascii="Times New Roman" w:hAnsi="Times New Roman" w:cs="Times New Roman"/>
          <w:noProof/>
          <w:sz w:val="24"/>
          <w:szCs w:val="24"/>
        </w:rPr>
        <w:tab/>
        <w:t xml:space="preserve">U. K. Sikdar and B. Gambäck, “Named entity recognition for amharic using stack-based deep learning,” </w:t>
      </w:r>
      <w:r w:rsidRPr="005E527D">
        <w:rPr>
          <w:rFonts w:ascii="Times New Roman" w:hAnsi="Times New Roman" w:cs="Times New Roman"/>
          <w:i/>
          <w:iCs/>
          <w:noProof/>
          <w:sz w:val="24"/>
          <w:szCs w:val="24"/>
        </w:rPr>
        <w:t>Lect. Notes Comput. Sci. (including Subser. Lect. Notes Artif. Intell. Lect. Notes Bioinformatics)</w:t>
      </w:r>
      <w:r w:rsidRPr="005E527D">
        <w:rPr>
          <w:rFonts w:ascii="Times New Roman" w:hAnsi="Times New Roman" w:cs="Times New Roman"/>
          <w:noProof/>
          <w:sz w:val="24"/>
          <w:szCs w:val="24"/>
        </w:rPr>
        <w:t>, vol. 10761 LNCS, pp. 276–287, 2018, doi: 10.1007/978-3-319-77113-7_22.</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w:t>
      </w:r>
      <w:r w:rsidRPr="005E527D">
        <w:rPr>
          <w:rFonts w:ascii="Times New Roman" w:hAnsi="Times New Roman" w:cs="Times New Roman"/>
          <w:noProof/>
          <w:sz w:val="24"/>
          <w:szCs w:val="24"/>
        </w:rPr>
        <w:tab/>
        <w:t xml:space="preserve">J. Li, A. Sun, J. Han, and C. Li, “A Survey on Deep Learning for Named Entity Recognition,” </w:t>
      </w:r>
      <w:r w:rsidRPr="005E527D">
        <w:rPr>
          <w:rFonts w:ascii="Times New Roman" w:hAnsi="Times New Roman" w:cs="Times New Roman"/>
          <w:i/>
          <w:iCs/>
          <w:noProof/>
          <w:sz w:val="24"/>
          <w:szCs w:val="24"/>
        </w:rPr>
        <w:t>IEEE Trans. Knowl. Data Eng.</w:t>
      </w:r>
      <w:r w:rsidRPr="005E527D">
        <w:rPr>
          <w:rFonts w:ascii="Times New Roman" w:hAnsi="Times New Roman" w:cs="Times New Roman"/>
          <w:noProof/>
          <w:sz w:val="24"/>
          <w:szCs w:val="24"/>
        </w:rPr>
        <w:t>, vol. 34, no. 1, pp. 50–70, 2022, doi: 10.1109/TKDE.2020.2981314.</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w:t>
      </w:r>
      <w:r w:rsidRPr="005E527D">
        <w:rPr>
          <w:rFonts w:ascii="Times New Roman" w:hAnsi="Times New Roman" w:cs="Times New Roman"/>
          <w:noProof/>
          <w:sz w:val="24"/>
          <w:szCs w:val="24"/>
        </w:rPr>
        <w:tab/>
        <w:t>A. S. Genemo, “School of Graduate Studies College of Natural Sciences Department of Computer Science Afaan Oromo Named Entity Recognition Using School of Graduate Studies College of Natural Sciences Department of Computer Science,” no. March, 2015.</w:t>
      </w:r>
    </w:p>
    <w:p w:rsidR="000334B8" w:rsidRPr="005E527D" w:rsidRDefault="000334B8" w:rsidP="00B81FF3">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[4]</w:t>
      </w:r>
      <w:r w:rsidRPr="005E527D">
        <w:rPr>
          <w:rFonts w:ascii="Times New Roman" w:hAnsi="Times New Roman" w:cs="Times New Roman"/>
          <w:noProof/>
          <w:sz w:val="24"/>
          <w:szCs w:val="24"/>
        </w:rPr>
        <w:tab/>
        <w:t xml:space="preserve">A. Ekbal and S. Bandyopadhyay, “Bengali named entity recognition using support vector machine,” </w:t>
      </w:r>
      <w:r w:rsidRPr="005E527D">
        <w:rPr>
          <w:rFonts w:ascii="Times New Roman" w:hAnsi="Times New Roman" w:cs="Times New Roman"/>
          <w:i/>
          <w:iCs/>
          <w:noProof/>
          <w:sz w:val="24"/>
          <w:szCs w:val="24"/>
        </w:rPr>
        <w:t>IJCNLP 2008 Work. NER South South East Asian Lang. Proc. Work.</w:t>
      </w:r>
      <w:r w:rsidR="00B81FF3">
        <w:rPr>
          <w:rFonts w:ascii="Times New Roman" w:hAnsi="Times New Roman" w:cs="Times New Roman"/>
          <w:noProof/>
          <w:sz w:val="24"/>
          <w:szCs w:val="24"/>
        </w:rPr>
        <w:t>, no. January, pp. 51–58, 2008.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[6]</w:t>
      </w:r>
      <w:r w:rsidRPr="005E527D">
        <w:rPr>
          <w:rFonts w:ascii="Times New Roman" w:hAnsi="Times New Roman" w:cs="Times New Roman"/>
          <w:noProof/>
          <w:sz w:val="24"/>
          <w:szCs w:val="24"/>
        </w:rPr>
        <w:tab/>
        <w:t xml:space="preserve">A. Ababor Abafogi, “Boosting Afaan Oromo Named Entity Recognition with Multiple Methods,” </w:t>
      </w:r>
      <w:r w:rsidRPr="005E527D">
        <w:rPr>
          <w:rFonts w:ascii="Times New Roman" w:hAnsi="Times New Roman" w:cs="Times New Roman"/>
          <w:i/>
          <w:iCs/>
          <w:noProof/>
          <w:sz w:val="24"/>
          <w:szCs w:val="24"/>
        </w:rPr>
        <w:t>Int. J. Inf. Eng. Electron. Bus.</w:t>
      </w:r>
      <w:r w:rsidRPr="005E527D">
        <w:rPr>
          <w:rFonts w:ascii="Times New Roman" w:hAnsi="Times New Roman" w:cs="Times New Roman"/>
          <w:noProof/>
          <w:sz w:val="24"/>
          <w:szCs w:val="24"/>
        </w:rPr>
        <w:t>, vol. 13, no. 5, pp. 51–59, 2021, doi: 10.5815/ijieeb.2021.05.05.</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 xml:space="preserve"> [8]</w:t>
      </w:r>
      <w:r w:rsidRPr="005E527D">
        <w:rPr>
          <w:rFonts w:ascii="Times New Roman" w:hAnsi="Times New Roman" w:cs="Times New Roman"/>
          <w:noProof/>
          <w:sz w:val="24"/>
          <w:szCs w:val="24"/>
        </w:rPr>
        <w:tab/>
        <w:t xml:space="preserve">D. Ashebir and G. Tadesse, “Named Entity Recognition for Hadiyya Language using BiLSTM-CRF Model,” </w:t>
      </w:r>
      <w:r w:rsidRPr="005E527D">
        <w:rPr>
          <w:rFonts w:ascii="Times New Roman" w:hAnsi="Times New Roman" w:cs="Times New Roman"/>
          <w:i/>
          <w:iCs/>
          <w:noProof/>
          <w:sz w:val="24"/>
          <w:szCs w:val="24"/>
        </w:rPr>
        <w:t>Indian J. Sci. Technol.</w:t>
      </w:r>
      <w:r w:rsidRPr="005E527D">
        <w:rPr>
          <w:rFonts w:ascii="Times New Roman" w:hAnsi="Times New Roman" w:cs="Times New Roman"/>
          <w:noProof/>
          <w:sz w:val="24"/>
          <w:szCs w:val="24"/>
        </w:rPr>
        <w:t>, vol. 15, no. 47, pp. 2612–2618, 2022, doi: 10.17485/ijst/v15i47.1090.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[9]</w:t>
      </w:r>
      <w:r w:rsidRPr="005E527D">
        <w:rPr>
          <w:rFonts w:ascii="Times New Roman" w:hAnsi="Times New Roman" w:cs="Times New Roman"/>
          <w:noProof/>
          <w:sz w:val="24"/>
          <w:szCs w:val="24"/>
        </w:rPr>
        <w:tab/>
        <w:t xml:space="preserve">I. El Bazi and N. Laachfoubi, “Arabic named entity recognition using deep learning approach,” </w:t>
      </w:r>
      <w:r w:rsidRPr="005E527D">
        <w:rPr>
          <w:rFonts w:ascii="Times New Roman" w:hAnsi="Times New Roman" w:cs="Times New Roman"/>
          <w:i/>
          <w:iCs/>
          <w:noProof/>
          <w:sz w:val="24"/>
          <w:szCs w:val="24"/>
        </w:rPr>
        <w:t>Int. J. Electr. Comput. Eng.</w:t>
      </w:r>
      <w:r w:rsidRPr="005E527D">
        <w:rPr>
          <w:rFonts w:ascii="Times New Roman" w:hAnsi="Times New Roman" w:cs="Times New Roman"/>
          <w:noProof/>
          <w:sz w:val="24"/>
          <w:szCs w:val="24"/>
        </w:rPr>
        <w:t>, vol. 9, no. 3, pp. 2025–2032, 2019, doi: 10.11591/ijece.v9i3.pp2025-2032.</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[10]</w:t>
      </w:r>
      <w:r w:rsidRPr="005E527D">
        <w:rPr>
          <w:rFonts w:ascii="Times New Roman" w:hAnsi="Times New Roman" w:cs="Times New Roman"/>
          <w:noProof/>
          <w:sz w:val="24"/>
          <w:szCs w:val="24"/>
        </w:rPr>
        <w:tab/>
        <w:t xml:space="preserve">E. C. Jibril and A. C. Tantug, “ANEC: An Amharic Named Entity Corpus and Transformer Based Recognizer,” </w:t>
      </w:r>
      <w:r w:rsidRPr="005E527D">
        <w:rPr>
          <w:rFonts w:ascii="Times New Roman" w:hAnsi="Times New Roman" w:cs="Times New Roman"/>
          <w:i/>
          <w:iCs/>
          <w:noProof/>
          <w:sz w:val="24"/>
          <w:szCs w:val="24"/>
        </w:rPr>
        <w:t>IEEE Access</w:t>
      </w:r>
      <w:r w:rsidRPr="005E527D">
        <w:rPr>
          <w:rFonts w:ascii="Times New Roman" w:hAnsi="Times New Roman" w:cs="Times New Roman"/>
          <w:noProof/>
          <w:sz w:val="24"/>
          <w:szCs w:val="24"/>
        </w:rPr>
        <w:t>, vol. 11, pp. 15799–15815, 2023, doi: 10.1109/ACCESS.2023.3243468.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[11]</w:t>
      </w:r>
      <w:r w:rsidRPr="005E527D">
        <w:rPr>
          <w:rFonts w:ascii="Times New Roman" w:hAnsi="Times New Roman" w:cs="Times New Roman"/>
          <w:noProof/>
          <w:sz w:val="24"/>
          <w:szCs w:val="24"/>
        </w:rPr>
        <w:tab/>
        <w:t>T. Haile, “Devloping Automatic Character Recoginition System for Guragigna Printed Real-Life Document Addis Ababa, Ethiopia,” no. July, 2020.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lastRenderedPageBreak/>
        <w:t>[12]</w:t>
      </w:r>
      <w:r w:rsidRPr="005E527D">
        <w:rPr>
          <w:rFonts w:ascii="Times New Roman" w:hAnsi="Times New Roman" w:cs="Times New Roman"/>
          <w:noProof/>
          <w:sz w:val="24"/>
          <w:szCs w:val="24"/>
        </w:rPr>
        <w:tab/>
        <w:t xml:space="preserve">M. Ahimed, “Named Entity Recognition for Amharic Language Named Entity Recognition for Amharic,” </w:t>
      </w:r>
      <w:r w:rsidRPr="005E527D">
        <w:rPr>
          <w:rFonts w:ascii="Times New Roman" w:hAnsi="Times New Roman" w:cs="Times New Roman"/>
          <w:i/>
          <w:iCs/>
          <w:noProof/>
          <w:sz w:val="24"/>
          <w:szCs w:val="24"/>
        </w:rPr>
        <w:t>L. LAMBERT Acad. Publ. (</w:t>
      </w:r>
      <w:r w:rsidRPr="005E527D">
        <w:rPr>
          <w:rFonts w:ascii="Times New Roman" w:hAnsi="Times New Roman" w:cs="Times New Roman"/>
          <w:noProof/>
          <w:sz w:val="24"/>
          <w:szCs w:val="24"/>
        </w:rPr>
        <w:t>, no. October, p. Angeles, L., Advocacy, S., Location, O. (2002)., 2010.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[13]</w:t>
      </w:r>
      <w:r w:rsidRPr="005E527D">
        <w:rPr>
          <w:rFonts w:ascii="Times New Roman" w:hAnsi="Times New Roman" w:cs="Times New Roman"/>
          <w:noProof/>
          <w:sz w:val="24"/>
          <w:szCs w:val="24"/>
        </w:rPr>
        <w:tab/>
        <w:t>B. F. Shirko, “Part of Speech Tagging for Wolaita Language using Transformation Based Learning (TBL) Approach,” vol. 10, no. 9, pp. 27214–27222, 2020.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[14]</w:t>
      </w:r>
      <w:r w:rsidRPr="005E527D">
        <w:rPr>
          <w:rFonts w:ascii="Times New Roman" w:hAnsi="Times New Roman" w:cs="Times New Roman"/>
          <w:noProof/>
          <w:sz w:val="24"/>
          <w:szCs w:val="24"/>
        </w:rPr>
        <w:tab/>
        <w:t xml:space="preserve">A. R. Martinez, “Natural language processing,” </w:t>
      </w:r>
      <w:r w:rsidRPr="005E527D">
        <w:rPr>
          <w:rFonts w:ascii="Times New Roman" w:hAnsi="Times New Roman" w:cs="Times New Roman"/>
          <w:i/>
          <w:iCs/>
          <w:noProof/>
          <w:sz w:val="24"/>
          <w:szCs w:val="24"/>
        </w:rPr>
        <w:t>Wiley Interdiscip. Rev. Comput. Stat.</w:t>
      </w:r>
      <w:r w:rsidRPr="005E527D">
        <w:rPr>
          <w:rFonts w:ascii="Times New Roman" w:hAnsi="Times New Roman" w:cs="Times New Roman"/>
          <w:noProof/>
          <w:sz w:val="24"/>
          <w:szCs w:val="24"/>
        </w:rPr>
        <w:t>, vol. 2, no. 3, pp. 352–357, 2010, doi: 10.1002/wics.76.</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[15]</w:t>
      </w:r>
      <w:r w:rsidRPr="005E527D">
        <w:rPr>
          <w:rFonts w:ascii="Times New Roman" w:hAnsi="Times New Roman" w:cs="Times New Roman"/>
          <w:noProof/>
          <w:sz w:val="24"/>
          <w:szCs w:val="24"/>
        </w:rPr>
        <w:tab/>
        <w:t>Automatic Spoken Language Identification, “Natural Language Processing Course Guide,” pp. 2003–2004, 2004.</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[16]</w:t>
      </w:r>
      <w:r w:rsidRPr="005E527D">
        <w:rPr>
          <w:rFonts w:ascii="Times New Roman" w:hAnsi="Times New Roman" w:cs="Times New Roman"/>
          <w:noProof/>
          <w:sz w:val="24"/>
          <w:szCs w:val="24"/>
        </w:rPr>
        <w:tab/>
        <w:t xml:space="preserve">J. Cowie and W. Lehnert, “Information Extraction,” </w:t>
      </w:r>
      <w:r w:rsidRPr="005E527D">
        <w:rPr>
          <w:rFonts w:ascii="Times New Roman" w:hAnsi="Times New Roman" w:cs="Times New Roman"/>
          <w:i/>
          <w:iCs/>
          <w:noProof/>
          <w:sz w:val="24"/>
          <w:szCs w:val="24"/>
        </w:rPr>
        <w:t>Commun. ACM</w:t>
      </w:r>
      <w:r w:rsidRPr="005E527D">
        <w:rPr>
          <w:rFonts w:ascii="Times New Roman" w:hAnsi="Times New Roman" w:cs="Times New Roman"/>
          <w:noProof/>
          <w:sz w:val="24"/>
          <w:szCs w:val="24"/>
        </w:rPr>
        <w:t>, vol. 39, no. 1, pp. 80–91, 1996, doi: 10.1145/234173.234209.</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[17]</w:t>
      </w:r>
      <w:r w:rsidRPr="005E527D">
        <w:rPr>
          <w:rFonts w:ascii="Times New Roman" w:hAnsi="Times New Roman" w:cs="Times New Roman"/>
          <w:noProof/>
          <w:sz w:val="24"/>
          <w:szCs w:val="24"/>
        </w:rPr>
        <w:tab/>
        <w:t>N. Miranda, R. Raminhos, P. Seabra, and T. Gon, “Named Entity Recognition using Machine Learning techniques,” pp. 978–989, 2011.</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[18]</w:t>
      </w:r>
      <w:r w:rsidRPr="005E527D">
        <w:rPr>
          <w:rFonts w:ascii="Times New Roman" w:hAnsi="Times New Roman" w:cs="Times New Roman"/>
          <w:noProof/>
          <w:sz w:val="24"/>
          <w:szCs w:val="24"/>
        </w:rPr>
        <w:tab/>
        <w:t>M. Ahmed, “NAMED ENTITY RECOGNITION FOR AMHARIC LANGUAGE,"," in International Conference on Computational Linguistics., Addis Abeba, 2010.”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[19]</w:t>
      </w:r>
      <w:r w:rsidRPr="005E527D">
        <w:rPr>
          <w:rFonts w:ascii="Times New Roman" w:hAnsi="Times New Roman" w:cs="Times New Roman"/>
          <w:noProof/>
          <w:sz w:val="24"/>
          <w:szCs w:val="24"/>
        </w:rPr>
        <w:tab/>
        <w:t>A. Bhandari, “https://www.analyticsvidhya.com/blog/2020 extraction/Information extraction: 29 June Published On 2020.”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[20]</w:t>
      </w:r>
      <w:r w:rsidRPr="005E527D">
        <w:rPr>
          <w:rFonts w:ascii="Times New Roman" w:hAnsi="Times New Roman" w:cs="Times New Roman"/>
          <w:noProof/>
          <w:sz w:val="24"/>
          <w:szCs w:val="24"/>
        </w:rPr>
        <w:tab/>
        <w:t>L. W. Augh, “Introduction to Linguistics’," New York: McGraw-Hill Book Company, , no. New York, 1977.”</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[21]</w:t>
      </w:r>
      <w:r w:rsidRPr="005E527D">
        <w:rPr>
          <w:rFonts w:ascii="Times New Roman" w:hAnsi="Times New Roman" w:cs="Times New Roman"/>
          <w:noProof/>
          <w:sz w:val="24"/>
          <w:szCs w:val="24"/>
        </w:rPr>
        <w:tab/>
        <w:t xml:space="preserve">P. J. Masche, “Multilingual Information Extraction,” </w:t>
      </w:r>
      <w:r w:rsidRPr="005E527D">
        <w:rPr>
          <w:rFonts w:ascii="Times New Roman" w:hAnsi="Times New Roman" w:cs="Times New Roman"/>
          <w:i/>
          <w:iCs/>
          <w:noProof/>
          <w:sz w:val="24"/>
          <w:szCs w:val="24"/>
        </w:rPr>
        <w:t>Science (80-. ).</w:t>
      </w:r>
      <w:r w:rsidRPr="005E527D">
        <w:rPr>
          <w:rFonts w:ascii="Times New Roman" w:hAnsi="Times New Roman" w:cs="Times New Roman"/>
          <w:noProof/>
          <w:sz w:val="24"/>
          <w:szCs w:val="24"/>
        </w:rPr>
        <w:t>, no. February, p. 58, 2004.</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[22]</w:t>
      </w:r>
      <w:r w:rsidRPr="005E527D">
        <w:rPr>
          <w:rFonts w:ascii="Times New Roman" w:hAnsi="Times New Roman" w:cs="Times New Roman"/>
          <w:noProof/>
          <w:sz w:val="24"/>
          <w:szCs w:val="24"/>
        </w:rPr>
        <w:tab/>
        <w:t xml:space="preserve">A. Mansouri, L. S. Affendey, and A. Mamat, “Named Entity Recognition Approaches,” </w:t>
      </w:r>
      <w:r w:rsidRPr="005E527D">
        <w:rPr>
          <w:rFonts w:ascii="Times New Roman" w:hAnsi="Times New Roman" w:cs="Times New Roman"/>
          <w:i/>
          <w:iCs/>
          <w:noProof/>
          <w:sz w:val="24"/>
          <w:szCs w:val="24"/>
        </w:rPr>
        <w:t>J. Comput. Sci.</w:t>
      </w:r>
      <w:r w:rsidRPr="005E527D">
        <w:rPr>
          <w:rFonts w:ascii="Times New Roman" w:hAnsi="Times New Roman" w:cs="Times New Roman"/>
          <w:noProof/>
          <w:sz w:val="24"/>
          <w:szCs w:val="24"/>
        </w:rPr>
        <w:t>, vol. 8, no. 2, pp. 339–344, 2008.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[23]</w:t>
      </w:r>
      <w:r w:rsidRPr="005E527D">
        <w:rPr>
          <w:rFonts w:ascii="Times New Roman" w:hAnsi="Times New Roman" w:cs="Times New Roman"/>
          <w:noProof/>
          <w:sz w:val="24"/>
          <w:szCs w:val="24"/>
        </w:rPr>
        <w:tab/>
        <w:t xml:space="preserve">G. D. Zhou and J. Su, “Named entity recognition using an HMM-based chunk tagger,” </w:t>
      </w:r>
      <w:r w:rsidRPr="005E527D">
        <w:rPr>
          <w:rFonts w:ascii="Times New Roman" w:hAnsi="Times New Roman" w:cs="Times New Roman"/>
          <w:i/>
          <w:iCs/>
          <w:noProof/>
          <w:sz w:val="24"/>
          <w:szCs w:val="24"/>
        </w:rPr>
        <w:t>Proc. Annu. Meet. Assoc. Comput. Linguist.</w:t>
      </w:r>
      <w:r w:rsidRPr="005E527D">
        <w:rPr>
          <w:rFonts w:ascii="Times New Roman" w:hAnsi="Times New Roman" w:cs="Times New Roman"/>
          <w:noProof/>
          <w:sz w:val="24"/>
          <w:szCs w:val="24"/>
        </w:rPr>
        <w:t>, vol. 2002-July, no. July, pp. 473–480, 2002, doi: 10.3115/1073083.1073163.</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[24]</w:t>
      </w:r>
      <w:r w:rsidRPr="005E527D">
        <w:rPr>
          <w:rFonts w:ascii="Times New Roman" w:hAnsi="Times New Roman" w:cs="Times New Roman"/>
          <w:noProof/>
          <w:sz w:val="24"/>
          <w:szCs w:val="24"/>
        </w:rPr>
        <w:tab/>
        <w:t xml:space="preserve">S. Naz, A. I. Umar, S. H. Shirazi, S. A. Khan, I. Ahmed, and A. A. Khan, “Challenges of </w:t>
      </w:r>
      <w:r w:rsidRPr="005E527D">
        <w:rPr>
          <w:rFonts w:ascii="Times New Roman" w:hAnsi="Times New Roman" w:cs="Times New Roman"/>
          <w:noProof/>
          <w:sz w:val="24"/>
          <w:szCs w:val="24"/>
        </w:rPr>
        <w:lastRenderedPageBreak/>
        <w:t xml:space="preserve">Urdu named entity recognition: A scarce resourced language,” </w:t>
      </w:r>
      <w:r w:rsidRPr="005E527D">
        <w:rPr>
          <w:rFonts w:ascii="Times New Roman" w:hAnsi="Times New Roman" w:cs="Times New Roman"/>
          <w:i/>
          <w:iCs/>
          <w:noProof/>
          <w:sz w:val="24"/>
          <w:szCs w:val="24"/>
        </w:rPr>
        <w:t>Res. J. Appl. Sci. Eng. Technol.</w:t>
      </w:r>
      <w:r w:rsidRPr="005E527D">
        <w:rPr>
          <w:rFonts w:ascii="Times New Roman" w:hAnsi="Times New Roman" w:cs="Times New Roman"/>
          <w:noProof/>
          <w:sz w:val="24"/>
          <w:szCs w:val="24"/>
        </w:rPr>
        <w:t>, vol. 8, no. 10, pp. 1272–1278, 2014, doi: 10.19026/rjaset.8.1095.</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[25]</w:t>
      </w:r>
      <w:r w:rsidRPr="005E527D">
        <w:rPr>
          <w:rFonts w:ascii="Times New Roman" w:hAnsi="Times New Roman" w:cs="Times New Roman"/>
          <w:noProof/>
          <w:sz w:val="24"/>
          <w:szCs w:val="24"/>
        </w:rPr>
        <w:tab/>
        <w:t xml:space="preserve">B. Sundheim, G. Road, S. Diego, R. Grishman, and N. York, “Message U n d e r s t a n d i n g C o n f e r e n c e - 6 : A Brief History Ocean Surveillance Center Evaluation Division ( NRaD ) Short-term subtasks Portability,” </w:t>
      </w:r>
      <w:r w:rsidRPr="005E527D">
        <w:rPr>
          <w:rFonts w:ascii="Times New Roman" w:hAnsi="Times New Roman" w:cs="Times New Roman"/>
          <w:i/>
          <w:iCs/>
          <w:noProof/>
          <w:sz w:val="24"/>
          <w:szCs w:val="24"/>
        </w:rPr>
        <w:t>New York</w:t>
      </w:r>
      <w:r w:rsidRPr="005E527D">
        <w:rPr>
          <w:rFonts w:ascii="Times New Roman" w:hAnsi="Times New Roman" w:cs="Times New Roman"/>
          <w:noProof/>
          <w:sz w:val="24"/>
          <w:szCs w:val="24"/>
        </w:rPr>
        <w:t>.</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[26]</w:t>
      </w:r>
      <w:r w:rsidRPr="005E527D">
        <w:rPr>
          <w:rFonts w:ascii="Times New Roman" w:hAnsi="Times New Roman" w:cs="Times New Roman"/>
          <w:noProof/>
          <w:sz w:val="24"/>
          <w:szCs w:val="24"/>
        </w:rPr>
        <w:tab/>
        <w:t xml:space="preserve">L. Kaplow and S. Shavell, “Summary of Contents,” </w:t>
      </w:r>
      <w:r w:rsidRPr="005E527D">
        <w:rPr>
          <w:rFonts w:ascii="Times New Roman" w:hAnsi="Times New Roman" w:cs="Times New Roman"/>
          <w:i/>
          <w:iCs/>
          <w:noProof/>
          <w:sz w:val="24"/>
          <w:szCs w:val="24"/>
        </w:rPr>
        <w:t>Fairness versus Welf.</w:t>
      </w:r>
      <w:r w:rsidRPr="005E527D">
        <w:rPr>
          <w:rFonts w:ascii="Times New Roman" w:hAnsi="Times New Roman" w:cs="Times New Roman"/>
          <w:noProof/>
          <w:sz w:val="24"/>
          <w:szCs w:val="24"/>
        </w:rPr>
        <w:t>, pp. vii–viii, 2022, doi: 10.4159/9780674039315-001.</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[27]</w:t>
      </w:r>
      <w:r w:rsidRPr="005E527D">
        <w:rPr>
          <w:rFonts w:ascii="Times New Roman" w:hAnsi="Times New Roman" w:cs="Times New Roman"/>
          <w:noProof/>
          <w:sz w:val="24"/>
          <w:szCs w:val="24"/>
        </w:rPr>
        <w:tab/>
        <w:t xml:space="preserve">S. G. Small and L. Medsker, “Review of information extraction technologies and applications,” </w:t>
      </w:r>
      <w:r w:rsidRPr="005E527D">
        <w:rPr>
          <w:rFonts w:ascii="Times New Roman" w:hAnsi="Times New Roman" w:cs="Times New Roman"/>
          <w:i/>
          <w:iCs/>
          <w:noProof/>
          <w:sz w:val="24"/>
          <w:szCs w:val="24"/>
        </w:rPr>
        <w:t>Neural Comput. Appl.</w:t>
      </w:r>
      <w:r w:rsidRPr="005E527D">
        <w:rPr>
          <w:rFonts w:ascii="Times New Roman" w:hAnsi="Times New Roman" w:cs="Times New Roman"/>
          <w:noProof/>
          <w:sz w:val="24"/>
          <w:szCs w:val="24"/>
        </w:rPr>
        <w:t>, vol. 25, no. 3–4, pp. 533–548, 2014, doi: 10.1007/s00521-013-1516-6.</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[28]</w:t>
      </w:r>
      <w:r w:rsidRPr="005E527D">
        <w:rPr>
          <w:rFonts w:ascii="Times New Roman" w:hAnsi="Times New Roman" w:cs="Times New Roman"/>
          <w:noProof/>
          <w:sz w:val="24"/>
          <w:szCs w:val="24"/>
        </w:rPr>
        <w:tab/>
        <w:t xml:space="preserve">G. Talukdar, P. P. Borah, and A. Baruah, “Supervised named entity recognition in Assamese language,” </w:t>
      </w:r>
      <w:r w:rsidRPr="005E527D">
        <w:rPr>
          <w:rFonts w:ascii="Times New Roman" w:hAnsi="Times New Roman" w:cs="Times New Roman"/>
          <w:i/>
          <w:iCs/>
          <w:noProof/>
          <w:sz w:val="24"/>
          <w:szCs w:val="24"/>
        </w:rPr>
        <w:t>Proc. 2014 Int. Conf. Contemp. Comput. Informatics, IC3I 2014</w:t>
      </w:r>
      <w:r w:rsidRPr="005E527D">
        <w:rPr>
          <w:rFonts w:ascii="Times New Roman" w:hAnsi="Times New Roman" w:cs="Times New Roman"/>
          <w:noProof/>
          <w:sz w:val="24"/>
          <w:szCs w:val="24"/>
        </w:rPr>
        <w:t>, no. November 2014, pp. 187–191, 2014, doi: 10.1109/IC3I.2014.7019728.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[29]</w:t>
      </w:r>
      <w:r w:rsidRPr="005E527D">
        <w:rPr>
          <w:rFonts w:ascii="Times New Roman" w:hAnsi="Times New Roman" w:cs="Times New Roman"/>
          <w:noProof/>
          <w:sz w:val="24"/>
          <w:szCs w:val="24"/>
        </w:rPr>
        <w:tab/>
        <w:t>P. Vadapalli, “https://www.upgrad.com/blog/machine-translation-innlp/.”</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[30]</w:t>
      </w:r>
      <w:r w:rsidRPr="005E527D">
        <w:rPr>
          <w:rFonts w:ascii="Times New Roman" w:hAnsi="Times New Roman" w:cs="Times New Roman"/>
          <w:noProof/>
          <w:sz w:val="24"/>
          <w:szCs w:val="24"/>
        </w:rPr>
        <w:tab/>
        <w:t xml:space="preserve">S. Gebeyehu, W. Wolde, and Z. S. Shibeshi, “Information extraction model from Ge’ez texts,” </w:t>
      </w:r>
      <w:r w:rsidRPr="005E527D">
        <w:rPr>
          <w:rFonts w:ascii="Times New Roman" w:hAnsi="Times New Roman" w:cs="Times New Roman"/>
          <w:i/>
          <w:iCs/>
          <w:noProof/>
          <w:sz w:val="24"/>
          <w:szCs w:val="24"/>
        </w:rPr>
        <w:t>Indones. J. Electr. Eng. Comput. Sci.</w:t>
      </w:r>
      <w:r w:rsidRPr="005E527D">
        <w:rPr>
          <w:rFonts w:ascii="Times New Roman" w:hAnsi="Times New Roman" w:cs="Times New Roman"/>
          <w:noProof/>
          <w:sz w:val="24"/>
          <w:szCs w:val="24"/>
        </w:rPr>
        <w:t>, vol. 30, no. 2, pp. 787–795, 2023, doi: 10.11591/ijeecs.v30.i2.pp787-795.</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[31]</w:t>
      </w:r>
      <w:r w:rsidRPr="005E527D">
        <w:rPr>
          <w:rFonts w:ascii="Times New Roman" w:hAnsi="Times New Roman" w:cs="Times New Roman"/>
          <w:noProof/>
          <w:sz w:val="24"/>
          <w:szCs w:val="24"/>
        </w:rPr>
        <w:tab/>
        <w:t>R. Sriramulu, A. Yadav, and S. B. Pal, “Fast and ef fi cient indoor navigation : a hybrid path fi nding approach using rapidly-exploring random tree ( RRT ) - connect and Dijkstra ’ s algorithm,” 2025, doi: 10.7717/peerj-cs.3028.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 xml:space="preserve"> [33]</w:t>
      </w:r>
      <w:r w:rsidRPr="005E527D">
        <w:rPr>
          <w:rFonts w:ascii="Times New Roman" w:hAnsi="Times New Roman" w:cs="Times New Roman"/>
          <w:noProof/>
          <w:sz w:val="24"/>
          <w:szCs w:val="24"/>
        </w:rPr>
        <w:tab/>
        <w:t>P. T. Dozier, “Name searching and information retrieval," in Proceedings of," National," Research Council Canada,, Vols. vol. 9,, no. Canada,, pp. no. 12, pp. pp. 134-140,, 1997.”</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[34]</w:t>
      </w:r>
      <w:r w:rsidRPr="005E527D">
        <w:rPr>
          <w:rFonts w:ascii="Times New Roman" w:hAnsi="Times New Roman" w:cs="Times New Roman"/>
          <w:noProof/>
          <w:sz w:val="24"/>
          <w:szCs w:val="24"/>
        </w:rPr>
        <w:tab/>
        <w:t>L. T. B. L. Approach, “Part of Speech Tagging for Wolaita Language using Transformation based Part of Speech Tagging for Wolaita Language using Transformation Based Learning ( TBL ) Approach,” no. November, 2020.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[35]</w:t>
      </w:r>
      <w:r w:rsidRPr="005E527D">
        <w:rPr>
          <w:rFonts w:ascii="Times New Roman" w:hAnsi="Times New Roman" w:cs="Times New Roman"/>
          <w:noProof/>
          <w:sz w:val="24"/>
          <w:szCs w:val="24"/>
        </w:rPr>
        <w:tab/>
        <w:t xml:space="preserve">B. A. Benali, S. Mihi, I. El Bazi, and N. Laachfoubi, “New approach for Arabic named entity recognition on social media based on feature selection using genetic algorithm,” </w:t>
      </w:r>
      <w:r w:rsidRPr="005E527D">
        <w:rPr>
          <w:rFonts w:ascii="Times New Roman" w:hAnsi="Times New Roman" w:cs="Times New Roman"/>
          <w:i/>
          <w:iCs/>
          <w:noProof/>
          <w:sz w:val="24"/>
          <w:szCs w:val="24"/>
        </w:rPr>
        <w:t xml:space="preserve">Int. </w:t>
      </w:r>
      <w:r w:rsidRPr="005E527D">
        <w:rPr>
          <w:rFonts w:ascii="Times New Roman" w:hAnsi="Times New Roman" w:cs="Times New Roman"/>
          <w:i/>
          <w:iCs/>
          <w:noProof/>
          <w:sz w:val="24"/>
          <w:szCs w:val="24"/>
        </w:rPr>
        <w:lastRenderedPageBreak/>
        <w:t>J. Electr. Comput. Eng.</w:t>
      </w:r>
      <w:r w:rsidRPr="005E527D">
        <w:rPr>
          <w:rFonts w:ascii="Times New Roman" w:hAnsi="Times New Roman" w:cs="Times New Roman"/>
          <w:noProof/>
          <w:sz w:val="24"/>
          <w:szCs w:val="24"/>
        </w:rPr>
        <w:t>, vol. 11, no. 2, pp. 1485–1497, 2021, doi: 10.11591/ijece.v11i2.pp1485-1497.</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[36]</w:t>
      </w:r>
      <w:r w:rsidRPr="005E527D">
        <w:rPr>
          <w:rFonts w:ascii="Times New Roman" w:hAnsi="Times New Roman" w:cs="Times New Roman"/>
          <w:noProof/>
          <w:sz w:val="24"/>
          <w:szCs w:val="24"/>
        </w:rPr>
        <w:tab/>
        <w:t xml:space="preserve">N. Kannaiya Raja, N. Bakala, and S. Suresh, “NLP: Rule based name entity recognition,” </w:t>
      </w:r>
      <w:r w:rsidRPr="005E527D">
        <w:rPr>
          <w:rFonts w:ascii="Times New Roman" w:hAnsi="Times New Roman" w:cs="Times New Roman"/>
          <w:i/>
          <w:iCs/>
          <w:noProof/>
          <w:sz w:val="24"/>
          <w:szCs w:val="24"/>
        </w:rPr>
        <w:t>Int. J. Innov. Technol. Explor. Eng.</w:t>
      </w:r>
      <w:r w:rsidRPr="005E527D">
        <w:rPr>
          <w:rFonts w:ascii="Times New Roman" w:hAnsi="Times New Roman" w:cs="Times New Roman"/>
          <w:noProof/>
          <w:sz w:val="24"/>
          <w:szCs w:val="24"/>
        </w:rPr>
        <w:t>, vol. 8, no. 11, pp. 4285–4290, 2019, doi: 10.35940/ijitee.K2047.0981119.</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[37]</w:t>
      </w:r>
      <w:r w:rsidRPr="005E527D">
        <w:rPr>
          <w:rFonts w:ascii="Times New Roman" w:hAnsi="Times New Roman" w:cs="Times New Roman"/>
          <w:noProof/>
          <w:sz w:val="24"/>
          <w:szCs w:val="24"/>
        </w:rPr>
        <w:tab/>
        <w:t>A. G. Ayana, “A. G. Ayana, ‘ Improving Brill’s Lexical Transformation Rule For Afan Oromo Language,’ MSc Thesis, no. Addis Ababa, , 2013.”.</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[38]</w:t>
      </w:r>
      <w:r w:rsidRPr="005E527D">
        <w:rPr>
          <w:rFonts w:ascii="Times New Roman" w:hAnsi="Times New Roman" w:cs="Times New Roman"/>
          <w:noProof/>
          <w:sz w:val="24"/>
          <w:szCs w:val="24"/>
        </w:rPr>
        <w:tab/>
        <w:t>H. Woldemariam, “Revisiting Gamo : Linguists ’ classification versus self identification of the community,” vol. 5, no. 9, pp. 373–380, 2013, doi: 10.5897/IJSA2013.0471.</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[39]</w:t>
      </w:r>
      <w:r w:rsidRPr="005E527D">
        <w:rPr>
          <w:rFonts w:ascii="Times New Roman" w:hAnsi="Times New Roman" w:cs="Times New Roman"/>
          <w:noProof/>
          <w:sz w:val="24"/>
          <w:szCs w:val="24"/>
        </w:rPr>
        <w:tab/>
        <w:t>F. F. Menuta, H. Universtiy, and F. A. Gobena, “L2/21-037,” no. January, 2021.</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[40]</w:t>
      </w:r>
      <w:r w:rsidRPr="005E527D">
        <w:rPr>
          <w:rFonts w:ascii="Times New Roman" w:hAnsi="Times New Roman" w:cs="Times New Roman"/>
          <w:noProof/>
          <w:sz w:val="24"/>
          <w:szCs w:val="24"/>
        </w:rPr>
        <w:tab/>
        <w:t>F. Menuta, “The Morpheme j ə - in Gurage Morpho-Syntax,” vol. 24, no. 1, pp. 1–10, 2019, doi: 10.9790/0837-2401020110.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[41]</w:t>
      </w:r>
      <w:r w:rsidRPr="005E527D">
        <w:rPr>
          <w:rFonts w:ascii="Times New Roman" w:hAnsi="Times New Roman" w:cs="Times New Roman"/>
          <w:noProof/>
          <w:sz w:val="24"/>
          <w:szCs w:val="24"/>
        </w:rPr>
        <w:tab/>
        <w:t>Omer, “Amharic Named Entity Recognition System Using Statistical Method,” 2020, [Online]. Available: http://dspace.orghttp//hdl.handle.net/123456789/10756</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 xml:space="preserve"> [43]</w:t>
      </w:r>
      <w:r w:rsidRPr="005E527D">
        <w:rPr>
          <w:rFonts w:ascii="Times New Roman" w:hAnsi="Times New Roman" w:cs="Times New Roman"/>
          <w:noProof/>
          <w:sz w:val="24"/>
          <w:szCs w:val="24"/>
        </w:rPr>
        <w:tab/>
        <w:t xml:space="preserve">N. A. Chinchor, “OVERVIEW OF MUC-7/MET-2 Overviews of English and Multilingual Tasks,” </w:t>
      </w:r>
      <w:r w:rsidRPr="005E527D">
        <w:rPr>
          <w:rFonts w:ascii="Times New Roman" w:hAnsi="Times New Roman" w:cs="Times New Roman"/>
          <w:i/>
          <w:iCs/>
          <w:noProof/>
          <w:sz w:val="24"/>
          <w:szCs w:val="24"/>
        </w:rPr>
        <w:t>Sci. Appl. Int. Corp.</w:t>
      </w:r>
      <w:r w:rsidRPr="005E527D">
        <w:rPr>
          <w:rFonts w:ascii="Times New Roman" w:hAnsi="Times New Roman" w:cs="Times New Roman"/>
          <w:noProof/>
          <w:sz w:val="24"/>
          <w:szCs w:val="24"/>
        </w:rPr>
        <w:t>, 1998.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[44]</w:t>
      </w:r>
      <w:r w:rsidRPr="005E527D">
        <w:rPr>
          <w:rFonts w:ascii="Times New Roman" w:hAnsi="Times New Roman" w:cs="Times New Roman"/>
          <w:noProof/>
          <w:sz w:val="24"/>
          <w:szCs w:val="24"/>
        </w:rPr>
        <w:tab/>
        <w:t xml:space="preserve">S. B. T. D. Singh, “S. B. Thoudam Doren Singh, ‘“Named Entity Recognition for Manipuri Using Support,” Vector Machine,’ 23rd Pacific Asia Conference on Language, Information and Computation, , p. p. 233 pp.,” </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[45]</w:t>
      </w:r>
      <w:r w:rsidRPr="005E527D">
        <w:rPr>
          <w:rFonts w:ascii="Times New Roman" w:hAnsi="Times New Roman" w:cs="Times New Roman"/>
          <w:noProof/>
          <w:sz w:val="24"/>
          <w:szCs w:val="24"/>
        </w:rPr>
        <w:tab/>
        <w:t xml:space="preserve">A. MOGES, “School of Graduate Studies Faculty of Computer and Mathematical Sciences Department of Computer Science Named Entity Recognition for Amharic Language Named Entity Recognition for Amharic,” </w:t>
      </w:r>
      <w:r w:rsidRPr="005E527D">
        <w:rPr>
          <w:rFonts w:ascii="Times New Roman" w:hAnsi="Times New Roman" w:cs="Times New Roman"/>
          <w:i/>
          <w:iCs/>
          <w:noProof/>
          <w:sz w:val="24"/>
          <w:szCs w:val="24"/>
        </w:rPr>
        <w:t>Sch. Grad. Stud. Fac. Comput. Math. Sci. Dep. Comput. Sci. Named Entity Recognit. Amharic Lang. Named Entity Recognit. Amharic</w:t>
      </w:r>
      <w:r w:rsidRPr="005E527D">
        <w:rPr>
          <w:rFonts w:ascii="Times New Roman" w:hAnsi="Times New Roman" w:cs="Times New Roman"/>
          <w:noProof/>
          <w:sz w:val="24"/>
          <w:szCs w:val="24"/>
        </w:rPr>
        <w:t>, no. October, p. Angeles, L., Advocacy, S., Location, O. (2002)., 2010.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 xml:space="preserve"> [47]</w:t>
      </w:r>
      <w:r w:rsidRPr="005E527D">
        <w:rPr>
          <w:rFonts w:ascii="Times New Roman" w:hAnsi="Times New Roman" w:cs="Times New Roman"/>
          <w:noProof/>
          <w:sz w:val="24"/>
          <w:szCs w:val="24"/>
        </w:rPr>
        <w:tab/>
        <w:t>B. Gardie and Z. Solomon, “INDIAN JOURNAL OF SCIENCE AND TECHNOLOGY Afan-Oromo Named Entity Recognition Using Bidirectional RNN,” no. 1, pp. 736–741, 2022.</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lastRenderedPageBreak/>
        <w:t>[48]</w:t>
      </w:r>
      <w:r w:rsidRPr="005E527D">
        <w:rPr>
          <w:rFonts w:ascii="Times New Roman" w:hAnsi="Times New Roman" w:cs="Times New Roman"/>
          <w:noProof/>
          <w:sz w:val="24"/>
          <w:szCs w:val="24"/>
        </w:rPr>
        <w:tab/>
        <w:t xml:space="preserve">T. Fawcett and F. Provost, “Combining Data Mining and Machine Learning for Effective User Profiling,” </w:t>
      </w:r>
      <w:r w:rsidRPr="005E527D">
        <w:rPr>
          <w:rFonts w:ascii="Times New Roman" w:hAnsi="Times New Roman" w:cs="Times New Roman"/>
          <w:i/>
          <w:iCs/>
          <w:noProof/>
          <w:sz w:val="24"/>
          <w:szCs w:val="24"/>
        </w:rPr>
        <w:t>Proc. - 2nd Int. Conf. Knowl. Discov. Data Mining, KDD 1996</w:t>
      </w:r>
      <w:r w:rsidRPr="005E527D">
        <w:rPr>
          <w:rFonts w:ascii="Times New Roman" w:hAnsi="Times New Roman" w:cs="Times New Roman"/>
          <w:noProof/>
          <w:sz w:val="24"/>
          <w:szCs w:val="24"/>
        </w:rPr>
        <w:t>, pp. 8–13, 1996.</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[49]</w:t>
      </w:r>
      <w:r w:rsidRPr="005E527D">
        <w:rPr>
          <w:rFonts w:ascii="Times New Roman" w:hAnsi="Times New Roman" w:cs="Times New Roman"/>
          <w:noProof/>
          <w:sz w:val="24"/>
          <w:szCs w:val="24"/>
        </w:rPr>
        <w:tab/>
        <w:t xml:space="preserve">N. V Chawla, K. W. Bowyer, L. O. Hall, and W. S. Philip Kegelmeyer, “synthetic minority over-sampling Technique,” </w:t>
      </w:r>
      <w:r w:rsidRPr="005E527D">
        <w:rPr>
          <w:rFonts w:ascii="Times New Roman" w:hAnsi="Times New Roman" w:cs="Times New Roman"/>
          <w:i/>
          <w:iCs/>
          <w:noProof/>
          <w:sz w:val="24"/>
          <w:szCs w:val="24"/>
        </w:rPr>
        <w:t>J Artif Intell Res</w:t>
      </w:r>
      <w:r w:rsidRPr="005E527D">
        <w:rPr>
          <w:rFonts w:ascii="Times New Roman" w:hAnsi="Times New Roman" w:cs="Times New Roman"/>
          <w:noProof/>
          <w:sz w:val="24"/>
          <w:szCs w:val="24"/>
        </w:rPr>
        <w:t>, vol. 16, p. 16, 2018.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[50]</w:t>
      </w:r>
      <w:r w:rsidRPr="005E527D">
        <w:rPr>
          <w:rFonts w:ascii="Times New Roman" w:hAnsi="Times New Roman" w:cs="Times New Roman"/>
          <w:noProof/>
          <w:sz w:val="24"/>
          <w:szCs w:val="24"/>
        </w:rPr>
        <w:tab/>
        <w:t xml:space="preserve">T. Wongvorachan, S. He, and O. Bulut, “A Comparison of Undersampling, Oversampling, and SMOTE Methods for Dealing with Imbalanced Classification in Educational Data Mining,” </w:t>
      </w:r>
      <w:r w:rsidRPr="005E527D">
        <w:rPr>
          <w:rFonts w:ascii="Times New Roman" w:hAnsi="Times New Roman" w:cs="Times New Roman"/>
          <w:i/>
          <w:iCs/>
          <w:noProof/>
          <w:sz w:val="24"/>
          <w:szCs w:val="24"/>
        </w:rPr>
        <w:t>Inf.</w:t>
      </w:r>
      <w:r w:rsidRPr="005E527D">
        <w:rPr>
          <w:rFonts w:ascii="Times New Roman" w:hAnsi="Times New Roman" w:cs="Times New Roman"/>
          <w:noProof/>
          <w:sz w:val="24"/>
          <w:szCs w:val="24"/>
        </w:rPr>
        <w:t>, vol. 14, no. 1, 2023, doi: 10.3390/info14010054.</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[51]</w:t>
      </w:r>
      <w:r w:rsidRPr="005E527D">
        <w:rPr>
          <w:rFonts w:ascii="Times New Roman" w:hAnsi="Times New Roman" w:cs="Times New Roman"/>
          <w:noProof/>
          <w:sz w:val="24"/>
          <w:szCs w:val="24"/>
        </w:rPr>
        <w:tab/>
        <w:t xml:space="preserve">G. Arboit and J. M. Robert, “From fixed-length messages to arbitrary-length messages practical rsa signature padding schemes,” </w:t>
      </w:r>
      <w:r w:rsidRPr="005E527D">
        <w:rPr>
          <w:rFonts w:ascii="Times New Roman" w:hAnsi="Times New Roman" w:cs="Times New Roman"/>
          <w:i/>
          <w:iCs/>
          <w:noProof/>
          <w:sz w:val="24"/>
          <w:szCs w:val="24"/>
        </w:rPr>
        <w:t>Lect. Notes Comput. Sci. (including Subser. Lect. Notes Artif. Intell. Lect. Notes Bioinformatics)</w:t>
      </w:r>
      <w:r w:rsidRPr="005E527D">
        <w:rPr>
          <w:rFonts w:ascii="Times New Roman" w:hAnsi="Times New Roman" w:cs="Times New Roman"/>
          <w:noProof/>
          <w:sz w:val="24"/>
          <w:szCs w:val="24"/>
        </w:rPr>
        <w:t>, vol. 2020, pp. 44–51, 2001, doi: 10.1007/3-540-45353-9_4.</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[52]</w:t>
      </w:r>
      <w:r w:rsidRPr="005E527D">
        <w:rPr>
          <w:rFonts w:ascii="Times New Roman" w:hAnsi="Times New Roman" w:cs="Times New Roman"/>
          <w:noProof/>
          <w:sz w:val="24"/>
          <w:szCs w:val="24"/>
        </w:rPr>
        <w:tab/>
        <w:t xml:space="preserve">T. Mikolov, K. Chen, G. Corrado, and J. Dean, “Efficient estimation of word representations in vector space,” </w:t>
      </w:r>
      <w:r w:rsidRPr="005E527D">
        <w:rPr>
          <w:rFonts w:ascii="Times New Roman" w:hAnsi="Times New Roman" w:cs="Times New Roman"/>
          <w:i/>
          <w:iCs/>
          <w:noProof/>
          <w:sz w:val="24"/>
          <w:szCs w:val="24"/>
        </w:rPr>
        <w:t>1st Int. Conf. Learn. Represent. ICLR 2013 - Work. Track Proc.</w:t>
      </w:r>
      <w:r w:rsidRPr="005E527D">
        <w:rPr>
          <w:rFonts w:ascii="Times New Roman" w:hAnsi="Times New Roman" w:cs="Times New Roman"/>
          <w:noProof/>
          <w:sz w:val="24"/>
          <w:szCs w:val="24"/>
        </w:rPr>
        <w:t>, pp. 1–12, 2013.</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[53]</w:t>
      </w:r>
      <w:r w:rsidRPr="005E527D">
        <w:rPr>
          <w:rFonts w:ascii="Times New Roman" w:hAnsi="Times New Roman" w:cs="Times New Roman"/>
          <w:noProof/>
          <w:sz w:val="24"/>
          <w:szCs w:val="24"/>
        </w:rPr>
        <w:tab/>
        <w:t>E. Brill, “A Simple Rule-Based Part of Speech Tagger,” pp. 152–155.</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[54]</w:t>
      </w:r>
      <w:r w:rsidRPr="005E527D">
        <w:rPr>
          <w:rFonts w:ascii="Times New Roman" w:hAnsi="Times New Roman" w:cs="Times New Roman"/>
          <w:noProof/>
          <w:sz w:val="24"/>
          <w:szCs w:val="24"/>
        </w:rPr>
        <w:tab/>
        <w:t>K. Samuel, “Randomized Rule Selection In Transformation-Based Learning :,” no. June, 2014, doi: 10.1017/S1351324901002662.</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[55]</w:t>
      </w:r>
      <w:r w:rsidRPr="005E527D">
        <w:rPr>
          <w:rFonts w:ascii="Times New Roman" w:hAnsi="Times New Roman" w:cs="Times New Roman"/>
          <w:noProof/>
          <w:sz w:val="24"/>
          <w:szCs w:val="24"/>
        </w:rPr>
        <w:tab/>
        <w:t>“Yuunivarsiitii Haramaayaa , Haramaaya,” 2022.</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[56]</w:t>
      </w:r>
      <w:r w:rsidRPr="005E527D">
        <w:rPr>
          <w:rFonts w:ascii="Times New Roman" w:hAnsi="Times New Roman" w:cs="Times New Roman"/>
          <w:noProof/>
          <w:sz w:val="24"/>
          <w:szCs w:val="24"/>
        </w:rPr>
        <w:tab/>
        <w:t>A. Ratnaparkhi, “Maximum Entropy Models for Natural Language Ambiguity Resolution,” 1998.</w:t>
      </w:r>
    </w:p>
    <w:p w:rsidR="000334B8" w:rsidRPr="005E527D" w:rsidRDefault="000334B8" w:rsidP="000334B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E527D">
        <w:rPr>
          <w:rFonts w:ascii="Times New Roman" w:hAnsi="Times New Roman" w:cs="Times New Roman"/>
          <w:noProof/>
          <w:sz w:val="24"/>
          <w:szCs w:val="24"/>
        </w:rPr>
        <w:t>[57]</w:t>
      </w:r>
      <w:r w:rsidRPr="005E527D">
        <w:rPr>
          <w:rFonts w:ascii="Times New Roman" w:hAnsi="Times New Roman" w:cs="Times New Roman"/>
          <w:noProof/>
          <w:sz w:val="24"/>
          <w:szCs w:val="24"/>
        </w:rPr>
        <w:tab/>
        <w:t>K. Simran, S. Sriram, R. Vinayakumar, and S. Kp, “Deep Learning Approach for Intelligent Named Entity Recognition of Cyber Security,” pp. 1–10.</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[58]</w:t>
      </w:r>
      <w:r w:rsidRPr="005E527D">
        <w:rPr>
          <w:rFonts w:ascii="Times New Roman" w:hAnsi="Times New Roman" w:cs="Times New Roman"/>
          <w:noProof/>
          <w:sz w:val="24"/>
          <w:szCs w:val="24"/>
        </w:rPr>
        <w:tab/>
        <w:t>Y. Dianti, “</w:t>
      </w:r>
      <w:r w:rsidRPr="005E527D">
        <w:rPr>
          <w:rFonts w:ascii="MS Gothic" w:eastAsia="MS Gothic" w:hAnsi="MS Gothic" w:cs="MS Gothic" w:hint="eastAsia"/>
          <w:noProof/>
          <w:sz w:val="24"/>
          <w:szCs w:val="24"/>
        </w:rPr>
        <w:t>済無</w:t>
      </w:r>
      <w:r w:rsidRPr="005E527D">
        <w:rPr>
          <w:rFonts w:ascii="Times New Roman" w:hAnsi="Times New Roman" w:cs="Times New Roman"/>
          <w:noProof/>
          <w:sz w:val="24"/>
          <w:szCs w:val="24"/>
        </w:rPr>
        <w:t xml:space="preserve">No Title No Title No Title,” </w:t>
      </w:r>
      <w:r w:rsidRPr="005E527D">
        <w:rPr>
          <w:rFonts w:ascii="Times New Roman" w:hAnsi="Times New Roman" w:cs="Times New Roman"/>
          <w:i/>
          <w:iCs/>
          <w:noProof/>
          <w:sz w:val="24"/>
          <w:szCs w:val="24"/>
        </w:rPr>
        <w:t>Angew. Chemie Int. Ed. 6(11), 951–952.</w:t>
      </w:r>
      <w:r w:rsidRPr="005E527D">
        <w:rPr>
          <w:rFonts w:ascii="Times New Roman" w:hAnsi="Times New Roman" w:cs="Times New Roman"/>
          <w:noProof/>
          <w:sz w:val="24"/>
          <w:szCs w:val="24"/>
        </w:rPr>
        <w:t>, pp. 5–24, 2017.</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[59]</w:t>
      </w:r>
      <w:r w:rsidRPr="005E527D">
        <w:rPr>
          <w:rFonts w:ascii="Times New Roman" w:hAnsi="Times New Roman" w:cs="Times New Roman"/>
          <w:noProof/>
          <w:sz w:val="24"/>
          <w:szCs w:val="24"/>
        </w:rPr>
        <w:tab/>
        <w:t>A. M. Tekla, “DEVELOPING PART-OF-SPEECH TAGGER MODEL FOR AFAAN OROMO LANGUAGE,” 2023.</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lastRenderedPageBreak/>
        <w:t>[60]</w:t>
      </w:r>
      <w:r w:rsidRPr="005E527D">
        <w:rPr>
          <w:rFonts w:ascii="Times New Roman" w:hAnsi="Times New Roman" w:cs="Times New Roman"/>
          <w:noProof/>
          <w:sz w:val="24"/>
          <w:szCs w:val="24"/>
        </w:rPr>
        <w:tab/>
        <w:t xml:space="preserve">A. E. Richman and P. Schone, “Mining wiki resources for multilingual named entity recognition,” </w:t>
      </w:r>
      <w:r w:rsidRPr="005E527D">
        <w:rPr>
          <w:rFonts w:ascii="Times New Roman" w:hAnsi="Times New Roman" w:cs="Times New Roman"/>
          <w:i/>
          <w:iCs/>
          <w:noProof/>
          <w:sz w:val="24"/>
          <w:szCs w:val="24"/>
        </w:rPr>
        <w:t>ACL-08 HLT - 46th Annu. Meet. Assoc. Comput. Linguist. Hum. Lang. Technol. Proc. Conf.</w:t>
      </w:r>
      <w:r w:rsidRPr="005E527D">
        <w:rPr>
          <w:rFonts w:ascii="Times New Roman" w:hAnsi="Times New Roman" w:cs="Times New Roman"/>
          <w:noProof/>
          <w:sz w:val="24"/>
          <w:szCs w:val="24"/>
        </w:rPr>
        <w:t>, no. June, pp. 1–9, 2008.</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[61]</w:t>
      </w:r>
      <w:r w:rsidRPr="005E527D">
        <w:rPr>
          <w:rFonts w:ascii="Times New Roman" w:hAnsi="Times New Roman" w:cs="Times New Roman"/>
          <w:noProof/>
          <w:sz w:val="24"/>
          <w:szCs w:val="24"/>
        </w:rPr>
        <w:tab/>
        <w:t xml:space="preserve">A. Ratnaparkhi, “A Simple Introduction to Maximum Entropy Models for Natural Language Processing,” </w:t>
      </w:r>
      <w:r w:rsidRPr="005E527D">
        <w:rPr>
          <w:rFonts w:ascii="Times New Roman" w:hAnsi="Times New Roman" w:cs="Times New Roman"/>
          <w:i/>
          <w:iCs/>
          <w:noProof/>
          <w:sz w:val="24"/>
          <w:szCs w:val="24"/>
        </w:rPr>
        <w:t>IRCS Tech. Reports Ser.</w:t>
      </w:r>
      <w:r w:rsidRPr="005E527D">
        <w:rPr>
          <w:rFonts w:ascii="Times New Roman" w:hAnsi="Times New Roman" w:cs="Times New Roman"/>
          <w:noProof/>
          <w:sz w:val="24"/>
          <w:szCs w:val="24"/>
        </w:rPr>
        <w:t>, no. May, p. 81, 1997.</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[62]</w:t>
      </w:r>
      <w:r w:rsidRPr="005E527D">
        <w:rPr>
          <w:rFonts w:ascii="Times New Roman" w:hAnsi="Times New Roman" w:cs="Times New Roman"/>
          <w:noProof/>
          <w:sz w:val="24"/>
          <w:szCs w:val="24"/>
        </w:rPr>
        <w:tab/>
        <w:t xml:space="preserve">“T. Jalaj T. Jalaj, “T. Jalaj, Python, Natural Language Processing, Birmingham, Livery Place: Published by Packt Publishing Ltd. 2017,” </w:t>
      </w:r>
      <w:r w:rsidRPr="005E527D">
        <w:rPr>
          <w:rFonts w:ascii="Times New Roman" w:hAnsi="Times New Roman" w:cs="Times New Roman"/>
          <w:i/>
          <w:iCs/>
          <w:noProof/>
          <w:sz w:val="24"/>
          <w:szCs w:val="24"/>
        </w:rPr>
        <w:t>Packt Publ. Ltd.</w:t>
      </w:r>
      <w:r w:rsidRPr="005E527D">
        <w:rPr>
          <w:rFonts w:ascii="Times New Roman" w:hAnsi="Times New Roman" w:cs="Times New Roman"/>
          <w:noProof/>
          <w:sz w:val="24"/>
          <w:szCs w:val="24"/>
        </w:rPr>
        <w:t>.</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[63]</w:t>
      </w:r>
      <w:r w:rsidRPr="005E527D">
        <w:rPr>
          <w:rFonts w:ascii="Times New Roman" w:hAnsi="Times New Roman" w:cs="Times New Roman"/>
          <w:noProof/>
          <w:sz w:val="24"/>
          <w:szCs w:val="24"/>
        </w:rPr>
        <w:tab/>
        <w:t>A. Ayalew, “Design Event Extraction Model From Amharic Texts,” 2021.</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szCs w:val="24"/>
        </w:rPr>
      </w:pPr>
      <w:r w:rsidRPr="005E527D">
        <w:rPr>
          <w:rFonts w:ascii="Times New Roman" w:hAnsi="Times New Roman" w:cs="Times New Roman"/>
          <w:noProof/>
          <w:sz w:val="24"/>
          <w:szCs w:val="24"/>
        </w:rPr>
        <w:t>[64]</w:t>
      </w:r>
      <w:r w:rsidRPr="005E527D">
        <w:rPr>
          <w:rFonts w:ascii="Times New Roman" w:hAnsi="Times New Roman" w:cs="Times New Roman"/>
          <w:noProof/>
          <w:sz w:val="24"/>
          <w:szCs w:val="24"/>
        </w:rPr>
        <w:tab/>
        <w:t xml:space="preserve">K. Choudhary </w:t>
      </w:r>
      <w:r w:rsidRPr="005E527D">
        <w:rPr>
          <w:rFonts w:ascii="Times New Roman" w:hAnsi="Times New Roman" w:cs="Times New Roman"/>
          <w:i/>
          <w:iCs/>
          <w:noProof/>
          <w:sz w:val="24"/>
          <w:szCs w:val="24"/>
        </w:rPr>
        <w:t>et al.</w:t>
      </w:r>
      <w:r w:rsidRPr="005E527D">
        <w:rPr>
          <w:rFonts w:ascii="Times New Roman" w:hAnsi="Times New Roman" w:cs="Times New Roman"/>
          <w:noProof/>
          <w:sz w:val="24"/>
          <w:szCs w:val="24"/>
        </w:rPr>
        <w:t xml:space="preserve">, “Recent advances and applications of deep learning methods in materials science,” </w:t>
      </w:r>
      <w:r w:rsidRPr="005E527D">
        <w:rPr>
          <w:rFonts w:ascii="Times New Roman" w:hAnsi="Times New Roman" w:cs="Times New Roman"/>
          <w:i/>
          <w:iCs/>
          <w:noProof/>
          <w:sz w:val="24"/>
          <w:szCs w:val="24"/>
        </w:rPr>
        <w:t>npj Comput. Mater.</w:t>
      </w:r>
      <w:r w:rsidRPr="005E527D">
        <w:rPr>
          <w:rFonts w:ascii="Times New Roman" w:hAnsi="Times New Roman" w:cs="Times New Roman"/>
          <w:noProof/>
          <w:sz w:val="24"/>
          <w:szCs w:val="24"/>
        </w:rPr>
        <w:t>, vol. 8, no. 1, 2022, doi: 10.1038/s41524-022-00734-6.</w:t>
      </w:r>
    </w:p>
    <w:p w:rsidR="000334B8" w:rsidRPr="005E527D" w:rsidRDefault="000334B8" w:rsidP="000334B8">
      <w:pPr>
        <w:widowControl w:val="0"/>
        <w:autoSpaceDE w:val="0"/>
        <w:autoSpaceDN w:val="0"/>
        <w:adjustRightInd w:val="0"/>
        <w:spacing w:line="360" w:lineRule="auto"/>
        <w:ind w:left="640" w:hanging="640"/>
        <w:rPr>
          <w:rFonts w:ascii="Times New Roman" w:hAnsi="Times New Roman" w:cs="Times New Roman"/>
          <w:noProof/>
          <w:sz w:val="24"/>
        </w:rPr>
      </w:pPr>
      <w:r w:rsidRPr="005E527D">
        <w:rPr>
          <w:rFonts w:ascii="Times New Roman" w:hAnsi="Times New Roman" w:cs="Times New Roman"/>
          <w:noProof/>
          <w:sz w:val="24"/>
          <w:szCs w:val="24"/>
        </w:rPr>
        <w:t>[65]</w:t>
      </w:r>
      <w:r w:rsidRPr="005E527D">
        <w:rPr>
          <w:rFonts w:ascii="Times New Roman" w:hAnsi="Times New Roman" w:cs="Times New Roman"/>
          <w:noProof/>
          <w:sz w:val="24"/>
          <w:szCs w:val="24"/>
        </w:rPr>
        <w:tab/>
        <w:t>A. Andualem and T. Tegegne, “Model From Amharic Texts,” no. October 2021, 2022.</w:t>
      </w:r>
    </w:p>
    <w:p w:rsidR="000334B8" w:rsidRPr="00F65877" w:rsidRDefault="000334B8" w:rsidP="000334B8">
      <w:pPr>
        <w:spacing w:after="0" w:line="360" w:lineRule="auto"/>
        <w:jc w:val="both"/>
        <w:rPr>
          <w:rFonts w:ascii="Times New Roman" w:eastAsia="Times New Roman" w:hAnsi="Times New Roman" w:cs="Times New Roman"/>
          <w:sz w:val="24"/>
          <w:szCs w:val="24"/>
        </w:rPr>
      </w:pPr>
      <w:r w:rsidRPr="006D2BA5">
        <w:rPr>
          <w:rFonts w:ascii="Times New Roman" w:hAnsi="Times New Roman" w:cs="Times New Roman"/>
          <w:sz w:val="24"/>
          <w:szCs w:val="24"/>
        </w:rPr>
        <w:fldChar w:fldCharType="end"/>
      </w:r>
    </w:p>
    <w:p w:rsidR="000334B8" w:rsidRPr="0085554B" w:rsidRDefault="000334B8" w:rsidP="000334B8">
      <w:pPr>
        <w:spacing w:after="0" w:line="360" w:lineRule="auto"/>
        <w:jc w:val="both"/>
        <w:rPr>
          <w:rFonts w:ascii="Times New Roman" w:eastAsia="Times New Roman" w:hAnsi="Times New Roman" w:cs="Times New Roman"/>
          <w:sz w:val="24"/>
          <w:szCs w:val="24"/>
        </w:rPr>
      </w:pPr>
    </w:p>
    <w:p w:rsidR="00485047" w:rsidRDefault="00485047" w:rsidP="00485047">
      <w:pPr>
        <w:pStyle w:val="BodyText"/>
        <w:spacing w:line="360" w:lineRule="auto"/>
        <w:ind w:right="432"/>
        <w:rPr>
          <w:rFonts w:ascii="Times New Roman" w:hAnsi="Times New Roman" w:cs="Times New Roman"/>
          <w:sz w:val="28"/>
        </w:rPr>
      </w:pPr>
    </w:p>
    <w:p w:rsidR="00485047" w:rsidRDefault="00485047" w:rsidP="00485047">
      <w:pPr>
        <w:pStyle w:val="BodyText"/>
        <w:spacing w:line="360" w:lineRule="auto"/>
        <w:ind w:right="432"/>
        <w:rPr>
          <w:rFonts w:ascii="Times New Roman" w:hAnsi="Times New Roman" w:cs="Times New Roman"/>
          <w:sz w:val="28"/>
        </w:rPr>
      </w:pPr>
    </w:p>
    <w:p w:rsidR="00527439" w:rsidRDefault="00527439" w:rsidP="00527439">
      <w:pPr>
        <w:jc w:val="both"/>
      </w:pPr>
    </w:p>
    <w:sectPr w:rsidR="00527439" w:rsidSect="00283D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D94" w:rsidRDefault="00BC7D94" w:rsidP="00283D5E">
      <w:pPr>
        <w:spacing w:after="0" w:line="240" w:lineRule="auto"/>
      </w:pPr>
      <w:r>
        <w:separator/>
      </w:r>
    </w:p>
  </w:endnote>
  <w:endnote w:type="continuationSeparator" w:id="0">
    <w:p w:rsidR="00BC7D94" w:rsidRDefault="00BC7D94" w:rsidP="0028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MR12">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byssinica SIL">
    <w:panose1 w:val="02000000000000000000"/>
    <w:charset w:val="00"/>
    <w:family w:val="auto"/>
    <w:pitch w:val="variable"/>
    <w:sig w:usb0="800000EF" w:usb1="5200A14B" w:usb2="08000828" w:usb3="00000000" w:csb0="00000001" w:csb1="00000000"/>
  </w:font>
  <w:font w:name="Ebrima">
    <w:altName w:val="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929508"/>
      <w:docPartObj>
        <w:docPartGallery w:val="Page Numbers (Bottom of Page)"/>
        <w:docPartUnique/>
      </w:docPartObj>
    </w:sdtPr>
    <w:sdtEndPr>
      <w:rPr>
        <w:noProof/>
      </w:rPr>
    </w:sdtEndPr>
    <w:sdtContent>
      <w:p w:rsidR="00283D5E" w:rsidRDefault="00283D5E">
        <w:pPr>
          <w:pStyle w:val="Footer"/>
          <w:jc w:val="center"/>
        </w:pPr>
        <w:r>
          <w:fldChar w:fldCharType="begin"/>
        </w:r>
        <w:r>
          <w:instrText xml:space="preserve"> PAGE   \* MERGEFORMAT </w:instrText>
        </w:r>
        <w:r>
          <w:fldChar w:fldCharType="separate"/>
        </w:r>
        <w:r w:rsidR="007020E6">
          <w:rPr>
            <w:noProof/>
          </w:rPr>
          <w:t>22</w:t>
        </w:r>
        <w:r>
          <w:rPr>
            <w:noProof/>
          </w:rPr>
          <w:fldChar w:fldCharType="end"/>
        </w:r>
      </w:p>
    </w:sdtContent>
  </w:sdt>
  <w:p w:rsidR="00283D5E" w:rsidRDefault="00283D5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D94" w:rsidRDefault="00BC7D94" w:rsidP="00283D5E">
      <w:pPr>
        <w:spacing w:after="0" w:line="240" w:lineRule="auto"/>
      </w:pPr>
      <w:r>
        <w:separator/>
      </w:r>
    </w:p>
  </w:footnote>
  <w:footnote w:type="continuationSeparator" w:id="0">
    <w:p w:rsidR="00BC7D94" w:rsidRDefault="00BC7D94" w:rsidP="00283D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B4D39"/>
    <w:multiLevelType w:val="multilevel"/>
    <w:tmpl w:val="C9C41960"/>
    <w:lvl w:ilvl="0">
      <w:start w:val="1"/>
      <w:numFmt w:val="decimal"/>
      <w:lvlText w:val="%1."/>
      <w:lvlJc w:val="left"/>
      <w:pPr>
        <w:ind w:left="720" w:hanging="360"/>
      </w:pPr>
      <w:rPr>
        <w:rFonts w:hint="default"/>
        <w:color w:val="auto"/>
        <w:sz w:val="28"/>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6000FF8"/>
    <w:multiLevelType w:val="hybridMultilevel"/>
    <w:tmpl w:val="CFAA3404"/>
    <w:lvl w:ilvl="0" w:tplc="C6A407C8">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9E60C5"/>
    <w:multiLevelType w:val="hybridMultilevel"/>
    <w:tmpl w:val="39E68F44"/>
    <w:lvl w:ilvl="0" w:tplc="589CC51C">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5DA83C69"/>
    <w:multiLevelType w:val="multilevel"/>
    <w:tmpl w:val="2A78AF9A"/>
    <w:lvl w:ilvl="0">
      <w:start w:val="2"/>
      <w:numFmt w:val="decimal"/>
      <w:lvlText w:val="%1."/>
      <w:lvlJc w:val="left"/>
      <w:pPr>
        <w:ind w:left="390" w:hanging="390"/>
      </w:pPr>
      <w:rPr>
        <w:rFonts w:hint="default"/>
        <w:color w:val="000000" w:themeColor="text1"/>
        <w:sz w:val="32"/>
      </w:rPr>
    </w:lvl>
    <w:lvl w:ilvl="1">
      <w:start w:val="1"/>
      <w:numFmt w:val="decimal"/>
      <w:lvlText w:val="%1.%2."/>
      <w:lvlJc w:val="left"/>
      <w:pPr>
        <w:ind w:left="1890" w:hanging="720"/>
      </w:pPr>
      <w:rPr>
        <w:rFonts w:hint="default"/>
        <w:color w:val="auto"/>
        <w:sz w:val="28"/>
      </w:rPr>
    </w:lvl>
    <w:lvl w:ilvl="2">
      <w:start w:val="1"/>
      <w:numFmt w:val="decimal"/>
      <w:lvlText w:val="%1.%2.%3."/>
      <w:lvlJc w:val="left"/>
      <w:pPr>
        <w:ind w:left="1440" w:hanging="720"/>
      </w:pPr>
      <w:rPr>
        <w:rFonts w:ascii="Times New Roman" w:hAnsi="Times New Roman" w:cs="Times New Roman" w:hint="default"/>
        <w:i w:val="0"/>
        <w:iCs/>
        <w:color w:val="000000" w:themeColor="text1"/>
        <w:sz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F620660"/>
    <w:multiLevelType w:val="multilevel"/>
    <w:tmpl w:val="9BA471A8"/>
    <w:lvl w:ilvl="0">
      <w:start w:val="4"/>
      <w:numFmt w:val="decimal"/>
      <w:lvlText w:val="%1"/>
      <w:lvlJc w:val="left"/>
      <w:pPr>
        <w:ind w:left="810" w:hanging="810"/>
      </w:pPr>
      <w:rPr>
        <w:rFonts w:hint="default"/>
      </w:rPr>
    </w:lvl>
    <w:lvl w:ilvl="1">
      <w:start w:val="3"/>
      <w:numFmt w:val="decimal"/>
      <w:lvlText w:val="%1.%2"/>
      <w:lvlJc w:val="left"/>
      <w:pPr>
        <w:ind w:left="1290" w:hanging="810"/>
      </w:pPr>
      <w:rPr>
        <w:rFonts w:hint="default"/>
      </w:rPr>
    </w:lvl>
    <w:lvl w:ilvl="2">
      <w:start w:val="1"/>
      <w:numFmt w:val="decimal"/>
      <w:lvlText w:val="%1.%2.%3"/>
      <w:lvlJc w:val="left"/>
      <w:pPr>
        <w:ind w:left="1770" w:hanging="81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5" w15:restartNumberingAfterBreak="0">
    <w:nsid w:val="7C8E247A"/>
    <w:multiLevelType w:val="multilevel"/>
    <w:tmpl w:val="0CE060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5"/>
  </w:num>
  <w:num w:numId="3">
    <w:abstractNumId w:val="3"/>
  </w:num>
  <w:num w:numId="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lvlOverride w:ilvl="2"/>
    <w:lvlOverride w:ilvl="3"/>
    <w:lvlOverride w:ilvl="4"/>
    <w:lvlOverride w:ilvl="5"/>
    <w:lvlOverride w:ilvl="6"/>
    <w:lvlOverride w:ilvl="7"/>
    <w:lvlOverride w:ilvl="8"/>
  </w:num>
  <w:num w:numId="9">
    <w:abstractNumId w:val="3"/>
    <w:lvlOverride w:ilvl="0"/>
    <w:lvlOverride w:ilvl="1"/>
    <w:lvlOverride w:ilvl="2"/>
    <w:lvlOverride w:ilvl="3"/>
    <w:lvlOverride w:ilvl="4"/>
    <w:lvlOverride w:ilvl="5"/>
    <w:lvlOverride w:ilvl="6"/>
    <w:lvlOverride w:ilvl="7"/>
    <w:lvlOverride w:ilv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8B4"/>
    <w:rsid w:val="000018B4"/>
    <w:rsid w:val="00021CC6"/>
    <w:rsid w:val="00025366"/>
    <w:rsid w:val="000334B8"/>
    <w:rsid w:val="0006720E"/>
    <w:rsid w:val="000833AE"/>
    <w:rsid w:val="00091538"/>
    <w:rsid w:val="000E428A"/>
    <w:rsid w:val="000E7256"/>
    <w:rsid w:val="001B71A5"/>
    <w:rsid w:val="001C6203"/>
    <w:rsid w:val="001D5C11"/>
    <w:rsid w:val="001E5982"/>
    <w:rsid w:val="001F4663"/>
    <w:rsid w:val="00223725"/>
    <w:rsid w:val="0023701E"/>
    <w:rsid w:val="00283D5E"/>
    <w:rsid w:val="00312DCF"/>
    <w:rsid w:val="003A2AD5"/>
    <w:rsid w:val="003D33EF"/>
    <w:rsid w:val="00407DE2"/>
    <w:rsid w:val="00413853"/>
    <w:rsid w:val="004275DE"/>
    <w:rsid w:val="00445841"/>
    <w:rsid w:val="00485047"/>
    <w:rsid w:val="00495AC4"/>
    <w:rsid w:val="0050277A"/>
    <w:rsid w:val="00527439"/>
    <w:rsid w:val="00535F6D"/>
    <w:rsid w:val="0054279E"/>
    <w:rsid w:val="00550F59"/>
    <w:rsid w:val="005628F7"/>
    <w:rsid w:val="0058163D"/>
    <w:rsid w:val="0059357E"/>
    <w:rsid w:val="005F6864"/>
    <w:rsid w:val="006345FE"/>
    <w:rsid w:val="007020E6"/>
    <w:rsid w:val="007032B9"/>
    <w:rsid w:val="00864CAA"/>
    <w:rsid w:val="00875BBB"/>
    <w:rsid w:val="008B281E"/>
    <w:rsid w:val="008F6754"/>
    <w:rsid w:val="009362EB"/>
    <w:rsid w:val="00A80C33"/>
    <w:rsid w:val="00AF2B63"/>
    <w:rsid w:val="00B81FF3"/>
    <w:rsid w:val="00BC7D94"/>
    <w:rsid w:val="00BE21B9"/>
    <w:rsid w:val="00C01701"/>
    <w:rsid w:val="00C208F7"/>
    <w:rsid w:val="00CA7DDA"/>
    <w:rsid w:val="00D47499"/>
    <w:rsid w:val="00D92F92"/>
    <w:rsid w:val="00DC08F6"/>
    <w:rsid w:val="00F05C7F"/>
    <w:rsid w:val="00F06968"/>
    <w:rsid w:val="00F140D6"/>
    <w:rsid w:val="00F323B9"/>
    <w:rsid w:val="00F776EE"/>
    <w:rsid w:val="00FA4B05"/>
    <w:rsid w:val="00FA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626B5-2417-4B1B-BD34-1BD0CFCD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8B4"/>
    <w:rPr>
      <w:kern w:val="0"/>
      <w14:ligatures w14:val="none"/>
    </w:rPr>
  </w:style>
  <w:style w:type="paragraph" w:styleId="Heading1">
    <w:name w:val="heading 1"/>
    <w:basedOn w:val="Normal"/>
    <w:next w:val="Normal"/>
    <w:link w:val="Heading1Char"/>
    <w:autoRedefine/>
    <w:uiPriority w:val="9"/>
    <w:qFormat/>
    <w:rsid w:val="0054279E"/>
    <w:pPr>
      <w:keepNext/>
      <w:keepLines/>
      <w:spacing w:after="0" w:line="360" w:lineRule="auto"/>
      <w:ind w:left="36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283D5E"/>
    <w:pPr>
      <w:keepNext/>
      <w:keepLines/>
      <w:numPr>
        <w:ilvl w:val="1"/>
        <w:numId w:val="11"/>
      </w:numPr>
      <w:spacing w:after="0" w:line="360" w:lineRule="auto"/>
      <w:outlineLvl w:val="1"/>
    </w:pPr>
    <w:rPr>
      <w:rFonts w:ascii="Times New Roman" w:eastAsia="SimSun" w:hAnsi="Times New Roman"/>
      <w:b/>
      <w:bCs/>
      <w:color w:val="000000" w:themeColor="text1"/>
      <w:sz w:val="28"/>
      <w:szCs w:val="26"/>
    </w:rPr>
  </w:style>
  <w:style w:type="paragraph" w:styleId="Heading3">
    <w:name w:val="heading 3"/>
    <w:basedOn w:val="Normal"/>
    <w:next w:val="Normal"/>
    <w:link w:val="Heading3Char"/>
    <w:autoRedefine/>
    <w:uiPriority w:val="9"/>
    <w:unhideWhenUsed/>
    <w:qFormat/>
    <w:rsid w:val="00875BBB"/>
    <w:pPr>
      <w:keepNext/>
      <w:keepLines/>
      <w:spacing w:before="200" w:after="0" w:line="360" w:lineRule="auto"/>
      <w:outlineLvl w:val="2"/>
    </w:pPr>
    <w:rPr>
      <w:rFonts w:eastAsia="SimSun"/>
      <w:b/>
      <w:bCs/>
      <w:sz w:val="24"/>
    </w:rPr>
  </w:style>
  <w:style w:type="paragraph" w:styleId="Heading4">
    <w:name w:val="heading 4"/>
    <w:basedOn w:val="Normal"/>
    <w:next w:val="Normal"/>
    <w:link w:val="Heading4Char"/>
    <w:autoRedefine/>
    <w:uiPriority w:val="1"/>
    <w:unhideWhenUsed/>
    <w:qFormat/>
    <w:rsid w:val="003A2AD5"/>
    <w:pPr>
      <w:keepNext/>
      <w:keepLines/>
      <w:spacing w:before="200" w:after="0"/>
      <w:ind w:left="1440"/>
      <w:outlineLvl w:val="3"/>
    </w:pPr>
    <w:rPr>
      <w:rFonts w:eastAsiaTheme="majorEastAsia" w:cstheme="majorBidi"/>
      <w:b/>
      <w:bCs/>
      <w:iCs/>
      <w:color w:val="000000" w:themeColor="text1"/>
      <w:sz w:val="24"/>
    </w:rPr>
  </w:style>
  <w:style w:type="paragraph" w:styleId="Heading5">
    <w:name w:val="heading 5"/>
    <w:basedOn w:val="Normal"/>
    <w:next w:val="Normal"/>
    <w:link w:val="Heading5Char"/>
    <w:autoRedefine/>
    <w:uiPriority w:val="9"/>
    <w:unhideWhenUsed/>
    <w:qFormat/>
    <w:rsid w:val="00312DCF"/>
    <w:pPr>
      <w:keepNext/>
      <w:keepLines/>
      <w:spacing w:before="40" w:after="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1F4663"/>
    <w:pPr>
      <w:spacing w:after="100"/>
    </w:pPr>
    <w:rPr>
      <w:rFonts w:eastAsiaTheme="minorEastAsia"/>
      <w:sz w:val="24"/>
      <w:lang w:eastAsia="zh-CN"/>
    </w:rPr>
  </w:style>
  <w:style w:type="paragraph" w:styleId="TableofFigures">
    <w:name w:val="table of figures"/>
    <w:basedOn w:val="Normal"/>
    <w:next w:val="Normal"/>
    <w:autoRedefine/>
    <w:uiPriority w:val="99"/>
    <w:unhideWhenUsed/>
    <w:rsid w:val="003A2AD5"/>
    <w:pPr>
      <w:spacing w:after="0" w:line="360" w:lineRule="auto"/>
    </w:pPr>
    <w:rPr>
      <w:sz w:val="24"/>
    </w:rPr>
  </w:style>
  <w:style w:type="paragraph" w:styleId="TOC2">
    <w:name w:val="toc 2"/>
    <w:basedOn w:val="Normal"/>
    <w:next w:val="Normal"/>
    <w:autoRedefine/>
    <w:uiPriority w:val="39"/>
    <w:rsid w:val="00445841"/>
    <w:pPr>
      <w:spacing w:after="100" w:line="343" w:lineRule="auto"/>
      <w:ind w:left="240" w:right="6" w:hanging="10"/>
    </w:pPr>
    <w:rPr>
      <w:rFonts w:eastAsia="Times New Roman" w:cs="Times New Roman"/>
      <w:color w:val="000000"/>
      <w:sz w:val="24"/>
    </w:rPr>
  </w:style>
  <w:style w:type="character" w:customStyle="1" w:styleId="Heading5Char">
    <w:name w:val="Heading 5 Char"/>
    <w:basedOn w:val="DefaultParagraphFont"/>
    <w:link w:val="Heading5"/>
    <w:uiPriority w:val="9"/>
    <w:rsid w:val="00312DCF"/>
    <w:rPr>
      <w:rFonts w:ascii="Times New Roman" w:eastAsiaTheme="majorEastAsia" w:hAnsi="Times New Roman" w:cstheme="majorBidi"/>
      <w:kern w:val="0"/>
      <w:sz w:val="24"/>
      <w14:ligatures w14:val="none"/>
    </w:rPr>
  </w:style>
  <w:style w:type="character" w:customStyle="1" w:styleId="Heading1Char">
    <w:name w:val="Heading 1 Char"/>
    <w:basedOn w:val="DefaultParagraphFont"/>
    <w:link w:val="Heading1"/>
    <w:uiPriority w:val="9"/>
    <w:rsid w:val="0054279E"/>
    <w:rPr>
      <w:rFonts w:ascii="Times New Roman" w:eastAsiaTheme="majorEastAsia" w:hAnsi="Times New Roman" w:cstheme="majorBidi"/>
      <w:b/>
      <w:color w:val="000000" w:themeColor="text1"/>
      <w:kern w:val="0"/>
      <w:sz w:val="28"/>
      <w:szCs w:val="32"/>
      <w14:ligatures w14:val="none"/>
    </w:rPr>
  </w:style>
  <w:style w:type="character" w:customStyle="1" w:styleId="Heading2Char">
    <w:name w:val="Heading 2 Char"/>
    <w:basedOn w:val="DefaultParagraphFont"/>
    <w:link w:val="Heading2"/>
    <w:uiPriority w:val="9"/>
    <w:rsid w:val="00283D5E"/>
    <w:rPr>
      <w:rFonts w:ascii="Times New Roman" w:eastAsia="SimSun" w:hAnsi="Times New Roman"/>
      <w:b/>
      <w:bCs/>
      <w:color w:val="000000" w:themeColor="text1"/>
      <w:kern w:val="0"/>
      <w:sz w:val="28"/>
      <w:szCs w:val="26"/>
      <w14:ligatures w14:val="none"/>
    </w:rPr>
  </w:style>
  <w:style w:type="character" w:customStyle="1" w:styleId="Heading3Char">
    <w:name w:val="Heading 3 Char"/>
    <w:basedOn w:val="DefaultParagraphFont"/>
    <w:link w:val="Heading3"/>
    <w:uiPriority w:val="9"/>
    <w:rsid w:val="00875BBB"/>
    <w:rPr>
      <w:rFonts w:ascii="Times New Roman" w:eastAsia="SimSun" w:hAnsi="Times New Roman"/>
      <w:b/>
      <w:bCs/>
      <w:sz w:val="24"/>
    </w:rPr>
  </w:style>
  <w:style w:type="character" w:customStyle="1" w:styleId="Heading4Char">
    <w:name w:val="Heading 4 Char"/>
    <w:basedOn w:val="DefaultParagraphFont"/>
    <w:link w:val="Heading4"/>
    <w:uiPriority w:val="1"/>
    <w:rsid w:val="003A2AD5"/>
    <w:rPr>
      <w:rFonts w:ascii="Times New Roman" w:eastAsiaTheme="majorEastAsia" w:hAnsi="Times New Roman" w:cstheme="majorBidi"/>
      <w:b/>
      <w:bCs/>
      <w:iCs/>
      <w:color w:val="000000" w:themeColor="text1"/>
      <w:sz w:val="24"/>
    </w:rPr>
  </w:style>
  <w:style w:type="paragraph" w:styleId="Footer">
    <w:name w:val="footer"/>
    <w:basedOn w:val="Normal"/>
    <w:link w:val="FooterChar"/>
    <w:uiPriority w:val="99"/>
    <w:unhideWhenUsed/>
    <w:rsid w:val="00001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8B4"/>
    <w:rPr>
      <w:kern w:val="0"/>
      <w14:ligatures w14:val="none"/>
    </w:rPr>
  </w:style>
  <w:style w:type="table" w:styleId="TableGrid">
    <w:name w:val="Table Grid"/>
    <w:basedOn w:val="TableNormal"/>
    <w:uiPriority w:val="39"/>
    <w:rsid w:val="000018B4"/>
    <w:pPr>
      <w:spacing w:after="0" w:line="240" w:lineRule="auto"/>
    </w:pPr>
    <w:rPr>
      <w:rFonts w:ascii="Calibri" w:eastAsia="Calibri" w:hAnsi="Calibri" w:cs="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743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7439"/>
    <w:rPr>
      <w:i/>
      <w:iCs/>
    </w:rPr>
  </w:style>
  <w:style w:type="character" w:customStyle="1" w:styleId="whitespace-normal">
    <w:name w:val="whitespace-normal"/>
    <w:basedOn w:val="DefaultParagraphFont"/>
    <w:rsid w:val="00527439"/>
  </w:style>
  <w:style w:type="character" w:styleId="Strong">
    <w:name w:val="Strong"/>
    <w:uiPriority w:val="22"/>
    <w:qFormat/>
    <w:rsid w:val="00485047"/>
    <w:rPr>
      <w:b/>
      <w:bCs/>
    </w:rPr>
  </w:style>
  <w:style w:type="paragraph" w:styleId="BodyText">
    <w:name w:val="Body Text"/>
    <w:basedOn w:val="Normal"/>
    <w:link w:val="BodyTextChar"/>
    <w:unhideWhenUsed/>
    <w:rsid w:val="00485047"/>
    <w:pPr>
      <w:spacing w:before="100" w:beforeAutospacing="1" w:after="100" w:afterAutospacing="1" w:line="240" w:lineRule="auto"/>
      <w:jc w:val="both"/>
    </w:pPr>
    <w:rPr>
      <w:rFonts w:ascii="Arial" w:eastAsia="Times New Roman" w:hAnsi="Arial" w:cs="Arial"/>
      <w:szCs w:val="20"/>
    </w:rPr>
  </w:style>
  <w:style w:type="character" w:customStyle="1" w:styleId="BodyTextChar">
    <w:name w:val="Body Text Char"/>
    <w:basedOn w:val="DefaultParagraphFont"/>
    <w:link w:val="BodyText"/>
    <w:rsid w:val="00485047"/>
    <w:rPr>
      <w:rFonts w:ascii="Arial" w:eastAsia="Times New Roman" w:hAnsi="Arial" w:cs="Arial"/>
      <w:kern w:val="0"/>
      <w:szCs w:val="20"/>
      <w14:ligatures w14:val="none"/>
    </w:rPr>
  </w:style>
  <w:style w:type="paragraph" w:styleId="ListParagraph">
    <w:name w:val="List Paragraph"/>
    <w:basedOn w:val="Normal"/>
    <w:uiPriority w:val="34"/>
    <w:qFormat/>
    <w:rsid w:val="001C6203"/>
    <w:pPr>
      <w:ind w:left="720"/>
      <w:contextualSpacing/>
    </w:pPr>
  </w:style>
  <w:style w:type="paragraph" w:styleId="Caption">
    <w:name w:val="caption"/>
    <w:basedOn w:val="Normal"/>
    <w:next w:val="Normal"/>
    <w:uiPriority w:val="35"/>
    <w:unhideWhenUsed/>
    <w:qFormat/>
    <w:rsid w:val="001C6203"/>
    <w:pPr>
      <w:spacing w:after="200" w:line="240" w:lineRule="auto"/>
    </w:pPr>
    <w:rPr>
      <w:i/>
      <w:iCs/>
      <w:color w:val="44546A"/>
      <w:sz w:val="18"/>
      <w:szCs w:val="18"/>
    </w:rPr>
  </w:style>
  <w:style w:type="character" w:customStyle="1" w:styleId="fontstyle01">
    <w:name w:val="fontstyle01"/>
    <w:rsid w:val="000334B8"/>
    <w:rPr>
      <w:rFonts w:ascii="CMR12" w:hAnsi="CMR12" w:hint="default"/>
      <w:b w:val="0"/>
      <w:bCs w:val="0"/>
      <w:i w:val="0"/>
      <w:iCs w:val="0"/>
      <w:color w:val="000000"/>
      <w:sz w:val="24"/>
      <w:szCs w:val="24"/>
    </w:rPr>
  </w:style>
  <w:style w:type="character" w:styleId="HTMLCode">
    <w:name w:val="HTML Code"/>
    <w:basedOn w:val="DefaultParagraphFont"/>
    <w:uiPriority w:val="99"/>
    <w:semiHidden/>
    <w:unhideWhenUsed/>
    <w:rsid w:val="000334B8"/>
    <w:rPr>
      <w:rFonts w:ascii="Courier New" w:eastAsia="Times New Roman" w:hAnsi="Courier New" w:cs="Courier New"/>
      <w:sz w:val="20"/>
      <w:szCs w:val="20"/>
    </w:rPr>
  </w:style>
  <w:style w:type="character" w:customStyle="1" w:styleId="fontstyle21">
    <w:name w:val="fontstyle21"/>
    <w:qFormat/>
    <w:rsid w:val="000334B8"/>
    <w:rPr>
      <w:rFonts w:ascii="Times New Roman" w:hAnsi="Times New Roman" w:cs="Times New Roman" w:hint="default"/>
      <w:color w:val="000000"/>
      <w:sz w:val="24"/>
      <w:szCs w:val="24"/>
    </w:rPr>
  </w:style>
  <w:style w:type="character" w:styleId="Hyperlink">
    <w:name w:val="Hyperlink"/>
    <w:uiPriority w:val="99"/>
    <w:unhideWhenUsed/>
    <w:rsid w:val="0006720E"/>
    <w:rPr>
      <w:color w:val="0563C1"/>
      <w:u w:val="single"/>
    </w:rPr>
  </w:style>
  <w:style w:type="paragraph" w:styleId="Header">
    <w:name w:val="header"/>
    <w:basedOn w:val="Normal"/>
    <w:link w:val="HeaderChar"/>
    <w:uiPriority w:val="99"/>
    <w:unhideWhenUsed/>
    <w:rsid w:val="00283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5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623355">
      <w:bodyDiv w:val="1"/>
      <w:marLeft w:val="0"/>
      <w:marRight w:val="0"/>
      <w:marTop w:val="0"/>
      <w:marBottom w:val="0"/>
      <w:divBdr>
        <w:top w:val="none" w:sz="0" w:space="0" w:color="auto"/>
        <w:left w:val="none" w:sz="0" w:space="0" w:color="auto"/>
        <w:bottom w:val="none" w:sz="0" w:space="0" w:color="auto"/>
        <w:right w:val="none" w:sz="0" w:space="0" w:color="auto"/>
      </w:divBdr>
    </w:div>
    <w:div w:id="523247063">
      <w:bodyDiv w:val="1"/>
      <w:marLeft w:val="0"/>
      <w:marRight w:val="0"/>
      <w:marTop w:val="0"/>
      <w:marBottom w:val="0"/>
      <w:divBdr>
        <w:top w:val="none" w:sz="0" w:space="0" w:color="auto"/>
        <w:left w:val="none" w:sz="0" w:space="0" w:color="auto"/>
        <w:bottom w:val="none" w:sz="0" w:space="0" w:color="auto"/>
        <w:right w:val="none" w:sz="0" w:space="0" w:color="auto"/>
      </w:divBdr>
    </w:div>
    <w:div w:id="558715009">
      <w:bodyDiv w:val="1"/>
      <w:marLeft w:val="0"/>
      <w:marRight w:val="0"/>
      <w:marTop w:val="0"/>
      <w:marBottom w:val="0"/>
      <w:divBdr>
        <w:top w:val="none" w:sz="0" w:space="0" w:color="auto"/>
        <w:left w:val="none" w:sz="0" w:space="0" w:color="auto"/>
        <w:bottom w:val="none" w:sz="0" w:space="0" w:color="auto"/>
        <w:right w:val="none" w:sz="0" w:space="0" w:color="auto"/>
      </w:divBdr>
    </w:div>
    <w:div w:id="660742308">
      <w:bodyDiv w:val="1"/>
      <w:marLeft w:val="0"/>
      <w:marRight w:val="0"/>
      <w:marTop w:val="0"/>
      <w:marBottom w:val="0"/>
      <w:divBdr>
        <w:top w:val="none" w:sz="0" w:space="0" w:color="auto"/>
        <w:left w:val="none" w:sz="0" w:space="0" w:color="auto"/>
        <w:bottom w:val="none" w:sz="0" w:space="0" w:color="auto"/>
        <w:right w:val="none" w:sz="0" w:space="0" w:color="auto"/>
      </w:divBdr>
    </w:div>
    <w:div w:id="720716033">
      <w:bodyDiv w:val="1"/>
      <w:marLeft w:val="0"/>
      <w:marRight w:val="0"/>
      <w:marTop w:val="0"/>
      <w:marBottom w:val="0"/>
      <w:divBdr>
        <w:top w:val="none" w:sz="0" w:space="0" w:color="auto"/>
        <w:left w:val="none" w:sz="0" w:space="0" w:color="auto"/>
        <w:bottom w:val="none" w:sz="0" w:space="0" w:color="auto"/>
        <w:right w:val="none" w:sz="0" w:space="0" w:color="auto"/>
      </w:divBdr>
    </w:div>
    <w:div w:id="929310518">
      <w:bodyDiv w:val="1"/>
      <w:marLeft w:val="0"/>
      <w:marRight w:val="0"/>
      <w:marTop w:val="0"/>
      <w:marBottom w:val="0"/>
      <w:divBdr>
        <w:top w:val="none" w:sz="0" w:space="0" w:color="auto"/>
        <w:left w:val="none" w:sz="0" w:space="0" w:color="auto"/>
        <w:bottom w:val="none" w:sz="0" w:space="0" w:color="auto"/>
        <w:right w:val="none" w:sz="0" w:space="0" w:color="auto"/>
      </w:divBdr>
    </w:div>
    <w:div w:id="989793717">
      <w:bodyDiv w:val="1"/>
      <w:marLeft w:val="0"/>
      <w:marRight w:val="0"/>
      <w:marTop w:val="0"/>
      <w:marBottom w:val="0"/>
      <w:divBdr>
        <w:top w:val="none" w:sz="0" w:space="0" w:color="auto"/>
        <w:left w:val="none" w:sz="0" w:space="0" w:color="auto"/>
        <w:bottom w:val="none" w:sz="0" w:space="0" w:color="auto"/>
        <w:right w:val="none" w:sz="0" w:space="0" w:color="auto"/>
      </w:divBdr>
    </w:div>
    <w:div w:id="1222062581">
      <w:bodyDiv w:val="1"/>
      <w:marLeft w:val="0"/>
      <w:marRight w:val="0"/>
      <w:marTop w:val="0"/>
      <w:marBottom w:val="0"/>
      <w:divBdr>
        <w:top w:val="none" w:sz="0" w:space="0" w:color="auto"/>
        <w:left w:val="none" w:sz="0" w:space="0" w:color="auto"/>
        <w:bottom w:val="none" w:sz="0" w:space="0" w:color="auto"/>
        <w:right w:val="none" w:sz="0" w:space="0" w:color="auto"/>
      </w:divBdr>
    </w:div>
    <w:div w:id="1360277957">
      <w:bodyDiv w:val="1"/>
      <w:marLeft w:val="0"/>
      <w:marRight w:val="0"/>
      <w:marTop w:val="0"/>
      <w:marBottom w:val="0"/>
      <w:divBdr>
        <w:top w:val="none" w:sz="0" w:space="0" w:color="auto"/>
        <w:left w:val="none" w:sz="0" w:space="0" w:color="auto"/>
        <w:bottom w:val="none" w:sz="0" w:space="0" w:color="auto"/>
        <w:right w:val="none" w:sz="0" w:space="0" w:color="auto"/>
      </w:divBdr>
    </w:div>
    <w:div w:id="1764060431">
      <w:bodyDiv w:val="1"/>
      <w:marLeft w:val="0"/>
      <w:marRight w:val="0"/>
      <w:marTop w:val="0"/>
      <w:marBottom w:val="0"/>
      <w:divBdr>
        <w:top w:val="none" w:sz="0" w:space="0" w:color="auto"/>
        <w:left w:val="none" w:sz="0" w:space="0" w:color="auto"/>
        <w:bottom w:val="none" w:sz="0" w:space="0" w:color="auto"/>
        <w:right w:val="none" w:sz="0" w:space="0" w:color="auto"/>
      </w:divBdr>
    </w:div>
    <w:div w:id="202370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36</Pages>
  <Words>12509</Words>
  <Characters>71302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Fuja</dc:creator>
  <cp:keywords/>
  <dc:description/>
  <cp:lastModifiedBy>Fuja</cp:lastModifiedBy>
  <cp:revision>19</cp:revision>
  <dcterms:created xsi:type="dcterms:W3CDTF">2026-02-17T06:08:00Z</dcterms:created>
  <dcterms:modified xsi:type="dcterms:W3CDTF">2026-02-17T08:24:00Z</dcterms:modified>
</cp:coreProperties>
</file>