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5CEC" w14:textId="77777777" w:rsidR="003F0D07" w:rsidRP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r w:rsidRPr="003F0D07">
        <w:rPr>
          <w:rFonts w:ascii="Tahoma" w:eastAsia="Tahoma" w:hAnsi="Tahoma" w:cs="Tahoma"/>
          <w:b/>
          <w:bCs/>
          <w:color w:val="000000"/>
          <w:szCs w:val="24"/>
        </w:rPr>
        <w:t xml:space="preserve">LAYING PERFORMANCE OF QUAIL </w:t>
      </w:r>
      <w:r w:rsidRPr="003F0D07">
        <w:rPr>
          <w:rFonts w:ascii="Tahoma" w:eastAsia="Tahoma" w:hAnsi="Tahoma" w:cs="Tahoma"/>
          <w:b/>
          <w:bCs/>
          <w:i/>
          <w:iCs/>
          <w:color w:val="000000"/>
          <w:szCs w:val="24"/>
        </w:rPr>
        <w:t>(Coturnix coturnix)</w:t>
      </w:r>
      <w:r w:rsidRPr="003F0D07">
        <w:rPr>
          <w:rFonts w:ascii="Tahoma" w:eastAsia="Tahoma" w:hAnsi="Tahoma" w:cs="Tahoma"/>
          <w:b/>
          <w:bCs/>
          <w:color w:val="000000"/>
          <w:szCs w:val="24"/>
        </w:rPr>
        <w:t xml:space="preserve"> INFLUENCED BY DIFFERENT LEVELS OF OYSTER SHELL</w:t>
      </w:r>
    </w:p>
    <w:p w14:paraId="2DD0A73F" w14:textId="77777777" w:rsidR="003F0D07" w:rsidRPr="003F0D07" w:rsidRDefault="003F0D07" w:rsidP="003F0D07">
      <w:pPr>
        <w:pBdr>
          <w:top w:val="nil"/>
          <w:left w:val="nil"/>
          <w:bottom w:val="nil"/>
          <w:right w:val="nil"/>
          <w:between w:val="nil"/>
        </w:pBdr>
        <w:spacing w:line="240" w:lineRule="auto"/>
        <w:jc w:val="center"/>
        <w:rPr>
          <w:rFonts w:ascii="Tahoma" w:eastAsia="Tahoma" w:hAnsi="Tahoma" w:cs="Tahoma"/>
          <w:color w:val="000000"/>
          <w:szCs w:val="24"/>
        </w:rPr>
      </w:pPr>
      <w:r w:rsidRPr="003F0D07">
        <w:rPr>
          <w:rFonts w:ascii="Tahoma" w:eastAsia="Tahoma" w:hAnsi="Tahoma" w:cs="Tahoma"/>
          <w:i/>
          <w:iCs/>
          <w:color w:val="000000"/>
          <w:szCs w:val="24"/>
        </w:rPr>
        <w:t>ALFIN, D., ALICO, J., SAPICO, D.M</w:t>
      </w:r>
    </w:p>
    <w:p w14:paraId="38ACE9BD"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5C8FC6EF" w14:textId="77777777" w:rsidR="003F0D07" w:rsidRP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r w:rsidRPr="003F0D07">
        <w:rPr>
          <w:rFonts w:ascii="Tahoma" w:eastAsia="Tahoma" w:hAnsi="Tahoma" w:cs="Tahoma"/>
          <w:b/>
          <w:bCs/>
          <w:color w:val="000000"/>
          <w:szCs w:val="24"/>
        </w:rPr>
        <w:t>ABSTRACT</w:t>
      </w:r>
    </w:p>
    <w:p w14:paraId="12CF9F69" w14:textId="521FD0B0"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The study was conducted to validate the potential of locally sourced oyster shells as a calcium supplement to quail egg production. The study was laid out in Randomized Complete Block Design (RCBD) with 5 treatments</w:t>
      </w:r>
      <w:r w:rsidR="00C061E1">
        <w:rPr>
          <w:rFonts w:ascii="Tahoma" w:eastAsia="Tahoma" w:hAnsi="Tahoma" w:cs="Tahoma"/>
          <w:color w:val="000000"/>
          <w:szCs w:val="24"/>
        </w:rPr>
        <w:t xml:space="preserve">, </w:t>
      </w:r>
      <w:r w:rsidRPr="003F0D07">
        <w:rPr>
          <w:rFonts w:ascii="Tahoma" w:eastAsia="Tahoma" w:hAnsi="Tahoma" w:cs="Tahoma"/>
          <w:color w:val="000000"/>
          <w:szCs w:val="24"/>
        </w:rPr>
        <w:t>replicated 3 times. The study was conducted at the Animal Village of ISUFST-SEC, San Enrique, Iloilo. Data gathered on egg production and egg quality were analyzed using the ANOVA in RCBD, while significant results were subjected to DMRT. The results revealed that birds fed 25 g of oyster shell produced the highest number of eggs and laying percentage, while 15–20 g of oyster shell resulted in heavier eggs across most weeks. Eggshell thickness was generally greater in groups fed with oystershell than in controls, with significant differences observed in selected weeks. Statistical analysis revealed that most parameters were not consistently significant across treatments, although notable improvements were observed at 15 g and 25 g. Economic analysis revealed that birds given 25 g of oystershell achieved the highest return on investment</w:t>
      </w:r>
      <w:r w:rsidR="00C061E1">
        <w:rPr>
          <w:rFonts w:ascii="Tahoma" w:eastAsia="Tahoma" w:hAnsi="Tahoma" w:cs="Tahoma"/>
          <w:color w:val="000000"/>
          <w:szCs w:val="24"/>
        </w:rPr>
        <w:t xml:space="preserve">. </w:t>
      </w:r>
      <w:r w:rsidRPr="003F0D07">
        <w:rPr>
          <w:rFonts w:ascii="Tahoma" w:eastAsia="Tahoma" w:hAnsi="Tahoma" w:cs="Tahoma"/>
          <w:color w:val="000000"/>
          <w:szCs w:val="24"/>
        </w:rPr>
        <w:t>These findings suggest that incorporation of oystershell in the diet can enhance laying performance, improve shell quality, and increase profitability in quail production, providing a viable alternative to synthetic calcium supplements.</w:t>
      </w:r>
    </w:p>
    <w:p w14:paraId="422337CA"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14:paraId="5C202682"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Keywords: </w:t>
      </w:r>
      <w:r w:rsidRPr="003F0D07">
        <w:rPr>
          <w:rFonts w:ascii="Tahoma" w:eastAsia="Tahoma" w:hAnsi="Tahoma" w:cs="Tahoma"/>
          <w:i/>
          <w:iCs/>
          <w:color w:val="000000"/>
          <w:szCs w:val="24"/>
        </w:rPr>
        <w:t>Oystershell powder, Japanese Quail, Egg Quality, egg Production</w:t>
      </w:r>
    </w:p>
    <w:p w14:paraId="5872392B"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14:paraId="1D28A7F8" w14:textId="757A62E4"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RATIONALE</w:t>
      </w:r>
    </w:p>
    <w:p w14:paraId="320EE98D" w14:textId="0122A011" w:rsidR="003F0D07" w:rsidRPr="003F0D07" w:rsidRDefault="003F0D07" w:rsidP="003F0D07">
      <w:pPr>
        <w:pBdr>
          <w:top w:val="nil"/>
          <w:left w:val="nil"/>
          <w:bottom w:val="nil"/>
          <w:right w:val="nil"/>
          <w:between w:val="nil"/>
        </w:pBdr>
        <w:spacing w:line="240" w:lineRule="auto"/>
        <w:ind w:firstLine="720"/>
        <w:rPr>
          <w:rFonts w:ascii="Tahoma" w:eastAsia="Tahoma" w:hAnsi="Tahoma" w:cs="Tahoma"/>
          <w:szCs w:val="24"/>
        </w:rPr>
      </w:pPr>
      <w:r w:rsidRPr="003F0D07">
        <w:rPr>
          <w:rFonts w:ascii="Tahoma" w:eastAsia="Tahoma" w:hAnsi="Tahoma" w:cs="Tahoma"/>
          <w:szCs w:val="24"/>
        </w:rPr>
        <w:t>Quail farming is a promising activity due to the species' rapid growth, early development, and high egg productivity, alongside relatively low investment and quick financial returns (PASTORE et al., 2012; BARROS JÚNIOR et al., 2020). Japanese quails (</w:t>
      </w:r>
      <w:r w:rsidRPr="003F0D07">
        <w:rPr>
          <w:rFonts w:ascii="Tahoma" w:eastAsia="Tahoma" w:hAnsi="Tahoma" w:cs="Tahoma"/>
          <w:i/>
          <w:iCs/>
          <w:szCs w:val="24"/>
        </w:rPr>
        <w:t>Coturnix coturnix japonica</w:t>
      </w:r>
      <w:r w:rsidRPr="003F0D07">
        <w:rPr>
          <w:rFonts w:ascii="Tahoma" w:eastAsia="Tahoma" w:hAnsi="Tahoma" w:cs="Tahoma"/>
          <w:szCs w:val="24"/>
        </w:rPr>
        <w:t>) are known for being small, sturdy, easy to manage, fast growing, and highly productive in terms of egg output (</w:t>
      </w:r>
      <w:hyperlink r:id="rId8" w:anchor="B46" w:history="1">
        <w:r w:rsidRPr="003F0D07">
          <w:rPr>
            <w:rStyle w:val="Hyperlink"/>
            <w:rFonts w:ascii="Tahoma" w:eastAsia="Tahoma" w:hAnsi="Tahoma" w:cs="Tahoma"/>
            <w:color w:val="auto"/>
            <w:szCs w:val="24"/>
            <w:u w:val="none"/>
          </w:rPr>
          <w:t>Moraes et al., 2016</w:t>
        </w:r>
      </w:hyperlink>
      <w:r w:rsidRPr="003F0D07">
        <w:rPr>
          <w:rFonts w:ascii="Tahoma" w:eastAsia="Tahoma" w:hAnsi="Tahoma" w:cs="Tahoma"/>
          <w:szCs w:val="24"/>
        </w:rPr>
        <w:t xml:space="preserve">; </w:t>
      </w:r>
      <w:hyperlink r:id="rId9" w:anchor="B63" w:history="1">
        <w:r w:rsidRPr="003F0D07">
          <w:rPr>
            <w:rStyle w:val="Hyperlink"/>
            <w:rFonts w:ascii="Tahoma" w:eastAsia="Tahoma" w:hAnsi="Tahoma" w:cs="Tahoma"/>
            <w:color w:val="auto"/>
            <w:szCs w:val="24"/>
            <w:u w:val="none"/>
          </w:rPr>
          <w:t>Weslane et al., 2017</w:t>
        </w:r>
      </w:hyperlink>
      <w:r w:rsidRPr="003F0D07">
        <w:rPr>
          <w:rFonts w:ascii="Tahoma" w:eastAsia="Tahoma" w:hAnsi="Tahoma" w:cs="Tahoma"/>
          <w:szCs w:val="24"/>
        </w:rPr>
        <w:t>). They begin laying eggs at 6–7 weeks of age, and their eggs, which are low in cholesterol, offer a public health benefit (</w:t>
      </w:r>
      <w:hyperlink r:id="rId10" w:anchor="B47" w:history="1">
        <w:r w:rsidRPr="003F0D07">
          <w:rPr>
            <w:rStyle w:val="Hyperlink"/>
            <w:rFonts w:ascii="Tahoma" w:eastAsia="Tahoma" w:hAnsi="Tahoma" w:cs="Tahoma"/>
            <w:color w:val="auto"/>
            <w:szCs w:val="24"/>
            <w:u w:val="none"/>
          </w:rPr>
          <w:t>Musa, Haruna, &amp; Lombin, 2008</w:t>
        </w:r>
      </w:hyperlink>
      <w:r w:rsidRPr="003F0D07">
        <w:rPr>
          <w:rFonts w:ascii="Tahoma" w:eastAsia="Tahoma" w:hAnsi="Tahoma" w:cs="Tahoma"/>
          <w:szCs w:val="24"/>
        </w:rPr>
        <w:t xml:space="preserve">; </w:t>
      </w:r>
      <w:hyperlink r:id="rId11" w:anchor="B40" w:history="1">
        <w:r w:rsidRPr="003F0D07">
          <w:rPr>
            <w:rStyle w:val="Hyperlink"/>
            <w:rFonts w:ascii="Tahoma" w:eastAsia="Tahoma" w:hAnsi="Tahoma" w:cs="Tahoma"/>
            <w:color w:val="auto"/>
            <w:szCs w:val="24"/>
            <w:u w:val="none"/>
          </w:rPr>
          <w:t>Kaankuka, Alu, Carew, &amp; Tuleun, 2012</w:t>
        </w:r>
      </w:hyperlink>
      <w:r w:rsidRPr="003F0D07">
        <w:rPr>
          <w:rFonts w:ascii="Tahoma" w:eastAsia="Tahoma" w:hAnsi="Tahoma" w:cs="Tahoma"/>
          <w:szCs w:val="24"/>
        </w:rPr>
        <w:t xml:space="preserve">). However, for sustainable productivity and economic viability in quail egg production, proper nutrition—particularly supplementation with essential minerals like calcium—is critical. Thus, research is necessary to identify cost-effective and locally available supplements, such as oyster shell, that can satisfy nutritional requirements while reducing expenses. The potential for quail egg production to serve as an emerging poultry sector is strengthened by its rapid growth and development, early maturity, high productivity, and efficient feed utilization (Murakami and Ariki, 1998; Castro, 2014; Bagh et al., 2016; Sakamoto et al., 2018), making nutritional supplementation research both timely and relevant. </w:t>
      </w:r>
    </w:p>
    <w:p w14:paraId="6796F46E"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szCs w:val="24"/>
        </w:rPr>
      </w:pPr>
      <w:r w:rsidRPr="003F0D07">
        <w:rPr>
          <w:rFonts w:ascii="Tahoma" w:eastAsia="Tahoma" w:hAnsi="Tahoma" w:cs="Tahoma"/>
          <w:szCs w:val="24"/>
        </w:rPr>
        <w:t xml:space="preserve">The inadequate supply of traditional feed ingredients is considered a major challenge facing the growth of the poultry industry, especially in many developing countries, triggering the search for other viable alternative feed resources to provide </w:t>
      </w:r>
      <w:r w:rsidRPr="003F0D07">
        <w:rPr>
          <w:rFonts w:ascii="Tahoma" w:eastAsia="Tahoma" w:hAnsi="Tahoma" w:cs="Tahoma"/>
          <w:szCs w:val="24"/>
        </w:rPr>
        <w:lastRenderedPageBreak/>
        <w:t>the birds' required nutrients (</w:t>
      </w:r>
      <w:hyperlink r:id="rId12" w:anchor="B18" w:history="1">
        <w:r w:rsidRPr="003F0D07">
          <w:rPr>
            <w:rStyle w:val="Hyperlink"/>
            <w:rFonts w:ascii="Tahoma" w:eastAsia="Tahoma" w:hAnsi="Tahoma" w:cs="Tahoma"/>
            <w:color w:val="auto"/>
            <w:szCs w:val="24"/>
            <w:u w:val="none"/>
          </w:rPr>
          <w:t>Anaeto &amp; Adighibe, 2011</w:t>
        </w:r>
      </w:hyperlink>
      <w:r w:rsidRPr="003F0D07">
        <w:rPr>
          <w:rFonts w:ascii="Tahoma" w:eastAsia="Tahoma" w:hAnsi="Tahoma" w:cs="Tahoma"/>
          <w:szCs w:val="24"/>
        </w:rPr>
        <w:t>;</w:t>
      </w:r>
      <w:hyperlink r:id="rId13" w:anchor="B19" w:history="1">
        <w:r w:rsidRPr="003F0D07">
          <w:rPr>
            <w:rStyle w:val="Hyperlink"/>
            <w:rFonts w:ascii="Tahoma" w:eastAsia="Tahoma" w:hAnsi="Tahoma" w:cs="Tahoma"/>
            <w:color w:val="auto"/>
            <w:szCs w:val="24"/>
            <w:u w:val="none"/>
          </w:rPr>
          <w:t>Apata &amp; Babalola, 2012</w:t>
        </w:r>
      </w:hyperlink>
      <w:r w:rsidRPr="003F0D07">
        <w:rPr>
          <w:rFonts w:ascii="Tahoma" w:eastAsia="Tahoma" w:hAnsi="Tahoma" w:cs="Tahoma"/>
          <w:szCs w:val="24"/>
        </w:rPr>
        <w:t>;</w:t>
      </w:r>
      <w:hyperlink r:id="rId14" w:anchor="B60" w:history="1">
        <w:r w:rsidRPr="003F0D07">
          <w:rPr>
            <w:rStyle w:val="Hyperlink"/>
            <w:rFonts w:ascii="Tahoma" w:eastAsia="Tahoma" w:hAnsi="Tahoma" w:cs="Tahoma"/>
            <w:color w:val="auto"/>
            <w:szCs w:val="24"/>
            <w:u w:val="none"/>
          </w:rPr>
          <w:t>Thirumalaisamy et al., 2016</w:t>
        </w:r>
      </w:hyperlink>
      <w:r w:rsidRPr="003F0D07">
        <w:rPr>
          <w:rFonts w:ascii="Tahoma" w:eastAsia="Tahoma" w:hAnsi="Tahoma" w:cs="Tahoma"/>
          <w:szCs w:val="24"/>
        </w:rPr>
        <w:t>;</w:t>
      </w:r>
      <w:hyperlink r:id="rId15" w:anchor="B3" w:history="1">
        <w:r w:rsidRPr="003F0D07">
          <w:rPr>
            <w:rStyle w:val="Hyperlink"/>
            <w:rFonts w:ascii="Tahoma" w:eastAsia="Tahoma" w:hAnsi="Tahoma" w:cs="Tahoma"/>
            <w:color w:val="auto"/>
            <w:szCs w:val="24"/>
            <w:u w:val="none"/>
          </w:rPr>
          <w:t>Abdel-Hafeez, Saleh, Tawfeek, Yousef, &amp; Abdel-Daim, 2018</w:t>
        </w:r>
      </w:hyperlink>
      <w:r w:rsidRPr="003F0D07">
        <w:rPr>
          <w:rFonts w:ascii="Tahoma" w:eastAsia="Tahoma" w:hAnsi="Tahoma" w:cs="Tahoma"/>
          <w:szCs w:val="24"/>
        </w:rPr>
        <w:t>). The incorporation of these alternative feedstuffs in poultry rations would help to mitigate the problem of feed shortages and extortionate prices resulting from seasonal production and high demand for traditional feedstuffs such as maize and soybean due to strong rivalry between humans, livestock, and industries for their use (</w:t>
      </w:r>
      <w:hyperlink r:id="rId16" w:anchor="B9" w:history="1">
        <w:r w:rsidRPr="003F0D07">
          <w:rPr>
            <w:rStyle w:val="Hyperlink"/>
            <w:rFonts w:ascii="Tahoma" w:eastAsia="Tahoma" w:hAnsi="Tahoma" w:cs="Tahoma"/>
            <w:color w:val="auto"/>
            <w:szCs w:val="24"/>
            <w:u w:val="none"/>
          </w:rPr>
          <w:t>Agbabiaka, Madubuike, Ekenyem, &amp; Esonu, 2013</w:t>
        </w:r>
      </w:hyperlink>
      <w:r w:rsidRPr="003F0D07">
        <w:rPr>
          <w:rFonts w:ascii="Tahoma" w:eastAsia="Tahoma" w:hAnsi="Tahoma" w:cs="Tahoma"/>
          <w:szCs w:val="24"/>
        </w:rPr>
        <w:t>;</w:t>
      </w:r>
      <w:hyperlink r:id="rId17" w:anchor="B1" w:history="1">
        <w:r w:rsidRPr="003F0D07">
          <w:rPr>
            <w:rStyle w:val="Hyperlink"/>
            <w:rFonts w:ascii="Tahoma" w:eastAsia="Tahoma" w:hAnsi="Tahoma" w:cs="Tahoma"/>
            <w:color w:val="auto"/>
            <w:szCs w:val="24"/>
            <w:u w:val="none"/>
          </w:rPr>
          <w:t>Abd El-Hack, Alagawany, Farag, &amp; Dhama, 2015</w:t>
        </w:r>
      </w:hyperlink>
      <w:r w:rsidRPr="003F0D07">
        <w:rPr>
          <w:rFonts w:ascii="Tahoma" w:eastAsia="Tahoma" w:hAnsi="Tahoma" w:cs="Tahoma"/>
          <w:szCs w:val="24"/>
        </w:rPr>
        <w:t>). Limited information on nutritional requirements can compromise food costs, in addition to underestimating or overestimating their needs, causing losses to the sector (</w:t>
      </w:r>
      <w:hyperlink r:id="rId18" w:anchor="bib46" w:history="1">
        <w:r w:rsidRPr="003F0D07">
          <w:rPr>
            <w:rStyle w:val="Hyperlink"/>
            <w:rFonts w:ascii="Tahoma" w:eastAsia="Tahoma" w:hAnsi="Tahoma" w:cs="Tahoma"/>
            <w:color w:val="auto"/>
            <w:szCs w:val="24"/>
            <w:u w:val="none"/>
          </w:rPr>
          <w:t>Souza et al., 2017</w:t>
        </w:r>
      </w:hyperlink>
      <w:r w:rsidRPr="003F0D07">
        <w:rPr>
          <w:rFonts w:ascii="Tahoma" w:eastAsia="Tahoma" w:hAnsi="Tahoma" w:cs="Tahoma"/>
          <w:szCs w:val="24"/>
        </w:rPr>
        <w:t>). Among all minerals, calcium and phosphorus stand out as they contribute to making up a large portion of animal skeletons (80–85%) and also participate in the formation of egg shells and muscle structure, thus being essential for the proper functioning of the animal body (</w:t>
      </w:r>
      <w:hyperlink r:id="rId19" w:anchor="bib24" w:history="1">
        <w:r w:rsidRPr="003F0D07">
          <w:rPr>
            <w:rStyle w:val="Hyperlink"/>
            <w:rFonts w:ascii="Tahoma" w:eastAsia="Tahoma" w:hAnsi="Tahoma" w:cs="Tahoma"/>
            <w:color w:val="auto"/>
            <w:szCs w:val="24"/>
            <w:u w:val="none"/>
          </w:rPr>
          <w:t>McDowell, 1992</w:t>
        </w:r>
      </w:hyperlink>
      <w:r w:rsidRPr="003F0D07">
        <w:rPr>
          <w:rFonts w:ascii="Tahoma" w:eastAsia="Tahoma" w:hAnsi="Tahoma" w:cs="Tahoma"/>
          <w:szCs w:val="24"/>
        </w:rPr>
        <w:t>). Calcium derived from bone is needed during the final stages of shell formation (</w:t>
      </w:r>
      <w:hyperlink r:id="rId20" w:anchor="bib7" w:history="1">
        <w:r w:rsidRPr="003F0D07">
          <w:rPr>
            <w:rStyle w:val="Hyperlink"/>
            <w:rFonts w:ascii="Tahoma" w:eastAsia="Tahoma" w:hAnsi="Tahoma" w:cs="Tahoma"/>
            <w:color w:val="auto"/>
            <w:szCs w:val="24"/>
            <w:u w:val="none"/>
          </w:rPr>
          <w:t>Bain et al., 2016</w:t>
        </w:r>
      </w:hyperlink>
      <w:r w:rsidRPr="003F0D07">
        <w:rPr>
          <w:rFonts w:ascii="Tahoma" w:eastAsia="Tahoma" w:hAnsi="Tahoma" w:cs="Tahoma"/>
          <w:szCs w:val="24"/>
        </w:rPr>
        <w:t xml:space="preserve">), so bone structure is of paramount importance. </w:t>
      </w:r>
    </w:p>
    <w:p w14:paraId="2434B279" w14:textId="2863577C" w:rsidR="003F0D07" w:rsidRPr="003F0D07" w:rsidRDefault="003F0D07" w:rsidP="003F0D07">
      <w:pPr>
        <w:pBdr>
          <w:top w:val="nil"/>
          <w:left w:val="nil"/>
          <w:bottom w:val="nil"/>
          <w:right w:val="nil"/>
          <w:between w:val="nil"/>
        </w:pBdr>
        <w:spacing w:line="240" w:lineRule="auto"/>
        <w:ind w:firstLine="720"/>
        <w:rPr>
          <w:rFonts w:ascii="Tahoma" w:eastAsia="Tahoma" w:hAnsi="Tahoma" w:cs="Tahoma"/>
          <w:szCs w:val="24"/>
        </w:rPr>
      </w:pPr>
      <w:r w:rsidRPr="003F0D07">
        <w:rPr>
          <w:rFonts w:ascii="Tahoma" w:eastAsia="Tahoma" w:hAnsi="Tahoma" w:cs="Tahoma"/>
          <w:szCs w:val="24"/>
        </w:rPr>
        <w:t xml:space="preserve">Egg breakage still represents a major loss to the poultry industry. It was estimated that 13 to 20% of total egg production was cracked or lost before reaching their final destination (Roland, 1988). The quality of the egg is also related to the nutrition of the birds, in which calcium and phosphorus have great impact. Collier (1892) recognized the importance of feeding large particle sizes of oyster shell to laying hens. Waite (1921), Buckner et al. (1923), Daugherty and Gossman (1923), Alder (1927), and Miller and Bearse (1935) found that coarse oyster shell (COS) and ground (pulverized) limestone (GL) were of equal value on the basis of egg shell strength as measured by various methods. Kennard (1924), Stuart and Hart (1938), Heuser and Norris (1946), Quisenberry and Walker (1970), Charles et al. (1971), and Scott et al. (1971) found that hen-size oyster shell was superior to ground limestone on the basis of egg shell strength. Hart et al. (1923), Kennard (1924), Halpin and Hayes (1926), and Hart et al. (1927) reported that coarse oyster shell gave improved egg production over ground limestone. </w:t>
      </w:r>
    </w:p>
    <w:p w14:paraId="14AF911E"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 xml:space="preserve">Among these, oyster shell and limestone are excellent sources of calcium and are extensively used in poultry diets (McNaughton et al., 1974; Gerry, 1980; Roland, 1989). A deficiency in the level of calcium in the diet of quails causes a decline in egg production. The optimum level of dietary calcium for high egg production and hatchability appears to be at 2.5 to 3 percent, while higher levels caused reduced hatchability. Sing and Panda (1988) found that among three calcium levels of 2.34 and 3.75. Only calcium level 3 showed a better result in increasing egg production and quality. </w:t>
      </w:r>
    </w:p>
    <w:p w14:paraId="2E5EF87A"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14:paraId="0C6F2C3A"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Therefore, this study seeks to address the need for affordable and effective calcium supplementation in quail diets by evaluating the potential of oyster shell as an alternative to commercial sources. By testing oyster shell as a calcium supplement, the study aims to support cost-efficient quail egg production and address challenges faced by producers in maintaining egg quality and profitability.</w:t>
      </w:r>
    </w:p>
    <w:p w14:paraId="200060A0"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49878C67"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lastRenderedPageBreak/>
        <w:t xml:space="preserve">OBJECTIVES </w:t>
      </w:r>
    </w:p>
    <w:p w14:paraId="702220AF" w14:textId="77777777" w:rsidR="003F0D07" w:rsidRPr="003F0D07" w:rsidRDefault="003F0D07" w:rsidP="003F0D07">
      <w:pPr>
        <w:pBdr>
          <w:top w:val="nil"/>
          <w:left w:val="nil"/>
          <w:bottom w:val="nil"/>
          <w:right w:val="nil"/>
          <w:between w:val="nil"/>
        </w:pBdr>
        <w:spacing w:line="240" w:lineRule="auto"/>
        <w:ind w:firstLine="360"/>
        <w:rPr>
          <w:rFonts w:ascii="Tahoma" w:eastAsia="Tahoma" w:hAnsi="Tahoma" w:cs="Tahoma"/>
          <w:color w:val="000000"/>
          <w:szCs w:val="24"/>
        </w:rPr>
      </w:pPr>
      <w:r w:rsidRPr="003F0D07">
        <w:rPr>
          <w:rFonts w:ascii="Tahoma" w:eastAsia="Tahoma" w:hAnsi="Tahoma" w:cs="Tahoma"/>
          <w:color w:val="000000"/>
          <w:szCs w:val="24"/>
        </w:rPr>
        <w:t>Generally, the research focuses on the laying performance of quail. Specifically, the study aims to:</w:t>
      </w:r>
    </w:p>
    <w:p w14:paraId="684CCE89"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14:paraId="659C4C70" w14:textId="77777777" w:rsidR="003F0D07" w:rsidRPr="003F0D07" w:rsidRDefault="003F0D07" w:rsidP="003F0D07">
      <w:pPr>
        <w:numPr>
          <w:ilvl w:val="0"/>
          <w:numId w:val="19"/>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Determine the laying performance in terms of the number of eggs laid, the weight of eggs, and the laying percentage. </w:t>
      </w:r>
    </w:p>
    <w:p w14:paraId="382D4964" w14:textId="77777777" w:rsidR="003F0D07" w:rsidRPr="003F0D07" w:rsidRDefault="003F0D07" w:rsidP="003F0D07">
      <w:pPr>
        <w:numPr>
          <w:ilvl w:val="0"/>
          <w:numId w:val="19"/>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Determine the quality of egg shell in terms of egg shell thickness.</w:t>
      </w:r>
    </w:p>
    <w:p w14:paraId="3C655FF7" w14:textId="77777777" w:rsidR="003F0D07" w:rsidRPr="003F0D07" w:rsidRDefault="003F0D07" w:rsidP="003F0D07">
      <w:pPr>
        <w:numPr>
          <w:ilvl w:val="0"/>
          <w:numId w:val="19"/>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Determine if there is a significant difference in the laying performance of quail </w:t>
      </w:r>
      <w:r w:rsidRPr="003F0D07">
        <w:rPr>
          <w:rFonts w:ascii="Tahoma" w:eastAsia="Tahoma" w:hAnsi="Tahoma" w:cs="Tahoma"/>
          <w:i/>
          <w:iCs/>
          <w:color w:val="000000"/>
          <w:szCs w:val="24"/>
        </w:rPr>
        <w:t>(Coturnix coturnix)</w:t>
      </w:r>
      <w:r w:rsidRPr="003F0D07">
        <w:rPr>
          <w:rFonts w:ascii="Tahoma" w:eastAsia="Tahoma" w:hAnsi="Tahoma" w:cs="Tahoma"/>
          <w:color w:val="000000"/>
          <w:szCs w:val="24"/>
        </w:rPr>
        <w:t xml:space="preserve"> supplemented with the different levels of oyster shell; and </w:t>
      </w:r>
    </w:p>
    <w:p w14:paraId="181F4A05" w14:textId="6591071D" w:rsidR="003F0D07" w:rsidRPr="003F0D07" w:rsidRDefault="003F0D07" w:rsidP="003F0D07">
      <w:pPr>
        <w:numPr>
          <w:ilvl w:val="0"/>
          <w:numId w:val="19"/>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Compute the Return on Investment (ROI) of the Laying Performance of quail</w:t>
      </w:r>
      <w:r w:rsidRPr="003F0D07">
        <w:rPr>
          <w:rFonts w:ascii="Tahoma" w:eastAsia="Tahoma" w:hAnsi="Tahoma" w:cs="Tahoma"/>
          <w:i/>
          <w:iCs/>
          <w:color w:val="000000"/>
          <w:szCs w:val="24"/>
        </w:rPr>
        <w:t xml:space="preserve"> (Coturnix coturnix)</w:t>
      </w:r>
      <w:r>
        <w:rPr>
          <w:rFonts w:ascii="Tahoma" w:eastAsia="Tahoma" w:hAnsi="Tahoma" w:cs="Tahoma"/>
          <w:color w:val="000000"/>
          <w:szCs w:val="24"/>
        </w:rPr>
        <w:t xml:space="preserve"> i</w:t>
      </w:r>
      <w:r w:rsidRPr="003F0D07">
        <w:rPr>
          <w:rFonts w:ascii="Tahoma" w:eastAsia="Tahoma" w:hAnsi="Tahoma" w:cs="Tahoma"/>
          <w:color w:val="000000"/>
          <w:szCs w:val="24"/>
        </w:rPr>
        <w:t>nfluenced by different levels of oyster shell.</w:t>
      </w:r>
    </w:p>
    <w:p w14:paraId="036759A4"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14:paraId="2EE6A86B"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 xml:space="preserve">SCOPE AND LIMITATION OF THE STUDY </w:t>
      </w:r>
    </w:p>
    <w:p w14:paraId="61D7E16B"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The study was conducted to validate the potential of locally sourced oystershell as a calcium supplement to quail egg production. The study was laid out in a Randomized Complete Block Design (RCBD) with 5 treatments, replicated 3 times. The study was conducted at the Animal Village of ISUFST-SEC, San Enrique, Iloilo, with a duration of two (6) months.</w:t>
      </w:r>
    </w:p>
    <w:p w14:paraId="31EFA9D4"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5252E954"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SIGNIFICANCE OF THE STUDY</w:t>
      </w:r>
    </w:p>
    <w:p w14:paraId="51CE2803"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The research study aims to aid the Local and National Governments and the Academe in using oyster shell as a feed supplement. Oystershell as a calcium supplement can help the local farmers explore an alternative source of calcium and minimize the cost for mineral supplementation. Oystershells as a calcium supplement create opportunities for livelihood and income for the local poultry raisers.</w:t>
      </w:r>
    </w:p>
    <w:p w14:paraId="6CE1D587"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14:paraId="2EC97F19"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METHODOLOGY</w:t>
      </w:r>
    </w:p>
    <w:p w14:paraId="031DC105"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Data on the egg production and egg quality were gathered during the experimentation. It was analyzed using the ANOVA in RCBD, while significant results were subjected to DMRT.</w:t>
      </w:r>
    </w:p>
    <w:p w14:paraId="2782959D"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The pulverized oyster shell was prepared by gathering used Oyster shells from wet markets and restaurants in the morning and afternoon and placing them in a clean container. The Oyster shells were washed thoroughly and dried in the sunlight. After drying, the cleaned Oyster shell was pounded using a hammer and placed in a clean container, ready for use.</w:t>
      </w:r>
    </w:p>
    <w:p w14:paraId="57B275BD"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745BABFF"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RESULT AND DISCUSSION</w:t>
      </w:r>
    </w:p>
    <w:p w14:paraId="7BE25BC1"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b/>
          <w:bCs/>
          <w:color w:val="000000"/>
          <w:szCs w:val="24"/>
        </w:rPr>
        <w:t>Number of Eggs</w:t>
      </w:r>
      <w:r w:rsidRPr="003F0D07">
        <w:rPr>
          <w:rFonts w:ascii="Tahoma" w:eastAsia="Tahoma" w:hAnsi="Tahoma" w:cs="Tahoma"/>
          <w:color w:val="000000"/>
          <w:szCs w:val="24"/>
        </w:rPr>
        <w:t>. The results on egg production are presented in Table 1. Quails supplemented with 25 g of oyster shell recorded the highest number of eggs in weeks 1, 3, 6, and 8 compared with birds receiving lower supplementation levels. However, in certain weeks, the control groups produced a greater number of eggs than the supplemented groups.</w:t>
      </w:r>
    </w:p>
    <w:p w14:paraId="35E700B6"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 xml:space="preserve">Statistical analysis revealed no significant differences among treatments during weeks 1–2 and 4–8, except in week 3, where supplementation with 15 g and 25 g of oyster shell resulted in a significantly higher number of eggs. Nevertheless, </w:t>
      </w:r>
      <w:r w:rsidRPr="003F0D07">
        <w:rPr>
          <w:rFonts w:ascii="Tahoma" w:eastAsia="Tahoma" w:hAnsi="Tahoma" w:cs="Tahoma"/>
          <w:color w:val="000000"/>
          <w:szCs w:val="24"/>
        </w:rPr>
        <w:lastRenderedPageBreak/>
        <w:t>these values were statistically comparable to those observed in the control groups. These findings suggest that oyster shell supplementation can enhance egg production in quail, although the response appears to be influenced by production week.</w:t>
      </w:r>
    </w:p>
    <w:p w14:paraId="0CDA837C" w14:textId="77777777" w:rsid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7A131ADC" w14:textId="07CADF05"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b/>
          <w:bCs/>
          <w:color w:val="000000"/>
          <w:szCs w:val="24"/>
        </w:rPr>
        <w:t xml:space="preserve">Egg Weight (g). </w:t>
      </w:r>
      <w:r w:rsidRPr="003F0D07">
        <w:rPr>
          <w:rFonts w:ascii="Tahoma" w:eastAsia="Tahoma" w:hAnsi="Tahoma" w:cs="Tahoma"/>
          <w:color w:val="000000"/>
          <w:szCs w:val="24"/>
        </w:rPr>
        <w:t>Data on egg weight are summarized in Table 1. Birds supplemented with 15–20 g of oyster shell produced the heaviest eggs during weeks 1–3 and 6–8, compared with those supplemented with 25 g and the control groups. In contrast, during weeks 4 and 5, the greatest egg weights were observed in birds provided with the calcium premix (Control 2).</w:t>
      </w:r>
    </w:p>
    <w:p w14:paraId="49FA5478"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Analysis of variance revealed no significant differences across treatments throughout the experimental period. This implies that oyster shell supplementation, regardless of the inclusion level, has the potential to improve egg weight and may substitute for synthetic calcium supplements. The findings are in agreement with Sultana and Islam (2007), who reported that multiple calcium sources can be effectively utilized in quail diets to enhance egg weight.</w:t>
      </w:r>
    </w:p>
    <w:p w14:paraId="529C32F8" w14:textId="77777777" w:rsid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238764D3" w14:textId="4C2F6E02"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b/>
          <w:bCs/>
          <w:color w:val="000000"/>
          <w:szCs w:val="24"/>
        </w:rPr>
        <w:t xml:space="preserve">Eggshell Thickness (mm). </w:t>
      </w:r>
      <w:r w:rsidRPr="003F0D07">
        <w:rPr>
          <w:rFonts w:ascii="Tahoma" w:eastAsia="Tahoma" w:hAnsi="Tahoma" w:cs="Tahoma"/>
          <w:color w:val="000000"/>
          <w:szCs w:val="24"/>
        </w:rPr>
        <w:t>Eggshell thickness results are presented in Table 1. Birds supplemented with oyster shell produced relatively thicker eggshells than the control groups during weeks 1, 4–5, and 7. Conversely, in weeks 2, 3, 6, and 8, the control groups produced thicker shells compared with the supplemented groups.</w:t>
      </w:r>
    </w:p>
    <w:p w14:paraId="1C33B557"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ANOVA showed no significant differences among treatments during weeks 1 and 3–7. Significant effects were noted in weeks 2 and 8, where oyster shell supplementation did not differ from the control but was significantly different from the synthetic supplement group. These findings corroborate the results of Vergara and Ellaga (2025), who reported that oyster shell–based products improved eggshell quality in quail. This suggests that oyster shell may serve as a viable alternative to synthetic calcium supplements in maintaining eggshell integrity.</w:t>
      </w:r>
    </w:p>
    <w:p w14:paraId="06C09769"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b/>
          <w:bCs/>
          <w:color w:val="000000"/>
          <w:szCs w:val="24"/>
        </w:rPr>
        <w:t xml:space="preserve">Laying Percentage (%). </w:t>
      </w:r>
      <w:r w:rsidRPr="003F0D07">
        <w:rPr>
          <w:rFonts w:ascii="Tahoma" w:eastAsia="Tahoma" w:hAnsi="Tahoma" w:cs="Tahoma"/>
          <w:color w:val="000000"/>
          <w:szCs w:val="24"/>
        </w:rPr>
        <w:t>As presented in Table 1, quails supplemented with 25 g of oyster shell exhibited the highest laying percentage among treatments. Statistical analysis revealed significant differences, with 15 g of oyster shell supplementation also producing a marked improvement in laying efficiency. This indicates that moderate supplementation levels are sufficient to enhance reproductive performance in quail.</w:t>
      </w:r>
    </w:p>
    <w:p w14:paraId="257D5197"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b/>
          <w:bCs/>
          <w:color w:val="000000"/>
          <w:szCs w:val="24"/>
        </w:rPr>
        <w:t>Return on Investment (ROI</w:t>
      </w:r>
      <w:r w:rsidRPr="003F0D07">
        <w:rPr>
          <w:rFonts w:ascii="Tahoma" w:eastAsia="Tahoma" w:hAnsi="Tahoma" w:cs="Tahoma"/>
          <w:color w:val="000000"/>
          <w:szCs w:val="24"/>
        </w:rPr>
        <w:t>). Economic evaluation presented in Table 2 shows that quails supplemented with 25 g of oyster shell achieved the highest return on investment, followed by those in the control group. Supplementation was found to increase ROI by up to 28.42%,</w:t>
      </w:r>
      <w:r w:rsidRPr="003F0D07">
        <w:rPr>
          <w:rFonts w:ascii="Tahoma" w:eastAsia="Tahoma" w:hAnsi="Tahoma" w:cs="Tahoma"/>
          <w:b/>
          <w:bCs/>
          <w:color w:val="000000"/>
          <w:szCs w:val="24"/>
        </w:rPr>
        <w:t xml:space="preserve"> </w:t>
      </w:r>
      <w:r w:rsidRPr="003F0D07">
        <w:rPr>
          <w:rFonts w:ascii="Tahoma" w:eastAsia="Tahoma" w:hAnsi="Tahoma" w:cs="Tahoma"/>
          <w:color w:val="000000"/>
          <w:szCs w:val="24"/>
        </w:rPr>
        <w:t>demonstrating that oyster shell supplementation not only supports biological performance but also enhances the profitability of quail production.</w:t>
      </w:r>
    </w:p>
    <w:p w14:paraId="53AFDB68"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14:paraId="1C80FE8C"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 xml:space="preserve">CONCLUSION </w:t>
      </w:r>
    </w:p>
    <w:p w14:paraId="1BB20B91" w14:textId="77777777" w:rsidR="003F0D07" w:rsidRPr="003F0D07" w:rsidRDefault="003F0D07" w:rsidP="003F0D07">
      <w:pPr>
        <w:pBdr>
          <w:top w:val="nil"/>
          <w:left w:val="nil"/>
          <w:bottom w:val="nil"/>
          <w:right w:val="nil"/>
          <w:between w:val="nil"/>
        </w:pBdr>
        <w:spacing w:line="240" w:lineRule="auto"/>
        <w:ind w:firstLine="360"/>
        <w:rPr>
          <w:rFonts w:ascii="Tahoma" w:eastAsia="Tahoma" w:hAnsi="Tahoma" w:cs="Tahoma"/>
          <w:color w:val="000000"/>
          <w:szCs w:val="24"/>
        </w:rPr>
      </w:pPr>
      <w:r w:rsidRPr="003F0D07">
        <w:rPr>
          <w:rFonts w:ascii="Tahoma" w:eastAsia="Tahoma" w:hAnsi="Tahoma" w:cs="Tahoma"/>
          <w:color w:val="000000"/>
          <w:szCs w:val="24"/>
        </w:rPr>
        <w:t xml:space="preserve">Based on the discussion and interpretation of the data, the following conclusions are forwarded: </w:t>
      </w:r>
    </w:p>
    <w:p w14:paraId="187270D3" w14:textId="478B6981" w:rsidR="003F0D07" w:rsidRPr="003F0D07" w:rsidRDefault="003F0D07" w:rsidP="003F0D07">
      <w:pPr>
        <w:numPr>
          <w:ilvl w:val="0"/>
          <w:numId w:val="20"/>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lastRenderedPageBreak/>
        <w:t xml:space="preserve">Oyster shell supplementation influenced the laying performance of quail. Birds </w:t>
      </w:r>
      <w:r w:rsidR="0088094C">
        <w:rPr>
          <w:rFonts w:ascii="Tahoma" w:eastAsia="Tahoma" w:hAnsi="Tahoma" w:cs="Tahoma"/>
          <w:color w:val="000000"/>
          <w:szCs w:val="24"/>
        </w:rPr>
        <w:t xml:space="preserve">fed </w:t>
      </w:r>
      <w:r w:rsidRPr="003F0D07">
        <w:rPr>
          <w:rFonts w:ascii="Tahoma" w:eastAsia="Tahoma" w:hAnsi="Tahoma" w:cs="Tahoma"/>
          <w:color w:val="000000"/>
          <w:szCs w:val="24"/>
        </w:rPr>
        <w:t xml:space="preserve">25 g </w:t>
      </w:r>
      <w:r w:rsidR="0088094C">
        <w:rPr>
          <w:rFonts w:ascii="Tahoma" w:eastAsia="Tahoma" w:hAnsi="Tahoma" w:cs="Tahoma"/>
          <w:color w:val="000000"/>
          <w:szCs w:val="24"/>
        </w:rPr>
        <w:t xml:space="preserve">of oystershell </w:t>
      </w:r>
      <w:r w:rsidRPr="003F0D07">
        <w:rPr>
          <w:rFonts w:ascii="Tahoma" w:eastAsia="Tahoma" w:hAnsi="Tahoma" w:cs="Tahoma"/>
          <w:color w:val="000000"/>
          <w:szCs w:val="24"/>
        </w:rPr>
        <w:t xml:space="preserve">produced the highest number of eggs and laying percentage, while 15–20 g supplementation resulted in heavier eggs. </w:t>
      </w:r>
    </w:p>
    <w:p w14:paraId="795F1C80" w14:textId="575D716A" w:rsidR="003F0D07" w:rsidRPr="003F0D07" w:rsidRDefault="003F0D07" w:rsidP="003F0D07">
      <w:pPr>
        <w:numPr>
          <w:ilvl w:val="0"/>
          <w:numId w:val="20"/>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In terms of eggshell quality, groups </w:t>
      </w:r>
      <w:r w:rsidR="0088094C">
        <w:rPr>
          <w:rFonts w:ascii="Tahoma" w:eastAsia="Tahoma" w:hAnsi="Tahoma" w:cs="Tahoma"/>
          <w:color w:val="000000"/>
          <w:szCs w:val="24"/>
        </w:rPr>
        <w:t xml:space="preserve">fed with oystershell </w:t>
      </w:r>
      <w:r w:rsidRPr="003F0D07">
        <w:rPr>
          <w:rFonts w:ascii="Tahoma" w:eastAsia="Tahoma" w:hAnsi="Tahoma" w:cs="Tahoma"/>
          <w:color w:val="000000"/>
          <w:szCs w:val="24"/>
        </w:rPr>
        <w:t xml:space="preserve">generally produced thicker shells than the control, with significant differences observed in selected weeks. </w:t>
      </w:r>
    </w:p>
    <w:p w14:paraId="50D55023" w14:textId="0DABCB3F" w:rsidR="003F0D07" w:rsidRPr="003F0D07" w:rsidRDefault="003F0D07" w:rsidP="003F0D07">
      <w:pPr>
        <w:numPr>
          <w:ilvl w:val="0"/>
          <w:numId w:val="20"/>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Statistical analysis indicated that while most parameters showed no </w:t>
      </w:r>
      <w:r w:rsidR="0088094C">
        <w:rPr>
          <w:rFonts w:ascii="Tahoma" w:eastAsia="Tahoma" w:hAnsi="Tahoma" w:cs="Tahoma"/>
          <w:color w:val="000000"/>
          <w:szCs w:val="24"/>
        </w:rPr>
        <w:t>signifcant</w:t>
      </w:r>
      <w:r w:rsidRPr="003F0D07">
        <w:rPr>
          <w:rFonts w:ascii="Tahoma" w:eastAsia="Tahoma" w:hAnsi="Tahoma" w:cs="Tahoma"/>
          <w:color w:val="000000"/>
          <w:szCs w:val="24"/>
        </w:rPr>
        <w:t xml:space="preserve"> differences across treatments, significant improvements were noted in egg production and shell thickness at certain supplementation levels; and </w:t>
      </w:r>
    </w:p>
    <w:p w14:paraId="22702F73" w14:textId="11192A2E" w:rsidR="003F0D07" w:rsidRPr="003F0D07" w:rsidRDefault="003F0D07" w:rsidP="003F0D07">
      <w:pPr>
        <w:numPr>
          <w:ilvl w:val="0"/>
          <w:numId w:val="20"/>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Economic analysis revealed that</w:t>
      </w:r>
      <w:r w:rsidR="0088094C">
        <w:rPr>
          <w:rFonts w:ascii="Tahoma" w:eastAsia="Tahoma" w:hAnsi="Tahoma" w:cs="Tahoma"/>
          <w:color w:val="000000"/>
          <w:szCs w:val="24"/>
        </w:rPr>
        <w:t xml:space="preserve"> feeding of</w:t>
      </w:r>
      <w:r w:rsidRPr="003F0D07">
        <w:rPr>
          <w:rFonts w:ascii="Tahoma" w:eastAsia="Tahoma" w:hAnsi="Tahoma" w:cs="Tahoma"/>
          <w:color w:val="000000"/>
          <w:szCs w:val="24"/>
        </w:rPr>
        <w:t xml:space="preserve"> 25 g </w:t>
      </w:r>
      <w:r w:rsidR="0088094C">
        <w:rPr>
          <w:rFonts w:ascii="Tahoma" w:eastAsia="Tahoma" w:hAnsi="Tahoma" w:cs="Tahoma"/>
          <w:color w:val="000000"/>
          <w:szCs w:val="24"/>
        </w:rPr>
        <w:t>oystershell</w:t>
      </w:r>
      <w:r w:rsidRPr="003F0D07">
        <w:rPr>
          <w:rFonts w:ascii="Tahoma" w:eastAsia="Tahoma" w:hAnsi="Tahoma" w:cs="Tahoma"/>
          <w:color w:val="000000"/>
          <w:szCs w:val="24"/>
        </w:rPr>
        <w:t xml:space="preserve"> </w:t>
      </w:r>
      <w:r w:rsidR="0088094C" w:rsidRPr="003F0D07">
        <w:rPr>
          <w:rFonts w:ascii="Tahoma" w:eastAsia="Tahoma" w:hAnsi="Tahoma" w:cs="Tahoma"/>
          <w:color w:val="000000"/>
          <w:szCs w:val="24"/>
        </w:rPr>
        <w:t>generated</w:t>
      </w:r>
      <w:r w:rsidRPr="003F0D07">
        <w:rPr>
          <w:rFonts w:ascii="Tahoma" w:eastAsia="Tahoma" w:hAnsi="Tahoma" w:cs="Tahoma"/>
          <w:color w:val="000000"/>
          <w:szCs w:val="24"/>
        </w:rPr>
        <w:t xml:space="preserve"> the highest ROI (28.42%)</w:t>
      </w:r>
      <w:r w:rsidR="0088094C">
        <w:rPr>
          <w:rFonts w:ascii="Tahoma" w:eastAsia="Tahoma" w:hAnsi="Tahoma" w:cs="Tahoma"/>
          <w:color w:val="000000"/>
          <w:szCs w:val="24"/>
        </w:rPr>
        <w:t xml:space="preserve">. </w:t>
      </w:r>
    </w:p>
    <w:p w14:paraId="64EAB507" w14:textId="77777777" w:rsid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44D9155C" w14:textId="4D5C31AE"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r w:rsidRPr="003F0D07">
        <w:rPr>
          <w:rFonts w:ascii="Tahoma" w:eastAsia="Tahoma" w:hAnsi="Tahoma" w:cs="Tahoma"/>
          <w:b/>
          <w:bCs/>
          <w:color w:val="000000"/>
          <w:szCs w:val="24"/>
        </w:rPr>
        <w:t xml:space="preserve">RECOMMENDATIONS </w:t>
      </w:r>
    </w:p>
    <w:p w14:paraId="5715484E" w14:textId="77777777" w:rsidR="003F0D07" w:rsidRPr="003F0D07" w:rsidRDefault="003F0D07" w:rsidP="003F0D07">
      <w:pPr>
        <w:pBdr>
          <w:top w:val="nil"/>
          <w:left w:val="nil"/>
          <w:bottom w:val="nil"/>
          <w:right w:val="nil"/>
          <w:between w:val="nil"/>
        </w:pBdr>
        <w:spacing w:line="240" w:lineRule="auto"/>
        <w:ind w:firstLine="720"/>
        <w:rPr>
          <w:rFonts w:ascii="Tahoma" w:eastAsia="Tahoma" w:hAnsi="Tahoma" w:cs="Tahoma"/>
          <w:color w:val="000000"/>
          <w:szCs w:val="24"/>
        </w:rPr>
      </w:pPr>
      <w:r w:rsidRPr="003F0D07">
        <w:rPr>
          <w:rFonts w:ascii="Tahoma" w:eastAsia="Tahoma" w:hAnsi="Tahoma" w:cs="Tahoma"/>
          <w:color w:val="000000"/>
          <w:szCs w:val="24"/>
        </w:rPr>
        <w:t xml:space="preserve">Based on the conclusion, the following recommendations are forwarded: </w:t>
      </w:r>
    </w:p>
    <w:p w14:paraId="6683C907" w14:textId="412546A8" w:rsidR="003F0D07" w:rsidRPr="003F0D07" w:rsidRDefault="00C7731A" w:rsidP="003F0D07">
      <w:pPr>
        <w:numPr>
          <w:ilvl w:val="0"/>
          <w:numId w:val="21"/>
        </w:numPr>
        <w:pBdr>
          <w:top w:val="nil"/>
          <w:left w:val="nil"/>
          <w:bottom w:val="nil"/>
          <w:right w:val="nil"/>
          <w:between w:val="nil"/>
        </w:pBdr>
        <w:spacing w:line="240" w:lineRule="auto"/>
        <w:rPr>
          <w:rFonts w:ascii="Tahoma" w:eastAsia="Tahoma" w:hAnsi="Tahoma" w:cs="Tahoma"/>
          <w:color w:val="000000"/>
          <w:szCs w:val="24"/>
        </w:rPr>
      </w:pPr>
      <w:r>
        <w:rPr>
          <w:rFonts w:ascii="Tahoma" w:eastAsia="Tahoma" w:hAnsi="Tahoma" w:cs="Tahoma"/>
          <w:color w:val="000000"/>
          <w:szCs w:val="24"/>
        </w:rPr>
        <w:t xml:space="preserve">Feeding </w:t>
      </w:r>
      <w:r w:rsidR="003F0D07" w:rsidRPr="003F0D07">
        <w:rPr>
          <w:rFonts w:ascii="Tahoma" w:eastAsia="Tahoma" w:hAnsi="Tahoma" w:cs="Tahoma"/>
          <w:color w:val="000000"/>
          <w:szCs w:val="24"/>
        </w:rPr>
        <w:t xml:space="preserve">quail with 15–25 g of oystershell </w:t>
      </w:r>
      <w:r w:rsidRPr="003F0D07">
        <w:rPr>
          <w:rFonts w:ascii="Tahoma" w:eastAsia="Tahoma" w:hAnsi="Tahoma" w:cs="Tahoma"/>
          <w:color w:val="000000"/>
          <w:szCs w:val="24"/>
        </w:rPr>
        <w:t xml:space="preserve">diet </w:t>
      </w:r>
      <w:r w:rsidR="003F0D07" w:rsidRPr="003F0D07">
        <w:rPr>
          <w:rFonts w:ascii="Tahoma" w:eastAsia="Tahoma" w:hAnsi="Tahoma" w:cs="Tahoma"/>
          <w:color w:val="000000"/>
          <w:szCs w:val="24"/>
        </w:rPr>
        <w:t>is recommended to improve egg production, egg weight, and laying percentage.</w:t>
      </w:r>
    </w:p>
    <w:p w14:paraId="68C3F293" w14:textId="4D3BB72F" w:rsidR="003F0D07" w:rsidRPr="003F0D07" w:rsidRDefault="003F0D07" w:rsidP="003F0D07">
      <w:pPr>
        <w:numPr>
          <w:ilvl w:val="0"/>
          <w:numId w:val="21"/>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Oystershell may be used as a natural calcium source to enhance eggshell thickness, particularly as an alternative to synthetic calcium </w:t>
      </w:r>
      <w:r w:rsidR="00C7731A">
        <w:rPr>
          <w:rFonts w:ascii="Tahoma" w:eastAsia="Tahoma" w:hAnsi="Tahoma" w:cs="Tahoma"/>
          <w:color w:val="000000"/>
          <w:szCs w:val="24"/>
        </w:rPr>
        <w:t>sources</w:t>
      </w:r>
      <w:r w:rsidRPr="003F0D07">
        <w:rPr>
          <w:rFonts w:ascii="Tahoma" w:eastAsia="Tahoma" w:hAnsi="Tahoma" w:cs="Tahoma"/>
          <w:color w:val="000000"/>
          <w:szCs w:val="24"/>
        </w:rPr>
        <w:t xml:space="preserve">. </w:t>
      </w:r>
    </w:p>
    <w:p w14:paraId="403DD3DC" w14:textId="77777777" w:rsidR="003F0D07" w:rsidRPr="003F0D07" w:rsidRDefault="003F0D07" w:rsidP="003F0D07">
      <w:pPr>
        <w:numPr>
          <w:ilvl w:val="0"/>
          <w:numId w:val="21"/>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A replacement level of 25 g is recommended for farmers aiming to maximize return on investment, as it provides the highest profitability, and </w:t>
      </w:r>
    </w:p>
    <w:p w14:paraId="1EF56C53" w14:textId="77777777" w:rsidR="003F0D07" w:rsidRPr="003F0D07" w:rsidRDefault="003F0D07" w:rsidP="003F0D07">
      <w:pPr>
        <w:numPr>
          <w:ilvl w:val="0"/>
          <w:numId w:val="21"/>
        </w:num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Additional studies should investigate the long-term effects of oyster shell, varying particle sizes, and its interaction with other local feed resources to refine its use in quail production.</w:t>
      </w:r>
    </w:p>
    <w:p w14:paraId="484977FB"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46EDC074"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A4D12FD"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55E59089"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46C58484"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2F180B8A"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5B6A7E2B"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3738DE48"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A93BAD4"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22C09E35"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751BB02"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3822B64"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24F7061" w14:textId="77777777"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E1691A8" w14:textId="77777777"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5C0F715" w14:textId="77777777"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7759F496" w14:textId="77777777"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34502EE" w14:textId="77777777"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13F85F1E" w14:textId="77777777"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CAF413E" w14:textId="77777777" w:rsidR="0088094C" w:rsidRDefault="0088094C"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6711B6D7"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7A0DB286"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1ED43029" w14:textId="77777777"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458CAB21" w14:textId="7A86C22D" w:rsid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r w:rsidRPr="003F0D07">
        <w:rPr>
          <w:rFonts w:ascii="Tahoma" w:eastAsia="Tahoma" w:hAnsi="Tahoma" w:cs="Tahoma"/>
          <w:b/>
          <w:bCs/>
          <w:color w:val="000000"/>
          <w:szCs w:val="24"/>
        </w:rPr>
        <w:lastRenderedPageBreak/>
        <w:t>LITERATURE CITED</w:t>
      </w:r>
    </w:p>
    <w:p w14:paraId="0DA7C76B" w14:textId="77777777" w:rsidR="003F0D07" w:rsidRPr="003F0D07" w:rsidRDefault="003F0D07" w:rsidP="003F0D07">
      <w:pPr>
        <w:pBdr>
          <w:top w:val="nil"/>
          <w:left w:val="nil"/>
          <w:bottom w:val="nil"/>
          <w:right w:val="nil"/>
          <w:between w:val="nil"/>
        </w:pBdr>
        <w:spacing w:line="240" w:lineRule="auto"/>
        <w:jc w:val="center"/>
        <w:rPr>
          <w:rFonts w:ascii="Tahoma" w:eastAsia="Tahoma" w:hAnsi="Tahoma" w:cs="Tahoma"/>
          <w:b/>
          <w:bCs/>
          <w:color w:val="000000"/>
          <w:szCs w:val="24"/>
        </w:rPr>
      </w:pPr>
    </w:p>
    <w:p w14:paraId="3E111377" w14:textId="1AE7F705"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r w:rsidRPr="003F0D07">
        <w:rPr>
          <w:rFonts w:ascii="Tahoma" w:eastAsia="Tahoma" w:hAnsi="Tahoma" w:cs="Tahoma"/>
          <w:color w:val="000000"/>
          <w:szCs w:val="24"/>
        </w:rPr>
        <w:t xml:space="preserve">Sultana, F., &amp; Islam, M. A. (2007). Effect of dietary calcium sources and levels on egg production and eggshell quality of Japanese quail. </w:t>
      </w:r>
      <w:r w:rsidRPr="003F0D07">
        <w:rPr>
          <w:rFonts w:ascii="Tahoma" w:eastAsia="Tahoma" w:hAnsi="Tahoma" w:cs="Tahoma"/>
          <w:i/>
          <w:iCs/>
          <w:color w:val="000000"/>
          <w:szCs w:val="24"/>
        </w:rPr>
        <w:t>International Journal of Poultry Science, 6</w:t>
      </w:r>
      <w:r w:rsidRPr="003F0D07">
        <w:rPr>
          <w:rFonts w:ascii="Tahoma" w:eastAsia="Tahoma" w:hAnsi="Tahoma" w:cs="Tahoma"/>
          <w:color w:val="000000"/>
          <w:szCs w:val="24"/>
        </w:rPr>
        <w:t xml:space="preserve">(2), 131–136. </w:t>
      </w:r>
      <w:hyperlink r:id="rId21" w:history="1">
        <w:r w:rsidRPr="003F0D07">
          <w:rPr>
            <w:rStyle w:val="Hyperlink"/>
            <w:rFonts w:ascii="Tahoma" w:eastAsia="Tahoma" w:hAnsi="Tahoma" w:cs="Tahoma"/>
            <w:szCs w:val="24"/>
          </w:rPr>
          <w:t>https://doi.org/10.3923/ijps.2007.131.136</w:t>
        </w:r>
      </w:hyperlink>
    </w:p>
    <w:p w14:paraId="69E0BD4A" w14:textId="77777777"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
    <w:p w14:paraId="21AD09F5" w14:textId="77777777"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r w:rsidRPr="003F0D07">
        <w:rPr>
          <w:rFonts w:ascii="Tahoma" w:eastAsia="Tahoma" w:hAnsi="Tahoma" w:cs="Tahoma"/>
          <w:color w:val="000000"/>
          <w:szCs w:val="24"/>
        </w:rPr>
        <w:t>Vergara, J. R., &amp; Ellaga, R. M. (2025). Egg performance and quality evaluation of quail (</w:t>
      </w:r>
      <w:r w:rsidRPr="003F0D07">
        <w:rPr>
          <w:rFonts w:ascii="Tahoma" w:eastAsia="Tahoma" w:hAnsi="Tahoma" w:cs="Tahoma"/>
          <w:i/>
          <w:iCs/>
          <w:color w:val="000000"/>
          <w:szCs w:val="24"/>
        </w:rPr>
        <w:t>Coturnix sp.</w:t>
      </w:r>
      <w:r w:rsidRPr="003F0D07">
        <w:rPr>
          <w:rFonts w:ascii="Tahoma" w:eastAsia="Tahoma" w:hAnsi="Tahoma" w:cs="Tahoma"/>
          <w:color w:val="000000"/>
          <w:szCs w:val="24"/>
        </w:rPr>
        <w:t xml:space="preserve">) supplemented with Calphos. </w:t>
      </w:r>
      <w:r w:rsidRPr="003F0D07">
        <w:rPr>
          <w:rFonts w:ascii="Tahoma" w:eastAsia="Tahoma" w:hAnsi="Tahoma" w:cs="Tahoma"/>
          <w:i/>
          <w:iCs/>
          <w:color w:val="000000"/>
          <w:szCs w:val="24"/>
        </w:rPr>
        <w:t>Journal of Interdisciplinary Perspectives, 9</w:t>
      </w:r>
      <w:r w:rsidRPr="003F0D07">
        <w:rPr>
          <w:rFonts w:ascii="Tahoma" w:eastAsia="Tahoma" w:hAnsi="Tahoma" w:cs="Tahoma"/>
          <w:color w:val="000000"/>
          <w:szCs w:val="24"/>
        </w:rPr>
        <w:t>(1), 22–30.</w:t>
      </w:r>
    </w:p>
    <w:p w14:paraId="3D4685B4" w14:textId="77777777"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
    <w:p w14:paraId="4BFA085F" w14:textId="77777777"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r w:rsidRPr="003F0D07">
        <w:rPr>
          <w:rFonts w:ascii="Tahoma" w:eastAsia="Tahoma" w:hAnsi="Tahoma" w:cs="Tahoma"/>
          <w:color w:val="000000"/>
          <w:szCs w:val="24"/>
        </w:rPr>
        <w:t>Agbabiaka, Madubuike, Ekenyem, &amp; Esonu, 2013;Abd El-Hack, Alagawany, Farag, &amp; Dhama, 2015</w:t>
      </w:r>
    </w:p>
    <w:p w14:paraId="30A711C8" w14:textId="77777777" w:rsid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p>
    <w:p w14:paraId="75C4A9A5" w14:textId="521FFFD9" w:rsidR="003F0D07" w:rsidRPr="003F0D07" w:rsidRDefault="003F0D07" w:rsidP="003F0D07">
      <w:pPr>
        <w:pBdr>
          <w:top w:val="nil"/>
          <w:left w:val="nil"/>
          <w:bottom w:val="nil"/>
          <w:right w:val="nil"/>
          <w:between w:val="nil"/>
        </w:pBdr>
        <w:spacing w:line="240" w:lineRule="auto"/>
        <w:ind w:left="630" w:hanging="630"/>
        <w:rPr>
          <w:rFonts w:ascii="Tahoma" w:eastAsia="Tahoma" w:hAnsi="Tahoma" w:cs="Tahoma"/>
          <w:color w:val="000000"/>
          <w:szCs w:val="24"/>
        </w:rPr>
      </w:pPr>
      <w:r w:rsidRPr="003F0D07">
        <w:rPr>
          <w:rFonts w:ascii="Tahoma" w:eastAsia="Tahoma" w:hAnsi="Tahoma" w:cs="Tahoma"/>
          <w:color w:val="000000"/>
          <w:szCs w:val="24"/>
        </w:rPr>
        <w:t>Anaeto &amp; Adighibe, 2011;Apata &amp; Babalola, 2012;Thirumalaisamy et al., 2016;Abdel-Hafeez, Saleh, Tawfeek, Yousef, &amp; Abdel-Daim, 2018)</w:t>
      </w:r>
    </w:p>
    <w:p w14:paraId="14AD213F"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Collier (1892) </w:t>
      </w:r>
    </w:p>
    <w:p w14:paraId="50E11C91"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Hart et al. (1923), Kennard (1924), Halpin and Hayes (1926) and Hart et al. (1927) </w:t>
      </w:r>
    </w:p>
    <w:p w14:paraId="6711C6BB"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Kennard (1924), Stuart and Hart (1938), Heuser and Norris (1946), Quisenberry and Walker (1970), Charles et al. (1971) and Scott et al. (1971)</w:t>
      </w:r>
    </w:p>
    <w:p w14:paraId="3001EEE4"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McDowell, 1992)</w:t>
      </w:r>
    </w:p>
    <w:p w14:paraId="55367D70"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McNaughton et al., 1974; Gerry 1980; Roland 1989</w:t>
      </w:r>
    </w:p>
    <w:p w14:paraId="26771F02"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Moraes et al., 2016;Weslane et al., 2017</w:t>
      </w:r>
    </w:p>
    <w:p w14:paraId="42ED6A17"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Murakami and Ariki,1998; Castro,2014; Bagh et al.,2016; Sakamoto et al.,2018). </w:t>
      </w:r>
    </w:p>
    <w:p w14:paraId="290BD072"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Musa, Haruna, &amp; Lombin, 2008;Kaankuka, Alu, Carew, &amp; Tuleun, 2012)</w:t>
      </w:r>
    </w:p>
    <w:p w14:paraId="454861F5"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PASTOREet al.,2012; BARROS JÚNIOR et al., 2020)</w:t>
      </w:r>
    </w:p>
    <w:p w14:paraId="04E2C4DB"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Roland, 1988</w:t>
      </w:r>
    </w:p>
    <w:p w14:paraId="0AA6B8AA"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Sing and Panda (1988) </w:t>
      </w:r>
    </w:p>
    <w:p w14:paraId="39070097"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Souza etal., 2017</w:t>
      </w:r>
    </w:p>
    <w:p w14:paraId="5CAE687C"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r w:rsidRPr="003F0D07">
        <w:rPr>
          <w:rFonts w:ascii="Tahoma" w:eastAsia="Tahoma" w:hAnsi="Tahoma" w:cs="Tahoma"/>
          <w:color w:val="000000"/>
          <w:szCs w:val="24"/>
        </w:rPr>
        <w:t xml:space="preserve">Waite (1921), Buckner et al. (1923), Daugherty and Gossman (1923), Alder (1927), and Miller and Bearse (1935) </w:t>
      </w:r>
    </w:p>
    <w:p w14:paraId="29EB4FC4" w14:textId="77777777" w:rsidR="003F0D07" w:rsidRPr="003F0D07" w:rsidRDefault="003F0D07" w:rsidP="003F0D07">
      <w:pPr>
        <w:pBdr>
          <w:top w:val="nil"/>
          <w:left w:val="nil"/>
          <w:bottom w:val="nil"/>
          <w:right w:val="nil"/>
          <w:between w:val="nil"/>
        </w:pBdr>
        <w:spacing w:line="240" w:lineRule="auto"/>
        <w:rPr>
          <w:rFonts w:ascii="Tahoma" w:eastAsia="Tahoma" w:hAnsi="Tahoma" w:cs="Tahoma"/>
          <w:color w:val="000000"/>
          <w:szCs w:val="24"/>
        </w:rPr>
      </w:pPr>
    </w:p>
    <w:p w14:paraId="435FC933"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4CB68FCE"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12B7A95B"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2AE8C188"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3E553E19"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673C07B1"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04FFFD80"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6BACD610"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609D175A"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0595B523" w14:textId="77777777" w:rsidR="003F0D07" w:rsidRPr="003F0D07" w:rsidRDefault="003F0D07" w:rsidP="003F0D07">
      <w:pPr>
        <w:pBdr>
          <w:top w:val="nil"/>
          <w:left w:val="nil"/>
          <w:bottom w:val="nil"/>
          <w:right w:val="nil"/>
          <w:between w:val="nil"/>
        </w:pBdr>
        <w:spacing w:line="240" w:lineRule="auto"/>
        <w:rPr>
          <w:rFonts w:ascii="Tahoma" w:eastAsia="Tahoma" w:hAnsi="Tahoma" w:cs="Tahoma"/>
          <w:b/>
          <w:bCs/>
          <w:color w:val="000000"/>
          <w:szCs w:val="24"/>
        </w:rPr>
      </w:pPr>
    </w:p>
    <w:p w14:paraId="3DE306F2"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Cs w:val="24"/>
        </w:rPr>
      </w:pPr>
    </w:p>
    <w:p w14:paraId="498E3C78"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Cs w:val="24"/>
        </w:rPr>
      </w:pPr>
    </w:p>
    <w:p w14:paraId="07CEBE78" w14:textId="77777777" w:rsidR="009B1403" w:rsidRDefault="009B1403" w:rsidP="00570322">
      <w:pPr>
        <w:pBdr>
          <w:top w:val="nil"/>
          <w:left w:val="nil"/>
          <w:bottom w:val="nil"/>
          <w:right w:val="nil"/>
          <w:between w:val="nil"/>
        </w:pBdr>
        <w:spacing w:line="240" w:lineRule="auto"/>
        <w:rPr>
          <w:rFonts w:ascii="Tahoma" w:eastAsia="Tahoma" w:hAnsi="Tahoma" w:cs="Tahoma"/>
          <w:color w:val="000000"/>
          <w:szCs w:val="24"/>
        </w:rPr>
      </w:pPr>
    </w:p>
    <w:p w14:paraId="06895F14" w14:textId="77777777" w:rsidR="009B1403" w:rsidRDefault="009B1403" w:rsidP="00570322">
      <w:pPr>
        <w:pBdr>
          <w:top w:val="nil"/>
          <w:left w:val="nil"/>
          <w:bottom w:val="nil"/>
          <w:right w:val="nil"/>
          <w:between w:val="nil"/>
        </w:pBdr>
        <w:spacing w:line="240" w:lineRule="auto"/>
        <w:rPr>
          <w:rFonts w:ascii="Tahoma" w:eastAsia="Tahoma" w:hAnsi="Tahoma" w:cs="Tahoma"/>
          <w:color w:val="000000"/>
          <w:szCs w:val="24"/>
        </w:rPr>
      </w:pPr>
    </w:p>
    <w:p w14:paraId="34FF2C66" w14:textId="7633088C" w:rsidR="009B1403" w:rsidRPr="009B1403" w:rsidRDefault="009B1403" w:rsidP="009B1403">
      <w:pPr>
        <w:pBdr>
          <w:top w:val="nil"/>
          <w:left w:val="nil"/>
          <w:bottom w:val="nil"/>
          <w:right w:val="nil"/>
          <w:between w:val="nil"/>
        </w:pBdr>
        <w:spacing w:line="240" w:lineRule="auto"/>
        <w:jc w:val="center"/>
        <w:rPr>
          <w:rFonts w:ascii="Tahoma" w:eastAsia="Tahoma" w:hAnsi="Tahoma" w:cs="Tahoma"/>
          <w:b/>
          <w:bCs/>
          <w:color w:val="000000"/>
          <w:szCs w:val="24"/>
        </w:rPr>
      </w:pPr>
      <w:r w:rsidRPr="009B1403">
        <w:rPr>
          <w:rFonts w:ascii="Tahoma" w:eastAsia="Tahoma" w:hAnsi="Tahoma" w:cs="Tahoma"/>
          <w:b/>
          <w:bCs/>
          <w:color w:val="000000"/>
          <w:szCs w:val="24"/>
        </w:rPr>
        <w:lastRenderedPageBreak/>
        <w:t>REPLICATION</w:t>
      </w:r>
    </w:p>
    <w:p w14:paraId="70B2972A" w14:textId="77777777" w:rsidR="00570322" w:rsidRPr="009B1403" w:rsidRDefault="00570322" w:rsidP="00570322">
      <w:pPr>
        <w:pBdr>
          <w:top w:val="nil"/>
          <w:left w:val="nil"/>
          <w:bottom w:val="nil"/>
          <w:right w:val="nil"/>
          <w:between w:val="nil"/>
        </w:pBdr>
        <w:spacing w:line="240" w:lineRule="auto"/>
        <w:rPr>
          <w:rFonts w:ascii="Tahoma" w:eastAsia="Tahoma" w:hAnsi="Tahoma" w:cs="Tahoma"/>
          <w:b/>
          <w:bCs/>
          <w:color w:val="000000"/>
          <w:szCs w:val="24"/>
        </w:rPr>
      </w:pPr>
    </w:p>
    <w:p w14:paraId="53EB64F4" w14:textId="6282CA8D" w:rsidR="00570322" w:rsidRPr="009B1403" w:rsidRDefault="009B1403" w:rsidP="00570322">
      <w:pPr>
        <w:pBdr>
          <w:top w:val="nil"/>
          <w:left w:val="nil"/>
          <w:bottom w:val="nil"/>
          <w:right w:val="nil"/>
          <w:between w:val="nil"/>
        </w:pBdr>
        <w:spacing w:line="240" w:lineRule="auto"/>
        <w:rPr>
          <w:rFonts w:ascii="Tahoma" w:eastAsia="Tahoma" w:hAnsi="Tahoma" w:cs="Tahoma"/>
          <w:b/>
          <w:bCs/>
          <w:color w:val="000000"/>
          <w:szCs w:val="24"/>
        </w:rPr>
      </w:pPr>
      <w:r w:rsidRPr="009B1403">
        <w:rPr>
          <w:rFonts w:ascii="Tahoma" w:eastAsia="Tahoma" w:hAnsi="Tahoma" w:cs="Tahoma"/>
          <w:b/>
          <w:bCs/>
          <w:color w:val="000000"/>
          <w:szCs w:val="24"/>
        </w:rPr>
        <w:tab/>
      </w:r>
      <w:r w:rsidRPr="009B1403">
        <w:rPr>
          <w:rFonts w:ascii="Tahoma" w:eastAsia="Tahoma" w:hAnsi="Tahoma" w:cs="Tahoma"/>
          <w:b/>
          <w:bCs/>
          <w:color w:val="000000"/>
          <w:szCs w:val="24"/>
        </w:rPr>
        <w:tab/>
      </w:r>
      <w:r w:rsidRPr="009B1403">
        <w:rPr>
          <w:rFonts w:ascii="Tahoma" w:eastAsia="Tahoma" w:hAnsi="Tahoma" w:cs="Tahoma"/>
          <w:b/>
          <w:bCs/>
          <w:color w:val="000000"/>
          <w:szCs w:val="24"/>
        </w:rPr>
        <w:tab/>
        <w:t xml:space="preserve">      I</w:t>
      </w:r>
      <w:r w:rsidRPr="009B1403">
        <w:rPr>
          <w:rFonts w:ascii="Tahoma" w:eastAsia="Tahoma" w:hAnsi="Tahoma" w:cs="Tahoma"/>
          <w:b/>
          <w:bCs/>
          <w:color w:val="000000"/>
          <w:szCs w:val="24"/>
        </w:rPr>
        <w:tab/>
      </w:r>
      <w:r w:rsidRPr="009B1403">
        <w:rPr>
          <w:rFonts w:ascii="Tahoma" w:eastAsia="Tahoma" w:hAnsi="Tahoma" w:cs="Tahoma"/>
          <w:b/>
          <w:bCs/>
          <w:color w:val="000000"/>
          <w:szCs w:val="24"/>
        </w:rPr>
        <w:tab/>
      </w:r>
      <w:r w:rsidRPr="009B1403">
        <w:rPr>
          <w:rFonts w:ascii="Tahoma" w:eastAsia="Tahoma" w:hAnsi="Tahoma" w:cs="Tahoma"/>
          <w:b/>
          <w:bCs/>
          <w:color w:val="000000"/>
          <w:szCs w:val="24"/>
        </w:rPr>
        <w:tab/>
        <w:t xml:space="preserve"> II</w:t>
      </w:r>
      <w:r w:rsidRPr="009B1403">
        <w:rPr>
          <w:rFonts w:ascii="Tahoma" w:eastAsia="Tahoma" w:hAnsi="Tahoma" w:cs="Tahoma"/>
          <w:b/>
          <w:bCs/>
          <w:color w:val="000000"/>
          <w:szCs w:val="24"/>
        </w:rPr>
        <w:tab/>
      </w:r>
      <w:r w:rsidRPr="009B1403">
        <w:rPr>
          <w:rFonts w:ascii="Tahoma" w:eastAsia="Tahoma" w:hAnsi="Tahoma" w:cs="Tahoma"/>
          <w:b/>
          <w:bCs/>
          <w:color w:val="000000"/>
          <w:szCs w:val="24"/>
        </w:rPr>
        <w:tab/>
        <w:t xml:space="preserve">     III</w:t>
      </w:r>
    </w:p>
    <w:p w14:paraId="088CB917" w14:textId="77777777" w:rsidR="00570322" w:rsidRPr="00A03607" w:rsidRDefault="00570322" w:rsidP="00570322">
      <w:pPr>
        <w:pBdr>
          <w:top w:val="nil"/>
          <w:left w:val="nil"/>
          <w:bottom w:val="nil"/>
          <w:right w:val="nil"/>
          <w:between w:val="nil"/>
        </w:pBdr>
        <w:spacing w:line="240" w:lineRule="auto"/>
        <w:rPr>
          <w:rFonts w:ascii="Tahoma" w:eastAsia="Tahoma" w:hAnsi="Tahoma" w:cs="Tahoma"/>
          <w:color w:val="000000"/>
          <w:szCs w:val="24"/>
        </w:rPr>
      </w:pPr>
    </w:p>
    <w:p w14:paraId="19A54FAB" w14:textId="77777777" w:rsidR="00570322" w:rsidRPr="00A03607" w:rsidRDefault="00570322" w:rsidP="00570322">
      <w:pPr>
        <w:spacing w:line="480" w:lineRule="auto"/>
        <w:rPr>
          <w:rFonts w:ascii="Tahoma" w:eastAsia="Courier New" w:hAnsi="Tahoma" w:cs="Tahoma"/>
          <w:szCs w:val="24"/>
        </w:rPr>
      </w:pPr>
      <w:r w:rsidRPr="00A03607">
        <w:rPr>
          <w:rFonts w:ascii="Tahoma" w:hAnsi="Tahoma" w:cs="Tahoma"/>
          <w:noProof/>
          <w:szCs w:val="24"/>
        </w:rPr>
        <mc:AlternateContent>
          <mc:Choice Requires="wps">
            <w:drawing>
              <wp:anchor distT="0" distB="0" distL="114300" distR="114300" simplePos="0" relativeHeight="251659264" behindDoc="0" locked="0" layoutInCell="1" hidden="0" allowOverlap="1" wp14:anchorId="7F2ABF7B" wp14:editId="2600DB67">
                <wp:simplePos x="0" y="0"/>
                <wp:positionH relativeFrom="column">
                  <wp:posOffset>1384300</wp:posOffset>
                </wp:positionH>
                <wp:positionV relativeFrom="paragraph">
                  <wp:posOffset>-38099</wp:posOffset>
                </wp:positionV>
                <wp:extent cx="641350" cy="474980"/>
                <wp:effectExtent l="0" t="0" r="0" b="0"/>
                <wp:wrapNone/>
                <wp:docPr id="182982187" name="Freeform: Shape 182982187"/>
                <wp:cNvGraphicFramePr/>
                <a:graphic xmlns:a="http://schemas.openxmlformats.org/drawingml/2006/main">
                  <a:graphicData uri="http://schemas.microsoft.com/office/word/2010/wordprocessingShape">
                    <wps:wsp>
                      <wps:cNvSpPr/>
                      <wps:spPr>
                        <a:xfrm>
                          <a:off x="5031675" y="3548860"/>
                          <a:ext cx="628650" cy="462280"/>
                        </a:xfrm>
                        <a:custGeom>
                          <a:avLst/>
                          <a:gdLst/>
                          <a:ahLst/>
                          <a:cxnLst/>
                          <a:rect l="l" t="t" r="r" b="b"/>
                          <a:pathLst>
                            <a:path w="628650" h="462280" extrusionOk="0">
                              <a:moveTo>
                                <a:pt x="0" y="0"/>
                              </a:moveTo>
                              <a:lnTo>
                                <a:pt x="0" y="462280"/>
                              </a:lnTo>
                              <a:lnTo>
                                <a:pt x="628650" y="462280"/>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1347B3A" w14:textId="5B74CCB3" w:rsidR="00570322" w:rsidRDefault="00570322" w:rsidP="00570322">
                            <w:pPr>
                              <w:spacing w:line="275" w:lineRule="auto"/>
                              <w:jc w:val="center"/>
                              <w:textDirection w:val="btLr"/>
                            </w:pPr>
                            <w:r>
                              <w:rPr>
                                <w:rFonts w:ascii="Bodoni" w:eastAsia="Bodoni" w:hAnsi="Bodoni" w:cs="Bodoni"/>
                                <w:color w:val="000000"/>
                                <w:sz w:val="44"/>
                              </w:rPr>
                              <w:t>A</w:t>
                            </w:r>
                          </w:p>
                        </w:txbxContent>
                      </wps:txbx>
                      <wps:bodyPr spcFirstLastPara="1" wrap="square" lIns="88900" tIns="38100" rIns="88900" bIns="38100" anchor="t" anchorCtr="0">
                        <a:noAutofit/>
                      </wps:bodyPr>
                    </wps:wsp>
                  </a:graphicData>
                </a:graphic>
              </wp:anchor>
            </w:drawing>
          </mc:Choice>
          <mc:Fallback>
            <w:pict>
              <v:shape w14:anchorId="7F2ABF7B" id="Freeform: Shape 182982187" o:spid="_x0000_s1026" style="position:absolute;margin-left:109pt;margin-top:-3pt;width:50.5pt;height:37.4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28650,462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" adj="-11796480,,5400" path="m,l,462280r628650,l628650,,,xe" strokeweight="1pt">
                <v:stroke startarrowwidth="narrow" startarrowlength="short" endarrowwidth="narrow" endarrowlength="short" miterlimit="5243f" joinstyle="miter"/>
                <v:formulas/>
                <v:path arrowok="t" o:extrusionok="f" o:connecttype="custom" textboxrect="0,0,628650,462280"/>
                <v:textbox inset="7pt,3pt,7pt,3pt">
                  <w:txbxContent>
                    <w:p w14:paraId="51347B3A" w14:textId="5B74CCB3" w:rsidR="00570322" w:rsidRDefault="00570322" w:rsidP="00570322">
                      <w:pPr>
                        <w:spacing w:line="275" w:lineRule="auto"/>
                        <w:jc w:val="center"/>
                        <w:textDirection w:val="btLr"/>
                      </w:pPr>
                      <w:r>
                        <w:rPr>
                          <w:rFonts w:ascii="Bodoni" w:eastAsia="Bodoni" w:hAnsi="Bodoni" w:cs="Bodoni"/>
                          <w:color w:val="000000"/>
                          <w:sz w:val="44"/>
                        </w:rPr>
                        <w:t>A</w:t>
                      </w:r>
                    </w:p>
                  </w:txbxContent>
                </v:textbox>
              </v:shape>
            </w:pict>
          </mc:Fallback>
        </mc:AlternateContent>
      </w:r>
      <w:r w:rsidRPr="00A03607">
        <w:rPr>
          <w:rFonts w:ascii="Tahoma" w:hAnsi="Tahoma" w:cs="Tahoma"/>
          <w:noProof/>
          <w:szCs w:val="24"/>
        </w:rPr>
        <mc:AlternateContent>
          <mc:Choice Requires="wps">
            <w:drawing>
              <wp:anchor distT="0" distB="0" distL="114300" distR="114300" simplePos="0" relativeHeight="251660288" behindDoc="0" locked="0" layoutInCell="1" hidden="0" allowOverlap="1" wp14:anchorId="09EDD2DE" wp14:editId="03BF36F7">
                <wp:simplePos x="0" y="0"/>
                <wp:positionH relativeFrom="column">
                  <wp:posOffset>1384300</wp:posOffset>
                </wp:positionH>
                <wp:positionV relativeFrom="paragraph">
                  <wp:posOffset>622300</wp:posOffset>
                </wp:positionV>
                <wp:extent cx="641350" cy="498475"/>
                <wp:effectExtent l="0" t="0" r="0" b="0"/>
                <wp:wrapNone/>
                <wp:docPr id="1829570349" name="Freeform: Shape 1829570349"/>
                <wp:cNvGraphicFramePr/>
                <a:graphic xmlns:a="http://schemas.openxmlformats.org/drawingml/2006/main">
                  <a:graphicData uri="http://schemas.microsoft.com/office/word/2010/wordprocessingShape">
                    <wps:wsp>
                      <wps:cNvSpPr/>
                      <wps:spPr>
                        <a:xfrm>
                          <a:off x="5031675" y="3537113"/>
                          <a:ext cx="628650" cy="485775"/>
                        </a:xfrm>
                        <a:custGeom>
                          <a:avLst/>
                          <a:gdLst/>
                          <a:ahLst/>
                          <a:cxnLst/>
                          <a:rect l="l" t="t" r="r" b="b"/>
                          <a:pathLst>
                            <a:path w="628650" h="485775" extrusionOk="0">
                              <a:moveTo>
                                <a:pt x="0" y="0"/>
                              </a:moveTo>
                              <a:lnTo>
                                <a:pt x="0" y="485775"/>
                              </a:lnTo>
                              <a:lnTo>
                                <a:pt x="628650" y="48577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CBB97B5" w14:textId="2ADDD262" w:rsidR="00570322" w:rsidRDefault="00570322" w:rsidP="00570322">
                            <w:pPr>
                              <w:spacing w:line="275" w:lineRule="auto"/>
                              <w:jc w:val="center"/>
                              <w:textDirection w:val="btLr"/>
                            </w:pPr>
                            <w:r>
                              <w:rPr>
                                <w:rFonts w:ascii="Bodoni" w:eastAsia="Bodoni" w:hAnsi="Bodoni" w:cs="Bodoni"/>
                                <w:color w:val="000000"/>
                                <w:sz w:val="44"/>
                              </w:rPr>
                              <w:t>B</w:t>
                            </w:r>
                          </w:p>
                          <w:p w14:paraId="73B7F02A"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09EDD2DE" id="Freeform: Shape 1829570349" o:spid="_x0000_s1027" style="position:absolute;margin-left:109pt;margin-top:49pt;width:50.5pt;height:39.2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28650,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" adj="-11796480,,5400" path="m,l,485775r628650,l628650,,,xe" strokeweight="1pt">
                <v:stroke startarrowwidth="narrow" startarrowlength="short" endarrowwidth="narrow" endarrowlength="short" miterlimit="5243f" joinstyle="miter"/>
                <v:formulas/>
                <v:path arrowok="t" o:extrusionok="f" o:connecttype="custom" textboxrect="0,0,628650,485775"/>
                <v:textbox inset="7pt,3pt,7pt,3pt">
                  <w:txbxContent>
                    <w:p w14:paraId="6CBB97B5" w14:textId="2ADDD262" w:rsidR="00570322" w:rsidRDefault="00570322" w:rsidP="00570322">
                      <w:pPr>
                        <w:spacing w:line="275" w:lineRule="auto"/>
                        <w:jc w:val="center"/>
                        <w:textDirection w:val="btLr"/>
                      </w:pPr>
                      <w:r>
                        <w:rPr>
                          <w:rFonts w:ascii="Bodoni" w:eastAsia="Bodoni" w:hAnsi="Bodoni" w:cs="Bodoni"/>
                          <w:color w:val="000000"/>
                          <w:sz w:val="44"/>
                        </w:rPr>
                        <w:t>B</w:t>
                      </w:r>
                    </w:p>
                    <w:p w14:paraId="73B7F02A" w14:textId="77777777" w:rsidR="00570322" w:rsidRDefault="00570322" w:rsidP="00570322">
                      <w:pPr>
                        <w:spacing w:line="275" w:lineRule="auto"/>
                        <w:textDirection w:val="btLr"/>
                      </w:pPr>
                    </w:p>
                  </w:txbxContent>
                </v:textbox>
              </v:shape>
            </w:pict>
          </mc:Fallback>
        </mc:AlternateContent>
      </w:r>
      <w:r w:rsidRPr="00A03607">
        <w:rPr>
          <w:rFonts w:ascii="Tahoma" w:hAnsi="Tahoma" w:cs="Tahoma"/>
          <w:noProof/>
          <w:szCs w:val="24"/>
        </w:rPr>
        <mc:AlternateContent>
          <mc:Choice Requires="wps">
            <w:drawing>
              <wp:anchor distT="0" distB="0" distL="114300" distR="114300" simplePos="0" relativeHeight="251661312" behindDoc="0" locked="0" layoutInCell="1" hidden="0" allowOverlap="1" wp14:anchorId="59AC4A91" wp14:editId="41B5764A">
                <wp:simplePos x="0" y="0"/>
                <wp:positionH relativeFrom="column">
                  <wp:posOffset>2552700</wp:posOffset>
                </wp:positionH>
                <wp:positionV relativeFrom="paragraph">
                  <wp:posOffset>-38099</wp:posOffset>
                </wp:positionV>
                <wp:extent cx="641350" cy="474980"/>
                <wp:effectExtent l="0" t="0" r="0" b="0"/>
                <wp:wrapNone/>
                <wp:docPr id="1210292439" name="Freeform: Shape 1210292439"/>
                <wp:cNvGraphicFramePr/>
                <a:graphic xmlns:a="http://schemas.openxmlformats.org/drawingml/2006/main">
                  <a:graphicData uri="http://schemas.microsoft.com/office/word/2010/wordprocessingShape">
                    <wps:wsp>
                      <wps:cNvSpPr/>
                      <wps:spPr>
                        <a:xfrm>
                          <a:off x="5031675" y="3548860"/>
                          <a:ext cx="628650" cy="462280"/>
                        </a:xfrm>
                        <a:custGeom>
                          <a:avLst/>
                          <a:gdLst/>
                          <a:ahLst/>
                          <a:cxnLst/>
                          <a:rect l="l" t="t" r="r" b="b"/>
                          <a:pathLst>
                            <a:path w="628650" h="462280" extrusionOk="0">
                              <a:moveTo>
                                <a:pt x="0" y="0"/>
                              </a:moveTo>
                              <a:lnTo>
                                <a:pt x="0" y="462280"/>
                              </a:lnTo>
                              <a:lnTo>
                                <a:pt x="628650" y="462280"/>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3C1C7EE" w14:textId="7FC175CD" w:rsidR="00570322" w:rsidRDefault="00570322" w:rsidP="00570322">
                            <w:pPr>
                              <w:spacing w:line="275" w:lineRule="auto"/>
                              <w:jc w:val="center"/>
                              <w:textDirection w:val="btLr"/>
                            </w:pPr>
                            <w:r>
                              <w:rPr>
                                <w:rFonts w:ascii="Bodoni" w:eastAsia="Bodoni" w:hAnsi="Bodoni" w:cs="Bodoni"/>
                                <w:color w:val="000000"/>
                                <w:sz w:val="44"/>
                              </w:rPr>
                              <w:t>B</w:t>
                            </w:r>
                          </w:p>
                          <w:p w14:paraId="3C1FB706"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59AC4A91" id="Freeform: Shape 1210292439" o:spid="_x0000_s1028" style="position:absolute;margin-left:201pt;margin-top:-3pt;width:50.5pt;height:37.4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628650,462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" adj="-11796480,,5400" path="m,l,462280r628650,l628650,,,xe" strokeweight="1pt">
                <v:stroke startarrowwidth="narrow" startarrowlength="short" endarrowwidth="narrow" endarrowlength="short" miterlimit="5243f" joinstyle="miter"/>
                <v:formulas/>
                <v:path arrowok="t" o:extrusionok="f" o:connecttype="custom" textboxrect="0,0,628650,462280"/>
                <v:textbox inset="7pt,3pt,7pt,3pt">
                  <w:txbxContent>
                    <w:p w14:paraId="03C1C7EE" w14:textId="7FC175CD" w:rsidR="00570322" w:rsidRDefault="00570322" w:rsidP="00570322">
                      <w:pPr>
                        <w:spacing w:line="275" w:lineRule="auto"/>
                        <w:jc w:val="center"/>
                        <w:textDirection w:val="btLr"/>
                      </w:pPr>
                      <w:r>
                        <w:rPr>
                          <w:rFonts w:ascii="Bodoni" w:eastAsia="Bodoni" w:hAnsi="Bodoni" w:cs="Bodoni"/>
                          <w:color w:val="000000"/>
                          <w:sz w:val="44"/>
                        </w:rPr>
                        <w:t>B</w:t>
                      </w:r>
                    </w:p>
                    <w:p w14:paraId="3C1FB706" w14:textId="77777777" w:rsidR="00570322" w:rsidRDefault="00570322" w:rsidP="00570322">
                      <w:pPr>
                        <w:spacing w:line="275" w:lineRule="auto"/>
                        <w:textDirection w:val="btLr"/>
                      </w:pPr>
                    </w:p>
                  </w:txbxContent>
                </v:textbox>
              </v:shape>
            </w:pict>
          </mc:Fallback>
        </mc:AlternateContent>
      </w:r>
      <w:r w:rsidRPr="00A03607">
        <w:rPr>
          <w:rFonts w:ascii="Tahoma" w:hAnsi="Tahoma" w:cs="Tahoma"/>
          <w:noProof/>
          <w:szCs w:val="24"/>
        </w:rPr>
        <mc:AlternateContent>
          <mc:Choice Requires="wps">
            <w:drawing>
              <wp:anchor distT="0" distB="0" distL="114300" distR="114300" simplePos="0" relativeHeight="251662336" behindDoc="0" locked="0" layoutInCell="1" hidden="0" allowOverlap="1" wp14:anchorId="6987D803" wp14:editId="1B76D0D8">
                <wp:simplePos x="0" y="0"/>
                <wp:positionH relativeFrom="column">
                  <wp:posOffset>2552700</wp:posOffset>
                </wp:positionH>
                <wp:positionV relativeFrom="paragraph">
                  <wp:posOffset>609600</wp:posOffset>
                </wp:positionV>
                <wp:extent cx="641350" cy="517525"/>
                <wp:effectExtent l="0" t="0" r="0" b="0"/>
                <wp:wrapNone/>
                <wp:docPr id="1630941957" name="Freeform: Shape 1630941957"/>
                <wp:cNvGraphicFramePr/>
                <a:graphic xmlns:a="http://schemas.openxmlformats.org/drawingml/2006/main">
                  <a:graphicData uri="http://schemas.microsoft.com/office/word/2010/wordprocessingShape">
                    <wps:wsp>
                      <wps:cNvSpPr/>
                      <wps:spPr>
                        <a:xfrm>
                          <a:off x="5031675" y="3527588"/>
                          <a:ext cx="628650" cy="504825"/>
                        </a:xfrm>
                        <a:custGeom>
                          <a:avLst/>
                          <a:gdLst/>
                          <a:ahLst/>
                          <a:cxnLst/>
                          <a:rect l="l" t="t" r="r" b="b"/>
                          <a:pathLst>
                            <a:path w="628650" h="504825" extrusionOk="0">
                              <a:moveTo>
                                <a:pt x="0" y="0"/>
                              </a:moveTo>
                              <a:lnTo>
                                <a:pt x="0" y="504825"/>
                              </a:lnTo>
                              <a:lnTo>
                                <a:pt x="628650" y="50482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12F24C2" w14:textId="3BD123A6" w:rsidR="00570322" w:rsidRDefault="00570322" w:rsidP="00570322">
                            <w:pPr>
                              <w:spacing w:line="275" w:lineRule="auto"/>
                              <w:jc w:val="center"/>
                              <w:textDirection w:val="btLr"/>
                            </w:pPr>
                            <w:r>
                              <w:rPr>
                                <w:rFonts w:ascii="Bodoni" w:eastAsia="Bodoni" w:hAnsi="Bodoni" w:cs="Bodoni"/>
                                <w:color w:val="000000"/>
                                <w:sz w:val="44"/>
                              </w:rPr>
                              <w:t>A</w:t>
                            </w:r>
                          </w:p>
                          <w:p w14:paraId="28A1EE69"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6987D803" id="Freeform: Shape 1630941957" o:spid="_x0000_s1029" style="position:absolute;margin-left:201pt;margin-top:48pt;width:50.5pt;height:40.7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628650,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" adj="-11796480,,5400" path="m,l,504825r628650,l628650,,,xe" strokeweight="1pt">
                <v:stroke startarrowwidth="narrow" startarrowlength="short" endarrowwidth="narrow" endarrowlength="short" miterlimit="5243f" joinstyle="miter"/>
                <v:formulas/>
                <v:path arrowok="t" o:extrusionok="f" o:connecttype="custom" textboxrect="0,0,628650,504825"/>
                <v:textbox inset="7pt,3pt,7pt,3pt">
                  <w:txbxContent>
                    <w:p w14:paraId="212F24C2" w14:textId="3BD123A6" w:rsidR="00570322" w:rsidRDefault="00570322" w:rsidP="00570322">
                      <w:pPr>
                        <w:spacing w:line="275" w:lineRule="auto"/>
                        <w:jc w:val="center"/>
                        <w:textDirection w:val="btLr"/>
                      </w:pPr>
                      <w:r>
                        <w:rPr>
                          <w:rFonts w:ascii="Bodoni" w:eastAsia="Bodoni" w:hAnsi="Bodoni" w:cs="Bodoni"/>
                          <w:color w:val="000000"/>
                          <w:sz w:val="44"/>
                        </w:rPr>
                        <w:t>A</w:t>
                      </w:r>
                    </w:p>
                    <w:p w14:paraId="28A1EE69" w14:textId="77777777" w:rsidR="00570322" w:rsidRDefault="00570322" w:rsidP="00570322">
                      <w:pPr>
                        <w:spacing w:line="275" w:lineRule="auto"/>
                        <w:textDirection w:val="btLr"/>
                      </w:pPr>
                    </w:p>
                  </w:txbxContent>
                </v:textbox>
              </v:shape>
            </w:pict>
          </mc:Fallback>
        </mc:AlternateContent>
      </w:r>
      <w:r w:rsidRPr="00A03607">
        <w:rPr>
          <w:rFonts w:ascii="Tahoma" w:hAnsi="Tahoma" w:cs="Tahoma"/>
          <w:noProof/>
          <w:szCs w:val="24"/>
        </w:rPr>
        <mc:AlternateContent>
          <mc:Choice Requires="wps">
            <w:drawing>
              <wp:anchor distT="0" distB="0" distL="114300" distR="114300" simplePos="0" relativeHeight="251663360" behindDoc="0" locked="0" layoutInCell="1" hidden="0" allowOverlap="1" wp14:anchorId="3836BB92" wp14:editId="26C6A65C">
                <wp:simplePos x="0" y="0"/>
                <wp:positionH relativeFrom="column">
                  <wp:posOffset>3657600</wp:posOffset>
                </wp:positionH>
                <wp:positionV relativeFrom="paragraph">
                  <wp:posOffset>-38099</wp:posOffset>
                </wp:positionV>
                <wp:extent cx="669925" cy="474980"/>
                <wp:effectExtent l="0" t="0" r="0" b="0"/>
                <wp:wrapNone/>
                <wp:docPr id="111424465" name="Freeform: Shape 111424465"/>
                <wp:cNvGraphicFramePr/>
                <a:graphic xmlns:a="http://schemas.openxmlformats.org/drawingml/2006/main">
                  <a:graphicData uri="http://schemas.microsoft.com/office/word/2010/wordprocessingShape">
                    <wps:wsp>
                      <wps:cNvSpPr/>
                      <wps:spPr>
                        <a:xfrm>
                          <a:off x="5017388" y="3548860"/>
                          <a:ext cx="657225" cy="462280"/>
                        </a:xfrm>
                        <a:custGeom>
                          <a:avLst/>
                          <a:gdLst/>
                          <a:ahLst/>
                          <a:cxnLst/>
                          <a:rect l="l" t="t" r="r" b="b"/>
                          <a:pathLst>
                            <a:path w="657225" h="462280" extrusionOk="0">
                              <a:moveTo>
                                <a:pt x="0" y="0"/>
                              </a:moveTo>
                              <a:lnTo>
                                <a:pt x="0" y="462280"/>
                              </a:lnTo>
                              <a:lnTo>
                                <a:pt x="657225" y="462280"/>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4F4BD9B" w14:textId="4F0DF9A7" w:rsidR="00570322" w:rsidRDefault="00570322" w:rsidP="00570322">
                            <w:pPr>
                              <w:spacing w:line="275" w:lineRule="auto"/>
                              <w:jc w:val="center"/>
                              <w:textDirection w:val="btLr"/>
                            </w:pPr>
                            <w:r>
                              <w:rPr>
                                <w:rFonts w:ascii="Bodoni" w:eastAsia="Bodoni" w:hAnsi="Bodoni" w:cs="Bodoni"/>
                                <w:color w:val="000000"/>
                                <w:sz w:val="44"/>
                              </w:rPr>
                              <w:t>C</w:t>
                            </w:r>
                          </w:p>
                          <w:p w14:paraId="2C1AA4B9"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3836BB92" id="Freeform: Shape 111424465" o:spid="_x0000_s1030" style="position:absolute;margin-left:4in;margin-top:-3pt;width:52.75pt;height:37.4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57225,462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" adj="-11796480,,5400" path="m,l,462280r657225,l657225,,,xe" strokeweight="1pt">
                <v:stroke startarrowwidth="narrow" startarrowlength="short" endarrowwidth="narrow" endarrowlength="short" miterlimit="5243f" joinstyle="miter"/>
                <v:formulas/>
                <v:path arrowok="t" o:extrusionok="f" o:connecttype="custom" textboxrect="0,0,657225,462280"/>
                <v:textbox inset="7pt,3pt,7pt,3pt">
                  <w:txbxContent>
                    <w:p w14:paraId="34F4BD9B" w14:textId="4F0DF9A7" w:rsidR="00570322" w:rsidRDefault="00570322" w:rsidP="00570322">
                      <w:pPr>
                        <w:spacing w:line="275" w:lineRule="auto"/>
                        <w:jc w:val="center"/>
                        <w:textDirection w:val="btLr"/>
                      </w:pPr>
                      <w:r>
                        <w:rPr>
                          <w:rFonts w:ascii="Bodoni" w:eastAsia="Bodoni" w:hAnsi="Bodoni" w:cs="Bodoni"/>
                          <w:color w:val="000000"/>
                          <w:sz w:val="44"/>
                        </w:rPr>
                        <w:t>C</w:t>
                      </w:r>
                    </w:p>
                    <w:p w14:paraId="2C1AA4B9" w14:textId="77777777" w:rsidR="00570322" w:rsidRDefault="00570322" w:rsidP="00570322">
                      <w:pPr>
                        <w:spacing w:line="275" w:lineRule="auto"/>
                        <w:textDirection w:val="btLr"/>
                      </w:pPr>
                    </w:p>
                  </w:txbxContent>
                </v:textbox>
              </v:shape>
            </w:pict>
          </mc:Fallback>
        </mc:AlternateContent>
      </w:r>
      <w:r w:rsidRPr="00A03607">
        <w:rPr>
          <w:rFonts w:ascii="Tahoma" w:hAnsi="Tahoma" w:cs="Tahoma"/>
          <w:noProof/>
          <w:szCs w:val="24"/>
        </w:rPr>
        <mc:AlternateContent>
          <mc:Choice Requires="wps">
            <w:drawing>
              <wp:anchor distT="0" distB="0" distL="114300" distR="114300" simplePos="0" relativeHeight="251664384" behindDoc="0" locked="0" layoutInCell="1" hidden="0" allowOverlap="1" wp14:anchorId="2DE8D47D" wp14:editId="582C9AAC">
                <wp:simplePos x="0" y="0"/>
                <wp:positionH relativeFrom="column">
                  <wp:posOffset>3657600</wp:posOffset>
                </wp:positionH>
                <wp:positionV relativeFrom="paragraph">
                  <wp:posOffset>609600</wp:posOffset>
                </wp:positionV>
                <wp:extent cx="669925" cy="495300"/>
                <wp:effectExtent l="0" t="0" r="0" b="0"/>
                <wp:wrapNone/>
                <wp:docPr id="1307617658" name="Freeform: Shape 1307617658"/>
                <wp:cNvGraphicFramePr/>
                <a:graphic xmlns:a="http://schemas.openxmlformats.org/drawingml/2006/main">
                  <a:graphicData uri="http://schemas.microsoft.com/office/word/2010/wordprocessingShape">
                    <wps:wsp>
                      <wps:cNvSpPr/>
                      <wps:spPr>
                        <a:xfrm>
                          <a:off x="5017388" y="3538700"/>
                          <a:ext cx="657225" cy="482600"/>
                        </a:xfrm>
                        <a:custGeom>
                          <a:avLst/>
                          <a:gdLst/>
                          <a:ahLst/>
                          <a:cxnLst/>
                          <a:rect l="l" t="t" r="r" b="b"/>
                          <a:pathLst>
                            <a:path w="657225" h="482600" extrusionOk="0">
                              <a:moveTo>
                                <a:pt x="0" y="0"/>
                              </a:moveTo>
                              <a:lnTo>
                                <a:pt x="0" y="482600"/>
                              </a:lnTo>
                              <a:lnTo>
                                <a:pt x="657225" y="482600"/>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427455B" w14:textId="662F670A" w:rsidR="00570322" w:rsidRDefault="00570322" w:rsidP="00570322">
                            <w:pPr>
                              <w:spacing w:line="275" w:lineRule="auto"/>
                              <w:jc w:val="center"/>
                              <w:textDirection w:val="btLr"/>
                            </w:pPr>
                            <w:r>
                              <w:rPr>
                                <w:rFonts w:ascii="Bodoni" w:eastAsia="Bodoni" w:hAnsi="Bodoni" w:cs="Bodoni"/>
                                <w:color w:val="000000"/>
                                <w:sz w:val="44"/>
                              </w:rPr>
                              <w:t>E</w:t>
                            </w:r>
                          </w:p>
                          <w:p w14:paraId="119C7B3E"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2DE8D47D" id="Freeform: Shape 1307617658" o:spid="_x0000_s1031" style="position:absolute;margin-left:4in;margin-top:48pt;width:52.7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657225,482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" adj="-11796480,,5400" path="m,l,482600r657225,l657225,,,xe" strokeweight="1pt">
                <v:stroke startarrowwidth="narrow" startarrowlength="short" endarrowwidth="narrow" endarrowlength="short" miterlimit="5243f" joinstyle="miter"/>
                <v:formulas/>
                <v:path arrowok="t" o:extrusionok="f" o:connecttype="custom" textboxrect="0,0,657225,482600"/>
                <v:textbox inset="7pt,3pt,7pt,3pt">
                  <w:txbxContent>
                    <w:p w14:paraId="2427455B" w14:textId="662F670A" w:rsidR="00570322" w:rsidRDefault="00570322" w:rsidP="00570322">
                      <w:pPr>
                        <w:spacing w:line="275" w:lineRule="auto"/>
                        <w:jc w:val="center"/>
                        <w:textDirection w:val="btLr"/>
                      </w:pPr>
                      <w:r>
                        <w:rPr>
                          <w:rFonts w:ascii="Bodoni" w:eastAsia="Bodoni" w:hAnsi="Bodoni" w:cs="Bodoni"/>
                          <w:color w:val="000000"/>
                          <w:sz w:val="44"/>
                        </w:rPr>
                        <w:t>E</w:t>
                      </w:r>
                    </w:p>
                    <w:p w14:paraId="119C7B3E" w14:textId="77777777" w:rsidR="00570322" w:rsidRDefault="00570322" w:rsidP="00570322">
                      <w:pPr>
                        <w:spacing w:line="275" w:lineRule="auto"/>
                        <w:textDirection w:val="btLr"/>
                      </w:pPr>
                    </w:p>
                  </w:txbxContent>
                </v:textbox>
              </v:shape>
            </w:pict>
          </mc:Fallback>
        </mc:AlternateContent>
      </w:r>
    </w:p>
    <w:p w14:paraId="75EE2251" w14:textId="77777777" w:rsidR="00570322" w:rsidRPr="00FB569B" w:rsidRDefault="00570322" w:rsidP="00570322">
      <w:pPr>
        <w:spacing w:line="480" w:lineRule="auto"/>
        <w:jc w:val="center"/>
        <w:rPr>
          <w:rFonts w:eastAsia="Courier New" w:cs="Courier New"/>
          <w:b/>
          <w:szCs w:val="24"/>
        </w:rPr>
      </w:pPr>
    </w:p>
    <w:p w14:paraId="4BA77D67" w14:textId="3B150942" w:rsidR="00570322" w:rsidRPr="00FB569B" w:rsidRDefault="00570322" w:rsidP="00570322">
      <w:pPr>
        <w:tabs>
          <w:tab w:val="left" w:pos="2640"/>
          <w:tab w:val="left" w:pos="5115"/>
        </w:tabs>
        <w:spacing w:line="480" w:lineRule="auto"/>
        <w:jc w:val="center"/>
        <w:rPr>
          <w:rFonts w:eastAsia="Courier New" w:cs="Courier New"/>
          <w:b/>
          <w:szCs w:val="24"/>
        </w:rPr>
      </w:pPr>
    </w:p>
    <w:p w14:paraId="7382BB8C" w14:textId="77777777" w:rsidR="00570322" w:rsidRPr="00FB569B" w:rsidRDefault="00570322" w:rsidP="00570322">
      <w:pPr>
        <w:tabs>
          <w:tab w:val="left" w:pos="3135"/>
          <w:tab w:val="center" w:pos="4320"/>
        </w:tabs>
        <w:spacing w:line="480" w:lineRule="auto"/>
        <w:jc w:val="center"/>
        <w:rPr>
          <w:rFonts w:eastAsia="Courier New" w:cs="Courier New"/>
          <w:b/>
          <w:szCs w:val="24"/>
        </w:rPr>
      </w:pPr>
      <w:r w:rsidRPr="00FB569B">
        <w:rPr>
          <w:noProof/>
        </w:rPr>
        <mc:AlternateContent>
          <mc:Choice Requires="wps">
            <w:drawing>
              <wp:anchor distT="0" distB="0" distL="114300" distR="114300" simplePos="0" relativeHeight="251668480" behindDoc="0" locked="0" layoutInCell="1" hidden="0" allowOverlap="1" wp14:anchorId="279A28FA" wp14:editId="6022D43D">
                <wp:simplePos x="0" y="0"/>
                <wp:positionH relativeFrom="column">
                  <wp:posOffset>1384300</wp:posOffset>
                </wp:positionH>
                <wp:positionV relativeFrom="paragraph">
                  <wp:posOffset>241300</wp:posOffset>
                </wp:positionV>
                <wp:extent cx="641350" cy="490855"/>
                <wp:effectExtent l="0" t="0" r="0" b="0"/>
                <wp:wrapNone/>
                <wp:docPr id="1429783706" name="Freeform: Shape 1429783706"/>
                <wp:cNvGraphicFramePr/>
                <a:graphic xmlns:a="http://schemas.openxmlformats.org/drawingml/2006/main">
                  <a:graphicData uri="http://schemas.microsoft.com/office/word/2010/wordprocessingShape">
                    <wps:wsp>
                      <wps:cNvSpPr/>
                      <wps:spPr>
                        <a:xfrm>
                          <a:off x="5031675" y="3540923"/>
                          <a:ext cx="628650" cy="478155"/>
                        </a:xfrm>
                        <a:custGeom>
                          <a:avLst/>
                          <a:gdLst/>
                          <a:ahLst/>
                          <a:cxnLst/>
                          <a:rect l="l" t="t" r="r" b="b"/>
                          <a:pathLst>
                            <a:path w="628650" h="478155" extrusionOk="0">
                              <a:moveTo>
                                <a:pt x="0" y="0"/>
                              </a:moveTo>
                              <a:lnTo>
                                <a:pt x="0" y="478155"/>
                              </a:lnTo>
                              <a:lnTo>
                                <a:pt x="628650" y="47815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B2EAF97" w14:textId="1ADCCDE6" w:rsidR="00570322" w:rsidRDefault="00570322" w:rsidP="00570322">
                            <w:pPr>
                              <w:spacing w:line="275" w:lineRule="auto"/>
                              <w:jc w:val="center"/>
                              <w:textDirection w:val="btLr"/>
                            </w:pPr>
                            <w:r>
                              <w:rPr>
                                <w:rFonts w:ascii="Bodoni" w:eastAsia="Bodoni" w:hAnsi="Bodoni" w:cs="Bodoni"/>
                                <w:color w:val="000000"/>
                                <w:sz w:val="44"/>
                              </w:rPr>
                              <w:t>D</w:t>
                            </w:r>
                          </w:p>
                          <w:p w14:paraId="29132D17"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279A28FA" id="Freeform: Shape 1429783706" o:spid="_x0000_s1032" style="position:absolute;left:0;text-align:left;margin-left:109pt;margin-top:19pt;width:50.5pt;height:38.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628650,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" adj="-11796480,,5400" path="m,l,478155r628650,l628650,,,xe" strokeweight="1pt">
                <v:stroke startarrowwidth="narrow" startarrowlength="short" endarrowwidth="narrow" endarrowlength="short" miterlimit="5243f" joinstyle="miter"/>
                <v:formulas/>
                <v:path arrowok="t" o:extrusionok="f" o:connecttype="custom" textboxrect="0,0,628650,478155"/>
                <v:textbox inset="7pt,3pt,7pt,3pt">
                  <w:txbxContent>
                    <w:p w14:paraId="5B2EAF97" w14:textId="1ADCCDE6" w:rsidR="00570322" w:rsidRDefault="00570322" w:rsidP="00570322">
                      <w:pPr>
                        <w:spacing w:line="275" w:lineRule="auto"/>
                        <w:jc w:val="center"/>
                        <w:textDirection w:val="btLr"/>
                      </w:pPr>
                      <w:r>
                        <w:rPr>
                          <w:rFonts w:ascii="Bodoni" w:eastAsia="Bodoni" w:hAnsi="Bodoni" w:cs="Bodoni"/>
                          <w:color w:val="000000"/>
                          <w:sz w:val="44"/>
                        </w:rPr>
                        <w:t>D</w:t>
                      </w:r>
                    </w:p>
                    <w:p w14:paraId="29132D17" w14:textId="77777777" w:rsidR="00570322" w:rsidRDefault="00570322" w:rsidP="00570322">
                      <w:pPr>
                        <w:spacing w:line="275" w:lineRule="auto"/>
                        <w:textDirection w:val="btLr"/>
                      </w:pPr>
                    </w:p>
                  </w:txbxContent>
                </v:textbox>
              </v:shape>
            </w:pict>
          </mc:Fallback>
        </mc:AlternateContent>
      </w:r>
      <w:r w:rsidRPr="00FB569B">
        <w:rPr>
          <w:noProof/>
        </w:rPr>
        <mc:AlternateContent>
          <mc:Choice Requires="wps">
            <w:drawing>
              <wp:anchor distT="0" distB="0" distL="114300" distR="114300" simplePos="0" relativeHeight="251669504" behindDoc="0" locked="0" layoutInCell="1" hidden="0" allowOverlap="1" wp14:anchorId="333504B3" wp14:editId="14020705">
                <wp:simplePos x="0" y="0"/>
                <wp:positionH relativeFrom="column">
                  <wp:posOffset>3657600</wp:posOffset>
                </wp:positionH>
                <wp:positionV relativeFrom="paragraph">
                  <wp:posOffset>241300</wp:posOffset>
                </wp:positionV>
                <wp:extent cx="669925" cy="490855"/>
                <wp:effectExtent l="0" t="0" r="0" b="0"/>
                <wp:wrapNone/>
                <wp:docPr id="392773789" name="Freeform: Shape 392773789"/>
                <wp:cNvGraphicFramePr/>
                <a:graphic xmlns:a="http://schemas.openxmlformats.org/drawingml/2006/main">
                  <a:graphicData uri="http://schemas.microsoft.com/office/word/2010/wordprocessingShape">
                    <wps:wsp>
                      <wps:cNvSpPr/>
                      <wps:spPr>
                        <a:xfrm>
                          <a:off x="5017388" y="3540923"/>
                          <a:ext cx="657225" cy="478155"/>
                        </a:xfrm>
                        <a:custGeom>
                          <a:avLst/>
                          <a:gdLst/>
                          <a:ahLst/>
                          <a:cxnLst/>
                          <a:rect l="l" t="t" r="r" b="b"/>
                          <a:pathLst>
                            <a:path w="657225" h="478155" extrusionOk="0">
                              <a:moveTo>
                                <a:pt x="0" y="0"/>
                              </a:moveTo>
                              <a:lnTo>
                                <a:pt x="0" y="478155"/>
                              </a:lnTo>
                              <a:lnTo>
                                <a:pt x="657225" y="478155"/>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5F407D2" w14:textId="4390CFA3" w:rsidR="00570322" w:rsidRDefault="00570322" w:rsidP="00570322">
                            <w:pPr>
                              <w:spacing w:line="275" w:lineRule="auto"/>
                              <w:jc w:val="center"/>
                              <w:textDirection w:val="btLr"/>
                            </w:pPr>
                            <w:r>
                              <w:rPr>
                                <w:rFonts w:ascii="Bodoni" w:eastAsia="Bodoni" w:hAnsi="Bodoni" w:cs="Bodoni"/>
                                <w:color w:val="000000"/>
                                <w:sz w:val="44"/>
                              </w:rPr>
                              <w:t>A</w:t>
                            </w:r>
                          </w:p>
                          <w:p w14:paraId="0DDCD50A"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333504B3" id="Freeform: Shape 392773789" o:spid="_x0000_s1033" style="position:absolute;left:0;text-align:left;margin-left:4in;margin-top:19pt;width:52.75pt;height:38.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657225,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" adj="-11796480,,5400" path="m,l,478155r657225,l657225,,,xe" strokeweight="1pt">
                <v:stroke startarrowwidth="narrow" startarrowlength="short" endarrowwidth="narrow" endarrowlength="short" miterlimit="5243f" joinstyle="miter"/>
                <v:formulas/>
                <v:path arrowok="t" o:extrusionok="f" o:connecttype="custom" textboxrect="0,0,657225,478155"/>
                <v:textbox inset="7pt,3pt,7pt,3pt">
                  <w:txbxContent>
                    <w:p w14:paraId="55F407D2" w14:textId="4390CFA3" w:rsidR="00570322" w:rsidRDefault="00570322" w:rsidP="00570322">
                      <w:pPr>
                        <w:spacing w:line="275" w:lineRule="auto"/>
                        <w:jc w:val="center"/>
                        <w:textDirection w:val="btLr"/>
                      </w:pPr>
                      <w:r>
                        <w:rPr>
                          <w:rFonts w:ascii="Bodoni" w:eastAsia="Bodoni" w:hAnsi="Bodoni" w:cs="Bodoni"/>
                          <w:color w:val="000000"/>
                          <w:sz w:val="44"/>
                        </w:rPr>
                        <w:t>A</w:t>
                      </w:r>
                    </w:p>
                    <w:p w14:paraId="0DDCD50A" w14:textId="77777777" w:rsidR="00570322" w:rsidRDefault="00570322" w:rsidP="00570322">
                      <w:pPr>
                        <w:spacing w:line="275" w:lineRule="auto"/>
                        <w:textDirection w:val="btLr"/>
                      </w:pPr>
                    </w:p>
                  </w:txbxContent>
                </v:textbox>
              </v:shape>
            </w:pict>
          </mc:Fallback>
        </mc:AlternateContent>
      </w:r>
      <w:r w:rsidRPr="00FB569B">
        <w:rPr>
          <w:noProof/>
        </w:rPr>
        <mc:AlternateContent>
          <mc:Choice Requires="wps">
            <w:drawing>
              <wp:anchor distT="0" distB="0" distL="114300" distR="114300" simplePos="0" relativeHeight="251670528" behindDoc="0" locked="0" layoutInCell="1" hidden="0" allowOverlap="1" wp14:anchorId="2CD402F0" wp14:editId="5C818CE6">
                <wp:simplePos x="0" y="0"/>
                <wp:positionH relativeFrom="column">
                  <wp:posOffset>2552700</wp:posOffset>
                </wp:positionH>
                <wp:positionV relativeFrom="paragraph">
                  <wp:posOffset>241300</wp:posOffset>
                </wp:positionV>
                <wp:extent cx="669925" cy="473075"/>
                <wp:effectExtent l="0" t="0" r="0" b="0"/>
                <wp:wrapNone/>
                <wp:docPr id="1989878941" name="Freeform: Shape 1989878941"/>
                <wp:cNvGraphicFramePr/>
                <a:graphic xmlns:a="http://schemas.openxmlformats.org/drawingml/2006/main">
                  <a:graphicData uri="http://schemas.microsoft.com/office/word/2010/wordprocessingShape">
                    <wps:wsp>
                      <wps:cNvSpPr/>
                      <wps:spPr>
                        <a:xfrm>
                          <a:off x="5017388" y="3549813"/>
                          <a:ext cx="657225" cy="460375"/>
                        </a:xfrm>
                        <a:custGeom>
                          <a:avLst/>
                          <a:gdLst/>
                          <a:ahLst/>
                          <a:cxnLst/>
                          <a:rect l="l" t="t" r="r" b="b"/>
                          <a:pathLst>
                            <a:path w="657225" h="460375" extrusionOk="0">
                              <a:moveTo>
                                <a:pt x="0" y="0"/>
                              </a:moveTo>
                              <a:lnTo>
                                <a:pt x="0" y="460375"/>
                              </a:lnTo>
                              <a:lnTo>
                                <a:pt x="657225" y="460375"/>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269DC97" w14:textId="6151599D" w:rsidR="00570322" w:rsidRDefault="00570322" w:rsidP="00570322">
                            <w:pPr>
                              <w:spacing w:line="275" w:lineRule="auto"/>
                              <w:jc w:val="center"/>
                              <w:textDirection w:val="btLr"/>
                            </w:pPr>
                            <w:r>
                              <w:rPr>
                                <w:rFonts w:ascii="Bodoni" w:eastAsia="Bodoni" w:hAnsi="Bodoni" w:cs="Bodoni"/>
                                <w:color w:val="000000"/>
                                <w:sz w:val="44"/>
                              </w:rPr>
                              <w:t>D</w:t>
                            </w:r>
                          </w:p>
                          <w:p w14:paraId="12407F6D"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2CD402F0" id="Freeform: Shape 1989878941" o:spid="_x0000_s1034" style="position:absolute;left:0;text-align:left;margin-left:201pt;margin-top:19pt;width:52.75pt;height:37.2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657225,460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" adj="-11796480,,5400" path="m,l,460375r657225,l657225,,,xe" strokeweight="1pt">
                <v:stroke startarrowwidth="narrow" startarrowlength="short" endarrowwidth="narrow" endarrowlength="short" miterlimit="5243f" joinstyle="miter"/>
                <v:formulas/>
                <v:path arrowok="t" o:extrusionok="f" o:connecttype="custom" textboxrect="0,0,657225,460375"/>
                <v:textbox inset="7pt,3pt,7pt,3pt">
                  <w:txbxContent>
                    <w:p w14:paraId="6269DC97" w14:textId="6151599D" w:rsidR="00570322" w:rsidRDefault="00570322" w:rsidP="00570322">
                      <w:pPr>
                        <w:spacing w:line="275" w:lineRule="auto"/>
                        <w:jc w:val="center"/>
                        <w:textDirection w:val="btLr"/>
                      </w:pPr>
                      <w:r>
                        <w:rPr>
                          <w:rFonts w:ascii="Bodoni" w:eastAsia="Bodoni" w:hAnsi="Bodoni" w:cs="Bodoni"/>
                          <w:color w:val="000000"/>
                          <w:sz w:val="44"/>
                        </w:rPr>
                        <w:t>D</w:t>
                      </w:r>
                    </w:p>
                    <w:p w14:paraId="12407F6D" w14:textId="77777777" w:rsidR="00570322" w:rsidRDefault="00570322" w:rsidP="00570322">
                      <w:pPr>
                        <w:spacing w:line="275" w:lineRule="auto"/>
                        <w:textDirection w:val="btLr"/>
                      </w:pPr>
                    </w:p>
                  </w:txbxContent>
                </v:textbox>
              </v:shape>
            </w:pict>
          </mc:Fallback>
        </mc:AlternateContent>
      </w:r>
    </w:p>
    <w:p w14:paraId="7961CF9C" w14:textId="2B8B3732" w:rsidR="00570322" w:rsidRPr="00FB569B" w:rsidRDefault="00570322" w:rsidP="00570322">
      <w:pPr>
        <w:tabs>
          <w:tab w:val="left" w:pos="3135"/>
          <w:tab w:val="center" w:pos="4320"/>
        </w:tabs>
        <w:spacing w:line="480" w:lineRule="auto"/>
        <w:jc w:val="center"/>
        <w:rPr>
          <w:rFonts w:eastAsia="Courier New" w:cs="Courier New"/>
          <w:b/>
          <w:szCs w:val="24"/>
        </w:rPr>
      </w:pPr>
    </w:p>
    <w:p w14:paraId="38668749" w14:textId="4FBDC932" w:rsidR="00570322" w:rsidRPr="00FB569B" w:rsidRDefault="00570322" w:rsidP="00570322">
      <w:pPr>
        <w:pBdr>
          <w:top w:val="nil"/>
          <w:left w:val="nil"/>
          <w:bottom w:val="nil"/>
          <w:right w:val="nil"/>
          <w:between w:val="nil"/>
        </w:pBdr>
        <w:spacing w:line="240" w:lineRule="auto"/>
        <w:rPr>
          <w:rFonts w:eastAsia="Courier New" w:cs="Courier New"/>
          <w:b/>
          <w:szCs w:val="24"/>
        </w:rPr>
      </w:pPr>
    </w:p>
    <w:p w14:paraId="5060DFD9" w14:textId="16D13C3A" w:rsidR="00570322" w:rsidRPr="00FB569B" w:rsidRDefault="00037BCD" w:rsidP="00570322">
      <w:pPr>
        <w:pBdr>
          <w:top w:val="nil"/>
          <w:left w:val="nil"/>
          <w:bottom w:val="nil"/>
          <w:right w:val="nil"/>
          <w:between w:val="nil"/>
        </w:pBdr>
        <w:spacing w:line="240" w:lineRule="auto"/>
        <w:rPr>
          <w:rFonts w:eastAsia="Courier New" w:cs="Courier New"/>
          <w:b/>
          <w:szCs w:val="24"/>
        </w:rPr>
      </w:pPr>
      <w:r w:rsidRPr="00FB569B">
        <w:rPr>
          <w:noProof/>
        </w:rPr>
        <mc:AlternateContent>
          <mc:Choice Requires="wps">
            <w:drawing>
              <wp:anchor distT="0" distB="0" distL="114300" distR="114300" simplePos="0" relativeHeight="251673600" behindDoc="0" locked="0" layoutInCell="1" hidden="0" allowOverlap="1" wp14:anchorId="57AE2AED" wp14:editId="1BAE5127">
                <wp:simplePos x="0" y="0"/>
                <wp:positionH relativeFrom="column">
                  <wp:posOffset>3676650</wp:posOffset>
                </wp:positionH>
                <wp:positionV relativeFrom="paragraph">
                  <wp:posOffset>8890</wp:posOffset>
                </wp:positionV>
                <wp:extent cx="641350" cy="490855"/>
                <wp:effectExtent l="0" t="0" r="0" b="0"/>
                <wp:wrapNone/>
                <wp:docPr id="1019926023" name="Freeform: Shape 1019926023"/>
                <wp:cNvGraphicFramePr/>
                <a:graphic xmlns:a="http://schemas.openxmlformats.org/drawingml/2006/main">
                  <a:graphicData uri="http://schemas.microsoft.com/office/word/2010/wordprocessingShape">
                    <wps:wsp>
                      <wps:cNvSpPr/>
                      <wps:spPr>
                        <a:xfrm>
                          <a:off x="0" y="0"/>
                          <a:ext cx="641350" cy="490855"/>
                        </a:xfrm>
                        <a:custGeom>
                          <a:avLst/>
                          <a:gdLst/>
                          <a:ahLst/>
                          <a:cxnLst/>
                          <a:rect l="l" t="t" r="r" b="b"/>
                          <a:pathLst>
                            <a:path w="628650" h="478155" extrusionOk="0">
                              <a:moveTo>
                                <a:pt x="0" y="0"/>
                              </a:moveTo>
                              <a:lnTo>
                                <a:pt x="0" y="478155"/>
                              </a:lnTo>
                              <a:lnTo>
                                <a:pt x="628650" y="47815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6157263" w14:textId="257A745C" w:rsidR="00570322" w:rsidRDefault="00570322" w:rsidP="00570322">
                            <w:pPr>
                              <w:spacing w:line="275" w:lineRule="auto"/>
                              <w:jc w:val="center"/>
                              <w:textDirection w:val="btLr"/>
                            </w:pPr>
                            <w:r>
                              <w:rPr>
                                <w:rFonts w:ascii="Bodoni" w:eastAsia="Bodoni" w:hAnsi="Bodoni" w:cs="Bodoni"/>
                                <w:color w:val="000000"/>
                                <w:sz w:val="44"/>
                              </w:rPr>
                              <w:t>B</w:t>
                            </w:r>
                          </w:p>
                          <w:p w14:paraId="2FD2444A"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57AE2AED" id="Freeform: Shape 1019926023" o:spid="_x0000_s1035" style="position:absolute;margin-left:289.5pt;margin-top:.7pt;width:50.5pt;height:38.6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628650,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" adj="-11796480,,5400" path="m,l,478155r628650,l628650,,,xe" strokeweight="1pt">
                <v:stroke startarrowwidth="narrow" startarrowlength="short" endarrowwidth="narrow" endarrowlength="short" miterlimit="5243f" joinstyle="miter"/>
                <v:formulas/>
                <v:path arrowok="t" o:extrusionok="f" o:connecttype="custom" textboxrect="0,0,628650,478155"/>
                <v:textbox inset="7pt,3pt,7pt,3pt">
                  <w:txbxContent>
                    <w:p w14:paraId="76157263" w14:textId="257A745C" w:rsidR="00570322" w:rsidRDefault="00570322" w:rsidP="00570322">
                      <w:pPr>
                        <w:spacing w:line="275" w:lineRule="auto"/>
                        <w:jc w:val="center"/>
                        <w:textDirection w:val="btLr"/>
                      </w:pPr>
                      <w:r>
                        <w:rPr>
                          <w:rFonts w:ascii="Bodoni" w:eastAsia="Bodoni" w:hAnsi="Bodoni" w:cs="Bodoni"/>
                          <w:color w:val="000000"/>
                          <w:sz w:val="44"/>
                        </w:rPr>
                        <w:t>B</w:t>
                      </w:r>
                    </w:p>
                    <w:p w14:paraId="2FD2444A" w14:textId="77777777" w:rsidR="00570322" w:rsidRDefault="00570322" w:rsidP="00570322">
                      <w:pPr>
                        <w:spacing w:line="275" w:lineRule="auto"/>
                        <w:textDirection w:val="btLr"/>
                      </w:pPr>
                    </w:p>
                  </w:txbxContent>
                </v:textbox>
              </v:shape>
            </w:pict>
          </mc:Fallback>
        </mc:AlternateContent>
      </w:r>
      <w:r w:rsidRPr="00FB569B">
        <w:rPr>
          <w:noProof/>
        </w:rPr>
        <mc:AlternateContent>
          <mc:Choice Requires="wps">
            <w:drawing>
              <wp:anchor distT="0" distB="0" distL="114300" distR="114300" simplePos="0" relativeHeight="251672576" behindDoc="0" locked="0" layoutInCell="1" hidden="0" allowOverlap="1" wp14:anchorId="168B3FF5" wp14:editId="5AAC1F7C">
                <wp:simplePos x="0" y="0"/>
                <wp:positionH relativeFrom="column">
                  <wp:posOffset>2590800</wp:posOffset>
                </wp:positionH>
                <wp:positionV relativeFrom="paragraph">
                  <wp:posOffset>5715</wp:posOffset>
                </wp:positionV>
                <wp:extent cx="641350" cy="473075"/>
                <wp:effectExtent l="0" t="0" r="0" b="0"/>
                <wp:wrapNone/>
                <wp:docPr id="910984172" name="Freeform: Shape 910984172"/>
                <wp:cNvGraphicFramePr/>
                <a:graphic xmlns:a="http://schemas.openxmlformats.org/drawingml/2006/main">
                  <a:graphicData uri="http://schemas.microsoft.com/office/word/2010/wordprocessingShape">
                    <wps:wsp>
                      <wps:cNvSpPr/>
                      <wps:spPr>
                        <a:xfrm>
                          <a:off x="0" y="0"/>
                          <a:ext cx="641350" cy="473075"/>
                        </a:xfrm>
                        <a:custGeom>
                          <a:avLst/>
                          <a:gdLst/>
                          <a:ahLst/>
                          <a:cxnLst/>
                          <a:rect l="l" t="t" r="r" b="b"/>
                          <a:pathLst>
                            <a:path w="628650" h="460375" extrusionOk="0">
                              <a:moveTo>
                                <a:pt x="0" y="0"/>
                              </a:moveTo>
                              <a:lnTo>
                                <a:pt x="0" y="460375"/>
                              </a:lnTo>
                              <a:lnTo>
                                <a:pt x="628650" y="46037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139BEA9" w14:textId="08E7D2BA" w:rsidR="00570322" w:rsidRDefault="00570322" w:rsidP="00570322">
                            <w:pPr>
                              <w:spacing w:line="275" w:lineRule="auto"/>
                              <w:jc w:val="center"/>
                              <w:textDirection w:val="btLr"/>
                            </w:pPr>
                            <w:r>
                              <w:rPr>
                                <w:rFonts w:ascii="Bodoni" w:eastAsia="Bodoni" w:hAnsi="Bodoni" w:cs="Bodoni"/>
                                <w:color w:val="000000"/>
                                <w:sz w:val="44"/>
                              </w:rPr>
                              <w:t>C</w:t>
                            </w:r>
                          </w:p>
                          <w:p w14:paraId="7F543661"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168B3FF5" id="Freeform: Shape 910984172" o:spid="_x0000_s1036" style="position:absolute;margin-left:204pt;margin-top:.45pt;width:50.5pt;height:37.25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628650,460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" adj="-11796480,,5400" path="m,l,460375r628650,l628650,,,xe" strokeweight="1pt">
                <v:stroke startarrowwidth="narrow" startarrowlength="short" endarrowwidth="narrow" endarrowlength="short" miterlimit="5243f" joinstyle="miter"/>
                <v:formulas/>
                <v:path arrowok="t" o:extrusionok="f" o:connecttype="custom" textboxrect="0,0,628650,460375"/>
                <v:textbox inset="7pt,3pt,7pt,3pt">
                  <w:txbxContent>
                    <w:p w14:paraId="6139BEA9" w14:textId="08E7D2BA" w:rsidR="00570322" w:rsidRDefault="00570322" w:rsidP="00570322">
                      <w:pPr>
                        <w:spacing w:line="275" w:lineRule="auto"/>
                        <w:jc w:val="center"/>
                        <w:textDirection w:val="btLr"/>
                      </w:pPr>
                      <w:r>
                        <w:rPr>
                          <w:rFonts w:ascii="Bodoni" w:eastAsia="Bodoni" w:hAnsi="Bodoni" w:cs="Bodoni"/>
                          <w:color w:val="000000"/>
                          <w:sz w:val="44"/>
                        </w:rPr>
                        <w:t>C</w:t>
                      </w:r>
                    </w:p>
                    <w:p w14:paraId="7F543661" w14:textId="77777777" w:rsidR="00570322" w:rsidRDefault="00570322" w:rsidP="00570322">
                      <w:pPr>
                        <w:spacing w:line="275" w:lineRule="auto"/>
                        <w:textDirection w:val="btLr"/>
                      </w:pPr>
                    </w:p>
                  </w:txbxContent>
                </v:textbox>
              </v:shape>
            </w:pict>
          </mc:Fallback>
        </mc:AlternateContent>
      </w:r>
      <w:r w:rsidRPr="00FB569B">
        <w:rPr>
          <w:noProof/>
        </w:rPr>
        <mc:AlternateContent>
          <mc:Choice Requires="wps">
            <w:drawing>
              <wp:anchor distT="0" distB="0" distL="114300" distR="114300" simplePos="0" relativeHeight="251671552" behindDoc="0" locked="0" layoutInCell="1" hidden="0" allowOverlap="1" wp14:anchorId="710739FB" wp14:editId="42D1AEC3">
                <wp:simplePos x="0" y="0"/>
                <wp:positionH relativeFrom="column">
                  <wp:posOffset>1374775</wp:posOffset>
                </wp:positionH>
                <wp:positionV relativeFrom="paragraph">
                  <wp:posOffset>5715</wp:posOffset>
                </wp:positionV>
                <wp:extent cx="641350" cy="473075"/>
                <wp:effectExtent l="0" t="0" r="0" b="0"/>
                <wp:wrapNone/>
                <wp:docPr id="1411704032" name="Freeform: Shape 1411704032"/>
                <wp:cNvGraphicFramePr/>
                <a:graphic xmlns:a="http://schemas.openxmlformats.org/drawingml/2006/main">
                  <a:graphicData uri="http://schemas.microsoft.com/office/word/2010/wordprocessingShape">
                    <wps:wsp>
                      <wps:cNvSpPr/>
                      <wps:spPr>
                        <a:xfrm>
                          <a:off x="0" y="0"/>
                          <a:ext cx="641350" cy="473075"/>
                        </a:xfrm>
                        <a:custGeom>
                          <a:avLst/>
                          <a:gdLst/>
                          <a:ahLst/>
                          <a:cxnLst/>
                          <a:rect l="l" t="t" r="r" b="b"/>
                          <a:pathLst>
                            <a:path w="628650" h="460375" extrusionOk="0">
                              <a:moveTo>
                                <a:pt x="0" y="0"/>
                              </a:moveTo>
                              <a:lnTo>
                                <a:pt x="0" y="460375"/>
                              </a:lnTo>
                              <a:lnTo>
                                <a:pt x="628650" y="46037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5C9188C" w14:textId="23D3B14B" w:rsidR="00570322" w:rsidRDefault="00570322" w:rsidP="00570322">
                            <w:pPr>
                              <w:spacing w:line="275" w:lineRule="auto"/>
                              <w:jc w:val="center"/>
                              <w:textDirection w:val="btLr"/>
                            </w:pPr>
                            <w:r>
                              <w:rPr>
                                <w:rFonts w:ascii="Bodoni" w:eastAsia="Bodoni" w:hAnsi="Bodoni" w:cs="Bodoni"/>
                                <w:color w:val="000000"/>
                                <w:sz w:val="44"/>
                              </w:rPr>
                              <w:t>E</w:t>
                            </w:r>
                          </w:p>
                          <w:p w14:paraId="3EBFAFFD"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710739FB" id="Freeform: Shape 1411704032" o:spid="_x0000_s1037" style="position:absolute;margin-left:108.25pt;margin-top:.45pt;width:50.5pt;height:37.2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628650,460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" adj="-11796480,,5400" path="m,l,460375r628650,l628650,,,xe" strokeweight="1pt">
                <v:stroke startarrowwidth="narrow" startarrowlength="short" endarrowwidth="narrow" endarrowlength="short" miterlimit="5243f" joinstyle="miter"/>
                <v:formulas/>
                <v:path arrowok="t" o:extrusionok="f" o:connecttype="custom" textboxrect="0,0,628650,460375"/>
                <v:textbox inset="7pt,3pt,7pt,3pt">
                  <w:txbxContent>
                    <w:p w14:paraId="75C9188C" w14:textId="23D3B14B" w:rsidR="00570322" w:rsidRDefault="00570322" w:rsidP="00570322">
                      <w:pPr>
                        <w:spacing w:line="275" w:lineRule="auto"/>
                        <w:jc w:val="center"/>
                        <w:textDirection w:val="btLr"/>
                      </w:pPr>
                      <w:r>
                        <w:rPr>
                          <w:rFonts w:ascii="Bodoni" w:eastAsia="Bodoni" w:hAnsi="Bodoni" w:cs="Bodoni"/>
                          <w:color w:val="000000"/>
                          <w:sz w:val="44"/>
                        </w:rPr>
                        <w:t>E</w:t>
                      </w:r>
                    </w:p>
                    <w:p w14:paraId="3EBFAFFD" w14:textId="77777777" w:rsidR="00570322" w:rsidRDefault="00570322" w:rsidP="00570322">
                      <w:pPr>
                        <w:spacing w:line="275" w:lineRule="auto"/>
                        <w:textDirection w:val="btLr"/>
                      </w:pPr>
                    </w:p>
                  </w:txbxContent>
                </v:textbox>
              </v:shape>
            </w:pict>
          </mc:Fallback>
        </mc:AlternateContent>
      </w:r>
    </w:p>
    <w:p w14:paraId="5BAA89D0" w14:textId="61763743"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14:paraId="1AE27795" w14:textId="77F55818"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14:paraId="01FB142E" w14:textId="0941BB8E"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r w:rsidRPr="00FB569B">
        <w:rPr>
          <w:noProof/>
        </w:rPr>
        <mc:AlternateContent>
          <mc:Choice Requires="wps">
            <w:drawing>
              <wp:anchor distT="0" distB="0" distL="114300" distR="114300" simplePos="0" relativeHeight="251667456" behindDoc="0" locked="0" layoutInCell="1" hidden="0" allowOverlap="1" wp14:anchorId="0847CCA1" wp14:editId="39AE48DF">
                <wp:simplePos x="0" y="0"/>
                <wp:positionH relativeFrom="column">
                  <wp:posOffset>3676650</wp:posOffset>
                </wp:positionH>
                <wp:positionV relativeFrom="paragraph">
                  <wp:posOffset>130811</wp:posOffset>
                </wp:positionV>
                <wp:extent cx="669925" cy="524510"/>
                <wp:effectExtent l="0" t="0" r="15875" b="27940"/>
                <wp:wrapNone/>
                <wp:docPr id="83527062" name="Freeform: Shape 83527062"/>
                <wp:cNvGraphicFramePr/>
                <a:graphic xmlns:a="http://schemas.openxmlformats.org/drawingml/2006/main">
                  <a:graphicData uri="http://schemas.microsoft.com/office/word/2010/wordprocessingShape">
                    <wps:wsp>
                      <wps:cNvSpPr/>
                      <wps:spPr>
                        <a:xfrm>
                          <a:off x="0" y="0"/>
                          <a:ext cx="669925" cy="524510"/>
                        </a:xfrm>
                        <a:custGeom>
                          <a:avLst/>
                          <a:gdLst/>
                          <a:ahLst/>
                          <a:cxnLst/>
                          <a:rect l="l" t="t" r="r" b="b"/>
                          <a:pathLst>
                            <a:path w="657225" h="556895" extrusionOk="0">
                              <a:moveTo>
                                <a:pt x="0" y="0"/>
                              </a:moveTo>
                              <a:lnTo>
                                <a:pt x="0" y="556895"/>
                              </a:lnTo>
                              <a:lnTo>
                                <a:pt x="657225" y="556895"/>
                              </a:lnTo>
                              <a:lnTo>
                                <a:pt x="6572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6684B9B" w14:textId="65CEC696" w:rsidR="00570322" w:rsidRDefault="00570322" w:rsidP="00037BCD">
                            <w:pPr>
                              <w:spacing w:line="275" w:lineRule="auto"/>
                              <w:jc w:val="center"/>
                              <w:textDirection w:val="btLr"/>
                            </w:pPr>
                            <w:r>
                              <w:rPr>
                                <w:rFonts w:ascii="Bodoni" w:eastAsia="Bodoni" w:hAnsi="Bodoni" w:cs="Bodoni"/>
                                <w:color w:val="000000"/>
                                <w:sz w:val="44"/>
                              </w:rPr>
                              <w:t>C</w:t>
                            </w:r>
                          </w:p>
                        </w:txbxContent>
                      </wps:txbx>
                      <wps:bodyPr spcFirstLastPara="1" wrap="square" lIns="88900" tIns="38100" rIns="88900" bIns="38100" anchor="t" anchorCtr="0">
                        <a:noAutofit/>
                      </wps:bodyPr>
                    </wps:wsp>
                  </a:graphicData>
                </a:graphic>
                <wp14:sizeRelV relativeFrom="margin">
                  <wp14:pctHeight>0</wp14:pctHeight>
                </wp14:sizeRelV>
              </wp:anchor>
            </w:drawing>
          </mc:Choice>
          <mc:Fallback>
            <w:pict>
              <v:shape w14:anchorId="0847CCA1" id="Freeform: Shape 83527062" o:spid="_x0000_s1038" style="position:absolute;margin-left:289.5pt;margin-top:10.3pt;width:52.75pt;height:41.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57225,5568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" adj="-11796480,,5400" path="m,l,556895r657225,l657225,,,xe" strokeweight="1pt">
                <v:stroke startarrowwidth="narrow" startarrowlength="short" endarrowwidth="narrow" endarrowlength="short" miterlimit="5243f" joinstyle="miter"/>
                <v:formulas/>
                <v:path arrowok="t" o:extrusionok="f" o:connecttype="custom" textboxrect="0,0,657225,556895"/>
                <v:textbox inset="7pt,3pt,7pt,3pt">
                  <w:txbxContent>
                    <w:p w14:paraId="16684B9B" w14:textId="65CEC696" w:rsidR="00570322" w:rsidRDefault="00570322" w:rsidP="00037BCD">
                      <w:pPr>
                        <w:spacing w:line="275" w:lineRule="auto"/>
                        <w:jc w:val="center"/>
                        <w:textDirection w:val="btLr"/>
                      </w:pPr>
                      <w:r>
                        <w:rPr>
                          <w:rFonts w:ascii="Bodoni" w:eastAsia="Bodoni" w:hAnsi="Bodoni" w:cs="Bodoni"/>
                          <w:color w:val="000000"/>
                          <w:sz w:val="44"/>
                        </w:rPr>
                        <w:t>C</w:t>
                      </w:r>
                    </w:p>
                  </w:txbxContent>
                </v:textbox>
              </v:shape>
            </w:pict>
          </mc:Fallback>
        </mc:AlternateContent>
      </w:r>
      <w:r w:rsidRPr="00FB569B">
        <w:rPr>
          <w:noProof/>
        </w:rPr>
        <mc:AlternateContent>
          <mc:Choice Requires="wps">
            <w:drawing>
              <wp:anchor distT="0" distB="0" distL="114300" distR="114300" simplePos="0" relativeHeight="251666432" behindDoc="0" locked="0" layoutInCell="1" hidden="0" allowOverlap="1" wp14:anchorId="75302DB3" wp14:editId="4749EBBB">
                <wp:simplePos x="0" y="0"/>
                <wp:positionH relativeFrom="column">
                  <wp:posOffset>2600325</wp:posOffset>
                </wp:positionH>
                <wp:positionV relativeFrom="paragraph">
                  <wp:posOffset>132080</wp:posOffset>
                </wp:positionV>
                <wp:extent cx="641350" cy="524510"/>
                <wp:effectExtent l="0" t="0" r="25400" b="27940"/>
                <wp:wrapNone/>
                <wp:docPr id="1806065929" name="Freeform: Shape 1806065929"/>
                <wp:cNvGraphicFramePr/>
                <a:graphic xmlns:a="http://schemas.openxmlformats.org/drawingml/2006/main">
                  <a:graphicData uri="http://schemas.microsoft.com/office/word/2010/wordprocessingShape">
                    <wps:wsp>
                      <wps:cNvSpPr/>
                      <wps:spPr>
                        <a:xfrm>
                          <a:off x="0" y="0"/>
                          <a:ext cx="641350" cy="524510"/>
                        </a:xfrm>
                        <a:custGeom>
                          <a:avLst/>
                          <a:gdLst/>
                          <a:ahLst/>
                          <a:cxnLst/>
                          <a:rect l="l" t="t" r="r" b="b"/>
                          <a:pathLst>
                            <a:path w="628650" h="511810" extrusionOk="0">
                              <a:moveTo>
                                <a:pt x="0" y="0"/>
                              </a:moveTo>
                              <a:lnTo>
                                <a:pt x="0" y="511810"/>
                              </a:lnTo>
                              <a:lnTo>
                                <a:pt x="628650" y="511810"/>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05D273C" w14:textId="408BD242" w:rsidR="00570322" w:rsidRDefault="00570322" w:rsidP="00570322">
                            <w:pPr>
                              <w:spacing w:line="275" w:lineRule="auto"/>
                              <w:jc w:val="center"/>
                              <w:textDirection w:val="btLr"/>
                            </w:pPr>
                            <w:r>
                              <w:rPr>
                                <w:rFonts w:ascii="Bodoni" w:eastAsia="Bodoni" w:hAnsi="Bodoni" w:cs="Bodoni"/>
                                <w:color w:val="000000"/>
                                <w:sz w:val="44"/>
                              </w:rPr>
                              <w:t>E</w:t>
                            </w:r>
                          </w:p>
                          <w:p w14:paraId="60B6DD3F"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75302DB3" id="Freeform: Shape 1806065929" o:spid="_x0000_s1039" style="position:absolute;margin-left:204.75pt;margin-top:10.4pt;width:50.5pt;height:41.3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628650,511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" adj="-11796480,,5400" path="m,l,511810r628650,l628650,,,xe" strokeweight="1pt">
                <v:stroke startarrowwidth="narrow" startarrowlength="short" endarrowwidth="narrow" endarrowlength="short" miterlimit="5243f" joinstyle="miter"/>
                <v:formulas/>
                <v:path arrowok="t" o:extrusionok="f" o:connecttype="custom" textboxrect="0,0,628650,511810"/>
                <v:textbox inset="7pt,3pt,7pt,3pt">
                  <w:txbxContent>
                    <w:p w14:paraId="105D273C" w14:textId="408BD242" w:rsidR="00570322" w:rsidRDefault="00570322" w:rsidP="00570322">
                      <w:pPr>
                        <w:spacing w:line="275" w:lineRule="auto"/>
                        <w:jc w:val="center"/>
                        <w:textDirection w:val="btLr"/>
                      </w:pPr>
                      <w:r>
                        <w:rPr>
                          <w:rFonts w:ascii="Bodoni" w:eastAsia="Bodoni" w:hAnsi="Bodoni" w:cs="Bodoni"/>
                          <w:color w:val="000000"/>
                          <w:sz w:val="44"/>
                        </w:rPr>
                        <w:t>E</w:t>
                      </w:r>
                    </w:p>
                    <w:p w14:paraId="60B6DD3F" w14:textId="77777777" w:rsidR="00570322" w:rsidRDefault="00570322" w:rsidP="00570322">
                      <w:pPr>
                        <w:spacing w:line="275" w:lineRule="auto"/>
                        <w:textDirection w:val="btLr"/>
                      </w:pPr>
                    </w:p>
                  </w:txbxContent>
                </v:textbox>
              </v:shape>
            </w:pict>
          </mc:Fallback>
        </mc:AlternateContent>
      </w:r>
      <w:r w:rsidRPr="00FB569B">
        <w:rPr>
          <w:noProof/>
        </w:rPr>
        <mc:AlternateContent>
          <mc:Choice Requires="wps">
            <w:drawing>
              <wp:anchor distT="0" distB="0" distL="114300" distR="114300" simplePos="0" relativeHeight="251665408" behindDoc="0" locked="0" layoutInCell="1" hidden="0" allowOverlap="1" wp14:anchorId="42369B77" wp14:editId="08F625AA">
                <wp:simplePos x="0" y="0"/>
                <wp:positionH relativeFrom="column">
                  <wp:posOffset>1374775</wp:posOffset>
                </wp:positionH>
                <wp:positionV relativeFrom="paragraph">
                  <wp:posOffset>125730</wp:posOffset>
                </wp:positionV>
                <wp:extent cx="641350" cy="514985"/>
                <wp:effectExtent l="0" t="0" r="0" b="0"/>
                <wp:wrapNone/>
                <wp:docPr id="93980498" name="Freeform: Shape 93980498"/>
                <wp:cNvGraphicFramePr/>
                <a:graphic xmlns:a="http://schemas.openxmlformats.org/drawingml/2006/main">
                  <a:graphicData uri="http://schemas.microsoft.com/office/word/2010/wordprocessingShape">
                    <wps:wsp>
                      <wps:cNvSpPr/>
                      <wps:spPr>
                        <a:xfrm>
                          <a:off x="0" y="0"/>
                          <a:ext cx="641350" cy="514985"/>
                        </a:xfrm>
                        <a:custGeom>
                          <a:avLst/>
                          <a:gdLst/>
                          <a:ahLst/>
                          <a:cxnLst/>
                          <a:rect l="l" t="t" r="r" b="b"/>
                          <a:pathLst>
                            <a:path w="628650" h="502285" extrusionOk="0">
                              <a:moveTo>
                                <a:pt x="0" y="0"/>
                              </a:moveTo>
                              <a:lnTo>
                                <a:pt x="0" y="502285"/>
                              </a:lnTo>
                              <a:lnTo>
                                <a:pt x="628650" y="502285"/>
                              </a:lnTo>
                              <a:lnTo>
                                <a:pt x="6286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89FC5AF" w14:textId="0B4561B1" w:rsidR="00570322" w:rsidRDefault="00570322" w:rsidP="00570322">
                            <w:pPr>
                              <w:spacing w:line="275" w:lineRule="auto"/>
                              <w:jc w:val="center"/>
                              <w:textDirection w:val="btLr"/>
                            </w:pPr>
                            <w:r>
                              <w:rPr>
                                <w:rFonts w:ascii="Bodoni" w:eastAsia="Bodoni" w:hAnsi="Bodoni" w:cs="Bodoni"/>
                                <w:color w:val="000000"/>
                                <w:sz w:val="44"/>
                              </w:rPr>
                              <w:t>D</w:t>
                            </w:r>
                          </w:p>
                          <w:p w14:paraId="046FAE9C" w14:textId="77777777" w:rsidR="00570322" w:rsidRDefault="00570322" w:rsidP="00570322">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42369B77" id="Freeform: Shape 93980498" o:spid="_x0000_s1040" style="position:absolute;margin-left:108.25pt;margin-top:9.9pt;width:50.5pt;height:40.5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628650,5022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" adj="-11796480,,5400" path="m,l,502285r628650,l628650,,,xe" strokeweight="1pt">
                <v:stroke startarrowwidth="narrow" startarrowlength="short" endarrowwidth="narrow" endarrowlength="short" miterlimit="5243f" joinstyle="miter"/>
                <v:formulas/>
                <v:path arrowok="t" o:extrusionok="f" o:connecttype="custom" textboxrect="0,0,628650,502285"/>
                <v:textbox inset="7pt,3pt,7pt,3pt">
                  <w:txbxContent>
                    <w:p w14:paraId="589FC5AF" w14:textId="0B4561B1" w:rsidR="00570322" w:rsidRDefault="00570322" w:rsidP="00570322">
                      <w:pPr>
                        <w:spacing w:line="275" w:lineRule="auto"/>
                        <w:jc w:val="center"/>
                        <w:textDirection w:val="btLr"/>
                      </w:pPr>
                      <w:r>
                        <w:rPr>
                          <w:rFonts w:ascii="Bodoni" w:eastAsia="Bodoni" w:hAnsi="Bodoni" w:cs="Bodoni"/>
                          <w:color w:val="000000"/>
                          <w:sz w:val="44"/>
                        </w:rPr>
                        <w:t>D</w:t>
                      </w:r>
                    </w:p>
                    <w:p w14:paraId="046FAE9C" w14:textId="77777777" w:rsidR="00570322" w:rsidRDefault="00570322" w:rsidP="00570322">
                      <w:pPr>
                        <w:spacing w:line="275" w:lineRule="auto"/>
                        <w:textDirection w:val="btLr"/>
                      </w:pPr>
                    </w:p>
                  </w:txbxContent>
                </v:textbox>
              </v:shape>
            </w:pict>
          </mc:Fallback>
        </mc:AlternateContent>
      </w:r>
      <w:r w:rsidR="00570322" w:rsidRPr="0083196A">
        <w:rPr>
          <w:rFonts w:ascii="Tahoma" w:eastAsia="Tahoma" w:hAnsi="Tahoma" w:cs="Tahoma"/>
          <w:color w:val="000000"/>
          <w:szCs w:val="24"/>
        </w:rPr>
        <w:tab/>
      </w:r>
    </w:p>
    <w:p w14:paraId="300DE19B" w14:textId="3D2D2DC5"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14:paraId="2ADDB3D7" w14:textId="6B19C584"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14:paraId="0C0CDC13" w14:textId="77777777" w:rsidR="00037BCD" w:rsidRDefault="00037BCD" w:rsidP="00570322">
      <w:pPr>
        <w:pBdr>
          <w:top w:val="nil"/>
          <w:left w:val="nil"/>
          <w:bottom w:val="nil"/>
          <w:right w:val="nil"/>
          <w:between w:val="nil"/>
        </w:pBdr>
        <w:spacing w:line="240" w:lineRule="auto"/>
        <w:rPr>
          <w:rFonts w:ascii="Tahoma" w:eastAsia="Tahoma" w:hAnsi="Tahoma" w:cs="Tahoma"/>
          <w:color w:val="000000"/>
          <w:szCs w:val="24"/>
        </w:rPr>
      </w:pPr>
    </w:p>
    <w:p w14:paraId="2F7869FD" w14:textId="1649108E" w:rsidR="00570322" w:rsidRPr="0083196A" w:rsidRDefault="00570322" w:rsidP="00570322">
      <w:pPr>
        <w:pBdr>
          <w:top w:val="nil"/>
          <w:left w:val="nil"/>
          <w:bottom w:val="nil"/>
          <w:right w:val="nil"/>
          <w:between w:val="nil"/>
        </w:pBdr>
        <w:spacing w:line="240" w:lineRule="auto"/>
        <w:rPr>
          <w:rFonts w:ascii="Tahoma" w:eastAsia="Tahoma" w:hAnsi="Tahoma" w:cs="Tahoma"/>
          <w:color w:val="000000"/>
          <w:szCs w:val="24"/>
        </w:rPr>
      </w:pPr>
      <w:r w:rsidRPr="0083196A">
        <w:rPr>
          <w:rFonts w:ascii="Tahoma" w:eastAsia="Tahoma" w:hAnsi="Tahoma" w:cs="Tahoma"/>
          <w:color w:val="000000"/>
          <w:szCs w:val="24"/>
        </w:rPr>
        <w:tab/>
      </w:r>
      <w:r w:rsidRPr="0083196A">
        <w:rPr>
          <w:rFonts w:ascii="Tahoma" w:hAnsi="Tahoma" w:cs="Tahoma"/>
          <w:noProof/>
          <w:szCs w:val="24"/>
        </w:rPr>
        <w:drawing>
          <wp:anchor distT="0" distB="0" distL="114300" distR="114300" simplePos="0" relativeHeight="251674624" behindDoc="0" locked="0" layoutInCell="1" hidden="0" allowOverlap="1" wp14:anchorId="6EC42FAA" wp14:editId="77657C79">
            <wp:simplePos x="0" y="0"/>
            <wp:positionH relativeFrom="column">
              <wp:posOffset>4660900</wp:posOffset>
            </wp:positionH>
            <wp:positionV relativeFrom="paragraph">
              <wp:posOffset>101600</wp:posOffset>
            </wp:positionV>
            <wp:extent cx="962025" cy="523875"/>
            <wp:effectExtent l="0" t="0" r="0" b="0"/>
            <wp:wrapSquare wrapText="bothSides" distT="0" distB="0" distL="114300" distR="114300"/>
            <wp:docPr id="187258609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962025" cy="523875"/>
                    </a:xfrm>
                    <a:prstGeom prst="rect">
                      <a:avLst/>
                    </a:prstGeom>
                    <a:ln/>
                  </pic:spPr>
                </pic:pic>
              </a:graphicData>
            </a:graphic>
          </wp:anchor>
        </w:drawing>
      </w:r>
      <w:r w:rsidRPr="0083196A">
        <w:rPr>
          <w:rFonts w:ascii="Tahoma" w:hAnsi="Tahoma" w:cs="Tahoma"/>
          <w:noProof/>
          <w:szCs w:val="24"/>
        </w:rPr>
        <w:drawing>
          <wp:anchor distT="0" distB="0" distL="114300" distR="114300" simplePos="0" relativeHeight="251675648" behindDoc="0" locked="0" layoutInCell="1" hidden="0" allowOverlap="1" wp14:anchorId="0B652792" wp14:editId="42ABB806">
            <wp:simplePos x="0" y="0"/>
            <wp:positionH relativeFrom="column">
              <wp:posOffset>4660900</wp:posOffset>
            </wp:positionH>
            <wp:positionV relativeFrom="paragraph">
              <wp:posOffset>139700</wp:posOffset>
            </wp:positionV>
            <wp:extent cx="962025" cy="533400"/>
            <wp:effectExtent l="0" t="0" r="0" b="0"/>
            <wp:wrapSquare wrapText="bothSides" distT="0" distB="0" distL="114300" distR="114300"/>
            <wp:docPr id="8938399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962025" cy="533400"/>
                    </a:xfrm>
                    <a:prstGeom prst="rect">
                      <a:avLst/>
                    </a:prstGeom>
                    <a:ln/>
                  </pic:spPr>
                </pic:pic>
              </a:graphicData>
            </a:graphic>
          </wp:anchor>
        </w:drawing>
      </w:r>
    </w:p>
    <w:p w14:paraId="3986E6CD" w14:textId="77777777" w:rsidR="00570322" w:rsidRPr="0083196A" w:rsidRDefault="00570322" w:rsidP="00570322">
      <w:pPr>
        <w:pBdr>
          <w:top w:val="nil"/>
          <w:left w:val="nil"/>
          <w:bottom w:val="nil"/>
          <w:right w:val="nil"/>
          <w:between w:val="nil"/>
        </w:pBdr>
        <w:spacing w:line="240" w:lineRule="auto"/>
        <w:rPr>
          <w:rFonts w:ascii="Tahoma" w:eastAsia="Tahoma" w:hAnsi="Tahoma" w:cs="Tahoma"/>
          <w:color w:val="000000"/>
          <w:szCs w:val="24"/>
        </w:rPr>
      </w:pPr>
      <w:r w:rsidRPr="0083196A">
        <w:rPr>
          <w:rFonts w:ascii="Tahoma" w:eastAsia="Tahoma" w:hAnsi="Tahoma" w:cs="Tahoma"/>
          <w:color w:val="000000"/>
          <w:szCs w:val="24"/>
        </w:rPr>
        <w:t>Figure 1. Experimental lay-out of the study</w:t>
      </w:r>
    </w:p>
    <w:p w14:paraId="075122CA" w14:textId="77777777" w:rsidR="00570322" w:rsidRPr="00600BE1" w:rsidRDefault="00570322" w:rsidP="00570322">
      <w:pPr>
        <w:pBdr>
          <w:top w:val="nil"/>
          <w:left w:val="nil"/>
          <w:bottom w:val="nil"/>
          <w:right w:val="nil"/>
          <w:between w:val="nil"/>
        </w:pBdr>
        <w:spacing w:line="240" w:lineRule="auto"/>
        <w:rPr>
          <w:rFonts w:ascii="Tahoma" w:eastAsia="Tahoma" w:hAnsi="Tahoma" w:cs="Tahoma"/>
          <w:b/>
          <w:bCs/>
          <w:color w:val="000000"/>
          <w:szCs w:val="24"/>
        </w:rPr>
      </w:pPr>
    </w:p>
    <w:p w14:paraId="4EB04A77" w14:textId="77777777" w:rsidR="00570322" w:rsidRPr="009B1403" w:rsidRDefault="00570322" w:rsidP="009B1403">
      <w:pPr>
        <w:pBdr>
          <w:top w:val="nil"/>
          <w:left w:val="nil"/>
          <w:bottom w:val="nil"/>
          <w:right w:val="nil"/>
          <w:between w:val="nil"/>
        </w:pBdr>
        <w:ind w:left="720" w:firstLine="720"/>
        <w:rPr>
          <w:rFonts w:ascii="Tahoma" w:eastAsia="Tahoma" w:hAnsi="Tahoma" w:cs="Tahoma"/>
          <w:b/>
          <w:bCs/>
          <w:color w:val="000000"/>
          <w:sz w:val="28"/>
          <w:szCs w:val="28"/>
        </w:rPr>
      </w:pPr>
      <w:r w:rsidRPr="009B1403">
        <w:rPr>
          <w:rFonts w:ascii="Tahoma" w:eastAsia="Tahoma" w:hAnsi="Tahoma" w:cs="Tahoma"/>
          <w:b/>
          <w:bCs/>
          <w:color w:val="000000"/>
          <w:sz w:val="28"/>
          <w:szCs w:val="28"/>
        </w:rPr>
        <w:t>Legend:</w:t>
      </w:r>
    </w:p>
    <w:p w14:paraId="5C25A214" w14:textId="77777777" w:rsidR="00570322" w:rsidRPr="009B1403" w:rsidRDefault="00570322" w:rsidP="009B1403">
      <w:pPr>
        <w:pBdr>
          <w:top w:val="nil"/>
          <w:left w:val="nil"/>
          <w:bottom w:val="nil"/>
          <w:right w:val="nil"/>
          <w:between w:val="nil"/>
        </w:pBdr>
        <w:ind w:left="1440" w:firstLine="720"/>
        <w:rPr>
          <w:rFonts w:ascii="Tahoma" w:eastAsia="Tahoma" w:hAnsi="Tahoma" w:cs="Tahoma"/>
          <w:color w:val="000000"/>
          <w:sz w:val="22"/>
        </w:rPr>
      </w:pPr>
      <w:r w:rsidRPr="009B1403">
        <w:rPr>
          <w:rFonts w:ascii="Tahoma" w:eastAsia="Tahoma" w:hAnsi="Tahoma" w:cs="Tahoma"/>
          <w:color w:val="000000"/>
          <w:sz w:val="22"/>
        </w:rPr>
        <w:t xml:space="preserve"> Treatment A - Control 1 (No supplementation) </w:t>
      </w:r>
    </w:p>
    <w:p w14:paraId="2AC7B3DB" w14:textId="77777777" w:rsidR="00570322" w:rsidRPr="009B1403" w:rsidRDefault="00570322" w:rsidP="009B1403">
      <w:pPr>
        <w:pBdr>
          <w:top w:val="nil"/>
          <w:left w:val="nil"/>
          <w:bottom w:val="nil"/>
          <w:right w:val="nil"/>
          <w:between w:val="nil"/>
        </w:pBdr>
        <w:ind w:left="1440" w:firstLine="720"/>
        <w:rPr>
          <w:rFonts w:ascii="Tahoma" w:eastAsia="Tahoma" w:hAnsi="Tahoma" w:cs="Tahoma"/>
          <w:color w:val="000000"/>
          <w:sz w:val="22"/>
        </w:rPr>
      </w:pPr>
      <w:r w:rsidRPr="009B1403">
        <w:rPr>
          <w:rFonts w:ascii="Tahoma" w:eastAsia="Tahoma" w:hAnsi="Tahoma" w:cs="Tahoma"/>
          <w:color w:val="000000"/>
          <w:sz w:val="22"/>
        </w:rPr>
        <w:tab/>
        <w:t xml:space="preserve">     B – 15 grams of Oystershell + 985 grams commercial feeds </w:t>
      </w:r>
    </w:p>
    <w:p w14:paraId="4A4BA330" w14:textId="77777777" w:rsidR="00570322" w:rsidRPr="009B1403" w:rsidRDefault="00570322" w:rsidP="009B1403">
      <w:pPr>
        <w:pBdr>
          <w:top w:val="nil"/>
          <w:left w:val="nil"/>
          <w:bottom w:val="nil"/>
          <w:right w:val="nil"/>
          <w:between w:val="nil"/>
        </w:pBdr>
        <w:rPr>
          <w:rFonts w:ascii="Tahoma" w:eastAsia="Tahoma" w:hAnsi="Tahoma" w:cs="Tahoma"/>
          <w:color w:val="000000"/>
          <w:sz w:val="22"/>
        </w:rPr>
      </w:pP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t xml:space="preserve">     C – 20 grams of Oystershell + 980 grams commercial feeds</w:t>
      </w:r>
    </w:p>
    <w:p w14:paraId="52C03EFB" w14:textId="77777777" w:rsidR="00570322" w:rsidRPr="009B1403" w:rsidRDefault="00570322" w:rsidP="009B1403">
      <w:pPr>
        <w:pBdr>
          <w:top w:val="nil"/>
          <w:left w:val="nil"/>
          <w:bottom w:val="nil"/>
          <w:right w:val="nil"/>
          <w:between w:val="nil"/>
        </w:pBdr>
        <w:rPr>
          <w:rFonts w:ascii="Tahoma" w:eastAsia="Tahoma" w:hAnsi="Tahoma" w:cs="Tahoma"/>
          <w:color w:val="000000"/>
          <w:sz w:val="22"/>
        </w:rPr>
      </w:pP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t xml:space="preserve">     D – 25 grams of Oystershell + 975 grams commercial feeds</w:t>
      </w:r>
    </w:p>
    <w:p w14:paraId="343CF528" w14:textId="77777777" w:rsidR="00570322" w:rsidRPr="009B1403" w:rsidRDefault="00570322" w:rsidP="009B1403">
      <w:pPr>
        <w:pBdr>
          <w:top w:val="nil"/>
          <w:left w:val="nil"/>
          <w:bottom w:val="nil"/>
          <w:right w:val="nil"/>
          <w:between w:val="nil"/>
        </w:pBdr>
        <w:rPr>
          <w:rFonts w:ascii="Tahoma" w:eastAsia="Tahoma" w:hAnsi="Tahoma" w:cs="Tahoma"/>
          <w:color w:val="000000"/>
          <w:sz w:val="22"/>
        </w:rPr>
      </w:pP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r>
      <w:r w:rsidRPr="009B1403">
        <w:rPr>
          <w:rFonts w:ascii="Tahoma" w:eastAsia="Tahoma" w:hAnsi="Tahoma" w:cs="Tahoma"/>
          <w:color w:val="000000"/>
          <w:sz w:val="22"/>
        </w:rPr>
        <w:tab/>
        <w:t xml:space="preserve">     E - Control 2 (Synthetic supplementation)</w:t>
      </w:r>
    </w:p>
    <w:p w14:paraId="2195CE6F" w14:textId="77777777" w:rsidR="00570322" w:rsidRPr="009B1403" w:rsidRDefault="00570322" w:rsidP="009B1403">
      <w:pPr>
        <w:pBdr>
          <w:top w:val="nil"/>
          <w:left w:val="nil"/>
          <w:bottom w:val="nil"/>
          <w:right w:val="nil"/>
          <w:between w:val="nil"/>
        </w:pBdr>
        <w:rPr>
          <w:rFonts w:ascii="Tahoma" w:eastAsia="Tahoma" w:hAnsi="Tahoma" w:cs="Tahoma"/>
          <w:color w:val="000000"/>
          <w:sz w:val="22"/>
        </w:rPr>
      </w:pPr>
    </w:p>
    <w:p w14:paraId="0B1D3612" w14:textId="77777777" w:rsidR="00570322" w:rsidRPr="009B1403" w:rsidRDefault="00570322" w:rsidP="00570322">
      <w:pPr>
        <w:pBdr>
          <w:top w:val="nil"/>
          <w:left w:val="nil"/>
          <w:bottom w:val="nil"/>
          <w:right w:val="nil"/>
          <w:between w:val="nil"/>
        </w:pBdr>
        <w:spacing w:line="240" w:lineRule="auto"/>
        <w:rPr>
          <w:rFonts w:ascii="Tahoma" w:eastAsia="Tahoma" w:hAnsi="Tahoma" w:cs="Tahoma"/>
          <w:color w:val="000000"/>
          <w:sz w:val="22"/>
        </w:rPr>
      </w:pPr>
    </w:p>
    <w:p w14:paraId="7AAFF76C" w14:textId="77777777" w:rsidR="00570322" w:rsidRPr="009B1403" w:rsidRDefault="00570322" w:rsidP="00570322">
      <w:pPr>
        <w:pBdr>
          <w:top w:val="nil"/>
          <w:left w:val="nil"/>
          <w:bottom w:val="nil"/>
          <w:right w:val="nil"/>
          <w:between w:val="nil"/>
        </w:pBdr>
        <w:spacing w:line="240" w:lineRule="auto"/>
        <w:rPr>
          <w:rFonts w:ascii="Tahoma" w:eastAsia="Tahoma" w:hAnsi="Tahoma" w:cs="Tahoma"/>
          <w:color w:val="000000"/>
          <w:sz w:val="20"/>
          <w:szCs w:val="20"/>
        </w:rPr>
      </w:pPr>
    </w:p>
    <w:p w14:paraId="4BB3F4DA"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14:paraId="51C52A88"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14:paraId="13FD8D5C"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14:paraId="0124AFC2"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14:paraId="777754D4"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14:paraId="37FE416D"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14:paraId="3020D415"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14:paraId="7674E92A"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14:paraId="7E21F1A8" w14:textId="77777777" w:rsidR="00570322" w:rsidRDefault="00570322" w:rsidP="00570322">
      <w:pPr>
        <w:pBdr>
          <w:top w:val="nil"/>
          <w:left w:val="nil"/>
          <w:bottom w:val="nil"/>
          <w:right w:val="nil"/>
          <w:between w:val="nil"/>
        </w:pBdr>
        <w:spacing w:line="240" w:lineRule="auto"/>
        <w:rPr>
          <w:rFonts w:ascii="Tahoma" w:eastAsia="Tahoma" w:hAnsi="Tahoma" w:cs="Tahoma"/>
          <w:color w:val="000000"/>
          <w:sz w:val="18"/>
          <w:szCs w:val="18"/>
        </w:rPr>
      </w:pPr>
    </w:p>
    <w:p w14:paraId="7740AE8B" w14:textId="77777777" w:rsidR="00570322" w:rsidRDefault="00570322" w:rsidP="00570322">
      <w:pPr>
        <w:pBdr>
          <w:top w:val="nil"/>
          <w:left w:val="nil"/>
          <w:bottom w:val="nil"/>
          <w:right w:val="nil"/>
          <w:between w:val="nil"/>
        </w:pBdr>
        <w:spacing w:line="240" w:lineRule="auto"/>
        <w:rPr>
          <w:rFonts w:ascii="Tahoma" w:eastAsia="Tahoma" w:hAnsi="Tahoma" w:cs="Tahoma"/>
          <w:sz w:val="18"/>
          <w:szCs w:val="18"/>
        </w:rPr>
      </w:pPr>
    </w:p>
    <w:p w14:paraId="0774F5B9" w14:textId="77777777" w:rsidR="00570322" w:rsidRDefault="00570322" w:rsidP="00570322">
      <w:pPr>
        <w:rPr>
          <w:rFonts w:ascii="Tahoma" w:eastAsia="Tahoma" w:hAnsi="Tahoma" w:cs="Tahoma"/>
        </w:rPr>
      </w:pPr>
    </w:p>
    <w:p w14:paraId="2D036AFD" w14:textId="77777777" w:rsidR="00570322" w:rsidRDefault="00570322" w:rsidP="00570322">
      <w:pPr>
        <w:rPr>
          <w:rFonts w:ascii="Tahoma" w:eastAsia="Tahoma" w:hAnsi="Tahoma" w:cs="Tahoma"/>
        </w:rPr>
      </w:pPr>
    </w:p>
    <w:p w14:paraId="4806DA3B" w14:textId="77777777" w:rsidR="00570322" w:rsidRPr="004402D4" w:rsidRDefault="00570322" w:rsidP="00570322">
      <w:pPr>
        <w:rPr>
          <w:rFonts w:ascii="Tahoma" w:eastAsia="Tahoma" w:hAnsi="Tahoma" w:cs="Tahoma"/>
        </w:rPr>
      </w:pPr>
    </w:p>
    <w:tbl>
      <w:tblPr>
        <w:tblW w:w="8906" w:type="dxa"/>
        <w:tblLook w:val="04A0" w:firstRow="1" w:lastRow="0" w:firstColumn="1" w:lastColumn="0" w:noHBand="0" w:noVBand="1"/>
      </w:tblPr>
      <w:tblGrid>
        <w:gridCol w:w="1782"/>
        <w:gridCol w:w="1001"/>
        <w:gridCol w:w="1047"/>
        <w:gridCol w:w="953"/>
        <w:gridCol w:w="1093"/>
        <w:gridCol w:w="956"/>
        <w:gridCol w:w="1163"/>
        <w:gridCol w:w="911"/>
      </w:tblGrid>
      <w:tr w:rsidR="00570322" w:rsidRPr="004402D4" w14:paraId="744A0419" w14:textId="77777777" w:rsidTr="00E927DE">
        <w:trPr>
          <w:trHeight w:val="525"/>
        </w:trPr>
        <w:tc>
          <w:tcPr>
            <w:tcW w:w="8906" w:type="dxa"/>
            <w:gridSpan w:val="8"/>
            <w:vMerge w:val="restart"/>
            <w:tcBorders>
              <w:top w:val="nil"/>
              <w:left w:val="nil"/>
              <w:bottom w:val="single" w:sz="4" w:space="0" w:color="000000"/>
              <w:right w:val="nil"/>
            </w:tcBorders>
            <w:vAlign w:val="center"/>
            <w:hideMark/>
          </w:tcPr>
          <w:p w14:paraId="49EEE525" w14:textId="77777777" w:rsidR="00570322" w:rsidRPr="004402D4"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lang w:eastAsia="en-PH"/>
              </w:rPr>
              <w:lastRenderedPageBreak/>
              <w:t>Summary Table. Laying performance of quail influence by different</w:t>
            </w:r>
            <w:r w:rsidRPr="004402D4">
              <w:rPr>
                <w:rFonts w:ascii="Tahoma" w:eastAsia="Times New Roman" w:hAnsi="Tahoma" w:cs="Tahoma"/>
                <w:color w:val="000000"/>
                <w:szCs w:val="24"/>
              </w:rPr>
              <w:t xml:space="preserve"> </w:t>
            </w:r>
            <w:r w:rsidRPr="004402D4">
              <w:rPr>
                <w:rFonts w:ascii="Tahoma" w:eastAsia="Times New Roman" w:hAnsi="Tahoma" w:cs="Tahoma"/>
                <w:color w:val="000000"/>
                <w:szCs w:val="24"/>
                <w:lang w:eastAsia="en-PH"/>
              </w:rPr>
              <w:t>levels</w:t>
            </w:r>
          </w:p>
          <w:p w14:paraId="6CD9A2DE" w14:textId="77777777" w:rsidR="00570322" w:rsidRPr="004402D4" w:rsidRDefault="00570322" w:rsidP="00E927DE">
            <w:pPr>
              <w:spacing w:line="240" w:lineRule="auto"/>
              <w:rPr>
                <w:rFonts w:ascii="Tahoma" w:eastAsia="Times New Roman" w:hAnsi="Tahoma" w:cs="Tahoma"/>
                <w:color w:val="000000"/>
                <w:szCs w:val="24"/>
                <w:lang w:eastAsia="en-PH"/>
              </w:rPr>
            </w:pPr>
            <w:r w:rsidRPr="004402D4">
              <w:rPr>
                <w:rFonts w:ascii="Tahoma" w:eastAsia="Times New Roman" w:hAnsi="Tahoma" w:cs="Tahoma"/>
                <w:color w:val="000000"/>
                <w:szCs w:val="24"/>
              </w:rPr>
              <w:t xml:space="preserve">               </w:t>
            </w:r>
            <w:r w:rsidRPr="004402D4">
              <w:rPr>
                <w:rFonts w:ascii="Tahoma" w:eastAsia="Times New Roman" w:hAnsi="Tahoma" w:cs="Tahoma"/>
                <w:color w:val="000000"/>
                <w:szCs w:val="24"/>
                <w:lang w:eastAsia="en-PH"/>
              </w:rPr>
              <w:t>of oyster shell</w:t>
            </w:r>
          </w:p>
        </w:tc>
      </w:tr>
      <w:tr w:rsidR="00570322" w:rsidRPr="004402D4" w14:paraId="5B47CCE3" w14:textId="77777777" w:rsidTr="00E927DE">
        <w:trPr>
          <w:trHeight w:val="505"/>
        </w:trPr>
        <w:tc>
          <w:tcPr>
            <w:tcW w:w="8906" w:type="dxa"/>
            <w:gridSpan w:val="8"/>
            <w:vMerge/>
            <w:tcBorders>
              <w:top w:val="nil"/>
              <w:left w:val="nil"/>
              <w:bottom w:val="single" w:sz="4" w:space="0" w:color="000000"/>
              <w:right w:val="nil"/>
            </w:tcBorders>
            <w:vAlign w:val="center"/>
            <w:hideMark/>
          </w:tcPr>
          <w:p w14:paraId="568C312F" w14:textId="77777777" w:rsidR="00570322" w:rsidRPr="004402D4" w:rsidRDefault="00570322" w:rsidP="00E927DE">
            <w:pPr>
              <w:spacing w:line="240" w:lineRule="auto"/>
              <w:jc w:val="center"/>
              <w:rPr>
                <w:rFonts w:ascii="Tahoma" w:eastAsia="Times New Roman" w:hAnsi="Tahoma" w:cs="Tahoma"/>
                <w:color w:val="000000"/>
                <w:szCs w:val="24"/>
                <w:lang w:eastAsia="en-PH"/>
              </w:rPr>
            </w:pPr>
          </w:p>
        </w:tc>
      </w:tr>
      <w:tr w:rsidR="00570322" w:rsidRPr="004402D4" w14:paraId="556E0FFA" w14:textId="77777777" w:rsidTr="00E927DE">
        <w:trPr>
          <w:trHeight w:val="72"/>
        </w:trPr>
        <w:tc>
          <w:tcPr>
            <w:tcW w:w="1782" w:type="dxa"/>
            <w:vMerge w:val="restart"/>
            <w:tcBorders>
              <w:top w:val="nil"/>
              <w:left w:val="nil"/>
              <w:bottom w:val="single" w:sz="4" w:space="0" w:color="000000"/>
              <w:right w:val="nil"/>
            </w:tcBorders>
            <w:noWrap/>
            <w:vAlign w:val="center"/>
            <w:hideMark/>
          </w:tcPr>
          <w:p w14:paraId="6C8C011F"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PARAMETERS</w:t>
            </w:r>
          </w:p>
        </w:tc>
        <w:tc>
          <w:tcPr>
            <w:tcW w:w="5050" w:type="dxa"/>
            <w:gridSpan w:val="5"/>
            <w:tcBorders>
              <w:top w:val="single" w:sz="4" w:space="0" w:color="auto"/>
              <w:left w:val="nil"/>
              <w:bottom w:val="nil"/>
              <w:right w:val="nil"/>
            </w:tcBorders>
            <w:noWrap/>
            <w:vAlign w:val="center"/>
            <w:hideMark/>
          </w:tcPr>
          <w:p w14:paraId="5213E83D"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TREATMENTS</w:t>
            </w:r>
          </w:p>
        </w:tc>
        <w:tc>
          <w:tcPr>
            <w:tcW w:w="1163" w:type="dxa"/>
            <w:vMerge w:val="restart"/>
            <w:tcBorders>
              <w:top w:val="nil"/>
              <w:left w:val="nil"/>
              <w:bottom w:val="single" w:sz="4" w:space="0" w:color="000000"/>
              <w:right w:val="nil"/>
            </w:tcBorders>
            <w:vAlign w:val="center"/>
            <w:hideMark/>
          </w:tcPr>
          <w:p w14:paraId="60C14E3D"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LEVEL OF Sig.</w:t>
            </w:r>
          </w:p>
        </w:tc>
        <w:tc>
          <w:tcPr>
            <w:tcW w:w="911" w:type="dxa"/>
            <w:vMerge w:val="restart"/>
            <w:tcBorders>
              <w:top w:val="nil"/>
              <w:left w:val="nil"/>
              <w:right w:val="nil"/>
            </w:tcBorders>
            <w:noWrap/>
            <w:hideMark/>
          </w:tcPr>
          <w:p w14:paraId="72E37171"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p>
          <w:p w14:paraId="1A8402D9"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cv%</w:t>
            </w:r>
          </w:p>
        </w:tc>
      </w:tr>
      <w:tr w:rsidR="00570322" w:rsidRPr="004402D4" w14:paraId="2A6DB3F2" w14:textId="77777777" w:rsidTr="00E927DE">
        <w:trPr>
          <w:trHeight w:val="72"/>
        </w:trPr>
        <w:tc>
          <w:tcPr>
            <w:tcW w:w="1782" w:type="dxa"/>
            <w:vMerge/>
            <w:tcBorders>
              <w:top w:val="nil"/>
              <w:left w:val="nil"/>
              <w:bottom w:val="single" w:sz="4" w:space="0" w:color="000000"/>
              <w:right w:val="nil"/>
            </w:tcBorders>
            <w:vAlign w:val="center"/>
            <w:hideMark/>
          </w:tcPr>
          <w:p w14:paraId="7A67DF28"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p>
        </w:tc>
        <w:tc>
          <w:tcPr>
            <w:tcW w:w="1001" w:type="dxa"/>
            <w:tcBorders>
              <w:top w:val="nil"/>
              <w:left w:val="nil"/>
              <w:bottom w:val="single" w:sz="4" w:space="0" w:color="auto"/>
              <w:right w:val="nil"/>
            </w:tcBorders>
            <w:noWrap/>
            <w:vAlign w:val="center"/>
            <w:hideMark/>
          </w:tcPr>
          <w:p w14:paraId="7DE8EC9A"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A</w:t>
            </w:r>
          </w:p>
        </w:tc>
        <w:tc>
          <w:tcPr>
            <w:tcW w:w="1047" w:type="dxa"/>
            <w:tcBorders>
              <w:top w:val="nil"/>
              <w:left w:val="nil"/>
              <w:bottom w:val="single" w:sz="4" w:space="0" w:color="auto"/>
              <w:right w:val="nil"/>
            </w:tcBorders>
            <w:noWrap/>
            <w:vAlign w:val="center"/>
            <w:hideMark/>
          </w:tcPr>
          <w:p w14:paraId="6BC9BF83"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B</w:t>
            </w:r>
          </w:p>
        </w:tc>
        <w:tc>
          <w:tcPr>
            <w:tcW w:w="953" w:type="dxa"/>
            <w:tcBorders>
              <w:top w:val="nil"/>
              <w:left w:val="nil"/>
              <w:bottom w:val="single" w:sz="4" w:space="0" w:color="auto"/>
              <w:right w:val="nil"/>
            </w:tcBorders>
            <w:noWrap/>
            <w:vAlign w:val="center"/>
            <w:hideMark/>
          </w:tcPr>
          <w:p w14:paraId="35C4F043"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C</w:t>
            </w:r>
          </w:p>
        </w:tc>
        <w:tc>
          <w:tcPr>
            <w:tcW w:w="1093" w:type="dxa"/>
            <w:tcBorders>
              <w:top w:val="nil"/>
              <w:left w:val="nil"/>
              <w:bottom w:val="single" w:sz="4" w:space="0" w:color="auto"/>
              <w:right w:val="nil"/>
            </w:tcBorders>
            <w:noWrap/>
            <w:vAlign w:val="center"/>
            <w:hideMark/>
          </w:tcPr>
          <w:p w14:paraId="5F4214ED"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D</w:t>
            </w:r>
          </w:p>
        </w:tc>
        <w:tc>
          <w:tcPr>
            <w:tcW w:w="956" w:type="dxa"/>
            <w:tcBorders>
              <w:top w:val="nil"/>
              <w:left w:val="nil"/>
              <w:bottom w:val="single" w:sz="4" w:space="0" w:color="auto"/>
              <w:right w:val="nil"/>
            </w:tcBorders>
            <w:noWrap/>
            <w:vAlign w:val="center"/>
            <w:hideMark/>
          </w:tcPr>
          <w:p w14:paraId="0529B918" w14:textId="77777777" w:rsidR="00570322" w:rsidRPr="004402D4" w:rsidRDefault="00570322" w:rsidP="00E927DE">
            <w:pPr>
              <w:spacing w:line="240" w:lineRule="auto"/>
              <w:jc w:val="center"/>
              <w:rPr>
                <w:rFonts w:ascii="Tahoma" w:eastAsia="Times New Roman" w:hAnsi="Tahoma" w:cs="Tahoma"/>
                <w:b/>
                <w:bCs/>
                <w:color w:val="000000"/>
                <w:sz w:val="22"/>
                <w:lang w:eastAsia="en-PH"/>
              </w:rPr>
            </w:pPr>
            <w:r w:rsidRPr="004402D4">
              <w:rPr>
                <w:rFonts w:ascii="Tahoma" w:eastAsia="Times New Roman" w:hAnsi="Tahoma" w:cs="Tahoma"/>
                <w:b/>
                <w:bCs/>
                <w:color w:val="000000"/>
                <w:sz w:val="22"/>
                <w:lang w:eastAsia="en-PH"/>
              </w:rPr>
              <w:t>E</w:t>
            </w:r>
          </w:p>
        </w:tc>
        <w:tc>
          <w:tcPr>
            <w:tcW w:w="1163" w:type="dxa"/>
            <w:vMerge/>
            <w:tcBorders>
              <w:top w:val="nil"/>
              <w:left w:val="nil"/>
              <w:bottom w:val="single" w:sz="4" w:space="0" w:color="000000"/>
              <w:right w:val="nil"/>
            </w:tcBorders>
            <w:vAlign w:val="center"/>
            <w:hideMark/>
          </w:tcPr>
          <w:p w14:paraId="2CAE7DE6" w14:textId="77777777" w:rsidR="00570322" w:rsidRPr="004402D4" w:rsidRDefault="00570322" w:rsidP="00E927DE">
            <w:pPr>
              <w:spacing w:line="240" w:lineRule="auto"/>
              <w:jc w:val="center"/>
              <w:rPr>
                <w:rFonts w:ascii="Tahoma" w:eastAsia="Times New Roman" w:hAnsi="Tahoma" w:cs="Tahoma"/>
                <w:color w:val="000000"/>
                <w:sz w:val="22"/>
                <w:lang w:eastAsia="en-PH"/>
              </w:rPr>
            </w:pPr>
          </w:p>
        </w:tc>
        <w:tc>
          <w:tcPr>
            <w:tcW w:w="911" w:type="dxa"/>
            <w:vMerge/>
            <w:tcBorders>
              <w:left w:val="nil"/>
              <w:bottom w:val="single" w:sz="4" w:space="0" w:color="auto"/>
              <w:right w:val="nil"/>
            </w:tcBorders>
            <w:noWrap/>
            <w:vAlign w:val="center"/>
            <w:hideMark/>
          </w:tcPr>
          <w:p w14:paraId="3D20B287" w14:textId="77777777" w:rsidR="00570322" w:rsidRPr="004402D4" w:rsidRDefault="00570322" w:rsidP="00E927DE">
            <w:pPr>
              <w:spacing w:line="240" w:lineRule="auto"/>
              <w:jc w:val="center"/>
              <w:rPr>
                <w:rFonts w:ascii="Tahoma" w:eastAsia="Times New Roman" w:hAnsi="Tahoma" w:cs="Tahoma"/>
                <w:color w:val="000000"/>
                <w:sz w:val="22"/>
                <w:lang w:eastAsia="en-PH"/>
              </w:rPr>
            </w:pPr>
          </w:p>
        </w:tc>
      </w:tr>
      <w:tr w:rsidR="00570322" w:rsidRPr="004402D4" w14:paraId="0F01C248" w14:textId="77777777" w:rsidTr="00B734DD">
        <w:trPr>
          <w:trHeight w:val="359"/>
        </w:trPr>
        <w:tc>
          <w:tcPr>
            <w:tcW w:w="2783" w:type="dxa"/>
            <w:gridSpan w:val="2"/>
            <w:tcBorders>
              <w:top w:val="nil"/>
              <w:left w:val="nil"/>
              <w:bottom w:val="nil"/>
              <w:right w:val="nil"/>
            </w:tcBorders>
            <w:noWrap/>
            <w:vAlign w:val="center"/>
            <w:hideMark/>
          </w:tcPr>
          <w:p w14:paraId="4D9D08A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Number of Eggs (g)</w:t>
            </w:r>
          </w:p>
        </w:tc>
        <w:tc>
          <w:tcPr>
            <w:tcW w:w="1047" w:type="dxa"/>
            <w:tcBorders>
              <w:top w:val="nil"/>
              <w:left w:val="nil"/>
              <w:bottom w:val="nil"/>
              <w:right w:val="nil"/>
            </w:tcBorders>
            <w:noWrap/>
            <w:vAlign w:val="center"/>
            <w:hideMark/>
          </w:tcPr>
          <w:p w14:paraId="1C61E249" w14:textId="77777777" w:rsidR="00570322" w:rsidRPr="004402D4" w:rsidRDefault="00570322" w:rsidP="00E927DE">
            <w:pPr>
              <w:spacing w:line="240" w:lineRule="auto"/>
              <w:jc w:val="center"/>
              <w:rPr>
                <w:rFonts w:ascii="Tahoma" w:eastAsia="Times New Roman" w:hAnsi="Tahoma" w:cs="Tahoma"/>
                <w:color w:val="000000"/>
                <w:sz w:val="22"/>
                <w:lang w:eastAsia="en-PH"/>
              </w:rPr>
            </w:pPr>
          </w:p>
        </w:tc>
        <w:tc>
          <w:tcPr>
            <w:tcW w:w="953" w:type="dxa"/>
            <w:tcBorders>
              <w:top w:val="nil"/>
              <w:left w:val="nil"/>
              <w:bottom w:val="nil"/>
              <w:right w:val="nil"/>
            </w:tcBorders>
            <w:noWrap/>
            <w:vAlign w:val="center"/>
            <w:hideMark/>
          </w:tcPr>
          <w:p w14:paraId="7232C868" w14:textId="77777777" w:rsidR="00570322" w:rsidRPr="004402D4" w:rsidRDefault="00570322" w:rsidP="00E927DE">
            <w:pPr>
              <w:spacing w:line="240" w:lineRule="auto"/>
              <w:jc w:val="center"/>
              <w:rPr>
                <w:rFonts w:ascii="Tahoma" w:eastAsia="Times New Roman" w:hAnsi="Tahoma" w:cs="Tahoma"/>
                <w:sz w:val="22"/>
                <w:lang w:eastAsia="en-PH"/>
              </w:rPr>
            </w:pPr>
          </w:p>
        </w:tc>
        <w:tc>
          <w:tcPr>
            <w:tcW w:w="1093" w:type="dxa"/>
            <w:tcBorders>
              <w:top w:val="nil"/>
              <w:left w:val="nil"/>
              <w:bottom w:val="nil"/>
              <w:right w:val="nil"/>
            </w:tcBorders>
            <w:noWrap/>
            <w:vAlign w:val="center"/>
            <w:hideMark/>
          </w:tcPr>
          <w:p w14:paraId="213F3F56" w14:textId="77777777" w:rsidR="00570322" w:rsidRPr="004402D4" w:rsidRDefault="00570322" w:rsidP="00E927DE">
            <w:pPr>
              <w:spacing w:line="240" w:lineRule="auto"/>
              <w:jc w:val="center"/>
              <w:rPr>
                <w:rFonts w:ascii="Tahoma" w:eastAsia="Times New Roman" w:hAnsi="Tahoma" w:cs="Tahoma"/>
                <w:sz w:val="22"/>
                <w:lang w:eastAsia="en-PH"/>
              </w:rPr>
            </w:pPr>
          </w:p>
        </w:tc>
        <w:tc>
          <w:tcPr>
            <w:tcW w:w="956" w:type="dxa"/>
            <w:tcBorders>
              <w:top w:val="nil"/>
              <w:left w:val="nil"/>
              <w:bottom w:val="nil"/>
              <w:right w:val="nil"/>
            </w:tcBorders>
            <w:noWrap/>
            <w:vAlign w:val="center"/>
            <w:hideMark/>
          </w:tcPr>
          <w:p w14:paraId="126D7BF8" w14:textId="77777777" w:rsidR="00570322" w:rsidRPr="004402D4" w:rsidRDefault="00570322" w:rsidP="00E927DE">
            <w:pPr>
              <w:spacing w:line="240" w:lineRule="auto"/>
              <w:jc w:val="center"/>
              <w:rPr>
                <w:rFonts w:ascii="Tahoma" w:eastAsia="Times New Roman" w:hAnsi="Tahoma" w:cs="Tahoma"/>
                <w:sz w:val="22"/>
                <w:lang w:eastAsia="en-PH"/>
              </w:rPr>
            </w:pPr>
          </w:p>
        </w:tc>
        <w:tc>
          <w:tcPr>
            <w:tcW w:w="1163" w:type="dxa"/>
            <w:tcBorders>
              <w:top w:val="nil"/>
              <w:left w:val="nil"/>
              <w:bottom w:val="nil"/>
              <w:right w:val="nil"/>
            </w:tcBorders>
            <w:noWrap/>
            <w:vAlign w:val="center"/>
            <w:hideMark/>
          </w:tcPr>
          <w:p w14:paraId="0D3995A4" w14:textId="77777777" w:rsidR="00570322" w:rsidRPr="004402D4" w:rsidRDefault="00570322" w:rsidP="00E927DE">
            <w:pPr>
              <w:spacing w:line="240" w:lineRule="auto"/>
              <w:jc w:val="center"/>
              <w:rPr>
                <w:rFonts w:ascii="Tahoma" w:eastAsia="Times New Roman" w:hAnsi="Tahoma" w:cs="Tahoma"/>
                <w:sz w:val="22"/>
                <w:lang w:eastAsia="en-PH"/>
              </w:rPr>
            </w:pPr>
          </w:p>
        </w:tc>
        <w:tc>
          <w:tcPr>
            <w:tcW w:w="911" w:type="dxa"/>
            <w:tcBorders>
              <w:top w:val="nil"/>
              <w:left w:val="nil"/>
              <w:bottom w:val="nil"/>
              <w:right w:val="nil"/>
            </w:tcBorders>
            <w:noWrap/>
            <w:vAlign w:val="center"/>
            <w:hideMark/>
          </w:tcPr>
          <w:p w14:paraId="752E5F0F" w14:textId="77777777" w:rsidR="00570322" w:rsidRPr="004402D4" w:rsidRDefault="00570322" w:rsidP="00E927DE">
            <w:pPr>
              <w:spacing w:line="240" w:lineRule="auto"/>
              <w:jc w:val="center"/>
              <w:rPr>
                <w:rFonts w:ascii="Tahoma" w:eastAsia="Times New Roman" w:hAnsi="Tahoma" w:cs="Tahoma"/>
                <w:sz w:val="22"/>
                <w:lang w:eastAsia="en-PH"/>
              </w:rPr>
            </w:pPr>
          </w:p>
        </w:tc>
      </w:tr>
      <w:tr w:rsidR="00570322" w:rsidRPr="004402D4" w14:paraId="146C3550" w14:textId="77777777" w:rsidTr="00E927DE">
        <w:trPr>
          <w:trHeight w:val="82"/>
        </w:trPr>
        <w:tc>
          <w:tcPr>
            <w:tcW w:w="1782" w:type="dxa"/>
            <w:tcBorders>
              <w:top w:val="nil"/>
              <w:left w:val="nil"/>
              <w:bottom w:val="nil"/>
              <w:right w:val="nil"/>
            </w:tcBorders>
            <w:noWrap/>
            <w:vAlign w:val="center"/>
            <w:hideMark/>
          </w:tcPr>
          <w:p w14:paraId="5186F323"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1</w:t>
            </w:r>
          </w:p>
        </w:tc>
        <w:tc>
          <w:tcPr>
            <w:tcW w:w="1001" w:type="dxa"/>
            <w:tcBorders>
              <w:top w:val="nil"/>
              <w:left w:val="nil"/>
              <w:bottom w:val="nil"/>
              <w:right w:val="nil"/>
            </w:tcBorders>
            <w:noWrap/>
            <w:vAlign w:val="center"/>
            <w:hideMark/>
          </w:tcPr>
          <w:p w14:paraId="412A5B4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5.50</w:t>
            </w:r>
          </w:p>
        </w:tc>
        <w:tc>
          <w:tcPr>
            <w:tcW w:w="1047" w:type="dxa"/>
            <w:tcBorders>
              <w:top w:val="nil"/>
              <w:left w:val="nil"/>
              <w:bottom w:val="nil"/>
              <w:right w:val="nil"/>
            </w:tcBorders>
            <w:noWrap/>
            <w:vAlign w:val="center"/>
            <w:hideMark/>
          </w:tcPr>
          <w:p w14:paraId="10FCC3A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5.17</w:t>
            </w:r>
          </w:p>
        </w:tc>
        <w:tc>
          <w:tcPr>
            <w:tcW w:w="953" w:type="dxa"/>
            <w:tcBorders>
              <w:top w:val="nil"/>
              <w:left w:val="nil"/>
              <w:bottom w:val="nil"/>
              <w:right w:val="nil"/>
            </w:tcBorders>
            <w:noWrap/>
            <w:vAlign w:val="center"/>
            <w:hideMark/>
          </w:tcPr>
          <w:p w14:paraId="4BE9D59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4.00</w:t>
            </w:r>
          </w:p>
        </w:tc>
        <w:tc>
          <w:tcPr>
            <w:tcW w:w="1093" w:type="dxa"/>
            <w:tcBorders>
              <w:top w:val="nil"/>
              <w:left w:val="nil"/>
              <w:bottom w:val="nil"/>
              <w:right w:val="nil"/>
            </w:tcBorders>
            <w:noWrap/>
            <w:vAlign w:val="center"/>
            <w:hideMark/>
          </w:tcPr>
          <w:p w14:paraId="64B42DD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5.92</w:t>
            </w:r>
          </w:p>
        </w:tc>
        <w:tc>
          <w:tcPr>
            <w:tcW w:w="956" w:type="dxa"/>
            <w:tcBorders>
              <w:top w:val="nil"/>
              <w:left w:val="nil"/>
              <w:bottom w:val="nil"/>
              <w:right w:val="nil"/>
            </w:tcBorders>
            <w:noWrap/>
            <w:vAlign w:val="center"/>
            <w:hideMark/>
          </w:tcPr>
          <w:p w14:paraId="6F4E7F9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5.00</w:t>
            </w:r>
          </w:p>
        </w:tc>
        <w:tc>
          <w:tcPr>
            <w:tcW w:w="1163" w:type="dxa"/>
            <w:tcBorders>
              <w:top w:val="nil"/>
              <w:left w:val="nil"/>
              <w:bottom w:val="nil"/>
              <w:right w:val="nil"/>
            </w:tcBorders>
            <w:noWrap/>
            <w:vAlign w:val="center"/>
            <w:hideMark/>
          </w:tcPr>
          <w:p w14:paraId="3181CDC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5BC0F46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16.06</w:t>
            </w:r>
          </w:p>
        </w:tc>
      </w:tr>
      <w:tr w:rsidR="00570322" w:rsidRPr="004402D4" w14:paraId="253A4E8E" w14:textId="77777777" w:rsidTr="00E927DE">
        <w:trPr>
          <w:trHeight w:val="82"/>
        </w:trPr>
        <w:tc>
          <w:tcPr>
            <w:tcW w:w="1782" w:type="dxa"/>
            <w:tcBorders>
              <w:top w:val="nil"/>
              <w:left w:val="nil"/>
              <w:bottom w:val="nil"/>
              <w:right w:val="nil"/>
            </w:tcBorders>
            <w:noWrap/>
            <w:vAlign w:val="center"/>
            <w:hideMark/>
          </w:tcPr>
          <w:p w14:paraId="1645EC2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2</w:t>
            </w:r>
          </w:p>
        </w:tc>
        <w:tc>
          <w:tcPr>
            <w:tcW w:w="1001" w:type="dxa"/>
            <w:tcBorders>
              <w:top w:val="nil"/>
              <w:left w:val="nil"/>
              <w:bottom w:val="nil"/>
              <w:right w:val="nil"/>
            </w:tcBorders>
            <w:noWrap/>
            <w:vAlign w:val="center"/>
            <w:hideMark/>
          </w:tcPr>
          <w:p w14:paraId="1381161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6.50</w:t>
            </w:r>
          </w:p>
        </w:tc>
        <w:tc>
          <w:tcPr>
            <w:tcW w:w="1047" w:type="dxa"/>
            <w:tcBorders>
              <w:top w:val="nil"/>
              <w:left w:val="nil"/>
              <w:bottom w:val="nil"/>
              <w:right w:val="nil"/>
            </w:tcBorders>
            <w:noWrap/>
            <w:vAlign w:val="center"/>
            <w:hideMark/>
          </w:tcPr>
          <w:p w14:paraId="5A3A4C1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p>
        </w:tc>
        <w:tc>
          <w:tcPr>
            <w:tcW w:w="953" w:type="dxa"/>
            <w:tcBorders>
              <w:top w:val="nil"/>
              <w:left w:val="nil"/>
              <w:bottom w:val="nil"/>
              <w:right w:val="nil"/>
            </w:tcBorders>
            <w:noWrap/>
            <w:vAlign w:val="center"/>
            <w:hideMark/>
          </w:tcPr>
          <w:p w14:paraId="098634B3"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5.50</w:t>
            </w:r>
          </w:p>
        </w:tc>
        <w:tc>
          <w:tcPr>
            <w:tcW w:w="1093" w:type="dxa"/>
            <w:tcBorders>
              <w:top w:val="nil"/>
              <w:left w:val="nil"/>
              <w:bottom w:val="nil"/>
              <w:right w:val="nil"/>
            </w:tcBorders>
            <w:noWrap/>
            <w:vAlign w:val="center"/>
            <w:hideMark/>
          </w:tcPr>
          <w:p w14:paraId="7CA073C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6.17</w:t>
            </w:r>
          </w:p>
        </w:tc>
        <w:tc>
          <w:tcPr>
            <w:tcW w:w="956" w:type="dxa"/>
            <w:tcBorders>
              <w:top w:val="nil"/>
              <w:left w:val="nil"/>
              <w:bottom w:val="nil"/>
              <w:right w:val="nil"/>
            </w:tcBorders>
            <w:noWrap/>
            <w:vAlign w:val="center"/>
            <w:hideMark/>
          </w:tcPr>
          <w:p w14:paraId="3287188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5.75</w:t>
            </w:r>
          </w:p>
        </w:tc>
        <w:tc>
          <w:tcPr>
            <w:tcW w:w="1163" w:type="dxa"/>
            <w:tcBorders>
              <w:top w:val="nil"/>
              <w:left w:val="nil"/>
              <w:bottom w:val="nil"/>
              <w:right w:val="nil"/>
            </w:tcBorders>
            <w:noWrap/>
            <w:vAlign w:val="center"/>
            <w:hideMark/>
          </w:tcPr>
          <w:p w14:paraId="03C3B3C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05D3B10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19.66</w:t>
            </w:r>
          </w:p>
        </w:tc>
      </w:tr>
      <w:tr w:rsidR="00570322" w:rsidRPr="004402D4" w14:paraId="5BE9CD6F" w14:textId="77777777" w:rsidTr="00E927DE">
        <w:trPr>
          <w:trHeight w:val="82"/>
        </w:trPr>
        <w:tc>
          <w:tcPr>
            <w:tcW w:w="1782" w:type="dxa"/>
            <w:tcBorders>
              <w:top w:val="nil"/>
              <w:left w:val="nil"/>
              <w:bottom w:val="nil"/>
              <w:right w:val="nil"/>
            </w:tcBorders>
            <w:noWrap/>
            <w:vAlign w:val="center"/>
            <w:hideMark/>
          </w:tcPr>
          <w:p w14:paraId="48E4533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3</w:t>
            </w:r>
          </w:p>
        </w:tc>
        <w:tc>
          <w:tcPr>
            <w:tcW w:w="1001" w:type="dxa"/>
            <w:tcBorders>
              <w:top w:val="nil"/>
              <w:left w:val="nil"/>
              <w:bottom w:val="nil"/>
              <w:right w:val="nil"/>
            </w:tcBorders>
            <w:noWrap/>
            <w:vAlign w:val="center"/>
            <w:hideMark/>
          </w:tcPr>
          <w:p w14:paraId="7A5A00B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r w:rsidRPr="004402D4">
              <w:rPr>
                <w:rFonts w:ascii="Tahoma" w:eastAsia="Times New Roman" w:hAnsi="Tahoma" w:cs="Tahoma"/>
                <w:color w:val="000000"/>
                <w:sz w:val="22"/>
                <w:vertAlign w:val="superscript"/>
                <w:lang w:eastAsia="en-PH"/>
              </w:rPr>
              <w:t>a</w:t>
            </w:r>
          </w:p>
        </w:tc>
        <w:tc>
          <w:tcPr>
            <w:tcW w:w="1047" w:type="dxa"/>
            <w:tcBorders>
              <w:top w:val="nil"/>
              <w:left w:val="nil"/>
              <w:bottom w:val="nil"/>
              <w:right w:val="nil"/>
            </w:tcBorders>
            <w:noWrap/>
            <w:vAlign w:val="center"/>
            <w:hideMark/>
          </w:tcPr>
          <w:p w14:paraId="69DB0143"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5.67</w:t>
            </w:r>
            <w:r w:rsidRPr="004402D4">
              <w:rPr>
                <w:rFonts w:ascii="Tahoma" w:eastAsia="Times New Roman" w:hAnsi="Tahoma" w:cs="Tahoma"/>
                <w:color w:val="000000"/>
                <w:sz w:val="22"/>
                <w:vertAlign w:val="superscript"/>
                <w:lang w:eastAsia="en-PH"/>
              </w:rPr>
              <w:t>a</w:t>
            </w:r>
          </w:p>
        </w:tc>
        <w:tc>
          <w:tcPr>
            <w:tcW w:w="953" w:type="dxa"/>
            <w:tcBorders>
              <w:top w:val="nil"/>
              <w:left w:val="nil"/>
              <w:bottom w:val="nil"/>
              <w:right w:val="nil"/>
            </w:tcBorders>
            <w:noWrap/>
            <w:vAlign w:val="center"/>
            <w:hideMark/>
          </w:tcPr>
          <w:p w14:paraId="11CC66F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4.58</w:t>
            </w:r>
            <w:r w:rsidRPr="004402D4">
              <w:rPr>
                <w:rFonts w:ascii="Tahoma" w:eastAsia="Times New Roman" w:hAnsi="Tahoma" w:cs="Tahoma"/>
                <w:color w:val="000000"/>
                <w:sz w:val="22"/>
                <w:vertAlign w:val="superscript"/>
                <w:lang w:eastAsia="en-PH"/>
              </w:rPr>
              <w:t>b</w:t>
            </w:r>
          </w:p>
        </w:tc>
        <w:tc>
          <w:tcPr>
            <w:tcW w:w="1093" w:type="dxa"/>
            <w:tcBorders>
              <w:top w:val="nil"/>
              <w:left w:val="nil"/>
              <w:bottom w:val="nil"/>
              <w:right w:val="nil"/>
            </w:tcBorders>
            <w:noWrap/>
            <w:vAlign w:val="center"/>
            <w:hideMark/>
          </w:tcPr>
          <w:p w14:paraId="69961233"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6.33</w:t>
            </w:r>
            <w:r w:rsidRPr="004402D4">
              <w:rPr>
                <w:rFonts w:ascii="Tahoma" w:eastAsia="Times New Roman" w:hAnsi="Tahoma" w:cs="Tahoma"/>
                <w:color w:val="000000"/>
                <w:sz w:val="22"/>
                <w:vertAlign w:val="superscript"/>
                <w:lang w:eastAsia="en-PH"/>
              </w:rPr>
              <w:t>a</w:t>
            </w:r>
          </w:p>
        </w:tc>
        <w:tc>
          <w:tcPr>
            <w:tcW w:w="956" w:type="dxa"/>
            <w:tcBorders>
              <w:top w:val="nil"/>
              <w:left w:val="nil"/>
              <w:bottom w:val="nil"/>
              <w:right w:val="nil"/>
            </w:tcBorders>
            <w:noWrap/>
            <w:vAlign w:val="center"/>
            <w:hideMark/>
          </w:tcPr>
          <w:p w14:paraId="3D4528E3"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r w:rsidRPr="004402D4">
              <w:rPr>
                <w:rFonts w:ascii="Tahoma" w:eastAsia="Times New Roman" w:hAnsi="Tahoma" w:cs="Tahoma"/>
                <w:color w:val="000000"/>
                <w:sz w:val="22"/>
                <w:vertAlign w:val="superscript"/>
                <w:lang w:eastAsia="en-PH"/>
              </w:rPr>
              <w:t>a</w:t>
            </w:r>
          </w:p>
        </w:tc>
        <w:tc>
          <w:tcPr>
            <w:tcW w:w="1163" w:type="dxa"/>
            <w:tcBorders>
              <w:top w:val="nil"/>
              <w:left w:val="nil"/>
              <w:bottom w:val="nil"/>
              <w:right w:val="nil"/>
            </w:tcBorders>
            <w:noWrap/>
            <w:vAlign w:val="center"/>
            <w:hideMark/>
          </w:tcPr>
          <w:p w14:paraId="213E57B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t>
            </w:r>
          </w:p>
        </w:tc>
        <w:tc>
          <w:tcPr>
            <w:tcW w:w="911" w:type="dxa"/>
            <w:tcBorders>
              <w:top w:val="nil"/>
              <w:left w:val="nil"/>
              <w:bottom w:val="nil"/>
              <w:right w:val="nil"/>
            </w:tcBorders>
            <w:noWrap/>
            <w:vAlign w:val="center"/>
            <w:hideMark/>
          </w:tcPr>
          <w:p w14:paraId="6FB7093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9.74</w:t>
            </w:r>
          </w:p>
        </w:tc>
      </w:tr>
      <w:tr w:rsidR="00570322" w:rsidRPr="004402D4" w14:paraId="32E2B85B" w14:textId="77777777" w:rsidTr="00E927DE">
        <w:trPr>
          <w:trHeight w:val="82"/>
        </w:trPr>
        <w:tc>
          <w:tcPr>
            <w:tcW w:w="1782" w:type="dxa"/>
            <w:tcBorders>
              <w:top w:val="nil"/>
              <w:left w:val="nil"/>
              <w:bottom w:val="nil"/>
              <w:right w:val="nil"/>
            </w:tcBorders>
            <w:noWrap/>
            <w:vAlign w:val="center"/>
            <w:hideMark/>
          </w:tcPr>
          <w:p w14:paraId="337B13B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4</w:t>
            </w:r>
          </w:p>
        </w:tc>
        <w:tc>
          <w:tcPr>
            <w:tcW w:w="1001" w:type="dxa"/>
            <w:tcBorders>
              <w:top w:val="nil"/>
              <w:left w:val="nil"/>
              <w:bottom w:val="nil"/>
              <w:right w:val="nil"/>
            </w:tcBorders>
            <w:noWrap/>
            <w:vAlign w:val="center"/>
            <w:hideMark/>
          </w:tcPr>
          <w:p w14:paraId="13B0E92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p>
        </w:tc>
        <w:tc>
          <w:tcPr>
            <w:tcW w:w="1047" w:type="dxa"/>
            <w:tcBorders>
              <w:top w:val="nil"/>
              <w:left w:val="nil"/>
              <w:bottom w:val="nil"/>
              <w:right w:val="nil"/>
            </w:tcBorders>
            <w:noWrap/>
            <w:vAlign w:val="center"/>
            <w:hideMark/>
          </w:tcPr>
          <w:p w14:paraId="04EDD03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953" w:type="dxa"/>
            <w:tcBorders>
              <w:top w:val="nil"/>
              <w:left w:val="nil"/>
              <w:bottom w:val="nil"/>
              <w:right w:val="nil"/>
            </w:tcBorders>
            <w:noWrap/>
            <w:vAlign w:val="center"/>
            <w:hideMark/>
          </w:tcPr>
          <w:p w14:paraId="325AA826"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5.75</w:t>
            </w:r>
          </w:p>
        </w:tc>
        <w:tc>
          <w:tcPr>
            <w:tcW w:w="1093" w:type="dxa"/>
            <w:tcBorders>
              <w:top w:val="nil"/>
              <w:left w:val="nil"/>
              <w:bottom w:val="nil"/>
              <w:right w:val="nil"/>
            </w:tcBorders>
            <w:noWrap/>
            <w:vAlign w:val="center"/>
            <w:hideMark/>
          </w:tcPr>
          <w:p w14:paraId="5AF19A8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5.75</w:t>
            </w:r>
          </w:p>
        </w:tc>
        <w:tc>
          <w:tcPr>
            <w:tcW w:w="956" w:type="dxa"/>
            <w:tcBorders>
              <w:top w:val="nil"/>
              <w:left w:val="nil"/>
              <w:bottom w:val="nil"/>
              <w:right w:val="nil"/>
            </w:tcBorders>
            <w:noWrap/>
            <w:vAlign w:val="center"/>
            <w:hideMark/>
          </w:tcPr>
          <w:p w14:paraId="01C266B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5.33</w:t>
            </w:r>
          </w:p>
        </w:tc>
        <w:tc>
          <w:tcPr>
            <w:tcW w:w="1163" w:type="dxa"/>
            <w:tcBorders>
              <w:top w:val="nil"/>
              <w:left w:val="nil"/>
              <w:bottom w:val="nil"/>
              <w:right w:val="nil"/>
            </w:tcBorders>
            <w:noWrap/>
            <w:vAlign w:val="center"/>
            <w:hideMark/>
          </w:tcPr>
          <w:p w14:paraId="19EB585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74A9D87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12.96</w:t>
            </w:r>
          </w:p>
        </w:tc>
      </w:tr>
      <w:tr w:rsidR="00570322" w:rsidRPr="004402D4" w14:paraId="5FC74525" w14:textId="77777777" w:rsidTr="00E927DE">
        <w:trPr>
          <w:trHeight w:val="82"/>
        </w:trPr>
        <w:tc>
          <w:tcPr>
            <w:tcW w:w="1782" w:type="dxa"/>
            <w:tcBorders>
              <w:top w:val="nil"/>
              <w:left w:val="nil"/>
              <w:bottom w:val="nil"/>
              <w:right w:val="nil"/>
            </w:tcBorders>
            <w:noWrap/>
            <w:vAlign w:val="center"/>
            <w:hideMark/>
          </w:tcPr>
          <w:p w14:paraId="3EC7549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5</w:t>
            </w:r>
          </w:p>
        </w:tc>
        <w:tc>
          <w:tcPr>
            <w:tcW w:w="1001" w:type="dxa"/>
            <w:tcBorders>
              <w:top w:val="nil"/>
              <w:left w:val="nil"/>
              <w:bottom w:val="nil"/>
              <w:right w:val="nil"/>
            </w:tcBorders>
            <w:noWrap/>
            <w:vAlign w:val="center"/>
            <w:hideMark/>
          </w:tcPr>
          <w:p w14:paraId="00054DC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p>
        </w:tc>
        <w:tc>
          <w:tcPr>
            <w:tcW w:w="1047" w:type="dxa"/>
            <w:tcBorders>
              <w:top w:val="nil"/>
              <w:left w:val="nil"/>
              <w:bottom w:val="nil"/>
              <w:right w:val="nil"/>
            </w:tcBorders>
            <w:noWrap/>
            <w:vAlign w:val="center"/>
            <w:hideMark/>
          </w:tcPr>
          <w:p w14:paraId="66845BE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5.58</w:t>
            </w:r>
          </w:p>
        </w:tc>
        <w:tc>
          <w:tcPr>
            <w:tcW w:w="953" w:type="dxa"/>
            <w:tcBorders>
              <w:top w:val="nil"/>
              <w:left w:val="nil"/>
              <w:bottom w:val="nil"/>
              <w:right w:val="nil"/>
            </w:tcBorders>
            <w:noWrap/>
            <w:vAlign w:val="center"/>
            <w:hideMark/>
          </w:tcPr>
          <w:p w14:paraId="7EC6534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5.33</w:t>
            </w:r>
          </w:p>
        </w:tc>
        <w:tc>
          <w:tcPr>
            <w:tcW w:w="1093" w:type="dxa"/>
            <w:tcBorders>
              <w:top w:val="nil"/>
              <w:left w:val="nil"/>
              <w:bottom w:val="nil"/>
              <w:right w:val="nil"/>
            </w:tcBorders>
            <w:noWrap/>
            <w:vAlign w:val="center"/>
            <w:hideMark/>
          </w:tcPr>
          <w:p w14:paraId="1975D8D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6.08</w:t>
            </w:r>
          </w:p>
        </w:tc>
        <w:tc>
          <w:tcPr>
            <w:tcW w:w="956" w:type="dxa"/>
            <w:tcBorders>
              <w:top w:val="nil"/>
              <w:left w:val="nil"/>
              <w:bottom w:val="nil"/>
              <w:right w:val="nil"/>
            </w:tcBorders>
            <w:noWrap/>
            <w:vAlign w:val="center"/>
            <w:hideMark/>
          </w:tcPr>
          <w:p w14:paraId="590D326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6.50</w:t>
            </w:r>
          </w:p>
        </w:tc>
        <w:tc>
          <w:tcPr>
            <w:tcW w:w="1163" w:type="dxa"/>
            <w:tcBorders>
              <w:top w:val="nil"/>
              <w:left w:val="nil"/>
              <w:bottom w:val="nil"/>
              <w:right w:val="nil"/>
            </w:tcBorders>
            <w:noWrap/>
            <w:vAlign w:val="center"/>
            <w:hideMark/>
          </w:tcPr>
          <w:p w14:paraId="6A52B7D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0264601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11.23</w:t>
            </w:r>
          </w:p>
        </w:tc>
      </w:tr>
      <w:tr w:rsidR="00570322" w:rsidRPr="004402D4" w14:paraId="4E72F5DB" w14:textId="77777777" w:rsidTr="00E927DE">
        <w:trPr>
          <w:trHeight w:val="82"/>
        </w:trPr>
        <w:tc>
          <w:tcPr>
            <w:tcW w:w="1782" w:type="dxa"/>
            <w:tcBorders>
              <w:top w:val="nil"/>
              <w:left w:val="nil"/>
              <w:bottom w:val="nil"/>
              <w:right w:val="nil"/>
            </w:tcBorders>
            <w:noWrap/>
            <w:vAlign w:val="center"/>
            <w:hideMark/>
          </w:tcPr>
          <w:p w14:paraId="7AB480C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6</w:t>
            </w:r>
          </w:p>
        </w:tc>
        <w:tc>
          <w:tcPr>
            <w:tcW w:w="1001" w:type="dxa"/>
            <w:tcBorders>
              <w:top w:val="nil"/>
              <w:left w:val="nil"/>
              <w:bottom w:val="nil"/>
              <w:right w:val="nil"/>
            </w:tcBorders>
            <w:noWrap/>
            <w:vAlign w:val="center"/>
            <w:hideMark/>
          </w:tcPr>
          <w:p w14:paraId="79BCFEB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5.25</w:t>
            </w:r>
          </w:p>
        </w:tc>
        <w:tc>
          <w:tcPr>
            <w:tcW w:w="1047" w:type="dxa"/>
            <w:tcBorders>
              <w:top w:val="nil"/>
              <w:left w:val="nil"/>
              <w:bottom w:val="nil"/>
              <w:right w:val="nil"/>
            </w:tcBorders>
            <w:noWrap/>
            <w:vAlign w:val="center"/>
            <w:hideMark/>
          </w:tcPr>
          <w:p w14:paraId="6284F47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953" w:type="dxa"/>
            <w:tcBorders>
              <w:top w:val="nil"/>
              <w:left w:val="nil"/>
              <w:bottom w:val="nil"/>
              <w:right w:val="nil"/>
            </w:tcBorders>
            <w:noWrap/>
            <w:vAlign w:val="center"/>
            <w:hideMark/>
          </w:tcPr>
          <w:p w14:paraId="21A383C6"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1093" w:type="dxa"/>
            <w:tcBorders>
              <w:top w:val="nil"/>
              <w:left w:val="nil"/>
              <w:bottom w:val="nil"/>
              <w:right w:val="nil"/>
            </w:tcBorders>
            <w:noWrap/>
            <w:vAlign w:val="center"/>
            <w:hideMark/>
          </w:tcPr>
          <w:p w14:paraId="1903172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5.67</w:t>
            </w:r>
          </w:p>
        </w:tc>
        <w:tc>
          <w:tcPr>
            <w:tcW w:w="956" w:type="dxa"/>
            <w:tcBorders>
              <w:top w:val="nil"/>
              <w:left w:val="nil"/>
              <w:bottom w:val="nil"/>
              <w:right w:val="nil"/>
            </w:tcBorders>
            <w:noWrap/>
            <w:vAlign w:val="center"/>
            <w:hideMark/>
          </w:tcPr>
          <w:p w14:paraId="269BECF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5.33</w:t>
            </w:r>
          </w:p>
        </w:tc>
        <w:tc>
          <w:tcPr>
            <w:tcW w:w="1163" w:type="dxa"/>
            <w:tcBorders>
              <w:top w:val="nil"/>
              <w:left w:val="nil"/>
              <w:bottom w:val="nil"/>
              <w:right w:val="nil"/>
            </w:tcBorders>
            <w:noWrap/>
            <w:vAlign w:val="center"/>
            <w:hideMark/>
          </w:tcPr>
          <w:p w14:paraId="46DD8EC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3CBA343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17.31</w:t>
            </w:r>
          </w:p>
        </w:tc>
      </w:tr>
      <w:tr w:rsidR="00570322" w:rsidRPr="004402D4" w14:paraId="6F0861BF" w14:textId="77777777" w:rsidTr="00E927DE">
        <w:trPr>
          <w:trHeight w:val="82"/>
        </w:trPr>
        <w:tc>
          <w:tcPr>
            <w:tcW w:w="1782" w:type="dxa"/>
            <w:tcBorders>
              <w:top w:val="nil"/>
              <w:left w:val="nil"/>
              <w:bottom w:val="nil"/>
              <w:right w:val="nil"/>
            </w:tcBorders>
            <w:noWrap/>
            <w:vAlign w:val="center"/>
            <w:hideMark/>
          </w:tcPr>
          <w:p w14:paraId="2B4EA96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7</w:t>
            </w:r>
          </w:p>
        </w:tc>
        <w:tc>
          <w:tcPr>
            <w:tcW w:w="1001" w:type="dxa"/>
            <w:tcBorders>
              <w:top w:val="nil"/>
              <w:left w:val="nil"/>
              <w:bottom w:val="nil"/>
              <w:right w:val="nil"/>
            </w:tcBorders>
            <w:noWrap/>
            <w:vAlign w:val="center"/>
            <w:hideMark/>
          </w:tcPr>
          <w:p w14:paraId="03C59BE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6.25</w:t>
            </w:r>
          </w:p>
        </w:tc>
        <w:tc>
          <w:tcPr>
            <w:tcW w:w="1047" w:type="dxa"/>
            <w:tcBorders>
              <w:top w:val="nil"/>
              <w:left w:val="nil"/>
              <w:bottom w:val="nil"/>
              <w:right w:val="nil"/>
            </w:tcBorders>
            <w:noWrap/>
            <w:vAlign w:val="center"/>
            <w:hideMark/>
          </w:tcPr>
          <w:p w14:paraId="4EFAAB5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6.67</w:t>
            </w:r>
          </w:p>
        </w:tc>
        <w:tc>
          <w:tcPr>
            <w:tcW w:w="953" w:type="dxa"/>
            <w:tcBorders>
              <w:top w:val="nil"/>
              <w:left w:val="nil"/>
              <w:bottom w:val="nil"/>
              <w:right w:val="nil"/>
            </w:tcBorders>
            <w:noWrap/>
            <w:vAlign w:val="center"/>
            <w:hideMark/>
          </w:tcPr>
          <w:p w14:paraId="018BC17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6.17</w:t>
            </w:r>
          </w:p>
        </w:tc>
        <w:tc>
          <w:tcPr>
            <w:tcW w:w="1093" w:type="dxa"/>
            <w:tcBorders>
              <w:top w:val="nil"/>
              <w:left w:val="nil"/>
              <w:bottom w:val="nil"/>
              <w:right w:val="nil"/>
            </w:tcBorders>
            <w:noWrap/>
            <w:vAlign w:val="center"/>
            <w:hideMark/>
          </w:tcPr>
          <w:p w14:paraId="698A7136"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5.75</w:t>
            </w:r>
          </w:p>
        </w:tc>
        <w:tc>
          <w:tcPr>
            <w:tcW w:w="956" w:type="dxa"/>
            <w:tcBorders>
              <w:top w:val="nil"/>
              <w:left w:val="nil"/>
              <w:bottom w:val="nil"/>
              <w:right w:val="nil"/>
            </w:tcBorders>
            <w:noWrap/>
            <w:vAlign w:val="center"/>
            <w:hideMark/>
          </w:tcPr>
          <w:p w14:paraId="7F26032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6.17</w:t>
            </w:r>
          </w:p>
        </w:tc>
        <w:tc>
          <w:tcPr>
            <w:tcW w:w="1163" w:type="dxa"/>
            <w:tcBorders>
              <w:top w:val="nil"/>
              <w:left w:val="nil"/>
              <w:bottom w:val="nil"/>
              <w:right w:val="nil"/>
            </w:tcBorders>
            <w:noWrap/>
            <w:vAlign w:val="center"/>
            <w:hideMark/>
          </w:tcPr>
          <w:p w14:paraId="7054C37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7EDC933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16.08</w:t>
            </w:r>
          </w:p>
        </w:tc>
      </w:tr>
      <w:tr w:rsidR="00570322" w:rsidRPr="004402D4" w14:paraId="540272D8" w14:textId="77777777" w:rsidTr="00E927DE">
        <w:trPr>
          <w:trHeight w:val="82"/>
        </w:trPr>
        <w:tc>
          <w:tcPr>
            <w:tcW w:w="1782" w:type="dxa"/>
            <w:tcBorders>
              <w:top w:val="nil"/>
              <w:left w:val="nil"/>
              <w:bottom w:val="nil"/>
              <w:right w:val="nil"/>
            </w:tcBorders>
            <w:noWrap/>
            <w:vAlign w:val="center"/>
            <w:hideMark/>
          </w:tcPr>
          <w:p w14:paraId="2F9AC23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8</w:t>
            </w:r>
          </w:p>
        </w:tc>
        <w:tc>
          <w:tcPr>
            <w:tcW w:w="1001" w:type="dxa"/>
            <w:tcBorders>
              <w:top w:val="nil"/>
              <w:left w:val="nil"/>
              <w:bottom w:val="nil"/>
              <w:right w:val="nil"/>
            </w:tcBorders>
            <w:noWrap/>
            <w:vAlign w:val="center"/>
            <w:hideMark/>
          </w:tcPr>
          <w:p w14:paraId="5F198C2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5.25</w:t>
            </w:r>
          </w:p>
        </w:tc>
        <w:tc>
          <w:tcPr>
            <w:tcW w:w="1047" w:type="dxa"/>
            <w:tcBorders>
              <w:top w:val="nil"/>
              <w:left w:val="nil"/>
              <w:bottom w:val="nil"/>
              <w:right w:val="nil"/>
            </w:tcBorders>
            <w:noWrap/>
            <w:vAlign w:val="center"/>
            <w:hideMark/>
          </w:tcPr>
          <w:p w14:paraId="722180C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953" w:type="dxa"/>
            <w:tcBorders>
              <w:top w:val="nil"/>
              <w:left w:val="nil"/>
              <w:bottom w:val="nil"/>
              <w:right w:val="nil"/>
            </w:tcBorders>
            <w:noWrap/>
            <w:vAlign w:val="center"/>
            <w:hideMark/>
          </w:tcPr>
          <w:p w14:paraId="0A56A51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5.42</w:t>
            </w:r>
          </w:p>
        </w:tc>
        <w:tc>
          <w:tcPr>
            <w:tcW w:w="1093" w:type="dxa"/>
            <w:tcBorders>
              <w:top w:val="nil"/>
              <w:left w:val="nil"/>
              <w:bottom w:val="nil"/>
              <w:right w:val="nil"/>
            </w:tcBorders>
            <w:noWrap/>
            <w:vAlign w:val="center"/>
            <w:hideMark/>
          </w:tcPr>
          <w:p w14:paraId="3907555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5.67</w:t>
            </w:r>
          </w:p>
        </w:tc>
        <w:tc>
          <w:tcPr>
            <w:tcW w:w="956" w:type="dxa"/>
            <w:tcBorders>
              <w:top w:val="nil"/>
              <w:left w:val="nil"/>
              <w:bottom w:val="nil"/>
              <w:right w:val="nil"/>
            </w:tcBorders>
            <w:noWrap/>
            <w:vAlign w:val="center"/>
            <w:hideMark/>
          </w:tcPr>
          <w:p w14:paraId="6962C8F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5.33</w:t>
            </w:r>
          </w:p>
        </w:tc>
        <w:tc>
          <w:tcPr>
            <w:tcW w:w="1163" w:type="dxa"/>
            <w:tcBorders>
              <w:top w:val="nil"/>
              <w:left w:val="nil"/>
              <w:bottom w:val="nil"/>
              <w:right w:val="nil"/>
            </w:tcBorders>
            <w:noWrap/>
            <w:vAlign w:val="center"/>
            <w:hideMark/>
          </w:tcPr>
          <w:p w14:paraId="0DC4B96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4F0A2A3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17.31</w:t>
            </w:r>
          </w:p>
        </w:tc>
      </w:tr>
      <w:tr w:rsidR="00570322" w:rsidRPr="004402D4" w14:paraId="7F832547" w14:textId="77777777" w:rsidTr="00E927DE">
        <w:trPr>
          <w:trHeight w:val="82"/>
        </w:trPr>
        <w:tc>
          <w:tcPr>
            <w:tcW w:w="2783" w:type="dxa"/>
            <w:gridSpan w:val="2"/>
            <w:tcBorders>
              <w:top w:val="nil"/>
              <w:left w:val="nil"/>
              <w:bottom w:val="nil"/>
              <w:right w:val="nil"/>
            </w:tcBorders>
            <w:noWrap/>
            <w:vAlign w:val="center"/>
            <w:hideMark/>
          </w:tcPr>
          <w:p w14:paraId="7CFCB3C3" w14:textId="77777777" w:rsidR="00570322" w:rsidRPr="004402D4" w:rsidRDefault="00570322" w:rsidP="00B734DD">
            <w:pPr>
              <w:spacing w:line="240" w:lineRule="auto"/>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Weight of Eggs</w:t>
            </w:r>
          </w:p>
        </w:tc>
        <w:tc>
          <w:tcPr>
            <w:tcW w:w="1047" w:type="dxa"/>
            <w:tcBorders>
              <w:top w:val="nil"/>
              <w:left w:val="nil"/>
              <w:bottom w:val="nil"/>
              <w:right w:val="nil"/>
            </w:tcBorders>
            <w:noWrap/>
            <w:vAlign w:val="center"/>
            <w:hideMark/>
          </w:tcPr>
          <w:p w14:paraId="0589443E" w14:textId="77777777" w:rsidR="00570322" w:rsidRPr="004402D4" w:rsidRDefault="00570322" w:rsidP="00E927DE">
            <w:pPr>
              <w:spacing w:line="240" w:lineRule="auto"/>
              <w:jc w:val="center"/>
              <w:rPr>
                <w:rFonts w:ascii="Tahoma" w:eastAsia="Times New Roman" w:hAnsi="Tahoma" w:cs="Tahoma"/>
                <w:color w:val="000000"/>
                <w:sz w:val="22"/>
                <w:lang w:eastAsia="en-PH"/>
              </w:rPr>
            </w:pPr>
          </w:p>
        </w:tc>
        <w:tc>
          <w:tcPr>
            <w:tcW w:w="953" w:type="dxa"/>
            <w:tcBorders>
              <w:top w:val="nil"/>
              <w:left w:val="nil"/>
              <w:bottom w:val="nil"/>
              <w:right w:val="nil"/>
            </w:tcBorders>
            <w:noWrap/>
            <w:vAlign w:val="center"/>
            <w:hideMark/>
          </w:tcPr>
          <w:p w14:paraId="7E0BB07F" w14:textId="77777777" w:rsidR="00570322" w:rsidRPr="004402D4" w:rsidRDefault="00570322" w:rsidP="00E927DE">
            <w:pPr>
              <w:spacing w:line="240" w:lineRule="auto"/>
              <w:jc w:val="center"/>
              <w:rPr>
                <w:rFonts w:ascii="Tahoma" w:eastAsia="Times New Roman" w:hAnsi="Tahoma" w:cs="Tahoma"/>
                <w:sz w:val="22"/>
                <w:lang w:eastAsia="en-PH"/>
              </w:rPr>
            </w:pPr>
          </w:p>
        </w:tc>
        <w:tc>
          <w:tcPr>
            <w:tcW w:w="1093" w:type="dxa"/>
            <w:tcBorders>
              <w:top w:val="nil"/>
              <w:left w:val="nil"/>
              <w:bottom w:val="nil"/>
              <w:right w:val="nil"/>
            </w:tcBorders>
            <w:noWrap/>
            <w:vAlign w:val="center"/>
            <w:hideMark/>
          </w:tcPr>
          <w:p w14:paraId="217EFE43" w14:textId="77777777" w:rsidR="00570322" w:rsidRPr="004402D4" w:rsidRDefault="00570322" w:rsidP="00E927DE">
            <w:pPr>
              <w:spacing w:line="240" w:lineRule="auto"/>
              <w:jc w:val="center"/>
              <w:rPr>
                <w:rFonts w:ascii="Tahoma" w:eastAsia="Times New Roman" w:hAnsi="Tahoma" w:cs="Tahoma"/>
                <w:sz w:val="22"/>
                <w:lang w:eastAsia="en-PH"/>
              </w:rPr>
            </w:pPr>
          </w:p>
        </w:tc>
        <w:tc>
          <w:tcPr>
            <w:tcW w:w="956" w:type="dxa"/>
            <w:tcBorders>
              <w:top w:val="nil"/>
              <w:left w:val="nil"/>
              <w:bottom w:val="nil"/>
              <w:right w:val="nil"/>
            </w:tcBorders>
            <w:noWrap/>
            <w:vAlign w:val="center"/>
            <w:hideMark/>
          </w:tcPr>
          <w:p w14:paraId="1FED0936" w14:textId="77777777" w:rsidR="00570322" w:rsidRPr="004402D4" w:rsidRDefault="00570322" w:rsidP="00E927DE">
            <w:pPr>
              <w:spacing w:line="240" w:lineRule="auto"/>
              <w:jc w:val="center"/>
              <w:rPr>
                <w:rFonts w:ascii="Tahoma" w:eastAsia="Times New Roman" w:hAnsi="Tahoma" w:cs="Tahoma"/>
                <w:sz w:val="22"/>
                <w:lang w:eastAsia="en-PH"/>
              </w:rPr>
            </w:pPr>
          </w:p>
        </w:tc>
        <w:tc>
          <w:tcPr>
            <w:tcW w:w="1163" w:type="dxa"/>
            <w:tcBorders>
              <w:top w:val="nil"/>
              <w:left w:val="nil"/>
              <w:bottom w:val="nil"/>
              <w:right w:val="nil"/>
            </w:tcBorders>
            <w:noWrap/>
            <w:vAlign w:val="center"/>
            <w:hideMark/>
          </w:tcPr>
          <w:p w14:paraId="63873149" w14:textId="77777777" w:rsidR="00570322" w:rsidRPr="004402D4" w:rsidRDefault="00570322" w:rsidP="00E927DE">
            <w:pPr>
              <w:spacing w:line="240" w:lineRule="auto"/>
              <w:jc w:val="center"/>
              <w:rPr>
                <w:rFonts w:ascii="Tahoma" w:eastAsia="Times New Roman" w:hAnsi="Tahoma" w:cs="Tahoma"/>
                <w:sz w:val="22"/>
                <w:lang w:eastAsia="en-PH"/>
              </w:rPr>
            </w:pPr>
          </w:p>
        </w:tc>
        <w:tc>
          <w:tcPr>
            <w:tcW w:w="911" w:type="dxa"/>
            <w:tcBorders>
              <w:top w:val="nil"/>
              <w:left w:val="nil"/>
              <w:bottom w:val="nil"/>
              <w:right w:val="nil"/>
            </w:tcBorders>
            <w:noWrap/>
            <w:vAlign w:val="center"/>
            <w:hideMark/>
          </w:tcPr>
          <w:p w14:paraId="547AA119" w14:textId="77777777" w:rsidR="00570322" w:rsidRPr="004402D4" w:rsidRDefault="00570322" w:rsidP="00E927DE">
            <w:pPr>
              <w:spacing w:line="240" w:lineRule="auto"/>
              <w:jc w:val="center"/>
              <w:rPr>
                <w:rFonts w:ascii="Tahoma" w:eastAsia="Times New Roman" w:hAnsi="Tahoma" w:cs="Tahoma"/>
                <w:sz w:val="22"/>
                <w:lang w:eastAsia="en-PH"/>
              </w:rPr>
            </w:pPr>
          </w:p>
        </w:tc>
      </w:tr>
      <w:tr w:rsidR="00570322" w:rsidRPr="004402D4" w14:paraId="4F76F9D4" w14:textId="77777777" w:rsidTr="00E927DE">
        <w:trPr>
          <w:trHeight w:val="82"/>
        </w:trPr>
        <w:tc>
          <w:tcPr>
            <w:tcW w:w="1782" w:type="dxa"/>
            <w:tcBorders>
              <w:top w:val="nil"/>
              <w:left w:val="nil"/>
              <w:bottom w:val="nil"/>
              <w:right w:val="nil"/>
            </w:tcBorders>
            <w:noWrap/>
            <w:vAlign w:val="center"/>
            <w:hideMark/>
          </w:tcPr>
          <w:p w14:paraId="653A15E4"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1</w:t>
            </w:r>
          </w:p>
        </w:tc>
        <w:tc>
          <w:tcPr>
            <w:tcW w:w="1001" w:type="dxa"/>
            <w:tcBorders>
              <w:top w:val="nil"/>
              <w:left w:val="nil"/>
              <w:bottom w:val="nil"/>
              <w:right w:val="nil"/>
            </w:tcBorders>
            <w:noWrap/>
            <w:vAlign w:val="center"/>
            <w:hideMark/>
          </w:tcPr>
          <w:p w14:paraId="0066CAD6"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10.74</w:t>
            </w:r>
          </w:p>
        </w:tc>
        <w:tc>
          <w:tcPr>
            <w:tcW w:w="1047" w:type="dxa"/>
            <w:tcBorders>
              <w:top w:val="nil"/>
              <w:left w:val="nil"/>
              <w:bottom w:val="nil"/>
              <w:right w:val="nil"/>
            </w:tcBorders>
            <w:noWrap/>
            <w:vAlign w:val="center"/>
            <w:hideMark/>
          </w:tcPr>
          <w:p w14:paraId="028022A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11.07</w:t>
            </w:r>
          </w:p>
        </w:tc>
        <w:tc>
          <w:tcPr>
            <w:tcW w:w="953" w:type="dxa"/>
            <w:tcBorders>
              <w:top w:val="nil"/>
              <w:left w:val="nil"/>
              <w:bottom w:val="nil"/>
              <w:right w:val="nil"/>
            </w:tcBorders>
            <w:noWrap/>
            <w:vAlign w:val="center"/>
            <w:hideMark/>
          </w:tcPr>
          <w:p w14:paraId="08BE08E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11.27</w:t>
            </w:r>
          </w:p>
        </w:tc>
        <w:tc>
          <w:tcPr>
            <w:tcW w:w="1093" w:type="dxa"/>
            <w:tcBorders>
              <w:top w:val="nil"/>
              <w:left w:val="nil"/>
              <w:bottom w:val="nil"/>
              <w:right w:val="nil"/>
            </w:tcBorders>
            <w:noWrap/>
            <w:vAlign w:val="center"/>
            <w:hideMark/>
          </w:tcPr>
          <w:p w14:paraId="7D6882E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10.73</w:t>
            </w:r>
          </w:p>
        </w:tc>
        <w:tc>
          <w:tcPr>
            <w:tcW w:w="956" w:type="dxa"/>
            <w:tcBorders>
              <w:top w:val="nil"/>
              <w:left w:val="nil"/>
              <w:bottom w:val="nil"/>
              <w:right w:val="nil"/>
            </w:tcBorders>
            <w:noWrap/>
            <w:vAlign w:val="center"/>
            <w:hideMark/>
          </w:tcPr>
          <w:p w14:paraId="2D72178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10.76</w:t>
            </w:r>
          </w:p>
        </w:tc>
        <w:tc>
          <w:tcPr>
            <w:tcW w:w="1163" w:type="dxa"/>
            <w:tcBorders>
              <w:top w:val="nil"/>
              <w:left w:val="nil"/>
              <w:bottom w:val="nil"/>
              <w:right w:val="nil"/>
            </w:tcBorders>
            <w:noWrap/>
            <w:vAlign w:val="center"/>
            <w:hideMark/>
          </w:tcPr>
          <w:p w14:paraId="0CFD0B7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62AE301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5.58</w:t>
            </w:r>
          </w:p>
        </w:tc>
      </w:tr>
      <w:tr w:rsidR="00570322" w:rsidRPr="004402D4" w14:paraId="1E6BD73F" w14:textId="77777777" w:rsidTr="00E927DE">
        <w:trPr>
          <w:trHeight w:val="82"/>
        </w:trPr>
        <w:tc>
          <w:tcPr>
            <w:tcW w:w="1782" w:type="dxa"/>
            <w:tcBorders>
              <w:top w:val="nil"/>
              <w:left w:val="nil"/>
              <w:bottom w:val="nil"/>
              <w:right w:val="nil"/>
            </w:tcBorders>
            <w:noWrap/>
            <w:vAlign w:val="center"/>
            <w:hideMark/>
          </w:tcPr>
          <w:p w14:paraId="225B2B4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2</w:t>
            </w:r>
          </w:p>
        </w:tc>
        <w:tc>
          <w:tcPr>
            <w:tcW w:w="1001" w:type="dxa"/>
            <w:tcBorders>
              <w:top w:val="nil"/>
              <w:left w:val="nil"/>
              <w:bottom w:val="nil"/>
              <w:right w:val="nil"/>
            </w:tcBorders>
            <w:noWrap/>
            <w:vAlign w:val="center"/>
            <w:hideMark/>
          </w:tcPr>
          <w:p w14:paraId="1E9941C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11.15</w:t>
            </w:r>
          </w:p>
        </w:tc>
        <w:tc>
          <w:tcPr>
            <w:tcW w:w="1047" w:type="dxa"/>
            <w:tcBorders>
              <w:top w:val="nil"/>
              <w:left w:val="nil"/>
              <w:bottom w:val="nil"/>
              <w:right w:val="nil"/>
            </w:tcBorders>
            <w:noWrap/>
            <w:vAlign w:val="center"/>
            <w:hideMark/>
          </w:tcPr>
          <w:p w14:paraId="787C4A9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11.33</w:t>
            </w:r>
          </w:p>
        </w:tc>
        <w:tc>
          <w:tcPr>
            <w:tcW w:w="953" w:type="dxa"/>
            <w:tcBorders>
              <w:top w:val="nil"/>
              <w:left w:val="nil"/>
              <w:bottom w:val="nil"/>
              <w:right w:val="nil"/>
            </w:tcBorders>
            <w:noWrap/>
            <w:vAlign w:val="center"/>
            <w:hideMark/>
          </w:tcPr>
          <w:p w14:paraId="5346C65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11.45</w:t>
            </w:r>
          </w:p>
        </w:tc>
        <w:tc>
          <w:tcPr>
            <w:tcW w:w="1093" w:type="dxa"/>
            <w:tcBorders>
              <w:top w:val="nil"/>
              <w:left w:val="nil"/>
              <w:bottom w:val="nil"/>
              <w:right w:val="nil"/>
            </w:tcBorders>
            <w:noWrap/>
            <w:vAlign w:val="center"/>
            <w:hideMark/>
          </w:tcPr>
          <w:p w14:paraId="5D33F40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10.81</w:t>
            </w:r>
          </w:p>
        </w:tc>
        <w:tc>
          <w:tcPr>
            <w:tcW w:w="956" w:type="dxa"/>
            <w:tcBorders>
              <w:top w:val="nil"/>
              <w:left w:val="nil"/>
              <w:bottom w:val="nil"/>
              <w:right w:val="nil"/>
            </w:tcBorders>
            <w:noWrap/>
            <w:vAlign w:val="center"/>
            <w:hideMark/>
          </w:tcPr>
          <w:p w14:paraId="2D26D85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11.23</w:t>
            </w:r>
          </w:p>
        </w:tc>
        <w:tc>
          <w:tcPr>
            <w:tcW w:w="1163" w:type="dxa"/>
            <w:tcBorders>
              <w:top w:val="nil"/>
              <w:left w:val="nil"/>
              <w:bottom w:val="nil"/>
              <w:right w:val="nil"/>
            </w:tcBorders>
            <w:noWrap/>
            <w:vAlign w:val="center"/>
            <w:hideMark/>
          </w:tcPr>
          <w:p w14:paraId="464642D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1080208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6.63</w:t>
            </w:r>
          </w:p>
        </w:tc>
      </w:tr>
      <w:tr w:rsidR="00570322" w:rsidRPr="004402D4" w14:paraId="06BB0823" w14:textId="77777777" w:rsidTr="00E927DE">
        <w:trPr>
          <w:trHeight w:val="82"/>
        </w:trPr>
        <w:tc>
          <w:tcPr>
            <w:tcW w:w="1782" w:type="dxa"/>
            <w:tcBorders>
              <w:top w:val="nil"/>
              <w:left w:val="nil"/>
              <w:bottom w:val="nil"/>
              <w:right w:val="nil"/>
            </w:tcBorders>
            <w:noWrap/>
            <w:vAlign w:val="center"/>
            <w:hideMark/>
          </w:tcPr>
          <w:p w14:paraId="2A2D525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3</w:t>
            </w:r>
          </w:p>
        </w:tc>
        <w:tc>
          <w:tcPr>
            <w:tcW w:w="1001" w:type="dxa"/>
            <w:tcBorders>
              <w:top w:val="nil"/>
              <w:left w:val="nil"/>
              <w:bottom w:val="nil"/>
              <w:right w:val="nil"/>
            </w:tcBorders>
            <w:noWrap/>
            <w:vAlign w:val="center"/>
            <w:hideMark/>
          </w:tcPr>
          <w:p w14:paraId="27BBE3B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10.96</w:t>
            </w:r>
          </w:p>
        </w:tc>
        <w:tc>
          <w:tcPr>
            <w:tcW w:w="1047" w:type="dxa"/>
            <w:tcBorders>
              <w:top w:val="nil"/>
              <w:left w:val="nil"/>
              <w:bottom w:val="nil"/>
              <w:right w:val="nil"/>
            </w:tcBorders>
            <w:noWrap/>
            <w:vAlign w:val="center"/>
            <w:hideMark/>
          </w:tcPr>
          <w:p w14:paraId="6E1C9C3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11.51</w:t>
            </w:r>
          </w:p>
        </w:tc>
        <w:tc>
          <w:tcPr>
            <w:tcW w:w="953" w:type="dxa"/>
            <w:tcBorders>
              <w:top w:val="nil"/>
              <w:left w:val="nil"/>
              <w:bottom w:val="nil"/>
              <w:right w:val="nil"/>
            </w:tcBorders>
            <w:noWrap/>
            <w:vAlign w:val="center"/>
            <w:hideMark/>
          </w:tcPr>
          <w:p w14:paraId="5AA263B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11.16</w:t>
            </w:r>
          </w:p>
        </w:tc>
        <w:tc>
          <w:tcPr>
            <w:tcW w:w="1093" w:type="dxa"/>
            <w:tcBorders>
              <w:top w:val="nil"/>
              <w:left w:val="nil"/>
              <w:bottom w:val="nil"/>
              <w:right w:val="nil"/>
            </w:tcBorders>
            <w:noWrap/>
            <w:vAlign w:val="center"/>
            <w:hideMark/>
          </w:tcPr>
          <w:p w14:paraId="22D84D0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10.35</w:t>
            </w:r>
          </w:p>
        </w:tc>
        <w:tc>
          <w:tcPr>
            <w:tcW w:w="956" w:type="dxa"/>
            <w:tcBorders>
              <w:top w:val="nil"/>
              <w:left w:val="nil"/>
              <w:bottom w:val="nil"/>
              <w:right w:val="nil"/>
            </w:tcBorders>
            <w:noWrap/>
            <w:vAlign w:val="center"/>
            <w:hideMark/>
          </w:tcPr>
          <w:p w14:paraId="5F10E94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11.22</w:t>
            </w:r>
          </w:p>
        </w:tc>
        <w:tc>
          <w:tcPr>
            <w:tcW w:w="1163" w:type="dxa"/>
            <w:tcBorders>
              <w:top w:val="nil"/>
              <w:left w:val="nil"/>
              <w:bottom w:val="nil"/>
              <w:right w:val="nil"/>
            </w:tcBorders>
            <w:noWrap/>
            <w:vAlign w:val="center"/>
            <w:hideMark/>
          </w:tcPr>
          <w:p w14:paraId="26D3194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0B7E48C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5.94</w:t>
            </w:r>
          </w:p>
        </w:tc>
      </w:tr>
      <w:tr w:rsidR="00570322" w:rsidRPr="004402D4" w14:paraId="74EAF106" w14:textId="77777777" w:rsidTr="00E927DE">
        <w:trPr>
          <w:trHeight w:val="82"/>
        </w:trPr>
        <w:tc>
          <w:tcPr>
            <w:tcW w:w="1782" w:type="dxa"/>
            <w:tcBorders>
              <w:top w:val="nil"/>
              <w:left w:val="nil"/>
              <w:bottom w:val="nil"/>
              <w:right w:val="nil"/>
            </w:tcBorders>
            <w:noWrap/>
            <w:vAlign w:val="center"/>
            <w:hideMark/>
          </w:tcPr>
          <w:p w14:paraId="5033D44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4</w:t>
            </w:r>
          </w:p>
        </w:tc>
        <w:tc>
          <w:tcPr>
            <w:tcW w:w="1001" w:type="dxa"/>
            <w:tcBorders>
              <w:top w:val="nil"/>
              <w:left w:val="nil"/>
              <w:bottom w:val="nil"/>
              <w:right w:val="nil"/>
            </w:tcBorders>
            <w:noWrap/>
            <w:vAlign w:val="center"/>
            <w:hideMark/>
          </w:tcPr>
          <w:p w14:paraId="6F6345B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10.71</w:t>
            </w:r>
          </w:p>
        </w:tc>
        <w:tc>
          <w:tcPr>
            <w:tcW w:w="1047" w:type="dxa"/>
            <w:tcBorders>
              <w:top w:val="nil"/>
              <w:left w:val="nil"/>
              <w:bottom w:val="nil"/>
              <w:right w:val="nil"/>
            </w:tcBorders>
            <w:noWrap/>
            <w:vAlign w:val="center"/>
            <w:hideMark/>
          </w:tcPr>
          <w:p w14:paraId="4E755CF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11.03</w:t>
            </w:r>
          </w:p>
        </w:tc>
        <w:tc>
          <w:tcPr>
            <w:tcW w:w="953" w:type="dxa"/>
            <w:tcBorders>
              <w:top w:val="nil"/>
              <w:left w:val="nil"/>
              <w:bottom w:val="nil"/>
              <w:right w:val="nil"/>
            </w:tcBorders>
            <w:noWrap/>
            <w:vAlign w:val="center"/>
            <w:hideMark/>
          </w:tcPr>
          <w:p w14:paraId="077D06B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10.69</w:t>
            </w:r>
          </w:p>
        </w:tc>
        <w:tc>
          <w:tcPr>
            <w:tcW w:w="1093" w:type="dxa"/>
            <w:tcBorders>
              <w:top w:val="nil"/>
              <w:left w:val="nil"/>
              <w:bottom w:val="nil"/>
              <w:right w:val="nil"/>
            </w:tcBorders>
            <w:noWrap/>
            <w:vAlign w:val="center"/>
            <w:hideMark/>
          </w:tcPr>
          <w:p w14:paraId="6276714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10.28</w:t>
            </w:r>
          </w:p>
        </w:tc>
        <w:tc>
          <w:tcPr>
            <w:tcW w:w="956" w:type="dxa"/>
            <w:tcBorders>
              <w:top w:val="nil"/>
              <w:left w:val="nil"/>
              <w:bottom w:val="nil"/>
              <w:right w:val="nil"/>
            </w:tcBorders>
            <w:noWrap/>
            <w:vAlign w:val="center"/>
            <w:hideMark/>
          </w:tcPr>
          <w:p w14:paraId="74E51E8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11.10</w:t>
            </w:r>
          </w:p>
        </w:tc>
        <w:tc>
          <w:tcPr>
            <w:tcW w:w="1163" w:type="dxa"/>
            <w:tcBorders>
              <w:top w:val="nil"/>
              <w:left w:val="nil"/>
              <w:bottom w:val="nil"/>
              <w:right w:val="nil"/>
            </w:tcBorders>
            <w:noWrap/>
            <w:vAlign w:val="center"/>
            <w:hideMark/>
          </w:tcPr>
          <w:p w14:paraId="14D17B3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4371843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6.44</w:t>
            </w:r>
          </w:p>
        </w:tc>
      </w:tr>
      <w:tr w:rsidR="00570322" w:rsidRPr="004402D4" w14:paraId="21D39998" w14:textId="77777777" w:rsidTr="00E927DE">
        <w:trPr>
          <w:trHeight w:val="82"/>
        </w:trPr>
        <w:tc>
          <w:tcPr>
            <w:tcW w:w="1782" w:type="dxa"/>
            <w:tcBorders>
              <w:top w:val="nil"/>
              <w:left w:val="nil"/>
              <w:bottom w:val="nil"/>
              <w:right w:val="nil"/>
            </w:tcBorders>
            <w:noWrap/>
            <w:vAlign w:val="center"/>
            <w:hideMark/>
          </w:tcPr>
          <w:p w14:paraId="742D5D5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5</w:t>
            </w:r>
          </w:p>
        </w:tc>
        <w:tc>
          <w:tcPr>
            <w:tcW w:w="1001" w:type="dxa"/>
            <w:tcBorders>
              <w:top w:val="nil"/>
              <w:left w:val="nil"/>
              <w:bottom w:val="nil"/>
              <w:right w:val="nil"/>
            </w:tcBorders>
            <w:noWrap/>
            <w:vAlign w:val="center"/>
            <w:hideMark/>
          </w:tcPr>
          <w:p w14:paraId="0B632E6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10.61</w:t>
            </w:r>
          </w:p>
        </w:tc>
        <w:tc>
          <w:tcPr>
            <w:tcW w:w="1047" w:type="dxa"/>
            <w:tcBorders>
              <w:top w:val="nil"/>
              <w:left w:val="nil"/>
              <w:bottom w:val="nil"/>
              <w:right w:val="nil"/>
            </w:tcBorders>
            <w:noWrap/>
            <w:vAlign w:val="center"/>
            <w:hideMark/>
          </w:tcPr>
          <w:p w14:paraId="76F6C2E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11.33</w:t>
            </w:r>
          </w:p>
        </w:tc>
        <w:tc>
          <w:tcPr>
            <w:tcW w:w="953" w:type="dxa"/>
            <w:tcBorders>
              <w:top w:val="nil"/>
              <w:left w:val="nil"/>
              <w:bottom w:val="nil"/>
              <w:right w:val="nil"/>
            </w:tcBorders>
            <w:noWrap/>
            <w:vAlign w:val="center"/>
            <w:hideMark/>
          </w:tcPr>
          <w:p w14:paraId="73A03AA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11.11</w:t>
            </w:r>
          </w:p>
        </w:tc>
        <w:tc>
          <w:tcPr>
            <w:tcW w:w="1093" w:type="dxa"/>
            <w:tcBorders>
              <w:top w:val="nil"/>
              <w:left w:val="nil"/>
              <w:bottom w:val="nil"/>
              <w:right w:val="nil"/>
            </w:tcBorders>
            <w:noWrap/>
            <w:vAlign w:val="center"/>
            <w:hideMark/>
          </w:tcPr>
          <w:p w14:paraId="64F7535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10.63</w:t>
            </w:r>
          </w:p>
        </w:tc>
        <w:tc>
          <w:tcPr>
            <w:tcW w:w="956" w:type="dxa"/>
            <w:tcBorders>
              <w:top w:val="nil"/>
              <w:left w:val="nil"/>
              <w:bottom w:val="nil"/>
              <w:right w:val="nil"/>
            </w:tcBorders>
            <w:noWrap/>
            <w:vAlign w:val="center"/>
            <w:hideMark/>
          </w:tcPr>
          <w:p w14:paraId="7F440FE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11.34</w:t>
            </w:r>
          </w:p>
        </w:tc>
        <w:tc>
          <w:tcPr>
            <w:tcW w:w="1163" w:type="dxa"/>
            <w:tcBorders>
              <w:top w:val="nil"/>
              <w:left w:val="nil"/>
              <w:bottom w:val="nil"/>
              <w:right w:val="nil"/>
            </w:tcBorders>
            <w:noWrap/>
            <w:vAlign w:val="center"/>
            <w:hideMark/>
          </w:tcPr>
          <w:p w14:paraId="7122398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4906B82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6.09</w:t>
            </w:r>
          </w:p>
        </w:tc>
      </w:tr>
      <w:tr w:rsidR="00570322" w:rsidRPr="004402D4" w14:paraId="50860A89" w14:textId="77777777" w:rsidTr="00E927DE">
        <w:trPr>
          <w:trHeight w:val="82"/>
        </w:trPr>
        <w:tc>
          <w:tcPr>
            <w:tcW w:w="1782" w:type="dxa"/>
            <w:tcBorders>
              <w:top w:val="nil"/>
              <w:left w:val="nil"/>
              <w:bottom w:val="nil"/>
              <w:right w:val="nil"/>
            </w:tcBorders>
            <w:noWrap/>
            <w:vAlign w:val="center"/>
            <w:hideMark/>
          </w:tcPr>
          <w:p w14:paraId="4DB8258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6</w:t>
            </w:r>
          </w:p>
        </w:tc>
        <w:tc>
          <w:tcPr>
            <w:tcW w:w="1001" w:type="dxa"/>
            <w:tcBorders>
              <w:top w:val="nil"/>
              <w:left w:val="nil"/>
              <w:bottom w:val="nil"/>
              <w:right w:val="nil"/>
            </w:tcBorders>
            <w:noWrap/>
            <w:vAlign w:val="center"/>
            <w:hideMark/>
          </w:tcPr>
          <w:p w14:paraId="2C836BB4"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10.52</w:t>
            </w:r>
          </w:p>
        </w:tc>
        <w:tc>
          <w:tcPr>
            <w:tcW w:w="1047" w:type="dxa"/>
            <w:tcBorders>
              <w:top w:val="nil"/>
              <w:left w:val="nil"/>
              <w:bottom w:val="nil"/>
              <w:right w:val="nil"/>
            </w:tcBorders>
            <w:noWrap/>
            <w:vAlign w:val="center"/>
            <w:hideMark/>
          </w:tcPr>
          <w:p w14:paraId="48C7A7D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11.11</w:t>
            </w:r>
          </w:p>
        </w:tc>
        <w:tc>
          <w:tcPr>
            <w:tcW w:w="953" w:type="dxa"/>
            <w:tcBorders>
              <w:top w:val="nil"/>
              <w:left w:val="nil"/>
              <w:bottom w:val="nil"/>
              <w:right w:val="nil"/>
            </w:tcBorders>
            <w:noWrap/>
            <w:vAlign w:val="center"/>
            <w:hideMark/>
          </w:tcPr>
          <w:p w14:paraId="2E7DC51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10.49</w:t>
            </w:r>
          </w:p>
        </w:tc>
        <w:tc>
          <w:tcPr>
            <w:tcW w:w="1093" w:type="dxa"/>
            <w:tcBorders>
              <w:top w:val="nil"/>
              <w:left w:val="nil"/>
              <w:bottom w:val="nil"/>
              <w:right w:val="nil"/>
            </w:tcBorders>
            <w:noWrap/>
            <w:vAlign w:val="center"/>
            <w:hideMark/>
          </w:tcPr>
          <w:p w14:paraId="29FE8D66"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10.04</w:t>
            </w:r>
          </w:p>
        </w:tc>
        <w:tc>
          <w:tcPr>
            <w:tcW w:w="956" w:type="dxa"/>
            <w:tcBorders>
              <w:top w:val="nil"/>
              <w:left w:val="nil"/>
              <w:bottom w:val="nil"/>
              <w:right w:val="nil"/>
            </w:tcBorders>
            <w:noWrap/>
            <w:vAlign w:val="center"/>
            <w:hideMark/>
          </w:tcPr>
          <w:p w14:paraId="2583429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9.32</w:t>
            </w:r>
          </w:p>
        </w:tc>
        <w:tc>
          <w:tcPr>
            <w:tcW w:w="1163" w:type="dxa"/>
            <w:tcBorders>
              <w:top w:val="nil"/>
              <w:left w:val="nil"/>
              <w:bottom w:val="nil"/>
              <w:right w:val="nil"/>
            </w:tcBorders>
            <w:noWrap/>
            <w:vAlign w:val="center"/>
            <w:hideMark/>
          </w:tcPr>
          <w:p w14:paraId="379D9D94"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34B2F5A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36.58</w:t>
            </w:r>
          </w:p>
        </w:tc>
      </w:tr>
      <w:tr w:rsidR="00570322" w:rsidRPr="004402D4" w14:paraId="7EF76D03" w14:textId="77777777" w:rsidTr="00E927DE">
        <w:trPr>
          <w:trHeight w:val="82"/>
        </w:trPr>
        <w:tc>
          <w:tcPr>
            <w:tcW w:w="1782" w:type="dxa"/>
            <w:tcBorders>
              <w:top w:val="nil"/>
              <w:left w:val="nil"/>
              <w:bottom w:val="nil"/>
              <w:right w:val="nil"/>
            </w:tcBorders>
            <w:noWrap/>
            <w:vAlign w:val="center"/>
            <w:hideMark/>
          </w:tcPr>
          <w:p w14:paraId="414F1CE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7</w:t>
            </w:r>
          </w:p>
        </w:tc>
        <w:tc>
          <w:tcPr>
            <w:tcW w:w="1001" w:type="dxa"/>
            <w:tcBorders>
              <w:top w:val="nil"/>
              <w:left w:val="nil"/>
              <w:bottom w:val="nil"/>
              <w:right w:val="nil"/>
            </w:tcBorders>
            <w:noWrap/>
            <w:vAlign w:val="center"/>
            <w:hideMark/>
          </w:tcPr>
          <w:p w14:paraId="1315DDA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10.63</w:t>
            </w:r>
          </w:p>
        </w:tc>
        <w:tc>
          <w:tcPr>
            <w:tcW w:w="1047" w:type="dxa"/>
            <w:tcBorders>
              <w:top w:val="nil"/>
              <w:left w:val="nil"/>
              <w:bottom w:val="nil"/>
              <w:right w:val="nil"/>
            </w:tcBorders>
            <w:noWrap/>
            <w:vAlign w:val="center"/>
            <w:hideMark/>
          </w:tcPr>
          <w:p w14:paraId="48E45D6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10.72</w:t>
            </w:r>
          </w:p>
        </w:tc>
        <w:tc>
          <w:tcPr>
            <w:tcW w:w="953" w:type="dxa"/>
            <w:tcBorders>
              <w:top w:val="nil"/>
              <w:left w:val="nil"/>
              <w:bottom w:val="nil"/>
              <w:right w:val="nil"/>
            </w:tcBorders>
            <w:noWrap/>
            <w:vAlign w:val="center"/>
            <w:hideMark/>
          </w:tcPr>
          <w:p w14:paraId="7BE0122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10.42</w:t>
            </w:r>
          </w:p>
        </w:tc>
        <w:tc>
          <w:tcPr>
            <w:tcW w:w="1093" w:type="dxa"/>
            <w:tcBorders>
              <w:top w:val="nil"/>
              <w:left w:val="nil"/>
              <w:bottom w:val="nil"/>
              <w:right w:val="nil"/>
            </w:tcBorders>
            <w:noWrap/>
            <w:vAlign w:val="center"/>
            <w:hideMark/>
          </w:tcPr>
          <w:p w14:paraId="5E265FC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9.60</w:t>
            </w:r>
          </w:p>
        </w:tc>
        <w:tc>
          <w:tcPr>
            <w:tcW w:w="956" w:type="dxa"/>
            <w:tcBorders>
              <w:top w:val="nil"/>
              <w:left w:val="nil"/>
              <w:bottom w:val="nil"/>
              <w:right w:val="nil"/>
            </w:tcBorders>
            <w:noWrap/>
            <w:vAlign w:val="center"/>
            <w:hideMark/>
          </w:tcPr>
          <w:p w14:paraId="013532E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10.46</w:t>
            </w:r>
          </w:p>
        </w:tc>
        <w:tc>
          <w:tcPr>
            <w:tcW w:w="1163" w:type="dxa"/>
            <w:tcBorders>
              <w:top w:val="nil"/>
              <w:left w:val="nil"/>
              <w:bottom w:val="nil"/>
              <w:right w:val="nil"/>
            </w:tcBorders>
            <w:noWrap/>
            <w:vAlign w:val="center"/>
            <w:hideMark/>
          </w:tcPr>
          <w:p w14:paraId="70EDB68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6A81571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5.64</w:t>
            </w:r>
          </w:p>
        </w:tc>
      </w:tr>
      <w:tr w:rsidR="00570322" w:rsidRPr="004402D4" w14:paraId="631E3153" w14:textId="77777777" w:rsidTr="00E927DE">
        <w:trPr>
          <w:trHeight w:val="82"/>
        </w:trPr>
        <w:tc>
          <w:tcPr>
            <w:tcW w:w="1782" w:type="dxa"/>
            <w:tcBorders>
              <w:top w:val="nil"/>
              <w:left w:val="nil"/>
              <w:bottom w:val="nil"/>
              <w:right w:val="nil"/>
            </w:tcBorders>
            <w:noWrap/>
            <w:vAlign w:val="center"/>
            <w:hideMark/>
          </w:tcPr>
          <w:p w14:paraId="751E13D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8</w:t>
            </w:r>
          </w:p>
        </w:tc>
        <w:tc>
          <w:tcPr>
            <w:tcW w:w="1001" w:type="dxa"/>
            <w:tcBorders>
              <w:top w:val="nil"/>
              <w:left w:val="nil"/>
              <w:bottom w:val="nil"/>
              <w:right w:val="nil"/>
            </w:tcBorders>
            <w:noWrap/>
            <w:vAlign w:val="center"/>
            <w:hideMark/>
          </w:tcPr>
          <w:p w14:paraId="1DECBDD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10.64</w:t>
            </w:r>
          </w:p>
        </w:tc>
        <w:tc>
          <w:tcPr>
            <w:tcW w:w="1047" w:type="dxa"/>
            <w:tcBorders>
              <w:top w:val="nil"/>
              <w:left w:val="nil"/>
              <w:bottom w:val="nil"/>
              <w:right w:val="nil"/>
            </w:tcBorders>
            <w:noWrap/>
            <w:vAlign w:val="center"/>
            <w:hideMark/>
          </w:tcPr>
          <w:p w14:paraId="1E3C59C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10.61</w:t>
            </w:r>
          </w:p>
        </w:tc>
        <w:tc>
          <w:tcPr>
            <w:tcW w:w="953" w:type="dxa"/>
            <w:tcBorders>
              <w:top w:val="nil"/>
              <w:left w:val="nil"/>
              <w:bottom w:val="nil"/>
              <w:right w:val="nil"/>
            </w:tcBorders>
            <w:noWrap/>
            <w:vAlign w:val="center"/>
            <w:hideMark/>
          </w:tcPr>
          <w:p w14:paraId="0C4D956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10.54</w:t>
            </w:r>
          </w:p>
        </w:tc>
        <w:tc>
          <w:tcPr>
            <w:tcW w:w="1093" w:type="dxa"/>
            <w:tcBorders>
              <w:top w:val="nil"/>
              <w:left w:val="nil"/>
              <w:bottom w:val="nil"/>
              <w:right w:val="nil"/>
            </w:tcBorders>
            <w:noWrap/>
            <w:vAlign w:val="center"/>
            <w:hideMark/>
          </w:tcPr>
          <w:p w14:paraId="1769E71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9.57</w:t>
            </w:r>
          </w:p>
        </w:tc>
        <w:tc>
          <w:tcPr>
            <w:tcW w:w="956" w:type="dxa"/>
            <w:tcBorders>
              <w:top w:val="nil"/>
              <w:left w:val="nil"/>
              <w:bottom w:val="nil"/>
              <w:right w:val="nil"/>
            </w:tcBorders>
            <w:noWrap/>
            <w:vAlign w:val="center"/>
            <w:hideMark/>
          </w:tcPr>
          <w:p w14:paraId="54D3203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10.42</w:t>
            </w:r>
          </w:p>
        </w:tc>
        <w:tc>
          <w:tcPr>
            <w:tcW w:w="1163" w:type="dxa"/>
            <w:tcBorders>
              <w:top w:val="nil"/>
              <w:left w:val="nil"/>
              <w:bottom w:val="nil"/>
              <w:right w:val="nil"/>
            </w:tcBorders>
            <w:noWrap/>
            <w:vAlign w:val="center"/>
            <w:hideMark/>
          </w:tcPr>
          <w:p w14:paraId="4286D28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4947D0B3"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4.59</w:t>
            </w:r>
          </w:p>
        </w:tc>
      </w:tr>
      <w:tr w:rsidR="00570322" w:rsidRPr="004402D4" w14:paraId="64C88A04" w14:textId="77777777" w:rsidTr="00E927DE">
        <w:trPr>
          <w:trHeight w:val="335"/>
        </w:trPr>
        <w:tc>
          <w:tcPr>
            <w:tcW w:w="8906" w:type="dxa"/>
            <w:gridSpan w:val="8"/>
            <w:tcBorders>
              <w:top w:val="nil"/>
              <w:left w:val="nil"/>
              <w:bottom w:val="nil"/>
              <w:right w:val="nil"/>
            </w:tcBorders>
            <w:noWrap/>
            <w:vAlign w:val="center"/>
            <w:hideMark/>
          </w:tcPr>
          <w:p w14:paraId="1857363D" w14:textId="77777777" w:rsidR="00570322" w:rsidRPr="004402D4" w:rsidRDefault="00570322" w:rsidP="00E927DE">
            <w:pPr>
              <w:spacing w:line="240" w:lineRule="auto"/>
              <w:rPr>
                <w:rFonts w:ascii="Tahoma" w:eastAsia="Times New Roman" w:hAnsi="Tahoma" w:cs="Tahoma"/>
                <w:sz w:val="22"/>
                <w:lang w:eastAsia="en-PH"/>
              </w:rPr>
            </w:pPr>
            <w:r w:rsidRPr="004402D4">
              <w:rPr>
                <w:rFonts w:ascii="Tahoma" w:eastAsia="Times New Roman" w:hAnsi="Tahoma" w:cs="Tahoma"/>
                <w:color w:val="000000"/>
                <w:sz w:val="22"/>
                <w:lang w:eastAsia="en-PH"/>
              </w:rPr>
              <w:t>Eggshell Thickness</w:t>
            </w:r>
          </w:p>
        </w:tc>
      </w:tr>
      <w:tr w:rsidR="00570322" w:rsidRPr="004402D4" w14:paraId="11B78EBC" w14:textId="77777777" w:rsidTr="00E927DE">
        <w:trPr>
          <w:trHeight w:val="82"/>
        </w:trPr>
        <w:tc>
          <w:tcPr>
            <w:tcW w:w="1782" w:type="dxa"/>
            <w:tcBorders>
              <w:top w:val="nil"/>
              <w:left w:val="nil"/>
              <w:bottom w:val="nil"/>
              <w:right w:val="nil"/>
            </w:tcBorders>
            <w:noWrap/>
            <w:vAlign w:val="center"/>
            <w:hideMark/>
          </w:tcPr>
          <w:p w14:paraId="7C639CB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1</w:t>
            </w:r>
          </w:p>
        </w:tc>
        <w:tc>
          <w:tcPr>
            <w:tcW w:w="1001" w:type="dxa"/>
            <w:tcBorders>
              <w:top w:val="nil"/>
              <w:left w:val="nil"/>
              <w:bottom w:val="nil"/>
              <w:right w:val="nil"/>
            </w:tcBorders>
            <w:noWrap/>
            <w:vAlign w:val="center"/>
            <w:hideMark/>
          </w:tcPr>
          <w:p w14:paraId="147FC31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p>
        </w:tc>
        <w:tc>
          <w:tcPr>
            <w:tcW w:w="1047" w:type="dxa"/>
            <w:tcBorders>
              <w:top w:val="nil"/>
              <w:left w:val="nil"/>
              <w:bottom w:val="nil"/>
              <w:right w:val="nil"/>
            </w:tcBorders>
            <w:noWrap/>
            <w:vAlign w:val="center"/>
            <w:hideMark/>
          </w:tcPr>
          <w:p w14:paraId="046D1704"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0.30</w:t>
            </w:r>
          </w:p>
        </w:tc>
        <w:tc>
          <w:tcPr>
            <w:tcW w:w="953" w:type="dxa"/>
            <w:tcBorders>
              <w:top w:val="nil"/>
              <w:left w:val="nil"/>
              <w:bottom w:val="nil"/>
              <w:right w:val="nil"/>
            </w:tcBorders>
            <w:noWrap/>
            <w:vAlign w:val="center"/>
            <w:hideMark/>
          </w:tcPr>
          <w:p w14:paraId="6818A20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0.37</w:t>
            </w:r>
          </w:p>
        </w:tc>
        <w:tc>
          <w:tcPr>
            <w:tcW w:w="1093" w:type="dxa"/>
            <w:tcBorders>
              <w:top w:val="nil"/>
              <w:left w:val="nil"/>
              <w:bottom w:val="nil"/>
              <w:right w:val="nil"/>
            </w:tcBorders>
            <w:noWrap/>
            <w:vAlign w:val="center"/>
            <w:hideMark/>
          </w:tcPr>
          <w:p w14:paraId="140C115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0.23</w:t>
            </w:r>
          </w:p>
        </w:tc>
        <w:tc>
          <w:tcPr>
            <w:tcW w:w="956" w:type="dxa"/>
            <w:tcBorders>
              <w:top w:val="nil"/>
              <w:left w:val="nil"/>
              <w:bottom w:val="nil"/>
              <w:right w:val="nil"/>
            </w:tcBorders>
            <w:noWrap/>
            <w:vAlign w:val="center"/>
            <w:hideMark/>
          </w:tcPr>
          <w:p w14:paraId="2E026F6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0.22</w:t>
            </w:r>
          </w:p>
        </w:tc>
        <w:tc>
          <w:tcPr>
            <w:tcW w:w="1163" w:type="dxa"/>
            <w:tcBorders>
              <w:top w:val="nil"/>
              <w:left w:val="nil"/>
              <w:bottom w:val="nil"/>
              <w:right w:val="nil"/>
            </w:tcBorders>
            <w:noWrap/>
            <w:vAlign w:val="center"/>
            <w:hideMark/>
          </w:tcPr>
          <w:p w14:paraId="2E77B33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4123B3D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36.50</w:t>
            </w:r>
          </w:p>
        </w:tc>
      </w:tr>
      <w:tr w:rsidR="00570322" w:rsidRPr="004402D4" w14:paraId="66EECE42" w14:textId="77777777" w:rsidTr="00E927DE">
        <w:trPr>
          <w:trHeight w:val="82"/>
        </w:trPr>
        <w:tc>
          <w:tcPr>
            <w:tcW w:w="1782" w:type="dxa"/>
            <w:tcBorders>
              <w:top w:val="nil"/>
              <w:left w:val="nil"/>
              <w:bottom w:val="nil"/>
              <w:right w:val="nil"/>
            </w:tcBorders>
            <w:noWrap/>
            <w:vAlign w:val="center"/>
            <w:hideMark/>
          </w:tcPr>
          <w:p w14:paraId="49EB824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2</w:t>
            </w:r>
          </w:p>
        </w:tc>
        <w:tc>
          <w:tcPr>
            <w:tcW w:w="1001" w:type="dxa"/>
            <w:tcBorders>
              <w:top w:val="nil"/>
              <w:left w:val="nil"/>
              <w:bottom w:val="nil"/>
              <w:right w:val="nil"/>
            </w:tcBorders>
            <w:noWrap/>
            <w:vAlign w:val="center"/>
            <w:hideMark/>
          </w:tcPr>
          <w:p w14:paraId="6AF2090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0.30</w:t>
            </w:r>
            <w:r w:rsidRPr="004402D4">
              <w:rPr>
                <w:rFonts w:ascii="Tahoma" w:eastAsia="Times New Roman" w:hAnsi="Tahoma" w:cs="Tahoma"/>
                <w:color w:val="000000"/>
                <w:sz w:val="22"/>
                <w:vertAlign w:val="superscript"/>
                <w:lang w:eastAsia="en-PH"/>
              </w:rPr>
              <w:t>a</w:t>
            </w:r>
          </w:p>
        </w:tc>
        <w:tc>
          <w:tcPr>
            <w:tcW w:w="1047" w:type="dxa"/>
            <w:tcBorders>
              <w:top w:val="nil"/>
              <w:left w:val="nil"/>
              <w:bottom w:val="nil"/>
              <w:right w:val="nil"/>
            </w:tcBorders>
            <w:noWrap/>
            <w:vAlign w:val="center"/>
            <w:hideMark/>
          </w:tcPr>
          <w:p w14:paraId="62504713"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0.29</w:t>
            </w:r>
            <w:r w:rsidRPr="004402D4">
              <w:rPr>
                <w:rFonts w:ascii="Tahoma" w:eastAsia="Times New Roman" w:hAnsi="Tahoma" w:cs="Tahoma"/>
                <w:color w:val="000000"/>
                <w:sz w:val="22"/>
                <w:vertAlign w:val="superscript"/>
                <w:lang w:eastAsia="en-PH"/>
              </w:rPr>
              <w:t>a</w:t>
            </w:r>
          </w:p>
        </w:tc>
        <w:tc>
          <w:tcPr>
            <w:tcW w:w="953" w:type="dxa"/>
            <w:tcBorders>
              <w:top w:val="nil"/>
              <w:left w:val="nil"/>
              <w:bottom w:val="nil"/>
              <w:right w:val="nil"/>
            </w:tcBorders>
            <w:noWrap/>
            <w:vAlign w:val="center"/>
            <w:hideMark/>
          </w:tcPr>
          <w:p w14:paraId="3CC38A54"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0.23</w:t>
            </w:r>
            <w:r w:rsidRPr="004402D4">
              <w:rPr>
                <w:rFonts w:ascii="Tahoma" w:eastAsia="Times New Roman" w:hAnsi="Tahoma" w:cs="Tahoma"/>
                <w:color w:val="000000"/>
                <w:sz w:val="22"/>
                <w:vertAlign w:val="superscript"/>
                <w:lang w:eastAsia="en-PH"/>
              </w:rPr>
              <w:t>b</w:t>
            </w:r>
          </w:p>
        </w:tc>
        <w:tc>
          <w:tcPr>
            <w:tcW w:w="1093" w:type="dxa"/>
            <w:tcBorders>
              <w:top w:val="nil"/>
              <w:left w:val="nil"/>
              <w:bottom w:val="nil"/>
              <w:right w:val="nil"/>
            </w:tcBorders>
            <w:noWrap/>
            <w:vAlign w:val="center"/>
            <w:hideMark/>
          </w:tcPr>
          <w:p w14:paraId="349E9DF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r w:rsidRPr="004402D4">
              <w:rPr>
                <w:rFonts w:ascii="Tahoma" w:eastAsia="Times New Roman" w:hAnsi="Tahoma" w:cs="Tahoma"/>
                <w:color w:val="000000"/>
                <w:sz w:val="22"/>
                <w:vertAlign w:val="superscript"/>
                <w:lang w:eastAsia="en-PH"/>
              </w:rPr>
              <w:t>a</w:t>
            </w:r>
          </w:p>
        </w:tc>
        <w:tc>
          <w:tcPr>
            <w:tcW w:w="956" w:type="dxa"/>
            <w:tcBorders>
              <w:top w:val="nil"/>
              <w:left w:val="nil"/>
              <w:bottom w:val="nil"/>
              <w:right w:val="nil"/>
            </w:tcBorders>
            <w:noWrap/>
            <w:vAlign w:val="center"/>
            <w:hideMark/>
          </w:tcPr>
          <w:p w14:paraId="441F0AA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0.25</w:t>
            </w:r>
            <w:r w:rsidRPr="004402D4">
              <w:rPr>
                <w:rFonts w:ascii="Tahoma" w:eastAsia="Times New Roman" w:hAnsi="Tahoma" w:cs="Tahoma"/>
                <w:color w:val="000000"/>
                <w:sz w:val="22"/>
                <w:vertAlign w:val="superscript"/>
                <w:lang w:eastAsia="en-PH"/>
              </w:rPr>
              <w:t>b</w:t>
            </w:r>
          </w:p>
        </w:tc>
        <w:tc>
          <w:tcPr>
            <w:tcW w:w="1163" w:type="dxa"/>
            <w:tcBorders>
              <w:top w:val="nil"/>
              <w:left w:val="nil"/>
              <w:bottom w:val="nil"/>
              <w:right w:val="nil"/>
            </w:tcBorders>
            <w:noWrap/>
            <w:vAlign w:val="center"/>
            <w:hideMark/>
          </w:tcPr>
          <w:p w14:paraId="75E9C25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23D2BEC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10.64</w:t>
            </w:r>
          </w:p>
        </w:tc>
      </w:tr>
      <w:tr w:rsidR="00570322" w:rsidRPr="004402D4" w14:paraId="0B0E5A65" w14:textId="77777777" w:rsidTr="00E927DE">
        <w:trPr>
          <w:trHeight w:val="82"/>
        </w:trPr>
        <w:tc>
          <w:tcPr>
            <w:tcW w:w="1782" w:type="dxa"/>
            <w:tcBorders>
              <w:top w:val="nil"/>
              <w:left w:val="nil"/>
              <w:bottom w:val="nil"/>
              <w:right w:val="nil"/>
            </w:tcBorders>
            <w:noWrap/>
            <w:vAlign w:val="center"/>
            <w:hideMark/>
          </w:tcPr>
          <w:p w14:paraId="726BA99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3</w:t>
            </w:r>
          </w:p>
        </w:tc>
        <w:tc>
          <w:tcPr>
            <w:tcW w:w="1001" w:type="dxa"/>
            <w:tcBorders>
              <w:top w:val="nil"/>
              <w:left w:val="nil"/>
              <w:bottom w:val="nil"/>
              <w:right w:val="nil"/>
            </w:tcBorders>
            <w:noWrap/>
            <w:vAlign w:val="center"/>
            <w:hideMark/>
          </w:tcPr>
          <w:p w14:paraId="275704F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0.26</w:t>
            </w:r>
          </w:p>
        </w:tc>
        <w:tc>
          <w:tcPr>
            <w:tcW w:w="1047" w:type="dxa"/>
            <w:tcBorders>
              <w:top w:val="nil"/>
              <w:left w:val="nil"/>
              <w:bottom w:val="nil"/>
              <w:right w:val="nil"/>
            </w:tcBorders>
            <w:noWrap/>
            <w:vAlign w:val="center"/>
            <w:hideMark/>
          </w:tcPr>
          <w:p w14:paraId="5066473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0.24</w:t>
            </w:r>
          </w:p>
        </w:tc>
        <w:tc>
          <w:tcPr>
            <w:tcW w:w="953" w:type="dxa"/>
            <w:tcBorders>
              <w:top w:val="nil"/>
              <w:left w:val="nil"/>
              <w:bottom w:val="nil"/>
              <w:right w:val="nil"/>
            </w:tcBorders>
            <w:noWrap/>
            <w:vAlign w:val="center"/>
            <w:hideMark/>
          </w:tcPr>
          <w:p w14:paraId="7EC7718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0.21</w:t>
            </w:r>
          </w:p>
        </w:tc>
        <w:tc>
          <w:tcPr>
            <w:tcW w:w="1093" w:type="dxa"/>
            <w:tcBorders>
              <w:top w:val="nil"/>
              <w:left w:val="nil"/>
              <w:bottom w:val="nil"/>
              <w:right w:val="nil"/>
            </w:tcBorders>
            <w:noWrap/>
            <w:vAlign w:val="center"/>
            <w:hideMark/>
          </w:tcPr>
          <w:p w14:paraId="445C4D9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0.24</w:t>
            </w:r>
          </w:p>
        </w:tc>
        <w:tc>
          <w:tcPr>
            <w:tcW w:w="956" w:type="dxa"/>
            <w:tcBorders>
              <w:top w:val="nil"/>
              <w:left w:val="nil"/>
              <w:bottom w:val="nil"/>
              <w:right w:val="nil"/>
            </w:tcBorders>
            <w:noWrap/>
            <w:vAlign w:val="center"/>
            <w:hideMark/>
          </w:tcPr>
          <w:p w14:paraId="2419A78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0.24</w:t>
            </w:r>
          </w:p>
        </w:tc>
        <w:tc>
          <w:tcPr>
            <w:tcW w:w="1163" w:type="dxa"/>
            <w:tcBorders>
              <w:top w:val="nil"/>
              <w:left w:val="nil"/>
              <w:bottom w:val="nil"/>
              <w:right w:val="nil"/>
            </w:tcBorders>
            <w:noWrap/>
            <w:vAlign w:val="center"/>
            <w:hideMark/>
          </w:tcPr>
          <w:p w14:paraId="073D6BD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t>
            </w:r>
          </w:p>
        </w:tc>
        <w:tc>
          <w:tcPr>
            <w:tcW w:w="911" w:type="dxa"/>
            <w:tcBorders>
              <w:top w:val="nil"/>
              <w:left w:val="nil"/>
              <w:bottom w:val="nil"/>
              <w:right w:val="nil"/>
            </w:tcBorders>
            <w:noWrap/>
            <w:vAlign w:val="center"/>
            <w:hideMark/>
          </w:tcPr>
          <w:p w14:paraId="5A5F09F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15.66</w:t>
            </w:r>
          </w:p>
        </w:tc>
      </w:tr>
      <w:tr w:rsidR="00570322" w:rsidRPr="004402D4" w14:paraId="666221E9" w14:textId="77777777" w:rsidTr="00E927DE">
        <w:trPr>
          <w:trHeight w:val="82"/>
        </w:trPr>
        <w:tc>
          <w:tcPr>
            <w:tcW w:w="1782" w:type="dxa"/>
            <w:tcBorders>
              <w:top w:val="nil"/>
              <w:left w:val="nil"/>
              <w:bottom w:val="nil"/>
              <w:right w:val="nil"/>
            </w:tcBorders>
            <w:noWrap/>
            <w:vAlign w:val="center"/>
            <w:hideMark/>
          </w:tcPr>
          <w:p w14:paraId="40AE8C5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4</w:t>
            </w:r>
          </w:p>
        </w:tc>
        <w:tc>
          <w:tcPr>
            <w:tcW w:w="1001" w:type="dxa"/>
            <w:tcBorders>
              <w:top w:val="nil"/>
              <w:left w:val="nil"/>
              <w:bottom w:val="nil"/>
              <w:right w:val="nil"/>
            </w:tcBorders>
            <w:noWrap/>
            <w:vAlign w:val="center"/>
            <w:hideMark/>
          </w:tcPr>
          <w:p w14:paraId="034BA40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0.20</w:t>
            </w:r>
          </w:p>
        </w:tc>
        <w:tc>
          <w:tcPr>
            <w:tcW w:w="1047" w:type="dxa"/>
            <w:tcBorders>
              <w:top w:val="nil"/>
              <w:left w:val="nil"/>
              <w:bottom w:val="nil"/>
              <w:right w:val="nil"/>
            </w:tcBorders>
            <w:noWrap/>
            <w:vAlign w:val="center"/>
            <w:hideMark/>
          </w:tcPr>
          <w:p w14:paraId="07E15F84"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0.23</w:t>
            </w:r>
          </w:p>
        </w:tc>
        <w:tc>
          <w:tcPr>
            <w:tcW w:w="953" w:type="dxa"/>
            <w:tcBorders>
              <w:top w:val="nil"/>
              <w:left w:val="nil"/>
              <w:bottom w:val="nil"/>
              <w:right w:val="nil"/>
            </w:tcBorders>
            <w:noWrap/>
            <w:vAlign w:val="center"/>
            <w:hideMark/>
          </w:tcPr>
          <w:p w14:paraId="6C1A07C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0.20</w:t>
            </w:r>
          </w:p>
        </w:tc>
        <w:tc>
          <w:tcPr>
            <w:tcW w:w="1093" w:type="dxa"/>
            <w:tcBorders>
              <w:top w:val="nil"/>
              <w:left w:val="nil"/>
              <w:bottom w:val="nil"/>
              <w:right w:val="nil"/>
            </w:tcBorders>
            <w:noWrap/>
            <w:vAlign w:val="center"/>
            <w:hideMark/>
          </w:tcPr>
          <w:p w14:paraId="3DA9FA76"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0.22</w:t>
            </w:r>
          </w:p>
        </w:tc>
        <w:tc>
          <w:tcPr>
            <w:tcW w:w="956" w:type="dxa"/>
            <w:tcBorders>
              <w:top w:val="nil"/>
              <w:left w:val="nil"/>
              <w:bottom w:val="nil"/>
              <w:right w:val="nil"/>
            </w:tcBorders>
            <w:noWrap/>
            <w:vAlign w:val="center"/>
            <w:hideMark/>
          </w:tcPr>
          <w:p w14:paraId="3CFA580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0.21</w:t>
            </w:r>
          </w:p>
        </w:tc>
        <w:tc>
          <w:tcPr>
            <w:tcW w:w="1163" w:type="dxa"/>
            <w:tcBorders>
              <w:top w:val="nil"/>
              <w:left w:val="nil"/>
              <w:bottom w:val="nil"/>
              <w:right w:val="nil"/>
            </w:tcBorders>
            <w:noWrap/>
            <w:vAlign w:val="center"/>
            <w:hideMark/>
          </w:tcPr>
          <w:p w14:paraId="6B0F2814"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3F8181E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13.53</w:t>
            </w:r>
          </w:p>
        </w:tc>
      </w:tr>
      <w:tr w:rsidR="00570322" w:rsidRPr="004402D4" w14:paraId="629ED513" w14:textId="77777777" w:rsidTr="00E927DE">
        <w:trPr>
          <w:trHeight w:val="82"/>
        </w:trPr>
        <w:tc>
          <w:tcPr>
            <w:tcW w:w="1782" w:type="dxa"/>
            <w:tcBorders>
              <w:top w:val="nil"/>
              <w:left w:val="nil"/>
              <w:bottom w:val="nil"/>
              <w:right w:val="nil"/>
            </w:tcBorders>
            <w:noWrap/>
            <w:vAlign w:val="center"/>
            <w:hideMark/>
          </w:tcPr>
          <w:p w14:paraId="5DBBC60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5</w:t>
            </w:r>
          </w:p>
        </w:tc>
        <w:tc>
          <w:tcPr>
            <w:tcW w:w="1001" w:type="dxa"/>
            <w:tcBorders>
              <w:top w:val="nil"/>
              <w:left w:val="nil"/>
              <w:bottom w:val="nil"/>
              <w:right w:val="nil"/>
            </w:tcBorders>
            <w:noWrap/>
            <w:vAlign w:val="center"/>
            <w:hideMark/>
          </w:tcPr>
          <w:p w14:paraId="07A9DBD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0.36</w:t>
            </w:r>
          </w:p>
        </w:tc>
        <w:tc>
          <w:tcPr>
            <w:tcW w:w="1047" w:type="dxa"/>
            <w:tcBorders>
              <w:top w:val="nil"/>
              <w:left w:val="nil"/>
              <w:bottom w:val="nil"/>
              <w:right w:val="nil"/>
            </w:tcBorders>
            <w:noWrap/>
            <w:vAlign w:val="center"/>
            <w:hideMark/>
          </w:tcPr>
          <w:p w14:paraId="1A633E9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0.41</w:t>
            </w:r>
          </w:p>
        </w:tc>
        <w:tc>
          <w:tcPr>
            <w:tcW w:w="953" w:type="dxa"/>
            <w:tcBorders>
              <w:top w:val="nil"/>
              <w:left w:val="nil"/>
              <w:bottom w:val="nil"/>
              <w:right w:val="nil"/>
            </w:tcBorders>
            <w:noWrap/>
            <w:vAlign w:val="center"/>
            <w:hideMark/>
          </w:tcPr>
          <w:p w14:paraId="6C63FF63"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0.40</w:t>
            </w:r>
          </w:p>
        </w:tc>
        <w:tc>
          <w:tcPr>
            <w:tcW w:w="1093" w:type="dxa"/>
            <w:tcBorders>
              <w:top w:val="nil"/>
              <w:left w:val="nil"/>
              <w:bottom w:val="nil"/>
              <w:right w:val="nil"/>
            </w:tcBorders>
            <w:noWrap/>
            <w:vAlign w:val="center"/>
            <w:hideMark/>
          </w:tcPr>
          <w:p w14:paraId="53497A7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0.48</w:t>
            </w:r>
          </w:p>
        </w:tc>
        <w:tc>
          <w:tcPr>
            <w:tcW w:w="956" w:type="dxa"/>
            <w:tcBorders>
              <w:top w:val="nil"/>
              <w:left w:val="nil"/>
              <w:bottom w:val="nil"/>
              <w:right w:val="nil"/>
            </w:tcBorders>
            <w:noWrap/>
            <w:vAlign w:val="center"/>
            <w:hideMark/>
          </w:tcPr>
          <w:p w14:paraId="44EB161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0.47</w:t>
            </w:r>
          </w:p>
        </w:tc>
        <w:tc>
          <w:tcPr>
            <w:tcW w:w="1163" w:type="dxa"/>
            <w:tcBorders>
              <w:top w:val="nil"/>
              <w:left w:val="nil"/>
              <w:bottom w:val="nil"/>
              <w:right w:val="nil"/>
            </w:tcBorders>
            <w:noWrap/>
            <w:vAlign w:val="center"/>
            <w:hideMark/>
          </w:tcPr>
          <w:p w14:paraId="09BB76C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77C884E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16.79</w:t>
            </w:r>
          </w:p>
        </w:tc>
      </w:tr>
      <w:tr w:rsidR="00570322" w:rsidRPr="004402D4" w14:paraId="45CA1EA1" w14:textId="77777777" w:rsidTr="00E927DE">
        <w:trPr>
          <w:trHeight w:val="82"/>
        </w:trPr>
        <w:tc>
          <w:tcPr>
            <w:tcW w:w="1782" w:type="dxa"/>
            <w:tcBorders>
              <w:top w:val="nil"/>
              <w:left w:val="nil"/>
              <w:right w:val="nil"/>
            </w:tcBorders>
            <w:noWrap/>
            <w:vAlign w:val="center"/>
            <w:hideMark/>
          </w:tcPr>
          <w:p w14:paraId="0261273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6</w:t>
            </w:r>
          </w:p>
        </w:tc>
        <w:tc>
          <w:tcPr>
            <w:tcW w:w="1001" w:type="dxa"/>
            <w:tcBorders>
              <w:top w:val="nil"/>
              <w:left w:val="nil"/>
              <w:right w:val="nil"/>
            </w:tcBorders>
            <w:noWrap/>
            <w:vAlign w:val="center"/>
            <w:hideMark/>
          </w:tcPr>
          <w:p w14:paraId="642A9012"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0.32</w:t>
            </w:r>
          </w:p>
        </w:tc>
        <w:tc>
          <w:tcPr>
            <w:tcW w:w="1047" w:type="dxa"/>
            <w:tcBorders>
              <w:top w:val="nil"/>
              <w:left w:val="nil"/>
              <w:right w:val="nil"/>
            </w:tcBorders>
            <w:noWrap/>
            <w:vAlign w:val="center"/>
            <w:hideMark/>
          </w:tcPr>
          <w:p w14:paraId="4FE5DEA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p>
        </w:tc>
        <w:tc>
          <w:tcPr>
            <w:tcW w:w="953" w:type="dxa"/>
            <w:tcBorders>
              <w:top w:val="nil"/>
              <w:left w:val="nil"/>
              <w:right w:val="nil"/>
            </w:tcBorders>
            <w:noWrap/>
            <w:vAlign w:val="center"/>
            <w:hideMark/>
          </w:tcPr>
          <w:p w14:paraId="409A9A0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p>
        </w:tc>
        <w:tc>
          <w:tcPr>
            <w:tcW w:w="1093" w:type="dxa"/>
            <w:tcBorders>
              <w:top w:val="nil"/>
              <w:left w:val="nil"/>
              <w:right w:val="nil"/>
            </w:tcBorders>
            <w:noWrap/>
            <w:vAlign w:val="center"/>
            <w:hideMark/>
          </w:tcPr>
          <w:p w14:paraId="0614130E"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0.28</w:t>
            </w:r>
          </w:p>
        </w:tc>
        <w:tc>
          <w:tcPr>
            <w:tcW w:w="956" w:type="dxa"/>
            <w:tcBorders>
              <w:top w:val="nil"/>
              <w:left w:val="nil"/>
              <w:right w:val="nil"/>
            </w:tcBorders>
            <w:noWrap/>
            <w:vAlign w:val="center"/>
            <w:hideMark/>
          </w:tcPr>
          <w:p w14:paraId="4B2BB403"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0.36</w:t>
            </w:r>
          </w:p>
        </w:tc>
        <w:tc>
          <w:tcPr>
            <w:tcW w:w="1163" w:type="dxa"/>
            <w:tcBorders>
              <w:top w:val="nil"/>
              <w:left w:val="nil"/>
              <w:right w:val="nil"/>
            </w:tcBorders>
            <w:noWrap/>
            <w:vAlign w:val="center"/>
            <w:hideMark/>
          </w:tcPr>
          <w:p w14:paraId="66A5AC35"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right w:val="nil"/>
            </w:tcBorders>
            <w:noWrap/>
            <w:vAlign w:val="center"/>
            <w:hideMark/>
          </w:tcPr>
          <w:p w14:paraId="7CCC5447"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16.30</w:t>
            </w:r>
          </w:p>
        </w:tc>
      </w:tr>
      <w:tr w:rsidR="00570322" w:rsidRPr="004402D4" w14:paraId="6C58B8AA" w14:textId="77777777" w:rsidTr="00E927DE">
        <w:trPr>
          <w:trHeight w:val="82"/>
        </w:trPr>
        <w:tc>
          <w:tcPr>
            <w:tcW w:w="1782" w:type="dxa"/>
            <w:tcBorders>
              <w:top w:val="nil"/>
              <w:left w:val="nil"/>
              <w:bottom w:val="nil"/>
              <w:right w:val="nil"/>
            </w:tcBorders>
            <w:noWrap/>
            <w:vAlign w:val="center"/>
            <w:hideMark/>
          </w:tcPr>
          <w:p w14:paraId="7605E39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7</w:t>
            </w:r>
          </w:p>
        </w:tc>
        <w:tc>
          <w:tcPr>
            <w:tcW w:w="1001" w:type="dxa"/>
            <w:tcBorders>
              <w:top w:val="nil"/>
              <w:left w:val="nil"/>
              <w:bottom w:val="nil"/>
              <w:right w:val="nil"/>
            </w:tcBorders>
            <w:noWrap/>
            <w:vAlign w:val="center"/>
            <w:hideMark/>
          </w:tcPr>
          <w:p w14:paraId="5AFA427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0.31</w:t>
            </w:r>
          </w:p>
        </w:tc>
        <w:tc>
          <w:tcPr>
            <w:tcW w:w="1047" w:type="dxa"/>
            <w:tcBorders>
              <w:top w:val="nil"/>
              <w:left w:val="nil"/>
              <w:bottom w:val="nil"/>
              <w:right w:val="nil"/>
            </w:tcBorders>
            <w:noWrap/>
            <w:vAlign w:val="center"/>
            <w:hideMark/>
          </w:tcPr>
          <w:p w14:paraId="4DD5E62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0.40</w:t>
            </w:r>
          </w:p>
        </w:tc>
        <w:tc>
          <w:tcPr>
            <w:tcW w:w="953" w:type="dxa"/>
            <w:tcBorders>
              <w:top w:val="nil"/>
              <w:left w:val="nil"/>
              <w:bottom w:val="nil"/>
              <w:right w:val="nil"/>
            </w:tcBorders>
            <w:noWrap/>
            <w:vAlign w:val="center"/>
            <w:hideMark/>
          </w:tcPr>
          <w:p w14:paraId="21EBC5E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0.37</w:t>
            </w:r>
          </w:p>
        </w:tc>
        <w:tc>
          <w:tcPr>
            <w:tcW w:w="1093" w:type="dxa"/>
            <w:tcBorders>
              <w:top w:val="nil"/>
              <w:left w:val="nil"/>
              <w:bottom w:val="nil"/>
              <w:right w:val="nil"/>
            </w:tcBorders>
            <w:noWrap/>
            <w:vAlign w:val="center"/>
            <w:hideMark/>
          </w:tcPr>
          <w:p w14:paraId="6D14174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0.32</w:t>
            </w:r>
          </w:p>
        </w:tc>
        <w:tc>
          <w:tcPr>
            <w:tcW w:w="956" w:type="dxa"/>
            <w:tcBorders>
              <w:top w:val="nil"/>
              <w:left w:val="nil"/>
              <w:bottom w:val="nil"/>
              <w:right w:val="nil"/>
            </w:tcBorders>
            <w:noWrap/>
            <w:vAlign w:val="center"/>
            <w:hideMark/>
          </w:tcPr>
          <w:p w14:paraId="36CE730F"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0.34</w:t>
            </w:r>
          </w:p>
        </w:tc>
        <w:tc>
          <w:tcPr>
            <w:tcW w:w="1163" w:type="dxa"/>
            <w:tcBorders>
              <w:top w:val="nil"/>
              <w:left w:val="nil"/>
              <w:bottom w:val="nil"/>
              <w:right w:val="nil"/>
            </w:tcBorders>
            <w:noWrap/>
            <w:vAlign w:val="center"/>
            <w:hideMark/>
          </w:tcPr>
          <w:p w14:paraId="2920E5F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nil"/>
              <w:right w:val="nil"/>
            </w:tcBorders>
            <w:noWrap/>
            <w:vAlign w:val="center"/>
            <w:hideMark/>
          </w:tcPr>
          <w:p w14:paraId="6E23BEB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11.17</w:t>
            </w:r>
          </w:p>
        </w:tc>
      </w:tr>
      <w:tr w:rsidR="00570322" w:rsidRPr="004402D4" w14:paraId="3883E9E0" w14:textId="77777777" w:rsidTr="00E927DE">
        <w:trPr>
          <w:trHeight w:val="82"/>
        </w:trPr>
        <w:tc>
          <w:tcPr>
            <w:tcW w:w="1782" w:type="dxa"/>
            <w:tcBorders>
              <w:top w:val="nil"/>
              <w:left w:val="nil"/>
              <w:bottom w:val="nil"/>
              <w:right w:val="nil"/>
            </w:tcBorders>
            <w:noWrap/>
            <w:vAlign w:val="center"/>
            <w:hideMark/>
          </w:tcPr>
          <w:p w14:paraId="22B13C8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Week 8</w:t>
            </w:r>
          </w:p>
        </w:tc>
        <w:tc>
          <w:tcPr>
            <w:tcW w:w="1001" w:type="dxa"/>
            <w:tcBorders>
              <w:top w:val="nil"/>
              <w:left w:val="nil"/>
              <w:bottom w:val="nil"/>
              <w:right w:val="nil"/>
            </w:tcBorders>
            <w:noWrap/>
            <w:vAlign w:val="center"/>
            <w:hideMark/>
          </w:tcPr>
          <w:p w14:paraId="046C011B"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0.39</w:t>
            </w:r>
            <w:r w:rsidRPr="004402D4">
              <w:rPr>
                <w:rFonts w:ascii="Tahoma" w:eastAsia="Times New Roman" w:hAnsi="Tahoma" w:cs="Tahoma"/>
                <w:color w:val="000000"/>
                <w:sz w:val="22"/>
                <w:vertAlign w:val="superscript"/>
                <w:lang w:eastAsia="en-PH"/>
              </w:rPr>
              <w:t>a</w:t>
            </w:r>
          </w:p>
        </w:tc>
        <w:tc>
          <w:tcPr>
            <w:tcW w:w="1047" w:type="dxa"/>
            <w:tcBorders>
              <w:top w:val="nil"/>
              <w:left w:val="nil"/>
              <w:bottom w:val="nil"/>
              <w:right w:val="nil"/>
            </w:tcBorders>
            <w:noWrap/>
            <w:vAlign w:val="center"/>
            <w:hideMark/>
          </w:tcPr>
          <w:p w14:paraId="3E73182A"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0.31</w:t>
            </w:r>
            <w:r w:rsidRPr="004402D4">
              <w:rPr>
                <w:rFonts w:ascii="Tahoma" w:eastAsia="Times New Roman" w:hAnsi="Tahoma" w:cs="Tahoma"/>
                <w:color w:val="000000"/>
                <w:sz w:val="22"/>
                <w:vertAlign w:val="superscript"/>
                <w:lang w:eastAsia="en-PH"/>
              </w:rPr>
              <w:t>bc</w:t>
            </w:r>
          </w:p>
        </w:tc>
        <w:tc>
          <w:tcPr>
            <w:tcW w:w="953" w:type="dxa"/>
            <w:tcBorders>
              <w:top w:val="nil"/>
              <w:left w:val="nil"/>
              <w:bottom w:val="nil"/>
              <w:right w:val="nil"/>
            </w:tcBorders>
            <w:noWrap/>
            <w:vAlign w:val="center"/>
            <w:hideMark/>
          </w:tcPr>
          <w:p w14:paraId="6072D54D"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0.32</w:t>
            </w:r>
            <w:r w:rsidRPr="004402D4">
              <w:rPr>
                <w:rFonts w:ascii="Tahoma" w:eastAsia="Times New Roman" w:hAnsi="Tahoma" w:cs="Tahoma"/>
                <w:color w:val="000000"/>
                <w:sz w:val="22"/>
                <w:vertAlign w:val="superscript"/>
                <w:lang w:eastAsia="en-PH"/>
              </w:rPr>
              <w:t>bc</w:t>
            </w:r>
          </w:p>
        </w:tc>
        <w:tc>
          <w:tcPr>
            <w:tcW w:w="1093" w:type="dxa"/>
            <w:tcBorders>
              <w:top w:val="nil"/>
              <w:left w:val="nil"/>
              <w:bottom w:val="nil"/>
              <w:right w:val="nil"/>
            </w:tcBorders>
            <w:noWrap/>
            <w:vAlign w:val="center"/>
            <w:hideMark/>
          </w:tcPr>
          <w:p w14:paraId="306DE734"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0.29</w:t>
            </w:r>
            <w:r w:rsidRPr="004402D4">
              <w:rPr>
                <w:rFonts w:ascii="Tahoma" w:eastAsia="Times New Roman" w:hAnsi="Tahoma" w:cs="Tahoma"/>
                <w:color w:val="000000"/>
                <w:sz w:val="22"/>
                <w:vertAlign w:val="superscript"/>
                <w:lang w:eastAsia="en-PH"/>
              </w:rPr>
              <w:t>c</w:t>
            </w:r>
          </w:p>
        </w:tc>
        <w:tc>
          <w:tcPr>
            <w:tcW w:w="956" w:type="dxa"/>
            <w:tcBorders>
              <w:top w:val="nil"/>
              <w:left w:val="nil"/>
              <w:bottom w:val="nil"/>
              <w:right w:val="nil"/>
            </w:tcBorders>
            <w:noWrap/>
            <w:vAlign w:val="center"/>
            <w:hideMark/>
          </w:tcPr>
          <w:p w14:paraId="034B95E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0.36</w:t>
            </w:r>
            <w:r w:rsidRPr="004402D4">
              <w:rPr>
                <w:rFonts w:ascii="Tahoma" w:eastAsia="Times New Roman" w:hAnsi="Tahoma" w:cs="Tahoma"/>
                <w:color w:val="000000"/>
                <w:sz w:val="22"/>
                <w:vertAlign w:val="superscript"/>
                <w:lang w:eastAsia="en-PH"/>
              </w:rPr>
              <w:t>ab</w:t>
            </w:r>
          </w:p>
        </w:tc>
        <w:tc>
          <w:tcPr>
            <w:tcW w:w="1163" w:type="dxa"/>
            <w:tcBorders>
              <w:top w:val="nil"/>
              <w:left w:val="nil"/>
              <w:bottom w:val="nil"/>
              <w:right w:val="nil"/>
            </w:tcBorders>
            <w:noWrap/>
            <w:vAlign w:val="center"/>
            <w:hideMark/>
          </w:tcPr>
          <w:p w14:paraId="05C18001"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w:t>
            </w:r>
          </w:p>
        </w:tc>
        <w:tc>
          <w:tcPr>
            <w:tcW w:w="911" w:type="dxa"/>
            <w:tcBorders>
              <w:top w:val="nil"/>
              <w:left w:val="nil"/>
              <w:bottom w:val="nil"/>
              <w:right w:val="nil"/>
            </w:tcBorders>
            <w:noWrap/>
            <w:vAlign w:val="center"/>
            <w:hideMark/>
          </w:tcPr>
          <w:p w14:paraId="6B5860B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7.37</w:t>
            </w:r>
          </w:p>
        </w:tc>
      </w:tr>
      <w:tr w:rsidR="00570322" w:rsidRPr="004402D4" w14:paraId="7562C291" w14:textId="77777777" w:rsidTr="00E927DE">
        <w:trPr>
          <w:trHeight w:val="82"/>
        </w:trPr>
        <w:tc>
          <w:tcPr>
            <w:tcW w:w="8906" w:type="dxa"/>
            <w:gridSpan w:val="8"/>
            <w:tcBorders>
              <w:top w:val="nil"/>
              <w:left w:val="nil"/>
              <w:bottom w:val="nil"/>
              <w:right w:val="nil"/>
            </w:tcBorders>
            <w:noWrap/>
            <w:vAlign w:val="center"/>
          </w:tcPr>
          <w:p w14:paraId="37AFFBFC" w14:textId="77777777" w:rsidR="00570322" w:rsidRPr="004402D4" w:rsidRDefault="00570322" w:rsidP="00E927DE">
            <w:pPr>
              <w:spacing w:line="240" w:lineRule="auto"/>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Laying Percentage</w:t>
            </w:r>
          </w:p>
        </w:tc>
      </w:tr>
      <w:tr w:rsidR="00570322" w:rsidRPr="004402D4" w14:paraId="489A7979" w14:textId="77777777" w:rsidTr="00E927DE">
        <w:trPr>
          <w:trHeight w:val="82"/>
        </w:trPr>
        <w:tc>
          <w:tcPr>
            <w:tcW w:w="1782" w:type="dxa"/>
            <w:tcBorders>
              <w:top w:val="nil"/>
              <w:left w:val="nil"/>
              <w:bottom w:val="single" w:sz="4" w:space="0" w:color="auto"/>
              <w:right w:val="nil"/>
            </w:tcBorders>
            <w:noWrap/>
            <w:vAlign w:val="center"/>
          </w:tcPr>
          <w:p w14:paraId="68CF3494" w14:textId="77777777" w:rsidR="00570322" w:rsidRPr="004402D4" w:rsidRDefault="00570322" w:rsidP="00E927DE">
            <w:pPr>
              <w:spacing w:line="240" w:lineRule="auto"/>
              <w:jc w:val="center"/>
              <w:rPr>
                <w:rFonts w:ascii="Tahoma" w:eastAsia="Times New Roman" w:hAnsi="Tahoma" w:cs="Tahoma"/>
                <w:color w:val="000000"/>
                <w:sz w:val="22"/>
                <w:lang w:eastAsia="en-PH"/>
              </w:rPr>
            </w:pPr>
          </w:p>
        </w:tc>
        <w:tc>
          <w:tcPr>
            <w:tcW w:w="1001" w:type="dxa"/>
            <w:tcBorders>
              <w:top w:val="nil"/>
              <w:left w:val="nil"/>
              <w:bottom w:val="single" w:sz="4" w:space="0" w:color="auto"/>
              <w:right w:val="nil"/>
            </w:tcBorders>
            <w:noWrap/>
            <w:vAlign w:val="center"/>
          </w:tcPr>
          <w:p w14:paraId="7020EE00"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84</w:t>
            </w:r>
          </w:p>
        </w:tc>
        <w:tc>
          <w:tcPr>
            <w:tcW w:w="1047" w:type="dxa"/>
            <w:tcBorders>
              <w:top w:val="nil"/>
              <w:left w:val="nil"/>
              <w:bottom w:val="single" w:sz="4" w:space="0" w:color="auto"/>
              <w:right w:val="nil"/>
            </w:tcBorders>
            <w:noWrap/>
            <w:vAlign w:val="center"/>
          </w:tcPr>
          <w:p w14:paraId="3A5766D8"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81</w:t>
            </w:r>
          </w:p>
        </w:tc>
        <w:tc>
          <w:tcPr>
            <w:tcW w:w="953" w:type="dxa"/>
            <w:tcBorders>
              <w:top w:val="nil"/>
              <w:left w:val="nil"/>
              <w:bottom w:val="single" w:sz="4" w:space="0" w:color="auto"/>
              <w:right w:val="nil"/>
            </w:tcBorders>
            <w:noWrap/>
            <w:vAlign w:val="center"/>
          </w:tcPr>
          <w:p w14:paraId="4611353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75</w:t>
            </w:r>
          </w:p>
        </w:tc>
        <w:tc>
          <w:tcPr>
            <w:tcW w:w="1093" w:type="dxa"/>
            <w:tcBorders>
              <w:top w:val="nil"/>
              <w:left w:val="nil"/>
              <w:bottom w:val="single" w:sz="4" w:space="0" w:color="auto"/>
              <w:right w:val="nil"/>
            </w:tcBorders>
            <w:noWrap/>
            <w:vAlign w:val="center"/>
          </w:tcPr>
          <w:p w14:paraId="1D33B3DC"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85</w:t>
            </w:r>
          </w:p>
        </w:tc>
        <w:tc>
          <w:tcPr>
            <w:tcW w:w="956" w:type="dxa"/>
            <w:tcBorders>
              <w:top w:val="nil"/>
              <w:left w:val="nil"/>
              <w:bottom w:val="single" w:sz="4" w:space="0" w:color="auto"/>
              <w:right w:val="nil"/>
            </w:tcBorders>
            <w:noWrap/>
            <w:vAlign w:val="center"/>
          </w:tcPr>
          <w:p w14:paraId="6387C4D4"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81</w:t>
            </w:r>
          </w:p>
        </w:tc>
        <w:tc>
          <w:tcPr>
            <w:tcW w:w="1163" w:type="dxa"/>
            <w:tcBorders>
              <w:top w:val="nil"/>
              <w:left w:val="nil"/>
              <w:bottom w:val="single" w:sz="4" w:space="0" w:color="auto"/>
              <w:right w:val="nil"/>
            </w:tcBorders>
            <w:noWrap/>
            <w:vAlign w:val="center"/>
          </w:tcPr>
          <w:p w14:paraId="6A96E4E9" w14:textId="77777777" w:rsidR="00570322" w:rsidRPr="004402D4" w:rsidRDefault="00570322" w:rsidP="00E927DE">
            <w:pPr>
              <w:spacing w:line="240" w:lineRule="auto"/>
              <w:jc w:val="center"/>
              <w:rPr>
                <w:rFonts w:ascii="Tahoma" w:eastAsia="Times New Roman" w:hAnsi="Tahoma" w:cs="Tahoma"/>
                <w:color w:val="000000"/>
                <w:sz w:val="22"/>
                <w:lang w:eastAsia="en-PH"/>
              </w:rPr>
            </w:pPr>
            <w:r w:rsidRPr="004402D4">
              <w:rPr>
                <w:rFonts w:ascii="Tahoma" w:eastAsia="Times New Roman" w:hAnsi="Tahoma" w:cs="Tahoma"/>
                <w:color w:val="000000"/>
                <w:sz w:val="22"/>
                <w:lang w:eastAsia="en-PH"/>
              </w:rPr>
              <w:t>ns</w:t>
            </w:r>
          </w:p>
        </w:tc>
        <w:tc>
          <w:tcPr>
            <w:tcW w:w="911" w:type="dxa"/>
            <w:tcBorders>
              <w:top w:val="nil"/>
              <w:left w:val="nil"/>
              <w:bottom w:val="single" w:sz="4" w:space="0" w:color="auto"/>
              <w:right w:val="nil"/>
            </w:tcBorders>
            <w:noWrap/>
            <w:vAlign w:val="center"/>
          </w:tcPr>
          <w:p w14:paraId="39D8AE10" w14:textId="77777777" w:rsidR="00570322" w:rsidRPr="004402D4" w:rsidRDefault="00570322" w:rsidP="00E927DE">
            <w:pPr>
              <w:spacing w:line="240" w:lineRule="auto"/>
              <w:jc w:val="center"/>
              <w:rPr>
                <w:rFonts w:ascii="Tahoma" w:eastAsia="Times New Roman" w:hAnsi="Tahoma" w:cs="Tahoma"/>
                <w:color w:val="000000"/>
                <w:sz w:val="22"/>
                <w:lang w:eastAsia="en-PH"/>
              </w:rPr>
            </w:pPr>
          </w:p>
        </w:tc>
      </w:tr>
    </w:tbl>
    <w:p w14:paraId="6932F2BE" w14:textId="77777777" w:rsidR="00570322" w:rsidRPr="004402D4" w:rsidRDefault="00570322" w:rsidP="00570322">
      <w:pPr>
        <w:spacing w:line="240" w:lineRule="auto"/>
        <w:rPr>
          <w:rFonts w:ascii="Tahoma" w:hAnsi="Tahoma" w:cs="Tahoma"/>
          <w:sz w:val="16"/>
          <w:szCs w:val="16"/>
        </w:rPr>
      </w:pPr>
      <w:r w:rsidRPr="004402D4">
        <w:rPr>
          <w:rFonts w:ascii="Tahoma" w:hAnsi="Tahoma" w:cs="Tahoma"/>
          <w:sz w:val="16"/>
          <w:szCs w:val="16"/>
        </w:rPr>
        <w:t xml:space="preserve">abc - Means with the same letter superscript are not significantly different </w:t>
      </w:r>
    </w:p>
    <w:p w14:paraId="6297506B" w14:textId="77777777" w:rsidR="00570322" w:rsidRPr="004402D4" w:rsidRDefault="00570322" w:rsidP="00570322">
      <w:pPr>
        <w:spacing w:line="240" w:lineRule="auto"/>
        <w:rPr>
          <w:rFonts w:ascii="Tahoma" w:hAnsi="Tahoma" w:cs="Tahoma"/>
          <w:sz w:val="16"/>
          <w:szCs w:val="16"/>
        </w:rPr>
      </w:pPr>
      <w:r w:rsidRPr="004402D4">
        <w:rPr>
          <w:rFonts w:ascii="Tahoma" w:hAnsi="Tahoma" w:cs="Tahoma"/>
          <w:sz w:val="16"/>
          <w:szCs w:val="16"/>
        </w:rPr>
        <w:t xml:space="preserve">ns – not significant at 5% level </w:t>
      </w:r>
    </w:p>
    <w:p w14:paraId="61F4FA34" w14:textId="77777777" w:rsidR="00570322" w:rsidRPr="004402D4" w:rsidRDefault="00570322" w:rsidP="00570322">
      <w:pPr>
        <w:spacing w:line="240" w:lineRule="auto"/>
        <w:rPr>
          <w:rFonts w:ascii="Tahoma" w:hAnsi="Tahoma" w:cs="Tahoma"/>
          <w:sz w:val="16"/>
          <w:szCs w:val="16"/>
        </w:rPr>
      </w:pPr>
      <w:r w:rsidRPr="004402D4">
        <w:rPr>
          <w:rFonts w:ascii="Tahoma" w:hAnsi="Tahoma" w:cs="Tahoma"/>
          <w:sz w:val="16"/>
          <w:szCs w:val="16"/>
        </w:rPr>
        <w:t>* - significant at 5% level</w:t>
      </w:r>
    </w:p>
    <w:p w14:paraId="0E2F74DC" w14:textId="77777777" w:rsidR="00570322" w:rsidRPr="004402D4" w:rsidRDefault="00570322" w:rsidP="00570322">
      <w:pPr>
        <w:spacing w:line="240" w:lineRule="auto"/>
        <w:rPr>
          <w:rFonts w:ascii="Tahoma" w:hAnsi="Tahoma" w:cs="Tahoma"/>
          <w:sz w:val="16"/>
          <w:szCs w:val="16"/>
        </w:rPr>
      </w:pPr>
      <w:r w:rsidRPr="004402D4">
        <w:rPr>
          <w:rFonts w:ascii="Tahoma" w:hAnsi="Tahoma" w:cs="Tahoma"/>
          <w:sz w:val="16"/>
          <w:szCs w:val="16"/>
        </w:rPr>
        <w:t>** - significant 1% level</w:t>
      </w:r>
    </w:p>
    <w:p w14:paraId="769E8B68" w14:textId="77777777" w:rsidR="00570322" w:rsidRDefault="00570322" w:rsidP="00570322">
      <w:pPr>
        <w:rPr>
          <w:rFonts w:ascii="Tahoma" w:eastAsia="Tahoma" w:hAnsi="Tahoma" w:cs="Tahoma"/>
        </w:rPr>
      </w:pPr>
    </w:p>
    <w:p w14:paraId="3B571668" w14:textId="77777777" w:rsidR="00570322" w:rsidRDefault="00570322" w:rsidP="00570322">
      <w:pPr>
        <w:rPr>
          <w:rFonts w:ascii="Tahoma" w:eastAsia="Tahoma" w:hAnsi="Tahoma" w:cs="Tahoma"/>
        </w:rPr>
      </w:pPr>
    </w:p>
    <w:p w14:paraId="6601C84E" w14:textId="77777777" w:rsidR="000A17E0" w:rsidRDefault="000A17E0" w:rsidP="00570322">
      <w:pPr>
        <w:rPr>
          <w:rFonts w:ascii="Tahoma" w:eastAsia="Tahoma" w:hAnsi="Tahoma" w:cs="Tahoma"/>
        </w:rPr>
      </w:pPr>
    </w:p>
    <w:p w14:paraId="3D4A57AD" w14:textId="77777777" w:rsidR="000A17E0" w:rsidRDefault="000A17E0" w:rsidP="00570322">
      <w:pPr>
        <w:rPr>
          <w:rFonts w:ascii="Tahoma" w:eastAsia="Tahoma" w:hAnsi="Tahoma" w:cs="Tahoma"/>
        </w:rPr>
      </w:pPr>
    </w:p>
    <w:p w14:paraId="238DF65F" w14:textId="77777777" w:rsidR="000A17E0" w:rsidRDefault="000A17E0" w:rsidP="00570322">
      <w:pPr>
        <w:rPr>
          <w:rFonts w:ascii="Tahoma" w:eastAsia="Tahoma" w:hAnsi="Tahoma" w:cs="Tahoma"/>
        </w:rPr>
      </w:pPr>
    </w:p>
    <w:p w14:paraId="3907D7DF" w14:textId="77777777" w:rsidR="000A17E0" w:rsidRDefault="000A17E0" w:rsidP="00570322">
      <w:pPr>
        <w:rPr>
          <w:rFonts w:ascii="Tahoma" w:eastAsia="Tahoma" w:hAnsi="Tahoma" w:cs="Tahoma"/>
        </w:rPr>
      </w:pPr>
    </w:p>
    <w:p w14:paraId="53C5F68E" w14:textId="77777777" w:rsidR="000A17E0" w:rsidRDefault="000A17E0" w:rsidP="00570322">
      <w:pPr>
        <w:rPr>
          <w:rFonts w:ascii="Tahoma" w:eastAsia="Tahoma" w:hAnsi="Tahoma" w:cs="Tahoma"/>
        </w:rPr>
      </w:pPr>
    </w:p>
    <w:p w14:paraId="7FF0B932" w14:textId="77777777" w:rsidR="000A17E0" w:rsidRDefault="000A17E0" w:rsidP="00570322">
      <w:pPr>
        <w:rPr>
          <w:rFonts w:ascii="Tahoma" w:eastAsia="Tahoma" w:hAnsi="Tahoma" w:cs="Tahoma"/>
        </w:rPr>
      </w:pPr>
    </w:p>
    <w:p w14:paraId="2EC2FB50" w14:textId="77777777" w:rsidR="000A17E0" w:rsidRPr="004402D4" w:rsidRDefault="000A17E0" w:rsidP="00570322">
      <w:pPr>
        <w:rPr>
          <w:rFonts w:ascii="Tahoma" w:eastAsia="Tahoma" w:hAnsi="Tahoma" w:cs="Tahoma"/>
        </w:rPr>
      </w:pPr>
    </w:p>
    <w:tbl>
      <w:tblPr>
        <w:tblW w:w="8499" w:type="dxa"/>
        <w:tblLook w:val="04A0" w:firstRow="1" w:lastRow="0" w:firstColumn="1" w:lastColumn="0" w:noHBand="0" w:noVBand="1"/>
      </w:tblPr>
      <w:tblGrid>
        <w:gridCol w:w="3242"/>
        <w:gridCol w:w="1051"/>
        <w:gridCol w:w="1051"/>
        <w:gridCol w:w="1051"/>
        <w:gridCol w:w="1051"/>
        <w:gridCol w:w="1053"/>
      </w:tblGrid>
      <w:tr w:rsidR="00570322" w:rsidRPr="00C20476" w14:paraId="3E304C28" w14:textId="77777777" w:rsidTr="00E927DE">
        <w:trPr>
          <w:trHeight w:val="327"/>
        </w:trPr>
        <w:tc>
          <w:tcPr>
            <w:tcW w:w="8499" w:type="dxa"/>
            <w:gridSpan w:val="6"/>
            <w:tcBorders>
              <w:top w:val="nil"/>
              <w:left w:val="nil"/>
              <w:bottom w:val="single" w:sz="8" w:space="0" w:color="000000"/>
              <w:right w:val="nil"/>
            </w:tcBorders>
            <w:noWrap/>
            <w:vAlign w:val="bottom"/>
            <w:hideMark/>
          </w:tcPr>
          <w:p w14:paraId="170376EA" w14:textId="77777777" w:rsidR="00570322" w:rsidRPr="004402D4"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Table 2. Return on investment of Quail as influenced by</w:t>
            </w:r>
            <w:r>
              <w:rPr>
                <w:rFonts w:ascii="Tahoma" w:eastAsia="Times New Roman" w:hAnsi="Tahoma" w:cs="Tahoma"/>
                <w:color w:val="000000"/>
                <w:szCs w:val="24"/>
              </w:rPr>
              <w:t xml:space="preserve"> </w:t>
            </w:r>
            <w:r w:rsidRPr="00C20476">
              <w:rPr>
                <w:rFonts w:ascii="Tahoma" w:eastAsia="Times New Roman" w:hAnsi="Tahoma" w:cs="Tahoma"/>
                <w:color w:val="000000"/>
                <w:szCs w:val="24"/>
              </w:rPr>
              <w:t>Oystershell</w:t>
            </w:r>
          </w:p>
          <w:p w14:paraId="7AF5AE65" w14:textId="77777777" w:rsidR="00570322" w:rsidRPr="00C20476" w:rsidRDefault="00570322" w:rsidP="00E927DE">
            <w:pPr>
              <w:spacing w:line="240" w:lineRule="auto"/>
              <w:rPr>
                <w:rFonts w:ascii="Tahoma" w:eastAsia="Times New Roman" w:hAnsi="Tahoma" w:cs="Tahoma"/>
                <w:color w:val="000000"/>
              </w:rPr>
            </w:pPr>
          </w:p>
        </w:tc>
      </w:tr>
      <w:tr w:rsidR="00570322" w:rsidRPr="00C20476" w14:paraId="10EA077F" w14:textId="77777777" w:rsidTr="00E927DE">
        <w:trPr>
          <w:trHeight w:val="327"/>
        </w:trPr>
        <w:tc>
          <w:tcPr>
            <w:tcW w:w="3242" w:type="dxa"/>
            <w:vMerge w:val="restart"/>
            <w:tcBorders>
              <w:top w:val="nil"/>
              <w:left w:val="nil"/>
              <w:bottom w:val="single" w:sz="8" w:space="0" w:color="000000"/>
              <w:right w:val="nil"/>
            </w:tcBorders>
            <w:noWrap/>
            <w:vAlign w:val="center"/>
            <w:hideMark/>
          </w:tcPr>
          <w:p w14:paraId="5DE670EC" w14:textId="77777777"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 xml:space="preserve">ITEMS </w:t>
            </w:r>
          </w:p>
        </w:tc>
        <w:tc>
          <w:tcPr>
            <w:tcW w:w="5257" w:type="dxa"/>
            <w:gridSpan w:val="5"/>
            <w:tcBorders>
              <w:top w:val="single" w:sz="8" w:space="0" w:color="000000"/>
              <w:left w:val="nil"/>
              <w:bottom w:val="nil"/>
              <w:right w:val="nil"/>
            </w:tcBorders>
            <w:noWrap/>
            <w:vAlign w:val="center"/>
            <w:hideMark/>
          </w:tcPr>
          <w:p w14:paraId="6C86F821" w14:textId="77777777"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TREATMENTS</w:t>
            </w:r>
          </w:p>
        </w:tc>
      </w:tr>
      <w:tr w:rsidR="00570322" w:rsidRPr="00C20476" w14:paraId="6536905D" w14:textId="77777777" w:rsidTr="00E927DE">
        <w:trPr>
          <w:trHeight w:val="342"/>
        </w:trPr>
        <w:tc>
          <w:tcPr>
            <w:tcW w:w="3242" w:type="dxa"/>
            <w:vMerge/>
            <w:tcBorders>
              <w:top w:val="nil"/>
              <w:left w:val="nil"/>
              <w:bottom w:val="single" w:sz="8" w:space="0" w:color="000000"/>
              <w:right w:val="nil"/>
            </w:tcBorders>
            <w:vAlign w:val="center"/>
            <w:hideMark/>
          </w:tcPr>
          <w:p w14:paraId="7D2E5033" w14:textId="77777777" w:rsidR="00570322" w:rsidRPr="00C20476" w:rsidRDefault="00570322" w:rsidP="00E927DE">
            <w:pPr>
              <w:spacing w:line="240" w:lineRule="auto"/>
              <w:rPr>
                <w:rFonts w:ascii="Tahoma" w:eastAsia="Times New Roman" w:hAnsi="Tahoma" w:cs="Tahoma"/>
                <w:b/>
                <w:bCs/>
                <w:color w:val="000000"/>
                <w:szCs w:val="24"/>
              </w:rPr>
            </w:pPr>
          </w:p>
        </w:tc>
        <w:tc>
          <w:tcPr>
            <w:tcW w:w="1051" w:type="dxa"/>
            <w:tcBorders>
              <w:top w:val="nil"/>
              <w:left w:val="nil"/>
              <w:bottom w:val="single" w:sz="8" w:space="0" w:color="auto"/>
              <w:right w:val="nil"/>
            </w:tcBorders>
            <w:noWrap/>
            <w:vAlign w:val="center"/>
            <w:hideMark/>
          </w:tcPr>
          <w:p w14:paraId="74C7B627" w14:textId="77777777"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A</w:t>
            </w:r>
          </w:p>
        </w:tc>
        <w:tc>
          <w:tcPr>
            <w:tcW w:w="1051" w:type="dxa"/>
            <w:tcBorders>
              <w:top w:val="nil"/>
              <w:left w:val="nil"/>
              <w:bottom w:val="single" w:sz="8" w:space="0" w:color="auto"/>
              <w:right w:val="nil"/>
            </w:tcBorders>
            <w:noWrap/>
            <w:vAlign w:val="center"/>
            <w:hideMark/>
          </w:tcPr>
          <w:p w14:paraId="2CA3D94D" w14:textId="77777777"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B</w:t>
            </w:r>
          </w:p>
        </w:tc>
        <w:tc>
          <w:tcPr>
            <w:tcW w:w="1051" w:type="dxa"/>
            <w:tcBorders>
              <w:top w:val="nil"/>
              <w:left w:val="nil"/>
              <w:bottom w:val="single" w:sz="8" w:space="0" w:color="auto"/>
              <w:right w:val="nil"/>
            </w:tcBorders>
            <w:noWrap/>
            <w:vAlign w:val="center"/>
            <w:hideMark/>
          </w:tcPr>
          <w:p w14:paraId="24D41E70" w14:textId="77777777"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C</w:t>
            </w:r>
          </w:p>
        </w:tc>
        <w:tc>
          <w:tcPr>
            <w:tcW w:w="1051" w:type="dxa"/>
            <w:tcBorders>
              <w:top w:val="nil"/>
              <w:left w:val="nil"/>
              <w:bottom w:val="single" w:sz="8" w:space="0" w:color="auto"/>
              <w:right w:val="nil"/>
            </w:tcBorders>
            <w:noWrap/>
            <w:vAlign w:val="center"/>
            <w:hideMark/>
          </w:tcPr>
          <w:p w14:paraId="78A082C1" w14:textId="77777777"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D</w:t>
            </w:r>
          </w:p>
        </w:tc>
        <w:tc>
          <w:tcPr>
            <w:tcW w:w="1052" w:type="dxa"/>
            <w:tcBorders>
              <w:top w:val="nil"/>
              <w:left w:val="nil"/>
              <w:bottom w:val="single" w:sz="8" w:space="0" w:color="auto"/>
              <w:right w:val="nil"/>
            </w:tcBorders>
            <w:noWrap/>
            <w:vAlign w:val="center"/>
            <w:hideMark/>
          </w:tcPr>
          <w:p w14:paraId="40C51EAC" w14:textId="77777777" w:rsidR="00570322" w:rsidRPr="00C20476" w:rsidRDefault="00570322" w:rsidP="00E927DE">
            <w:pPr>
              <w:spacing w:line="240" w:lineRule="auto"/>
              <w:jc w:val="center"/>
              <w:rPr>
                <w:rFonts w:ascii="Tahoma" w:eastAsia="Times New Roman" w:hAnsi="Tahoma" w:cs="Tahoma"/>
                <w:b/>
                <w:bCs/>
                <w:color w:val="000000"/>
                <w:szCs w:val="24"/>
              </w:rPr>
            </w:pPr>
            <w:r w:rsidRPr="00C20476">
              <w:rPr>
                <w:rFonts w:ascii="Tahoma" w:eastAsia="Times New Roman" w:hAnsi="Tahoma" w:cs="Tahoma"/>
                <w:b/>
                <w:bCs/>
                <w:color w:val="000000"/>
                <w:szCs w:val="24"/>
              </w:rPr>
              <w:t>E</w:t>
            </w:r>
          </w:p>
        </w:tc>
      </w:tr>
      <w:tr w:rsidR="00570322" w:rsidRPr="00C20476" w14:paraId="40322A48" w14:textId="77777777" w:rsidTr="00E927DE">
        <w:trPr>
          <w:trHeight w:val="311"/>
        </w:trPr>
        <w:tc>
          <w:tcPr>
            <w:tcW w:w="3242" w:type="dxa"/>
            <w:tcBorders>
              <w:top w:val="nil"/>
              <w:left w:val="nil"/>
              <w:bottom w:val="nil"/>
              <w:right w:val="nil"/>
            </w:tcBorders>
            <w:noWrap/>
            <w:vAlign w:val="bottom"/>
            <w:hideMark/>
          </w:tcPr>
          <w:p w14:paraId="794D1E7E" w14:textId="77777777"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1</w:t>
            </w:r>
            <w:r w:rsidRPr="00C20476">
              <w:rPr>
                <w:rFonts w:ascii="Tahoma" w:eastAsia="Times New Roman" w:hAnsi="Tahoma" w:cs="Tahoma"/>
                <w:color w:val="000000"/>
                <w:szCs w:val="24"/>
              </w:rPr>
              <w:t>Sales of Eggs</w:t>
            </w:r>
            <w:r w:rsidRPr="004402D4">
              <w:rPr>
                <w:rFonts w:ascii="Tahoma" w:eastAsia="Times New Roman" w:hAnsi="Tahoma" w:cs="Tahoma"/>
                <w:color w:val="000000"/>
                <w:szCs w:val="24"/>
              </w:rPr>
              <w:t xml:space="preserve"> (Php)</w:t>
            </w:r>
            <w:r w:rsidRPr="00C20476">
              <w:rPr>
                <w:rFonts w:ascii="Tahoma" w:eastAsia="Times New Roman" w:hAnsi="Tahoma" w:cs="Tahoma"/>
                <w:color w:val="000000"/>
                <w:szCs w:val="24"/>
              </w:rPr>
              <w:t xml:space="preserve"> </w:t>
            </w:r>
          </w:p>
        </w:tc>
        <w:tc>
          <w:tcPr>
            <w:tcW w:w="1051" w:type="dxa"/>
            <w:tcBorders>
              <w:top w:val="nil"/>
              <w:left w:val="nil"/>
              <w:bottom w:val="nil"/>
              <w:right w:val="nil"/>
            </w:tcBorders>
            <w:noWrap/>
            <w:vAlign w:val="bottom"/>
            <w:hideMark/>
          </w:tcPr>
          <w:p w14:paraId="1E97B865"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93.98</w:t>
            </w:r>
          </w:p>
        </w:tc>
        <w:tc>
          <w:tcPr>
            <w:tcW w:w="1051" w:type="dxa"/>
            <w:tcBorders>
              <w:top w:val="nil"/>
              <w:left w:val="nil"/>
              <w:bottom w:val="nil"/>
              <w:right w:val="nil"/>
            </w:tcBorders>
            <w:noWrap/>
            <w:vAlign w:val="bottom"/>
            <w:hideMark/>
          </w:tcPr>
          <w:p w14:paraId="3D89AE78"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90.86</w:t>
            </w:r>
          </w:p>
        </w:tc>
        <w:tc>
          <w:tcPr>
            <w:tcW w:w="1051" w:type="dxa"/>
            <w:tcBorders>
              <w:top w:val="nil"/>
              <w:left w:val="nil"/>
              <w:bottom w:val="nil"/>
              <w:right w:val="nil"/>
            </w:tcBorders>
            <w:noWrap/>
            <w:vAlign w:val="bottom"/>
            <w:hideMark/>
          </w:tcPr>
          <w:p w14:paraId="65F6F8C6"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84.34</w:t>
            </w:r>
          </w:p>
        </w:tc>
        <w:tc>
          <w:tcPr>
            <w:tcW w:w="1051" w:type="dxa"/>
            <w:tcBorders>
              <w:top w:val="nil"/>
              <w:left w:val="nil"/>
              <w:bottom w:val="nil"/>
              <w:right w:val="nil"/>
            </w:tcBorders>
            <w:noWrap/>
            <w:vAlign w:val="bottom"/>
            <w:hideMark/>
          </w:tcPr>
          <w:p w14:paraId="4EB2B333"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94.68</w:t>
            </w:r>
          </w:p>
        </w:tc>
        <w:tc>
          <w:tcPr>
            <w:tcW w:w="1052" w:type="dxa"/>
            <w:tcBorders>
              <w:top w:val="nil"/>
              <w:left w:val="nil"/>
              <w:bottom w:val="nil"/>
              <w:right w:val="nil"/>
            </w:tcBorders>
            <w:noWrap/>
            <w:vAlign w:val="bottom"/>
            <w:hideMark/>
          </w:tcPr>
          <w:p w14:paraId="38917B40"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90.98</w:t>
            </w:r>
          </w:p>
        </w:tc>
      </w:tr>
      <w:tr w:rsidR="00570322" w:rsidRPr="00C20476" w14:paraId="30CD8594" w14:textId="77777777" w:rsidTr="00E927DE">
        <w:trPr>
          <w:trHeight w:val="87"/>
        </w:trPr>
        <w:tc>
          <w:tcPr>
            <w:tcW w:w="3242" w:type="dxa"/>
            <w:tcBorders>
              <w:top w:val="nil"/>
              <w:left w:val="nil"/>
              <w:bottom w:val="nil"/>
              <w:right w:val="nil"/>
            </w:tcBorders>
            <w:noWrap/>
            <w:vAlign w:val="bottom"/>
            <w:hideMark/>
          </w:tcPr>
          <w:p w14:paraId="5F8CD270" w14:textId="77777777" w:rsidR="00570322" w:rsidRPr="00C20476" w:rsidRDefault="00570322" w:rsidP="00E927DE">
            <w:pPr>
              <w:spacing w:line="240" w:lineRule="auto"/>
              <w:jc w:val="right"/>
              <w:rPr>
                <w:rFonts w:ascii="Tahoma" w:eastAsia="Times New Roman" w:hAnsi="Tahoma" w:cs="Tahoma"/>
                <w:color w:val="000000"/>
                <w:szCs w:val="24"/>
              </w:rPr>
            </w:pPr>
          </w:p>
        </w:tc>
        <w:tc>
          <w:tcPr>
            <w:tcW w:w="1051" w:type="dxa"/>
            <w:tcBorders>
              <w:top w:val="nil"/>
              <w:left w:val="nil"/>
              <w:bottom w:val="nil"/>
              <w:right w:val="nil"/>
            </w:tcBorders>
            <w:noWrap/>
            <w:vAlign w:val="bottom"/>
            <w:hideMark/>
          </w:tcPr>
          <w:p w14:paraId="3871FB10" w14:textId="77777777" w:rsidR="00570322" w:rsidRPr="00C20476" w:rsidRDefault="00570322" w:rsidP="00E927DE">
            <w:pPr>
              <w:spacing w:line="240" w:lineRule="auto"/>
              <w:rPr>
                <w:rFonts w:ascii="Tahoma" w:eastAsia="Times New Roman" w:hAnsi="Tahoma" w:cs="Tahoma"/>
                <w:szCs w:val="24"/>
              </w:rPr>
            </w:pPr>
          </w:p>
        </w:tc>
        <w:tc>
          <w:tcPr>
            <w:tcW w:w="1051" w:type="dxa"/>
            <w:tcBorders>
              <w:top w:val="nil"/>
              <w:left w:val="nil"/>
              <w:bottom w:val="nil"/>
              <w:right w:val="nil"/>
            </w:tcBorders>
            <w:noWrap/>
            <w:vAlign w:val="bottom"/>
            <w:hideMark/>
          </w:tcPr>
          <w:p w14:paraId="07B96FA1" w14:textId="77777777" w:rsidR="00570322" w:rsidRPr="00C20476" w:rsidRDefault="00570322" w:rsidP="00E927DE">
            <w:pPr>
              <w:spacing w:line="240" w:lineRule="auto"/>
              <w:rPr>
                <w:rFonts w:ascii="Tahoma" w:eastAsia="Times New Roman" w:hAnsi="Tahoma" w:cs="Tahoma"/>
                <w:szCs w:val="24"/>
              </w:rPr>
            </w:pPr>
          </w:p>
        </w:tc>
        <w:tc>
          <w:tcPr>
            <w:tcW w:w="1051" w:type="dxa"/>
            <w:tcBorders>
              <w:top w:val="nil"/>
              <w:left w:val="nil"/>
              <w:bottom w:val="nil"/>
              <w:right w:val="nil"/>
            </w:tcBorders>
            <w:noWrap/>
            <w:vAlign w:val="bottom"/>
            <w:hideMark/>
          </w:tcPr>
          <w:p w14:paraId="6FFC2CA8" w14:textId="77777777" w:rsidR="00570322" w:rsidRPr="00C20476" w:rsidRDefault="00570322" w:rsidP="00E927DE">
            <w:pPr>
              <w:spacing w:line="240" w:lineRule="auto"/>
              <w:rPr>
                <w:rFonts w:ascii="Tahoma" w:eastAsia="Times New Roman" w:hAnsi="Tahoma" w:cs="Tahoma"/>
                <w:szCs w:val="24"/>
              </w:rPr>
            </w:pPr>
          </w:p>
        </w:tc>
        <w:tc>
          <w:tcPr>
            <w:tcW w:w="1051" w:type="dxa"/>
            <w:tcBorders>
              <w:top w:val="nil"/>
              <w:left w:val="nil"/>
              <w:bottom w:val="nil"/>
              <w:right w:val="nil"/>
            </w:tcBorders>
            <w:noWrap/>
            <w:vAlign w:val="bottom"/>
            <w:hideMark/>
          </w:tcPr>
          <w:p w14:paraId="384A1993" w14:textId="77777777" w:rsidR="00570322" w:rsidRPr="00C20476" w:rsidRDefault="00570322" w:rsidP="00E927DE">
            <w:pPr>
              <w:spacing w:line="240" w:lineRule="auto"/>
              <w:rPr>
                <w:rFonts w:ascii="Tahoma" w:eastAsia="Times New Roman" w:hAnsi="Tahoma" w:cs="Tahoma"/>
                <w:szCs w:val="24"/>
              </w:rPr>
            </w:pPr>
          </w:p>
        </w:tc>
        <w:tc>
          <w:tcPr>
            <w:tcW w:w="1052" w:type="dxa"/>
            <w:tcBorders>
              <w:top w:val="nil"/>
              <w:left w:val="nil"/>
              <w:bottom w:val="nil"/>
              <w:right w:val="nil"/>
            </w:tcBorders>
            <w:noWrap/>
            <w:vAlign w:val="bottom"/>
            <w:hideMark/>
          </w:tcPr>
          <w:p w14:paraId="0DC3EFA7" w14:textId="77777777" w:rsidR="00570322" w:rsidRPr="00C20476" w:rsidRDefault="00570322" w:rsidP="00E927DE">
            <w:pPr>
              <w:spacing w:line="240" w:lineRule="auto"/>
              <w:rPr>
                <w:rFonts w:ascii="Tahoma" w:eastAsia="Times New Roman" w:hAnsi="Tahoma" w:cs="Tahoma"/>
                <w:szCs w:val="24"/>
              </w:rPr>
            </w:pPr>
          </w:p>
        </w:tc>
      </w:tr>
      <w:tr w:rsidR="00570322" w:rsidRPr="00C20476" w14:paraId="2EF84369" w14:textId="77777777" w:rsidTr="00E927DE">
        <w:trPr>
          <w:trHeight w:val="87"/>
        </w:trPr>
        <w:tc>
          <w:tcPr>
            <w:tcW w:w="3242" w:type="dxa"/>
            <w:tcBorders>
              <w:top w:val="nil"/>
              <w:left w:val="nil"/>
              <w:bottom w:val="nil"/>
              <w:right w:val="nil"/>
            </w:tcBorders>
            <w:noWrap/>
            <w:vAlign w:val="bottom"/>
            <w:hideMark/>
          </w:tcPr>
          <w:p w14:paraId="578A432D" w14:textId="77777777"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2</w:t>
            </w:r>
            <w:r w:rsidRPr="00C20476">
              <w:rPr>
                <w:rFonts w:ascii="Tahoma" w:eastAsia="Times New Roman" w:hAnsi="Tahoma" w:cs="Tahoma"/>
                <w:color w:val="000000"/>
                <w:szCs w:val="24"/>
              </w:rPr>
              <w:t xml:space="preserve">Stocks </w:t>
            </w:r>
          </w:p>
        </w:tc>
        <w:tc>
          <w:tcPr>
            <w:tcW w:w="1051" w:type="dxa"/>
            <w:tcBorders>
              <w:top w:val="nil"/>
              <w:left w:val="nil"/>
              <w:bottom w:val="nil"/>
              <w:right w:val="nil"/>
            </w:tcBorders>
            <w:noWrap/>
            <w:vAlign w:val="bottom"/>
            <w:hideMark/>
          </w:tcPr>
          <w:p w14:paraId="6E3FE8F7"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c>
          <w:tcPr>
            <w:tcW w:w="1051" w:type="dxa"/>
            <w:tcBorders>
              <w:top w:val="nil"/>
              <w:left w:val="nil"/>
              <w:bottom w:val="nil"/>
              <w:right w:val="nil"/>
            </w:tcBorders>
            <w:noWrap/>
            <w:vAlign w:val="bottom"/>
            <w:hideMark/>
          </w:tcPr>
          <w:p w14:paraId="24D940D8"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c>
          <w:tcPr>
            <w:tcW w:w="1051" w:type="dxa"/>
            <w:tcBorders>
              <w:top w:val="nil"/>
              <w:left w:val="nil"/>
              <w:bottom w:val="nil"/>
              <w:right w:val="nil"/>
            </w:tcBorders>
            <w:noWrap/>
            <w:vAlign w:val="bottom"/>
            <w:hideMark/>
          </w:tcPr>
          <w:p w14:paraId="3D9974B6"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c>
          <w:tcPr>
            <w:tcW w:w="1051" w:type="dxa"/>
            <w:tcBorders>
              <w:top w:val="nil"/>
              <w:left w:val="nil"/>
              <w:bottom w:val="nil"/>
              <w:right w:val="nil"/>
            </w:tcBorders>
            <w:noWrap/>
            <w:vAlign w:val="bottom"/>
            <w:hideMark/>
          </w:tcPr>
          <w:p w14:paraId="431F4694"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c>
          <w:tcPr>
            <w:tcW w:w="1052" w:type="dxa"/>
            <w:tcBorders>
              <w:top w:val="nil"/>
              <w:left w:val="nil"/>
              <w:bottom w:val="nil"/>
              <w:right w:val="nil"/>
            </w:tcBorders>
            <w:noWrap/>
            <w:vAlign w:val="bottom"/>
            <w:hideMark/>
          </w:tcPr>
          <w:p w14:paraId="21E37B27"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25</w:t>
            </w:r>
            <w:r w:rsidRPr="004402D4">
              <w:rPr>
                <w:rFonts w:ascii="Tahoma" w:eastAsia="Times New Roman" w:hAnsi="Tahoma" w:cs="Tahoma"/>
                <w:color w:val="000000"/>
                <w:szCs w:val="24"/>
              </w:rPr>
              <w:t>.00</w:t>
            </w:r>
          </w:p>
        </w:tc>
      </w:tr>
      <w:tr w:rsidR="00570322" w:rsidRPr="00C20476" w14:paraId="5C12CFE3" w14:textId="77777777" w:rsidTr="00E927DE">
        <w:trPr>
          <w:trHeight w:val="87"/>
        </w:trPr>
        <w:tc>
          <w:tcPr>
            <w:tcW w:w="3242" w:type="dxa"/>
            <w:tcBorders>
              <w:top w:val="nil"/>
              <w:left w:val="nil"/>
              <w:bottom w:val="nil"/>
              <w:right w:val="nil"/>
            </w:tcBorders>
            <w:noWrap/>
            <w:vAlign w:val="bottom"/>
            <w:hideMark/>
          </w:tcPr>
          <w:p w14:paraId="053EEE7C" w14:textId="77777777"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3</w:t>
            </w:r>
            <w:r w:rsidRPr="00C20476">
              <w:rPr>
                <w:rFonts w:ascii="Tahoma" w:eastAsia="Times New Roman" w:hAnsi="Tahoma" w:cs="Tahoma"/>
                <w:color w:val="000000"/>
                <w:szCs w:val="24"/>
              </w:rPr>
              <w:t xml:space="preserve">Housing </w:t>
            </w:r>
          </w:p>
        </w:tc>
        <w:tc>
          <w:tcPr>
            <w:tcW w:w="1051" w:type="dxa"/>
            <w:tcBorders>
              <w:top w:val="nil"/>
              <w:left w:val="nil"/>
              <w:bottom w:val="nil"/>
              <w:right w:val="nil"/>
            </w:tcBorders>
            <w:noWrap/>
            <w:vAlign w:val="bottom"/>
            <w:hideMark/>
          </w:tcPr>
          <w:p w14:paraId="5A4FCEA2"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c>
          <w:tcPr>
            <w:tcW w:w="1051" w:type="dxa"/>
            <w:tcBorders>
              <w:top w:val="nil"/>
              <w:left w:val="nil"/>
              <w:bottom w:val="nil"/>
              <w:right w:val="nil"/>
            </w:tcBorders>
            <w:noWrap/>
            <w:vAlign w:val="bottom"/>
            <w:hideMark/>
          </w:tcPr>
          <w:p w14:paraId="42B6F08C"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c>
          <w:tcPr>
            <w:tcW w:w="1051" w:type="dxa"/>
            <w:tcBorders>
              <w:top w:val="nil"/>
              <w:left w:val="nil"/>
              <w:bottom w:val="nil"/>
              <w:right w:val="nil"/>
            </w:tcBorders>
            <w:noWrap/>
            <w:vAlign w:val="bottom"/>
            <w:hideMark/>
          </w:tcPr>
          <w:p w14:paraId="7F370093"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c>
          <w:tcPr>
            <w:tcW w:w="1051" w:type="dxa"/>
            <w:tcBorders>
              <w:top w:val="nil"/>
              <w:left w:val="nil"/>
              <w:bottom w:val="nil"/>
              <w:right w:val="nil"/>
            </w:tcBorders>
            <w:noWrap/>
            <w:vAlign w:val="bottom"/>
            <w:hideMark/>
          </w:tcPr>
          <w:p w14:paraId="7C1DFFCF"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c>
          <w:tcPr>
            <w:tcW w:w="1052" w:type="dxa"/>
            <w:tcBorders>
              <w:top w:val="nil"/>
              <w:left w:val="nil"/>
              <w:bottom w:val="nil"/>
              <w:right w:val="nil"/>
            </w:tcBorders>
            <w:noWrap/>
            <w:vAlign w:val="bottom"/>
            <w:hideMark/>
          </w:tcPr>
          <w:p w14:paraId="25EBA482"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1.38</w:t>
            </w:r>
          </w:p>
        </w:tc>
      </w:tr>
      <w:tr w:rsidR="00570322" w:rsidRPr="00C20476" w14:paraId="689FDE66" w14:textId="77777777" w:rsidTr="00E927DE">
        <w:trPr>
          <w:trHeight w:val="87"/>
        </w:trPr>
        <w:tc>
          <w:tcPr>
            <w:tcW w:w="3242" w:type="dxa"/>
            <w:tcBorders>
              <w:top w:val="nil"/>
              <w:left w:val="nil"/>
              <w:bottom w:val="nil"/>
              <w:right w:val="nil"/>
            </w:tcBorders>
            <w:noWrap/>
            <w:vAlign w:val="bottom"/>
            <w:hideMark/>
          </w:tcPr>
          <w:p w14:paraId="58BE2E4D" w14:textId="77777777"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4</w:t>
            </w:r>
            <w:r w:rsidRPr="00C20476">
              <w:rPr>
                <w:rFonts w:ascii="Tahoma" w:eastAsia="Times New Roman" w:hAnsi="Tahoma" w:cs="Tahoma"/>
                <w:color w:val="000000"/>
                <w:szCs w:val="24"/>
              </w:rPr>
              <w:t xml:space="preserve">Feeds </w:t>
            </w:r>
          </w:p>
        </w:tc>
        <w:tc>
          <w:tcPr>
            <w:tcW w:w="1051" w:type="dxa"/>
            <w:tcBorders>
              <w:top w:val="nil"/>
              <w:left w:val="nil"/>
              <w:bottom w:val="nil"/>
              <w:right w:val="nil"/>
            </w:tcBorders>
            <w:noWrap/>
            <w:vAlign w:val="bottom"/>
            <w:hideMark/>
          </w:tcPr>
          <w:p w14:paraId="13031CF6"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c>
          <w:tcPr>
            <w:tcW w:w="1051" w:type="dxa"/>
            <w:tcBorders>
              <w:top w:val="nil"/>
              <w:left w:val="nil"/>
              <w:bottom w:val="nil"/>
              <w:right w:val="nil"/>
            </w:tcBorders>
            <w:noWrap/>
            <w:vAlign w:val="bottom"/>
            <w:hideMark/>
          </w:tcPr>
          <w:p w14:paraId="797ACCCD"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c>
          <w:tcPr>
            <w:tcW w:w="1051" w:type="dxa"/>
            <w:tcBorders>
              <w:top w:val="nil"/>
              <w:left w:val="nil"/>
              <w:bottom w:val="nil"/>
              <w:right w:val="nil"/>
            </w:tcBorders>
            <w:noWrap/>
            <w:vAlign w:val="bottom"/>
            <w:hideMark/>
          </w:tcPr>
          <w:p w14:paraId="770FC097"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c>
          <w:tcPr>
            <w:tcW w:w="1051" w:type="dxa"/>
            <w:tcBorders>
              <w:top w:val="nil"/>
              <w:left w:val="nil"/>
              <w:bottom w:val="nil"/>
              <w:right w:val="nil"/>
            </w:tcBorders>
            <w:noWrap/>
            <w:vAlign w:val="bottom"/>
            <w:hideMark/>
          </w:tcPr>
          <w:p w14:paraId="325C6541"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c>
          <w:tcPr>
            <w:tcW w:w="1052" w:type="dxa"/>
            <w:tcBorders>
              <w:top w:val="nil"/>
              <w:left w:val="nil"/>
              <w:bottom w:val="nil"/>
              <w:right w:val="nil"/>
            </w:tcBorders>
            <w:noWrap/>
            <w:vAlign w:val="bottom"/>
            <w:hideMark/>
          </w:tcPr>
          <w:p w14:paraId="1DA546F5"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 xml:space="preserve"> 40.32 </w:t>
            </w:r>
          </w:p>
        </w:tc>
      </w:tr>
      <w:tr w:rsidR="00570322" w:rsidRPr="00C20476" w14:paraId="4EC3FB84" w14:textId="77777777" w:rsidTr="00E927DE">
        <w:trPr>
          <w:trHeight w:val="87"/>
        </w:trPr>
        <w:tc>
          <w:tcPr>
            <w:tcW w:w="3242" w:type="dxa"/>
            <w:tcBorders>
              <w:top w:val="nil"/>
              <w:left w:val="nil"/>
              <w:bottom w:val="nil"/>
              <w:right w:val="nil"/>
            </w:tcBorders>
            <w:noWrap/>
            <w:vAlign w:val="bottom"/>
            <w:hideMark/>
          </w:tcPr>
          <w:p w14:paraId="5823CE23" w14:textId="77777777"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5</w:t>
            </w:r>
            <w:r w:rsidRPr="004402D4">
              <w:rPr>
                <w:rFonts w:ascii="Tahoma" w:eastAsia="Times New Roman" w:hAnsi="Tahoma" w:cs="Tahoma"/>
                <w:color w:val="000000"/>
                <w:szCs w:val="24"/>
              </w:rPr>
              <w:t>Oystershell</w:t>
            </w:r>
            <w:r w:rsidRPr="00C20476">
              <w:rPr>
                <w:rFonts w:ascii="Tahoma" w:eastAsia="Times New Roman" w:hAnsi="Tahoma" w:cs="Tahoma"/>
                <w:color w:val="000000"/>
                <w:szCs w:val="24"/>
              </w:rPr>
              <w:t xml:space="preserve"> </w:t>
            </w:r>
          </w:p>
        </w:tc>
        <w:tc>
          <w:tcPr>
            <w:tcW w:w="1051" w:type="dxa"/>
            <w:tcBorders>
              <w:top w:val="nil"/>
              <w:left w:val="nil"/>
              <w:bottom w:val="nil"/>
              <w:right w:val="nil"/>
            </w:tcBorders>
            <w:noWrap/>
            <w:vAlign w:val="bottom"/>
            <w:hideMark/>
          </w:tcPr>
          <w:p w14:paraId="70A801CF"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1" w:type="dxa"/>
            <w:tcBorders>
              <w:top w:val="nil"/>
              <w:left w:val="nil"/>
              <w:bottom w:val="nil"/>
              <w:right w:val="nil"/>
            </w:tcBorders>
            <w:noWrap/>
            <w:vAlign w:val="bottom"/>
            <w:hideMark/>
          </w:tcPr>
          <w:p w14:paraId="785A4E05" w14:textId="77777777"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  0.17 </w:t>
            </w:r>
          </w:p>
        </w:tc>
        <w:tc>
          <w:tcPr>
            <w:tcW w:w="1051" w:type="dxa"/>
            <w:tcBorders>
              <w:top w:val="nil"/>
              <w:left w:val="nil"/>
              <w:bottom w:val="nil"/>
              <w:right w:val="nil"/>
            </w:tcBorders>
            <w:noWrap/>
            <w:vAlign w:val="bottom"/>
            <w:hideMark/>
          </w:tcPr>
          <w:p w14:paraId="3B6FFE58" w14:textId="77777777"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  0.34 </w:t>
            </w:r>
          </w:p>
        </w:tc>
        <w:tc>
          <w:tcPr>
            <w:tcW w:w="1051" w:type="dxa"/>
            <w:tcBorders>
              <w:top w:val="nil"/>
              <w:left w:val="nil"/>
              <w:bottom w:val="nil"/>
              <w:right w:val="nil"/>
            </w:tcBorders>
            <w:noWrap/>
            <w:vAlign w:val="bottom"/>
            <w:hideMark/>
          </w:tcPr>
          <w:p w14:paraId="527D386E" w14:textId="77777777"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  0.50 </w:t>
            </w:r>
          </w:p>
        </w:tc>
        <w:tc>
          <w:tcPr>
            <w:tcW w:w="1052" w:type="dxa"/>
            <w:tcBorders>
              <w:top w:val="nil"/>
              <w:left w:val="nil"/>
              <w:bottom w:val="nil"/>
              <w:right w:val="nil"/>
            </w:tcBorders>
            <w:noWrap/>
            <w:vAlign w:val="bottom"/>
            <w:hideMark/>
          </w:tcPr>
          <w:p w14:paraId="28EAB239"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r>
      <w:tr w:rsidR="00570322" w:rsidRPr="00C20476" w14:paraId="08F5006D" w14:textId="77777777" w:rsidTr="00E927DE">
        <w:trPr>
          <w:trHeight w:val="87"/>
        </w:trPr>
        <w:tc>
          <w:tcPr>
            <w:tcW w:w="3242" w:type="dxa"/>
            <w:tcBorders>
              <w:top w:val="nil"/>
              <w:left w:val="nil"/>
              <w:bottom w:val="nil"/>
              <w:right w:val="nil"/>
            </w:tcBorders>
            <w:noWrap/>
            <w:vAlign w:val="bottom"/>
            <w:hideMark/>
          </w:tcPr>
          <w:p w14:paraId="4F94C361" w14:textId="77777777"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6</w:t>
            </w:r>
            <w:r w:rsidRPr="004402D4">
              <w:rPr>
                <w:rFonts w:ascii="Tahoma" w:eastAsia="Times New Roman" w:hAnsi="Tahoma" w:cs="Tahoma"/>
                <w:color w:val="000000"/>
                <w:szCs w:val="24"/>
              </w:rPr>
              <w:t>Synthetic</w:t>
            </w:r>
            <w:r w:rsidRPr="00C20476">
              <w:rPr>
                <w:rFonts w:ascii="Tahoma" w:eastAsia="Times New Roman" w:hAnsi="Tahoma" w:cs="Tahoma"/>
                <w:color w:val="000000"/>
                <w:szCs w:val="24"/>
              </w:rPr>
              <w:t xml:space="preserve"> supplement </w:t>
            </w:r>
          </w:p>
        </w:tc>
        <w:tc>
          <w:tcPr>
            <w:tcW w:w="1051" w:type="dxa"/>
            <w:tcBorders>
              <w:top w:val="nil"/>
              <w:left w:val="nil"/>
              <w:bottom w:val="nil"/>
              <w:right w:val="nil"/>
            </w:tcBorders>
            <w:noWrap/>
            <w:vAlign w:val="bottom"/>
            <w:hideMark/>
          </w:tcPr>
          <w:p w14:paraId="19184492"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1" w:type="dxa"/>
            <w:tcBorders>
              <w:top w:val="nil"/>
              <w:left w:val="nil"/>
              <w:bottom w:val="nil"/>
              <w:right w:val="nil"/>
            </w:tcBorders>
            <w:noWrap/>
            <w:vAlign w:val="bottom"/>
            <w:hideMark/>
          </w:tcPr>
          <w:p w14:paraId="530B50D5"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1" w:type="dxa"/>
            <w:tcBorders>
              <w:top w:val="nil"/>
              <w:left w:val="nil"/>
              <w:bottom w:val="nil"/>
              <w:right w:val="nil"/>
            </w:tcBorders>
            <w:noWrap/>
            <w:vAlign w:val="bottom"/>
            <w:hideMark/>
          </w:tcPr>
          <w:p w14:paraId="7428D344"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1" w:type="dxa"/>
            <w:tcBorders>
              <w:top w:val="nil"/>
              <w:left w:val="nil"/>
              <w:bottom w:val="nil"/>
              <w:right w:val="nil"/>
            </w:tcBorders>
            <w:noWrap/>
            <w:vAlign w:val="bottom"/>
            <w:hideMark/>
          </w:tcPr>
          <w:p w14:paraId="5D3DDA60"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w:t>
            </w:r>
          </w:p>
        </w:tc>
        <w:tc>
          <w:tcPr>
            <w:tcW w:w="1052" w:type="dxa"/>
            <w:tcBorders>
              <w:top w:val="nil"/>
              <w:left w:val="nil"/>
              <w:bottom w:val="nil"/>
              <w:right w:val="nil"/>
            </w:tcBorders>
            <w:noWrap/>
            <w:vAlign w:val="bottom"/>
            <w:hideMark/>
          </w:tcPr>
          <w:p w14:paraId="28EF8CB0"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5</w:t>
            </w:r>
            <w:r w:rsidRPr="004402D4">
              <w:rPr>
                <w:rFonts w:ascii="Tahoma" w:eastAsia="Times New Roman" w:hAnsi="Tahoma" w:cs="Tahoma"/>
                <w:color w:val="000000"/>
                <w:szCs w:val="24"/>
              </w:rPr>
              <w:t>.00</w:t>
            </w:r>
          </w:p>
        </w:tc>
      </w:tr>
      <w:tr w:rsidR="00570322" w:rsidRPr="00C20476" w14:paraId="69D2BC84" w14:textId="77777777" w:rsidTr="00E927DE">
        <w:trPr>
          <w:trHeight w:val="87"/>
        </w:trPr>
        <w:tc>
          <w:tcPr>
            <w:tcW w:w="3242" w:type="dxa"/>
            <w:tcBorders>
              <w:top w:val="nil"/>
              <w:left w:val="nil"/>
              <w:bottom w:val="nil"/>
              <w:right w:val="nil"/>
            </w:tcBorders>
            <w:noWrap/>
            <w:vAlign w:val="bottom"/>
            <w:hideMark/>
          </w:tcPr>
          <w:p w14:paraId="3A1E09D3" w14:textId="77777777"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7</w:t>
            </w:r>
            <w:r w:rsidRPr="00C20476">
              <w:rPr>
                <w:rFonts w:ascii="Tahoma" w:eastAsia="Times New Roman" w:hAnsi="Tahoma" w:cs="Tahoma"/>
                <w:color w:val="000000"/>
                <w:szCs w:val="24"/>
              </w:rPr>
              <w:t xml:space="preserve">Labor </w:t>
            </w:r>
          </w:p>
        </w:tc>
        <w:tc>
          <w:tcPr>
            <w:tcW w:w="1051" w:type="dxa"/>
            <w:tcBorders>
              <w:top w:val="nil"/>
              <w:left w:val="nil"/>
              <w:bottom w:val="nil"/>
              <w:right w:val="nil"/>
            </w:tcBorders>
            <w:noWrap/>
            <w:vAlign w:val="bottom"/>
            <w:hideMark/>
          </w:tcPr>
          <w:p w14:paraId="2D6BAE48"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c>
          <w:tcPr>
            <w:tcW w:w="1051" w:type="dxa"/>
            <w:tcBorders>
              <w:top w:val="nil"/>
              <w:left w:val="nil"/>
              <w:bottom w:val="nil"/>
              <w:right w:val="nil"/>
            </w:tcBorders>
            <w:noWrap/>
            <w:vAlign w:val="bottom"/>
            <w:hideMark/>
          </w:tcPr>
          <w:p w14:paraId="1709D6B4"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c>
          <w:tcPr>
            <w:tcW w:w="1051" w:type="dxa"/>
            <w:tcBorders>
              <w:top w:val="nil"/>
              <w:left w:val="nil"/>
              <w:bottom w:val="nil"/>
              <w:right w:val="nil"/>
            </w:tcBorders>
            <w:noWrap/>
            <w:vAlign w:val="bottom"/>
            <w:hideMark/>
          </w:tcPr>
          <w:p w14:paraId="6F7E62FF"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c>
          <w:tcPr>
            <w:tcW w:w="1051" w:type="dxa"/>
            <w:tcBorders>
              <w:top w:val="nil"/>
              <w:left w:val="nil"/>
              <w:bottom w:val="nil"/>
              <w:right w:val="nil"/>
            </w:tcBorders>
            <w:noWrap/>
            <w:vAlign w:val="bottom"/>
            <w:hideMark/>
          </w:tcPr>
          <w:p w14:paraId="5EA8C5E6"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c>
          <w:tcPr>
            <w:tcW w:w="1052" w:type="dxa"/>
            <w:tcBorders>
              <w:top w:val="nil"/>
              <w:left w:val="nil"/>
              <w:bottom w:val="nil"/>
              <w:right w:val="nil"/>
            </w:tcBorders>
            <w:noWrap/>
            <w:vAlign w:val="bottom"/>
            <w:hideMark/>
          </w:tcPr>
          <w:p w14:paraId="0BBCECBD"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6.5</w:t>
            </w:r>
          </w:p>
        </w:tc>
      </w:tr>
      <w:tr w:rsidR="00570322" w:rsidRPr="00C20476" w14:paraId="410E1DEA" w14:textId="77777777" w:rsidTr="00E927DE">
        <w:trPr>
          <w:trHeight w:val="243"/>
        </w:trPr>
        <w:tc>
          <w:tcPr>
            <w:tcW w:w="3242" w:type="dxa"/>
            <w:tcBorders>
              <w:top w:val="nil"/>
              <w:left w:val="nil"/>
              <w:bottom w:val="nil"/>
              <w:right w:val="nil"/>
            </w:tcBorders>
            <w:noWrap/>
            <w:vAlign w:val="bottom"/>
            <w:hideMark/>
          </w:tcPr>
          <w:p w14:paraId="5496F416" w14:textId="77777777" w:rsidR="00570322" w:rsidRPr="00C20476" w:rsidRDefault="00570322" w:rsidP="00E927DE">
            <w:pPr>
              <w:spacing w:line="240" w:lineRule="auto"/>
              <w:rPr>
                <w:rFonts w:ascii="Tahoma" w:eastAsia="Times New Roman" w:hAnsi="Tahoma" w:cs="Tahoma"/>
                <w:color w:val="000000"/>
                <w:szCs w:val="24"/>
              </w:rPr>
            </w:pPr>
            <w:r w:rsidRPr="004402D4">
              <w:rPr>
                <w:rFonts w:ascii="Tahoma" w:eastAsia="Times New Roman" w:hAnsi="Tahoma" w:cs="Tahoma"/>
                <w:color w:val="000000"/>
                <w:szCs w:val="24"/>
                <w:vertAlign w:val="superscript"/>
              </w:rPr>
              <w:t>8</w:t>
            </w:r>
            <w:r w:rsidRPr="00C20476">
              <w:rPr>
                <w:rFonts w:ascii="Tahoma" w:eastAsia="Times New Roman" w:hAnsi="Tahoma" w:cs="Tahoma"/>
                <w:color w:val="000000"/>
                <w:szCs w:val="24"/>
              </w:rPr>
              <w:t xml:space="preserve">Electricity </w:t>
            </w:r>
          </w:p>
        </w:tc>
        <w:tc>
          <w:tcPr>
            <w:tcW w:w="1051" w:type="dxa"/>
            <w:tcBorders>
              <w:top w:val="nil"/>
              <w:left w:val="nil"/>
              <w:bottom w:val="nil"/>
              <w:right w:val="nil"/>
            </w:tcBorders>
            <w:noWrap/>
            <w:vAlign w:val="bottom"/>
            <w:hideMark/>
          </w:tcPr>
          <w:p w14:paraId="3E1ECB8E"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c>
          <w:tcPr>
            <w:tcW w:w="1051" w:type="dxa"/>
            <w:tcBorders>
              <w:top w:val="nil"/>
              <w:left w:val="nil"/>
              <w:bottom w:val="nil"/>
              <w:right w:val="nil"/>
            </w:tcBorders>
            <w:noWrap/>
            <w:vAlign w:val="bottom"/>
            <w:hideMark/>
          </w:tcPr>
          <w:p w14:paraId="3E73DF14"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c>
          <w:tcPr>
            <w:tcW w:w="1051" w:type="dxa"/>
            <w:tcBorders>
              <w:top w:val="nil"/>
              <w:left w:val="nil"/>
              <w:bottom w:val="nil"/>
              <w:right w:val="nil"/>
            </w:tcBorders>
            <w:noWrap/>
            <w:vAlign w:val="bottom"/>
            <w:hideMark/>
          </w:tcPr>
          <w:p w14:paraId="7E41C998"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c>
          <w:tcPr>
            <w:tcW w:w="1051" w:type="dxa"/>
            <w:tcBorders>
              <w:top w:val="nil"/>
              <w:left w:val="nil"/>
              <w:bottom w:val="nil"/>
              <w:right w:val="nil"/>
            </w:tcBorders>
            <w:noWrap/>
            <w:vAlign w:val="bottom"/>
            <w:hideMark/>
          </w:tcPr>
          <w:p w14:paraId="3CDFC96D"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c>
          <w:tcPr>
            <w:tcW w:w="1052" w:type="dxa"/>
            <w:tcBorders>
              <w:top w:val="nil"/>
              <w:left w:val="nil"/>
              <w:bottom w:val="nil"/>
              <w:right w:val="nil"/>
            </w:tcBorders>
            <w:noWrap/>
            <w:vAlign w:val="bottom"/>
            <w:hideMark/>
          </w:tcPr>
          <w:p w14:paraId="703F2227"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0.02</w:t>
            </w:r>
          </w:p>
        </w:tc>
      </w:tr>
      <w:tr w:rsidR="00570322" w:rsidRPr="00C20476" w14:paraId="660A30CC" w14:textId="77777777" w:rsidTr="00E927DE">
        <w:trPr>
          <w:trHeight w:val="414"/>
        </w:trPr>
        <w:tc>
          <w:tcPr>
            <w:tcW w:w="3242" w:type="dxa"/>
            <w:tcBorders>
              <w:top w:val="nil"/>
              <w:left w:val="nil"/>
              <w:bottom w:val="nil"/>
              <w:right w:val="nil"/>
            </w:tcBorders>
            <w:noWrap/>
            <w:vAlign w:val="bottom"/>
            <w:hideMark/>
          </w:tcPr>
          <w:p w14:paraId="559E7BA3" w14:textId="77777777"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Total Expenses </w:t>
            </w:r>
          </w:p>
        </w:tc>
        <w:tc>
          <w:tcPr>
            <w:tcW w:w="1051" w:type="dxa"/>
            <w:tcBorders>
              <w:top w:val="nil"/>
              <w:left w:val="nil"/>
              <w:bottom w:val="nil"/>
              <w:right w:val="nil"/>
            </w:tcBorders>
            <w:noWrap/>
            <w:vAlign w:val="bottom"/>
            <w:hideMark/>
          </w:tcPr>
          <w:p w14:paraId="3BFA100E"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73.22</w:t>
            </w:r>
          </w:p>
        </w:tc>
        <w:tc>
          <w:tcPr>
            <w:tcW w:w="1051" w:type="dxa"/>
            <w:tcBorders>
              <w:top w:val="nil"/>
              <w:left w:val="nil"/>
              <w:bottom w:val="nil"/>
              <w:right w:val="nil"/>
            </w:tcBorders>
            <w:noWrap/>
            <w:vAlign w:val="bottom"/>
            <w:hideMark/>
          </w:tcPr>
          <w:p w14:paraId="0346BBE3"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73.388</w:t>
            </w:r>
          </w:p>
        </w:tc>
        <w:tc>
          <w:tcPr>
            <w:tcW w:w="1051" w:type="dxa"/>
            <w:tcBorders>
              <w:top w:val="nil"/>
              <w:left w:val="nil"/>
              <w:bottom w:val="nil"/>
              <w:right w:val="nil"/>
            </w:tcBorders>
            <w:noWrap/>
            <w:vAlign w:val="bottom"/>
            <w:hideMark/>
          </w:tcPr>
          <w:p w14:paraId="4BA29BED"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73.556</w:t>
            </w:r>
          </w:p>
        </w:tc>
        <w:tc>
          <w:tcPr>
            <w:tcW w:w="1051" w:type="dxa"/>
            <w:tcBorders>
              <w:top w:val="nil"/>
              <w:left w:val="nil"/>
              <w:bottom w:val="nil"/>
              <w:right w:val="nil"/>
            </w:tcBorders>
            <w:noWrap/>
            <w:vAlign w:val="bottom"/>
            <w:hideMark/>
          </w:tcPr>
          <w:p w14:paraId="3844B03D"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73.72</w:t>
            </w:r>
          </w:p>
        </w:tc>
        <w:tc>
          <w:tcPr>
            <w:tcW w:w="1052" w:type="dxa"/>
            <w:tcBorders>
              <w:top w:val="nil"/>
              <w:left w:val="nil"/>
              <w:bottom w:val="nil"/>
              <w:right w:val="nil"/>
            </w:tcBorders>
            <w:noWrap/>
            <w:vAlign w:val="bottom"/>
            <w:hideMark/>
          </w:tcPr>
          <w:p w14:paraId="3E29D62C"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78.22</w:t>
            </w:r>
          </w:p>
        </w:tc>
      </w:tr>
      <w:tr w:rsidR="00570322" w:rsidRPr="00C20476" w14:paraId="61D3FEB7" w14:textId="77777777" w:rsidTr="00E927DE">
        <w:trPr>
          <w:trHeight w:val="311"/>
        </w:trPr>
        <w:tc>
          <w:tcPr>
            <w:tcW w:w="3242" w:type="dxa"/>
            <w:tcBorders>
              <w:top w:val="nil"/>
              <w:left w:val="nil"/>
              <w:bottom w:val="nil"/>
              <w:right w:val="nil"/>
            </w:tcBorders>
            <w:noWrap/>
            <w:vAlign w:val="bottom"/>
            <w:hideMark/>
          </w:tcPr>
          <w:p w14:paraId="2FFEE1A5" w14:textId="77777777" w:rsidR="00570322" w:rsidRPr="00C20476" w:rsidRDefault="00570322" w:rsidP="00E927DE">
            <w:pPr>
              <w:spacing w:line="240" w:lineRule="auto"/>
              <w:rPr>
                <w:rFonts w:ascii="Tahoma" w:eastAsia="Times New Roman" w:hAnsi="Tahoma" w:cs="Tahoma"/>
                <w:color w:val="000000"/>
                <w:szCs w:val="24"/>
              </w:rPr>
            </w:pPr>
            <w:r w:rsidRPr="00C20476">
              <w:rPr>
                <w:rFonts w:ascii="Tahoma" w:eastAsia="Times New Roman" w:hAnsi="Tahoma" w:cs="Tahoma"/>
                <w:color w:val="000000"/>
                <w:szCs w:val="24"/>
              </w:rPr>
              <w:t xml:space="preserve">Net Profit </w:t>
            </w:r>
          </w:p>
        </w:tc>
        <w:tc>
          <w:tcPr>
            <w:tcW w:w="1051" w:type="dxa"/>
            <w:tcBorders>
              <w:top w:val="nil"/>
              <w:left w:val="nil"/>
              <w:bottom w:val="nil"/>
              <w:right w:val="nil"/>
            </w:tcBorders>
            <w:noWrap/>
            <w:vAlign w:val="bottom"/>
            <w:hideMark/>
          </w:tcPr>
          <w:p w14:paraId="6023411E"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20.76</w:t>
            </w:r>
          </w:p>
        </w:tc>
        <w:tc>
          <w:tcPr>
            <w:tcW w:w="1051" w:type="dxa"/>
            <w:tcBorders>
              <w:top w:val="nil"/>
              <w:left w:val="nil"/>
              <w:bottom w:val="nil"/>
              <w:right w:val="nil"/>
            </w:tcBorders>
            <w:noWrap/>
            <w:vAlign w:val="bottom"/>
            <w:hideMark/>
          </w:tcPr>
          <w:p w14:paraId="4386155B"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17.47</w:t>
            </w:r>
          </w:p>
        </w:tc>
        <w:tc>
          <w:tcPr>
            <w:tcW w:w="1051" w:type="dxa"/>
            <w:tcBorders>
              <w:top w:val="nil"/>
              <w:left w:val="nil"/>
              <w:bottom w:val="nil"/>
              <w:right w:val="nil"/>
            </w:tcBorders>
            <w:noWrap/>
            <w:vAlign w:val="bottom"/>
            <w:hideMark/>
          </w:tcPr>
          <w:p w14:paraId="09EE2EC3"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10.78</w:t>
            </w:r>
          </w:p>
        </w:tc>
        <w:tc>
          <w:tcPr>
            <w:tcW w:w="1051" w:type="dxa"/>
            <w:tcBorders>
              <w:top w:val="nil"/>
              <w:left w:val="nil"/>
              <w:bottom w:val="nil"/>
              <w:right w:val="nil"/>
            </w:tcBorders>
            <w:noWrap/>
            <w:vAlign w:val="bottom"/>
            <w:hideMark/>
          </w:tcPr>
          <w:p w14:paraId="11849522"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20.96</w:t>
            </w:r>
          </w:p>
        </w:tc>
        <w:tc>
          <w:tcPr>
            <w:tcW w:w="1052" w:type="dxa"/>
            <w:tcBorders>
              <w:top w:val="nil"/>
              <w:left w:val="nil"/>
              <w:bottom w:val="nil"/>
              <w:right w:val="nil"/>
            </w:tcBorders>
            <w:noWrap/>
            <w:vAlign w:val="bottom"/>
            <w:hideMark/>
          </w:tcPr>
          <w:p w14:paraId="2659E5DC" w14:textId="77777777" w:rsidR="00570322" w:rsidRPr="00C20476" w:rsidRDefault="00570322" w:rsidP="00E927DE">
            <w:pPr>
              <w:spacing w:line="240" w:lineRule="auto"/>
              <w:jc w:val="right"/>
              <w:rPr>
                <w:rFonts w:ascii="Tahoma" w:eastAsia="Times New Roman" w:hAnsi="Tahoma" w:cs="Tahoma"/>
                <w:color w:val="000000"/>
                <w:szCs w:val="24"/>
              </w:rPr>
            </w:pPr>
            <w:r w:rsidRPr="00C20476">
              <w:rPr>
                <w:rFonts w:ascii="Tahoma" w:eastAsia="Times New Roman" w:hAnsi="Tahoma" w:cs="Tahoma"/>
                <w:color w:val="000000"/>
                <w:szCs w:val="24"/>
              </w:rPr>
              <w:t>12.76</w:t>
            </w:r>
          </w:p>
        </w:tc>
      </w:tr>
      <w:tr w:rsidR="00570322" w:rsidRPr="00C20476" w14:paraId="14601A8F" w14:textId="77777777" w:rsidTr="00E927DE">
        <w:trPr>
          <w:trHeight w:val="327"/>
        </w:trPr>
        <w:tc>
          <w:tcPr>
            <w:tcW w:w="3242" w:type="dxa"/>
            <w:tcBorders>
              <w:top w:val="nil"/>
              <w:left w:val="nil"/>
              <w:bottom w:val="single" w:sz="4" w:space="0" w:color="auto"/>
              <w:right w:val="nil"/>
            </w:tcBorders>
            <w:noWrap/>
            <w:vAlign w:val="bottom"/>
            <w:hideMark/>
          </w:tcPr>
          <w:p w14:paraId="1CDF8B7F" w14:textId="77777777" w:rsidR="00570322" w:rsidRPr="00C20476" w:rsidRDefault="00570322" w:rsidP="00E927DE">
            <w:pPr>
              <w:spacing w:line="240" w:lineRule="auto"/>
              <w:rPr>
                <w:rFonts w:ascii="Tahoma" w:eastAsia="Times New Roman" w:hAnsi="Tahoma" w:cs="Tahoma"/>
                <w:b/>
                <w:bCs/>
                <w:color w:val="000000"/>
                <w:szCs w:val="24"/>
              </w:rPr>
            </w:pPr>
            <w:r w:rsidRPr="00C20476">
              <w:rPr>
                <w:rFonts w:ascii="Tahoma" w:eastAsia="Times New Roman" w:hAnsi="Tahoma" w:cs="Tahoma"/>
                <w:b/>
                <w:bCs/>
                <w:color w:val="000000"/>
                <w:szCs w:val="24"/>
              </w:rPr>
              <w:t>ROI</w:t>
            </w:r>
          </w:p>
        </w:tc>
        <w:tc>
          <w:tcPr>
            <w:tcW w:w="1051" w:type="dxa"/>
            <w:tcBorders>
              <w:top w:val="nil"/>
              <w:left w:val="nil"/>
              <w:bottom w:val="single" w:sz="4" w:space="0" w:color="auto"/>
              <w:right w:val="nil"/>
            </w:tcBorders>
            <w:noWrap/>
            <w:vAlign w:val="bottom"/>
            <w:hideMark/>
          </w:tcPr>
          <w:p w14:paraId="46F758E2" w14:textId="77777777"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28.35</w:t>
            </w:r>
          </w:p>
        </w:tc>
        <w:tc>
          <w:tcPr>
            <w:tcW w:w="1051" w:type="dxa"/>
            <w:tcBorders>
              <w:top w:val="nil"/>
              <w:left w:val="nil"/>
              <w:bottom w:val="single" w:sz="4" w:space="0" w:color="auto"/>
              <w:right w:val="nil"/>
            </w:tcBorders>
            <w:noWrap/>
            <w:vAlign w:val="bottom"/>
            <w:hideMark/>
          </w:tcPr>
          <w:p w14:paraId="1A19B676" w14:textId="77777777"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23.81</w:t>
            </w:r>
          </w:p>
        </w:tc>
        <w:tc>
          <w:tcPr>
            <w:tcW w:w="1051" w:type="dxa"/>
            <w:tcBorders>
              <w:top w:val="nil"/>
              <w:left w:val="nil"/>
              <w:bottom w:val="single" w:sz="4" w:space="0" w:color="auto"/>
              <w:right w:val="nil"/>
            </w:tcBorders>
            <w:noWrap/>
            <w:vAlign w:val="bottom"/>
            <w:hideMark/>
          </w:tcPr>
          <w:p w14:paraId="677996F8" w14:textId="77777777"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14.66</w:t>
            </w:r>
          </w:p>
        </w:tc>
        <w:tc>
          <w:tcPr>
            <w:tcW w:w="1051" w:type="dxa"/>
            <w:tcBorders>
              <w:top w:val="nil"/>
              <w:left w:val="nil"/>
              <w:bottom w:val="single" w:sz="4" w:space="0" w:color="auto"/>
              <w:right w:val="nil"/>
            </w:tcBorders>
            <w:noWrap/>
            <w:vAlign w:val="bottom"/>
            <w:hideMark/>
          </w:tcPr>
          <w:p w14:paraId="3EA19A96" w14:textId="77777777"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28.42</w:t>
            </w:r>
          </w:p>
        </w:tc>
        <w:tc>
          <w:tcPr>
            <w:tcW w:w="1052" w:type="dxa"/>
            <w:tcBorders>
              <w:top w:val="nil"/>
              <w:left w:val="nil"/>
              <w:bottom w:val="single" w:sz="4" w:space="0" w:color="auto"/>
              <w:right w:val="nil"/>
            </w:tcBorders>
            <w:noWrap/>
            <w:vAlign w:val="bottom"/>
            <w:hideMark/>
          </w:tcPr>
          <w:p w14:paraId="58B434F2" w14:textId="77777777" w:rsidR="00570322" w:rsidRPr="00C20476" w:rsidRDefault="00570322" w:rsidP="00E927DE">
            <w:pPr>
              <w:spacing w:line="240" w:lineRule="auto"/>
              <w:jc w:val="right"/>
              <w:rPr>
                <w:rFonts w:ascii="Tahoma" w:eastAsia="Times New Roman" w:hAnsi="Tahoma" w:cs="Tahoma"/>
                <w:b/>
                <w:bCs/>
                <w:color w:val="000000"/>
                <w:szCs w:val="24"/>
              </w:rPr>
            </w:pPr>
            <w:r w:rsidRPr="00C20476">
              <w:rPr>
                <w:rFonts w:ascii="Tahoma" w:eastAsia="Times New Roman" w:hAnsi="Tahoma" w:cs="Tahoma"/>
                <w:b/>
                <w:bCs/>
                <w:color w:val="000000"/>
                <w:szCs w:val="24"/>
              </w:rPr>
              <w:t>16.31</w:t>
            </w:r>
          </w:p>
        </w:tc>
      </w:tr>
    </w:tbl>
    <w:p w14:paraId="45E78FFA" w14:textId="77777777" w:rsidR="00570322" w:rsidRDefault="00570322" w:rsidP="00570322">
      <w:pPr>
        <w:rPr>
          <w:rFonts w:ascii="Tahoma" w:eastAsia="Tahoma" w:hAnsi="Tahoma" w:cs="Tahoma"/>
        </w:rPr>
      </w:pPr>
    </w:p>
    <w:p w14:paraId="5F8B5438" w14:textId="77777777" w:rsidR="00570322" w:rsidRDefault="00570322" w:rsidP="00570322">
      <w:pPr>
        <w:rPr>
          <w:rFonts w:ascii="Tahoma" w:eastAsia="Tahoma" w:hAnsi="Tahoma" w:cs="Tahoma"/>
        </w:rPr>
      </w:pPr>
    </w:p>
    <w:p w14:paraId="203F67D7" w14:textId="77777777" w:rsidR="00570322" w:rsidRDefault="00570322" w:rsidP="00AB6B02">
      <w:pPr>
        <w:rPr>
          <w:sz w:val="22"/>
          <w:szCs w:val="20"/>
          <w:lang w:val="en-US"/>
        </w:rPr>
      </w:pPr>
    </w:p>
    <w:p w14:paraId="0BF310D7" w14:textId="77777777" w:rsidR="00403E61" w:rsidRDefault="00403E61" w:rsidP="00AB6B02">
      <w:pPr>
        <w:rPr>
          <w:sz w:val="22"/>
          <w:szCs w:val="20"/>
          <w:lang w:val="en-US"/>
        </w:rPr>
      </w:pPr>
    </w:p>
    <w:p w14:paraId="6AE12A95" w14:textId="14166CF1" w:rsidR="00403E61" w:rsidRDefault="00403E61" w:rsidP="00AB6B02">
      <w:pPr>
        <w:rPr>
          <w:sz w:val="22"/>
          <w:szCs w:val="20"/>
          <w:lang w:val="en-US"/>
        </w:rPr>
      </w:pPr>
    </w:p>
    <w:sectPr w:rsidR="00403E61" w:rsidSect="00570322">
      <w:headerReference w:type="default" r:id="rId24"/>
      <w:footerReference w:type="default" r:id="rId25"/>
      <w:pgSz w:w="11906" w:h="16838" w:code="9"/>
      <w:pgMar w:top="1440" w:right="1440" w:bottom="1440" w:left="1440" w:header="450" w:footer="28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D115" w14:textId="77777777" w:rsidR="00391EB4" w:rsidRDefault="00391EB4" w:rsidP="00653507">
      <w:pPr>
        <w:spacing w:line="240" w:lineRule="auto"/>
      </w:pPr>
      <w:r>
        <w:separator/>
      </w:r>
    </w:p>
  </w:endnote>
  <w:endnote w:type="continuationSeparator" w:id="0">
    <w:p w14:paraId="4B6EC16F" w14:textId="77777777" w:rsidR="00391EB4" w:rsidRDefault="00391EB4" w:rsidP="00653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dobe Heiti Std R">
    <w:altName w:val="Malgun Gothic Semilight"/>
    <w:charset w:val="80"/>
    <w:family w:val="swiss"/>
    <w:pitch w:val="default"/>
    <w:sig w:usb0="00000000" w:usb1="00000000" w:usb2="00000016" w:usb3="00000000" w:csb0="0006000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C868" w14:textId="77777777" w:rsidR="00BF2E1B" w:rsidRDefault="00BF2E1B" w:rsidP="00BF2E1B">
    <w:pPr>
      <w:pStyle w:val="Footer"/>
      <w:pBdr>
        <w:bottom w:val="single" w:sz="12" w:space="1" w:color="auto"/>
      </w:pBdr>
    </w:pPr>
    <w:bookmarkStart w:id="2" w:name="_Hlk207719393"/>
    <w:bookmarkStart w:id="3" w:name="_Hlk207719394"/>
    <w:r>
      <w:rPr>
        <w:noProof/>
        <w14:ligatures w14:val="standardContextual"/>
      </w:rPr>
      <w:drawing>
        <wp:anchor distT="0" distB="0" distL="114300" distR="114300" simplePos="0" relativeHeight="251664384" behindDoc="0" locked="0" layoutInCell="1" allowOverlap="1" wp14:anchorId="059BA22D" wp14:editId="3EA94621">
          <wp:simplePos x="0" y="0"/>
          <wp:positionH relativeFrom="column">
            <wp:posOffset>5219065</wp:posOffset>
          </wp:positionH>
          <wp:positionV relativeFrom="paragraph">
            <wp:posOffset>246380</wp:posOffset>
          </wp:positionV>
          <wp:extent cx="626803" cy="460849"/>
          <wp:effectExtent l="0" t="0" r="0" b="0"/>
          <wp:wrapNone/>
          <wp:docPr id="1501025307" name="Picture 10" descr="D:\A Lance\Logos\Global UKAS ISCOF 2022.jpg"/>
          <wp:cNvGraphicFramePr/>
          <a:graphic xmlns:a="http://schemas.openxmlformats.org/drawingml/2006/main">
            <a:graphicData uri="http://schemas.openxmlformats.org/drawingml/2006/picture">
              <pic:pic xmlns:pic="http://schemas.openxmlformats.org/drawingml/2006/picture">
                <pic:nvPicPr>
                  <pic:cNvPr id="1501025307" name="Picture 10" descr="D:\A Lance\Logos\Global UKAS ISCOF 2022.jpg"/>
                  <pic:cNvPicPr/>
                </pic:nvPicPr>
                <pic:blipFill>
                  <a:blip r:embed="rId1" cstate="print"/>
                  <a:srcRect/>
                  <a:stretch>
                    <a:fillRect/>
                  </a:stretch>
                </pic:blipFill>
                <pic:spPr>
                  <a:xfrm>
                    <a:off x="0" y="0"/>
                    <a:ext cx="626803" cy="460849"/>
                  </a:xfrm>
                  <a:prstGeom prst="rect">
                    <a:avLst/>
                  </a:prstGeom>
                  <a:ln>
                    <a:noFill/>
                  </a:ln>
                </pic:spPr>
              </pic:pic>
            </a:graphicData>
          </a:graphic>
        </wp:anchor>
      </w:drawing>
    </w:r>
    <w:r>
      <w:rPr>
        <w:noProof/>
        <w14:ligatures w14:val="standardContextual"/>
      </w:rPr>
      <w:drawing>
        <wp:anchor distT="0" distB="0" distL="114300" distR="114300" simplePos="0" relativeHeight="251665408" behindDoc="0" locked="0" layoutInCell="1" allowOverlap="1" wp14:anchorId="7EF43926" wp14:editId="7A416CD9">
          <wp:simplePos x="0" y="0"/>
          <wp:positionH relativeFrom="column">
            <wp:posOffset>4613275</wp:posOffset>
          </wp:positionH>
          <wp:positionV relativeFrom="paragraph">
            <wp:posOffset>247015</wp:posOffset>
          </wp:positionV>
          <wp:extent cx="558800" cy="457200"/>
          <wp:effectExtent l="0" t="0" r="0" b="0"/>
          <wp:wrapNone/>
          <wp:docPr id="1498417632" name="Picture 6" descr="D:\A Lance\Logos\caring logo 2.png"/>
          <wp:cNvGraphicFramePr/>
          <a:graphic xmlns:a="http://schemas.openxmlformats.org/drawingml/2006/main">
            <a:graphicData uri="http://schemas.openxmlformats.org/drawingml/2006/picture">
              <pic:pic xmlns:pic="http://schemas.openxmlformats.org/drawingml/2006/picture">
                <pic:nvPicPr>
                  <pic:cNvPr id="1498417632" name="Picture 6" descr="D:\A Lance\Logos\caring logo 2.png"/>
                  <pic:cNvPicPr/>
                </pic:nvPicPr>
                <pic:blipFill>
                  <a:blip r:embed="rId2" cstate="print"/>
                  <a:srcRect/>
                  <a:stretch>
                    <a:fillRect/>
                  </a:stretch>
                </pic:blipFill>
                <pic:spPr>
                  <a:xfrm>
                    <a:off x="0" y="0"/>
                    <a:ext cx="558800" cy="457200"/>
                  </a:xfrm>
                  <a:prstGeom prst="rect">
                    <a:avLst/>
                  </a:prstGeom>
                  <a:ln>
                    <a:noFill/>
                  </a:ln>
                </pic:spPr>
              </pic:pic>
            </a:graphicData>
          </a:graphic>
        </wp:anchor>
      </w:drawing>
    </w:r>
    <w:r>
      <w:rPr>
        <w:noProof/>
        <w14:ligatures w14:val="standardContextual"/>
      </w:rPr>
      <mc:AlternateContent>
        <mc:Choice Requires="wps">
          <w:drawing>
            <wp:anchor distT="0" distB="0" distL="114300" distR="114300" simplePos="0" relativeHeight="251663360" behindDoc="0" locked="0" layoutInCell="1" allowOverlap="1" wp14:anchorId="3AF9BF63" wp14:editId="1A300ADD">
              <wp:simplePos x="0" y="0"/>
              <wp:positionH relativeFrom="column">
                <wp:posOffset>1390650</wp:posOffset>
              </wp:positionH>
              <wp:positionV relativeFrom="paragraph">
                <wp:posOffset>56515</wp:posOffset>
              </wp:positionV>
              <wp:extent cx="3204701" cy="457200"/>
              <wp:effectExtent l="0" t="0" r="0" b="0"/>
              <wp:wrapNone/>
              <wp:docPr id="965760178" name="Text Box 3"/>
              <wp:cNvGraphicFramePr/>
              <a:graphic xmlns:a="http://schemas.openxmlformats.org/drawingml/2006/main">
                <a:graphicData uri="http://schemas.microsoft.com/office/word/2010/wordprocessingShape">
                  <wps:wsp>
                    <wps:cNvSpPr txBox="1"/>
                    <wps:spPr>
                      <a:xfrm>
                        <a:off x="0" y="0"/>
                        <a:ext cx="3204701" cy="457200"/>
                      </a:xfrm>
                      <a:prstGeom prst="rect">
                        <a:avLst/>
                      </a:prstGeom>
                      <a:noFill/>
                      <a:ln w="6350">
                        <a:noFill/>
                      </a:ln>
                      <a:effectLst/>
                    </wps:spPr>
                    <wps:txbx>
                      <w:txbxContent>
                        <w:p w14:paraId="1A3277F2" w14:textId="77777777" w:rsidR="00BF2E1B" w:rsidRPr="00386155" w:rsidRDefault="00BF2E1B" w:rsidP="00BF2E1B">
                          <w:pPr>
                            <w:jc w:val="right"/>
                            <w:rPr>
                              <w:rFonts w:ascii="Arial" w:hAnsi="Arial" w:cs="Arial"/>
                              <w:sz w:val="16"/>
                              <w:szCs w:val="20"/>
                            </w:rPr>
                          </w:pPr>
                          <w:r w:rsidRPr="00386155">
                            <w:rPr>
                              <w:rFonts w:ascii="Arial" w:hAnsi="Arial" w:cs="Arial"/>
                              <w:sz w:val="16"/>
                              <w:szCs w:val="20"/>
                            </w:rPr>
                            <w:t xml:space="preserve">Integrity </w:t>
                          </w:r>
                          <w:r w:rsidRPr="00386155">
                            <w:rPr>
                              <w:rFonts w:ascii="Arial" w:hAnsi="Arial" w:cs="Arial"/>
                              <w:b/>
                              <w:sz w:val="44"/>
                              <w:szCs w:val="20"/>
                            </w:rPr>
                            <w:t xml:space="preserve">. </w:t>
                          </w:r>
                          <w:r w:rsidRPr="00386155">
                            <w:rPr>
                              <w:rFonts w:ascii="Arial" w:hAnsi="Arial" w:cs="Arial"/>
                              <w:sz w:val="16"/>
                              <w:szCs w:val="20"/>
                            </w:rPr>
                            <w:t xml:space="preserve">Social Justice  </w:t>
                          </w:r>
                          <w:r w:rsidRPr="00386155">
                            <w:rPr>
                              <w:rFonts w:ascii="Arial" w:hAnsi="Arial" w:cs="Arial"/>
                              <w:b/>
                              <w:sz w:val="44"/>
                              <w:szCs w:val="20"/>
                            </w:rPr>
                            <w:t xml:space="preserve">. </w:t>
                          </w:r>
                          <w:r w:rsidRPr="00386155">
                            <w:rPr>
                              <w:rFonts w:ascii="Arial" w:hAnsi="Arial" w:cs="Arial"/>
                              <w:sz w:val="16"/>
                              <w:szCs w:val="20"/>
                            </w:rPr>
                            <w:t xml:space="preserve">Discipline  </w:t>
                          </w:r>
                          <w:r w:rsidRPr="00386155">
                            <w:rPr>
                              <w:rFonts w:ascii="Arial" w:hAnsi="Arial" w:cs="Arial"/>
                              <w:b/>
                              <w:sz w:val="44"/>
                              <w:szCs w:val="20"/>
                            </w:rPr>
                            <w:t>.</w:t>
                          </w:r>
                          <w:r w:rsidRPr="00386155">
                            <w:rPr>
                              <w:rFonts w:ascii="Arial" w:hAnsi="Arial" w:cs="Arial"/>
                              <w:sz w:val="16"/>
                              <w:szCs w:val="20"/>
                            </w:rPr>
                            <w:t xml:space="preserve">  Academic Excellence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AF9BF63" id="_x0000_t202" coordsize="21600,21600" o:spt="202" path="m,l,21600r21600,l21600,xe">
              <v:stroke joinstyle="miter"/>
              <v:path gradientshapeok="t" o:connecttype="rect"/>
            </v:shapetype>
            <v:shape id="Text Box 3" o:spid="_x0000_s1041" type="#_x0000_t202" style="position:absolute;margin-left:109.5pt;margin-top:4.45pt;width:252.3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" filled="f" stroked="f" strokeweight=".5pt">
              <v:textbox>
                <w:txbxContent>
                  <w:p w14:paraId="1A3277F2" w14:textId="77777777" w:rsidR="00BF2E1B" w:rsidRPr="00386155" w:rsidRDefault="00BF2E1B" w:rsidP="00BF2E1B">
                    <w:pPr>
                      <w:jc w:val="right"/>
                      <w:rPr>
                        <w:rFonts w:ascii="Arial" w:hAnsi="Arial" w:cs="Arial"/>
                        <w:sz w:val="16"/>
                        <w:szCs w:val="20"/>
                      </w:rPr>
                    </w:pPr>
                    <w:r w:rsidRPr="00386155">
                      <w:rPr>
                        <w:rFonts w:ascii="Arial" w:hAnsi="Arial" w:cs="Arial"/>
                        <w:sz w:val="16"/>
                        <w:szCs w:val="20"/>
                      </w:rPr>
                      <w:t xml:space="preserve">Integrity </w:t>
                    </w:r>
                    <w:r w:rsidRPr="00386155">
                      <w:rPr>
                        <w:rFonts w:ascii="Arial" w:hAnsi="Arial" w:cs="Arial"/>
                        <w:b/>
                        <w:sz w:val="44"/>
                        <w:szCs w:val="20"/>
                      </w:rPr>
                      <w:t xml:space="preserve">. </w:t>
                    </w:r>
                    <w:r w:rsidRPr="00386155">
                      <w:rPr>
                        <w:rFonts w:ascii="Arial" w:hAnsi="Arial" w:cs="Arial"/>
                        <w:sz w:val="16"/>
                        <w:szCs w:val="20"/>
                      </w:rPr>
                      <w:t xml:space="preserve">Social Justice  </w:t>
                    </w:r>
                    <w:r w:rsidRPr="00386155">
                      <w:rPr>
                        <w:rFonts w:ascii="Arial" w:hAnsi="Arial" w:cs="Arial"/>
                        <w:b/>
                        <w:sz w:val="44"/>
                        <w:szCs w:val="20"/>
                      </w:rPr>
                      <w:t xml:space="preserve">. </w:t>
                    </w:r>
                    <w:r w:rsidRPr="00386155">
                      <w:rPr>
                        <w:rFonts w:ascii="Arial" w:hAnsi="Arial" w:cs="Arial"/>
                        <w:sz w:val="16"/>
                        <w:szCs w:val="20"/>
                      </w:rPr>
                      <w:t xml:space="preserve">Discipline  </w:t>
                    </w:r>
                    <w:r w:rsidRPr="00386155">
                      <w:rPr>
                        <w:rFonts w:ascii="Arial" w:hAnsi="Arial" w:cs="Arial"/>
                        <w:b/>
                        <w:sz w:val="44"/>
                        <w:szCs w:val="20"/>
                      </w:rPr>
                      <w:t>.</w:t>
                    </w:r>
                    <w:r w:rsidRPr="00386155">
                      <w:rPr>
                        <w:rFonts w:ascii="Arial" w:hAnsi="Arial" w:cs="Arial"/>
                        <w:sz w:val="16"/>
                        <w:szCs w:val="20"/>
                      </w:rPr>
                      <w:t xml:space="preserve">  Academic Excellence</w:t>
                    </w:r>
                  </w:p>
                </w:txbxContent>
              </v:textbox>
            </v:shape>
          </w:pict>
        </mc:Fallback>
      </mc:AlternateContent>
    </w:r>
  </w:p>
  <w:p w14:paraId="67B42927" w14:textId="77777777" w:rsidR="00BF2E1B" w:rsidRDefault="00BF2E1B" w:rsidP="00BF2E1B">
    <w:pPr>
      <w:pStyle w:val="Footer"/>
    </w:pPr>
  </w:p>
  <w:bookmarkEnd w:id="2"/>
  <w:bookmarkEnd w:id="3"/>
  <w:p w14:paraId="1A0E2AAC" w14:textId="77777777" w:rsidR="00BF2E1B" w:rsidRDefault="00BF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D443" w14:textId="77777777" w:rsidR="00391EB4" w:rsidRDefault="00391EB4" w:rsidP="00653507">
      <w:pPr>
        <w:spacing w:line="240" w:lineRule="auto"/>
      </w:pPr>
      <w:r>
        <w:separator/>
      </w:r>
    </w:p>
  </w:footnote>
  <w:footnote w:type="continuationSeparator" w:id="0">
    <w:p w14:paraId="28280DD9" w14:textId="77777777" w:rsidR="00391EB4" w:rsidRDefault="00391EB4" w:rsidP="006535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F286" w14:textId="396F7111" w:rsidR="00BF2E1B" w:rsidRDefault="00146B9F" w:rsidP="00BF2E1B">
    <w:pPr>
      <w:pStyle w:val="NoSpacing"/>
      <w:tabs>
        <w:tab w:val="left" w:pos="8103"/>
      </w:tabs>
      <w:jc w:val="center"/>
      <w:rPr>
        <w:sz w:val="20"/>
      </w:rPr>
    </w:pPr>
    <w:bookmarkStart w:id="0" w:name="_Hlk207719129"/>
    <w:bookmarkStart w:id="1" w:name="_Hlk207719130"/>
    <w:r>
      <w:rPr>
        <w:noProof/>
        <w14:ligatures w14:val="standardContextual"/>
      </w:rPr>
      <w:drawing>
        <wp:anchor distT="0" distB="0" distL="114300" distR="114300" simplePos="0" relativeHeight="251661312" behindDoc="0" locked="0" layoutInCell="1" allowOverlap="1" wp14:anchorId="1973A682" wp14:editId="1292AF2B">
          <wp:simplePos x="0" y="0"/>
          <wp:positionH relativeFrom="column">
            <wp:posOffset>4924425</wp:posOffset>
          </wp:positionH>
          <wp:positionV relativeFrom="paragraph">
            <wp:posOffset>-159385</wp:posOffset>
          </wp:positionV>
          <wp:extent cx="1122680" cy="944245"/>
          <wp:effectExtent l="0" t="0" r="1270" b="8255"/>
          <wp:wrapNone/>
          <wp:docPr id="1894560363" name="Picture 1" descr="bagong-pilip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60363" name="Picture 1" descr="bagong-pilipinas"/>
                  <pic:cNvPicPr>
                    <a:picLocks noChangeAspect="1"/>
                  </pic:cNvPicPr>
                </pic:nvPicPr>
                <pic:blipFill>
                  <a:blip r:embed="rId1"/>
                  <a:srcRect l="33102" r="33912"/>
                  <a:stretch>
                    <a:fillRect/>
                  </a:stretch>
                </pic:blipFill>
                <pic:spPr>
                  <a:xfrm>
                    <a:off x="0" y="0"/>
                    <a:ext cx="1122680" cy="944245"/>
                  </a:xfrm>
                  <a:prstGeom prst="rect">
                    <a:avLst/>
                  </a:prstGeom>
                </pic:spPr>
              </pic:pic>
            </a:graphicData>
          </a:graphic>
        </wp:anchor>
      </w:drawing>
    </w:r>
    <w:r>
      <w:rPr>
        <w:noProof/>
        <w:sz w:val="20"/>
        <w:lang w:eastAsia="en-PH"/>
      </w:rPr>
      <w:drawing>
        <wp:anchor distT="0" distB="0" distL="114300" distR="114300" simplePos="0" relativeHeight="251660288" behindDoc="1" locked="0" layoutInCell="1" allowOverlap="1" wp14:anchorId="75B143EB" wp14:editId="03516216">
          <wp:simplePos x="0" y="0"/>
          <wp:positionH relativeFrom="column">
            <wp:posOffset>-770890</wp:posOffset>
          </wp:positionH>
          <wp:positionV relativeFrom="paragraph">
            <wp:posOffset>-266700</wp:posOffset>
          </wp:positionV>
          <wp:extent cx="1765300" cy="1217930"/>
          <wp:effectExtent l="0" t="0" r="635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1765300" cy="1217930"/>
                  </a:xfrm>
                  <a:prstGeom prst="rect">
                    <a:avLst/>
                  </a:prstGeom>
                  <a:noFill/>
                  <a:ln>
                    <a:noFill/>
                  </a:ln>
                </pic:spPr>
              </pic:pic>
            </a:graphicData>
          </a:graphic>
        </wp:anchor>
      </w:drawing>
    </w:r>
    <w:r w:rsidR="00BF2E1B">
      <w:rPr>
        <w:sz w:val="20"/>
      </w:rPr>
      <w:t>Republic of the Philippines</w:t>
    </w:r>
  </w:p>
  <w:p w14:paraId="5DD6BE98" w14:textId="77777777" w:rsidR="00BF2E1B" w:rsidRDefault="00BF2E1B" w:rsidP="00BF2E1B">
    <w:pPr>
      <w:pStyle w:val="NoSpacing"/>
      <w:tabs>
        <w:tab w:val="left" w:pos="8103"/>
      </w:tabs>
      <w:jc w:val="center"/>
      <w:rPr>
        <w:sz w:val="20"/>
      </w:rPr>
    </w:pPr>
    <w:r>
      <w:rPr>
        <w:rFonts w:ascii="Arial Narrow" w:hAnsi="Arial Narrow" w:cs="Arial"/>
        <w:b/>
        <w:color w:val="0070C0"/>
        <w:sz w:val="21"/>
        <w:szCs w:val="21"/>
      </w:rPr>
      <w:t>ILOILO STATE UNIVERSITY OF FISHERIES SCIENCE AND TECHNOLOGY</w:t>
    </w:r>
  </w:p>
  <w:p w14:paraId="125AA4BD" w14:textId="77777777" w:rsidR="00BF2E1B" w:rsidRDefault="00BF2E1B" w:rsidP="00BF2E1B">
    <w:pPr>
      <w:pStyle w:val="NoSpacing"/>
      <w:jc w:val="center"/>
      <w:rPr>
        <w:rFonts w:ascii="Arial" w:hAnsi="Arial" w:cs="Arial"/>
        <w:color w:val="0070C0"/>
        <w:sz w:val="21"/>
        <w:szCs w:val="21"/>
      </w:rPr>
    </w:pPr>
    <w:r>
      <w:rPr>
        <w:rFonts w:ascii="Arial" w:eastAsia="Adobe Heiti Std R" w:hAnsi="Arial" w:cs="Arial"/>
        <w:sz w:val="21"/>
        <w:szCs w:val="21"/>
      </w:rPr>
      <w:t>COLLEGE OF AGRICULTURE</w:t>
    </w:r>
  </w:p>
  <w:p w14:paraId="3A6EA021" w14:textId="77777777" w:rsidR="00BF2E1B" w:rsidRDefault="00BF2E1B" w:rsidP="00BF2E1B">
    <w:pPr>
      <w:pStyle w:val="NoSpacing"/>
      <w:jc w:val="center"/>
      <w:rPr>
        <w:rFonts w:ascii="Calibri" w:eastAsia="Helvetica" w:hAnsi="Calibri"/>
        <w:sz w:val="20"/>
        <w:szCs w:val="20"/>
        <w:shd w:val="clear" w:color="auto" w:fill="FFFFFF"/>
      </w:rPr>
    </w:pPr>
    <w:r>
      <w:rPr>
        <w:sz w:val="20"/>
        <w:szCs w:val="18"/>
      </w:rPr>
      <w:t xml:space="preserve">San Enrique, Iloilo | email: </w:t>
    </w:r>
    <w:r>
      <w:rPr>
        <w:rFonts w:ascii="Calibri" w:eastAsia="Helvetica" w:hAnsi="Calibri"/>
        <w:sz w:val="20"/>
        <w:szCs w:val="20"/>
        <w:shd w:val="clear" w:color="auto" w:fill="FFFFFF"/>
      </w:rPr>
      <w:t>sanenriquecampus@gmail.com</w:t>
    </w:r>
  </w:p>
  <w:p w14:paraId="4101F80A" w14:textId="716F1B40" w:rsidR="00BF2E1B" w:rsidRDefault="00FD0E53" w:rsidP="00BF2E1B">
    <w:pPr>
      <w:pStyle w:val="NoSpacing"/>
      <w:jc w:val="center"/>
      <w:rPr>
        <w:color w:val="002060"/>
      </w:rPr>
    </w:pPr>
    <w:r>
      <w:rPr>
        <w:noProof/>
        <w:lang w:eastAsia="en-PH"/>
      </w:rPr>
      <mc:AlternateContent>
        <mc:Choice Requires="wps">
          <w:drawing>
            <wp:anchor distT="0" distB="0" distL="114300" distR="114300" simplePos="0" relativeHeight="251659264" behindDoc="0" locked="0" layoutInCell="1" allowOverlap="1" wp14:anchorId="67F9A933" wp14:editId="4E75531F">
              <wp:simplePos x="0" y="0"/>
              <wp:positionH relativeFrom="margin">
                <wp:align>center</wp:align>
              </wp:positionH>
              <wp:positionV relativeFrom="paragraph">
                <wp:posOffset>229870</wp:posOffset>
              </wp:positionV>
              <wp:extent cx="6505575" cy="3810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505575" cy="38100"/>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3405DD" id="Straight Connector 8"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8.1pt" to="512.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" strokecolor="#323e4f [2415]" strokeweight="1.5pt">
              <v:stroke joinstyle="miter"/>
              <w10:wrap anchorx="margin"/>
            </v:line>
          </w:pict>
        </mc:Fallback>
      </mc:AlternateContent>
    </w:r>
    <w:r w:rsidR="00BF2E1B">
      <w:rPr>
        <w:sz w:val="20"/>
        <w:szCs w:val="18"/>
      </w:rPr>
      <w:t>website: isufst.edu.ph | Contact No: (033) 327-3405</w:t>
    </w:r>
  </w:p>
  <w:p w14:paraId="15DC8408" w14:textId="4255AE6F" w:rsidR="00FD0E53" w:rsidRDefault="00FD0E53" w:rsidP="00FE76F9">
    <w:pPr>
      <w:pStyle w:val="NoSpacing"/>
      <w:rPr>
        <w:color w:val="002060"/>
      </w:rPr>
    </w:pPr>
  </w:p>
  <w:bookmarkEnd w:id="0"/>
  <w:bookmarkEnd w:id="1"/>
  <w:p w14:paraId="17D5E042" w14:textId="5F30E286" w:rsidR="005F47BB" w:rsidRPr="00FE76F9" w:rsidRDefault="005F47BB" w:rsidP="00FE76F9">
    <w:pPr>
      <w:pStyle w:val="NoSpacing"/>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2.55pt;height:12.55pt;visibility:visible;mso-wrap-style:square" o:bullet="t">
        <v:imagedata r:id="rId1" o:title="📅"/>
      </v:shape>
    </w:pict>
  </w:numPicBullet>
  <w:abstractNum w:abstractNumId="0" w15:restartNumberingAfterBreak="0">
    <w:nsid w:val="0D011AD3"/>
    <w:multiLevelType w:val="hybridMultilevel"/>
    <w:tmpl w:val="0B2878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D261ECC"/>
    <w:multiLevelType w:val="hybridMultilevel"/>
    <w:tmpl w:val="09EAAE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DF22D8A"/>
    <w:multiLevelType w:val="hybridMultilevel"/>
    <w:tmpl w:val="821A82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5AF09FE"/>
    <w:multiLevelType w:val="hybridMultilevel"/>
    <w:tmpl w:val="778C9538"/>
    <w:lvl w:ilvl="0" w:tplc="89200684">
      <w:start w:val="16"/>
      <w:numFmt w:val="bullet"/>
      <w:lvlText w:val="-"/>
      <w:lvlJc w:val="left"/>
      <w:pPr>
        <w:ind w:left="720" w:hanging="360"/>
      </w:pPr>
      <w:rPr>
        <w:rFonts w:ascii="Tahoma" w:eastAsia="Tahoma" w:hAnsi="Tahoma" w:cs="Tahoma" w:hint="default"/>
        <w:i/>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5C97D64"/>
    <w:multiLevelType w:val="multilevel"/>
    <w:tmpl w:val="5EAA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972AC"/>
    <w:multiLevelType w:val="hybridMultilevel"/>
    <w:tmpl w:val="6194EDF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6861385"/>
    <w:multiLevelType w:val="hybridMultilevel"/>
    <w:tmpl w:val="64CEAC5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7" w15:restartNumberingAfterBreak="0">
    <w:nsid w:val="2E5365A3"/>
    <w:multiLevelType w:val="hybridMultilevel"/>
    <w:tmpl w:val="FF064B1A"/>
    <w:lvl w:ilvl="0" w:tplc="74542218">
      <w:start w:val="1"/>
      <w:numFmt w:val="decimal"/>
      <w:lvlText w:val="%1."/>
      <w:lvlJc w:val="left"/>
      <w:pPr>
        <w:ind w:left="720" w:hanging="360"/>
      </w:pPr>
      <w:rPr>
        <w:rFonts w:ascii="Arial Narrow" w:hAnsi="Arial Narrow" w:hint="default"/>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158422A"/>
    <w:multiLevelType w:val="hybridMultilevel"/>
    <w:tmpl w:val="D400990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4B41F33"/>
    <w:multiLevelType w:val="multilevel"/>
    <w:tmpl w:val="40AA1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0023DA"/>
    <w:multiLevelType w:val="hybridMultilevel"/>
    <w:tmpl w:val="2F38D900"/>
    <w:lvl w:ilvl="0" w:tplc="82324248">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1" w15:restartNumberingAfterBreak="0">
    <w:nsid w:val="4BE027D1"/>
    <w:multiLevelType w:val="hybridMultilevel"/>
    <w:tmpl w:val="5784C70E"/>
    <w:lvl w:ilvl="0" w:tplc="34090019">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2" w15:restartNumberingAfterBreak="0">
    <w:nsid w:val="514C084E"/>
    <w:multiLevelType w:val="multilevel"/>
    <w:tmpl w:val="B32C1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A0039"/>
    <w:multiLevelType w:val="hybridMultilevel"/>
    <w:tmpl w:val="AD88D1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3F452D9"/>
    <w:multiLevelType w:val="hybridMultilevel"/>
    <w:tmpl w:val="48FAFFA6"/>
    <w:lvl w:ilvl="0" w:tplc="FFFFFFFF">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54423AF"/>
    <w:multiLevelType w:val="hybridMultilevel"/>
    <w:tmpl w:val="F6BE69C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8F24C11"/>
    <w:multiLevelType w:val="hybridMultilevel"/>
    <w:tmpl w:val="E27C4808"/>
    <w:lvl w:ilvl="0" w:tplc="E0AEEE34">
      <w:start w:val="1"/>
      <w:numFmt w:val="bullet"/>
      <w:lvlText w:val=""/>
      <w:lvlPicBulletId w:val="0"/>
      <w:lvlJc w:val="left"/>
      <w:pPr>
        <w:tabs>
          <w:tab w:val="num" w:pos="720"/>
        </w:tabs>
        <w:ind w:left="720" w:hanging="360"/>
      </w:pPr>
      <w:rPr>
        <w:rFonts w:ascii="Symbol" w:hAnsi="Symbol" w:hint="default"/>
      </w:rPr>
    </w:lvl>
    <w:lvl w:ilvl="1" w:tplc="05E6B41E" w:tentative="1">
      <w:start w:val="1"/>
      <w:numFmt w:val="bullet"/>
      <w:lvlText w:val=""/>
      <w:lvlJc w:val="left"/>
      <w:pPr>
        <w:tabs>
          <w:tab w:val="num" w:pos="1440"/>
        </w:tabs>
        <w:ind w:left="1440" w:hanging="360"/>
      </w:pPr>
      <w:rPr>
        <w:rFonts w:ascii="Symbol" w:hAnsi="Symbol" w:hint="default"/>
      </w:rPr>
    </w:lvl>
    <w:lvl w:ilvl="2" w:tplc="8C62372C" w:tentative="1">
      <w:start w:val="1"/>
      <w:numFmt w:val="bullet"/>
      <w:lvlText w:val=""/>
      <w:lvlJc w:val="left"/>
      <w:pPr>
        <w:tabs>
          <w:tab w:val="num" w:pos="2160"/>
        </w:tabs>
        <w:ind w:left="2160" w:hanging="360"/>
      </w:pPr>
      <w:rPr>
        <w:rFonts w:ascii="Symbol" w:hAnsi="Symbol" w:hint="default"/>
      </w:rPr>
    </w:lvl>
    <w:lvl w:ilvl="3" w:tplc="12C20D44" w:tentative="1">
      <w:start w:val="1"/>
      <w:numFmt w:val="bullet"/>
      <w:lvlText w:val=""/>
      <w:lvlJc w:val="left"/>
      <w:pPr>
        <w:tabs>
          <w:tab w:val="num" w:pos="2880"/>
        </w:tabs>
        <w:ind w:left="2880" w:hanging="360"/>
      </w:pPr>
      <w:rPr>
        <w:rFonts w:ascii="Symbol" w:hAnsi="Symbol" w:hint="default"/>
      </w:rPr>
    </w:lvl>
    <w:lvl w:ilvl="4" w:tplc="2BD6FD1C" w:tentative="1">
      <w:start w:val="1"/>
      <w:numFmt w:val="bullet"/>
      <w:lvlText w:val=""/>
      <w:lvlJc w:val="left"/>
      <w:pPr>
        <w:tabs>
          <w:tab w:val="num" w:pos="3600"/>
        </w:tabs>
        <w:ind w:left="3600" w:hanging="360"/>
      </w:pPr>
      <w:rPr>
        <w:rFonts w:ascii="Symbol" w:hAnsi="Symbol" w:hint="default"/>
      </w:rPr>
    </w:lvl>
    <w:lvl w:ilvl="5" w:tplc="DD967F70" w:tentative="1">
      <w:start w:val="1"/>
      <w:numFmt w:val="bullet"/>
      <w:lvlText w:val=""/>
      <w:lvlJc w:val="left"/>
      <w:pPr>
        <w:tabs>
          <w:tab w:val="num" w:pos="4320"/>
        </w:tabs>
        <w:ind w:left="4320" w:hanging="360"/>
      </w:pPr>
      <w:rPr>
        <w:rFonts w:ascii="Symbol" w:hAnsi="Symbol" w:hint="default"/>
      </w:rPr>
    </w:lvl>
    <w:lvl w:ilvl="6" w:tplc="7FDED6E6" w:tentative="1">
      <w:start w:val="1"/>
      <w:numFmt w:val="bullet"/>
      <w:lvlText w:val=""/>
      <w:lvlJc w:val="left"/>
      <w:pPr>
        <w:tabs>
          <w:tab w:val="num" w:pos="5040"/>
        </w:tabs>
        <w:ind w:left="5040" w:hanging="360"/>
      </w:pPr>
      <w:rPr>
        <w:rFonts w:ascii="Symbol" w:hAnsi="Symbol" w:hint="default"/>
      </w:rPr>
    </w:lvl>
    <w:lvl w:ilvl="7" w:tplc="D6680AD0" w:tentative="1">
      <w:start w:val="1"/>
      <w:numFmt w:val="bullet"/>
      <w:lvlText w:val=""/>
      <w:lvlJc w:val="left"/>
      <w:pPr>
        <w:tabs>
          <w:tab w:val="num" w:pos="5760"/>
        </w:tabs>
        <w:ind w:left="5760" w:hanging="360"/>
      </w:pPr>
      <w:rPr>
        <w:rFonts w:ascii="Symbol" w:hAnsi="Symbol" w:hint="default"/>
      </w:rPr>
    </w:lvl>
    <w:lvl w:ilvl="8" w:tplc="4D8671E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6D63699"/>
    <w:multiLevelType w:val="multilevel"/>
    <w:tmpl w:val="A1B40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C42D5"/>
    <w:multiLevelType w:val="hybridMultilevel"/>
    <w:tmpl w:val="B0FC58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7B6A6904"/>
    <w:multiLevelType w:val="hybridMultilevel"/>
    <w:tmpl w:val="1C3EDE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EA2563D"/>
    <w:multiLevelType w:val="hybridMultilevel"/>
    <w:tmpl w:val="5784C70E"/>
    <w:lvl w:ilvl="0" w:tplc="34090019">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num w:numId="1" w16cid:durableId="1449275801">
    <w:abstractNumId w:val="13"/>
  </w:num>
  <w:num w:numId="2" w16cid:durableId="495800575">
    <w:abstractNumId w:val="5"/>
  </w:num>
  <w:num w:numId="3" w16cid:durableId="1726026734">
    <w:abstractNumId w:val="0"/>
  </w:num>
  <w:num w:numId="4" w16cid:durableId="88355471">
    <w:abstractNumId w:val="1"/>
  </w:num>
  <w:num w:numId="5" w16cid:durableId="517812299">
    <w:abstractNumId w:val="18"/>
  </w:num>
  <w:num w:numId="6" w16cid:durableId="370501222">
    <w:abstractNumId w:val="10"/>
  </w:num>
  <w:num w:numId="7" w16cid:durableId="1029182511">
    <w:abstractNumId w:val="11"/>
  </w:num>
  <w:num w:numId="8" w16cid:durableId="895772787">
    <w:abstractNumId w:val="20"/>
  </w:num>
  <w:num w:numId="9" w16cid:durableId="1914581055">
    <w:abstractNumId w:val="15"/>
  </w:num>
  <w:num w:numId="10" w16cid:durableId="1423256441">
    <w:abstractNumId w:val="6"/>
  </w:num>
  <w:num w:numId="11" w16cid:durableId="1833789093">
    <w:abstractNumId w:val="7"/>
  </w:num>
  <w:num w:numId="12" w16cid:durableId="46734118">
    <w:abstractNumId w:val="2"/>
  </w:num>
  <w:num w:numId="13" w16cid:durableId="560822600">
    <w:abstractNumId w:val="12"/>
  </w:num>
  <w:num w:numId="14" w16cid:durableId="449712019">
    <w:abstractNumId w:val="16"/>
  </w:num>
  <w:num w:numId="15" w16cid:durableId="221261538">
    <w:abstractNumId w:val="14"/>
  </w:num>
  <w:num w:numId="16" w16cid:durableId="838352172">
    <w:abstractNumId w:val="19"/>
  </w:num>
  <w:num w:numId="17" w16cid:durableId="1785685244">
    <w:abstractNumId w:val="8"/>
  </w:num>
  <w:num w:numId="18" w16cid:durableId="1596476582">
    <w:abstractNumId w:val="3"/>
  </w:num>
  <w:num w:numId="19" w16cid:durableId="886064427">
    <w:abstractNumId w:val="4"/>
  </w:num>
  <w:num w:numId="20" w16cid:durableId="1196578637">
    <w:abstractNumId w:val="9"/>
  </w:num>
  <w:num w:numId="21" w16cid:durableId="13465919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07"/>
    <w:rsid w:val="00006BF5"/>
    <w:rsid w:val="00037BCD"/>
    <w:rsid w:val="00043FDC"/>
    <w:rsid w:val="0005647B"/>
    <w:rsid w:val="00064CB2"/>
    <w:rsid w:val="0007453A"/>
    <w:rsid w:val="00087707"/>
    <w:rsid w:val="000904F1"/>
    <w:rsid w:val="000A17E0"/>
    <w:rsid w:val="000A2F2B"/>
    <w:rsid w:val="000A5978"/>
    <w:rsid w:val="000B0BCB"/>
    <w:rsid w:val="000D3067"/>
    <w:rsid w:val="000D59FA"/>
    <w:rsid w:val="000E23A3"/>
    <w:rsid w:val="000E3609"/>
    <w:rsid w:val="000F1CF7"/>
    <w:rsid w:val="000F53ED"/>
    <w:rsid w:val="000F5EB0"/>
    <w:rsid w:val="00101B98"/>
    <w:rsid w:val="00111211"/>
    <w:rsid w:val="00146B9F"/>
    <w:rsid w:val="001470B8"/>
    <w:rsid w:val="00151C38"/>
    <w:rsid w:val="00160812"/>
    <w:rsid w:val="00163042"/>
    <w:rsid w:val="00163E14"/>
    <w:rsid w:val="0016411C"/>
    <w:rsid w:val="00173099"/>
    <w:rsid w:val="001829AE"/>
    <w:rsid w:val="001B3246"/>
    <w:rsid w:val="001D40CD"/>
    <w:rsid w:val="001E26B6"/>
    <w:rsid w:val="001E61C7"/>
    <w:rsid w:val="00203E64"/>
    <w:rsid w:val="0022394B"/>
    <w:rsid w:val="002459E2"/>
    <w:rsid w:val="00247A02"/>
    <w:rsid w:val="00266402"/>
    <w:rsid w:val="00274211"/>
    <w:rsid w:val="0028063F"/>
    <w:rsid w:val="00281EC9"/>
    <w:rsid w:val="00295883"/>
    <w:rsid w:val="002A20FF"/>
    <w:rsid w:val="002B1FF7"/>
    <w:rsid w:val="002D28A4"/>
    <w:rsid w:val="002E1696"/>
    <w:rsid w:val="002E3CC5"/>
    <w:rsid w:val="002E6EB4"/>
    <w:rsid w:val="002F2172"/>
    <w:rsid w:val="0030515F"/>
    <w:rsid w:val="00325641"/>
    <w:rsid w:val="00326BDB"/>
    <w:rsid w:val="0033403A"/>
    <w:rsid w:val="00372BD1"/>
    <w:rsid w:val="00384318"/>
    <w:rsid w:val="00391EB4"/>
    <w:rsid w:val="003A3544"/>
    <w:rsid w:val="003A6F5B"/>
    <w:rsid w:val="003B10BA"/>
    <w:rsid w:val="003C0248"/>
    <w:rsid w:val="003C037D"/>
    <w:rsid w:val="003C2504"/>
    <w:rsid w:val="003C4659"/>
    <w:rsid w:val="003C5E38"/>
    <w:rsid w:val="003C6977"/>
    <w:rsid w:val="003E0992"/>
    <w:rsid w:val="003E43C3"/>
    <w:rsid w:val="003E4B01"/>
    <w:rsid w:val="003F0D07"/>
    <w:rsid w:val="003F3377"/>
    <w:rsid w:val="0040243A"/>
    <w:rsid w:val="00403E61"/>
    <w:rsid w:val="00404BAB"/>
    <w:rsid w:val="00407F2B"/>
    <w:rsid w:val="00411EF5"/>
    <w:rsid w:val="00412E21"/>
    <w:rsid w:val="0041329A"/>
    <w:rsid w:val="00415F4A"/>
    <w:rsid w:val="0042318B"/>
    <w:rsid w:val="00436F5C"/>
    <w:rsid w:val="004576C6"/>
    <w:rsid w:val="00476F76"/>
    <w:rsid w:val="00477661"/>
    <w:rsid w:val="004B5168"/>
    <w:rsid w:val="004C3D8F"/>
    <w:rsid w:val="004C7DA4"/>
    <w:rsid w:val="004D4469"/>
    <w:rsid w:val="004E15D2"/>
    <w:rsid w:val="004E16F7"/>
    <w:rsid w:val="004F6410"/>
    <w:rsid w:val="004F6515"/>
    <w:rsid w:val="0051533E"/>
    <w:rsid w:val="0053718A"/>
    <w:rsid w:val="00543459"/>
    <w:rsid w:val="005446D4"/>
    <w:rsid w:val="00547E43"/>
    <w:rsid w:val="00555B70"/>
    <w:rsid w:val="00570322"/>
    <w:rsid w:val="00570BCC"/>
    <w:rsid w:val="005723A2"/>
    <w:rsid w:val="005C7EAF"/>
    <w:rsid w:val="005D6A4E"/>
    <w:rsid w:val="005E455D"/>
    <w:rsid w:val="005E6040"/>
    <w:rsid w:val="005F47BB"/>
    <w:rsid w:val="005F593C"/>
    <w:rsid w:val="006036F7"/>
    <w:rsid w:val="006104FB"/>
    <w:rsid w:val="0061398D"/>
    <w:rsid w:val="0061421E"/>
    <w:rsid w:val="00623809"/>
    <w:rsid w:val="00625C22"/>
    <w:rsid w:val="006340E5"/>
    <w:rsid w:val="00644D21"/>
    <w:rsid w:val="00650C72"/>
    <w:rsid w:val="0065206C"/>
    <w:rsid w:val="00653507"/>
    <w:rsid w:val="00657E3B"/>
    <w:rsid w:val="00660DC9"/>
    <w:rsid w:val="00666962"/>
    <w:rsid w:val="00672253"/>
    <w:rsid w:val="006842D0"/>
    <w:rsid w:val="00696A0D"/>
    <w:rsid w:val="006B2321"/>
    <w:rsid w:val="006B7793"/>
    <w:rsid w:val="006E4A5B"/>
    <w:rsid w:val="006E617C"/>
    <w:rsid w:val="006E70F5"/>
    <w:rsid w:val="00710C73"/>
    <w:rsid w:val="00742CCB"/>
    <w:rsid w:val="00755D4C"/>
    <w:rsid w:val="00766050"/>
    <w:rsid w:val="00787D40"/>
    <w:rsid w:val="008001CA"/>
    <w:rsid w:val="00806404"/>
    <w:rsid w:val="00817FF7"/>
    <w:rsid w:val="00844671"/>
    <w:rsid w:val="00860981"/>
    <w:rsid w:val="008649DE"/>
    <w:rsid w:val="00865EF1"/>
    <w:rsid w:val="00877DA0"/>
    <w:rsid w:val="0088094C"/>
    <w:rsid w:val="00886235"/>
    <w:rsid w:val="008B62E4"/>
    <w:rsid w:val="008C4548"/>
    <w:rsid w:val="008C656E"/>
    <w:rsid w:val="008E209F"/>
    <w:rsid w:val="008F32C2"/>
    <w:rsid w:val="008F76AB"/>
    <w:rsid w:val="00914F46"/>
    <w:rsid w:val="00923E9E"/>
    <w:rsid w:val="00926D4B"/>
    <w:rsid w:val="009407E7"/>
    <w:rsid w:val="0094272B"/>
    <w:rsid w:val="009539A3"/>
    <w:rsid w:val="00955667"/>
    <w:rsid w:val="009700EC"/>
    <w:rsid w:val="0098058B"/>
    <w:rsid w:val="009A271C"/>
    <w:rsid w:val="009B1403"/>
    <w:rsid w:val="009D73D6"/>
    <w:rsid w:val="009F20C5"/>
    <w:rsid w:val="009F359E"/>
    <w:rsid w:val="00A1715D"/>
    <w:rsid w:val="00A25E19"/>
    <w:rsid w:val="00A3533B"/>
    <w:rsid w:val="00A441CA"/>
    <w:rsid w:val="00A641F7"/>
    <w:rsid w:val="00A76BE2"/>
    <w:rsid w:val="00AB6B02"/>
    <w:rsid w:val="00AD30D4"/>
    <w:rsid w:val="00AD5CFC"/>
    <w:rsid w:val="00AE7013"/>
    <w:rsid w:val="00AF535E"/>
    <w:rsid w:val="00B13143"/>
    <w:rsid w:val="00B37D84"/>
    <w:rsid w:val="00B64C7A"/>
    <w:rsid w:val="00B734DD"/>
    <w:rsid w:val="00B868DC"/>
    <w:rsid w:val="00B93A2E"/>
    <w:rsid w:val="00BC3266"/>
    <w:rsid w:val="00BC75D1"/>
    <w:rsid w:val="00BD4B05"/>
    <w:rsid w:val="00BD6B2E"/>
    <w:rsid w:val="00BE1047"/>
    <w:rsid w:val="00BF2E1B"/>
    <w:rsid w:val="00BF4B42"/>
    <w:rsid w:val="00BF61F4"/>
    <w:rsid w:val="00C061E1"/>
    <w:rsid w:val="00C06A8E"/>
    <w:rsid w:val="00C07323"/>
    <w:rsid w:val="00C32925"/>
    <w:rsid w:val="00C515F5"/>
    <w:rsid w:val="00C65E81"/>
    <w:rsid w:val="00C7731A"/>
    <w:rsid w:val="00C82517"/>
    <w:rsid w:val="00C925D8"/>
    <w:rsid w:val="00C96D16"/>
    <w:rsid w:val="00CA1CC8"/>
    <w:rsid w:val="00CB11EB"/>
    <w:rsid w:val="00CB2AE4"/>
    <w:rsid w:val="00CC0E2B"/>
    <w:rsid w:val="00D25C21"/>
    <w:rsid w:val="00D279A4"/>
    <w:rsid w:val="00D36BC9"/>
    <w:rsid w:val="00D619B9"/>
    <w:rsid w:val="00D7604F"/>
    <w:rsid w:val="00D85C06"/>
    <w:rsid w:val="00DB0D7E"/>
    <w:rsid w:val="00DB2801"/>
    <w:rsid w:val="00DF79A2"/>
    <w:rsid w:val="00E378D6"/>
    <w:rsid w:val="00E41C1E"/>
    <w:rsid w:val="00E72F1B"/>
    <w:rsid w:val="00E8596B"/>
    <w:rsid w:val="00EA0C61"/>
    <w:rsid w:val="00EB04B6"/>
    <w:rsid w:val="00F00671"/>
    <w:rsid w:val="00F03A60"/>
    <w:rsid w:val="00F169F1"/>
    <w:rsid w:val="00F176B1"/>
    <w:rsid w:val="00F22C5C"/>
    <w:rsid w:val="00F3166E"/>
    <w:rsid w:val="00F4508E"/>
    <w:rsid w:val="00F603EA"/>
    <w:rsid w:val="00F705FE"/>
    <w:rsid w:val="00F76B26"/>
    <w:rsid w:val="00F832CA"/>
    <w:rsid w:val="00F8373D"/>
    <w:rsid w:val="00FA2ED0"/>
    <w:rsid w:val="00FA39E8"/>
    <w:rsid w:val="00FA43E9"/>
    <w:rsid w:val="00FA4FD8"/>
    <w:rsid w:val="00FB510B"/>
    <w:rsid w:val="00FB6535"/>
    <w:rsid w:val="00FC016F"/>
    <w:rsid w:val="00FD0E53"/>
    <w:rsid w:val="00FD558E"/>
    <w:rsid w:val="00FD5CCD"/>
    <w:rsid w:val="00FE1FF6"/>
    <w:rsid w:val="00FE76F9"/>
    <w:rsid w:val="00FF335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9E12"/>
  <w15:chartTrackingRefBased/>
  <w15:docId w15:val="{C534C3C3-C7C6-46CC-AF23-E22B73A8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02"/>
    <w:pPr>
      <w:spacing w:after="0" w:line="276" w:lineRule="auto"/>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53507"/>
    <w:pPr>
      <w:tabs>
        <w:tab w:val="center" w:pos="4680"/>
        <w:tab w:val="right" w:pos="9360"/>
      </w:tabs>
      <w:spacing w:line="240" w:lineRule="auto"/>
    </w:pPr>
    <w:rPr>
      <w:rFonts w:asciiTheme="minorHAnsi" w:hAnsiTheme="minorHAnsi"/>
      <w:sz w:val="22"/>
    </w:rPr>
  </w:style>
  <w:style w:type="character" w:customStyle="1" w:styleId="HeaderChar">
    <w:name w:val="Header Char"/>
    <w:basedOn w:val="DefaultParagraphFont"/>
    <w:link w:val="Header"/>
    <w:rsid w:val="00653507"/>
  </w:style>
  <w:style w:type="paragraph" w:styleId="Footer">
    <w:name w:val="footer"/>
    <w:basedOn w:val="Normal"/>
    <w:link w:val="FooterChar"/>
    <w:unhideWhenUsed/>
    <w:rsid w:val="00653507"/>
    <w:pPr>
      <w:tabs>
        <w:tab w:val="center" w:pos="4680"/>
        <w:tab w:val="right" w:pos="9360"/>
      </w:tabs>
      <w:spacing w:line="240" w:lineRule="auto"/>
    </w:pPr>
  </w:style>
  <w:style w:type="character" w:customStyle="1" w:styleId="FooterChar">
    <w:name w:val="Footer Char"/>
    <w:basedOn w:val="DefaultParagraphFont"/>
    <w:link w:val="Footer"/>
    <w:uiPriority w:val="99"/>
    <w:rsid w:val="00653507"/>
  </w:style>
  <w:style w:type="character" w:styleId="Hyperlink">
    <w:name w:val="Hyperlink"/>
    <w:unhideWhenUsed/>
    <w:qFormat/>
    <w:rsid w:val="00653507"/>
    <w:rPr>
      <w:color w:val="0000FF"/>
      <w:u w:val="single"/>
    </w:rPr>
  </w:style>
  <w:style w:type="paragraph" w:styleId="BalloonText">
    <w:name w:val="Balloon Text"/>
    <w:basedOn w:val="Normal"/>
    <w:link w:val="BalloonTextChar"/>
    <w:uiPriority w:val="99"/>
    <w:semiHidden/>
    <w:unhideWhenUsed/>
    <w:rsid w:val="008609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981"/>
    <w:rPr>
      <w:rFonts w:ascii="Segoe UI" w:hAnsi="Segoe UI" w:cs="Segoe UI"/>
      <w:sz w:val="18"/>
      <w:szCs w:val="18"/>
    </w:rPr>
  </w:style>
  <w:style w:type="paragraph" w:styleId="ListParagraph">
    <w:name w:val="List Paragraph"/>
    <w:basedOn w:val="Normal"/>
    <w:uiPriority w:val="34"/>
    <w:qFormat/>
    <w:rsid w:val="003C4659"/>
    <w:pPr>
      <w:spacing w:after="160" w:line="259" w:lineRule="auto"/>
      <w:ind w:left="720"/>
      <w:contextualSpacing/>
    </w:pPr>
    <w:rPr>
      <w:rFonts w:asciiTheme="minorHAnsi" w:hAnsiTheme="minorHAnsi"/>
      <w:sz w:val="22"/>
    </w:rPr>
  </w:style>
  <w:style w:type="table" w:styleId="TableGrid">
    <w:name w:val="Table Grid"/>
    <w:basedOn w:val="TableNormal"/>
    <w:uiPriority w:val="39"/>
    <w:rsid w:val="00D36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3544"/>
    <w:pPr>
      <w:spacing w:after="0" w:line="240" w:lineRule="auto"/>
    </w:pPr>
  </w:style>
  <w:style w:type="character" w:styleId="UnresolvedMention">
    <w:name w:val="Unresolved Mention"/>
    <w:basedOn w:val="DefaultParagraphFont"/>
    <w:uiPriority w:val="99"/>
    <w:semiHidden/>
    <w:unhideWhenUsed/>
    <w:rsid w:val="00FE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12450">
      <w:bodyDiv w:val="1"/>
      <w:marLeft w:val="0"/>
      <w:marRight w:val="0"/>
      <w:marTop w:val="0"/>
      <w:marBottom w:val="0"/>
      <w:divBdr>
        <w:top w:val="none" w:sz="0" w:space="0" w:color="auto"/>
        <w:left w:val="none" w:sz="0" w:space="0" w:color="auto"/>
        <w:bottom w:val="none" w:sz="0" w:space="0" w:color="auto"/>
        <w:right w:val="none" w:sz="0" w:space="0" w:color="auto"/>
      </w:divBdr>
    </w:div>
    <w:div w:id="495612318">
      <w:bodyDiv w:val="1"/>
      <w:marLeft w:val="0"/>
      <w:marRight w:val="0"/>
      <w:marTop w:val="0"/>
      <w:marBottom w:val="0"/>
      <w:divBdr>
        <w:top w:val="none" w:sz="0" w:space="0" w:color="auto"/>
        <w:left w:val="none" w:sz="0" w:space="0" w:color="auto"/>
        <w:bottom w:val="none" w:sz="0" w:space="0" w:color="auto"/>
        <w:right w:val="none" w:sz="0" w:space="0" w:color="auto"/>
      </w:divBdr>
    </w:div>
    <w:div w:id="497312618">
      <w:bodyDiv w:val="1"/>
      <w:marLeft w:val="0"/>
      <w:marRight w:val="0"/>
      <w:marTop w:val="0"/>
      <w:marBottom w:val="0"/>
      <w:divBdr>
        <w:top w:val="none" w:sz="0" w:space="0" w:color="auto"/>
        <w:left w:val="none" w:sz="0" w:space="0" w:color="auto"/>
        <w:bottom w:val="none" w:sz="0" w:space="0" w:color="auto"/>
        <w:right w:val="none" w:sz="0" w:space="0" w:color="auto"/>
      </w:divBdr>
    </w:div>
    <w:div w:id="1210339276">
      <w:bodyDiv w:val="1"/>
      <w:marLeft w:val="0"/>
      <w:marRight w:val="0"/>
      <w:marTop w:val="0"/>
      <w:marBottom w:val="0"/>
      <w:divBdr>
        <w:top w:val="none" w:sz="0" w:space="0" w:color="auto"/>
        <w:left w:val="none" w:sz="0" w:space="0" w:color="auto"/>
        <w:bottom w:val="none" w:sz="0" w:space="0" w:color="auto"/>
        <w:right w:val="none" w:sz="0" w:space="0" w:color="auto"/>
      </w:divBdr>
    </w:div>
    <w:div w:id="1324898107">
      <w:bodyDiv w:val="1"/>
      <w:marLeft w:val="0"/>
      <w:marRight w:val="0"/>
      <w:marTop w:val="0"/>
      <w:marBottom w:val="0"/>
      <w:divBdr>
        <w:top w:val="none" w:sz="0" w:space="0" w:color="auto"/>
        <w:left w:val="none" w:sz="0" w:space="0" w:color="auto"/>
        <w:bottom w:val="none" w:sz="0" w:space="0" w:color="auto"/>
        <w:right w:val="none" w:sz="0" w:space="0" w:color="auto"/>
      </w:divBdr>
    </w:div>
    <w:div w:id="14853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journal/3031/303171455015/html/" TargetMode="External"/><Relationship Id="rId13" Type="http://schemas.openxmlformats.org/officeDocument/2006/relationships/hyperlink" Target="https://www.redalyc.org/journal/3031/303171455015/html/" TargetMode="External"/><Relationship Id="rId18" Type="http://schemas.openxmlformats.org/officeDocument/2006/relationships/hyperlink" Target="https://www.sciencedirect.com/science/article/pii/S003257912030190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923/ijps.2007.131.136" TargetMode="External"/><Relationship Id="rId7" Type="http://schemas.openxmlformats.org/officeDocument/2006/relationships/endnotes" Target="endnotes.xml"/><Relationship Id="rId12" Type="http://schemas.openxmlformats.org/officeDocument/2006/relationships/hyperlink" Target="https://www.redalyc.org/journal/3031/303171455015/html/" TargetMode="External"/><Relationship Id="rId17" Type="http://schemas.openxmlformats.org/officeDocument/2006/relationships/hyperlink" Target="https://www.redalyc.org/journal/3031/303171455015/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dalyc.org/journal/3031/303171455015/html/" TargetMode="External"/><Relationship Id="rId20" Type="http://schemas.openxmlformats.org/officeDocument/2006/relationships/hyperlink" Target="https://www.sciencedirect.com/science/article/pii/S00325791203019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journal/3031/303171455015/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dalyc.org/journal/3031/303171455015/html/" TargetMode="External"/><Relationship Id="rId23" Type="http://schemas.openxmlformats.org/officeDocument/2006/relationships/image" Target="media/image3.png"/><Relationship Id="rId10" Type="http://schemas.openxmlformats.org/officeDocument/2006/relationships/hyperlink" Target="https://www.redalyc.org/journal/3031/303171455015/html/" TargetMode="External"/><Relationship Id="rId19" Type="http://schemas.openxmlformats.org/officeDocument/2006/relationships/hyperlink" Target="https://www.sciencedirect.com/science/article/pii/S0032579120301905" TargetMode="External"/><Relationship Id="rId4" Type="http://schemas.openxmlformats.org/officeDocument/2006/relationships/settings" Target="settings.xml"/><Relationship Id="rId9" Type="http://schemas.openxmlformats.org/officeDocument/2006/relationships/hyperlink" Target="https://www.redalyc.org/journal/3031/303171455015/html/" TargetMode="External"/><Relationship Id="rId14" Type="http://schemas.openxmlformats.org/officeDocument/2006/relationships/hyperlink" Target="https://www.redalyc.org/journal/3031/303171455015/html/" TargetMode="External"/><Relationship Id="rId22" Type="http://schemas.openxmlformats.org/officeDocument/2006/relationships/image" Target="media/image2.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40A9-A370-4299-9092-3F57D864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jessa alico</cp:lastModifiedBy>
  <cp:revision>2</cp:revision>
  <cp:lastPrinted>2025-11-20T02:31:00Z</cp:lastPrinted>
  <dcterms:created xsi:type="dcterms:W3CDTF">2026-02-09T00:56:00Z</dcterms:created>
  <dcterms:modified xsi:type="dcterms:W3CDTF">2026-02-09T00:56:00Z</dcterms:modified>
</cp:coreProperties>
</file>