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87FC" w14:textId="2587C2F1" w:rsidR="003374D6" w:rsidRPr="003374D6" w:rsidRDefault="003374D6" w:rsidP="003374D6">
      <w:pPr>
        <w:spacing w:after="0" w:line="240" w:lineRule="auto"/>
        <w:ind w:left="360"/>
        <w:jc w:val="center"/>
        <w:rPr>
          <w:rFonts w:ascii="Times New Roman" w:eastAsia="Times New Roman" w:hAnsi="Times New Roman" w:cs="Times New Roman"/>
          <w:b/>
          <w:bCs/>
          <w:color w:val="000000"/>
          <w:kern w:val="0"/>
          <w14:ligatures w14:val="none"/>
        </w:rPr>
      </w:pPr>
      <w:r w:rsidRPr="003374D6">
        <w:rPr>
          <w:rFonts w:ascii="Times New Roman" w:eastAsia="Times New Roman" w:hAnsi="Times New Roman" w:cs="Times New Roman"/>
          <w:b/>
          <w:bCs/>
          <w:color w:val="000000"/>
          <w:kern w:val="0"/>
          <w14:ligatures w14:val="none"/>
        </w:rPr>
        <w:t>CHALLENGES FACED BY POSTGRADUATE STUDENTS IN THE USE OF MOBILE TECHNOLOGY DEVICES FOR THEIR RESEARCH ACTIVITIES IN UNIVERSITIES IN NORTH-CENTRAL NIGERIA.</w:t>
      </w:r>
    </w:p>
    <w:p w14:paraId="6C0B6EF8" w14:textId="77777777" w:rsidR="003374D6" w:rsidRPr="003374D6" w:rsidRDefault="003374D6" w:rsidP="003374D6">
      <w:pPr>
        <w:spacing w:after="0" w:line="240" w:lineRule="auto"/>
        <w:jc w:val="center"/>
        <w:rPr>
          <w:rFonts w:ascii="Times New Roman" w:eastAsia="Times New Roman" w:hAnsi="Times New Roman" w:cs="Times New Roman"/>
          <w:b/>
          <w:bCs/>
          <w:color w:val="000000"/>
          <w:kern w:val="0"/>
          <w14:ligatures w14:val="none"/>
        </w:rPr>
      </w:pPr>
    </w:p>
    <w:p w14:paraId="0DAD229F" w14:textId="77777777" w:rsidR="003374D6" w:rsidRPr="003374D6" w:rsidRDefault="003374D6" w:rsidP="003374D6">
      <w:pPr>
        <w:spacing w:after="0" w:line="240" w:lineRule="auto"/>
        <w:rPr>
          <w:rFonts w:ascii="Times New Roman" w:eastAsia="SimSun" w:hAnsi="Times New Roman" w:cs="Times New Roman"/>
          <w:kern w:val="0"/>
          <w:lang w:eastAsia="zh-CN"/>
          <w14:ligatures w14:val="none"/>
        </w:rPr>
      </w:pPr>
    </w:p>
    <w:p w14:paraId="4615F16C" w14:textId="77777777" w:rsidR="003374D6" w:rsidRPr="003374D6" w:rsidRDefault="003374D6" w:rsidP="003374D6">
      <w:pPr>
        <w:spacing w:after="0" w:line="240" w:lineRule="auto"/>
        <w:jc w:val="center"/>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b/>
          <w:bCs/>
          <w:kern w:val="0"/>
          <w:lang w:eastAsia="zh-CN"/>
          <w14:ligatures w14:val="none"/>
        </w:rPr>
        <w:t/>
      </w:r>
    </w:p>
    <w:p w14:paraId="52DB96E6" w14:textId="77777777" w:rsidR="003374D6" w:rsidRPr="003374D6" w:rsidRDefault="003374D6" w:rsidP="003374D6">
      <w:pPr>
        <w:spacing w:after="0" w:line="240" w:lineRule="auto"/>
        <w:jc w:val="center"/>
        <w:rPr>
          <w:rFonts w:ascii="Times New Roman" w:eastAsia="SimSun" w:hAnsi="Times New Roman" w:cs="Times New Roman"/>
          <w:kern w:val="0"/>
          <w:lang w:eastAsia="zh-CN"/>
          <w14:ligatures w14:val="none"/>
        </w:rPr>
      </w:pPr>
      <w:hyperlink r:id="rId7" w:history="1">
        <w:r w:rsidRPr="003374D6">
          <w:rPr>
            <w:rFonts w:ascii="Times New Roman" w:eastAsia="SimSun" w:hAnsi="Times New Roman" w:cs="Times New Roman"/>
            <w:color w:val="0563C1"/>
            <w:kern w:val="0"/>
            <w:u w:val="single"/>
            <w:lang w:eastAsia="zh-CN"/>
            <w14:ligatures w14:val="none"/>
          </w:rPr>
          <w:t/>
        </w:r>
      </w:hyperlink>
      <w:r w:rsidRPr="003374D6">
        <w:rPr>
          <w:rFonts w:ascii="Times New Roman" w:eastAsia="SimSun" w:hAnsi="Times New Roman" w:cs="Times New Roman"/>
          <w:kern w:val="0"/>
          <w:lang w:eastAsia="zh-CN"/>
          <w14:ligatures w14:val="none"/>
        </w:rPr>
        <w:t xml:space="preserve"/>
      </w:r>
    </w:p>
    <w:p w14:paraId="4D38C727" w14:textId="77777777" w:rsidR="003374D6" w:rsidRPr="003374D6" w:rsidRDefault="003374D6" w:rsidP="003374D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163CF598" w14:textId="77777777" w:rsidR="003374D6" w:rsidRPr="003374D6" w:rsidRDefault="003374D6" w:rsidP="003374D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3BA67434" w14:textId="77777777" w:rsidR="003374D6" w:rsidRPr="003374D6" w:rsidRDefault="003374D6" w:rsidP="003374D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7BC4BA44" w14:textId="77777777" w:rsidR="003374D6" w:rsidRPr="003374D6" w:rsidRDefault="003374D6" w:rsidP="003374D6">
      <w:pPr>
        <w:tabs>
          <w:tab w:val="left" w:pos="8232"/>
        </w:tabs>
        <w:spacing w:after="0" w:line="240" w:lineRule="auto"/>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ab/>
      </w:r>
    </w:p>
    <w:p w14:paraId="452AB891" w14:textId="402621B1" w:rsidR="003374D6" w:rsidRPr="003374D6" w:rsidRDefault="003374D6" w:rsidP="003374D6">
      <w:pPr>
        <w:spacing w:after="0" w:line="240" w:lineRule="auto"/>
        <w:jc w:val="center"/>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kern w:val="0"/>
          <w:lang w:eastAsia="zh-CN"/>
          <w14:ligatures w14:val="none"/>
        </w:rPr>
        <w:t/>
      </w:r>
      <w:r w:rsidR="00981980">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bCs/>
          <w:kern w:val="0"/>
          <w:lang w:eastAsia="zh-CN"/>
          <w14:ligatures w14:val="none"/>
        </w:rPr>
        <w:t/>
      </w:r>
    </w:p>
    <w:p w14:paraId="12F761E1" w14:textId="77777777" w:rsidR="003374D6" w:rsidRPr="003374D6" w:rsidRDefault="003374D6" w:rsidP="003374D6">
      <w:pPr>
        <w:spacing w:after="0" w:line="240" w:lineRule="auto"/>
        <w:jc w:val="center"/>
        <w:rPr>
          <w:rFonts w:ascii="Times New Roman" w:eastAsia="SimSun" w:hAnsi="Times New Roman" w:cs="Times New Roman"/>
          <w:bCs/>
          <w:kern w:val="0"/>
          <w:lang w:eastAsia="zh-CN"/>
          <w14:ligatures w14:val="none"/>
        </w:rPr>
      </w:pPr>
      <w:r w:rsidRPr="003374D6">
        <w:rPr>
          <w:rFonts w:ascii="Times New Roman" w:eastAsia="SimSun" w:hAnsi="Times New Roman" w:cs="Times New Roman"/>
          <w:bCs/>
          <w:kern w:val="0"/>
          <w:lang w:eastAsia="zh-CN"/>
          <w14:ligatures w14:val="none"/>
        </w:rPr>
        <w:t xml:space="preserve"/>
      </w:r>
    </w:p>
    <w:p w14:paraId="3772A7FD" w14:textId="77777777" w:rsidR="003374D6" w:rsidRPr="003374D6" w:rsidRDefault="003374D6" w:rsidP="003374D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44A3780A" w14:textId="77777777" w:rsidR="003374D6" w:rsidRPr="003374D6" w:rsidRDefault="003374D6" w:rsidP="003374D6">
      <w:pPr>
        <w:spacing w:after="0" w:line="240" w:lineRule="auto"/>
        <w:jc w:val="center"/>
        <w:rPr>
          <w:rFonts w:ascii="Times New Roman" w:eastAsia="SimSun" w:hAnsi="Times New Roman" w:cs="Times New Roman"/>
          <w:kern w:val="0"/>
          <w:lang w:eastAsia="zh-CN"/>
          <w14:ligatures w14:val="none"/>
        </w:rPr>
      </w:pPr>
    </w:p>
    <w:p w14:paraId="5C4D4DE3" w14:textId="77777777" w:rsidR="002B5B1B" w:rsidRPr="0069210B" w:rsidRDefault="002B5B1B" w:rsidP="002B5B1B">
      <w:pPr>
        <w:spacing w:after="0" w:line="240" w:lineRule="auto"/>
        <w:jc w:val="center"/>
        <w:rPr>
          <w:rFonts w:ascii="Times New Roman" w:eastAsia="SimSun" w:hAnsi="Times New Roman" w:cs="Times New Roman"/>
          <w:b/>
          <w:kern w:val="0"/>
          <w:lang w:eastAsia="zh-CN"/>
          <w14:ligatures w14:val="none"/>
        </w:rPr>
      </w:pPr>
      <w:r>
        <w:rPr>
          <w:rFonts w:ascii="Times New Roman" w:eastAsia="SimSun" w:hAnsi="Times New Roman" w:cs="Times New Roman"/>
          <w:b/>
          <w:kern w:val="0"/>
          <w:lang w:eastAsia="zh-CN"/>
          <w14:ligatures w14:val="none"/>
        </w:rPr>
        <w:t xml:space="preserve"/>
      </w:r>
      <w:r w:rsidRPr="004D05F9">
        <w:rPr>
          <w:rFonts w:ascii="Times New Roman" w:eastAsia="SimSun" w:hAnsi="Times New Roman" w:cs="Times New Roman"/>
          <w:bCs/>
          <w:kern w:val="0"/>
          <w:lang w:eastAsia="zh-CN"/>
          <w14:ligatures w14:val="none"/>
        </w:rPr>
        <w:t/>
      </w:r>
      <w:r>
        <w:rPr>
          <w:rFonts w:ascii="Times New Roman" w:eastAsia="SimSun" w:hAnsi="Times New Roman" w:cs="Times New Roman"/>
          <w:bCs/>
          <w:kern w:val="0"/>
          <w:lang w:eastAsia="zh-CN"/>
          <w14:ligatures w14:val="none"/>
        </w:rPr>
        <w:t xml:space="preserve"/>
      </w:r>
      <w:proofErr w:type="spellStart"/>
      <w:r>
        <w:rPr>
          <w:rFonts w:ascii="Times New Roman" w:eastAsia="SimSun" w:hAnsi="Times New Roman" w:cs="Times New Roman"/>
          <w:bCs/>
          <w:kern w:val="0"/>
          <w:lang w:eastAsia="zh-CN"/>
          <w14:ligatures w14:val="none"/>
        </w:rPr>
        <w:t/>
      </w:r>
      <w:proofErr w:type="spellEnd"/>
      <w:r>
        <w:rPr>
          <w:rFonts w:ascii="Times New Roman" w:eastAsia="SimSun" w:hAnsi="Times New Roman" w:cs="Times New Roman"/>
          <w:bCs/>
          <w:kern w:val="0"/>
          <w:lang w:eastAsia="zh-CN"/>
          <w14:ligatures w14:val="none"/>
        </w:rPr>
        <w:t xml:space="preserve"/>
      </w:r>
      <w:proofErr w:type="spellStart"/>
      <w:r>
        <w:rPr>
          <w:rFonts w:ascii="Times New Roman" w:eastAsia="SimSun" w:hAnsi="Times New Roman" w:cs="Times New Roman"/>
          <w:bCs/>
          <w:kern w:val="0"/>
          <w:lang w:eastAsia="zh-CN"/>
          <w14:ligatures w14:val="none"/>
        </w:rPr>
        <w:t/>
      </w:r>
      <w:proofErr w:type="spellEnd"/>
      <w:r>
        <w:rPr>
          <w:rFonts w:ascii="Times New Roman" w:eastAsia="SimSun" w:hAnsi="Times New Roman" w:cs="Times New Roman"/>
          <w:bCs/>
          <w:kern w:val="0"/>
          <w:lang w:eastAsia="zh-CN"/>
          <w14:ligatures w14:val="none"/>
        </w:rPr>
        <w:t/>
      </w:r>
    </w:p>
    <w:p w14:paraId="1CB1D236" w14:textId="77777777" w:rsidR="002B5B1B" w:rsidRPr="0069210B" w:rsidRDefault="002B5B1B" w:rsidP="002B5B1B">
      <w:pPr>
        <w:spacing w:after="0" w:line="240" w:lineRule="auto"/>
        <w:jc w:val="center"/>
        <w:rPr>
          <w:rFonts w:ascii="Times New Roman" w:eastAsia="SimSun" w:hAnsi="Times New Roman" w:cs="Times New Roman"/>
          <w:kern w:val="0"/>
          <w:lang w:eastAsia="zh-CN"/>
          <w14:ligatures w14:val="none"/>
        </w:rPr>
      </w:pPr>
      <w:hyperlink r:id="rId8" w:history="1">
        <w:r w:rsidRPr="001A3F0F">
          <w:rPr>
            <w:rStyle w:val="Hyperlink"/>
            <w:rFonts w:ascii="Times New Roman" w:eastAsia="SimSun" w:hAnsi="Times New Roman" w:cs="Times New Roman"/>
            <w:kern w:val="0"/>
            <w:lang w:eastAsia="zh-CN"/>
            <w14:ligatures w14:val="none"/>
          </w:rPr>
          <w:t/>
        </w:r>
      </w:hyperlink>
      <w:r>
        <w:rPr>
          <w:rFonts w:ascii="Times New Roman" w:eastAsia="SimSun" w:hAnsi="Times New Roman" w:cs="Times New Roman"/>
          <w:color w:val="467886" w:themeColor="hyperlink"/>
          <w:kern w:val="0"/>
          <w:u w:val="single"/>
          <w:lang w:eastAsia="zh-CN"/>
          <w14:ligatures w14:val="none"/>
        </w:rPr>
        <w:t xml:space="preserve"/>
      </w:r>
    </w:p>
    <w:p w14:paraId="6CDA25CD" w14:textId="77777777" w:rsidR="002B5B1B" w:rsidRPr="0069210B" w:rsidRDefault="002B5B1B" w:rsidP="002B5B1B">
      <w:pPr>
        <w:spacing w:after="0" w:line="240" w:lineRule="auto"/>
        <w:jc w:val="center"/>
        <w:rPr>
          <w:rFonts w:ascii="Times New Roman" w:eastAsia="SimSun" w:hAnsi="Times New Roman" w:cs="Times New Roman"/>
          <w:kern w:val="0"/>
          <w:lang w:eastAsia="zh-CN"/>
          <w14:ligatures w14:val="none"/>
        </w:rPr>
      </w:pPr>
      <w:r w:rsidRPr="0069210B">
        <w:rPr>
          <w:rFonts w:ascii="Times New Roman" w:eastAsia="SimSun" w:hAnsi="Times New Roman" w:cs="Times New Roman"/>
          <w:kern w:val="0"/>
          <w:lang w:eastAsia="zh-CN"/>
          <w14:ligatures w14:val="none"/>
        </w:rPr>
        <w:t/>
      </w:r>
      <w:r>
        <w:rPr>
          <w:rFonts w:ascii="Times New Roman" w:eastAsia="SimSun" w:hAnsi="Times New Roman" w:cs="Times New Roman"/>
          <w:kern w:val="0"/>
          <w:lang w:eastAsia="zh-CN"/>
          <w14:ligatures w14:val="none"/>
        </w:rPr>
        <w:t/>
      </w:r>
    </w:p>
    <w:p w14:paraId="07E90E8E" w14:textId="77777777" w:rsidR="002B5B1B" w:rsidRDefault="002B5B1B" w:rsidP="002B5B1B">
      <w:pPr>
        <w:spacing w:after="0" w:line="240" w:lineRule="auto"/>
        <w:jc w:val="center"/>
        <w:rPr>
          <w:rFonts w:ascii="Times New Roman" w:eastAsia="SimSun" w:hAnsi="Times New Roman" w:cs="Times New Roman"/>
          <w:kern w:val="0"/>
          <w:lang w:eastAsia="zh-CN"/>
          <w14:ligatures w14:val="none"/>
        </w:rPr>
      </w:pPr>
      <w:proofErr w:type="spellStart"/>
      <w:r>
        <w:rPr>
          <w:rFonts w:ascii="Times New Roman" w:eastAsia="SimSun" w:hAnsi="Times New Roman" w:cs="Times New Roman"/>
          <w:kern w:val="0"/>
          <w:lang w:eastAsia="zh-CN"/>
          <w14:ligatures w14:val="none"/>
        </w:rPr>
        <w:t/>
      </w:r>
      <w:proofErr w:type="spellEnd"/>
      <w:r>
        <w:rPr>
          <w:rFonts w:ascii="Times New Roman" w:eastAsia="SimSun" w:hAnsi="Times New Roman" w:cs="Times New Roman"/>
          <w:kern w:val="0"/>
          <w:lang w:eastAsia="zh-CN"/>
          <w14:ligatures w14:val="none"/>
        </w:rPr>
        <w:t xml:space="preserve"/>
      </w:r>
    </w:p>
    <w:p w14:paraId="12E0126A" w14:textId="77777777" w:rsidR="002B5B1B" w:rsidRPr="0069210B" w:rsidRDefault="002B5B1B" w:rsidP="002B5B1B">
      <w:pPr>
        <w:spacing w:after="0" w:line="240" w:lineRule="auto"/>
        <w:jc w:val="center"/>
        <w:rPr>
          <w:rFonts w:ascii="Times New Roman" w:eastAsia="SimSun" w:hAnsi="Times New Roman" w:cs="Times New Roman"/>
          <w:kern w:val="0"/>
          <w:lang w:eastAsia="zh-CN"/>
          <w14:ligatures w14:val="none"/>
        </w:rPr>
      </w:pPr>
      <w:r w:rsidRPr="0069210B">
        <w:rPr>
          <w:rFonts w:ascii="Times New Roman" w:eastAsia="SimSun" w:hAnsi="Times New Roman" w:cs="Times New Roman"/>
          <w:kern w:val="0"/>
          <w:lang w:eastAsia="zh-CN"/>
          <w14:ligatures w14:val="none"/>
        </w:rPr>
        <w:t/>
      </w:r>
    </w:p>
    <w:p w14:paraId="0606E528" w14:textId="77777777" w:rsidR="003374D6" w:rsidRPr="003374D6" w:rsidRDefault="003374D6" w:rsidP="003374D6">
      <w:pPr>
        <w:spacing w:after="0" w:line="240" w:lineRule="auto"/>
        <w:jc w:val="center"/>
        <w:rPr>
          <w:rFonts w:ascii="Times New Roman" w:eastAsia="SimSun" w:hAnsi="Times New Roman" w:cs="Times New Roman"/>
          <w:kern w:val="0"/>
          <w:lang w:eastAsia="zh-CN"/>
          <w14:ligatures w14:val="none"/>
        </w:rPr>
      </w:pPr>
    </w:p>
    <w:p w14:paraId="5191EC26" w14:textId="77777777" w:rsidR="003374D6" w:rsidRPr="003374D6" w:rsidRDefault="003374D6" w:rsidP="003374D6">
      <w:pPr>
        <w:spacing w:after="0" w:line="240" w:lineRule="auto"/>
        <w:rPr>
          <w:rFonts w:ascii="Times New Roman" w:eastAsia="SimSun" w:hAnsi="Times New Roman" w:cs="Times New Roman"/>
          <w:b/>
          <w:kern w:val="0"/>
          <w:sz w:val="30"/>
          <w:szCs w:val="20"/>
          <w:lang w:eastAsia="zh-CN"/>
          <w14:ligatures w14:val="none"/>
        </w:rPr>
      </w:pPr>
      <w:r w:rsidRPr="003374D6">
        <w:rPr>
          <w:rFonts w:ascii="Times New Roman" w:eastAsia="SimSun" w:hAnsi="Times New Roman" w:cs="Times New Roman"/>
          <w:b/>
          <w:kern w:val="0"/>
          <w:sz w:val="30"/>
          <w:szCs w:val="20"/>
          <w:lang w:eastAsia="zh-CN"/>
          <w14:ligatures w14:val="none"/>
        </w:rPr>
        <w:t>Abstract</w:t>
      </w:r>
    </w:p>
    <w:p w14:paraId="0532BEA4" w14:textId="73631B66" w:rsidR="00412D7C" w:rsidRPr="00412D7C" w:rsidRDefault="00412D7C" w:rsidP="00412D7C">
      <w:pPr>
        <w:spacing w:after="0" w:line="240" w:lineRule="auto"/>
        <w:jc w:val="both"/>
        <w:rPr>
          <w:rFonts w:ascii="Times New Roman" w:eastAsia="SimSun" w:hAnsi="Times New Roman" w:cs="Times New Roman"/>
          <w:b/>
          <w:bCs/>
          <w:i/>
          <w:kern w:val="0"/>
          <w:lang w:eastAsia="zh-CN"/>
          <w14:ligatures w14:val="none"/>
        </w:rPr>
      </w:pPr>
    </w:p>
    <w:p w14:paraId="17E44938" w14:textId="750992F2" w:rsidR="00412D7C" w:rsidRDefault="00412D7C" w:rsidP="00412D7C">
      <w:pPr>
        <w:spacing w:after="0" w:line="240" w:lineRule="auto"/>
        <w:jc w:val="both"/>
        <w:rPr>
          <w:rFonts w:ascii="Times New Roman" w:eastAsia="SimSun" w:hAnsi="Times New Roman" w:cs="Times New Roman"/>
          <w:i/>
          <w:kern w:val="0"/>
          <w:lang w:eastAsia="zh-CN"/>
          <w14:ligatures w14:val="none"/>
        </w:rPr>
      </w:pPr>
      <w:r w:rsidRPr="00412D7C">
        <w:rPr>
          <w:rFonts w:ascii="Times New Roman" w:eastAsia="SimSun" w:hAnsi="Times New Roman" w:cs="Times New Roman"/>
          <w:i/>
          <w:kern w:val="0"/>
          <w:lang w:eastAsia="zh-CN"/>
          <w14:ligatures w14:val="none"/>
        </w:rPr>
        <w:t>This study examined the c</w:t>
      </w:r>
      <w:r w:rsidR="00703124">
        <w:rPr>
          <w:rFonts w:ascii="Times New Roman" w:eastAsia="SimSun" w:hAnsi="Times New Roman" w:cs="Times New Roman"/>
          <w:i/>
          <w:kern w:val="0"/>
          <w:lang w:eastAsia="zh-CN"/>
          <w14:ligatures w14:val="none"/>
        </w:rPr>
        <w:t>hallenges</w:t>
      </w:r>
      <w:r w:rsidRPr="00412D7C">
        <w:rPr>
          <w:rFonts w:ascii="Times New Roman" w:eastAsia="SimSun" w:hAnsi="Times New Roman" w:cs="Times New Roman"/>
          <w:i/>
          <w:kern w:val="0"/>
          <w:lang w:eastAsia="zh-CN"/>
          <w14:ligatures w14:val="none"/>
        </w:rPr>
        <w:t xml:space="preserve"> faced by postgraduate students in the use of mobile technology devices for research activities in universities in North-Central Nigeria. The study was undertaken to identify the challenges associated with the utilisation of mobile technology devices and their implications for postgraduate research activities. A correlational research design was adopted for the study. The population comprised 15,041 postgraduate students enrolled in postgraduate diploma</w:t>
      </w:r>
      <w:r w:rsidR="00981980">
        <w:rPr>
          <w:rFonts w:ascii="Times New Roman" w:eastAsia="SimSun" w:hAnsi="Times New Roman" w:cs="Times New Roman"/>
          <w:i/>
          <w:kern w:val="0"/>
          <w:lang w:eastAsia="zh-CN"/>
          <w14:ligatures w14:val="none"/>
        </w:rPr>
        <w:t>s</w:t>
      </w:r>
      <w:r w:rsidRPr="00412D7C">
        <w:rPr>
          <w:rFonts w:ascii="Times New Roman" w:eastAsia="SimSun" w:hAnsi="Times New Roman" w:cs="Times New Roman"/>
          <w:i/>
          <w:kern w:val="0"/>
          <w:lang w:eastAsia="zh-CN"/>
          <w14:ligatures w14:val="none"/>
        </w:rPr>
        <w:t>, master's, and doctoral programmes across ten selected federal, state, and private universities in North-Central Nigeria during the 2019/2020 academic session. Using Krejcie and Morgan’s sampling table and a proportional sampling technique, a sample size of 1,024 postgraduate students was selected. Data were collected through a structured questionnaire and an observation checklist. The instruments were subjected to face and content validation by experts, while a pilot study established an overall reliability coefficient of 0.90. Of the 1,024 questionnaires administered, 796 valid copies were retrieved and analysed. Descriptive statistics, including frequency counts, mean, and standard deviation, were used for data analysis.</w:t>
      </w:r>
      <w:r>
        <w:rPr>
          <w:rFonts w:ascii="Times New Roman" w:eastAsia="SimSun" w:hAnsi="Times New Roman" w:cs="Times New Roman"/>
          <w:i/>
          <w:kern w:val="0"/>
          <w:lang w:eastAsia="zh-CN"/>
          <w14:ligatures w14:val="none"/>
        </w:rPr>
        <w:t xml:space="preserve"> </w:t>
      </w:r>
      <w:r w:rsidRPr="00412D7C">
        <w:rPr>
          <w:rFonts w:ascii="Times New Roman" w:eastAsia="SimSun" w:hAnsi="Times New Roman" w:cs="Times New Roman"/>
          <w:i/>
          <w:kern w:val="0"/>
          <w:lang w:eastAsia="zh-CN"/>
          <w14:ligatures w14:val="none"/>
        </w:rPr>
        <w:t>The findings revealed that postgraduate students experience a moderate level of challenges in the utilisation of mobile technology devices for research activities, with a</w:t>
      </w:r>
      <w:r w:rsidR="0097654D">
        <w:rPr>
          <w:rFonts w:ascii="Times New Roman" w:eastAsia="SimSun" w:hAnsi="Times New Roman" w:cs="Times New Roman"/>
          <w:i/>
          <w:kern w:val="0"/>
          <w:lang w:eastAsia="zh-CN"/>
          <w14:ligatures w14:val="none"/>
        </w:rPr>
        <w:t xml:space="preserve"> grand </w:t>
      </w:r>
      <w:r w:rsidRPr="00412D7C">
        <w:rPr>
          <w:rFonts w:ascii="Times New Roman" w:eastAsia="SimSun" w:hAnsi="Times New Roman" w:cs="Times New Roman"/>
          <w:i/>
          <w:kern w:val="0"/>
          <w:lang w:eastAsia="zh-CN"/>
          <w14:ligatures w14:val="none"/>
        </w:rPr>
        <w:t xml:space="preserve">weighted mean of 2.79. </w:t>
      </w:r>
      <w:r w:rsidR="00981980">
        <w:rPr>
          <w:rFonts w:ascii="Times New Roman" w:eastAsia="SimSun" w:hAnsi="Times New Roman" w:cs="Times New Roman"/>
          <w:i/>
          <w:kern w:val="0"/>
          <w:lang w:eastAsia="zh-CN"/>
          <w14:ligatures w14:val="none"/>
        </w:rPr>
        <w:t>K</w:t>
      </w:r>
      <w:r w:rsidR="00367E23">
        <w:rPr>
          <w:rFonts w:ascii="Times New Roman" w:eastAsia="SimSun" w:hAnsi="Times New Roman" w:cs="Times New Roman"/>
          <w:i/>
          <w:kern w:val="0"/>
          <w:lang w:eastAsia="zh-CN"/>
          <w14:ligatures w14:val="none"/>
        </w:rPr>
        <w:t>ey</w:t>
      </w:r>
      <w:r w:rsidRPr="00412D7C">
        <w:rPr>
          <w:rFonts w:ascii="Times New Roman" w:eastAsia="SimSun" w:hAnsi="Times New Roman" w:cs="Times New Roman"/>
          <w:i/>
          <w:kern w:val="0"/>
          <w:lang w:eastAsia="zh-CN"/>
          <w14:ligatures w14:val="none"/>
        </w:rPr>
        <w:t xml:space="preserve"> challenges identified were management, training, and funding constraints, digital rights management restrictions, inadequate technical expertise among library staff, bandwidth limitations, and insufficient knowledge of mobile technology services. Other notable constraints included privacy concerns, inadequate ICT infrastructure, unreliable electricity supply, limited memory capacity of mobile devices, high costs associated with technology deployment, and the need for continuous adaptation to technological updates. These challenges were found to hinder the effective use of mobile technology devices for accessing information resources, conducting research, and supporting academic productivity.</w:t>
      </w:r>
      <w:r w:rsidR="00703124">
        <w:rPr>
          <w:rFonts w:ascii="Times New Roman" w:eastAsia="SimSun" w:hAnsi="Times New Roman" w:cs="Times New Roman"/>
          <w:i/>
          <w:kern w:val="0"/>
          <w:lang w:eastAsia="zh-CN"/>
          <w14:ligatures w14:val="none"/>
        </w:rPr>
        <w:t xml:space="preserve">  </w:t>
      </w:r>
      <w:r w:rsidRPr="00412D7C">
        <w:rPr>
          <w:rFonts w:ascii="Times New Roman" w:eastAsia="SimSun" w:hAnsi="Times New Roman" w:cs="Times New Roman"/>
          <w:i/>
          <w:kern w:val="0"/>
          <w:lang w:eastAsia="zh-CN"/>
          <w14:ligatures w14:val="none"/>
        </w:rPr>
        <w:t xml:space="preserve">The study concluded that although mobile </w:t>
      </w:r>
      <w:r w:rsidRPr="00412D7C">
        <w:rPr>
          <w:rFonts w:ascii="Times New Roman" w:eastAsia="SimSun" w:hAnsi="Times New Roman" w:cs="Times New Roman"/>
          <w:i/>
          <w:kern w:val="0"/>
          <w:lang w:eastAsia="zh-CN"/>
          <w14:ligatures w14:val="none"/>
        </w:rPr>
        <w:lastRenderedPageBreak/>
        <w:t>technology devices have become indispensable tools for postgraduate research, their effective utilisation is constrained by infrastructural, technical, financial, and knowledge-related barriers. The study therefore recommends increased investment in ICT infrastructure, improved internet connectivity and bandwidth provision, regular training programmes for postgraduate students and library personnel, enhanced technical support services, and the provision of reliable alternative power sources to facilitate the effective use of mobile technology devices for research activities in Nigerian universities.</w:t>
      </w:r>
    </w:p>
    <w:p w14:paraId="1AF19D08" w14:textId="77777777" w:rsidR="00703124" w:rsidRPr="00412D7C" w:rsidRDefault="00703124" w:rsidP="00412D7C">
      <w:pPr>
        <w:spacing w:after="0" w:line="240" w:lineRule="auto"/>
        <w:jc w:val="both"/>
        <w:rPr>
          <w:rFonts w:ascii="Times New Roman" w:eastAsia="SimSun" w:hAnsi="Times New Roman" w:cs="Times New Roman"/>
          <w:i/>
          <w:kern w:val="0"/>
          <w:lang w:eastAsia="zh-CN"/>
          <w14:ligatures w14:val="none"/>
        </w:rPr>
      </w:pPr>
    </w:p>
    <w:p w14:paraId="2BD9B506" w14:textId="77777777" w:rsidR="00412D7C" w:rsidRPr="00412D7C" w:rsidRDefault="00412D7C" w:rsidP="00412D7C">
      <w:pPr>
        <w:spacing w:after="0" w:line="240" w:lineRule="auto"/>
        <w:jc w:val="both"/>
        <w:rPr>
          <w:rFonts w:ascii="Times New Roman" w:eastAsia="SimSun" w:hAnsi="Times New Roman" w:cs="Times New Roman"/>
          <w:i/>
          <w:kern w:val="0"/>
          <w:lang w:eastAsia="zh-CN"/>
          <w14:ligatures w14:val="none"/>
        </w:rPr>
      </w:pPr>
      <w:r w:rsidRPr="00C314BE">
        <w:rPr>
          <w:rFonts w:ascii="Times New Roman" w:eastAsia="SimSun" w:hAnsi="Times New Roman" w:cs="Times New Roman"/>
          <w:b/>
          <w:bCs/>
          <w:i/>
          <w:kern w:val="0"/>
          <w:lang w:eastAsia="zh-CN"/>
          <w14:ligatures w14:val="none"/>
        </w:rPr>
        <w:t>Keywords</w:t>
      </w:r>
      <w:r w:rsidRPr="00412D7C">
        <w:rPr>
          <w:rFonts w:ascii="Times New Roman" w:eastAsia="SimSun" w:hAnsi="Times New Roman" w:cs="Times New Roman"/>
          <w:b/>
          <w:bCs/>
          <w:i/>
          <w:kern w:val="0"/>
          <w:lang w:eastAsia="zh-CN"/>
          <w14:ligatures w14:val="none"/>
        </w:rPr>
        <w:t>:</w:t>
      </w:r>
      <w:r w:rsidRPr="00412D7C">
        <w:rPr>
          <w:rFonts w:ascii="Times New Roman" w:eastAsia="SimSun" w:hAnsi="Times New Roman" w:cs="Times New Roman"/>
          <w:i/>
          <w:kern w:val="0"/>
          <w:lang w:eastAsia="zh-CN"/>
          <w14:ligatures w14:val="none"/>
        </w:rPr>
        <w:t xml:space="preserve"> mobile technology devices, postgraduate students, research activities, ICT infrastructure, academic libraries, North-Central Nigeria.</w:t>
      </w:r>
    </w:p>
    <w:p w14:paraId="0C04BA1C" w14:textId="7EA1186B" w:rsidR="003374D6" w:rsidRPr="003374D6" w:rsidRDefault="003374D6" w:rsidP="003374D6">
      <w:pPr>
        <w:spacing w:after="0" w:line="240" w:lineRule="auto"/>
        <w:jc w:val="both"/>
        <w:rPr>
          <w:rFonts w:ascii="Times New Roman" w:eastAsia="SimSun" w:hAnsi="Times New Roman" w:cs="Times New Roman"/>
          <w:i/>
          <w:kern w:val="0"/>
          <w:lang w:eastAsia="zh-CN"/>
          <w14:ligatures w14:val="none"/>
        </w:rPr>
      </w:pPr>
    </w:p>
    <w:p w14:paraId="2C647361" w14:textId="77777777" w:rsidR="003374D6" w:rsidRPr="003374D6" w:rsidRDefault="003374D6" w:rsidP="003374D6">
      <w:pPr>
        <w:spacing w:after="0" w:line="240" w:lineRule="auto"/>
        <w:jc w:val="both"/>
        <w:rPr>
          <w:rFonts w:ascii="Times New Roman" w:eastAsia="SimSun" w:hAnsi="Times New Roman" w:cs="Times New Roman"/>
          <w:i/>
          <w:kern w:val="0"/>
          <w:lang w:eastAsia="zh-CN"/>
          <w14:ligatures w14:val="none"/>
        </w:rPr>
      </w:pPr>
    </w:p>
    <w:p w14:paraId="5B716649" w14:textId="77777777" w:rsidR="003374D6" w:rsidRDefault="003374D6" w:rsidP="003374D6">
      <w:pPr>
        <w:numPr>
          <w:ilvl w:val="1"/>
          <w:numId w:val="1"/>
        </w:numPr>
        <w:spacing w:after="0" w:line="240" w:lineRule="auto"/>
        <w:contextualSpacing/>
        <w:jc w:val="both"/>
        <w:rPr>
          <w:rFonts w:ascii="Times New Roman" w:eastAsia="SimSun" w:hAnsi="Times New Roman" w:cs="Times New Roman"/>
          <w:b/>
          <w:kern w:val="0"/>
          <w:sz w:val="30"/>
          <w:szCs w:val="20"/>
          <w:lang w:eastAsia="zh-CN"/>
          <w14:ligatures w14:val="none"/>
        </w:rPr>
      </w:pPr>
      <w:r w:rsidRPr="003374D6">
        <w:rPr>
          <w:rFonts w:ascii="Times New Roman" w:eastAsia="SimSun" w:hAnsi="Times New Roman" w:cs="Times New Roman"/>
          <w:b/>
          <w:kern w:val="0"/>
          <w:sz w:val="30"/>
          <w:szCs w:val="20"/>
          <w:lang w:eastAsia="zh-CN"/>
          <w14:ligatures w14:val="none"/>
        </w:rPr>
        <w:t>Introduction</w:t>
      </w:r>
    </w:p>
    <w:p w14:paraId="6D87101E" w14:textId="77777777" w:rsidR="00E00B6B" w:rsidRPr="003374D6" w:rsidRDefault="00E00B6B" w:rsidP="00E00B6B">
      <w:pPr>
        <w:spacing w:after="0" w:line="240" w:lineRule="auto"/>
        <w:ind w:left="720"/>
        <w:contextualSpacing/>
        <w:jc w:val="both"/>
        <w:rPr>
          <w:rFonts w:ascii="Times New Roman" w:eastAsia="SimSun" w:hAnsi="Times New Roman" w:cs="Times New Roman"/>
          <w:b/>
          <w:kern w:val="0"/>
          <w:sz w:val="30"/>
          <w:szCs w:val="20"/>
          <w:lang w:eastAsia="zh-CN"/>
          <w14:ligatures w14:val="none"/>
        </w:rPr>
      </w:pPr>
    </w:p>
    <w:p w14:paraId="5E5B95B7" w14:textId="22597E32"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Universities in Nigeria were established to fulfil core academic functions of teaching, research, and community service. Central to these mandates is the expectation that knowledge production will be supported by functional systems of information provision, including well-resourced libraries, effective research infrastructure, and enabling institutional policies. In practice, however, the extent to which these goals are achieved is closely linked to the quality and accessibility of library and information services available to researchers within the academic environment. Where these systems are weak or under-resourced, the ability of universities to support high-quality research output is significantly constrained.</w:t>
      </w:r>
      <w:r>
        <w:rPr>
          <w:rFonts w:ascii="Times New Roman" w:eastAsia="SimSun" w:hAnsi="Times New Roman" w:cs="Times New Roman"/>
          <w:bCs/>
          <w:kern w:val="0"/>
          <w:lang w:eastAsia="zh-CN"/>
          <w14:ligatures w14:val="none"/>
        </w:rPr>
        <w:t xml:space="preserve"> </w:t>
      </w:r>
      <w:r w:rsidRPr="00E00B6B">
        <w:rPr>
          <w:rFonts w:ascii="Times New Roman" w:eastAsia="SimSun" w:hAnsi="Times New Roman" w:cs="Times New Roman"/>
          <w:bCs/>
          <w:kern w:val="0"/>
          <w:lang w:eastAsia="zh-CN"/>
          <w14:ligatures w14:val="none"/>
        </w:rPr>
        <w:t>Within this framework, postgraduate students represent a critical user group in academic libraries. They are advanced information users whose academic progression depends heavily on their ability to locate, evaluate, and use scholarly information effectively. Their research activities contribute not only to individual academic development but also to institutional knowledge production and broader societal advancement. Consequently, the effectiveness of postgraduate research is strongly influenced by the extent to which academic libraries provide access to relevant information resources, research support services, and user education programmes that enhance information literacy and research competence.</w:t>
      </w:r>
    </w:p>
    <w:p w14:paraId="548E1DDA" w14:textId="77777777"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In recent years, postgraduate research practice has increasingly reflected a shift towards interdisciplinary inquiry. This development has important implications for academic librarianship, as it expands the scope and complexity of information needs. Interdisciplinary research requires access to diverse databases, multiple subject collections, and integrated information systems that cut across traditional disciplinary boundaries. For example, Smith and Johnson (2023) highlight how postgraduate researchers in environmental science collaborate with experts in economics and policy studies to address sustainability challenges. This type of collaboration underscores the importance of library systems that support cross-disciplinary searching and integrated access to Environmental Science, Economics, and Policy Analysis resources.</w:t>
      </w:r>
    </w:p>
    <w:p w14:paraId="2FCEAFDF" w14:textId="2BA53161"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The evolution of interdisciplinary research has been further supported by advances in information and communication technologies (ICTs), which have transformed how information is accessed, managed, and disseminated. Artificial intelligence (AI) and machine learning (ML) tools now enhance information retrieval processes by enabling more precise searching, pattern recognition, and data analysis across large digital collections (Jones &amp; Wang, 2024). In addition, immersive technologies such as virtual reality (VR) and augmented reality (AR) are increasingly being explored in academic contexts for information visuali</w:t>
      </w:r>
      <w:r w:rsidR="00981980">
        <w:rPr>
          <w:rFonts w:ascii="Times New Roman" w:eastAsia="SimSun" w:hAnsi="Times New Roman" w:cs="Times New Roman"/>
          <w:bCs/>
          <w:kern w:val="0"/>
          <w:lang w:eastAsia="zh-CN"/>
          <w14:ligatures w14:val="none"/>
        </w:rPr>
        <w:t>s</w:t>
      </w:r>
      <w:r w:rsidRPr="00E00B6B">
        <w:rPr>
          <w:rFonts w:ascii="Times New Roman" w:eastAsia="SimSun" w:hAnsi="Times New Roman" w:cs="Times New Roman"/>
          <w:bCs/>
          <w:kern w:val="0"/>
          <w:lang w:eastAsia="zh-CN"/>
          <w14:ligatures w14:val="none"/>
        </w:rPr>
        <w:t>ation and simulation, offering new possibilities for engaging with complex research data (Chen et al., 2024). From a library and information science perspective, these developments signal a shift towards more dynamic, user-centred, and technology-driven information services.</w:t>
      </w:r>
    </w:p>
    <w:p w14:paraId="097AA449" w14:textId="54B9769E"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In this evolving landscape, mobile technology (MT) has become a central tool in postgraduate research and academic information access. Smartphones, tablets, and laptops now function as primary gateways to digital information resources, enabling users to access online catalogues, institutional repositories, academic databases, electronic journals, and cloud-based storage systems. This development has significantly extended the reach of academic libraries beyond physical buildings, allowing postgraduate students to engage with information resources anytime and anywhere.</w:t>
      </w:r>
    </w:p>
    <w:p w14:paraId="4F14AF64" w14:textId="77777777"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From a librarianship perspective, postgraduate research requires a range of advanced information literacy competencies. These include the ability to define information needs, develop effective search strategies, evaluate information sources critically, manage references using digital tools, and ethically use information. Mobile technologies increasingly support these competencies by providing flexible and immediate access to information resources. Studies have shown that mobile devices enhance academic productivity by improving access to scholarly literature, supporting collaborative research, and enabling continuous engagement with academic content (Johnson, 2024; Oladapo et al., 2024).</w:t>
      </w:r>
    </w:p>
    <w:p w14:paraId="05F3CACF" w14:textId="77777777"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In well-developed academic library systems, mobile technology use is supported by stable internet connectivity, comprehensive electronic resource subscriptions, and strong ICT infrastructure within libraries. However, in many developing contexts such as Nigeria, the effectiveness of mobile-based information access is limited by systemic challenges. These include inadequate ICT infrastructure, unreliable electricity supply, limited bandwidth, and poor internet connectivity, all of which hinder seamless access to digital library services (Ocran, 2017; Iqbal &amp; Khan, 2017). These constraints directly affect the ability of academic libraries to deliver efficient and equitable information services to postgraduate users.</w:t>
      </w:r>
    </w:p>
    <w:p w14:paraId="58BE4FAB" w14:textId="7B641E9E"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 xml:space="preserve">Another critical factor within librarianship is digital literacy and information literacy training. Many postgraduate students lack sufficient skills in advanced database searching, </w:t>
      </w:r>
      <w:r w:rsidR="00981980">
        <w:rPr>
          <w:rFonts w:ascii="Times New Roman" w:eastAsia="SimSun" w:hAnsi="Times New Roman" w:cs="Times New Roman"/>
          <w:bCs/>
          <w:kern w:val="0"/>
          <w:lang w:eastAsia="zh-CN"/>
          <w14:ligatures w14:val="none"/>
        </w:rPr>
        <w:t xml:space="preserve">the </w:t>
      </w:r>
      <w:r w:rsidRPr="00E00B6B">
        <w:rPr>
          <w:rFonts w:ascii="Times New Roman" w:eastAsia="SimSun" w:hAnsi="Times New Roman" w:cs="Times New Roman"/>
          <w:bCs/>
          <w:kern w:val="0"/>
          <w:lang w:eastAsia="zh-CN"/>
          <w14:ligatures w14:val="none"/>
        </w:rPr>
        <w:t>use of subject-specific indexing tools, and reference management systems. This gap limits their ability to fully exploit available electronic resources provided by academic libraries (Ibrahim, 2013). Furthermore, the shortage of ICT-skilled library personnel in many institutions reduces the level of user support available, particularly in guiding students through complex digital information environments (Acheampong, 2019).</w:t>
      </w:r>
    </w:p>
    <w:p w14:paraId="50EB7C7B" w14:textId="0C3C9287"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Issues related to information ethics, privacy, and digital rights management also remain significant within academic library services. As more scholarly content becomes digiti</w:t>
      </w:r>
      <w:r w:rsidR="00981980">
        <w:rPr>
          <w:rFonts w:ascii="Times New Roman" w:eastAsia="SimSun" w:hAnsi="Times New Roman" w:cs="Times New Roman"/>
          <w:bCs/>
          <w:kern w:val="0"/>
          <w:lang w:eastAsia="zh-CN"/>
          <w14:ligatures w14:val="none"/>
        </w:rPr>
        <w:t>s</w:t>
      </w:r>
      <w:r w:rsidRPr="00E00B6B">
        <w:rPr>
          <w:rFonts w:ascii="Times New Roman" w:eastAsia="SimSun" w:hAnsi="Times New Roman" w:cs="Times New Roman"/>
          <w:bCs/>
          <w:kern w:val="0"/>
          <w:lang w:eastAsia="zh-CN"/>
          <w14:ligatures w14:val="none"/>
        </w:rPr>
        <w:t xml:space="preserve">ed, licensing restrictions, access limitations, and concerns about data security have become increasingly important. Some postgraduate </w:t>
      </w:r>
      <w:r w:rsidR="001924B4" w:rsidRPr="00E00B6B">
        <w:rPr>
          <w:rFonts w:ascii="Times New Roman" w:eastAsia="SimSun" w:hAnsi="Times New Roman" w:cs="Times New Roman"/>
          <w:bCs/>
          <w:kern w:val="0"/>
          <w:lang w:eastAsia="zh-CN"/>
          <w14:ligatures w14:val="none"/>
        </w:rPr>
        <w:t>students</w:t>
      </w:r>
      <w:r w:rsidRPr="00E00B6B">
        <w:rPr>
          <w:rFonts w:ascii="Times New Roman" w:eastAsia="SimSun" w:hAnsi="Times New Roman" w:cs="Times New Roman"/>
          <w:bCs/>
          <w:kern w:val="0"/>
          <w:lang w:eastAsia="zh-CN"/>
          <w14:ligatures w14:val="none"/>
        </w:rPr>
        <w:t xml:space="preserve"> express hesitation in storing or sharing research data via mobile devices due to concerns about unauthori</w:t>
      </w:r>
      <w:r w:rsidR="00981980">
        <w:rPr>
          <w:rFonts w:ascii="Times New Roman" w:eastAsia="SimSun" w:hAnsi="Times New Roman" w:cs="Times New Roman"/>
          <w:bCs/>
          <w:kern w:val="0"/>
          <w:lang w:eastAsia="zh-CN"/>
          <w14:ligatures w14:val="none"/>
        </w:rPr>
        <w:t>s</w:t>
      </w:r>
      <w:r w:rsidRPr="00E00B6B">
        <w:rPr>
          <w:rFonts w:ascii="Times New Roman" w:eastAsia="SimSun" w:hAnsi="Times New Roman" w:cs="Times New Roman"/>
          <w:bCs/>
          <w:kern w:val="0"/>
          <w:lang w:eastAsia="zh-CN"/>
          <w14:ligatures w14:val="none"/>
        </w:rPr>
        <w:t>ed access or data loss (Singh et al., 2020). In addition, usability challenges associated with mobile devices, such as small screen size and distractions from non-academic applications, can negatively affect sustained engagement with scholarly resources (Johnson, 2024).</w:t>
      </w:r>
    </w:p>
    <w:p w14:paraId="751360A8" w14:textId="77777777" w:rsidR="00E00B6B" w:rsidRPr="00E00B6B"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p>
    <w:p w14:paraId="286DD331" w14:textId="03701568" w:rsidR="003374D6" w:rsidRPr="003374D6" w:rsidRDefault="00E00B6B" w:rsidP="00E00B6B">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00B6B">
        <w:rPr>
          <w:rFonts w:ascii="Times New Roman" w:eastAsia="SimSun" w:hAnsi="Times New Roman" w:cs="Times New Roman"/>
          <w:bCs/>
          <w:kern w:val="0"/>
          <w:lang w:eastAsia="zh-CN"/>
          <w14:ligatures w14:val="none"/>
        </w:rPr>
        <w:t>Despite these challenges, mobile technology continues to play a vital role in supporting postgraduate research and information access, particularly in Nigerian universities where students often rely on personal devices to bridge gaps in institutional library infrastructure. This reliance is especially evident in North-Central Nigeria, where access to fully resourced academic libraries remains uneven. In this context, understanding how postgraduate students use mobile technology for research, as well as the constraints they face, becomes essential for improving academic library services and strengthening information support systems. Accordingly, this study examines the constraints affecting postgraduate students’ use of mobile technology devices for research activities in selected universities in North-Central Nigeria, with particular attention to implications for academic librarianship, information service delivery, and research support systems.</w:t>
      </w:r>
    </w:p>
    <w:p w14:paraId="06ED7CCC" w14:textId="77777777" w:rsidR="003374D6" w:rsidRPr="00FB2306" w:rsidRDefault="003374D6" w:rsidP="003374D6">
      <w:pPr>
        <w:numPr>
          <w:ilvl w:val="1"/>
          <w:numId w:val="1"/>
        </w:numPr>
        <w:autoSpaceDE w:val="0"/>
        <w:autoSpaceDN w:val="0"/>
        <w:adjustRightInd w:val="0"/>
        <w:spacing w:after="240" w:line="240" w:lineRule="auto"/>
        <w:contextualSpacing/>
        <w:jc w:val="both"/>
        <w:rPr>
          <w:rFonts w:ascii="Times New Roman" w:eastAsia="SimSun" w:hAnsi="Times New Roman" w:cs="Times New Roman"/>
          <w:bCs/>
          <w:kern w:val="0"/>
          <w:lang w:eastAsia="zh-CN"/>
          <w14:ligatures w14:val="none"/>
        </w:rPr>
      </w:pPr>
      <w:r w:rsidRPr="003374D6">
        <w:rPr>
          <w:rFonts w:ascii="Times New Roman" w:eastAsia="Times New Roman" w:hAnsi="Times New Roman" w:cs="Times New Roman"/>
          <w:b/>
          <w:bCs/>
          <w:kern w:val="0"/>
          <w:lang w:eastAsia="zh-CN"/>
          <w14:ligatures w14:val="none"/>
        </w:rPr>
        <w:t>Statement of the Research Problem</w:t>
      </w:r>
    </w:p>
    <w:p w14:paraId="3F1F6BD6" w14:textId="77777777" w:rsidR="00FB2306" w:rsidRPr="003374D6" w:rsidRDefault="00FB2306" w:rsidP="00FB2306">
      <w:pPr>
        <w:autoSpaceDE w:val="0"/>
        <w:autoSpaceDN w:val="0"/>
        <w:adjustRightInd w:val="0"/>
        <w:spacing w:after="240" w:line="240" w:lineRule="auto"/>
        <w:ind w:left="720"/>
        <w:contextualSpacing/>
        <w:jc w:val="both"/>
        <w:rPr>
          <w:rFonts w:ascii="Times New Roman" w:eastAsia="SimSun" w:hAnsi="Times New Roman" w:cs="Times New Roman"/>
          <w:bCs/>
          <w:kern w:val="0"/>
          <w:lang w:eastAsia="zh-CN"/>
          <w14:ligatures w14:val="none"/>
        </w:rPr>
      </w:pPr>
    </w:p>
    <w:p w14:paraId="3ACEB007" w14:textId="1925EA9D" w:rsidR="006F7046" w:rsidRPr="006F7046" w:rsidRDefault="006F7046" w:rsidP="006F7046">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6F7046">
        <w:rPr>
          <w:rFonts w:ascii="Times New Roman" w:eastAsia="SimSun" w:hAnsi="Times New Roman" w:cs="Times New Roman"/>
          <w:bCs/>
          <w:kern w:val="0"/>
          <w:lang w:eastAsia="zh-CN"/>
          <w14:ligatures w14:val="none"/>
        </w:rPr>
        <w:t>Mobile technology devices are widely recogni</w:t>
      </w:r>
      <w:r w:rsidR="00981980">
        <w:rPr>
          <w:rFonts w:ascii="Times New Roman" w:eastAsia="SimSun" w:hAnsi="Times New Roman" w:cs="Times New Roman"/>
          <w:bCs/>
          <w:kern w:val="0"/>
          <w:lang w:eastAsia="zh-CN"/>
          <w14:ligatures w14:val="none"/>
        </w:rPr>
        <w:t>s</w:t>
      </w:r>
      <w:r w:rsidRPr="006F7046">
        <w:rPr>
          <w:rFonts w:ascii="Times New Roman" w:eastAsia="SimSun" w:hAnsi="Times New Roman" w:cs="Times New Roman"/>
          <w:bCs/>
          <w:kern w:val="0"/>
          <w:lang w:eastAsia="zh-CN"/>
          <w14:ligatures w14:val="none"/>
        </w:rPr>
        <w:t>ed as valuable tools that support postgraduate research by improving access to information, enhancing communication, and simplifying data collection and analysis processes. However, despite these advantages, many postgraduate students in Nigerian universities still struggle to use these technologies effectively for academic research.</w:t>
      </w:r>
    </w:p>
    <w:p w14:paraId="2643C0F4" w14:textId="2D0CE100" w:rsidR="006F7046" w:rsidRPr="006F7046" w:rsidRDefault="006F7046" w:rsidP="006F7046">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6F7046">
        <w:rPr>
          <w:rFonts w:ascii="Times New Roman" w:eastAsia="SimSun" w:hAnsi="Times New Roman" w:cs="Times New Roman"/>
          <w:bCs/>
          <w:kern w:val="0"/>
          <w:lang w:eastAsia="zh-CN"/>
          <w14:ligatures w14:val="none"/>
        </w:rPr>
        <w:t>One of the major problems is the lack of adequate ICT infrastructure, including poor internet connectivity and low bandwidth, which significantly reduces access to online academic resources (Iqbal &amp; Qureshi, 2012). In many institutions, unstable electricity supply also affects the continuous use of mobile devices, thereby disrupting research activities (Omoike, 2022). Furthermore, many students lack sufficient digital literacy skills needed to maximi</w:t>
      </w:r>
      <w:r w:rsidR="00981980">
        <w:rPr>
          <w:rFonts w:ascii="Times New Roman" w:eastAsia="SimSun" w:hAnsi="Times New Roman" w:cs="Times New Roman"/>
          <w:bCs/>
          <w:kern w:val="0"/>
          <w:lang w:eastAsia="zh-CN"/>
          <w14:ligatures w14:val="none"/>
        </w:rPr>
        <w:t>s</w:t>
      </w:r>
      <w:r w:rsidRPr="006F7046">
        <w:rPr>
          <w:rFonts w:ascii="Times New Roman" w:eastAsia="SimSun" w:hAnsi="Times New Roman" w:cs="Times New Roman"/>
          <w:bCs/>
          <w:kern w:val="0"/>
          <w:lang w:eastAsia="zh-CN"/>
          <w14:ligatures w14:val="none"/>
        </w:rPr>
        <w:t>e the use of mobile technologies for academic purposes, while some library personnel also lack the technical expertise required to provide adequate support (Ibrahim, 2013; Acheampong, 2019).</w:t>
      </w:r>
    </w:p>
    <w:p w14:paraId="104E2444" w14:textId="77777777" w:rsidR="006F7046" w:rsidRPr="006F7046" w:rsidRDefault="006F7046" w:rsidP="006F7046">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6F7046">
        <w:rPr>
          <w:rFonts w:ascii="Times New Roman" w:eastAsia="SimSun" w:hAnsi="Times New Roman" w:cs="Times New Roman"/>
          <w:bCs/>
          <w:kern w:val="0"/>
          <w:lang w:eastAsia="zh-CN"/>
          <w14:ligatures w14:val="none"/>
        </w:rPr>
        <w:t>In addition, concerns relating to data security, privacy, and digital rights management discourage some students from fully engaging with mobile platforms for research activities (Singh et al., 2020). These challenges collectively reduce the effectiveness of mobile technology in supporting postgraduate research and may negatively affect research productivity and completion rates.</w:t>
      </w:r>
    </w:p>
    <w:p w14:paraId="20D1ED17" w14:textId="77777777" w:rsidR="006F7046" w:rsidRPr="006F7046" w:rsidRDefault="006F7046" w:rsidP="006F7046">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6F7046">
        <w:rPr>
          <w:rFonts w:ascii="Times New Roman" w:eastAsia="SimSun" w:hAnsi="Times New Roman" w:cs="Times New Roman"/>
          <w:bCs/>
          <w:kern w:val="0"/>
          <w:lang w:eastAsia="zh-CN"/>
          <w14:ligatures w14:val="none"/>
        </w:rPr>
        <w:t>The problem of this study, therefore, is the persistent constraints faced by postgraduate students in the use of mobile technology devices for research activities in universities in North-Central Nigeria, despite their increasing importance in academic research.</w:t>
      </w:r>
    </w:p>
    <w:p w14:paraId="312401C2" w14:textId="5779571E" w:rsidR="003374D6" w:rsidRPr="003374D6" w:rsidRDefault="003374D6" w:rsidP="006F704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1.3 Objectives of the Study</w:t>
      </w:r>
    </w:p>
    <w:p w14:paraId="0A7BA5F4" w14:textId="77777777" w:rsidR="007147F7" w:rsidRDefault="007147F7" w:rsidP="003374D6">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7147F7">
        <w:rPr>
          <w:rFonts w:ascii="Times New Roman" w:eastAsia="SimSun" w:hAnsi="Times New Roman" w:cs="Times New Roman"/>
          <w:bCs/>
          <w:kern w:val="0"/>
          <w:lang w:eastAsia="zh-CN"/>
          <w14:ligatures w14:val="none"/>
        </w:rPr>
        <w:t xml:space="preserve">The objective of this study is to </w:t>
      </w:r>
    </w:p>
    <w:p w14:paraId="1A425B20" w14:textId="186866B8" w:rsidR="00CF65B2" w:rsidRPr="00FD7890" w:rsidRDefault="00B84524" w:rsidP="00FD7890">
      <w:pPr>
        <w:pStyle w:val="ListParagraph"/>
        <w:numPr>
          <w:ilvl w:val="0"/>
          <w:numId w:val="8"/>
        </w:num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FD7890">
        <w:rPr>
          <w:rFonts w:ascii="Times New Roman" w:eastAsia="SimSun" w:hAnsi="Times New Roman" w:cs="Times New Roman"/>
          <w:bCs/>
          <w:kern w:val="0"/>
          <w:lang w:eastAsia="zh-CN"/>
          <w14:ligatures w14:val="none"/>
        </w:rPr>
        <w:t>examine the challenges faced by postgraduate students in the use of mobile technology devices for research activities in universities in North-Central Nigeria.</w:t>
      </w:r>
    </w:p>
    <w:p w14:paraId="4AB18C83" w14:textId="77777777" w:rsidR="00FD7890" w:rsidRDefault="00FD7890" w:rsidP="00FD7890">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70BDB745" w14:textId="77777777" w:rsidR="00FD7890" w:rsidRPr="00FD7890" w:rsidRDefault="00FD7890" w:rsidP="00FD7890">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041BE105" w14:textId="66D1D0C1" w:rsidR="003374D6" w:rsidRPr="003374D6" w:rsidRDefault="003374D6"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2.0. Literature Review</w:t>
      </w:r>
    </w:p>
    <w:p w14:paraId="2EEF896E" w14:textId="5B6F4AF1" w:rsidR="00BD04CD" w:rsidRPr="00BD04CD" w:rsidRDefault="00BD04CD" w:rsidP="00BD04CD">
      <w:pPr>
        <w:spacing w:before="100" w:beforeAutospacing="1" w:line="480" w:lineRule="auto"/>
        <w:ind w:left="720" w:hanging="720"/>
        <w:jc w:val="both"/>
        <w:rPr>
          <w:rFonts w:ascii="Times New Roman" w:eastAsia="Calibri" w:hAnsi="Times New Roman" w:cs="Times New Roman"/>
          <w:b/>
          <w:kern w:val="0"/>
          <w:lang w:eastAsia="zh-CN"/>
          <w14:ligatures w14:val="none"/>
        </w:rPr>
      </w:pPr>
      <w:r w:rsidRPr="00BD04CD">
        <w:rPr>
          <w:rFonts w:ascii="Times New Roman" w:eastAsia="Calibri" w:hAnsi="Times New Roman" w:cs="Times New Roman"/>
          <w:b/>
          <w:kern w:val="0"/>
          <w:lang w:eastAsia="zh-CN"/>
          <w14:ligatures w14:val="none"/>
        </w:rPr>
        <w:t xml:space="preserve">Mobile </w:t>
      </w:r>
      <w:r w:rsidR="00ED045C">
        <w:rPr>
          <w:rFonts w:ascii="Times New Roman" w:eastAsia="Calibri" w:hAnsi="Times New Roman" w:cs="Times New Roman"/>
          <w:b/>
          <w:kern w:val="0"/>
          <w:lang w:eastAsia="zh-CN"/>
          <w14:ligatures w14:val="none"/>
        </w:rPr>
        <w:t>T</w:t>
      </w:r>
      <w:r w:rsidRPr="00BD04CD">
        <w:rPr>
          <w:rFonts w:ascii="Times New Roman" w:eastAsia="Calibri" w:hAnsi="Times New Roman" w:cs="Times New Roman"/>
          <w:b/>
          <w:kern w:val="0"/>
          <w:lang w:eastAsia="zh-CN"/>
          <w14:ligatures w14:val="none"/>
        </w:rPr>
        <w:t>echnology</w:t>
      </w:r>
      <w:r>
        <w:rPr>
          <w:rFonts w:ascii="Times New Roman" w:eastAsia="Calibri" w:hAnsi="Times New Roman" w:cs="Times New Roman"/>
          <w:b/>
          <w:kern w:val="0"/>
          <w:lang w:eastAsia="zh-CN"/>
          <w14:ligatures w14:val="none"/>
        </w:rPr>
        <w:t xml:space="preserve"> Devices </w:t>
      </w:r>
    </w:p>
    <w:p w14:paraId="36780EAA" w14:textId="77777777" w:rsidR="00BD04CD" w:rsidRDefault="00BD04CD" w:rsidP="00BD04CD">
      <w:pPr>
        <w:spacing w:after="0" w:line="240" w:lineRule="auto"/>
        <w:jc w:val="both"/>
        <w:rPr>
          <w:rFonts w:ascii="Times New Roman" w:eastAsia="Calibri" w:hAnsi="Times New Roman" w:cs="Times New Roman"/>
          <w:kern w:val="0"/>
          <w:lang w:eastAsia="zh-CN"/>
          <w14:ligatures w14:val="none"/>
        </w:rPr>
      </w:pPr>
      <w:r w:rsidRPr="00BD04CD">
        <w:rPr>
          <w:rFonts w:ascii="Times New Roman" w:eastAsia="Times New Roman" w:hAnsi="Times New Roman" w:cs="Times New Roman"/>
          <w:kern w:val="0"/>
          <w:lang w:eastAsia="zh-CN"/>
          <w14:ligatures w14:val="none"/>
        </w:rPr>
        <w:t xml:space="preserve">Mobile Technology Devices, </w:t>
      </w:r>
      <w:r w:rsidRPr="00BD04CD">
        <w:rPr>
          <w:rFonts w:ascii="Times New Roman" w:eastAsia="Calibri" w:hAnsi="Times New Roman" w:cs="Times New Roman"/>
          <w:kern w:val="0"/>
          <w:lang w:eastAsia="zh-CN"/>
          <w14:ligatures w14:val="none"/>
        </w:rPr>
        <w:t>Babatunde and Adejo (2024) investigated a study on the Assessment of Mobile Phones Utilisation among Postgraduate students of Federal University Gashua Library for Information Service Delivery. The study employed a structured questionnaire and direct observation to collect data from library staff. The entire staff of the Federal University Gashua Library, totalling 28 individuals, participated in the study. Data were analysed descriptively using frequency counts and percentages. The findings from the study indicated that Smartphones and cell phones were the primary mobile technologies utilised for information service delivery. The study further revealed that Mobile phone-based information services were employed daily, enhancing user-friendliness, personalised service, increased access to information, and time-saving benefits. The study recommended that the university management should regularly procure the latest mobile phone technologies for the library. The study further recommended that continuous training and retraining of library staff on emerging mobile technologies should be prioritised to enhance service delivery. This study is similar to the present study of variables such as mobile phones, Postgraduate students, and library information service delivery. Other areas of similarity include: the use of questionnaires as research instruments, as well as the method of data analysis using descriptive statistics. The study differs in terms of audience and location. While the present study’s respondents are postgraduate students, the latter are library staff.</w:t>
      </w:r>
    </w:p>
    <w:p w14:paraId="6B340BC4" w14:textId="77777777" w:rsidR="00BD04CD" w:rsidRDefault="00BD04CD" w:rsidP="00BD04CD">
      <w:pPr>
        <w:spacing w:after="0" w:line="240" w:lineRule="auto"/>
        <w:jc w:val="both"/>
        <w:rPr>
          <w:rFonts w:ascii="Times New Roman" w:eastAsia="Calibri" w:hAnsi="Times New Roman" w:cs="Times New Roman"/>
          <w:kern w:val="0"/>
          <w:lang w:eastAsia="zh-CN"/>
          <w14:ligatures w14:val="none"/>
        </w:rPr>
      </w:pPr>
    </w:p>
    <w:p w14:paraId="4DEAFDDB" w14:textId="77777777" w:rsidR="001465A9" w:rsidRPr="001465A9" w:rsidRDefault="001465A9" w:rsidP="001465A9">
      <w:pPr>
        <w:spacing w:after="240" w:line="240" w:lineRule="auto"/>
        <w:jc w:val="both"/>
        <w:rPr>
          <w:rFonts w:ascii="Times New Roman" w:eastAsiaTheme="minorEastAsia" w:hAnsi="Times New Roman" w:cs="Times New Roman"/>
          <w:kern w:val="0"/>
          <w:lang w:eastAsia="zh-CN"/>
          <w14:ligatures w14:val="none"/>
        </w:rPr>
      </w:pPr>
      <w:r w:rsidRPr="001465A9">
        <w:rPr>
          <w:rFonts w:ascii="Times New Roman" w:eastAsiaTheme="minorEastAsia" w:hAnsi="Times New Roman" w:cs="Times New Roman"/>
          <w:kern w:val="0"/>
          <w:lang w:eastAsia="zh-CN"/>
          <w14:ligatures w14:val="none"/>
        </w:rPr>
        <w:t xml:space="preserve">Akpoo </w:t>
      </w:r>
      <w:r w:rsidRPr="001465A9">
        <w:rPr>
          <w:rFonts w:ascii="Times New Roman" w:eastAsiaTheme="minorEastAsia" w:hAnsi="Times New Roman" w:cs="Times New Roman"/>
          <w:i/>
          <w:kern w:val="0"/>
          <w:lang w:eastAsia="zh-CN"/>
          <w14:ligatures w14:val="none"/>
        </w:rPr>
        <w:t>et al</w:t>
      </w:r>
      <w:r w:rsidRPr="001465A9">
        <w:rPr>
          <w:rFonts w:ascii="Times New Roman" w:eastAsiaTheme="minorEastAsia" w:hAnsi="Times New Roman" w:cs="Times New Roman"/>
          <w:kern w:val="0"/>
          <w:lang w:eastAsia="zh-CN"/>
          <w14:ligatures w14:val="none"/>
        </w:rPr>
        <w:t>. (2024) carried out a study on the Application of Mobile Technologies for Service Delivery in Federal University Libraries in North Central Nigeria. The study investigated the utilisation of mobile technologies for enhancing service delivery in university libraries in the North Central region of Nigeria. Three specific objectives and research questions guided the study, and two null hypotheses were formulated and tested. The population of this study comprised 212 postgraduate students in the Federal Universities in North Central Nigeria. The instrument for data collection was a structured questionnaire validated by experts. Data collected were coded and analysed using Mean and Standard Deviation to answer the research questions, while Chi-Square Goodness of fit was used to test the hypotheses at a 0.05 level of significance. The findings of the study revealed that the extent to which mobile technologies are applied for service delivery in university libraries in North Central Nigeria is low. It was also revealed that the application of mobile technologies is for reference and circulation. The study concluded that the extent of mobile technology applications for service delivery in university libraries in North Central Nigeria is generally low. Based on the findings, it was recommended that to effectively utilise mobile technologies, library staff should undergo regular training and professional development, and libraries should actively develop and promote services that leverage mobile technologies.</w:t>
      </w:r>
    </w:p>
    <w:p w14:paraId="0EEA40E0" w14:textId="77777777" w:rsidR="00BD04CD" w:rsidRDefault="00BD04CD" w:rsidP="00BD04CD">
      <w:pPr>
        <w:spacing w:after="0" w:line="240" w:lineRule="auto"/>
        <w:jc w:val="both"/>
        <w:rPr>
          <w:rFonts w:ascii="Times New Roman" w:eastAsia="Calibri" w:hAnsi="Times New Roman" w:cs="Times New Roman"/>
          <w:kern w:val="0"/>
          <w:lang w:eastAsia="zh-CN"/>
          <w14:ligatures w14:val="none"/>
        </w:rPr>
      </w:pPr>
    </w:p>
    <w:p w14:paraId="3FE0F891" w14:textId="77777777" w:rsidR="009F71DC" w:rsidRPr="009F71DC" w:rsidRDefault="009F71DC" w:rsidP="009F71DC">
      <w:pPr>
        <w:spacing w:after="240" w:line="240" w:lineRule="auto"/>
        <w:jc w:val="both"/>
        <w:rPr>
          <w:rFonts w:ascii="Times New Roman" w:eastAsia="Calibri" w:hAnsi="Times New Roman" w:cs="Times New Roman"/>
          <w:kern w:val="0"/>
          <w:lang w:eastAsia="zh-CN"/>
          <w14:ligatures w14:val="none"/>
        </w:rPr>
      </w:pPr>
      <w:r w:rsidRPr="009F71DC">
        <w:rPr>
          <w:rFonts w:ascii="Times New Roman" w:eastAsia="Calibri" w:hAnsi="Times New Roman" w:cs="Times New Roman"/>
          <w:kern w:val="0"/>
          <w:lang w:eastAsia="zh-CN"/>
          <w14:ligatures w14:val="none"/>
        </w:rPr>
        <w:t xml:space="preserve">Rubin and Rubin (2020). Conducted a study on the influence of mobile technology on public library services. The study adopted a survey method; the research instrument used for data collection was a questionnaire. The population of the study comprised 80 Postgraduate students in the public library. The findings from the study revealed that 66 percent of public libraries offered e-books to their users (up from 55 percent the previous year). An estimated 83 percent of libraries offer online audio content, and about 63 percent offer online video content. The study concludes that the use of mobile technology made library services easier in terms of engaging users. This study is similar to the present study in terms of mobile technology usage, research instruments, and respondents. </w:t>
      </w:r>
      <w:r w:rsidRPr="009F71DC">
        <w:rPr>
          <w:rFonts w:ascii="Times New Roman" w:eastAsia="SimSun" w:hAnsi="Times New Roman" w:cs="Times New Roman"/>
          <w:kern w:val="0"/>
          <w:lang w:eastAsia="zh-CN"/>
          <w14:ligatures w14:val="none"/>
        </w:rPr>
        <w:t>Adewoyin</w:t>
      </w:r>
      <w:r w:rsidRPr="009F71DC">
        <w:rPr>
          <w:rFonts w:ascii="Times New Roman" w:eastAsia="Calibri" w:hAnsi="Times New Roman" w:cs="Times New Roman"/>
          <w:kern w:val="0"/>
          <w:lang w:eastAsia="zh-CN"/>
          <w14:ligatures w14:val="none"/>
        </w:rPr>
        <w:t xml:space="preserve"> </w:t>
      </w:r>
      <w:r w:rsidRPr="009F71DC">
        <w:rPr>
          <w:rFonts w:ascii="Times New Roman" w:eastAsia="Calibri" w:hAnsi="Times New Roman" w:cs="Times New Roman"/>
          <w:i/>
          <w:kern w:val="0"/>
          <w:lang w:eastAsia="zh-CN"/>
          <w14:ligatures w14:val="none"/>
        </w:rPr>
        <w:t>et al</w:t>
      </w:r>
      <w:r w:rsidRPr="009F71DC">
        <w:rPr>
          <w:rFonts w:ascii="Times New Roman" w:eastAsia="Calibri" w:hAnsi="Times New Roman" w:cs="Times New Roman"/>
          <w:kern w:val="0"/>
          <w:lang w:eastAsia="zh-CN"/>
          <w14:ligatures w14:val="none"/>
        </w:rPr>
        <w:t xml:space="preserve">. (2017) carried out a study on the usage of mobile technology on e-resources, as well as Social media such as Facebook, in promoting research output in college libraries in Delhi. The study adopted a survey method. The population of the study comprises 50 college libraries in Delhi. The research instrument is the questionnaire. The findings of the study revealed that mobile devices could help establish relationships with library users. This, according to the researcher, could be done with the use of a mobile library application ("app"). The study concluded that a website that gives users the leeway to have access to library hours facilities during working hours, see their library accounts, or even look for databases in a manner that is faster and easier too. This study is also similar to the present study in terms of mobile technology usage, methods, and research instruments. However, there is a disparity in terms of the type of library as well as geographical location. While the former was conducted in Delhi, the present study is being carried out in Nigeria. </w:t>
      </w:r>
    </w:p>
    <w:p w14:paraId="2A222090" w14:textId="77777777" w:rsidR="00BD04CD" w:rsidRPr="00BD04CD" w:rsidRDefault="00BD04CD" w:rsidP="00BD04CD">
      <w:pPr>
        <w:spacing w:after="0" w:line="240" w:lineRule="auto"/>
        <w:jc w:val="both"/>
        <w:rPr>
          <w:rFonts w:ascii="Times New Roman" w:eastAsia="Calibri" w:hAnsi="Times New Roman" w:cs="Times New Roman"/>
          <w:kern w:val="0"/>
          <w:lang w:eastAsia="zh-CN"/>
          <w14:ligatures w14:val="none"/>
        </w:rPr>
      </w:pPr>
    </w:p>
    <w:p w14:paraId="4D9271E8" w14:textId="77777777" w:rsidR="00671087" w:rsidRPr="00671087" w:rsidRDefault="00855100" w:rsidP="00671087">
      <w:pPr>
        <w:spacing w:after="240" w:line="360" w:lineRule="auto"/>
        <w:jc w:val="both"/>
        <w:rPr>
          <w:rFonts w:ascii="Times New Roman" w:eastAsia="Calibri" w:hAnsi="Times New Roman" w:cs="Times New Roman"/>
          <w:b/>
          <w:kern w:val="0"/>
          <w:lang w:eastAsia="zh-CN"/>
          <w14:ligatures w14:val="none"/>
        </w:rPr>
      </w:pPr>
      <w:r>
        <w:rPr>
          <w:rFonts w:ascii="Times New Roman" w:eastAsia="SimSun" w:hAnsi="Times New Roman" w:cs="Times New Roman"/>
          <w:b/>
          <w:bCs/>
          <w:kern w:val="0"/>
          <w:lang w:eastAsia="zh-CN"/>
          <w14:ligatures w14:val="none"/>
        </w:rPr>
        <w:t xml:space="preserve">2.1. </w:t>
      </w:r>
      <w:r w:rsidR="00671087" w:rsidRPr="00671087">
        <w:rPr>
          <w:rFonts w:ascii="Times New Roman" w:eastAsia="Calibri" w:hAnsi="Times New Roman" w:cs="Times New Roman"/>
          <w:b/>
          <w:kern w:val="0"/>
          <w:lang w:eastAsia="zh-CN"/>
          <w14:ligatures w14:val="none"/>
        </w:rPr>
        <w:t>Postgraduate Students' Research Activities</w:t>
      </w:r>
    </w:p>
    <w:p w14:paraId="63532936" w14:textId="1746AED3" w:rsidR="00671087" w:rsidRPr="00671087" w:rsidRDefault="00671087" w:rsidP="00FC5499">
      <w:pPr>
        <w:spacing w:after="240" w:line="240" w:lineRule="auto"/>
        <w:jc w:val="both"/>
        <w:rPr>
          <w:rFonts w:ascii="Times New Roman" w:eastAsia="Calibri" w:hAnsi="Times New Roman" w:cs="Times New Roman"/>
          <w:kern w:val="0"/>
          <w:lang w:eastAsia="zh-CN"/>
          <w14:ligatures w14:val="none"/>
        </w:rPr>
      </w:pPr>
      <w:r w:rsidRPr="00671087">
        <w:rPr>
          <w:rFonts w:ascii="Times New Roman" w:eastAsia="Calibri" w:hAnsi="Times New Roman" w:cs="Times New Roman"/>
          <w:kern w:val="0"/>
          <w:lang w:eastAsia="zh-CN"/>
          <w14:ligatures w14:val="none"/>
        </w:rPr>
        <w:t>Kelechi and Joy (2021) carried out a study on lecturers' research attitudes on students' research Motivation: implications for research-based learning</w:t>
      </w:r>
      <w:r w:rsidRPr="00671087">
        <w:rPr>
          <w:rFonts w:ascii="Times New Roman" w:eastAsia="Calibri" w:hAnsi="Times New Roman" w:cs="Times New Roman"/>
          <w:b/>
          <w:kern w:val="0"/>
          <w:lang w:eastAsia="zh-CN"/>
          <w14:ligatures w14:val="none"/>
        </w:rPr>
        <w:t xml:space="preserve">. </w:t>
      </w:r>
      <w:r w:rsidRPr="00671087">
        <w:rPr>
          <w:rFonts w:ascii="Times New Roman" w:eastAsia="Calibri" w:hAnsi="Times New Roman" w:cs="Times New Roman"/>
          <w:kern w:val="0"/>
          <w:lang w:eastAsia="zh-CN"/>
          <w14:ligatures w14:val="none"/>
        </w:rPr>
        <w:t>The study population was 96 students pooled from public tertiary institutions in Enugu State, Nigeria, using a self-report measure method in collecting data. The primary purpose of the study was to explore the research attitude of lecturers in academia as a factor that could account for variance in students’ research motivation. The study revealed that it operationalised research motivation as the willingness and drive to engage in research activities. The findings of the study using linear regression revealed that there is a statistically significant relationship between research attitude and research motivation. The study further revealed that the research attitude of the lecturers accounted for a 27.2% variation in students’ research motivation. The study concluded that the lecturer's research attitude was essential in improving students’ research motivation.</w:t>
      </w:r>
      <w:r w:rsidR="00FC5499">
        <w:rPr>
          <w:rFonts w:ascii="Times New Roman" w:eastAsia="Calibri" w:hAnsi="Times New Roman" w:cs="Times New Roman"/>
          <w:kern w:val="0"/>
          <w:lang w:eastAsia="zh-CN"/>
          <w14:ligatures w14:val="none"/>
        </w:rPr>
        <w:t xml:space="preserve"> </w:t>
      </w:r>
      <w:r w:rsidRPr="00671087">
        <w:rPr>
          <w:rFonts w:ascii="Times New Roman" w:eastAsia="Calibri" w:hAnsi="Times New Roman" w:cs="Times New Roman"/>
          <w:kern w:val="0"/>
          <w:lang w:eastAsia="zh-CN"/>
          <w14:ligatures w14:val="none"/>
        </w:rPr>
        <w:t xml:space="preserve">This study is similar to the present study in terms of variables such as the Research attitude of Lecturers. The only difference is that while the present study was investigating the Attitude toward mobile technology and the Information provision for the research activities of postgraduate students, the former was looking at the lecturer’s research attitude toward students' research motivation, while the study used linear regression for its statistical analysis, the present study is using the Pearson Product Moment Correlation Coefficient (PPMC) to analyse its inferential statistics, while the study was carried out in South-East Nigeria, the present study was carried out in North-Central, Nigeria. </w:t>
      </w:r>
    </w:p>
    <w:p w14:paraId="0860F0FC" w14:textId="77777777" w:rsidR="00671087" w:rsidRPr="00671087" w:rsidRDefault="00671087" w:rsidP="00FC5499">
      <w:pPr>
        <w:spacing w:after="240" w:line="240" w:lineRule="auto"/>
        <w:jc w:val="both"/>
        <w:rPr>
          <w:rFonts w:ascii="Times New Roman" w:eastAsia="Calibri" w:hAnsi="Times New Roman" w:cs="Times New Roman"/>
          <w:kern w:val="0"/>
          <w:lang w:eastAsia="zh-CN"/>
          <w14:ligatures w14:val="none"/>
        </w:rPr>
      </w:pPr>
      <w:r w:rsidRPr="00671087">
        <w:rPr>
          <w:rFonts w:ascii="Times New Roman" w:eastAsia="Calibri" w:hAnsi="Times New Roman" w:cs="Times New Roman"/>
          <w:kern w:val="0"/>
          <w:lang w:eastAsia="zh-CN"/>
          <w14:ligatures w14:val="none"/>
        </w:rPr>
        <w:t xml:space="preserve">Yahaya (2017) investigated “motivation, challenges and strategies in the use of electronic information resources by postgraduate library users in Southeast Nigerian Federal Universities”. This study explored several factors that motivated postgraduate researchers to use the e-resources available in their university libraries. The study revealed some challenges that constitute inhibiting factors to EIR's use, and strategies that will encourage maximum utilisation are recommended. The research design adopted in this study was a descriptive survey. The sample size for the study was one hundred and twenty (120) respondents. The simple random sampling method was used to select ten (10%) of the total population for the study. Two complementary instruments were used for collecting primary data: a questionnaire and an unstructured interview with Heads of the ICT Unit of the university libraries. At varying percentages, the study reveals that PG students are motivated to use the EIRs in their university libraries because they found e-resources to be: more informative; easy to access and use; save time; and more useful or less expensive.  The study also revealed that the challenges to the use of mobile technology devices in research activities could also be traced to insufficient mobile phones with internet connectivity, incessant power outages, slow internet connectivity, lack of ICT skills, difficulty in finding relevant information, and inadequate IT infrastructure. Strategies to improve motivation to use Electronic Information Resources (EIRS), among others, include: Increasing ICT infrastructure/facilities and having stable electrical backup, information literacy training for users. The methodology used for this EIR study is related to the present study. The method of data analysis is different from the present study; to determine the reliability of the instrument, the present study was also different from it, but both studies are related in content, and they are significantly different in scope. </w:t>
      </w:r>
    </w:p>
    <w:p w14:paraId="0A09AA66" w14:textId="1E5689EB" w:rsidR="00671087" w:rsidRPr="00671087" w:rsidRDefault="00671087" w:rsidP="00FC5499">
      <w:pPr>
        <w:spacing w:after="240" w:line="240" w:lineRule="auto"/>
        <w:jc w:val="both"/>
        <w:rPr>
          <w:rFonts w:ascii="Times New Roman" w:eastAsia="Times New Roman" w:hAnsi="Times New Roman" w:cs="Times New Roman"/>
          <w:iCs/>
          <w:kern w:val="0"/>
          <w:szCs w:val="20"/>
          <w:lang w:eastAsia="zh-CN"/>
          <w14:ligatures w14:val="none"/>
        </w:rPr>
      </w:pPr>
      <w:r w:rsidRPr="00671087">
        <w:rPr>
          <w:rFonts w:ascii="Times New Roman" w:eastAsia="Calibri" w:hAnsi="Times New Roman" w:cs="Times New Roman"/>
          <w:kern w:val="0"/>
          <w:lang w:eastAsia="zh-CN"/>
          <w14:ligatures w14:val="none"/>
        </w:rPr>
        <w:t xml:space="preserve">The researcher used the population of postgraduate students, while the present study used Postgraduate students. The researchers focused on one Federal university in the southeast, but the present study focused on federal, state, and private universities in North-central Nigeria. Both studies also used questionnaires as an instrument for data collection. </w:t>
      </w:r>
    </w:p>
    <w:p w14:paraId="2BB92309" w14:textId="0099DC9B" w:rsidR="00855100" w:rsidRPr="00855100" w:rsidRDefault="00B877F7" w:rsidP="00B877F7">
      <w:pPr>
        <w:spacing w:before="100" w:beforeAutospacing="1" w:line="240" w:lineRule="auto"/>
        <w:ind w:left="720" w:hanging="720"/>
        <w:jc w:val="center"/>
        <w:rPr>
          <w:rFonts w:ascii="Times New Roman" w:eastAsia="Calibri" w:hAnsi="Times New Roman" w:cs="Times New Roman"/>
          <w:b/>
          <w:kern w:val="0"/>
          <w:lang w:eastAsia="zh-CN"/>
          <w14:ligatures w14:val="none"/>
        </w:rPr>
      </w:pPr>
      <w:r>
        <w:rPr>
          <w:rFonts w:ascii="Times New Roman" w:eastAsia="SimSun" w:hAnsi="Times New Roman" w:cs="Times New Roman"/>
          <w:b/>
          <w:bCs/>
          <w:kern w:val="0"/>
          <w:lang w:eastAsia="zh-CN"/>
          <w14:ligatures w14:val="none"/>
        </w:rPr>
        <w:t xml:space="preserve">2.2. </w:t>
      </w:r>
      <w:r w:rsidR="003374D6" w:rsidRPr="003374D6">
        <w:rPr>
          <w:rFonts w:ascii="Times New Roman" w:eastAsia="SimSun" w:hAnsi="Times New Roman" w:cs="Times New Roman"/>
          <w:b/>
          <w:bCs/>
          <w:kern w:val="0"/>
          <w:lang w:eastAsia="zh-CN"/>
          <w14:ligatures w14:val="none"/>
        </w:rPr>
        <w:t xml:space="preserve"> </w:t>
      </w:r>
      <w:r w:rsidR="00855100" w:rsidRPr="00855100">
        <w:rPr>
          <w:rFonts w:ascii="Times New Roman" w:eastAsia="Calibri" w:hAnsi="Times New Roman" w:cs="Times New Roman"/>
          <w:b/>
          <w:kern w:val="0"/>
          <w:lang w:eastAsia="zh-CN"/>
          <w14:ligatures w14:val="none"/>
        </w:rPr>
        <w:t>C</w:t>
      </w:r>
      <w:r w:rsidR="00855100">
        <w:rPr>
          <w:rFonts w:ascii="Times New Roman" w:eastAsia="Calibri" w:hAnsi="Times New Roman" w:cs="Times New Roman"/>
          <w:b/>
          <w:kern w:val="0"/>
          <w:lang w:eastAsia="zh-CN"/>
          <w14:ligatures w14:val="none"/>
        </w:rPr>
        <w:t xml:space="preserve">hallenges </w:t>
      </w:r>
      <w:r w:rsidR="00855100" w:rsidRPr="00855100">
        <w:rPr>
          <w:rFonts w:ascii="Times New Roman" w:eastAsia="Calibri" w:hAnsi="Times New Roman" w:cs="Times New Roman"/>
          <w:b/>
          <w:kern w:val="0"/>
          <w:lang w:eastAsia="zh-CN"/>
          <w14:ligatures w14:val="none"/>
        </w:rPr>
        <w:t>Faced by Postgraduate Students in the Use of Mobile Technology for Research Activities</w:t>
      </w:r>
    </w:p>
    <w:p w14:paraId="7881D2F4" w14:textId="77777777" w:rsidR="00855100" w:rsidRPr="00855100" w:rsidRDefault="00855100" w:rsidP="00855100">
      <w:pPr>
        <w:spacing w:after="240" w:line="240" w:lineRule="auto"/>
        <w:jc w:val="both"/>
        <w:rPr>
          <w:rFonts w:ascii="Times New Roman" w:eastAsiaTheme="minorEastAsia" w:hAnsi="Times New Roman" w:cs="Times New Roman"/>
          <w:kern w:val="0"/>
          <w:lang w:eastAsia="zh-CN"/>
          <w14:ligatures w14:val="none"/>
        </w:rPr>
      </w:pPr>
      <w:r w:rsidRPr="00855100">
        <w:rPr>
          <w:rFonts w:ascii="Times New Roman" w:eastAsiaTheme="minorEastAsia" w:hAnsi="Times New Roman" w:cs="Times New Roman"/>
          <w:kern w:val="0"/>
          <w:lang w:eastAsia="zh-CN"/>
          <w14:ligatures w14:val="none"/>
        </w:rPr>
        <w:t xml:space="preserve">Postgraduate students encounter challenges in effectively utilising both mobile technology devices and library information services for research activities. These challenges include inadequate infrastructure, limited internet connectivity, digital literacy gaps, and the lack of tailored support services. To address these challenges, collaborative efforts between academic institutions, libraries, and relevant stakeholders are crucial. Providing comprehensive training programs on information literacy and mobile technology proficiency can empower postgraduate students to leverage available resources effectively. Additionally, investments in infrastructure and internet connectivity improvement initiatives can enhance access to digital resources, ensuring equitable research opportunities for all students. Despite the manifold benefits, the utilisation of mobile technology devices in research activities among postgraduate students in Nigeria is not devoid of challenges. One of the primary concerns is the disparity in access to high-speed internet connectivity, particularly in rural areas, which hampers students' ability to leverage online resources effectively (Oyewumi &amp; Oladosu, 2024). Moreover, the small screen size of smartphones and tablets may pose ergonomic challenges during prolonged usage, leading to discomfort or strain-related issues (Oladapo </w:t>
      </w:r>
      <w:r w:rsidRPr="00855100">
        <w:rPr>
          <w:rFonts w:ascii="Times New Roman" w:eastAsiaTheme="minorEastAsia" w:hAnsi="Times New Roman" w:cs="Times New Roman"/>
          <w:i/>
          <w:kern w:val="0"/>
          <w:lang w:eastAsia="zh-CN"/>
          <w14:ligatures w14:val="none"/>
        </w:rPr>
        <w:t>et al</w:t>
      </w:r>
      <w:r w:rsidRPr="00855100">
        <w:rPr>
          <w:rFonts w:ascii="Times New Roman" w:eastAsiaTheme="minorEastAsia" w:hAnsi="Times New Roman" w:cs="Times New Roman"/>
          <w:kern w:val="0"/>
          <w:lang w:eastAsia="zh-CN"/>
          <w14:ligatures w14:val="none"/>
        </w:rPr>
        <w:t xml:space="preserve">., 2024). Furthermore, concerns regarding data security and privacy may deter some students from utilising mobile devices for sensitive research tasks (Adekola and Oluwatobi, 2024). </w:t>
      </w:r>
    </w:p>
    <w:p w14:paraId="2786CDCF" w14:textId="77777777" w:rsidR="00855100" w:rsidRPr="00855100" w:rsidRDefault="00855100" w:rsidP="00855100">
      <w:pPr>
        <w:spacing w:after="0" w:line="240" w:lineRule="auto"/>
        <w:jc w:val="both"/>
        <w:rPr>
          <w:rFonts w:ascii="Times New Roman" w:eastAsiaTheme="minorEastAsia" w:hAnsi="Times New Roman" w:cs="Times New Roman"/>
          <w:kern w:val="0"/>
          <w:lang w:eastAsia="zh-CN"/>
          <w14:ligatures w14:val="none"/>
        </w:rPr>
      </w:pPr>
      <w:r w:rsidRPr="00855100">
        <w:rPr>
          <w:rFonts w:ascii="Times New Roman" w:eastAsiaTheme="minorEastAsia" w:hAnsi="Times New Roman" w:cs="Times New Roman"/>
          <w:kern w:val="0"/>
          <w:lang w:eastAsia="zh-CN"/>
          <w14:ligatures w14:val="none"/>
        </w:rPr>
        <w:t xml:space="preserve">While mobile technology devices offer numerous benefits for postgraduate research, they also pose certain challenges. One of the primary concerns is the potential distraction caused by social media, entertainment apps, and notifications, which can hinder productivity and focus (Johnson, 2024). Moreover, the smaller screen sizes of smartphones and tablets may not always be conducive to tasks that require extensive reading or data analysis. Security and privacy issues related to storing sensitive research data on mobile devices also need to be addressed (Garcia </w:t>
      </w:r>
      <w:r w:rsidRPr="00855100">
        <w:rPr>
          <w:rFonts w:ascii="Times New Roman" w:eastAsiaTheme="minorEastAsia" w:hAnsi="Times New Roman" w:cs="Times New Roman"/>
          <w:i/>
          <w:kern w:val="0"/>
          <w:lang w:eastAsia="zh-CN"/>
          <w14:ligatures w14:val="none"/>
        </w:rPr>
        <w:t>et al</w:t>
      </w:r>
      <w:r w:rsidRPr="00855100">
        <w:rPr>
          <w:rFonts w:ascii="Times New Roman" w:eastAsiaTheme="minorEastAsia" w:hAnsi="Times New Roman" w:cs="Times New Roman"/>
          <w:kern w:val="0"/>
          <w:lang w:eastAsia="zh-CN"/>
          <w14:ligatures w14:val="none"/>
        </w:rPr>
        <w:t xml:space="preserve">., 2024). </w:t>
      </w:r>
    </w:p>
    <w:p w14:paraId="799238B7" w14:textId="77777777" w:rsidR="00855100" w:rsidRDefault="00855100" w:rsidP="00855100">
      <w:pPr>
        <w:spacing w:before="100" w:beforeAutospacing="1" w:after="0" w:line="240" w:lineRule="auto"/>
        <w:jc w:val="both"/>
        <w:rPr>
          <w:rFonts w:ascii="Times New Roman" w:eastAsia="Calibri" w:hAnsi="Times New Roman" w:cs="Times New Roman"/>
          <w:bCs/>
          <w:kern w:val="0"/>
          <w:lang w:eastAsia="zh-CN"/>
          <w14:ligatures w14:val="none"/>
        </w:rPr>
      </w:pPr>
      <w:r w:rsidRPr="00855100">
        <w:rPr>
          <w:rFonts w:ascii="Times New Roman" w:eastAsia="Calibri" w:hAnsi="Times New Roman" w:cs="Times New Roman"/>
          <w:bCs/>
          <w:kern w:val="0"/>
          <w:lang w:eastAsia="zh-CN"/>
          <w14:ligatures w14:val="none"/>
        </w:rPr>
        <w:t xml:space="preserve">Omoike (2022) asserted that the high cost of computerising library services, as well as mobile social media, is a major challenge. The cost of library automation, internet services using VSATs, and other facilities needed for the take-off of library automation is enormous. More so, the provision of funds for library development has remained very poor over the years. No institution can ever develop beyond the available financial resources. Inadequate Power Supply: Mobile technology equipment depends solely on the power supply to perform effectively. Nigeria, as one of the developing countries, faces a lot of hardship emanating from the epileptic generation and supply of electricity. This situation is greatly hampering the development of the internet, as incessant power outages are experienced. According to Iqbal and Khan (2017), while examining the ICT skills of university Postgraduate students in a developing country, they opined that the power supply has become unreliable, and the alternatives are expensive and out of reach of many academic libraries, which are poorly funded. Other factors that pose challenges to postgraduate students in utilising mobile technology devices for their research activities include: </w:t>
      </w:r>
    </w:p>
    <w:p w14:paraId="7EBC1032" w14:textId="77777777" w:rsidR="001A55BF" w:rsidRPr="00855100" w:rsidRDefault="001A55BF" w:rsidP="00855100">
      <w:pPr>
        <w:spacing w:before="100" w:beforeAutospacing="1" w:after="0" w:line="240" w:lineRule="auto"/>
        <w:jc w:val="both"/>
        <w:rPr>
          <w:rFonts w:ascii="Times New Roman" w:eastAsia="Calibri" w:hAnsi="Times New Roman" w:cs="Times New Roman"/>
          <w:bCs/>
          <w:kern w:val="0"/>
          <w:lang w:eastAsia="zh-CN"/>
          <w14:ligatures w14:val="none"/>
        </w:rPr>
      </w:pPr>
    </w:p>
    <w:p w14:paraId="7996BF5C" w14:textId="77777777" w:rsidR="00855100" w:rsidRPr="00855100" w:rsidRDefault="00855100" w:rsidP="00855100">
      <w:pPr>
        <w:numPr>
          <w:ilvl w:val="0"/>
          <w:numId w:val="9"/>
        </w:numPr>
        <w:spacing w:after="0" w:line="240" w:lineRule="auto"/>
        <w:contextualSpacing/>
        <w:jc w:val="both"/>
        <w:rPr>
          <w:rFonts w:ascii="Times New Roman" w:eastAsia="Calibri" w:hAnsi="Times New Roman" w:cs="Times New Roman"/>
          <w:b/>
          <w:bCs/>
          <w:kern w:val="0"/>
          <w:lang w:eastAsia="zh-CN"/>
          <w14:ligatures w14:val="none"/>
        </w:rPr>
      </w:pPr>
      <w:r w:rsidRPr="00855100">
        <w:rPr>
          <w:rFonts w:ascii="Times New Roman" w:eastAsia="Calibri" w:hAnsi="Times New Roman" w:cs="Times New Roman"/>
          <w:b/>
          <w:kern w:val="0"/>
          <w:lang w:eastAsia="zh-CN"/>
          <w14:ligatures w14:val="none"/>
        </w:rPr>
        <w:t>Lack of knowledge</w:t>
      </w:r>
      <w:r w:rsidRPr="00855100">
        <w:rPr>
          <w:rFonts w:ascii="Times New Roman" w:eastAsia="Calibri" w:hAnsi="Times New Roman" w:cs="Times New Roman"/>
          <w:b/>
          <w:bCs/>
          <w:kern w:val="0"/>
          <w:lang w:eastAsia="zh-CN"/>
          <w14:ligatures w14:val="none"/>
        </w:rPr>
        <w:t xml:space="preserve"> </w:t>
      </w:r>
    </w:p>
    <w:p w14:paraId="2738286E" w14:textId="77777777" w:rsidR="00855100" w:rsidRPr="00855100" w:rsidRDefault="00855100" w:rsidP="00855100">
      <w:pPr>
        <w:spacing w:after="240" w:line="240" w:lineRule="auto"/>
        <w:jc w:val="both"/>
        <w:rPr>
          <w:rFonts w:ascii="Times New Roman" w:eastAsia="Calibri" w:hAnsi="Times New Roman" w:cs="Times New Roman"/>
          <w:bCs/>
          <w:kern w:val="0"/>
          <w:lang w:eastAsia="zh-CN"/>
          <w14:ligatures w14:val="none"/>
        </w:rPr>
      </w:pPr>
      <w:r w:rsidRPr="00855100">
        <w:rPr>
          <w:rFonts w:ascii="Times New Roman" w:eastAsia="SimSun" w:hAnsi="Times New Roman" w:cs="Times New Roman"/>
          <w:kern w:val="0"/>
          <w:lang w:eastAsia="zh-CN"/>
          <w14:ligatures w14:val="none"/>
        </w:rPr>
        <w:t>Ibrahim (2013)</w:t>
      </w:r>
      <w:r w:rsidRPr="00855100">
        <w:rPr>
          <w:rFonts w:ascii="Times New Roman" w:eastAsia="Calibri" w:hAnsi="Times New Roman" w:cs="Times New Roman"/>
          <w:bCs/>
          <w:kern w:val="0"/>
          <w:lang w:eastAsia="zh-CN"/>
          <w14:ligatures w14:val="none"/>
        </w:rPr>
        <w:t xml:space="preserve"> opined that users of libraries find it difficult to make use of mobile technologies due to low-level mobile literacy. This problem is aggravated by the shortage of technology-literate staff in the library, the lack of skilled human resources, and the funding to develop such skills in an existing library. Without the relevant mobile skills, the library will be unable to guide the library patrons to maximise available ICT facilities and explore opportunities.</w:t>
      </w:r>
    </w:p>
    <w:p w14:paraId="3073CF1E" w14:textId="77777777" w:rsidR="00855100" w:rsidRPr="00855100" w:rsidRDefault="00855100" w:rsidP="00855100">
      <w:pPr>
        <w:numPr>
          <w:ilvl w:val="0"/>
          <w:numId w:val="9"/>
        </w:numPr>
        <w:spacing w:after="240" w:line="240" w:lineRule="auto"/>
        <w:contextualSpacing/>
        <w:jc w:val="both"/>
        <w:rPr>
          <w:rFonts w:ascii="Times New Roman" w:eastAsia="Calibri" w:hAnsi="Times New Roman" w:cs="Times New Roman"/>
          <w:b/>
          <w:kern w:val="0"/>
          <w:lang w:eastAsia="zh-CN"/>
          <w14:ligatures w14:val="none"/>
        </w:rPr>
      </w:pPr>
      <w:r w:rsidRPr="00855100">
        <w:rPr>
          <w:rFonts w:ascii="Times New Roman" w:eastAsia="Calibri" w:hAnsi="Times New Roman" w:cs="Times New Roman"/>
          <w:b/>
          <w:kern w:val="0"/>
          <w:lang w:eastAsia="zh-CN"/>
          <w14:ligatures w14:val="none"/>
        </w:rPr>
        <w:t xml:space="preserve">Low bandwidth </w:t>
      </w:r>
    </w:p>
    <w:p w14:paraId="65DD6C7E" w14:textId="77777777" w:rsidR="00855100" w:rsidRPr="00855100" w:rsidRDefault="00855100" w:rsidP="00855100">
      <w:pPr>
        <w:spacing w:after="240" w:line="240" w:lineRule="auto"/>
        <w:jc w:val="both"/>
        <w:rPr>
          <w:rFonts w:ascii="Times New Roman" w:eastAsia="Calibri" w:hAnsi="Times New Roman" w:cs="Times New Roman"/>
          <w:b/>
          <w:kern w:val="0"/>
          <w:lang w:eastAsia="zh-CN"/>
          <w14:ligatures w14:val="none"/>
        </w:rPr>
      </w:pPr>
      <w:r w:rsidRPr="00855100">
        <w:rPr>
          <w:rFonts w:ascii="Times New Roman" w:eastAsia="Calibri" w:hAnsi="Times New Roman" w:cs="Times New Roman"/>
          <w:bCs/>
          <w:kern w:val="0"/>
          <w:lang w:eastAsia="zh-CN"/>
          <w14:ligatures w14:val="none"/>
        </w:rPr>
        <w:t xml:space="preserve">Iqbal and Qureshi (2012). In Nigeria, internet speed on mobile devices is an issue; low bandwidth is the common factor, and slow downloading and uploading speeds limit the acceptance and use of mobile technologies in Nigerian academic libraries. In Nigeria, most telecommunication networks are still operating on 2G (Second generation) and at most 3 G (third generation), which is far inferior to 4G and 5G networks. The transmission speed, as well as the presentation of multimedia content, is much superior in 4G as compared to the previous two generations, i.e. 2G and 3G. This technology enables users to see images more fluently, hear voices more clearly, and browse the Internet more quickly. This is a limiting factor in the implementation of mobile technologies in Nigerian academic libraries. Chakour </w:t>
      </w:r>
      <w:r w:rsidRPr="00855100">
        <w:rPr>
          <w:rFonts w:ascii="Times New Roman" w:eastAsia="Calibri" w:hAnsi="Times New Roman" w:cs="Times New Roman"/>
          <w:bCs/>
          <w:i/>
          <w:kern w:val="0"/>
          <w:lang w:eastAsia="zh-CN"/>
          <w14:ligatures w14:val="none"/>
        </w:rPr>
        <w:t xml:space="preserve">et al </w:t>
      </w:r>
      <w:r w:rsidRPr="00855100">
        <w:rPr>
          <w:rFonts w:ascii="Times New Roman" w:eastAsia="Calibri" w:hAnsi="Times New Roman" w:cs="Times New Roman"/>
          <w:bCs/>
          <w:kern w:val="0"/>
          <w:lang w:eastAsia="zh-CN"/>
          <w14:ligatures w14:val="none"/>
        </w:rPr>
        <w:t>(2024) found in their study that the bandwidth allocation to academic libraries in southwestern university libraries was limited, and they did not have a separate bandwidth connection to provide internet services to their clientele.</w:t>
      </w:r>
    </w:p>
    <w:p w14:paraId="7A97F942" w14:textId="77777777" w:rsidR="00855100" w:rsidRPr="00855100" w:rsidRDefault="00855100" w:rsidP="00855100">
      <w:pPr>
        <w:spacing w:before="100" w:beforeAutospacing="1" w:after="240" w:line="240" w:lineRule="auto"/>
        <w:jc w:val="both"/>
        <w:rPr>
          <w:rFonts w:ascii="Times New Roman" w:eastAsia="Calibri" w:hAnsi="Times New Roman" w:cs="Times New Roman"/>
          <w:bCs/>
          <w:kern w:val="0"/>
          <w:lang w:eastAsia="zh-CN"/>
          <w14:ligatures w14:val="none"/>
        </w:rPr>
      </w:pPr>
      <w:r w:rsidRPr="00855100">
        <w:rPr>
          <w:rFonts w:ascii="Times New Roman" w:eastAsia="SimSun" w:hAnsi="Times New Roman" w:cs="Times New Roman"/>
          <w:kern w:val="0"/>
          <w:lang w:eastAsia="zh-CN"/>
          <w14:ligatures w14:val="none"/>
        </w:rPr>
        <w:t xml:space="preserve">Asare and Holmer (2021) </w:t>
      </w:r>
      <w:r w:rsidRPr="00855100">
        <w:rPr>
          <w:rFonts w:ascii="Times New Roman" w:eastAsia="Calibri" w:hAnsi="Times New Roman" w:cs="Times New Roman"/>
          <w:bCs/>
          <w:kern w:val="0"/>
          <w:lang w:eastAsia="zh-CN"/>
          <w14:ligatures w14:val="none"/>
        </w:rPr>
        <w:t xml:space="preserve">maintained that as mobile technologies evolve, a high-speed network with sufficient bandwidth is required. Sometimes, low speed and connectivity cause frustration among the users and Postgraduate students of the internet. </w:t>
      </w:r>
    </w:p>
    <w:p w14:paraId="334250DD" w14:textId="77777777" w:rsidR="00855100" w:rsidRPr="00855100" w:rsidRDefault="00855100" w:rsidP="00855100">
      <w:pPr>
        <w:numPr>
          <w:ilvl w:val="0"/>
          <w:numId w:val="9"/>
        </w:numPr>
        <w:spacing w:before="100" w:beforeAutospacing="1" w:after="0" w:line="240" w:lineRule="auto"/>
        <w:contextualSpacing/>
        <w:jc w:val="both"/>
        <w:rPr>
          <w:rFonts w:ascii="Times New Roman" w:eastAsia="Calibri" w:hAnsi="Times New Roman" w:cs="Times New Roman"/>
          <w:bCs/>
          <w:kern w:val="0"/>
          <w:lang w:eastAsia="zh-CN"/>
          <w14:ligatures w14:val="none"/>
        </w:rPr>
      </w:pPr>
      <w:r w:rsidRPr="00855100">
        <w:rPr>
          <w:rFonts w:ascii="Times New Roman" w:eastAsia="Calibri" w:hAnsi="Times New Roman" w:cs="Times New Roman"/>
          <w:b/>
          <w:kern w:val="0"/>
          <w:lang w:eastAsia="zh-CN"/>
          <w14:ligatures w14:val="none"/>
        </w:rPr>
        <w:t>Privacy</w:t>
      </w:r>
    </w:p>
    <w:p w14:paraId="1224F9BE" w14:textId="77777777" w:rsidR="00855100" w:rsidRDefault="00855100" w:rsidP="00855100">
      <w:pPr>
        <w:spacing w:after="240" w:line="240" w:lineRule="auto"/>
        <w:jc w:val="both"/>
        <w:rPr>
          <w:rFonts w:ascii="Times New Roman" w:eastAsia="Calibri" w:hAnsi="Times New Roman" w:cs="Times New Roman"/>
          <w:bCs/>
          <w:kern w:val="0"/>
          <w:lang w:eastAsia="zh-CN"/>
          <w14:ligatures w14:val="none"/>
        </w:rPr>
      </w:pPr>
      <w:r w:rsidRPr="00855100">
        <w:rPr>
          <w:rFonts w:ascii="Times New Roman" w:eastAsia="SimSun" w:hAnsi="Times New Roman" w:cs="Times New Roman"/>
          <w:kern w:val="0"/>
          <w:lang w:eastAsia="zh-CN"/>
          <w14:ligatures w14:val="none"/>
        </w:rPr>
        <w:t xml:space="preserve">Singh </w:t>
      </w:r>
      <w:r w:rsidRPr="00855100">
        <w:rPr>
          <w:rFonts w:ascii="Times New Roman" w:eastAsia="SimSun" w:hAnsi="Times New Roman" w:cs="Times New Roman"/>
          <w:i/>
          <w:kern w:val="0"/>
          <w:lang w:eastAsia="zh-CN"/>
          <w14:ligatures w14:val="none"/>
        </w:rPr>
        <w:t>et al</w:t>
      </w:r>
      <w:r w:rsidRPr="00855100">
        <w:rPr>
          <w:rFonts w:ascii="Times New Roman" w:eastAsia="SimSun" w:hAnsi="Times New Roman" w:cs="Times New Roman"/>
          <w:kern w:val="0"/>
          <w:lang w:eastAsia="zh-CN"/>
          <w14:ligatures w14:val="none"/>
        </w:rPr>
        <w:t>. (2020)</w:t>
      </w:r>
      <w:r w:rsidRPr="00855100">
        <w:rPr>
          <w:rFonts w:ascii="Times New Roman" w:eastAsia="Calibri" w:hAnsi="Times New Roman" w:cs="Times New Roman"/>
          <w:bCs/>
          <w:kern w:val="0"/>
          <w:lang w:eastAsia="zh-CN"/>
          <w14:ligatures w14:val="none"/>
        </w:rPr>
        <w:t xml:space="preserve"> noted further that because of the risk that patron usage information can be used and exploited by law enforcement officials and those who commit identity theft. Mobile technology is changing the relationship between libraries and their users--by expanding services and posing new challenges to readers' privacy. </w:t>
      </w:r>
    </w:p>
    <w:p w14:paraId="455D4209" w14:textId="77777777" w:rsidR="001A55BF" w:rsidRPr="00855100" w:rsidRDefault="001A55BF" w:rsidP="00855100">
      <w:pPr>
        <w:spacing w:after="240" w:line="240" w:lineRule="auto"/>
        <w:jc w:val="both"/>
        <w:rPr>
          <w:rFonts w:ascii="Times New Roman" w:eastAsia="Calibri" w:hAnsi="Times New Roman" w:cs="Times New Roman"/>
          <w:bCs/>
          <w:kern w:val="0"/>
          <w:lang w:eastAsia="zh-CN"/>
          <w14:ligatures w14:val="none"/>
        </w:rPr>
      </w:pPr>
    </w:p>
    <w:p w14:paraId="2F8D9E21" w14:textId="77777777" w:rsidR="00855100" w:rsidRPr="00855100" w:rsidRDefault="00855100" w:rsidP="00855100">
      <w:pPr>
        <w:numPr>
          <w:ilvl w:val="0"/>
          <w:numId w:val="9"/>
        </w:numPr>
        <w:spacing w:after="240" w:line="240" w:lineRule="auto"/>
        <w:contextualSpacing/>
        <w:jc w:val="both"/>
        <w:rPr>
          <w:rFonts w:ascii="Times New Roman" w:eastAsia="Calibri" w:hAnsi="Times New Roman" w:cs="Times New Roman"/>
          <w:b/>
          <w:bCs/>
          <w:kern w:val="0"/>
          <w:lang w:eastAsia="zh-CN"/>
          <w14:ligatures w14:val="none"/>
        </w:rPr>
      </w:pPr>
      <w:r w:rsidRPr="00855100">
        <w:rPr>
          <w:rFonts w:ascii="Times New Roman" w:eastAsia="Calibri" w:hAnsi="Times New Roman" w:cs="Times New Roman"/>
          <w:b/>
          <w:bCs/>
          <w:kern w:val="0"/>
          <w:lang w:eastAsia="zh-CN"/>
          <w14:ligatures w14:val="none"/>
        </w:rPr>
        <w:t>Lack of ICT Professionals or Experts</w:t>
      </w:r>
    </w:p>
    <w:p w14:paraId="66F822FD" w14:textId="77777777" w:rsidR="00855100" w:rsidRPr="00855100" w:rsidRDefault="00855100" w:rsidP="00855100">
      <w:pPr>
        <w:spacing w:before="100" w:beforeAutospacing="1" w:after="240" w:line="240" w:lineRule="auto"/>
        <w:jc w:val="both"/>
        <w:rPr>
          <w:rFonts w:ascii="Times New Roman" w:eastAsia="Calibri" w:hAnsi="Times New Roman" w:cs="Times New Roman"/>
          <w:bCs/>
          <w:kern w:val="0"/>
          <w:lang w:eastAsia="zh-CN"/>
          <w14:ligatures w14:val="none"/>
        </w:rPr>
      </w:pPr>
      <w:r w:rsidRPr="00855100">
        <w:rPr>
          <w:rFonts w:ascii="Times New Roman" w:eastAsia="Calibri" w:hAnsi="Times New Roman" w:cs="Times New Roman"/>
          <w:bCs/>
          <w:kern w:val="0"/>
          <w:lang w:eastAsia="zh-CN"/>
          <w14:ligatures w14:val="none"/>
        </w:rPr>
        <w:t>The lack of ICT professionals or experts is a major hindrance to the integration of mobile technologies in libraries. Because of this, a survey by Shubi (2016). indicated that though libraries indicate a positive attitude towards mobile web services, only a few had a mobile web presence due to low skills among staff.</w:t>
      </w:r>
    </w:p>
    <w:p w14:paraId="58633D4B" w14:textId="77777777" w:rsidR="00855100" w:rsidRPr="00855100" w:rsidRDefault="00855100" w:rsidP="00855100">
      <w:pPr>
        <w:numPr>
          <w:ilvl w:val="0"/>
          <w:numId w:val="9"/>
        </w:numPr>
        <w:spacing w:before="100" w:beforeAutospacing="1" w:after="0" w:line="240" w:lineRule="auto"/>
        <w:contextualSpacing/>
        <w:jc w:val="both"/>
        <w:rPr>
          <w:rFonts w:ascii="Times New Roman" w:eastAsia="Calibri" w:hAnsi="Times New Roman" w:cs="Times New Roman"/>
          <w:b/>
          <w:bCs/>
          <w:kern w:val="0"/>
          <w:lang w:eastAsia="zh-CN"/>
          <w14:ligatures w14:val="none"/>
        </w:rPr>
      </w:pPr>
      <w:r w:rsidRPr="00855100">
        <w:rPr>
          <w:rFonts w:ascii="Times New Roman" w:eastAsia="Calibri" w:hAnsi="Times New Roman" w:cs="Times New Roman"/>
          <w:b/>
          <w:bCs/>
          <w:kern w:val="0"/>
          <w:lang w:eastAsia="zh-CN"/>
          <w14:ligatures w14:val="none"/>
        </w:rPr>
        <w:t>Lack of ICT infrastructure</w:t>
      </w:r>
    </w:p>
    <w:p w14:paraId="723349F9" w14:textId="77777777" w:rsidR="00855100" w:rsidRPr="00855100" w:rsidRDefault="00855100" w:rsidP="00855100">
      <w:pPr>
        <w:spacing w:after="240" w:line="240" w:lineRule="auto"/>
        <w:jc w:val="both"/>
        <w:rPr>
          <w:rFonts w:ascii="Times New Roman" w:eastAsia="Calibri" w:hAnsi="Times New Roman" w:cs="Times New Roman"/>
          <w:bCs/>
          <w:kern w:val="0"/>
          <w:lang w:eastAsia="zh-CN"/>
          <w14:ligatures w14:val="none"/>
        </w:rPr>
      </w:pPr>
      <w:r w:rsidRPr="00855100">
        <w:rPr>
          <w:rFonts w:ascii="Times New Roman" w:eastAsia="Calibri" w:hAnsi="Times New Roman" w:cs="Times New Roman"/>
          <w:bCs/>
          <w:kern w:val="0"/>
          <w:lang w:eastAsia="zh-CN"/>
          <w14:ligatures w14:val="none"/>
        </w:rPr>
        <w:t>The lack of ICT infrastructure is recognised as the main problem for new technology implementation. Effective information management will largely depend on information and communication technology. Most African countries, especially Nigerian academic libraries, lack the appropriate basic ICT infrastructure required to support development. (Ocran, 2017).</w:t>
      </w:r>
    </w:p>
    <w:p w14:paraId="34A9CC98" w14:textId="77777777" w:rsidR="00855100" w:rsidRPr="00855100" w:rsidRDefault="00855100" w:rsidP="00855100">
      <w:pPr>
        <w:numPr>
          <w:ilvl w:val="0"/>
          <w:numId w:val="9"/>
        </w:numPr>
        <w:spacing w:before="100" w:beforeAutospacing="1" w:after="0" w:line="240" w:lineRule="auto"/>
        <w:contextualSpacing/>
        <w:jc w:val="both"/>
        <w:rPr>
          <w:rFonts w:ascii="Times New Roman" w:eastAsia="Calibri" w:hAnsi="Times New Roman" w:cs="Times New Roman"/>
          <w:b/>
          <w:bCs/>
          <w:kern w:val="0"/>
          <w:lang w:eastAsia="zh-CN"/>
          <w14:ligatures w14:val="none"/>
        </w:rPr>
      </w:pPr>
      <w:r w:rsidRPr="00855100">
        <w:rPr>
          <w:rFonts w:ascii="Times New Roman" w:eastAsia="Calibri" w:hAnsi="Times New Roman" w:cs="Times New Roman"/>
          <w:b/>
          <w:bCs/>
          <w:kern w:val="0"/>
          <w:lang w:eastAsia="zh-CN"/>
          <w14:ligatures w14:val="none"/>
        </w:rPr>
        <w:t>Lack of trained staff/skilled manpower</w:t>
      </w:r>
    </w:p>
    <w:p w14:paraId="711AB5DD" w14:textId="77777777" w:rsidR="00855100" w:rsidRPr="00855100" w:rsidRDefault="00855100" w:rsidP="00855100">
      <w:pPr>
        <w:spacing w:after="240" w:line="240" w:lineRule="auto"/>
        <w:jc w:val="both"/>
        <w:rPr>
          <w:rFonts w:ascii="Times New Roman" w:eastAsia="Calibri" w:hAnsi="Times New Roman" w:cs="Times New Roman"/>
          <w:bCs/>
          <w:kern w:val="0"/>
          <w:lang w:eastAsia="zh-CN"/>
          <w14:ligatures w14:val="none"/>
        </w:rPr>
      </w:pPr>
      <w:r w:rsidRPr="00855100">
        <w:rPr>
          <w:rFonts w:ascii="Times New Roman" w:eastAsia="Calibri" w:hAnsi="Times New Roman" w:cs="Times New Roman"/>
          <w:bCs/>
          <w:kern w:val="0"/>
          <w:lang w:eastAsia="zh-CN"/>
          <w14:ligatures w14:val="none"/>
        </w:rPr>
        <w:t>Thomas (2010) opined that library professionals in Nigeria do not have adequate knowledge regarding computer applications and automation, Library professional, especially in Nigerian libraries, lacks basic computer skills, which retard ICT applications to library services such as mobile services applications while professionals have good ICT skills are leaving the continent or prefer not to join higher institutions and their libraries due to a combination of low salary/ benefits.</w:t>
      </w:r>
    </w:p>
    <w:p w14:paraId="28BFC68A" w14:textId="77777777" w:rsidR="00855100" w:rsidRPr="00855100" w:rsidRDefault="00855100" w:rsidP="00855100">
      <w:pPr>
        <w:numPr>
          <w:ilvl w:val="0"/>
          <w:numId w:val="9"/>
        </w:numPr>
        <w:spacing w:before="100" w:beforeAutospacing="1" w:after="0" w:line="240" w:lineRule="auto"/>
        <w:contextualSpacing/>
        <w:jc w:val="both"/>
        <w:rPr>
          <w:rFonts w:ascii="Times New Roman" w:eastAsia="Calibri" w:hAnsi="Times New Roman" w:cs="Times New Roman"/>
          <w:bCs/>
          <w:kern w:val="0"/>
          <w:lang w:eastAsia="zh-CN"/>
          <w14:ligatures w14:val="none"/>
        </w:rPr>
      </w:pPr>
      <w:r w:rsidRPr="00855100">
        <w:rPr>
          <w:rFonts w:ascii="Times New Roman" w:eastAsia="Calibri" w:hAnsi="Times New Roman" w:cs="Times New Roman"/>
          <w:b/>
          <w:kern w:val="0"/>
          <w:lang w:eastAsia="zh-CN"/>
          <w14:ligatures w14:val="none"/>
        </w:rPr>
        <w:t>Other factors</w:t>
      </w:r>
    </w:p>
    <w:p w14:paraId="60305B4C" w14:textId="77777777" w:rsidR="00855100" w:rsidRPr="00855100" w:rsidRDefault="00855100" w:rsidP="00855100">
      <w:pPr>
        <w:spacing w:after="240" w:line="240" w:lineRule="auto"/>
        <w:jc w:val="both"/>
        <w:rPr>
          <w:rFonts w:ascii="Times New Roman" w:eastAsia="SimSun" w:hAnsi="Times New Roman" w:cs="Times New Roman"/>
          <w:kern w:val="0"/>
          <w:lang w:eastAsia="zh-CN"/>
          <w14:ligatures w14:val="none"/>
        </w:rPr>
      </w:pPr>
      <w:r w:rsidRPr="00855100">
        <w:rPr>
          <w:rFonts w:ascii="Times New Roman" w:eastAsia="Calibri" w:hAnsi="Times New Roman" w:cs="Times New Roman"/>
          <w:bCs/>
          <w:kern w:val="0"/>
          <w:lang w:eastAsia="zh-CN"/>
          <w14:ligatures w14:val="none"/>
        </w:rPr>
        <w:t xml:space="preserve">Saxena and Yadav (2013) have identified content ownership and licensing, high cost, limited memory of mobile devices, digital rights management and a dearth of technical expertise among staff. </w:t>
      </w:r>
      <w:r w:rsidRPr="00855100">
        <w:rPr>
          <w:rFonts w:ascii="Times New Roman" w:eastAsia="SimSun" w:hAnsi="Times New Roman" w:cs="Times New Roman"/>
          <w:kern w:val="0"/>
          <w:lang w:eastAsia="zh-CN"/>
          <w14:ligatures w14:val="none"/>
        </w:rPr>
        <w:t>Malathion and Bentham (2013) maintained that as the use of mobile technology grows, Postgraduate students will need to learn and use the technology to serve library users where they are, and libraries will face management, funding, and training challenges in meeting this need. Instead, expert technical knowledge must flow throughout the profession. It is also imperative to note that various authors have also suggested some useful ways forward for the challenges identified as follows: Akpokodge and Lawal (2015) stressed that improving ICTs, such as the internet, intranet, hardware, and software, as well as internet bandwidth, is necessary. Also, a change of attitude by Postgraduate students towards incorporating mobile services in the library: the increasing proliferation of mobile technologies means academic Postgraduate students in developing countries such as Nigeria must develop greater interest in creating mobile library service applications, creating mobile versions of their university traditional websites  An alternate source of power supply should be provided by the library to be able to power up the ICTs, this will forestall the problem of power outages since the Power Holding Company of Nigeria (PHCN) is not reliable with power supply.</w:t>
      </w:r>
    </w:p>
    <w:p w14:paraId="31410E28" w14:textId="77777777" w:rsidR="003374D6" w:rsidRPr="003374D6" w:rsidRDefault="003374D6"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3.0</w:t>
      </w:r>
      <w:r w:rsidRPr="003374D6">
        <w:rPr>
          <w:rFonts w:ascii="Times New Roman" w:eastAsia="SimSun" w:hAnsi="Times New Roman" w:cs="Times New Roman"/>
          <w:bCs/>
          <w:kern w:val="0"/>
          <w:lang w:eastAsia="zh-CN"/>
          <w14:ligatures w14:val="none"/>
        </w:rPr>
        <w:t xml:space="preserve">. </w:t>
      </w:r>
      <w:r w:rsidRPr="003374D6">
        <w:rPr>
          <w:rFonts w:ascii="Times New Roman" w:eastAsia="SimSun" w:hAnsi="Times New Roman" w:cs="Times New Roman"/>
          <w:b/>
          <w:bCs/>
          <w:kern w:val="0"/>
          <w:lang w:eastAsia="zh-CN"/>
          <w14:ligatures w14:val="none"/>
        </w:rPr>
        <w:t>Research Methodology</w:t>
      </w:r>
    </w:p>
    <w:p w14:paraId="61FE069C" w14:textId="77777777" w:rsidR="00E711A0" w:rsidRPr="00E711A0" w:rsidRDefault="00E711A0" w:rsidP="00E711A0">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711A0">
        <w:rPr>
          <w:rFonts w:ascii="Times New Roman" w:eastAsia="SimSun" w:hAnsi="Times New Roman" w:cs="Times New Roman"/>
          <w:bCs/>
          <w:kern w:val="0"/>
          <w:lang w:eastAsia="zh-CN"/>
          <w14:ligatures w14:val="none"/>
        </w:rPr>
        <w:t>This study adopted a correlational research design. The design was considered appropriate because it allows for the examination of relationships between variables without manipulation, and it provides empirical evidence on how mobile technology usage relates to postgraduate research activities.</w:t>
      </w:r>
    </w:p>
    <w:p w14:paraId="695071F3" w14:textId="77777777" w:rsidR="00E711A0" w:rsidRPr="00E711A0" w:rsidRDefault="00E711A0" w:rsidP="00E711A0">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711A0">
        <w:rPr>
          <w:rFonts w:ascii="Times New Roman" w:eastAsia="SimSun" w:hAnsi="Times New Roman" w:cs="Times New Roman"/>
          <w:bCs/>
          <w:kern w:val="0"/>
          <w:lang w:eastAsia="zh-CN"/>
          <w14:ligatures w14:val="none"/>
        </w:rPr>
        <w:t>The population of the study comprised 15,041 postgraduate students drawn from ten selected federal, state, and private universities in North-Central Nigeria offering postgraduate diploma, master’s, and doctoral programmes during the 2019/2020 academic session.</w:t>
      </w:r>
    </w:p>
    <w:p w14:paraId="328470F4" w14:textId="404DCC18" w:rsidR="00E711A0" w:rsidRPr="00E711A0" w:rsidRDefault="00E711A0" w:rsidP="00E711A0">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711A0">
        <w:rPr>
          <w:rFonts w:ascii="Times New Roman" w:eastAsia="SimSun" w:hAnsi="Times New Roman" w:cs="Times New Roman"/>
          <w:bCs/>
          <w:kern w:val="0"/>
          <w:lang w:eastAsia="zh-CN"/>
          <w14:ligatures w14:val="none"/>
        </w:rPr>
        <w:t>A sample size of 1,024 postgraduate students was determined using Krejcie and Morgan’s sampling table. A proportional sampling technique was employed to ensure fair representation of each university and programme type (PGD, Master’s, and PhD).</w:t>
      </w:r>
      <w:r w:rsidR="00C33704">
        <w:rPr>
          <w:rFonts w:ascii="Times New Roman" w:eastAsia="SimSun" w:hAnsi="Times New Roman" w:cs="Times New Roman"/>
          <w:bCs/>
          <w:kern w:val="0"/>
          <w:lang w:eastAsia="zh-CN"/>
          <w14:ligatures w14:val="none"/>
        </w:rPr>
        <w:t xml:space="preserve"> </w:t>
      </w:r>
      <w:r w:rsidRPr="00E711A0">
        <w:rPr>
          <w:rFonts w:ascii="Times New Roman" w:eastAsia="SimSun" w:hAnsi="Times New Roman" w:cs="Times New Roman"/>
          <w:bCs/>
          <w:kern w:val="0"/>
          <w:lang w:eastAsia="zh-CN"/>
          <w14:ligatures w14:val="none"/>
        </w:rPr>
        <w:t>Data for the study were collected using a structured questionnaire and an observation checklist. The questionnaire was designed on a four-point Likert rating scale and divided into sections addressing demographic information, research activities, mobile technology usage, information provision, attitudes, and challenges faced by respondents. The observation checklist was used to verify the availability of mobile technology facilities in selected institutions.</w:t>
      </w:r>
    </w:p>
    <w:p w14:paraId="1DEE17B6" w14:textId="039B9DD9" w:rsidR="00E711A0" w:rsidRPr="00E711A0" w:rsidRDefault="00E711A0" w:rsidP="00E711A0">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711A0">
        <w:rPr>
          <w:rFonts w:ascii="Times New Roman" w:eastAsia="SimSun" w:hAnsi="Times New Roman" w:cs="Times New Roman"/>
          <w:bCs/>
          <w:kern w:val="0"/>
          <w:lang w:eastAsia="zh-CN"/>
          <w14:ligatures w14:val="none"/>
        </w:rPr>
        <w:t>The instruments were validated through face and content validation by experts in Library and Information Science and Measurement and Evaluation. A pilot test was conducted, and reliability was established using the split-half method, yielding an overall reliability coefficient of 0.90, indicating high internal consistency.</w:t>
      </w:r>
      <w:r w:rsidR="00C33704">
        <w:rPr>
          <w:rFonts w:ascii="Times New Roman" w:eastAsia="SimSun" w:hAnsi="Times New Roman" w:cs="Times New Roman"/>
          <w:bCs/>
          <w:kern w:val="0"/>
          <w:lang w:eastAsia="zh-CN"/>
          <w14:ligatures w14:val="none"/>
        </w:rPr>
        <w:t xml:space="preserve"> </w:t>
      </w:r>
    </w:p>
    <w:p w14:paraId="52105724" w14:textId="5A30E1ED" w:rsidR="00E711A0" w:rsidRPr="00E711A0" w:rsidRDefault="00E711A0" w:rsidP="00E711A0">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E711A0">
        <w:rPr>
          <w:rFonts w:ascii="Times New Roman" w:eastAsia="SimSun" w:hAnsi="Times New Roman" w:cs="Times New Roman"/>
          <w:bCs/>
          <w:kern w:val="0"/>
          <w:lang w:eastAsia="zh-CN"/>
          <w14:ligatures w14:val="none"/>
        </w:rPr>
        <w:t xml:space="preserve">Out of the 1,024 copies of the questionnaire administered, 796 were correctly completed and retrieved, representing a response rate of 78%. </w:t>
      </w:r>
      <w:r w:rsidR="001F3909">
        <w:rPr>
          <w:rFonts w:ascii="Times New Roman" w:eastAsia="SimSun" w:hAnsi="Times New Roman" w:cs="Times New Roman"/>
          <w:bCs/>
          <w:kern w:val="0"/>
          <w:lang w:eastAsia="zh-CN"/>
          <w14:ligatures w14:val="none"/>
        </w:rPr>
        <w:t xml:space="preserve"> </w:t>
      </w:r>
      <w:r w:rsidR="00ED045C">
        <w:rPr>
          <w:rFonts w:ascii="Times New Roman" w:eastAsia="SimSun" w:hAnsi="Times New Roman" w:cs="Times New Roman"/>
          <w:bCs/>
          <w:kern w:val="0"/>
          <w:lang w:eastAsia="zh-CN"/>
          <w14:ligatures w14:val="none"/>
        </w:rPr>
        <w:t>The d</w:t>
      </w:r>
      <w:r w:rsidRPr="00E711A0">
        <w:rPr>
          <w:rFonts w:ascii="Times New Roman" w:eastAsia="SimSun" w:hAnsi="Times New Roman" w:cs="Times New Roman"/>
          <w:bCs/>
          <w:kern w:val="0"/>
          <w:lang w:eastAsia="zh-CN"/>
          <w14:ligatures w14:val="none"/>
        </w:rPr>
        <w:t>ata collected were analysed using descriptive and inferential statistics. Descriptive statistics such as frequency counts, mean, and standard deviation were used to answer research questions, while inferential statistics, including Pearson Product</w:t>
      </w:r>
      <w:r w:rsidR="00ED045C">
        <w:rPr>
          <w:rFonts w:ascii="Times New Roman" w:eastAsia="SimSun" w:hAnsi="Times New Roman" w:cs="Times New Roman"/>
          <w:bCs/>
          <w:kern w:val="0"/>
          <w:lang w:eastAsia="zh-CN"/>
          <w14:ligatures w14:val="none"/>
        </w:rPr>
        <w:t>-</w:t>
      </w:r>
      <w:r w:rsidRPr="00E711A0">
        <w:rPr>
          <w:rFonts w:ascii="Times New Roman" w:eastAsia="SimSun" w:hAnsi="Times New Roman" w:cs="Times New Roman"/>
          <w:bCs/>
          <w:kern w:val="0"/>
          <w:lang w:eastAsia="zh-CN"/>
          <w14:ligatures w14:val="none"/>
        </w:rPr>
        <w:t>Moment Correlation Coefficient and multiple regression analysis, were used to test the hypotheses at an appropriate level of significance.</w:t>
      </w:r>
    </w:p>
    <w:p w14:paraId="67980E92" w14:textId="77777777" w:rsidR="003374D6" w:rsidRPr="003374D6" w:rsidRDefault="003374D6" w:rsidP="003374D6">
      <w:pPr>
        <w:autoSpaceDE w:val="0"/>
        <w:autoSpaceDN w:val="0"/>
        <w:adjustRightInd w:val="0"/>
        <w:spacing w:after="240" w:line="36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4.0.  Results and Discussion</w:t>
      </w:r>
    </w:p>
    <w:p w14:paraId="4F73D5BF" w14:textId="77777777" w:rsidR="003374D6" w:rsidRPr="003374D6" w:rsidRDefault="003374D6" w:rsidP="003374D6">
      <w:pPr>
        <w:numPr>
          <w:ilvl w:val="1"/>
          <w:numId w:val="4"/>
        </w:numPr>
        <w:spacing w:after="0" w:line="360" w:lineRule="auto"/>
        <w:contextualSpacing/>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Response Rate</w:t>
      </w:r>
    </w:p>
    <w:p w14:paraId="29DBF101" w14:textId="77777777" w:rsidR="003374D6" w:rsidRPr="003374D6" w:rsidRDefault="003374D6" w:rsidP="003374D6">
      <w:pPr>
        <w:tabs>
          <w:tab w:val="left" w:pos="400"/>
        </w:tabs>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kern w:val="0"/>
          <w:lang w:eastAsia="zh-CN"/>
          <w14:ligatures w14:val="none"/>
        </w:rPr>
        <w:t xml:space="preserve">Out of 1,024 copies of the questionnaire distributed, 796 copies were completed, retrieved and found usable, representing a 78% response rate. The response rate from the 10 universities in North Central Nigeria is in </w:t>
      </w:r>
      <w:r w:rsidRPr="003374D6">
        <w:rPr>
          <w:rFonts w:ascii="Times New Roman" w:eastAsia="SimSun" w:hAnsi="Times New Roman" w:cs="Times New Roman"/>
          <w:b/>
          <w:bCs/>
          <w:kern w:val="0"/>
          <w:lang w:eastAsia="zh-CN"/>
          <w14:ligatures w14:val="none"/>
        </w:rPr>
        <w:t>Table 4.1.</w:t>
      </w:r>
    </w:p>
    <w:p w14:paraId="75B98D6D" w14:textId="77777777" w:rsidR="003374D6" w:rsidRPr="003374D6" w:rsidRDefault="003374D6" w:rsidP="003374D6">
      <w:pPr>
        <w:spacing w:after="240" w:line="240" w:lineRule="auto"/>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Table 4.1: Response Rate</w:t>
      </w:r>
    </w:p>
    <w:tbl>
      <w:tblPr>
        <w:tblStyle w:val="PlainTable21"/>
        <w:tblW w:w="10295" w:type="dxa"/>
        <w:tblLayout w:type="fixed"/>
        <w:tblLook w:val="04A0" w:firstRow="1" w:lastRow="0" w:firstColumn="1" w:lastColumn="0" w:noHBand="0" w:noVBand="1"/>
      </w:tblPr>
      <w:tblGrid>
        <w:gridCol w:w="915"/>
        <w:gridCol w:w="5337"/>
        <w:gridCol w:w="1456"/>
        <w:gridCol w:w="2587"/>
      </w:tblGrid>
      <w:tr w:rsidR="003374D6" w:rsidRPr="003374D6" w14:paraId="27ACF725" w14:textId="77777777" w:rsidTr="002F3739">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915" w:type="dxa"/>
            <w:hideMark/>
          </w:tcPr>
          <w:p w14:paraId="6A73752C" w14:textId="77777777" w:rsidR="003374D6" w:rsidRPr="003374D6" w:rsidRDefault="003374D6" w:rsidP="003374D6">
            <w:pPr>
              <w:jc w:val="both"/>
              <w:rPr>
                <w:rFonts w:eastAsia="Times New Roman"/>
                <w:color w:val="000000"/>
                <w:lang w:eastAsia="zh-CN"/>
              </w:rPr>
            </w:pPr>
            <w:bookmarkStart w:id="0" w:name="_Hlk174548423"/>
            <w:r w:rsidRPr="003374D6">
              <w:rPr>
                <w:rFonts w:eastAsia="Times New Roman"/>
                <w:color w:val="000000"/>
                <w:lang w:eastAsia="zh-CN"/>
              </w:rPr>
              <w:t> </w:t>
            </w:r>
          </w:p>
        </w:tc>
        <w:tc>
          <w:tcPr>
            <w:tcW w:w="5337" w:type="dxa"/>
            <w:hideMark/>
          </w:tcPr>
          <w:p w14:paraId="6A630C72" w14:textId="77777777" w:rsidR="003374D6" w:rsidRPr="003374D6" w:rsidRDefault="003374D6" w:rsidP="003374D6">
            <w:pP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 xml:space="preserve"> Universities </w:t>
            </w:r>
          </w:p>
        </w:tc>
        <w:tc>
          <w:tcPr>
            <w:tcW w:w="1456" w:type="dxa"/>
            <w:hideMark/>
          </w:tcPr>
          <w:p w14:paraId="74E16E18" w14:textId="77777777" w:rsidR="003374D6" w:rsidRPr="003374D6" w:rsidRDefault="003374D6" w:rsidP="003374D6">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Copies distributed</w:t>
            </w:r>
          </w:p>
        </w:tc>
        <w:tc>
          <w:tcPr>
            <w:tcW w:w="2587" w:type="dxa"/>
            <w:hideMark/>
          </w:tcPr>
          <w:p w14:paraId="07497227" w14:textId="77777777" w:rsidR="003374D6" w:rsidRPr="003374D6" w:rsidRDefault="003374D6" w:rsidP="003374D6">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Copies retrieved %</w:t>
            </w:r>
          </w:p>
        </w:tc>
      </w:tr>
      <w:tr w:rsidR="003374D6" w:rsidRPr="003374D6" w14:paraId="2003C4E4" w14:textId="77777777" w:rsidTr="002F3739">
        <w:trPr>
          <w:trHeight w:val="259"/>
        </w:trPr>
        <w:tc>
          <w:tcPr>
            <w:cnfStyle w:val="001000000000" w:firstRow="0" w:lastRow="0" w:firstColumn="1" w:lastColumn="0" w:oddVBand="0" w:evenVBand="0" w:oddHBand="0" w:evenHBand="0" w:firstRowFirstColumn="0" w:firstRowLastColumn="0" w:lastRowFirstColumn="0" w:lastRowLastColumn="0"/>
            <w:tcW w:w="915" w:type="dxa"/>
            <w:hideMark/>
          </w:tcPr>
          <w:p w14:paraId="31920A07"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1.   </w:t>
            </w:r>
          </w:p>
        </w:tc>
        <w:tc>
          <w:tcPr>
            <w:tcW w:w="5337" w:type="dxa"/>
            <w:hideMark/>
          </w:tcPr>
          <w:p w14:paraId="4A97823D"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Federal University of Technology, Minna, Niger State.</w:t>
            </w:r>
          </w:p>
        </w:tc>
        <w:tc>
          <w:tcPr>
            <w:tcW w:w="1456" w:type="dxa"/>
            <w:noWrap/>
            <w:hideMark/>
          </w:tcPr>
          <w:p w14:paraId="316C33E1"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155</w:t>
            </w:r>
          </w:p>
        </w:tc>
        <w:tc>
          <w:tcPr>
            <w:tcW w:w="2587" w:type="dxa"/>
            <w:noWrap/>
            <w:hideMark/>
          </w:tcPr>
          <w:p w14:paraId="1F0F10C9"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121        78</w:t>
            </w:r>
          </w:p>
        </w:tc>
      </w:tr>
      <w:tr w:rsidR="003374D6" w:rsidRPr="003374D6" w14:paraId="2CBA9EA3" w14:textId="77777777" w:rsidTr="002F3739">
        <w:trPr>
          <w:trHeight w:val="252"/>
        </w:trPr>
        <w:tc>
          <w:tcPr>
            <w:cnfStyle w:val="001000000000" w:firstRow="0" w:lastRow="0" w:firstColumn="1" w:lastColumn="0" w:oddVBand="0" w:evenVBand="0" w:oddHBand="0" w:evenHBand="0" w:firstRowFirstColumn="0" w:firstRowLastColumn="0" w:lastRowFirstColumn="0" w:lastRowLastColumn="0"/>
            <w:tcW w:w="915" w:type="dxa"/>
            <w:hideMark/>
          </w:tcPr>
          <w:p w14:paraId="4BA51873"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2.   </w:t>
            </w:r>
          </w:p>
        </w:tc>
        <w:tc>
          <w:tcPr>
            <w:tcW w:w="5337" w:type="dxa"/>
            <w:hideMark/>
          </w:tcPr>
          <w:p w14:paraId="17A7C168"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Abuja, Abuja</w:t>
            </w:r>
          </w:p>
        </w:tc>
        <w:tc>
          <w:tcPr>
            <w:tcW w:w="1456" w:type="dxa"/>
            <w:noWrap/>
            <w:hideMark/>
          </w:tcPr>
          <w:p w14:paraId="19B36D27"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111</w:t>
            </w:r>
          </w:p>
        </w:tc>
        <w:tc>
          <w:tcPr>
            <w:tcW w:w="2587" w:type="dxa"/>
            <w:noWrap/>
            <w:hideMark/>
          </w:tcPr>
          <w:p w14:paraId="136F37C1"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86         74</w:t>
            </w:r>
          </w:p>
        </w:tc>
      </w:tr>
      <w:tr w:rsidR="003374D6" w:rsidRPr="003374D6" w14:paraId="7ED813BE" w14:textId="77777777" w:rsidTr="002F3739">
        <w:trPr>
          <w:trHeight w:val="163"/>
        </w:trPr>
        <w:tc>
          <w:tcPr>
            <w:cnfStyle w:val="001000000000" w:firstRow="0" w:lastRow="0" w:firstColumn="1" w:lastColumn="0" w:oddVBand="0" w:evenVBand="0" w:oddHBand="0" w:evenHBand="0" w:firstRowFirstColumn="0" w:firstRowLastColumn="0" w:lastRowFirstColumn="0" w:lastRowLastColumn="0"/>
            <w:tcW w:w="915" w:type="dxa"/>
            <w:hideMark/>
          </w:tcPr>
          <w:p w14:paraId="0E649D8C"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3.   </w:t>
            </w:r>
          </w:p>
        </w:tc>
        <w:tc>
          <w:tcPr>
            <w:tcW w:w="5337" w:type="dxa"/>
            <w:hideMark/>
          </w:tcPr>
          <w:p w14:paraId="44FCBE87"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Jos, Jos.</w:t>
            </w:r>
          </w:p>
        </w:tc>
        <w:tc>
          <w:tcPr>
            <w:tcW w:w="1456" w:type="dxa"/>
            <w:noWrap/>
            <w:hideMark/>
          </w:tcPr>
          <w:p w14:paraId="2F262380"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168</w:t>
            </w:r>
          </w:p>
        </w:tc>
        <w:tc>
          <w:tcPr>
            <w:tcW w:w="2587" w:type="dxa"/>
            <w:noWrap/>
            <w:hideMark/>
          </w:tcPr>
          <w:p w14:paraId="652CB2E6"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130        77</w:t>
            </w:r>
          </w:p>
        </w:tc>
      </w:tr>
      <w:tr w:rsidR="003374D6" w:rsidRPr="003374D6" w14:paraId="58B31E4E" w14:textId="77777777" w:rsidTr="002F3739">
        <w:trPr>
          <w:trHeight w:val="236"/>
        </w:trPr>
        <w:tc>
          <w:tcPr>
            <w:cnfStyle w:val="001000000000" w:firstRow="0" w:lastRow="0" w:firstColumn="1" w:lastColumn="0" w:oddVBand="0" w:evenVBand="0" w:oddHBand="0" w:evenHBand="0" w:firstRowFirstColumn="0" w:firstRowLastColumn="0" w:lastRowFirstColumn="0" w:lastRowLastColumn="0"/>
            <w:tcW w:w="915" w:type="dxa"/>
            <w:hideMark/>
          </w:tcPr>
          <w:p w14:paraId="427A5955"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4.   </w:t>
            </w:r>
          </w:p>
        </w:tc>
        <w:tc>
          <w:tcPr>
            <w:tcW w:w="5337" w:type="dxa"/>
            <w:hideMark/>
          </w:tcPr>
          <w:p w14:paraId="6AC1EEB6"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Ilorin, Ilorin.</w:t>
            </w:r>
          </w:p>
        </w:tc>
        <w:tc>
          <w:tcPr>
            <w:tcW w:w="1456" w:type="dxa"/>
            <w:noWrap/>
            <w:hideMark/>
          </w:tcPr>
          <w:p w14:paraId="2CEFBE58"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123</w:t>
            </w:r>
          </w:p>
        </w:tc>
        <w:tc>
          <w:tcPr>
            <w:tcW w:w="2587" w:type="dxa"/>
            <w:noWrap/>
            <w:hideMark/>
          </w:tcPr>
          <w:p w14:paraId="046603F9"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96         78</w:t>
            </w:r>
          </w:p>
        </w:tc>
      </w:tr>
      <w:tr w:rsidR="003374D6" w:rsidRPr="003374D6" w14:paraId="3A5F2B0F" w14:textId="77777777" w:rsidTr="002F3739">
        <w:trPr>
          <w:trHeight w:val="195"/>
        </w:trPr>
        <w:tc>
          <w:tcPr>
            <w:cnfStyle w:val="001000000000" w:firstRow="0" w:lastRow="0" w:firstColumn="1" w:lastColumn="0" w:oddVBand="0" w:evenVBand="0" w:oddHBand="0" w:evenHBand="0" w:firstRowFirstColumn="0" w:firstRowLastColumn="0" w:lastRowFirstColumn="0" w:lastRowLastColumn="0"/>
            <w:tcW w:w="915" w:type="dxa"/>
            <w:hideMark/>
          </w:tcPr>
          <w:p w14:paraId="6A9E6EAD"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5.   </w:t>
            </w:r>
          </w:p>
        </w:tc>
        <w:tc>
          <w:tcPr>
            <w:tcW w:w="5337" w:type="dxa"/>
            <w:hideMark/>
          </w:tcPr>
          <w:p w14:paraId="5B08C29B"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Nile University of Nigeria (NUN), Abuja.</w:t>
            </w:r>
          </w:p>
        </w:tc>
        <w:tc>
          <w:tcPr>
            <w:tcW w:w="1456" w:type="dxa"/>
            <w:noWrap/>
            <w:hideMark/>
          </w:tcPr>
          <w:p w14:paraId="7A1E9364"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7</w:t>
            </w:r>
          </w:p>
        </w:tc>
        <w:tc>
          <w:tcPr>
            <w:tcW w:w="2587" w:type="dxa"/>
            <w:noWrap/>
            <w:hideMark/>
          </w:tcPr>
          <w:p w14:paraId="0209506E"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5          71</w:t>
            </w:r>
          </w:p>
        </w:tc>
      </w:tr>
      <w:tr w:rsidR="003374D6" w:rsidRPr="003374D6" w14:paraId="701D0789" w14:textId="77777777" w:rsidTr="002F3739">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7003A089"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6.   </w:t>
            </w:r>
          </w:p>
        </w:tc>
        <w:tc>
          <w:tcPr>
            <w:tcW w:w="5337" w:type="dxa"/>
            <w:hideMark/>
          </w:tcPr>
          <w:p w14:paraId="5632A08E"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Prince Abubakar Audu University, Anyigba</w:t>
            </w:r>
          </w:p>
        </w:tc>
        <w:tc>
          <w:tcPr>
            <w:tcW w:w="1456" w:type="dxa"/>
            <w:noWrap/>
            <w:hideMark/>
          </w:tcPr>
          <w:p w14:paraId="6F4639EE"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45</w:t>
            </w:r>
          </w:p>
        </w:tc>
        <w:tc>
          <w:tcPr>
            <w:tcW w:w="2587" w:type="dxa"/>
            <w:noWrap/>
            <w:hideMark/>
          </w:tcPr>
          <w:p w14:paraId="74295133"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35         77</w:t>
            </w:r>
          </w:p>
        </w:tc>
      </w:tr>
      <w:tr w:rsidR="003374D6" w:rsidRPr="003374D6" w14:paraId="1CFE4F6D" w14:textId="77777777" w:rsidTr="002F3739">
        <w:trPr>
          <w:trHeight w:val="147"/>
        </w:trPr>
        <w:tc>
          <w:tcPr>
            <w:cnfStyle w:val="001000000000" w:firstRow="0" w:lastRow="0" w:firstColumn="1" w:lastColumn="0" w:oddVBand="0" w:evenVBand="0" w:oddHBand="0" w:evenHBand="0" w:firstRowFirstColumn="0" w:firstRowLastColumn="0" w:lastRowFirstColumn="0" w:lastRowLastColumn="0"/>
            <w:tcW w:w="915" w:type="dxa"/>
            <w:hideMark/>
          </w:tcPr>
          <w:p w14:paraId="24B71645"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7.   </w:t>
            </w:r>
          </w:p>
        </w:tc>
        <w:tc>
          <w:tcPr>
            <w:tcW w:w="5337" w:type="dxa"/>
            <w:hideMark/>
          </w:tcPr>
          <w:p w14:paraId="1EDE2684"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Benue State University, Makurdi</w:t>
            </w:r>
          </w:p>
        </w:tc>
        <w:tc>
          <w:tcPr>
            <w:tcW w:w="1456" w:type="dxa"/>
            <w:noWrap/>
            <w:hideMark/>
          </w:tcPr>
          <w:p w14:paraId="4B785A70"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45</w:t>
            </w:r>
          </w:p>
        </w:tc>
        <w:tc>
          <w:tcPr>
            <w:tcW w:w="2587" w:type="dxa"/>
            <w:noWrap/>
            <w:hideMark/>
          </w:tcPr>
          <w:p w14:paraId="63325546"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35         77</w:t>
            </w:r>
          </w:p>
        </w:tc>
      </w:tr>
      <w:tr w:rsidR="003374D6" w:rsidRPr="003374D6" w14:paraId="0D5D7AFA" w14:textId="77777777" w:rsidTr="002F3739">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6339B8C6"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8.   </w:t>
            </w:r>
          </w:p>
        </w:tc>
        <w:tc>
          <w:tcPr>
            <w:tcW w:w="5337" w:type="dxa"/>
            <w:hideMark/>
          </w:tcPr>
          <w:p w14:paraId="38727C44"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Kwara State University, Malete</w:t>
            </w:r>
          </w:p>
        </w:tc>
        <w:tc>
          <w:tcPr>
            <w:tcW w:w="1456" w:type="dxa"/>
            <w:noWrap/>
            <w:hideMark/>
          </w:tcPr>
          <w:p w14:paraId="1B160B9B"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25</w:t>
            </w:r>
          </w:p>
        </w:tc>
        <w:tc>
          <w:tcPr>
            <w:tcW w:w="2587" w:type="dxa"/>
            <w:noWrap/>
            <w:hideMark/>
          </w:tcPr>
          <w:p w14:paraId="37C7F70D"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19         76</w:t>
            </w:r>
          </w:p>
        </w:tc>
      </w:tr>
      <w:tr w:rsidR="003374D6" w:rsidRPr="003374D6" w14:paraId="1D444D1D" w14:textId="77777777" w:rsidTr="002F3739">
        <w:trPr>
          <w:trHeight w:val="114"/>
        </w:trPr>
        <w:tc>
          <w:tcPr>
            <w:cnfStyle w:val="001000000000" w:firstRow="0" w:lastRow="0" w:firstColumn="1" w:lastColumn="0" w:oddVBand="0" w:evenVBand="0" w:oddHBand="0" w:evenHBand="0" w:firstRowFirstColumn="0" w:firstRowLastColumn="0" w:lastRowFirstColumn="0" w:lastRowLastColumn="0"/>
            <w:tcW w:w="915" w:type="dxa"/>
            <w:hideMark/>
          </w:tcPr>
          <w:p w14:paraId="564386B6"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9.   </w:t>
            </w:r>
          </w:p>
        </w:tc>
        <w:tc>
          <w:tcPr>
            <w:tcW w:w="5337" w:type="dxa"/>
            <w:hideMark/>
          </w:tcPr>
          <w:p w14:paraId="7793CF4D"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Ibrahim Badamasi University, Lapai</w:t>
            </w:r>
          </w:p>
        </w:tc>
        <w:tc>
          <w:tcPr>
            <w:tcW w:w="1456" w:type="dxa"/>
            <w:noWrap/>
            <w:hideMark/>
          </w:tcPr>
          <w:p w14:paraId="7C84BF58"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w:t>
            </w:r>
          </w:p>
        </w:tc>
        <w:tc>
          <w:tcPr>
            <w:tcW w:w="2587" w:type="dxa"/>
            <w:noWrap/>
            <w:hideMark/>
          </w:tcPr>
          <w:p w14:paraId="0BAD9546"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9          75</w:t>
            </w:r>
          </w:p>
        </w:tc>
      </w:tr>
      <w:tr w:rsidR="003374D6" w:rsidRPr="003374D6" w14:paraId="1BE16EC7" w14:textId="77777777" w:rsidTr="002F3739">
        <w:trPr>
          <w:trHeight w:val="369"/>
        </w:trPr>
        <w:tc>
          <w:tcPr>
            <w:cnfStyle w:val="001000000000" w:firstRow="0" w:lastRow="0" w:firstColumn="1" w:lastColumn="0" w:oddVBand="0" w:evenVBand="0" w:oddHBand="0" w:evenHBand="0" w:firstRowFirstColumn="0" w:firstRowLastColumn="0" w:lastRowFirstColumn="0" w:lastRowLastColumn="0"/>
            <w:tcW w:w="915" w:type="dxa"/>
            <w:hideMark/>
          </w:tcPr>
          <w:p w14:paraId="604F0B3A"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10.      </w:t>
            </w:r>
          </w:p>
        </w:tc>
        <w:tc>
          <w:tcPr>
            <w:tcW w:w="5337" w:type="dxa"/>
            <w:hideMark/>
          </w:tcPr>
          <w:p w14:paraId="536EAB07"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Nassarawa State University, Keffi</w:t>
            </w:r>
          </w:p>
        </w:tc>
        <w:tc>
          <w:tcPr>
            <w:tcW w:w="1456" w:type="dxa"/>
            <w:noWrap/>
            <w:hideMark/>
          </w:tcPr>
          <w:p w14:paraId="57A40827"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333</w:t>
            </w:r>
          </w:p>
        </w:tc>
        <w:tc>
          <w:tcPr>
            <w:tcW w:w="2587" w:type="dxa"/>
            <w:noWrap/>
            <w:hideMark/>
          </w:tcPr>
          <w:p w14:paraId="4AD9AD7D"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260        78</w:t>
            </w:r>
          </w:p>
        </w:tc>
      </w:tr>
      <w:tr w:rsidR="003374D6" w:rsidRPr="003374D6" w14:paraId="6451DABF" w14:textId="77777777" w:rsidTr="002F3739">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32637E05" w14:textId="77777777" w:rsidR="003374D6" w:rsidRPr="003374D6" w:rsidRDefault="003374D6" w:rsidP="003374D6">
            <w:pPr>
              <w:rPr>
                <w:rFonts w:eastAsia="Times New Roman"/>
                <w:color w:val="000000"/>
                <w:lang w:eastAsia="zh-CN"/>
              </w:rPr>
            </w:pPr>
            <w:r w:rsidRPr="003374D6">
              <w:rPr>
                <w:rFonts w:eastAsia="Times New Roman"/>
                <w:color w:val="000000"/>
                <w:lang w:eastAsia="zh-CN"/>
              </w:rPr>
              <w:t>Total</w:t>
            </w:r>
          </w:p>
        </w:tc>
        <w:tc>
          <w:tcPr>
            <w:tcW w:w="5337" w:type="dxa"/>
            <w:hideMark/>
          </w:tcPr>
          <w:p w14:paraId="2DE6425C" w14:textId="77777777" w:rsidR="003374D6" w:rsidRPr="00F162E7" w:rsidRDefault="003374D6" w:rsidP="003374D6">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 </w:t>
            </w:r>
          </w:p>
        </w:tc>
        <w:tc>
          <w:tcPr>
            <w:tcW w:w="1456" w:type="dxa"/>
            <w:noWrap/>
            <w:hideMark/>
          </w:tcPr>
          <w:p w14:paraId="758C9444"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1024</w:t>
            </w:r>
          </w:p>
        </w:tc>
        <w:tc>
          <w:tcPr>
            <w:tcW w:w="2587" w:type="dxa"/>
            <w:noWrap/>
            <w:hideMark/>
          </w:tcPr>
          <w:p w14:paraId="2D20F488" w14:textId="77777777" w:rsidR="003374D6" w:rsidRPr="00F162E7" w:rsidRDefault="003374D6" w:rsidP="003374D6">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796        78</w:t>
            </w:r>
          </w:p>
        </w:tc>
      </w:tr>
    </w:tbl>
    <w:p w14:paraId="3341CD52" w14:textId="77777777" w:rsidR="003374D6" w:rsidRPr="003374D6" w:rsidRDefault="003374D6" w:rsidP="003374D6">
      <w:pPr>
        <w:spacing w:after="240" w:line="240" w:lineRule="auto"/>
        <w:rPr>
          <w:rFonts w:ascii="Times New Roman" w:eastAsia="SimSun" w:hAnsi="Times New Roman" w:cs="Times New Roman"/>
          <w:b/>
          <w:kern w:val="0"/>
          <w:lang w:eastAsia="zh-CN"/>
          <w14:ligatures w14:val="none"/>
        </w:rPr>
      </w:pPr>
      <w:bookmarkStart w:id="1" w:name="_Hlk174548464"/>
      <w:bookmarkEnd w:id="0"/>
      <w:r w:rsidRPr="003374D6">
        <w:rPr>
          <w:rFonts w:ascii="Times New Roman" w:eastAsia="SimSun" w:hAnsi="Times New Roman" w:cs="Times New Roman"/>
          <w:b/>
          <w:kern w:val="0"/>
          <w:lang w:eastAsia="zh-CN"/>
          <w14:ligatures w14:val="none"/>
        </w:rPr>
        <w:t>Source: Author’s Field Work (2022)</w:t>
      </w:r>
      <w:bookmarkStart w:id="2" w:name="_Hlk174548451"/>
      <w:bookmarkEnd w:id="1"/>
    </w:p>
    <w:p w14:paraId="7E6E86E5" w14:textId="77777777" w:rsidR="003374D6" w:rsidRPr="003374D6" w:rsidRDefault="003374D6" w:rsidP="003374D6">
      <w:pPr>
        <w:spacing w:after="240" w:line="240" w:lineRule="auto"/>
        <w:jc w:val="both"/>
        <w:rPr>
          <w:rFonts w:ascii="Times New Roman" w:eastAsia="SimSun" w:hAnsi="Times New Roman" w:cs="Times New Roman"/>
          <w:b/>
          <w:kern w:val="0"/>
          <w:lang w:eastAsia="zh-CN"/>
          <w14:ligatures w14:val="none"/>
        </w:rPr>
      </w:pPr>
      <w:r w:rsidRPr="003374D6">
        <w:rPr>
          <w:rFonts w:ascii="Times New Roman" w:eastAsia="SimSun" w:hAnsi="Times New Roman" w:cs="Times New Roman"/>
          <w:b/>
          <w:bCs/>
          <w:kern w:val="0"/>
          <w:lang w:eastAsia="zh-CN"/>
          <w14:ligatures w14:val="none"/>
        </w:rPr>
        <w:t xml:space="preserve">Table 4.1 </w:t>
      </w:r>
      <w:r w:rsidRPr="003374D6">
        <w:rPr>
          <w:rFonts w:ascii="Times New Roman" w:eastAsia="SimSun" w:hAnsi="Times New Roman" w:cs="Times New Roman"/>
          <w:bCs/>
          <w:kern w:val="0"/>
          <w:lang w:eastAsia="zh-CN"/>
          <w14:ligatures w14:val="none"/>
        </w:rPr>
        <w:t>shows the copies of questionnaires distributed, returned</w:t>
      </w:r>
      <w:bookmarkEnd w:id="2"/>
      <w:r w:rsidRPr="003374D6">
        <w:rPr>
          <w:rFonts w:ascii="Times New Roman" w:eastAsia="SimSun" w:hAnsi="Times New Roman" w:cs="Times New Roman"/>
          <w:bCs/>
          <w:kern w:val="0"/>
          <w:lang w:eastAsia="zh-CN"/>
          <w14:ligatures w14:val="none"/>
        </w:rPr>
        <w:t xml:space="preserve"> and analysed. The following is the response: Federal University of Technology Minna (distributed = 155; returned = 121), the University of Abuja (distributed = 111; returned = 86), the University of Jos (distributed = 168; returned = 130), University of Ilorin (distributed = 123; returned = 96), Nile University of Nigeria Abuja (distributed = 7; returned = 5), Benue State University, Makurdi (distributed = 45; returned = 35), Kwara State University (shared = 25; returned = 19), Nasarawa State University (distributed = 333; returned = 260), Ibrahim Badamasi Babangida University Lapai (distributed = 12; returned = 9), Prince Abubakar Audu University, Anyigba (distributed = 45, returned = 34). </w:t>
      </w:r>
      <w:bookmarkStart w:id="3" w:name="_Hlk174548490"/>
      <w:r w:rsidRPr="003374D6">
        <w:rPr>
          <w:rFonts w:ascii="Times New Roman" w:eastAsia="SimSun" w:hAnsi="Times New Roman" w:cs="Times New Roman"/>
          <w:bCs/>
          <w:kern w:val="0"/>
          <w:lang w:eastAsia="zh-CN"/>
          <w14:ligatures w14:val="none"/>
        </w:rPr>
        <w:t>The total number of copies of the questionnaire distributed was 1024, and a total of 796</w:t>
      </w:r>
      <w:bookmarkEnd w:id="3"/>
      <w:r w:rsidRPr="003374D6">
        <w:rPr>
          <w:rFonts w:ascii="Times New Roman" w:eastAsia="SimSun" w:hAnsi="Times New Roman" w:cs="Times New Roman"/>
          <w:bCs/>
          <w:kern w:val="0"/>
          <w:lang w:eastAsia="zh-CN"/>
          <w14:ligatures w14:val="none"/>
        </w:rPr>
        <w:t>(78%) was the response rate.</w:t>
      </w:r>
    </w:p>
    <w:p w14:paraId="4FF0C15B"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6766D3EF"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40865F66"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5DE3AD36"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6F40B912"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6A4B33C1"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346A9183"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482D6071"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29962281"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1822F904"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74301DC9"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41B4AE06"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47912778"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7E945E44"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714997E8"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7F5631EF"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68F0CA1C"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5B5936AE"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3F5C5823"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sectPr w:rsidR="00F62F9B" w:rsidSect="003374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A80EAB2" w14:textId="25E7A429" w:rsidR="001262EA" w:rsidRPr="001262EA" w:rsidRDefault="001262EA" w:rsidP="006C6305">
      <w:pPr>
        <w:spacing w:after="0" w:line="240" w:lineRule="auto"/>
        <w:jc w:val="center"/>
        <w:rPr>
          <w:rFonts w:ascii="Times New Roman" w:eastAsia="Calibri" w:hAnsi="Times New Roman" w:cs="Times New Roman"/>
          <w:b/>
          <w:bCs/>
          <w:kern w:val="0"/>
          <w:sz w:val="26"/>
          <w:szCs w:val="26"/>
          <w14:ligatures w14:val="none"/>
        </w:rPr>
      </w:pPr>
      <w:r w:rsidRPr="001262EA">
        <w:rPr>
          <w:rFonts w:ascii="Times New Roman" w:eastAsia="SimSun" w:hAnsi="Times New Roman" w:cs="Times New Roman"/>
          <w:b/>
          <w:bCs/>
          <w:kern w:val="0"/>
          <w:sz w:val="26"/>
          <w:szCs w:val="26"/>
          <w:lang w:eastAsia="zh-CN"/>
          <w14:ligatures w14:val="none"/>
        </w:rPr>
        <w:t>Table 4.</w:t>
      </w:r>
      <w:r w:rsidR="00C24FE4">
        <w:rPr>
          <w:rFonts w:ascii="Times New Roman" w:eastAsia="SimSun" w:hAnsi="Times New Roman" w:cs="Times New Roman"/>
          <w:b/>
          <w:bCs/>
          <w:kern w:val="0"/>
          <w:sz w:val="26"/>
          <w:szCs w:val="26"/>
          <w:lang w:eastAsia="zh-CN"/>
          <w14:ligatures w14:val="none"/>
        </w:rPr>
        <w:t>2</w:t>
      </w:r>
      <w:r w:rsidRPr="001262EA">
        <w:rPr>
          <w:rFonts w:ascii="Times New Roman" w:eastAsia="SimSun" w:hAnsi="Times New Roman" w:cs="Times New Roman"/>
          <w:b/>
          <w:bCs/>
          <w:kern w:val="0"/>
          <w:sz w:val="26"/>
          <w:szCs w:val="26"/>
          <w:lang w:eastAsia="zh-CN"/>
          <w14:ligatures w14:val="none"/>
        </w:rPr>
        <w:t>:</w:t>
      </w:r>
      <w:r w:rsidRPr="001262EA">
        <w:rPr>
          <w:rFonts w:ascii="Times New Roman" w:eastAsia="SimSun" w:hAnsi="Times New Roman" w:cs="Times New Roman"/>
          <w:kern w:val="0"/>
          <w:sz w:val="26"/>
          <w:szCs w:val="26"/>
          <w:lang w:eastAsia="zh-CN"/>
          <w14:ligatures w14:val="none"/>
        </w:rPr>
        <w:t xml:space="preserve"> </w:t>
      </w:r>
      <w:bookmarkStart w:id="4" w:name="_Hlk163199427"/>
      <w:r w:rsidRPr="001262EA">
        <w:rPr>
          <w:rFonts w:ascii="Times New Roman" w:eastAsia="Calibri" w:hAnsi="Times New Roman" w:cs="Times New Roman"/>
          <w:b/>
          <w:bCs/>
          <w:kern w:val="0"/>
          <w:sz w:val="26"/>
          <w:szCs w:val="26"/>
          <w14:ligatures w14:val="none"/>
        </w:rPr>
        <w:t>Challenges faced by postgraduate students in the use of mobile technology devices for their research activities in universities in North-Central Nigeria</w:t>
      </w:r>
      <w:bookmarkEnd w:id="4"/>
      <w:r w:rsidRPr="001262EA">
        <w:rPr>
          <w:rFonts w:ascii="Times New Roman" w:eastAsia="Calibri" w:hAnsi="Times New Roman" w:cs="Times New Roman"/>
          <w:b/>
          <w:bCs/>
          <w:kern w:val="0"/>
          <w:sz w:val="26"/>
          <w:szCs w:val="26"/>
          <w14:ligatures w14:val="none"/>
        </w:rPr>
        <w:t xml:space="preserve"> </w:t>
      </w:r>
      <w:r w:rsidRPr="001262EA">
        <w:rPr>
          <w:rFonts w:ascii="Times New Roman" w:eastAsia="SimSun" w:hAnsi="Times New Roman" w:cs="Times New Roman"/>
          <w:b/>
          <w:bCs/>
          <w:kern w:val="0"/>
          <w:sz w:val="26"/>
          <w:szCs w:val="26"/>
          <w:lang w:eastAsia="zh-CN"/>
          <w14:ligatures w14:val="none"/>
        </w:rPr>
        <w:t>(N=1024)</w:t>
      </w:r>
    </w:p>
    <w:p w14:paraId="7EB8929D" w14:textId="77777777" w:rsidR="001262EA" w:rsidRPr="001262EA" w:rsidRDefault="001262EA" w:rsidP="001262EA">
      <w:pPr>
        <w:spacing w:after="0" w:line="240" w:lineRule="auto"/>
        <w:jc w:val="center"/>
        <w:rPr>
          <w:rFonts w:ascii="Times New Roman" w:eastAsia="Calibri" w:hAnsi="Times New Roman" w:cs="Times New Roman"/>
          <w:kern w:val="0"/>
          <w:sz w:val="26"/>
          <w:szCs w:val="26"/>
          <w14:ligatures w14:val="none"/>
        </w:rPr>
      </w:pPr>
    </w:p>
    <w:tbl>
      <w:tblPr>
        <w:tblStyle w:val="PlainTable211"/>
        <w:tblW w:w="14916" w:type="dxa"/>
        <w:tblInd w:w="-960" w:type="dxa"/>
        <w:tblLook w:val="04A0" w:firstRow="1" w:lastRow="0" w:firstColumn="1" w:lastColumn="0" w:noHBand="0" w:noVBand="1"/>
      </w:tblPr>
      <w:tblGrid>
        <w:gridCol w:w="996"/>
        <w:gridCol w:w="6641"/>
        <w:gridCol w:w="606"/>
        <w:gridCol w:w="606"/>
        <w:gridCol w:w="606"/>
        <w:gridCol w:w="606"/>
        <w:gridCol w:w="606"/>
        <w:gridCol w:w="736"/>
        <w:gridCol w:w="1011"/>
        <w:gridCol w:w="671"/>
        <w:gridCol w:w="1831"/>
      </w:tblGrid>
      <w:tr w:rsidR="001262EA" w:rsidRPr="001262EA" w14:paraId="2132A2A6" w14:textId="77777777" w:rsidTr="00586F66">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09DD9D14" w14:textId="77777777" w:rsidR="001262EA" w:rsidRPr="001262EA" w:rsidRDefault="001262EA" w:rsidP="001262EA">
            <w:pPr>
              <w:rPr>
                <w:rFonts w:eastAsia="Times New Roman"/>
                <w:sz w:val="26"/>
                <w:szCs w:val="26"/>
              </w:rPr>
            </w:pPr>
            <w:bookmarkStart w:id="5" w:name="_Hlk163199375"/>
            <w:r w:rsidRPr="001262EA">
              <w:rPr>
                <w:rFonts w:eastAsia="Times New Roman"/>
                <w:sz w:val="26"/>
                <w:szCs w:val="26"/>
              </w:rPr>
              <w:t>S/N</w:t>
            </w:r>
          </w:p>
        </w:tc>
        <w:tc>
          <w:tcPr>
            <w:tcW w:w="6641" w:type="dxa"/>
            <w:noWrap/>
            <w:hideMark/>
          </w:tcPr>
          <w:p w14:paraId="15DFCE7A"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 xml:space="preserve">STATEMENT </w:t>
            </w:r>
          </w:p>
        </w:tc>
        <w:tc>
          <w:tcPr>
            <w:tcW w:w="606" w:type="dxa"/>
            <w:noWrap/>
            <w:hideMark/>
          </w:tcPr>
          <w:p w14:paraId="4600D95D"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SD</w:t>
            </w:r>
          </w:p>
          <w:p w14:paraId="299FA3B9"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w:t>
            </w:r>
          </w:p>
        </w:tc>
        <w:tc>
          <w:tcPr>
            <w:tcW w:w="606" w:type="dxa"/>
            <w:noWrap/>
            <w:hideMark/>
          </w:tcPr>
          <w:p w14:paraId="6C58A900"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D</w:t>
            </w:r>
          </w:p>
          <w:p w14:paraId="20585911"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w:t>
            </w:r>
          </w:p>
        </w:tc>
        <w:tc>
          <w:tcPr>
            <w:tcW w:w="606" w:type="dxa"/>
            <w:noWrap/>
            <w:hideMark/>
          </w:tcPr>
          <w:p w14:paraId="785DA296"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A</w:t>
            </w:r>
          </w:p>
          <w:p w14:paraId="3B334449"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w:t>
            </w:r>
          </w:p>
        </w:tc>
        <w:tc>
          <w:tcPr>
            <w:tcW w:w="606" w:type="dxa"/>
            <w:noWrap/>
            <w:hideMark/>
          </w:tcPr>
          <w:p w14:paraId="38CF7EA9"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SA</w:t>
            </w:r>
          </w:p>
          <w:p w14:paraId="0B3AE094"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4</w:t>
            </w:r>
          </w:p>
        </w:tc>
        <w:tc>
          <w:tcPr>
            <w:tcW w:w="606" w:type="dxa"/>
            <w:noWrap/>
            <w:hideMark/>
          </w:tcPr>
          <w:p w14:paraId="6CC656AB"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N</w:t>
            </w:r>
          </w:p>
        </w:tc>
        <w:tc>
          <w:tcPr>
            <w:tcW w:w="736" w:type="dxa"/>
            <w:noWrap/>
            <w:hideMark/>
          </w:tcPr>
          <w:p w14:paraId="0FF7D436"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FX</w:t>
            </w:r>
          </w:p>
        </w:tc>
        <w:tc>
          <w:tcPr>
            <w:tcW w:w="1011" w:type="dxa"/>
            <w:noWrap/>
            <w:hideMark/>
          </w:tcPr>
          <w:p w14:paraId="3194D949"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MEAN</w:t>
            </w:r>
          </w:p>
        </w:tc>
        <w:tc>
          <w:tcPr>
            <w:tcW w:w="671" w:type="dxa"/>
            <w:noWrap/>
            <w:hideMark/>
          </w:tcPr>
          <w:p w14:paraId="36608BCE"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ST. D</w:t>
            </w:r>
          </w:p>
        </w:tc>
        <w:tc>
          <w:tcPr>
            <w:tcW w:w="1831" w:type="dxa"/>
            <w:noWrap/>
            <w:hideMark/>
          </w:tcPr>
          <w:p w14:paraId="30E01FD9" w14:textId="77777777" w:rsidR="001262EA" w:rsidRPr="001262EA" w:rsidRDefault="001262EA" w:rsidP="001262EA">
            <w:pPr>
              <w:cnfStyle w:val="100000000000" w:firstRow="1"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Decision</w:t>
            </w:r>
          </w:p>
        </w:tc>
      </w:tr>
      <w:tr w:rsidR="001262EA" w:rsidRPr="001262EA" w14:paraId="15592D72"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2E96737A" w14:textId="77777777" w:rsidR="001262EA" w:rsidRPr="001262EA" w:rsidRDefault="001262EA" w:rsidP="001262EA">
            <w:pPr>
              <w:rPr>
                <w:rFonts w:eastAsia="Times New Roman"/>
                <w:sz w:val="26"/>
                <w:szCs w:val="26"/>
              </w:rPr>
            </w:pPr>
            <w:r w:rsidRPr="001262EA">
              <w:rPr>
                <w:rFonts w:eastAsia="Times New Roman"/>
                <w:sz w:val="26"/>
                <w:szCs w:val="26"/>
              </w:rPr>
              <w:t>1.         </w:t>
            </w:r>
          </w:p>
        </w:tc>
        <w:tc>
          <w:tcPr>
            <w:tcW w:w="6641" w:type="dxa"/>
            <w:noWrap/>
            <w:hideMark/>
          </w:tcPr>
          <w:p w14:paraId="5CD8D97F"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 xml:space="preserve">The cost of computerising information services is a major challenge to the use of mobile technology devices </w:t>
            </w:r>
          </w:p>
        </w:tc>
        <w:tc>
          <w:tcPr>
            <w:tcW w:w="606" w:type="dxa"/>
            <w:noWrap/>
            <w:hideMark/>
          </w:tcPr>
          <w:p w14:paraId="061CD69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156</w:t>
            </w:r>
          </w:p>
        </w:tc>
        <w:tc>
          <w:tcPr>
            <w:tcW w:w="606" w:type="dxa"/>
            <w:noWrap/>
            <w:hideMark/>
          </w:tcPr>
          <w:p w14:paraId="1B616FEB"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130</w:t>
            </w:r>
          </w:p>
        </w:tc>
        <w:tc>
          <w:tcPr>
            <w:tcW w:w="606" w:type="dxa"/>
            <w:noWrap/>
            <w:hideMark/>
          </w:tcPr>
          <w:p w14:paraId="040F570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309</w:t>
            </w:r>
          </w:p>
        </w:tc>
        <w:tc>
          <w:tcPr>
            <w:tcW w:w="606" w:type="dxa"/>
            <w:noWrap/>
            <w:hideMark/>
          </w:tcPr>
          <w:p w14:paraId="5B8A540D"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201</w:t>
            </w:r>
          </w:p>
        </w:tc>
        <w:tc>
          <w:tcPr>
            <w:tcW w:w="606" w:type="dxa"/>
            <w:noWrap/>
            <w:hideMark/>
          </w:tcPr>
          <w:p w14:paraId="64C74C83"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4CCF3CF8"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2147</w:t>
            </w:r>
          </w:p>
        </w:tc>
        <w:tc>
          <w:tcPr>
            <w:tcW w:w="1011" w:type="dxa"/>
            <w:noWrap/>
            <w:hideMark/>
          </w:tcPr>
          <w:p w14:paraId="4562C7D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2.70</w:t>
            </w:r>
          </w:p>
        </w:tc>
        <w:tc>
          <w:tcPr>
            <w:tcW w:w="671" w:type="dxa"/>
            <w:noWrap/>
            <w:hideMark/>
          </w:tcPr>
          <w:p w14:paraId="79996376"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1.12</w:t>
            </w:r>
          </w:p>
        </w:tc>
        <w:tc>
          <w:tcPr>
            <w:tcW w:w="1831" w:type="dxa"/>
            <w:noWrap/>
            <w:hideMark/>
          </w:tcPr>
          <w:p w14:paraId="0C89965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Disagreed</w:t>
            </w:r>
          </w:p>
        </w:tc>
      </w:tr>
      <w:tr w:rsidR="001262EA" w:rsidRPr="001262EA" w14:paraId="6E5720A4"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19313DD7" w14:textId="77777777" w:rsidR="001262EA" w:rsidRPr="001262EA" w:rsidRDefault="001262EA" w:rsidP="001262EA">
            <w:pPr>
              <w:rPr>
                <w:rFonts w:eastAsia="Times New Roman"/>
                <w:sz w:val="26"/>
                <w:szCs w:val="26"/>
              </w:rPr>
            </w:pPr>
            <w:r w:rsidRPr="001262EA">
              <w:rPr>
                <w:rFonts w:eastAsia="Times New Roman"/>
                <w:sz w:val="26"/>
                <w:szCs w:val="26"/>
              </w:rPr>
              <w:t>2.         </w:t>
            </w:r>
          </w:p>
        </w:tc>
        <w:tc>
          <w:tcPr>
            <w:tcW w:w="6641" w:type="dxa"/>
            <w:noWrap/>
            <w:hideMark/>
          </w:tcPr>
          <w:p w14:paraId="111E294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Lack of knowledge of mobile technology services can also be a constraint to their use in facilitating research activities</w:t>
            </w:r>
          </w:p>
        </w:tc>
        <w:tc>
          <w:tcPr>
            <w:tcW w:w="606" w:type="dxa"/>
            <w:noWrap/>
            <w:hideMark/>
          </w:tcPr>
          <w:p w14:paraId="4D21C61B"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144</w:t>
            </w:r>
          </w:p>
        </w:tc>
        <w:tc>
          <w:tcPr>
            <w:tcW w:w="606" w:type="dxa"/>
            <w:noWrap/>
            <w:hideMark/>
          </w:tcPr>
          <w:p w14:paraId="23B9E0B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136</w:t>
            </w:r>
          </w:p>
        </w:tc>
        <w:tc>
          <w:tcPr>
            <w:tcW w:w="606" w:type="dxa"/>
            <w:noWrap/>
            <w:hideMark/>
          </w:tcPr>
          <w:p w14:paraId="2CED827A"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258</w:t>
            </w:r>
          </w:p>
        </w:tc>
        <w:tc>
          <w:tcPr>
            <w:tcW w:w="606" w:type="dxa"/>
            <w:noWrap/>
            <w:hideMark/>
          </w:tcPr>
          <w:p w14:paraId="2EB3413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258</w:t>
            </w:r>
          </w:p>
        </w:tc>
        <w:tc>
          <w:tcPr>
            <w:tcW w:w="606" w:type="dxa"/>
            <w:noWrap/>
            <w:hideMark/>
          </w:tcPr>
          <w:p w14:paraId="2DD8912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6844456D"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2222</w:t>
            </w:r>
          </w:p>
        </w:tc>
        <w:tc>
          <w:tcPr>
            <w:tcW w:w="1011" w:type="dxa"/>
            <w:noWrap/>
            <w:hideMark/>
          </w:tcPr>
          <w:p w14:paraId="1E284768"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2.80</w:t>
            </w:r>
          </w:p>
        </w:tc>
        <w:tc>
          <w:tcPr>
            <w:tcW w:w="671" w:type="dxa"/>
            <w:noWrap/>
            <w:hideMark/>
          </w:tcPr>
          <w:p w14:paraId="0A482E56"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1.08</w:t>
            </w:r>
          </w:p>
        </w:tc>
        <w:tc>
          <w:tcPr>
            <w:tcW w:w="1831" w:type="dxa"/>
            <w:noWrap/>
            <w:hideMark/>
          </w:tcPr>
          <w:p w14:paraId="0E264CA5"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Agreed</w:t>
            </w:r>
          </w:p>
        </w:tc>
      </w:tr>
      <w:tr w:rsidR="001262EA" w:rsidRPr="001262EA" w14:paraId="01310AD7"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1F8C3774" w14:textId="77777777" w:rsidR="001262EA" w:rsidRPr="001262EA" w:rsidRDefault="001262EA" w:rsidP="001262EA">
            <w:pPr>
              <w:rPr>
                <w:rFonts w:eastAsia="Times New Roman"/>
                <w:sz w:val="26"/>
                <w:szCs w:val="26"/>
              </w:rPr>
            </w:pPr>
            <w:r w:rsidRPr="001262EA">
              <w:rPr>
                <w:rFonts w:eastAsia="Times New Roman"/>
                <w:sz w:val="26"/>
                <w:szCs w:val="26"/>
              </w:rPr>
              <w:t>3.         </w:t>
            </w:r>
          </w:p>
        </w:tc>
        <w:tc>
          <w:tcPr>
            <w:tcW w:w="6641" w:type="dxa"/>
            <w:noWrap/>
            <w:hideMark/>
          </w:tcPr>
          <w:p w14:paraId="61382AFD"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 xml:space="preserve">Bandwidth problems resulting in low speed and connectivity can cause frustration among users </w:t>
            </w:r>
          </w:p>
        </w:tc>
        <w:tc>
          <w:tcPr>
            <w:tcW w:w="606" w:type="dxa"/>
            <w:noWrap/>
            <w:hideMark/>
          </w:tcPr>
          <w:p w14:paraId="42D6218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168</w:t>
            </w:r>
          </w:p>
        </w:tc>
        <w:tc>
          <w:tcPr>
            <w:tcW w:w="606" w:type="dxa"/>
            <w:noWrap/>
            <w:hideMark/>
          </w:tcPr>
          <w:p w14:paraId="2BD1D872"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106</w:t>
            </w:r>
          </w:p>
        </w:tc>
        <w:tc>
          <w:tcPr>
            <w:tcW w:w="606" w:type="dxa"/>
            <w:noWrap/>
            <w:hideMark/>
          </w:tcPr>
          <w:p w14:paraId="2C69461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208</w:t>
            </w:r>
          </w:p>
        </w:tc>
        <w:tc>
          <w:tcPr>
            <w:tcW w:w="606" w:type="dxa"/>
            <w:noWrap/>
            <w:hideMark/>
          </w:tcPr>
          <w:p w14:paraId="5DB19393"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314</w:t>
            </w:r>
          </w:p>
        </w:tc>
        <w:tc>
          <w:tcPr>
            <w:tcW w:w="606" w:type="dxa"/>
            <w:noWrap/>
            <w:hideMark/>
          </w:tcPr>
          <w:p w14:paraId="00775E5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7E6B3E0A"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2260</w:t>
            </w:r>
          </w:p>
        </w:tc>
        <w:tc>
          <w:tcPr>
            <w:tcW w:w="1011" w:type="dxa"/>
            <w:noWrap/>
            <w:hideMark/>
          </w:tcPr>
          <w:p w14:paraId="7338114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2.81</w:t>
            </w:r>
          </w:p>
        </w:tc>
        <w:tc>
          <w:tcPr>
            <w:tcW w:w="671" w:type="dxa"/>
            <w:noWrap/>
            <w:hideMark/>
          </w:tcPr>
          <w:p w14:paraId="48FC8C2A"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1.18</w:t>
            </w:r>
          </w:p>
        </w:tc>
        <w:tc>
          <w:tcPr>
            <w:tcW w:w="1831" w:type="dxa"/>
            <w:noWrap/>
            <w:hideMark/>
          </w:tcPr>
          <w:p w14:paraId="1B9A155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Agreed</w:t>
            </w:r>
          </w:p>
        </w:tc>
      </w:tr>
      <w:tr w:rsidR="001262EA" w:rsidRPr="001262EA" w14:paraId="09BFB317"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51798CFB" w14:textId="77777777" w:rsidR="001262EA" w:rsidRPr="001262EA" w:rsidRDefault="001262EA" w:rsidP="001262EA">
            <w:pPr>
              <w:rPr>
                <w:rFonts w:eastAsia="Times New Roman"/>
                <w:sz w:val="26"/>
                <w:szCs w:val="26"/>
              </w:rPr>
            </w:pPr>
            <w:r w:rsidRPr="001262EA">
              <w:rPr>
                <w:rFonts w:eastAsia="Times New Roman"/>
                <w:sz w:val="26"/>
                <w:szCs w:val="26"/>
              </w:rPr>
              <w:t>4.         </w:t>
            </w:r>
          </w:p>
        </w:tc>
        <w:tc>
          <w:tcPr>
            <w:tcW w:w="6641" w:type="dxa"/>
            <w:noWrap/>
            <w:hideMark/>
          </w:tcPr>
          <w:p w14:paraId="3F225FD6"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Privacy concerns may be another challenge faced by PG students in using mobile technology for their research activities.</w:t>
            </w:r>
          </w:p>
        </w:tc>
        <w:tc>
          <w:tcPr>
            <w:tcW w:w="606" w:type="dxa"/>
            <w:noWrap/>
            <w:hideMark/>
          </w:tcPr>
          <w:p w14:paraId="24C3743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132</w:t>
            </w:r>
          </w:p>
        </w:tc>
        <w:tc>
          <w:tcPr>
            <w:tcW w:w="606" w:type="dxa"/>
            <w:noWrap/>
            <w:hideMark/>
          </w:tcPr>
          <w:p w14:paraId="794DB21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142</w:t>
            </w:r>
          </w:p>
        </w:tc>
        <w:tc>
          <w:tcPr>
            <w:tcW w:w="606" w:type="dxa"/>
            <w:noWrap/>
            <w:hideMark/>
          </w:tcPr>
          <w:p w14:paraId="34B666AA"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320</w:t>
            </w:r>
          </w:p>
        </w:tc>
        <w:tc>
          <w:tcPr>
            <w:tcW w:w="606" w:type="dxa"/>
            <w:noWrap/>
            <w:hideMark/>
          </w:tcPr>
          <w:p w14:paraId="548D4BB8"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202</w:t>
            </w:r>
          </w:p>
        </w:tc>
        <w:tc>
          <w:tcPr>
            <w:tcW w:w="606" w:type="dxa"/>
            <w:noWrap/>
            <w:hideMark/>
          </w:tcPr>
          <w:p w14:paraId="4B9EA20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1FBA5AEE"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2184</w:t>
            </w:r>
          </w:p>
        </w:tc>
        <w:tc>
          <w:tcPr>
            <w:tcW w:w="1011" w:type="dxa"/>
            <w:noWrap/>
            <w:hideMark/>
          </w:tcPr>
          <w:p w14:paraId="4B3F3061"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2.74</w:t>
            </w:r>
          </w:p>
        </w:tc>
        <w:tc>
          <w:tcPr>
            <w:tcW w:w="671" w:type="dxa"/>
            <w:noWrap/>
            <w:hideMark/>
          </w:tcPr>
          <w:p w14:paraId="522FE3D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1.01</w:t>
            </w:r>
          </w:p>
        </w:tc>
        <w:tc>
          <w:tcPr>
            <w:tcW w:w="1831" w:type="dxa"/>
            <w:noWrap/>
            <w:hideMark/>
          </w:tcPr>
          <w:p w14:paraId="12455AF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Disagreed</w:t>
            </w:r>
          </w:p>
        </w:tc>
      </w:tr>
      <w:tr w:rsidR="001262EA" w:rsidRPr="001262EA" w14:paraId="0C3EFC58"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1A46286A" w14:textId="77777777" w:rsidR="001262EA" w:rsidRPr="001262EA" w:rsidRDefault="001262EA" w:rsidP="001262EA">
            <w:pPr>
              <w:rPr>
                <w:rFonts w:eastAsia="Times New Roman"/>
                <w:sz w:val="26"/>
                <w:szCs w:val="26"/>
              </w:rPr>
            </w:pPr>
            <w:r w:rsidRPr="001262EA">
              <w:rPr>
                <w:rFonts w:eastAsia="Times New Roman"/>
                <w:sz w:val="26"/>
                <w:szCs w:val="26"/>
              </w:rPr>
              <w:t>5.         </w:t>
            </w:r>
          </w:p>
        </w:tc>
        <w:tc>
          <w:tcPr>
            <w:tcW w:w="6641" w:type="dxa"/>
            <w:noWrap/>
            <w:hideMark/>
          </w:tcPr>
          <w:p w14:paraId="108920AF"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Limited memory of mobile devices could be another factor impeding the use of mobile technology for research activities</w:t>
            </w:r>
          </w:p>
        </w:tc>
        <w:tc>
          <w:tcPr>
            <w:tcW w:w="606" w:type="dxa"/>
            <w:noWrap/>
            <w:hideMark/>
          </w:tcPr>
          <w:p w14:paraId="77B7998F"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132</w:t>
            </w:r>
          </w:p>
        </w:tc>
        <w:tc>
          <w:tcPr>
            <w:tcW w:w="606" w:type="dxa"/>
            <w:noWrap/>
            <w:hideMark/>
          </w:tcPr>
          <w:p w14:paraId="598B07C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124</w:t>
            </w:r>
          </w:p>
        </w:tc>
        <w:tc>
          <w:tcPr>
            <w:tcW w:w="606" w:type="dxa"/>
            <w:noWrap/>
            <w:hideMark/>
          </w:tcPr>
          <w:p w14:paraId="45B6F8E6"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332</w:t>
            </w:r>
          </w:p>
        </w:tc>
        <w:tc>
          <w:tcPr>
            <w:tcW w:w="606" w:type="dxa"/>
            <w:noWrap/>
            <w:hideMark/>
          </w:tcPr>
          <w:p w14:paraId="1777569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208</w:t>
            </w:r>
          </w:p>
        </w:tc>
        <w:tc>
          <w:tcPr>
            <w:tcW w:w="606" w:type="dxa"/>
            <w:noWrap/>
            <w:hideMark/>
          </w:tcPr>
          <w:p w14:paraId="584199D3"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67B70B9E"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2208</w:t>
            </w:r>
          </w:p>
        </w:tc>
        <w:tc>
          <w:tcPr>
            <w:tcW w:w="1011" w:type="dxa"/>
            <w:noWrap/>
            <w:hideMark/>
          </w:tcPr>
          <w:p w14:paraId="74458FAD"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2.77</w:t>
            </w:r>
          </w:p>
        </w:tc>
        <w:tc>
          <w:tcPr>
            <w:tcW w:w="671" w:type="dxa"/>
            <w:noWrap/>
            <w:hideMark/>
          </w:tcPr>
          <w:p w14:paraId="2BA5D38A"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0.99</w:t>
            </w:r>
          </w:p>
        </w:tc>
        <w:tc>
          <w:tcPr>
            <w:tcW w:w="1831" w:type="dxa"/>
            <w:noWrap/>
            <w:hideMark/>
          </w:tcPr>
          <w:p w14:paraId="13B119FF"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Disagreed</w:t>
            </w:r>
          </w:p>
        </w:tc>
      </w:tr>
      <w:tr w:rsidR="001262EA" w:rsidRPr="001262EA" w14:paraId="3F00D07F" w14:textId="77777777" w:rsidTr="00586F66">
        <w:trPr>
          <w:trHeight w:val="468"/>
        </w:trPr>
        <w:tc>
          <w:tcPr>
            <w:cnfStyle w:val="001000000000" w:firstRow="0" w:lastRow="0" w:firstColumn="1" w:lastColumn="0" w:oddVBand="0" w:evenVBand="0" w:oddHBand="0" w:evenHBand="0" w:firstRowFirstColumn="0" w:firstRowLastColumn="0" w:lastRowFirstColumn="0" w:lastRowLastColumn="0"/>
            <w:tcW w:w="996" w:type="dxa"/>
            <w:noWrap/>
            <w:hideMark/>
          </w:tcPr>
          <w:p w14:paraId="676371FD" w14:textId="77777777" w:rsidR="001262EA" w:rsidRPr="001262EA" w:rsidRDefault="001262EA" w:rsidP="001262EA">
            <w:pPr>
              <w:rPr>
                <w:rFonts w:eastAsia="Times New Roman"/>
                <w:sz w:val="26"/>
                <w:szCs w:val="26"/>
              </w:rPr>
            </w:pPr>
            <w:r w:rsidRPr="001262EA">
              <w:rPr>
                <w:rFonts w:eastAsia="Times New Roman"/>
                <w:sz w:val="26"/>
                <w:szCs w:val="26"/>
              </w:rPr>
              <w:t>6.         </w:t>
            </w:r>
          </w:p>
        </w:tc>
        <w:tc>
          <w:tcPr>
            <w:tcW w:w="6641" w:type="dxa"/>
            <w:noWrap/>
            <w:hideMark/>
          </w:tcPr>
          <w:p w14:paraId="6D18F5B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 xml:space="preserve">Digital right management </w:t>
            </w:r>
          </w:p>
        </w:tc>
        <w:tc>
          <w:tcPr>
            <w:tcW w:w="606" w:type="dxa"/>
            <w:noWrap/>
            <w:hideMark/>
          </w:tcPr>
          <w:p w14:paraId="719647A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144</w:t>
            </w:r>
          </w:p>
        </w:tc>
        <w:tc>
          <w:tcPr>
            <w:tcW w:w="606" w:type="dxa"/>
            <w:noWrap/>
            <w:hideMark/>
          </w:tcPr>
          <w:p w14:paraId="2D481FC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142</w:t>
            </w:r>
          </w:p>
        </w:tc>
        <w:tc>
          <w:tcPr>
            <w:tcW w:w="606" w:type="dxa"/>
            <w:noWrap/>
            <w:hideMark/>
          </w:tcPr>
          <w:p w14:paraId="42F8A342"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196</w:t>
            </w:r>
          </w:p>
        </w:tc>
        <w:tc>
          <w:tcPr>
            <w:tcW w:w="606" w:type="dxa"/>
            <w:noWrap/>
            <w:hideMark/>
          </w:tcPr>
          <w:p w14:paraId="579C061F"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314</w:t>
            </w:r>
          </w:p>
        </w:tc>
        <w:tc>
          <w:tcPr>
            <w:tcW w:w="606" w:type="dxa"/>
            <w:noWrap/>
            <w:hideMark/>
          </w:tcPr>
          <w:p w14:paraId="17A3C9BA"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017E9EB8"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2272</w:t>
            </w:r>
          </w:p>
        </w:tc>
        <w:tc>
          <w:tcPr>
            <w:tcW w:w="1011" w:type="dxa"/>
            <w:noWrap/>
            <w:hideMark/>
          </w:tcPr>
          <w:p w14:paraId="719BAA85"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2.85</w:t>
            </w:r>
          </w:p>
        </w:tc>
        <w:tc>
          <w:tcPr>
            <w:tcW w:w="671" w:type="dxa"/>
            <w:noWrap/>
            <w:hideMark/>
          </w:tcPr>
          <w:p w14:paraId="7BE99A9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1.10</w:t>
            </w:r>
          </w:p>
        </w:tc>
        <w:tc>
          <w:tcPr>
            <w:tcW w:w="1831" w:type="dxa"/>
            <w:noWrap/>
            <w:hideMark/>
          </w:tcPr>
          <w:p w14:paraId="4BDB816B"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Agreed</w:t>
            </w:r>
          </w:p>
        </w:tc>
      </w:tr>
      <w:tr w:rsidR="001262EA" w:rsidRPr="001262EA" w14:paraId="6806D857" w14:textId="77777777" w:rsidTr="00586F66">
        <w:trPr>
          <w:trHeight w:val="448"/>
        </w:trPr>
        <w:tc>
          <w:tcPr>
            <w:cnfStyle w:val="001000000000" w:firstRow="0" w:lastRow="0" w:firstColumn="1" w:lastColumn="0" w:oddVBand="0" w:evenVBand="0" w:oddHBand="0" w:evenHBand="0" w:firstRowFirstColumn="0" w:firstRowLastColumn="0" w:lastRowFirstColumn="0" w:lastRowLastColumn="0"/>
            <w:tcW w:w="996" w:type="dxa"/>
            <w:noWrap/>
            <w:hideMark/>
          </w:tcPr>
          <w:p w14:paraId="1D4B5DD3" w14:textId="77777777" w:rsidR="001262EA" w:rsidRPr="001262EA" w:rsidRDefault="001262EA" w:rsidP="001262EA">
            <w:pPr>
              <w:rPr>
                <w:rFonts w:eastAsia="Times New Roman"/>
                <w:sz w:val="26"/>
                <w:szCs w:val="26"/>
              </w:rPr>
            </w:pPr>
            <w:r w:rsidRPr="001262EA">
              <w:rPr>
                <w:rFonts w:eastAsia="Times New Roman"/>
                <w:sz w:val="26"/>
                <w:szCs w:val="26"/>
              </w:rPr>
              <w:t>7.         </w:t>
            </w:r>
          </w:p>
        </w:tc>
        <w:tc>
          <w:tcPr>
            <w:tcW w:w="6641" w:type="dxa"/>
            <w:noWrap/>
            <w:hideMark/>
          </w:tcPr>
          <w:p w14:paraId="6F5B184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The dearth of technical expertise among library staff</w:t>
            </w:r>
          </w:p>
        </w:tc>
        <w:tc>
          <w:tcPr>
            <w:tcW w:w="606" w:type="dxa"/>
            <w:noWrap/>
            <w:hideMark/>
          </w:tcPr>
          <w:p w14:paraId="14BF579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150</w:t>
            </w:r>
          </w:p>
        </w:tc>
        <w:tc>
          <w:tcPr>
            <w:tcW w:w="606" w:type="dxa"/>
            <w:noWrap/>
            <w:hideMark/>
          </w:tcPr>
          <w:p w14:paraId="0B8F7EF1"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142</w:t>
            </w:r>
          </w:p>
        </w:tc>
        <w:tc>
          <w:tcPr>
            <w:tcW w:w="606" w:type="dxa"/>
            <w:noWrap/>
            <w:hideMark/>
          </w:tcPr>
          <w:p w14:paraId="1B05A38B"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196</w:t>
            </w:r>
          </w:p>
        </w:tc>
        <w:tc>
          <w:tcPr>
            <w:tcW w:w="606" w:type="dxa"/>
            <w:noWrap/>
            <w:hideMark/>
          </w:tcPr>
          <w:p w14:paraId="425FC39E"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308</w:t>
            </w:r>
          </w:p>
        </w:tc>
        <w:tc>
          <w:tcPr>
            <w:tcW w:w="606" w:type="dxa"/>
            <w:noWrap/>
            <w:hideMark/>
          </w:tcPr>
          <w:p w14:paraId="6EE0601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30D3F89A"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2254</w:t>
            </w:r>
          </w:p>
        </w:tc>
        <w:tc>
          <w:tcPr>
            <w:tcW w:w="1011" w:type="dxa"/>
            <w:noWrap/>
            <w:hideMark/>
          </w:tcPr>
          <w:p w14:paraId="4EF4EB1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2.83</w:t>
            </w:r>
          </w:p>
        </w:tc>
        <w:tc>
          <w:tcPr>
            <w:tcW w:w="671" w:type="dxa"/>
            <w:noWrap/>
            <w:hideMark/>
          </w:tcPr>
          <w:p w14:paraId="24EC6FB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1.12</w:t>
            </w:r>
          </w:p>
        </w:tc>
        <w:tc>
          <w:tcPr>
            <w:tcW w:w="1831" w:type="dxa"/>
            <w:noWrap/>
            <w:hideMark/>
          </w:tcPr>
          <w:p w14:paraId="1D873B9E"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Agreed</w:t>
            </w:r>
          </w:p>
        </w:tc>
      </w:tr>
      <w:tr w:rsidR="001262EA" w:rsidRPr="001262EA" w14:paraId="43573397"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69A6676E" w14:textId="77777777" w:rsidR="001262EA" w:rsidRPr="001262EA" w:rsidRDefault="001262EA" w:rsidP="001262EA">
            <w:pPr>
              <w:rPr>
                <w:rFonts w:eastAsia="Times New Roman"/>
                <w:sz w:val="26"/>
                <w:szCs w:val="26"/>
              </w:rPr>
            </w:pPr>
            <w:r w:rsidRPr="001262EA">
              <w:rPr>
                <w:rFonts w:eastAsia="Times New Roman"/>
                <w:sz w:val="26"/>
                <w:szCs w:val="26"/>
              </w:rPr>
              <w:t>8.         </w:t>
            </w:r>
          </w:p>
        </w:tc>
        <w:tc>
          <w:tcPr>
            <w:tcW w:w="6641" w:type="dxa"/>
            <w:noWrap/>
            <w:hideMark/>
          </w:tcPr>
          <w:p w14:paraId="2FDAE165"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Management, training, and funding challenges could also be a challenge</w:t>
            </w:r>
          </w:p>
        </w:tc>
        <w:tc>
          <w:tcPr>
            <w:tcW w:w="606" w:type="dxa"/>
            <w:noWrap/>
            <w:hideMark/>
          </w:tcPr>
          <w:p w14:paraId="7B05B1E2"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132</w:t>
            </w:r>
          </w:p>
        </w:tc>
        <w:tc>
          <w:tcPr>
            <w:tcW w:w="606" w:type="dxa"/>
            <w:noWrap/>
            <w:hideMark/>
          </w:tcPr>
          <w:p w14:paraId="24863545"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130</w:t>
            </w:r>
          </w:p>
        </w:tc>
        <w:tc>
          <w:tcPr>
            <w:tcW w:w="606" w:type="dxa"/>
            <w:noWrap/>
            <w:hideMark/>
          </w:tcPr>
          <w:p w14:paraId="4BB66FCF"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214</w:t>
            </w:r>
          </w:p>
        </w:tc>
        <w:tc>
          <w:tcPr>
            <w:tcW w:w="606" w:type="dxa"/>
            <w:noWrap/>
            <w:hideMark/>
          </w:tcPr>
          <w:p w14:paraId="30EC2693"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320</w:t>
            </w:r>
          </w:p>
        </w:tc>
        <w:tc>
          <w:tcPr>
            <w:tcW w:w="606" w:type="dxa"/>
            <w:noWrap/>
            <w:hideMark/>
          </w:tcPr>
          <w:p w14:paraId="6E90AF1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3F99EF7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2314</w:t>
            </w:r>
          </w:p>
        </w:tc>
        <w:tc>
          <w:tcPr>
            <w:tcW w:w="1011" w:type="dxa"/>
            <w:noWrap/>
            <w:hideMark/>
          </w:tcPr>
          <w:p w14:paraId="0F8416C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2.91</w:t>
            </w:r>
          </w:p>
        </w:tc>
        <w:tc>
          <w:tcPr>
            <w:tcW w:w="671" w:type="dxa"/>
            <w:noWrap/>
            <w:hideMark/>
          </w:tcPr>
          <w:p w14:paraId="596A7768"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1.02</w:t>
            </w:r>
          </w:p>
        </w:tc>
        <w:tc>
          <w:tcPr>
            <w:tcW w:w="1831" w:type="dxa"/>
            <w:noWrap/>
            <w:hideMark/>
          </w:tcPr>
          <w:p w14:paraId="6473A393"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Agreed</w:t>
            </w:r>
          </w:p>
        </w:tc>
      </w:tr>
      <w:tr w:rsidR="001262EA" w:rsidRPr="001262EA" w14:paraId="3C4BD947"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036304FF" w14:textId="77777777" w:rsidR="001262EA" w:rsidRPr="001262EA" w:rsidRDefault="001262EA" w:rsidP="001262EA">
            <w:pPr>
              <w:rPr>
                <w:rFonts w:eastAsia="Times New Roman"/>
                <w:sz w:val="26"/>
                <w:szCs w:val="26"/>
              </w:rPr>
            </w:pPr>
            <w:r w:rsidRPr="001262EA">
              <w:rPr>
                <w:rFonts w:eastAsia="Times New Roman"/>
                <w:sz w:val="26"/>
                <w:szCs w:val="26"/>
              </w:rPr>
              <w:t>9.         </w:t>
            </w:r>
          </w:p>
        </w:tc>
        <w:tc>
          <w:tcPr>
            <w:tcW w:w="6641" w:type="dxa"/>
            <w:noWrap/>
            <w:hideMark/>
          </w:tcPr>
          <w:p w14:paraId="08C355A6"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Incompatibility of digital content loaded on the mobile phone platform could also be a challenge</w:t>
            </w:r>
          </w:p>
        </w:tc>
        <w:tc>
          <w:tcPr>
            <w:tcW w:w="606" w:type="dxa"/>
            <w:noWrap/>
            <w:hideMark/>
          </w:tcPr>
          <w:p w14:paraId="48B97ED2"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144</w:t>
            </w:r>
          </w:p>
        </w:tc>
        <w:tc>
          <w:tcPr>
            <w:tcW w:w="606" w:type="dxa"/>
            <w:noWrap/>
            <w:hideMark/>
          </w:tcPr>
          <w:p w14:paraId="0F431D0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142</w:t>
            </w:r>
          </w:p>
        </w:tc>
        <w:tc>
          <w:tcPr>
            <w:tcW w:w="606" w:type="dxa"/>
            <w:noWrap/>
            <w:hideMark/>
          </w:tcPr>
          <w:p w14:paraId="1CBC5342"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320</w:t>
            </w:r>
          </w:p>
        </w:tc>
        <w:tc>
          <w:tcPr>
            <w:tcW w:w="606" w:type="dxa"/>
            <w:noWrap/>
            <w:hideMark/>
          </w:tcPr>
          <w:p w14:paraId="7FD2BEA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190</w:t>
            </w:r>
          </w:p>
        </w:tc>
        <w:tc>
          <w:tcPr>
            <w:tcW w:w="606" w:type="dxa"/>
            <w:noWrap/>
            <w:hideMark/>
          </w:tcPr>
          <w:p w14:paraId="52E9D96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7046F7B2"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2148</w:t>
            </w:r>
          </w:p>
        </w:tc>
        <w:tc>
          <w:tcPr>
            <w:tcW w:w="1011" w:type="dxa"/>
            <w:noWrap/>
            <w:hideMark/>
          </w:tcPr>
          <w:p w14:paraId="6D996458"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2.70</w:t>
            </w:r>
          </w:p>
        </w:tc>
        <w:tc>
          <w:tcPr>
            <w:tcW w:w="671" w:type="dxa"/>
            <w:noWrap/>
            <w:hideMark/>
          </w:tcPr>
          <w:p w14:paraId="30AB6766"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1.05</w:t>
            </w:r>
          </w:p>
        </w:tc>
        <w:tc>
          <w:tcPr>
            <w:tcW w:w="1831" w:type="dxa"/>
            <w:noWrap/>
            <w:hideMark/>
          </w:tcPr>
          <w:p w14:paraId="3AAA8F65"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Disagreed</w:t>
            </w:r>
          </w:p>
        </w:tc>
      </w:tr>
      <w:tr w:rsidR="001262EA" w:rsidRPr="001262EA" w14:paraId="46D11EC0"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44DB4C7D" w14:textId="77777777" w:rsidR="001262EA" w:rsidRPr="001262EA" w:rsidRDefault="001262EA" w:rsidP="001262EA">
            <w:pPr>
              <w:rPr>
                <w:rFonts w:eastAsia="Times New Roman"/>
                <w:sz w:val="26"/>
                <w:szCs w:val="26"/>
              </w:rPr>
            </w:pPr>
            <w:r w:rsidRPr="001262EA">
              <w:rPr>
                <w:rFonts w:eastAsia="Times New Roman"/>
                <w:sz w:val="26"/>
                <w:szCs w:val="26"/>
              </w:rPr>
              <w:t>10.     </w:t>
            </w:r>
          </w:p>
        </w:tc>
        <w:tc>
          <w:tcPr>
            <w:tcW w:w="6641" w:type="dxa"/>
            <w:noWrap/>
            <w:hideMark/>
          </w:tcPr>
          <w:p w14:paraId="2C122D21"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Challenges in providing mobile information services to an increasing number of mobile library users.</w:t>
            </w:r>
          </w:p>
        </w:tc>
        <w:tc>
          <w:tcPr>
            <w:tcW w:w="606" w:type="dxa"/>
            <w:noWrap/>
            <w:hideMark/>
          </w:tcPr>
          <w:p w14:paraId="505A1D0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138</w:t>
            </w:r>
          </w:p>
        </w:tc>
        <w:tc>
          <w:tcPr>
            <w:tcW w:w="606" w:type="dxa"/>
            <w:noWrap/>
            <w:hideMark/>
          </w:tcPr>
          <w:p w14:paraId="2C18B82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118</w:t>
            </w:r>
          </w:p>
        </w:tc>
        <w:tc>
          <w:tcPr>
            <w:tcW w:w="606" w:type="dxa"/>
            <w:noWrap/>
            <w:hideMark/>
          </w:tcPr>
          <w:p w14:paraId="4B5CF6B3"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351</w:t>
            </w:r>
          </w:p>
        </w:tc>
        <w:tc>
          <w:tcPr>
            <w:tcW w:w="606" w:type="dxa"/>
            <w:noWrap/>
            <w:hideMark/>
          </w:tcPr>
          <w:p w14:paraId="4870FEA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189</w:t>
            </w:r>
          </w:p>
        </w:tc>
        <w:tc>
          <w:tcPr>
            <w:tcW w:w="606" w:type="dxa"/>
            <w:noWrap/>
            <w:hideMark/>
          </w:tcPr>
          <w:p w14:paraId="31E62D67"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796</w:t>
            </w:r>
          </w:p>
        </w:tc>
        <w:tc>
          <w:tcPr>
            <w:tcW w:w="736" w:type="dxa"/>
            <w:noWrap/>
            <w:hideMark/>
          </w:tcPr>
          <w:p w14:paraId="66688F0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2183</w:t>
            </w:r>
          </w:p>
        </w:tc>
        <w:tc>
          <w:tcPr>
            <w:tcW w:w="1011" w:type="dxa"/>
            <w:noWrap/>
            <w:hideMark/>
          </w:tcPr>
          <w:p w14:paraId="5442D0E2"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2.74</w:t>
            </w:r>
          </w:p>
        </w:tc>
        <w:tc>
          <w:tcPr>
            <w:tcW w:w="671" w:type="dxa"/>
            <w:noWrap/>
            <w:hideMark/>
          </w:tcPr>
          <w:p w14:paraId="22545ECC"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0.99</w:t>
            </w:r>
          </w:p>
        </w:tc>
        <w:tc>
          <w:tcPr>
            <w:tcW w:w="1831" w:type="dxa"/>
            <w:noWrap/>
            <w:hideMark/>
          </w:tcPr>
          <w:p w14:paraId="19C572C8"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sz w:val="26"/>
                <w:szCs w:val="26"/>
              </w:rPr>
            </w:pPr>
            <w:r w:rsidRPr="001262EA">
              <w:rPr>
                <w:rFonts w:eastAsia="Times New Roman"/>
                <w:sz w:val="26"/>
                <w:szCs w:val="26"/>
              </w:rPr>
              <w:t>Disagreed</w:t>
            </w:r>
          </w:p>
        </w:tc>
      </w:tr>
      <w:tr w:rsidR="001262EA" w:rsidRPr="001262EA" w14:paraId="65F9AC95" w14:textId="77777777" w:rsidTr="00586F66">
        <w:trPr>
          <w:trHeight w:val="609"/>
        </w:trPr>
        <w:tc>
          <w:tcPr>
            <w:cnfStyle w:val="001000000000" w:firstRow="0" w:lastRow="0" w:firstColumn="1" w:lastColumn="0" w:oddVBand="0" w:evenVBand="0" w:oddHBand="0" w:evenHBand="0" w:firstRowFirstColumn="0" w:firstRowLastColumn="0" w:lastRowFirstColumn="0" w:lastRowLastColumn="0"/>
            <w:tcW w:w="996" w:type="dxa"/>
            <w:noWrap/>
            <w:hideMark/>
          </w:tcPr>
          <w:p w14:paraId="5F957926" w14:textId="77777777" w:rsidR="001262EA" w:rsidRPr="001262EA" w:rsidRDefault="001262EA" w:rsidP="001262EA">
            <w:pPr>
              <w:rPr>
                <w:rFonts w:eastAsia="Times New Roman"/>
                <w:sz w:val="26"/>
                <w:szCs w:val="26"/>
              </w:rPr>
            </w:pPr>
            <w:r w:rsidRPr="001262EA">
              <w:rPr>
                <w:rFonts w:eastAsia="Times New Roman"/>
                <w:sz w:val="26"/>
                <w:szCs w:val="26"/>
              </w:rPr>
              <w:t> </w:t>
            </w:r>
          </w:p>
        </w:tc>
        <w:tc>
          <w:tcPr>
            <w:tcW w:w="6641" w:type="dxa"/>
            <w:noWrap/>
            <w:hideMark/>
          </w:tcPr>
          <w:p w14:paraId="0455990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Average Weighted Mean</w:t>
            </w:r>
          </w:p>
        </w:tc>
        <w:tc>
          <w:tcPr>
            <w:tcW w:w="606" w:type="dxa"/>
            <w:noWrap/>
            <w:hideMark/>
          </w:tcPr>
          <w:p w14:paraId="62DB4195"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 </w:t>
            </w:r>
          </w:p>
        </w:tc>
        <w:tc>
          <w:tcPr>
            <w:tcW w:w="606" w:type="dxa"/>
            <w:noWrap/>
            <w:hideMark/>
          </w:tcPr>
          <w:p w14:paraId="106FCDE5"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 </w:t>
            </w:r>
          </w:p>
        </w:tc>
        <w:tc>
          <w:tcPr>
            <w:tcW w:w="606" w:type="dxa"/>
            <w:noWrap/>
            <w:hideMark/>
          </w:tcPr>
          <w:p w14:paraId="2C3A78B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 </w:t>
            </w:r>
          </w:p>
        </w:tc>
        <w:tc>
          <w:tcPr>
            <w:tcW w:w="606" w:type="dxa"/>
            <w:noWrap/>
            <w:hideMark/>
          </w:tcPr>
          <w:p w14:paraId="5A362354"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 </w:t>
            </w:r>
          </w:p>
        </w:tc>
        <w:tc>
          <w:tcPr>
            <w:tcW w:w="606" w:type="dxa"/>
            <w:noWrap/>
            <w:hideMark/>
          </w:tcPr>
          <w:p w14:paraId="69F62A59"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 </w:t>
            </w:r>
          </w:p>
        </w:tc>
        <w:tc>
          <w:tcPr>
            <w:tcW w:w="736" w:type="dxa"/>
            <w:noWrap/>
            <w:hideMark/>
          </w:tcPr>
          <w:p w14:paraId="23C39A8F"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 </w:t>
            </w:r>
          </w:p>
        </w:tc>
        <w:tc>
          <w:tcPr>
            <w:tcW w:w="1011" w:type="dxa"/>
            <w:noWrap/>
            <w:hideMark/>
          </w:tcPr>
          <w:p w14:paraId="220D2DF4" w14:textId="77777777" w:rsidR="001262EA" w:rsidRPr="001262EA" w:rsidRDefault="001262EA" w:rsidP="001262EA">
            <w:pPr>
              <w:jc w:val="right"/>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2.79</w:t>
            </w:r>
          </w:p>
        </w:tc>
        <w:tc>
          <w:tcPr>
            <w:tcW w:w="671" w:type="dxa"/>
            <w:noWrap/>
            <w:hideMark/>
          </w:tcPr>
          <w:p w14:paraId="6EA8A07C" w14:textId="77777777" w:rsidR="001262EA" w:rsidRPr="001262EA" w:rsidRDefault="001262EA" w:rsidP="001262EA">
            <w:pPr>
              <w:jc w:val="right"/>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1.07</w:t>
            </w:r>
          </w:p>
        </w:tc>
        <w:tc>
          <w:tcPr>
            <w:tcW w:w="1831" w:type="dxa"/>
            <w:noWrap/>
            <w:hideMark/>
          </w:tcPr>
          <w:p w14:paraId="5621B3C0" w14:textId="77777777" w:rsidR="001262EA" w:rsidRPr="001262EA" w:rsidRDefault="001262EA" w:rsidP="001262EA">
            <w:pPr>
              <w:cnfStyle w:val="000000000000" w:firstRow="0" w:lastRow="0" w:firstColumn="0" w:lastColumn="0" w:oddVBand="0" w:evenVBand="0" w:oddHBand="0" w:evenHBand="0" w:firstRowFirstColumn="0" w:firstRowLastColumn="0" w:lastRowFirstColumn="0" w:lastRowLastColumn="0"/>
              <w:rPr>
                <w:rFonts w:eastAsia="Times New Roman"/>
                <w:b/>
                <w:bCs/>
                <w:sz w:val="26"/>
                <w:szCs w:val="26"/>
              </w:rPr>
            </w:pPr>
            <w:r w:rsidRPr="001262EA">
              <w:rPr>
                <w:rFonts w:eastAsia="Times New Roman"/>
                <w:b/>
                <w:bCs/>
                <w:sz w:val="26"/>
                <w:szCs w:val="26"/>
              </w:rPr>
              <w:t> </w:t>
            </w:r>
          </w:p>
        </w:tc>
      </w:tr>
    </w:tbl>
    <w:bookmarkEnd w:id="5"/>
    <w:p w14:paraId="365EB62F" w14:textId="77777777" w:rsidR="001262EA" w:rsidRPr="001262EA" w:rsidRDefault="001262EA" w:rsidP="001262EA">
      <w:pPr>
        <w:spacing w:after="0" w:line="240" w:lineRule="auto"/>
        <w:jc w:val="both"/>
        <w:rPr>
          <w:rFonts w:ascii="Times New Roman" w:eastAsia="SimSun" w:hAnsi="Times New Roman" w:cs="Times New Roman"/>
          <w:b/>
          <w:bCs/>
          <w:i/>
          <w:kern w:val="0"/>
          <w:sz w:val="26"/>
          <w:szCs w:val="26"/>
          <w:lang w:eastAsia="zh-CN"/>
          <w14:ligatures w14:val="none"/>
        </w:rPr>
      </w:pPr>
      <w:r w:rsidRPr="001262EA">
        <w:rPr>
          <w:rFonts w:ascii="Times New Roman" w:eastAsia="Calibri" w:hAnsi="Times New Roman" w:cs="Times New Roman"/>
          <w:b/>
          <w:bCs/>
          <w:kern w:val="0"/>
          <w:sz w:val="26"/>
          <w:szCs w:val="26"/>
          <w14:ligatures w14:val="none"/>
        </w:rPr>
        <w:t>Source</w:t>
      </w:r>
      <w:r w:rsidRPr="001262EA">
        <w:rPr>
          <w:rFonts w:ascii="Times New Roman" w:eastAsia="Calibri" w:hAnsi="Times New Roman" w:cs="Times New Roman"/>
          <w:b/>
          <w:bCs/>
          <w:i/>
          <w:kern w:val="0"/>
          <w:sz w:val="26"/>
          <w:szCs w:val="26"/>
          <w14:ligatures w14:val="none"/>
        </w:rPr>
        <w:t xml:space="preserve">: </w:t>
      </w:r>
      <w:r w:rsidRPr="001262EA">
        <w:rPr>
          <w:rFonts w:ascii="Times New Roman" w:eastAsia="Calibri" w:hAnsi="Times New Roman" w:cs="Times New Roman"/>
          <w:bCs/>
          <w:kern w:val="0"/>
          <w:sz w:val="26"/>
          <w:szCs w:val="26"/>
          <w14:ligatures w14:val="none"/>
        </w:rPr>
        <w:t xml:space="preserve">Author Fieldwork </w:t>
      </w:r>
      <w:r w:rsidRPr="001262EA">
        <w:rPr>
          <w:rFonts w:ascii="Times New Roman" w:eastAsia="Calibri" w:hAnsi="Times New Roman" w:cs="Times New Roman"/>
          <w:b/>
          <w:bCs/>
          <w:kern w:val="0"/>
          <w:sz w:val="26"/>
          <w:szCs w:val="26"/>
          <w14:ligatures w14:val="none"/>
        </w:rPr>
        <w:t xml:space="preserve">(2023)    </w:t>
      </w:r>
      <w:r w:rsidRPr="001262EA">
        <w:rPr>
          <w:rFonts w:ascii="Times New Roman" w:eastAsia="SimSun" w:hAnsi="Times New Roman" w:cs="Times New Roman"/>
          <w:b/>
          <w:bCs/>
          <w:i/>
          <w:kern w:val="0"/>
          <w:sz w:val="26"/>
          <w:szCs w:val="26"/>
          <w:lang w:eastAsia="zh-CN"/>
          <w14:ligatures w14:val="none"/>
        </w:rPr>
        <w:t xml:space="preserve"> (Decision Mean = 2.79)</w:t>
      </w:r>
    </w:p>
    <w:p w14:paraId="1E633CE2"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4BE5D91B" w14:textId="77777777" w:rsidR="00F62F9B" w:rsidRDefault="00F62F9B"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42FD6B42" w14:textId="77777777" w:rsidR="00C24FE4" w:rsidRDefault="00C24FE4" w:rsidP="003374D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sectPr w:rsidR="00C24FE4" w:rsidSect="00F62F9B">
          <w:pgSz w:w="15840" w:h="12240" w:orient="landscape"/>
          <w:pgMar w:top="1440" w:right="1440" w:bottom="1440" w:left="1440" w:header="720" w:footer="720" w:gutter="0"/>
          <w:cols w:space="720"/>
          <w:docGrid w:linePitch="360"/>
        </w:sectPr>
      </w:pPr>
    </w:p>
    <w:p w14:paraId="17B18A65" w14:textId="352E4D62" w:rsidR="0048626F" w:rsidRPr="0048626F" w:rsidRDefault="0048626F" w:rsidP="00380A57">
      <w:pPr>
        <w:spacing w:after="240" w:line="240" w:lineRule="auto"/>
        <w:jc w:val="both"/>
        <w:rPr>
          <w:rFonts w:ascii="Times New Roman" w:eastAsia="Calibri" w:hAnsi="Times New Roman" w:cs="Times New Roman"/>
          <w:kern w:val="0"/>
          <w14:ligatures w14:val="none"/>
        </w:rPr>
      </w:pPr>
      <w:r w:rsidRPr="0048626F">
        <w:rPr>
          <w:rFonts w:ascii="Times New Roman" w:eastAsia="Calibri" w:hAnsi="Times New Roman" w:cs="Times New Roman"/>
          <w:b/>
          <w:bCs/>
          <w:kern w:val="0"/>
          <w14:ligatures w14:val="none"/>
        </w:rPr>
        <w:t>Table 4.</w:t>
      </w:r>
      <w:r w:rsidR="00380A57">
        <w:rPr>
          <w:rFonts w:ascii="Times New Roman" w:eastAsia="Calibri" w:hAnsi="Times New Roman" w:cs="Times New Roman"/>
          <w:b/>
          <w:bCs/>
          <w:kern w:val="0"/>
          <w14:ligatures w14:val="none"/>
        </w:rPr>
        <w:t>2</w:t>
      </w:r>
      <w:r w:rsidRPr="0048626F">
        <w:rPr>
          <w:rFonts w:ascii="Times New Roman" w:eastAsia="Calibri" w:hAnsi="Times New Roman" w:cs="Times New Roman"/>
          <w:kern w:val="0"/>
          <w14:ligatures w14:val="none"/>
        </w:rPr>
        <w:t xml:space="preserve"> revealed the results of 796 respondents from the 10 universities selected for the study. The result showed the challenges faced by postgraduate students in the use of mobile technology devices for their research activities in universities in North-Central Nigeria. The study identified several challenges faced by postgraduate students in using mobile technology devices for research activities at universities in North-Central Nigeria. The overall </w:t>
      </w:r>
      <w:r w:rsidRPr="0048626F">
        <w:rPr>
          <w:rFonts w:ascii="Times New Roman" w:eastAsia="Calibri" w:hAnsi="Times New Roman" w:cs="Times New Roman"/>
          <w:bCs/>
          <w:kern w:val="0"/>
          <w14:ligatures w14:val="none"/>
        </w:rPr>
        <w:t>average weighted mean</w:t>
      </w:r>
      <w:r w:rsidRPr="0048626F">
        <w:rPr>
          <w:rFonts w:ascii="Times New Roman" w:eastAsia="Calibri" w:hAnsi="Times New Roman" w:cs="Times New Roman"/>
          <w:kern w:val="0"/>
          <w14:ligatures w14:val="none"/>
        </w:rPr>
        <w:t xml:space="preserve"> of </w:t>
      </w:r>
      <w:r w:rsidRPr="0048626F">
        <w:rPr>
          <w:rFonts w:ascii="Times New Roman" w:eastAsia="Calibri" w:hAnsi="Times New Roman" w:cs="Times New Roman"/>
          <w:bCs/>
          <w:kern w:val="0"/>
          <w14:ligatures w14:val="none"/>
        </w:rPr>
        <w:t>2.79</w:t>
      </w:r>
      <w:r w:rsidRPr="0048626F">
        <w:rPr>
          <w:rFonts w:ascii="Times New Roman" w:eastAsia="Calibri" w:hAnsi="Times New Roman" w:cs="Times New Roman"/>
          <w:kern w:val="0"/>
          <w14:ligatures w14:val="none"/>
        </w:rPr>
        <w:t xml:space="preserve"> indicates a moderate perception of challenges among students. Key findings include a l</w:t>
      </w:r>
      <w:r w:rsidRPr="0048626F">
        <w:rPr>
          <w:rFonts w:ascii="Times New Roman" w:eastAsia="Calibri" w:hAnsi="Times New Roman" w:cs="Times New Roman"/>
          <w:bCs/>
          <w:kern w:val="0"/>
          <w14:ligatures w14:val="none"/>
        </w:rPr>
        <w:t>ack of Knowledge of Mobile Technology Services</w:t>
      </w:r>
      <w:r w:rsidRPr="0048626F">
        <w:rPr>
          <w:rFonts w:ascii="Times New Roman" w:eastAsia="Calibri" w:hAnsi="Times New Roman" w:cs="Times New Roman"/>
          <w:kern w:val="0"/>
          <w14:ligatures w14:val="none"/>
        </w:rPr>
        <w:t xml:space="preserve"> (mean: 2.80) and </w:t>
      </w:r>
      <w:r w:rsidRPr="0048626F">
        <w:rPr>
          <w:rFonts w:ascii="Times New Roman" w:eastAsia="Calibri" w:hAnsi="Times New Roman" w:cs="Times New Roman"/>
          <w:bCs/>
          <w:kern w:val="0"/>
          <w14:ligatures w14:val="none"/>
        </w:rPr>
        <w:t>Bandwidth Problems</w:t>
      </w:r>
      <w:r w:rsidRPr="0048626F">
        <w:rPr>
          <w:rFonts w:ascii="Times New Roman" w:eastAsia="Calibri" w:hAnsi="Times New Roman" w:cs="Times New Roman"/>
          <w:kern w:val="0"/>
          <w14:ligatures w14:val="none"/>
        </w:rPr>
        <w:t xml:space="preserve"> (mean: 2.81), which were identified as significant challenges, with students reporting difficulties in accessing and utilising mobile technology due to insufficient knowledge and poor internet connectivity. </w:t>
      </w:r>
      <w:r w:rsidRPr="0048626F">
        <w:rPr>
          <w:rFonts w:ascii="Times New Roman" w:eastAsia="Calibri" w:hAnsi="Times New Roman" w:cs="Times New Roman"/>
          <w:bCs/>
          <w:kern w:val="0"/>
          <w14:ligatures w14:val="none"/>
        </w:rPr>
        <w:t>Digital Rights Management (DRM)</w:t>
      </w:r>
      <w:r w:rsidRPr="0048626F">
        <w:rPr>
          <w:rFonts w:ascii="Times New Roman" w:eastAsia="Calibri" w:hAnsi="Times New Roman" w:cs="Times New Roman"/>
          <w:kern w:val="0"/>
          <w14:ligatures w14:val="none"/>
        </w:rPr>
        <w:t xml:space="preserve"> (mean: 2.85) and </w:t>
      </w:r>
      <w:r w:rsidRPr="0048626F">
        <w:rPr>
          <w:rFonts w:ascii="Times New Roman" w:eastAsia="Calibri" w:hAnsi="Times New Roman" w:cs="Times New Roman"/>
          <w:bCs/>
          <w:kern w:val="0"/>
          <w14:ligatures w14:val="none"/>
        </w:rPr>
        <w:t>Lack of Technical Expertise Among Library Staff</w:t>
      </w:r>
      <w:r w:rsidRPr="0048626F">
        <w:rPr>
          <w:rFonts w:ascii="Times New Roman" w:eastAsia="Calibri" w:hAnsi="Times New Roman" w:cs="Times New Roman"/>
          <w:kern w:val="0"/>
          <w14:ligatures w14:val="none"/>
        </w:rPr>
        <w:t xml:space="preserve"> (mean: 2.83) were also considered major obstacles, highlighting the importance of addressing technical and support-related issues for effective mobile technology use. </w:t>
      </w:r>
    </w:p>
    <w:p w14:paraId="11170AC1" w14:textId="77777777" w:rsidR="0048626F" w:rsidRDefault="0048626F" w:rsidP="00380A57">
      <w:pPr>
        <w:spacing w:after="240" w:line="240" w:lineRule="auto"/>
        <w:jc w:val="both"/>
        <w:rPr>
          <w:rFonts w:ascii="Times New Roman" w:eastAsia="Calibri" w:hAnsi="Times New Roman" w:cs="Times New Roman"/>
          <w:kern w:val="0"/>
          <w14:ligatures w14:val="none"/>
        </w:rPr>
      </w:pPr>
      <w:r w:rsidRPr="0048626F">
        <w:rPr>
          <w:rFonts w:ascii="Times New Roman" w:eastAsia="Calibri" w:hAnsi="Times New Roman" w:cs="Times New Roman"/>
          <w:bCs/>
          <w:kern w:val="0"/>
          <w14:ligatures w14:val="none"/>
        </w:rPr>
        <w:t>Management, Training, and Funding Challenges</w:t>
      </w:r>
      <w:r w:rsidRPr="0048626F">
        <w:rPr>
          <w:rFonts w:ascii="Times New Roman" w:eastAsia="Calibri" w:hAnsi="Times New Roman" w:cs="Times New Roman"/>
          <w:kern w:val="0"/>
          <w14:ligatures w14:val="none"/>
        </w:rPr>
        <w:t xml:space="preserve"> (mean: 2.91) were the most significant issues faced by students, indicating that improving institutional support and resources would enhance mobile technology usage for research. </w:t>
      </w:r>
      <w:r w:rsidRPr="0048626F">
        <w:rPr>
          <w:rFonts w:ascii="Times New Roman" w:eastAsia="Calibri" w:hAnsi="Times New Roman" w:cs="Times New Roman"/>
          <w:bCs/>
          <w:kern w:val="0"/>
          <w14:ligatures w14:val="none"/>
        </w:rPr>
        <w:t>Cost of Computerising Information Services</w:t>
      </w:r>
      <w:r w:rsidRPr="0048626F">
        <w:rPr>
          <w:rFonts w:ascii="Times New Roman" w:eastAsia="Calibri" w:hAnsi="Times New Roman" w:cs="Times New Roman"/>
          <w:kern w:val="0"/>
          <w14:ligatures w14:val="none"/>
        </w:rPr>
        <w:t xml:space="preserve"> (mean: 2.70), </w:t>
      </w:r>
      <w:r w:rsidRPr="0048626F">
        <w:rPr>
          <w:rFonts w:ascii="Times New Roman" w:eastAsia="Calibri" w:hAnsi="Times New Roman" w:cs="Times New Roman"/>
          <w:bCs/>
          <w:kern w:val="0"/>
          <w14:ligatures w14:val="none"/>
        </w:rPr>
        <w:t>Limited Memory on Mobile Devices</w:t>
      </w:r>
      <w:r w:rsidRPr="0048626F">
        <w:rPr>
          <w:rFonts w:ascii="Times New Roman" w:eastAsia="Calibri" w:hAnsi="Times New Roman" w:cs="Times New Roman"/>
          <w:kern w:val="0"/>
          <w14:ligatures w14:val="none"/>
        </w:rPr>
        <w:t xml:space="preserve"> (mean: 2.77), </w:t>
      </w:r>
      <w:r w:rsidRPr="0048626F">
        <w:rPr>
          <w:rFonts w:ascii="Times New Roman" w:eastAsia="Calibri" w:hAnsi="Times New Roman" w:cs="Times New Roman"/>
          <w:bCs/>
          <w:kern w:val="0"/>
          <w14:ligatures w14:val="none"/>
        </w:rPr>
        <w:t>Incompatibility of Digital Content</w:t>
      </w:r>
      <w:r w:rsidRPr="0048626F">
        <w:rPr>
          <w:rFonts w:ascii="Times New Roman" w:eastAsia="Calibri" w:hAnsi="Times New Roman" w:cs="Times New Roman"/>
          <w:kern w:val="0"/>
          <w14:ligatures w14:val="none"/>
        </w:rPr>
        <w:t xml:space="preserve"> (mean: 2.70), and </w:t>
      </w:r>
      <w:r w:rsidRPr="0048626F">
        <w:rPr>
          <w:rFonts w:ascii="Times New Roman" w:eastAsia="Calibri" w:hAnsi="Times New Roman" w:cs="Times New Roman"/>
          <w:bCs/>
          <w:kern w:val="0"/>
          <w14:ligatures w14:val="none"/>
        </w:rPr>
        <w:t>Providing Mobile Information Services to Growing Users</w:t>
      </w:r>
      <w:r w:rsidRPr="0048626F">
        <w:rPr>
          <w:rFonts w:ascii="Times New Roman" w:eastAsia="Calibri" w:hAnsi="Times New Roman" w:cs="Times New Roman"/>
          <w:kern w:val="0"/>
          <w14:ligatures w14:val="none"/>
        </w:rPr>
        <w:t xml:space="preserve"> (mean: 2.74) were rated lower, suggesting that these factors were not seen as major barriers to mobile technology use. The results suggest that while postgraduate students face several challenges in using mobile technology for research, issues related to </w:t>
      </w:r>
      <w:r w:rsidRPr="0048626F">
        <w:rPr>
          <w:rFonts w:ascii="Times New Roman" w:eastAsia="Calibri" w:hAnsi="Times New Roman" w:cs="Times New Roman"/>
          <w:bCs/>
          <w:kern w:val="0"/>
          <w14:ligatures w14:val="none"/>
        </w:rPr>
        <w:t>knowledge gaps, connectivity, DRM, and institutional support</w:t>
      </w:r>
      <w:r w:rsidRPr="0048626F">
        <w:rPr>
          <w:rFonts w:ascii="Times New Roman" w:eastAsia="Calibri" w:hAnsi="Times New Roman" w:cs="Times New Roman"/>
          <w:kern w:val="0"/>
          <w14:ligatures w14:val="none"/>
        </w:rPr>
        <w:t xml:space="preserve"> are perceived as more significant. Addressing these challenges could enhance the effectiveness of mobile technology in supporting postgraduate research activities.</w:t>
      </w:r>
    </w:p>
    <w:p w14:paraId="246F6F1A" w14:textId="7BC19A23" w:rsidR="0007768A" w:rsidRPr="00474E64" w:rsidRDefault="005625AB" w:rsidP="00380A57">
      <w:pPr>
        <w:spacing w:after="24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4.2. </w:t>
      </w:r>
      <w:r w:rsidR="0007768A" w:rsidRPr="00474E64">
        <w:rPr>
          <w:rFonts w:ascii="Times New Roman" w:eastAsia="Calibri" w:hAnsi="Times New Roman" w:cs="Times New Roman"/>
          <w:b/>
          <w:bCs/>
          <w:kern w:val="0"/>
          <w14:ligatures w14:val="none"/>
        </w:rPr>
        <w:t>Summary of Fi</w:t>
      </w:r>
      <w:r w:rsidR="00474E64" w:rsidRPr="00474E64">
        <w:rPr>
          <w:rFonts w:ascii="Times New Roman" w:eastAsia="Calibri" w:hAnsi="Times New Roman" w:cs="Times New Roman"/>
          <w:b/>
          <w:bCs/>
          <w:kern w:val="0"/>
          <w14:ligatures w14:val="none"/>
        </w:rPr>
        <w:t>ndings</w:t>
      </w:r>
    </w:p>
    <w:p w14:paraId="2DB053E5" w14:textId="1E0F4C84" w:rsidR="00770347" w:rsidRPr="00770347" w:rsidRDefault="00770347" w:rsidP="00A5433D">
      <w:pPr>
        <w:pStyle w:val="ListParagraph"/>
        <w:numPr>
          <w:ilvl w:val="3"/>
          <w:numId w:val="10"/>
        </w:numPr>
        <w:spacing w:line="240" w:lineRule="auto"/>
        <w:ind w:left="0" w:firstLine="0"/>
        <w:jc w:val="both"/>
        <w:rPr>
          <w:rFonts w:ascii="Times New Roman" w:eastAsia="SimSun" w:hAnsi="Times New Roman" w:cs="Times New Roman"/>
          <w:kern w:val="0"/>
          <w:lang w:eastAsia="zh-CN"/>
          <w14:ligatures w14:val="none"/>
        </w:rPr>
      </w:pPr>
      <w:r w:rsidRPr="00770347">
        <w:rPr>
          <w:rFonts w:ascii="Times New Roman" w:eastAsia="SimSun" w:hAnsi="Times New Roman" w:cs="Times New Roman"/>
          <w:kern w:val="0"/>
          <w:lang w:eastAsia="zh-CN"/>
          <w14:ligatures w14:val="none"/>
        </w:rPr>
        <w:t xml:space="preserve">The challenges associated with the usage of mobile technology devices in postgraduate students’ research activities in universities in North-Central, Nigeria are </w:t>
      </w:r>
      <w:r w:rsidRPr="00770347">
        <w:rPr>
          <w:rFonts w:ascii="Times New Roman" w:eastAsia="SimSun" w:hAnsi="Times New Roman" w:cs="Times New Roman"/>
          <w:bCs/>
          <w:kern w:val="0"/>
          <w:lang w:eastAsia="zh-CN"/>
          <w14:ligatures w14:val="none"/>
        </w:rPr>
        <w:t>high costs, limited memory capacity, low bandwidth, privacy concerns, digital rights management, lack of knowledge of mobile technology services, and frequent technological updates</w:t>
      </w:r>
      <w:r w:rsidRPr="00770347">
        <w:rPr>
          <w:rFonts w:ascii="Times New Roman" w:eastAsia="SimSun" w:hAnsi="Times New Roman" w:cs="Times New Roman"/>
          <w:kern w:val="0"/>
          <w:lang w:eastAsia="zh-CN"/>
          <w14:ligatures w14:val="none"/>
        </w:rPr>
        <w:t xml:space="preserve">. </w:t>
      </w:r>
    </w:p>
    <w:p w14:paraId="0325E6E1" w14:textId="608F5387" w:rsidR="00474E64" w:rsidRDefault="00474E64" w:rsidP="00380A57">
      <w:pPr>
        <w:spacing w:after="240" w:line="240" w:lineRule="auto"/>
        <w:jc w:val="both"/>
        <w:rPr>
          <w:rFonts w:ascii="Times New Roman" w:eastAsia="Calibri" w:hAnsi="Times New Roman" w:cs="Times New Roman"/>
          <w:kern w:val="0"/>
          <w14:ligatures w14:val="none"/>
        </w:rPr>
      </w:pPr>
    </w:p>
    <w:p w14:paraId="1C9C7BD8" w14:textId="5EE9F0E4" w:rsidR="0007768A" w:rsidRDefault="005625AB" w:rsidP="00380A57">
      <w:pPr>
        <w:spacing w:after="24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 xml:space="preserve">4.3. </w:t>
      </w:r>
      <w:r>
        <w:rPr>
          <w:rFonts w:ascii="Times New Roman" w:eastAsia="Calibri" w:hAnsi="Times New Roman" w:cs="Times New Roman"/>
          <w:b/>
          <w:bCs/>
          <w:kern w:val="0"/>
          <w14:ligatures w14:val="none"/>
        </w:rPr>
        <w:t xml:space="preserve">Discussion </w:t>
      </w:r>
      <w:r w:rsidRPr="00474E64">
        <w:rPr>
          <w:rFonts w:ascii="Times New Roman" w:eastAsia="Calibri" w:hAnsi="Times New Roman" w:cs="Times New Roman"/>
          <w:b/>
          <w:bCs/>
          <w:kern w:val="0"/>
          <w14:ligatures w14:val="none"/>
        </w:rPr>
        <w:t xml:space="preserve"> of Findings</w:t>
      </w:r>
    </w:p>
    <w:p w14:paraId="0A218A19" w14:textId="77777777" w:rsidR="00894FAB" w:rsidRPr="00894FAB" w:rsidRDefault="00894FAB" w:rsidP="00894FAB">
      <w:pPr>
        <w:spacing w:line="240" w:lineRule="auto"/>
        <w:jc w:val="both"/>
        <w:rPr>
          <w:rFonts w:ascii="Times New Roman" w:eastAsia="SimSun" w:hAnsi="Times New Roman" w:cs="Times New Roman"/>
          <w:kern w:val="0"/>
          <w:lang w:eastAsia="zh-CN"/>
          <w14:ligatures w14:val="none"/>
        </w:rPr>
      </w:pPr>
      <w:r w:rsidRPr="00894FAB">
        <w:rPr>
          <w:rFonts w:ascii="Times New Roman" w:eastAsia="SimSun" w:hAnsi="Times New Roman" w:cs="Times New Roman"/>
          <w:kern w:val="0"/>
          <w:lang w:eastAsia="zh-CN"/>
          <w14:ligatures w14:val="none"/>
        </w:rPr>
        <w:t>The findings of the study revealed that training, funding, limited memory of mobile devices, provision of mobile information services to an increasing number of mobile library users, privacy, lack of knowledge of mobile technology services, bandwidth problems, incompatibility of digital content loaded on the mobile phone platform, are the challenges faced in the use of mobile technology devices towards the realisation of the research activities of postgraduate students in universities in Nigeria. This is because mobile technology devices undergo recurrent updates in terms of operating systems, firmware, and new technologies daily in the market, therefore requiring updating the devices and training of users. However, university libraries are faced with budget cuts and a limited number of staff.</w:t>
      </w:r>
    </w:p>
    <w:p w14:paraId="43BB9BC0" w14:textId="77777777" w:rsidR="00894FAB" w:rsidRPr="00894FAB" w:rsidRDefault="00894FAB" w:rsidP="00894FAB">
      <w:pPr>
        <w:spacing w:line="240" w:lineRule="auto"/>
        <w:jc w:val="both"/>
        <w:rPr>
          <w:rFonts w:ascii="Times New Roman" w:eastAsiaTheme="minorEastAsia" w:hAnsi="Times New Roman" w:cs="Times New Roman"/>
          <w:kern w:val="0"/>
          <w:lang w:eastAsia="zh-CN"/>
          <w14:ligatures w14:val="none"/>
        </w:rPr>
      </w:pPr>
      <w:r w:rsidRPr="00894FAB">
        <w:rPr>
          <w:rFonts w:ascii="Times New Roman" w:eastAsia="SimSun" w:hAnsi="Times New Roman" w:cs="Times New Roman"/>
          <w:kern w:val="0"/>
          <w:lang w:eastAsia="zh-CN"/>
          <w14:ligatures w14:val="none"/>
        </w:rPr>
        <w:t xml:space="preserve">The findings of this study are in line with the findings of </w:t>
      </w:r>
      <w:r w:rsidRPr="00894FAB">
        <w:rPr>
          <w:rFonts w:ascii="Times New Roman" w:eastAsiaTheme="minorEastAsia" w:hAnsi="Times New Roman" w:cs="Times New Roman"/>
          <w:kern w:val="0"/>
          <w:lang w:eastAsia="zh-CN"/>
          <w14:ligatures w14:val="none"/>
        </w:rPr>
        <w:t xml:space="preserve">Akpoo </w:t>
      </w:r>
      <w:r w:rsidRPr="00894FAB">
        <w:rPr>
          <w:rFonts w:ascii="Times New Roman" w:eastAsiaTheme="minorEastAsia" w:hAnsi="Times New Roman" w:cs="Times New Roman"/>
          <w:i/>
          <w:kern w:val="0"/>
          <w:lang w:eastAsia="zh-CN"/>
          <w14:ligatures w14:val="none"/>
        </w:rPr>
        <w:t>et al</w:t>
      </w:r>
      <w:r w:rsidRPr="00894FAB">
        <w:rPr>
          <w:rFonts w:ascii="Times New Roman" w:eastAsiaTheme="minorEastAsia" w:hAnsi="Times New Roman" w:cs="Times New Roman"/>
          <w:kern w:val="0"/>
          <w:lang w:eastAsia="zh-CN"/>
          <w14:ligatures w14:val="none"/>
        </w:rPr>
        <w:t>. (2024), who carried out a study on the Application of Mobile Technologies for Service Delivery in Federal University Libraries in North Central Nigeria. The findings of the study revealed that the extent to which mobile technologies are applied for service delivery in university libraries in North Central Nigeria is low.</w:t>
      </w:r>
    </w:p>
    <w:p w14:paraId="0F52F736" w14:textId="29357C34" w:rsidR="00894FAB" w:rsidRPr="00894FAB" w:rsidRDefault="00894FAB" w:rsidP="00894FAB">
      <w:pPr>
        <w:spacing w:line="240" w:lineRule="auto"/>
        <w:jc w:val="both"/>
        <w:rPr>
          <w:rFonts w:ascii="Times New Roman" w:eastAsia="SimSun" w:hAnsi="Times New Roman" w:cs="Times New Roman"/>
          <w:kern w:val="0"/>
          <w:lang w:eastAsia="zh-CN"/>
          <w14:ligatures w14:val="none"/>
        </w:rPr>
      </w:pPr>
      <w:r w:rsidRPr="00894FAB">
        <w:rPr>
          <w:rFonts w:ascii="Times New Roman" w:eastAsia="SimSun" w:hAnsi="Times New Roman" w:cs="Times New Roman"/>
          <w:kern w:val="0"/>
          <w:lang w:eastAsia="zh-CN"/>
          <w14:ligatures w14:val="none"/>
        </w:rPr>
        <w:t xml:space="preserve">However, this finding is not in line with the present finding by  </w:t>
      </w:r>
      <w:r w:rsidRPr="00894FAB">
        <w:rPr>
          <w:rFonts w:ascii="Times New Roman" w:eastAsia="Calibri" w:hAnsi="Times New Roman" w:cs="Times New Roman"/>
          <w:kern w:val="0"/>
          <w:lang w:eastAsia="zh-CN"/>
          <w14:ligatures w14:val="none"/>
        </w:rPr>
        <w:t xml:space="preserve">Babatunde &amp; </w:t>
      </w:r>
      <w:proofErr w:type="spellStart"/>
      <w:r w:rsidRPr="00894FAB">
        <w:rPr>
          <w:rFonts w:ascii="Times New Roman" w:eastAsia="Calibri" w:hAnsi="Times New Roman" w:cs="Times New Roman"/>
          <w:kern w:val="0"/>
          <w:lang w:eastAsia="zh-CN"/>
          <w14:ligatures w14:val="none"/>
        </w:rPr>
        <w:t>Adejo</w:t>
      </w:r>
      <w:proofErr w:type="spellEnd"/>
      <w:r w:rsidRPr="00894FAB">
        <w:rPr>
          <w:rFonts w:ascii="Times New Roman" w:eastAsia="Calibri" w:hAnsi="Times New Roman" w:cs="Times New Roman"/>
          <w:kern w:val="0"/>
          <w:lang w:eastAsia="zh-CN"/>
          <w14:ligatures w14:val="none"/>
        </w:rPr>
        <w:t xml:space="preserve"> (2024), who </w:t>
      </w:r>
      <w:r w:rsidR="00B72E51" w:rsidRPr="00894FAB">
        <w:rPr>
          <w:rFonts w:ascii="Times New Roman" w:eastAsia="Calibri" w:hAnsi="Times New Roman" w:cs="Times New Roman"/>
          <w:kern w:val="0"/>
          <w:lang w:eastAsia="zh-CN"/>
          <w14:ligatures w14:val="none"/>
        </w:rPr>
        <w:t>conducted</w:t>
      </w:r>
      <w:r w:rsidRPr="00894FAB">
        <w:rPr>
          <w:rFonts w:ascii="Times New Roman" w:eastAsia="Calibri" w:hAnsi="Times New Roman" w:cs="Times New Roman"/>
          <w:kern w:val="0"/>
          <w:lang w:eastAsia="zh-CN"/>
          <w14:ligatures w14:val="none"/>
        </w:rPr>
        <w:t xml:space="preserve"> a study on the Assessment of Mobile Phones Utilisation among Postgraduate students of Federal University Gashua Library for Information Service Delivery. The study further revealed that Mobile phone-based information services were employed daily, enhancing user-friendliness, personalised service, increased access to information, and time-saving benefits.</w:t>
      </w:r>
    </w:p>
    <w:p w14:paraId="7CE279A7" w14:textId="5D495B34" w:rsidR="00894FAB" w:rsidRPr="00894FAB" w:rsidRDefault="00894FAB" w:rsidP="00894FAB">
      <w:pPr>
        <w:spacing w:line="240" w:lineRule="auto"/>
        <w:jc w:val="both"/>
        <w:rPr>
          <w:rFonts w:ascii="Times New Roman" w:eastAsia="Calibri" w:hAnsi="Times New Roman" w:cs="Times New Roman"/>
          <w:bCs/>
          <w:kern w:val="0"/>
          <w14:ligatures w14:val="none"/>
        </w:rPr>
      </w:pPr>
      <w:r w:rsidRPr="00894FAB">
        <w:rPr>
          <w:rFonts w:ascii="Times New Roman" w:eastAsia="SimSun" w:hAnsi="Times New Roman" w:cs="Times New Roman"/>
          <w:kern w:val="0"/>
          <w:lang w:eastAsia="zh-CN"/>
          <w14:ligatures w14:val="none"/>
        </w:rPr>
        <w:t xml:space="preserve">The findings from the study </w:t>
      </w:r>
      <w:r w:rsidR="00B72E51" w:rsidRPr="00894FAB">
        <w:rPr>
          <w:rFonts w:ascii="Times New Roman" w:eastAsia="SimSun" w:hAnsi="Times New Roman" w:cs="Times New Roman"/>
          <w:kern w:val="0"/>
          <w:lang w:eastAsia="zh-CN"/>
          <w14:ligatures w14:val="none"/>
        </w:rPr>
        <w:t>conducted</w:t>
      </w:r>
      <w:r w:rsidRPr="00894FAB">
        <w:rPr>
          <w:rFonts w:ascii="Times New Roman" w:eastAsia="SimSun" w:hAnsi="Times New Roman" w:cs="Times New Roman"/>
          <w:kern w:val="0"/>
          <w:lang w:eastAsia="zh-CN"/>
          <w14:ligatures w14:val="none"/>
        </w:rPr>
        <w:t xml:space="preserve"> by </w:t>
      </w:r>
      <w:r w:rsidRPr="00894FAB">
        <w:rPr>
          <w:rFonts w:ascii="Times New Roman" w:eastAsia="Calibri" w:hAnsi="Times New Roman"/>
          <w:bCs/>
          <w:kern w:val="0"/>
          <w14:ligatures w14:val="none"/>
        </w:rPr>
        <w:t xml:space="preserve">Saxena and Yadav (2013), </w:t>
      </w:r>
      <w:r w:rsidRPr="00894FAB">
        <w:rPr>
          <w:rFonts w:ascii="Times New Roman" w:eastAsia="Calibri" w:hAnsi="Times New Roman" w:cs="Times New Roman"/>
          <w:bCs/>
          <w:kern w:val="0"/>
          <w14:ligatures w14:val="none"/>
        </w:rPr>
        <w:t xml:space="preserve">who investigated the  Impact of mobile technology on libraries. The results from the findings of the study identified content ownership and licensing, high cost, limited memory of mobile devices, digital rights </w:t>
      </w:r>
      <w:r w:rsidR="00B72E51" w:rsidRPr="00894FAB">
        <w:rPr>
          <w:rFonts w:ascii="Times New Roman" w:eastAsia="Calibri" w:hAnsi="Times New Roman" w:cs="Times New Roman"/>
          <w:bCs/>
          <w:kern w:val="0"/>
          <w14:ligatures w14:val="none"/>
        </w:rPr>
        <w:t>management,</w:t>
      </w:r>
      <w:r w:rsidRPr="00894FAB">
        <w:rPr>
          <w:rFonts w:ascii="Times New Roman" w:eastAsia="Calibri" w:hAnsi="Times New Roman" w:cs="Times New Roman"/>
          <w:bCs/>
          <w:kern w:val="0"/>
          <w14:ligatures w14:val="none"/>
        </w:rPr>
        <w:t xml:space="preserve"> and </w:t>
      </w:r>
      <w:r w:rsidR="00F76239">
        <w:rPr>
          <w:rFonts w:ascii="Times New Roman" w:eastAsia="Calibri" w:hAnsi="Times New Roman" w:cs="Times New Roman"/>
          <w:bCs/>
          <w:kern w:val="0"/>
          <w14:ligatures w14:val="none"/>
        </w:rPr>
        <w:t xml:space="preserve">a </w:t>
      </w:r>
      <w:r w:rsidRPr="00894FAB">
        <w:rPr>
          <w:rFonts w:ascii="Times New Roman" w:eastAsia="Calibri" w:hAnsi="Times New Roman" w:cs="Times New Roman"/>
          <w:bCs/>
          <w:kern w:val="0"/>
          <w14:ligatures w14:val="none"/>
        </w:rPr>
        <w:t xml:space="preserve">dearth of technical expertise among staff as the challenges faced in the use of mobile technology devices. Aligns with the findings of this study  </w:t>
      </w:r>
    </w:p>
    <w:p w14:paraId="1761EDDD" w14:textId="77777777" w:rsidR="00894FAB" w:rsidRPr="00894FAB" w:rsidRDefault="00894FAB" w:rsidP="00894FAB">
      <w:pPr>
        <w:spacing w:line="240" w:lineRule="auto"/>
        <w:jc w:val="both"/>
        <w:rPr>
          <w:rFonts w:ascii="Times New Roman" w:eastAsiaTheme="minorEastAsia" w:hAnsi="Times New Roman" w:cs="Times New Roman"/>
          <w:kern w:val="0"/>
          <w:lang w:eastAsia="zh-CN"/>
          <w14:ligatures w14:val="none"/>
        </w:rPr>
      </w:pPr>
      <w:r w:rsidRPr="00894FAB">
        <w:rPr>
          <w:rFonts w:ascii="Times New Roman" w:eastAsia="Calibri" w:hAnsi="Times New Roman" w:cs="Times New Roman"/>
          <w:bCs/>
          <w:kern w:val="0"/>
          <w14:ligatures w14:val="none"/>
        </w:rPr>
        <w:t xml:space="preserve">The findings corroborate the findings of  </w:t>
      </w:r>
      <w:r w:rsidRPr="00894FAB">
        <w:rPr>
          <w:rFonts w:ascii="Times New Roman" w:eastAsiaTheme="minorEastAsia" w:hAnsi="Times New Roman" w:cs="Times New Roman"/>
          <w:kern w:val="0"/>
          <w:lang w:eastAsia="zh-CN"/>
          <w14:ligatures w14:val="none"/>
        </w:rPr>
        <w:t>Oyewumi and Oladosu (2024), who investigated mobile technology and academic research: perceptions and practices among postgraduate students in Nigeria. The result of the findings revealed that one of the primary concerns is the disparity in access to high-speed internet connectivity, particularly in rural areas, which hampers students' ability to leverage online resources effectively.</w:t>
      </w:r>
    </w:p>
    <w:p w14:paraId="22EEE3DF" w14:textId="5949589E" w:rsidR="00894FAB" w:rsidRPr="00894FAB" w:rsidRDefault="00894FAB" w:rsidP="00894FAB">
      <w:pPr>
        <w:spacing w:line="240" w:lineRule="auto"/>
        <w:jc w:val="both"/>
        <w:rPr>
          <w:rFonts w:ascii="Times New Roman" w:eastAsiaTheme="minorEastAsia" w:hAnsi="Times New Roman" w:cs="Times New Roman"/>
          <w:kern w:val="0"/>
          <w:lang w:eastAsia="zh-CN"/>
          <w14:ligatures w14:val="none"/>
        </w:rPr>
      </w:pPr>
      <w:r w:rsidRPr="00894FAB">
        <w:rPr>
          <w:rFonts w:ascii="Times New Roman" w:eastAsiaTheme="minorEastAsia" w:hAnsi="Times New Roman" w:cs="Times New Roman"/>
          <w:kern w:val="0"/>
          <w:lang w:eastAsia="zh-CN"/>
          <w14:ligatures w14:val="none"/>
        </w:rPr>
        <w:t xml:space="preserve">The findings of the study are in line with those of Oladapo </w:t>
      </w:r>
      <w:r w:rsidRPr="00894FAB">
        <w:rPr>
          <w:rFonts w:ascii="Times New Roman" w:eastAsiaTheme="minorEastAsia" w:hAnsi="Times New Roman" w:cs="Times New Roman"/>
          <w:i/>
          <w:kern w:val="0"/>
          <w:lang w:eastAsia="zh-CN"/>
          <w14:ligatures w14:val="none"/>
        </w:rPr>
        <w:t>et al</w:t>
      </w:r>
      <w:r w:rsidRPr="00894FAB">
        <w:rPr>
          <w:rFonts w:ascii="Times New Roman" w:eastAsiaTheme="minorEastAsia" w:hAnsi="Times New Roman" w:cs="Times New Roman"/>
          <w:kern w:val="0"/>
          <w:lang w:eastAsia="zh-CN"/>
          <w14:ligatures w14:val="none"/>
        </w:rPr>
        <w:t xml:space="preserve">. (2024), who </w:t>
      </w:r>
      <w:r w:rsidR="00B72E51" w:rsidRPr="00894FAB">
        <w:rPr>
          <w:rFonts w:ascii="Times New Roman" w:eastAsiaTheme="minorEastAsia" w:hAnsi="Times New Roman" w:cs="Times New Roman"/>
          <w:kern w:val="0"/>
          <w:lang w:eastAsia="zh-CN"/>
          <w14:ligatures w14:val="none"/>
        </w:rPr>
        <w:t>conducted</w:t>
      </w:r>
      <w:r w:rsidRPr="00894FAB">
        <w:rPr>
          <w:rFonts w:ascii="Times New Roman" w:eastAsiaTheme="minorEastAsia" w:hAnsi="Times New Roman" w:cs="Times New Roman"/>
          <w:kern w:val="0"/>
          <w:lang w:eastAsia="zh-CN"/>
          <w14:ligatures w14:val="none"/>
        </w:rPr>
        <w:t xml:space="preserve"> a study on enhancing research productivity through mobile technology: perspectives from postgraduate students in Nigeria. The findings revealed that the small screen size of smartphones and tablets may pose ergonomic challenges during prolonged usage, leading to discomfort or strain-related issues.</w:t>
      </w:r>
    </w:p>
    <w:p w14:paraId="41A89869" w14:textId="77777777" w:rsidR="00894FAB" w:rsidRPr="00894FAB" w:rsidRDefault="00894FAB" w:rsidP="00894FAB">
      <w:pPr>
        <w:spacing w:after="240" w:line="240" w:lineRule="auto"/>
        <w:jc w:val="both"/>
        <w:rPr>
          <w:rFonts w:ascii="Times New Roman" w:eastAsiaTheme="minorEastAsia" w:hAnsi="Times New Roman" w:cs="Times New Roman"/>
          <w:kern w:val="0"/>
          <w:lang w:eastAsia="zh-CN"/>
          <w14:ligatures w14:val="none"/>
        </w:rPr>
      </w:pPr>
      <w:r w:rsidRPr="00894FAB">
        <w:rPr>
          <w:rFonts w:ascii="Times New Roman" w:eastAsiaTheme="minorEastAsia" w:hAnsi="Times New Roman" w:cs="Times New Roman"/>
          <w:kern w:val="0"/>
          <w:lang w:eastAsia="zh-CN"/>
          <w14:ligatures w14:val="none"/>
        </w:rPr>
        <w:t>Furthermore, the findings of the study also align with the findings of Adekola and Oluwatobi (2024), who studied leveraging mobile technology for academic research: A case study of postgraduate students in Nigerian universities. The findings from the study indicated that concerns regarding data security and privacy may deter some students from utilising mobile devices for sensitive research tasks.</w:t>
      </w:r>
    </w:p>
    <w:p w14:paraId="7BEBC909" w14:textId="6564F64A" w:rsidR="00894FAB" w:rsidRPr="00894FAB" w:rsidRDefault="00894FAB" w:rsidP="00894FAB">
      <w:pPr>
        <w:spacing w:line="240" w:lineRule="auto"/>
        <w:jc w:val="both"/>
        <w:rPr>
          <w:rFonts w:ascii="Times New Roman" w:eastAsia="Calibri" w:hAnsi="Times New Roman" w:cs="Times New Roman"/>
          <w:bCs/>
          <w:kern w:val="0"/>
          <w:lang w:eastAsia="zh-CN"/>
          <w14:ligatures w14:val="none"/>
        </w:rPr>
      </w:pPr>
      <w:r w:rsidRPr="00894FAB">
        <w:rPr>
          <w:rFonts w:ascii="Times New Roman" w:eastAsia="Calibri" w:hAnsi="Times New Roman" w:cs="Times New Roman"/>
          <w:bCs/>
          <w:kern w:val="0"/>
          <w:lang w:eastAsia="zh-CN"/>
          <w14:ligatures w14:val="none"/>
        </w:rPr>
        <w:t>Also, another study was carried out by Maideen (2017) on the challenges of conducting research among postgraduate research students in an African University. The results from the findings revealed that the majority of the students (67%) were full doctoral students, and 54% were in the biomedical and public health faculties. It was discovered in the course of the study that postgraduate research students often experience various problems during their programs</w:t>
      </w:r>
      <w:r w:rsidR="006252FB">
        <w:rPr>
          <w:rFonts w:ascii="Times New Roman" w:eastAsia="Calibri" w:hAnsi="Times New Roman" w:cs="Times New Roman"/>
          <w:bCs/>
          <w:kern w:val="0"/>
          <w:lang w:eastAsia="zh-CN"/>
          <w14:ligatures w14:val="none"/>
        </w:rPr>
        <w:t>,</w:t>
      </w:r>
      <w:r w:rsidRPr="00894FAB">
        <w:rPr>
          <w:rFonts w:ascii="Times New Roman" w:eastAsia="Calibri" w:hAnsi="Times New Roman" w:cs="Times New Roman"/>
          <w:bCs/>
          <w:kern w:val="0"/>
          <w:lang w:eastAsia="zh-CN"/>
          <w14:ligatures w14:val="none"/>
        </w:rPr>
        <w:t xml:space="preserve"> which hamper the timely completion of the MPhil/Ph</w:t>
      </w:r>
      <w:r w:rsidR="006252FB">
        <w:rPr>
          <w:rFonts w:ascii="Times New Roman" w:eastAsia="Calibri" w:hAnsi="Times New Roman" w:cs="Times New Roman"/>
          <w:bCs/>
          <w:kern w:val="0"/>
          <w:lang w:eastAsia="zh-CN"/>
          <w14:ligatures w14:val="none"/>
        </w:rPr>
        <w:t>D</w:t>
      </w:r>
      <w:r w:rsidRPr="00894FAB">
        <w:rPr>
          <w:rFonts w:ascii="Times New Roman" w:eastAsia="Calibri" w:hAnsi="Times New Roman" w:cs="Times New Roman"/>
          <w:bCs/>
          <w:kern w:val="0"/>
          <w:lang w:eastAsia="zh-CN"/>
          <w14:ligatures w14:val="none"/>
        </w:rPr>
        <w:t xml:space="preserve"> and full doctoral (PhD) programs</w:t>
      </w:r>
      <w:r w:rsidR="006252FB">
        <w:rPr>
          <w:rFonts w:ascii="Times New Roman" w:eastAsia="Calibri" w:hAnsi="Times New Roman" w:cs="Times New Roman"/>
          <w:bCs/>
          <w:kern w:val="0"/>
          <w:lang w:eastAsia="zh-CN"/>
          <w14:ligatures w14:val="none"/>
        </w:rPr>
        <w:t>. R</w:t>
      </w:r>
      <w:r w:rsidRPr="00894FAB">
        <w:rPr>
          <w:rFonts w:ascii="Times New Roman" w:eastAsia="Calibri" w:hAnsi="Times New Roman" w:cs="Times New Roman"/>
          <w:bCs/>
          <w:kern w:val="0"/>
          <w:lang w:eastAsia="zh-CN"/>
          <w14:ligatures w14:val="none"/>
        </w:rPr>
        <w:t xml:space="preserve">eported barriers to postgraduate research were lack of funding (61%), irregular electricity supply (51%), and lack of access to research materials (56%). Others included lack of reward/recognition for outstanding research (29%), non-functional laboratories (19%), university bureaucracy (18%) and inadequate support for research collaborations (18%).  </w:t>
      </w:r>
    </w:p>
    <w:p w14:paraId="18C9C092" w14:textId="600FC898" w:rsidR="003374D6" w:rsidRPr="003374D6" w:rsidRDefault="003374D6" w:rsidP="003374D6">
      <w:pPr>
        <w:spacing w:after="240" w:line="240" w:lineRule="auto"/>
        <w:jc w:val="both"/>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5.0. Conclusion</w:t>
      </w:r>
    </w:p>
    <w:p w14:paraId="3046BA6A" w14:textId="77777777" w:rsidR="004F6093" w:rsidRDefault="004F6093" w:rsidP="004F6093">
      <w:pPr>
        <w:pStyle w:val="NormalWeb"/>
        <w:jc w:val="both"/>
      </w:pPr>
      <w:r>
        <w:t>The findings of this study indicate that postgraduate students in universities in North-Central Nigeria experience a moderate level of constraints in their use of mobile technology devices for research activities. While mobile technologies have become essential tools for accessing scholarly information, supporting academic writing, and facilitating communication in research processes, their effective utilisation is significantly hindered by a range of institutional, infrastructural, and user-related challenges.</w:t>
      </w:r>
    </w:p>
    <w:p w14:paraId="246A3985" w14:textId="77777777" w:rsidR="004F6093" w:rsidRDefault="004F6093" w:rsidP="004F6093">
      <w:pPr>
        <w:pStyle w:val="NormalWeb"/>
        <w:jc w:val="both"/>
      </w:pPr>
      <w:r>
        <w:t>The study established that inadequate funding, limited training opportunities, insufficient technical support from library personnel, poor internet bandwidth, and inadequate knowledge of mobile technology services constitute the most significant barriers to effective usage. In addition, challenges such as unreliable electricity supply, concerns about privacy, restrictions associated with digital rights management, and inadequate ICT infrastructure further compound the difficulties faced by postgraduate students. Collectively, these constraints reduce the efficiency and effectiveness of mobile technology as a research support tool within the academic environment.</w:t>
      </w:r>
    </w:p>
    <w:p w14:paraId="1A2D61F6" w14:textId="32382B8B" w:rsidR="004F6093" w:rsidRDefault="004F6093" w:rsidP="004F6093">
      <w:pPr>
        <w:pStyle w:val="NormalWeb"/>
        <w:jc w:val="both"/>
      </w:pPr>
      <w:r>
        <w:t>The study</w:t>
      </w:r>
      <w:r w:rsidR="006252FB">
        <w:t>,</w:t>
      </w:r>
      <w:r>
        <w:t xml:space="preserve"> therefore</w:t>
      </w:r>
      <w:r w:rsidR="006252FB">
        <w:t>,</w:t>
      </w:r>
      <w:r>
        <w:t xml:space="preserve"> concludes that although mobile technology possesses considerable potential to enhance postgraduate research productivity, its impact in North-Central Nigerian universities remains constrained by persistent systemic and operational deficiencies. Unless these challenges are adequately addressed, postgraduate students may continue to experience limitations in fully exploiting mobile technologies for academic research purposes.</w:t>
      </w:r>
    </w:p>
    <w:p w14:paraId="45E0AECF" w14:textId="77777777" w:rsidR="003374D6" w:rsidRPr="003374D6" w:rsidRDefault="003374D6" w:rsidP="003374D6">
      <w:pPr>
        <w:spacing w:before="100" w:beforeAutospacing="1" w:after="100" w:afterAutospacing="1" w:line="240" w:lineRule="auto"/>
        <w:rPr>
          <w:rFonts w:ascii="Times New Roman" w:eastAsia="Times New Roman" w:hAnsi="Times New Roman" w:cs="Times New Roman"/>
          <w:kern w:val="0"/>
          <w14:ligatures w14:val="none"/>
        </w:rPr>
      </w:pPr>
      <w:r w:rsidRPr="003374D6">
        <w:rPr>
          <w:rFonts w:ascii="Times New Roman" w:eastAsia="Times New Roman" w:hAnsi="Times New Roman" w:cs="Times New Roman"/>
          <w:b/>
          <w:bCs/>
          <w:kern w:val="0"/>
          <w14:ligatures w14:val="none"/>
        </w:rPr>
        <w:t>5.1.   Recommendations</w:t>
      </w:r>
    </w:p>
    <w:p w14:paraId="6B75405E" w14:textId="77777777" w:rsidR="00BB6159" w:rsidRPr="00BB6159" w:rsidRDefault="00BB6159" w:rsidP="00BB6159">
      <w:pPr>
        <w:autoSpaceDE w:val="0"/>
        <w:autoSpaceDN w:val="0"/>
        <w:adjustRightInd w:val="0"/>
        <w:spacing w:after="240" w:line="240" w:lineRule="auto"/>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Based on the findings of the study, the following recommendations are made for universities in North-Central Nigeria:</w:t>
      </w:r>
    </w:p>
    <w:p w14:paraId="0C334D5D" w14:textId="77777777" w:rsidR="00BB6159" w:rsidRPr="00BB6159" w:rsidRDefault="00BB6159" w:rsidP="00BB6159">
      <w:pPr>
        <w:numPr>
          <w:ilvl w:val="0"/>
          <w:numId w:val="11"/>
        </w:numPr>
        <w:autoSpaceDE w:val="0"/>
        <w:autoSpaceDN w:val="0"/>
        <w:adjustRightInd w:val="0"/>
        <w:spacing w:after="240" w:line="240" w:lineRule="auto"/>
        <w:jc w:val="both"/>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 xml:space="preserve">The universities under study should strengthen their institutional commitment to mobile technology integration by increasing investment in ICT infrastructure, particularly stable internet connectivity and improved bandwidth to support postgraduate research activities. </w:t>
      </w:r>
    </w:p>
    <w:p w14:paraId="272B9BF7" w14:textId="77777777" w:rsidR="00BB6159" w:rsidRPr="00BB6159" w:rsidRDefault="00BB6159" w:rsidP="00BB6159">
      <w:pPr>
        <w:numPr>
          <w:ilvl w:val="0"/>
          <w:numId w:val="11"/>
        </w:numPr>
        <w:autoSpaceDE w:val="0"/>
        <w:autoSpaceDN w:val="0"/>
        <w:adjustRightInd w:val="0"/>
        <w:spacing w:after="240" w:line="240" w:lineRule="auto"/>
        <w:jc w:val="both"/>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 xml:space="preserve">Regular training and capacity-building programmes should be organised for both postgraduate students and library staff in the institutions under study to address identified gaps in digital literacy and technical competence in the use of mobile technology devices. </w:t>
      </w:r>
    </w:p>
    <w:p w14:paraId="4F0B0887" w14:textId="6CC9DE8A" w:rsidR="00BB6159" w:rsidRPr="00BB6159" w:rsidRDefault="00BB6159" w:rsidP="00BB6159">
      <w:pPr>
        <w:numPr>
          <w:ilvl w:val="0"/>
          <w:numId w:val="11"/>
        </w:numPr>
        <w:autoSpaceDE w:val="0"/>
        <w:autoSpaceDN w:val="0"/>
        <w:adjustRightInd w:val="0"/>
        <w:spacing w:after="240" w:line="240" w:lineRule="auto"/>
        <w:jc w:val="both"/>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The management of the universities should provide reliable alternative power supply systems</w:t>
      </w:r>
      <w:r w:rsidR="006252FB">
        <w:rPr>
          <w:rFonts w:ascii="Times New Roman" w:eastAsia="Times New Roman" w:hAnsi="Times New Roman" w:cs="Times New Roman"/>
          <w:bCs/>
          <w:kern w:val="0"/>
          <w14:ligatures w14:val="none"/>
        </w:rPr>
        <w:t>,</w:t>
      </w:r>
      <w:r w:rsidRPr="00BB6159">
        <w:rPr>
          <w:rFonts w:ascii="Times New Roman" w:eastAsia="Times New Roman" w:hAnsi="Times New Roman" w:cs="Times New Roman"/>
          <w:bCs/>
          <w:kern w:val="0"/>
          <w14:ligatures w14:val="none"/>
        </w:rPr>
        <w:t xml:space="preserve"> such as solar energy or backup generators</w:t>
      </w:r>
      <w:r w:rsidR="006252FB">
        <w:rPr>
          <w:rFonts w:ascii="Times New Roman" w:eastAsia="Times New Roman" w:hAnsi="Times New Roman" w:cs="Times New Roman"/>
          <w:bCs/>
          <w:kern w:val="0"/>
          <w14:ligatures w14:val="none"/>
        </w:rPr>
        <w:t>,</w:t>
      </w:r>
      <w:r w:rsidRPr="00BB6159">
        <w:rPr>
          <w:rFonts w:ascii="Times New Roman" w:eastAsia="Times New Roman" w:hAnsi="Times New Roman" w:cs="Times New Roman"/>
          <w:bCs/>
          <w:kern w:val="0"/>
          <w14:ligatures w14:val="none"/>
        </w:rPr>
        <w:t xml:space="preserve"> to ensure uninterrupted access to ICT facilities and mobile technology services. </w:t>
      </w:r>
    </w:p>
    <w:p w14:paraId="75530CEA" w14:textId="77777777" w:rsidR="00BB6159" w:rsidRPr="00BB6159" w:rsidRDefault="00BB6159" w:rsidP="00BB6159">
      <w:pPr>
        <w:numPr>
          <w:ilvl w:val="0"/>
          <w:numId w:val="11"/>
        </w:numPr>
        <w:autoSpaceDE w:val="0"/>
        <w:autoSpaceDN w:val="0"/>
        <w:adjustRightInd w:val="0"/>
        <w:spacing w:after="240" w:line="240" w:lineRule="auto"/>
        <w:jc w:val="both"/>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 xml:space="preserve">Library management in the selected universities should be strengthened through the employment and continuous training of ICT-skilled personnel to provide adequate technical support for postgraduate students. </w:t>
      </w:r>
    </w:p>
    <w:p w14:paraId="0E23601A" w14:textId="77777777" w:rsidR="00BB6159" w:rsidRPr="00BB6159" w:rsidRDefault="00BB6159" w:rsidP="00BB6159">
      <w:pPr>
        <w:numPr>
          <w:ilvl w:val="0"/>
          <w:numId w:val="11"/>
        </w:numPr>
        <w:autoSpaceDE w:val="0"/>
        <w:autoSpaceDN w:val="0"/>
        <w:adjustRightInd w:val="0"/>
        <w:spacing w:after="240" w:line="240" w:lineRule="auto"/>
        <w:jc w:val="both"/>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 xml:space="preserve">The institutions should develop and enforce supportive ICT policies that promote effective mobile technology use while addressing issues of privacy, access, and digital rights management to enhance postgraduate research productivity. </w:t>
      </w:r>
    </w:p>
    <w:p w14:paraId="1997410D" w14:textId="77777777" w:rsidR="003374D6" w:rsidRPr="003374D6" w:rsidRDefault="003374D6" w:rsidP="003374D6">
      <w:pPr>
        <w:autoSpaceDE w:val="0"/>
        <w:autoSpaceDN w:val="0"/>
        <w:adjustRightInd w:val="0"/>
        <w:spacing w:after="240" w:line="240" w:lineRule="auto"/>
        <w:rPr>
          <w:rFonts w:ascii="Times New Roman" w:eastAsia="SimSun" w:hAnsi="Times New Roman" w:cs="Times New Roman"/>
          <w:b/>
          <w:bCs/>
          <w:kern w:val="0"/>
          <w:lang w:eastAsia="zh-CN"/>
          <w14:ligatures w14:val="none"/>
        </w:rPr>
      </w:pPr>
    </w:p>
    <w:p w14:paraId="6A68DDEB" w14:textId="77777777" w:rsidR="00BE08AD" w:rsidRDefault="00BE08AD" w:rsidP="003374D6">
      <w:pPr>
        <w:autoSpaceDE w:val="0"/>
        <w:autoSpaceDN w:val="0"/>
        <w:adjustRightInd w:val="0"/>
        <w:spacing w:after="240" w:line="240" w:lineRule="auto"/>
        <w:rPr>
          <w:rFonts w:ascii="Times New Roman" w:eastAsia="SimSun" w:hAnsi="Times New Roman" w:cs="Times New Roman"/>
          <w:b/>
          <w:bCs/>
          <w:kern w:val="0"/>
          <w:lang w:eastAsia="zh-CN"/>
          <w14:ligatures w14:val="none"/>
        </w:rPr>
      </w:pPr>
    </w:p>
    <w:p w14:paraId="5AA75E65" w14:textId="72596447" w:rsidR="003374D6" w:rsidRPr="003374D6" w:rsidRDefault="003374D6" w:rsidP="003374D6">
      <w:pPr>
        <w:autoSpaceDE w:val="0"/>
        <w:autoSpaceDN w:val="0"/>
        <w:adjustRightInd w:val="0"/>
        <w:spacing w:after="240" w:line="240" w:lineRule="auto"/>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References</w:t>
      </w:r>
    </w:p>
    <w:p w14:paraId="559A14EF"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Acheampong, E. (2019). Training library professionals on mobile technology-based library services. </w:t>
      </w:r>
      <w:r w:rsidRPr="003E233F">
        <w:rPr>
          <w:rFonts w:ascii="Times New Roman" w:eastAsia="Calibri" w:hAnsi="Times New Roman" w:cs="Times New Roman"/>
          <w:bCs/>
          <w:i/>
          <w:iCs/>
          <w:kern w:val="0"/>
          <w:lang w:eastAsia="zh-CN"/>
          <w14:ligatures w14:val="none"/>
        </w:rPr>
        <w:t>Journal of Academic Librarianship, 45</w:t>
      </w:r>
      <w:r w:rsidRPr="003E233F">
        <w:rPr>
          <w:rFonts w:ascii="Times New Roman" w:eastAsia="Calibri" w:hAnsi="Times New Roman" w:cs="Times New Roman"/>
          <w:bCs/>
          <w:kern w:val="0"/>
          <w:lang w:eastAsia="zh-CN"/>
          <w14:ligatures w14:val="none"/>
        </w:rPr>
        <w:t>(3), 210–218.</w:t>
      </w:r>
    </w:p>
    <w:p w14:paraId="1321EFB7"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Adeoye, F., Johnson, B., &amp; Ogunleye, T. (2024). Mobile technology utilisation among postgraduate students in Nigerian universities: A survey analysis. </w:t>
      </w:r>
      <w:r w:rsidRPr="003E233F">
        <w:rPr>
          <w:rFonts w:ascii="Times New Roman" w:eastAsia="Calibri" w:hAnsi="Times New Roman" w:cs="Times New Roman"/>
          <w:bCs/>
          <w:i/>
          <w:iCs/>
          <w:kern w:val="0"/>
          <w:lang w:eastAsia="zh-CN"/>
          <w14:ligatures w14:val="none"/>
        </w:rPr>
        <w:t>Nigerian Journal of Educational Technology, 6</w:t>
      </w:r>
      <w:r w:rsidRPr="003E233F">
        <w:rPr>
          <w:rFonts w:ascii="Times New Roman" w:eastAsia="Calibri" w:hAnsi="Times New Roman" w:cs="Times New Roman"/>
          <w:bCs/>
          <w:kern w:val="0"/>
          <w:lang w:eastAsia="zh-CN"/>
          <w14:ligatures w14:val="none"/>
        </w:rPr>
        <w:t>(2), 112–125.</w:t>
      </w:r>
    </w:p>
    <w:p w14:paraId="17F5FF9F"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Adekola, T., &amp; Oluwatobi, A. (2024). Leveraging mobile technology for academic research: A case study of postgraduate students in Nigerian universities. </w:t>
      </w:r>
      <w:r w:rsidRPr="003E233F">
        <w:rPr>
          <w:rFonts w:ascii="Times New Roman" w:eastAsia="Calibri" w:hAnsi="Times New Roman" w:cs="Times New Roman"/>
          <w:bCs/>
          <w:i/>
          <w:iCs/>
          <w:kern w:val="0"/>
          <w:lang w:eastAsia="zh-CN"/>
          <w14:ligatures w14:val="none"/>
        </w:rPr>
        <w:t>International Journal of Educational Technology and Research, 12</w:t>
      </w:r>
      <w:r w:rsidRPr="003E233F">
        <w:rPr>
          <w:rFonts w:ascii="Times New Roman" w:eastAsia="Calibri" w:hAnsi="Times New Roman" w:cs="Times New Roman"/>
          <w:bCs/>
          <w:kern w:val="0"/>
          <w:lang w:eastAsia="zh-CN"/>
          <w14:ligatures w14:val="none"/>
        </w:rPr>
        <w:t>(2), 45–58.</w:t>
      </w:r>
    </w:p>
    <w:p w14:paraId="535C3CD2"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Agbo, P., &amp; Ubwa, S. (2024). Mobile device utilisation and research activities among postgraduate students in Nigerian universities. </w:t>
      </w:r>
      <w:r w:rsidRPr="003E233F">
        <w:rPr>
          <w:rFonts w:ascii="Times New Roman" w:eastAsia="Calibri" w:hAnsi="Times New Roman" w:cs="Times New Roman"/>
          <w:bCs/>
          <w:i/>
          <w:iCs/>
          <w:kern w:val="0"/>
          <w:lang w:eastAsia="zh-CN"/>
          <w14:ligatures w14:val="none"/>
        </w:rPr>
        <w:t>Nigerian Journal of Information Science, 18</w:t>
      </w:r>
      <w:r w:rsidRPr="003E233F">
        <w:rPr>
          <w:rFonts w:ascii="Times New Roman" w:eastAsia="Calibri" w:hAnsi="Times New Roman" w:cs="Times New Roman"/>
          <w:bCs/>
          <w:kern w:val="0"/>
          <w:lang w:eastAsia="zh-CN"/>
          <w14:ligatures w14:val="none"/>
        </w:rPr>
        <w:t>(1), 33–47.</w:t>
      </w:r>
    </w:p>
    <w:p w14:paraId="149617C3"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Alexander, B., Ashford-Rowe, K., Barajas-Murphy, N., Dobbin, G., Knott, J., McCormack, M., &amp; Weber, N. (2019). </w:t>
      </w:r>
      <w:r w:rsidRPr="003E233F">
        <w:rPr>
          <w:rFonts w:ascii="Times New Roman" w:eastAsia="Calibri" w:hAnsi="Times New Roman" w:cs="Times New Roman"/>
          <w:bCs/>
          <w:i/>
          <w:iCs/>
          <w:kern w:val="0"/>
          <w:lang w:eastAsia="zh-CN"/>
          <w14:ligatures w14:val="none"/>
        </w:rPr>
        <w:t>EDUCAUSE Horizon Report: Higher Education Edition</w:t>
      </w:r>
      <w:r w:rsidRPr="003E233F">
        <w:rPr>
          <w:rFonts w:ascii="Times New Roman" w:eastAsia="Calibri" w:hAnsi="Times New Roman" w:cs="Times New Roman"/>
          <w:bCs/>
          <w:kern w:val="0"/>
          <w:lang w:eastAsia="zh-CN"/>
          <w14:ligatures w14:val="none"/>
        </w:rPr>
        <w:t>. EDUCAUSE.</w:t>
      </w:r>
    </w:p>
    <w:p w14:paraId="5D1A54A7"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Anyim, W. O. (2020). E-library resources and services: Improvement and innovation of access and retrieval for effective research activities in university e-libraries in Kogi State, Nigeria. </w:t>
      </w:r>
      <w:r w:rsidRPr="003E233F">
        <w:rPr>
          <w:rFonts w:ascii="Times New Roman" w:eastAsia="Calibri" w:hAnsi="Times New Roman" w:cs="Times New Roman"/>
          <w:bCs/>
          <w:i/>
          <w:iCs/>
          <w:kern w:val="0"/>
          <w:lang w:eastAsia="zh-CN"/>
          <w14:ligatures w14:val="none"/>
        </w:rPr>
        <w:t>Library Philosophy and Practice</w:t>
      </w:r>
      <w:r w:rsidRPr="003E233F">
        <w:rPr>
          <w:rFonts w:ascii="Times New Roman" w:eastAsia="Calibri" w:hAnsi="Times New Roman" w:cs="Times New Roman"/>
          <w:bCs/>
          <w:kern w:val="0"/>
          <w:lang w:eastAsia="zh-CN"/>
          <w14:ligatures w14:val="none"/>
        </w:rPr>
        <w:t xml:space="preserve">. </w:t>
      </w:r>
      <w:hyperlink r:id="rId15" w:tgtFrame="_new" w:history="1">
        <w:r w:rsidRPr="003E233F">
          <w:rPr>
            <w:rStyle w:val="Hyperlink"/>
            <w:rFonts w:ascii="Times New Roman" w:eastAsia="Calibri" w:hAnsi="Times New Roman" w:cs="Times New Roman"/>
            <w:bCs/>
            <w:kern w:val="0"/>
            <w:lang w:eastAsia="zh-CN"/>
            <w14:ligatures w14:val="none"/>
          </w:rPr>
          <w:t>http://digitalcommons.uni.edu/libphilprac/1647</w:t>
        </w:r>
      </w:hyperlink>
    </w:p>
    <w:p w14:paraId="562E6914"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Asare, K., &amp; Holmer, E. (2021). Mobile technologies, network bandwidth and user experiences in academic environments. </w:t>
      </w:r>
      <w:r w:rsidRPr="003E233F">
        <w:rPr>
          <w:rFonts w:ascii="Times New Roman" w:eastAsia="Calibri" w:hAnsi="Times New Roman" w:cs="Times New Roman"/>
          <w:bCs/>
          <w:i/>
          <w:iCs/>
          <w:kern w:val="0"/>
          <w:lang w:eastAsia="zh-CN"/>
          <w14:ligatures w14:val="none"/>
        </w:rPr>
        <w:t>Journal of Information Technology Studies, 15</w:t>
      </w:r>
      <w:r w:rsidRPr="003E233F">
        <w:rPr>
          <w:rFonts w:ascii="Times New Roman" w:eastAsia="Calibri" w:hAnsi="Times New Roman" w:cs="Times New Roman"/>
          <w:bCs/>
          <w:kern w:val="0"/>
          <w:lang w:eastAsia="zh-CN"/>
          <w14:ligatures w14:val="none"/>
        </w:rPr>
        <w:t>(4), 112–125.</w:t>
      </w:r>
    </w:p>
    <w:p w14:paraId="4D81F902"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Baggett, S., &amp; Williams, M. (2021). Student behaviours and opinions regarding the use of social media, mobile technologies, and research libraries. </w:t>
      </w:r>
      <w:r w:rsidRPr="003E233F">
        <w:rPr>
          <w:rFonts w:ascii="Times New Roman" w:eastAsia="Calibri" w:hAnsi="Times New Roman" w:cs="Times New Roman"/>
          <w:bCs/>
          <w:i/>
          <w:iCs/>
          <w:kern w:val="0"/>
          <w:lang w:eastAsia="zh-CN"/>
          <w14:ligatures w14:val="none"/>
        </w:rPr>
        <w:t>Virginia Libraries, 58</w:t>
      </w:r>
      <w:r w:rsidRPr="003E233F">
        <w:rPr>
          <w:rFonts w:ascii="Times New Roman" w:eastAsia="Calibri" w:hAnsi="Times New Roman" w:cs="Times New Roman"/>
          <w:bCs/>
          <w:kern w:val="0"/>
          <w:lang w:eastAsia="zh-CN"/>
          <w14:ligatures w14:val="none"/>
        </w:rPr>
        <w:t xml:space="preserve">(1), 58. </w:t>
      </w:r>
      <w:hyperlink r:id="rId16" w:tgtFrame="_new" w:history="1">
        <w:r w:rsidRPr="003E233F">
          <w:rPr>
            <w:rStyle w:val="Hyperlink"/>
            <w:rFonts w:ascii="Times New Roman" w:eastAsia="Calibri" w:hAnsi="Times New Roman" w:cs="Times New Roman"/>
            <w:bCs/>
            <w:kern w:val="0"/>
            <w:lang w:eastAsia="zh-CN"/>
            <w14:ligatures w14:val="none"/>
          </w:rPr>
          <w:t>http://scholar.lib.vt.edu/ejournal/VALlib/V58_n1/baggett.html</w:t>
        </w:r>
      </w:hyperlink>
    </w:p>
    <w:p w14:paraId="0E3AAC47"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Brown, A., &amp; Garcia, C. (2024). Navigating the digital frontier: Balancing innovation and responsibility in mobile technology. </w:t>
      </w:r>
      <w:r w:rsidRPr="003E233F">
        <w:rPr>
          <w:rFonts w:ascii="Times New Roman" w:eastAsia="Calibri" w:hAnsi="Times New Roman" w:cs="Times New Roman"/>
          <w:bCs/>
          <w:i/>
          <w:iCs/>
          <w:kern w:val="0"/>
          <w:lang w:eastAsia="zh-CN"/>
          <w14:ligatures w14:val="none"/>
        </w:rPr>
        <w:t>Technology Ethics Quarterly, 8</w:t>
      </w:r>
      <w:r w:rsidRPr="003E233F">
        <w:rPr>
          <w:rFonts w:ascii="Times New Roman" w:eastAsia="Calibri" w:hAnsi="Times New Roman" w:cs="Times New Roman"/>
          <w:bCs/>
          <w:kern w:val="0"/>
          <w:lang w:eastAsia="zh-CN"/>
          <w14:ligatures w14:val="none"/>
        </w:rPr>
        <w:t>(3), 321–338.</w:t>
      </w:r>
    </w:p>
    <w:p w14:paraId="7BEFDE81"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Chakour, M., et al. (2024). Bandwidth allocation and internet service provision in university libraries: Evidence from southwestern universities. </w:t>
      </w:r>
      <w:r w:rsidRPr="003E233F">
        <w:rPr>
          <w:rFonts w:ascii="Times New Roman" w:eastAsia="Calibri" w:hAnsi="Times New Roman" w:cs="Times New Roman"/>
          <w:bCs/>
          <w:i/>
          <w:iCs/>
          <w:kern w:val="0"/>
          <w:lang w:eastAsia="zh-CN"/>
          <w14:ligatures w14:val="none"/>
        </w:rPr>
        <w:t>Library Management Review, 40</w:t>
      </w:r>
      <w:r w:rsidRPr="003E233F">
        <w:rPr>
          <w:rFonts w:ascii="Times New Roman" w:eastAsia="Calibri" w:hAnsi="Times New Roman" w:cs="Times New Roman"/>
          <w:bCs/>
          <w:kern w:val="0"/>
          <w:lang w:eastAsia="zh-CN"/>
          <w14:ligatures w14:val="none"/>
        </w:rPr>
        <w:t>(2), 89–103.</w:t>
      </w:r>
    </w:p>
    <w:p w14:paraId="3C37FC57"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Chen, L. (2021). The rise of AI-powered mobile devices: Opportunities and challenges. </w:t>
      </w:r>
      <w:r w:rsidRPr="003E233F">
        <w:rPr>
          <w:rFonts w:ascii="Times New Roman" w:eastAsia="Calibri" w:hAnsi="Times New Roman" w:cs="Times New Roman"/>
          <w:bCs/>
          <w:i/>
          <w:iCs/>
          <w:kern w:val="0"/>
          <w:lang w:eastAsia="zh-CN"/>
          <w14:ligatures w14:val="none"/>
        </w:rPr>
        <w:t>Mobile Computing Trends, 10</w:t>
      </w:r>
      <w:r w:rsidRPr="003E233F">
        <w:rPr>
          <w:rFonts w:ascii="Times New Roman" w:eastAsia="Calibri" w:hAnsi="Times New Roman" w:cs="Times New Roman"/>
          <w:bCs/>
          <w:kern w:val="0"/>
          <w:lang w:eastAsia="zh-CN"/>
          <w14:ligatures w14:val="none"/>
        </w:rPr>
        <w:t>(4), 213–230.</w:t>
      </w:r>
    </w:p>
    <w:p w14:paraId="4AD86AA6"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Chen, L., Johnson, A., &amp; Smith, R. (2024). Virtual reality applications in postgraduate research: A review of current trends and future directions. </w:t>
      </w:r>
      <w:r w:rsidRPr="003E233F">
        <w:rPr>
          <w:rFonts w:ascii="Times New Roman" w:eastAsia="Calibri" w:hAnsi="Times New Roman" w:cs="Times New Roman"/>
          <w:bCs/>
          <w:i/>
          <w:iCs/>
          <w:kern w:val="0"/>
          <w:lang w:eastAsia="zh-CN"/>
          <w14:ligatures w14:val="none"/>
        </w:rPr>
        <w:t>Virtual Environments Journal, 5</w:t>
      </w:r>
      <w:r w:rsidRPr="003E233F">
        <w:rPr>
          <w:rFonts w:ascii="Times New Roman" w:eastAsia="Calibri" w:hAnsi="Times New Roman" w:cs="Times New Roman"/>
          <w:bCs/>
          <w:kern w:val="0"/>
          <w:lang w:eastAsia="zh-CN"/>
          <w14:ligatures w14:val="none"/>
        </w:rPr>
        <w:t>(1), 112–130.</w:t>
      </w:r>
    </w:p>
    <w:p w14:paraId="6B80425C"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Creswell, J. W., &amp; Plano Clark, V. L. (2018). </w:t>
      </w:r>
      <w:r w:rsidRPr="003E233F">
        <w:rPr>
          <w:rFonts w:ascii="Times New Roman" w:eastAsia="Calibri" w:hAnsi="Times New Roman" w:cs="Times New Roman"/>
          <w:bCs/>
          <w:i/>
          <w:iCs/>
          <w:kern w:val="0"/>
          <w:lang w:eastAsia="zh-CN"/>
          <w14:ligatures w14:val="none"/>
        </w:rPr>
        <w:t>Designing and conducting mixed methods research</w:t>
      </w:r>
      <w:r w:rsidRPr="003E233F">
        <w:rPr>
          <w:rFonts w:ascii="Times New Roman" w:eastAsia="Calibri" w:hAnsi="Times New Roman" w:cs="Times New Roman"/>
          <w:bCs/>
          <w:kern w:val="0"/>
          <w:lang w:eastAsia="zh-CN"/>
          <w14:ligatures w14:val="none"/>
        </w:rPr>
        <w:t xml:space="preserve"> (3rd ed.). Sage.</w:t>
      </w:r>
    </w:p>
    <w:p w14:paraId="327EBE61"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Davis, F. D. (1989). Perceived usefulness, perceived ease of use, and user acceptance of information technology. </w:t>
      </w:r>
      <w:r w:rsidRPr="003E233F">
        <w:rPr>
          <w:rFonts w:ascii="Times New Roman" w:eastAsia="Calibri" w:hAnsi="Times New Roman" w:cs="Times New Roman"/>
          <w:bCs/>
          <w:i/>
          <w:iCs/>
          <w:kern w:val="0"/>
          <w:lang w:eastAsia="zh-CN"/>
          <w14:ligatures w14:val="none"/>
        </w:rPr>
        <w:t>MIS Quarterly, 13</w:t>
      </w:r>
      <w:r w:rsidRPr="003E233F">
        <w:rPr>
          <w:rFonts w:ascii="Times New Roman" w:eastAsia="Calibri" w:hAnsi="Times New Roman" w:cs="Times New Roman"/>
          <w:bCs/>
          <w:kern w:val="0"/>
          <w:lang w:eastAsia="zh-CN"/>
          <w14:ligatures w14:val="none"/>
        </w:rPr>
        <w:t>(3), 319–340.</w:t>
      </w:r>
    </w:p>
    <w:p w14:paraId="435A6BED"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Federal Republic of Nigeria. (2014). </w:t>
      </w:r>
      <w:r w:rsidRPr="003E233F">
        <w:rPr>
          <w:rFonts w:ascii="Times New Roman" w:eastAsia="Calibri" w:hAnsi="Times New Roman" w:cs="Times New Roman"/>
          <w:bCs/>
          <w:i/>
          <w:iCs/>
          <w:kern w:val="0"/>
          <w:lang w:eastAsia="zh-CN"/>
          <w14:ligatures w14:val="none"/>
        </w:rPr>
        <w:t>National policy on education</w:t>
      </w:r>
      <w:r w:rsidRPr="003E233F">
        <w:rPr>
          <w:rFonts w:ascii="Times New Roman" w:eastAsia="Calibri" w:hAnsi="Times New Roman" w:cs="Times New Roman"/>
          <w:bCs/>
          <w:kern w:val="0"/>
          <w:lang w:eastAsia="zh-CN"/>
          <w14:ligatures w14:val="none"/>
        </w:rPr>
        <w:t xml:space="preserve"> (6th ed.). NERDC Press.</w:t>
      </w:r>
    </w:p>
    <w:p w14:paraId="7EEB3105"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Garcia, R., Smith, T., &amp; Brown, L. (2024). Mobile device security and privacy issues in academic research environments. </w:t>
      </w:r>
      <w:r w:rsidRPr="003E233F">
        <w:rPr>
          <w:rFonts w:ascii="Times New Roman" w:eastAsia="Calibri" w:hAnsi="Times New Roman" w:cs="Times New Roman"/>
          <w:bCs/>
          <w:i/>
          <w:iCs/>
          <w:kern w:val="0"/>
          <w:lang w:eastAsia="zh-CN"/>
          <w14:ligatures w14:val="none"/>
        </w:rPr>
        <w:t>Journal of Digital Information Management, 22</w:t>
      </w:r>
      <w:r w:rsidRPr="003E233F">
        <w:rPr>
          <w:rFonts w:ascii="Times New Roman" w:eastAsia="Calibri" w:hAnsi="Times New Roman" w:cs="Times New Roman"/>
          <w:bCs/>
          <w:kern w:val="0"/>
          <w:lang w:eastAsia="zh-CN"/>
          <w14:ligatures w14:val="none"/>
        </w:rPr>
        <w:t>(1), 55–69.</w:t>
      </w:r>
    </w:p>
    <w:p w14:paraId="1FC4896D" w14:textId="07FD221E"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Ibrahim, A. (2013). Mobile literacy and information service utili</w:t>
      </w:r>
      <w:r w:rsidR="006252FB">
        <w:rPr>
          <w:rFonts w:ascii="Times New Roman" w:eastAsia="Calibri" w:hAnsi="Times New Roman" w:cs="Times New Roman"/>
          <w:bCs/>
          <w:kern w:val="0"/>
          <w:lang w:eastAsia="zh-CN"/>
          <w14:ligatures w14:val="none"/>
        </w:rPr>
        <w:t>s</w:t>
      </w:r>
      <w:r w:rsidRPr="003E233F">
        <w:rPr>
          <w:rFonts w:ascii="Times New Roman" w:eastAsia="Calibri" w:hAnsi="Times New Roman" w:cs="Times New Roman"/>
          <w:bCs/>
          <w:kern w:val="0"/>
          <w:lang w:eastAsia="zh-CN"/>
          <w14:ligatures w14:val="none"/>
        </w:rPr>
        <w:t xml:space="preserve">ation in academic libraries. </w:t>
      </w:r>
      <w:r w:rsidRPr="003E233F">
        <w:rPr>
          <w:rFonts w:ascii="Times New Roman" w:eastAsia="Calibri" w:hAnsi="Times New Roman" w:cs="Times New Roman"/>
          <w:bCs/>
          <w:i/>
          <w:iCs/>
          <w:kern w:val="0"/>
          <w:lang w:eastAsia="zh-CN"/>
          <w14:ligatures w14:val="none"/>
        </w:rPr>
        <w:t>International Journal of Library Science, 7</w:t>
      </w:r>
      <w:r w:rsidRPr="003E233F">
        <w:rPr>
          <w:rFonts w:ascii="Times New Roman" w:eastAsia="Calibri" w:hAnsi="Times New Roman" w:cs="Times New Roman"/>
          <w:bCs/>
          <w:kern w:val="0"/>
          <w:lang w:eastAsia="zh-CN"/>
          <w14:ligatures w14:val="none"/>
        </w:rPr>
        <w:t>(2), 41–52.</w:t>
      </w:r>
    </w:p>
    <w:p w14:paraId="51D8D0C5"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Iqbal, M., &amp; Khan, S. (2017). ICT skills of university postgraduate students in a developing country: Challenges and prospects. </w:t>
      </w:r>
      <w:r w:rsidRPr="003E233F">
        <w:rPr>
          <w:rFonts w:ascii="Times New Roman" w:eastAsia="Calibri" w:hAnsi="Times New Roman" w:cs="Times New Roman"/>
          <w:bCs/>
          <w:i/>
          <w:iCs/>
          <w:kern w:val="0"/>
          <w:lang w:eastAsia="zh-CN"/>
          <w14:ligatures w14:val="none"/>
        </w:rPr>
        <w:t>International Journal of Education and Development Using ICT, 13</w:t>
      </w:r>
      <w:r w:rsidRPr="003E233F">
        <w:rPr>
          <w:rFonts w:ascii="Times New Roman" w:eastAsia="Calibri" w:hAnsi="Times New Roman" w:cs="Times New Roman"/>
          <w:bCs/>
          <w:kern w:val="0"/>
          <w:lang w:eastAsia="zh-CN"/>
          <w14:ligatures w14:val="none"/>
        </w:rPr>
        <w:t>(1), 85–99.</w:t>
      </w:r>
    </w:p>
    <w:p w14:paraId="05CDFBEC"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Iqbal, M., &amp; Qureshi, R. (2012). Internet connectivity and mobile technology adoption in academic libraries. </w:t>
      </w:r>
      <w:r w:rsidRPr="003E233F">
        <w:rPr>
          <w:rFonts w:ascii="Times New Roman" w:eastAsia="Calibri" w:hAnsi="Times New Roman" w:cs="Times New Roman"/>
          <w:bCs/>
          <w:i/>
          <w:iCs/>
          <w:kern w:val="0"/>
          <w:lang w:eastAsia="zh-CN"/>
          <w14:ligatures w14:val="none"/>
        </w:rPr>
        <w:t>Library Technology Reports, 48</w:t>
      </w:r>
      <w:r w:rsidRPr="003E233F">
        <w:rPr>
          <w:rFonts w:ascii="Times New Roman" w:eastAsia="Calibri" w:hAnsi="Times New Roman" w:cs="Times New Roman"/>
          <w:bCs/>
          <w:kern w:val="0"/>
          <w:lang w:eastAsia="zh-CN"/>
          <w14:ligatures w14:val="none"/>
        </w:rPr>
        <w:t>(6), 25–34.</w:t>
      </w:r>
    </w:p>
    <w:p w14:paraId="4A4644DB"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Johnson, P. (2024). Mobile technologies and postgraduate research productivity in higher education institutions. </w:t>
      </w:r>
      <w:r w:rsidRPr="003E233F">
        <w:rPr>
          <w:rFonts w:ascii="Times New Roman" w:eastAsia="Calibri" w:hAnsi="Times New Roman" w:cs="Times New Roman"/>
          <w:bCs/>
          <w:i/>
          <w:iCs/>
          <w:kern w:val="0"/>
          <w:lang w:eastAsia="zh-CN"/>
          <w14:ligatures w14:val="none"/>
        </w:rPr>
        <w:t>Journal of Educational Technology Research, 29</w:t>
      </w:r>
      <w:r w:rsidRPr="003E233F">
        <w:rPr>
          <w:rFonts w:ascii="Times New Roman" w:eastAsia="Calibri" w:hAnsi="Times New Roman" w:cs="Times New Roman"/>
          <w:bCs/>
          <w:kern w:val="0"/>
          <w:lang w:eastAsia="zh-CN"/>
          <w14:ligatures w14:val="none"/>
        </w:rPr>
        <w:t>(1), 1–15.</w:t>
      </w:r>
    </w:p>
    <w:p w14:paraId="04CC6146"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Jones, M., &amp; Czerniewicz, L. (2024). Mobile learning: Trends and implications for higher education. </w:t>
      </w:r>
      <w:r w:rsidRPr="003E233F">
        <w:rPr>
          <w:rFonts w:ascii="Times New Roman" w:eastAsia="Calibri" w:hAnsi="Times New Roman" w:cs="Times New Roman"/>
          <w:bCs/>
          <w:i/>
          <w:iCs/>
          <w:kern w:val="0"/>
          <w:lang w:eastAsia="zh-CN"/>
          <w14:ligatures w14:val="none"/>
        </w:rPr>
        <w:t>Computers &amp; Education, 163</w:t>
      </w:r>
      <w:r w:rsidRPr="003E233F">
        <w:rPr>
          <w:rFonts w:ascii="Times New Roman" w:eastAsia="Calibri" w:hAnsi="Times New Roman" w:cs="Times New Roman"/>
          <w:bCs/>
          <w:kern w:val="0"/>
          <w:lang w:eastAsia="zh-CN"/>
          <w14:ligatures w14:val="none"/>
        </w:rPr>
        <w:t xml:space="preserve">, 104109. </w:t>
      </w:r>
      <w:hyperlink r:id="rId17" w:tgtFrame="_new" w:history="1">
        <w:r w:rsidRPr="003E233F">
          <w:rPr>
            <w:rStyle w:val="Hyperlink"/>
            <w:rFonts w:ascii="Times New Roman" w:eastAsia="Calibri" w:hAnsi="Times New Roman" w:cs="Times New Roman"/>
            <w:bCs/>
            <w:kern w:val="0"/>
            <w:lang w:eastAsia="zh-CN"/>
            <w14:ligatures w14:val="none"/>
          </w:rPr>
          <w:t>https://doi.org/10.1016/j.compedu.2021.104109</w:t>
        </w:r>
      </w:hyperlink>
    </w:p>
    <w:p w14:paraId="2FBC7A7F"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Jones, R., &amp; Wang, Y. (2024). The role of artificial intelligence in interdisciplinary research: A case study of postgraduate students’ projects. </w:t>
      </w:r>
      <w:r w:rsidRPr="003E233F">
        <w:rPr>
          <w:rFonts w:ascii="Times New Roman" w:eastAsia="Calibri" w:hAnsi="Times New Roman" w:cs="Times New Roman"/>
          <w:bCs/>
          <w:i/>
          <w:iCs/>
          <w:kern w:val="0"/>
          <w:lang w:eastAsia="zh-CN"/>
          <w14:ligatures w14:val="none"/>
        </w:rPr>
        <w:t>AI Trends, 15</w:t>
      </w:r>
      <w:r w:rsidRPr="003E233F">
        <w:rPr>
          <w:rFonts w:ascii="Times New Roman" w:eastAsia="Calibri" w:hAnsi="Times New Roman" w:cs="Times New Roman"/>
          <w:bCs/>
          <w:kern w:val="0"/>
          <w:lang w:eastAsia="zh-CN"/>
          <w14:ligatures w14:val="none"/>
        </w:rPr>
        <w:t>(4), 78–91.</w:t>
      </w:r>
    </w:p>
    <w:p w14:paraId="6CB41939"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Krejcie, R. V., &amp; Morgan, D. W. (1970). Determining sample size for research activities. </w:t>
      </w:r>
      <w:r w:rsidRPr="003E233F">
        <w:rPr>
          <w:rFonts w:ascii="Times New Roman" w:eastAsia="Calibri" w:hAnsi="Times New Roman" w:cs="Times New Roman"/>
          <w:bCs/>
          <w:i/>
          <w:iCs/>
          <w:kern w:val="0"/>
          <w:lang w:eastAsia="zh-CN"/>
          <w14:ligatures w14:val="none"/>
        </w:rPr>
        <w:t>Educational and Psychological Measurement, 30</w:t>
      </w:r>
      <w:r w:rsidRPr="003E233F">
        <w:rPr>
          <w:rFonts w:ascii="Times New Roman" w:eastAsia="Calibri" w:hAnsi="Times New Roman" w:cs="Times New Roman"/>
          <w:bCs/>
          <w:kern w:val="0"/>
          <w:lang w:eastAsia="zh-CN"/>
          <w14:ligatures w14:val="none"/>
        </w:rPr>
        <w:t>(3), 607–610.</w:t>
      </w:r>
    </w:p>
    <w:p w14:paraId="54389DA9"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Larson, R. (2019). Library stakeholders’ attitudes and new technology. </w:t>
      </w:r>
      <w:r w:rsidRPr="003E233F">
        <w:rPr>
          <w:rFonts w:ascii="Times New Roman" w:eastAsia="Calibri" w:hAnsi="Times New Roman" w:cs="Times New Roman"/>
          <w:bCs/>
          <w:i/>
          <w:iCs/>
          <w:kern w:val="0"/>
          <w:lang w:eastAsia="zh-CN"/>
          <w14:ligatures w14:val="none"/>
        </w:rPr>
        <w:t>Library Management, 40</w:t>
      </w:r>
      <w:r w:rsidRPr="003E233F">
        <w:rPr>
          <w:rFonts w:ascii="Times New Roman" w:eastAsia="Calibri" w:hAnsi="Times New Roman" w:cs="Times New Roman"/>
          <w:bCs/>
          <w:kern w:val="0"/>
          <w:lang w:eastAsia="zh-CN"/>
          <w14:ligatures w14:val="none"/>
        </w:rPr>
        <w:t>(1/2), 128–140.</w:t>
      </w:r>
    </w:p>
    <w:p w14:paraId="1B054346"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Liu, X., Zheng, Y., Du, Z., Ding, M., Qian, Y., Yang, Z., &amp; Tang, J. (2021). GPT understands, too. </w:t>
      </w:r>
      <w:r w:rsidRPr="003E233F">
        <w:rPr>
          <w:rFonts w:ascii="Times New Roman" w:eastAsia="Calibri" w:hAnsi="Times New Roman" w:cs="Times New Roman"/>
          <w:bCs/>
          <w:i/>
          <w:iCs/>
          <w:kern w:val="0"/>
          <w:lang w:eastAsia="zh-CN"/>
          <w14:ligatures w14:val="none"/>
        </w:rPr>
        <w:t>arXiv</w:t>
      </w:r>
      <w:r w:rsidRPr="003E233F">
        <w:rPr>
          <w:rFonts w:ascii="Times New Roman" w:eastAsia="Calibri" w:hAnsi="Times New Roman" w:cs="Times New Roman"/>
          <w:bCs/>
          <w:kern w:val="0"/>
          <w:lang w:eastAsia="zh-CN"/>
          <w14:ligatures w14:val="none"/>
        </w:rPr>
        <w:t xml:space="preserve">. </w:t>
      </w:r>
      <w:hyperlink r:id="rId18" w:tgtFrame="_new" w:history="1">
        <w:r w:rsidRPr="003E233F">
          <w:rPr>
            <w:rStyle w:val="Hyperlink"/>
            <w:rFonts w:ascii="Times New Roman" w:eastAsia="Calibri" w:hAnsi="Times New Roman" w:cs="Times New Roman"/>
            <w:bCs/>
            <w:kern w:val="0"/>
            <w:lang w:eastAsia="zh-CN"/>
            <w14:ligatures w14:val="none"/>
          </w:rPr>
          <w:t>https://doi.org/10.48550/arXiv.2103.10385</w:t>
        </w:r>
      </w:hyperlink>
    </w:p>
    <w:p w14:paraId="33F296F8"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Maideen, A. (2017). Challenges of conducting research among postgraduate research students in an African university. </w:t>
      </w:r>
      <w:r w:rsidRPr="003E233F">
        <w:rPr>
          <w:rFonts w:ascii="Times New Roman" w:eastAsia="Calibri" w:hAnsi="Times New Roman" w:cs="Times New Roman"/>
          <w:bCs/>
          <w:i/>
          <w:iCs/>
          <w:kern w:val="0"/>
          <w:lang w:eastAsia="zh-CN"/>
          <w14:ligatures w14:val="none"/>
        </w:rPr>
        <w:t>African Research Review, 11</w:t>
      </w:r>
      <w:r w:rsidRPr="003E233F">
        <w:rPr>
          <w:rFonts w:ascii="Times New Roman" w:eastAsia="Calibri" w:hAnsi="Times New Roman" w:cs="Times New Roman"/>
          <w:bCs/>
          <w:kern w:val="0"/>
          <w:lang w:eastAsia="zh-CN"/>
          <w14:ligatures w14:val="none"/>
        </w:rPr>
        <w:t>(3), 75–89.</w:t>
      </w:r>
    </w:p>
    <w:p w14:paraId="7C9666F5"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Njoku, C., Eze, F., &amp; Okafor, N. (2024). ICT literacy and research engagement among postgraduate students in Nigerian universities. </w:t>
      </w:r>
      <w:r w:rsidRPr="003E233F">
        <w:rPr>
          <w:rFonts w:ascii="Times New Roman" w:eastAsia="Calibri" w:hAnsi="Times New Roman" w:cs="Times New Roman"/>
          <w:bCs/>
          <w:i/>
          <w:iCs/>
          <w:kern w:val="0"/>
          <w:lang w:eastAsia="zh-CN"/>
          <w14:ligatures w14:val="none"/>
        </w:rPr>
        <w:t>Journal of Research and Innovation in Education, 9</w:t>
      </w:r>
      <w:r w:rsidRPr="003E233F">
        <w:rPr>
          <w:rFonts w:ascii="Times New Roman" w:eastAsia="Calibri" w:hAnsi="Times New Roman" w:cs="Times New Roman"/>
          <w:bCs/>
          <w:kern w:val="0"/>
          <w:lang w:eastAsia="zh-CN"/>
          <w14:ligatures w14:val="none"/>
        </w:rPr>
        <w:t>(2), 101–117.</w:t>
      </w:r>
    </w:p>
    <w:p w14:paraId="30F8AE0E"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Nwachukwu, C., &amp; Onyenankeya, K. (2017). Use of smartphones among college students in Nigeria: Revelations and reflections. </w:t>
      </w:r>
      <w:r w:rsidRPr="003E233F">
        <w:rPr>
          <w:rFonts w:ascii="Times New Roman" w:eastAsia="Calibri" w:hAnsi="Times New Roman" w:cs="Times New Roman"/>
          <w:bCs/>
          <w:i/>
          <w:iCs/>
          <w:kern w:val="0"/>
          <w:lang w:eastAsia="zh-CN"/>
          <w14:ligatures w14:val="none"/>
        </w:rPr>
        <w:t>Journal of Communication, 8</w:t>
      </w:r>
      <w:r w:rsidRPr="003E233F">
        <w:rPr>
          <w:rFonts w:ascii="Times New Roman" w:eastAsia="Calibri" w:hAnsi="Times New Roman" w:cs="Times New Roman"/>
          <w:bCs/>
          <w:kern w:val="0"/>
          <w:lang w:eastAsia="zh-CN"/>
          <w14:ligatures w14:val="none"/>
        </w:rPr>
        <w:t>(2), 171–182.</w:t>
      </w:r>
    </w:p>
    <w:p w14:paraId="4F3A1C09"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Ocran, K. (2017). ICT infrastructure and technology implementation in African academic libraries. </w:t>
      </w:r>
      <w:r w:rsidRPr="003E233F">
        <w:rPr>
          <w:rFonts w:ascii="Times New Roman" w:eastAsia="Calibri" w:hAnsi="Times New Roman" w:cs="Times New Roman"/>
          <w:bCs/>
          <w:i/>
          <w:iCs/>
          <w:kern w:val="0"/>
          <w:lang w:eastAsia="zh-CN"/>
          <w14:ligatures w14:val="none"/>
        </w:rPr>
        <w:t>African Journal of Information Systems, 9</w:t>
      </w:r>
      <w:r w:rsidRPr="003E233F">
        <w:rPr>
          <w:rFonts w:ascii="Times New Roman" w:eastAsia="Calibri" w:hAnsi="Times New Roman" w:cs="Times New Roman"/>
          <w:bCs/>
          <w:kern w:val="0"/>
          <w:lang w:eastAsia="zh-CN"/>
          <w14:ligatures w14:val="none"/>
        </w:rPr>
        <w:t>(4), 233–247.</w:t>
      </w:r>
    </w:p>
    <w:p w14:paraId="03527404"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Oladapo, O., Adebayo, T., &amp; Yusuf, M. (2024). Enhancing research productivity through mobile technology: Perspectives from postgraduate students in Nigeria. </w:t>
      </w:r>
      <w:r w:rsidRPr="003E233F">
        <w:rPr>
          <w:rFonts w:ascii="Times New Roman" w:eastAsia="Calibri" w:hAnsi="Times New Roman" w:cs="Times New Roman"/>
          <w:bCs/>
          <w:i/>
          <w:iCs/>
          <w:kern w:val="0"/>
          <w:lang w:eastAsia="zh-CN"/>
          <w14:ligatures w14:val="none"/>
        </w:rPr>
        <w:t>Journal of Higher Education and Technology, 16</w:t>
      </w:r>
      <w:r w:rsidRPr="003E233F">
        <w:rPr>
          <w:rFonts w:ascii="Times New Roman" w:eastAsia="Calibri" w:hAnsi="Times New Roman" w:cs="Times New Roman"/>
          <w:bCs/>
          <w:kern w:val="0"/>
          <w:lang w:eastAsia="zh-CN"/>
          <w14:ligatures w14:val="none"/>
        </w:rPr>
        <w:t>(2), 88–102.</w:t>
      </w:r>
    </w:p>
    <w:p w14:paraId="0D3982C4"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Omoike, A. (2022). Funding challenges and computerisation of library services in Nigerian universities. </w:t>
      </w:r>
      <w:r w:rsidRPr="003E233F">
        <w:rPr>
          <w:rFonts w:ascii="Times New Roman" w:eastAsia="Calibri" w:hAnsi="Times New Roman" w:cs="Times New Roman"/>
          <w:bCs/>
          <w:i/>
          <w:iCs/>
          <w:kern w:val="0"/>
          <w:lang w:eastAsia="zh-CN"/>
          <w14:ligatures w14:val="none"/>
        </w:rPr>
        <w:t>Nigerian Library and Information Science Review, 28</w:t>
      </w:r>
      <w:r w:rsidRPr="003E233F">
        <w:rPr>
          <w:rFonts w:ascii="Times New Roman" w:eastAsia="Calibri" w:hAnsi="Times New Roman" w:cs="Times New Roman"/>
          <w:bCs/>
          <w:kern w:val="0"/>
          <w:lang w:eastAsia="zh-CN"/>
          <w14:ligatures w14:val="none"/>
        </w:rPr>
        <w:t>(1), 55–68.</w:t>
      </w:r>
    </w:p>
    <w:p w14:paraId="725A4D5A"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OpenAI. (2022). About OpenAI. </w:t>
      </w:r>
      <w:hyperlink r:id="rId19" w:tgtFrame="_new" w:history="1">
        <w:r w:rsidRPr="003E233F">
          <w:rPr>
            <w:rStyle w:val="Hyperlink"/>
            <w:rFonts w:ascii="Times New Roman" w:eastAsia="Calibri" w:hAnsi="Times New Roman" w:cs="Times New Roman"/>
            <w:bCs/>
            <w:kern w:val="0"/>
            <w:lang w:eastAsia="zh-CN"/>
            <w14:ligatures w14:val="none"/>
          </w:rPr>
          <w:t>https://openai.com/about</w:t>
        </w:r>
      </w:hyperlink>
    </w:p>
    <w:p w14:paraId="0D5676B7"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Oyewumi, O., &amp; Oladosu, Y. (2024). Mobile technology and academic research: Perceptions and practices among postgraduate students in Nigeria. </w:t>
      </w:r>
      <w:r w:rsidRPr="003E233F">
        <w:rPr>
          <w:rFonts w:ascii="Times New Roman" w:eastAsia="Calibri" w:hAnsi="Times New Roman" w:cs="Times New Roman"/>
          <w:bCs/>
          <w:i/>
          <w:iCs/>
          <w:kern w:val="0"/>
          <w:lang w:eastAsia="zh-CN"/>
          <w14:ligatures w14:val="none"/>
        </w:rPr>
        <w:t>Nigerian Journal of Educational Technology, 6</w:t>
      </w:r>
      <w:r w:rsidRPr="003E233F">
        <w:rPr>
          <w:rFonts w:ascii="Times New Roman" w:eastAsia="Calibri" w:hAnsi="Times New Roman" w:cs="Times New Roman"/>
          <w:bCs/>
          <w:kern w:val="0"/>
          <w:lang w:eastAsia="zh-CN"/>
          <w14:ligatures w14:val="none"/>
        </w:rPr>
        <w:t>(1), 34–48.</w:t>
      </w:r>
    </w:p>
    <w:p w14:paraId="49150CF1"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Saxena, A., &amp; Yadav, R. D. (2013). Impact of mobile technology on libraries: A descriptive study. </w:t>
      </w:r>
      <w:r w:rsidRPr="003E233F">
        <w:rPr>
          <w:rFonts w:ascii="Times New Roman" w:eastAsia="Calibri" w:hAnsi="Times New Roman" w:cs="Times New Roman"/>
          <w:bCs/>
          <w:i/>
          <w:iCs/>
          <w:kern w:val="0"/>
          <w:lang w:eastAsia="zh-CN"/>
          <w14:ligatures w14:val="none"/>
        </w:rPr>
        <w:t>International Journal of Digital Library Services, 3</w:t>
      </w:r>
      <w:r w:rsidRPr="003E233F">
        <w:rPr>
          <w:rFonts w:ascii="Times New Roman" w:eastAsia="Calibri" w:hAnsi="Times New Roman" w:cs="Times New Roman"/>
          <w:bCs/>
          <w:kern w:val="0"/>
          <w:lang w:eastAsia="zh-CN"/>
          <w14:ligatures w14:val="none"/>
        </w:rPr>
        <w:t>(4), 1–13.</w:t>
      </w:r>
    </w:p>
    <w:p w14:paraId="479E57CF"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Shubi, F. (2016). Mobile web services in libraries: Staff competencies and implementation challenges. </w:t>
      </w:r>
      <w:r w:rsidRPr="003E233F">
        <w:rPr>
          <w:rFonts w:ascii="Times New Roman" w:eastAsia="Calibri" w:hAnsi="Times New Roman" w:cs="Times New Roman"/>
          <w:bCs/>
          <w:i/>
          <w:iCs/>
          <w:kern w:val="0"/>
          <w:lang w:eastAsia="zh-CN"/>
          <w14:ligatures w14:val="none"/>
        </w:rPr>
        <w:t>Library Hi Tech News, 33</w:t>
      </w:r>
      <w:r w:rsidRPr="003E233F">
        <w:rPr>
          <w:rFonts w:ascii="Times New Roman" w:eastAsia="Calibri" w:hAnsi="Times New Roman" w:cs="Times New Roman"/>
          <w:bCs/>
          <w:kern w:val="0"/>
          <w:lang w:eastAsia="zh-CN"/>
          <w14:ligatures w14:val="none"/>
        </w:rPr>
        <w:t>(5), 15–20.</w:t>
      </w:r>
    </w:p>
    <w:p w14:paraId="209B8D5F"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Singh, D. K. P., &amp; Ansari, M. U. (2020). Mobile technology in libraries: A survey of periodic literature published in Emerald Database. </w:t>
      </w:r>
      <w:r w:rsidRPr="003E233F">
        <w:rPr>
          <w:rFonts w:ascii="Times New Roman" w:eastAsia="Calibri" w:hAnsi="Times New Roman" w:cs="Times New Roman"/>
          <w:bCs/>
          <w:i/>
          <w:iCs/>
          <w:kern w:val="0"/>
          <w:lang w:eastAsia="zh-CN"/>
          <w14:ligatures w14:val="none"/>
        </w:rPr>
        <w:t>Library Philosophy and Practice</w:t>
      </w:r>
      <w:r w:rsidRPr="003E233F">
        <w:rPr>
          <w:rFonts w:ascii="Times New Roman" w:eastAsia="Calibri" w:hAnsi="Times New Roman" w:cs="Times New Roman"/>
          <w:bCs/>
          <w:kern w:val="0"/>
          <w:lang w:eastAsia="zh-CN"/>
          <w14:ligatures w14:val="none"/>
        </w:rPr>
        <w:t xml:space="preserve">. </w:t>
      </w:r>
      <w:hyperlink r:id="rId20" w:tgtFrame="_new" w:history="1">
        <w:r w:rsidRPr="003E233F">
          <w:rPr>
            <w:rStyle w:val="Hyperlink"/>
            <w:rFonts w:ascii="Times New Roman" w:eastAsia="Calibri" w:hAnsi="Times New Roman" w:cs="Times New Roman"/>
            <w:bCs/>
            <w:kern w:val="0"/>
            <w:lang w:eastAsia="zh-CN"/>
            <w14:ligatures w14:val="none"/>
          </w:rPr>
          <w:t>http://digitalcommons.unl.edu/libphilprac/4072</w:t>
        </w:r>
      </w:hyperlink>
    </w:p>
    <w:p w14:paraId="0A8B41F1"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Singh, R., Kumar, S., &amp; Patel, D. (2020). Privacy concerns and mobile technology use in libraries. </w:t>
      </w:r>
      <w:r w:rsidRPr="003E233F">
        <w:rPr>
          <w:rFonts w:ascii="Times New Roman" w:eastAsia="Calibri" w:hAnsi="Times New Roman" w:cs="Times New Roman"/>
          <w:bCs/>
          <w:i/>
          <w:iCs/>
          <w:kern w:val="0"/>
          <w:lang w:eastAsia="zh-CN"/>
          <w14:ligatures w14:val="none"/>
        </w:rPr>
        <w:t>Journal of Library Administration, 60</w:t>
      </w:r>
      <w:r w:rsidRPr="003E233F">
        <w:rPr>
          <w:rFonts w:ascii="Times New Roman" w:eastAsia="Calibri" w:hAnsi="Times New Roman" w:cs="Times New Roman"/>
          <w:bCs/>
          <w:kern w:val="0"/>
          <w:lang w:eastAsia="zh-CN"/>
          <w14:ligatures w14:val="none"/>
        </w:rPr>
        <w:t>(7), 765–780.</w:t>
      </w:r>
    </w:p>
    <w:p w14:paraId="1B6D7885"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Thomas, G. (2010). ICT competencies among library professionals in Nigeria: Implications for service delivery. </w:t>
      </w:r>
      <w:r w:rsidRPr="003E233F">
        <w:rPr>
          <w:rFonts w:ascii="Times New Roman" w:eastAsia="Calibri" w:hAnsi="Times New Roman" w:cs="Times New Roman"/>
          <w:bCs/>
          <w:i/>
          <w:iCs/>
          <w:kern w:val="0"/>
          <w:lang w:eastAsia="zh-CN"/>
          <w14:ligatures w14:val="none"/>
        </w:rPr>
        <w:t>Library Philosophy and Practice</w:t>
      </w:r>
      <w:r w:rsidRPr="003E233F">
        <w:rPr>
          <w:rFonts w:ascii="Times New Roman" w:eastAsia="Calibri" w:hAnsi="Times New Roman" w:cs="Times New Roman"/>
          <w:bCs/>
          <w:kern w:val="0"/>
          <w:lang w:eastAsia="zh-CN"/>
          <w14:ligatures w14:val="none"/>
        </w:rPr>
        <w:t xml:space="preserve">. </w:t>
      </w:r>
      <w:hyperlink r:id="rId21" w:tgtFrame="_new" w:history="1">
        <w:r w:rsidRPr="003E233F">
          <w:rPr>
            <w:rStyle w:val="Hyperlink"/>
            <w:rFonts w:ascii="Times New Roman" w:eastAsia="Calibri" w:hAnsi="Times New Roman" w:cs="Times New Roman"/>
            <w:bCs/>
            <w:kern w:val="0"/>
            <w:lang w:eastAsia="zh-CN"/>
            <w14:ligatures w14:val="none"/>
          </w:rPr>
          <w:t>https://digitalcommons.unl.edu/libphilprac/</w:t>
        </w:r>
      </w:hyperlink>
    </w:p>
    <w:p w14:paraId="51B5421C"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UNESCO. (2017). </w:t>
      </w:r>
      <w:r w:rsidRPr="003E233F">
        <w:rPr>
          <w:rFonts w:ascii="Times New Roman" w:eastAsia="Calibri" w:hAnsi="Times New Roman" w:cs="Times New Roman"/>
          <w:bCs/>
          <w:i/>
          <w:iCs/>
          <w:kern w:val="0"/>
          <w:lang w:eastAsia="zh-CN"/>
          <w14:ligatures w14:val="none"/>
        </w:rPr>
        <w:t>Education for sustainable development goals: Learning objectives</w:t>
      </w:r>
      <w:r w:rsidRPr="003E233F">
        <w:rPr>
          <w:rFonts w:ascii="Times New Roman" w:eastAsia="Calibri" w:hAnsi="Times New Roman" w:cs="Times New Roman"/>
          <w:bCs/>
          <w:kern w:val="0"/>
          <w:lang w:eastAsia="zh-CN"/>
          <w14:ligatures w14:val="none"/>
        </w:rPr>
        <w:t>. UNESCO.</w:t>
      </w:r>
    </w:p>
    <w:p w14:paraId="31B60410" w14:textId="77777777" w:rsidR="003E233F" w:rsidRPr="003E233F" w:rsidRDefault="003E233F" w:rsidP="003E233F">
      <w:pPr>
        <w:spacing w:after="240" w:line="276" w:lineRule="auto"/>
        <w:ind w:left="540" w:hanging="630"/>
        <w:jc w:val="both"/>
        <w:rPr>
          <w:rFonts w:ascii="Times New Roman" w:eastAsia="Calibri" w:hAnsi="Times New Roman" w:cs="Times New Roman"/>
          <w:bCs/>
          <w:kern w:val="0"/>
          <w:lang w:eastAsia="zh-CN"/>
          <w14:ligatures w14:val="none"/>
        </w:rPr>
      </w:pPr>
      <w:r w:rsidRPr="003E233F">
        <w:rPr>
          <w:rFonts w:ascii="Times New Roman" w:eastAsia="Calibri" w:hAnsi="Times New Roman" w:cs="Times New Roman"/>
          <w:bCs/>
          <w:kern w:val="0"/>
          <w:lang w:eastAsia="zh-CN"/>
          <w14:ligatures w14:val="none"/>
        </w:rPr>
        <w:t xml:space="preserve">Venkatesh, V., Thong, J. Y. L., &amp; Xu, X. (2012). Consumer acceptance and use of information technology: Extending the unified theory of acceptance and use of technology. </w:t>
      </w:r>
      <w:r w:rsidRPr="003E233F">
        <w:rPr>
          <w:rFonts w:ascii="Times New Roman" w:eastAsia="Calibri" w:hAnsi="Times New Roman" w:cs="Times New Roman"/>
          <w:bCs/>
          <w:i/>
          <w:iCs/>
          <w:kern w:val="0"/>
          <w:lang w:eastAsia="zh-CN"/>
          <w14:ligatures w14:val="none"/>
        </w:rPr>
        <w:t>MIS Quarterly, 36</w:t>
      </w:r>
      <w:r w:rsidRPr="003E233F">
        <w:rPr>
          <w:rFonts w:ascii="Times New Roman" w:eastAsia="Calibri" w:hAnsi="Times New Roman" w:cs="Times New Roman"/>
          <w:bCs/>
          <w:kern w:val="0"/>
          <w:lang w:eastAsia="zh-CN"/>
          <w14:ligatures w14:val="none"/>
        </w:rPr>
        <w:t>(1), 157–340.</w:t>
      </w:r>
    </w:p>
    <w:p w14:paraId="13147869" w14:textId="77777777" w:rsidR="00BE08AD" w:rsidRDefault="00BE08AD" w:rsidP="003374D6">
      <w:pPr>
        <w:spacing w:after="240" w:line="276" w:lineRule="auto"/>
        <w:ind w:left="540" w:hanging="630"/>
        <w:jc w:val="both"/>
        <w:rPr>
          <w:rFonts w:ascii="Times New Roman" w:eastAsia="Calibri" w:hAnsi="Times New Roman" w:cs="Times New Roman"/>
          <w:bCs/>
          <w:kern w:val="0"/>
          <w:lang w:eastAsia="zh-CN"/>
          <w14:ligatures w14:val="none"/>
        </w:rPr>
      </w:pPr>
    </w:p>
    <w:sectPr w:rsidR="00BE08AD" w:rsidSect="00C24F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620A" w14:textId="77777777" w:rsidR="00303E23" w:rsidRDefault="00303E23">
      <w:pPr>
        <w:spacing w:after="0" w:line="240" w:lineRule="auto"/>
      </w:pPr>
      <w:r>
        <w:separator/>
      </w:r>
    </w:p>
  </w:endnote>
  <w:endnote w:type="continuationSeparator" w:id="0">
    <w:p w14:paraId="638D5FFC" w14:textId="77777777" w:rsidR="00303E23" w:rsidRDefault="0030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8577" w14:textId="77777777" w:rsidR="003374D6" w:rsidRDefault="00337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11378"/>
      <w:docPartObj>
        <w:docPartGallery w:val="Page Numbers (Bottom of Page)"/>
        <w:docPartUnique/>
      </w:docPartObj>
    </w:sdtPr>
    <w:sdtEndPr>
      <w:rPr>
        <w:noProof/>
      </w:rPr>
    </w:sdtEndPr>
    <w:sdtContent>
      <w:p w14:paraId="3788B1D9" w14:textId="77777777" w:rsidR="003374D6" w:rsidRDefault="003374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BA17C" w14:textId="77777777" w:rsidR="003374D6" w:rsidRDefault="00337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3FEF" w14:textId="77777777" w:rsidR="003374D6" w:rsidRDefault="00337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4329" w14:textId="77777777" w:rsidR="00303E23" w:rsidRDefault="00303E23">
      <w:pPr>
        <w:spacing w:after="0" w:line="240" w:lineRule="auto"/>
      </w:pPr>
      <w:r>
        <w:separator/>
      </w:r>
    </w:p>
  </w:footnote>
  <w:footnote w:type="continuationSeparator" w:id="0">
    <w:p w14:paraId="4EFBF495" w14:textId="77777777" w:rsidR="00303E23" w:rsidRDefault="00303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1DDF" w14:textId="77777777" w:rsidR="003374D6" w:rsidRDefault="00337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D18C" w14:textId="77777777" w:rsidR="003374D6" w:rsidRDefault="00337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11CA" w14:textId="77777777" w:rsidR="003374D6" w:rsidRDefault="00337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95320"/>
    <w:multiLevelType w:val="singleLevel"/>
    <w:tmpl w:val="90D95320"/>
    <w:lvl w:ilvl="0">
      <w:start w:val="1"/>
      <w:numFmt w:val="decimal"/>
      <w:lvlText w:val="%1."/>
      <w:lvlJc w:val="left"/>
      <w:pPr>
        <w:tabs>
          <w:tab w:val="left" w:pos="425"/>
        </w:tabs>
        <w:ind w:left="425" w:hanging="425"/>
      </w:pPr>
      <w:rPr>
        <w:rFonts w:ascii="Times New Roman" w:eastAsia="Calibri" w:hAnsi="Times New Roman" w:cs="Times New Roman"/>
      </w:rPr>
    </w:lvl>
  </w:abstractNum>
  <w:abstractNum w:abstractNumId="1" w15:restartNumberingAfterBreak="0">
    <w:nsid w:val="01F6694A"/>
    <w:multiLevelType w:val="multilevel"/>
    <w:tmpl w:val="1D50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D6083"/>
    <w:multiLevelType w:val="multilevel"/>
    <w:tmpl w:val="A336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D4546"/>
    <w:multiLevelType w:val="multilevel"/>
    <w:tmpl w:val="A8E87C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0A52BF"/>
    <w:multiLevelType w:val="multilevel"/>
    <w:tmpl w:val="1C0A52B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1732F"/>
    <w:multiLevelType w:val="hybridMultilevel"/>
    <w:tmpl w:val="2F12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C6684"/>
    <w:multiLevelType w:val="multilevel"/>
    <w:tmpl w:val="203C66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974E29"/>
    <w:multiLevelType w:val="hybridMultilevel"/>
    <w:tmpl w:val="674A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24F04"/>
    <w:multiLevelType w:val="hybridMultilevel"/>
    <w:tmpl w:val="1E14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10A96"/>
    <w:multiLevelType w:val="hybridMultilevel"/>
    <w:tmpl w:val="772EB08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0178B9"/>
    <w:multiLevelType w:val="multilevel"/>
    <w:tmpl w:val="218AFF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04030366">
    <w:abstractNumId w:val="10"/>
  </w:num>
  <w:num w:numId="2" w16cid:durableId="1586500999">
    <w:abstractNumId w:val="0"/>
  </w:num>
  <w:num w:numId="3" w16cid:durableId="445276772">
    <w:abstractNumId w:val="3"/>
  </w:num>
  <w:num w:numId="4" w16cid:durableId="787234088">
    <w:abstractNumId w:val="4"/>
  </w:num>
  <w:num w:numId="5" w16cid:durableId="1254515511">
    <w:abstractNumId w:val="2"/>
  </w:num>
  <w:num w:numId="6" w16cid:durableId="1543905783">
    <w:abstractNumId w:val="8"/>
  </w:num>
  <w:num w:numId="7" w16cid:durableId="1829438731">
    <w:abstractNumId w:val="9"/>
  </w:num>
  <w:num w:numId="8" w16cid:durableId="795027088">
    <w:abstractNumId w:val="5"/>
  </w:num>
  <w:num w:numId="9" w16cid:durableId="1802964526">
    <w:abstractNumId w:val="6"/>
  </w:num>
  <w:num w:numId="10" w16cid:durableId="2028435173">
    <w:abstractNumId w:val="7"/>
  </w:num>
  <w:num w:numId="11" w16cid:durableId="118655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EwMzE2tjSzNLC0MDBX0lEKTi0uzszPAykwrgUAWg/rkCwAAAA="/>
  </w:docVars>
  <w:rsids>
    <w:rsidRoot w:val="003374D6"/>
    <w:rsid w:val="0001175B"/>
    <w:rsid w:val="0004476D"/>
    <w:rsid w:val="0007768A"/>
    <w:rsid w:val="000D038C"/>
    <w:rsid w:val="000F654B"/>
    <w:rsid w:val="000F78F6"/>
    <w:rsid w:val="0012102D"/>
    <w:rsid w:val="001262EA"/>
    <w:rsid w:val="001465A9"/>
    <w:rsid w:val="001924B4"/>
    <w:rsid w:val="001A55BF"/>
    <w:rsid w:val="001E17BD"/>
    <w:rsid w:val="001F3909"/>
    <w:rsid w:val="00212F4B"/>
    <w:rsid w:val="002B5B1B"/>
    <w:rsid w:val="002D628A"/>
    <w:rsid w:val="002F3739"/>
    <w:rsid w:val="00303E23"/>
    <w:rsid w:val="00335891"/>
    <w:rsid w:val="003374D6"/>
    <w:rsid w:val="00343B52"/>
    <w:rsid w:val="00367E23"/>
    <w:rsid w:val="00380A57"/>
    <w:rsid w:val="003D0F4E"/>
    <w:rsid w:val="003D6DCC"/>
    <w:rsid w:val="003E233F"/>
    <w:rsid w:val="00412D7C"/>
    <w:rsid w:val="00474E64"/>
    <w:rsid w:val="0048626F"/>
    <w:rsid w:val="004C3AA3"/>
    <w:rsid w:val="004F6093"/>
    <w:rsid w:val="005625AB"/>
    <w:rsid w:val="00575E9A"/>
    <w:rsid w:val="00586F66"/>
    <w:rsid w:val="006252FB"/>
    <w:rsid w:val="00656977"/>
    <w:rsid w:val="00671087"/>
    <w:rsid w:val="006A3D69"/>
    <w:rsid w:val="006C6305"/>
    <w:rsid w:val="006F7046"/>
    <w:rsid w:val="00703124"/>
    <w:rsid w:val="007147F7"/>
    <w:rsid w:val="00722D5B"/>
    <w:rsid w:val="00770347"/>
    <w:rsid w:val="007970B4"/>
    <w:rsid w:val="00802549"/>
    <w:rsid w:val="00844862"/>
    <w:rsid w:val="00855100"/>
    <w:rsid w:val="00894FAB"/>
    <w:rsid w:val="00936AE5"/>
    <w:rsid w:val="00970632"/>
    <w:rsid w:val="0097654D"/>
    <w:rsid w:val="00981980"/>
    <w:rsid w:val="009F71DC"/>
    <w:rsid w:val="00A5433D"/>
    <w:rsid w:val="00AB41A4"/>
    <w:rsid w:val="00B72E51"/>
    <w:rsid w:val="00B84524"/>
    <w:rsid w:val="00B877F7"/>
    <w:rsid w:val="00BB6159"/>
    <w:rsid w:val="00BD04CD"/>
    <w:rsid w:val="00BE08AD"/>
    <w:rsid w:val="00BF1122"/>
    <w:rsid w:val="00BF766E"/>
    <w:rsid w:val="00C24FE4"/>
    <w:rsid w:val="00C314BE"/>
    <w:rsid w:val="00C33704"/>
    <w:rsid w:val="00C33FC3"/>
    <w:rsid w:val="00C34316"/>
    <w:rsid w:val="00C84613"/>
    <w:rsid w:val="00CF65B2"/>
    <w:rsid w:val="00D51698"/>
    <w:rsid w:val="00E00B6B"/>
    <w:rsid w:val="00E711A0"/>
    <w:rsid w:val="00E81859"/>
    <w:rsid w:val="00ED045C"/>
    <w:rsid w:val="00EE460E"/>
    <w:rsid w:val="00F162E7"/>
    <w:rsid w:val="00F2005B"/>
    <w:rsid w:val="00F62F9B"/>
    <w:rsid w:val="00F76239"/>
    <w:rsid w:val="00FB2306"/>
    <w:rsid w:val="00FC5499"/>
    <w:rsid w:val="00FD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09CF"/>
  <w15:chartTrackingRefBased/>
  <w15:docId w15:val="{122B4493-55EF-48C3-892F-B18F65A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4D6"/>
    <w:rPr>
      <w:rFonts w:eastAsiaTheme="majorEastAsia" w:cstheme="majorBidi"/>
      <w:color w:val="272727" w:themeColor="text1" w:themeTint="D8"/>
    </w:rPr>
  </w:style>
  <w:style w:type="paragraph" w:styleId="Title">
    <w:name w:val="Title"/>
    <w:basedOn w:val="Normal"/>
    <w:next w:val="Normal"/>
    <w:link w:val="TitleChar"/>
    <w:uiPriority w:val="10"/>
    <w:qFormat/>
    <w:rsid w:val="00337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4D6"/>
    <w:pPr>
      <w:spacing w:before="160"/>
      <w:jc w:val="center"/>
    </w:pPr>
    <w:rPr>
      <w:i/>
      <w:iCs/>
      <w:color w:val="404040" w:themeColor="text1" w:themeTint="BF"/>
    </w:rPr>
  </w:style>
  <w:style w:type="character" w:customStyle="1" w:styleId="QuoteChar">
    <w:name w:val="Quote Char"/>
    <w:basedOn w:val="DefaultParagraphFont"/>
    <w:link w:val="Quote"/>
    <w:uiPriority w:val="29"/>
    <w:rsid w:val="003374D6"/>
    <w:rPr>
      <w:i/>
      <w:iCs/>
      <w:color w:val="404040" w:themeColor="text1" w:themeTint="BF"/>
    </w:rPr>
  </w:style>
  <w:style w:type="paragraph" w:styleId="ListParagraph">
    <w:name w:val="List Paragraph"/>
    <w:basedOn w:val="Normal"/>
    <w:uiPriority w:val="34"/>
    <w:qFormat/>
    <w:rsid w:val="003374D6"/>
    <w:pPr>
      <w:ind w:left="720"/>
      <w:contextualSpacing/>
    </w:pPr>
  </w:style>
  <w:style w:type="character" w:styleId="IntenseEmphasis">
    <w:name w:val="Intense Emphasis"/>
    <w:basedOn w:val="DefaultParagraphFont"/>
    <w:uiPriority w:val="21"/>
    <w:qFormat/>
    <w:rsid w:val="003374D6"/>
    <w:rPr>
      <w:i/>
      <w:iCs/>
      <w:color w:val="0F4761" w:themeColor="accent1" w:themeShade="BF"/>
    </w:rPr>
  </w:style>
  <w:style w:type="paragraph" w:styleId="IntenseQuote">
    <w:name w:val="Intense Quote"/>
    <w:basedOn w:val="Normal"/>
    <w:next w:val="Normal"/>
    <w:link w:val="IntenseQuoteChar"/>
    <w:uiPriority w:val="30"/>
    <w:qFormat/>
    <w:rsid w:val="00337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4D6"/>
    <w:rPr>
      <w:i/>
      <w:iCs/>
      <w:color w:val="0F4761" w:themeColor="accent1" w:themeShade="BF"/>
    </w:rPr>
  </w:style>
  <w:style w:type="character" w:styleId="IntenseReference">
    <w:name w:val="Intense Reference"/>
    <w:basedOn w:val="DefaultParagraphFont"/>
    <w:uiPriority w:val="32"/>
    <w:qFormat/>
    <w:rsid w:val="003374D6"/>
    <w:rPr>
      <w:b/>
      <w:bCs/>
      <w:smallCaps/>
      <w:color w:val="0F4761" w:themeColor="accent1" w:themeShade="BF"/>
      <w:spacing w:val="5"/>
    </w:rPr>
  </w:style>
  <w:style w:type="paragraph" w:styleId="Header">
    <w:name w:val="header"/>
    <w:basedOn w:val="Normal"/>
    <w:link w:val="HeaderChar"/>
    <w:uiPriority w:val="99"/>
    <w:unhideWhenUsed/>
    <w:rsid w:val="003374D6"/>
    <w:pPr>
      <w:tabs>
        <w:tab w:val="center" w:pos="4680"/>
        <w:tab w:val="right" w:pos="9360"/>
      </w:tabs>
      <w:spacing w:after="0" w:line="240" w:lineRule="auto"/>
    </w:pPr>
    <w:rPr>
      <w:rFonts w:ascii="Calibri" w:eastAsia="SimSun" w:hAnsi="Calibri" w:cs="Times New Roman"/>
      <w:kern w:val="0"/>
      <w:sz w:val="20"/>
      <w:szCs w:val="20"/>
      <w:lang w:eastAsia="zh-CN"/>
      <w14:ligatures w14:val="none"/>
    </w:rPr>
  </w:style>
  <w:style w:type="character" w:customStyle="1" w:styleId="HeaderChar">
    <w:name w:val="Header Char"/>
    <w:basedOn w:val="DefaultParagraphFont"/>
    <w:link w:val="Header"/>
    <w:uiPriority w:val="99"/>
    <w:rsid w:val="003374D6"/>
    <w:rPr>
      <w:rFonts w:ascii="Calibri" w:eastAsia="SimSun" w:hAnsi="Calibri" w:cs="Times New Roman"/>
      <w:kern w:val="0"/>
      <w:sz w:val="20"/>
      <w:szCs w:val="20"/>
      <w:lang w:eastAsia="zh-CN"/>
      <w14:ligatures w14:val="none"/>
    </w:rPr>
  </w:style>
  <w:style w:type="paragraph" w:styleId="Footer">
    <w:name w:val="footer"/>
    <w:basedOn w:val="Normal"/>
    <w:link w:val="FooterChar"/>
    <w:uiPriority w:val="99"/>
    <w:unhideWhenUsed/>
    <w:rsid w:val="003374D6"/>
    <w:pPr>
      <w:tabs>
        <w:tab w:val="center" w:pos="4680"/>
        <w:tab w:val="right" w:pos="9360"/>
      </w:tabs>
      <w:spacing w:after="0" w:line="240" w:lineRule="auto"/>
    </w:pPr>
    <w:rPr>
      <w:rFonts w:ascii="Calibri" w:eastAsia="SimSun" w:hAnsi="Calibri" w:cs="Times New Roman"/>
      <w:kern w:val="0"/>
      <w:sz w:val="20"/>
      <w:szCs w:val="20"/>
      <w:lang w:eastAsia="zh-CN"/>
      <w14:ligatures w14:val="none"/>
    </w:rPr>
  </w:style>
  <w:style w:type="character" w:customStyle="1" w:styleId="FooterChar">
    <w:name w:val="Footer Char"/>
    <w:basedOn w:val="DefaultParagraphFont"/>
    <w:link w:val="Footer"/>
    <w:uiPriority w:val="99"/>
    <w:rsid w:val="003374D6"/>
    <w:rPr>
      <w:rFonts w:ascii="Calibri" w:eastAsia="SimSun" w:hAnsi="Calibri" w:cs="Times New Roman"/>
      <w:kern w:val="0"/>
      <w:sz w:val="20"/>
      <w:szCs w:val="20"/>
      <w:lang w:eastAsia="zh-CN"/>
      <w14:ligatures w14:val="none"/>
    </w:rPr>
  </w:style>
  <w:style w:type="table" w:customStyle="1" w:styleId="PlainTable21">
    <w:name w:val="Plain Table 21"/>
    <w:basedOn w:val="TableNormal"/>
    <w:uiPriority w:val="42"/>
    <w:rsid w:val="003374D6"/>
    <w:pPr>
      <w:spacing w:after="0" w:line="240" w:lineRule="auto"/>
    </w:pPr>
    <w:rPr>
      <w:rFonts w:ascii="Times New Roman" w:eastAsia="SimSun" w:hAnsi="Times New Roman"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575E9A"/>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PlainTable211">
    <w:name w:val="Plain Table 211"/>
    <w:basedOn w:val="TableNormal"/>
    <w:uiPriority w:val="42"/>
    <w:rsid w:val="001262EA"/>
    <w:pPr>
      <w:spacing w:after="0" w:line="240" w:lineRule="auto"/>
    </w:pPr>
    <w:rPr>
      <w:rFonts w:ascii="Times New Roman" w:eastAsia="SimSun" w:hAnsi="Times New Roman"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BE08AD"/>
    <w:rPr>
      <w:color w:val="467886" w:themeColor="hyperlink"/>
      <w:u w:val="single"/>
    </w:rPr>
  </w:style>
  <w:style w:type="character" w:styleId="UnresolvedMention">
    <w:name w:val="Unresolved Mention"/>
    <w:basedOn w:val="DefaultParagraphFont"/>
    <w:uiPriority w:val="99"/>
    <w:semiHidden/>
    <w:unhideWhenUsed/>
    <w:rsid w:val="00BE0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abmohammed0001@gmail.com" TargetMode="External"/><Relationship Id="rId13" Type="http://schemas.openxmlformats.org/officeDocument/2006/relationships/header" Target="header3.xml"/><Relationship Id="rId18" Type="http://schemas.openxmlformats.org/officeDocument/2006/relationships/hyperlink" Target="https://doi.org/10.48550/arXiv.2103.10385" TargetMode="External"/><Relationship Id="rId3" Type="http://schemas.openxmlformats.org/officeDocument/2006/relationships/settings" Target="settings.xml"/><Relationship Id="rId21" Type="http://schemas.openxmlformats.org/officeDocument/2006/relationships/hyperlink" Target="https://digitalcommons.unl.edu/libphilprac/" TargetMode="External"/><Relationship Id="rId7" Type="http://schemas.openxmlformats.org/officeDocument/2006/relationships/hyperlink" Target="mailto:shehuamanyiyusufu@gmail.com" TargetMode="External"/><Relationship Id="rId12" Type="http://schemas.openxmlformats.org/officeDocument/2006/relationships/footer" Target="footer2.xml"/><Relationship Id="rId17" Type="http://schemas.openxmlformats.org/officeDocument/2006/relationships/hyperlink" Target="https://doi.org/10.1016/j.compedu.2021.104109" TargetMode="External"/><Relationship Id="rId2" Type="http://schemas.openxmlformats.org/officeDocument/2006/relationships/styles" Target="styles.xml"/><Relationship Id="rId16" Type="http://schemas.openxmlformats.org/officeDocument/2006/relationships/hyperlink" Target="http://scholar.lib.vt.edu/ejournal/VALlib/V58_n1/baggett.html" TargetMode="External"/><Relationship Id="rId20" Type="http://schemas.openxmlformats.org/officeDocument/2006/relationships/hyperlink" Target="http://digitalcommons.unl.edu/libphilprac/40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igitalcommons.uni.edu/libphilprac/1647"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openai.com/abou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7971</Words>
  <Characters>45435</Characters>
  <Application>Microsoft Office Word</Application>
  <DocSecurity>0</DocSecurity>
  <Lines>378</Lines>
  <Paragraphs>106</Paragraphs>
  <ScaleCrop>false</ScaleCrop>
  <Company/>
  <LinksUpToDate>false</LinksUpToDate>
  <CharactersWithSpaces>53300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Ibrahim</dc:creator>
  <cp:keywords/>
  <dc:description/>
  <cp:lastModifiedBy>Mariam Ibrahim</cp:lastModifiedBy>
  <cp:revision>10</cp:revision>
  <dcterms:created xsi:type="dcterms:W3CDTF">2026-06-02T11:26:00Z</dcterms:created>
  <dcterms:modified xsi:type="dcterms:W3CDTF">2026-06-02T16:19:00Z</dcterms:modified>
</cp:coreProperties>
</file>