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DBF" w:rsidRDefault="004F249B">
      <w:pPr>
        <w:pStyle w:val="Heading1"/>
        <w:spacing w:line="276" w:lineRule="auto"/>
      </w:pPr>
      <w:bookmarkStart w:id="0" w:name="_GoBack"/>
      <w:bookmarkEnd w:id="0"/>
      <w:r>
        <w:rPr>
          <w:color w:val="1A365D"/>
        </w:rPr>
        <w:t>AN</w:t>
      </w:r>
      <w:r>
        <w:rPr>
          <w:color w:val="1A365D"/>
          <w:spacing w:val="-9"/>
        </w:rPr>
        <w:t xml:space="preserve"> </w:t>
      </w:r>
      <w:r>
        <w:rPr>
          <w:color w:val="1A365D"/>
        </w:rPr>
        <w:t>INTEGRATED</w:t>
      </w:r>
      <w:r>
        <w:rPr>
          <w:color w:val="1A365D"/>
          <w:spacing w:val="-10"/>
        </w:rPr>
        <w:t xml:space="preserve"> </w:t>
      </w:r>
      <w:r>
        <w:rPr>
          <w:color w:val="1A365D"/>
        </w:rPr>
        <w:t>IOT</w:t>
      </w:r>
      <w:r>
        <w:rPr>
          <w:color w:val="1A365D"/>
          <w:spacing w:val="-7"/>
        </w:rPr>
        <w:t xml:space="preserve"> </w:t>
      </w:r>
      <w:r>
        <w:rPr>
          <w:color w:val="1A365D"/>
        </w:rPr>
        <w:t>AND</w:t>
      </w:r>
      <w:r>
        <w:rPr>
          <w:color w:val="1A365D"/>
          <w:spacing w:val="-9"/>
        </w:rPr>
        <w:t xml:space="preserve"> </w:t>
      </w:r>
      <w:r>
        <w:rPr>
          <w:color w:val="1A365D"/>
        </w:rPr>
        <w:t>FORENSIC</w:t>
      </w:r>
      <w:r>
        <w:rPr>
          <w:color w:val="1A365D"/>
          <w:spacing w:val="-8"/>
        </w:rPr>
        <w:t xml:space="preserve"> </w:t>
      </w:r>
      <w:r>
        <w:rPr>
          <w:color w:val="1A365D"/>
        </w:rPr>
        <w:t>FRAMEWORK FOR INSTITUTIONAL ARSON MITIGATION IN BOARDING FACILITIES</w:t>
      </w:r>
    </w:p>
    <w:p w:rsidR="006D1DBF" w:rsidRDefault="006D1DBF">
      <w:pPr>
        <w:pStyle w:val="BodyText"/>
        <w:spacing w:before="16"/>
        <w:rPr>
          <w:rFonts w:ascii="Arial"/>
          <w:b/>
          <w:sz w:val="20"/>
        </w:rPr>
      </w:pPr>
    </w:p>
    <w:tbl>
      <w:tblPr>
        <w:tblW w:w="0" w:type="auto"/>
        <w:tblInd w:w="92" w:type="dxa"/>
        <w:tblLayout w:type="fixed"/>
        <w:tblCellMar>
          <w:left w:w="0" w:type="dxa"/>
          <w:right w:w="0" w:type="dxa"/>
        </w:tblCellMar>
        <w:tblLook w:val="01E0" w:firstRow="1" w:lastRow="1" w:firstColumn="1" w:lastColumn="1" w:noHBand="0" w:noVBand="0"/>
      </w:tblPr>
      <w:tblGrid>
        <w:gridCol w:w="4826"/>
        <w:gridCol w:w="3883"/>
      </w:tblGrid>
      <w:tr w:rsidR="006D1DBF">
        <w:trPr>
          <w:trHeight w:val="1023"/>
        </w:trPr>
        <w:tc>
          <w:tcPr>
            <w:tcW w:w="4826" w:type="dxa"/>
          </w:tcPr>
          <w:p w:rsidR="006D1DBF" w:rsidRDefault="004F249B">
            <w:pPr>
              <w:pStyle w:val="TableParagraph"/>
              <w:spacing w:line="244" w:lineRule="exact"/>
              <w:ind w:left="5" w:right="320"/>
              <w:rPr>
                <w:b/>
              </w:rPr>
            </w:pPr>
            <w:r>
              <w:rPr>
                <w:b/>
                <w:color w:val="2C3747"/>
              </w:rPr>
              <w:t/>
            </w:r>
            <w:r>
              <w:rPr>
                <w:b/>
                <w:color w:val="2C3747"/>
                <w:spacing w:val="-7"/>
              </w:rPr>
              <w:t xml:space="preserve"/>
            </w:r>
            <w:r>
              <w:rPr>
                <w:b/>
                <w:color w:val="2C3747"/>
              </w:rPr>
              <w:t/>
            </w:r>
            <w:r>
              <w:rPr>
                <w:b/>
                <w:color w:val="2C3747"/>
                <w:spacing w:val="-5"/>
              </w:rPr>
              <w:t xml:space="preserve"/>
            </w:r>
            <w:proofErr w:type="spellStart"/>
            <w:r>
              <w:rPr>
                <w:b/>
                <w:color w:val="2C3747"/>
              </w:rPr>
              <w:t/>
            </w:r>
            <w:proofErr w:type="spellEnd"/>
            <w:r>
              <w:rPr>
                <w:b/>
                <w:color w:val="2C3747"/>
              </w:rPr>
              <w:t/>
            </w:r>
            <w:r>
              <w:rPr>
                <w:b/>
                <w:color w:val="2C3747"/>
                <w:spacing w:val="-1"/>
              </w:rPr>
              <w:t xml:space="preserve"/>
            </w:r>
            <w:r>
              <w:rPr>
                <w:b/>
                <w:color w:val="2C3747"/>
                <w:spacing w:val="-5"/>
              </w:rPr>
              <w:t/>
            </w:r>
          </w:p>
          <w:p w:rsidR="006D1DBF" w:rsidRDefault="004F249B">
            <w:pPr>
              <w:pStyle w:val="TableParagraph"/>
              <w:ind w:left="0" w:right="320"/>
              <w:rPr>
                <w:rFonts w:ascii="Courier New"/>
              </w:rPr>
            </w:pPr>
            <w:r>
              <w:rPr>
                <w:color w:val="2C3747"/>
              </w:rPr>
              <w:t/>
            </w:r>
            <w:r>
              <w:rPr>
                <w:color w:val="2C3747"/>
                <w:spacing w:val="-9"/>
              </w:rPr>
              <w:t xml:space="preserve"/>
            </w:r>
            <w:r>
              <w:rPr>
                <w:color w:val="2C3747"/>
              </w:rPr>
              <w:t/>
            </w:r>
            <w:r>
              <w:rPr>
                <w:color w:val="2C3747"/>
                <w:spacing w:val="-7"/>
              </w:rPr>
              <w:t xml:space="preserve"/>
            </w:r>
            <w:r>
              <w:rPr>
                <w:color w:val="2C3747"/>
              </w:rPr>
              <w:t/>
            </w:r>
            <w:r>
              <w:rPr>
                <w:color w:val="2C3747"/>
                <w:spacing w:val="-8"/>
              </w:rPr>
              <w:t xml:space="preserve"/>
            </w:r>
            <w:r>
              <w:rPr>
                <w:color w:val="2C3747"/>
              </w:rPr>
              <w:t/>
            </w:r>
            <w:r>
              <w:rPr>
                <w:color w:val="2C3747"/>
                <w:spacing w:val="-10"/>
              </w:rPr>
              <w:t xml:space="preserve"/>
            </w:r>
            <w:r>
              <w:rPr>
                <w:color w:val="2C3747"/>
              </w:rPr>
              <w:t/>
            </w:r>
            <w:r>
              <w:rPr>
                <w:color w:val="2C3747"/>
                <w:spacing w:val="-7"/>
              </w:rPr>
              <w:t xml:space="preserve"/>
            </w:r>
            <w:r>
              <w:rPr>
                <w:color w:val="2C3747"/>
              </w:rPr>
              <w:t xml:space="preserve"/>
            </w:r>
            <w:hyperlink r:id="rId5">
              <w:r>
                <w:rPr>
                  <w:rFonts w:ascii="Courier New"/>
                  <w:color w:val="0000FF"/>
                  <w:spacing w:val="-2"/>
                  <w:u w:val="single" w:color="0000FF"/>
                </w:rPr>
                <w:t/>
              </w:r>
            </w:hyperlink>
          </w:p>
        </w:tc>
        <w:tc>
          <w:tcPr>
            <w:tcW w:w="3883" w:type="dxa"/>
          </w:tcPr>
          <w:p w:rsidR="006D1DBF" w:rsidRDefault="004F249B">
            <w:pPr>
              <w:pStyle w:val="TableParagraph"/>
              <w:spacing w:line="244" w:lineRule="exact"/>
              <w:ind w:left="327"/>
              <w:rPr>
                <w:b/>
              </w:rPr>
            </w:pPr>
            <w:r>
              <w:rPr>
                <w:b/>
                <w:color w:val="2C3747"/>
              </w:rPr>
              <w:t/>
            </w:r>
            <w:r>
              <w:rPr>
                <w:b/>
                <w:color w:val="2C3747"/>
                <w:spacing w:val="-2"/>
              </w:rPr>
              <w:t xml:space="preserve"/>
            </w:r>
            <w:r>
              <w:rPr>
                <w:b/>
                <w:color w:val="2C3747"/>
              </w:rPr>
              <w:t/>
            </w:r>
            <w:r>
              <w:rPr>
                <w:b/>
                <w:color w:val="2C3747"/>
                <w:spacing w:val="-2"/>
              </w:rPr>
              <w:t xml:space="preserve"/>
            </w:r>
            <w:r>
              <w:rPr>
                <w:b/>
                <w:color w:val="2C3747"/>
              </w:rPr>
              <w:t/>
            </w:r>
            <w:r>
              <w:rPr>
                <w:b/>
                <w:color w:val="2C3747"/>
                <w:spacing w:val="-1"/>
              </w:rPr>
              <w:t xml:space="preserve"/>
            </w:r>
            <w:r>
              <w:rPr>
                <w:b/>
                <w:color w:val="2C3747"/>
                <w:spacing w:val="-5"/>
              </w:rPr>
              <w:t/>
            </w:r>
          </w:p>
          <w:p w:rsidR="006D1DBF" w:rsidRDefault="004F249B">
            <w:pPr>
              <w:pStyle w:val="TableParagraph"/>
              <w:spacing w:line="254" w:lineRule="exact"/>
              <w:ind w:left="327" w:right="2"/>
              <w:rPr>
                <w:rFonts w:ascii="Courier New"/>
              </w:rPr>
            </w:pPr>
            <w:r>
              <w:rPr>
                <w:color w:val="2C3747"/>
              </w:rPr>
              <w:t/>
            </w:r>
            <w:r>
              <w:rPr>
                <w:color w:val="2C3747"/>
                <w:spacing w:val="-11"/>
              </w:rPr>
              <w:t xml:space="preserve"/>
            </w:r>
            <w:r>
              <w:rPr>
                <w:color w:val="2C3747"/>
              </w:rPr>
              <w:t/>
            </w:r>
            <w:r>
              <w:rPr>
                <w:color w:val="2C3747"/>
                <w:spacing w:val="-8"/>
              </w:rPr>
              <w:t xml:space="preserve"/>
            </w:r>
            <w:r>
              <w:rPr>
                <w:color w:val="2C3747"/>
              </w:rPr>
              <w:t/>
            </w:r>
            <w:r>
              <w:rPr>
                <w:color w:val="2C3747"/>
                <w:spacing w:val="-9"/>
              </w:rPr>
              <w:t xml:space="preserve"/>
            </w:r>
            <w:r>
              <w:rPr>
                <w:color w:val="2C3747"/>
              </w:rPr>
              <w:t/>
            </w:r>
            <w:r>
              <w:rPr>
                <w:color w:val="2C3747"/>
                <w:spacing w:val="-8"/>
              </w:rPr>
              <w:t xml:space="preserve"/>
            </w:r>
            <w:r>
              <w:rPr>
                <w:color w:val="2C3747"/>
              </w:rPr>
              <w:t xml:space="preserve"/>
            </w:r>
            <w:hyperlink r:id="rId6">
              <w:r>
                <w:rPr>
                  <w:color w:val="0000FF"/>
                  <w:spacing w:val="-2"/>
                  <w:u w:val="single" w:color="0000FF"/>
                </w:rPr>
                <w:t/>
              </w:r>
              <w:r>
                <w:rPr>
                  <w:rFonts w:ascii="Courier New"/>
                  <w:color w:val="0000FF"/>
                  <w:spacing w:val="-2"/>
                  <w:u w:val="single" w:color="0000FF"/>
                </w:rPr>
                <w:t/>
              </w:r>
            </w:hyperlink>
          </w:p>
        </w:tc>
      </w:tr>
    </w:tbl>
    <w:p w:rsidR="006D1DBF" w:rsidRDefault="006D1DBF">
      <w:pPr>
        <w:pStyle w:val="BodyText"/>
        <w:rPr>
          <w:rFonts w:ascii="Arial"/>
          <w:b/>
          <w:sz w:val="36"/>
        </w:rPr>
      </w:pPr>
    </w:p>
    <w:p w:rsidR="006D1DBF" w:rsidRDefault="006D1DBF">
      <w:pPr>
        <w:pStyle w:val="BodyText"/>
        <w:rPr>
          <w:rFonts w:ascii="Arial"/>
          <w:b/>
          <w:sz w:val="36"/>
        </w:rPr>
      </w:pPr>
    </w:p>
    <w:p w:rsidR="006D1DBF" w:rsidRDefault="006D1DBF">
      <w:pPr>
        <w:pStyle w:val="BodyText"/>
        <w:spacing w:before="11"/>
        <w:rPr>
          <w:rFonts w:ascii="Arial"/>
          <w:b/>
          <w:sz w:val="36"/>
        </w:rPr>
      </w:pPr>
    </w:p>
    <w:p w:rsidR="006D1DBF" w:rsidRDefault="004F249B">
      <w:pPr>
        <w:pStyle w:val="Heading2"/>
        <w:ind w:left="0" w:firstLine="0"/>
      </w:pPr>
      <w:r>
        <w:rPr>
          <w:color w:val="1A365D"/>
          <w:spacing w:val="-2"/>
        </w:rPr>
        <w:t>ABSTRACT</w:t>
      </w:r>
    </w:p>
    <w:p w:rsidR="006D1DBF" w:rsidRDefault="004F249B">
      <w:pPr>
        <w:pStyle w:val="BodyText"/>
        <w:spacing w:before="165" w:line="276" w:lineRule="auto"/>
        <w:ind w:right="352"/>
        <w:jc w:val="both"/>
      </w:pPr>
      <w:r>
        <w:rPr>
          <w:color w:val="2C3747"/>
        </w:rPr>
        <w:t>Institutional</w:t>
      </w:r>
      <w:r>
        <w:rPr>
          <w:color w:val="2C3747"/>
          <w:spacing w:val="-11"/>
        </w:rPr>
        <w:t xml:space="preserve"> </w:t>
      </w:r>
      <w:r>
        <w:rPr>
          <w:color w:val="2C3747"/>
        </w:rPr>
        <w:t>arson</w:t>
      </w:r>
      <w:r>
        <w:rPr>
          <w:color w:val="2C3747"/>
          <w:spacing w:val="-11"/>
        </w:rPr>
        <w:t xml:space="preserve"> </w:t>
      </w:r>
      <w:r>
        <w:rPr>
          <w:color w:val="2C3747"/>
        </w:rPr>
        <w:t>within</w:t>
      </w:r>
      <w:r>
        <w:rPr>
          <w:color w:val="2C3747"/>
          <w:spacing w:val="-12"/>
        </w:rPr>
        <w:t xml:space="preserve"> </w:t>
      </w:r>
      <w:r>
        <w:rPr>
          <w:color w:val="2C3747"/>
        </w:rPr>
        <w:t>educational</w:t>
      </w:r>
      <w:r>
        <w:rPr>
          <w:color w:val="2C3747"/>
          <w:spacing w:val="-11"/>
        </w:rPr>
        <w:t xml:space="preserve"> </w:t>
      </w:r>
      <w:r>
        <w:rPr>
          <w:color w:val="2C3747"/>
        </w:rPr>
        <w:t>facilities</w:t>
      </w:r>
      <w:r>
        <w:rPr>
          <w:color w:val="2C3747"/>
          <w:spacing w:val="-11"/>
        </w:rPr>
        <w:t xml:space="preserve"> </w:t>
      </w:r>
      <w:r>
        <w:rPr>
          <w:color w:val="2C3747"/>
        </w:rPr>
        <w:t>presents</w:t>
      </w:r>
      <w:r>
        <w:rPr>
          <w:color w:val="2C3747"/>
          <w:spacing w:val="-14"/>
        </w:rPr>
        <w:t xml:space="preserve"> </w:t>
      </w:r>
      <w:r>
        <w:rPr>
          <w:color w:val="2C3747"/>
        </w:rPr>
        <w:t>a</w:t>
      </w:r>
      <w:r>
        <w:rPr>
          <w:color w:val="2C3747"/>
          <w:spacing w:val="-12"/>
        </w:rPr>
        <w:t xml:space="preserve"> </w:t>
      </w:r>
      <w:r>
        <w:rPr>
          <w:color w:val="2C3747"/>
        </w:rPr>
        <w:t>severe</w:t>
      </w:r>
      <w:r>
        <w:rPr>
          <w:color w:val="2C3747"/>
          <w:spacing w:val="-12"/>
        </w:rPr>
        <w:t xml:space="preserve"> </w:t>
      </w:r>
      <w:r>
        <w:rPr>
          <w:color w:val="2C3747"/>
        </w:rPr>
        <w:t>threat</w:t>
      </w:r>
      <w:r>
        <w:rPr>
          <w:color w:val="2C3747"/>
          <w:spacing w:val="-13"/>
        </w:rPr>
        <w:t xml:space="preserve"> </w:t>
      </w:r>
      <w:r>
        <w:rPr>
          <w:color w:val="2C3747"/>
        </w:rPr>
        <w:t>to</w:t>
      </w:r>
      <w:r>
        <w:rPr>
          <w:color w:val="2C3747"/>
          <w:spacing w:val="-12"/>
        </w:rPr>
        <w:t xml:space="preserve"> </w:t>
      </w:r>
      <w:r>
        <w:rPr>
          <w:color w:val="2C3747"/>
        </w:rPr>
        <w:t>human</w:t>
      </w:r>
      <w:r>
        <w:rPr>
          <w:color w:val="2C3747"/>
          <w:spacing w:val="-14"/>
        </w:rPr>
        <w:t xml:space="preserve"> </w:t>
      </w:r>
      <w:r>
        <w:rPr>
          <w:color w:val="2C3747"/>
        </w:rPr>
        <w:t>life</w:t>
      </w:r>
      <w:r>
        <w:rPr>
          <w:color w:val="2C3747"/>
          <w:spacing w:val="-13"/>
        </w:rPr>
        <w:t xml:space="preserve"> </w:t>
      </w:r>
      <w:r>
        <w:rPr>
          <w:color w:val="2C3747"/>
        </w:rPr>
        <w:t>and</w:t>
      </w:r>
      <w:r>
        <w:rPr>
          <w:color w:val="2C3747"/>
          <w:spacing w:val="-12"/>
        </w:rPr>
        <w:t xml:space="preserve"> </w:t>
      </w:r>
      <w:r>
        <w:rPr>
          <w:color w:val="2C3747"/>
        </w:rPr>
        <w:t>structural</w:t>
      </w:r>
      <w:r>
        <w:rPr>
          <w:color w:val="2C3747"/>
          <w:spacing w:val="-11"/>
        </w:rPr>
        <w:t xml:space="preserve"> </w:t>
      </w:r>
      <w:r>
        <w:rPr>
          <w:color w:val="2C3747"/>
        </w:rPr>
        <w:t>security, particularly in developing economies. Recent tragedies, including the devastating fire at Utumishi Girls Academy</w:t>
      </w:r>
      <w:r>
        <w:rPr>
          <w:color w:val="2C3747"/>
          <w:spacing w:val="-5"/>
        </w:rPr>
        <w:t xml:space="preserve"> </w:t>
      </w:r>
      <w:r>
        <w:rPr>
          <w:color w:val="2C3747"/>
        </w:rPr>
        <w:t>and</w:t>
      </w:r>
      <w:r>
        <w:rPr>
          <w:color w:val="2C3747"/>
          <w:spacing w:val="-4"/>
        </w:rPr>
        <w:t xml:space="preserve"> </w:t>
      </w:r>
      <w:r>
        <w:rPr>
          <w:color w:val="2C3747"/>
        </w:rPr>
        <w:t>historical</w:t>
      </w:r>
      <w:r>
        <w:rPr>
          <w:color w:val="2C3747"/>
          <w:spacing w:val="-4"/>
        </w:rPr>
        <w:t xml:space="preserve"> </w:t>
      </w:r>
      <w:r>
        <w:rPr>
          <w:color w:val="2C3747"/>
        </w:rPr>
        <w:t>precursors</w:t>
      </w:r>
      <w:r>
        <w:rPr>
          <w:color w:val="2C3747"/>
          <w:spacing w:val="-4"/>
        </w:rPr>
        <w:t xml:space="preserve"> </w:t>
      </w:r>
      <w:r>
        <w:rPr>
          <w:color w:val="2C3747"/>
        </w:rPr>
        <w:t>such</w:t>
      </w:r>
      <w:r>
        <w:rPr>
          <w:color w:val="2C3747"/>
          <w:spacing w:val="-4"/>
        </w:rPr>
        <w:t xml:space="preserve"> </w:t>
      </w:r>
      <w:r>
        <w:rPr>
          <w:color w:val="2C3747"/>
        </w:rPr>
        <w:t>as</w:t>
      </w:r>
      <w:r>
        <w:rPr>
          <w:color w:val="2C3747"/>
          <w:spacing w:val="-4"/>
        </w:rPr>
        <w:t xml:space="preserve"> </w:t>
      </w:r>
      <w:r>
        <w:rPr>
          <w:color w:val="2C3747"/>
        </w:rPr>
        <w:t>the</w:t>
      </w:r>
      <w:r>
        <w:rPr>
          <w:color w:val="2C3747"/>
          <w:spacing w:val="-4"/>
        </w:rPr>
        <w:t xml:space="preserve"> </w:t>
      </w:r>
      <w:r>
        <w:rPr>
          <w:color w:val="2C3747"/>
        </w:rPr>
        <w:t>Moi</w:t>
      </w:r>
      <w:r>
        <w:rPr>
          <w:color w:val="2C3747"/>
          <w:spacing w:val="-4"/>
        </w:rPr>
        <w:t xml:space="preserve"> </w:t>
      </w:r>
      <w:r>
        <w:rPr>
          <w:color w:val="2C3747"/>
        </w:rPr>
        <w:t>Girls</w:t>
      </w:r>
      <w:r>
        <w:rPr>
          <w:color w:val="2C3747"/>
          <w:spacing w:val="-4"/>
        </w:rPr>
        <w:t xml:space="preserve"> </w:t>
      </w:r>
      <w:r>
        <w:rPr>
          <w:color w:val="2C3747"/>
        </w:rPr>
        <w:t>School</w:t>
      </w:r>
      <w:r>
        <w:rPr>
          <w:color w:val="2C3747"/>
          <w:spacing w:val="-4"/>
        </w:rPr>
        <w:t xml:space="preserve"> </w:t>
      </w:r>
      <w:r>
        <w:rPr>
          <w:color w:val="2C3747"/>
        </w:rPr>
        <w:t>arson</w:t>
      </w:r>
      <w:r>
        <w:rPr>
          <w:color w:val="2C3747"/>
          <w:spacing w:val="-6"/>
        </w:rPr>
        <w:t xml:space="preserve"> </w:t>
      </w:r>
      <w:r>
        <w:rPr>
          <w:color w:val="2C3747"/>
        </w:rPr>
        <w:t>(2017)</w:t>
      </w:r>
      <w:r>
        <w:rPr>
          <w:color w:val="2C3747"/>
          <w:spacing w:val="-4"/>
        </w:rPr>
        <w:t xml:space="preserve"> </w:t>
      </w:r>
      <w:r>
        <w:rPr>
          <w:color w:val="2C3747"/>
        </w:rPr>
        <w:t>and</w:t>
      </w:r>
      <w:r>
        <w:rPr>
          <w:color w:val="2C3747"/>
          <w:spacing w:val="-7"/>
        </w:rPr>
        <w:t xml:space="preserve"> </w:t>
      </w:r>
      <w:r>
        <w:rPr>
          <w:color w:val="2C3747"/>
        </w:rPr>
        <w:t>the</w:t>
      </w:r>
      <w:r>
        <w:rPr>
          <w:color w:val="2C3747"/>
          <w:spacing w:val="-4"/>
        </w:rPr>
        <w:t xml:space="preserve"> </w:t>
      </w:r>
      <w:proofErr w:type="spellStart"/>
      <w:r>
        <w:rPr>
          <w:color w:val="2C3747"/>
        </w:rPr>
        <w:t>Kyanguli</w:t>
      </w:r>
      <w:proofErr w:type="spellEnd"/>
      <w:r>
        <w:rPr>
          <w:color w:val="2C3747"/>
          <w:spacing w:val="-4"/>
        </w:rPr>
        <w:t xml:space="preserve"> </w:t>
      </w:r>
      <w:r>
        <w:rPr>
          <w:color w:val="2C3747"/>
        </w:rPr>
        <w:t>Secondary School disaster (2001) in Kenya, underscore critical systemic failures. These vulnerabilities manifest as delayed early detection, catastrophic egress failures due to locked es</w:t>
      </w:r>
      <w:r>
        <w:rPr>
          <w:color w:val="2C3747"/>
        </w:rPr>
        <w:t>cape routes, and severe post-incident evidentiary</w:t>
      </w:r>
      <w:r>
        <w:rPr>
          <w:color w:val="2C3747"/>
          <w:spacing w:val="-5"/>
        </w:rPr>
        <w:t xml:space="preserve"> </w:t>
      </w:r>
      <w:r>
        <w:rPr>
          <w:color w:val="2C3747"/>
        </w:rPr>
        <w:t>deficits</w:t>
      </w:r>
      <w:r>
        <w:rPr>
          <w:color w:val="2C3747"/>
          <w:spacing w:val="-6"/>
        </w:rPr>
        <w:t xml:space="preserve"> </w:t>
      </w:r>
      <w:r>
        <w:rPr>
          <w:color w:val="2C3747"/>
        </w:rPr>
        <w:t>that</w:t>
      </w:r>
      <w:r>
        <w:rPr>
          <w:color w:val="2C3747"/>
          <w:spacing w:val="-4"/>
        </w:rPr>
        <w:t xml:space="preserve"> </w:t>
      </w:r>
      <w:r>
        <w:rPr>
          <w:color w:val="2C3747"/>
        </w:rPr>
        <w:t>hinder</w:t>
      </w:r>
      <w:r>
        <w:rPr>
          <w:color w:val="2C3747"/>
          <w:spacing w:val="-4"/>
        </w:rPr>
        <w:t xml:space="preserve"> </w:t>
      </w:r>
      <w:r>
        <w:rPr>
          <w:color w:val="2C3747"/>
        </w:rPr>
        <w:t>prosecution.</w:t>
      </w:r>
      <w:r>
        <w:rPr>
          <w:color w:val="2C3747"/>
          <w:spacing w:val="-5"/>
        </w:rPr>
        <w:t xml:space="preserve"> </w:t>
      </w:r>
      <w:r>
        <w:rPr>
          <w:color w:val="2C3747"/>
        </w:rPr>
        <w:t>This</w:t>
      </w:r>
      <w:r>
        <w:rPr>
          <w:color w:val="2C3747"/>
          <w:spacing w:val="-4"/>
        </w:rPr>
        <w:t xml:space="preserve"> </w:t>
      </w:r>
      <w:r>
        <w:rPr>
          <w:color w:val="2C3747"/>
        </w:rPr>
        <w:t>paper</w:t>
      </w:r>
      <w:r>
        <w:rPr>
          <w:color w:val="2C3747"/>
          <w:spacing w:val="-9"/>
        </w:rPr>
        <w:t xml:space="preserve"> </w:t>
      </w:r>
      <w:r>
        <w:rPr>
          <w:color w:val="2C3747"/>
        </w:rPr>
        <w:t>presents</w:t>
      </w:r>
      <w:r>
        <w:rPr>
          <w:color w:val="2C3747"/>
          <w:spacing w:val="-4"/>
        </w:rPr>
        <w:t xml:space="preserve"> </w:t>
      </w:r>
      <w:r>
        <w:rPr>
          <w:color w:val="2C3747"/>
        </w:rPr>
        <w:t>a</w:t>
      </w:r>
      <w:r>
        <w:rPr>
          <w:color w:val="2C3747"/>
          <w:spacing w:val="-7"/>
        </w:rPr>
        <w:t xml:space="preserve"> </w:t>
      </w:r>
      <w:r>
        <w:rPr>
          <w:color w:val="2C3747"/>
        </w:rPr>
        <w:t>holistic</w:t>
      </w:r>
      <w:r>
        <w:rPr>
          <w:color w:val="2C3747"/>
          <w:spacing w:val="-7"/>
        </w:rPr>
        <w:t xml:space="preserve"> </w:t>
      </w:r>
      <w:r>
        <w:rPr>
          <w:color w:val="2C3747"/>
        </w:rPr>
        <w:t>engineering</w:t>
      </w:r>
      <w:r>
        <w:rPr>
          <w:color w:val="2C3747"/>
          <w:spacing w:val="-5"/>
        </w:rPr>
        <w:t xml:space="preserve"> </w:t>
      </w:r>
      <w:r>
        <w:rPr>
          <w:color w:val="2C3747"/>
        </w:rPr>
        <w:t>blueprint</w:t>
      </w:r>
      <w:r>
        <w:rPr>
          <w:color w:val="2C3747"/>
          <w:spacing w:val="-4"/>
        </w:rPr>
        <w:t xml:space="preserve"> </w:t>
      </w:r>
      <w:r>
        <w:rPr>
          <w:color w:val="2C3747"/>
        </w:rPr>
        <w:t>to</w:t>
      </w:r>
      <w:r>
        <w:rPr>
          <w:color w:val="2C3747"/>
          <w:spacing w:val="-5"/>
        </w:rPr>
        <w:t xml:space="preserve"> </w:t>
      </w:r>
      <w:r>
        <w:rPr>
          <w:color w:val="2C3747"/>
        </w:rPr>
        <w:t>mitigate these risks by integrating advanced Internet of Things</w:t>
      </w:r>
      <w:r>
        <w:rPr>
          <w:color w:val="2C3747"/>
          <w:spacing w:val="-2"/>
        </w:rPr>
        <w:t xml:space="preserve"> </w:t>
      </w:r>
      <w:r>
        <w:rPr>
          <w:color w:val="2C3747"/>
        </w:rPr>
        <w:t>(IoT) architectures, chemical vapor analysis, multi-spectral computer vision, and fail-safe automated egress controls. Crucially, the technical architecture is cross-referenced against legal standards of proof, ensuring that system telemetry can form a leg</w:t>
      </w:r>
      <w:r>
        <w:rPr>
          <w:color w:val="2C3747"/>
        </w:rPr>
        <w:t>ally unassailable digital chain of custody. Finally, a comprehensive stakeholder operational framework details the requisite actions for regulatory bodies, school administrations, emergency services, and community networks to transition from passive respon</w:t>
      </w:r>
      <w:r>
        <w:rPr>
          <w:color w:val="2C3747"/>
        </w:rPr>
        <w:t>se to proactive, tech-driven prevention.</w:t>
      </w:r>
    </w:p>
    <w:p w:rsidR="006D1DBF" w:rsidRDefault="004F249B">
      <w:pPr>
        <w:spacing w:before="121" w:line="276" w:lineRule="auto"/>
        <w:ind w:right="397"/>
        <w:jc w:val="both"/>
        <w:rPr>
          <w:i/>
        </w:rPr>
      </w:pPr>
      <w:r>
        <w:rPr>
          <w:b/>
          <w:color w:val="2C3747"/>
        </w:rPr>
        <w:t>Keywords:</w:t>
      </w:r>
      <w:r>
        <w:rPr>
          <w:b/>
          <w:color w:val="2C3747"/>
          <w:spacing w:val="-4"/>
        </w:rPr>
        <w:t xml:space="preserve"> </w:t>
      </w:r>
      <w:r>
        <w:rPr>
          <w:i/>
          <w:color w:val="2C3747"/>
        </w:rPr>
        <w:t>Institutional</w:t>
      </w:r>
      <w:r>
        <w:rPr>
          <w:i/>
          <w:color w:val="2C3747"/>
          <w:spacing w:val="-2"/>
        </w:rPr>
        <w:t xml:space="preserve"> </w:t>
      </w:r>
      <w:r>
        <w:rPr>
          <w:i/>
          <w:color w:val="2C3747"/>
        </w:rPr>
        <w:t>Arson,</w:t>
      </w:r>
      <w:r>
        <w:rPr>
          <w:i/>
          <w:color w:val="2C3747"/>
          <w:spacing w:val="-3"/>
        </w:rPr>
        <w:t xml:space="preserve"> </w:t>
      </w:r>
      <w:r>
        <w:rPr>
          <w:i/>
          <w:color w:val="2C3747"/>
        </w:rPr>
        <w:t>IoT</w:t>
      </w:r>
      <w:r>
        <w:rPr>
          <w:i/>
          <w:color w:val="2C3747"/>
          <w:spacing w:val="-6"/>
        </w:rPr>
        <w:t xml:space="preserve"> </w:t>
      </w:r>
      <w:r>
        <w:rPr>
          <w:i/>
          <w:color w:val="2C3747"/>
        </w:rPr>
        <w:t>Life</w:t>
      </w:r>
      <w:r>
        <w:rPr>
          <w:i/>
          <w:color w:val="2C3747"/>
          <w:spacing w:val="-3"/>
        </w:rPr>
        <w:t xml:space="preserve"> </w:t>
      </w:r>
      <w:r>
        <w:rPr>
          <w:i/>
          <w:color w:val="2C3747"/>
        </w:rPr>
        <w:t>Safety</w:t>
      </w:r>
      <w:r>
        <w:rPr>
          <w:i/>
          <w:color w:val="2C3747"/>
          <w:spacing w:val="-3"/>
        </w:rPr>
        <w:t xml:space="preserve"> </w:t>
      </w:r>
      <w:r>
        <w:rPr>
          <w:i/>
          <w:color w:val="2C3747"/>
        </w:rPr>
        <w:t>Networks,</w:t>
      </w:r>
      <w:r>
        <w:rPr>
          <w:i/>
          <w:color w:val="2C3747"/>
          <w:spacing w:val="-3"/>
        </w:rPr>
        <w:t xml:space="preserve"> </w:t>
      </w:r>
      <w:r>
        <w:rPr>
          <w:i/>
          <w:color w:val="2C3747"/>
        </w:rPr>
        <w:t>Forensic</w:t>
      </w:r>
      <w:r>
        <w:rPr>
          <w:i/>
          <w:color w:val="2C3747"/>
          <w:spacing w:val="-3"/>
        </w:rPr>
        <w:t xml:space="preserve"> </w:t>
      </w:r>
      <w:r>
        <w:rPr>
          <w:i/>
          <w:color w:val="2C3747"/>
        </w:rPr>
        <w:t>Chain</w:t>
      </w:r>
      <w:r>
        <w:rPr>
          <w:i/>
          <w:color w:val="2C3747"/>
          <w:spacing w:val="-3"/>
        </w:rPr>
        <w:t xml:space="preserve"> </w:t>
      </w:r>
      <w:r>
        <w:rPr>
          <w:i/>
          <w:color w:val="2C3747"/>
        </w:rPr>
        <w:t>of</w:t>
      </w:r>
      <w:r>
        <w:rPr>
          <w:i/>
          <w:color w:val="2C3747"/>
          <w:spacing w:val="-2"/>
        </w:rPr>
        <w:t xml:space="preserve"> </w:t>
      </w:r>
      <w:r>
        <w:rPr>
          <w:i/>
          <w:color w:val="2C3747"/>
        </w:rPr>
        <w:t>Custody,</w:t>
      </w:r>
      <w:r>
        <w:rPr>
          <w:i/>
          <w:color w:val="2C3747"/>
          <w:spacing w:val="-3"/>
        </w:rPr>
        <w:t xml:space="preserve"> </w:t>
      </w:r>
      <w:r>
        <w:rPr>
          <w:i/>
          <w:color w:val="2C3747"/>
        </w:rPr>
        <w:t>Pre-Ignition</w:t>
      </w:r>
      <w:r>
        <w:rPr>
          <w:i/>
          <w:color w:val="2C3747"/>
          <w:spacing w:val="-3"/>
        </w:rPr>
        <w:t xml:space="preserve"> </w:t>
      </w:r>
      <w:r>
        <w:rPr>
          <w:i/>
          <w:color w:val="2C3747"/>
        </w:rPr>
        <w:t>Vapor Detection, Edge AI, Fail-Safe Egress, Cryptographic Verification.</w:t>
      </w:r>
    </w:p>
    <w:p w:rsidR="006D1DBF" w:rsidRDefault="006D1DBF">
      <w:pPr>
        <w:pStyle w:val="BodyText"/>
        <w:spacing w:before="106"/>
        <w:rPr>
          <w:i/>
        </w:rPr>
      </w:pPr>
    </w:p>
    <w:p w:rsidR="006D1DBF" w:rsidRDefault="004F249B">
      <w:pPr>
        <w:pStyle w:val="Heading2"/>
        <w:numPr>
          <w:ilvl w:val="0"/>
          <w:numId w:val="5"/>
        </w:numPr>
        <w:tabs>
          <w:tab w:val="left" w:pos="287"/>
        </w:tabs>
        <w:ind w:left="287" w:hanging="287"/>
      </w:pPr>
      <w:r>
        <w:rPr>
          <w:color w:val="1A365D"/>
        </w:rPr>
        <w:t>INTRODUCTION</w:t>
      </w:r>
      <w:r>
        <w:rPr>
          <w:color w:val="1A365D"/>
          <w:spacing w:val="-10"/>
        </w:rPr>
        <w:t xml:space="preserve"> </w:t>
      </w:r>
      <w:r>
        <w:rPr>
          <w:color w:val="1A365D"/>
        </w:rPr>
        <w:t>&amp;</w:t>
      </w:r>
      <w:r>
        <w:rPr>
          <w:color w:val="1A365D"/>
          <w:spacing w:val="-12"/>
        </w:rPr>
        <w:t xml:space="preserve"> </w:t>
      </w:r>
      <w:r>
        <w:rPr>
          <w:color w:val="1A365D"/>
        </w:rPr>
        <w:t>HISTORICAL</w:t>
      </w:r>
      <w:r>
        <w:rPr>
          <w:color w:val="1A365D"/>
          <w:spacing w:val="-9"/>
        </w:rPr>
        <w:t xml:space="preserve"> </w:t>
      </w:r>
      <w:r>
        <w:rPr>
          <w:color w:val="1A365D"/>
          <w:spacing w:val="-2"/>
        </w:rPr>
        <w:t>CONTEXT</w:t>
      </w:r>
    </w:p>
    <w:p w:rsidR="006D1DBF" w:rsidRDefault="004F249B">
      <w:pPr>
        <w:pStyle w:val="BodyText"/>
        <w:spacing w:before="164" w:line="276" w:lineRule="auto"/>
        <w:ind w:right="355"/>
        <w:jc w:val="both"/>
      </w:pPr>
      <w:r>
        <w:rPr>
          <w:color w:val="2C3747"/>
        </w:rPr>
        <w:t>The persist</w:t>
      </w:r>
      <w:r>
        <w:rPr>
          <w:color w:val="2C3747"/>
        </w:rPr>
        <w:t>ence of incendiary events within educational institutions, specifically residential secondary boarding</w:t>
      </w:r>
      <w:r>
        <w:rPr>
          <w:color w:val="2C3747"/>
          <w:spacing w:val="-12"/>
        </w:rPr>
        <w:t xml:space="preserve"> </w:t>
      </w:r>
      <w:r>
        <w:rPr>
          <w:color w:val="2C3747"/>
        </w:rPr>
        <w:t>schools,</w:t>
      </w:r>
      <w:r>
        <w:rPr>
          <w:color w:val="2C3747"/>
          <w:spacing w:val="-11"/>
        </w:rPr>
        <w:t xml:space="preserve"> </w:t>
      </w:r>
      <w:r>
        <w:rPr>
          <w:color w:val="2C3747"/>
        </w:rPr>
        <w:t>highlights</w:t>
      </w:r>
      <w:r>
        <w:rPr>
          <w:color w:val="2C3747"/>
          <w:spacing w:val="-11"/>
        </w:rPr>
        <w:t xml:space="preserve"> </w:t>
      </w:r>
      <w:r>
        <w:rPr>
          <w:color w:val="2C3747"/>
        </w:rPr>
        <w:t>an</w:t>
      </w:r>
      <w:r>
        <w:rPr>
          <w:color w:val="2C3747"/>
          <w:spacing w:val="-12"/>
        </w:rPr>
        <w:t xml:space="preserve"> </w:t>
      </w:r>
      <w:r>
        <w:rPr>
          <w:color w:val="2C3747"/>
        </w:rPr>
        <w:t>urgent</w:t>
      </w:r>
      <w:r>
        <w:rPr>
          <w:color w:val="2C3747"/>
          <w:spacing w:val="-13"/>
        </w:rPr>
        <w:t xml:space="preserve"> </w:t>
      </w:r>
      <w:r>
        <w:rPr>
          <w:color w:val="2C3747"/>
        </w:rPr>
        <w:t>engineering</w:t>
      </w:r>
      <w:r>
        <w:rPr>
          <w:color w:val="2C3747"/>
          <w:spacing w:val="-12"/>
        </w:rPr>
        <w:t xml:space="preserve"> </w:t>
      </w:r>
      <w:r>
        <w:rPr>
          <w:color w:val="2C3747"/>
        </w:rPr>
        <w:t>and</w:t>
      </w:r>
      <w:r>
        <w:rPr>
          <w:color w:val="2C3747"/>
          <w:spacing w:val="-14"/>
        </w:rPr>
        <w:t xml:space="preserve"> </w:t>
      </w:r>
      <w:r>
        <w:rPr>
          <w:color w:val="2C3747"/>
        </w:rPr>
        <w:t>policy</w:t>
      </w:r>
      <w:r>
        <w:rPr>
          <w:color w:val="2C3747"/>
          <w:spacing w:val="-12"/>
        </w:rPr>
        <w:t xml:space="preserve"> </w:t>
      </w:r>
      <w:r>
        <w:rPr>
          <w:color w:val="2C3747"/>
        </w:rPr>
        <w:t>crisis.</w:t>
      </w:r>
      <w:r>
        <w:rPr>
          <w:color w:val="2C3747"/>
          <w:spacing w:val="-11"/>
        </w:rPr>
        <w:t xml:space="preserve"> </w:t>
      </w:r>
      <w:r>
        <w:rPr>
          <w:color w:val="2C3747"/>
        </w:rPr>
        <w:t>Historically,</w:t>
      </w:r>
      <w:r>
        <w:rPr>
          <w:color w:val="2C3747"/>
          <w:spacing w:val="-12"/>
        </w:rPr>
        <w:t xml:space="preserve"> </w:t>
      </w:r>
      <w:r>
        <w:rPr>
          <w:color w:val="2C3747"/>
        </w:rPr>
        <w:t>disasters</w:t>
      </w:r>
      <w:r>
        <w:rPr>
          <w:color w:val="2C3747"/>
          <w:spacing w:val="-11"/>
        </w:rPr>
        <w:t xml:space="preserve"> </w:t>
      </w:r>
      <w:r>
        <w:rPr>
          <w:color w:val="2C3747"/>
        </w:rPr>
        <w:t>such</w:t>
      </w:r>
      <w:r>
        <w:rPr>
          <w:color w:val="2C3747"/>
          <w:spacing w:val="-12"/>
        </w:rPr>
        <w:t xml:space="preserve"> </w:t>
      </w:r>
      <w:r>
        <w:rPr>
          <w:color w:val="2C3747"/>
        </w:rPr>
        <w:t>as</w:t>
      </w:r>
      <w:r>
        <w:rPr>
          <w:color w:val="2C3747"/>
          <w:spacing w:val="-11"/>
        </w:rPr>
        <w:t xml:space="preserve"> </w:t>
      </w:r>
      <w:r>
        <w:rPr>
          <w:color w:val="2C3747"/>
        </w:rPr>
        <w:t>the</w:t>
      </w:r>
      <w:r>
        <w:rPr>
          <w:color w:val="2C3747"/>
          <w:spacing w:val="-14"/>
        </w:rPr>
        <w:t xml:space="preserve"> </w:t>
      </w:r>
      <w:r>
        <w:rPr>
          <w:color w:val="2C3747"/>
        </w:rPr>
        <w:t xml:space="preserve">2001 </w:t>
      </w:r>
      <w:proofErr w:type="spellStart"/>
      <w:r>
        <w:rPr>
          <w:color w:val="2C3747"/>
        </w:rPr>
        <w:t>Kyanguli</w:t>
      </w:r>
      <w:proofErr w:type="spellEnd"/>
      <w:r>
        <w:rPr>
          <w:color w:val="2C3747"/>
          <w:spacing w:val="-7"/>
        </w:rPr>
        <w:t xml:space="preserve"> </w:t>
      </w:r>
      <w:r>
        <w:rPr>
          <w:color w:val="2C3747"/>
        </w:rPr>
        <w:t>Secondary</w:t>
      </w:r>
      <w:r>
        <w:rPr>
          <w:color w:val="2C3747"/>
          <w:spacing w:val="-8"/>
        </w:rPr>
        <w:t xml:space="preserve"> </w:t>
      </w:r>
      <w:r>
        <w:rPr>
          <w:color w:val="2C3747"/>
        </w:rPr>
        <w:t>School</w:t>
      </w:r>
      <w:r>
        <w:rPr>
          <w:color w:val="2C3747"/>
          <w:spacing w:val="-7"/>
        </w:rPr>
        <w:t xml:space="preserve"> </w:t>
      </w:r>
      <w:r>
        <w:rPr>
          <w:color w:val="2C3747"/>
        </w:rPr>
        <w:t>arson—which</w:t>
      </w:r>
      <w:r>
        <w:rPr>
          <w:color w:val="2C3747"/>
          <w:spacing w:val="-10"/>
        </w:rPr>
        <w:t xml:space="preserve"> </w:t>
      </w:r>
      <w:r>
        <w:rPr>
          <w:color w:val="2C3747"/>
        </w:rPr>
        <w:t>claimed</w:t>
      </w:r>
      <w:r>
        <w:rPr>
          <w:color w:val="2C3747"/>
          <w:spacing w:val="-8"/>
        </w:rPr>
        <w:t xml:space="preserve"> </w:t>
      </w:r>
      <w:r>
        <w:rPr>
          <w:color w:val="2C3747"/>
        </w:rPr>
        <w:t>67</w:t>
      </w:r>
      <w:r>
        <w:rPr>
          <w:color w:val="2C3747"/>
          <w:spacing w:val="-11"/>
        </w:rPr>
        <w:t xml:space="preserve"> </w:t>
      </w:r>
      <w:r>
        <w:rPr>
          <w:color w:val="2C3747"/>
        </w:rPr>
        <w:t>lives</w:t>
      </w:r>
      <w:r>
        <w:rPr>
          <w:color w:val="2C3747"/>
          <w:spacing w:val="-7"/>
        </w:rPr>
        <w:t xml:space="preserve"> </w:t>
      </w:r>
      <w:r>
        <w:rPr>
          <w:color w:val="2C3747"/>
        </w:rPr>
        <w:t>due</w:t>
      </w:r>
      <w:r>
        <w:rPr>
          <w:color w:val="2C3747"/>
          <w:spacing w:val="-8"/>
        </w:rPr>
        <w:t xml:space="preserve"> </w:t>
      </w:r>
      <w:r>
        <w:rPr>
          <w:color w:val="2C3747"/>
        </w:rPr>
        <w:t>to</w:t>
      </w:r>
      <w:r>
        <w:rPr>
          <w:color w:val="2C3747"/>
          <w:spacing w:val="-8"/>
        </w:rPr>
        <w:t xml:space="preserve"> </w:t>
      </w:r>
      <w:r>
        <w:rPr>
          <w:color w:val="2C3747"/>
        </w:rPr>
        <w:t>locked</w:t>
      </w:r>
      <w:r>
        <w:rPr>
          <w:color w:val="2C3747"/>
          <w:spacing w:val="-11"/>
        </w:rPr>
        <w:t xml:space="preserve"> </w:t>
      </w:r>
      <w:r>
        <w:rPr>
          <w:color w:val="2C3747"/>
        </w:rPr>
        <w:t>emergency</w:t>
      </w:r>
      <w:r>
        <w:rPr>
          <w:color w:val="2C3747"/>
          <w:spacing w:val="-8"/>
        </w:rPr>
        <w:t xml:space="preserve"> </w:t>
      </w:r>
      <w:r>
        <w:rPr>
          <w:color w:val="2C3747"/>
        </w:rPr>
        <w:t>doors</w:t>
      </w:r>
      <w:r>
        <w:rPr>
          <w:color w:val="2C3747"/>
          <w:spacing w:val="-10"/>
        </w:rPr>
        <w:t xml:space="preserve"> </w:t>
      </w:r>
      <w:r>
        <w:rPr>
          <w:color w:val="2C3747"/>
        </w:rPr>
        <w:t>and</w:t>
      </w:r>
      <w:r>
        <w:rPr>
          <w:color w:val="2C3747"/>
          <w:spacing w:val="-10"/>
        </w:rPr>
        <w:t xml:space="preserve"> </w:t>
      </w:r>
      <w:r>
        <w:rPr>
          <w:color w:val="2C3747"/>
        </w:rPr>
        <w:t>flammable accelerants—and</w:t>
      </w:r>
      <w:r>
        <w:rPr>
          <w:color w:val="2C3747"/>
          <w:spacing w:val="-12"/>
        </w:rPr>
        <w:t xml:space="preserve"> </w:t>
      </w:r>
      <w:r>
        <w:rPr>
          <w:color w:val="2C3747"/>
        </w:rPr>
        <w:t>the</w:t>
      </w:r>
      <w:r>
        <w:rPr>
          <w:color w:val="2C3747"/>
          <w:spacing w:val="-12"/>
        </w:rPr>
        <w:t xml:space="preserve"> </w:t>
      </w:r>
      <w:r>
        <w:rPr>
          <w:color w:val="2C3747"/>
        </w:rPr>
        <w:t>2017</w:t>
      </w:r>
      <w:r>
        <w:rPr>
          <w:color w:val="2C3747"/>
          <w:spacing w:val="-14"/>
        </w:rPr>
        <w:t xml:space="preserve"> </w:t>
      </w:r>
      <w:r>
        <w:rPr>
          <w:color w:val="2C3747"/>
        </w:rPr>
        <w:t>Moi</w:t>
      </w:r>
      <w:r>
        <w:rPr>
          <w:color w:val="2C3747"/>
          <w:spacing w:val="-10"/>
        </w:rPr>
        <w:t xml:space="preserve"> </w:t>
      </w:r>
      <w:r>
        <w:rPr>
          <w:color w:val="2C3747"/>
        </w:rPr>
        <w:t>Girls</w:t>
      </w:r>
      <w:r>
        <w:rPr>
          <w:color w:val="2C3747"/>
          <w:spacing w:val="-12"/>
        </w:rPr>
        <w:t xml:space="preserve"> </w:t>
      </w:r>
      <w:r>
        <w:rPr>
          <w:color w:val="2C3747"/>
        </w:rPr>
        <w:t>School</w:t>
      </w:r>
      <w:r>
        <w:rPr>
          <w:color w:val="2C3747"/>
          <w:spacing w:val="-11"/>
        </w:rPr>
        <w:t xml:space="preserve"> </w:t>
      </w:r>
      <w:r>
        <w:rPr>
          <w:color w:val="2C3747"/>
        </w:rPr>
        <w:t>arson</w:t>
      </w:r>
      <w:r>
        <w:rPr>
          <w:color w:val="2C3747"/>
          <w:spacing w:val="-11"/>
        </w:rPr>
        <w:t xml:space="preserve"> </w:t>
      </w:r>
      <w:r>
        <w:rPr>
          <w:color w:val="2C3747"/>
        </w:rPr>
        <w:t>have</w:t>
      </w:r>
      <w:r>
        <w:rPr>
          <w:color w:val="2C3747"/>
          <w:spacing w:val="-9"/>
        </w:rPr>
        <w:t xml:space="preserve"> </w:t>
      </w:r>
      <w:r>
        <w:rPr>
          <w:color w:val="2C3747"/>
        </w:rPr>
        <w:t>revealed</w:t>
      </w:r>
      <w:r>
        <w:rPr>
          <w:color w:val="2C3747"/>
          <w:spacing w:val="-12"/>
        </w:rPr>
        <w:t xml:space="preserve"> </w:t>
      </w:r>
      <w:r>
        <w:rPr>
          <w:color w:val="2C3747"/>
        </w:rPr>
        <w:t>a</w:t>
      </w:r>
      <w:r>
        <w:rPr>
          <w:color w:val="2C3747"/>
          <w:spacing w:val="-12"/>
        </w:rPr>
        <w:t xml:space="preserve"> </w:t>
      </w:r>
      <w:r>
        <w:rPr>
          <w:color w:val="2C3747"/>
        </w:rPr>
        <w:t>recurring</w:t>
      </w:r>
      <w:r>
        <w:rPr>
          <w:color w:val="2C3747"/>
          <w:spacing w:val="-10"/>
        </w:rPr>
        <w:t xml:space="preserve"> </w:t>
      </w:r>
      <w:r>
        <w:rPr>
          <w:color w:val="2C3747"/>
        </w:rPr>
        <w:t>pattern.</w:t>
      </w:r>
      <w:r>
        <w:rPr>
          <w:color w:val="2C3747"/>
          <w:spacing w:val="-10"/>
        </w:rPr>
        <w:t xml:space="preserve"> </w:t>
      </w:r>
      <w:r>
        <w:rPr>
          <w:color w:val="2C3747"/>
        </w:rPr>
        <w:t>This</w:t>
      </w:r>
      <w:r>
        <w:rPr>
          <w:color w:val="2C3747"/>
          <w:spacing w:val="-9"/>
        </w:rPr>
        <w:t xml:space="preserve"> </w:t>
      </w:r>
      <w:r>
        <w:rPr>
          <w:color w:val="2C3747"/>
        </w:rPr>
        <w:t>pattern</w:t>
      </w:r>
      <w:r>
        <w:rPr>
          <w:color w:val="2C3747"/>
          <w:spacing w:val="-12"/>
        </w:rPr>
        <w:t xml:space="preserve"> </w:t>
      </w:r>
      <w:r>
        <w:rPr>
          <w:color w:val="2C3747"/>
        </w:rPr>
        <w:t>is</w:t>
      </w:r>
      <w:r>
        <w:rPr>
          <w:color w:val="2C3747"/>
          <w:spacing w:val="-11"/>
        </w:rPr>
        <w:t xml:space="preserve"> </w:t>
      </w:r>
      <w:r>
        <w:rPr>
          <w:color w:val="2C3747"/>
        </w:rPr>
        <w:t>defined by the clandestine introduction of volatile chemical compounds, premeditated deployment during sleep cycles,</w:t>
      </w:r>
      <w:r>
        <w:rPr>
          <w:color w:val="2C3747"/>
          <w:spacing w:val="-7"/>
        </w:rPr>
        <w:t xml:space="preserve"> </w:t>
      </w:r>
      <w:r>
        <w:rPr>
          <w:color w:val="2C3747"/>
        </w:rPr>
        <w:t>delayed</w:t>
      </w:r>
      <w:r>
        <w:rPr>
          <w:color w:val="2C3747"/>
          <w:spacing w:val="-7"/>
        </w:rPr>
        <w:t xml:space="preserve"> </w:t>
      </w:r>
      <w:r>
        <w:rPr>
          <w:color w:val="2C3747"/>
        </w:rPr>
        <w:t>sensor</w:t>
      </w:r>
      <w:r>
        <w:rPr>
          <w:color w:val="2C3747"/>
          <w:spacing w:val="-6"/>
        </w:rPr>
        <w:t xml:space="preserve"> </w:t>
      </w:r>
      <w:r>
        <w:rPr>
          <w:color w:val="2C3747"/>
        </w:rPr>
        <w:t>activation,</w:t>
      </w:r>
      <w:r>
        <w:rPr>
          <w:color w:val="2C3747"/>
          <w:spacing w:val="-7"/>
        </w:rPr>
        <w:t xml:space="preserve"> </w:t>
      </w:r>
      <w:r>
        <w:rPr>
          <w:color w:val="2C3747"/>
        </w:rPr>
        <w:t>obstructed</w:t>
      </w:r>
      <w:r>
        <w:rPr>
          <w:color w:val="2C3747"/>
          <w:spacing w:val="-7"/>
        </w:rPr>
        <w:t xml:space="preserve"> </w:t>
      </w:r>
      <w:r>
        <w:rPr>
          <w:color w:val="2C3747"/>
        </w:rPr>
        <w:t>egress</w:t>
      </w:r>
      <w:r>
        <w:rPr>
          <w:color w:val="2C3747"/>
          <w:spacing w:val="-6"/>
        </w:rPr>
        <w:t xml:space="preserve"> </w:t>
      </w:r>
      <w:r>
        <w:rPr>
          <w:color w:val="2C3747"/>
        </w:rPr>
        <w:t>routes,</w:t>
      </w:r>
      <w:r>
        <w:rPr>
          <w:color w:val="2C3747"/>
          <w:spacing w:val="-7"/>
        </w:rPr>
        <w:t xml:space="preserve"> </w:t>
      </w:r>
      <w:r>
        <w:rPr>
          <w:color w:val="2C3747"/>
        </w:rPr>
        <w:t>and</w:t>
      </w:r>
      <w:r>
        <w:rPr>
          <w:color w:val="2C3747"/>
          <w:spacing w:val="-7"/>
        </w:rPr>
        <w:t xml:space="preserve"> </w:t>
      </w:r>
      <w:r>
        <w:rPr>
          <w:color w:val="2C3747"/>
        </w:rPr>
        <w:t>an</w:t>
      </w:r>
      <w:r>
        <w:rPr>
          <w:color w:val="2C3747"/>
          <w:spacing w:val="-7"/>
        </w:rPr>
        <w:t xml:space="preserve"> </w:t>
      </w:r>
      <w:r>
        <w:rPr>
          <w:color w:val="2C3747"/>
        </w:rPr>
        <w:t>inability</w:t>
      </w:r>
      <w:r>
        <w:rPr>
          <w:color w:val="2C3747"/>
          <w:spacing w:val="-7"/>
        </w:rPr>
        <w:t xml:space="preserve"> </w:t>
      </w:r>
      <w:r>
        <w:rPr>
          <w:color w:val="2C3747"/>
        </w:rPr>
        <w:t>to</w:t>
      </w:r>
      <w:r>
        <w:rPr>
          <w:color w:val="2C3747"/>
          <w:spacing w:val="-10"/>
        </w:rPr>
        <w:t xml:space="preserve"> </w:t>
      </w:r>
      <w:r>
        <w:rPr>
          <w:color w:val="2C3747"/>
        </w:rPr>
        <w:t>legally</w:t>
      </w:r>
      <w:r>
        <w:rPr>
          <w:color w:val="2C3747"/>
          <w:spacing w:val="-7"/>
        </w:rPr>
        <w:t xml:space="preserve"> </w:t>
      </w:r>
      <w:r>
        <w:rPr>
          <w:color w:val="2C3747"/>
        </w:rPr>
        <w:t>substantiate</w:t>
      </w:r>
      <w:r>
        <w:rPr>
          <w:color w:val="2C3747"/>
          <w:spacing w:val="-7"/>
        </w:rPr>
        <w:t xml:space="preserve"> </w:t>
      </w:r>
      <w:r>
        <w:rPr>
          <w:color w:val="2C3747"/>
        </w:rPr>
        <w:t>the</w:t>
      </w:r>
      <w:r>
        <w:rPr>
          <w:color w:val="2C3747"/>
          <w:spacing w:val="-7"/>
        </w:rPr>
        <w:t xml:space="preserve"> </w:t>
      </w:r>
      <w:r>
        <w:rPr>
          <w:color w:val="2C3747"/>
        </w:rPr>
        <w:t>chain of</w:t>
      </w:r>
      <w:r>
        <w:rPr>
          <w:color w:val="2C3747"/>
          <w:spacing w:val="-14"/>
        </w:rPr>
        <w:t xml:space="preserve"> </w:t>
      </w:r>
      <w:r>
        <w:rPr>
          <w:color w:val="2C3747"/>
        </w:rPr>
        <w:t>custody</w:t>
      </w:r>
      <w:r>
        <w:rPr>
          <w:color w:val="2C3747"/>
          <w:spacing w:val="-14"/>
        </w:rPr>
        <w:t xml:space="preserve"> </w:t>
      </w:r>
      <w:r>
        <w:rPr>
          <w:color w:val="2C3747"/>
        </w:rPr>
        <w:t>required</w:t>
      </w:r>
      <w:r>
        <w:rPr>
          <w:color w:val="2C3747"/>
          <w:spacing w:val="-14"/>
        </w:rPr>
        <w:t xml:space="preserve"> </w:t>
      </w:r>
      <w:r>
        <w:rPr>
          <w:color w:val="2C3747"/>
        </w:rPr>
        <w:t>for</w:t>
      </w:r>
      <w:r>
        <w:rPr>
          <w:color w:val="2C3747"/>
          <w:spacing w:val="-13"/>
        </w:rPr>
        <w:t xml:space="preserve"> </w:t>
      </w:r>
      <w:r>
        <w:rPr>
          <w:color w:val="2C3747"/>
        </w:rPr>
        <w:t>criminal</w:t>
      </w:r>
      <w:r>
        <w:rPr>
          <w:color w:val="2C3747"/>
          <w:spacing w:val="-14"/>
        </w:rPr>
        <w:t xml:space="preserve"> </w:t>
      </w:r>
      <w:r>
        <w:rPr>
          <w:color w:val="2C3747"/>
        </w:rPr>
        <w:t>co</w:t>
      </w:r>
      <w:r>
        <w:rPr>
          <w:color w:val="2C3747"/>
        </w:rPr>
        <w:t>nviction.</w:t>
      </w:r>
      <w:r>
        <w:rPr>
          <w:color w:val="2C3747"/>
          <w:spacing w:val="-14"/>
        </w:rPr>
        <w:t xml:space="preserve"> </w:t>
      </w:r>
      <w:r>
        <w:rPr>
          <w:color w:val="2C3747"/>
        </w:rPr>
        <w:t>The</w:t>
      </w:r>
      <w:r>
        <w:rPr>
          <w:color w:val="2C3747"/>
          <w:spacing w:val="-14"/>
        </w:rPr>
        <w:t xml:space="preserve"> </w:t>
      </w:r>
      <w:r>
        <w:rPr>
          <w:color w:val="2C3747"/>
        </w:rPr>
        <w:t>recent</w:t>
      </w:r>
      <w:r>
        <w:rPr>
          <w:color w:val="2C3747"/>
          <w:spacing w:val="-13"/>
        </w:rPr>
        <w:t xml:space="preserve"> </w:t>
      </w:r>
      <w:r>
        <w:rPr>
          <w:color w:val="2C3747"/>
        </w:rPr>
        <w:t>tragedy</w:t>
      </w:r>
      <w:r>
        <w:rPr>
          <w:color w:val="2C3747"/>
          <w:spacing w:val="-14"/>
        </w:rPr>
        <w:t xml:space="preserve"> </w:t>
      </w:r>
      <w:r>
        <w:rPr>
          <w:color w:val="2C3747"/>
        </w:rPr>
        <w:t>at</w:t>
      </w:r>
      <w:r>
        <w:rPr>
          <w:color w:val="2C3747"/>
          <w:spacing w:val="-14"/>
        </w:rPr>
        <w:t xml:space="preserve"> </w:t>
      </w:r>
      <w:r>
        <w:rPr>
          <w:color w:val="2C3747"/>
        </w:rPr>
        <w:t>Utumishi</w:t>
      </w:r>
      <w:r>
        <w:rPr>
          <w:color w:val="2C3747"/>
          <w:spacing w:val="-14"/>
        </w:rPr>
        <w:t xml:space="preserve"> </w:t>
      </w:r>
      <w:r>
        <w:rPr>
          <w:color w:val="2C3747"/>
        </w:rPr>
        <w:t>Girls</w:t>
      </w:r>
      <w:r>
        <w:rPr>
          <w:color w:val="2C3747"/>
          <w:spacing w:val="-13"/>
        </w:rPr>
        <w:t xml:space="preserve"> </w:t>
      </w:r>
      <w:r>
        <w:rPr>
          <w:color w:val="2C3747"/>
        </w:rPr>
        <w:t>Academy</w:t>
      </w:r>
      <w:r>
        <w:rPr>
          <w:color w:val="2C3747"/>
          <w:spacing w:val="-14"/>
        </w:rPr>
        <w:t xml:space="preserve"> </w:t>
      </w:r>
      <w:r>
        <w:rPr>
          <w:color w:val="2C3747"/>
        </w:rPr>
        <w:t>further</w:t>
      </w:r>
      <w:r>
        <w:rPr>
          <w:color w:val="2C3747"/>
          <w:spacing w:val="-14"/>
        </w:rPr>
        <w:t xml:space="preserve"> </w:t>
      </w:r>
      <w:r>
        <w:rPr>
          <w:color w:val="2C3747"/>
        </w:rPr>
        <w:t>confirms that traditional physical security and</w:t>
      </w:r>
      <w:r>
        <w:rPr>
          <w:color w:val="2C3747"/>
          <w:spacing w:val="-1"/>
        </w:rPr>
        <w:t xml:space="preserve"> </w:t>
      </w:r>
      <w:r>
        <w:rPr>
          <w:color w:val="2C3747"/>
        </w:rPr>
        <w:t>manual oversight protocols are fundamentally insufficient to prevent or forensically deconstruct modern institutional arson.</w:t>
      </w:r>
    </w:p>
    <w:p w:rsidR="006D1DBF" w:rsidRDefault="004F249B">
      <w:pPr>
        <w:pStyle w:val="BodyText"/>
        <w:spacing w:before="121" w:line="276" w:lineRule="auto"/>
        <w:ind w:right="359"/>
        <w:jc w:val="both"/>
      </w:pPr>
      <w:r>
        <w:rPr>
          <w:color w:val="2C3747"/>
        </w:rPr>
        <w:t xml:space="preserve">From an adversarial </w:t>
      </w:r>
      <w:r>
        <w:rPr>
          <w:color w:val="2C3747"/>
        </w:rPr>
        <w:t>analysis perspective, institutional arsonists exploit the structural vulnerabilities of typical</w:t>
      </w:r>
      <w:r>
        <w:rPr>
          <w:color w:val="2C3747"/>
          <w:spacing w:val="22"/>
        </w:rPr>
        <w:t xml:space="preserve"> </w:t>
      </w:r>
      <w:r>
        <w:rPr>
          <w:color w:val="2C3747"/>
        </w:rPr>
        <w:t>dormitory</w:t>
      </w:r>
      <w:r>
        <w:rPr>
          <w:color w:val="2C3747"/>
          <w:spacing w:val="23"/>
        </w:rPr>
        <w:t xml:space="preserve"> </w:t>
      </w:r>
      <w:r>
        <w:rPr>
          <w:color w:val="2C3747"/>
        </w:rPr>
        <w:t>designs:</w:t>
      </w:r>
      <w:r>
        <w:rPr>
          <w:color w:val="2C3747"/>
          <w:spacing w:val="22"/>
        </w:rPr>
        <w:t xml:space="preserve"> </w:t>
      </w:r>
      <w:r>
        <w:rPr>
          <w:color w:val="2C3747"/>
        </w:rPr>
        <w:t>high</w:t>
      </w:r>
      <w:r>
        <w:rPr>
          <w:color w:val="2C3747"/>
          <w:spacing w:val="23"/>
        </w:rPr>
        <w:t xml:space="preserve"> </w:t>
      </w:r>
      <w:r>
        <w:rPr>
          <w:color w:val="2C3747"/>
        </w:rPr>
        <w:t>occupant</w:t>
      </w:r>
      <w:r>
        <w:rPr>
          <w:color w:val="2C3747"/>
          <w:spacing w:val="25"/>
        </w:rPr>
        <w:t xml:space="preserve"> </w:t>
      </w:r>
      <w:r>
        <w:rPr>
          <w:color w:val="2C3747"/>
        </w:rPr>
        <w:t>density,</w:t>
      </w:r>
      <w:r>
        <w:rPr>
          <w:color w:val="2C3747"/>
          <w:spacing w:val="23"/>
        </w:rPr>
        <w:t xml:space="preserve"> </w:t>
      </w:r>
      <w:r>
        <w:rPr>
          <w:color w:val="2C3747"/>
        </w:rPr>
        <w:t>centralized</w:t>
      </w:r>
      <w:r>
        <w:rPr>
          <w:color w:val="2C3747"/>
          <w:spacing w:val="23"/>
        </w:rPr>
        <w:t xml:space="preserve"> </w:t>
      </w:r>
      <w:r>
        <w:rPr>
          <w:color w:val="2C3747"/>
        </w:rPr>
        <w:t>combustible</w:t>
      </w:r>
      <w:r>
        <w:rPr>
          <w:color w:val="2C3747"/>
          <w:spacing w:val="24"/>
        </w:rPr>
        <w:t xml:space="preserve"> </w:t>
      </w:r>
      <w:r>
        <w:rPr>
          <w:color w:val="2C3747"/>
        </w:rPr>
        <w:t>materials</w:t>
      </w:r>
      <w:r>
        <w:rPr>
          <w:color w:val="2C3747"/>
          <w:spacing w:val="24"/>
        </w:rPr>
        <w:t xml:space="preserve"> </w:t>
      </w:r>
      <w:r>
        <w:rPr>
          <w:color w:val="2C3747"/>
        </w:rPr>
        <w:t>(e.g.,</w:t>
      </w:r>
      <w:r>
        <w:rPr>
          <w:color w:val="2C3747"/>
          <w:spacing w:val="24"/>
        </w:rPr>
        <w:t xml:space="preserve"> </w:t>
      </w:r>
      <w:r>
        <w:rPr>
          <w:color w:val="2C3747"/>
          <w:spacing w:val="-2"/>
        </w:rPr>
        <w:t>polyurethane</w:t>
      </w:r>
    </w:p>
    <w:p w:rsidR="006D1DBF" w:rsidRDefault="006D1DBF">
      <w:pPr>
        <w:pStyle w:val="BodyText"/>
        <w:spacing w:line="276" w:lineRule="auto"/>
        <w:jc w:val="both"/>
        <w:sectPr w:rsidR="006D1DBF">
          <w:type w:val="continuous"/>
          <w:pgSz w:w="12240" w:h="15840"/>
          <w:pgMar w:top="1380" w:right="1080" w:bottom="280" w:left="1440" w:header="720" w:footer="720" w:gutter="0"/>
          <w:cols w:space="720"/>
        </w:sectPr>
      </w:pPr>
    </w:p>
    <w:p w:rsidR="006D1DBF" w:rsidRDefault="004F249B">
      <w:pPr>
        <w:pStyle w:val="BodyText"/>
        <w:spacing w:before="61" w:line="276" w:lineRule="auto"/>
        <w:ind w:right="354"/>
        <w:jc w:val="both"/>
      </w:pPr>
      <w:r>
        <w:rPr>
          <w:color w:val="2C3747"/>
        </w:rPr>
        <w:lastRenderedPageBreak/>
        <w:t>mattresses and synthetic textiles), and restricted exit points intended for routine perimeter security. When a fire is intentionally set using an accelerant, the rate of heat release scales exponentially, severely compressing the available safe egress time</w:t>
      </w:r>
      <w:r>
        <w:rPr>
          <w:color w:val="2C3747"/>
        </w:rPr>
        <w:t>. This paper details an integrated technical infrastructure designed to disrupt this timeline at the pre-ignition phase, optimize automated escape networks during an event, and preserve tamper-proof digital evidence for post-incident forensic investigation</w:t>
      </w:r>
      <w:r>
        <w:rPr>
          <w:color w:val="2C3747"/>
        </w:rPr>
        <w:t>.</w:t>
      </w:r>
    </w:p>
    <w:p w:rsidR="006D1DBF" w:rsidRDefault="004F249B">
      <w:pPr>
        <w:pStyle w:val="Heading2"/>
        <w:numPr>
          <w:ilvl w:val="0"/>
          <w:numId w:val="5"/>
        </w:numPr>
        <w:tabs>
          <w:tab w:val="left" w:pos="287"/>
        </w:tabs>
        <w:spacing w:before="240"/>
        <w:ind w:left="287" w:hanging="287"/>
      </w:pPr>
      <w:r>
        <w:rPr>
          <w:color w:val="1A365D"/>
        </w:rPr>
        <w:t>LITERATURE</w:t>
      </w:r>
      <w:r>
        <w:rPr>
          <w:color w:val="1A365D"/>
          <w:spacing w:val="-15"/>
        </w:rPr>
        <w:t xml:space="preserve"> </w:t>
      </w:r>
      <w:r>
        <w:rPr>
          <w:color w:val="1A365D"/>
          <w:spacing w:val="-2"/>
        </w:rPr>
        <w:t>REVIEW</w:t>
      </w:r>
    </w:p>
    <w:p w:rsidR="006D1DBF" w:rsidRDefault="004F249B">
      <w:pPr>
        <w:pStyle w:val="BodyText"/>
        <w:spacing w:before="164" w:line="276" w:lineRule="auto"/>
        <w:ind w:right="354"/>
        <w:jc w:val="both"/>
      </w:pPr>
      <w:r>
        <w:rPr>
          <w:color w:val="2C3747"/>
        </w:rPr>
        <w:t>Recent</w:t>
      </w:r>
      <w:r>
        <w:rPr>
          <w:color w:val="2C3747"/>
          <w:spacing w:val="-11"/>
        </w:rPr>
        <w:t xml:space="preserve"> </w:t>
      </w:r>
      <w:r>
        <w:rPr>
          <w:color w:val="2C3747"/>
        </w:rPr>
        <w:t>advances</w:t>
      </w:r>
      <w:r>
        <w:rPr>
          <w:color w:val="2C3747"/>
          <w:spacing w:val="-9"/>
        </w:rPr>
        <w:t xml:space="preserve"> </w:t>
      </w:r>
      <w:r>
        <w:rPr>
          <w:color w:val="2C3747"/>
        </w:rPr>
        <w:t>in</w:t>
      </w:r>
      <w:r>
        <w:rPr>
          <w:color w:val="2C3747"/>
          <w:spacing w:val="-10"/>
        </w:rPr>
        <w:t xml:space="preserve"> </w:t>
      </w:r>
      <w:r>
        <w:rPr>
          <w:color w:val="2C3747"/>
        </w:rPr>
        <w:t>Internet</w:t>
      </w:r>
      <w:r>
        <w:rPr>
          <w:color w:val="2C3747"/>
          <w:spacing w:val="-11"/>
        </w:rPr>
        <w:t xml:space="preserve"> </w:t>
      </w:r>
      <w:r>
        <w:rPr>
          <w:color w:val="2C3747"/>
        </w:rPr>
        <w:t>of</w:t>
      </w:r>
      <w:r>
        <w:rPr>
          <w:color w:val="2C3747"/>
          <w:spacing w:val="-9"/>
        </w:rPr>
        <w:t xml:space="preserve"> </w:t>
      </w:r>
      <w:r>
        <w:rPr>
          <w:color w:val="2C3747"/>
        </w:rPr>
        <w:t>Things</w:t>
      </w:r>
      <w:r>
        <w:rPr>
          <w:color w:val="2C3747"/>
          <w:spacing w:val="-9"/>
        </w:rPr>
        <w:t xml:space="preserve"> </w:t>
      </w:r>
      <w:r>
        <w:rPr>
          <w:color w:val="2C3747"/>
        </w:rPr>
        <w:t>(IoT)</w:t>
      </w:r>
      <w:r>
        <w:rPr>
          <w:color w:val="2C3747"/>
          <w:spacing w:val="-12"/>
        </w:rPr>
        <w:t xml:space="preserve"> </w:t>
      </w:r>
      <w:r>
        <w:rPr>
          <w:color w:val="2C3747"/>
        </w:rPr>
        <w:t>engineering</w:t>
      </w:r>
      <w:r>
        <w:rPr>
          <w:color w:val="2C3747"/>
          <w:spacing w:val="-10"/>
        </w:rPr>
        <w:t xml:space="preserve"> </w:t>
      </w:r>
      <w:r>
        <w:rPr>
          <w:color w:val="2C3747"/>
        </w:rPr>
        <w:t>and</w:t>
      </w:r>
      <w:r>
        <w:rPr>
          <w:color w:val="2C3747"/>
          <w:spacing w:val="-9"/>
        </w:rPr>
        <w:t xml:space="preserve"> </w:t>
      </w:r>
      <w:r>
        <w:rPr>
          <w:color w:val="2C3747"/>
        </w:rPr>
        <w:t>distributed</w:t>
      </w:r>
      <w:r>
        <w:rPr>
          <w:color w:val="2C3747"/>
          <w:spacing w:val="-10"/>
        </w:rPr>
        <w:t xml:space="preserve"> </w:t>
      </w:r>
      <w:r>
        <w:rPr>
          <w:color w:val="2C3747"/>
        </w:rPr>
        <w:t>edge</w:t>
      </w:r>
      <w:r>
        <w:rPr>
          <w:color w:val="2C3747"/>
          <w:spacing w:val="-9"/>
        </w:rPr>
        <w:t xml:space="preserve"> </w:t>
      </w:r>
      <w:r>
        <w:rPr>
          <w:color w:val="2C3747"/>
        </w:rPr>
        <w:t>computational</w:t>
      </w:r>
      <w:r>
        <w:rPr>
          <w:color w:val="2C3747"/>
          <w:spacing w:val="-11"/>
        </w:rPr>
        <w:t xml:space="preserve"> </w:t>
      </w:r>
      <w:r>
        <w:rPr>
          <w:color w:val="2C3747"/>
        </w:rPr>
        <w:t>hardware</w:t>
      </w:r>
      <w:r>
        <w:rPr>
          <w:color w:val="2C3747"/>
          <w:spacing w:val="-12"/>
        </w:rPr>
        <w:t xml:space="preserve"> </w:t>
      </w:r>
      <w:r>
        <w:rPr>
          <w:color w:val="2C3747"/>
        </w:rPr>
        <w:t>have dramatically</w:t>
      </w:r>
      <w:r>
        <w:rPr>
          <w:color w:val="2C3747"/>
          <w:spacing w:val="-6"/>
        </w:rPr>
        <w:t xml:space="preserve"> </w:t>
      </w:r>
      <w:r>
        <w:rPr>
          <w:color w:val="2C3747"/>
        </w:rPr>
        <w:t>changed</w:t>
      </w:r>
      <w:r>
        <w:rPr>
          <w:color w:val="2C3747"/>
          <w:spacing w:val="-5"/>
        </w:rPr>
        <w:t xml:space="preserve"> </w:t>
      </w:r>
      <w:r>
        <w:rPr>
          <w:color w:val="2C3747"/>
        </w:rPr>
        <w:t>early</w:t>
      </w:r>
      <w:r>
        <w:rPr>
          <w:color w:val="2C3747"/>
          <w:spacing w:val="-8"/>
        </w:rPr>
        <w:t xml:space="preserve"> </w:t>
      </w:r>
      <w:r>
        <w:rPr>
          <w:color w:val="2C3747"/>
        </w:rPr>
        <w:t>fire</w:t>
      </w:r>
      <w:r>
        <w:rPr>
          <w:color w:val="2C3747"/>
          <w:spacing w:val="-3"/>
        </w:rPr>
        <w:t xml:space="preserve"> </w:t>
      </w:r>
      <w:r>
        <w:rPr>
          <w:color w:val="2C3747"/>
        </w:rPr>
        <w:t>disaster</w:t>
      </w:r>
      <w:r>
        <w:rPr>
          <w:color w:val="2C3747"/>
          <w:spacing w:val="-4"/>
        </w:rPr>
        <w:t xml:space="preserve"> </w:t>
      </w:r>
      <w:r>
        <w:rPr>
          <w:color w:val="2C3747"/>
        </w:rPr>
        <w:t>modeling.</w:t>
      </w:r>
      <w:r>
        <w:rPr>
          <w:color w:val="2C3747"/>
          <w:spacing w:val="-3"/>
        </w:rPr>
        <w:t xml:space="preserve"> </w:t>
      </w:r>
      <w:r>
        <w:rPr>
          <w:color w:val="2C3747"/>
        </w:rPr>
        <w:t>Traditional</w:t>
      </w:r>
      <w:r>
        <w:rPr>
          <w:color w:val="2C3747"/>
          <w:spacing w:val="-2"/>
        </w:rPr>
        <w:t xml:space="preserve"> </w:t>
      </w:r>
      <w:r>
        <w:rPr>
          <w:color w:val="2C3747"/>
        </w:rPr>
        <w:t>detection</w:t>
      </w:r>
      <w:r>
        <w:rPr>
          <w:color w:val="2C3747"/>
          <w:spacing w:val="-6"/>
        </w:rPr>
        <w:t xml:space="preserve"> </w:t>
      </w:r>
      <w:r>
        <w:rPr>
          <w:color w:val="2C3747"/>
        </w:rPr>
        <w:t>topologies</w:t>
      </w:r>
      <w:r>
        <w:rPr>
          <w:color w:val="2C3747"/>
          <w:spacing w:val="-5"/>
        </w:rPr>
        <w:t xml:space="preserve"> </w:t>
      </w:r>
      <w:r>
        <w:rPr>
          <w:color w:val="2C3747"/>
        </w:rPr>
        <w:t>rely</w:t>
      </w:r>
      <w:r>
        <w:rPr>
          <w:color w:val="2C3747"/>
          <w:spacing w:val="-6"/>
        </w:rPr>
        <w:t xml:space="preserve"> </w:t>
      </w:r>
      <w:r>
        <w:rPr>
          <w:color w:val="2C3747"/>
        </w:rPr>
        <w:t>almost</w:t>
      </w:r>
      <w:r>
        <w:rPr>
          <w:color w:val="2C3747"/>
          <w:spacing w:val="-2"/>
        </w:rPr>
        <w:t xml:space="preserve"> </w:t>
      </w:r>
      <w:r>
        <w:rPr>
          <w:color w:val="2C3747"/>
        </w:rPr>
        <w:t>exclusively on ionized particle collection or photoelectric smoke scattering, which only activate after an open combustion loop is well established. To address this lag, Saeed et al. (2021) demonstrated that the integration of localized multi-gas Metal-Oxi</w:t>
      </w:r>
      <w:r>
        <w:rPr>
          <w:color w:val="2C3747"/>
        </w:rPr>
        <w:t>de Semiconductor (MOS) sensor clusters can actively isolate chemical accelerant vapors up to 240 seconds prior to open flame ignition. This phase shift from reactive fire containment to proactive chemical screening forms the technical foundation of pre-ign</w:t>
      </w:r>
      <w:r>
        <w:rPr>
          <w:color w:val="2C3747"/>
        </w:rPr>
        <w:t xml:space="preserve">ition safety mapping. Parallel to gas analysis, modern computer vision models have transitioned from centralized, heavy processing layouts to decoupled edge computational clusters. </w:t>
      </w:r>
      <w:proofErr w:type="spellStart"/>
      <w:r>
        <w:rPr>
          <w:color w:val="2C3747"/>
        </w:rPr>
        <w:t>Malki</w:t>
      </w:r>
      <w:proofErr w:type="spellEnd"/>
      <w:r>
        <w:rPr>
          <w:color w:val="2C3747"/>
        </w:rPr>
        <w:t xml:space="preserve"> et al. (2022) achieved a 98.4% fire detection reliability vector usin</w:t>
      </w:r>
      <w:r>
        <w:rPr>
          <w:color w:val="2C3747"/>
        </w:rPr>
        <w:t>g deep neural networks embedded directly into uncooled long-wave infrared (LWIR)</w:t>
      </w:r>
      <w:r>
        <w:rPr>
          <w:color w:val="2C3747"/>
          <w:spacing w:val="-2"/>
        </w:rPr>
        <w:t xml:space="preserve"> </w:t>
      </w:r>
      <w:r>
        <w:rPr>
          <w:color w:val="2C3747"/>
        </w:rPr>
        <w:t>microbolometer payloads, verifying that thermal tracking can completely isolate ignition signatures in high-smoke or zero-lux indoor conditions.</w:t>
      </w:r>
    </w:p>
    <w:p w:rsidR="006D1DBF" w:rsidRDefault="004F249B">
      <w:pPr>
        <w:pStyle w:val="BodyText"/>
        <w:spacing w:before="122" w:line="276" w:lineRule="auto"/>
        <w:ind w:right="352"/>
        <w:jc w:val="both"/>
      </w:pPr>
      <w:r>
        <w:rPr>
          <w:color w:val="2C3747"/>
        </w:rPr>
        <w:t>Beyond</w:t>
      </w:r>
      <w:r>
        <w:rPr>
          <w:color w:val="2C3747"/>
          <w:spacing w:val="-5"/>
        </w:rPr>
        <w:t xml:space="preserve"> </w:t>
      </w:r>
      <w:r>
        <w:rPr>
          <w:color w:val="2C3747"/>
        </w:rPr>
        <w:t>detection</w:t>
      </w:r>
      <w:r>
        <w:rPr>
          <w:color w:val="2C3747"/>
          <w:spacing w:val="-7"/>
        </w:rPr>
        <w:t xml:space="preserve"> </w:t>
      </w:r>
      <w:r>
        <w:rPr>
          <w:color w:val="2C3747"/>
        </w:rPr>
        <w:t>architecture,</w:t>
      </w:r>
      <w:r>
        <w:rPr>
          <w:color w:val="2C3747"/>
          <w:spacing w:val="-7"/>
        </w:rPr>
        <w:t xml:space="preserve"> </w:t>
      </w:r>
      <w:r>
        <w:rPr>
          <w:color w:val="2C3747"/>
        </w:rPr>
        <w:t>the</w:t>
      </w:r>
      <w:r>
        <w:rPr>
          <w:color w:val="2C3747"/>
          <w:spacing w:val="-4"/>
        </w:rPr>
        <w:t xml:space="preserve"> </w:t>
      </w:r>
      <w:r>
        <w:rPr>
          <w:color w:val="2C3747"/>
        </w:rPr>
        <w:t>primary</w:t>
      </w:r>
      <w:r>
        <w:rPr>
          <w:color w:val="2C3747"/>
          <w:spacing w:val="-7"/>
        </w:rPr>
        <w:t xml:space="preserve"> </w:t>
      </w:r>
      <w:r>
        <w:rPr>
          <w:color w:val="2C3747"/>
        </w:rPr>
        <w:t>mechanical</w:t>
      </w:r>
      <w:r>
        <w:rPr>
          <w:color w:val="2C3747"/>
          <w:spacing w:val="-4"/>
        </w:rPr>
        <w:t xml:space="preserve"> </w:t>
      </w:r>
      <w:r>
        <w:rPr>
          <w:color w:val="2C3747"/>
        </w:rPr>
        <w:t>bottleneck</w:t>
      </w:r>
      <w:r>
        <w:rPr>
          <w:color w:val="2C3747"/>
          <w:spacing w:val="-7"/>
        </w:rPr>
        <w:t xml:space="preserve"> </w:t>
      </w:r>
      <w:r>
        <w:rPr>
          <w:color w:val="2C3747"/>
        </w:rPr>
        <w:t>during</w:t>
      </w:r>
      <w:r>
        <w:rPr>
          <w:color w:val="2C3747"/>
          <w:spacing w:val="-7"/>
        </w:rPr>
        <w:t xml:space="preserve"> </w:t>
      </w:r>
      <w:r>
        <w:rPr>
          <w:color w:val="2C3747"/>
        </w:rPr>
        <w:t>residential</w:t>
      </w:r>
      <w:r>
        <w:rPr>
          <w:color w:val="2C3747"/>
          <w:spacing w:val="-6"/>
        </w:rPr>
        <w:t xml:space="preserve"> </w:t>
      </w:r>
      <w:r>
        <w:rPr>
          <w:color w:val="2C3747"/>
        </w:rPr>
        <w:t>fire</w:t>
      </w:r>
      <w:r>
        <w:rPr>
          <w:color w:val="2C3747"/>
          <w:spacing w:val="-7"/>
        </w:rPr>
        <w:t xml:space="preserve"> </w:t>
      </w:r>
      <w:r>
        <w:rPr>
          <w:color w:val="2C3747"/>
        </w:rPr>
        <w:t>crises</w:t>
      </w:r>
      <w:r>
        <w:rPr>
          <w:color w:val="2C3747"/>
          <w:spacing w:val="-9"/>
        </w:rPr>
        <w:t xml:space="preserve"> </w:t>
      </w:r>
      <w:r>
        <w:rPr>
          <w:color w:val="2C3747"/>
        </w:rPr>
        <w:t>is</w:t>
      </w:r>
      <w:r>
        <w:rPr>
          <w:color w:val="2C3747"/>
          <w:spacing w:val="-6"/>
        </w:rPr>
        <w:t xml:space="preserve"> </w:t>
      </w:r>
      <w:r>
        <w:rPr>
          <w:color w:val="2C3747"/>
        </w:rPr>
        <w:t>structural containment and egress route failures. Al-</w:t>
      </w:r>
      <w:proofErr w:type="spellStart"/>
      <w:r>
        <w:rPr>
          <w:color w:val="2C3747"/>
        </w:rPr>
        <w:t>Kashoash</w:t>
      </w:r>
      <w:proofErr w:type="spellEnd"/>
      <w:r>
        <w:rPr>
          <w:color w:val="2C3747"/>
        </w:rPr>
        <w:t xml:space="preserve"> et al. (2019) developed congestion-aware routing protocols for emergency smart building evacuations, proving that automated, </w:t>
      </w:r>
      <w:r>
        <w:rPr>
          <w:color w:val="2C3747"/>
        </w:rPr>
        <w:t>situational sensor-interlocking releases can reduce choke-point occupant crushing by over 60% compared to manually supervised access controls. Concurrently, the operational integrity of electronic security logs has faced severe defense challenges within le</w:t>
      </w:r>
      <w:r>
        <w:rPr>
          <w:color w:val="2C3747"/>
        </w:rPr>
        <w:t>gal systems. Li et al. (2023) resolved this vulnerability by deploying decentralized, hardware-enforced Trusted Platform Modules (TPM 2.0) that register asymmetric cryptographic hash strings directly onto immutable ledgers at the edge level. This mechanism</w:t>
      </w:r>
      <w:r>
        <w:rPr>
          <w:color w:val="2C3747"/>
        </w:rPr>
        <w:t xml:space="preserve"> legally insulates electronic telemetry against arbitrary tampering by administrative supervisors or malicious internal</w:t>
      </w:r>
      <w:r>
        <w:rPr>
          <w:color w:val="2C3747"/>
          <w:spacing w:val="-14"/>
        </w:rPr>
        <w:t xml:space="preserve"> </w:t>
      </w:r>
      <w:r>
        <w:rPr>
          <w:color w:val="2C3747"/>
        </w:rPr>
        <w:t>threat</w:t>
      </w:r>
      <w:r>
        <w:rPr>
          <w:color w:val="2C3747"/>
          <w:spacing w:val="-14"/>
        </w:rPr>
        <w:t xml:space="preserve"> </w:t>
      </w:r>
      <w:r>
        <w:rPr>
          <w:color w:val="2C3747"/>
        </w:rPr>
        <w:t>actors.</w:t>
      </w:r>
      <w:r>
        <w:rPr>
          <w:color w:val="2C3747"/>
          <w:spacing w:val="-14"/>
        </w:rPr>
        <w:t xml:space="preserve"> </w:t>
      </w:r>
      <w:r>
        <w:rPr>
          <w:color w:val="2C3747"/>
        </w:rPr>
        <w:t>Lastly,</w:t>
      </w:r>
      <w:r>
        <w:rPr>
          <w:color w:val="2C3747"/>
          <w:spacing w:val="-13"/>
        </w:rPr>
        <w:t xml:space="preserve"> </w:t>
      </w:r>
      <w:r>
        <w:rPr>
          <w:color w:val="2C3747"/>
        </w:rPr>
        <w:t>scaling</w:t>
      </w:r>
      <w:r>
        <w:rPr>
          <w:color w:val="2C3747"/>
          <w:spacing w:val="-14"/>
        </w:rPr>
        <w:t xml:space="preserve"> </w:t>
      </w:r>
      <w:r>
        <w:rPr>
          <w:color w:val="2C3747"/>
        </w:rPr>
        <w:t>these</w:t>
      </w:r>
      <w:r>
        <w:rPr>
          <w:color w:val="2C3747"/>
          <w:spacing w:val="-14"/>
        </w:rPr>
        <w:t xml:space="preserve"> </w:t>
      </w:r>
      <w:r>
        <w:rPr>
          <w:color w:val="2C3747"/>
        </w:rPr>
        <w:t>edge</w:t>
      </w:r>
      <w:r>
        <w:rPr>
          <w:color w:val="2C3747"/>
          <w:spacing w:val="-14"/>
        </w:rPr>
        <w:t xml:space="preserve"> </w:t>
      </w:r>
      <w:r>
        <w:rPr>
          <w:color w:val="2C3747"/>
        </w:rPr>
        <w:t>frameworks</w:t>
      </w:r>
      <w:r>
        <w:rPr>
          <w:color w:val="2C3747"/>
          <w:spacing w:val="-13"/>
        </w:rPr>
        <w:t xml:space="preserve"> </w:t>
      </w:r>
      <w:r>
        <w:rPr>
          <w:color w:val="2C3747"/>
        </w:rPr>
        <w:t>into</w:t>
      </w:r>
      <w:r>
        <w:rPr>
          <w:color w:val="2C3747"/>
          <w:spacing w:val="-14"/>
        </w:rPr>
        <w:t xml:space="preserve"> </w:t>
      </w:r>
      <w:r>
        <w:rPr>
          <w:color w:val="2C3747"/>
        </w:rPr>
        <w:t>functional</w:t>
      </w:r>
      <w:r>
        <w:rPr>
          <w:color w:val="2C3747"/>
          <w:spacing w:val="-14"/>
        </w:rPr>
        <w:t xml:space="preserve"> </w:t>
      </w:r>
      <w:r>
        <w:rPr>
          <w:color w:val="2C3747"/>
        </w:rPr>
        <w:t>public</w:t>
      </w:r>
      <w:r>
        <w:rPr>
          <w:color w:val="2C3747"/>
          <w:spacing w:val="-14"/>
        </w:rPr>
        <w:t xml:space="preserve"> </w:t>
      </w:r>
      <w:r>
        <w:rPr>
          <w:color w:val="2C3747"/>
        </w:rPr>
        <w:t>ecosystems</w:t>
      </w:r>
      <w:r>
        <w:rPr>
          <w:color w:val="2C3747"/>
          <w:spacing w:val="-13"/>
        </w:rPr>
        <w:t xml:space="preserve"> </w:t>
      </w:r>
      <w:r>
        <w:rPr>
          <w:color w:val="2C3747"/>
        </w:rPr>
        <w:t>requires</w:t>
      </w:r>
      <w:r>
        <w:rPr>
          <w:color w:val="2C3747"/>
          <w:spacing w:val="-14"/>
        </w:rPr>
        <w:t xml:space="preserve"> </w:t>
      </w:r>
      <w:r>
        <w:rPr>
          <w:color w:val="2C3747"/>
        </w:rPr>
        <w:t>real-time</w:t>
      </w:r>
      <w:r>
        <w:rPr>
          <w:color w:val="2C3747"/>
          <w:spacing w:val="-14"/>
        </w:rPr>
        <w:t xml:space="preserve"> </w:t>
      </w:r>
      <w:r>
        <w:rPr>
          <w:color w:val="2C3747"/>
        </w:rPr>
        <w:t>algorithmic</w:t>
      </w:r>
      <w:r>
        <w:rPr>
          <w:color w:val="2C3747"/>
          <w:spacing w:val="-14"/>
        </w:rPr>
        <w:t xml:space="preserve"> </w:t>
      </w:r>
      <w:r>
        <w:rPr>
          <w:color w:val="2C3747"/>
        </w:rPr>
        <w:t>integration</w:t>
      </w:r>
      <w:r>
        <w:rPr>
          <w:color w:val="2C3747"/>
          <w:spacing w:val="-14"/>
        </w:rPr>
        <w:t xml:space="preserve"> </w:t>
      </w:r>
      <w:r>
        <w:rPr>
          <w:color w:val="2C3747"/>
        </w:rPr>
        <w:t>with</w:t>
      </w:r>
      <w:r>
        <w:rPr>
          <w:color w:val="2C3747"/>
          <w:spacing w:val="-13"/>
        </w:rPr>
        <w:t xml:space="preserve"> </w:t>
      </w:r>
      <w:r>
        <w:rPr>
          <w:color w:val="2C3747"/>
        </w:rPr>
        <w:t>municipal</w:t>
      </w:r>
      <w:r>
        <w:rPr>
          <w:color w:val="2C3747"/>
          <w:spacing w:val="-13"/>
        </w:rPr>
        <w:t xml:space="preserve"> </w:t>
      </w:r>
      <w:r>
        <w:rPr>
          <w:color w:val="2C3747"/>
        </w:rPr>
        <w:t>infrastructure;</w:t>
      </w:r>
      <w:r>
        <w:rPr>
          <w:color w:val="2C3747"/>
          <w:spacing w:val="-13"/>
        </w:rPr>
        <w:t xml:space="preserve"> </w:t>
      </w:r>
      <w:proofErr w:type="spellStart"/>
      <w:r>
        <w:rPr>
          <w:color w:val="2C3747"/>
        </w:rPr>
        <w:t>Naderpour</w:t>
      </w:r>
      <w:proofErr w:type="spellEnd"/>
      <w:r>
        <w:rPr>
          <w:color w:val="2C3747"/>
          <w:spacing w:val="-14"/>
        </w:rPr>
        <w:t xml:space="preserve"> </w:t>
      </w:r>
      <w:r>
        <w:rPr>
          <w:color w:val="2C3747"/>
        </w:rPr>
        <w:t>et</w:t>
      </w:r>
      <w:r>
        <w:rPr>
          <w:color w:val="2C3747"/>
          <w:spacing w:val="-13"/>
        </w:rPr>
        <w:t xml:space="preserve"> </w:t>
      </w:r>
      <w:r>
        <w:rPr>
          <w:color w:val="2C3747"/>
        </w:rPr>
        <w:t>al.</w:t>
      </w:r>
      <w:r>
        <w:rPr>
          <w:color w:val="2C3747"/>
          <w:spacing w:val="-14"/>
        </w:rPr>
        <w:t xml:space="preserve"> </w:t>
      </w:r>
      <w:r>
        <w:rPr>
          <w:color w:val="2C3747"/>
        </w:rPr>
        <w:t>(2020)</w:t>
      </w:r>
      <w:r>
        <w:rPr>
          <w:color w:val="2C3747"/>
          <w:spacing w:val="-14"/>
        </w:rPr>
        <w:t xml:space="preserve"> </w:t>
      </w:r>
      <w:r>
        <w:rPr>
          <w:color w:val="2C3747"/>
        </w:rPr>
        <w:t>demonstrated</w:t>
      </w:r>
      <w:r>
        <w:rPr>
          <w:color w:val="2C3747"/>
          <w:spacing w:val="-13"/>
        </w:rPr>
        <w:t xml:space="preserve"> </w:t>
      </w:r>
      <w:r>
        <w:rPr>
          <w:color w:val="2C3747"/>
        </w:rPr>
        <w:t>that</w:t>
      </w:r>
      <w:r>
        <w:rPr>
          <w:color w:val="2C3747"/>
          <w:spacing w:val="-13"/>
        </w:rPr>
        <w:t xml:space="preserve"> </w:t>
      </w:r>
      <w:r>
        <w:rPr>
          <w:color w:val="2C3747"/>
        </w:rPr>
        <w:t>native API streaming links between building control networks and emergency dispatch systems significantly optimize response times, mitigating human panics and routing friction.</w:t>
      </w:r>
    </w:p>
    <w:p w:rsidR="006D1DBF" w:rsidRDefault="004F249B">
      <w:pPr>
        <w:pStyle w:val="Heading2"/>
        <w:numPr>
          <w:ilvl w:val="0"/>
          <w:numId w:val="5"/>
        </w:numPr>
        <w:tabs>
          <w:tab w:val="left" w:pos="287"/>
        </w:tabs>
        <w:spacing w:before="240"/>
        <w:ind w:left="287" w:hanging="287"/>
      </w:pPr>
      <w:r>
        <w:rPr>
          <w:color w:val="1A365D"/>
        </w:rPr>
        <w:t>COMPREHENSI</w:t>
      </w:r>
      <w:r>
        <w:rPr>
          <w:color w:val="1A365D"/>
        </w:rPr>
        <w:t>VE</w:t>
      </w:r>
      <w:r>
        <w:rPr>
          <w:color w:val="1A365D"/>
          <w:spacing w:val="-15"/>
        </w:rPr>
        <w:t xml:space="preserve"> </w:t>
      </w:r>
      <w:r>
        <w:rPr>
          <w:color w:val="1A365D"/>
        </w:rPr>
        <w:t>SYSTEM</w:t>
      </w:r>
      <w:r>
        <w:rPr>
          <w:color w:val="1A365D"/>
          <w:spacing w:val="-15"/>
        </w:rPr>
        <w:t xml:space="preserve"> </w:t>
      </w:r>
      <w:r>
        <w:rPr>
          <w:color w:val="1A365D"/>
          <w:spacing w:val="-2"/>
        </w:rPr>
        <w:t>ARCHITECTURE</w:t>
      </w:r>
    </w:p>
    <w:p w:rsidR="006D1DBF" w:rsidRDefault="004F249B">
      <w:pPr>
        <w:pStyle w:val="BodyText"/>
        <w:spacing w:before="165" w:line="276" w:lineRule="auto"/>
        <w:ind w:right="357"/>
        <w:jc w:val="both"/>
      </w:pPr>
      <w:r>
        <w:rPr>
          <w:color w:val="2C3747"/>
        </w:rPr>
        <w:t>To bridge the gaps between immediate life preservation, operational mitigation, and rigorous courtroom prosecution, we propose a multi-layered, automated IoT ecosystem. The comprehensive architectural hierarchy</w:t>
      </w:r>
      <w:r>
        <w:rPr>
          <w:color w:val="2C3747"/>
          <w:spacing w:val="-2"/>
        </w:rPr>
        <w:t xml:space="preserve"> </w:t>
      </w:r>
      <w:r>
        <w:rPr>
          <w:color w:val="2C3747"/>
        </w:rPr>
        <w:t>spans from</w:t>
      </w:r>
      <w:r>
        <w:rPr>
          <w:color w:val="2C3747"/>
          <w:spacing w:val="-1"/>
        </w:rPr>
        <w:t xml:space="preserve"> </w:t>
      </w:r>
      <w:r>
        <w:rPr>
          <w:color w:val="2C3747"/>
        </w:rPr>
        <w:t>the</w:t>
      </w:r>
      <w:r>
        <w:rPr>
          <w:color w:val="2C3747"/>
          <w:spacing w:val="-2"/>
        </w:rPr>
        <w:t xml:space="preserve"> </w:t>
      </w:r>
      <w:r>
        <w:rPr>
          <w:color w:val="2C3747"/>
        </w:rPr>
        <w:t>raw</w:t>
      </w:r>
      <w:r>
        <w:rPr>
          <w:color w:val="2C3747"/>
          <w:spacing w:val="-1"/>
        </w:rPr>
        <w:t xml:space="preserve"> </w:t>
      </w:r>
      <w:r>
        <w:rPr>
          <w:color w:val="2C3747"/>
        </w:rPr>
        <w:t>sensory</w:t>
      </w:r>
      <w:r>
        <w:rPr>
          <w:color w:val="2C3747"/>
          <w:spacing w:val="-2"/>
        </w:rPr>
        <w:t xml:space="preserve"> </w:t>
      </w:r>
      <w:r>
        <w:rPr>
          <w:color w:val="2C3747"/>
        </w:rPr>
        <w:t>environment</w:t>
      </w:r>
      <w:r>
        <w:rPr>
          <w:color w:val="2C3747"/>
          <w:spacing w:val="-1"/>
        </w:rPr>
        <w:t xml:space="preserve"> </w:t>
      </w:r>
      <w:r>
        <w:rPr>
          <w:color w:val="2C3747"/>
        </w:rPr>
        <w:t>to</w:t>
      </w:r>
      <w:r>
        <w:rPr>
          <w:color w:val="2C3747"/>
          <w:spacing w:val="-3"/>
        </w:rPr>
        <w:t xml:space="preserve"> </w:t>
      </w:r>
      <w:r>
        <w:rPr>
          <w:color w:val="2C3747"/>
        </w:rPr>
        <w:t>the secure cloud</w:t>
      </w:r>
      <w:r>
        <w:rPr>
          <w:color w:val="2C3747"/>
          <w:spacing w:val="-3"/>
        </w:rPr>
        <w:t xml:space="preserve"> </w:t>
      </w:r>
      <w:r>
        <w:rPr>
          <w:color w:val="2C3747"/>
        </w:rPr>
        <w:t>core,</w:t>
      </w:r>
      <w:r>
        <w:rPr>
          <w:color w:val="2C3747"/>
          <w:spacing w:val="-2"/>
        </w:rPr>
        <w:t xml:space="preserve"> </w:t>
      </w:r>
      <w:r>
        <w:rPr>
          <w:color w:val="2C3747"/>
        </w:rPr>
        <w:t>mapping data capture</w:t>
      </w:r>
      <w:r>
        <w:rPr>
          <w:color w:val="2C3747"/>
          <w:spacing w:val="-2"/>
        </w:rPr>
        <w:t xml:space="preserve"> </w:t>
      </w:r>
      <w:r>
        <w:rPr>
          <w:color w:val="2C3747"/>
        </w:rPr>
        <w:t>directly to</w:t>
      </w:r>
      <w:r>
        <w:rPr>
          <w:color w:val="2C3747"/>
          <w:spacing w:val="-5"/>
        </w:rPr>
        <w:t xml:space="preserve"> </w:t>
      </w:r>
      <w:r>
        <w:rPr>
          <w:color w:val="2C3747"/>
        </w:rPr>
        <w:t>legal</w:t>
      </w:r>
      <w:r>
        <w:rPr>
          <w:color w:val="2C3747"/>
          <w:spacing w:val="-4"/>
        </w:rPr>
        <w:t xml:space="preserve"> </w:t>
      </w:r>
      <w:r>
        <w:rPr>
          <w:color w:val="2C3747"/>
        </w:rPr>
        <w:t>evidence</w:t>
      </w:r>
      <w:r>
        <w:rPr>
          <w:color w:val="2C3747"/>
          <w:spacing w:val="-4"/>
        </w:rPr>
        <w:t xml:space="preserve"> </w:t>
      </w:r>
      <w:r>
        <w:rPr>
          <w:color w:val="2C3747"/>
        </w:rPr>
        <w:t>standards.</w:t>
      </w:r>
      <w:r>
        <w:rPr>
          <w:color w:val="2C3747"/>
          <w:spacing w:val="-7"/>
        </w:rPr>
        <w:t xml:space="preserve"> </w:t>
      </w:r>
      <w:r>
        <w:rPr>
          <w:color w:val="2C3747"/>
        </w:rPr>
        <w:t>The</w:t>
      </w:r>
      <w:r>
        <w:rPr>
          <w:color w:val="2C3747"/>
          <w:spacing w:val="-5"/>
        </w:rPr>
        <w:t xml:space="preserve"> </w:t>
      </w:r>
      <w:r>
        <w:rPr>
          <w:color w:val="2C3747"/>
        </w:rPr>
        <w:t>structural</w:t>
      </w:r>
      <w:r>
        <w:rPr>
          <w:color w:val="2C3747"/>
          <w:spacing w:val="-4"/>
        </w:rPr>
        <w:t xml:space="preserve"> </w:t>
      </w:r>
      <w:r>
        <w:rPr>
          <w:color w:val="2C3747"/>
        </w:rPr>
        <w:t>configuration</w:t>
      </w:r>
      <w:r>
        <w:rPr>
          <w:color w:val="2C3747"/>
          <w:spacing w:val="-5"/>
        </w:rPr>
        <w:t xml:space="preserve"> </w:t>
      </w:r>
      <w:r>
        <w:rPr>
          <w:color w:val="2C3747"/>
        </w:rPr>
        <w:t>of</w:t>
      </w:r>
      <w:r>
        <w:rPr>
          <w:color w:val="2C3747"/>
          <w:spacing w:val="-4"/>
        </w:rPr>
        <w:t xml:space="preserve"> </w:t>
      </w:r>
      <w:r>
        <w:rPr>
          <w:color w:val="2C3747"/>
        </w:rPr>
        <w:t>this</w:t>
      </w:r>
      <w:r>
        <w:rPr>
          <w:color w:val="2C3747"/>
          <w:spacing w:val="-4"/>
        </w:rPr>
        <w:t xml:space="preserve"> </w:t>
      </w:r>
      <w:r>
        <w:rPr>
          <w:color w:val="2C3747"/>
        </w:rPr>
        <w:t>system</w:t>
      </w:r>
      <w:r>
        <w:rPr>
          <w:color w:val="2C3747"/>
          <w:spacing w:val="-4"/>
        </w:rPr>
        <w:t xml:space="preserve"> </w:t>
      </w:r>
      <w:r>
        <w:rPr>
          <w:color w:val="2C3747"/>
        </w:rPr>
        <w:t>is</w:t>
      </w:r>
      <w:r>
        <w:rPr>
          <w:color w:val="2C3747"/>
          <w:spacing w:val="-4"/>
        </w:rPr>
        <w:t xml:space="preserve"> </w:t>
      </w:r>
      <w:r>
        <w:rPr>
          <w:color w:val="2C3747"/>
        </w:rPr>
        <w:t>organized</w:t>
      </w:r>
      <w:r>
        <w:rPr>
          <w:color w:val="2C3747"/>
          <w:spacing w:val="-5"/>
        </w:rPr>
        <w:t xml:space="preserve"> </w:t>
      </w:r>
      <w:r>
        <w:rPr>
          <w:color w:val="2C3747"/>
        </w:rPr>
        <w:t>into</w:t>
      </w:r>
      <w:r>
        <w:rPr>
          <w:color w:val="2C3747"/>
          <w:spacing w:val="-7"/>
        </w:rPr>
        <w:t xml:space="preserve"> </w:t>
      </w:r>
      <w:r>
        <w:rPr>
          <w:color w:val="2C3747"/>
        </w:rPr>
        <w:t>three</w:t>
      </w:r>
      <w:r>
        <w:rPr>
          <w:color w:val="2C3747"/>
          <w:spacing w:val="-4"/>
        </w:rPr>
        <w:t xml:space="preserve"> </w:t>
      </w:r>
      <w:r>
        <w:rPr>
          <w:color w:val="2C3747"/>
        </w:rPr>
        <w:t>distinct</w:t>
      </w:r>
      <w:r>
        <w:rPr>
          <w:color w:val="2C3747"/>
          <w:spacing w:val="-4"/>
        </w:rPr>
        <w:t xml:space="preserve"> </w:t>
      </w:r>
      <w:r>
        <w:rPr>
          <w:color w:val="2C3747"/>
        </w:rPr>
        <w:t>tiers as described</w:t>
      </w:r>
      <w:r>
        <w:rPr>
          <w:color w:val="2C3747"/>
          <w:spacing w:val="-2"/>
        </w:rPr>
        <w:t xml:space="preserve"> </w:t>
      </w:r>
      <w:r>
        <w:rPr>
          <w:color w:val="2C3747"/>
        </w:rPr>
        <w:t>in Fig.1 below. It illustrates</w:t>
      </w:r>
      <w:r>
        <w:rPr>
          <w:color w:val="2C3747"/>
          <w:spacing w:val="-2"/>
        </w:rPr>
        <w:t xml:space="preserve"> </w:t>
      </w:r>
      <w:r>
        <w:rPr>
          <w:color w:val="2C3747"/>
        </w:rPr>
        <w:t>the data</w:t>
      </w:r>
      <w:r>
        <w:rPr>
          <w:color w:val="2C3747"/>
          <w:spacing w:val="-2"/>
        </w:rPr>
        <w:t xml:space="preserve"> </w:t>
      </w:r>
      <w:r>
        <w:rPr>
          <w:color w:val="2C3747"/>
        </w:rPr>
        <w:t>flow</w:t>
      </w:r>
      <w:r>
        <w:rPr>
          <w:color w:val="2C3747"/>
          <w:spacing w:val="-1"/>
        </w:rPr>
        <w:t xml:space="preserve"> </w:t>
      </w:r>
      <w:r>
        <w:rPr>
          <w:color w:val="2C3747"/>
        </w:rPr>
        <w:t>from the Perception Layer (environmental sensors) up through the Edge &amp; Platform Layer (local processing and fail-safe relays) to the Application Layer (cloud ledger and emergency APIs).</w:t>
      </w:r>
    </w:p>
    <w:p w:rsidR="006D1DBF" w:rsidRDefault="006D1DBF">
      <w:pPr>
        <w:pStyle w:val="BodyText"/>
        <w:spacing w:line="276" w:lineRule="auto"/>
        <w:jc w:val="both"/>
        <w:sectPr w:rsidR="006D1DBF">
          <w:pgSz w:w="12240" w:h="15840"/>
          <w:pgMar w:top="1380" w:right="1080" w:bottom="280" w:left="1440" w:header="720" w:footer="720" w:gutter="0"/>
          <w:cols w:space="720"/>
        </w:sectPr>
      </w:pPr>
    </w:p>
    <w:p w:rsidR="006D1DBF" w:rsidRDefault="004F249B">
      <w:pPr>
        <w:ind w:left="552"/>
        <w:rPr>
          <w:sz w:val="20"/>
        </w:rPr>
      </w:pPr>
      <w:r>
        <w:rPr>
          <w:noProof/>
          <w:sz w:val="20"/>
        </w:rPr>
        <w:lastRenderedPageBreak/>
        <w:drawing>
          <wp:inline distT="0" distB="0" distL="0" distR="0">
            <wp:extent cx="5238535" cy="2921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238535" cy="2921507"/>
                    </a:xfrm>
                    <a:prstGeom prst="rect">
                      <a:avLst/>
                    </a:prstGeom>
                  </pic:spPr>
                </pic:pic>
              </a:graphicData>
            </a:graphic>
          </wp:inline>
        </w:drawing>
      </w:r>
    </w:p>
    <w:p w:rsidR="006D1DBF" w:rsidRDefault="006D1DBF">
      <w:pPr>
        <w:pStyle w:val="BodyText"/>
        <w:spacing w:before="32"/>
      </w:pPr>
    </w:p>
    <w:p w:rsidR="006D1DBF" w:rsidRDefault="004F249B">
      <w:pPr>
        <w:pStyle w:val="Heading3"/>
        <w:ind w:right="359"/>
      </w:pPr>
      <w:r>
        <w:rPr>
          <w:color w:val="2C3747"/>
        </w:rPr>
        <w:t>Figure</w:t>
      </w:r>
      <w:r>
        <w:rPr>
          <w:color w:val="2C3747"/>
          <w:spacing w:val="-6"/>
        </w:rPr>
        <w:t xml:space="preserve"> </w:t>
      </w:r>
      <w:r>
        <w:rPr>
          <w:color w:val="2C3747"/>
        </w:rPr>
        <w:t>1:</w:t>
      </w:r>
      <w:r>
        <w:rPr>
          <w:color w:val="2C3747"/>
          <w:spacing w:val="-2"/>
        </w:rPr>
        <w:t xml:space="preserve"> </w:t>
      </w:r>
      <w:r>
        <w:rPr>
          <w:color w:val="2C3747"/>
        </w:rPr>
        <w:t>3-Tier</w:t>
      </w:r>
      <w:r>
        <w:rPr>
          <w:color w:val="2C3747"/>
          <w:spacing w:val="-3"/>
        </w:rPr>
        <w:t xml:space="preserve"> </w:t>
      </w:r>
      <w:r>
        <w:rPr>
          <w:color w:val="2C3747"/>
        </w:rPr>
        <w:t>IoT</w:t>
      </w:r>
      <w:r>
        <w:rPr>
          <w:color w:val="2C3747"/>
          <w:spacing w:val="-5"/>
        </w:rPr>
        <w:t xml:space="preserve"> </w:t>
      </w:r>
      <w:r>
        <w:rPr>
          <w:color w:val="2C3747"/>
        </w:rPr>
        <w:t>Architecture</w:t>
      </w:r>
      <w:r>
        <w:rPr>
          <w:color w:val="2C3747"/>
          <w:spacing w:val="-4"/>
        </w:rPr>
        <w:t xml:space="preserve"> </w:t>
      </w:r>
      <w:r>
        <w:rPr>
          <w:color w:val="2C3747"/>
        </w:rPr>
        <w:t>for</w:t>
      </w:r>
      <w:r>
        <w:rPr>
          <w:color w:val="2C3747"/>
          <w:spacing w:val="-3"/>
        </w:rPr>
        <w:t xml:space="preserve"> </w:t>
      </w:r>
      <w:r>
        <w:rPr>
          <w:color w:val="2C3747"/>
        </w:rPr>
        <w:t>Institutional</w:t>
      </w:r>
      <w:r>
        <w:rPr>
          <w:color w:val="2C3747"/>
          <w:spacing w:val="-6"/>
        </w:rPr>
        <w:t xml:space="preserve"> </w:t>
      </w:r>
      <w:r>
        <w:rPr>
          <w:color w:val="2C3747"/>
        </w:rPr>
        <w:t>Fire</w:t>
      </w:r>
      <w:r>
        <w:rPr>
          <w:color w:val="2C3747"/>
          <w:spacing w:val="-3"/>
        </w:rPr>
        <w:t xml:space="preserve"> </w:t>
      </w:r>
      <w:r>
        <w:rPr>
          <w:color w:val="2C3747"/>
          <w:spacing w:val="-2"/>
        </w:rPr>
        <w:t>S</w:t>
      </w:r>
      <w:r>
        <w:rPr>
          <w:color w:val="2C3747"/>
          <w:spacing w:val="-2"/>
        </w:rPr>
        <w:t>afety</w:t>
      </w:r>
    </w:p>
    <w:p w:rsidR="006D1DBF" w:rsidRDefault="006D1DBF">
      <w:pPr>
        <w:pStyle w:val="BodyText"/>
        <w:spacing w:before="23"/>
        <w:rPr>
          <w:b/>
        </w:rPr>
      </w:pPr>
    </w:p>
    <w:p w:rsidR="006D1DBF" w:rsidRDefault="004F249B">
      <w:pPr>
        <w:pStyle w:val="ListParagraph"/>
        <w:numPr>
          <w:ilvl w:val="1"/>
          <w:numId w:val="5"/>
        </w:numPr>
        <w:tabs>
          <w:tab w:val="left" w:pos="429"/>
        </w:tabs>
        <w:ind w:hanging="429"/>
        <w:rPr>
          <w:rFonts w:ascii="Arial"/>
          <w:b/>
        </w:rPr>
      </w:pPr>
      <w:r>
        <w:rPr>
          <w:rFonts w:ascii="Arial"/>
          <w:b/>
          <w:color w:val="2C5282"/>
        </w:rPr>
        <w:t>Architectural</w:t>
      </w:r>
      <w:r>
        <w:rPr>
          <w:rFonts w:ascii="Arial"/>
          <w:b/>
          <w:color w:val="2C5282"/>
          <w:spacing w:val="-8"/>
        </w:rPr>
        <w:t xml:space="preserve"> </w:t>
      </w:r>
      <w:r>
        <w:rPr>
          <w:rFonts w:ascii="Arial"/>
          <w:b/>
          <w:color w:val="2C5282"/>
        </w:rPr>
        <w:t>Description</w:t>
      </w:r>
      <w:r>
        <w:rPr>
          <w:rFonts w:ascii="Arial"/>
          <w:b/>
          <w:color w:val="2C5282"/>
          <w:spacing w:val="-7"/>
        </w:rPr>
        <w:t xml:space="preserve"> </w:t>
      </w:r>
      <w:r>
        <w:rPr>
          <w:rFonts w:ascii="Arial"/>
          <w:b/>
          <w:color w:val="2C5282"/>
        </w:rPr>
        <w:t>and</w:t>
      </w:r>
      <w:r>
        <w:rPr>
          <w:rFonts w:ascii="Arial"/>
          <w:b/>
          <w:color w:val="2C5282"/>
          <w:spacing w:val="-8"/>
        </w:rPr>
        <w:t xml:space="preserve"> </w:t>
      </w:r>
      <w:r>
        <w:rPr>
          <w:rFonts w:ascii="Arial"/>
          <w:b/>
          <w:color w:val="2C5282"/>
        </w:rPr>
        <w:t>Functional</w:t>
      </w:r>
      <w:r>
        <w:rPr>
          <w:rFonts w:ascii="Arial"/>
          <w:b/>
          <w:color w:val="2C5282"/>
          <w:spacing w:val="-7"/>
        </w:rPr>
        <w:t xml:space="preserve"> </w:t>
      </w:r>
      <w:r>
        <w:rPr>
          <w:rFonts w:ascii="Arial"/>
          <w:b/>
          <w:color w:val="2C5282"/>
          <w:spacing w:val="-2"/>
        </w:rPr>
        <w:t>Components</w:t>
      </w:r>
    </w:p>
    <w:p w:rsidR="006D1DBF" w:rsidRDefault="004F249B">
      <w:pPr>
        <w:pStyle w:val="BodyText"/>
        <w:spacing w:before="159"/>
        <w:jc w:val="both"/>
      </w:pPr>
      <w:r>
        <w:rPr>
          <w:color w:val="2C3747"/>
        </w:rPr>
        <w:t>The</w:t>
      </w:r>
      <w:r>
        <w:rPr>
          <w:color w:val="2C3747"/>
          <w:spacing w:val="-7"/>
        </w:rPr>
        <w:t xml:space="preserve"> </w:t>
      </w:r>
      <w:r>
        <w:rPr>
          <w:color w:val="2C3747"/>
        </w:rPr>
        <w:t>system</w:t>
      </w:r>
      <w:r>
        <w:rPr>
          <w:color w:val="2C3747"/>
          <w:spacing w:val="-6"/>
        </w:rPr>
        <w:t xml:space="preserve"> </w:t>
      </w:r>
      <w:r>
        <w:rPr>
          <w:color w:val="2C3747"/>
        </w:rPr>
        <w:t>layout</w:t>
      </w:r>
      <w:r>
        <w:rPr>
          <w:color w:val="2C3747"/>
          <w:spacing w:val="-4"/>
        </w:rPr>
        <w:t xml:space="preserve"> </w:t>
      </w:r>
      <w:r>
        <w:rPr>
          <w:color w:val="2C3747"/>
        </w:rPr>
        <w:t>is</w:t>
      </w:r>
      <w:r>
        <w:rPr>
          <w:color w:val="2C3747"/>
          <w:spacing w:val="-4"/>
        </w:rPr>
        <w:t xml:space="preserve"> </w:t>
      </w:r>
      <w:r>
        <w:rPr>
          <w:color w:val="2C3747"/>
        </w:rPr>
        <w:t>structured</w:t>
      </w:r>
      <w:r>
        <w:rPr>
          <w:color w:val="2C3747"/>
          <w:spacing w:val="-6"/>
        </w:rPr>
        <w:t xml:space="preserve"> </w:t>
      </w:r>
      <w:r>
        <w:rPr>
          <w:color w:val="2C3747"/>
        </w:rPr>
        <w:t>systematically</w:t>
      </w:r>
      <w:r>
        <w:rPr>
          <w:color w:val="2C3747"/>
          <w:spacing w:val="-5"/>
        </w:rPr>
        <w:t xml:space="preserve"> </w:t>
      </w:r>
      <w:r>
        <w:rPr>
          <w:color w:val="2C3747"/>
        </w:rPr>
        <w:t>into</w:t>
      </w:r>
      <w:r>
        <w:rPr>
          <w:color w:val="2C3747"/>
          <w:spacing w:val="-7"/>
        </w:rPr>
        <w:t xml:space="preserve"> </w:t>
      </w:r>
      <w:r>
        <w:rPr>
          <w:color w:val="2C3747"/>
        </w:rPr>
        <w:t>three</w:t>
      </w:r>
      <w:r>
        <w:rPr>
          <w:color w:val="2C3747"/>
          <w:spacing w:val="-4"/>
        </w:rPr>
        <w:t xml:space="preserve"> </w:t>
      </w:r>
      <w:r>
        <w:rPr>
          <w:color w:val="2C3747"/>
        </w:rPr>
        <w:t>integrated</w:t>
      </w:r>
      <w:r>
        <w:rPr>
          <w:color w:val="2C3747"/>
          <w:spacing w:val="-7"/>
        </w:rPr>
        <w:t xml:space="preserve"> </w:t>
      </w:r>
      <w:r>
        <w:rPr>
          <w:color w:val="2C3747"/>
        </w:rPr>
        <w:t>functional</w:t>
      </w:r>
      <w:r>
        <w:rPr>
          <w:color w:val="2C3747"/>
          <w:spacing w:val="-3"/>
        </w:rPr>
        <w:t xml:space="preserve"> </w:t>
      </w:r>
      <w:r>
        <w:rPr>
          <w:color w:val="2C3747"/>
        </w:rPr>
        <w:t>operational</w:t>
      </w:r>
      <w:r>
        <w:rPr>
          <w:color w:val="2C3747"/>
          <w:spacing w:val="-3"/>
        </w:rPr>
        <w:t xml:space="preserve"> </w:t>
      </w:r>
      <w:r>
        <w:rPr>
          <w:color w:val="2C3747"/>
          <w:spacing w:val="-2"/>
        </w:rPr>
        <w:t>domains:</w:t>
      </w:r>
    </w:p>
    <w:p w:rsidR="006D1DBF" w:rsidRDefault="004F249B">
      <w:pPr>
        <w:pStyle w:val="ListParagraph"/>
        <w:numPr>
          <w:ilvl w:val="2"/>
          <w:numId w:val="5"/>
        </w:numPr>
        <w:tabs>
          <w:tab w:val="left" w:pos="360"/>
        </w:tabs>
        <w:spacing w:before="158" w:line="276" w:lineRule="auto"/>
        <w:ind w:right="354"/>
        <w:jc w:val="both"/>
      </w:pPr>
      <w:r>
        <w:rPr>
          <w:b/>
          <w:color w:val="2C3747"/>
        </w:rPr>
        <w:t xml:space="preserve">Perception Layer: </w:t>
      </w:r>
      <w:r>
        <w:rPr>
          <w:color w:val="2C3747"/>
        </w:rPr>
        <w:t>This domain forms the frontline environmental interface. It deploys specialized Photoionization Detectors (PIDs) optimized via the calibration current loop equation to actively sense raw volatile hydrocarbon compounds down to parts-per-million thresholds (</w:t>
      </w:r>
      <w:r>
        <w:rPr>
          <w:color w:val="2C3747"/>
        </w:rPr>
        <w:t>Saeed et al., 2021). Operating</w:t>
      </w:r>
      <w:r>
        <w:rPr>
          <w:color w:val="2C3747"/>
          <w:spacing w:val="-3"/>
        </w:rPr>
        <w:t xml:space="preserve"> </w:t>
      </w:r>
      <w:r>
        <w:rPr>
          <w:color w:val="2C3747"/>
        </w:rPr>
        <w:t>parallel to</w:t>
      </w:r>
      <w:r>
        <w:rPr>
          <w:color w:val="2C3747"/>
          <w:spacing w:val="-3"/>
        </w:rPr>
        <w:t xml:space="preserve"> </w:t>
      </w:r>
      <w:r>
        <w:rPr>
          <w:color w:val="2C3747"/>
        </w:rPr>
        <w:t>these</w:t>
      </w:r>
      <w:r>
        <w:rPr>
          <w:color w:val="2C3747"/>
          <w:spacing w:val="-2"/>
        </w:rPr>
        <w:t xml:space="preserve"> </w:t>
      </w:r>
      <w:proofErr w:type="gramStart"/>
      <w:r>
        <w:rPr>
          <w:color w:val="2C3747"/>
        </w:rPr>
        <w:t>are</w:t>
      </w:r>
      <w:proofErr w:type="gramEnd"/>
      <w:r>
        <w:rPr>
          <w:color w:val="2C3747"/>
          <w:spacing w:val="-2"/>
        </w:rPr>
        <w:t xml:space="preserve"> </w:t>
      </w:r>
      <w:r>
        <w:rPr>
          <w:color w:val="2C3747"/>
        </w:rPr>
        <w:t>the multi-spectral</w:t>
      </w:r>
      <w:r>
        <w:rPr>
          <w:color w:val="2C3747"/>
          <w:spacing w:val="-1"/>
        </w:rPr>
        <w:t xml:space="preserve"> </w:t>
      </w:r>
      <w:r>
        <w:rPr>
          <w:color w:val="2C3747"/>
        </w:rPr>
        <w:t>thermal/optical cameras mapping</w:t>
      </w:r>
      <w:r>
        <w:rPr>
          <w:color w:val="2C3747"/>
          <w:spacing w:val="-3"/>
        </w:rPr>
        <w:t xml:space="preserve"> </w:t>
      </w:r>
      <w:r>
        <w:rPr>
          <w:color w:val="2C3747"/>
        </w:rPr>
        <w:t>long-wave</w:t>
      </w:r>
      <w:r>
        <w:rPr>
          <w:color w:val="2C3747"/>
          <w:spacing w:val="-2"/>
        </w:rPr>
        <w:t xml:space="preserve"> </w:t>
      </w:r>
      <w:r>
        <w:rPr>
          <w:color w:val="2C3747"/>
        </w:rPr>
        <w:t>infrared transients (</w:t>
      </w:r>
      <w:proofErr w:type="spellStart"/>
      <w:r>
        <w:rPr>
          <w:color w:val="2C3747"/>
        </w:rPr>
        <w:t>Malki</w:t>
      </w:r>
      <w:proofErr w:type="spellEnd"/>
      <w:r>
        <w:rPr>
          <w:color w:val="2C3747"/>
        </w:rPr>
        <w:t xml:space="preserve"> et al., 2022) alongside magnetic exit door sensors monitoring holding forces and engagement loops.</w:t>
      </w:r>
    </w:p>
    <w:p w:rsidR="006D1DBF" w:rsidRDefault="004F249B">
      <w:pPr>
        <w:pStyle w:val="ListParagraph"/>
        <w:numPr>
          <w:ilvl w:val="2"/>
          <w:numId w:val="5"/>
        </w:numPr>
        <w:tabs>
          <w:tab w:val="left" w:pos="360"/>
        </w:tabs>
        <w:spacing w:line="276" w:lineRule="auto"/>
        <w:ind w:right="355"/>
        <w:jc w:val="both"/>
      </w:pPr>
      <w:r>
        <w:rPr>
          <w:b/>
          <w:color w:val="2C3747"/>
        </w:rPr>
        <w:t xml:space="preserve">Edge &amp; Platform </w:t>
      </w:r>
      <w:r>
        <w:rPr>
          <w:b/>
          <w:color w:val="2C3747"/>
        </w:rPr>
        <w:t xml:space="preserve">Layer: </w:t>
      </w:r>
      <w:r>
        <w:rPr>
          <w:color w:val="2C3747"/>
        </w:rPr>
        <w:t>The central regional intelligence processing cluster. Powered by a specialized hardware</w:t>
      </w:r>
      <w:r>
        <w:rPr>
          <w:color w:val="2C3747"/>
          <w:spacing w:val="-1"/>
        </w:rPr>
        <w:t xml:space="preserve"> </w:t>
      </w:r>
      <w:r>
        <w:rPr>
          <w:color w:val="2C3747"/>
        </w:rPr>
        <w:t>processor</w:t>
      </w:r>
      <w:r>
        <w:rPr>
          <w:color w:val="2C3747"/>
          <w:spacing w:val="-1"/>
        </w:rPr>
        <w:t xml:space="preserve"> </w:t>
      </w:r>
      <w:r>
        <w:rPr>
          <w:color w:val="2C3747"/>
        </w:rPr>
        <w:t>carrying</w:t>
      </w:r>
      <w:r>
        <w:rPr>
          <w:color w:val="2C3747"/>
          <w:spacing w:val="-1"/>
        </w:rPr>
        <w:t xml:space="preserve"> </w:t>
      </w:r>
      <w:r>
        <w:rPr>
          <w:color w:val="2C3747"/>
        </w:rPr>
        <w:t>localized Convolutional</w:t>
      </w:r>
      <w:r>
        <w:rPr>
          <w:color w:val="2C3747"/>
          <w:spacing w:val="-1"/>
        </w:rPr>
        <w:t xml:space="preserve"> </w:t>
      </w:r>
      <w:r>
        <w:rPr>
          <w:color w:val="2C3747"/>
        </w:rPr>
        <w:t>Neural Network</w:t>
      </w:r>
      <w:r>
        <w:rPr>
          <w:color w:val="2C3747"/>
          <w:spacing w:val="-1"/>
        </w:rPr>
        <w:t xml:space="preserve"> </w:t>
      </w:r>
      <w:r>
        <w:rPr>
          <w:color w:val="2C3747"/>
        </w:rPr>
        <w:t>(CNN) acceleration microchips and a hardware Trusted Platform Module (TPM 2.0), this domain monitors anomalies, executes</w:t>
      </w:r>
      <w:r>
        <w:rPr>
          <w:color w:val="2C3747"/>
          <w:spacing w:val="-12"/>
        </w:rPr>
        <w:t xml:space="preserve"> </w:t>
      </w:r>
      <w:r>
        <w:rPr>
          <w:color w:val="2C3747"/>
        </w:rPr>
        <w:t>local</w:t>
      </w:r>
      <w:r>
        <w:rPr>
          <w:color w:val="2C3747"/>
          <w:spacing w:val="-12"/>
        </w:rPr>
        <w:t xml:space="preserve"> </w:t>
      </w:r>
      <w:r>
        <w:rPr>
          <w:color w:val="2C3747"/>
        </w:rPr>
        <w:t>fail-safe</w:t>
      </w:r>
      <w:r>
        <w:rPr>
          <w:color w:val="2C3747"/>
          <w:spacing w:val="-13"/>
        </w:rPr>
        <w:t xml:space="preserve"> </w:t>
      </w:r>
      <w:r>
        <w:rPr>
          <w:color w:val="2C3747"/>
        </w:rPr>
        <w:t>interlocking</w:t>
      </w:r>
      <w:r>
        <w:rPr>
          <w:color w:val="2C3747"/>
          <w:spacing w:val="-13"/>
        </w:rPr>
        <w:t xml:space="preserve"> </w:t>
      </w:r>
      <w:r>
        <w:rPr>
          <w:color w:val="2C3747"/>
        </w:rPr>
        <w:t>protocols,</w:t>
      </w:r>
      <w:r>
        <w:rPr>
          <w:color w:val="2C3747"/>
          <w:spacing w:val="-10"/>
        </w:rPr>
        <w:t xml:space="preserve"> </w:t>
      </w:r>
      <w:r>
        <w:rPr>
          <w:color w:val="2C3747"/>
        </w:rPr>
        <w:t>and</w:t>
      </w:r>
      <w:r>
        <w:rPr>
          <w:color w:val="2C3747"/>
          <w:spacing w:val="-13"/>
        </w:rPr>
        <w:t xml:space="preserve"> </w:t>
      </w:r>
      <w:r>
        <w:rPr>
          <w:color w:val="2C3747"/>
        </w:rPr>
        <w:t>controls</w:t>
      </w:r>
      <w:r>
        <w:rPr>
          <w:color w:val="2C3747"/>
          <w:spacing w:val="-12"/>
        </w:rPr>
        <w:t xml:space="preserve"> </w:t>
      </w:r>
      <w:r>
        <w:rPr>
          <w:color w:val="2C3747"/>
        </w:rPr>
        <w:t>the</w:t>
      </w:r>
      <w:r>
        <w:rPr>
          <w:color w:val="2C3747"/>
          <w:spacing w:val="-14"/>
        </w:rPr>
        <w:t xml:space="preserve"> </w:t>
      </w:r>
      <w:r>
        <w:rPr>
          <w:color w:val="2C3747"/>
        </w:rPr>
        <w:t>mechanical</w:t>
      </w:r>
      <w:r>
        <w:rPr>
          <w:color w:val="2C3747"/>
          <w:spacing w:val="-9"/>
        </w:rPr>
        <w:t xml:space="preserve"> </w:t>
      </w:r>
      <w:r>
        <w:rPr>
          <w:color w:val="2C3747"/>
        </w:rPr>
        <w:t>power-severance</w:t>
      </w:r>
      <w:r>
        <w:rPr>
          <w:color w:val="2C3747"/>
          <w:spacing w:val="-13"/>
        </w:rPr>
        <w:t xml:space="preserve"> </w:t>
      </w:r>
      <w:r>
        <w:rPr>
          <w:color w:val="2C3747"/>
        </w:rPr>
        <w:t>relays</w:t>
      </w:r>
      <w:r>
        <w:rPr>
          <w:color w:val="2C3747"/>
          <w:spacing w:val="-12"/>
        </w:rPr>
        <w:t xml:space="preserve"> </w:t>
      </w:r>
      <w:r>
        <w:rPr>
          <w:color w:val="2C3747"/>
        </w:rPr>
        <w:t>that operate all magnetic exit locks.</w:t>
      </w:r>
    </w:p>
    <w:p w:rsidR="006D1DBF" w:rsidRDefault="004F249B">
      <w:pPr>
        <w:pStyle w:val="ListParagraph"/>
        <w:numPr>
          <w:ilvl w:val="2"/>
          <w:numId w:val="5"/>
        </w:numPr>
        <w:tabs>
          <w:tab w:val="left" w:pos="360"/>
        </w:tabs>
        <w:spacing w:line="276" w:lineRule="auto"/>
        <w:ind w:right="354"/>
        <w:jc w:val="both"/>
      </w:pPr>
      <w:r>
        <w:rPr>
          <w:b/>
          <w:color w:val="2C3747"/>
        </w:rPr>
        <w:t>Applic</w:t>
      </w:r>
      <w:r>
        <w:rPr>
          <w:b/>
          <w:color w:val="2C3747"/>
        </w:rPr>
        <w:t>ation</w:t>
      </w:r>
      <w:r>
        <w:rPr>
          <w:b/>
          <w:color w:val="2C3747"/>
          <w:spacing w:val="-11"/>
        </w:rPr>
        <w:t xml:space="preserve"> </w:t>
      </w:r>
      <w:r>
        <w:rPr>
          <w:b/>
          <w:color w:val="2C3747"/>
        </w:rPr>
        <w:t>Layer:</w:t>
      </w:r>
      <w:r>
        <w:rPr>
          <w:b/>
          <w:color w:val="2C3747"/>
          <w:spacing w:val="-11"/>
        </w:rPr>
        <w:t xml:space="preserve"> </w:t>
      </w:r>
      <w:r>
        <w:rPr>
          <w:color w:val="2C3747"/>
        </w:rPr>
        <w:t>The</w:t>
      </w:r>
      <w:r>
        <w:rPr>
          <w:color w:val="2C3747"/>
          <w:spacing w:val="-13"/>
        </w:rPr>
        <w:t xml:space="preserve"> </w:t>
      </w:r>
      <w:r>
        <w:rPr>
          <w:color w:val="2C3747"/>
        </w:rPr>
        <w:t>remote</w:t>
      </w:r>
      <w:r>
        <w:rPr>
          <w:color w:val="2C3747"/>
          <w:spacing w:val="-10"/>
        </w:rPr>
        <w:t xml:space="preserve"> </w:t>
      </w:r>
      <w:r>
        <w:rPr>
          <w:color w:val="2C3747"/>
        </w:rPr>
        <w:t>administrative</w:t>
      </w:r>
      <w:r>
        <w:rPr>
          <w:color w:val="2C3747"/>
          <w:spacing w:val="-10"/>
        </w:rPr>
        <w:t xml:space="preserve"> </w:t>
      </w:r>
      <w:r>
        <w:rPr>
          <w:color w:val="2C3747"/>
        </w:rPr>
        <w:t>and</w:t>
      </w:r>
      <w:r>
        <w:rPr>
          <w:color w:val="2C3747"/>
          <w:spacing w:val="-13"/>
        </w:rPr>
        <w:t xml:space="preserve"> </w:t>
      </w:r>
      <w:r>
        <w:rPr>
          <w:color w:val="2C3747"/>
        </w:rPr>
        <w:t>judicial</w:t>
      </w:r>
      <w:r>
        <w:rPr>
          <w:color w:val="2C3747"/>
          <w:spacing w:val="-12"/>
        </w:rPr>
        <w:t xml:space="preserve"> </w:t>
      </w:r>
      <w:r>
        <w:rPr>
          <w:color w:val="2C3747"/>
        </w:rPr>
        <w:t>reporting</w:t>
      </w:r>
      <w:r>
        <w:rPr>
          <w:color w:val="2C3747"/>
          <w:spacing w:val="-11"/>
        </w:rPr>
        <w:t xml:space="preserve"> </w:t>
      </w:r>
      <w:r>
        <w:rPr>
          <w:color w:val="2C3747"/>
        </w:rPr>
        <w:t>core.</w:t>
      </w:r>
      <w:r>
        <w:rPr>
          <w:color w:val="2C3747"/>
          <w:spacing w:val="-13"/>
        </w:rPr>
        <w:t xml:space="preserve"> </w:t>
      </w:r>
      <w:r>
        <w:rPr>
          <w:color w:val="2C3747"/>
        </w:rPr>
        <w:t>Real-time</w:t>
      </w:r>
      <w:r>
        <w:rPr>
          <w:color w:val="2C3747"/>
          <w:spacing w:val="-13"/>
        </w:rPr>
        <w:t xml:space="preserve"> </w:t>
      </w:r>
      <w:r>
        <w:rPr>
          <w:color w:val="2C3747"/>
        </w:rPr>
        <w:t>sensor</w:t>
      </w:r>
      <w:r>
        <w:rPr>
          <w:color w:val="2C3747"/>
          <w:spacing w:val="-12"/>
        </w:rPr>
        <w:t xml:space="preserve"> </w:t>
      </w:r>
      <w:r>
        <w:rPr>
          <w:color w:val="2C3747"/>
        </w:rPr>
        <w:t>blocks</w:t>
      </w:r>
      <w:r>
        <w:rPr>
          <w:color w:val="2C3747"/>
          <w:spacing w:val="-12"/>
        </w:rPr>
        <w:t xml:space="preserve"> </w:t>
      </w:r>
      <w:r>
        <w:rPr>
          <w:color w:val="2C3747"/>
        </w:rPr>
        <w:t>are formatted into SHA-256 cryptographic hash arrays and securely broadcasted to an off-site distributed storage</w:t>
      </w:r>
      <w:r>
        <w:rPr>
          <w:color w:val="2C3747"/>
          <w:spacing w:val="-7"/>
        </w:rPr>
        <w:t xml:space="preserve"> </w:t>
      </w:r>
      <w:r>
        <w:rPr>
          <w:color w:val="2C3747"/>
        </w:rPr>
        <w:t>platform</w:t>
      </w:r>
      <w:r>
        <w:rPr>
          <w:color w:val="2C3747"/>
          <w:spacing w:val="-6"/>
        </w:rPr>
        <w:t xml:space="preserve"> </w:t>
      </w:r>
      <w:r>
        <w:rPr>
          <w:color w:val="2C3747"/>
        </w:rPr>
        <w:t>(Li</w:t>
      </w:r>
      <w:r>
        <w:rPr>
          <w:color w:val="2C3747"/>
          <w:spacing w:val="-6"/>
        </w:rPr>
        <w:t xml:space="preserve"> </w:t>
      </w:r>
      <w:r>
        <w:rPr>
          <w:color w:val="2C3747"/>
        </w:rPr>
        <w:t>et</w:t>
      </w:r>
      <w:r>
        <w:rPr>
          <w:color w:val="2C3747"/>
          <w:spacing w:val="-6"/>
        </w:rPr>
        <w:t xml:space="preserve"> </w:t>
      </w:r>
      <w:r>
        <w:rPr>
          <w:color w:val="2C3747"/>
        </w:rPr>
        <w:t>al.,</w:t>
      </w:r>
      <w:r>
        <w:rPr>
          <w:color w:val="2C3747"/>
          <w:spacing w:val="-7"/>
        </w:rPr>
        <w:t xml:space="preserve"> </w:t>
      </w:r>
      <w:r>
        <w:rPr>
          <w:color w:val="2C3747"/>
        </w:rPr>
        <w:t>2023).</w:t>
      </w:r>
      <w:r>
        <w:rPr>
          <w:color w:val="2C3747"/>
          <w:spacing w:val="-7"/>
        </w:rPr>
        <w:t xml:space="preserve"> </w:t>
      </w:r>
      <w:r>
        <w:rPr>
          <w:color w:val="2C3747"/>
        </w:rPr>
        <w:t>Simultaneously,</w:t>
      </w:r>
      <w:r>
        <w:rPr>
          <w:color w:val="2C3747"/>
          <w:spacing w:val="-7"/>
        </w:rPr>
        <w:t xml:space="preserve"> </w:t>
      </w:r>
      <w:r>
        <w:rPr>
          <w:color w:val="2C3747"/>
        </w:rPr>
        <w:t>open</w:t>
      </w:r>
      <w:r>
        <w:rPr>
          <w:color w:val="2C3747"/>
          <w:spacing w:val="-9"/>
        </w:rPr>
        <w:t xml:space="preserve"> </w:t>
      </w:r>
      <w:r>
        <w:rPr>
          <w:color w:val="2C3747"/>
        </w:rPr>
        <w:t>outbound</w:t>
      </w:r>
      <w:r>
        <w:rPr>
          <w:color w:val="2C3747"/>
          <w:spacing w:val="-7"/>
        </w:rPr>
        <w:t xml:space="preserve"> </w:t>
      </w:r>
      <w:r>
        <w:rPr>
          <w:color w:val="2C3747"/>
        </w:rPr>
        <w:t>APIs</w:t>
      </w:r>
      <w:r>
        <w:rPr>
          <w:color w:val="2C3747"/>
          <w:spacing w:val="-6"/>
        </w:rPr>
        <w:t xml:space="preserve"> </w:t>
      </w:r>
      <w:r>
        <w:rPr>
          <w:color w:val="2C3747"/>
        </w:rPr>
        <w:t>interface</w:t>
      </w:r>
      <w:r>
        <w:rPr>
          <w:color w:val="2C3747"/>
          <w:spacing w:val="-7"/>
        </w:rPr>
        <w:t xml:space="preserve"> </w:t>
      </w:r>
      <w:r>
        <w:rPr>
          <w:color w:val="2C3747"/>
        </w:rPr>
        <w:t>directly</w:t>
      </w:r>
      <w:r>
        <w:rPr>
          <w:color w:val="2C3747"/>
          <w:spacing w:val="-7"/>
        </w:rPr>
        <w:t xml:space="preserve"> </w:t>
      </w:r>
      <w:r>
        <w:rPr>
          <w:color w:val="2C3747"/>
        </w:rPr>
        <w:t>with</w:t>
      </w:r>
      <w:r>
        <w:rPr>
          <w:color w:val="2C3747"/>
          <w:spacing w:val="-7"/>
        </w:rPr>
        <w:t xml:space="preserve"> </w:t>
      </w:r>
      <w:r>
        <w:rPr>
          <w:color w:val="2C3747"/>
        </w:rPr>
        <w:t>regional emergency service databases (</w:t>
      </w:r>
      <w:proofErr w:type="spellStart"/>
      <w:r>
        <w:rPr>
          <w:color w:val="2C3747"/>
        </w:rPr>
        <w:t>Naderpour</w:t>
      </w:r>
      <w:proofErr w:type="spellEnd"/>
      <w:r>
        <w:rPr>
          <w:color w:val="2C3747"/>
        </w:rPr>
        <w:t xml:space="preserve"> et al., 2020), and a secure client panel processes student whistleblowing </w:t>
      </w:r>
      <w:proofErr w:type="gramStart"/>
      <w:r>
        <w:rPr>
          <w:color w:val="2C3747"/>
        </w:rPr>
        <w:t>reports</w:t>
      </w:r>
      <w:proofErr w:type="gramEnd"/>
      <w:r>
        <w:rPr>
          <w:color w:val="2C3747"/>
        </w:rPr>
        <w:t>.</w:t>
      </w:r>
    </w:p>
    <w:p w:rsidR="006D1DBF" w:rsidRDefault="004F249B">
      <w:pPr>
        <w:pStyle w:val="Heading3"/>
        <w:numPr>
          <w:ilvl w:val="1"/>
          <w:numId w:val="5"/>
        </w:numPr>
        <w:tabs>
          <w:tab w:val="left" w:pos="429"/>
        </w:tabs>
        <w:spacing w:before="231"/>
        <w:ind w:hanging="429"/>
        <w:rPr>
          <w:rFonts w:ascii="Arial"/>
        </w:rPr>
      </w:pPr>
      <w:r>
        <w:rPr>
          <w:rFonts w:ascii="Arial"/>
          <w:color w:val="2C5282"/>
        </w:rPr>
        <w:t>Detailed</w:t>
      </w:r>
      <w:r>
        <w:rPr>
          <w:rFonts w:ascii="Arial"/>
          <w:color w:val="2C5282"/>
          <w:spacing w:val="-9"/>
        </w:rPr>
        <w:t xml:space="preserve"> </w:t>
      </w:r>
      <w:r>
        <w:rPr>
          <w:rFonts w:ascii="Arial"/>
          <w:color w:val="2C5282"/>
        </w:rPr>
        <w:t>Sub-System</w:t>
      </w:r>
      <w:r>
        <w:rPr>
          <w:rFonts w:ascii="Arial"/>
          <w:color w:val="2C5282"/>
          <w:spacing w:val="-4"/>
        </w:rPr>
        <w:t xml:space="preserve"> </w:t>
      </w:r>
      <w:r>
        <w:rPr>
          <w:rFonts w:ascii="Arial"/>
          <w:color w:val="2C5282"/>
          <w:spacing w:val="-2"/>
        </w:rPr>
        <w:t>Functionality</w:t>
      </w:r>
    </w:p>
    <w:p w:rsidR="006D1DBF" w:rsidRDefault="004F249B">
      <w:pPr>
        <w:pStyle w:val="BodyText"/>
        <w:spacing w:before="159" w:line="276" w:lineRule="auto"/>
        <w:ind w:right="353"/>
        <w:jc w:val="both"/>
      </w:pPr>
      <w:r>
        <w:rPr>
          <w:color w:val="2C3747"/>
        </w:rPr>
        <w:t>Conventional fire detection relies on ionization or photoelectric smoke sensors, which trigger only after significant ambient combustion has occurred (Fang et al., 2021). To achieve true pre-ignition prevention, the</w:t>
      </w:r>
      <w:r>
        <w:rPr>
          <w:color w:val="2C3747"/>
          <w:spacing w:val="19"/>
        </w:rPr>
        <w:t xml:space="preserve"> </w:t>
      </w:r>
      <w:r>
        <w:rPr>
          <w:color w:val="2C3747"/>
        </w:rPr>
        <w:t>environment</w:t>
      </w:r>
      <w:r>
        <w:rPr>
          <w:color w:val="2C3747"/>
          <w:spacing w:val="20"/>
        </w:rPr>
        <w:t xml:space="preserve"> </w:t>
      </w:r>
      <w:r>
        <w:rPr>
          <w:color w:val="2C3747"/>
        </w:rPr>
        <w:t>must</w:t>
      </w:r>
      <w:r>
        <w:rPr>
          <w:color w:val="2C3747"/>
          <w:spacing w:val="22"/>
        </w:rPr>
        <w:t xml:space="preserve"> </w:t>
      </w:r>
      <w:r>
        <w:rPr>
          <w:color w:val="2C3747"/>
        </w:rPr>
        <w:t>be</w:t>
      </w:r>
      <w:r>
        <w:rPr>
          <w:color w:val="2C3747"/>
          <w:spacing w:val="22"/>
        </w:rPr>
        <w:t xml:space="preserve"> </w:t>
      </w:r>
      <w:r>
        <w:rPr>
          <w:color w:val="2C3747"/>
        </w:rPr>
        <w:t>scanned</w:t>
      </w:r>
      <w:r>
        <w:rPr>
          <w:color w:val="2C3747"/>
          <w:spacing w:val="20"/>
        </w:rPr>
        <w:t xml:space="preserve"> </w:t>
      </w:r>
      <w:r>
        <w:rPr>
          <w:color w:val="2C3747"/>
        </w:rPr>
        <w:t>for</w:t>
      </w:r>
      <w:r>
        <w:rPr>
          <w:color w:val="2C3747"/>
          <w:spacing w:val="22"/>
        </w:rPr>
        <w:t xml:space="preserve"> </w:t>
      </w:r>
      <w:r>
        <w:rPr>
          <w:color w:val="2C3747"/>
        </w:rPr>
        <w:t>volatile</w:t>
      </w:r>
      <w:r>
        <w:rPr>
          <w:color w:val="2C3747"/>
          <w:spacing w:val="22"/>
        </w:rPr>
        <w:t xml:space="preserve"> </w:t>
      </w:r>
      <w:r>
        <w:rPr>
          <w:color w:val="2C3747"/>
        </w:rPr>
        <w:t>organic</w:t>
      </w:r>
      <w:r>
        <w:rPr>
          <w:color w:val="2C3747"/>
          <w:spacing w:val="20"/>
        </w:rPr>
        <w:t xml:space="preserve"> </w:t>
      </w:r>
      <w:r>
        <w:rPr>
          <w:color w:val="2C3747"/>
        </w:rPr>
        <w:t>compounds</w:t>
      </w:r>
      <w:r>
        <w:rPr>
          <w:color w:val="2C3747"/>
          <w:spacing w:val="22"/>
        </w:rPr>
        <w:t xml:space="preserve"> </w:t>
      </w:r>
      <w:r>
        <w:rPr>
          <w:color w:val="2C3747"/>
        </w:rPr>
        <w:t>(VOCs)</w:t>
      </w:r>
      <w:r>
        <w:rPr>
          <w:color w:val="2C3747"/>
          <w:spacing w:val="22"/>
        </w:rPr>
        <w:t xml:space="preserve"> </w:t>
      </w:r>
      <w:r>
        <w:rPr>
          <w:color w:val="2C3747"/>
        </w:rPr>
        <w:t>that</w:t>
      </w:r>
      <w:r>
        <w:rPr>
          <w:color w:val="2C3747"/>
          <w:spacing w:val="20"/>
        </w:rPr>
        <w:t xml:space="preserve"> </w:t>
      </w:r>
      <w:r>
        <w:rPr>
          <w:color w:val="2C3747"/>
        </w:rPr>
        <w:t>indicate</w:t>
      </w:r>
      <w:r>
        <w:rPr>
          <w:color w:val="2C3747"/>
          <w:spacing w:val="20"/>
        </w:rPr>
        <w:t xml:space="preserve"> </w:t>
      </w:r>
      <w:r>
        <w:rPr>
          <w:color w:val="2C3747"/>
        </w:rPr>
        <w:t>the</w:t>
      </w:r>
      <w:r>
        <w:rPr>
          <w:color w:val="2C3747"/>
          <w:spacing w:val="22"/>
        </w:rPr>
        <w:t xml:space="preserve"> </w:t>
      </w:r>
      <w:r>
        <w:rPr>
          <w:color w:val="2C3747"/>
        </w:rPr>
        <w:t>presence</w:t>
      </w:r>
      <w:r>
        <w:rPr>
          <w:color w:val="2C3747"/>
          <w:spacing w:val="20"/>
        </w:rPr>
        <w:t xml:space="preserve"> </w:t>
      </w:r>
      <w:r>
        <w:rPr>
          <w:color w:val="2C3747"/>
        </w:rPr>
        <w:t>of</w:t>
      </w:r>
    </w:p>
    <w:p w:rsidR="006D1DBF" w:rsidRDefault="006D1DBF">
      <w:pPr>
        <w:pStyle w:val="BodyText"/>
        <w:spacing w:line="276" w:lineRule="auto"/>
        <w:jc w:val="both"/>
        <w:sectPr w:rsidR="006D1DBF">
          <w:pgSz w:w="12240" w:h="15840"/>
          <w:pgMar w:top="1440" w:right="1080" w:bottom="280" w:left="1440" w:header="720" w:footer="720" w:gutter="0"/>
          <w:cols w:space="720"/>
        </w:sectPr>
      </w:pPr>
    </w:p>
    <w:p w:rsidR="006D1DBF" w:rsidRDefault="004F249B">
      <w:pPr>
        <w:pStyle w:val="BodyText"/>
        <w:spacing w:before="61" w:line="276" w:lineRule="auto"/>
        <w:ind w:right="356"/>
        <w:jc w:val="both"/>
      </w:pPr>
      <w:r>
        <w:rPr>
          <w:color w:val="2C3747"/>
        </w:rPr>
        <w:lastRenderedPageBreak/>
        <w:t>hydrocarbons. PIDs operate by exposing incoming air samples to high-energy ultraviolet (UV) light, creating a localized current output proportional to vapor concentration.</w:t>
      </w:r>
    </w:p>
    <w:p w:rsidR="006D1DBF" w:rsidRDefault="004F249B">
      <w:pPr>
        <w:spacing w:before="240"/>
        <w:ind w:left="4" w:right="360"/>
        <w:jc w:val="center"/>
        <w:rPr>
          <w:rFonts w:ascii="Cambria Math" w:eastAsia="Cambria Math" w:hAnsi="Cambria Math"/>
        </w:rPr>
      </w:pPr>
      <w:r>
        <w:rPr>
          <w:rFonts w:ascii="Cambria Math" w:eastAsia="Cambria Math" w:hAnsi="Cambria Math"/>
          <w:color w:val="2C3747"/>
        </w:rPr>
        <w:t>𝐼</w:t>
      </w:r>
      <w:r>
        <w:rPr>
          <w:rFonts w:ascii="Cambria Math" w:eastAsia="Cambria Math" w:hAnsi="Cambria Math"/>
          <w:color w:val="2C3747"/>
          <w:spacing w:val="59"/>
        </w:rPr>
        <w:t xml:space="preserve"> </w:t>
      </w:r>
      <w:r>
        <w:rPr>
          <w:rFonts w:ascii="Cambria Math" w:eastAsia="Cambria Math" w:hAnsi="Cambria Math"/>
          <w:color w:val="2C3747"/>
        </w:rPr>
        <w:t>=</w:t>
      </w:r>
      <w:r>
        <w:rPr>
          <w:rFonts w:ascii="Cambria Math" w:eastAsia="Cambria Math" w:hAnsi="Cambria Math"/>
          <w:color w:val="2C3747"/>
          <w:spacing w:val="59"/>
        </w:rPr>
        <w:t xml:space="preserve"> </w:t>
      </w:r>
      <w:r>
        <w:rPr>
          <w:rFonts w:ascii="Cambria Math" w:eastAsia="Cambria Math" w:hAnsi="Cambria Math"/>
          <w:color w:val="2C3747"/>
        </w:rPr>
        <w:t>𝑘</w:t>
      </w:r>
      <w:r>
        <w:rPr>
          <w:rFonts w:ascii="Cambria Math" w:eastAsia="Cambria Math" w:hAnsi="Cambria Math"/>
          <w:color w:val="2C3747"/>
          <w:spacing w:val="47"/>
        </w:rPr>
        <w:t xml:space="preserve"> </w:t>
      </w:r>
      <w:r>
        <w:rPr>
          <w:rFonts w:ascii="Cambria Math" w:eastAsia="Cambria Math" w:hAnsi="Cambria Math"/>
          <w:color w:val="2C3747"/>
        </w:rPr>
        <w:t>·</w:t>
      </w:r>
      <w:r>
        <w:rPr>
          <w:rFonts w:ascii="Cambria Math" w:eastAsia="Cambria Math" w:hAnsi="Cambria Math"/>
          <w:color w:val="2C3747"/>
          <w:spacing w:val="49"/>
        </w:rPr>
        <w:t xml:space="preserve"> </w:t>
      </w:r>
      <w:r>
        <w:rPr>
          <w:rFonts w:ascii="Cambria Math" w:eastAsia="Cambria Math" w:hAnsi="Cambria Math"/>
          <w:color w:val="2C3747"/>
        </w:rPr>
        <w:t>𝐶</w:t>
      </w:r>
      <w:r>
        <w:rPr>
          <w:rFonts w:ascii="Cambria Math" w:eastAsia="Cambria Math" w:hAnsi="Cambria Math"/>
          <w:color w:val="2C3747"/>
          <w:spacing w:val="47"/>
        </w:rPr>
        <w:t xml:space="preserve"> </w:t>
      </w:r>
      <w:r>
        <w:rPr>
          <w:rFonts w:ascii="Cambria Math" w:eastAsia="Cambria Math" w:hAnsi="Cambria Math"/>
          <w:color w:val="2C3747"/>
        </w:rPr>
        <w:t>·</w:t>
      </w:r>
      <w:r>
        <w:rPr>
          <w:rFonts w:ascii="Cambria Math" w:eastAsia="Cambria Math" w:hAnsi="Cambria Math"/>
          <w:color w:val="2C3747"/>
          <w:spacing w:val="47"/>
        </w:rPr>
        <w:t xml:space="preserve"> </w:t>
      </w:r>
      <w:r>
        <w:rPr>
          <w:rFonts w:ascii="Cambria Math" w:eastAsia="Cambria Math" w:hAnsi="Cambria Math"/>
          <w:color w:val="2C3747"/>
        </w:rPr>
        <w:t>𝜂</w:t>
      </w:r>
      <w:r>
        <w:rPr>
          <w:rFonts w:ascii="Cambria Math" w:eastAsia="Cambria Math" w:hAnsi="Cambria Math"/>
          <w:color w:val="2C3747"/>
          <w:spacing w:val="49"/>
        </w:rPr>
        <w:t xml:space="preserve"> </w:t>
      </w:r>
      <w:r>
        <w:rPr>
          <w:rFonts w:ascii="Cambria Math" w:eastAsia="Cambria Math" w:hAnsi="Cambria Math"/>
          <w:color w:val="2C3747"/>
        </w:rPr>
        <w:t>·</w:t>
      </w:r>
      <w:r>
        <w:rPr>
          <w:rFonts w:ascii="Cambria Math" w:eastAsia="Cambria Math" w:hAnsi="Cambria Math"/>
          <w:color w:val="2C3747"/>
          <w:spacing w:val="47"/>
        </w:rPr>
        <w:t xml:space="preserve"> </w:t>
      </w:r>
      <w:r>
        <w:rPr>
          <w:rFonts w:ascii="Cambria Math" w:eastAsia="Cambria Math" w:hAnsi="Cambria Math"/>
          <w:color w:val="2C3747"/>
          <w:spacing w:val="-2"/>
        </w:rPr>
        <w:t>𝑃𝑙𝑎𝑚𝑝</w:t>
      </w:r>
    </w:p>
    <w:p w:rsidR="006D1DBF" w:rsidRDefault="006D1DBF">
      <w:pPr>
        <w:pStyle w:val="BodyText"/>
        <w:spacing w:before="21"/>
        <w:rPr>
          <w:rFonts w:ascii="Cambria Math"/>
        </w:rPr>
      </w:pPr>
    </w:p>
    <w:p w:rsidR="006D1DBF" w:rsidRDefault="004F249B">
      <w:pPr>
        <w:pStyle w:val="BodyText"/>
        <w:spacing w:line="276" w:lineRule="auto"/>
        <w:ind w:right="353" w:firstLine="719"/>
        <w:jc w:val="both"/>
      </w:pPr>
      <w:r>
        <w:rPr>
          <w:color w:val="2C3747"/>
        </w:rPr>
        <w:t xml:space="preserve">where k is an instrumental calibration constant, η represents the ionization efficiency of the target hydrocarbon compound, and </w:t>
      </w:r>
      <w:proofErr w:type="spellStart"/>
      <w:r>
        <w:rPr>
          <w:color w:val="2C3747"/>
        </w:rPr>
        <w:t>Plamp</w:t>
      </w:r>
      <w:proofErr w:type="spellEnd"/>
      <w:r>
        <w:rPr>
          <w:color w:val="2C3747"/>
        </w:rPr>
        <w:t xml:space="preserve"> is the radiant power of the ultraviolet lamp source. Standard CCTV cameras</w:t>
      </w:r>
      <w:r>
        <w:rPr>
          <w:color w:val="2C3747"/>
          <w:spacing w:val="-4"/>
        </w:rPr>
        <w:t xml:space="preserve"> </w:t>
      </w:r>
      <w:r>
        <w:rPr>
          <w:color w:val="2C3747"/>
        </w:rPr>
        <w:t>suffer</w:t>
      </w:r>
      <w:r>
        <w:rPr>
          <w:color w:val="2C3747"/>
          <w:spacing w:val="-6"/>
        </w:rPr>
        <w:t xml:space="preserve"> </w:t>
      </w:r>
      <w:r>
        <w:rPr>
          <w:color w:val="2C3747"/>
        </w:rPr>
        <w:t>from</w:t>
      </w:r>
      <w:r>
        <w:rPr>
          <w:color w:val="2C3747"/>
          <w:spacing w:val="-4"/>
        </w:rPr>
        <w:t xml:space="preserve"> </w:t>
      </w:r>
      <w:r>
        <w:rPr>
          <w:color w:val="2C3747"/>
        </w:rPr>
        <w:t>severe</w:t>
      </w:r>
      <w:r>
        <w:rPr>
          <w:color w:val="2C3747"/>
          <w:spacing w:val="-7"/>
        </w:rPr>
        <w:t xml:space="preserve"> </w:t>
      </w:r>
      <w:r>
        <w:rPr>
          <w:color w:val="2C3747"/>
        </w:rPr>
        <w:t>limitations,</w:t>
      </w:r>
      <w:r>
        <w:rPr>
          <w:color w:val="2C3747"/>
          <w:spacing w:val="-6"/>
        </w:rPr>
        <w:t xml:space="preserve"> </w:t>
      </w:r>
      <w:r>
        <w:rPr>
          <w:color w:val="2C3747"/>
        </w:rPr>
        <w:t>inc</w:t>
      </w:r>
      <w:r>
        <w:rPr>
          <w:color w:val="2C3747"/>
        </w:rPr>
        <w:t>luding</w:t>
      </w:r>
      <w:r>
        <w:rPr>
          <w:color w:val="2C3747"/>
          <w:spacing w:val="-5"/>
        </w:rPr>
        <w:t xml:space="preserve"> </w:t>
      </w:r>
      <w:r>
        <w:rPr>
          <w:color w:val="2C3747"/>
        </w:rPr>
        <w:t>vulnerability</w:t>
      </w:r>
      <w:r>
        <w:rPr>
          <w:color w:val="2C3747"/>
          <w:spacing w:val="-7"/>
        </w:rPr>
        <w:t xml:space="preserve"> </w:t>
      </w:r>
      <w:r>
        <w:rPr>
          <w:color w:val="2C3747"/>
        </w:rPr>
        <w:t>to</w:t>
      </w:r>
      <w:r>
        <w:rPr>
          <w:color w:val="2C3747"/>
          <w:spacing w:val="-5"/>
        </w:rPr>
        <w:t xml:space="preserve"> </w:t>
      </w:r>
      <w:r>
        <w:rPr>
          <w:color w:val="2C3747"/>
        </w:rPr>
        <w:t>dark</w:t>
      </w:r>
      <w:r>
        <w:rPr>
          <w:color w:val="2C3747"/>
          <w:spacing w:val="-7"/>
        </w:rPr>
        <w:t xml:space="preserve"> </w:t>
      </w:r>
      <w:r>
        <w:rPr>
          <w:color w:val="2C3747"/>
        </w:rPr>
        <w:t>environments</w:t>
      </w:r>
      <w:r>
        <w:rPr>
          <w:color w:val="2C3747"/>
          <w:spacing w:val="-4"/>
        </w:rPr>
        <w:t xml:space="preserve"> </w:t>
      </w:r>
      <w:r>
        <w:rPr>
          <w:color w:val="2C3747"/>
        </w:rPr>
        <w:t>and</w:t>
      </w:r>
      <w:r>
        <w:rPr>
          <w:color w:val="2C3747"/>
          <w:spacing w:val="-5"/>
        </w:rPr>
        <w:t xml:space="preserve"> </w:t>
      </w:r>
      <w:r>
        <w:rPr>
          <w:color w:val="2C3747"/>
        </w:rPr>
        <w:t>smoke</w:t>
      </w:r>
      <w:r>
        <w:rPr>
          <w:color w:val="2C3747"/>
          <w:spacing w:val="-7"/>
        </w:rPr>
        <w:t xml:space="preserve"> </w:t>
      </w:r>
      <w:r>
        <w:rPr>
          <w:color w:val="2C3747"/>
        </w:rPr>
        <w:t>occlusion; the proposed system utilizes uncooled microbolometers running real-time edge algorithms to identify the unique</w:t>
      </w:r>
      <w:r>
        <w:rPr>
          <w:color w:val="2C3747"/>
          <w:spacing w:val="-8"/>
        </w:rPr>
        <w:t xml:space="preserve"> </w:t>
      </w:r>
      <w:proofErr w:type="spellStart"/>
      <w:r>
        <w:rPr>
          <w:color w:val="2C3747"/>
        </w:rPr>
        <w:t>spatio</w:t>
      </w:r>
      <w:proofErr w:type="spellEnd"/>
      <w:r>
        <w:rPr>
          <w:color w:val="2C3747"/>
        </w:rPr>
        <w:t>-temporal</w:t>
      </w:r>
      <w:r>
        <w:rPr>
          <w:color w:val="2C3747"/>
          <w:spacing w:val="-5"/>
        </w:rPr>
        <w:t xml:space="preserve"> </w:t>
      </w:r>
      <w:r>
        <w:rPr>
          <w:color w:val="2C3747"/>
        </w:rPr>
        <w:t>kinematic</w:t>
      </w:r>
      <w:r>
        <w:rPr>
          <w:color w:val="2C3747"/>
          <w:spacing w:val="-5"/>
        </w:rPr>
        <w:t xml:space="preserve"> </w:t>
      </w:r>
      <w:r>
        <w:rPr>
          <w:color w:val="2C3747"/>
        </w:rPr>
        <w:t>patterns</w:t>
      </w:r>
      <w:r>
        <w:rPr>
          <w:color w:val="2C3747"/>
          <w:spacing w:val="-5"/>
        </w:rPr>
        <w:t xml:space="preserve"> </w:t>
      </w:r>
      <w:r>
        <w:rPr>
          <w:color w:val="2C3747"/>
        </w:rPr>
        <w:t>of</w:t>
      </w:r>
      <w:r>
        <w:rPr>
          <w:color w:val="2C3747"/>
          <w:spacing w:val="-7"/>
        </w:rPr>
        <w:t xml:space="preserve"> </w:t>
      </w:r>
      <w:r>
        <w:rPr>
          <w:color w:val="2C3747"/>
        </w:rPr>
        <w:t>face-concealing</w:t>
      </w:r>
      <w:r>
        <w:rPr>
          <w:color w:val="2C3747"/>
          <w:spacing w:val="-8"/>
        </w:rPr>
        <w:t xml:space="preserve"> </w:t>
      </w:r>
      <w:r>
        <w:rPr>
          <w:color w:val="2C3747"/>
        </w:rPr>
        <w:t>behavior</w:t>
      </w:r>
      <w:r>
        <w:rPr>
          <w:color w:val="2C3747"/>
          <w:spacing w:val="-5"/>
        </w:rPr>
        <w:t xml:space="preserve"> </w:t>
      </w:r>
      <w:r>
        <w:rPr>
          <w:color w:val="2C3747"/>
        </w:rPr>
        <w:t>or</w:t>
      </w:r>
      <w:r>
        <w:rPr>
          <w:color w:val="2C3747"/>
          <w:spacing w:val="-7"/>
        </w:rPr>
        <w:t xml:space="preserve"> </w:t>
      </w:r>
      <w:r>
        <w:rPr>
          <w:color w:val="2C3747"/>
        </w:rPr>
        <w:t>micro-second</w:t>
      </w:r>
      <w:r>
        <w:rPr>
          <w:color w:val="2C3747"/>
          <w:spacing w:val="-8"/>
        </w:rPr>
        <w:t xml:space="preserve"> </w:t>
      </w:r>
      <w:r>
        <w:rPr>
          <w:color w:val="2C3747"/>
        </w:rPr>
        <w:t>radiometric</w:t>
      </w:r>
      <w:r>
        <w:rPr>
          <w:color w:val="2C3747"/>
          <w:spacing w:val="-5"/>
        </w:rPr>
        <w:t xml:space="preserve"> </w:t>
      </w:r>
      <w:r>
        <w:rPr>
          <w:color w:val="2C3747"/>
        </w:rPr>
        <w:t>spikes of a point-source ignition.</w:t>
      </w:r>
    </w:p>
    <w:p w:rsidR="006D1DBF" w:rsidRDefault="004F249B">
      <w:pPr>
        <w:pStyle w:val="BodyText"/>
        <w:spacing w:before="24"/>
        <w:rPr>
          <w:sz w:val="20"/>
        </w:rPr>
      </w:pPr>
      <w:r>
        <w:rPr>
          <w:noProof/>
          <w:sz w:val="20"/>
        </w:rPr>
        <w:drawing>
          <wp:anchor distT="0" distB="0" distL="0" distR="0" simplePos="0" relativeHeight="487587840" behindDoc="1" locked="0" layoutInCell="1" allowOverlap="1">
            <wp:simplePos x="0" y="0"/>
            <wp:positionH relativeFrom="page">
              <wp:posOffset>1711960</wp:posOffset>
            </wp:positionH>
            <wp:positionV relativeFrom="paragraph">
              <wp:posOffset>177011</wp:posOffset>
            </wp:positionV>
            <wp:extent cx="4344937" cy="24231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344937" cy="2423160"/>
                    </a:xfrm>
                    <a:prstGeom prst="rect">
                      <a:avLst/>
                    </a:prstGeom>
                  </pic:spPr>
                </pic:pic>
              </a:graphicData>
            </a:graphic>
          </wp:anchor>
        </w:drawing>
      </w:r>
    </w:p>
    <w:p w:rsidR="006D1DBF" w:rsidRDefault="006D1DBF">
      <w:pPr>
        <w:pStyle w:val="BodyText"/>
        <w:spacing w:before="32"/>
      </w:pPr>
    </w:p>
    <w:p w:rsidR="006D1DBF" w:rsidRDefault="004F249B">
      <w:pPr>
        <w:pStyle w:val="Heading3"/>
        <w:ind w:left="719" w:right="360"/>
      </w:pPr>
      <w:r>
        <w:rPr>
          <w:color w:val="2C3747"/>
        </w:rPr>
        <w:t>Figure</w:t>
      </w:r>
      <w:r>
        <w:rPr>
          <w:color w:val="2C3747"/>
          <w:spacing w:val="-7"/>
        </w:rPr>
        <w:t xml:space="preserve"> </w:t>
      </w:r>
      <w:r>
        <w:rPr>
          <w:color w:val="2C3747"/>
        </w:rPr>
        <w:t>2:</w:t>
      </w:r>
      <w:r>
        <w:rPr>
          <w:color w:val="2C3747"/>
          <w:spacing w:val="-1"/>
        </w:rPr>
        <w:t xml:space="preserve"> </w:t>
      </w:r>
      <w:r>
        <w:rPr>
          <w:color w:val="2C3747"/>
        </w:rPr>
        <w:t>Tangible</w:t>
      </w:r>
      <w:r>
        <w:rPr>
          <w:color w:val="2C3747"/>
          <w:spacing w:val="-3"/>
        </w:rPr>
        <w:t xml:space="preserve"> </w:t>
      </w:r>
      <w:r>
        <w:rPr>
          <w:color w:val="2C3747"/>
        </w:rPr>
        <w:t>physical</w:t>
      </w:r>
      <w:r>
        <w:rPr>
          <w:color w:val="2C3747"/>
          <w:spacing w:val="-2"/>
        </w:rPr>
        <w:t xml:space="preserve"> </w:t>
      </w:r>
      <w:r>
        <w:rPr>
          <w:color w:val="2C3747"/>
        </w:rPr>
        <w:t>hardware</w:t>
      </w:r>
      <w:r>
        <w:rPr>
          <w:color w:val="2C3747"/>
          <w:spacing w:val="-3"/>
        </w:rPr>
        <w:t xml:space="preserve"> </w:t>
      </w:r>
      <w:r>
        <w:rPr>
          <w:color w:val="2C3747"/>
        </w:rPr>
        <w:t>required</w:t>
      </w:r>
      <w:r>
        <w:rPr>
          <w:color w:val="2C3747"/>
          <w:spacing w:val="-3"/>
        </w:rPr>
        <w:t xml:space="preserve"> </w:t>
      </w:r>
      <w:r>
        <w:rPr>
          <w:color w:val="2C3747"/>
        </w:rPr>
        <w:t>for</w:t>
      </w:r>
      <w:r>
        <w:rPr>
          <w:color w:val="2C3747"/>
          <w:spacing w:val="-5"/>
        </w:rPr>
        <w:t xml:space="preserve"> </w:t>
      </w:r>
      <w:r>
        <w:rPr>
          <w:color w:val="2C3747"/>
        </w:rPr>
        <w:t>the</w:t>
      </w:r>
      <w:r>
        <w:rPr>
          <w:color w:val="2C3747"/>
          <w:spacing w:val="-2"/>
        </w:rPr>
        <w:t xml:space="preserve"> framework</w:t>
      </w:r>
    </w:p>
    <w:p w:rsidR="006D1DBF" w:rsidRDefault="004F249B">
      <w:pPr>
        <w:spacing w:before="158" w:line="276" w:lineRule="auto"/>
        <w:ind w:right="355"/>
        <w:jc w:val="both"/>
        <w:rPr>
          <w:i/>
        </w:rPr>
      </w:pPr>
      <w:r>
        <w:rPr>
          <w:i/>
          <w:color w:val="2C3747"/>
        </w:rPr>
        <w:t>Fig.2</w:t>
      </w:r>
      <w:r>
        <w:rPr>
          <w:i/>
          <w:color w:val="2C3747"/>
          <w:spacing w:val="-13"/>
        </w:rPr>
        <w:t xml:space="preserve"> </w:t>
      </w:r>
      <w:r>
        <w:rPr>
          <w:i/>
          <w:color w:val="2C3747"/>
        </w:rPr>
        <w:t>features</w:t>
      </w:r>
      <w:r>
        <w:rPr>
          <w:i/>
          <w:color w:val="2C3747"/>
          <w:spacing w:val="-10"/>
        </w:rPr>
        <w:t xml:space="preserve"> </w:t>
      </w:r>
      <w:r>
        <w:rPr>
          <w:i/>
          <w:color w:val="2C3747"/>
        </w:rPr>
        <w:t>the</w:t>
      </w:r>
      <w:r>
        <w:rPr>
          <w:i/>
          <w:color w:val="2C3747"/>
          <w:spacing w:val="-10"/>
        </w:rPr>
        <w:t xml:space="preserve"> </w:t>
      </w:r>
      <w:r>
        <w:rPr>
          <w:i/>
          <w:color w:val="2C3747"/>
        </w:rPr>
        <w:t>Photoionization</w:t>
      </w:r>
      <w:r>
        <w:rPr>
          <w:i/>
          <w:color w:val="2C3747"/>
          <w:spacing w:val="-11"/>
        </w:rPr>
        <w:t xml:space="preserve"> </w:t>
      </w:r>
      <w:r>
        <w:rPr>
          <w:i/>
          <w:color w:val="2C3747"/>
        </w:rPr>
        <w:t>Detector</w:t>
      </w:r>
      <w:r>
        <w:rPr>
          <w:i/>
          <w:color w:val="2C3747"/>
          <w:spacing w:val="-10"/>
        </w:rPr>
        <w:t xml:space="preserve"> </w:t>
      </w:r>
      <w:r>
        <w:rPr>
          <w:i/>
          <w:color w:val="2C3747"/>
        </w:rPr>
        <w:t>(PID)</w:t>
      </w:r>
      <w:r>
        <w:rPr>
          <w:i/>
          <w:color w:val="2C3747"/>
          <w:spacing w:val="-12"/>
        </w:rPr>
        <w:t xml:space="preserve"> </w:t>
      </w:r>
      <w:r>
        <w:rPr>
          <w:i/>
          <w:color w:val="2C3747"/>
        </w:rPr>
        <w:t>for</w:t>
      </w:r>
      <w:r>
        <w:rPr>
          <w:i/>
          <w:color w:val="2C3747"/>
          <w:spacing w:val="-10"/>
        </w:rPr>
        <w:t xml:space="preserve"> </w:t>
      </w:r>
      <w:r>
        <w:rPr>
          <w:i/>
          <w:color w:val="2C3747"/>
        </w:rPr>
        <w:t>pre-ignition</w:t>
      </w:r>
      <w:r>
        <w:rPr>
          <w:i/>
          <w:color w:val="2C3747"/>
          <w:spacing w:val="-11"/>
        </w:rPr>
        <w:t xml:space="preserve"> </w:t>
      </w:r>
      <w:r>
        <w:rPr>
          <w:i/>
          <w:color w:val="2C3747"/>
        </w:rPr>
        <w:t>VOC</w:t>
      </w:r>
      <w:r>
        <w:rPr>
          <w:i/>
          <w:color w:val="2C3747"/>
          <w:spacing w:val="-11"/>
        </w:rPr>
        <w:t xml:space="preserve"> </w:t>
      </w:r>
      <w:r>
        <w:rPr>
          <w:i/>
          <w:color w:val="2C3747"/>
        </w:rPr>
        <w:t>sensing,</w:t>
      </w:r>
      <w:r>
        <w:rPr>
          <w:i/>
          <w:color w:val="2C3747"/>
          <w:spacing w:val="-11"/>
        </w:rPr>
        <w:t xml:space="preserve"> </w:t>
      </w:r>
      <w:r>
        <w:rPr>
          <w:i/>
          <w:color w:val="2C3747"/>
        </w:rPr>
        <w:t>the</w:t>
      </w:r>
      <w:r>
        <w:rPr>
          <w:i/>
          <w:color w:val="2C3747"/>
          <w:spacing w:val="-10"/>
        </w:rPr>
        <w:t xml:space="preserve"> </w:t>
      </w:r>
      <w:r>
        <w:rPr>
          <w:i/>
          <w:color w:val="2C3747"/>
        </w:rPr>
        <w:t>multi-spectral</w:t>
      </w:r>
      <w:r>
        <w:rPr>
          <w:i/>
          <w:color w:val="2C3747"/>
          <w:spacing w:val="-12"/>
        </w:rPr>
        <w:t xml:space="preserve"> </w:t>
      </w:r>
      <w:r>
        <w:rPr>
          <w:i/>
          <w:color w:val="2C3747"/>
        </w:rPr>
        <w:t>thermal edge-AI camera, the heavy-duty electromagnetic maglocks for automated egress, and the IoT Edge Gateway housing the TPM 2.0 cryptographic chip</w:t>
      </w:r>
    </w:p>
    <w:p w:rsidR="006D1DBF" w:rsidRDefault="004F249B">
      <w:pPr>
        <w:pStyle w:val="BodyText"/>
        <w:spacing w:before="121" w:line="276" w:lineRule="auto"/>
        <w:ind w:right="352"/>
        <w:jc w:val="both"/>
      </w:pPr>
      <w:r>
        <w:rPr>
          <w:color w:val="2C3747"/>
        </w:rPr>
        <w:t>To</w:t>
      </w:r>
      <w:r>
        <w:rPr>
          <w:color w:val="2C3747"/>
          <w:spacing w:val="-5"/>
        </w:rPr>
        <w:t xml:space="preserve"> </w:t>
      </w:r>
      <w:r>
        <w:rPr>
          <w:color w:val="2C3747"/>
        </w:rPr>
        <w:t>resolve</w:t>
      </w:r>
      <w:r>
        <w:rPr>
          <w:color w:val="2C3747"/>
          <w:spacing w:val="-7"/>
        </w:rPr>
        <w:t xml:space="preserve"> </w:t>
      </w:r>
      <w:r>
        <w:rPr>
          <w:color w:val="2C3747"/>
        </w:rPr>
        <w:t>the</w:t>
      </w:r>
      <w:r>
        <w:rPr>
          <w:color w:val="2C3747"/>
          <w:spacing w:val="-7"/>
        </w:rPr>
        <w:t xml:space="preserve"> </w:t>
      </w:r>
      <w:r>
        <w:rPr>
          <w:color w:val="2C3747"/>
        </w:rPr>
        <w:t>severe</w:t>
      </w:r>
      <w:r>
        <w:rPr>
          <w:color w:val="2C3747"/>
          <w:spacing w:val="-4"/>
        </w:rPr>
        <w:t xml:space="preserve"> </w:t>
      </w:r>
      <w:r>
        <w:rPr>
          <w:color w:val="2C3747"/>
        </w:rPr>
        <w:t>structural</w:t>
      </w:r>
      <w:r>
        <w:rPr>
          <w:color w:val="2C3747"/>
          <w:spacing w:val="-6"/>
        </w:rPr>
        <w:t xml:space="preserve"> </w:t>
      </w:r>
      <w:r>
        <w:rPr>
          <w:color w:val="2C3747"/>
        </w:rPr>
        <w:t>vulnerability</w:t>
      </w:r>
      <w:r>
        <w:rPr>
          <w:color w:val="2C3747"/>
          <w:spacing w:val="-5"/>
        </w:rPr>
        <w:t xml:space="preserve"> </w:t>
      </w:r>
      <w:r>
        <w:rPr>
          <w:color w:val="2C3747"/>
        </w:rPr>
        <w:t>of</w:t>
      </w:r>
      <w:r>
        <w:rPr>
          <w:color w:val="2C3747"/>
          <w:spacing w:val="-4"/>
        </w:rPr>
        <w:t xml:space="preserve"> </w:t>
      </w:r>
      <w:r>
        <w:rPr>
          <w:color w:val="2C3747"/>
        </w:rPr>
        <w:t>locked</w:t>
      </w:r>
      <w:r>
        <w:rPr>
          <w:color w:val="2C3747"/>
          <w:spacing w:val="-7"/>
        </w:rPr>
        <w:t xml:space="preserve"> </w:t>
      </w:r>
      <w:r>
        <w:rPr>
          <w:color w:val="2C3747"/>
        </w:rPr>
        <w:t>escape</w:t>
      </w:r>
      <w:r>
        <w:rPr>
          <w:color w:val="2C3747"/>
          <w:spacing w:val="-4"/>
        </w:rPr>
        <w:t xml:space="preserve"> </w:t>
      </w:r>
      <w:r>
        <w:rPr>
          <w:color w:val="2C3747"/>
        </w:rPr>
        <w:t>pathways,</w:t>
      </w:r>
      <w:r>
        <w:rPr>
          <w:color w:val="2C3747"/>
          <w:spacing w:val="-5"/>
        </w:rPr>
        <w:t xml:space="preserve"> </w:t>
      </w:r>
      <w:r>
        <w:rPr>
          <w:color w:val="2C3747"/>
        </w:rPr>
        <w:t>all</w:t>
      </w:r>
      <w:r>
        <w:rPr>
          <w:color w:val="2C3747"/>
          <w:spacing w:val="-4"/>
        </w:rPr>
        <w:t xml:space="preserve"> </w:t>
      </w:r>
      <w:r>
        <w:rPr>
          <w:color w:val="2C3747"/>
        </w:rPr>
        <w:t>emergency</w:t>
      </w:r>
      <w:r>
        <w:rPr>
          <w:color w:val="2C3747"/>
          <w:spacing w:val="-5"/>
        </w:rPr>
        <w:t xml:space="preserve"> </w:t>
      </w:r>
      <w:r>
        <w:rPr>
          <w:color w:val="2C3747"/>
        </w:rPr>
        <w:t>doors</w:t>
      </w:r>
      <w:r>
        <w:rPr>
          <w:color w:val="2C3747"/>
          <w:spacing w:val="-6"/>
        </w:rPr>
        <w:t xml:space="preserve"> </w:t>
      </w:r>
      <w:r>
        <w:rPr>
          <w:color w:val="2C3747"/>
        </w:rPr>
        <w:t>must</w:t>
      </w:r>
      <w:r>
        <w:rPr>
          <w:color w:val="2C3747"/>
          <w:spacing w:val="-4"/>
        </w:rPr>
        <w:t xml:space="preserve"> </w:t>
      </w:r>
      <w:r>
        <w:rPr>
          <w:color w:val="2C3747"/>
        </w:rPr>
        <w:t>feature</w:t>
      </w:r>
      <w:r>
        <w:rPr>
          <w:color w:val="2C3747"/>
        </w:rPr>
        <w:t xml:space="preserve"> heavy-duty electromagnetic locks integrated directly into a decentralized, multi-path life safety network running</w:t>
      </w:r>
      <w:r>
        <w:rPr>
          <w:color w:val="2C3747"/>
          <w:spacing w:val="-10"/>
        </w:rPr>
        <w:t xml:space="preserve"> </w:t>
      </w:r>
      <w:r>
        <w:rPr>
          <w:color w:val="2C3747"/>
        </w:rPr>
        <w:t>under</w:t>
      </w:r>
      <w:r>
        <w:rPr>
          <w:color w:val="2C3747"/>
          <w:spacing w:val="-11"/>
        </w:rPr>
        <w:t xml:space="preserve"> </w:t>
      </w:r>
      <w:r>
        <w:rPr>
          <w:color w:val="2C3747"/>
        </w:rPr>
        <w:t>a</w:t>
      </w:r>
      <w:r>
        <w:rPr>
          <w:color w:val="2C3747"/>
          <w:spacing w:val="-12"/>
        </w:rPr>
        <w:t xml:space="preserve"> </w:t>
      </w:r>
      <w:r>
        <w:rPr>
          <w:color w:val="2C3747"/>
        </w:rPr>
        <w:t>strict</w:t>
      </w:r>
      <w:r>
        <w:rPr>
          <w:color w:val="2C3747"/>
          <w:spacing w:val="-8"/>
        </w:rPr>
        <w:t xml:space="preserve"> </w:t>
      </w:r>
      <w:r>
        <w:rPr>
          <w:color w:val="2C3747"/>
        </w:rPr>
        <w:t>'fail-safe'</w:t>
      </w:r>
      <w:r>
        <w:rPr>
          <w:color w:val="2C3747"/>
          <w:spacing w:val="-10"/>
        </w:rPr>
        <w:t xml:space="preserve"> </w:t>
      </w:r>
      <w:r>
        <w:rPr>
          <w:color w:val="2C3747"/>
        </w:rPr>
        <w:t>architecture.</w:t>
      </w:r>
      <w:r>
        <w:rPr>
          <w:color w:val="2C3747"/>
          <w:spacing w:val="-12"/>
        </w:rPr>
        <w:t xml:space="preserve"> </w:t>
      </w:r>
      <w:r>
        <w:rPr>
          <w:color w:val="2C3747"/>
        </w:rPr>
        <w:t>Power</w:t>
      </w:r>
      <w:r>
        <w:rPr>
          <w:color w:val="2C3747"/>
          <w:spacing w:val="-11"/>
        </w:rPr>
        <w:t xml:space="preserve"> </w:t>
      </w:r>
      <w:r>
        <w:rPr>
          <w:color w:val="2C3747"/>
        </w:rPr>
        <w:t>to</w:t>
      </w:r>
      <w:r>
        <w:rPr>
          <w:color w:val="2C3747"/>
          <w:spacing w:val="-12"/>
        </w:rPr>
        <w:t xml:space="preserve"> </w:t>
      </w:r>
      <w:r>
        <w:rPr>
          <w:color w:val="2C3747"/>
        </w:rPr>
        <w:t>the</w:t>
      </w:r>
      <w:r>
        <w:rPr>
          <w:color w:val="2C3747"/>
          <w:spacing w:val="-9"/>
        </w:rPr>
        <w:t xml:space="preserve"> </w:t>
      </w:r>
      <w:r>
        <w:rPr>
          <w:color w:val="2C3747"/>
        </w:rPr>
        <w:t>electromagnetic</w:t>
      </w:r>
      <w:r>
        <w:rPr>
          <w:color w:val="2C3747"/>
          <w:spacing w:val="-12"/>
        </w:rPr>
        <w:t xml:space="preserve"> </w:t>
      </w:r>
      <w:r>
        <w:rPr>
          <w:color w:val="2C3747"/>
        </w:rPr>
        <w:t>coils</w:t>
      </w:r>
      <w:r>
        <w:rPr>
          <w:color w:val="2C3747"/>
          <w:spacing w:val="-9"/>
        </w:rPr>
        <w:t xml:space="preserve"> </w:t>
      </w:r>
      <w:r>
        <w:rPr>
          <w:color w:val="2C3747"/>
        </w:rPr>
        <w:t>is</w:t>
      </w:r>
      <w:r>
        <w:rPr>
          <w:color w:val="2C3747"/>
          <w:spacing w:val="-11"/>
        </w:rPr>
        <w:t xml:space="preserve"> </w:t>
      </w:r>
      <w:r>
        <w:rPr>
          <w:color w:val="2C3747"/>
        </w:rPr>
        <w:t>routed</w:t>
      </w:r>
      <w:r>
        <w:rPr>
          <w:color w:val="2C3747"/>
          <w:spacing w:val="-12"/>
        </w:rPr>
        <w:t xml:space="preserve"> </w:t>
      </w:r>
      <w:r>
        <w:rPr>
          <w:color w:val="2C3747"/>
        </w:rPr>
        <w:t>through</w:t>
      </w:r>
      <w:r>
        <w:rPr>
          <w:color w:val="2C3747"/>
          <w:spacing w:val="-12"/>
        </w:rPr>
        <w:t xml:space="preserve"> </w:t>
      </w:r>
      <w:r>
        <w:rPr>
          <w:color w:val="2C3747"/>
        </w:rPr>
        <w:t>normally-closed solid-state relays controlled by the central panel, localized heat sensors, and manual break-glass loops, achieving automated cascading lock release within &lt;= 500 milliseconds of an alert signature. For forensic</w:t>
      </w:r>
      <w:r>
        <w:rPr>
          <w:color w:val="2C3747"/>
          <w:spacing w:val="-7"/>
        </w:rPr>
        <w:t xml:space="preserve"> </w:t>
      </w:r>
      <w:r>
        <w:rPr>
          <w:color w:val="2C3747"/>
        </w:rPr>
        <w:t>compliance,</w:t>
      </w:r>
      <w:r>
        <w:rPr>
          <w:color w:val="2C3747"/>
          <w:spacing w:val="-7"/>
        </w:rPr>
        <w:t xml:space="preserve"> </w:t>
      </w:r>
      <w:r>
        <w:rPr>
          <w:color w:val="2C3747"/>
        </w:rPr>
        <w:t>every</w:t>
      </w:r>
      <w:r>
        <w:rPr>
          <w:color w:val="2C3747"/>
          <w:spacing w:val="-10"/>
        </w:rPr>
        <w:t xml:space="preserve"> </w:t>
      </w:r>
      <w:r>
        <w:rPr>
          <w:color w:val="2C3747"/>
        </w:rPr>
        <w:t>telemetry</w:t>
      </w:r>
      <w:r>
        <w:rPr>
          <w:color w:val="2C3747"/>
          <w:spacing w:val="-7"/>
        </w:rPr>
        <w:t xml:space="preserve"> </w:t>
      </w:r>
      <w:r>
        <w:rPr>
          <w:color w:val="2C3747"/>
        </w:rPr>
        <w:t>stream</w:t>
      </w:r>
      <w:r>
        <w:rPr>
          <w:color w:val="2C3747"/>
          <w:spacing w:val="-6"/>
        </w:rPr>
        <w:t xml:space="preserve"> </w:t>
      </w:r>
      <w:r>
        <w:rPr>
          <w:color w:val="2C3747"/>
        </w:rPr>
        <w:t>is</w:t>
      </w:r>
      <w:r>
        <w:rPr>
          <w:color w:val="2C3747"/>
          <w:spacing w:val="-6"/>
        </w:rPr>
        <w:t xml:space="preserve"> </w:t>
      </w:r>
      <w:r>
        <w:rPr>
          <w:color w:val="2C3747"/>
        </w:rPr>
        <w:t>packed</w:t>
      </w:r>
      <w:r>
        <w:rPr>
          <w:color w:val="2C3747"/>
          <w:spacing w:val="-7"/>
        </w:rPr>
        <w:t xml:space="preserve"> </w:t>
      </w:r>
      <w:r>
        <w:rPr>
          <w:color w:val="2C3747"/>
        </w:rPr>
        <w:t>into</w:t>
      </w:r>
      <w:r>
        <w:rPr>
          <w:color w:val="2C3747"/>
          <w:spacing w:val="-7"/>
        </w:rPr>
        <w:t xml:space="preserve"> </w:t>
      </w:r>
      <w:r>
        <w:rPr>
          <w:color w:val="2C3747"/>
        </w:rPr>
        <w:t>structured</w:t>
      </w:r>
      <w:r>
        <w:rPr>
          <w:color w:val="2C3747"/>
          <w:spacing w:val="-7"/>
        </w:rPr>
        <w:t xml:space="preserve"> </w:t>
      </w:r>
      <w:r>
        <w:rPr>
          <w:color w:val="2C3747"/>
        </w:rPr>
        <w:t>data</w:t>
      </w:r>
      <w:r>
        <w:rPr>
          <w:color w:val="2C3747"/>
          <w:spacing w:val="-7"/>
        </w:rPr>
        <w:t xml:space="preserve"> </w:t>
      </w:r>
      <w:r>
        <w:rPr>
          <w:color w:val="2C3747"/>
        </w:rPr>
        <w:t>blocks,</w:t>
      </w:r>
      <w:r>
        <w:rPr>
          <w:color w:val="2C3747"/>
          <w:spacing w:val="-7"/>
        </w:rPr>
        <w:t xml:space="preserve"> </w:t>
      </w:r>
      <w:r>
        <w:rPr>
          <w:color w:val="2C3747"/>
        </w:rPr>
        <w:t>timestamped,</w:t>
      </w:r>
      <w:r>
        <w:rPr>
          <w:color w:val="2C3747"/>
          <w:spacing w:val="-7"/>
        </w:rPr>
        <w:t xml:space="preserve"> </w:t>
      </w:r>
      <w:r>
        <w:rPr>
          <w:color w:val="2C3747"/>
        </w:rPr>
        <w:t>signed</w:t>
      </w:r>
      <w:r>
        <w:rPr>
          <w:color w:val="2C3747"/>
          <w:spacing w:val="-7"/>
        </w:rPr>
        <w:t xml:space="preserve"> </w:t>
      </w:r>
      <w:r>
        <w:rPr>
          <w:color w:val="2C3747"/>
        </w:rPr>
        <w:t>via the</w:t>
      </w:r>
      <w:r>
        <w:rPr>
          <w:color w:val="2C3747"/>
          <w:spacing w:val="-16"/>
        </w:rPr>
        <w:t xml:space="preserve"> </w:t>
      </w:r>
      <w:r>
        <w:rPr>
          <w:color w:val="2C3747"/>
        </w:rPr>
        <w:t>hardware</w:t>
      </w:r>
      <w:r>
        <w:rPr>
          <w:color w:val="2C3747"/>
          <w:spacing w:val="-14"/>
        </w:rPr>
        <w:t xml:space="preserve"> </w:t>
      </w:r>
      <w:r>
        <w:rPr>
          <w:color w:val="2C3747"/>
        </w:rPr>
        <w:t>TPM</w:t>
      </w:r>
      <w:r>
        <w:rPr>
          <w:color w:val="2C3747"/>
          <w:spacing w:val="-14"/>
        </w:rPr>
        <w:t xml:space="preserve"> </w:t>
      </w:r>
      <w:r>
        <w:rPr>
          <w:color w:val="2C3747"/>
        </w:rPr>
        <w:t>2.0</w:t>
      </w:r>
      <w:r>
        <w:rPr>
          <w:color w:val="2C3747"/>
          <w:spacing w:val="-13"/>
        </w:rPr>
        <w:t xml:space="preserve"> </w:t>
      </w:r>
      <w:r>
        <w:rPr>
          <w:color w:val="2C3747"/>
        </w:rPr>
        <w:t>chip,</w:t>
      </w:r>
      <w:r>
        <w:rPr>
          <w:color w:val="2C3747"/>
          <w:spacing w:val="-14"/>
        </w:rPr>
        <w:t xml:space="preserve"> </w:t>
      </w:r>
      <w:r>
        <w:rPr>
          <w:color w:val="2C3747"/>
        </w:rPr>
        <w:t>and</w:t>
      </w:r>
      <w:r>
        <w:rPr>
          <w:color w:val="2C3747"/>
          <w:spacing w:val="-14"/>
        </w:rPr>
        <w:t xml:space="preserve"> </w:t>
      </w:r>
      <w:r>
        <w:rPr>
          <w:color w:val="2C3747"/>
        </w:rPr>
        <w:t>hashed</w:t>
      </w:r>
      <w:r>
        <w:rPr>
          <w:color w:val="2C3747"/>
          <w:spacing w:val="-14"/>
        </w:rPr>
        <w:t xml:space="preserve"> </w:t>
      </w:r>
      <w:r>
        <w:rPr>
          <w:color w:val="2C3747"/>
        </w:rPr>
        <w:t>using</w:t>
      </w:r>
      <w:r>
        <w:rPr>
          <w:color w:val="2C3747"/>
          <w:spacing w:val="-13"/>
        </w:rPr>
        <w:t xml:space="preserve"> </w:t>
      </w:r>
      <w:r>
        <w:rPr>
          <w:color w:val="2C3747"/>
        </w:rPr>
        <w:t>the</w:t>
      </w:r>
      <w:r>
        <w:rPr>
          <w:color w:val="2C3747"/>
          <w:spacing w:val="-14"/>
        </w:rPr>
        <w:t xml:space="preserve"> </w:t>
      </w:r>
      <w:r>
        <w:rPr>
          <w:color w:val="2C3747"/>
        </w:rPr>
        <w:t>SHA-256</w:t>
      </w:r>
      <w:r>
        <w:rPr>
          <w:color w:val="2C3747"/>
          <w:spacing w:val="-14"/>
        </w:rPr>
        <w:t xml:space="preserve"> </w:t>
      </w:r>
      <w:r>
        <w:rPr>
          <w:color w:val="2C3747"/>
        </w:rPr>
        <w:t>algorithm</w:t>
      </w:r>
      <w:r>
        <w:rPr>
          <w:color w:val="2C3747"/>
          <w:spacing w:val="-14"/>
        </w:rPr>
        <w:t xml:space="preserve"> </w:t>
      </w:r>
      <w:r>
        <w:rPr>
          <w:color w:val="2C3747"/>
        </w:rPr>
        <w:t>to</w:t>
      </w:r>
      <w:r>
        <w:rPr>
          <w:color w:val="2C3747"/>
          <w:spacing w:val="-13"/>
        </w:rPr>
        <w:t xml:space="preserve"> </w:t>
      </w:r>
      <w:r>
        <w:rPr>
          <w:color w:val="2C3747"/>
        </w:rPr>
        <w:t>an</w:t>
      </w:r>
      <w:r>
        <w:rPr>
          <w:color w:val="2C3747"/>
          <w:spacing w:val="-14"/>
        </w:rPr>
        <w:t xml:space="preserve"> </w:t>
      </w:r>
      <w:r>
        <w:rPr>
          <w:color w:val="2C3747"/>
        </w:rPr>
        <w:t>off-site</w:t>
      </w:r>
      <w:r>
        <w:rPr>
          <w:color w:val="2C3747"/>
          <w:spacing w:val="-14"/>
        </w:rPr>
        <w:t xml:space="preserve"> </w:t>
      </w:r>
      <w:r>
        <w:rPr>
          <w:color w:val="2C3747"/>
        </w:rPr>
        <w:t>cloud</w:t>
      </w:r>
      <w:r>
        <w:rPr>
          <w:color w:val="2C3747"/>
          <w:spacing w:val="-14"/>
        </w:rPr>
        <w:t xml:space="preserve"> </w:t>
      </w:r>
      <w:r>
        <w:rPr>
          <w:color w:val="2C3747"/>
        </w:rPr>
        <w:t>ledger,</w:t>
      </w:r>
      <w:r>
        <w:rPr>
          <w:color w:val="2C3747"/>
          <w:spacing w:val="-13"/>
        </w:rPr>
        <w:t xml:space="preserve"> </w:t>
      </w:r>
      <w:r>
        <w:rPr>
          <w:color w:val="2C3747"/>
        </w:rPr>
        <w:t>preventing any administrative modification or post-incident file corruption (Li et al., 202</w:t>
      </w:r>
      <w:r>
        <w:rPr>
          <w:color w:val="2C3747"/>
        </w:rPr>
        <w:t>3).</w:t>
      </w:r>
    </w:p>
    <w:p w:rsidR="006D1DBF" w:rsidRDefault="004F249B">
      <w:pPr>
        <w:spacing w:before="121" w:line="276" w:lineRule="auto"/>
        <w:ind w:right="354"/>
        <w:jc w:val="both"/>
        <w:rPr>
          <w:i/>
        </w:rPr>
      </w:pPr>
      <w:r>
        <w:rPr>
          <w:i/>
          <w:color w:val="2C3747"/>
        </w:rPr>
        <w:t>Fig.</w:t>
      </w:r>
      <w:r>
        <w:rPr>
          <w:i/>
          <w:color w:val="2C3747"/>
          <w:spacing w:val="-1"/>
        </w:rPr>
        <w:t xml:space="preserve"> </w:t>
      </w:r>
      <w:r>
        <w:rPr>
          <w:i/>
          <w:color w:val="2C3747"/>
        </w:rPr>
        <w:t>3</w:t>
      </w:r>
      <w:r>
        <w:rPr>
          <w:i/>
          <w:color w:val="2C3747"/>
          <w:spacing w:val="-1"/>
        </w:rPr>
        <w:t xml:space="preserve"> </w:t>
      </w:r>
      <w:r>
        <w:rPr>
          <w:i/>
          <w:color w:val="2C3747"/>
        </w:rPr>
        <w:t>below</w:t>
      </w:r>
      <w:r>
        <w:rPr>
          <w:i/>
          <w:color w:val="2C3747"/>
          <w:spacing w:val="-5"/>
        </w:rPr>
        <w:t xml:space="preserve"> </w:t>
      </w:r>
      <w:r>
        <w:rPr>
          <w:i/>
          <w:color w:val="2C3747"/>
        </w:rPr>
        <w:t>is</w:t>
      </w:r>
      <w:r>
        <w:rPr>
          <w:i/>
          <w:color w:val="2C3747"/>
          <w:spacing w:val="-1"/>
        </w:rPr>
        <w:t xml:space="preserve"> </w:t>
      </w:r>
      <w:r>
        <w:rPr>
          <w:i/>
          <w:color w:val="2C3747"/>
        </w:rPr>
        <w:t>a</w:t>
      </w:r>
      <w:r>
        <w:rPr>
          <w:i/>
          <w:color w:val="2C3747"/>
          <w:spacing w:val="-3"/>
        </w:rPr>
        <w:t xml:space="preserve"> </w:t>
      </w:r>
      <w:r>
        <w:rPr>
          <w:i/>
          <w:color w:val="2C3747"/>
        </w:rPr>
        <w:t>3D</w:t>
      </w:r>
      <w:r>
        <w:rPr>
          <w:i/>
          <w:color w:val="2C3747"/>
          <w:spacing w:val="-2"/>
        </w:rPr>
        <w:t xml:space="preserve"> </w:t>
      </w:r>
      <w:r>
        <w:rPr>
          <w:i/>
          <w:color w:val="2C3747"/>
        </w:rPr>
        <w:t>isometric</w:t>
      </w:r>
      <w:r>
        <w:rPr>
          <w:i/>
          <w:color w:val="2C3747"/>
          <w:spacing w:val="-3"/>
        </w:rPr>
        <w:t xml:space="preserve"> </w:t>
      </w:r>
      <w:r>
        <w:rPr>
          <w:i/>
          <w:color w:val="2C3747"/>
        </w:rPr>
        <w:t>cutaway that</w:t>
      </w:r>
      <w:r>
        <w:rPr>
          <w:i/>
          <w:color w:val="2C3747"/>
          <w:spacing w:val="-3"/>
        </w:rPr>
        <w:t xml:space="preserve"> </w:t>
      </w:r>
      <w:r>
        <w:rPr>
          <w:i/>
          <w:color w:val="2C3747"/>
        </w:rPr>
        <w:t>demonstrates</w:t>
      </w:r>
      <w:r>
        <w:rPr>
          <w:i/>
          <w:color w:val="2C3747"/>
          <w:spacing w:val="-3"/>
        </w:rPr>
        <w:t xml:space="preserve"> </w:t>
      </w:r>
      <w:r>
        <w:rPr>
          <w:i/>
          <w:color w:val="2C3747"/>
        </w:rPr>
        <w:t>the</w:t>
      </w:r>
      <w:r>
        <w:rPr>
          <w:i/>
          <w:color w:val="2C3747"/>
          <w:spacing w:val="-3"/>
        </w:rPr>
        <w:t xml:space="preserve"> </w:t>
      </w:r>
      <w:r>
        <w:rPr>
          <w:i/>
          <w:color w:val="2C3747"/>
        </w:rPr>
        <w:t>practical,</w:t>
      </w:r>
      <w:r>
        <w:rPr>
          <w:i/>
          <w:color w:val="2C3747"/>
          <w:spacing w:val="-4"/>
        </w:rPr>
        <w:t xml:space="preserve"> </w:t>
      </w:r>
      <w:r>
        <w:rPr>
          <w:i/>
          <w:color w:val="2C3747"/>
        </w:rPr>
        <w:t>physical deployment</w:t>
      </w:r>
      <w:r>
        <w:rPr>
          <w:i/>
          <w:color w:val="2C3747"/>
          <w:spacing w:val="-3"/>
        </w:rPr>
        <w:t xml:space="preserve"> </w:t>
      </w:r>
      <w:r>
        <w:rPr>
          <w:i/>
          <w:color w:val="2C3747"/>
        </w:rPr>
        <w:t>of</w:t>
      </w:r>
      <w:r>
        <w:rPr>
          <w:i/>
          <w:color w:val="2C3747"/>
          <w:spacing w:val="-3"/>
        </w:rPr>
        <w:t xml:space="preserve"> </w:t>
      </w:r>
      <w:r>
        <w:rPr>
          <w:i/>
          <w:color w:val="2C3747"/>
        </w:rPr>
        <w:t>the</w:t>
      </w:r>
      <w:r>
        <w:rPr>
          <w:i/>
          <w:color w:val="2C3747"/>
          <w:spacing w:val="-3"/>
        </w:rPr>
        <w:t xml:space="preserve"> </w:t>
      </w:r>
      <w:r>
        <w:rPr>
          <w:i/>
          <w:color w:val="2C3747"/>
        </w:rPr>
        <w:t>system within a boarding school dormitory. It highlights the strategic placement of ceiling-mounted gas and thermal</w:t>
      </w:r>
      <w:r>
        <w:rPr>
          <w:i/>
          <w:color w:val="2C3747"/>
          <w:spacing w:val="-8"/>
        </w:rPr>
        <w:t xml:space="preserve"> </w:t>
      </w:r>
      <w:r>
        <w:rPr>
          <w:i/>
          <w:color w:val="2C3747"/>
        </w:rPr>
        <w:t>sensors,</w:t>
      </w:r>
      <w:r>
        <w:rPr>
          <w:i/>
          <w:color w:val="2C3747"/>
          <w:spacing w:val="-8"/>
        </w:rPr>
        <w:t xml:space="preserve"> </w:t>
      </w:r>
      <w:r>
        <w:rPr>
          <w:i/>
          <w:color w:val="2C3747"/>
        </w:rPr>
        <w:t>the</w:t>
      </w:r>
      <w:r>
        <w:rPr>
          <w:i/>
          <w:color w:val="2C3747"/>
          <w:spacing w:val="-8"/>
        </w:rPr>
        <w:t xml:space="preserve"> </w:t>
      </w:r>
      <w:r>
        <w:rPr>
          <w:i/>
          <w:color w:val="2C3747"/>
        </w:rPr>
        <w:t>integration</w:t>
      </w:r>
      <w:r>
        <w:rPr>
          <w:i/>
          <w:color w:val="2C3747"/>
          <w:spacing w:val="-11"/>
        </w:rPr>
        <w:t xml:space="preserve"> </w:t>
      </w:r>
      <w:r>
        <w:rPr>
          <w:i/>
          <w:color w:val="2C3747"/>
        </w:rPr>
        <w:t>of</w:t>
      </w:r>
      <w:r>
        <w:rPr>
          <w:i/>
          <w:color w:val="2C3747"/>
          <w:spacing w:val="-8"/>
        </w:rPr>
        <w:t xml:space="preserve"> </w:t>
      </w:r>
      <w:r>
        <w:rPr>
          <w:i/>
          <w:color w:val="2C3747"/>
        </w:rPr>
        <w:t>smart</w:t>
      </w:r>
      <w:r>
        <w:rPr>
          <w:i/>
          <w:color w:val="2C3747"/>
          <w:spacing w:val="-9"/>
        </w:rPr>
        <w:t xml:space="preserve"> </w:t>
      </w:r>
      <w:r>
        <w:rPr>
          <w:i/>
          <w:color w:val="2C3747"/>
        </w:rPr>
        <w:t>locks</w:t>
      </w:r>
      <w:r>
        <w:rPr>
          <w:i/>
          <w:color w:val="2C3747"/>
          <w:spacing w:val="-8"/>
        </w:rPr>
        <w:t xml:space="preserve"> </w:t>
      </w:r>
      <w:r>
        <w:rPr>
          <w:i/>
          <w:color w:val="2C3747"/>
        </w:rPr>
        <w:t>on</w:t>
      </w:r>
      <w:r>
        <w:rPr>
          <w:i/>
          <w:color w:val="2C3747"/>
          <w:spacing w:val="-9"/>
        </w:rPr>
        <w:t xml:space="preserve"> </w:t>
      </w:r>
      <w:r>
        <w:rPr>
          <w:i/>
          <w:color w:val="2C3747"/>
        </w:rPr>
        <w:t>emergency</w:t>
      </w:r>
      <w:r>
        <w:rPr>
          <w:i/>
          <w:color w:val="2C3747"/>
          <w:spacing w:val="-11"/>
        </w:rPr>
        <w:t xml:space="preserve"> </w:t>
      </w:r>
      <w:r>
        <w:rPr>
          <w:i/>
          <w:color w:val="2C3747"/>
        </w:rPr>
        <w:t>exit</w:t>
      </w:r>
      <w:r>
        <w:rPr>
          <w:i/>
          <w:color w:val="2C3747"/>
          <w:spacing w:val="-8"/>
        </w:rPr>
        <w:t xml:space="preserve"> </w:t>
      </w:r>
      <w:r>
        <w:rPr>
          <w:i/>
          <w:color w:val="2C3747"/>
        </w:rPr>
        <w:t>doors,</w:t>
      </w:r>
      <w:r>
        <w:rPr>
          <w:i/>
          <w:color w:val="2C3747"/>
          <w:spacing w:val="-9"/>
        </w:rPr>
        <w:t xml:space="preserve"> </w:t>
      </w:r>
      <w:r>
        <w:rPr>
          <w:i/>
          <w:color w:val="2C3747"/>
        </w:rPr>
        <w:t>and</w:t>
      </w:r>
      <w:r>
        <w:rPr>
          <w:i/>
          <w:color w:val="2C3747"/>
          <w:spacing w:val="-9"/>
        </w:rPr>
        <w:t xml:space="preserve"> </w:t>
      </w:r>
      <w:r>
        <w:rPr>
          <w:i/>
          <w:color w:val="2C3747"/>
        </w:rPr>
        <w:t>their</w:t>
      </w:r>
      <w:r>
        <w:rPr>
          <w:i/>
          <w:color w:val="2C3747"/>
          <w:spacing w:val="-10"/>
        </w:rPr>
        <w:t xml:space="preserve"> </w:t>
      </w:r>
      <w:r>
        <w:rPr>
          <w:i/>
          <w:color w:val="2C3747"/>
        </w:rPr>
        <w:t>connection</w:t>
      </w:r>
      <w:r>
        <w:rPr>
          <w:i/>
          <w:color w:val="2C3747"/>
          <w:spacing w:val="-9"/>
        </w:rPr>
        <w:t xml:space="preserve"> </w:t>
      </w:r>
      <w:r>
        <w:rPr>
          <w:i/>
          <w:color w:val="2C3747"/>
        </w:rPr>
        <w:t>to</w:t>
      </w:r>
      <w:r>
        <w:rPr>
          <w:i/>
          <w:color w:val="2C3747"/>
          <w:spacing w:val="-11"/>
        </w:rPr>
        <w:t xml:space="preserve"> </w:t>
      </w:r>
      <w:r>
        <w:rPr>
          <w:i/>
          <w:color w:val="2C3747"/>
        </w:rPr>
        <w:t>the</w:t>
      </w:r>
      <w:r>
        <w:rPr>
          <w:i/>
          <w:color w:val="2C3747"/>
          <w:spacing w:val="-11"/>
        </w:rPr>
        <w:t xml:space="preserve"> </w:t>
      </w:r>
      <w:r>
        <w:rPr>
          <w:i/>
          <w:color w:val="2C3747"/>
        </w:rPr>
        <w:t>central Fire Alarm Control Panel.</w:t>
      </w:r>
    </w:p>
    <w:p w:rsidR="006D1DBF" w:rsidRDefault="006D1DBF">
      <w:pPr>
        <w:spacing w:line="276" w:lineRule="auto"/>
        <w:jc w:val="both"/>
        <w:rPr>
          <w:i/>
        </w:rPr>
        <w:sectPr w:rsidR="006D1DBF">
          <w:pgSz w:w="12240" w:h="15840"/>
          <w:pgMar w:top="1380" w:right="1080" w:bottom="280" w:left="1440" w:header="720" w:footer="720" w:gutter="0"/>
          <w:cols w:space="720"/>
        </w:sectPr>
      </w:pPr>
    </w:p>
    <w:p w:rsidR="006D1DBF" w:rsidRDefault="004F249B">
      <w:pPr>
        <w:ind w:left="1512"/>
        <w:rPr>
          <w:sz w:val="20"/>
        </w:rPr>
      </w:pPr>
      <w:r>
        <w:rPr>
          <w:noProof/>
          <w:sz w:val="20"/>
        </w:rPr>
        <w:lastRenderedPageBreak/>
        <w:drawing>
          <wp:inline distT="0" distB="0" distL="0" distR="0">
            <wp:extent cx="4017031" cy="22402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017031" cy="2240279"/>
                    </a:xfrm>
                    <a:prstGeom prst="rect">
                      <a:avLst/>
                    </a:prstGeom>
                  </pic:spPr>
                </pic:pic>
              </a:graphicData>
            </a:graphic>
          </wp:inline>
        </w:drawing>
      </w:r>
    </w:p>
    <w:p w:rsidR="006D1DBF" w:rsidRDefault="006D1DBF">
      <w:pPr>
        <w:pStyle w:val="BodyText"/>
        <w:spacing w:before="41"/>
        <w:rPr>
          <w:i/>
        </w:rPr>
      </w:pPr>
    </w:p>
    <w:p w:rsidR="006D1DBF" w:rsidRDefault="004F249B">
      <w:pPr>
        <w:pStyle w:val="Heading3"/>
        <w:spacing w:before="1"/>
        <w:ind w:left="5" w:right="360"/>
      </w:pPr>
      <w:r>
        <w:rPr>
          <w:color w:val="2C3747"/>
        </w:rPr>
        <w:t>Figure</w:t>
      </w:r>
      <w:r>
        <w:rPr>
          <w:color w:val="2C3747"/>
          <w:spacing w:val="-5"/>
        </w:rPr>
        <w:t xml:space="preserve"> </w:t>
      </w:r>
      <w:r>
        <w:rPr>
          <w:color w:val="2C3747"/>
        </w:rPr>
        <w:t>3:</w:t>
      </w:r>
      <w:r>
        <w:rPr>
          <w:color w:val="2C3747"/>
          <w:spacing w:val="-3"/>
        </w:rPr>
        <w:t xml:space="preserve"> </w:t>
      </w:r>
      <w:r>
        <w:rPr>
          <w:color w:val="2C3747"/>
        </w:rPr>
        <w:t>Environmental</w:t>
      </w:r>
      <w:r>
        <w:rPr>
          <w:color w:val="2C3747"/>
          <w:spacing w:val="-4"/>
        </w:rPr>
        <w:t xml:space="preserve"> </w:t>
      </w:r>
      <w:r>
        <w:rPr>
          <w:color w:val="2C3747"/>
        </w:rPr>
        <w:t>Setup</w:t>
      </w:r>
      <w:r>
        <w:rPr>
          <w:color w:val="2C3747"/>
          <w:spacing w:val="-3"/>
        </w:rPr>
        <w:t xml:space="preserve"> </w:t>
      </w:r>
      <w:r>
        <w:rPr>
          <w:color w:val="2C3747"/>
          <w:spacing w:val="-2"/>
        </w:rPr>
        <w:t>Scenario</w:t>
      </w:r>
    </w:p>
    <w:p w:rsidR="006D1DBF" w:rsidRDefault="004F249B">
      <w:pPr>
        <w:pStyle w:val="BodyText"/>
        <w:spacing w:before="61"/>
        <w:rPr>
          <w:b/>
          <w:sz w:val="20"/>
        </w:rPr>
      </w:pPr>
      <w:r>
        <w:rPr>
          <w:b/>
          <w:noProof/>
          <w:sz w:val="20"/>
        </w:rPr>
        <w:drawing>
          <wp:anchor distT="0" distB="0" distL="0" distR="0" simplePos="0" relativeHeight="487588352" behindDoc="1" locked="0" layoutInCell="1" allowOverlap="1">
            <wp:simplePos x="0" y="0"/>
            <wp:positionH relativeFrom="page">
              <wp:posOffset>1635760</wp:posOffset>
            </wp:positionH>
            <wp:positionV relativeFrom="paragraph">
              <wp:posOffset>200052</wp:posOffset>
            </wp:positionV>
            <wp:extent cx="4492576" cy="250545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492576" cy="2505455"/>
                    </a:xfrm>
                    <a:prstGeom prst="rect">
                      <a:avLst/>
                    </a:prstGeom>
                  </pic:spPr>
                </pic:pic>
              </a:graphicData>
            </a:graphic>
          </wp:anchor>
        </w:drawing>
      </w:r>
    </w:p>
    <w:p w:rsidR="006D1DBF" w:rsidRDefault="006D1DBF">
      <w:pPr>
        <w:pStyle w:val="BodyText"/>
        <w:spacing w:before="43"/>
        <w:rPr>
          <w:b/>
        </w:rPr>
      </w:pPr>
    </w:p>
    <w:p w:rsidR="006D1DBF" w:rsidRDefault="004F249B">
      <w:pPr>
        <w:pStyle w:val="Heading3"/>
        <w:ind w:left="4" w:right="360"/>
      </w:pPr>
      <w:r>
        <w:rPr>
          <w:color w:val="2C3747"/>
        </w:rPr>
        <w:t>Figure</w:t>
      </w:r>
      <w:r>
        <w:rPr>
          <w:color w:val="2C3747"/>
          <w:spacing w:val="-5"/>
        </w:rPr>
        <w:t xml:space="preserve"> </w:t>
      </w:r>
      <w:r>
        <w:rPr>
          <w:color w:val="2C3747"/>
        </w:rPr>
        <w:t>4:</w:t>
      </w:r>
      <w:r>
        <w:rPr>
          <w:color w:val="2C3747"/>
          <w:spacing w:val="-2"/>
        </w:rPr>
        <w:t xml:space="preserve"> </w:t>
      </w:r>
      <w:r>
        <w:rPr>
          <w:color w:val="2C3747"/>
        </w:rPr>
        <w:t>Forensic</w:t>
      </w:r>
      <w:r>
        <w:rPr>
          <w:color w:val="2C3747"/>
          <w:spacing w:val="-2"/>
        </w:rPr>
        <w:t xml:space="preserve"> </w:t>
      </w:r>
      <w:r>
        <w:rPr>
          <w:color w:val="2C3747"/>
        </w:rPr>
        <w:t>Chain</w:t>
      </w:r>
      <w:r>
        <w:rPr>
          <w:color w:val="2C3747"/>
          <w:spacing w:val="-6"/>
        </w:rPr>
        <w:t xml:space="preserve"> </w:t>
      </w:r>
      <w:r>
        <w:rPr>
          <w:color w:val="2C3747"/>
        </w:rPr>
        <w:t>of</w:t>
      </w:r>
      <w:r>
        <w:rPr>
          <w:color w:val="2C3747"/>
          <w:spacing w:val="-2"/>
        </w:rPr>
        <w:t xml:space="preserve"> </w:t>
      </w:r>
      <w:r>
        <w:rPr>
          <w:color w:val="2C3747"/>
        </w:rPr>
        <w:t>Custody</w:t>
      </w:r>
      <w:r>
        <w:rPr>
          <w:color w:val="2C3747"/>
          <w:spacing w:val="-3"/>
        </w:rPr>
        <w:t xml:space="preserve"> </w:t>
      </w:r>
      <w:r>
        <w:rPr>
          <w:color w:val="2C3747"/>
        </w:rPr>
        <w:t>Data</w:t>
      </w:r>
      <w:r>
        <w:rPr>
          <w:color w:val="2C3747"/>
          <w:spacing w:val="-2"/>
        </w:rPr>
        <w:t xml:space="preserve"> </w:t>
      </w:r>
      <w:r>
        <w:rPr>
          <w:color w:val="2C3747"/>
          <w:spacing w:val="-4"/>
        </w:rPr>
        <w:t>Flow</w:t>
      </w:r>
    </w:p>
    <w:p w:rsidR="006D1DBF" w:rsidRDefault="004F249B">
      <w:pPr>
        <w:pStyle w:val="BodyText"/>
        <w:spacing w:before="157" w:line="276" w:lineRule="auto"/>
        <w:ind w:right="426"/>
      </w:pPr>
      <w:r>
        <w:rPr>
          <w:color w:val="2C3747"/>
        </w:rPr>
        <w:t>Since a core contribution of our paper is ensuring that system telemetry forms a legally unassailable digital chain</w:t>
      </w:r>
      <w:r>
        <w:rPr>
          <w:color w:val="2C3747"/>
          <w:spacing w:val="-1"/>
        </w:rPr>
        <w:t xml:space="preserve"> </w:t>
      </w:r>
      <w:r>
        <w:rPr>
          <w:color w:val="2C3747"/>
        </w:rPr>
        <w:t>of custody,</w:t>
      </w:r>
      <w:r>
        <w:rPr>
          <w:color w:val="2C3747"/>
          <w:spacing w:val="-1"/>
        </w:rPr>
        <w:t xml:space="preserve"> </w:t>
      </w:r>
      <w:r>
        <w:rPr>
          <w:color w:val="2C3747"/>
        </w:rPr>
        <w:t>this diagram in Fig.4 is crucial. It traces the journey of raw sensor data as it is secured</w:t>
      </w:r>
      <w:r>
        <w:rPr>
          <w:color w:val="2C3747"/>
          <w:spacing w:val="-3"/>
        </w:rPr>
        <w:t xml:space="preserve"> </w:t>
      </w:r>
      <w:r>
        <w:rPr>
          <w:color w:val="2C3747"/>
        </w:rPr>
        <w:t>at</w:t>
      </w:r>
      <w:r>
        <w:rPr>
          <w:color w:val="2C3747"/>
          <w:spacing w:val="-5"/>
        </w:rPr>
        <w:t xml:space="preserve"> </w:t>
      </w:r>
      <w:r>
        <w:rPr>
          <w:color w:val="2C3747"/>
        </w:rPr>
        <w:t>the</w:t>
      </w:r>
      <w:r>
        <w:rPr>
          <w:color w:val="2C3747"/>
          <w:spacing w:val="-3"/>
        </w:rPr>
        <w:t xml:space="preserve"> </w:t>
      </w:r>
      <w:r>
        <w:rPr>
          <w:color w:val="2C3747"/>
        </w:rPr>
        <w:t>edge</w:t>
      </w:r>
      <w:r>
        <w:rPr>
          <w:color w:val="2C3747"/>
          <w:spacing w:val="-3"/>
        </w:rPr>
        <w:t xml:space="preserve"> </w:t>
      </w:r>
      <w:r>
        <w:rPr>
          <w:color w:val="2C3747"/>
        </w:rPr>
        <w:t>via</w:t>
      </w:r>
      <w:r>
        <w:rPr>
          <w:color w:val="2C3747"/>
          <w:spacing w:val="-3"/>
        </w:rPr>
        <w:t xml:space="preserve"> </w:t>
      </w:r>
      <w:r>
        <w:rPr>
          <w:color w:val="2C3747"/>
        </w:rPr>
        <w:t>TPM</w:t>
      </w:r>
      <w:r>
        <w:rPr>
          <w:color w:val="2C3747"/>
          <w:spacing w:val="-3"/>
        </w:rPr>
        <w:t xml:space="preserve"> </w:t>
      </w:r>
      <w:r>
        <w:rPr>
          <w:color w:val="2C3747"/>
        </w:rPr>
        <w:t>2.0</w:t>
      </w:r>
      <w:r>
        <w:rPr>
          <w:color w:val="2C3747"/>
          <w:spacing w:val="-3"/>
        </w:rPr>
        <w:t xml:space="preserve"> </w:t>
      </w:r>
      <w:r>
        <w:rPr>
          <w:color w:val="2C3747"/>
        </w:rPr>
        <w:t>cryptographic</w:t>
      </w:r>
      <w:r>
        <w:rPr>
          <w:color w:val="2C3747"/>
          <w:spacing w:val="-3"/>
        </w:rPr>
        <w:t xml:space="preserve"> </w:t>
      </w:r>
      <w:r>
        <w:rPr>
          <w:color w:val="2C3747"/>
        </w:rPr>
        <w:t>signing</w:t>
      </w:r>
      <w:r>
        <w:rPr>
          <w:color w:val="2C3747"/>
          <w:spacing w:val="-3"/>
        </w:rPr>
        <w:t xml:space="preserve"> </w:t>
      </w:r>
      <w:r>
        <w:rPr>
          <w:color w:val="2C3747"/>
        </w:rPr>
        <w:t>and</w:t>
      </w:r>
      <w:r>
        <w:rPr>
          <w:color w:val="2C3747"/>
          <w:spacing w:val="-3"/>
        </w:rPr>
        <w:t xml:space="preserve"> </w:t>
      </w:r>
      <w:r>
        <w:rPr>
          <w:color w:val="2C3747"/>
        </w:rPr>
        <w:t>SHA-256</w:t>
      </w:r>
      <w:r>
        <w:rPr>
          <w:color w:val="2C3747"/>
          <w:spacing w:val="-3"/>
        </w:rPr>
        <w:t xml:space="preserve"> </w:t>
      </w:r>
      <w:r>
        <w:rPr>
          <w:color w:val="2C3747"/>
        </w:rPr>
        <w:t>hashing,</w:t>
      </w:r>
      <w:r>
        <w:rPr>
          <w:color w:val="2C3747"/>
          <w:spacing w:val="-3"/>
        </w:rPr>
        <w:t xml:space="preserve"> </w:t>
      </w:r>
      <w:r>
        <w:rPr>
          <w:color w:val="2C3747"/>
        </w:rPr>
        <w:t>before</w:t>
      </w:r>
      <w:r>
        <w:rPr>
          <w:color w:val="2C3747"/>
          <w:spacing w:val="-5"/>
        </w:rPr>
        <w:t xml:space="preserve"> </w:t>
      </w:r>
      <w:r>
        <w:rPr>
          <w:color w:val="2C3747"/>
        </w:rPr>
        <w:t>being</w:t>
      </w:r>
      <w:r>
        <w:rPr>
          <w:color w:val="2C3747"/>
          <w:spacing w:val="-3"/>
        </w:rPr>
        <w:t xml:space="preserve"> </w:t>
      </w:r>
      <w:r>
        <w:rPr>
          <w:color w:val="2C3747"/>
        </w:rPr>
        <w:t>transmitted via encrypted tunnels to the Immutable Digital Core.</w:t>
      </w:r>
    </w:p>
    <w:p w:rsidR="006D1DBF" w:rsidRDefault="004F249B">
      <w:pPr>
        <w:pStyle w:val="Heading2"/>
        <w:numPr>
          <w:ilvl w:val="0"/>
          <w:numId w:val="5"/>
        </w:numPr>
        <w:tabs>
          <w:tab w:val="left" w:pos="287"/>
        </w:tabs>
        <w:spacing w:before="241"/>
        <w:ind w:left="287" w:hanging="287"/>
      </w:pPr>
      <w:r>
        <w:rPr>
          <w:color w:val="1A365D"/>
        </w:rPr>
        <w:t>HOLISTIC</w:t>
      </w:r>
      <w:r>
        <w:rPr>
          <w:color w:val="1A365D"/>
          <w:spacing w:val="-16"/>
        </w:rPr>
        <w:t xml:space="preserve"> </w:t>
      </w:r>
      <w:r>
        <w:rPr>
          <w:color w:val="1A365D"/>
        </w:rPr>
        <w:t>STAKEHOLDER</w:t>
      </w:r>
      <w:r>
        <w:rPr>
          <w:color w:val="1A365D"/>
          <w:spacing w:val="-12"/>
        </w:rPr>
        <w:t xml:space="preserve"> </w:t>
      </w:r>
      <w:r>
        <w:rPr>
          <w:color w:val="1A365D"/>
        </w:rPr>
        <w:t>OPERATIONAL</w:t>
      </w:r>
      <w:r>
        <w:rPr>
          <w:color w:val="1A365D"/>
          <w:spacing w:val="-15"/>
        </w:rPr>
        <w:t xml:space="preserve"> </w:t>
      </w:r>
      <w:r>
        <w:rPr>
          <w:color w:val="1A365D"/>
          <w:spacing w:val="-2"/>
        </w:rPr>
        <w:t>FRAMEWORK</w:t>
      </w:r>
    </w:p>
    <w:p w:rsidR="006D1DBF" w:rsidRDefault="004F249B">
      <w:pPr>
        <w:pStyle w:val="BodyText"/>
        <w:spacing w:before="167" w:line="276" w:lineRule="auto"/>
        <w:ind w:right="354"/>
        <w:jc w:val="both"/>
      </w:pPr>
      <w:r>
        <w:rPr>
          <w:color w:val="2C3747"/>
        </w:rPr>
        <w:t>The physical execution of this advanced technological infrastructure demands a clearly delin</w:t>
      </w:r>
      <w:r>
        <w:rPr>
          <w:color w:val="2C3747"/>
        </w:rPr>
        <w:t>eated matrix of responsibilities</w:t>
      </w:r>
      <w:r>
        <w:rPr>
          <w:color w:val="2C3747"/>
          <w:spacing w:val="-1"/>
        </w:rPr>
        <w:t xml:space="preserve"> </w:t>
      </w:r>
      <w:r>
        <w:rPr>
          <w:color w:val="2C3747"/>
        </w:rPr>
        <w:t>across</w:t>
      </w:r>
      <w:r>
        <w:rPr>
          <w:color w:val="2C3747"/>
          <w:spacing w:val="-1"/>
        </w:rPr>
        <w:t xml:space="preserve"> </w:t>
      </w:r>
      <w:r>
        <w:rPr>
          <w:color w:val="2C3747"/>
        </w:rPr>
        <w:t>all environmental</w:t>
      </w:r>
      <w:r>
        <w:rPr>
          <w:color w:val="2C3747"/>
          <w:spacing w:val="-1"/>
        </w:rPr>
        <w:t xml:space="preserve"> </w:t>
      </w:r>
      <w:r>
        <w:rPr>
          <w:color w:val="2C3747"/>
        </w:rPr>
        <w:t>actors.</w:t>
      </w:r>
      <w:r>
        <w:rPr>
          <w:color w:val="2C3747"/>
          <w:spacing w:val="-1"/>
        </w:rPr>
        <w:t xml:space="preserve"> </w:t>
      </w:r>
      <w:r>
        <w:rPr>
          <w:color w:val="2C3747"/>
        </w:rPr>
        <w:t>Table</w:t>
      </w:r>
      <w:r>
        <w:rPr>
          <w:color w:val="2C3747"/>
          <w:spacing w:val="-1"/>
        </w:rPr>
        <w:t xml:space="preserve"> </w:t>
      </w:r>
      <w:r>
        <w:rPr>
          <w:color w:val="2C3747"/>
        </w:rPr>
        <w:t>1,</w:t>
      </w:r>
      <w:r>
        <w:rPr>
          <w:color w:val="2C3747"/>
          <w:spacing w:val="-2"/>
        </w:rPr>
        <w:t xml:space="preserve"> </w:t>
      </w:r>
      <w:r>
        <w:rPr>
          <w:color w:val="2C3747"/>
        </w:rPr>
        <w:t>structured</w:t>
      </w:r>
      <w:r>
        <w:rPr>
          <w:color w:val="2C3747"/>
          <w:spacing w:val="-1"/>
        </w:rPr>
        <w:t xml:space="preserve"> </w:t>
      </w:r>
      <w:r>
        <w:rPr>
          <w:color w:val="2C3747"/>
        </w:rPr>
        <w:t>below</w:t>
      </w:r>
      <w:r>
        <w:rPr>
          <w:color w:val="2C3747"/>
          <w:spacing w:val="-1"/>
        </w:rPr>
        <w:t xml:space="preserve"> </w:t>
      </w:r>
      <w:r>
        <w:rPr>
          <w:color w:val="2C3747"/>
        </w:rPr>
        <w:t>as</w:t>
      </w:r>
      <w:r>
        <w:rPr>
          <w:color w:val="2C3747"/>
          <w:spacing w:val="-2"/>
        </w:rPr>
        <w:t xml:space="preserve"> </w:t>
      </w:r>
      <w:r>
        <w:rPr>
          <w:color w:val="2C3747"/>
        </w:rPr>
        <w:t>the</w:t>
      </w:r>
      <w:r>
        <w:rPr>
          <w:color w:val="2C3747"/>
          <w:spacing w:val="-1"/>
        </w:rPr>
        <w:t xml:space="preserve"> </w:t>
      </w:r>
      <w:r>
        <w:rPr>
          <w:color w:val="2C3747"/>
        </w:rPr>
        <w:t>Stakeholder Execution Matrix,</w:t>
      </w:r>
      <w:r>
        <w:rPr>
          <w:color w:val="2C3747"/>
          <w:spacing w:val="-2"/>
        </w:rPr>
        <w:t xml:space="preserve"> </w:t>
      </w:r>
      <w:r>
        <w:rPr>
          <w:color w:val="2C3747"/>
        </w:rPr>
        <w:t>details</w:t>
      </w:r>
      <w:r>
        <w:rPr>
          <w:color w:val="2C3747"/>
          <w:spacing w:val="-2"/>
        </w:rPr>
        <w:t xml:space="preserve"> </w:t>
      </w:r>
      <w:r>
        <w:rPr>
          <w:color w:val="2C3747"/>
        </w:rPr>
        <w:t>the</w:t>
      </w:r>
      <w:r>
        <w:rPr>
          <w:color w:val="2C3747"/>
          <w:spacing w:val="-2"/>
        </w:rPr>
        <w:t xml:space="preserve"> </w:t>
      </w:r>
      <w:r>
        <w:rPr>
          <w:color w:val="2C3747"/>
        </w:rPr>
        <w:t>explicit</w:t>
      </w:r>
      <w:r>
        <w:rPr>
          <w:color w:val="2C3747"/>
          <w:spacing w:val="-4"/>
        </w:rPr>
        <w:t xml:space="preserve"> </w:t>
      </w:r>
      <w:r>
        <w:rPr>
          <w:color w:val="2C3747"/>
        </w:rPr>
        <w:t>engineering,</w:t>
      </w:r>
      <w:r>
        <w:rPr>
          <w:color w:val="2C3747"/>
          <w:spacing w:val="-2"/>
        </w:rPr>
        <w:t xml:space="preserve"> </w:t>
      </w:r>
      <w:r>
        <w:rPr>
          <w:color w:val="2C3747"/>
        </w:rPr>
        <w:t>regulatory,</w:t>
      </w:r>
      <w:r>
        <w:rPr>
          <w:color w:val="2C3747"/>
          <w:spacing w:val="-2"/>
        </w:rPr>
        <w:t xml:space="preserve"> </w:t>
      </w:r>
      <w:r>
        <w:rPr>
          <w:color w:val="2C3747"/>
        </w:rPr>
        <w:t>and</w:t>
      </w:r>
      <w:r>
        <w:rPr>
          <w:color w:val="2C3747"/>
          <w:spacing w:val="-2"/>
        </w:rPr>
        <w:t xml:space="preserve"> </w:t>
      </w:r>
      <w:r>
        <w:rPr>
          <w:color w:val="2C3747"/>
        </w:rPr>
        <w:t>social</w:t>
      </w:r>
      <w:r>
        <w:rPr>
          <w:color w:val="2C3747"/>
          <w:spacing w:val="-1"/>
        </w:rPr>
        <w:t xml:space="preserve"> </w:t>
      </w:r>
      <w:r>
        <w:rPr>
          <w:color w:val="2C3747"/>
        </w:rPr>
        <w:t>mandates</w:t>
      </w:r>
      <w:r>
        <w:rPr>
          <w:color w:val="2C3747"/>
          <w:spacing w:val="-4"/>
        </w:rPr>
        <w:t xml:space="preserve"> </w:t>
      </w:r>
      <w:r>
        <w:rPr>
          <w:color w:val="2C3747"/>
        </w:rPr>
        <w:t>required</w:t>
      </w:r>
      <w:r>
        <w:rPr>
          <w:color w:val="2C3747"/>
          <w:spacing w:val="-2"/>
        </w:rPr>
        <w:t xml:space="preserve"> </w:t>
      </w:r>
      <w:r>
        <w:rPr>
          <w:color w:val="2C3747"/>
        </w:rPr>
        <w:t>to</w:t>
      </w:r>
      <w:r>
        <w:rPr>
          <w:color w:val="2C3747"/>
          <w:spacing w:val="-2"/>
        </w:rPr>
        <w:t xml:space="preserve"> </w:t>
      </w:r>
      <w:r>
        <w:rPr>
          <w:color w:val="2C3747"/>
        </w:rPr>
        <w:t>establish</w:t>
      </w:r>
      <w:r>
        <w:rPr>
          <w:color w:val="2C3747"/>
          <w:spacing w:val="-2"/>
        </w:rPr>
        <w:t xml:space="preserve"> </w:t>
      </w:r>
      <w:r>
        <w:rPr>
          <w:color w:val="2C3747"/>
        </w:rPr>
        <w:t>an</w:t>
      </w:r>
      <w:r>
        <w:rPr>
          <w:color w:val="2C3747"/>
          <w:spacing w:val="-2"/>
        </w:rPr>
        <w:t xml:space="preserve"> </w:t>
      </w:r>
      <w:r>
        <w:rPr>
          <w:color w:val="2C3747"/>
        </w:rPr>
        <w:t>integrated life-preservation ecosystem. It charts operational actions against discrete, audited Key Performance Indicators (KPIs) to prevent system failure or bureaucratic complacency.</w:t>
      </w:r>
    </w:p>
    <w:p w:rsidR="006D1DBF" w:rsidRDefault="004F249B">
      <w:pPr>
        <w:pStyle w:val="Heading3"/>
        <w:spacing w:before="120"/>
        <w:jc w:val="both"/>
      </w:pPr>
      <w:r>
        <w:rPr>
          <w:color w:val="2C3747"/>
        </w:rPr>
        <w:t>Table</w:t>
      </w:r>
      <w:r>
        <w:rPr>
          <w:color w:val="2C3747"/>
          <w:spacing w:val="-4"/>
        </w:rPr>
        <w:t xml:space="preserve"> </w:t>
      </w:r>
      <w:r>
        <w:rPr>
          <w:color w:val="2C3747"/>
        </w:rPr>
        <w:t>1:</w:t>
      </w:r>
      <w:r>
        <w:rPr>
          <w:color w:val="2C3747"/>
          <w:spacing w:val="-4"/>
        </w:rPr>
        <w:t xml:space="preserve"> </w:t>
      </w:r>
      <w:r>
        <w:rPr>
          <w:color w:val="2C3747"/>
        </w:rPr>
        <w:t>Stakeholder</w:t>
      </w:r>
      <w:r>
        <w:rPr>
          <w:color w:val="2C3747"/>
          <w:spacing w:val="-4"/>
        </w:rPr>
        <w:t xml:space="preserve"> </w:t>
      </w:r>
      <w:r>
        <w:rPr>
          <w:color w:val="2C3747"/>
        </w:rPr>
        <w:t>Execution</w:t>
      </w:r>
      <w:r>
        <w:rPr>
          <w:color w:val="2C3747"/>
          <w:spacing w:val="-5"/>
        </w:rPr>
        <w:t xml:space="preserve"> </w:t>
      </w:r>
      <w:r>
        <w:rPr>
          <w:color w:val="2C3747"/>
        </w:rPr>
        <w:t>Matrix</w:t>
      </w:r>
      <w:r>
        <w:rPr>
          <w:color w:val="2C3747"/>
          <w:spacing w:val="-2"/>
        </w:rPr>
        <w:t xml:space="preserve"> </w:t>
      </w:r>
      <w:r>
        <w:rPr>
          <w:color w:val="2C3747"/>
        </w:rPr>
        <w:t>—</w:t>
      </w:r>
      <w:r>
        <w:rPr>
          <w:color w:val="2C3747"/>
          <w:spacing w:val="-4"/>
        </w:rPr>
        <w:t xml:space="preserve"> </w:t>
      </w:r>
      <w:r>
        <w:rPr>
          <w:color w:val="2C3747"/>
        </w:rPr>
        <w:t>Technology-Enforced</w:t>
      </w:r>
      <w:r>
        <w:rPr>
          <w:color w:val="2C3747"/>
          <w:spacing w:val="-7"/>
        </w:rPr>
        <w:t xml:space="preserve"> </w:t>
      </w:r>
      <w:r>
        <w:rPr>
          <w:color w:val="2C3747"/>
        </w:rPr>
        <w:t>Structural</w:t>
      </w:r>
      <w:r>
        <w:rPr>
          <w:color w:val="2C3747"/>
          <w:spacing w:val="-6"/>
        </w:rPr>
        <w:t xml:space="preserve"> </w:t>
      </w:r>
      <w:r>
        <w:rPr>
          <w:color w:val="2C3747"/>
          <w:spacing w:val="-2"/>
        </w:rPr>
        <w:t>Policy</w:t>
      </w:r>
    </w:p>
    <w:p w:rsidR="006D1DBF" w:rsidRDefault="006D1DBF">
      <w:pPr>
        <w:pStyle w:val="Heading3"/>
        <w:jc w:val="both"/>
        <w:sectPr w:rsidR="006D1DBF">
          <w:pgSz w:w="12240" w:h="15840"/>
          <w:pgMar w:top="1440" w:right="108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4493"/>
        <w:gridCol w:w="2321"/>
      </w:tblGrid>
      <w:tr w:rsidR="006D1DBF">
        <w:trPr>
          <w:trHeight w:val="436"/>
        </w:trPr>
        <w:tc>
          <w:tcPr>
            <w:tcW w:w="2537" w:type="dxa"/>
            <w:shd w:val="clear" w:color="auto" w:fill="F7F9FB"/>
          </w:tcPr>
          <w:p w:rsidR="006D1DBF" w:rsidRDefault="004F249B">
            <w:pPr>
              <w:pStyle w:val="TableParagraph"/>
              <w:ind w:left="499"/>
              <w:jc w:val="left"/>
              <w:rPr>
                <w:b/>
                <w:sz w:val="19"/>
              </w:rPr>
            </w:pPr>
            <w:r>
              <w:rPr>
                <w:b/>
                <w:color w:val="2C3747"/>
                <w:sz w:val="19"/>
              </w:rPr>
              <w:lastRenderedPageBreak/>
              <w:t>Stakeholder</w:t>
            </w:r>
            <w:r>
              <w:rPr>
                <w:b/>
                <w:color w:val="2C3747"/>
                <w:spacing w:val="-10"/>
                <w:sz w:val="19"/>
              </w:rPr>
              <w:t xml:space="preserve"> </w:t>
            </w:r>
            <w:r>
              <w:rPr>
                <w:b/>
                <w:color w:val="2C3747"/>
                <w:spacing w:val="-2"/>
                <w:sz w:val="19"/>
              </w:rPr>
              <w:t>Entity</w:t>
            </w:r>
          </w:p>
        </w:tc>
        <w:tc>
          <w:tcPr>
            <w:tcW w:w="4493" w:type="dxa"/>
            <w:shd w:val="clear" w:color="auto" w:fill="F7F9FB"/>
          </w:tcPr>
          <w:p w:rsidR="006D1DBF" w:rsidRDefault="004F249B">
            <w:pPr>
              <w:pStyle w:val="TableParagraph"/>
              <w:tabs>
                <w:tab w:val="left" w:pos="1229"/>
                <w:tab w:val="left" w:pos="2225"/>
                <w:tab w:val="left" w:pos="2584"/>
                <w:tab w:val="left" w:pos="3769"/>
              </w:tabs>
              <w:spacing w:line="220" w:lineRule="atLeast"/>
              <w:ind w:right="100"/>
              <w:jc w:val="left"/>
              <w:rPr>
                <w:b/>
                <w:sz w:val="19"/>
              </w:rPr>
            </w:pPr>
            <w:r>
              <w:rPr>
                <w:b/>
                <w:color w:val="2C3747"/>
                <w:spacing w:val="-2"/>
                <w:sz w:val="19"/>
              </w:rPr>
              <w:t>Mandatory</w:t>
            </w:r>
            <w:r>
              <w:rPr>
                <w:b/>
                <w:color w:val="2C3747"/>
                <w:sz w:val="19"/>
              </w:rPr>
              <w:tab/>
            </w:r>
            <w:r>
              <w:rPr>
                <w:b/>
                <w:color w:val="2C3747"/>
                <w:spacing w:val="-2"/>
                <w:sz w:val="19"/>
              </w:rPr>
              <w:t>Technical</w:t>
            </w:r>
            <w:r>
              <w:rPr>
                <w:b/>
                <w:color w:val="2C3747"/>
                <w:sz w:val="19"/>
              </w:rPr>
              <w:tab/>
            </w:r>
            <w:r>
              <w:rPr>
                <w:b/>
                <w:color w:val="2C3747"/>
                <w:spacing w:val="-10"/>
                <w:sz w:val="19"/>
              </w:rPr>
              <w:t>&amp;</w:t>
            </w:r>
            <w:r>
              <w:rPr>
                <w:b/>
                <w:color w:val="2C3747"/>
                <w:sz w:val="19"/>
              </w:rPr>
              <w:tab/>
            </w:r>
            <w:r>
              <w:rPr>
                <w:b/>
                <w:color w:val="2C3747"/>
                <w:spacing w:val="-2"/>
                <w:sz w:val="19"/>
              </w:rPr>
              <w:t>Operational</w:t>
            </w:r>
            <w:r>
              <w:rPr>
                <w:b/>
                <w:color w:val="2C3747"/>
                <w:sz w:val="19"/>
              </w:rPr>
              <w:tab/>
            </w:r>
            <w:r>
              <w:rPr>
                <w:b/>
                <w:color w:val="2C3747"/>
                <w:spacing w:val="-2"/>
                <w:sz w:val="19"/>
              </w:rPr>
              <w:t>Actions Required</w:t>
            </w:r>
          </w:p>
        </w:tc>
        <w:tc>
          <w:tcPr>
            <w:tcW w:w="2321" w:type="dxa"/>
            <w:shd w:val="clear" w:color="auto" w:fill="F7F9FB"/>
          </w:tcPr>
          <w:p w:rsidR="006D1DBF" w:rsidRDefault="004F249B">
            <w:pPr>
              <w:pStyle w:val="TableParagraph"/>
              <w:spacing w:line="220" w:lineRule="atLeast"/>
              <w:jc w:val="left"/>
              <w:rPr>
                <w:b/>
                <w:sz w:val="19"/>
              </w:rPr>
            </w:pPr>
            <w:r>
              <w:rPr>
                <w:b/>
                <w:color w:val="2C3747"/>
                <w:sz w:val="19"/>
              </w:rPr>
              <w:t>Measurable</w:t>
            </w:r>
            <w:r>
              <w:rPr>
                <w:b/>
                <w:color w:val="2C3747"/>
                <w:spacing w:val="9"/>
                <w:sz w:val="19"/>
              </w:rPr>
              <w:t xml:space="preserve"> </w:t>
            </w:r>
            <w:r>
              <w:rPr>
                <w:b/>
                <w:color w:val="2C3747"/>
                <w:sz w:val="19"/>
              </w:rPr>
              <w:t>Performance Indicator (KPI)</w:t>
            </w:r>
          </w:p>
        </w:tc>
      </w:tr>
      <w:tr w:rsidR="006D1DBF">
        <w:trPr>
          <w:trHeight w:val="1746"/>
        </w:trPr>
        <w:tc>
          <w:tcPr>
            <w:tcW w:w="2537" w:type="dxa"/>
          </w:tcPr>
          <w:p w:rsidR="006D1DBF" w:rsidRDefault="004F249B">
            <w:pPr>
              <w:pStyle w:val="TableParagraph"/>
              <w:ind w:left="155" w:right="149"/>
              <w:rPr>
                <w:sz w:val="19"/>
              </w:rPr>
            </w:pPr>
            <w:r>
              <w:rPr>
                <w:color w:val="2C3747"/>
                <w:sz w:val="19"/>
              </w:rPr>
              <w:t>Regulatory</w:t>
            </w:r>
            <w:r>
              <w:rPr>
                <w:color w:val="2C3747"/>
                <w:spacing w:val="-12"/>
                <w:sz w:val="19"/>
              </w:rPr>
              <w:t xml:space="preserve"> </w:t>
            </w:r>
            <w:r>
              <w:rPr>
                <w:color w:val="2C3747"/>
                <w:sz w:val="19"/>
              </w:rPr>
              <w:t>Bodies</w:t>
            </w:r>
            <w:r>
              <w:rPr>
                <w:color w:val="2C3747"/>
                <w:spacing w:val="-12"/>
                <w:sz w:val="19"/>
              </w:rPr>
              <w:t xml:space="preserve"> </w:t>
            </w:r>
            <w:r>
              <w:rPr>
                <w:color w:val="2C3747"/>
                <w:sz w:val="19"/>
              </w:rPr>
              <w:t xml:space="preserve">&amp; </w:t>
            </w:r>
            <w:r>
              <w:rPr>
                <w:color w:val="2C3747"/>
                <w:spacing w:val="-2"/>
                <w:sz w:val="19"/>
              </w:rPr>
              <w:t>Government</w:t>
            </w:r>
          </w:p>
          <w:p w:rsidR="006D1DBF" w:rsidRDefault="004F249B">
            <w:pPr>
              <w:pStyle w:val="TableParagraph"/>
              <w:spacing w:line="242" w:lineRule="auto"/>
              <w:ind w:left="194" w:right="186" w:hanging="2"/>
              <w:rPr>
                <w:sz w:val="19"/>
              </w:rPr>
            </w:pPr>
            <w:r>
              <w:rPr>
                <w:color w:val="2C3747"/>
                <w:sz w:val="19"/>
              </w:rPr>
              <w:t>(Ministry of Education, National Disaster Management,</w:t>
            </w:r>
            <w:r>
              <w:rPr>
                <w:color w:val="2C3747"/>
                <w:spacing w:val="-12"/>
                <w:sz w:val="19"/>
              </w:rPr>
              <w:t xml:space="preserve"> </w:t>
            </w:r>
            <w:r>
              <w:rPr>
                <w:color w:val="2C3747"/>
                <w:sz w:val="19"/>
              </w:rPr>
              <w:t>Fire</w:t>
            </w:r>
            <w:r>
              <w:rPr>
                <w:color w:val="2C3747"/>
                <w:spacing w:val="-12"/>
                <w:sz w:val="19"/>
              </w:rPr>
              <w:t xml:space="preserve"> </w:t>
            </w:r>
            <w:r>
              <w:rPr>
                <w:color w:val="2C3747"/>
                <w:sz w:val="19"/>
              </w:rPr>
              <w:t>Services)</w:t>
            </w:r>
          </w:p>
        </w:tc>
        <w:tc>
          <w:tcPr>
            <w:tcW w:w="4493" w:type="dxa"/>
          </w:tcPr>
          <w:p w:rsidR="006D1DBF" w:rsidRDefault="004F249B">
            <w:pPr>
              <w:pStyle w:val="TableParagraph"/>
              <w:numPr>
                <w:ilvl w:val="0"/>
                <w:numId w:val="4"/>
              </w:numPr>
              <w:tabs>
                <w:tab w:val="left" w:pos="379"/>
              </w:tabs>
              <w:ind w:right="94" w:firstLine="0"/>
              <w:jc w:val="both"/>
              <w:rPr>
                <w:sz w:val="19"/>
              </w:rPr>
            </w:pPr>
            <w:r>
              <w:rPr>
                <w:color w:val="2C3747"/>
                <w:sz w:val="19"/>
              </w:rPr>
              <w:t xml:space="preserve">Formulate and mandate updated building codes requiring PID/VOC sensor integration in all boarding </w:t>
            </w:r>
            <w:r>
              <w:rPr>
                <w:color w:val="2C3747"/>
                <w:spacing w:val="-2"/>
                <w:sz w:val="19"/>
              </w:rPr>
              <w:t>schools.</w:t>
            </w:r>
          </w:p>
          <w:p w:rsidR="006D1DBF" w:rsidRDefault="004F249B">
            <w:pPr>
              <w:pStyle w:val="TableParagraph"/>
              <w:numPr>
                <w:ilvl w:val="0"/>
                <w:numId w:val="4"/>
              </w:numPr>
              <w:tabs>
                <w:tab w:val="left" w:pos="341"/>
                <w:tab w:val="left" w:pos="1508"/>
                <w:tab w:val="left" w:pos="2422"/>
                <w:tab w:val="left" w:pos="3976"/>
              </w:tabs>
              <w:ind w:right="97" w:firstLine="0"/>
              <w:jc w:val="both"/>
              <w:rPr>
                <w:sz w:val="19"/>
              </w:rPr>
            </w:pPr>
            <w:r>
              <w:rPr>
                <w:color w:val="2C3747"/>
                <w:sz w:val="19"/>
              </w:rPr>
              <w:t xml:space="preserve">Enact strict legislative bans on permanent manual </w:t>
            </w:r>
            <w:r>
              <w:rPr>
                <w:color w:val="2C3747"/>
                <w:spacing w:val="-2"/>
                <w:sz w:val="19"/>
              </w:rPr>
              <w:t>padlocks</w:t>
            </w:r>
            <w:r>
              <w:rPr>
                <w:color w:val="2C3747"/>
                <w:sz w:val="19"/>
              </w:rPr>
              <w:tab/>
            </w:r>
            <w:r>
              <w:rPr>
                <w:color w:val="2C3747"/>
                <w:spacing w:val="-5"/>
                <w:sz w:val="19"/>
              </w:rPr>
              <w:t>on</w:t>
            </w:r>
            <w:r>
              <w:rPr>
                <w:color w:val="2C3747"/>
                <w:sz w:val="19"/>
              </w:rPr>
              <w:tab/>
            </w:r>
            <w:r>
              <w:rPr>
                <w:color w:val="2C3747"/>
                <w:spacing w:val="-2"/>
                <w:sz w:val="19"/>
              </w:rPr>
              <w:t>emergency</w:t>
            </w:r>
            <w:r>
              <w:rPr>
                <w:color w:val="2C3747"/>
                <w:sz w:val="19"/>
              </w:rPr>
              <w:tab/>
            </w:r>
            <w:r>
              <w:rPr>
                <w:color w:val="2C3747"/>
                <w:spacing w:val="-2"/>
                <w:sz w:val="19"/>
              </w:rPr>
              <w:t>exits.</w:t>
            </w:r>
          </w:p>
          <w:p w:rsidR="006D1DBF" w:rsidRDefault="004F249B">
            <w:pPr>
              <w:pStyle w:val="TableParagraph"/>
              <w:numPr>
                <w:ilvl w:val="0"/>
                <w:numId w:val="4"/>
              </w:numPr>
              <w:tabs>
                <w:tab w:val="left" w:pos="393"/>
              </w:tabs>
              <w:spacing w:line="220" w:lineRule="atLeast"/>
              <w:ind w:right="96" w:firstLine="0"/>
              <w:jc w:val="both"/>
              <w:rPr>
                <w:sz w:val="19"/>
              </w:rPr>
            </w:pPr>
            <w:r>
              <w:rPr>
                <w:color w:val="2C3747"/>
                <w:sz w:val="19"/>
              </w:rPr>
              <w:t>Conduct unannounced, bi-annual structural and systems safety audits us</w:t>
            </w:r>
            <w:r>
              <w:rPr>
                <w:color w:val="2C3747"/>
                <w:sz w:val="19"/>
              </w:rPr>
              <w:t xml:space="preserve">ing certified independent </w:t>
            </w:r>
            <w:r>
              <w:rPr>
                <w:color w:val="2C3747"/>
                <w:spacing w:val="-2"/>
                <w:sz w:val="19"/>
              </w:rPr>
              <w:t>engineers.</w:t>
            </w:r>
          </w:p>
        </w:tc>
        <w:tc>
          <w:tcPr>
            <w:tcW w:w="2321" w:type="dxa"/>
          </w:tcPr>
          <w:p w:rsidR="006D1DBF" w:rsidRDefault="004F249B">
            <w:pPr>
              <w:pStyle w:val="TableParagraph"/>
              <w:ind w:right="95"/>
              <w:jc w:val="both"/>
              <w:rPr>
                <w:sz w:val="19"/>
              </w:rPr>
            </w:pPr>
            <w:r>
              <w:rPr>
                <w:color w:val="2C3747"/>
                <w:sz w:val="19"/>
              </w:rPr>
              <w:t>100% compliance rate for automated exit doors as a prerequisite for annual school</w:t>
            </w:r>
            <w:r>
              <w:rPr>
                <w:color w:val="2C3747"/>
                <w:spacing w:val="-10"/>
                <w:sz w:val="19"/>
              </w:rPr>
              <w:t xml:space="preserve"> </w:t>
            </w:r>
            <w:r>
              <w:rPr>
                <w:color w:val="2C3747"/>
                <w:sz w:val="19"/>
              </w:rPr>
              <w:t>registration</w:t>
            </w:r>
            <w:r>
              <w:rPr>
                <w:color w:val="2C3747"/>
                <w:spacing w:val="-9"/>
                <w:sz w:val="19"/>
              </w:rPr>
              <w:t xml:space="preserve"> </w:t>
            </w:r>
            <w:r>
              <w:rPr>
                <w:color w:val="2C3747"/>
                <w:spacing w:val="-2"/>
                <w:sz w:val="19"/>
              </w:rPr>
              <w:t>renewal.</w:t>
            </w:r>
          </w:p>
        </w:tc>
      </w:tr>
      <w:tr w:rsidR="006D1DBF">
        <w:trPr>
          <w:trHeight w:val="1959"/>
        </w:trPr>
        <w:tc>
          <w:tcPr>
            <w:tcW w:w="2537" w:type="dxa"/>
          </w:tcPr>
          <w:p w:rsidR="006D1DBF" w:rsidRDefault="004F249B">
            <w:pPr>
              <w:pStyle w:val="TableParagraph"/>
              <w:ind w:left="155" w:right="147"/>
              <w:rPr>
                <w:sz w:val="19"/>
              </w:rPr>
            </w:pPr>
            <w:r>
              <w:rPr>
                <w:color w:val="2C3747"/>
                <w:sz w:val="19"/>
              </w:rPr>
              <w:t>School</w:t>
            </w:r>
            <w:r>
              <w:rPr>
                <w:color w:val="2C3747"/>
                <w:spacing w:val="-12"/>
                <w:sz w:val="19"/>
              </w:rPr>
              <w:t xml:space="preserve"> </w:t>
            </w:r>
            <w:r>
              <w:rPr>
                <w:color w:val="2C3747"/>
                <w:sz w:val="19"/>
              </w:rPr>
              <w:t>Management</w:t>
            </w:r>
            <w:r>
              <w:rPr>
                <w:color w:val="2C3747"/>
                <w:spacing w:val="-12"/>
                <w:sz w:val="19"/>
              </w:rPr>
              <w:t xml:space="preserve"> </w:t>
            </w:r>
            <w:r>
              <w:rPr>
                <w:color w:val="2C3747"/>
                <w:sz w:val="19"/>
              </w:rPr>
              <w:t xml:space="preserve">&amp; </w:t>
            </w:r>
            <w:r>
              <w:rPr>
                <w:color w:val="2C3747"/>
                <w:spacing w:val="-2"/>
                <w:sz w:val="19"/>
              </w:rPr>
              <w:t>Boards</w:t>
            </w:r>
          </w:p>
          <w:p w:rsidR="006D1DBF" w:rsidRDefault="004F249B">
            <w:pPr>
              <w:pStyle w:val="TableParagraph"/>
              <w:ind w:left="434" w:right="425" w:hanging="1"/>
              <w:rPr>
                <w:sz w:val="19"/>
              </w:rPr>
            </w:pPr>
            <w:r>
              <w:rPr>
                <w:color w:val="2C3747"/>
                <w:sz w:val="19"/>
              </w:rPr>
              <w:t>(Principals, Board of Management,</w:t>
            </w:r>
            <w:r>
              <w:rPr>
                <w:color w:val="2C3747"/>
                <w:spacing w:val="-12"/>
                <w:sz w:val="19"/>
              </w:rPr>
              <w:t xml:space="preserve"> </w:t>
            </w:r>
            <w:r>
              <w:rPr>
                <w:color w:val="2C3747"/>
                <w:sz w:val="19"/>
              </w:rPr>
              <w:t xml:space="preserve">Facility </w:t>
            </w:r>
            <w:r>
              <w:rPr>
                <w:color w:val="2C3747"/>
                <w:spacing w:val="-2"/>
                <w:sz w:val="19"/>
              </w:rPr>
              <w:t>Directors)</w:t>
            </w:r>
          </w:p>
        </w:tc>
        <w:tc>
          <w:tcPr>
            <w:tcW w:w="4493" w:type="dxa"/>
          </w:tcPr>
          <w:p w:rsidR="006D1DBF" w:rsidRDefault="004F249B">
            <w:pPr>
              <w:pStyle w:val="TableParagraph"/>
              <w:numPr>
                <w:ilvl w:val="0"/>
                <w:numId w:val="3"/>
              </w:numPr>
              <w:tabs>
                <w:tab w:val="left" w:pos="425"/>
                <w:tab w:val="left" w:pos="3547"/>
              </w:tabs>
              <w:ind w:right="95" w:firstLine="0"/>
              <w:jc w:val="both"/>
              <w:rPr>
                <w:sz w:val="19"/>
              </w:rPr>
            </w:pPr>
            <w:r>
              <w:rPr>
                <w:color w:val="2C3747"/>
                <w:sz w:val="19"/>
              </w:rPr>
              <w:t xml:space="preserve">Allocate capital expenditure budgets for the </w:t>
            </w:r>
            <w:r>
              <w:rPr>
                <w:color w:val="2C3747"/>
                <w:spacing w:val="-2"/>
                <w:sz w:val="19"/>
              </w:rPr>
              <w:t>procurement, installation, and routine maintenance of</w:t>
            </w:r>
            <w:r>
              <w:rPr>
                <w:color w:val="2C3747"/>
                <w:spacing w:val="-3"/>
                <w:sz w:val="19"/>
              </w:rPr>
              <w:t xml:space="preserve"> </w:t>
            </w:r>
            <w:r>
              <w:rPr>
                <w:color w:val="2C3747"/>
                <w:spacing w:val="-2"/>
                <w:sz w:val="19"/>
              </w:rPr>
              <w:t xml:space="preserve">the </w:t>
            </w:r>
            <w:r>
              <w:rPr>
                <w:color w:val="2C3747"/>
                <w:spacing w:val="-5"/>
                <w:sz w:val="19"/>
              </w:rPr>
              <w:t>IoT</w:t>
            </w:r>
            <w:r>
              <w:rPr>
                <w:color w:val="2C3747"/>
                <w:sz w:val="19"/>
              </w:rPr>
              <w:tab/>
            </w:r>
            <w:r>
              <w:rPr>
                <w:color w:val="2C3747"/>
                <w:sz w:val="19"/>
              </w:rPr>
              <w:tab/>
            </w:r>
            <w:r>
              <w:rPr>
                <w:color w:val="2C3747"/>
                <w:spacing w:val="-2"/>
                <w:sz w:val="19"/>
              </w:rPr>
              <w:t>ecosystem.</w:t>
            </w:r>
          </w:p>
          <w:p w:rsidR="006D1DBF" w:rsidRDefault="004F249B">
            <w:pPr>
              <w:pStyle w:val="TableParagraph"/>
              <w:numPr>
                <w:ilvl w:val="0"/>
                <w:numId w:val="3"/>
              </w:numPr>
              <w:tabs>
                <w:tab w:val="left" w:pos="393"/>
                <w:tab w:val="left" w:pos="3630"/>
              </w:tabs>
              <w:ind w:right="95" w:firstLine="0"/>
              <w:jc w:val="both"/>
              <w:rPr>
                <w:sz w:val="19"/>
              </w:rPr>
            </w:pPr>
            <w:r>
              <w:rPr>
                <w:color w:val="2C3747"/>
                <w:sz w:val="19"/>
              </w:rPr>
              <w:t xml:space="preserve">Train all administrative and teaching staff on emergency override operations and immediate </w:t>
            </w:r>
            <w:r>
              <w:rPr>
                <w:color w:val="2C3747"/>
                <w:spacing w:val="-2"/>
                <w:sz w:val="19"/>
              </w:rPr>
              <w:t>evacuation</w:t>
            </w:r>
            <w:r>
              <w:rPr>
                <w:color w:val="2C3747"/>
                <w:sz w:val="19"/>
              </w:rPr>
              <w:tab/>
            </w:r>
            <w:r>
              <w:rPr>
                <w:color w:val="2C3747"/>
                <w:spacing w:val="-2"/>
                <w:sz w:val="19"/>
              </w:rPr>
              <w:t>protocols.</w:t>
            </w:r>
          </w:p>
          <w:p w:rsidR="006D1DBF" w:rsidRDefault="004F249B">
            <w:pPr>
              <w:pStyle w:val="TableParagraph"/>
              <w:numPr>
                <w:ilvl w:val="0"/>
                <w:numId w:val="3"/>
              </w:numPr>
              <w:tabs>
                <w:tab w:val="left" w:pos="331"/>
              </w:tabs>
              <w:spacing w:line="220" w:lineRule="atLeast"/>
              <w:ind w:right="98" w:firstLine="0"/>
              <w:jc w:val="both"/>
              <w:rPr>
                <w:sz w:val="19"/>
              </w:rPr>
            </w:pPr>
            <w:r>
              <w:rPr>
                <w:color w:val="2C3747"/>
                <w:sz w:val="19"/>
              </w:rPr>
              <w:t>Enforce strict, zero-tol</w:t>
            </w:r>
            <w:r>
              <w:rPr>
                <w:color w:val="2C3747"/>
                <w:sz w:val="19"/>
              </w:rPr>
              <w:t>erance inventory controls on any combustible maintenance chemicals kept within school perimeters.</w:t>
            </w:r>
          </w:p>
        </w:tc>
        <w:tc>
          <w:tcPr>
            <w:tcW w:w="2321" w:type="dxa"/>
          </w:tcPr>
          <w:p w:rsidR="006D1DBF" w:rsidRDefault="004F249B">
            <w:pPr>
              <w:pStyle w:val="TableParagraph"/>
              <w:ind w:right="97"/>
              <w:jc w:val="both"/>
              <w:rPr>
                <w:sz w:val="19"/>
              </w:rPr>
            </w:pPr>
            <w:r>
              <w:rPr>
                <w:color w:val="2C3747"/>
                <w:sz w:val="19"/>
              </w:rPr>
              <w:t>Zero</w:t>
            </w:r>
            <w:r>
              <w:rPr>
                <w:color w:val="2C3747"/>
                <w:spacing w:val="-1"/>
                <w:sz w:val="19"/>
              </w:rPr>
              <w:t xml:space="preserve"> </w:t>
            </w:r>
            <w:r>
              <w:rPr>
                <w:color w:val="2C3747"/>
                <w:sz w:val="19"/>
              </w:rPr>
              <w:t>operational</w:t>
            </w:r>
            <w:r>
              <w:rPr>
                <w:color w:val="2C3747"/>
                <w:spacing w:val="-2"/>
                <w:sz w:val="19"/>
              </w:rPr>
              <w:t xml:space="preserve"> </w:t>
            </w:r>
            <w:r>
              <w:rPr>
                <w:color w:val="2C3747"/>
                <w:sz w:val="19"/>
              </w:rPr>
              <w:t>downtime exceeding</w:t>
            </w:r>
            <w:r>
              <w:rPr>
                <w:color w:val="2C3747"/>
                <w:spacing w:val="-1"/>
                <w:sz w:val="19"/>
              </w:rPr>
              <w:t xml:space="preserve"> </w:t>
            </w:r>
            <w:r>
              <w:rPr>
                <w:color w:val="2C3747"/>
                <w:sz w:val="19"/>
              </w:rPr>
              <w:t>24</w:t>
            </w:r>
            <w:r>
              <w:rPr>
                <w:color w:val="2C3747"/>
                <w:spacing w:val="-1"/>
                <w:sz w:val="19"/>
              </w:rPr>
              <w:t xml:space="preserve"> </w:t>
            </w:r>
            <w:r>
              <w:rPr>
                <w:color w:val="2C3747"/>
                <w:sz w:val="19"/>
              </w:rPr>
              <w:t>hours for</w:t>
            </w:r>
            <w:r>
              <w:rPr>
                <w:color w:val="2C3747"/>
                <w:spacing w:val="-3"/>
                <w:sz w:val="19"/>
              </w:rPr>
              <w:t xml:space="preserve"> </w:t>
            </w:r>
            <w:r>
              <w:rPr>
                <w:color w:val="2C3747"/>
                <w:sz w:val="19"/>
              </w:rPr>
              <w:t>any critical sensor node or automated lock assembly.</w:t>
            </w:r>
          </w:p>
        </w:tc>
      </w:tr>
      <w:tr w:rsidR="006D1DBF">
        <w:trPr>
          <w:trHeight w:val="1301"/>
        </w:trPr>
        <w:tc>
          <w:tcPr>
            <w:tcW w:w="2537" w:type="dxa"/>
          </w:tcPr>
          <w:p w:rsidR="006D1DBF" w:rsidRDefault="004F249B">
            <w:pPr>
              <w:pStyle w:val="TableParagraph"/>
              <w:ind w:left="266" w:right="256" w:hanging="2"/>
              <w:rPr>
                <w:sz w:val="19"/>
              </w:rPr>
            </w:pPr>
            <w:r>
              <w:rPr>
                <w:color w:val="2C3747"/>
                <w:sz w:val="19"/>
              </w:rPr>
              <w:t>First Responders &amp; Emergency Services (Local</w:t>
            </w:r>
            <w:r>
              <w:rPr>
                <w:color w:val="2C3747"/>
                <w:spacing w:val="-12"/>
                <w:sz w:val="19"/>
              </w:rPr>
              <w:t xml:space="preserve"> </w:t>
            </w:r>
            <w:r>
              <w:rPr>
                <w:color w:val="2C3747"/>
                <w:sz w:val="19"/>
              </w:rPr>
              <w:t>Fire</w:t>
            </w:r>
            <w:r>
              <w:rPr>
                <w:color w:val="2C3747"/>
                <w:spacing w:val="-12"/>
                <w:sz w:val="19"/>
              </w:rPr>
              <w:t xml:space="preserve"> </w:t>
            </w:r>
            <w:r>
              <w:rPr>
                <w:color w:val="2C3747"/>
                <w:sz w:val="19"/>
              </w:rPr>
              <w:t>Brigades,</w:t>
            </w:r>
            <w:r>
              <w:rPr>
                <w:color w:val="2C3747"/>
                <w:spacing w:val="-12"/>
                <w:sz w:val="19"/>
              </w:rPr>
              <w:t xml:space="preserve"> </w:t>
            </w:r>
            <w:r>
              <w:rPr>
                <w:color w:val="2C3747"/>
                <w:sz w:val="19"/>
              </w:rPr>
              <w:t>Law</w:t>
            </w:r>
          </w:p>
          <w:p w:rsidR="006D1DBF" w:rsidRDefault="004F249B">
            <w:pPr>
              <w:pStyle w:val="TableParagraph"/>
              <w:spacing w:line="218" w:lineRule="exact"/>
              <w:ind w:left="5"/>
              <w:rPr>
                <w:sz w:val="19"/>
              </w:rPr>
            </w:pPr>
            <w:r>
              <w:rPr>
                <w:color w:val="2C3747"/>
                <w:sz w:val="19"/>
              </w:rPr>
              <w:t>Enforcement,</w:t>
            </w:r>
            <w:r>
              <w:rPr>
                <w:color w:val="2C3747"/>
                <w:spacing w:val="-12"/>
                <w:sz w:val="19"/>
              </w:rPr>
              <w:t xml:space="preserve"> </w:t>
            </w:r>
            <w:r>
              <w:rPr>
                <w:color w:val="2C3747"/>
                <w:sz w:val="19"/>
              </w:rPr>
              <w:t>Medical</w:t>
            </w:r>
            <w:r>
              <w:rPr>
                <w:color w:val="2C3747"/>
                <w:spacing w:val="-12"/>
                <w:sz w:val="19"/>
              </w:rPr>
              <w:t xml:space="preserve"> </w:t>
            </w:r>
            <w:r>
              <w:rPr>
                <w:color w:val="2C3747"/>
                <w:spacing w:val="-2"/>
                <w:sz w:val="19"/>
              </w:rPr>
              <w:t>Teams)</w:t>
            </w:r>
          </w:p>
        </w:tc>
        <w:tc>
          <w:tcPr>
            <w:tcW w:w="4493" w:type="dxa"/>
          </w:tcPr>
          <w:p w:rsidR="006D1DBF" w:rsidRDefault="004F249B">
            <w:pPr>
              <w:pStyle w:val="TableParagraph"/>
              <w:numPr>
                <w:ilvl w:val="0"/>
                <w:numId w:val="2"/>
              </w:numPr>
              <w:tabs>
                <w:tab w:val="left" w:pos="307"/>
                <w:tab w:val="left" w:pos="1829"/>
                <w:tab w:val="left" w:pos="2813"/>
                <w:tab w:val="left" w:pos="3893"/>
              </w:tabs>
              <w:ind w:right="96" w:firstLine="0"/>
              <w:jc w:val="both"/>
              <w:rPr>
                <w:sz w:val="19"/>
              </w:rPr>
            </w:pPr>
            <w:r>
              <w:rPr>
                <w:color w:val="2C3747"/>
                <w:sz w:val="19"/>
              </w:rPr>
              <w:t xml:space="preserve">Establish direct API integrations between school IoT edge gateways and local emergency dispatch centers to stream real-time sensor data during an active alarm </w:t>
            </w:r>
            <w:r>
              <w:rPr>
                <w:color w:val="2C3747"/>
                <w:spacing w:val="-2"/>
                <w:sz w:val="19"/>
              </w:rPr>
              <w:t>(</w:t>
            </w:r>
            <w:proofErr w:type="spellStart"/>
            <w:r>
              <w:rPr>
                <w:color w:val="2C3747"/>
                <w:spacing w:val="-2"/>
                <w:sz w:val="19"/>
              </w:rPr>
              <w:t>Naderpour</w:t>
            </w:r>
            <w:proofErr w:type="spellEnd"/>
            <w:r>
              <w:rPr>
                <w:color w:val="2C3747"/>
                <w:sz w:val="19"/>
              </w:rPr>
              <w:tab/>
            </w:r>
            <w:r>
              <w:rPr>
                <w:color w:val="2C3747"/>
                <w:spacing w:val="-5"/>
                <w:sz w:val="19"/>
              </w:rPr>
              <w:t>et</w:t>
            </w:r>
            <w:r>
              <w:rPr>
                <w:color w:val="2C3747"/>
                <w:sz w:val="19"/>
              </w:rPr>
              <w:tab/>
            </w:r>
            <w:r>
              <w:rPr>
                <w:color w:val="2C3747"/>
                <w:spacing w:val="-4"/>
                <w:sz w:val="19"/>
              </w:rPr>
              <w:t>al.,</w:t>
            </w:r>
            <w:r>
              <w:rPr>
                <w:color w:val="2C3747"/>
                <w:sz w:val="19"/>
              </w:rPr>
              <w:tab/>
            </w:r>
            <w:r>
              <w:rPr>
                <w:color w:val="2C3747"/>
                <w:spacing w:val="-2"/>
                <w:sz w:val="19"/>
              </w:rPr>
              <w:t>2020).</w:t>
            </w:r>
          </w:p>
          <w:p w:rsidR="006D1DBF" w:rsidRDefault="004F249B">
            <w:pPr>
              <w:pStyle w:val="TableParagraph"/>
              <w:numPr>
                <w:ilvl w:val="0"/>
                <w:numId w:val="2"/>
              </w:numPr>
              <w:tabs>
                <w:tab w:val="left" w:pos="376"/>
              </w:tabs>
              <w:spacing w:line="218" w:lineRule="exact"/>
              <w:ind w:right="97" w:firstLine="0"/>
              <w:jc w:val="both"/>
              <w:rPr>
                <w:sz w:val="19"/>
              </w:rPr>
            </w:pPr>
            <w:r>
              <w:rPr>
                <w:color w:val="2C3747"/>
                <w:sz w:val="19"/>
              </w:rPr>
              <w:t xml:space="preserve">Conduct joint, live-scenario </w:t>
            </w:r>
            <w:r>
              <w:rPr>
                <w:color w:val="2C3747"/>
                <w:sz w:val="19"/>
              </w:rPr>
              <w:t>evacuation and fire suppression drills inside school premises every term.</w:t>
            </w:r>
          </w:p>
        </w:tc>
        <w:tc>
          <w:tcPr>
            <w:tcW w:w="2321" w:type="dxa"/>
          </w:tcPr>
          <w:p w:rsidR="006D1DBF" w:rsidRDefault="004F249B">
            <w:pPr>
              <w:pStyle w:val="TableParagraph"/>
              <w:ind w:right="97"/>
              <w:jc w:val="both"/>
              <w:rPr>
                <w:sz w:val="19"/>
              </w:rPr>
            </w:pPr>
            <w:r>
              <w:rPr>
                <w:color w:val="2C3747"/>
                <w:sz w:val="19"/>
              </w:rPr>
              <w:t>Reduction of emergency response</w:t>
            </w:r>
            <w:r>
              <w:rPr>
                <w:color w:val="2C3747"/>
                <w:spacing w:val="-2"/>
                <w:sz w:val="19"/>
              </w:rPr>
              <w:t xml:space="preserve"> </w:t>
            </w:r>
            <w:r>
              <w:rPr>
                <w:color w:val="2C3747"/>
                <w:sz w:val="19"/>
              </w:rPr>
              <w:t>deployment</w:t>
            </w:r>
            <w:r>
              <w:rPr>
                <w:color w:val="2C3747"/>
                <w:spacing w:val="-1"/>
                <w:sz w:val="19"/>
              </w:rPr>
              <w:t xml:space="preserve"> </w:t>
            </w:r>
            <w:r>
              <w:rPr>
                <w:color w:val="2C3747"/>
                <w:sz w:val="19"/>
              </w:rPr>
              <w:t xml:space="preserve">times to under 12 minutes from initial automated alert </w:t>
            </w:r>
            <w:r>
              <w:rPr>
                <w:color w:val="2C3747"/>
                <w:spacing w:val="-2"/>
                <w:sz w:val="19"/>
              </w:rPr>
              <w:t>transmission.</w:t>
            </w:r>
          </w:p>
        </w:tc>
      </w:tr>
      <w:tr w:rsidR="006D1DBF">
        <w:trPr>
          <w:trHeight w:val="1301"/>
        </w:trPr>
        <w:tc>
          <w:tcPr>
            <w:tcW w:w="2537" w:type="dxa"/>
          </w:tcPr>
          <w:p w:rsidR="006D1DBF" w:rsidRDefault="004F249B">
            <w:pPr>
              <w:pStyle w:val="TableParagraph"/>
              <w:ind w:left="155" w:right="147"/>
              <w:rPr>
                <w:sz w:val="19"/>
              </w:rPr>
            </w:pPr>
            <w:r>
              <w:rPr>
                <w:color w:val="2C3747"/>
                <w:sz w:val="19"/>
              </w:rPr>
              <w:t>Community,</w:t>
            </w:r>
            <w:r>
              <w:rPr>
                <w:color w:val="2C3747"/>
                <w:spacing w:val="-12"/>
                <w:sz w:val="19"/>
              </w:rPr>
              <w:t xml:space="preserve"> </w:t>
            </w:r>
            <w:r>
              <w:rPr>
                <w:color w:val="2C3747"/>
                <w:sz w:val="19"/>
              </w:rPr>
              <w:t>Parents</w:t>
            </w:r>
            <w:r>
              <w:rPr>
                <w:color w:val="2C3747"/>
                <w:spacing w:val="-12"/>
                <w:sz w:val="19"/>
              </w:rPr>
              <w:t xml:space="preserve"> </w:t>
            </w:r>
            <w:r>
              <w:rPr>
                <w:color w:val="2C3747"/>
                <w:sz w:val="19"/>
              </w:rPr>
              <w:t xml:space="preserve">&amp; </w:t>
            </w:r>
            <w:r>
              <w:rPr>
                <w:color w:val="2C3747"/>
                <w:spacing w:val="-2"/>
                <w:sz w:val="19"/>
              </w:rPr>
              <w:t>Students</w:t>
            </w:r>
          </w:p>
          <w:p w:rsidR="006D1DBF" w:rsidRDefault="004F249B">
            <w:pPr>
              <w:pStyle w:val="TableParagraph"/>
              <w:ind w:left="155" w:right="148"/>
              <w:rPr>
                <w:sz w:val="19"/>
              </w:rPr>
            </w:pPr>
            <w:r>
              <w:rPr>
                <w:color w:val="2C3747"/>
                <w:sz w:val="19"/>
              </w:rPr>
              <w:t>(PTA</w:t>
            </w:r>
            <w:r>
              <w:rPr>
                <w:color w:val="2C3747"/>
                <w:spacing w:val="-12"/>
                <w:sz w:val="19"/>
              </w:rPr>
              <w:t xml:space="preserve"> </w:t>
            </w:r>
            <w:r>
              <w:rPr>
                <w:color w:val="2C3747"/>
                <w:sz w:val="19"/>
              </w:rPr>
              <w:t>Networks,</w:t>
            </w:r>
            <w:r>
              <w:rPr>
                <w:color w:val="2C3747"/>
                <w:spacing w:val="-12"/>
                <w:sz w:val="19"/>
              </w:rPr>
              <w:t xml:space="preserve"> </w:t>
            </w:r>
            <w:r>
              <w:rPr>
                <w:color w:val="2C3747"/>
                <w:sz w:val="19"/>
              </w:rPr>
              <w:t>Student Leadership Councils)</w:t>
            </w:r>
          </w:p>
        </w:tc>
        <w:tc>
          <w:tcPr>
            <w:tcW w:w="4493" w:type="dxa"/>
          </w:tcPr>
          <w:p w:rsidR="006D1DBF" w:rsidRDefault="004F249B">
            <w:pPr>
              <w:pStyle w:val="TableParagraph"/>
              <w:numPr>
                <w:ilvl w:val="0"/>
                <w:numId w:val="1"/>
              </w:numPr>
              <w:tabs>
                <w:tab w:val="left" w:pos="341"/>
              </w:tabs>
              <w:ind w:right="95" w:firstLine="0"/>
              <w:jc w:val="both"/>
              <w:rPr>
                <w:sz w:val="19"/>
              </w:rPr>
            </w:pPr>
            <w:r>
              <w:rPr>
                <w:color w:val="2C3747"/>
                <w:sz w:val="19"/>
              </w:rPr>
              <w:t xml:space="preserve">Implement anonymous, encrypted digital reporting applications allowing students to communicate </w:t>
            </w:r>
            <w:proofErr w:type="gramStart"/>
            <w:r>
              <w:rPr>
                <w:color w:val="2C3747"/>
                <w:sz w:val="19"/>
              </w:rPr>
              <w:t>grievances,</w:t>
            </w:r>
            <w:r>
              <w:rPr>
                <w:color w:val="2C3747"/>
                <w:spacing w:val="32"/>
                <w:sz w:val="19"/>
              </w:rPr>
              <w:t xml:space="preserve">  </w:t>
            </w:r>
            <w:r>
              <w:rPr>
                <w:color w:val="2C3747"/>
                <w:sz w:val="19"/>
              </w:rPr>
              <w:t>threats</w:t>
            </w:r>
            <w:proofErr w:type="gramEnd"/>
            <w:r>
              <w:rPr>
                <w:color w:val="2C3747"/>
                <w:sz w:val="19"/>
              </w:rPr>
              <w:t>,</w:t>
            </w:r>
            <w:r>
              <w:rPr>
                <w:color w:val="2C3747"/>
                <w:spacing w:val="32"/>
                <w:sz w:val="19"/>
              </w:rPr>
              <w:t xml:space="preserve">  </w:t>
            </w:r>
            <w:r>
              <w:rPr>
                <w:color w:val="2C3747"/>
                <w:sz w:val="19"/>
              </w:rPr>
              <w:t>or</w:t>
            </w:r>
            <w:r>
              <w:rPr>
                <w:color w:val="2C3747"/>
                <w:spacing w:val="30"/>
                <w:sz w:val="19"/>
              </w:rPr>
              <w:t xml:space="preserve">  </w:t>
            </w:r>
            <w:r>
              <w:rPr>
                <w:color w:val="2C3747"/>
                <w:sz w:val="19"/>
              </w:rPr>
              <w:t>bullying</w:t>
            </w:r>
            <w:r>
              <w:rPr>
                <w:color w:val="2C3747"/>
                <w:spacing w:val="31"/>
                <w:sz w:val="19"/>
              </w:rPr>
              <w:t xml:space="preserve">  </w:t>
            </w:r>
            <w:r>
              <w:rPr>
                <w:color w:val="2C3747"/>
                <w:sz w:val="19"/>
              </w:rPr>
              <w:t>behaviors</w:t>
            </w:r>
            <w:r>
              <w:rPr>
                <w:color w:val="2C3747"/>
                <w:spacing w:val="32"/>
                <w:sz w:val="19"/>
              </w:rPr>
              <w:t xml:space="preserve">  </w:t>
            </w:r>
            <w:r>
              <w:rPr>
                <w:color w:val="2C3747"/>
                <w:spacing w:val="-2"/>
                <w:sz w:val="19"/>
              </w:rPr>
              <w:t>safely.</w:t>
            </w:r>
          </w:p>
          <w:p w:rsidR="006D1DBF" w:rsidRDefault="004F249B">
            <w:pPr>
              <w:pStyle w:val="TableParagraph"/>
              <w:numPr>
                <w:ilvl w:val="0"/>
                <w:numId w:val="1"/>
              </w:numPr>
              <w:tabs>
                <w:tab w:val="left" w:pos="302"/>
              </w:tabs>
              <w:spacing w:line="218" w:lineRule="exact"/>
              <w:ind w:right="99" w:firstLine="0"/>
              <w:jc w:val="both"/>
              <w:rPr>
                <w:sz w:val="19"/>
              </w:rPr>
            </w:pPr>
            <w:r>
              <w:rPr>
                <w:color w:val="2C3747"/>
                <w:sz w:val="19"/>
              </w:rPr>
              <w:t>Engage</w:t>
            </w:r>
            <w:r>
              <w:rPr>
                <w:color w:val="2C3747"/>
                <w:spacing w:val="-2"/>
                <w:sz w:val="19"/>
              </w:rPr>
              <w:t xml:space="preserve"> </w:t>
            </w:r>
            <w:r>
              <w:rPr>
                <w:color w:val="2C3747"/>
                <w:sz w:val="19"/>
              </w:rPr>
              <w:t>in</w:t>
            </w:r>
            <w:r>
              <w:rPr>
                <w:color w:val="2C3747"/>
                <w:spacing w:val="-2"/>
                <w:sz w:val="19"/>
              </w:rPr>
              <w:t xml:space="preserve"> </w:t>
            </w:r>
            <w:r>
              <w:rPr>
                <w:color w:val="2C3747"/>
                <w:sz w:val="19"/>
              </w:rPr>
              <w:t>mandatory</w:t>
            </w:r>
            <w:r>
              <w:rPr>
                <w:color w:val="2C3747"/>
                <w:spacing w:val="-4"/>
                <w:sz w:val="19"/>
              </w:rPr>
              <w:t xml:space="preserve"> </w:t>
            </w:r>
            <w:r>
              <w:rPr>
                <w:color w:val="2C3747"/>
                <w:sz w:val="19"/>
              </w:rPr>
              <w:t>safety</w:t>
            </w:r>
            <w:r>
              <w:rPr>
                <w:color w:val="2C3747"/>
                <w:spacing w:val="-2"/>
                <w:sz w:val="19"/>
              </w:rPr>
              <w:t xml:space="preserve"> </w:t>
            </w:r>
            <w:r>
              <w:rPr>
                <w:color w:val="2C3747"/>
                <w:sz w:val="19"/>
              </w:rPr>
              <w:t>briefings</w:t>
            </w:r>
            <w:r>
              <w:rPr>
                <w:color w:val="2C3747"/>
                <w:spacing w:val="-2"/>
                <w:sz w:val="19"/>
              </w:rPr>
              <w:t xml:space="preserve"> </w:t>
            </w:r>
            <w:r>
              <w:rPr>
                <w:color w:val="2C3747"/>
                <w:sz w:val="19"/>
              </w:rPr>
              <w:t>during</w:t>
            </w:r>
            <w:r>
              <w:rPr>
                <w:color w:val="2C3747"/>
                <w:spacing w:val="-2"/>
                <w:sz w:val="19"/>
              </w:rPr>
              <w:t xml:space="preserve"> </w:t>
            </w:r>
            <w:r>
              <w:rPr>
                <w:color w:val="2C3747"/>
                <w:sz w:val="19"/>
              </w:rPr>
              <w:t xml:space="preserve">parental </w:t>
            </w:r>
            <w:r>
              <w:rPr>
                <w:color w:val="2C3747"/>
                <w:spacing w:val="-2"/>
                <w:sz w:val="19"/>
              </w:rPr>
              <w:t>visitation</w:t>
            </w:r>
            <w:r>
              <w:rPr>
                <w:color w:val="2C3747"/>
                <w:spacing w:val="-3"/>
                <w:sz w:val="19"/>
              </w:rPr>
              <w:t xml:space="preserve"> </w:t>
            </w:r>
            <w:r>
              <w:rPr>
                <w:color w:val="2C3747"/>
                <w:spacing w:val="-2"/>
                <w:sz w:val="19"/>
              </w:rPr>
              <w:t xml:space="preserve">periods to review institutional evacuation maps </w:t>
            </w:r>
            <w:r>
              <w:rPr>
                <w:color w:val="2C3747"/>
                <w:sz w:val="19"/>
              </w:rPr>
              <w:t>and protocols.</w:t>
            </w:r>
          </w:p>
        </w:tc>
        <w:tc>
          <w:tcPr>
            <w:tcW w:w="2321" w:type="dxa"/>
          </w:tcPr>
          <w:p w:rsidR="006D1DBF" w:rsidRDefault="004F249B">
            <w:pPr>
              <w:pStyle w:val="TableParagraph"/>
              <w:ind w:right="94"/>
              <w:jc w:val="both"/>
              <w:rPr>
                <w:sz w:val="19"/>
              </w:rPr>
            </w:pPr>
            <w:r>
              <w:rPr>
                <w:color w:val="2C3747"/>
                <w:sz w:val="19"/>
              </w:rPr>
              <w:t>100% of reported student grievances triaged and logged with actionable administrative responses within 48 hours.</w:t>
            </w:r>
          </w:p>
        </w:tc>
      </w:tr>
    </w:tbl>
    <w:p w:rsidR="006D1DBF" w:rsidRDefault="004F249B">
      <w:pPr>
        <w:pStyle w:val="Heading2"/>
        <w:numPr>
          <w:ilvl w:val="0"/>
          <w:numId w:val="5"/>
        </w:numPr>
        <w:tabs>
          <w:tab w:val="left" w:pos="287"/>
        </w:tabs>
        <w:spacing w:before="263"/>
        <w:ind w:left="287" w:hanging="287"/>
      </w:pPr>
      <w:r>
        <w:rPr>
          <w:color w:val="1A365D"/>
        </w:rPr>
        <w:t>EMPIRICAL</w:t>
      </w:r>
      <w:r>
        <w:rPr>
          <w:color w:val="1A365D"/>
          <w:spacing w:val="-10"/>
        </w:rPr>
        <w:t xml:space="preserve"> </w:t>
      </w:r>
      <w:r>
        <w:rPr>
          <w:color w:val="1A365D"/>
        </w:rPr>
        <w:t>JUSTIFICATION</w:t>
      </w:r>
      <w:r>
        <w:rPr>
          <w:color w:val="1A365D"/>
          <w:spacing w:val="-12"/>
        </w:rPr>
        <w:t xml:space="preserve"> </w:t>
      </w:r>
      <w:r>
        <w:rPr>
          <w:color w:val="1A365D"/>
        </w:rPr>
        <w:t>VIA</w:t>
      </w:r>
      <w:r>
        <w:rPr>
          <w:color w:val="1A365D"/>
          <w:spacing w:val="-11"/>
        </w:rPr>
        <w:t xml:space="preserve"> </w:t>
      </w:r>
      <w:r>
        <w:rPr>
          <w:color w:val="1A365D"/>
        </w:rPr>
        <w:t>HISTORICAL</w:t>
      </w:r>
      <w:r>
        <w:rPr>
          <w:color w:val="1A365D"/>
          <w:spacing w:val="-12"/>
        </w:rPr>
        <w:t xml:space="preserve"> </w:t>
      </w:r>
      <w:r>
        <w:rPr>
          <w:color w:val="1A365D"/>
          <w:spacing w:val="-4"/>
        </w:rPr>
        <w:t>DATA</w:t>
      </w:r>
    </w:p>
    <w:p w:rsidR="006D1DBF" w:rsidRDefault="004F249B">
      <w:pPr>
        <w:pStyle w:val="BodyText"/>
        <w:spacing w:before="164" w:line="276" w:lineRule="auto"/>
        <w:ind w:right="354"/>
        <w:jc w:val="both"/>
      </w:pPr>
      <w:r>
        <w:rPr>
          <w:color w:val="2C3747"/>
        </w:rPr>
        <w:t>To</w:t>
      </w:r>
      <w:r>
        <w:rPr>
          <w:color w:val="2C3747"/>
          <w:spacing w:val="-1"/>
        </w:rPr>
        <w:t xml:space="preserve"> </w:t>
      </w:r>
      <w:r>
        <w:rPr>
          <w:color w:val="2C3747"/>
        </w:rPr>
        <w:t>demonstrate</w:t>
      </w:r>
      <w:r>
        <w:rPr>
          <w:color w:val="2C3747"/>
          <w:spacing w:val="-2"/>
        </w:rPr>
        <w:t xml:space="preserve"> </w:t>
      </w:r>
      <w:r>
        <w:rPr>
          <w:color w:val="2C3747"/>
        </w:rPr>
        <w:t>the</w:t>
      </w:r>
      <w:r>
        <w:rPr>
          <w:color w:val="2C3747"/>
          <w:spacing w:val="-2"/>
        </w:rPr>
        <w:t xml:space="preserve"> </w:t>
      </w:r>
      <w:r>
        <w:rPr>
          <w:color w:val="2C3747"/>
        </w:rPr>
        <w:t>statistical necessity of early gas-phase detection</w:t>
      </w:r>
      <w:r>
        <w:rPr>
          <w:color w:val="2C3747"/>
          <w:spacing w:val="-2"/>
        </w:rPr>
        <w:t xml:space="preserve"> </w:t>
      </w:r>
      <w:r>
        <w:rPr>
          <w:color w:val="2C3747"/>
        </w:rPr>
        <w:t>and automated egress, we analyze the thermal progression of a standard dormitory fire. In an environment containing polyurethane foam mattresses, the transition from initial ignition to total room flashove</w:t>
      </w:r>
      <w:r>
        <w:rPr>
          <w:color w:val="2C3747"/>
        </w:rPr>
        <w:t>r—the point at which all combustible surfaces</w:t>
      </w:r>
      <w:r>
        <w:rPr>
          <w:color w:val="2C3747"/>
          <w:spacing w:val="-9"/>
        </w:rPr>
        <w:t xml:space="preserve"> </w:t>
      </w:r>
      <w:r>
        <w:rPr>
          <w:color w:val="2C3747"/>
        </w:rPr>
        <w:t>simultaneously</w:t>
      </w:r>
      <w:r>
        <w:rPr>
          <w:color w:val="2C3747"/>
          <w:spacing w:val="-12"/>
        </w:rPr>
        <w:t xml:space="preserve"> </w:t>
      </w:r>
      <w:r>
        <w:rPr>
          <w:color w:val="2C3747"/>
        </w:rPr>
        <w:t>ignite</w:t>
      </w:r>
      <w:r>
        <w:rPr>
          <w:color w:val="2C3747"/>
          <w:spacing w:val="-12"/>
        </w:rPr>
        <w:t xml:space="preserve"> </w:t>
      </w:r>
      <w:r>
        <w:rPr>
          <w:color w:val="2C3747"/>
        </w:rPr>
        <w:t>due</w:t>
      </w:r>
      <w:r>
        <w:rPr>
          <w:color w:val="2C3747"/>
          <w:spacing w:val="-12"/>
        </w:rPr>
        <w:t xml:space="preserve"> </w:t>
      </w:r>
      <w:r>
        <w:rPr>
          <w:color w:val="2C3747"/>
        </w:rPr>
        <w:t>to</w:t>
      </w:r>
      <w:r>
        <w:rPr>
          <w:color w:val="2C3747"/>
          <w:spacing w:val="-12"/>
        </w:rPr>
        <w:t xml:space="preserve"> </w:t>
      </w:r>
      <w:r>
        <w:rPr>
          <w:color w:val="2C3747"/>
        </w:rPr>
        <w:t>radiant</w:t>
      </w:r>
      <w:r>
        <w:rPr>
          <w:color w:val="2C3747"/>
          <w:spacing w:val="-9"/>
        </w:rPr>
        <w:t xml:space="preserve"> </w:t>
      </w:r>
      <w:r>
        <w:rPr>
          <w:color w:val="2C3747"/>
        </w:rPr>
        <w:t>heat</w:t>
      </w:r>
      <w:r>
        <w:rPr>
          <w:color w:val="2C3747"/>
          <w:spacing w:val="-8"/>
        </w:rPr>
        <w:t xml:space="preserve"> </w:t>
      </w:r>
      <w:r>
        <w:rPr>
          <w:color w:val="2C3747"/>
        </w:rPr>
        <w:t>flux—frequently</w:t>
      </w:r>
      <w:r>
        <w:rPr>
          <w:color w:val="2C3747"/>
          <w:spacing w:val="-10"/>
        </w:rPr>
        <w:t xml:space="preserve"> </w:t>
      </w:r>
      <w:r>
        <w:rPr>
          <w:color w:val="2C3747"/>
        </w:rPr>
        <w:t>occurs</w:t>
      </w:r>
      <w:r>
        <w:rPr>
          <w:color w:val="2C3747"/>
          <w:spacing w:val="-11"/>
        </w:rPr>
        <w:t xml:space="preserve"> </w:t>
      </w:r>
      <w:r>
        <w:rPr>
          <w:color w:val="2C3747"/>
        </w:rPr>
        <w:t>in</w:t>
      </w:r>
      <w:r>
        <w:rPr>
          <w:color w:val="2C3747"/>
          <w:spacing w:val="-12"/>
        </w:rPr>
        <w:t xml:space="preserve"> </w:t>
      </w:r>
      <w:r>
        <w:rPr>
          <w:color w:val="2C3747"/>
        </w:rPr>
        <w:t>less</w:t>
      </w:r>
      <w:r>
        <w:rPr>
          <w:color w:val="2C3747"/>
          <w:spacing w:val="-11"/>
        </w:rPr>
        <w:t xml:space="preserve"> </w:t>
      </w:r>
      <w:r>
        <w:rPr>
          <w:color w:val="2C3747"/>
        </w:rPr>
        <w:t>than</w:t>
      </w:r>
      <w:r>
        <w:rPr>
          <w:color w:val="2C3747"/>
          <w:spacing w:val="-12"/>
        </w:rPr>
        <w:t xml:space="preserve"> </w:t>
      </w:r>
      <w:r>
        <w:rPr>
          <w:color w:val="2C3747"/>
        </w:rPr>
        <w:t>three</w:t>
      </w:r>
      <w:r>
        <w:rPr>
          <w:color w:val="2C3747"/>
          <w:spacing w:val="-11"/>
        </w:rPr>
        <w:t xml:space="preserve"> </w:t>
      </w:r>
      <w:r>
        <w:rPr>
          <w:color w:val="2C3747"/>
        </w:rPr>
        <w:t>to</w:t>
      </w:r>
      <w:r>
        <w:rPr>
          <w:color w:val="2C3747"/>
          <w:spacing w:val="-12"/>
        </w:rPr>
        <w:t xml:space="preserve"> </w:t>
      </w:r>
      <w:r>
        <w:rPr>
          <w:color w:val="2C3747"/>
        </w:rPr>
        <w:t>five</w:t>
      </w:r>
      <w:r>
        <w:rPr>
          <w:color w:val="2C3747"/>
          <w:spacing w:val="-12"/>
        </w:rPr>
        <w:t xml:space="preserve"> </w:t>
      </w:r>
      <w:r>
        <w:rPr>
          <w:color w:val="2C3747"/>
        </w:rPr>
        <w:t xml:space="preserve">minutes. This progression is mathematically characterized by the standard fire growth curve where Q is the heat release rate (kW), α is the fire growth coefficient (kW/s²), and </w:t>
      </w:r>
      <w:proofErr w:type="spellStart"/>
      <w:r>
        <w:rPr>
          <w:color w:val="2C3747"/>
        </w:rPr>
        <w:t>t</w:t>
      </w:r>
      <w:proofErr w:type="spellEnd"/>
      <w:r>
        <w:rPr>
          <w:color w:val="2C3747"/>
        </w:rPr>
        <w:t xml:space="preserve"> is time elapsed since ignition (seconds). For fast-growing chemical fires, α </w:t>
      </w:r>
      <w:r>
        <w:rPr>
          <w:color w:val="2C3747"/>
        </w:rPr>
        <w:t>≈ 0.19 kW/s².</w:t>
      </w:r>
    </w:p>
    <w:p w:rsidR="006D1DBF" w:rsidRDefault="004F249B">
      <w:pPr>
        <w:pStyle w:val="BodyText"/>
        <w:spacing w:before="242"/>
        <w:ind w:left="5" w:right="360"/>
        <w:jc w:val="center"/>
        <w:rPr>
          <w:rFonts w:ascii="Cambria Math" w:eastAsia="Cambria Math" w:hAnsi="Cambria Math"/>
        </w:rPr>
      </w:pPr>
      <w:r>
        <w:rPr>
          <w:rFonts w:ascii="Cambria Math" w:eastAsia="Cambria Math" w:hAnsi="Cambria Math"/>
          <w:color w:val="2C3747"/>
        </w:rPr>
        <w:t>𝑄</w:t>
      </w:r>
      <w:r>
        <w:rPr>
          <w:rFonts w:ascii="Cambria Math" w:eastAsia="Cambria Math" w:hAnsi="Cambria Math"/>
          <w:color w:val="2C3747"/>
          <w:spacing w:val="58"/>
        </w:rPr>
        <w:t xml:space="preserve"> </w:t>
      </w:r>
      <w:r>
        <w:rPr>
          <w:rFonts w:ascii="Cambria Math" w:eastAsia="Cambria Math" w:hAnsi="Cambria Math"/>
          <w:color w:val="2C3747"/>
        </w:rPr>
        <w:t>=</w:t>
      </w:r>
      <w:r>
        <w:rPr>
          <w:rFonts w:ascii="Cambria Math" w:eastAsia="Cambria Math" w:hAnsi="Cambria Math"/>
          <w:color w:val="2C3747"/>
          <w:spacing w:val="59"/>
        </w:rPr>
        <w:t xml:space="preserve"> </w:t>
      </w:r>
      <w:r>
        <w:rPr>
          <w:rFonts w:ascii="Cambria Math" w:eastAsia="Cambria Math" w:hAnsi="Cambria Math"/>
          <w:color w:val="2C3747"/>
        </w:rPr>
        <w:t>𝛼</w:t>
      </w:r>
      <w:r>
        <w:rPr>
          <w:rFonts w:ascii="Cambria Math" w:eastAsia="Cambria Math" w:hAnsi="Cambria Math"/>
          <w:color w:val="2C3747"/>
          <w:spacing w:val="49"/>
        </w:rPr>
        <w:t xml:space="preserve"> </w:t>
      </w:r>
      <w:r>
        <w:rPr>
          <w:rFonts w:ascii="Cambria Math" w:eastAsia="Cambria Math" w:hAnsi="Cambria Math"/>
          <w:color w:val="2C3747"/>
        </w:rPr>
        <w:t>·</w:t>
      </w:r>
      <w:r>
        <w:rPr>
          <w:rFonts w:ascii="Cambria Math" w:eastAsia="Cambria Math" w:hAnsi="Cambria Math"/>
          <w:color w:val="2C3747"/>
          <w:spacing w:val="47"/>
        </w:rPr>
        <w:t xml:space="preserve"> </w:t>
      </w:r>
      <w:r>
        <w:rPr>
          <w:rFonts w:ascii="Cambria Math" w:eastAsia="Cambria Math" w:hAnsi="Cambria Math"/>
          <w:color w:val="2C3747"/>
          <w:spacing w:val="-5"/>
        </w:rPr>
        <w:t>𝑡</w:t>
      </w:r>
      <w:r>
        <w:rPr>
          <w:rFonts w:ascii="Cambria Math" w:eastAsia="Cambria Math" w:hAnsi="Cambria Math"/>
          <w:color w:val="2C3747"/>
          <w:spacing w:val="-5"/>
        </w:rPr>
        <w:t>2</w:t>
      </w:r>
    </w:p>
    <w:p w:rsidR="006D1DBF" w:rsidRDefault="006D1DBF">
      <w:pPr>
        <w:pStyle w:val="BodyText"/>
        <w:spacing w:before="19"/>
        <w:rPr>
          <w:rFonts w:ascii="Cambria Math"/>
        </w:rPr>
      </w:pPr>
    </w:p>
    <w:p w:rsidR="006D1DBF" w:rsidRDefault="004F249B">
      <w:pPr>
        <w:pStyle w:val="BodyText"/>
        <w:spacing w:line="276" w:lineRule="auto"/>
        <w:ind w:right="357"/>
        <w:jc w:val="both"/>
      </w:pPr>
      <w:r>
        <w:rPr>
          <w:color w:val="2C3747"/>
        </w:rPr>
        <w:t>In</w:t>
      </w:r>
      <w:r>
        <w:rPr>
          <w:color w:val="2C3747"/>
          <w:spacing w:val="-6"/>
        </w:rPr>
        <w:t xml:space="preserve"> </w:t>
      </w:r>
      <w:r>
        <w:rPr>
          <w:color w:val="2C3747"/>
        </w:rPr>
        <w:t>historical</w:t>
      </w:r>
      <w:r>
        <w:rPr>
          <w:color w:val="2C3747"/>
          <w:spacing w:val="-7"/>
        </w:rPr>
        <w:t xml:space="preserve"> </w:t>
      </w:r>
      <w:r>
        <w:rPr>
          <w:color w:val="2C3747"/>
        </w:rPr>
        <w:t>incidents</w:t>
      </w:r>
      <w:r>
        <w:rPr>
          <w:color w:val="2C3747"/>
          <w:spacing w:val="-7"/>
        </w:rPr>
        <w:t xml:space="preserve"> </w:t>
      </w:r>
      <w:r>
        <w:rPr>
          <w:color w:val="2C3747"/>
        </w:rPr>
        <w:t>like</w:t>
      </w:r>
      <w:r>
        <w:rPr>
          <w:color w:val="2C3747"/>
          <w:spacing w:val="-7"/>
        </w:rPr>
        <w:t xml:space="preserve"> </w:t>
      </w:r>
      <w:r>
        <w:rPr>
          <w:color w:val="2C3747"/>
        </w:rPr>
        <w:t>the</w:t>
      </w:r>
      <w:r>
        <w:rPr>
          <w:color w:val="2C3747"/>
          <w:spacing w:val="-5"/>
        </w:rPr>
        <w:t xml:space="preserve"> </w:t>
      </w:r>
      <w:proofErr w:type="spellStart"/>
      <w:r>
        <w:rPr>
          <w:color w:val="2C3747"/>
        </w:rPr>
        <w:t>Kyanguli</w:t>
      </w:r>
      <w:proofErr w:type="spellEnd"/>
      <w:r>
        <w:rPr>
          <w:color w:val="2C3747"/>
          <w:spacing w:val="-7"/>
        </w:rPr>
        <w:t xml:space="preserve"> </w:t>
      </w:r>
      <w:r>
        <w:rPr>
          <w:color w:val="2C3747"/>
        </w:rPr>
        <w:t>and</w:t>
      </w:r>
      <w:r>
        <w:rPr>
          <w:color w:val="2C3747"/>
          <w:spacing w:val="-7"/>
        </w:rPr>
        <w:t xml:space="preserve"> </w:t>
      </w:r>
      <w:r>
        <w:rPr>
          <w:color w:val="2C3747"/>
        </w:rPr>
        <w:t>Moi</w:t>
      </w:r>
      <w:r>
        <w:rPr>
          <w:color w:val="2C3747"/>
          <w:spacing w:val="-5"/>
        </w:rPr>
        <w:t xml:space="preserve"> </w:t>
      </w:r>
      <w:r>
        <w:rPr>
          <w:color w:val="2C3747"/>
        </w:rPr>
        <w:t>Girls</w:t>
      </w:r>
      <w:r>
        <w:rPr>
          <w:color w:val="2C3747"/>
          <w:spacing w:val="-7"/>
        </w:rPr>
        <w:t xml:space="preserve"> </w:t>
      </w:r>
      <w:r>
        <w:rPr>
          <w:color w:val="2C3747"/>
        </w:rPr>
        <w:t>disasters,</w:t>
      </w:r>
      <w:r>
        <w:rPr>
          <w:color w:val="2C3747"/>
          <w:spacing w:val="-7"/>
        </w:rPr>
        <w:t xml:space="preserve"> </w:t>
      </w:r>
      <w:r>
        <w:rPr>
          <w:color w:val="2C3747"/>
        </w:rPr>
        <w:t>standard</w:t>
      </w:r>
      <w:r>
        <w:rPr>
          <w:color w:val="2C3747"/>
          <w:spacing w:val="-7"/>
        </w:rPr>
        <w:t xml:space="preserve"> </w:t>
      </w:r>
      <w:r>
        <w:rPr>
          <w:color w:val="2C3747"/>
        </w:rPr>
        <w:t>smoke</w:t>
      </w:r>
      <w:r>
        <w:rPr>
          <w:color w:val="2C3747"/>
          <w:spacing w:val="-5"/>
        </w:rPr>
        <w:t xml:space="preserve"> </w:t>
      </w:r>
      <w:r>
        <w:rPr>
          <w:color w:val="2C3747"/>
        </w:rPr>
        <w:t>alarms</w:t>
      </w:r>
      <w:r>
        <w:rPr>
          <w:color w:val="2C3747"/>
          <w:spacing w:val="-7"/>
        </w:rPr>
        <w:t xml:space="preserve"> </w:t>
      </w:r>
      <w:r>
        <w:rPr>
          <w:color w:val="2C3747"/>
        </w:rPr>
        <w:t>either</w:t>
      </w:r>
      <w:r>
        <w:rPr>
          <w:color w:val="2C3747"/>
          <w:spacing w:val="-5"/>
        </w:rPr>
        <w:t xml:space="preserve"> </w:t>
      </w:r>
      <w:r>
        <w:rPr>
          <w:color w:val="2C3747"/>
        </w:rPr>
        <w:t>did</w:t>
      </w:r>
      <w:r>
        <w:rPr>
          <w:color w:val="2C3747"/>
          <w:spacing w:val="-7"/>
        </w:rPr>
        <w:t xml:space="preserve"> </w:t>
      </w:r>
      <w:r>
        <w:rPr>
          <w:color w:val="2C3747"/>
        </w:rPr>
        <w:t>not</w:t>
      </w:r>
      <w:r>
        <w:rPr>
          <w:color w:val="2C3747"/>
          <w:spacing w:val="-7"/>
        </w:rPr>
        <w:t xml:space="preserve"> </w:t>
      </w:r>
      <w:r>
        <w:rPr>
          <w:color w:val="2C3747"/>
        </w:rPr>
        <w:t>exist or</w:t>
      </w:r>
      <w:r>
        <w:rPr>
          <w:color w:val="2C3747"/>
          <w:spacing w:val="-5"/>
        </w:rPr>
        <w:t xml:space="preserve"> </w:t>
      </w:r>
      <w:r>
        <w:rPr>
          <w:color w:val="2C3747"/>
        </w:rPr>
        <w:t>triggered</w:t>
      </w:r>
      <w:r>
        <w:rPr>
          <w:color w:val="2C3747"/>
          <w:spacing w:val="-6"/>
        </w:rPr>
        <w:t xml:space="preserve"> </w:t>
      </w:r>
      <w:r>
        <w:rPr>
          <w:color w:val="2C3747"/>
        </w:rPr>
        <w:t>at</w:t>
      </w:r>
      <w:r>
        <w:rPr>
          <w:color w:val="2C3747"/>
          <w:spacing w:val="-5"/>
        </w:rPr>
        <w:t xml:space="preserve"> </w:t>
      </w:r>
      <w:r>
        <w:rPr>
          <w:color w:val="2C3747"/>
        </w:rPr>
        <w:t>t</w:t>
      </w:r>
      <w:r>
        <w:rPr>
          <w:color w:val="2C3747"/>
          <w:spacing w:val="-5"/>
        </w:rPr>
        <w:t xml:space="preserve"> </w:t>
      </w:r>
      <w:r>
        <w:rPr>
          <w:color w:val="2C3747"/>
        </w:rPr>
        <w:t>&gt;=</w:t>
      </w:r>
      <w:r>
        <w:rPr>
          <w:color w:val="2C3747"/>
          <w:spacing w:val="-5"/>
        </w:rPr>
        <w:t xml:space="preserve"> </w:t>
      </w:r>
      <w:r>
        <w:rPr>
          <w:color w:val="2C3747"/>
        </w:rPr>
        <w:t>180</w:t>
      </w:r>
      <w:r>
        <w:rPr>
          <w:color w:val="2C3747"/>
          <w:spacing w:val="-6"/>
        </w:rPr>
        <w:t xml:space="preserve"> </w:t>
      </w:r>
      <w:r>
        <w:rPr>
          <w:color w:val="2C3747"/>
        </w:rPr>
        <w:t>seconds,</w:t>
      </w:r>
      <w:r>
        <w:rPr>
          <w:color w:val="2C3747"/>
          <w:spacing w:val="-5"/>
        </w:rPr>
        <w:t xml:space="preserve"> </w:t>
      </w:r>
      <w:r>
        <w:rPr>
          <w:color w:val="2C3747"/>
        </w:rPr>
        <w:t>by</w:t>
      </w:r>
      <w:r>
        <w:rPr>
          <w:color w:val="2C3747"/>
          <w:spacing w:val="-6"/>
        </w:rPr>
        <w:t xml:space="preserve"> </w:t>
      </w:r>
      <w:r>
        <w:rPr>
          <w:color w:val="2C3747"/>
        </w:rPr>
        <w:t>which</w:t>
      </w:r>
      <w:r>
        <w:rPr>
          <w:color w:val="2C3747"/>
          <w:spacing w:val="-6"/>
        </w:rPr>
        <w:t xml:space="preserve"> </w:t>
      </w:r>
      <w:r>
        <w:rPr>
          <w:color w:val="2C3747"/>
        </w:rPr>
        <w:t>time</w:t>
      </w:r>
      <w:r>
        <w:rPr>
          <w:color w:val="2C3747"/>
          <w:spacing w:val="-6"/>
        </w:rPr>
        <w:t xml:space="preserve"> </w:t>
      </w:r>
      <w:r>
        <w:rPr>
          <w:color w:val="2C3747"/>
        </w:rPr>
        <w:t>toxic</w:t>
      </w:r>
      <w:r>
        <w:rPr>
          <w:color w:val="2C3747"/>
          <w:spacing w:val="-6"/>
        </w:rPr>
        <w:t xml:space="preserve"> </w:t>
      </w:r>
      <w:r>
        <w:rPr>
          <w:color w:val="2C3747"/>
        </w:rPr>
        <w:t>carbon</w:t>
      </w:r>
      <w:r>
        <w:rPr>
          <w:color w:val="2C3747"/>
          <w:spacing w:val="-9"/>
        </w:rPr>
        <w:t xml:space="preserve"> </w:t>
      </w:r>
      <w:r>
        <w:rPr>
          <w:color w:val="2C3747"/>
        </w:rPr>
        <w:t>monoxide</w:t>
      </w:r>
      <w:r>
        <w:rPr>
          <w:color w:val="2C3747"/>
          <w:spacing w:val="-6"/>
        </w:rPr>
        <w:t xml:space="preserve"> </w:t>
      </w:r>
      <w:r>
        <w:rPr>
          <w:color w:val="2C3747"/>
        </w:rPr>
        <w:t>(CO)</w:t>
      </w:r>
      <w:r>
        <w:rPr>
          <w:color w:val="2C3747"/>
          <w:spacing w:val="-5"/>
        </w:rPr>
        <w:t xml:space="preserve"> </w:t>
      </w:r>
      <w:r>
        <w:rPr>
          <w:color w:val="2C3747"/>
        </w:rPr>
        <w:t>and</w:t>
      </w:r>
      <w:r>
        <w:rPr>
          <w:color w:val="2C3747"/>
          <w:spacing w:val="-8"/>
        </w:rPr>
        <w:t xml:space="preserve"> </w:t>
      </w:r>
      <w:r>
        <w:rPr>
          <w:color w:val="2C3747"/>
        </w:rPr>
        <w:t>hydrogen</w:t>
      </w:r>
      <w:r>
        <w:rPr>
          <w:color w:val="2C3747"/>
          <w:spacing w:val="-6"/>
        </w:rPr>
        <w:t xml:space="preserve"> </w:t>
      </w:r>
      <w:r>
        <w:rPr>
          <w:color w:val="2C3747"/>
        </w:rPr>
        <w:t>cyanide</w:t>
      </w:r>
      <w:r>
        <w:rPr>
          <w:color w:val="2C3747"/>
          <w:spacing w:val="-8"/>
        </w:rPr>
        <w:t xml:space="preserve"> </w:t>
      </w:r>
      <w:r>
        <w:rPr>
          <w:color w:val="2C3747"/>
        </w:rPr>
        <w:t>(HCN) concentrations</w:t>
      </w:r>
      <w:r>
        <w:rPr>
          <w:color w:val="2C3747"/>
          <w:spacing w:val="-1"/>
        </w:rPr>
        <w:t xml:space="preserve"> </w:t>
      </w:r>
      <w:r>
        <w:rPr>
          <w:color w:val="2C3747"/>
        </w:rPr>
        <w:t>had already</w:t>
      </w:r>
      <w:r>
        <w:rPr>
          <w:color w:val="2C3747"/>
          <w:spacing w:val="-3"/>
        </w:rPr>
        <w:t xml:space="preserve"> </w:t>
      </w:r>
      <w:r>
        <w:rPr>
          <w:color w:val="2C3747"/>
        </w:rPr>
        <w:t>induced</w:t>
      </w:r>
      <w:r>
        <w:rPr>
          <w:color w:val="2C3747"/>
          <w:spacing w:val="-1"/>
        </w:rPr>
        <w:t xml:space="preserve"> </w:t>
      </w:r>
      <w:r>
        <w:rPr>
          <w:color w:val="2C3747"/>
        </w:rPr>
        <w:t>incapacitation.</w:t>
      </w:r>
      <w:r>
        <w:rPr>
          <w:color w:val="2C3747"/>
          <w:spacing w:val="-1"/>
        </w:rPr>
        <w:t xml:space="preserve"> </w:t>
      </w:r>
      <w:r>
        <w:rPr>
          <w:color w:val="2C3747"/>
        </w:rPr>
        <w:t>Simultaneously,</w:t>
      </w:r>
      <w:r>
        <w:rPr>
          <w:color w:val="2C3747"/>
          <w:spacing w:val="-1"/>
        </w:rPr>
        <w:t xml:space="preserve"> </w:t>
      </w:r>
      <w:r>
        <w:rPr>
          <w:color w:val="2C3747"/>
        </w:rPr>
        <w:t>physical padlocks on</w:t>
      </w:r>
      <w:r>
        <w:rPr>
          <w:color w:val="2C3747"/>
          <w:spacing w:val="-1"/>
        </w:rPr>
        <w:t xml:space="preserve"> </w:t>
      </w:r>
      <w:r>
        <w:rPr>
          <w:color w:val="2C3747"/>
        </w:rPr>
        <w:t>emergency</w:t>
      </w:r>
      <w:r>
        <w:rPr>
          <w:color w:val="2C3747"/>
          <w:spacing w:val="-1"/>
        </w:rPr>
        <w:t xml:space="preserve"> </w:t>
      </w:r>
      <w:r>
        <w:rPr>
          <w:color w:val="2C3747"/>
        </w:rPr>
        <w:t>exits created</w:t>
      </w:r>
      <w:r>
        <w:rPr>
          <w:color w:val="2C3747"/>
          <w:spacing w:val="-4"/>
        </w:rPr>
        <w:t xml:space="preserve"> </w:t>
      </w:r>
      <w:r>
        <w:rPr>
          <w:color w:val="2C3747"/>
        </w:rPr>
        <w:t>artificial</w:t>
      </w:r>
      <w:r>
        <w:rPr>
          <w:color w:val="2C3747"/>
          <w:spacing w:val="-1"/>
        </w:rPr>
        <w:t xml:space="preserve"> </w:t>
      </w:r>
      <w:r>
        <w:rPr>
          <w:color w:val="2C3747"/>
        </w:rPr>
        <w:t>blockages,</w:t>
      </w:r>
      <w:r>
        <w:rPr>
          <w:color w:val="2C3747"/>
          <w:spacing w:val="-4"/>
        </w:rPr>
        <w:t xml:space="preserve"> </w:t>
      </w:r>
      <w:r>
        <w:rPr>
          <w:color w:val="2C3747"/>
        </w:rPr>
        <w:t>resulting</w:t>
      </w:r>
      <w:r>
        <w:rPr>
          <w:color w:val="2C3747"/>
          <w:spacing w:val="-5"/>
        </w:rPr>
        <w:t xml:space="preserve"> </w:t>
      </w:r>
      <w:r>
        <w:rPr>
          <w:color w:val="2C3747"/>
        </w:rPr>
        <w:t>in</w:t>
      </w:r>
      <w:r>
        <w:rPr>
          <w:color w:val="2C3747"/>
          <w:spacing w:val="-5"/>
        </w:rPr>
        <w:t xml:space="preserve"> </w:t>
      </w:r>
      <w:r>
        <w:rPr>
          <w:color w:val="2C3747"/>
        </w:rPr>
        <w:t>fatal</w:t>
      </w:r>
      <w:r>
        <w:rPr>
          <w:color w:val="2C3747"/>
          <w:spacing w:val="-4"/>
        </w:rPr>
        <w:t xml:space="preserve"> </w:t>
      </w:r>
      <w:r>
        <w:rPr>
          <w:color w:val="2C3747"/>
        </w:rPr>
        <w:t>crush</w:t>
      </w:r>
      <w:r>
        <w:rPr>
          <w:color w:val="2C3747"/>
          <w:spacing w:val="-2"/>
        </w:rPr>
        <w:t xml:space="preserve"> </w:t>
      </w:r>
      <w:r>
        <w:rPr>
          <w:color w:val="2C3747"/>
        </w:rPr>
        <w:t>conditions.</w:t>
      </w:r>
      <w:r>
        <w:rPr>
          <w:color w:val="2C3747"/>
          <w:spacing w:val="-4"/>
        </w:rPr>
        <w:t xml:space="preserve"> </w:t>
      </w:r>
      <w:r>
        <w:rPr>
          <w:color w:val="2C3747"/>
        </w:rPr>
        <w:t>Conversely,</w:t>
      </w:r>
      <w:r>
        <w:rPr>
          <w:color w:val="2C3747"/>
          <w:spacing w:val="-2"/>
        </w:rPr>
        <w:t xml:space="preserve"> </w:t>
      </w:r>
      <w:r>
        <w:rPr>
          <w:color w:val="2C3747"/>
        </w:rPr>
        <w:t>by</w:t>
      </w:r>
      <w:r>
        <w:rPr>
          <w:color w:val="2C3747"/>
          <w:spacing w:val="-5"/>
        </w:rPr>
        <w:t xml:space="preserve"> </w:t>
      </w:r>
      <w:r>
        <w:rPr>
          <w:color w:val="2C3747"/>
        </w:rPr>
        <w:t>deploying</w:t>
      </w:r>
      <w:r>
        <w:rPr>
          <w:color w:val="2C3747"/>
          <w:spacing w:val="-2"/>
        </w:rPr>
        <w:t xml:space="preserve"> </w:t>
      </w:r>
      <w:r>
        <w:rPr>
          <w:color w:val="2C3747"/>
        </w:rPr>
        <w:t>the</w:t>
      </w:r>
      <w:r>
        <w:rPr>
          <w:color w:val="2C3747"/>
          <w:spacing w:val="-2"/>
        </w:rPr>
        <w:t xml:space="preserve"> </w:t>
      </w:r>
      <w:r>
        <w:rPr>
          <w:color w:val="2C3747"/>
        </w:rPr>
        <w:t>proposed</w:t>
      </w:r>
      <w:r>
        <w:rPr>
          <w:color w:val="2C3747"/>
          <w:spacing w:val="-2"/>
        </w:rPr>
        <w:t xml:space="preserve"> </w:t>
      </w:r>
      <w:r>
        <w:rPr>
          <w:color w:val="2C3747"/>
        </w:rPr>
        <w:t>IoT ecosystem,</w:t>
      </w:r>
      <w:r>
        <w:rPr>
          <w:color w:val="2C3747"/>
          <w:spacing w:val="-2"/>
        </w:rPr>
        <w:t xml:space="preserve"> </w:t>
      </w:r>
      <w:r>
        <w:rPr>
          <w:color w:val="2C3747"/>
        </w:rPr>
        <w:t>the detection phase occurs at</w:t>
      </w:r>
      <w:r>
        <w:rPr>
          <w:color w:val="2C3747"/>
          <w:spacing w:val="-1"/>
        </w:rPr>
        <w:t xml:space="preserve"> </w:t>
      </w:r>
      <w:r>
        <w:rPr>
          <w:color w:val="2C3747"/>
        </w:rPr>
        <w:t>t &lt; 0 seconds</w:t>
      </w:r>
      <w:r>
        <w:rPr>
          <w:color w:val="2C3747"/>
          <w:spacing w:val="-2"/>
        </w:rPr>
        <w:t xml:space="preserve"> </w:t>
      </w:r>
      <w:r>
        <w:rPr>
          <w:color w:val="2C3747"/>
        </w:rPr>
        <w:t>(via</w:t>
      </w:r>
      <w:r>
        <w:rPr>
          <w:color w:val="2C3747"/>
          <w:spacing w:val="-2"/>
        </w:rPr>
        <w:t xml:space="preserve"> </w:t>
      </w:r>
      <w:r>
        <w:rPr>
          <w:color w:val="2C3747"/>
        </w:rPr>
        <w:t>pre-ignition chemical sniffing), and automated egress</w:t>
      </w:r>
      <w:r>
        <w:rPr>
          <w:color w:val="2C3747"/>
          <w:spacing w:val="-4"/>
        </w:rPr>
        <w:t xml:space="preserve"> </w:t>
      </w:r>
      <w:r>
        <w:rPr>
          <w:color w:val="2C3747"/>
        </w:rPr>
        <w:t>door</w:t>
      </w:r>
      <w:r>
        <w:rPr>
          <w:color w:val="2C3747"/>
          <w:spacing w:val="-4"/>
        </w:rPr>
        <w:t xml:space="preserve"> </w:t>
      </w:r>
      <w:r>
        <w:rPr>
          <w:color w:val="2C3747"/>
        </w:rPr>
        <w:t>release</w:t>
      </w:r>
      <w:r>
        <w:rPr>
          <w:color w:val="2C3747"/>
          <w:spacing w:val="-7"/>
        </w:rPr>
        <w:t xml:space="preserve"> </w:t>
      </w:r>
      <w:r>
        <w:rPr>
          <w:color w:val="2C3747"/>
        </w:rPr>
        <w:t>occurs</w:t>
      </w:r>
      <w:r>
        <w:rPr>
          <w:color w:val="2C3747"/>
          <w:spacing w:val="-4"/>
        </w:rPr>
        <w:t xml:space="preserve"> </w:t>
      </w:r>
      <w:r>
        <w:rPr>
          <w:color w:val="2C3747"/>
        </w:rPr>
        <w:t>at</w:t>
      </w:r>
      <w:r>
        <w:rPr>
          <w:color w:val="2C3747"/>
          <w:spacing w:val="-4"/>
        </w:rPr>
        <w:t xml:space="preserve"> </w:t>
      </w:r>
      <w:r>
        <w:rPr>
          <w:color w:val="2C3747"/>
        </w:rPr>
        <w:t>t</w:t>
      </w:r>
      <w:r>
        <w:rPr>
          <w:color w:val="2C3747"/>
          <w:spacing w:val="-4"/>
        </w:rPr>
        <w:t xml:space="preserve"> </w:t>
      </w:r>
      <w:r>
        <w:rPr>
          <w:color w:val="2C3747"/>
        </w:rPr>
        <w:t>=</w:t>
      </w:r>
      <w:r>
        <w:rPr>
          <w:color w:val="2C3747"/>
          <w:spacing w:val="-4"/>
        </w:rPr>
        <w:t xml:space="preserve"> </w:t>
      </w:r>
      <w:r>
        <w:rPr>
          <w:color w:val="2C3747"/>
        </w:rPr>
        <w:t>0.5</w:t>
      </w:r>
      <w:r>
        <w:rPr>
          <w:color w:val="2C3747"/>
          <w:spacing w:val="-5"/>
        </w:rPr>
        <w:t xml:space="preserve"> </w:t>
      </w:r>
      <w:r>
        <w:rPr>
          <w:color w:val="2C3747"/>
        </w:rPr>
        <w:t>seconds</w:t>
      </w:r>
      <w:r>
        <w:rPr>
          <w:color w:val="2C3747"/>
          <w:spacing w:val="-6"/>
        </w:rPr>
        <w:t xml:space="preserve"> </w:t>
      </w:r>
      <w:r>
        <w:rPr>
          <w:color w:val="2C3747"/>
        </w:rPr>
        <w:t>post-ignition.</w:t>
      </w:r>
      <w:r>
        <w:rPr>
          <w:color w:val="2C3747"/>
          <w:spacing w:val="-5"/>
        </w:rPr>
        <w:t xml:space="preserve"> </w:t>
      </w:r>
      <w:r>
        <w:rPr>
          <w:color w:val="2C3747"/>
        </w:rPr>
        <w:t>This</w:t>
      </w:r>
      <w:r>
        <w:rPr>
          <w:color w:val="2C3747"/>
          <w:spacing w:val="-6"/>
        </w:rPr>
        <w:t xml:space="preserve"> </w:t>
      </w:r>
      <w:r>
        <w:rPr>
          <w:color w:val="2C3747"/>
        </w:rPr>
        <w:t>completely</w:t>
      </w:r>
      <w:r>
        <w:rPr>
          <w:color w:val="2C3747"/>
          <w:spacing w:val="-5"/>
        </w:rPr>
        <w:t xml:space="preserve"> </w:t>
      </w:r>
      <w:r>
        <w:rPr>
          <w:color w:val="2C3747"/>
        </w:rPr>
        <w:t>bypasses</w:t>
      </w:r>
      <w:r>
        <w:rPr>
          <w:color w:val="2C3747"/>
          <w:spacing w:val="-4"/>
        </w:rPr>
        <w:t xml:space="preserve"> </w:t>
      </w:r>
      <w:r>
        <w:rPr>
          <w:color w:val="2C3747"/>
        </w:rPr>
        <w:t>the</w:t>
      </w:r>
      <w:r>
        <w:rPr>
          <w:color w:val="2C3747"/>
          <w:spacing w:val="-4"/>
        </w:rPr>
        <w:t xml:space="preserve"> </w:t>
      </w:r>
      <w:r>
        <w:rPr>
          <w:color w:val="2C3747"/>
        </w:rPr>
        <w:t>exponential</w:t>
      </w:r>
      <w:r>
        <w:rPr>
          <w:color w:val="2C3747"/>
          <w:spacing w:val="-4"/>
        </w:rPr>
        <w:t xml:space="preserve"> </w:t>
      </w:r>
      <w:r>
        <w:rPr>
          <w:color w:val="2C3747"/>
        </w:rPr>
        <w:t>curve of Q, saving human lives and securing immutable physical evidence before it is consumed by the t</w:t>
      </w:r>
      <w:r>
        <w:rPr>
          <w:color w:val="2C3747"/>
        </w:rPr>
        <w:t>hermal mass of the fire.</w:t>
      </w:r>
    </w:p>
    <w:p w:rsidR="006D1DBF" w:rsidRDefault="006D1DBF">
      <w:pPr>
        <w:pStyle w:val="BodyText"/>
        <w:spacing w:line="276" w:lineRule="auto"/>
        <w:jc w:val="both"/>
        <w:sectPr w:rsidR="006D1DBF">
          <w:pgSz w:w="12240" w:h="15840"/>
          <w:pgMar w:top="1420" w:right="1080" w:bottom="280" w:left="1440" w:header="720" w:footer="720" w:gutter="0"/>
          <w:cols w:space="720"/>
        </w:sectPr>
      </w:pPr>
    </w:p>
    <w:p w:rsidR="006D1DBF" w:rsidRDefault="004F249B">
      <w:pPr>
        <w:pStyle w:val="Heading3"/>
        <w:spacing w:before="61"/>
        <w:jc w:val="both"/>
      </w:pPr>
      <w:r>
        <w:rPr>
          <w:color w:val="2C3747"/>
        </w:rPr>
        <w:lastRenderedPageBreak/>
        <w:t>Table</w:t>
      </w:r>
      <w:r>
        <w:rPr>
          <w:color w:val="2C3747"/>
          <w:spacing w:val="-3"/>
        </w:rPr>
        <w:t xml:space="preserve"> </w:t>
      </w:r>
      <w:r>
        <w:rPr>
          <w:color w:val="2C3747"/>
        </w:rPr>
        <w:t>2:</w:t>
      </w:r>
      <w:r>
        <w:rPr>
          <w:color w:val="2C3747"/>
          <w:spacing w:val="-3"/>
        </w:rPr>
        <w:t xml:space="preserve"> </w:t>
      </w:r>
      <w:r>
        <w:rPr>
          <w:color w:val="2C3747"/>
        </w:rPr>
        <w:t>Detection</w:t>
      </w:r>
      <w:r>
        <w:rPr>
          <w:color w:val="2C3747"/>
          <w:spacing w:val="-3"/>
        </w:rPr>
        <w:t xml:space="preserve"> </w:t>
      </w:r>
      <w:r>
        <w:rPr>
          <w:color w:val="2C3747"/>
        </w:rPr>
        <w:t>Time</w:t>
      </w:r>
      <w:r>
        <w:rPr>
          <w:color w:val="2C3747"/>
          <w:spacing w:val="-8"/>
        </w:rPr>
        <w:t xml:space="preserve"> </w:t>
      </w:r>
      <w:r>
        <w:rPr>
          <w:color w:val="2C3747"/>
          <w:spacing w:val="-2"/>
        </w:rPr>
        <w:t>Analysis</w:t>
      </w:r>
    </w:p>
    <w:p w:rsidR="006D1DBF" w:rsidRDefault="006D1DBF">
      <w:pPr>
        <w:pStyle w:val="BodyText"/>
        <w:spacing w:before="7"/>
        <w:rPr>
          <w:b/>
          <w:sz w:val="13"/>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964"/>
        <w:gridCol w:w="1753"/>
        <w:gridCol w:w="1611"/>
        <w:gridCol w:w="2245"/>
      </w:tblGrid>
      <w:tr w:rsidR="006D1DBF">
        <w:trPr>
          <w:trHeight w:val="556"/>
        </w:trPr>
        <w:tc>
          <w:tcPr>
            <w:tcW w:w="1469" w:type="dxa"/>
          </w:tcPr>
          <w:p w:rsidR="006D1DBF" w:rsidRDefault="004F249B">
            <w:pPr>
              <w:pStyle w:val="TableParagraph"/>
              <w:ind w:left="10" w:right="6"/>
              <w:rPr>
                <w:b/>
                <w:sz w:val="19"/>
              </w:rPr>
            </w:pPr>
            <w:r>
              <w:rPr>
                <w:b/>
                <w:color w:val="2C3747"/>
                <w:sz w:val="19"/>
              </w:rPr>
              <w:t>Time</w:t>
            </w:r>
            <w:r>
              <w:rPr>
                <w:b/>
                <w:color w:val="2C3747"/>
                <w:spacing w:val="-5"/>
                <w:sz w:val="19"/>
              </w:rPr>
              <w:t xml:space="preserve"> </w:t>
            </w:r>
            <w:r>
              <w:rPr>
                <w:b/>
                <w:color w:val="2C3747"/>
                <w:sz w:val="19"/>
              </w:rPr>
              <w:t>Point</w:t>
            </w:r>
            <w:r>
              <w:rPr>
                <w:b/>
                <w:color w:val="2C3747"/>
                <w:spacing w:val="-5"/>
                <w:sz w:val="19"/>
              </w:rPr>
              <w:t xml:space="preserve"> (t)</w:t>
            </w:r>
          </w:p>
        </w:tc>
        <w:tc>
          <w:tcPr>
            <w:tcW w:w="1964" w:type="dxa"/>
          </w:tcPr>
          <w:p w:rsidR="006D1DBF" w:rsidRDefault="004F249B">
            <w:pPr>
              <w:pStyle w:val="TableParagraph"/>
              <w:ind w:left="9"/>
              <w:rPr>
                <w:b/>
                <w:sz w:val="19"/>
              </w:rPr>
            </w:pPr>
            <w:r>
              <w:rPr>
                <w:b/>
                <w:color w:val="2C3747"/>
                <w:spacing w:val="-2"/>
                <w:sz w:val="19"/>
              </w:rPr>
              <w:t>Event</w:t>
            </w:r>
          </w:p>
        </w:tc>
        <w:tc>
          <w:tcPr>
            <w:tcW w:w="1753" w:type="dxa"/>
          </w:tcPr>
          <w:p w:rsidR="006D1DBF" w:rsidRDefault="004F249B">
            <w:pPr>
              <w:pStyle w:val="TableParagraph"/>
              <w:ind w:left="6"/>
              <w:rPr>
                <w:b/>
                <w:sz w:val="19"/>
              </w:rPr>
            </w:pPr>
            <w:r>
              <w:rPr>
                <w:b/>
                <w:color w:val="2C3747"/>
                <w:sz w:val="19"/>
              </w:rPr>
              <w:t>System</w:t>
            </w:r>
            <w:r>
              <w:rPr>
                <w:b/>
                <w:color w:val="2C3747"/>
                <w:spacing w:val="-6"/>
                <w:sz w:val="19"/>
              </w:rPr>
              <w:t xml:space="preserve"> </w:t>
            </w:r>
            <w:r>
              <w:rPr>
                <w:b/>
                <w:color w:val="2C3747"/>
                <w:spacing w:val="-4"/>
                <w:sz w:val="19"/>
              </w:rPr>
              <w:t>Type</w:t>
            </w:r>
          </w:p>
        </w:tc>
        <w:tc>
          <w:tcPr>
            <w:tcW w:w="1611" w:type="dxa"/>
          </w:tcPr>
          <w:p w:rsidR="006D1DBF" w:rsidRDefault="004F249B">
            <w:pPr>
              <w:pStyle w:val="TableParagraph"/>
              <w:ind w:left="452" w:right="264" w:hanging="173"/>
              <w:jc w:val="left"/>
              <w:rPr>
                <w:b/>
                <w:sz w:val="19"/>
              </w:rPr>
            </w:pPr>
            <w:r>
              <w:rPr>
                <w:b/>
                <w:color w:val="2C3747"/>
                <w:sz w:val="19"/>
              </w:rPr>
              <w:t>Heat</w:t>
            </w:r>
            <w:r>
              <w:rPr>
                <w:b/>
                <w:color w:val="2C3747"/>
                <w:spacing w:val="-12"/>
                <w:sz w:val="19"/>
              </w:rPr>
              <w:t xml:space="preserve"> </w:t>
            </w:r>
            <w:r>
              <w:rPr>
                <w:b/>
                <w:color w:val="2C3747"/>
                <w:sz w:val="19"/>
              </w:rPr>
              <w:t>Release Rate (Q)</w:t>
            </w:r>
          </w:p>
        </w:tc>
        <w:tc>
          <w:tcPr>
            <w:tcW w:w="2245" w:type="dxa"/>
          </w:tcPr>
          <w:p w:rsidR="006D1DBF" w:rsidRDefault="004F249B">
            <w:pPr>
              <w:pStyle w:val="TableParagraph"/>
              <w:ind w:left="908" w:hanging="666"/>
              <w:jc w:val="left"/>
              <w:rPr>
                <w:b/>
                <w:sz w:val="19"/>
              </w:rPr>
            </w:pPr>
            <w:r>
              <w:rPr>
                <w:b/>
                <w:color w:val="2C3747"/>
                <w:sz w:val="19"/>
              </w:rPr>
              <w:t>Available</w:t>
            </w:r>
            <w:r>
              <w:rPr>
                <w:b/>
                <w:color w:val="2C3747"/>
                <w:spacing w:val="-12"/>
                <w:sz w:val="19"/>
              </w:rPr>
              <w:t xml:space="preserve"> </w:t>
            </w:r>
            <w:r>
              <w:rPr>
                <w:b/>
                <w:color w:val="2C3747"/>
                <w:sz w:val="19"/>
              </w:rPr>
              <w:t>Safe</w:t>
            </w:r>
            <w:r>
              <w:rPr>
                <w:b/>
                <w:color w:val="2C3747"/>
                <w:spacing w:val="-12"/>
                <w:sz w:val="19"/>
              </w:rPr>
              <w:t xml:space="preserve"> </w:t>
            </w:r>
            <w:r>
              <w:rPr>
                <w:b/>
                <w:color w:val="2C3747"/>
                <w:sz w:val="19"/>
              </w:rPr>
              <w:t xml:space="preserve">Egress </w:t>
            </w:r>
            <w:r>
              <w:rPr>
                <w:b/>
                <w:color w:val="2C3747"/>
                <w:spacing w:val="-4"/>
                <w:sz w:val="19"/>
              </w:rPr>
              <w:t>Time</w:t>
            </w:r>
          </w:p>
        </w:tc>
      </w:tr>
      <w:tr w:rsidR="006D1DBF">
        <w:trPr>
          <w:trHeight w:val="558"/>
        </w:trPr>
        <w:tc>
          <w:tcPr>
            <w:tcW w:w="1469" w:type="dxa"/>
          </w:tcPr>
          <w:p w:rsidR="006D1DBF" w:rsidRDefault="004F249B">
            <w:pPr>
              <w:pStyle w:val="TableParagraph"/>
              <w:spacing w:before="2"/>
              <w:ind w:left="10" w:right="1"/>
              <w:rPr>
                <w:sz w:val="19"/>
              </w:rPr>
            </w:pPr>
            <w:r>
              <w:rPr>
                <w:color w:val="2C3747"/>
                <w:sz w:val="19"/>
              </w:rPr>
              <w:t>t</w:t>
            </w:r>
            <w:r>
              <w:rPr>
                <w:color w:val="2C3747"/>
                <w:spacing w:val="-3"/>
                <w:sz w:val="19"/>
              </w:rPr>
              <w:t xml:space="preserve"> </w:t>
            </w:r>
            <w:r>
              <w:rPr>
                <w:color w:val="2C3747"/>
                <w:sz w:val="19"/>
              </w:rPr>
              <w:t>=</w:t>
            </w:r>
            <w:r>
              <w:rPr>
                <w:color w:val="2C3747"/>
                <w:spacing w:val="-2"/>
                <w:sz w:val="19"/>
              </w:rPr>
              <w:t xml:space="preserve"> </w:t>
            </w:r>
            <w:r>
              <w:rPr>
                <w:color w:val="2C3747"/>
                <w:sz w:val="19"/>
              </w:rPr>
              <w:t>-240s</w:t>
            </w:r>
            <w:r>
              <w:rPr>
                <w:color w:val="2C3747"/>
                <w:spacing w:val="-2"/>
                <w:sz w:val="19"/>
              </w:rPr>
              <w:t xml:space="preserve"> </w:t>
            </w:r>
            <w:r>
              <w:rPr>
                <w:color w:val="2C3747"/>
                <w:sz w:val="19"/>
              </w:rPr>
              <w:t>to</w:t>
            </w:r>
            <w:r>
              <w:rPr>
                <w:color w:val="2C3747"/>
                <w:spacing w:val="-4"/>
                <w:sz w:val="19"/>
              </w:rPr>
              <w:t xml:space="preserve"> </w:t>
            </w:r>
            <w:r>
              <w:rPr>
                <w:color w:val="2C3747"/>
                <w:spacing w:val="-5"/>
                <w:sz w:val="19"/>
              </w:rPr>
              <w:t>0s</w:t>
            </w:r>
          </w:p>
        </w:tc>
        <w:tc>
          <w:tcPr>
            <w:tcW w:w="1964" w:type="dxa"/>
          </w:tcPr>
          <w:p w:rsidR="006D1DBF" w:rsidRDefault="004F249B">
            <w:pPr>
              <w:pStyle w:val="TableParagraph"/>
              <w:spacing w:before="2"/>
              <w:ind w:left="633" w:right="288" w:hanging="332"/>
              <w:jc w:val="left"/>
              <w:rPr>
                <w:sz w:val="19"/>
              </w:rPr>
            </w:pPr>
            <w:r>
              <w:rPr>
                <w:color w:val="2C3747"/>
                <w:sz w:val="19"/>
              </w:rPr>
              <w:t>Pre-ignition</w:t>
            </w:r>
            <w:r>
              <w:rPr>
                <w:color w:val="2C3747"/>
                <w:spacing w:val="-12"/>
                <w:sz w:val="19"/>
              </w:rPr>
              <w:t xml:space="preserve"> </w:t>
            </w:r>
            <w:r>
              <w:rPr>
                <w:color w:val="2C3747"/>
                <w:sz w:val="19"/>
              </w:rPr>
              <w:t xml:space="preserve">VOC </w:t>
            </w:r>
            <w:r>
              <w:rPr>
                <w:color w:val="2C3747"/>
                <w:spacing w:val="-2"/>
                <w:sz w:val="19"/>
              </w:rPr>
              <w:t>detection</w:t>
            </w:r>
          </w:p>
        </w:tc>
        <w:tc>
          <w:tcPr>
            <w:tcW w:w="1753" w:type="dxa"/>
          </w:tcPr>
          <w:p w:rsidR="006D1DBF" w:rsidRDefault="004F249B">
            <w:pPr>
              <w:pStyle w:val="TableParagraph"/>
              <w:spacing w:before="2"/>
              <w:ind w:left="5"/>
              <w:rPr>
                <w:sz w:val="19"/>
              </w:rPr>
            </w:pPr>
            <w:r>
              <w:rPr>
                <w:color w:val="2C3747"/>
                <w:sz w:val="19"/>
              </w:rPr>
              <w:t>IoT</w:t>
            </w:r>
            <w:r>
              <w:rPr>
                <w:color w:val="2C3747"/>
                <w:spacing w:val="-5"/>
                <w:sz w:val="19"/>
              </w:rPr>
              <w:t xml:space="preserve"> </w:t>
            </w:r>
            <w:r>
              <w:rPr>
                <w:color w:val="2C3747"/>
                <w:sz w:val="19"/>
              </w:rPr>
              <w:t>PID</w:t>
            </w:r>
            <w:r>
              <w:rPr>
                <w:color w:val="2C3747"/>
                <w:spacing w:val="-4"/>
                <w:sz w:val="19"/>
              </w:rPr>
              <w:t xml:space="preserve"> </w:t>
            </w:r>
            <w:r>
              <w:rPr>
                <w:color w:val="2C3747"/>
                <w:spacing w:val="-2"/>
                <w:sz w:val="19"/>
              </w:rPr>
              <w:t>Sensors</w:t>
            </w:r>
          </w:p>
        </w:tc>
        <w:tc>
          <w:tcPr>
            <w:tcW w:w="1611" w:type="dxa"/>
          </w:tcPr>
          <w:p w:rsidR="006D1DBF" w:rsidRDefault="004F249B">
            <w:pPr>
              <w:pStyle w:val="TableParagraph"/>
              <w:spacing w:before="2"/>
              <w:ind w:left="7" w:right="2"/>
              <w:rPr>
                <w:sz w:val="19"/>
              </w:rPr>
            </w:pPr>
            <w:r>
              <w:rPr>
                <w:color w:val="2C3747"/>
                <w:sz w:val="19"/>
              </w:rPr>
              <w:t>Q</w:t>
            </w:r>
            <w:r>
              <w:rPr>
                <w:color w:val="2C3747"/>
                <w:spacing w:val="-3"/>
                <w:sz w:val="19"/>
              </w:rPr>
              <w:t xml:space="preserve"> </w:t>
            </w:r>
            <w:r>
              <w:rPr>
                <w:color w:val="2C3747"/>
                <w:sz w:val="19"/>
              </w:rPr>
              <w:t>≈</w:t>
            </w:r>
            <w:r>
              <w:rPr>
                <w:color w:val="2C3747"/>
                <w:spacing w:val="-2"/>
                <w:sz w:val="19"/>
              </w:rPr>
              <w:t xml:space="preserve"> </w:t>
            </w:r>
            <w:r>
              <w:rPr>
                <w:color w:val="2C3747"/>
                <w:sz w:val="19"/>
              </w:rPr>
              <w:t xml:space="preserve">0 </w:t>
            </w:r>
            <w:r>
              <w:rPr>
                <w:color w:val="2C3747"/>
                <w:spacing w:val="-5"/>
                <w:sz w:val="19"/>
              </w:rPr>
              <w:t>kW</w:t>
            </w:r>
          </w:p>
        </w:tc>
        <w:tc>
          <w:tcPr>
            <w:tcW w:w="2245" w:type="dxa"/>
          </w:tcPr>
          <w:p w:rsidR="006D1DBF" w:rsidRDefault="004F249B">
            <w:pPr>
              <w:pStyle w:val="TableParagraph"/>
              <w:spacing w:before="2"/>
              <w:ind w:left="872" w:right="256" w:hanging="606"/>
              <w:jc w:val="left"/>
              <w:rPr>
                <w:sz w:val="19"/>
              </w:rPr>
            </w:pPr>
            <w:r>
              <w:rPr>
                <w:color w:val="2C3747"/>
                <w:sz w:val="19"/>
              </w:rPr>
              <w:t>Maximum</w:t>
            </w:r>
            <w:r>
              <w:rPr>
                <w:color w:val="2C3747"/>
                <w:spacing w:val="-12"/>
                <w:sz w:val="19"/>
              </w:rPr>
              <w:t xml:space="preserve"> </w:t>
            </w:r>
            <w:r>
              <w:rPr>
                <w:color w:val="2C3747"/>
                <w:sz w:val="19"/>
              </w:rPr>
              <w:t xml:space="preserve">(preventive </w:t>
            </w:r>
            <w:r>
              <w:rPr>
                <w:color w:val="2C3747"/>
                <w:spacing w:val="-2"/>
                <w:sz w:val="19"/>
              </w:rPr>
              <w:t>phase)</w:t>
            </w:r>
          </w:p>
        </w:tc>
      </w:tr>
      <w:tr w:rsidR="006D1DBF">
        <w:trPr>
          <w:trHeight w:val="337"/>
        </w:trPr>
        <w:tc>
          <w:tcPr>
            <w:tcW w:w="1469" w:type="dxa"/>
          </w:tcPr>
          <w:p w:rsidR="006D1DBF" w:rsidRDefault="004F249B">
            <w:pPr>
              <w:pStyle w:val="TableParagraph"/>
              <w:ind w:left="10" w:right="3"/>
              <w:rPr>
                <w:sz w:val="19"/>
              </w:rPr>
            </w:pPr>
            <w:r>
              <w:rPr>
                <w:color w:val="2C3747"/>
                <w:sz w:val="19"/>
              </w:rPr>
              <w:t>t</w:t>
            </w:r>
            <w:r>
              <w:rPr>
                <w:color w:val="2C3747"/>
                <w:spacing w:val="-1"/>
                <w:sz w:val="19"/>
              </w:rPr>
              <w:t xml:space="preserve"> </w:t>
            </w:r>
            <w:r>
              <w:rPr>
                <w:color w:val="2C3747"/>
                <w:sz w:val="19"/>
              </w:rPr>
              <w:t xml:space="preserve">= </w:t>
            </w:r>
            <w:r>
              <w:rPr>
                <w:color w:val="2C3747"/>
                <w:spacing w:val="-5"/>
                <w:sz w:val="19"/>
              </w:rPr>
              <w:t>0s</w:t>
            </w:r>
          </w:p>
        </w:tc>
        <w:tc>
          <w:tcPr>
            <w:tcW w:w="1964" w:type="dxa"/>
          </w:tcPr>
          <w:p w:rsidR="006D1DBF" w:rsidRDefault="004F249B">
            <w:pPr>
              <w:pStyle w:val="TableParagraph"/>
              <w:ind w:left="9" w:right="4"/>
              <w:rPr>
                <w:sz w:val="19"/>
              </w:rPr>
            </w:pPr>
            <w:r>
              <w:rPr>
                <w:color w:val="2C3747"/>
                <w:sz w:val="19"/>
              </w:rPr>
              <w:t>Initial</w:t>
            </w:r>
            <w:r>
              <w:rPr>
                <w:color w:val="2C3747"/>
                <w:spacing w:val="-6"/>
                <w:sz w:val="19"/>
              </w:rPr>
              <w:t xml:space="preserve"> </w:t>
            </w:r>
            <w:r>
              <w:rPr>
                <w:color w:val="2C3747"/>
                <w:spacing w:val="-2"/>
                <w:sz w:val="19"/>
              </w:rPr>
              <w:t>ignition</w:t>
            </w:r>
          </w:p>
        </w:tc>
        <w:tc>
          <w:tcPr>
            <w:tcW w:w="1753" w:type="dxa"/>
          </w:tcPr>
          <w:p w:rsidR="006D1DBF" w:rsidRDefault="004F249B">
            <w:pPr>
              <w:pStyle w:val="TableParagraph"/>
              <w:ind w:left="7"/>
              <w:rPr>
                <w:sz w:val="19"/>
              </w:rPr>
            </w:pPr>
            <w:r>
              <w:rPr>
                <w:color w:val="2C3747"/>
                <w:spacing w:val="-5"/>
                <w:sz w:val="19"/>
              </w:rPr>
              <w:t>N/A</w:t>
            </w:r>
          </w:p>
        </w:tc>
        <w:tc>
          <w:tcPr>
            <w:tcW w:w="1611" w:type="dxa"/>
          </w:tcPr>
          <w:p w:rsidR="006D1DBF" w:rsidRDefault="004F249B">
            <w:pPr>
              <w:pStyle w:val="TableParagraph"/>
              <w:ind w:left="7"/>
              <w:rPr>
                <w:sz w:val="19"/>
              </w:rPr>
            </w:pPr>
            <w:r>
              <w:rPr>
                <w:color w:val="2C3747"/>
                <w:sz w:val="19"/>
              </w:rPr>
              <w:t>Q</w:t>
            </w:r>
            <w:r>
              <w:rPr>
                <w:color w:val="2C3747"/>
                <w:spacing w:val="-3"/>
                <w:sz w:val="19"/>
              </w:rPr>
              <w:t xml:space="preserve"> </w:t>
            </w:r>
            <w:r>
              <w:rPr>
                <w:color w:val="2C3747"/>
                <w:sz w:val="19"/>
              </w:rPr>
              <w:t>= 0</w:t>
            </w:r>
            <w:r>
              <w:rPr>
                <w:color w:val="2C3747"/>
                <w:spacing w:val="-2"/>
                <w:sz w:val="19"/>
              </w:rPr>
              <w:t xml:space="preserve"> </w:t>
            </w:r>
            <w:r>
              <w:rPr>
                <w:color w:val="2C3747"/>
                <w:spacing w:val="-5"/>
                <w:sz w:val="19"/>
              </w:rPr>
              <w:t>kW</w:t>
            </w:r>
          </w:p>
        </w:tc>
        <w:tc>
          <w:tcPr>
            <w:tcW w:w="2245" w:type="dxa"/>
          </w:tcPr>
          <w:p w:rsidR="006D1DBF" w:rsidRDefault="004F249B">
            <w:pPr>
              <w:pStyle w:val="TableParagraph"/>
              <w:ind w:left="6" w:right="4"/>
              <w:rPr>
                <w:sz w:val="19"/>
              </w:rPr>
            </w:pPr>
            <w:r>
              <w:rPr>
                <w:color w:val="2C3747"/>
                <w:sz w:val="19"/>
              </w:rPr>
              <w:t>Critical</w:t>
            </w:r>
            <w:r>
              <w:rPr>
                <w:color w:val="2C3747"/>
                <w:spacing w:val="-7"/>
                <w:sz w:val="19"/>
              </w:rPr>
              <w:t xml:space="preserve"> </w:t>
            </w:r>
            <w:r>
              <w:rPr>
                <w:color w:val="2C3747"/>
                <w:spacing w:val="-2"/>
                <w:sz w:val="19"/>
              </w:rPr>
              <w:t>threshold</w:t>
            </w:r>
          </w:p>
        </w:tc>
      </w:tr>
      <w:tr w:rsidR="006D1DBF">
        <w:trPr>
          <w:trHeight w:val="556"/>
        </w:trPr>
        <w:tc>
          <w:tcPr>
            <w:tcW w:w="1469" w:type="dxa"/>
          </w:tcPr>
          <w:p w:rsidR="006D1DBF" w:rsidRDefault="004F249B">
            <w:pPr>
              <w:pStyle w:val="TableParagraph"/>
              <w:ind w:left="10"/>
              <w:rPr>
                <w:sz w:val="19"/>
              </w:rPr>
            </w:pPr>
            <w:r>
              <w:rPr>
                <w:color w:val="2C3747"/>
                <w:sz w:val="19"/>
              </w:rPr>
              <w:t>t</w:t>
            </w:r>
            <w:r>
              <w:rPr>
                <w:color w:val="2C3747"/>
                <w:spacing w:val="-1"/>
                <w:sz w:val="19"/>
              </w:rPr>
              <w:t xml:space="preserve"> </w:t>
            </w:r>
            <w:r>
              <w:rPr>
                <w:color w:val="2C3747"/>
                <w:sz w:val="19"/>
              </w:rPr>
              <w:t xml:space="preserve">= </w:t>
            </w:r>
            <w:r>
              <w:rPr>
                <w:color w:val="2C3747"/>
                <w:spacing w:val="-4"/>
                <w:sz w:val="19"/>
              </w:rPr>
              <w:t>0.5s</w:t>
            </w:r>
          </w:p>
        </w:tc>
        <w:tc>
          <w:tcPr>
            <w:tcW w:w="1964" w:type="dxa"/>
          </w:tcPr>
          <w:p w:rsidR="006D1DBF" w:rsidRDefault="004F249B">
            <w:pPr>
              <w:pStyle w:val="TableParagraph"/>
              <w:ind w:left="685" w:right="348" w:hanging="327"/>
              <w:jc w:val="left"/>
              <w:rPr>
                <w:sz w:val="19"/>
              </w:rPr>
            </w:pPr>
            <w:r>
              <w:rPr>
                <w:color w:val="2C3747"/>
                <w:sz w:val="19"/>
              </w:rPr>
              <w:t>Automated</w:t>
            </w:r>
            <w:r>
              <w:rPr>
                <w:color w:val="2C3747"/>
                <w:spacing w:val="-12"/>
                <w:sz w:val="19"/>
              </w:rPr>
              <w:t xml:space="preserve"> </w:t>
            </w:r>
            <w:r>
              <w:rPr>
                <w:color w:val="2C3747"/>
                <w:sz w:val="19"/>
              </w:rPr>
              <w:t xml:space="preserve">door </w:t>
            </w:r>
            <w:r>
              <w:rPr>
                <w:color w:val="2C3747"/>
                <w:spacing w:val="-2"/>
                <w:sz w:val="19"/>
              </w:rPr>
              <w:t>unlocks</w:t>
            </w:r>
          </w:p>
        </w:tc>
        <w:tc>
          <w:tcPr>
            <w:tcW w:w="1753" w:type="dxa"/>
          </w:tcPr>
          <w:p w:rsidR="006D1DBF" w:rsidRDefault="004F249B">
            <w:pPr>
              <w:pStyle w:val="TableParagraph"/>
              <w:ind w:left="594" w:right="368" w:hanging="219"/>
              <w:jc w:val="left"/>
              <w:rPr>
                <w:sz w:val="19"/>
              </w:rPr>
            </w:pPr>
            <w:r>
              <w:rPr>
                <w:color w:val="2C3747"/>
                <w:sz w:val="19"/>
              </w:rPr>
              <w:t>IoT</w:t>
            </w:r>
            <w:r>
              <w:rPr>
                <w:color w:val="2C3747"/>
                <w:spacing w:val="-12"/>
                <w:sz w:val="19"/>
              </w:rPr>
              <w:t xml:space="preserve"> </w:t>
            </w:r>
            <w:r>
              <w:rPr>
                <w:color w:val="2C3747"/>
                <w:sz w:val="19"/>
              </w:rPr>
              <w:t xml:space="preserve">Maglock </w:t>
            </w:r>
            <w:r>
              <w:rPr>
                <w:color w:val="2C3747"/>
                <w:spacing w:val="-2"/>
                <w:sz w:val="19"/>
              </w:rPr>
              <w:t>System</w:t>
            </w:r>
          </w:p>
        </w:tc>
        <w:tc>
          <w:tcPr>
            <w:tcW w:w="1611" w:type="dxa"/>
          </w:tcPr>
          <w:p w:rsidR="006D1DBF" w:rsidRDefault="004F249B">
            <w:pPr>
              <w:pStyle w:val="TableParagraph"/>
              <w:ind w:left="7"/>
              <w:rPr>
                <w:sz w:val="19"/>
              </w:rPr>
            </w:pPr>
            <w:r>
              <w:rPr>
                <w:color w:val="2C3747"/>
                <w:sz w:val="19"/>
              </w:rPr>
              <w:t>Q</w:t>
            </w:r>
            <w:r>
              <w:rPr>
                <w:color w:val="2C3747"/>
                <w:spacing w:val="-3"/>
                <w:sz w:val="19"/>
              </w:rPr>
              <w:t xml:space="preserve"> </w:t>
            </w:r>
            <w:r>
              <w:rPr>
                <w:color w:val="2C3747"/>
                <w:sz w:val="19"/>
              </w:rPr>
              <w:t>≈</w:t>
            </w:r>
            <w:r>
              <w:rPr>
                <w:color w:val="2C3747"/>
                <w:spacing w:val="-3"/>
                <w:sz w:val="19"/>
              </w:rPr>
              <w:t xml:space="preserve"> </w:t>
            </w:r>
            <w:r>
              <w:rPr>
                <w:color w:val="2C3747"/>
                <w:sz w:val="19"/>
              </w:rPr>
              <w:t>0.05</w:t>
            </w:r>
            <w:r>
              <w:rPr>
                <w:color w:val="2C3747"/>
                <w:spacing w:val="-2"/>
                <w:sz w:val="19"/>
              </w:rPr>
              <w:t xml:space="preserve"> </w:t>
            </w:r>
            <w:r>
              <w:rPr>
                <w:color w:val="2C3747"/>
                <w:spacing w:val="-5"/>
                <w:sz w:val="19"/>
              </w:rPr>
              <w:t>kW</w:t>
            </w:r>
          </w:p>
        </w:tc>
        <w:tc>
          <w:tcPr>
            <w:tcW w:w="2245" w:type="dxa"/>
          </w:tcPr>
          <w:p w:rsidR="006D1DBF" w:rsidRDefault="004F249B">
            <w:pPr>
              <w:pStyle w:val="TableParagraph"/>
              <w:ind w:left="6"/>
              <w:rPr>
                <w:sz w:val="19"/>
              </w:rPr>
            </w:pPr>
            <w:r>
              <w:rPr>
                <w:color w:val="2C3747"/>
                <w:sz w:val="19"/>
              </w:rPr>
              <w:t>Optimal</w:t>
            </w:r>
            <w:r>
              <w:rPr>
                <w:color w:val="2C3747"/>
                <w:spacing w:val="-8"/>
                <w:sz w:val="19"/>
              </w:rPr>
              <w:t xml:space="preserve"> </w:t>
            </w:r>
            <w:r>
              <w:rPr>
                <w:color w:val="2C3747"/>
                <w:sz w:val="19"/>
              </w:rPr>
              <w:t>escape</w:t>
            </w:r>
            <w:r>
              <w:rPr>
                <w:color w:val="2C3747"/>
                <w:spacing w:val="-7"/>
                <w:sz w:val="19"/>
              </w:rPr>
              <w:t xml:space="preserve"> </w:t>
            </w:r>
            <w:r>
              <w:rPr>
                <w:color w:val="2C3747"/>
                <w:spacing w:val="-2"/>
                <w:sz w:val="19"/>
              </w:rPr>
              <w:t>window</w:t>
            </w:r>
          </w:p>
        </w:tc>
      </w:tr>
      <w:tr w:rsidR="006D1DBF">
        <w:trPr>
          <w:trHeight w:val="337"/>
        </w:trPr>
        <w:tc>
          <w:tcPr>
            <w:tcW w:w="1469" w:type="dxa"/>
          </w:tcPr>
          <w:p w:rsidR="006D1DBF" w:rsidRDefault="004F249B">
            <w:pPr>
              <w:pStyle w:val="TableParagraph"/>
              <w:ind w:left="10"/>
              <w:rPr>
                <w:sz w:val="19"/>
              </w:rPr>
            </w:pPr>
            <w:r>
              <w:rPr>
                <w:color w:val="2C3747"/>
                <w:sz w:val="19"/>
              </w:rPr>
              <w:t>t</w:t>
            </w:r>
            <w:r>
              <w:rPr>
                <w:color w:val="2C3747"/>
                <w:spacing w:val="-1"/>
                <w:sz w:val="19"/>
              </w:rPr>
              <w:t xml:space="preserve"> </w:t>
            </w:r>
            <w:r>
              <w:rPr>
                <w:color w:val="2C3747"/>
                <w:sz w:val="19"/>
              </w:rPr>
              <w:t xml:space="preserve">= </w:t>
            </w:r>
            <w:r>
              <w:rPr>
                <w:color w:val="2C3747"/>
                <w:spacing w:val="-5"/>
                <w:sz w:val="19"/>
              </w:rPr>
              <w:t>60s</w:t>
            </w:r>
          </w:p>
        </w:tc>
        <w:tc>
          <w:tcPr>
            <w:tcW w:w="1964" w:type="dxa"/>
          </w:tcPr>
          <w:p w:rsidR="006D1DBF" w:rsidRDefault="004F249B">
            <w:pPr>
              <w:pStyle w:val="TableParagraph"/>
              <w:ind w:left="9" w:right="6"/>
              <w:rPr>
                <w:sz w:val="19"/>
              </w:rPr>
            </w:pPr>
            <w:r>
              <w:rPr>
                <w:color w:val="2C3747"/>
                <w:sz w:val="19"/>
              </w:rPr>
              <w:t>Early</w:t>
            </w:r>
            <w:r>
              <w:rPr>
                <w:color w:val="2C3747"/>
                <w:spacing w:val="-5"/>
                <w:sz w:val="19"/>
              </w:rPr>
              <w:t xml:space="preserve"> </w:t>
            </w:r>
            <w:r>
              <w:rPr>
                <w:color w:val="2C3747"/>
                <w:sz w:val="19"/>
              </w:rPr>
              <w:t>fire</w:t>
            </w:r>
            <w:r>
              <w:rPr>
                <w:color w:val="2C3747"/>
                <w:spacing w:val="-6"/>
                <w:sz w:val="19"/>
              </w:rPr>
              <w:t xml:space="preserve"> </w:t>
            </w:r>
            <w:r>
              <w:rPr>
                <w:color w:val="2C3747"/>
                <w:spacing w:val="-2"/>
                <w:sz w:val="19"/>
              </w:rPr>
              <w:t>growth</w:t>
            </w:r>
          </w:p>
        </w:tc>
        <w:tc>
          <w:tcPr>
            <w:tcW w:w="1753" w:type="dxa"/>
          </w:tcPr>
          <w:p w:rsidR="006D1DBF" w:rsidRDefault="004F249B">
            <w:pPr>
              <w:pStyle w:val="TableParagraph"/>
              <w:ind w:left="8"/>
              <w:rPr>
                <w:sz w:val="19"/>
              </w:rPr>
            </w:pPr>
            <w:r>
              <w:rPr>
                <w:color w:val="2C3747"/>
                <w:sz w:val="19"/>
              </w:rPr>
              <w:t>-</w:t>
            </w:r>
          </w:p>
        </w:tc>
        <w:tc>
          <w:tcPr>
            <w:tcW w:w="1611" w:type="dxa"/>
          </w:tcPr>
          <w:p w:rsidR="006D1DBF" w:rsidRDefault="004F249B">
            <w:pPr>
              <w:pStyle w:val="TableParagraph"/>
              <w:ind w:left="7"/>
              <w:rPr>
                <w:sz w:val="19"/>
              </w:rPr>
            </w:pPr>
            <w:r>
              <w:rPr>
                <w:color w:val="2C3747"/>
                <w:sz w:val="19"/>
              </w:rPr>
              <w:t>Q</w:t>
            </w:r>
            <w:r>
              <w:rPr>
                <w:color w:val="2C3747"/>
                <w:spacing w:val="-3"/>
                <w:sz w:val="19"/>
              </w:rPr>
              <w:t xml:space="preserve"> </w:t>
            </w:r>
            <w:r>
              <w:rPr>
                <w:color w:val="2C3747"/>
                <w:sz w:val="19"/>
              </w:rPr>
              <w:t>≈</w:t>
            </w:r>
            <w:r>
              <w:rPr>
                <w:color w:val="2C3747"/>
                <w:spacing w:val="-2"/>
                <w:sz w:val="19"/>
              </w:rPr>
              <w:t xml:space="preserve"> </w:t>
            </w:r>
            <w:r>
              <w:rPr>
                <w:color w:val="2C3747"/>
                <w:sz w:val="19"/>
              </w:rPr>
              <w:t>684</w:t>
            </w:r>
            <w:r>
              <w:rPr>
                <w:color w:val="2C3747"/>
                <w:spacing w:val="-3"/>
                <w:sz w:val="19"/>
              </w:rPr>
              <w:t xml:space="preserve"> </w:t>
            </w:r>
            <w:r>
              <w:rPr>
                <w:color w:val="2C3747"/>
                <w:spacing w:val="-5"/>
                <w:sz w:val="19"/>
              </w:rPr>
              <w:t>kW</w:t>
            </w:r>
          </w:p>
        </w:tc>
        <w:tc>
          <w:tcPr>
            <w:tcW w:w="2245" w:type="dxa"/>
          </w:tcPr>
          <w:p w:rsidR="006D1DBF" w:rsidRDefault="004F249B">
            <w:pPr>
              <w:pStyle w:val="TableParagraph"/>
              <w:ind w:left="6" w:right="2"/>
              <w:rPr>
                <w:sz w:val="19"/>
              </w:rPr>
            </w:pPr>
            <w:r>
              <w:rPr>
                <w:color w:val="2C3747"/>
                <w:sz w:val="19"/>
              </w:rPr>
              <w:t>Rapidly</w:t>
            </w:r>
            <w:r>
              <w:rPr>
                <w:color w:val="2C3747"/>
                <w:spacing w:val="-7"/>
                <w:sz w:val="19"/>
              </w:rPr>
              <w:t xml:space="preserve"> </w:t>
            </w:r>
            <w:r>
              <w:rPr>
                <w:color w:val="2C3747"/>
                <w:spacing w:val="-2"/>
                <w:sz w:val="19"/>
              </w:rPr>
              <w:t>decreasing</w:t>
            </w:r>
          </w:p>
        </w:tc>
      </w:tr>
      <w:tr w:rsidR="006D1DBF">
        <w:trPr>
          <w:trHeight w:val="340"/>
        </w:trPr>
        <w:tc>
          <w:tcPr>
            <w:tcW w:w="1469" w:type="dxa"/>
          </w:tcPr>
          <w:p w:rsidR="006D1DBF" w:rsidRDefault="004F249B">
            <w:pPr>
              <w:pStyle w:val="TableParagraph"/>
              <w:ind w:left="10"/>
              <w:rPr>
                <w:sz w:val="19"/>
              </w:rPr>
            </w:pPr>
            <w:r>
              <w:rPr>
                <w:color w:val="2C3747"/>
                <w:sz w:val="19"/>
              </w:rPr>
              <w:t>t</w:t>
            </w:r>
            <w:r>
              <w:rPr>
                <w:color w:val="2C3747"/>
                <w:spacing w:val="-1"/>
                <w:sz w:val="19"/>
              </w:rPr>
              <w:t xml:space="preserve"> </w:t>
            </w:r>
            <w:r>
              <w:rPr>
                <w:color w:val="2C3747"/>
                <w:sz w:val="19"/>
              </w:rPr>
              <w:t xml:space="preserve">= </w:t>
            </w:r>
            <w:r>
              <w:rPr>
                <w:color w:val="2C3747"/>
                <w:spacing w:val="-4"/>
                <w:sz w:val="19"/>
              </w:rPr>
              <w:t>120s</w:t>
            </w:r>
          </w:p>
        </w:tc>
        <w:tc>
          <w:tcPr>
            <w:tcW w:w="1964" w:type="dxa"/>
          </w:tcPr>
          <w:p w:rsidR="006D1DBF" w:rsidRDefault="004F249B">
            <w:pPr>
              <w:pStyle w:val="TableParagraph"/>
              <w:ind w:left="9" w:right="4"/>
              <w:rPr>
                <w:sz w:val="19"/>
              </w:rPr>
            </w:pPr>
            <w:r>
              <w:rPr>
                <w:color w:val="2C3747"/>
                <w:sz w:val="19"/>
              </w:rPr>
              <w:t>Advanced</w:t>
            </w:r>
            <w:r>
              <w:rPr>
                <w:color w:val="2C3747"/>
                <w:spacing w:val="-7"/>
                <w:sz w:val="19"/>
              </w:rPr>
              <w:t xml:space="preserve"> </w:t>
            </w:r>
            <w:r>
              <w:rPr>
                <w:color w:val="2C3747"/>
                <w:sz w:val="19"/>
              </w:rPr>
              <w:t>fire</w:t>
            </w:r>
            <w:r>
              <w:rPr>
                <w:color w:val="2C3747"/>
                <w:spacing w:val="-7"/>
                <w:sz w:val="19"/>
              </w:rPr>
              <w:t xml:space="preserve"> </w:t>
            </w:r>
            <w:r>
              <w:rPr>
                <w:color w:val="2C3747"/>
                <w:spacing w:val="-2"/>
                <w:sz w:val="19"/>
              </w:rPr>
              <w:t>growth</w:t>
            </w:r>
          </w:p>
        </w:tc>
        <w:tc>
          <w:tcPr>
            <w:tcW w:w="1753" w:type="dxa"/>
          </w:tcPr>
          <w:p w:rsidR="006D1DBF" w:rsidRDefault="004F249B">
            <w:pPr>
              <w:pStyle w:val="TableParagraph"/>
              <w:ind w:left="8"/>
              <w:rPr>
                <w:sz w:val="19"/>
              </w:rPr>
            </w:pPr>
            <w:r>
              <w:rPr>
                <w:color w:val="2C3747"/>
                <w:sz w:val="19"/>
              </w:rPr>
              <w:t>-</w:t>
            </w:r>
          </w:p>
        </w:tc>
        <w:tc>
          <w:tcPr>
            <w:tcW w:w="1611" w:type="dxa"/>
          </w:tcPr>
          <w:p w:rsidR="006D1DBF" w:rsidRDefault="004F249B">
            <w:pPr>
              <w:pStyle w:val="TableParagraph"/>
              <w:ind w:left="7" w:right="3"/>
              <w:rPr>
                <w:sz w:val="19"/>
              </w:rPr>
            </w:pPr>
            <w:r>
              <w:rPr>
                <w:color w:val="2C3747"/>
                <w:sz w:val="19"/>
              </w:rPr>
              <w:t>Q</w:t>
            </w:r>
            <w:r>
              <w:rPr>
                <w:color w:val="2C3747"/>
                <w:spacing w:val="-4"/>
                <w:sz w:val="19"/>
              </w:rPr>
              <w:t xml:space="preserve"> </w:t>
            </w:r>
            <w:r>
              <w:rPr>
                <w:color w:val="2C3747"/>
                <w:sz w:val="19"/>
              </w:rPr>
              <w:t>≈</w:t>
            </w:r>
            <w:r>
              <w:rPr>
                <w:color w:val="2C3747"/>
                <w:spacing w:val="-4"/>
                <w:sz w:val="19"/>
              </w:rPr>
              <w:t xml:space="preserve"> </w:t>
            </w:r>
            <w:r>
              <w:rPr>
                <w:color w:val="2C3747"/>
                <w:sz w:val="19"/>
              </w:rPr>
              <w:t>2,736</w:t>
            </w:r>
            <w:r>
              <w:rPr>
                <w:color w:val="2C3747"/>
                <w:spacing w:val="-1"/>
                <w:sz w:val="19"/>
              </w:rPr>
              <w:t xml:space="preserve"> </w:t>
            </w:r>
            <w:r>
              <w:rPr>
                <w:color w:val="2C3747"/>
                <w:spacing w:val="-5"/>
                <w:sz w:val="19"/>
              </w:rPr>
              <w:t>kW</w:t>
            </w:r>
          </w:p>
        </w:tc>
        <w:tc>
          <w:tcPr>
            <w:tcW w:w="2245" w:type="dxa"/>
          </w:tcPr>
          <w:p w:rsidR="006D1DBF" w:rsidRDefault="004F249B">
            <w:pPr>
              <w:pStyle w:val="TableParagraph"/>
              <w:ind w:left="6" w:right="6"/>
              <w:rPr>
                <w:sz w:val="19"/>
              </w:rPr>
            </w:pPr>
            <w:r>
              <w:rPr>
                <w:color w:val="2C3747"/>
                <w:sz w:val="19"/>
              </w:rPr>
              <w:t>Severely</w:t>
            </w:r>
            <w:r>
              <w:rPr>
                <w:color w:val="2C3747"/>
                <w:spacing w:val="-7"/>
                <w:sz w:val="19"/>
              </w:rPr>
              <w:t xml:space="preserve"> </w:t>
            </w:r>
            <w:r>
              <w:rPr>
                <w:color w:val="2C3747"/>
                <w:spacing w:val="-2"/>
                <w:sz w:val="19"/>
              </w:rPr>
              <w:t>compromised</w:t>
            </w:r>
          </w:p>
        </w:tc>
      </w:tr>
      <w:tr w:rsidR="006D1DBF">
        <w:trPr>
          <w:trHeight w:val="556"/>
        </w:trPr>
        <w:tc>
          <w:tcPr>
            <w:tcW w:w="1469" w:type="dxa"/>
          </w:tcPr>
          <w:p w:rsidR="006D1DBF" w:rsidRDefault="004F249B">
            <w:pPr>
              <w:pStyle w:val="TableParagraph"/>
              <w:ind w:left="10"/>
              <w:rPr>
                <w:sz w:val="19"/>
              </w:rPr>
            </w:pPr>
            <w:r>
              <w:rPr>
                <w:color w:val="2C3747"/>
                <w:sz w:val="19"/>
              </w:rPr>
              <w:t>t</w:t>
            </w:r>
            <w:r>
              <w:rPr>
                <w:color w:val="2C3747"/>
                <w:spacing w:val="-1"/>
                <w:sz w:val="19"/>
              </w:rPr>
              <w:t xml:space="preserve"> </w:t>
            </w:r>
            <w:r>
              <w:rPr>
                <w:color w:val="2C3747"/>
                <w:sz w:val="19"/>
              </w:rPr>
              <w:t xml:space="preserve">= </w:t>
            </w:r>
            <w:r>
              <w:rPr>
                <w:color w:val="2C3747"/>
                <w:spacing w:val="-4"/>
                <w:sz w:val="19"/>
              </w:rPr>
              <w:t>180s</w:t>
            </w:r>
          </w:p>
        </w:tc>
        <w:tc>
          <w:tcPr>
            <w:tcW w:w="1964" w:type="dxa"/>
          </w:tcPr>
          <w:p w:rsidR="006D1DBF" w:rsidRDefault="004F249B">
            <w:pPr>
              <w:pStyle w:val="TableParagraph"/>
              <w:ind w:left="9" w:right="4"/>
              <w:rPr>
                <w:sz w:val="19"/>
              </w:rPr>
            </w:pPr>
            <w:r>
              <w:rPr>
                <w:color w:val="2C3747"/>
                <w:sz w:val="19"/>
              </w:rPr>
              <w:t>Flashover</w:t>
            </w:r>
            <w:r>
              <w:rPr>
                <w:color w:val="2C3747"/>
                <w:spacing w:val="-9"/>
                <w:sz w:val="19"/>
              </w:rPr>
              <w:t xml:space="preserve"> </w:t>
            </w:r>
            <w:r>
              <w:rPr>
                <w:color w:val="2C3747"/>
                <w:spacing w:val="-2"/>
                <w:sz w:val="19"/>
              </w:rPr>
              <w:t>begins</w:t>
            </w:r>
          </w:p>
        </w:tc>
        <w:tc>
          <w:tcPr>
            <w:tcW w:w="1753" w:type="dxa"/>
          </w:tcPr>
          <w:p w:rsidR="006D1DBF" w:rsidRDefault="004F249B">
            <w:pPr>
              <w:pStyle w:val="TableParagraph"/>
              <w:ind w:left="632" w:right="151" w:hanging="468"/>
              <w:jc w:val="left"/>
              <w:rPr>
                <w:sz w:val="19"/>
              </w:rPr>
            </w:pPr>
            <w:r>
              <w:rPr>
                <w:color w:val="2C3747"/>
                <w:sz w:val="19"/>
              </w:rPr>
              <w:t>Traditional</w:t>
            </w:r>
            <w:r>
              <w:rPr>
                <w:color w:val="2C3747"/>
                <w:spacing w:val="-12"/>
                <w:sz w:val="19"/>
              </w:rPr>
              <w:t xml:space="preserve"> </w:t>
            </w:r>
            <w:r>
              <w:rPr>
                <w:color w:val="2C3747"/>
                <w:sz w:val="19"/>
              </w:rPr>
              <w:t xml:space="preserve">Smoke </w:t>
            </w:r>
            <w:r>
              <w:rPr>
                <w:color w:val="2C3747"/>
                <w:spacing w:val="-2"/>
                <w:sz w:val="19"/>
              </w:rPr>
              <w:t>Alarm</w:t>
            </w:r>
          </w:p>
        </w:tc>
        <w:tc>
          <w:tcPr>
            <w:tcW w:w="1611" w:type="dxa"/>
          </w:tcPr>
          <w:p w:rsidR="006D1DBF" w:rsidRDefault="004F249B">
            <w:pPr>
              <w:pStyle w:val="TableParagraph"/>
              <w:ind w:left="7" w:right="3"/>
              <w:rPr>
                <w:sz w:val="19"/>
              </w:rPr>
            </w:pPr>
            <w:r>
              <w:rPr>
                <w:color w:val="2C3747"/>
                <w:sz w:val="19"/>
              </w:rPr>
              <w:t>Q</w:t>
            </w:r>
            <w:r>
              <w:rPr>
                <w:color w:val="2C3747"/>
                <w:spacing w:val="-4"/>
                <w:sz w:val="19"/>
              </w:rPr>
              <w:t xml:space="preserve"> </w:t>
            </w:r>
            <w:r>
              <w:rPr>
                <w:color w:val="2C3747"/>
                <w:sz w:val="19"/>
              </w:rPr>
              <w:t>≈</w:t>
            </w:r>
            <w:r>
              <w:rPr>
                <w:color w:val="2C3747"/>
                <w:spacing w:val="-4"/>
                <w:sz w:val="19"/>
              </w:rPr>
              <w:t xml:space="preserve"> </w:t>
            </w:r>
            <w:r>
              <w:rPr>
                <w:color w:val="2C3747"/>
                <w:sz w:val="19"/>
              </w:rPr>
              <w:t>6,156</w:t>
            </w:r>
            <w:r>
              <w:rPr>
                <w:color w:val="2C3747"/>
                <w:spacing w:val="-1"/>
                <w:sz w:val="19"/>
              </w:rPr>
              <w:t xml:space="preserve"> </w:t>
            </w:r>
            <w:r>
              <w:rPr>
                <w:color w:val="2C3747"/>
                <w:spacing w:val="-5"/>
                <w:sz w:val="19"/>
              </w:rPr>
              <w:t>kW</w:t>
            </w:r>
          </w:p>
        </w:tc>
        <w:tc>
          <w:tcPr>
            <w:tcW w:w="2245" w:type="dxa"/>
          </w:tcPr>
          <w:p w:rsidR="006D1DBF" w:rsidRDefault="004F249B">
            <w:pPr>
              <w:pStyle w:val="TableParagraph"/>
              <w:ind w:left="6" w:right="5"/>
              <w:rPr>
                <w:sz w:val="19"/>
              </w:rPr>
            </w:pPr>
            <w:r>
              <w:rPr>
                <w:color w:val="2C3747"/>
                <w:spacing w:val="-2"/>
                <w:sz w:val="19"/>
              </w:rPr>
              <w:t>INSUFFICIENT</w:t>
            </w:r>
          </w:p>
        </w:tc>
      </w:tr>
      <w:tr w:rsidR="006D1DBF">
        <w:trPr>
          <w:trHeight w:val="556"/>
        </w:trPr>
        <w:tc>
          <w:tcPr>
            <w:tcW w:w="1469" w:type="dxa"/>
          </w:tcPr>
          <w:p w:rsidR="006D1DBF" w:rsidRDefault="004F249B">
            <w:pPr>
              <w:pStyle w:val="TableParagraph"/>
              <w:ind w:left="10" w:right="3"/>
              <w:rPr>
                <w:sz w:val="19"/>
              </w:rPr>
            </w:pPr>
            <w:r>
              <w:rPr>
                <w:color w:val="2C3747"/>
                <w:sz w:val="19"/>
              </w:rPr>
              <w:t>t</w:t>
            </w:r>
            <w:r>
              <w:rPr>
                <w:color w:val="2C3747"/>
                <w:spacing w:val="-1"/>
                <w:sz w:val="19"/>
              </w:rPr>
              <w:t xml:space="preserve"> </w:t>
            </w:r>
            <w:r>
              <w:rPr>
                <w:color w:val="2C3747"/>
                <w:sz w:val="19"/>
              </w:rPr>
              <w:t>≥</w:t>
            </w:r>
            <w:r>
              <w:rPr>
                <w:color w:val="2C3747"/>
                <w:spacing w:val="-2"/>
                <w:sz w:val="19"/>
              </w:rPr>
              <w:t xml:space="preserve"> </w:t>
            </w:r>
            <w:r>
              <w:rPr>
                <w:color w:val="2C3747"/>
                <w:spacing w:val="-4"/>
                <w:sz w:val="19"/>
              </w:rPr>
              <w:t>300s</w:t>
            </w:r>
          </w:p>
        </w:tc>
        <w:tc>
          <w:tcPr>
            <w:tcW w:w="1964" w:type="dxa"/>
          </w:tcPr>
          <w:p w:rsidR="006D1DBF" w:rsidRDefault="004F249B">
            <w:pPr>
              <w:pStyle w:val="TableParagraph"/>
              <w:ind w:left="505" w:right="348" w:firstLine="50"/>
              <w:jc w:val="left"/>
              <w:rPr>
                <w:sz w:val="19"/>
              </w:rPr>
            </w:pPr>
            <w:r>
              <w:rPr>
                <w:color w:val="2C3747"/>
                <w:sz w:val="19"/>
              </w:rPr>
              <w:t xml:space="preserve">Total room </w:t>
            </w:r>
            <w:r>
              <w:rPr>
                <w:color w:val="2C3747"/>
                <w:spacing w:val="-2"/>
                <w:sz w:val="19"/>
              </w:rPr>
              <w:t>involvement</w:t>
            </w:r>
          </w:p>
        </w:tc>
        <w:tc>
          <w:tcPr>
            <w:tcW w:w="1753" w:type="dxa"/>
          </w:tcPr>
          <w:p w:rsidR="006D1DBF" w:rsidRDefault="004F249B">
            <w:pPr>
              <w:pStyle w:val="TableParagraph"/>
              <w:ind w:left="8"/>
              <w:rPr>
                <w:sz w:val="19"/>
              </w:rPr>
            </w:pPr>
            <w:r>
              <w:rPr>
                <w:color w:val="2C3747"/>
                <w:sz w:val="19"/>
              </w:rPr>
              <w:t>-</w:t>
            </w:r>
          </w:p>
        </w:tc>
        <w:tc>
          <w:tcPr>
            <w:tcW w:w="1611" w:type="dxa"/>
          </w:tcPr>
          <w:p w:rsidR="006D1DBF" w:rsidRDefault="004F249B">
            <w:pPr>
              <w:pStyle w:val="TableParagraph"/>
              <w:ind w:left="7" w:right="1"/>
              <w:rPr>
                <w:sz w:val="19"/>
              </w:rPr>
            </w:pPr>
            <w:r>
              <w:rPr>
                <w:color w:val="2C3747"/>
                <w:sz w:val="19"/>
              </w:rPr>
              <w:t>Q</w:t>
            </w:r>
            <w:r>
              <w:rPr>
                <w:color w:val="2C3747"/>
                <w:spacing w:val="-5"/>
                <w:sz w:val="19"/>
              </w:rPr>
              <w:t xml:space="preserve"> </w:t>
            </w:r>
            <w:r>
              <w:rPr>
                <w:color w:val="2C3747"/>
                <w:sz w:val="19"/>
              </w:rPr>
              <w:t>&gt;</w:t>
            </w:r>
            <w:r>
              <w:rPr>
                <w:color w:val="2C3747"/>
                <w:spacing w:val="-3"/>
                <w:sz w:val="19"/>
              </w:rPr>
              <w:t xml:space="preserve"> </w:t>
            </w:r>
            <w:r>
              <w:rPr>
                <w:color w:val="2C3747"/>
                <w:sz w:val="19"/>
              </w:rPr>
              <w:t>17,100</w:t>
            </w:r>
            <w:r>
              <w:rPr>
                <w:color w:val="2C3747"/>
                <w:spacing w:val="-3"/>
                <w:sz w:val="19"/>
              </w:rPr>
              <w:t xml:space="preserve"> </w:t>
            </w:r>
            <w:r>
              <w:rPr>
                <w:color w:val="2C3747"/>
                <w:spacing w:val="-7"/>
                <w:sz w:val="19"/>
              </w:rPr>
              <w:t>kW</w:t>
            </w:r>
          </w:p>
        </w:tc>
        <w:tc>
          <w:tcPr>
            <w:tcW w:w="2245" w:type="dxa"/>
          </w:tcPr>
          <w:p w:rsidR="006D1DBF" w:rsidRDefault="004F249B">
            <w:pPr>
              <w:pStyle w:val="TableParagraph"/>
              <w:ind w:left="6" w:right="2"/>
              <w:rPr>
                <w:sz w:val="19"/>
              </w:rPr>
            </w:pPr>
            <w:r>
              <w:rPr>
                <w:color w:val="2C3747"/>
                <w:spacing w:val="-2"/>
                <w:sz w:val="19"/>
              </w:rPr>
              <w:t>FATAL</w:t>
            </w:r>
          </w:p>
        </w:tc>
      </w:tr>
    </w:tbl>
    <w:p w:rsidR="006D1DBF" w:rsidRDefault="006D1DBF">
      <w:pPr>
        <w:pStyle w:val="BodyText"/>
        <w:spacing w:before="163"/>
        <w:rPr>
          <w:b/>
        </w:rPr>
      </w:pPr>
    </w:p>
    <w:p w:rsidR="006D1DBF" w:rsidRDefault="004F249B">
      <w:pPr>
        <w:pStyle w:val="BodyText"/>
        <w:spacing w:line="276" w:lineRule="auto"/>
        <w:ind w:right="355"/>
        <w:jc w:val="both"/>
      </w:pPr>
      <w:r>
        <w:rPr>
          <w:color w:val="2C3747"/>
        </w:rPr>
        <w:t>The</w:t>
      </w:r>
      <w:r>
        <w:rPr>
          <w:color w:val="2C3747"/>
          <w:spacing w:val="-10"/>
        </w:rPr>
        <w:t xml:space="preserve"> </w:t>
      </w:r>
      <w:r>
        <w:rPr>
          <w:color w:val="2C3747"/>
        </w:rPr>
        <w:t>graph</w:t>
      </w:r>
      <w:r>
        <w:rPr>
          <w:color w:val="2C3747"/>
          <w:spacing w:val="-9"/>
        </w:rPr>
        <w:t xml:space="preserve"> </w:t>
      </w:r>
      <w:r>
        <w:rPr>
          <w:color w:val="2C3747"/>
        </w:rPr>
        <w:t>shown</w:t>
      </w:r>
      <w:r>
        <w:rPr>
          <w:color w:val="2C3747"/>
          <w:spacing w:val="-10"/>
        </w:rPr>
        <w:t xml:space="preserve"> </w:t>
      </w:r>
      <w:r>
        <w:rPr>
          <w:color w:val="2C3747"/>
        </w:rPr>
        <w:t>in</w:t>
      </w:r>
      <w:r>
        <w:rPr>
          <w:color w:val="2C3747"/>
          <w:spacing w:val="-12"/>
        </w:rPr>
        <w:t xml:space="preserve"> </w:t>
      </w:r>
      <w:r>
        <w:rPr>
          <w:color w:val="2C3747"/>
        </w:rPr>
        <w:t>Fig.</w:t>
      </w:r>
      <w:r>
        <w:rPr>
          <w:color w:val="2C3747"/>
          <w:spacing w:val="-11"/>
        </w:rPr>
        <w:t xml:space="preserve"> </w:t>
      </w:r>
      <w:r>
        <w:rPr>
          <w:color w:val="2C3747"/>
        </w:rPr>
        <w:t>5</w:t>
      </w:r>
      <w:r>
        <w:rPr>
          <w:color w:val="2C3747"/>
          <w:spacing w:val="-9"/>
        </w:rPr>
        <w:t xml:space="preserve"> </w:t>
      </w:r>
      <w:r>
        <w:rPr>
          <w:color w:val="2C3747"/>
        </w:rPr>
        <w:t>illustrates</w:t>
      </w:r>
      <w:r>
        <w:rPr>
          <w:color w:val="2C3747"/>
          <w:spacing w:val="-11"/>
        </w:rPr>
        <w:t xml:space="preserve"> </w:t>
      </w:r>
      <w:r>
        <w:rPr>
          <w:color w:val="2C3747"/>
        </w:rPr>
        <w:t>the</w:t>
      </w:r>
      <w:r>
        <w:rPr>
          <w:color w:val="2C3747"/>
          <w:spacing w:val="-9"/>
        </w:rPr>
        <w:t xml:space="preserve"> </w:t>
      </w:r>
      <w:r>
        <w:rPr>
          <w:color w:val="2C3747"/>
        </w:rPr>
        <w:t>life-saving</w:t>
      </w:r>
      <w:r>
        <w:rPr>
          <w:color w:val="2C3747"/>
          <w:spacing w:val="-10"/>
        </w:rPr>
        <w:t xml:space="preserve"> </w:t>
      </w:r>
      <w:r>
        <w:rPr>
          <w:color w:val="2C3747"/>
        </w:rPr>
        <w:t>advantage</w:t>
      </w:r>
      <w:r>
        <w:rPr>
          <w:color w:val="2C3747"/>
          <w:spacing w:val="-9"/>
        </w:rPr>
        <w:t xml:space="preserve"> </w:t>
      </w:r>
      <w:r>
        <w:rPr>
          <w:color w:val="2C3747"/>
        </w:rPr>
        <w:t>of</w:t>
      </w:r>
      <w:r>
        <w:rPr>
          <w:color w:val="2C3747"/>
          <w:spacing w:val="-9"/>
        </w:rPr>
        <w:t xml:space="preserve"> </w:t>
      </w:r>
      <w:r>
        <w:rPr>
          <w:color w:val="2C3747"/>
        </w:rPr>
        <w:t>IoT</w:t>
      </w:r>
      <w:r>
        <w:rPr>
          <w:color w:val="2C3747"/>
          <w:spacing w:val="-10"/>
        </w:rPr>
        <w:t xml:space="preserve"> </w:t>
      </w:r>
      <w:r>
        <w:rPr>
          <w:color w:val="2C3747"/>
        </w:rPr>
        <w:t>pre-ignition</w:t>
      </w:r>
      <w:r>
        <w:rPr>
          <w:color w:val="2C3747"/>
          <w:spacing w:val="-10"/>
        </w:rPr>
        <w:t xml:space="preserve"> </w:t>
      </w:r>
      <w:r>
        <w:rPr>
          <w:color w:val="2C3747"/>
        </w:rPr>
        <w:t>detection</w:t>
      </w:r>
      <w:r>
        <w:rPr>
          <w:color w:val="2C3747"/>
          <w:spacing w:val="-10"/>
        </w:rPr>
        <w:t xml:space="preserve"> </w:t>
      </w:r>
      <w:r>
        <w:rPr>
          <w:color w:val="2C3747"/>
        </w:rPr>
        <w:t>over</w:t>
      </w:r>
      <w:r>
        <w:rPr>
          <w:color w:val="2C3747"/>
          <w:spacing w:val="-11"/>
        </w:rPr>
        <w:t xml:space="preserve"> </w:t>
      </w:r>
      <w:r>
        <w:rPr>
          <w:color w:val="2C3747"/>
        </w:rPr>
        <w:t>traditional smoke</w:t>
      </w:r>
      <w:r>
        <w:rPr>
          <w:color w:val="2C3747"/>
          <w:spacing w:val="-7"/>
        </w:rPr>
        <w:t xml:space="preserve"> </w:t>
      </w:r>
      <w:r>
        <w:rPr>
          <w:color w:val="2C3747"/>
        </w:rPr>
        <w:t>detectors</w:t>
      </w:r>
      <w:r>
        <w:rPr>
          <w:color w:val="2C3747"/>
          <w:spacing w:val="-6"/>
        </w:rPr>
        <w:t xml:space="preserve"> </w:t>
      </w:r>
      <w:r>
        <w:rPr>
          <w:color w:val="2C3747"/>
        </w:rPr>
        <w:t>during</w:t>
      </w:r>
      <w:r>
        <w:rPr>
          <w:color w:val="2C3747"/>
          <w:spacing w:val="-7"/>
        </w:rPr>
        <w:t xml:space="preserve"> </w:t>
      </w:r>
      <w:r>
        <w:rPr>
          <w:color w:val="2C3747"/>
        </w:rPr>
        <w:t>a</w:t>
      </w:r>
      <w:r>
        <w:rPr>
          <w:color w:val="2C3747"/>
          <w:spacing w:val="-9"/>
        </w:rPr>
        <w:t xml:space="preserve"> </w:t>
      </w:r>
      <w:r>
        <w:rPr>
          <w:color w:val="2C3747"/>
        </w:rPr>
        <w:t>fire</w:t>
      </w:r>
      <w:r>
        <w:rPr>
          <w:color w:val="2C3747"/>
          <w:spacing w:val="-7"/>
        </w:rPr>
        <w:t xml:space="preserve"> </w:t>
      </w:r>
      <w:r>
        <w:rPr>
          <w:color w:val="2C3747"/>
        </w:rPr>
        <w:t>event.</w:t>
      </w:r>
      <w:r>
        <w:rPr>
          <w:color w:val="2C3747"/>
          <w:spacing w:val="-7"/>
        </w:rPr>
        <w:t xml:space="preserve"> </w:t>
      </w:r>
      <w:r>
        <w:rPr>
          <w:color w:val="2C3747"/>
        </w:rPr>
        <w:t>By</w:t>
      </w:r>
      <w:r>
        <w:rPr>
          <w:color w:val="2C3747"/>
          <w:spacing w:val="-10"/>
        </w:rPr>
        <w:t xml:space="preserve"> </w:t>
      </w:r>
      <w:r>
        <w:rPr>
          <w:color w:val="2C3747"/>
        </w:rPr>
        <w:t>identifying</w:t>
      </w:r>
      <w:r>
        <w:rPr>
          <w:color w:val="2C3747"/>
          <w:spacing w:val="-7"/>
        </w:rPr>
        <w:t xml:space="preserve"> </w:t>
      </w:r>
      <w:r>
        <w:rPr>
          <w:color w:val="2C3747"/>
        </w:rPr>
        <w:t>hazards</w:t>
      </w:r>
      <w:r>
        <w:rPr>
          <w:color w:val="2C3747"/>
          <w:spacing w:val="-6"/>
        </w:rPr>
        <w:t xml:space="preserve"> </w:t>
      </w:r>
      <w:r>
        <w:rPr>
          <w:color w:val="2C3747"/>
        </w:rPr>
        <w:t>before</w:t>
      </w:r>
      <w:r>
        <w:rPr>
          <w:color w:val="2C3747"/>
          <w:spacing w:val="-9"/>
        </w:rPr>
        <w:t xml:space="preserve"> </w:t>
      </w:r>
      <w:r>
        <w:rPr>
          <w:color w:val="2C3747"/>
        </w:rPr>
        <w:t>ignition</w:t>
      </w:r>
      <w:r>
        <w:rPr>
          <w:color w:val="2C3747"/>
          <w:spacing w:val="-10"/>
        </w:rPr>
        <w:t xml:space="preserve"> </w:t>
      </w:r>
      <w:r>
        <w:rPr>
          <w:color w:val="2C3747"/>
        </w:rPr>
        <w:t>(t</w:t>
      </w:r>
      <w:r>
        <w:rPr>
          <w:color w:val="2C3747"/>
          <w:spacing w:val="-8"/>
        </w:rPr>
        <w:t xml:space="preserve"> </w:t>
      </w:r>
      <w:r>
        <w:rPr>
          <w:color w:val="2C3747"/>
        </w:rPr>
        <w:t>&lt;</w:t>
      </w:r>
      <w:r>
        <w:rPr>
          <w:color w:val="2C3747"/>
          <w:spacing w:val="-7"/>
        </w:rPr>
        <w:t xml:space="preserve"> </w:t>
      </w:r>
      <w:r>
        <w:rPr>
          <w:color w:val="2C3747"/>
        </w:rPr>
        <w:t>0)</w:t>
      </w:r>
      <w:r>
        <w:rPr>
          <w:color w:val="2C3747"/>
          <w:spacing w:val="-9"/>
        </w:rPr>
        <w:t xml:space="preserve"> </w:t>
      </w:r>
      <w:r>
        <w:rPr>
          <w:color w:val="2C3747"/>
        </w:rPr>
        <w:t>and</w:t>
      </w:r>
      <w:r>
        <w:rPr>
          <w:color w:val="2C3747"/>
          <w:spacing w:val="-7"/>
        </w:rPr>
        <w:t xml:space="preserve"> </w:t>
      </w:r>
      <w:r>
        <w:rPr>
          <w:color w:val="2C3747"/>
        </w:rPr>
        <w:t>triggering</w:t>
      </w:r>
      <w:r>
        <w:rPr>
          <w:color w:val="2C3747"/>
          <w:spacing w:val="-7"/>
        </w:rPr>
        <w:t xml:space="preserve"> </w:t>
      </w:r>
      <w:r>
        <w:rPr>
          <w:color w:val="2C3747"/>
        </w:rPr>
        <w:t>automated egress</w:t>
      </w:r>
      <w:r>
        <w:rPr>
          <w:color w:val="2C3747"/>
          <w:spacing w:val="-10"/>
        </w:rPr>
        <w:t xml:space="preserve"> </w:t>
      </w:r>
      <w:r>
        <w:rPr>
          <w:color w:val="2C3747"/>
        </w:rPr>
        <w:t>at</w:t>
      </w:r>
      <w:r>
        <w:rPr>
          <w:color w:val="2C3747"/>
          <w:spacing w:val="-10"/>
        </w:rPr>
        <w:t xml:space="preserve"> </w:t>
      </w:r>
      <w:r>
        <w:rPr>
          <w:color w:val="2C3747"/>
        </w:rPr>
        <w:t>just</w:t>
      </w:r>
      <w:r>
        <w:rPr>
          <w:color w:val="2C3747"/>
          <w:spacing w:val="-9"/>
        </w:rPr>
        <w:t xml:space="preserve"> </w:t>
      </w:r>
      <w:r>
        <w:rPr>
          <w:color w:val="2C3747"/>
        </w:rPr>
        <w:t>0.5</w:t>
      </w:r>
      <w:r>
        <w:rPr>
          <w:color w:val="2C3747"/>
          <w:spacing w:val="-11"/>
        </w:rPr>
        <w:t xml:space="preserve"> </w:t>
      </w:r>
      <w:r>
        <w:rPr>
          <w:color w:val="2C3747"/>
        </w:rPr>
        <w:t>seconds,</w:t>
      </w:r>
      <w:r>
        <w:rPr>
          <w:color w:val="2C3747"/>
          <w:spacing w:val="-10"/>
        </w:rPr>
        <w:t xml:space="preserve"> </w:t>
      </w:r>
      <w:r>
        <w:rPr>
          <w:color w:val="2C3747"/>
        </w:rPr>
        <w:t>the</w:t>
      </w:r>
      <w:r>
        <w:rPr>
          <w:color w:val="2C3747"/>
          <w:spacing w:val="-11"/>
        </w:rPr>
        <w:t xml:space="preserve"> </w:t>
      </w:r>
      <w:r>
        <w:rPr>
          <w:color w:val="2C3747"/>
        </w:rPr>
        <w:t>system</w:t>
      </w:r>
      <w:r>
        <w:rPr>
          <w:color w:val="2C3747"/>
          <w:spacing w:val="-10"/>
        </w:rPr>
        <w:t xml:space="preserve"> </w:t>
      </w:r>
      <w:r>
        <w:rPr>
          <w:color w:val="2C3747"/>
        </w:rPr>
        <w:t>creates</w:t>
      </w:r>
      <w:r>
        <w:rPr>
          <w:color w:val="2C3747"/>
          <w:spacing w:val="-10"/>
        </w:rPr>
        <w:t xml:space="preserve"> </w:t>
      </w:r>
      <w:r>
        <w:rPr>
          <w:color w:val="2C3747"/>
        </w:rPr>
        <w:t>a</w:t>
      </w:r>
      <w:r>
        <w:rPr>
          <w:color w:val="2C3747"/>
          <w:spacing w:val="-11"/>
        </w:rPr>
        <w:t xml:space="preserve"> </w:t>
      </w:r>
      <w:r>
        <w:rPr>
          <w:color w:val="2C3747"/>
        </w:rPr>
        <w:t>safe</w:t>
      </w:r>
      <w:r>
        <w:rPr>
          <w:color w:val="2C3747"/>
          <w:spacing w:val="-11"/>
        </w:rPr>
        <w:t xml:space="preserve"> </w:t>
      </w:r>
      <w:r>
        <w:rPr>
          <w:color w:val="2C3747"/>
        </w:rPr>
        <w:t>evacuation</w:t>
      </w:r>
      <w:r>
        <w:rPr>
          <w:color w:val="2C3747"/>
          <w:spacing w:val="-11"/>
        </w:rPr>
        <w:t xml:space="preserve"> </w:t>
      </w:r>
      <w:r>
        <w:rPr>
          <w:color w:val="2C3747"/>
        </w:rPr>
        <w:t>window</w:t>
      </w:r>
      <w:r>
        <w:rPr>
          <w:color w:val="2C3747"/>
          <w:spacing w:val="-12"/>
        </w:rPr>
        <w:t xml:space="preserve"> </w:t>
      </w:r>
      <w:r>
        <w:rPr>
          <w:color w:val="2C3747"/>
        </w:rPr>
        <w:t>while</w:t>
      </w:r>
      <w:r>
        <w:rPr>
          <w:color w:val="2C3747"/>
          <w:spacing w:val="-11"/>
        </w:rPr>
        <w:t xml:space="preserve"> </w:t>
      </w:r>
      <w:r>
        <w:rPr>
          <w:color w:val="2C3747"/>
        </w:rPr>
        <w:t>heat</w:t>
      </w:r>
      <w:r>
        <w:rPr>
          <w:color w:val="2C3747"/>
          <w:spacing w:val="-12"/>
        </w:rPr>
        <w:t xml:space="preserve"> </w:t>
      </w:r>
      <w:r>
        <w:rPr>
          <w:color w:val="2C3747"/>
        </w:rPr>
        <w:t>release</w:t>
      </w:r>
      <w:r>
        <w:rPr>
          <w:color w:val="2C3747"/>
          <w:spacing w:val="-11"/>
        </w:rPr>
        <w:t xml:space="preserve"> </w:t>
      </w:r>
      <w:r>
        <w:rPr>
          <w:color w:val="2C3747"/>
        </w:rPr>
        <w:t>rates</w:t>
      </w:r>
      <w:r>
        <w:rPr>
          <w:color w:val="2C3747"/>
          <w:spacing w:val="-10"/>
        </w:rPr>
        <w:t xml:space="preserve"> </w:t>
      </w:r>
      <w:r>
        <w:rPr>
          <w:color w:val="2C3747"/>
        </w:rPr>
        <w:t>are</w:t>
      </w:r>
      <w:r>
        <w:rPr>
          <w:color w:val="2C3747"/>
          <w:spacing w:val="-11"/>
        </w:rPr>
        <w:t xml:space="preserve"> </w:t>
      </w:r>
      <w:r>
        <w:rPr>
          <w:color w:val="2C3747"/>
        </w:rPr>
        <w:t>still</w:t>
      </w:r>
      <w:r>
        <w:rPr>
          <w:color w:val="2C3747"/>
          <w:spacing w:val="-10"/>
        </w:rPr>
        <w:t xml:space="preserve"> </w:t>
      </w:r>
      <w:r>
        <w:rPr>
          <w:color w:val="2C3747"/>
        </w:rPr>
        <w:t>low. In</w:t>
      </w:r>
      <w:r>
        <w:rPr>
          <w:color w:val="2C3747"/>
          <w:spacing w:val="-7"/>
        </w:rPr>
        <w:t xml:space="preserve"> </w:t>
      </w:r>
      <w:r>
        <w:rPr>
          <w:color w:val="2C3747"/>
        </w:rPr>
        <w:t>stark</w:t>
      </w:r>
      <w:r>
        <w:rPr>
          <w:color w:val="2C3747"/>
          <w:spacing w:val="-7"/>
        </w:rPr>
        <w:t xml:space="preserve"> </w:t>
      </w:r>
      <w:r>
        <w:rPr>
          <w:color w:val="2C3747"/>
        </w:rPr>
        <w:t>contrast,</w:t>
      </w:r>
      <w:r>
        <w:rPr>
          <w:color w:val="2C3747"/>
          <w:spacing w:val="-10"/>
        </w:rPr>
        <w:t xml:space="preserve"> </w:t>
      </w:r>
      <w:r>
        <w:rPr>
          <w:color w:val="2C3747"/>
        </w:rPr>
        <w:t>traditional</w:t>
      </w:r>
      <w:r>
        <w:rPr>
          <w:color w:val="2C3747"/>
          <w:spacing w:val="-8"/>
        </w:rPr>
        <w:t xml:space="preserve"> </w:t>
      </w:r>
      <w:r>
        <w:rPr>
          <w:color w:val="2C3747"/>
        </w:rPr>
        <w:t>smoke</w:t>
      </w:r>
      <w:r>
        <w:rPr>
          <w:color w:val="2C3747"/>
          <w:spacing w:val="-7"/>
        </w:rPr>
        <w:t xml:space="preserve"> </w:t>
      </w:r>
      <w:r>
        <w:rPr>
          <w:color w:val="2C3747"/>
        </w:rPr>
        <w:t>detection</w:t>
      </w:r>
      <w:r>
        <w:rPr>
          <w:color w:val="2C3747"/>
          <w:spacing w:val="-10"/>
        </w:rPr>
        <w:t xml:space="preserve"> </w:t>
      </w:r>
      <w:r>
        <w:rPr>
          <w:color w:val="2C3747"/>
        </w:rPr>
        <w:t>does</w:t>
      </w:r>
      <w:r>
        <w:rPr>
          <w:color w:val="2C3747"/>
          <w:spacing w:val="-6"/>
        </w:rPr>
        <w:t xml:space="preserve"> </w:t>
      </w:r>
      <w:r>
        <w:rPr>
          <w:color w:val="2C3747"/>
        </w:rPr>
        <w:t>not</w:t>
      </w:r>
      <w:r>
        <w:rPr>
          <w:color w:val="2C3747"/>
          <w:spacing w:val="-6"/>
        </w:rPr>
        <w:t xml:space="preserve"> </w:t>
      </w:r>
      <w:r>
        <w:rPr>
          <w:color w:val="2C3747"/>
        </w:rPr>
        <w:t>activate</w:t>
      </w:r>
      <w:r>
        <w:rPr>
          <w:color w:val="2C3747"/>
          <w:spacing w:val="-7"/>
        </w:rPr>
        <w:t xml:space="preserve"> </w:t>
      </w:r>
      <w:r>
        <w:rPr>
          <w:color w:val="2C3747"/>
        </w:rPr>
        <w:t>until</w:t>
      </w:r>
      <w:r>
        <w:rPr>
          <w:color w:val="2C3747"/>
          <w:spacing w:val="-6"/>
        </w:rPr>
        <w:t xml:space="preserve"> </w:t>
      </w:r>
      <w:r>
        <w:rPr>
          <w:color w:val="2C3747"/>
        </w:rPr>
        <w:t>180</w:t>
      </w:r>
      <w:r>
        <w:rPr>
          <w:color w:val="2C3747"/>
          <w:spacing w:val="-7"/>
        </w:rPr>
        <w:t xml:space="preserve"> </w:t>
      </w:r>
      <w:r>
        <w:rPr>
          <w:color w:val="2C3747"/>
        </w:rPr>
        <w:t>seconds,</w:t>
      </w:r>
      <w:r>
        <w:rPr>
          <w:color w:val="2C3747"/>
          <w:spacing w:val="-6"/>
        </w:rPr>
        <w:t xml:space="preserve"> </w:t>
      </w:r>
      <w:r>
        <w:rPr>
          <w:color w:val="2C3747"/>
        </w:rPr>
        <w:t>by</w:t>
      </w:r>
      <w:r>
        <w:rPr>
          <w:color w:val="2C3747"/>
          <w:spacing w:val="-7"/>
        </w:rPr>
        <w:t xml:space="preserve"> </w:t>
      </w:r>
      <w:r>
        <w:rPr>
          <w:color w:val="2C3747"/>
        </w:rPr>
        <w:t>which</w:t>
      </w:r>
      <w:r>
        <w:rPr>
          <w:color w:val="2C3747"/>
          <w:spacing w:val="-9"/>
        </w:rPr>
        <w:t xml:space="preserve"> </w:t>
      </w:r>
      <w:r>
        <w:rPr>
          <w:color w:val="2C3747"/>
        </w:rPr>
        <w:t>time</w:t>
      </w:r>
      <w:r>
        <w:rPr>
          <w:color w:val="2C3747"/>
          <w:spacing w:val="-9"/>
        </w:rPr>
        <w:t xml:space="preserve"> </w:t>
      </w:r>
      <w:r>
        <w:rPr>
          <w:color w:val="2C3747"/>
        </w:rPr>
        <w:t>the</w:t>
      </w:r>
      <w:r>
        <w:rPr>
          <w:color w:val="2C3747"/>
          <w:spacing w:val="-9"/>
        </w:rPr>
        <w:t xml:space="preserve"> </w:t>
      </w:r>
      <w:r>
        <w:rPr>
          <w:color w:val="2C3747"/>
        </w:rPr>
        <w:t>fire</w:t>
      </w:r>
      <w:r>
        <w:rPr>
          <w:color w:val="2C3747"/>
          <w:spacing w:val="-9"/>
        </w:rPr>
        <w:t xml:space="preserve"> </w:t>
      </w:r>
      <w:r>
        <w:rPr>
          <w:color w:val="2C3747"/>
        </w:rPr>
        <w:t>has already entered a fatal flashover zone characterized by lethal temperatures and toxic gas accumulation, highlighting how early intervention is critical for survival.</w:t>
      </w:r>
    </w:p>
    <w:p w:rsidR="006D1DBF" w:rsidRDefault="004F249B">
      <w:pPr>
        <w:pStyle w:val="BodyText"/>
        <w:spacing w:before="94"/>
        <w:rPr>
          <w:sz w:val="20"/>
        </w:rPr>
      </w:pPr>
      <w:r>
        <w:rPr>
          <w:noProof/>
          <w:sz w:val="20"/>
        </w:rPr>
        <w:drawing>
          <wp:anchor distT="0" distB="0" distL="0" distR="0" simplePos="0" relativeHeight="487588864" behindDoc="1" locked="0" layoutInCell="1" allowOverlap="1">
            <wp:simplePos x="0" y="0"/>
            <wp:positionH relativeFrom="page">
              <wp:posOffset>1321279</wp:posOffset>
            </wp:positionH>
            <wp:positionV relativeFrom="paragraph">
              <wp:posOffset>221593</wp:posOffset>
            </wp:positionV>
            <wp:extent cx="5056149" cy="337375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056149" cy="3373754"/>
                    </a:xfrm>
                    <a:prstGeom prst="rect">
                      <a:avLst/>
                    </a:prstGeom>
                  </pic:spPr>
                </pic:pic>
              </a:graphicData>
            </a:graphic>
          </wp:anchor>
        </w:drawing>
      </w:r>
    </w:p>
    <w:p w:rsidR="006D1DBF" w:rsidRDefault="006D1DBF">
      <w:pPr>
        <w:pStyle w:val="BodyText"/>
        <w:spacing w:before="167"/>
      </w:pPr>
    </w:p>
    <w:p w:rsidR="006D1DBF" w:rsidRDefault="004F249B">
      <w:pPr>
        <w:pStyle w:val="Heading3"/>
        <w:ind w:left="4" w:right="360"/>
      </w:pPr>
      <w:r>
        <w:rPr>
          <w:color w:val="2C3747"/>
        </w:rPr>
        <w:t>Figure</w:t>
      </w:r>
      <w:r>
        <w:rPr>
          <w:color w:val="2C3747"/>
          <w:spacing w:val="-5"/>
        </w:rPr>
        <w:t xml:space="preserve"> </w:t>
      </w:r>
      <w:r>
        <w:rPr>
          <w:color w:val="2C3747"/>
        </w:rPr>
        <w:t>5:</w:t>
      </w:r>
      <w:r>
        <w:rPr>
          <w:color w:val="2C3747"/>
          <w:spacing w:val="-2"/>
        </w:rPr>
        <w:t xml:space="preserve"> </w:t>
      </w:r>
      <w:r>
        <w:rPr>
          <w:color w:val="2C3747"/>
        </w:rPr>
        <w:t>Fire</w:t>
      </w:r>
      <w:r>
        <w:rPr>
          <w:color w:val="2C3747"/>
          <w:spacing w:val="-4"/>
        </w:rPr>
        <w:t xml:space="preserve"> </w:t>
      </w:r>
      <w:r>
        <w:rPr>
          <w:color w:val="2C3747"/>
        </w:rPr>
        <w:t>Growth</w:t>
      </w:r>
      <w:r>
        <w:rPr>
          <w:color w:val="2C3747"/>
          <w:spacing w:val="-3"/>
        </w:rPr>
        <w:t xml:space="preserve"> </w:t>
      </w:r>
      <w:r>
        <w:rPr>
          <w:color w:val="2C3747"/>
        </w:rPr>
        <w:t>and</w:t>
      </w:r>
      <w:r>
        <w:rPr>
          <w:color w:val="2C3747"/>
          <w:spacing w:val="-2"/>
        </w:rPr>
        <w:t xml:space="preserve"> </w:t>
      </w:r>
      <w:r>
        <w:rPr>
          <w:color w:val="2C3747"/>
        </w:rPr>
        <w:t>Detection</w:t>
      </w:r>
      <w:r>
        <w:rPr>
          <w:color w:val="2C3747"/>
          <w:spacing w:val="-5"/>
        </w:rPr>
        <w:t xml:space="preserve"> </w:t>
      </w:r>
      <w:r>
        <w:rPr>
          <w:color w:val="2C3747"/>
          <w:spacing w:val="-2"/>
        </w:rPr>
        <w:t>Timeline</w:t>
      </w:r>
    </w:p>
    <w:p w:rsidR="006D1DBF" w:rsidRDefault="006D1DBF">
      <w:pPr>
        <w:pStyle w:val="Heading3"/>
        <w:sectPr w:rsidR="006D1DBF">
          <w:pgSz w:w="12240" w:h="15840"/>
          <w:pgMar w:top="1380" w:right="1080" w:bottom="280" w:left="1440" w:header="720" w:footer="720" w:gutter="0"/>
          <w:cols w:space="720"/>
        </w:sectPr>
      </w:pPr>
    </w:p>
    <w:p w:rsidR="006D1DBF" w:rsidRDefault="004F249B">
      <w:pPr>
        <w:spacing w:before="61"/>
        <w:jc w:val="both"/>
        <w:rPr>
          <w:b/>
        </w:rPr>
      </w:pPr>
      <w:r>
        <w:rPr>
          <w:b/>
          <w:color w:val="2C3747"/>
        </w:rPr>
        <w:lastRenderedPageBreak/>
        <w:t>Table</w:t>
      </w:r>
      <w:r>
        <w:rPr>
          <w:b/>
          <w:color w:val="2C3747"/>
          <w:spacing w:val="-4"/>
        </w:rPr>
        <w:t xml:space="preserve"> </w:t>
      </w:r>
      <w:r>
        <w:rPr>
          <w:b/>
          <w:color w:val="2C3747"/>
        </w:rPr>
        <w:t>3:</w:t>
      </w:r>
      <w:r>
        <w:rPr>
          <w:b/>
          <w:color w:val="2C3747"/>
          <w:spacing w:val="-2"/>
        </w:rPr>
        <w:t xml:space="preserve"> </w:t>
      </w:r>
      <w:r>
        <w:rPr>
          <w:b/>
          <w:color w:val="2C3747"/>
        </w:rPr>
        <w:t>Traditional</w:t>
      </w:r>
      <w:r>
        <w:rPr>
          <w:b/>
          <w:color w:val="2C3747"/>
          <w:spacing w:val="-5"/>
        </w:rPr>
        <w:t xml:space="preserve"> </w:t>
      </w:r>
      <w:r>
        <w:rPr>
          <w:b/>
          <w:color w:val="2C3747"/>
        </w:rPr>
        <w:t>Smoke</w:t>
      </w:r>
      <w:r>
        <w:rPr>
          <w:b/>
          <w:color w:val="2C3747"/>
          <w:spacing w:val="-3"/>
        </w:rPr>
        <w:t xml:space="preserve"> </w:t>
      </w:r>
      <w:r>
        <w:rPr>
          <w:b/>
          <w:color w:val="2C3747"/>
        </w:rPr>
        <w:t>Detection</w:t>
      </w:r>
      <w:r>
        <w:rPr>
          <w:b/>
          <w:color w:val="2C3747"/>
          <w:spacing w:val="-3"/>
        </w:rPr>
        <w:t xml:space="preserve"> </w:t>
      </w:r>
      <w:r>
        <w:rPr>
          <w:b/>
          <w:color w:val="2C3747"/>
        </w:rPr>
        <w:t>vs.</w:t>
      </w:r>
      <w:r>
        <w:rPr>
          <w:b/>
          <w:color w:val="2C3747"/>
          <w:spacing w:val="-4"/>
        </w:rPr>
        <w:t xml:space="preserve"> </w:t>
      </w:r>
      <w:r>
        <w:rPr>
          <w:b/>
          <w:color w:val="2C3747"/>
        </w:rPr>
        <w:t>Proposed</w:t>
      </w:r>
      <w:r>
        <w:rPr>
          <w:b/>
          <w:color w:val="2C3747"/>
          <w:spacing w:val="-6"/>
        </w:rPr>
        <w:t xml:space="preserve"> </w:t>
      </w:r>
      <w:r>
        <w:rPr>
          <w:b/>
          <w:color w:val="2C3747"/>
        </w:rPr>
        <w:t>IoT</w:t>
      </w:r>
      <w:r>
        <w:rPr>
          <w:b/>
          <w:color w:val="2C3747"/>
          <w:spacing w:val="-3"/>
        </w:rPr>
        <w:t xml:space="preserve"> </w:t>
      </w:r>
      <w:r>
        <w:rPr>
          <w:b/>
          <w:color w:val="2C3747"/>
        </w:rPr>
        <w:t>Integrated</w:t>
      </w:r>
      <w:r>
        <w:rPr>
          <w:b/>
          <w:color w:val="2C3747"/>
          <w:spacing w:val="-2"/>
        </w:rPr>
        <w:t xml:space="preserve"> System</w:t>
      </w:r>
    </w:p>
    <w:p w:rsidR="006D1DBF" w:rsidRDefault="006D1DBF">
      <w:pPr>
        <w:pStyle w:val="BodyText"/>
        <w:spacing w:before="7"/>
        <w:rPr>
          <w:b/>
          <w:sz w:val="1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3682"/>
        <w:gridCol w:w="3290"/>
      </w:tblGrid>
      <w:tr w:rsidR="006D1DBF">
        <w:trPr>
          <w:trHeight w:val="556"/>
        </w:trPr>
        <w:tc>
          <w:tcPr>
            <w:tcW w:w="2155" w:type="dxa"/>
          </w:tcPr>
          <w:p w:rsidR="006D1DBF" w:rsidRDefault="004F249B">
            <w:pPr>
              <w:pStyle w:val="TableParagraph"/>
              <w:ind w:left="479" w:firstLine="93"/>
              <w:jc w:val="left"/>
              <w:rPr>
                <w:b/>
                <w:sz w:val="19"/>
              </w:rPr>
            </w:pPr>
            <w:r>
              <w:rPr>
                <w:b/>
                <w:color w:val="2C3747"/>
                <w:sz w:val="19"/>
              </w:rPr>
              <w:t xml:space="preserve">FEATURE / </w:t>
            </w:r>
            <w:r>
              <w:rPr>
                <w:b/>
                <w:color w:val="2C3747"/>
                <w:spacing w:val="-2"/>
                <w:sz w:val="19"/>
              </w:rPr>
              <w:t>CAPABILITY</w:t>
            </w:r>
          </w:p>
        </w:tc>
        <w:tc>
          <w:tcPr>
            <w:tcW w:w="3682" w:type="dxa"/>
          </w:tcPr>
          <w:p w:rsidR="006D1DBF" w:rsidRDefault="004F249B">
            <w:pPr>
              <w:pStyle w:val="TableParagraph"/>
              <w:ind w:left="1397" w:hanging="1210"/>
              <w:jc w:val="left"/>
              <w:rPr>
                <w:b/>
                <w:sz w:val="19"/>
              </w:rPr>
            </w:pPr>
            <w:r>
              <w:rPr>
                <w:b/>
                <w:color w:val="2C3747"/>
                <w:sz w:val="19"/>
              </w:rPr>
              <w:t>TRADITIONAL</w:t>
            </w:r>
            <w:r>
              <w:rPr>
                <w:b/>
                <w:color w:val="2C3747"/>
                <w:spacing w:val="-12"/>
                <w:sz w:val="19"/>
              </w:rPr>
              <w:t xml:space="preserve"> </w:t>
            </w:r>
            <w:r>
              <w:rPr>
                <w:b/>
                <w:color w:val="2C3747"/>
                <w:sz w:val="19"/>
              </w:rPr>
              <w:t>SMOKE</w:t>
            </w:r>
            <w:r>
              <w:rPr>
                <w:b/>
                <w:color w:val="2C3747"/>
                <w:spacing w:val="-12"/>
                <w:sz w:val="19"/>
              </w:rPr>
              <w:t xml:space="preserve"> </w:t>
            </w:r>
            <w:r>
              <w:rPr>
                <w:b/>
                <w:color w:val="2C3747"/>
                <w:sz w:val="19"/>
              </w:rPr>
              <w:t xml:space="preserve">DETECTION </w:t>
            </w:r>
            <w:r>
              <w:rPr>
                <w:b/>
                <w:color w:val="2C3747"/>
                <w:spacing w:val="-2"/>
                <w:sz w:val="19"/>
              </w:rPr>
              <w:t>SYSTEMS</w:t>
            </w:r>
          </w:p>
        </w:tc>
        <w:tc>
          <w:tcPr>
            <w:tcW w:w="3290" w:type="dxa"/>
          </w:tcPr>
          <w:p w:rsidR="006D1DBF" w:rsidRDefault="004F249B">
            <w:pPr>
              <w:pStyle w:val="TableParagraph"/>
              <w:ind w:left="1253" w:hanging="987"/>
              <w:jc w:val="left"/>
              <w:rPr>
                <w:b/>
                <w:sz w:val="19"/>
              </w:rPr>
            </w:pPr>
            <w:r>
              <w:rPr>
                <w:b/>
                <w:color w:val="2C3747"/>
                <w:sz w:val="19"/>
              </w:rPr>
              <w:t>PROPOSED</w:t>
            </w:r>
            <w:r>
              <w:rPr>
                <w:b/>
                <w:color w:val="2C3747"/>
                <w:spacing w:val="-12"/>
                <w:sz w:val="19"/>
              </w:rPr>
              <w:t xml:space="preserve"> </w:t>
            </w:r>
            <w:r>
              <w:rPr>
                <w:b/>
                <w:color w:val="2C3747"/>
                <w:sz w:val="19"/>
              </w:rPr>
              <w:t>IOT</w:t>
            </w:r>
            <w:r>
              <w:rPr>
                <w:b/>
                <w:color w:val="2C3747"/>
                <w:spacing w:val="-12"/>
                <w:sz w:val="19"/>
              </w:rPr>
              <w:t xml:space="preserve"> </w:t>
            </w:r>
            <w:r>
              <w:rPr>
                <w:b/>
                <w:color w:val="2C3747"/>
                <w:sz w:val="19"/>
              </w:rPr>
              <w:t xml:space="preserve">INTEGRATED </w:t>
            </w:r>
            <w:r>
              <w:rPr>
                <w:b/>
                <w:color w:val="2C3747"/>
                <w:spacing w:val="-2"/>
                <w:sz w:val="19"/>
              </w:rPr>
              <w:t>SYSTEM</w:t>
            </w:r>
          </w:p>
        </w:tc>
      </w:tr>
      <w:tr w:rsidR="006D1DBF">
        <w:trPr>
          <w:trHeight w:val="995"/>
        </w:trPr>
        <w:tc>
          <w:tcPr>
            <w:tcW w:w="2155" w:type="dxa"/>
          </w:tcPr>
          <w:p w:rsidR="006D1DBF" w:rsidRDefault="004F249B">
            <w:pPr>
              <w:pStyle w:val="TableParagraph"/>
              <w:spacing w:before="2"/>
              <w:ind w:left="184" w:firstLine="412"/>
              <w:jc w:val="left"/>
              <w:rPr>
                <w:b/>
                <w:sz w:val="19"/>
              </w:rPr>
            </w:pPr>
            <w:r>
              <w:rPr>
                <w:b/>
                <w:color w:val="2C3747"/>
                <w:sz w:val="19"/>
              </w:rPr>
              <w:t>1. Detection Mechanism</w:t>
            </w:r>
            <w:r>
              <w:rPr>
                <w:b/>
                <w:color w:val="2C3747"/>
                <w:spacing w:val="-12"/>
                <w:sz w:val="19"/>
              </w:rPr>
              <w:t xml:space="preserve"> </w:t>
            </w:r>
            <w:r>
              <w:rPr>
                <w:b/>
                <w:color w:val="2C3747"/>
                <w:sz w:val="19"/>
              </w:rPr>
              <w:t>&amp;</w:t>
            </w:r>
            <w:r>
              <w:rPr>
                <w:b/>
                <w:color w:val="2C3747"/>
                <w:spacing w:val="-12"/>
                <w:sz w:val="19"/>
              </w:rPr>
              <w:t xml:space="preserve"> </w:t>
            </w:r>
            <w:r>
              <w:rPr>
                <w:b/>
                <w:color w:val="2C3747"/>
                <w:sz w:val="19"/>
              </w:rPr>
              <w:t>Timing</w:t>
            </w:r>
          </w:p>
        </w:tc>
        <w:tc>
          <w:tcPr>
            <w:tcW w:w="3682" w:type="dxa"/>
          </w:tcPr>
          <w:p w:rsidR="006D1DBF" w:rsidRDefault="004F249B">
            <w:pPr>
              <w:pStyle w:val="TableParagraph"/>
              <w:spacing w:before="2"/>
              <w:ind w:right="96"/>
              <w:jc w:val="both"/>
              <w:rPr>
                <w:sz w:val="19"/>
              </w:rPr>
            </w:pPr>
            <w:r>
              <w:rPr>
                <w:i/>
                <w:color w:val="2C3747"/>
                <w:sz w:val="19"/>
              </w:rPr>
              <w:t xml:space="preserve">Reactive: </w:t>
            </w:r>
            <w:r>
              <w:rPr>
                <w:color w:val="2C3747"/>
                <w:sz w:val="19"/>
              </w:rPr>
              <w:t>Relies on ionization/photoelectric sensors; triggers 180 seconds after open combustion and smoke generation.</w:t>
            </w:r>
          </w:p>
        </w:tc>
        <w:tc>
          <w:tcPr>
            <w:tcW w:w="3290" w:type="dxa"/>
          </w:tcPr>
          <w:p w:rsidR="006D1DBF" w:rsidRDefault="004F249B">
            <w:pPr>
              <w:pStyle w:val="TableParagraph"/>
              <w:spacing w:before="2"/>
              <w:ind w:right="95"/>
              <w:jc w:val="both"/>
              <w:rPr>
                <w:sz w:val="19"/>
              </w:rPr>
            </w:pPr>
            <w:r>
              <w:rPr>
                <w:i/>
                <w:color w:val="2C3747"/>
                <w:sz w:val="19"/>
              </w:rPr>
              <w:t xml:space="preserve">Proactive: </w:t>
            </w:r>
            <w:r>
              <w:rPr>
                <w:color w:val="2C3747"/>
                <w:sz w:val="19"/>
              </w:rPr>
              <w:t>Uses Photoionization Detectors (PIDs) and Edge AI to detect pre-ignition chemical vapors at t &lt; 0 seconds (up to 240s early).</w:t>
            </w:r>
          </w:p>
        </w:tc>
      </w:tr>
      <w:tr w:rsidR="006D1DBF">
        <w:trPr>
          <w:trHeight w:val="993"/>
        </w:trPr>
        <w:tc>
          <w:tcPr>
            <w:tcW w:w="2155" w:type="dxa"/>
          </w:tcPr>
          <w:p w:rsidR="006D1DBF" w:rsidRDefault="004F249B">
            <w:pPr>
              <w:pStyle w:val="TableParagraph"/>
              <w:ind w:left="760" w:hanging="617"/>
              <w:jc w:val="left"/>
              <w:rPr>
                <w:b/>
                <w:sz w:val="19"/>
              </w:rPr>
            </w:pPr>
            <w:r>
              <w:rPr>
                <w:b/>
                <w:color w:val="2C3747"/>
                <w:sz w:val="19"/>
              </w:rPr>
              <w:t>2.</w:t>
            </w:r>
            <w:r>
              <w:rPr>
                <w:b/>
                <w:color w:val="2C3747"/>
                <w:spacing w:val="-10"/>
                <w:sz w:val="19"/>
              </w:rPr>
              <w:t xml:space="preserve"> </w:t>
            </w:r>
            <w:r>
              <w:rPr>
                <w:b/>
                <w:color w:val="2C3747"/>
                <w:sz w:val="19"/>
              </w:rPr>
              <w:t>Egress</w:t>
            </w:r>
            <w:r>
              <w:rPr>
                <w:b/>
                <w:color w:val="2C3747"/>
                <w:spacing w:val="-10"/>
                <w:sz w:val="19"/>
              </w:rPr>
              <w:t xml:space="preserve"> </w:t>
            </w:r>
            <w:r>
              <w:rPr>
                <w:b/>
                <w:color w:val="2C3747"/>
                <w:sz w:val="19"/>
              </w:rPr>
              <w:t>&amp;</w:t>
            </w:r>
            <w:r>
              <w:rPr>
                <w:b/>
                <w:color w:val="2C3747"/>
                <w:spacing w:val="-10"/>
                <w:sz w:val="19"/>
              </w:rPr>
              <w:t xml:space="preserve"> </w:t>
            </w:r>
            <w:r>
              <w:rPr>
                <w:b/>
                <w:color w:val="2C3747"/>
                <w:sz w:val="19"/>
              </w:rPr>
              <w:t>Life</w:t>
            </w:r>
            <w:r>
              <w:rPr>
                <w:b/>
                <w:color w:val="2C3747"/>
                <w:spacing w:val="-11"/>
                <w:sz w:val="19"/>
              </w:rPr>
              <w:t xml:space="preserve"> </w:t>
            </w:r>
            <w:r>
              <w:rPr>
                <w:b/>
                <w:color w:val="2C3747"/>
                <w:sz w:val="19"/>
              </w:rPr>
              <w:t xml:space="preserve">Safety </w:t>
            </w:r>
            <w:r>
              <w:rPr>
                <w:b/>
                <w:color w:val="2C3747"/>
                <w:spacing w:val="-2"/>
                <w:sz w:val="19"/>
              </w:rPr>
              <w:t>Control</w:t>
            </w:r>
          </w:p>
        </w:tc>
        <w:tc>
          <w:tcPr>
            <w:tcW w:w="3682" w:type="dxa"/>
          </w:tcPr>
          <w:p w:rsidR="006D1DBF" w:rsidRDefault="004F249B">
            <w:pPr>
              <w:pStyle w:val="TableParagraph"/>
              <w:ind w:right="95"/>
              <w:jc w:val="both"/>
              <w:rPr>
                <w:sz w:val="19"/>
              </w:rPr>
            </w:pPr>
            <w:r>
              <w:rPr>
                <w:i/>
                <w:color w:val="2C3747"/>
                <w:sz w:val="19"/>
              </w:rPr>
              <w:t xml:space="preserve">Manual/Obstructed: </w:t>
            </w:r>
            <w:r>
              <w:rPr>
                <w:color w:val="2C3747"/>
                <w:sz w:val="19"/>
              </w:rPr>
              <w:t xml:space="preserve">Relies on physical padlocks or manual keys, creating fatal choke-points and crush conditions (e.g., </w:t>
            </w:r>
            <w:proofErr w:type="spellStart"/>
            <w:r>
              <w:rPr>
                <w:color w:val="2C3747"/>
                <w:sz w:val="19"/>
              </w:rPr>
              <w:t>Kyanguli</w:t>
            </w:r>
            <w:proofErr w:type="spellEnd"/>
            <w:r>
              <w:rPr>
                <w:color w:val="2C3747"/>
                <w:sz w:val="19"/>
              </w:rPr>
              <w:t xml:space="preserve"> disaster).</w:t>
            </w:r>
          </w:p>
        </w:tc>
        <w:tc>
          <w:tcPr>
            <w:tcW w:w="3290" w:type="dxa"/>
          </w:tcPr>
          <w:p w:rsidR="006D1DBF" w:rsidRDefault="004F249B">
            <w:pPr>
              <w:pStyle w:val="TableParagraph"/>
              <w:ind w:right="96"/>
              <w:jc w:val="both"/>
              <w:rPr>
                <w:sz w:val="19"/>
              </w:rPr>
            </w:pPr>
            <w:r>
              <w:rPr>
                <w:i/>
                <w:color w:val="2C3747"/>
                <w:sz w:val="19"/>
              </w:rPr>
              <w:t xml:space="preserve">Automated Fail-Safe: </w:t>
            </w:r>
            <w:r>
              <w:rPr>
                <w:color w:val="2C3747"/>
                <w:sz w:val="19"/>
              </w:rPr>
              <w:t>Heavy-duty electromagnetic</w:t>
            </w:r>
            <w:r>
              <w:rPr>
                <w:color w:val="2C3747"/>
                <w:spacing w:val="-12"/>
                <w:sz w:val="19"/>
              </w:rPr>
              <w:t xml:space="preserve"> </w:t>
            </w:r>
            <w:r>
              <w:rPr>
                <w:color w:val="2C3747"/>
                <w:sz w:val="19"/>
              </w:rPr>
              <w:t>maglocks</w:t>
            </w:r>
            <w:r>
              <w:rPr>
                <w:color w:val="2C3747"/>
                <w:spacing w:val="-12"/>
                <w:sz w:val="19"/>
              </w:rPr>
              <w:t xml:space="preserve"> </w:t>
            </w:r>
            <w:r>
              <w:rPr>
                <w:color w:val="2C3747"/>
                <w:sz w:val="19"/>
              </w:rPr>
              <w:t>automatically de-energize and release within 500 milliseconds of an alert.</w:t>
            </w:r>
          </w:p>
        </w:tc>
      </w:tr>
      <w:tr w:rsidR="006D1DBF">
        <w:trPr>
          <w:trHeight w:val="993"/>
        </w:trPr>
        <w:tc>
          <w:tcPr>
            <w:tcW w:w="2155" w:type="dxa"/>
          </w:tcPr>
          <w:p w:rsidR="006D1DBF" w:rsidRDefault="004F249B">
            <w:pPr>
              <w:pStyle w:val="TableParagraph"/>
              <w:ind w:left="717" w:hanging="581"/>
              <w:jc w:val="left"/>
              <w:rPr>
                <w:b/>
                <w:sz w:val="19"/>
              </w:rPr>
            </w:pPr>
            <w:r>
              <w:rPr>
                <w:b/>
                <w:color w:val="2C3747"/>
                <w:sz w:val="19"/>
              </w:rPr>
              <w:t>3.</w:t>
            </w:r>
            <w:r>
              <w:rPr>
                <w:b/>
                <w:color w:val="2C3747"/>
                <w:spacing w:val="-12"/>
                <w:sz w:val="19"/>
              </w:rPr>
              <w:t xml:space="preserve"> </w:t>
            </w:r>
            <w:r>
              <w:rPr>
                <w:b/>
                <w:color w:val="2C3747"/>
                <w:sz w:val="19"/>
              </w:rPr>
              <w:t>Forensic</w:t>
            </w:r>
            <w:r>
              <w:rPr>
                <w:b/>
                <w:color w:val="2C3747"/>
                <w:spacing w:val="-12"/>
                <w:sz w:val="19"/>
              </w:rPr>
              <w:t xml:space="preserve"> </w:t>
            </w:r>
            <w:r>
              <w:rPr>
                <w:b/>
                <w:color w:val="2C3747"/>
                <w:sz w:val="19"/>
              </w:rPr>
              <w:t>Evidence</w:t>
            </w:r>
            <w:r>
              <w:rPr>
                <w:b/>
                <w:color w:val="2C3747"/>
                <w:spacing w:val="-12"/>
                <w:sz w:val="19"/>
              </w:rPr>
              <w:t xml:space="preserve"> </w:t>
            </w:r>
            <w:r>
              <w:rPr>
                <w:b/>
                <w:color w:val="2C3747"/>
                <w:sz w:val="19"/>
              </w:rPr>
              <w:t xml:space="preserve">&amp; </w:t>
            </w:r>
            <w:r>
              <w:rPr>
                <w:b/>
                <w:color w:val="2C3747"/>
                <w:spacing w:val="-2"/>
                <w:sz w:val="19"/>
              </w:rPr>
              <w:t>Integrity</w:t>
            </w:r>
          </w:p>
        </w:tc>
        <w:tc>
          <w:tcPr>
            <w:tcW w:w="3682" w:type="dxa"/>
          </w:tcPr>
          <w:p w:rsidR="006D1DBF" w:rsidRDefault="004F249B">
            <w:pPr>
              <w:pStyle w:val="TableParagraph"/>
              <w:ind w:right="97"/>
              <w:jc w:val="both"/>
              <w:rPr>
                <w:sz w:val="19"/>
              </w:rPr>
            </w:pPr>
            <w:r>
              <w:rPr>
                <w:i/>
                <w:color w:val="2C3747"/>
                <w:sz w:val="19"/>
              </w:rPr>
              <w:t>Vulnerable:</w:t>
            </w:r>
            <w:r>
              <w:rPr>
                <w:i/>
                <w:color w:val="2C3747"/>
                <w:spacing w:val="-2"/>
                <w:sz w:val="19"/>
              </w:rPr>
              <w:t xml:space="preserve"> </w:t>
            </w:r>
            <w:r>
              <w:rPr>
                <w:color w:val="2C3747"/>
                <w:sz w:val="19"/>
              </w:rPr>
              <w:t>Lacks a</w:t>
            </w:r>
            <w:r>
              <w:rPr>
                <w:color w:val="2C3747"/>
                <w:spacing w:val="-3"/>
                <w:sz w:val="19"/>
              </w:rPr>
              <w:t xml:space="preserve"> </w:t>
            </w:r>
            <w:r>
              <w:rPr>
                <w:color w:val="2C3747"/>
                <w:sz w:val="19"/>
              </w:rPr>
              <w:t>digital chain</w:t>
            </w:r>
            <w:r>
              <w:rPr>
                <w:color w:val="2C3747"/>
                <w:spacing w:val="-1"/>
                <w:sz w:val="19"/>
              </w:rPr>
              <w:t xml:space="preserve"> </w:t>
            </w:r>
            <w:r>
              <w:rPr>
                <w:color w:val="2C3747"/>
                <w:sz w:val="19"/>
              </w:rPr>
              <w:t>of</w:t>
            </w:r>
            <w:r>
              <w:rPr>
                <w:color w:val="2C3747"/>
                <w:spacing w:val="-1"/>
                <w:sz w:val="19"/>
              </w:rPr>
              <w:t xml:space="preserve"> </w:t>
            </w:r>
            <w:r>
              <w:rPr>
                <w:color w:val="2C3747"/>
                <w:sz w:val="19"/>
              </w:rPr>
              <w:t>custody; logs</w:t>
            </w:r>
            <w:r>
              <w:rPr>
                <w:color w:val="2C3747"/>
                <w:spacing w:val="-12"/>
                <w:sz w:val="19"/>
              </w:rPr>
              <w:t xml:space="preserve"> </w:t>
            </w:r>
            <w:r>
              <w:rPr>
                <w:color w:val="2C3747"/>
                <w:sz w:val="19"/>
              </w:rPr>
              <w:t>are</w:t>
            </w:r>
            <w:r>
              <w:rPr>
                <w:color w:val="2C3747"/>
                <w:spacing w:val="-11"/>
                <w:sz w:val="19"/>
              </w:rPr>
              <w:t xml:space="preserve"> </w:t>
            </w:r>
            <w:r>
              <w:rPr>
                <w:color w:val="2C3747"/>
                <w:sz w:val="19"/>
              </w:rPr>
              <w:t>easily</w:t>
            </w:r>
            <w:r>
              <w:rPr>
                <w:color w:val="2C3747"/>
                <w:spacing w:val="-10"/>
                <w:sz w:val="19"/>
              </w:rPr>
              <w:t xml:space="preserve"> </w:t>
            </w:r>
            <w:r>
              <w:rPr>
                <w:color w:val="2C3747"/>
                <w:sz w:val="19"/>
              </w:rPr>
              <w:t>modified,</w:t>
            </w:r>
            <w:r>
              <w:rPr>
                <w:color w:val="2C3747"/>
                <w:spacing w:val="-12"/>
                <w:sz w:val="19"/>
              </w:rPr>
              <w:t xml:space="preserve"> </w:t>
            </w:r>
            <w:r>
              <w:rPr>
                <w:color w:val="2C3747"/>
                <w:sz w:val="19"/>
              </w:rPr>
              <w:t>deleted,</w:t>
            </w:r>
            <w:r>
              <w:rPr>
                <w:color w:val="2C3747"/>
                <w:spacing w:val="-11"/>
                <w:sz w:val="19"/>
              </w:rPr>
              <w:t xml:space="preserve"> </w:t>
            </w:r>
            <w:r>
              <w:rPr>
                <w:color w:val="2C3747"/>
                <w:sz w:val="19"/>
              </w:rPr>
              <w:t>or</w:t>
            </w:r>
            <w:r>
              <w:rPr>
                <w:color w:val="2C3747"/>
                <w:spacing w:val="-12"/>
                <w:sz w:val="19"/>
              </w:rPr>
              <w:t xml:space="preserve"> </w:t>
            </w:r>
            <w:r>
              <w:rPr>
                <w:color w:val="2C3747"/>
                <w:sz w:val="19"/>
              </w:rPr>
              <w:t>corrupted post-incident, hindering prosecution.</w:t>
            </w:r>
          </w:p>
        </w:tc>
        <w:tc>
          <w:tcPr>
            <w:tcW w:w="3290" w:type="dxa"/>
          </w:tcPr>
          <w:p w:rsidR="006D1DBF" w:rsidRDefault="004F249B">
            <w:pPr>
              <w:pStyle w:val="TableParagraph"/>
              <w:ind w:right="94"/>
              <w:jc w:val="both"/>
              <w:rPr>
                <w:sz w:val="19"/>
              </w:rPr>
            </w:pPr>
            <w:r>
              <w:rPr>
                <w:i/>
                <w:color w:val="2C3747"/>
                <w:sz w:val="19"/>
              </w:rPr>
              <w:t xml:space="preserve">Legally Unassailable: </w:t>
            </w:r>
            <w:r>
              <w:rPr>
                <w:color w:val="2C3747"/>
                <w:sz w:val="19"/>
              </w:rPr>
              <w:t>Telemetry is hardware-signed via TPM 2.0 microchips</w:t>
            </w:r>
            <w:r>
              <w:rPr>
                <w:color w:val="2C3747"/>
                <w:spacing w:val="-4"/>
                <w:sz w:val="19"/>
              </w:rPr>
              <w:t xml:space="preserve"> </w:t>
            </w:r>
            <w:r>
              <w:rPr>
                <w:color w:val="2C3747"/>
                <w:sz w:val="19"/>
              </w:rPr>
              <w:t>and</w:t>
            </w:r>
            <w:r>
              <w:rPr>
                <w:color w:val="2C3747"/>
                <w:spacing w:val="-8"/>
                <w:sz w:val="19"/>
              </w:rPr>
              <w:t xml:space="preserve"> </w:t>
            </w:r>
            <w:r>
              <w:rPr>
                <w:color w:val="2C3747"/>
                <w:sz w:val="19"/>
              </w:rPr>
              <w:t>hashed</w:t>
            </w:r>
            <w:r>
              <w:rPr>
                <w:color w:val="2C3747"/>
                <w:spacing w:val="-6"/>
                <w:sz w:val="19"/>
              </w:rPr>
              <w:t xml:space="preserve"> </w:t>
            </w:r>
            <w:r>
              <w:rPr>
                <w:color w:val="2C3747"/>
                <w:sz w:val="19"/>
              </w:rPr>
              <w:t>(SHA-256)</w:t>
            </w:r>
            <w:r>
              <w:rPr>
                <w:color w:val="2C3747"/>
                <w:spacing w:val="-6"/>
                <w:sz w:val="19"/>
              </w:rPr>
              <w:t xml:space="preserve"> </w:t>
            </w:r>
            <w:r>
              <w:rPr>
                <w:color w:val="2C3747"/>
                <w:sz w:val="19"/>
              </w:rPr>
              <w:t>to</w:t>
            </w:r>
            <w:r>
              <w:rPr>
                <w:color w:val="2C3747"/>
                <w:spacing w:val="-6"/>
                <w:sz w:val="19"/>
              </w:rPr>
              <w:t xml:space="preserve"> </w:t>
            </w:r>
            <w:r>
              <w:rPr>
                <w:color w:val="2C3747"/>
                <w:sz w:val="19"/>
              </w:rPr>
              <w:t>an immutable off-site digital ledger.</w:t>
            </w:r>
          </w:p>
        </w:tc>
      </w:tr>
      <w:tr w:rsidR="006D1DBF">
        <w:trPr>
          <w:trHeight w:val="1213"/>
        </w:trPr>
        <w:tc>
          <w:tcPr>
            <w:tcW w:w="2155" w:type="dxa"/>
          </w:tcPr>
          <w:p w:rsidR="006D1DBF" w:rsidRDefault="004F249B">
            <w:pPr>
              <w:pStyle w:val="TableParagraph"/>
              <w:spacing w:before="2"/>
              <w:ind w:left="669" w:right="353" w:hanging="300"/>
              <w:jc w:val="left"/>
              <w:rPr>
                <w:b/>
                <w:sz w:val="19"/>
              </w:rPr>
            </w:pPr>
            <w:r>
              <w:rPr>
                <w:b/>
                <w:color w:val="2C3747"/>
                <w:sz w:val="19"/>
              </w:rPr>
              <w:t>4.</w:t>
            </w:r>
            <w:r>
              <w:rPr>
                <w:b/>
                <w:color w:val="2C3747"/>
                <w:spacing w:val="-12"/>
                <w:sz w:val="19"/>
              </w:rPr>
              <w:t xml:space="preserve"> </w:t>
            </w:r>
            <w:r>
              <w:rPr>
                <w:b/>
                <w:color w:val="2C3747"/>
                <w:sz w:val="19"/>
              </w:rPr>
              <w:t xml:space="preserve">Environmental </w:t>
            </w:r>
            <w:r>
              <w:rPr>
                <w:b/>
                <w:color w:val="2C3747"/>
                <w:spacing w:val="-2"/>
                <w:sz w:val="19"/>
              </w:rPr>
              <w:t>Resilience</w:t>
            </w:r>
          </w:p>
        </w:tc>
        <w:tc>
          <w:tcPr>
            <w:tcW w:w="3682" w:type="dxa"/>
          </w:tcPr>
          <w:p w:rsidR="006D1DBF" w:rsidRDefault="004F249B">
            <w:pPr>
              <w:pStyle w:val="TableParagraph"/>
              <w:spacing w:before="2"/>
              <w:ind w:right="96"/>
              <w:jc w:val="both"/>
              <w:rPr>
                <w:sz w:val="19"/>
              </w:rPr>
            </w:pPr>
            <w:r>
              <w:rPr>
                <w:i/>
                <w:color w:val="2C3747"/>
                <w:sz w:val="19"/>
              </w:rPr>
              <w:t xml:space="preserve">Highly Vulnerable: </w:t>
            </w:r>
            <w:r>
              <w:rPr>
                <w:color w:val="2C3747"/>
                <w:sz w:val="19"/>
              </w:rPr>
              <w:t>Standard optical sensors are blinded by zero-lux (darkness) and severely</w:t>
            </w:r>
            <w:r>
              <w:rPr>
                <w:color w:val="2C3747"/>
                <w:sz w:val="19"/>
              </w:rPr>
              <w:t xml:space="preserve"> occluded by dense smoke.</w:t>
            </w:r>
          </w:p>
        </w:tc>
        <w:tc>
          <w:tcPr>
            <w:tcW w:w="3290" w:type="dxa"/>
          </w:tcPr>
          <w:p w:rsidR="006D1DBF" w:rsidRDefault="004F249B">
            <w:pPr>
              <w:pStyle w:val="TableParagraph"/>
              <w:spacing w:before="2"/>
              <w:ind w:right="96"/>
              <w:jc w:val="both"/>
              <w:rPr>
                <w:sz w:val="19"/>
              </w:rPr>
            </w:pPr>
            <w:r>
              <w:rPr>
                <w:i/>
                <w:color w:val="2C3747"/>
                <w:sz w:val="19"/>
              </w:rPr>
              <w:t>Zero-Visibility Optimized</w:t>
            </w:r>
            <w:r>
              <w:rPr>
                <w:color w:val="2C3747"/>
                <w:sz w:val="19"/>
              </w:rPr>
              <w:t xml:space="preserve">: Uncooled Long-Wave Infrared (LWIR) microbolometers track thermal </w:t>
            </w:r>
            <w:r>
              <w:rPr>
                <w:color w:val="2C3747"/>
                <w:spacing w:val="-2"/>
                <w:sz w:val="19"/>
              </w:rPr>
              <w:t>signatures</w:t>
            </w:r>
            <w:r>
              <w:rPr>
                <w:color w:val="2C3747"/>
                <w:spacing w:val="-6"/>
                <w:sz w:val="19"/>
              </w:rPr>
              <w:t xml:space="preserve"> </w:t>
            </w:r>
            <w:r>
              <w:rPr>
                <w:color w:val="2C3747"/>
                <w:spacing w:val="-2"/>
                <w:sz w:val="19"/>
              </w:rPr>
              <w:t>flawlessly</w:t>
            </w:r>
            <w:r>
              <w:rPr>
                <w:color w:val="2C3747"/>
                <w:spacing w:val="-4"/>
                <w:sz w:val="19"/>
              </w:rPr>
              <w:t xml:space="preserve"> </w:t>
            </w:r>
            <w:r>
              <w:rPr>
                <w:color w:val="2C3747"/>
                <w:spacing w:val="-2"/>
                <w:sz w:val="19"/>
              </w:rPr>
              <w:t>in</w:t>
            </w:r>
            <w:r>
              <w:rPr>
                <w:color w:val="2C3747"/>
                <w:spacing w:val="-4"/>
                <w:sz w:val="19"/>
              </w:rPr>
              <w:t xml:space="preserve"> </w:t>
            </w:r>
            <w:r>
              <w:rPr>
                <w:color w:val="2C3747"/>
                <w:spacing w:val="-2"/>
                <w:sz w:val="19"/>
              </w:rPr>
              <w:t>dense</w:t>
            </w:r>
            <w:r>
              <w:rPr>
                <w:color w:val="2C3747"/>
                <w:spacing w:val="-6"/>
                <w:sz w:val="19"/>
              </w:rPr>
              <w:t xml:space="preserve"> </w:t>
            </w:r>
            <w:r>
              <w:rPr>
                <w:color w:val="2C3747"/>
                <w:spacing w:val="-2"/>
                <w:sz w:val="19"/>
              </w:rPr>
              <w:t>smoke</w:t>
            </w:r>
            <w:r>
              <w:rPr>
                <w:color w:val="2C3747"/>
                <w:spacing w:val="-6"/>
                <w:sz w:val="19"/>
              </w:rPr>
              <w:t xml:space="preserve"> </w:t>
            </w:r>
            <w:r>
              <w:rPr>
                <w:color w:val="2C3747"/>
                <w:spacing w:val="-2"/>
                <w:sz w:val="19"/>
              </w:rPr>
              <w:t>and zero-lux.</w:t>
            </w:r>
          </w:p>
        </w:tc>
      </w:tr>
      <w:tr w:rsidR="006D1DBF">
        <w:trPr>
          <w:trHeight w:val="993"/>
        </w:trPr>
        <w:tc>
          <w:tcPr>
            <w:tcW w:w="2155" w:type="dxa"/>
          </w:tcPr>
          <w:p w:rsidR="006D1DBF" w:rsidRDefault="004F249B">
            <w:pPr>
              <w:pStyle w:val="TableParagraph"/>
              <w:ind w:left="616" w:right="507" w:hanging="94"/>
              <w:jc w:val="left"/>
              <w:rPr>
                <w:b/>
                <w:sz w:val="19"/>
              </w:rPr>
            </w:pPr>
            <w:r>
              <w:rPr>
                <w:b/>
                <w:color w:val="2C3747"/>
                <w:sz w:val="19"/>
              </w:rPr>
              <w:t>5.</w:t>
            </w:r>
            <w:r>
              <w:rPr>
                <w:b/>
                <w:color w:val="2C3747"/>
                <w:spacing w:val="-12"/>
                <w:sz w:val="19"/>
              </w:rPr>
              <w:t xml:space="preserve"> </w:t>
            </w:r>
            <w:r>
              <w:rPr>
                <w:b/>
                <w:color w:val="2C3747"/>
                <w:sz w:val="19"/>
              </w:rPr>
              <w:t xml:space="preserve">Emergency </w:t>
            </w:r>
            <w:r>
              <w:rPr>
                <w:b/>
                <w:color w:val="2C3747"/>
                <w:spacing w:val="-2"/>
                <w:sz w:val="19"/>
              </w:rPr>
              <w:t>Integration</w:t>
            </w:r>
          </w:p>
        </w:tc>
        <w:tc>
          <w:tcPr>
            <w:tcW w:w="3682" w:type="dxa"/>
          </w:tcPr>
          <w:p w:rsidR="006D1DBF" w:rsidRDefault="004F249B">
            <w:pPr>
              <w:pStyle w:val="TableParagraph"/>
              <w:ind w:right="93"/>
              <w:jc w:val="both"/>
              <w:rPr>
                <w:sz w:val="19"/>
              </w:rPr>
            </w:pPr>
            <w:r>
              <w:rPr>
                <w:i/>
                <w:color w:val="2C3747"/>
                <w:sz w:val="19"/>
              </w:rPr>
              <w:t xml:space="preserve">Standalone: </w:t>
            </w:r>
            <w:r>
              <w:rPr>
                <w:color w:val="2C3747"/>
                <w:sz w:val="19"/>
              </w:rPr>
              <w:t>Requires human intervention to notice the alarm and manually contact emergency services, causing critical delays.</w:t>
            </w:r>
          </w:p>
        </w:tc>
        <w:tc>
          <w:tcPr>
            <w:tcW w:w="3290" w:type="dxa"/>
          </w:tcPr>
          <w:p w:rsidR="006D1DBF" w:rsidRDefault="004F249B">
            <w:pPr>
              <w:pStyle w:val="TableParagraph"/>
              <w:ind w:right="96"/>
              <w:jc w:val="both"/>
              <w:rPr>
                <w:sz w:val="19"/>
              </w:rPr>
            </w:pPr>
            <w:r>
              <w:rPr>
                <w:i/>
                <w:color w:val="2C3747"/>
                <w:sz w:val="19"/>
              </w:rPr>
              <w:t>Direct</w:t>
            </w:r>
            <w:r>
              <w:rPr>
                <w:i/>
                <w:color w:val="2C3747"/>
                <w:spacing w:val="-12"/>
                <w:sz w:val="19"/>
              </w:rPr>
              <w:t xml:space="preserve"> </w:t>
            </w:r>
            <w:r>
              <w:rPr>
                <w:i/>
                <w:color w:val="2C3747"/>
                <w:sz w:val="19"/>
              </w:rPr>
              <w:t>API</w:t>
            </w:r>
            <w:r>
              <w:rPr>
                <w:i/>
                <w:color w:val="2C3747"/>
                <w:spacing w:val="-12"/>
                <w:sz w:val="19"/>
              </w:rPr>
              <w:t xml:space="preserve"> </w:t>
            </w:r>
            <w:r>
              <w:rPr>
                <w:i/>
                <w:color w:val="2C3747"/>
                <w:sz w:val="19"/>
              </w:rPr>
              <w:t>Dispatch:</w:t>
            </w:r>
            <w:r>
              <w:rPr>
                <w:i/>
                <w:color w:val="2C3747"/>
                <w:spacing w:val="-12"/>
                <w:sz w:val="19"/>
              </w:rPr>
              <w:t xml:space="preserve"> </w:t>
            </w:r>
            <w:r>
              <w:rPr>
                <w:color w:val="2C3747"/>
                <w:sz w:val="19"/>
              </w:rPr>
              <w:t>Native</w:t>
            </w:r>
            <w:r>
              <w:rPr>
                <w:color w:val="2C3747"/>
                <w:spacing w:val="-12"/>
                <w:sz w:val="19"/>
              </w:rPr>
              <w:t xml:space="preserve"> </w:t>
            </w:r>
            <w:r>
              <w:rPr>
                <w:color w:val="2C3747"/>
                <w:sz w:val="19"/>
              </w:rPr>
              <w:t>algorithmic streaming directly to municipal first-responder databases, reducing deployment times to &lt; 12 minutes.</w:t>
            </w:r>
          </w:p>
        </w:tc>
      </w:tr>
      <w:tr w:rsidR="006D1DBF">
        <w:trPr>
          <w:trHeight w:val="993"/>
        </w:trPr>
        <w:tc>
          <w:tcPr>
            <w:tcW w:w="2155" w:type="dxa"/>
          </w:tcPr>
          <w:p w:rsidR="006D1DBF" w:rsidRDefault="004F249B">
            <w:pPr>
              <w:pStyle w:val="TableParagraph"/>
              <w:ind w:left="633" w:hanging="341"/>
              <w:jc w:val="left"/>
              <w:rPr>
                <w:b/>
                <w:sz w:val="19"/>
              </w:rPr>
            </w:pPr>
            <w:r>
              <w:rPr>
                <w:b/>
                <w:color w:val="2C3747"/>
                <w:sz w:val="19"/>
              </w:rPr>
              <w:t>6.</w:t>
            </w:r>
            <w:r>
              <w:rPr>
                <w:b/>
                <w:color w:val="2C3747"/>
                <w:spacing w:val="-12"/>
                <w:sz w:val="19"/>
              </w:rPr>
              <w:t xml:space="preserve"> </w:t>
            </w:r>
            <w:r>
              <w:rPr>
                <w:b/>
                <w:color w:val="2C3747"/>
                <w:sz w:val="19"/>
              </w:rPr>
              <w:t>Proactive</w:t>
            </w:r>
            <w:r>
              <w:rPr>
                <w:b/>
                <w:color w:val="2C3747"/>
                <w:spacing w:val="-12"/>
                <w:sz w:val="19"/>
              </w:rPr>
              <w:t xml:space="preserve"> </w:t>
            </w:r>
            <w:r>
              <w:rPr>
                <w:b/>
                <w:color w:val="2C3747"/>
                <w:sz w:val="19"/>
              </w:rPr>
              <w:t xml:space="preserve">Threat </w:t>
            </w:r>
            <w:r>
              <w:rPr>
                <w:b/>
                <w:color w:val="2C3747"/>
                <w:spacing w:val="-2"/>
                <w:sz w:val="19"/>
              </w:rPr>
              <w:t>Prevention</w:t>
            </w:r>
          </w:p>
        </w:tc>
        <w:tc>
          <w:tcPr>
            <w:tcW w:w="3682" w:type="dxa"/>
          </w:tcPr>
          <w:p w:rsidR="006D1DBF" w:rsidRDefault="004F249B">
            <w:pPr>
              <w:pStyle w:val="TableParagraph"/>
              <w:ind w:right="93"/>
              <w:jc w:val="both"/>
              <w:rPr>
                <w:sz w:val="19"/>
              </w:rPr>
            </w:pPr>
            <w:r>
              <w:rPr>
                <w:i/>
                <w:color w:val="2C3747"/>
                <w:sz w:val="19"/>
              </w:rPr>
              <w:t>None:</w:t>
            </w:r>
            <w:r>
              <w:rPr>
                <w:i/>
                <w:color w:val="2C3747"/>
                <w:spacing w:val="-12"/>
                <w:sz w:val="19"/>
              </w:rPr>
              <w:t xml:space="preserve"> </w:t>
            </w:r>
            <w:r>
              <w:rPr>
                <w:color w:val="2C3747"/>
                <w:sz w:val="19"/>
              </w:rPr>
              <w:t>Purely</w:t>
            </w:r>
            <w:r>
              <w:rPr>
                <w:color w:val="2C3747"/>
                <w:spacing w:val="-12"/>
                <w:sz w:val="19"/>
              </w:rPr>
              <w:t xml:space="preserve"> </w:t>
            </w:r>
            <w:r>
              <w:rPr>
                <w:color w:val="2C3747"/>
                <w:sz w:val="19"/>
              </w:rPr>
              <w:t>a</w:t>
            </w:r>
            <w:r>
              <w:rPr>
                <w:color w:val="2C3747"/>
                <w:spacing w:val="-12"/>
                <w:sz w:val="19"/>
              </w:rPr>
              <w:t xml:space="preserve"> </w:t>
            </w:r>
            <w:r>
              <w:rPr>
                <w:color w:val="2C3747"/>
                <w:sz w:val="19"/>
              </w:rPr>
              <w:t>reactive</w:t>
            </w:r>
            <w:r>
              <w:rPr>
                <w:color w:val="2C3747"/>
                <w:spacing w:val="-12"/>
                <w:sz w:val="19"/>
              </w:rPr>
              <w:t xml:space="preserve"> </w:t>
            </w:r>
            <w:r>
              <w:rPr>
                <w:color w:val="2C3747"/>
                <w:sz w:val="19"/>
              </w:rPr>
              <w:t>life-safety</w:t>
            </w:r>
            <w:r>
              <w:rPr>
                <w:color w:val="2C3747"/>
                <w:spacing w:val="-12"/>
                <w:sz w:val="19"/>
              </w:rPr>
              <w:t xml:space="preserve"> </w:t>
            </w:r>
            <w:r>
              <w:rPr>
                <w:color w:val="2C3747"/>
                <w:sz w:val="19"/>
              </w:rPr>
              <w:t>mechanism with no capability to identify premeditated arson or behavioral threats.</w:t>
            </w:r>
          </w:p>
        </w:tc>
        <w:tc>
          <w:tcPr>
            <w:tcW w:w="3290" w:type="dxa"/>
          </w:tcPr>
          <w:p w:rsidR="006D1DBF" w:rsidRDefault="004F249B">
            <w:pPr>
              <w:pStyle w:val="TableParagraph"/>
              <w:ind w:right="95"/>
              <w:jc w:val="both"/>
              <w:rPr>
                <w:sz w:val="19"/>
              </w:rPr>
            </w:pPr>
            <w:r>
              <w:rPr>
                <w:i/>
                <w:color w:val="2C3747"/>
                <w:sz w:val="19"/>
              </w:rPr>
              <w:t xml:space="preserve">Community Intelligence: </w:t>
            </w:r>
            <w:r>
              <w:rPr>
                <w:color w:val="2C3747"/>
                <w:sz w:val="19"/>
              </w:rPr>
              <w:t>Features an encrypted Student Whistleblowing Interface</w:t>
            </w:r>
            <w:r>
              <w:rPr>
                <w:color w:val="2C3747"/>
                <w:spacing w:val="-7"/>
                <w:sz w:val="19"/>
              </w:rPr>
              <w:t xml:space="preserve"> </w:t>
            </w:r>
            <w:r>
              <w:rPr>
                <w:color w:val="2C3747"/>
                <w:sz w:val="19"/>
              </w:rPr>
              <w:t>allowing</w:t>
            </w:r>
            <w:r>
              <w:rPr>
                <w:color w:val="2C3747"/>
                <w:spacing w:val="-5"/>
                <w:sz w:val="19"/>
              </w:rPr>
              <w:t xml:space="preserve"> </w:t>
            </w:r>
            <w:r>
              <w:rPr>
                <w:color w:val="2C3747"/>
                <w:sz w:val="19"/>
              </w:rPr>
              <w:t>anonymous</w:t>
            </w:r>
            <w:r>
              <w:rPr>
                <w:color w:val="2C3747"/>
                <w:spacing w:val="-8"/>
                <w:sz w:val="19"/>
              </w:rPr>
              <w:t xml:space="preserve"> </w:t>
            </w:r>
            <w:r>
              <w:rPr>
                <w:color w:val="2C3747"/>
                <w:sz w:val="19"/>
              </w:rPr>
              <w:t>reporti</w:t>
            </w:r>
            <w:r>
              <w:rPr>
                <w:color w:val="2C3747"/>
                <w:sz w:val="19"/>
              </w:rPr>
              <w:t>ng of grievances or accelerant threats.</w:t>
            </w:r>
          </w:p>
        </w:tc>
      </w:tr>
    </w:tbl>
    <w:p w:rsidR="006D1DBF" w:rsidRDefault="006D1DBF">
      <w:pPr>
        <w:pStyle w:val="BodyText"/>
        <w:rPr>
          <w:b/>
        </w:rPr>
      </w:pPr>
    </w:p>
    <w:p w:rsidR="006D1DBF" w:rsidRDefault="006D1DBF">
      <w:pPr>
        <w:pStyle w:val="BodyText"/>
        <w:spacing w:before="31"/>
        <w:rPr>
          <w:b/>
        </w:rPr>
      </w:pPr>
    </w:p>
    <w:p w:rsidR="006D1DBF" w:rsidRDefault="004F249B">
      <w:pPr>
        <w:pStyle w:val="Heading2"/>
        <w:numPr>
          <w:ilvl w:val="0"/>
          <w:numId w:val="5"/>
        </w:numPr>
        <w:tabs>
          <w:tab w:val="left" w:pos="287"/>
        </w:tabs>
        <w:ind w:left="287" w:hanging="287"/>
      </w:pPr>
      <w:r>
        <w:rPr>
          <w:color w:val="1A365D"/>
          <w:spacing w:val="-2"/>
        </w:rPr>
        <w:t>CONCLUSION</w:t>
      </w:r>
    </w:p>
    <w:p w:rsidR="006D1DBF" w:rsidRDefault="004F249B">
      <w:pPr>
        <w:pStyle w:val="BodyText"/>
        <w:spacing w:before="164" w:line="276" w:lineRule="auto"/>
        <w:ind w:right="352"/>
        <w:jc w:val="both"/>
      </w:pPr>
      <w:r>
        <w:rPr>
          <w:color w:val="2C3747"/>
        </w:rPr>
        <w:t>The</w:t>
      </w:r>
      <w:r>
        <w:rPr>
          <w:color w:val="2C3747"/>
          <w:spacing w:val="-7"/>
        </w:rPr>
        <w:t xml:space="preserve"> </w:t>
      </w:r>
      <w:r>
        <w:rPr>
          <w:color w:val="2C3747"/>
        </w:rPr>
        <w:t>transition</w:t>
      </w:r>
      <w:r>
        <w:rPr>
          <w:color w:val="2C3747"/>
          <w:spacing w:val="-9"/>
        </w:rPr>
        <w:t xml:space="preserve"> </w:t>
      </w:r>
      <w:r>
        <w:rPr>
          <w:color w:val="2C3747"/>
        </w:rPr>
        <w:t>from</w:t>
      </w:r>
      <w:r>
        <w:rPr>
          <w:color w:val="2C3747"/>
          <w:spacing w:val="-6"/>
        </w:rPr>
        <w:t xml:space="preserve"> </w:t>
      </w:r>
      <w:r>
        <w:rPr>
          <w:color w:val="2C3747"/>
        </w:rPr>
        <w:t>a</w:t>
      </w:r>
      <w:r>
        <w:rPr>
          <w:color w:val="2C3747"/>
          <w:spacing w:val="-8"/>
        </w:rPr>
        <w:t xml:space="preserve"> </w:t>
      </w:r>
      <w:r>
        <w:rPr>
          <w:color w:val="2C3747"/>
        </w:rPr>
        <w:t>reactive,</w:t>
      </w:r>
      <w:r>
        <w:rPr>
          <w:color w:val="2C3747"/>
          <w:spacing w:val="-7"/>
        </w:rPr>
        <w:t xml:space="preserve"> </w:t>
      </w:r>
      <w:r>
        <w:rPr>
          <w:color w:val="2C3747"/>
        </w:rPr>
        <w:t>post-disaster</w:t>
      </w:r>
      <w:r>
        <w:rPr>
          <w:color w:val="2C3747"/>
          <w:spacing w:val="-8"/>
        </w:rPr>
        <w:t xml:space="preserve"> </w:t>
      </w:r>
      <w:r>
        <w:rPr>
          <w:color w:val="2C3747"/>
        </w:rPr>
        <w:t>framework</w:t>
      </w:r>
      <w:r>
        <w:rPr>
          <w:color w:val="2C3747"/>
          <w:spacing w:val="-8"/>
        </w:rPr>
        <w:t xml:space="preserve"> </w:t>
      </w:r>
      <w:r>
        <w:rPr>
          <w:color w:val="2C3747"/>
        </w:rPr>
        <w:t>to</w:t>
      </w:r>
      <w:r>
        <w:rPr>
          <w:color w:val="2C3747"/>
          <w:spacing w:val="-7"/>
        </w:rPr>
        <w:t xml:space="preserve"> </w:t>
      </w:r>
      <w:r>
        <w:rPr>
          <w:color w:val="2C3747"/>
        </w:rPr>
        <w:t>a</w:t>
      </w:r>
      <w:r>
        <w:rPr>
          <w:color w:val="2C3747"/>
          <w:spacing w:val="-7"/>
        </w:rPr>
        <w:t xml:space="preserve"> </w:t>
      </w:r>
      <w:r>
        <w:rPr>
          <w:color w:val="2C3747"/>
        </w:rPr>
        <w:t>proactive</w:t>
      </w:r>
      <w:r>
        <w:rPr>
          <w:color w:val="2C3747"/>
          <w:spacing w:val="-7"/>
        </w:rPr>
        <w:t xml:space="preserve"> </w:t>
      </w:r>
      <w:r>
        <w:rPr>
          <w:color w:val="2C3747"/>
        </w:rPr>
        <w:t>engineering</w:t>
      </w:r>
      <w:r>
        <w:rPr>
          <w:color w:val="2C3747"/>
          <w:spacing w:val="-9"/>
        </w:rPr>
        <w:t xml:space="preserve"> </w:t>
      </w:r>
      <w:r>
        <w:rPr>
          <w:color w:val="2C3747"/>
        </w:rPr>
        <w:t>and</w:t>
      </w:r>
      <w:r>
        <w:rPr>
          <w:color w:val="2C3747"/>
          <w:spacing w:val="-7"/>
        </w:rPr>
        <w:t xml:space="preserve"> </w:t>
      </w:r>
      <w:r>
        <w:rPr>
          <w:color w:val="2C3747"/>
        </w:rPr>
        <w:t>forensic</w:t>
      </w:r>
      <w:r>
        <w:rPr>
          <w:color w:val="2C3747"/>
          <w:spacing w:val="-8"/>
        </w:rPr>
        <w:t xml:space="preserve"> </w:t>
      </w:r>
      <w:r>
        <w:rPr>
          <w:color w:val="2C3747"/>
        </w:rPr>
        <w:t>paradigm</w:t>
      </w:r>
      <w:r>
        <w:rPr>
          <w:color w:val="2C3747"/>
          <w:spacing w:val="-8"/>
        </w:rPr>
        <w:t xml:space="preserve"> </w:t>
      </w:r>
      <w:r>
        <w:rPr>
          <w:color w:val="2C3747"/>
        </w:rPr>
        <w:t>is no longer a matter of technological capability, but of systemic implementation. By uniting advanced analytical gas sniffing, intelligent edge computing, automated fail-safe mechanical systems, and tamper-proof</w:t>
      </w:r>
      <w:r>
        <w:rPr>
          <w:color w:val="2C3747"/>
          <w:spacing w:val="-11"/>
        </w:rPr>
        <w:t xml:space="preserve"> </w:t>
      </w:r>
      <w:r>
        <w:rPr>
          <w:color w:val="2C3747"/>
        </w:rPr>
        <w:t>cryptographic</w:t>
      </w:r>
      <w:r>
        <w:rPr>
          <w:color w:val="2C3747"/>
          <w:spacing w:val="-12"/>
        </w:rPr>
        <w:t xml:space="preserve"> </w:t>
      </w:r>
      <w:r>
        <w:rPr>
          <w:color w:val="2C3747"/>
        </w:rPr>
        <w:t>ledger</w:t>
      </w:r>
      <w:r>
        <w:rPr>
          <w:color w:val="2C3747"/>
          <w:spacing w:val="-11"/>
        </w:rPr>
        <w:t xml:space="preserve"> </w:t>
      </w:r>
      <w:r>
        <w:rPr>
          <w:color w:val="2C3747"/>
        </w:rPr>
        <w:t>verification,</w:t>
      </w:r>
      <w:r>
        <w:rPr>
          <w:color w:val="2C3747"/>
          <w:spacing w:val="-10"/>
        </w:rPr>
        <w:t xml:space="preserve"> </w:t>
      </w:r>
      <w:r>
        <w:rPr>
          <w:color w:val="2C3747"/>
        </w:rPr>
        <w:t>the</w:t>
      </w:r>
      <w:r>
        <w:rPr>
          <w:color w:val="2C3747"/>
          <w:spacing w:val="-9"/>
        </w:rPr>
        <w:t xml:space="preserve"> </w:t>
      </w:r>
      <w:r>
        <w:rPr>
          <w:color w:val="2C3747"/>
        </w:rPr>
        <w:t>prop</w:t>
      </w:r>
      <w:r>
        <w:rPr>
          <w:color w:val="2C3747"/>
        </w:rPr>
        <w:t>osed</w:t>
      </w:r>
      <w:r>
        <w:rPr>
          <w:color w:val="2C3747"/>
          <w:spacing w:val="-10"/>
        </w:rPr>
        <w:t xml:space="preserve"> </w:t>
      </w:r>
      <w:r>
        <w:rPr>
          <w:color w:val="2C3747"/>
        </w:rPr>
        <w:t>IoT</w:t>
      </w:r>
      <w:r>
        <w:rPr>
          <w:color w:val="2C3747"/>
          <w:spacing w:val="-10"/>
        </w:rPr>
        <w:t xml:space="preserve"> </w:t>
      </w:r>
      <w:r>
        <w:rPr>
          <w:color w:val="2C3747"/>
        </w:rPr>
        <w:t>ecosystem</w:t>
      </w:r>
      <w:r>
        <w:rPr>
          <w:color w:val="2C3747"/>
          <w:spacing w:val="-9"/>
        </w:rPr>
        <w:t xml:space="preserve"> </w:t>
      </w:r>
      <w:r>
        <w:rPr>
          <w:color w:val="2C3747"/>
        </w:rPr>
        <w:t>systematically</w:t>
      </w:r>
      <w:r>
        <w:rPr>
          <w:color w:val="2C3747"/>
          <w:spacing w:val="-10"/>
        </w:rPr>
        <w:t xml:space="preserve"> </w:t>
      </w:r>
      <w:r>
        <w:rPr>
          <w:color w:val="2C3747"/>
        </w:rPr>
        <w:t>addresses</w:t>
      </w:r>
      <w:r>
        <w:rPr>
          <w:color w:val="2C3747"/>
          <w:spacing w:val="-9"/>
        </w:rPr>
        <w:t xml:space="preserve"> </w:t>
      </w:r>
      <w:r>
        <w:rPr>
          <w:color w:val="2C3747"/>
        </w:rPr>
        <w:t>every</w:t>
      </w:r>
      <w:r>
        <w:rPr>
          <w:color w:val="2C3747"/>
          <w:spacing w:val="-10"/>
        </w:rPr>
        <w:t xml:space="preserve"> </w:t>
      </w:r>
      <w:r>
        <w:rPr>
          <w:color w:val="2C3747"/>
        </w:rPr>
        <w:t>critical failure</w:t>
      </w:r>
      <w:r>
        <w:rPr>
          <w:color w:val="2C3747"/>
          <w:spacing w:val="-12"/>
        </w:rPr>
        <w:t xml:space="preserve"> </w:t>
      </w:r>
      <w:r>
        <w:rPr>
          <w:color w:val="2C3747"/>
        </w:rPr>
        <w:t>point</w:t>
      </w:r>
      <w:r>
        <w:rPr>
          <w:color w:val="2C3747"/>
          <w:spacing w:val="-13"/>
        </w:rPr>
        <w:t xml:space="preserve"> </w:t>
      </w:r>
      <w:r>
        <w:rPr>
          <w:color w:val="2C3747"/>
        </w:rPr>
        <w:t>identified</w:t>
      </w:r>
      <w:r>
        <w:rPr>
          <w:color w:val="2C3747"/>
          <w:spacing w:val="-14"/>
        </w:rPr>
        <w:t xml:space="preserve"> </w:t>
      </w:r>
      <w:r>
        <w:rPr>
          <w:color w:val="2C3747"/>
        </w:rPr>
        <w:t>in</w:t>
      </w:r>
      <w:r>
        <w:rPr>
          <w:color w:val="2C3747"/>
          <w:spacing w:val="-14"/>
        </w:rPr>
        <w:t xml:space="preserve"> </w:t>
      </w:r>
      <w:r>
        <w:rPr>
          <w:color w:val="2C3747"/>
        </w:rPr>
        <w:t>the</w:t>
      </w:r>
      <w:r>
        <w:rPr>
          <w:color w:val="2C3747"/>
          <w:spacing w:val="-12"/>
        </w:rPr>
        <w:t xml:space="preserve"> </w:t>
      </w:r>
      <w:r>
        <w:rPr>
          <w:color w:val="2C3747"/>
        </w:rPr>
        <w:t>Utumishi</w:t>
      </w:r>
      <w:r>
        <w:rPr>
          <w:color w:val="2C3747"/>
          <w:spacing w:val="-13"/>
        </w:rPr>
        <w:t xml:space="preserve"> </w:t>
      </w:r>
      <w:r>
        <w:rPr>
          <w:color w:val="2C3747"/>
        </w:rPr>
        <w:t>Girls</w:t>
      </w:r>
      <w:r>
        <w:rPr>
          <w:color w:val="2C3747"/>
          <w:spacing w:val="-11"/>
        </w:rPr>
        <w:t xml:space="preserve"> </w:t>
      </w:r>
      <w:r>
        <w:rPr>
          <w:color w:val="2C3747"/>
        </w:rPr>
        <w:t>Academy</w:t>
      </w:r>
      <w:r>
        <w:rPr>
          <w:color w:val="2C3747"/>
          <w:spacing w:val="-14"/>
        </w:rPr>
        <w:t xml:space="preserve"> </w:t>
      </w:r>
      <w:r>
        <w:rPr>
          <w:color w:val="2C3747"/>
        </w:rPr>
        <w:t>tragedy.</w:t>
      </w:r>
      <w:r>
        <w:rPr>
          <w:color w:val="2C3747"/>
          <w:spacing w:val="-14"/>
        </w:rPr>
        <w:t xml:space="preserve"> </w:t>
      </w:r>
      <w:r>
        <w:rPr>
          <w:color w:val="2C3747"/>
        </w:rPr>
        <w:t>When</w:t>
      </w:r>
      <w:r>
        <w:rPr>
          <w:color w:val="2C3747"/>
          <w:spacing w:val="-13"/>
        </w:rPr>
        <w:t xml:space="preserve"> </w:t>
      </w:r>
      <w:r>
        <w:rPr>
          <w:color w:val="2C3747"/>
        </w:rPr>
        <w:t>paired</w:t>
      </w:r>
      <w:r>
        <w:rPr>
          <w:color w:val="2C3747"/>
          <w:spacing w:val="-12"/>
        </w:rPr>
        <w:t xml:space="preserve"> </w:t>
      </w:r>
      <w:r>
        <w:rPr>
          <w:color w:val="2C3747"/>
        </w:rPr>
        <w:t>with</w:t>
      </w:r>
      <w:r>
        <w:rPr>
          <w:color w:val="2C3747"/>
          <w:spacing w:val="-14"/>
        </w:rPr>
        <w:t xml:space="preserve"> </w:t>
      </w:r>
      <w:r>
        <w:rPr>
          <w:color w:val="2C3747"/>
        </w:rPr>
        <w:t>the</w:t>
      </w:r>
      <w:r>
        <w:rPr>
          <w:color w:val="2C3747"/>
          <w:spacing w:val="-14"/>
        </w:rPr>
        <w:t xml:space="preserve"> </w:t>
      </w:r>
      <w:r>
        <w:rPr>
          <w:color w:val="2C3747"/>
        </w:rPr>
        <w:t>mandatory,</w:t>
      </w:r>
      <w:r>
        <w:rPr>
          <w:color w:val="2C3747"/>
          <w:spacing w:val="-13"/>
        </w:rPr>
        <w:t xml:space="preserve"> </w:t>
      </w:r>
      <w:r>
        <w:rPr>
          <w:color w:val="2C3747"/>
        </w:rPr>
        <w:t>structured accountability</w:t>
      </w:r>
      <w:r>
        <w:rPr>
          <w:color w:val="2C3747"/>
          <w:spacing w:val="-11"/>
        </w:rPr>
        <w:t xml:space="preserve"> </w:t>
      </w:r>
      <w:r>
        <w:rPr>
          <w:color w:val="2C3747"/>
        </w:rPr>
        <w:t>of</w:t>
      </w:r>
      <w:r>
        <w:rPr>
          <w:color w:val="2C3747"/>
          <w:spacing w:val="-12"/>
        </w:rPr>
        <w:t xml:space="preserve"> </w:t>
      </w:r>
      <w:r>
        <w:rPr>
          <w:color w:val="2C3747"/>
        </w:rPr>
        <w:t>all</w:t>
      </w:r>
      <w:r>
        <w:rPr>
          <w:color w:val="2C3747"/>
          <w:spacing w:val="-12"/>
        </w:rPr>
        <w:t xml:space="preserve"> </w:t>
      </w:r>
      <w:r>
        <w:rPr>
          <w:color w:val="2C3747"/>
        </w:rPr>
        <w:t>stakeholders—from</w:t>
      </w:r>
      <w:r>
        <w:rPr>
          <w:color w:val="2C3747"/>
          <w:spacing w:val="-12"/>
        </w:rPr>
        <w:t xml:space="preserve"> </w:t>
      </w:r>
      <w:r>
        <w:rPr>
          <w:color w:val="2C3747"/>
        </w:rPr>
        <w:t>government</w:t>
      </w:r>
      <w:r>
        <w:rPr>
          <w:color w:val="2C3747"/>
          <w:spacing w:val="-12"/>
        </w:rPr>
        <w:t xml:space="preserve"> </w:t>
      </w:r>
      <w:r>
        <w:rPr>
          <w:color w:val="2C3747"/>
        </w:rPr>
        <w:t>ministers</w:t>
      </w:r>
      <w:r>
        <w:rPr>
          <w:color w:val="2C3747"/>
          <w:spacing w:val="-12"/>
        </w:rPr>
        <w:t xml:space="preserve"> </w:t>
      </w:r>
      <w:r>
        <w:rPr>
          <w:color w:val="2C3747"/>
        </w:rPr>
        <w:t>to</w:t>
      </w:r>
      <w:r>
        <w:rPr>
          <w:color w:val="2C3747"/>
          <w:spacing w:val="-13"/>
        </w:rPr>
        <w:t xml:space="preserve"> </w:t>
      </w:r>
      <w:r>
        <w:rPr>
          <w:color w:val="2C3747"/>
        </w:rPr>
        <w:t>student</w:t>
      </w:r>
      <w:r>
        <w:rPr>
          <w:color w:val="2C3747"/>
          <w:spacing w:val="-12"/>
        </w:rPr>
        <w:t xml:space="preserve"> </w:t>
      </w:r>
      <w:r>
        <w:rPr>
          <w:color w:val="2C3747"/>
        </w:rPr>
        <w:t>councils—this</w:t>
      </w:r>
      <w:r>
        <w:rPr>
          <w:color w:val="2C3747"/>
          <w:spacing w:val="-13"/>
        </w:rPr>
        <w:t xml:space="preserve"> </w:t>
      </w:r>
      <w:r>
        <w:rPr>
          <w:color w:val="2C3747"/>
        </w:rPr>
        <w:t>blueprint</w:t>
      </w:r>
      <w:r>
        <w:rPr>
          <w:color w:val="2C3747"/>
          <w:spacing w:val="-10"/>
        </w:rPr>
        <w:t xml:space="preserve"> </w:t>
      </w:r>
      <w:r>
        <w:rPr>
          <w:color w:val="2C3747"/>
        </w:rPr>
        <w:t>offers</w:t>
      </w:r>
      <w:r>
        <w:rPr>
          <w:color w:val="2C3747"/>
          <w:spacing w:val="-10"/>
        </w:rPr>
        <w:t xml:space="preserve"> </w:t>
      </w:r>
      <w:r>
        <w:rPr>
          <w:color w:val="2C3747"/>
        </w:rPr>
        <w:t xml:space="preserve">an actionable, technically rigorous roadmap to eliminate institutional arson and protect the lives of future </w:t>
      </w:r>
      <w:r>
        <w:rPr>
          <w:color w:val="2C3747"/>
          <w:spacing w:val="-2"/>
        </w:rPr>
        <w:t>generations.</w:t>
      </w:r>
    </w:p>
    <w:p w:rsidR="006D1DBF" w:rsidRDefault="004F249B">
      <w:pPr>
        <w:pStyle w:val="Heading2"/>
        <w:spacing w:before="241"/>
        <w:ind w:left="0" w:firstLine="0"/>
      </w:pPr>
      <w:r>
        <w:rPr>
          <w:color w:val="1A365D"/>
          <w:spacing w:val="-2"/>
        </w:rPr>
        <w:t>REFERENCES</w:t>
      </w:r>
    </w:p>
    <w:p w:rsidR="006D1DBF" w:rsidRDefault="004F249B">
      <w:pPr>
        <w:pStyle w:val="BodyText"/>
        <w:spacing w:before="165" w:line="276" w:lineRule="auto"/>
        <w:ind w:left="720" w:right="354" w:hanging="720"/>
        <w:jc w:val="both"/>
      </w:pPr>
      <w:r>
        <w:rPr>
          <w:color w:val="2C3747"/>
        </w:rPr>
        <w:t>Al-</w:t>
      </w:r>
      <w:proofErr w:type="spellStart"/>
      <w:r>
        <w:rPr>
          <w:color w:val="2C3747"/>
        </w:rPr>
        <w:t>Kashoash</w:t>
      </w:r>
      <w:proofErr w:type="spellEnd"/>
      <w:r>
        <w:rPr>
          <w:color w:val="2C3747"/>
        </w:rPr>
        <w:t>, H. A., Al-</w:t>
      </w:r>
      <w:proofErr w:type="spellStart"/>
      <w:r>
        <w:rPr>
          <w:color w:val="2C3747"/>
        </w:rPr>
        <w:t>Nidawi</w:t>
      </w:r>
      <w:proofErr w:type="spellEnd"/>
      <w:r>
        <w:rPr>
          <w:color w:val="2C3747"/>
        </w:rPr>
        <w:t>, Y., &amp; Moss, A. H. (2019). Congestion-Aware Routing Protocol for Fire Emergency Evacuation in Smart Buildings Using IoT. Journal of Network and Computer Applications, 143, 44–58.</w:t>
      </w:r>
    </w:p>
    <w:p w:rsidR="006D1DBF" w:rsidRDefault="004F249B">
      <w:pPr>
        <w:pStyle w:val="BodyText"/>
        <w:spacing w:before="80" w:line="276" w:lineRule="auto"/>
        <w:ind w:left="720" w:right="354" w:hanging="720"/>
        <w:jc w:val="both"/>
      </w:pPr>
      <w:r>
        <w:rPr>
          <w:color w:val="2C3747"/>
        </w:rPr>
        <w:t>Camacho-</w:t>
      </w:r>
      <w:proofErr w:type="spellStart"/>
      <w:r>
        <w:rPr>
          <w:color w:val="2C3747"/>
        </w:rPr>
        <w:t>Magriñán</w:t>
      </w:r>
      <w:proofErr w:type="spellEnd"/>
      <w:r>
        <w:rPr>
          <w:color w:val="2C3747"/>
        </w:rPr>
        <w:t>, P. (2025). Leveraging Low-Cos</w:t>
      </w:r>
      <w:r>
        <w:rPr>
          <w:color w:val="2C3747"/>
        </w:rPr>
        <w:t>t Sensor Data and Predictive Modelling for IoT-Driven Indoor Air Quality Monitoring. Sensors, 25(6), 200.</w:t>
      </w:r>
    </w:p>
    <w:p w:rsidR="006D1DBF" w:rsidRDefault="006D1DBF">
      <w:pPr>
        <w:pStyle w:val="BodyText"/>
        <w:spacing w:line="276" w:lineRule="auto"/>
        <w:jc w:val="both"/>
        <w:sectPr w:rsidR="006D1DBF">
          <w:pgSz w:w="12240" w:h="15840"/>
          <w:pgMar w:top="1380" w:right="1080" w:bottom="280" w:left="1440" w:header="720" w:footer="720" w:gutter="0"/>
          <w:cols w:space="720"/>
        </w:sectPr>
      </w:pPr>
    </w:p>
    <w:p w:rsidR="006D1DBF" w:rsidRDefault="004F249B">
      <w:pPr>
        <w:pStyle w:val="BodyText"/>
        <w:spacing w:before="61"/>
      </w:pPr>
      <w:r>
        <w:rPr>
          <w:color w:val="2C3747"/>
        </w:rPr>
        <w:lastRenderedPageBreak/>
        <w:t>Fang,</w:t>
      </w:r>
      <w:r>
        <w:rPr>
          <w:color w:val="2C3747"/>
          <w:spacing w:val="-10"/>
        </w:rPr>
        <w:t xml:space="preserve"> </w:t>
      </w:r>
      <w:r>
        <w:rPr>
          <w:color w:val="2C3747"/>
        </w:rPr>
        <w:t>H.,</w:t>
      </w:r>
      <w:r>
        <w:rPr>
          <w:color w:val="2C3747"/>
          <w:spacing w:val="-7"/>
        </w:rPr>
        <w:t xml:space="preserve"> </w:t>
      </w:r>
      <w:r>
        <w:rPr>
          <w:color w:val="2C3747"/>
        </w:rPr>
        <w:t>Lo,</w:t>
      </w:r>
      <w:r>
        <w:rPr>
          <w:color w:val="2C3747"/>
          <w:spacing w:val="-8"/>
        </w:rPr>
        <w:t xml:space="preserve"> </w:t>
      </w:r>
      <w:r>
        <w:rPr>
          <w:color w:val="2C3747"/>
        </w:rPr>
        <w:t>S.,</w:t>
      </w:r>
      <w:r>
        <w:rPr>
          <w:color w:val="2C3747"/>
          <w:spacing w:val="-10"/>
        </w:rPr>
        <w:t xml:space="preserve"> </w:t>
      </w:r>
      <w:r>
        <w:rPr>
          <w:color w:val="2C3747"/>
        </w:rPr>
        <w:t>&amp;</w:t>
      </w:r>
      <w:r>
        <w:rPr>
          <w:color w:val="2C3747"/>
          <w:spacing w:val="-6"/>
        </w:rPr>
        <w:t xml:space="preserve"> </w:t>
      </w:r>
      <w:r>
        <w:rPr>
          <w:color w:val="2C3747"/>
        </w:rPr>
        <w:t>Lo,</w:t>
      </w:r>
      <w:r>
        <w:rPr>
          <w:color w:val="2C3747"/>
          <w:spacing w:val="-7"/>
        </w:rPr>
        <w:t xml:space="preserve"> </w:t>
      </w:r>
      <w:r>
        <w:rPr>
          <w:color w:val="2C3747"/>
        </w:rPr>
        <w:t>J.</w:t>
      </w:r>
      <w:r>
        <w:rPr>
          <w:color w:val="2C3747"/>
          <w:spacing w:val="-7"/>
        </w:rPr>
        <w:t xml:space="preserve"> </w:t>
      </w:r>
      <w:r>
        <w:rPr>
          <w:color w:val="2C3747"/>
        </w:rPr>
        <w:t>T.</w:t>
      </w:r>
      <w:r>
        <w:rPr>
          <w:color w:val="2C3747"/>
          <w:spacing w:val="-10"/>
        </w:rPr>
        <w:t xml:space="preserve"> </w:t>
      </w:r>
      <w:r>
        <w:rPr>
          <w:color w:val="2C3747"/>
        </w:rPr>
        <w:t>Y.</w:t>
      </w:r>
      <w:r>
        <w:rPr>
          <w:color w:val="2C3747"/>
          <w:spacing w:val="-7"/>
        </w:rPr>
        <w:t xml:space="preserve"> </w:t>
      </w:r>
      <w:r>
        <w:rPr>
          <w:color w:val="2C3747"/>
        </w:rPr>
        <w:t>(2021).</w:t>
      </w:r>
      <w:r>
        <w:rPr>
          <w:color w:val="2C3747"/>
          <w:spacing w:val="-7"/>
        </w:rPr>
        <w:t xml:space="preserve"> </w:t>
      </w:r>
      <w:r>
        <w:rPr>
          <w:color w:val="2C3747"/>
        </w:rPr>
        <w:t>Building</w:t>
      </w:r>
      <w:r>
        <w:rPr>
          <w:color w:val="2C3747"/>
          <w:spacing w:val="-7"/>
        </w:rPr>
        <w:t xml:space="preserve"> </w:t>
      </w:r>
      <w:r>
        <w:rPr>
          <w:color w:val="2C3747"/>
        </w:rPr>
        <w:t>Fire</w:t>
      </w:r>
      <w:r>
        <w:rPr>
          <w:color w:val="2C3747"/>
          <w:spacing w:val="-8"/>
        </w:rPr>
        <w:t xml:space="preserve"> </w:t>
      </w:r>
      <w:r>
        <w:rPr>
          <w:color w:val="2C3747"/>
        </w:rPr>
        <w:t>Evacuation:</w:t>
      </w:r>
      <w:r>
        <w:rPr>
          <w:color w:val="2C3747"/>
          <w:spacing w:val="-6"/>
        </w:rPr>
        <w:t xml:space="preserve"> </w:t>
      </w:r>
      <w:r>
        <w:rPr>
          <w:color w:val="2C3747"/>
        </w:rPr>
        <w:t>An</w:t>
      </w:r>
      <w:r>
        <w:rPr>
          <w:color w:val="2C3747"/>
          <w:spacing w:val="-7"/>
        </w:rPr>
        <w:t xml:space="preserve"> </w:t>
      </w:r>
      <w:r>
        <w:rPr>
          <w:color w:val="2C3747"/>
        </w:rPr>
        <w:t>IoT-Aided</w:t>
      </w:r>
      <w:r>
        <w:rPr>
          <w:color w:val="2C3747"/>
          <w:spacing w:val="-9"/>
        </w:rPr>
        <w:t xml:space="preserve"> </w:t>
      </w:r>
      <w:r>
        <w:rPr>
          <w:color w:val="2C3747"/>
        </w:rPr>
        <w:t>Perspective</w:t>
      </w:r>
      <w:r>
        <w:rPr>
          <w:color w:val="2C3747"/>
          <w:spacing w:val="-9"/>
        </w:rPr>
        <w:t xml:space="preserve"> </w:t>
      </w:r>
      <w:r>
        <w:rPr>
          <w:color w:val="2C3747"/>
        </w:rPr>
        <w:t>in</w:t>
      </w:r>
      <w:r>
        <w:rPr>
          <w:color w:val="2C3747"/>
          <w:spacing w:val="-10"/>
        </w:rPr>
        <w:t xml:space="preserve"> </w:t>
      </w:r>
      <w:r>
        <w:rPr>
          <w:color w:val="2C3747"/>
        </w:rPr>
        <w:t>the</w:t>
      </w:r>
      <w:r>
        <w:rPr>
          <w:color w:val="2C3747"/>
          <w:spacing w:val="-9"/>
        </w:rPr>
        <w:t xml:space="preserve"> </w:t>
      </w:r>
      <w:r>
        <w:rPr>
          <w:color w:val="2C3747"/>
        </w:rPr>
        <w:t>5G</w:t>
      </w:r>
      <w:r>
        <w:rPr>
          <w:color w:val="2C3747"/>
          <w:spacing w:val="-8"/>
        </w:rPr>
        <w:t xml:space="preserve"> </w:t>
      </w:r>
      <w:r>
        <w:rPr>
          <w:color w:val="2C3747"/>
          <w:spacing w:val="-4"/>
        </w:rPr>
        <w:t>Era.</w:t>
      </w:r>
    </w:p>
    <w:p w:rsidR="006D1DBF" w:rsidRDefault="004F249B">
      <w:pPr>
        <w:pStyle w:val="BodyText"/>
        <w:spacing w:before="38"/>
        <w:ind w:left="720"/>
      </w:pPr>
      <w:r>
        <w:rPr>
          <w:color w:val="2C3747"/>
        </w:rPr>
        <w:t>Buildings,</w:t>
      </w:r>
      <w:r>
        <w:rPr>
          <w:color w:val="2C3747"/>
          <w:spacing w:val="-7"/>
        </w:rPr>
        <w:t xml:space="preserve"> </w:t>
      </w:r>
      <w:r>
        <w:rPr>
          <w:color w:val="2C3747"/>
        </w:rPr>
        <w:t>11(12),</w:t>
      </w:r>
      <w:r>
        <w:rPr>
          <w:color w:val="2C3747"/>
          <w:spacing w:val="-6"/>
        </w:rPr>
        <w:t xml:space="preserve"> </w:t>
      </w:r>
      <w:r>
        <w:rPr>
          <w:color w:val="2C3747"/>
          <w:spacing w:val="-4"/>
        </w:rPr>
        <w:t>643.</w:t>
      </w:r>
    </w:p>
    <w:p w:rsidR="006D1DBF" w:rsidRDefault="004F249B">
      <w:pPr>
        <w:pStyle w:val="BodyText"/>
        <w:spacing w:before="119" w:line="276" w:lineRule="auto"/>
        <w:ind w:left="720" w:hanging="720"/>
      </w:pPr>
      <w:proofErr w:type="spellStart"/>
      <w:r>
        <w:rPr>
          <w:color w:val="2C3747"/>
        </w:rPr>
        <w:t>Konopski</w:t>
      </w:r>
      <w:proofErr w:type="spellEnd"/>
      <w:r>
        <w:rPr>
          <w:color w:val="2C3747"/>
        </w:rPr>
        <w:t>,</w:t>
      </w:r>
      <w:r>
        <w:rPr>
          <w:color w:val="2C3747"/>
          <w:spacing w:val="-14"/>
        </w:rPr>
        <w:t xml:space="preserve"> </w:t>
      </w:r>
      <w:r>
        <w:rPr>
          <w:color w:val="2C3747"/>
        </w:rPr>
        <w:t>P.</w:t>
      </w:r>
      <w:r>
        <w:rPr>
          <w:color w:val="2C3747"/>
          <w:spacing w:val="-14"/>
        </w:rPr>
        <w:t xml:space="preserve"> </w:t>
      </w:r>
      <w:r>
        <w:rPr>
          <w:color w:val="2C3747"/>
        </w:rPr>
        <w:t>(2026).</w:t>
      </w:r>
      <w:r>
        <w:rPr>
          <w:color w:val="2C3747"/>
          <w:spacing w:val="-14"/>
        </w:rPr>
        <w:t xml:space="preserve"> </w:t>
      </w:r>
      <w:r>
        <w:rPr>
          <w:color w:val="2C3747"/>
        </w:rPr>
        <w:t>Responsive</w:t>
      </w:r>
      <w:r>
        <w:rPr>
          <w:color w:val="2C3747"/>
          <w:spacing w:val="-13"/>
        </w:rPr>
        <w:t xml:space="preserve"> </w:t>
      </w:r>
      <w:r>
        <w:rPr>
          <w:color w:val="2C3747"/>
        </w:rPr>
        <w:t>Architecture</w:t>
      </w:r>
      <w:r>
        <w:rPr>
          <w:color w:val="2C3747"/>
          <w:spacing w:val="-14"/>
        </w:rPr>
        <w:t xml:space="preserve"> </w:t>
      </w:r>
      <w:r>
        <w:rPr>
          <w:color w:val="2C3747"/>
        </w:rPr>
        <w:t>in</w:t>
      </w:r>
      <w:r>
        <w:rPr>
          <w:color w:val="2C3747"/>
          <w:spacing w:val="-14"/>
        </w:rPr>
        <w:t xml:space="preserve"> </w:t>
      </w:r>
      <w:r>
        <w:rPr>
          <w:color w:val="2C3747"/>
        </w:rPr>
        <w:t>Practice:</w:t>
      </w:r>
      <w:r>
        <w:rPr>
          <w:color w:val="2C3747"/>
          <w:spacing w:val="-14"/>
        </w:rPr>
        <w:t xml:space="preserve"> </w:t>
      </w:r>
      <w:r>
        <w:rPr>
          <w:color w:val="2C3747"/>
        </w:rPr>
        <w:t>BIM/DT/AI/IoT</w:t>
      </w:r>
      <w:r>
        <w:rPr>
          <w:color w:val="2C3747"/>
          <w:spacing w:val="-14"/>
        </w:rPr>
        <w:t xml:space="preserve"> </w:t>
      </w:r>
      <w:r>
        <w:rPr>
          <w:color w:val="2C3747"/>
        </w:rPr>
        <w:t>for</w:t>
      </w:r>
      <w:r>
        <w:rPr>
          <w:color w:val="2C3747"/>
          <w:spacing w:val="-13"/>
        </w:rPr>
        <w:t xml:space="preserve"> </w:t>
      </w:r>
      <w:r>
        <w:rPr>
          <w:color w:val="2C3747"/>
        </w:rPr>
        <w:t>Dynamic</w:t>
      </w:r>
      <w:r>
        <w:rPr>
          <w:color w:val="2C3747"/>
          <w:spacing w:val="-14"/>
        </w:rPr>
        <w:t xml:space="preserve"> </w:t>
      </w:r>
      <w:r>
        <w:rPr>
          <w:color w:val="2C3747"/>
        </w:rPr>
        <w:t>Evacuation—Case Studies. Preprints, 202602.0570.</w:t>
      </w:r>
    </w:p>
    <w:p w:rsidR="006D1DBF" w:rsidRDefault="004F249B">
      <w:pPr>
        <w:pStyle w:val="BodyText"/>
        <w:spacing w:before="80" w:line="276" w:lineRule="auto"/>
        <w:ind w:left="720" w:hanging="720"/>
      </w:pPr>
      <w:r>
        <w:rPr>
          <w:color w:val="2C3747"/>
        </w:rPr>
        <w:t>Li,</w:t>
      </w:r>
      <w:r>
        <w:rPr>
          <w:color w:val="2C3747"/>
          <w:spacing w:val="-6"/>
        </w:rPr>
        <w:t xml:space="preserve"> </w:t>
      </w:r>
      <w:r>
        <w:rPr>
          <w:color w:val="2C3747"/>
        </w:rPr>
        <w:t>S.,</w:t>
      </w:r>
      <w:r>
        <w:rPr>
          <w:color w:val="2C3747"/>
          <w:spacing w:val="-7"/>
        </w:rPr>
        <w:t xml:space="preserve"> </w:t>
      </w:r>
      <w:r>
        <w:rPr>
          <w:color w:val="2C3747"/>
        </w:rPr>
        <w:t>Zhang,</w:t>
      </w:r>
      <w:r>
        <w:rPr>
          <w:color w:val="2C3747"/>
          <w:spacing w:val="-7"/>
        </w:rPr>
        <w:t xml:space="preserve"> </w:t>
      </w:r>
      <w:r>
        <w:rPr>
          <w:color w:val="2C3747"/>
        </w:rPr>
        <w:t>L.,</w:t>
      </w:r>
      <w:r>
        <w:rPr>
          <w:color w:val="2C3747"/>
          <w:spacing w:val="-10"/>
        </w:rPr>
        <w:t xml:space="preserve"> </w:t>
      </w:r>
      <w:r>
        <w:rPr>
          <w:color w:val="2C3747"/>
        </w:rPr>
        <w:t>&amp;</w:t>
      </w:r>
      <w:r>
        <w:rPr>
          <w:color w:val="2C3747"/>
          <w:spacing w:val="-6"/>
        </w:rPr>
        <w:t xml:space="preserve"> </w:t>
      </w:r>
      <w:r>
        <w:rPr>
          <w:color w:val="2C3747"/>
        </w:rPr>
        <w:t>Wang,</w:t>
      </w:r>
      <w:r>
        <w:rPr>
          <w:color w:val="2C3747"/>
          <w:spacing w:val="-9"/>
        </w:rPr>
        <w:t xml:space="preserve"> </w:t>
      </w:r>
      <w:r>
        <w:rPr>
          <w:color w:val="2C3747"/>
        </w:rPr>
        <w:t>X.</w:t>
      </w:r>
      <w:r>
        <w:rPr>
          <w:color w:val="2C3747"/>
          <w:spacing w:val="-7"/>
        </w:rPr>
        <w:t xml:space="preserve"> </w:t>
      </w:r>
      <w:r>
        <w:rPr>
          <w:color w:val="2C3747"/>
        </w:rPr>
        <w:t>(2023).</w:t>
      </w:r>
      <w:r>
        <w:rPr>
          <w:color w:val="2C3747"/>
          <w:spacing w:val="-7"/>
        </w:rPr>
        <w:t xml:space="preserve"> </w:t>
      </w:r>
      <w:r>
        <w:rPr>
          <w:color w:val="2C3747"/>
        </w:rPr>
        <w:t>Secure</w:t>
      </w:r>
      <w:r>
        <w:rPr>
          <w:color w:val="2C3747"/>
          <w:spacing w:val="-7"/>
        </w:rPr>
        <w:t xml:space="preserve"> </w:t>
      </w:r>
      <w:r>
        <w:rPr>
          <w:color w:val="2C3747"/>
        </w:rPr>
        <w:t>and</w:t>
      </w:r>
      <w:r>
        <w:rPr>
          <w:color w:val="2C3747"/>
          <w:spacing w:val="-7"/>
        </w:rPr>
        <w:t xml:space="preserve"> </w:t>
      </w:r>
      <w:r>
        <w:rPr>
          <w:color w:val="2C3747"/>
        </w:rPr>
        <w:t>Tamper-Proof</w:t>
      </w:r>
      <w:r>
        <w:rPr>
          <w:color w:val="2C3747"/>
          <w:spacing w:val="-6"/>
        </w:rPr>
        <w:t xml:space="preserve"> </w:t>
      </w:r>
      <w:r>
        <w:rPr>
          <w:color w:val="2C3747"/>
        </w:rPr>
        <w:t>Digital</w:t>
      </w:r>
      <w:r>
        <w:rPr>
          <w:color w:val="2C3747"/>
          <w:spacing w:val="-6"/>
        </w:rPr>
        <w:t xml:space="preserve"> </w:t>
      </w:r>
      <w:r>
        <w:rPr>
          <w:color w:val="2C3747"/>
        </w:rPr>
        <w:t>Forensic</w:t>
      </w:r>
      <w:r>
        <w:rPr>
          <w:color w:val="2C3747"/>
          <w:spacing w:val="-9"/>
        </w:rPr>
        <w:t xml:space="preserve"> </w:t>
      </w:r>
      <w:r>
        <w:rPr>
          <w:color w:val="2C3747"/>
        </w:rPr>
        <w:t>Chain</w:t>
      </w:r>
      <w:r>
        <w:rPr>
          <w:color w:val="2C3747"/>
          <w:spacing w:val="-7"/>
        </w:rPr>
        <w:t xml:space="preserve"> </w:t>
      </w:r>
      <w:r>
        <w:rPr>
          <w:color w:val="2C3747"/>
        </w:rPr>
        <w:t>of</w:t>
      </w:r>
      <w:r>
        <w:rPr>
          <w:color w:val="2C3747"/>
          <w:spacing w:val="-6"/>
        </w:rPr>
        <w:t xml:space="preserve"> </w:t>
      </w:r>
      <w:r>
        <w:rPr>
          <w:color w:val="2C3747"/>
        </w:rPr>
        <w:t>Custody</w:t>
      </w:r>
      <w:r>
        <w:rPr>
          <w:color w:val="2C3747"/>
          <w:spacing w:val="-7"/>
        </w:rPr>
        <w:t xml:space="preserve"> </w:t>
      </w:r>
      <w:r>
        <w:rPr>
          <w:color w:val="2C3747"/>
        </w:rPr>
        <w:t>for</w:t>
      </w:r>
      <w:r>
        <w:rPr>
          <w:color w:val="2C3747"/>
          <w:spacing w:val="-6"/>
        </w:rPr>
        <w:t xml:space="preserve"> </w:t>
      </w:r>
      <w:r>
        <w:rPr>
          <w:color w:val="2C3747"/>
        </w:rPr>
        <w:t>IoT Telemetry Using Asymmetric Cr</w:t>
      </w:r>
      <w:r>
        <w:rPr>
          <w:color w:val="2C3747"/>
        </w:rPr>
        <w:t>yptography. Computers &amp; Security, 128, 103150.</w:t>
      </w:r>
    </w:p>
    <w:p w:rsidR="006D1DBF" w:rsidRDefault="004F249B">
      <w:pPr>
        <w:pStyle w:val="BodyText"/>
        <w:spacing w:before="78" w:line="278" w:lineRule="auto"/>
        <w:ind w:left="720" w:hanging="720"/>
      </w:pPr>
      <w:proofErr w:type="spellStart"/>
      <w:r>
        <w:rPr>
          <w:color w:val="2C3747"/>
        </w:rPr>
        <w:t>Malki</w:t>
      </w:r>
      <w:proofErr w:type="spellEnd"/>
      <w:r>
        <w:rPr>
          <w:color w:val="2C3747"/>
        </w:rPr>
        <w:t>,</w:t>
      </w:r>
      <w:r>
        <w:rPr>
          <w:color w:val="2C3747"/>
          <w:spacing w:val="-2"/>
        </w:rPr>
        <w:t xml:space="preserve"> </w:t>
      </w:r>
      <w:r>
        <w:rPr>
          <w:color w:val="2C3747"/>
        </w:rPr>
        <w:t>D.,</w:t>
      </w:r>
      <w:r>
        <w:rPr>
          <w:color w:val="2C3747"/>
          <w:spacing w:val="-2"/>
        </w:rPr>
        <w:t xml:space="preserve"> </w:t>
      </w:r>
      <w:r>
        <w:rPr>
          <w:color w:val="2C3747"/>
        </w:rPr>
        <w:t>Youssef,</w:t>
      </w:r>
      <w:r>
        <w:rPr>
          <w:color w:val="2C3747"/>
          <w:spacing w:val="-2"/>
        </w:rPr>
        <w:t xml:space="preserve"> </w:t>
      </w:r>
      <w:r>
        <w:rPr>
          <w:color w:val="2C3747"/>
        </w:rPr>
        <w:t>A.,</w:t>
      </w:r>
      <w:r>
        <w:rPr>
          <w:color w:val="2C3747"/>
          <w:spacing w:val="-2"/>
        </w:rPr>
        <w:t xml:space="preserve"> </w:t>
      </w:r>
      <w:r>
        <w:rPr>
          <w:color w:val="2C3747"/>
        </w:rPr>
        <w:t>&amp;</w:t>
      </w:r>
      <w:r>
        <w:rPr>
          <w:color w:val="2C3747"/>
          <w:spacing w:val="-1"/>
        </w:rPr>
        <w:t xml:space="preserve"> </w:t>
      </w:r>
      <w:r>
        <w:rPr>
          <w:color w:val="2C3747"/>
        </w:rPr>
        <w:t>El-</w:t>
      </w:r>
      <w:proofErr w:type="spellStart"/>
      <w:r>
        <w:rPr>
          <w:color w:val="2C3747"/>
        </w:rPr>
        <w:t>Saddik</w:t>
      </w:r>
      <w:proofErr w:type="spellEnd"/>
      <w:r>
        <w:rPr>
          <w:color w:val="2C3747"/>
        </w:rPr>
        <w:t>,</w:t>
      </w:r>
      <w:r>
        <w:rPr>
          <w:color w:val="2C3747"/>
          <w:spacing w:val="-2"/>
        </w:rPr>
        <w:t xml:space="preserve"> </w:t>
      </w:r>
      <w:r>
        <w:rPr>
          <w:color w:val="2C3747"/>
        </w:rPr>
        <w:t>A.</w:t>
      </w:r>
      <w:r>
        <w:rPr>
          <w:color w:val="2C3747"/>
          <w:spacing w:val="-2"/>
        </w:rPr>
        <w:t xml:space="preserve"> </w:t>
      </w:r>
      <w:r>
        <w:rPr>
          <w:color w:val="2C3747"/>
        </w:rPr>
        <w:t>(2022).</w:t>
      </w:r>
      <w:r>
        <w:rPr>
          <w:color w:val="2C3747"/>
          <w:spacing w:val="-2"/>
        </w:rPr>
        <w:t xml:space="preserve"> </w:t>
      </w:r>
      <w:r>
        <w:rPr>
          <w:color w:val="2C3747"/>
        </w:rPr>
        <w:t>Real-Time</w:t>
      </w:r>
      <w:r>
        <w:rPr>
          <w:color w:val="2C3747"/>
          <w:spacing w:val="-2"/>
        </w:rPr>
        <w:t xml:space="preserve"> </w:t>
      </w:r>
      <w:r>
        <w:rPr>
          <w:color w:val="2C3747"/>
        </w:rPr>
        <w:t>Fire</w:t>
      </w:r>
      <w:r>
        <w:rPr>
          <w:color w:val="2C3747"/>
          <w:spacing w:val="-2"/>
        </w:rPr>
        <w:t xml:space="preserve"> </w:t>
      </w:r>
      <w:r>
        <w:rPr>
          <w:color w:val="2C3747"/>
        </w:rPr>
        <w:t>and</w:t>
      </w:r>
      <w:r>
        <w:rPr>
          <w:color w:val="2C3747"/>
          <w:spacing w:val="-2"/>
        </w:rPr>
        <w:t xml:space="preserve"> </w:t>
      </w:r>
      <w:r>
        <w:rPr>
          <w:color w:val="2C3747"/>
        </w:rPr>
        <w:t>Smoke</w:t>
      </w:r>
      <w:r>
        <w:rPr>
          <w:color w:val="2C3747"/>
          <w:spacing w:val="-2"/>
        </w:rPr>
        <w:t xml:space="preserve"> </w:t>
      </w:r>
      <w:r>
        <w:rPr>
          <w:color w:val="2C3747"/>
        </w:rPr>
        <w:t>Detection</w:t>
      </w:r>
      <w:r>
        <w:rPr>
          <w:color w:val="2C3747"/>
          <w:spacing w:val="-2"/>
        </w:rPr>
        <w:t xml:space="preserve"> </w:t>
      </w:r>
      <w:r>
        <w:rPr>
          <w:color w:val="2C3747"/>
        </w:rPr>
        <w:t>Using</w:t>
      </w:r>
      <w:r>
        <w:rPr>
          <w:color w:val="2C3747"/>
          <w:spacing w:val="-2"/>
        </w:rPr>
        <w:t xml:space="preserve"> </w:t>
      </w:r>
      <w:r>
        <w:rPr>
          <w:color w:val="2C3747"/>
        </w:rPr>
        <w:t>Edge</w:t>
      </w:r>
      <w:r>
        <w:rPr>
          <w:color w:val="2C3747"/>
          <w:spacing w:val="-2"/>
        </w:rPr>
        <w:t xml:space="preserve"> </w:t>
      </w:r>
      <w:r>
        <w:rPr>
          <w:color w:val="2C3747"/>
        </w:rPr>
        <w:t>AI</w:t>
      </w:r>
      <w:r>
        <w:rPr>
          <w:color w:val="2C3747"/>
          <w:spacing w:val="-4"/>
        </w:rPr>
        <w:t xml:space="preserve"> </w:t>
      </w:r>
      <w:r>
        <w:rPr>
          <w:color w:val="2C3747"/>
        </w:rPr>
        <w:t>and Deep Learning on Infrared Imagery. IEEE Access, 10, 43210–43224.</w:t>
      </w:r>
    </w:p>
    <w:p w:rsidR="006D1DBF" w:rsidRDefault="004F249B">
      <w:pPr>
        <w:pStyle w:val="BodyText"/>
        <w:spacing w:before="76" w:line="276" w:lineRule="auto"/>
        <w:ind w:left="720" w:right="257" w:hanging="720"/>
      </w:pPr>
      <w:proofErr w:type="spellStart"/>
      <w:r>
        <w:rPr>
          <w:color w:val="2C3747"/>
        </w:rPr>
        <w:t>Naderpour</w:t>
      </w:r>
      <w:proofErr w:type="spellEnd"/>
      <w:r>
        <w:rPr>
          <w:color w:val="2C3747"/>
        </w:rPr>
        <w:t>,</w:t>
      </w:r>
      <w:r>
        <w:rPr>
          <w:color w:val="2C3747"/>
          <w:spacing w:val="-8"/>
        </w:rPr>
        <w:t xml:space="preserve"> </w:t>
      </w:r>
      <w:r>
        <w:rPr>
          <w:color w:val="2C3747"/>
        </w:rPr>
        <w:t>M.,</w:t>
      </w:r>
      <w:r>
        <w:rPr>
          <w:color w:val="2C3747"/>
          <w:spacing w:val="-5"/>
        </w:rPr>
        <w:t xml:space="preserve"> </w:t>
      </w:r>
      <w:r>
        <w:rPr>
          <w:color w:val="2C3747"/>
        </w:rPr>
        <w:t>Lu,</w:t>
      </w:r>
      <w:r>
        <w:rPr>
          <w:color w:val="2C3747"/>
          <w:spacing w:val="-6"/>
        </w:rPr>
        <w:t xml:space="preserve"> </w:t>
      </w:r>
      <w:r>
        <w:rPr>
          <w:color w:val="2C3747"/>
        </w:rPr>
        <w:t>J.,</w:t>
      </w:r>
      <w:r>
        <w:rPr>
          <w:color w:val="2C3747"/>
          <w:spacing w:val="-8"/>
        </w:rPr>
        <w:t xml:space="preserve"> </w:t>
      </w:r>
      <w:r>
        <w:rPr>
          <w:color w:val="2C3747"/>
        </w:rPr>
        <w:t>&amp;</w:t>
      </w:r>
      <w:r>
        <w:rPr>
          <w:color w:val="2C3747"/>
          <w:spacing w:val="-5"/>
        </w:rPr>
        <w:t xml:space="preserve"> </w:t>
      </w:r>
      <w:r>
        <w:rPr>
          <w:color w:val="2C3747"/>
        </w:rPr>
        <w:t>Zhang,</w:t>
      </w:r>
      <w:r>
        <w:rPr>
          <w:color w:val="2C3747"/>
          <w:spacing w:val="-5"/>
        </w:rPr>
        <w:t xml:space="preserve"> </w:t>
      </w:r>
      <w:r>
        <w:rPr>
          <w:color w:val="2C3747"/>
        </w:rPr>
        <w:t>G.</w:t>
      </w:r>
      <w:r>
        <w:rPr>
          <w:color w:val="2C3747"/>
          <w:spacing w:val="-8"/>
        </w:rPr>
        <w:t xml:space="preserve"> </w:t>
      </w:r>
      <w:r>
        <w:rPr>
          <w:color w:val="2C3747"/>
        </w:rPr>
        <w:t>(2020).</w:t>
      </w:r>
      <w:r>
        <w:rPr>
          <w:color w:val="2C3747"/>
          <w:spacing w:val="-8"/>
        </w:rPr>
        <w:t xml:space="preserve"> </w:t>
      </w:r>
      <w:r>
        <w:rPr>
          <w:color w:val="2C3747"/>
        </w:rPr>
        <w:t>A</w:t>
      </w:r>
      <w:r>
        <w:rPr>
          <w:color w:val="2C3747"/>
          <w:spacing w:val="-7"/>
        </w:rPr>
        <w:t xml:space="preserve"> </w:t>
      </w:r>
      <w:r>
        <w:rPr>
          <w:color w:val="2C3747"/>
        </w:rPr>
        <w:t>Situational</w:t>
      </w:r>
      <w:r>
        <w:rPr>
          <w:color w:val="2C3747"/>
          <w:spacing w:val="-5"/>
        </w:rPr>
        <w:t xml:space="preserve"> </w:t>
      </w:r>
      <w:r>
        <w:rPr>
          <w:color w:val="2C3747"/>
        </w:rPr>
        <w:t>Awareness</w:t>
      </w:r>
      <w:r>
        <w:rPr>
          <w:color w:val="2C3747"/>
          <w:spacing w:val="-8"/>
        </w:rPr>
        <w:t xml:space="preserve"> </w:t>
      </w:r>
      <w:r>
        <w:rPr>
          <w:color w:val="2C3747"/>
        </w:rPr>
        <w:t>Framework</w:t>
      </w:r>
      <w:r>
        <w:rPr>
          <w:color w:val="2C3747"/>
          <w:spacing w:val="-8"/>
        </w:rPr>
        <w:t xml:space="preserve"> </w:t>
      </w:r>
      <w:r>
        <w:rPr>
          <w:color w:val="2C3747"/>
        </w:rPr>
        <w:t>for</w:t>
      </w:r>
      <w:r>
        <w:rPr>
          <w:color w:val="2C3747"/>
          <w:spacing w:val="-5"/>
        </w:rPr>
        <w:t xml:space="preserve"> </w:t>
      </w:r>
      <w:r>
        <w:rPr>
          <w:color w:val="2C3747"/>
        </w:rPr>
        <w:t>Emergency</w:t>
      </w:r>
      <w:r>
        <w:rPr>
          <w:color w:val="2C3747"/>
          <w:spacing w:val="-5"/>
        </w:rPr>
        <w:t xml:space="preserve"> </w:t>
      </w:r>
      <w:r>
        <w:rPr>
          <w:color w:val="2C3747"/>
        </w:rPr>
        <w:t>Response in Institutional Facilities. Safety Science, 130, 104880.</w:t>
      </w:r>
    </w:p>
    <w:p w:rsidR="006D1DBF" w:rsidRDefault="004F249B">
      <w:pPr>
        <w:pStyle w:val="BodyText"/>
        <w:spacing w:before="81" w:line="276" w:lineRule="auto"/>
        <w:ind w:left="720" w:hanging="720"/>
      </w:pPr>
      <w:r>
        <w:rPr>
          <w:color w:val="2C3747"/>
        </w:rPr>
        <w:t>Saeed,</w:t>
      </w:r>
      <w:r>
        <w:rPr>
          <w:color w:val="2C3747"/>
          <w:spacing w:val="-7"/>
        </w:rPr>
        <w:t xml:space="preserve"> </w:t>
      </w:r>
      <w:r>
        <w:rPr>
          <w:color w:val="2C3747"/>
        </w:rPr>
        <w:t>F.,</w:t>
      </w:r>
      <w:r>
        <w:rPr>
          <w:color w:val="2C3747"/>
          <w:spacing w:val="-7"/>
        </w:rPr>
        <w:t xml:space="preserve"> </w:t>
      </w:r>
      <w:r>
        <w:rPr>
          <w:color w:val="2C3747"/>
        </w:rPr>
        <w:t>Paul,</w:t>
      </w:r>
      <w:r>
        <w:rPr>
          <w:color w:val="2C3747"/>
          <w:spacing w:val="-7"/>
        </w:rPr>
        <w:t xml:space="preserve"> </w:t>
      </w:r>
      <w:r>
        <w:rPr>
          <w:color w:val="2C3747"/>
        </w:rPr>
        <w:t>A.,</w:t>
      </w:r>
      <w:r>
        <w:rPr>
          <w:color w:val="2C3747"/>
          <w:spacing w:val="-10"/>
        </w:rPr>
        <w:t xml:space="preserve"> </w:t>
      </w:r>
      <w:r>
        <w:rPr>
          <w:color w:val="2C3747"/>
        </w:rPr>
        <w:t>&amp;</w:t>
      </w:r>
      <w:r>
        <w:rPr>
          <w:color w:val="2C3747"/>
          <w:spacing w:val="-6"/>
        </w:rPr>
        <w:t xml:space="preserve"> </w:t>
      </w:r>
      <w:r>
        <w:rPr>
          <w:color w:val="2C3747"/>
        </w:rPr>
        <w:t>Rehman,</w:t>
      </w:r>
      <w:r>
        <w:rPr>
          <w:color w:val="2C3747"/>
          <w:spacing w:val="-7"/>
        </w:rPr>
        <w:t xml:space="preserve"> </w:t>
      </w:r>
      <w:r>
        <w:rPr>
          <w:color w:val="2C3747"/>
        </w:rPr>
        <w:t>A.</w:t>
      </w:r>
      <w:r>
        <w:rPr>
          <w:color w:val="2C3747"/>
          <w:spacing w:val="-10"/>
        </w:rPr>
        <w:t xml:space="preserve"> </w:t>
      </w:r>
      <w:r>
        <w:rPr>
          <w:color w:val="2C3747"/>
        </w:rPr>
        <w:t>(2021).</w:t>
      </w:r>
      <w:r>
        <w:rPr>
          <w:color w:val="2C3747"/>
          <w:spacing w:val="-7"/>
        </w:rPr>
        <w:t xml:space="preserve"> </w:t>
      </w:r>
      <w:r>
        <w:rPr>
          <w:color w:val="2C3747"/>
        </w:rPr>
        <w:t>An</w:t>
      </w:r>
      <w:r>
        <w:rPr>
          <w:color w:val="2C3747"/>
          <w:spacing w:val="-7"/>
        </w:rPr>
        <w:t xml:space="preserve"> </w:t>
      </w:r>
      <w:r>
        <w:rPr>
          <w:color w:val="2C3747"/>
        </w:rPr>
        <w:t>Intelligent</w:t>
      </w:r>
      <w:r>
        <w:rPr>
          <w:color w:val="2C3747"/>
          <w:spacing w:val="-6"/>
        </w:rPr>
        <w:t xml:space="preserve"> </w:t>
      </w:r>
      <w:r>
        <w:rPr>
          <w:color w:val="2C3747"/>
        </w:rPr>
        <w:t>IoT-Based</w:t>
      </w:r>
      <w:r>
        <w:rPr>
          <w:color w:val="2C3747"/>
          <w:spacing w:val="-7"/>
        </w:rPr>
        <w:t xml:space="preserve"> </w:t>
      </w:r>
      <w:r>
        <w:rPr>
          <w:color w:val="2C3747"/>
        </w:rPr>
        <w:t>System</w:t>
      </w:r>
      <w:r>
        <w:rPr>
          <w:color w:val="2C3747"/>
          <w:spacing w:val="-8"/>
        </w:rPr>
        <w:t xml:space="preserve"> </w:t>
      </w:r>
      <w:r>
        <w:rPr>
          <w:color w:val="2C3747"/>
        </w:rPr>
        <w:t>for</w:t>
      </w:r>
      <w:r>
        <w:rPr>
          <w:color w:val="2C3747"/>
          <w:spacing w:val="-6"/>
        </w:rPr>
        <w:t xml:space="preserve"> </w:t>
      </w:r>
      <w:r>
        <w:rPr>
          <w:color w:val="2C3747"/>
        </w:rPr>
        <w:t>Early</w:t>
      </w:r>
      <w:r>
        <w:rPr>
          <w:color w:val="2C3747"/>
          <w:spacing w:val="-10"/>
        </w:rPr>
        <w:t xml:space="preserve"> </w:t>
      </w:r>
      <w:r>
        <w:rPr>
          <w:color w:val="2C3747"/>
        </w:rPr>
        <w:t>Fire</w:t>
      </w:r>
      <w:r>
        <w:rPr>
          <w:color w:val="2C3747"/>
          <w:spacing w:val="-7"/>
        </w:rPr>
        <w:t xml:space="preserve"> </w:t>
      </w:r>
      <w:r>
        <w:rPr>
          <w:color w:val="2C3747"/>
        </w:rPr>
        <w:t>Detection</w:t>
      </w:r>
      <w:r>
        <w:rPr>
          <w:color w:val="2C3747"/>
          <w:spacing w:val="-7"/>
        </w:rPr>
        <w:t xml:space="preserve"> </w:t>
      </w:r>
      <w:r>
        <w:rPr>
          <w:color w:val="2C3747"/>
        </w:rPr>
        <w:t>Using Chemical Vapor and Gas Sensors. IEEE Internet of Things Journal, 8(14), 11234–11245.</w:t>
      </w:r>
    </w:p>
    <w:p w:rsidR="006D1DBF" w:rsidRDefault="004F249B">
      <w:pPr>
        <w:pStyle w:val="BodyText"/>
        <w:spacing w:before="80" w:line="276" w:lineRule="auto"/>
        <w:ind w:left="720" w:hanging="720"/>
      </w:pPr>
      <w:r>
        <w:rPr>
          <w:color w:val="2C3747"/>
        </w:rPr>
        <w:t>Shi,</w:t>
      </w:r>
      <w:r>
        <w:rPr>
          <w:color w:val="2C3747"/>
          <w:spacing w:val="33"/>
        </w:rPr>
        <w:t xml:space="preserve"> </w:t>
      </w:r>
      <w:r>
        <w:rPr>
          <w:color w:val="2C3747"/>
        </w:rPr>
        <w:t>Z.,</w:t>
      </w:r>
      <w:r>
        <w:rPr>
          <w:color w:val="2C3747"/>
          <w:spacing w:val="32"/>
        </w:rPr>
        <w:t xml:space="preserve"> </w:t>
      </w:r>
      <w:r>
        <w:rPr>
          <w:color w:val="2C3747"/>
        </w:rPr>
        <w:t>Wu,</w:t>
      </w:r>
      <w:r>
        <w:rPr>
          <w:color w:val="2C3747"/>
          <w:spacing w:val="32"/>
        </w:rPr>
        <w:t xml:space="preserve"> </w:t>
      </w:r>
      <w:r>
        <w:rPr>
          <w:color w:val="2C3747"/>
        </w:rPr>
        <w:t>F.,</w:t>
      </w:r>
      <w:r>
        <w:rPr>
          <w:color w:val="2C3747"/>
          <w:spacing w:val="32"/>
        </w:rPr>
        <w:t xml:space="preserve"> </w:t>
      </w:r>
      <w:r>
        <w:rPr>
          <w:color w:val="2C3747"/>
        </w:rPr>
        <w:t>Han,</w:t>
      </w:r>
      <w:r>
        <w:rPr>
          <w:color w:val="2C3747"/>
          <w:spacing w:val="32"/>
        </w:rPr>
        <w:t xml:space="preserve"> </w:t>
      </w:r>
      <w:r>
        <w:rPr>
          <w:color w:val="2C3747"/>
        </w:rPr>
        <w:t>C.,</w:t>
      </w:r>
      <w:r>
        <w:rPr>
          <w:color w:val="2C3747"/>
          <w:spacing w:val="32"/>
        </w:rPr>
        <w:t xml:space="preserve"> </w:t>
      </w:r>
      <w:r>
        <w:rPr>
          <w:color w:val="2C3747"/>
        </w:rPr>
        <w:t>&amp;</w:t>
      </w:r>
      <w:r>
        <w:rPr>
          <w:color w:val="2C3747"/>
          <w:spacing w:val="33"/>
        </w:rPr>
        <w:t xml:space="preserve"> </w:t>
      </w:r>
      <w:r>
        <w:rPr>
          <w:color w:val="2C3747"/>
        </w:rPr>
        <w:t>Song,</w:t>
      </w:r>
      <w:r>
        <w:rPr>
          <w:color w:val="2C3747"/>
          <w:spacing w:val="32"/>
        </w:rPr>
        <w:t xml:space="preserve"> </w:t>
      </w:r>
      <w:r>
        <w:rPr>
          <w:color w:val="2C3747"/>
        </w:rPr>
        <w:t>D.</w:t>
      </w:r>
      <w:r>
        <w:rPr>
          <w:color w:val="2C3747"/>
          <w:spacing w:val="32"/>
        </w:rPr>
        <w:t xml:space="preserve"> </w:t>
      </w:r>
      <w:r>
        <w:rPr>
          <w:color w:val="2C3747"/>
        </w:rPr>
        <w:t>(2025).</w:t>
      </w:r>
      <w:r>
        <w:rPr>
          <w:color w:val="2C3747"/>
          <w:spacing w:val="32"/>
        </w:rPr>
        <w:t xml:space="preserve"> </w:t>
      </w:r>
      <w:r>
        <w:rPr>
          <w:color w:val="2C3747"/>
        </w:rPr>
        <w:t>Research</w:t>
      </w:r>
      <w:r>
        <w:rPr>
          <w:color w:val="2C3747"/>
          <w:spacing w:val="32"/>
        </w:rPr>
        <w:t xml:space="preserve"> </w:t>
      </w:r>
      <w:r>
        <w:rPr>
          <w:color w:val="2C3747"/>
        </w:rPr>
        <w:t>on</w:t>
      </w:r>
      <w:r>
        <w:rPr>
          <w:color w:val="2C3747"/>
          <w:spacing w:val="32"/>
        </w:rPr>
        <w:t xml:space="preserve"> </w:t>
      </w:r>
      <w:r>
        <w:rPr>
          <w:color w:val="2C3747"/>
        </w:rPr>
        <w:t>Fire</w:t>
      </w:r>
      <w:r>
        <w:rPr>
          <w:color w:val="2C3747"/>
          <w:spacing w:val="32"/>
        </w:rPr>
        <w:t xml:space="preserve"> </w:t>
      </w:r>
      <w:r>
        <w:rPr>
          <w:color w:val="2C3747"/>
        </w:rPr>
        <w:t>Detection</w:t>
      </w:r>
      <w:r>
        <w:rPr>
          <w:color w:val="2C3747"/>
          <w:spacing w:val="32"/>
        </w:rPr>
        <w:t xml:space="preserve"> </w:t>
      </w:r>
      <w:r>
        <w:rPr>
          <w:color w:val="2C3747"/>
        </w:rPr>
        <w:t>of</w:t>
      </w:r>
      <w:r>
        <w:rPr>
          <w:color w:val="2C3747"/>
          <w:spacing w:val="33"/>
        </w:rPr>
        <w:t xml:space="preserve"> </w:t>
      </w:r>
      <w:r>
        <w:rPr>
          <w:color w:val="2C3747"/>
        </w:rPr>
        <w:t>Cotton</w:t>
      </w:r>
      <w:r>
        <w:rPr>
          <w:color w:val="2C3747"/>
          <w:spacing w:val="32"/>
        </w:rPr>
        <w:t xml:space="preserve"> </w:t>
      </w:r>
      <w:r>
        <w:rPr>
          <w:color w:val="2C3747"/>
        </w:rPr>
        <w:t>Picker</w:t>
      </w:r>
      <w:r>
        <w:rPr>
          <w:color w:val="2C3747"/>
          <w:spacing w:val="33"/>
        </w:rPr>
        <w:t xml:space="preserve"> </w:t>
      </w:r>
      <w:r>
        <w:rPr>
          <w:color w:val="2C3747"/>
        </w:rPr>
        <w:t>Based</w:t>
      </w:r>
      <w:r>
        <w:rPr>
          <w:color w:val="2C3747"/>
          <w:spacing w:val="32"/>
        </w:rPr>
        <w:t xml:space="preserve"> </w:t>
      </w:r>
      <w:r>
        <w:rPr>
          <w:color w:val="2C3747"/>
        </w:rPr>
        <w:t>on Improved Algorithm. Sensors, 25(2), 564.</w:t>
      </w:r>
    </w:p>
    <w:p w:rsidR="006D1DBF" w:rsidRDefault="004F249B">
      <w:pPr>
        <w:pStyle w:val="BodyText"/>
        <w:spacing w:before="79"/>
      </w:pPr>
      <w:r>
        <w:rPr>
          <w:color w:val="2C3747"/>
        </w:rPr>
        <w:t>Zhang,</w:t>
      </w:r>
      <w:r>
        <w:rPr>
          <w:color w:val="2C3747"/>
          <w:spacing w:val="14"/>
        </w:rPr>
        <w:t xml:space="preserve"> </w:t>
      </w:r>
      <w:r>
        <w:rPr>
          <w:color w:val="2C3747"/>
        </w:rPr>
        <w:t>H.</w:t>
      </w:r>
      <w:r>
        <w:rPr>
          <w:color w:val="2C3747"/>
          <w:spacing w:val="15"/>
        </w:rPr>
        <w:t xml:space="preserve"> </w:t>
      </w:r>
      <w:r>
        <w:rPr>
          <w:color w:val="2C3747"/>
        </w:rPr>
        <w:t>(2025).</w:t>
      </w:r>
      <w:r>
        <w:rPr>
          <w:color w:val="2C3747"/>
          <w:spacing w:val="17"/>
        </w:rPr>
        <w:t xml:space="preserve"> </w:t>
      </w:r>
      <w:r>
        <w:rPr>
          <w:color w:val="2C3747"/>
        </w:rPr>
        <w:t>Developing</w:t>
      </w:r>
      <w:r>
        <w:rPr>
          <w:color w:val="2C3747"/>
          <w:spacing w:val="15"/>
        </w:rPr>
        <w:t xml:space="preserve"> </w:t>
      </w:r>
      <w:r>
        <w:rPr>
          <w:color w:val="2C3747"/>
        </w:rPr>
        <w:t>real-time</w:t>
      </w:r>
      <w:r>
        <w:rPr>
          <w:color w:val="2C3747"/>
          <w:spacing w:val="17"/>
        </w:rPr>
        <w:t xml:space="preserve"> </w:t>
      </w:r>
      <w:r>
        <w:rPr>
          <w:color w:val="2C3747"/>
        </w:rPr>
        <w:t>IoT-based</w:t>
      </w:r>
      <w:r>
        <w:rPr>
          <w:color w:val="2C3747"/>
          <w:spacing w:val="17"/>
        </w:rPr>
        <w:t xml:space="preserve"> </w:t>
      </w:r>
      <w:r>
        <w:rPr>
          <w:color w:val="2C3747"/>
        </w:rPr>
        <w:t>public</w:t>
      </w:r>
      <w:r>
        <w:rPr>
          <w:color w:val="2C3747"/>
          <w:spacing w:val="17"/>
        </w:rPr>
        <w:t xml:space="preserve"> </w:t>
      </w:r>
      <w:r>
        <w:rPr>
          <w:color w:val="2C3747"/>
        </w:rPr>
        <w:t>safety</w:t>
      </w:r>
      <w:r>
        <w:rPr>
          <w:color w:val="2C3747"/>
          <w:spacing w:val="15"/>
        </w:rPr>
        <w:t xml:space="preserve"> </w:t>
      </w:r>
      <w:r>
        <w:rPr>
          <w:color w:val="2C3747"/>
        </w:rPr>
        <w:t>alert</w:t>
      </w:r>
      <w:r>
        <w:rPr>
          <w:color w:val="2C3747"/>
          <w:spacing w:val="16"/>
        </w:rPr>
        <w:t xml:space="preserve"> </w:t>
      </w:r>
      <w:r>
        <w:rPr>
          <w:color w:val="2C3747"/>
        </w:rPr>
        <w:t>and</w:t>
      </w:r>
      <w:r>
        <w:rPr>
          <w:color w:val="2C3747"/>
          <w:spacing w:val="15"/>
        </w:rPr>
        <w:t xml:space="preserve"> </w:t>
      </w:r>
      <w:r>
        <w:rPr>
          <w:color w:val="2C3747"/>
        </w:rPr>
        <w:t>emergency</w:t>
      </w:r>
      <w:r>
        <w:rPr>
          <w:color w:val="2C3747"/>
          <w:spacing w:val="15"/>
        </w:rPr>
        <w:t xml:space="preserve"> </w:t>
      </w:r>
      <w:r>
        <w:rPr>
          <w:color w:val="2C3747"/>
        </w:rPr>
        <w:t>response</w:t>
      </w:r>
      <w:r>
        <w:rPr>
          <w:color w:val="2C3747"/>
          <w:spacing w:val="15"/>
        </w:rPr>
        <w:t xml:space="preserve"> </w:t>
      </w:r>
      <w:r>
        <w:rPr>
          <w:color w:val="2C3747"/>
          <w:spacing w:val="-2"/>
        </w:rPr>
        <w:t>systems.</w:t>
      </w:r>
    </w:p>
    <w:p w:rsidR="006D1DBF" w:rsidRDefault="004F249B">
      <w:pPr>
        <w:pStyle w:val="BodyText"/>
        <w:spacing w:before="39"/>
        <w:ind w:left="720"/>
      </w:pPr>
      <w:r>
        <w:rPr>
          <w:color w:val="2C3747"/>
        </w:rPr>
        <w:t>Journal</w:t>
      </w:r>
      <w:r>
        <w:rPr>
          <w:color w:val="2C3747"/>
          <w:spacing w:val="-3"/>
        </w:rPr>
        <w:t xml:space="preserve"> </w:t>
      </w:r>
      <w:r>
        <w:rPr>
          <w:color w:val="2C3747"/>
        </w:rPr>
        <w:t>of</w:t>
      </w:r>
      <w:r>
        <w:rPr>
          <w:color w:val="2C3747"/>
          <w:spacing w:val="-3"/>
        </w:rPr>
        <w:t xml:space="preserve"> </w:t>
      </w:r>
      <w:r>
        <w:rPr>
          <w:color w:val="2C3747"/>
        </w:rPr>
        <w:t>Public</w:t>
      </w:r>
      <w:r>
        <w:rPr>
          <w:color w:val="2C3747"/>
          <w:spacing w:val="-4"/>
        </w:rPr>
        <w:t xml:space="preserve"> </w:t>
      </w:r>
      <w:r>
        <w:rPr>
          <w:color w:val="2C3747"/>
        </w:rPr>
        <w:t>Safety</w:t>
      </w:r>
      <w:r>
        <w:rPr>
          <w:color w:val="2C3747"/>
          <w:spacing w:val="-3"/>
        </w:rPr>
        <w:t xml:space="preserve"> </w:t>
      </w:r>
      <w:r>
        <w:rPr>
          <w:color w:val="2C3747"/>
        </w:rPr>
        <w:t>and</w:t>
      </w:r>
      <w:r>
        <w:rPr>
          <w:color w:val="2C3747"/>
          <w:spacing w:val="-4"/>
        </w:rPr>
        <w:t xml:space="preserve"> </w:t>
      </w:r>
      <w:r>
        <w:rPr>
          <w:color w:val="2C3747"/>
        </w:rPr>
        <w:t>Emergency</w:t>
      </w:r>
      <w:r>
        <w:rPr>
          <w:color w:val="2C3747"/>
          <w:spacing w:val="-3"/>
        </w:rPr>
        <w:t xml:space="preserve"> </w:t>
      </w:r>
      <w:r>
        <w:rPr>
          <w:color w:val="2C3747"/>
        </w:rPr>
        <w:t>Management,</w:t>
      </w:r>
      <w:r>
        <w:rPr>
          <w:color w:val="2C3747"/>
          <w:spacing w:val="-6"/>
        </w:rPr>
        <w:t xml:space="preserve"> </w:t>
      </w:r>
      <w:r>
        <w:rPr>
          <w:color w:val="2C3747"/>
        </w:rPr>
        <w:t>14(3),</w:t>
      </w:r>
      <w:r>
        <w:rPr>
          <w:color w:val="2C3747"/>
          <w:spacing w:val="-3"/>
        </w:rPr>
        <w:t xml:space="preserve"> </w:t>
      </w:r>
      <w:r>
        <w:rPr>
          <w:color w:val="2C3747"/>
        </w:rPr>
        <w:t>112-</w:t>
      </w:r>
      <w:r>
        <w:rPr>
          <w:color w:val="2C3747"/>
          <w:spacing w:val="-4"/>
        </w:rPr>
        <w:t>125.</w:t>
      </w:r>
    </w:p>
    <w:sectPr w:rsidR="006D1DBF">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040CE"/>
    <w:multiLevelType w:val="hybridMultilevel"/>
    <w:tmpl w:val="A5C8829A"/>
    <w:lvl w:ilvl="0" w:tplc="D4147E00">
      <w:start w:val="1"/>
      <w:numFmt w:val="decimal"/>
      <w:lvlText w:val="%1."/>
      <w:lvlJc w:val="left"/>
      <w:pPr>
        <w:ind w:left="108" w:hanging="319"/>
        <w:jc w:val="left"/>
      </w:pPr>
      <w:rPr>
        <w:rFonts w:ascii="Times New Roman" w:eastAsia="Times New Roman" w:hAnsi="Times New Roman" w:cs="Times New Roman" w:hint="default"/>
        <w:b w:val="0"/>
        <w:bCs w:val="0"/>
        <w:i w:val="0"/>
        <w:iCs w:val="0"/>
        <w:color w:val="2C3747"/>
        <w:spacing w:val="0"/>
        <w:w w:val="99"/>
        <w:sz w:val="19"/>
        <w:szCs w:val="19"/>
        <w:lang w:val="en-US" w:eastAsia="en-US" w:bidi="ar-SA"/>
      </w:rPr>
    </w:lvl>
    <w:lvl w:ilvl="1" w:tplc="6D1680EA">
      <w:numFmt w:val="bullet"/>
      <w:lvlText w:val="•"/>
      <w:lvlJc w:val="left"/>
      <w:pPr>
        <w:ind w:left="538" w:hanging="319"/>
      </w:pPr>
      <w:rPr>
        <w:rFonts w:hint="default"/>
        <w:lang w:val="en-US" w:eastAsia="en-US" w:bidi="ar-SA"/>
      </w:rPr>
    </w:lvl>
    <w:lvl w:ilvl="2" w:tplc="25521510">
      <w:numFmt w:val="bullet"/>
      <w:lvlText w:val="•"/>
      <w:lvlJc w:val="left"/>
      <w:pPr>
        <w:ind w:left="976" w:hanging="319"/>
      </w:pPr>
      <w:rPr>
        <w:rFonts w:hint="default"/>
        <w:lang w:val="en-US" w:eastAsia="en-US" w:bidi="ar-SA"/>
      </w:rPr>
    </w:lvl>
    <w:lvl w:ilvl="3" w:tplc="8B48D4EA">
      <w:numFmt w:val="bullet"/>
      <w:lvlText w:val="•"/>
      <w:lvlJc w:val="left"/>
      <w:pPr>
        <w:ind w:left="1414" w:hanging="319"/>
      </w:pPr>
      <w:rPr>
        <w:rFonts w:hint="default"/>
        <w:lang w:val="en-US" w:eastAsia="en-US" w:bidi="ar-SA"/>
      </w:rPr>
    </w:lvl>
    <w:lvl w:ilvl="4" w:tplc="960CF2B6">
      <w:numFmt w:val="bullet"/>
      <w:lvlText w:val="•"/>
      <w:lvlJc w:val="left"/>
      <w:pPr>
        <w:ind w:left="1853" w:hanging="319"/>
      </w:pPr>
      <w:rPr>
        <w:rFonts w:hint="default"/>
        <w:lang w:val="en-US" w:eastAsia="en-US" w:bidi="ar-SA"/>
      </w:rPr>
    </w:lvl>
    <w:lvl w:ilvl="5" w:tplc="EFF667A2">
      <w:numFmt w:val="bullet"/>
      <w:lvlText w:val="•"/>
      <w:lvlJc w:val="left"/>
      <w:pPr>
        <w:ind w:left="2291" w:hanging="319"/>
      </w:pPr>
      <w:rPr>
        <w:rFonts w:hint="default"/>
        <w:lang w:val="en-US" w:eastAsia="en-US" w:bidi="ar-SA"/>
      </w:rPr>
    </w:lvl>
    <w:lvl w:ilvl="6" w:tplc="2F9CEC8E">
      <w:numFmt w:val="bullet"/>
      <w:lvlText w:val="•"/>
      <w:lvlJc w:val="left"/>
      <w:pPr>
        <w:ind w:left="2729" w:hanging="319"/>
      </w:pPr>
      <w:rPr>
        <w:rFonts w:hint="default"/>
        <w:lang w:val="en-US" w:eastAsia="en-US" w:bidi="ar-SA"/>
      </w:rPr>
    </w:lvl>
    <w:lvl w:ilvl="7" w:tplc="AF2CB0A2">
      <w:numFmt w:val="bullet"/>
      <w:lvlText w:val="•"/>
      <w:lvlJc w:val="left"/>
      <w:pPr>
        <w:ind w:left="3168" w:hanging="319"/>
      </w:pPr>
      <w:rPr>
        <w:rFonts w:hint="default"/>
        <w:lang w:val="en-US" w:eastAsia="en-US" w:bidi="ar-SA"/>
      </w:rPr>
    </w:lvl>
    <w:lvl w:ilvl="8" w:tplc="D1241054">
      <w:numFmt w:val="bullet"/>
      <w:lvlText w:val="•"/>
      <w:lvlJc w:val="left"/>
      <w:pPr>
        <w:ind w:left="3606" w:hanging="319"/>
      </w:pPr>
      <w:rPr>
        <w:rFonts w:hint="default"/>
        <w:lang w:val="en-US" w:eastAsia="en-US" w:bidi="ar-SA"/>
      </w:rPr>
    </w:lvl>
  </w:abstractNum>
  <w:abstractNum w:abstractNumId="1" w15:restartNumberingAfterBreak="0">
    <w:nsid w:val="417F6026"/>
    <w:multiLevelType w:val="hybridMultilevel"/>
    <w:tmpl w:val="B88E9008"/>
    <w:lvl w:ilvl="0" w:tplc="16622914">
      <w:start w:val="1"/>
      <w:numFmt w:val="decimal"/>
      <w:lvlText w:val="%1."/>
      <w:lvlJc w:val="left"/>
      <w:pPr>
        <w:ind w:left="108" w:hanging="202"/>
        <w:jc w:val="left"/>
      </w:pPr>
      <w:rPr>
        <w:rFonts w:ascii="Times New Roman" w:eastAsia="Times New Roman" w:hAnsi="Times New Roman" w:cs="Times New Roman" w:hint="default"/>
        <w:b w:val="0"/>
        <w:bCs w:val="0"/>
        <w:i w:val="0"/>
        <w:iCs w:val="0"/>
        <w:color w:val="2C3747"/>
        <w:spacing w:val="0"/>
        <w:w w:val="99"/>
        <w:sz w:val="19"/>
        <w:szCs w:val="19"/>
        <w:lang w:val="en-US" w:eastAsia="en-US" w:bidi="ar-SA"/>
      </w:rPr>
    </w:lvl>
    <w:lvl w:ilvl="1" w:tplc="2A30C00E">
      <w:numFmt w:val="bullet"/>
      <w:lvlText w:val="•"/>
      <w:lvlJc w:val="left"/>
      <w:pPr>
        <w:ind w:left="538" w:hanging="202"/>
      </w:pPr>
      <w:rPr>
        <w:rFonts w:hint="default"/>
        <w:lang w:val="en-US" w:eastAsia="en-US" w:bidi="ar-SA"/>
      </w:rPr>
    </w:lvl>
    <w:lvl w:ilvl="2" w:tplc="594668A2">
      <w:numFmt w:val="bullet"/>
      <w:lvlText w:val="•"/>
      <w:lvlJc w:val="left"/>
      <w:pPr>
        <w:ind w:left="976" w:hanging="202"/>
      </w:pPr>
      <w:rPr>
        <w:rFonts w:hint="default"/>
        <w:lang w:val="en-US" w:eastAsia="en-US" w:bidi="ar-SA"/>
      </w:rPr>
    </w:lvl>
    <w:lvl w:ilvl="3" w:tplc="7204605A">
      <w:numFmt w:val="bullet"/>
      <w:lvlText w:val="•"/>
      <w:lvlJc w:val="left"/>
      <w:pPr>
        <w:ind w:left="1414" w:hanging="202"/>
      </w:pPr>
      <w:rPr>
        <w:rFonts w:hint="default"/>
        <w:lang w:val="en-US" w:eastAsia="en-US" w:bidi="ar-SA"/>
      </w:rPr>
    </w:lvl>
    <w:lvl w:ilvl="4" w:tplc="C86C6C5E">
      <w:numFmt w:val="bullet"/>
      <w:lvlText w:val="•"/>
      <w:lvlJc w:val="left"/>
      <w:pPr>
        <w:ind w:left="1853" w:hanging="202"/>
      </w:pPr>
      <w:rPr>
        <w:rFonts w:hint="default"/>
        <w:lang w:val="en-US" w:eastAsia="en-US" w:bidi="ar-SA"/>
      </w:rPr>
    </w:lvl>
    <w:lvl w:ilvl="5" w:tplc="AE14E864">
      <w:numFmt w:val="bullet"/>
      <w:lvlText w:val="•"/>
      <w:lvlJc w:val="left"/>
      <w:pPr>
        <w:ind w:left="2291" w:hanging="202"/>
      </w:pPr>
      <w:rPr>
        <w:rFonts w:hint="default"/>
        <w:lang w:val="en-US" w:eastAsia="en-US" w:bidi="ar-SA"/>
      </w:rPr>
    </w:lvl>
    <w:lvl w:ilvl="6" w:tplc="EFE00CFE">
      <w:numFmt w:val="bullet"/>
      <w:lvlText w:val="•"/>
      <w:lvlJc w:val="left"/>
      <w:pPr>
        <w:ind w:left="2729" w:hanging="202"/>
      </w:pPr>
      <w:rPr>
        <w:rFonts w:hint="default"/>
        <w:lang w:val="en-US" w:eastAsia="en-US" w:bidi="ar-SA"/>
      </w:rPr>
    </w:lvl>
    <w:lvl w:ilvl="7" w:tplc="E75EB77E">
      <w:numFmt w:val="bullet"/>
      <w:lvlText w:val="•"/>
      <w:lvlJc w:val="left"/>
      <w:pPr>
        <w:ind w:left="3168" w:hanging="202"/>
      </w:pPr>
      <w:rPr>
        <w:rFonts w:hint="default"/>
        <w:lang w:val="en-US" w:eastAsia="en-US" w:bidi="ar-SA"/>
      </w:rPr>
    </w:lvl>
    <w:lvl w:ilvl="8" w:tplc="EFF2CDF8">
      <w:numFmt w:val="bullet"/>
      <w:lvlText w:val="•"/>
      <w:lvlJc w:val="left"/>
      <w:pPr>
        <w:ind w:left="3606" w:hanging="202"/>
      </w:pPr>
      <w:rPr>
        <w:rFonts w:hint="default"/>
        <w:lang w:val="en-US" w:eastAsia="en-US" w:bidi="ar-SA"/>
      </w:rPr>
    </w:lvl>
  </w:abstractNum>
  <w:abstractNum w:abstractNumId="2" w15:restartNumberingAfterBreak="0">
    <w:nsid w:val="4AB119E0"/>
    <w:multiLevelType w:val="hybridMultilevel"/>
    <w:tmpl w:val="CAA84DF4"/>
    <w:lvl w:ilvl="0" w:tplc="05B664D6">
      <w:start w:val="1"/>
      <w:numFmt w:val="decimal"/>
      <w:lvlText w:val="%1."/>
      <w:lvlJc w:val="left"/>
      <w:pPr>
        <w:ind w:left="108" w:hanging="235"/>
        <w:jc w:val="left"/>
      </w:pPr>
      <w:rPr>
        <w:rFonts w:ascii="Times New Roman" w:eastAsia="Times New Roman" w:hAnsi="Times New Roman" w:cs="Times New Roman" w:hint="default"/>
        <w:b w:val="0"/>
        <w:bCs w:val="0"/>
        <w:i w:val="0"/>
        <w:iCs w:val="0"/>
        <w:color w:val="2C3747"/>
        <w:spacing w:val="0"/>
        <w:w w:val="99"/>
        <w:sz w:val="19"/>
        <w:szCs w:val="19"/>
        <w:lang w:val="en-US" w:eastAsia="en-US" w:bidi="ar-SA"/>
      </w:rPr>
    </w:lvl>
    <w:lvl w:ilvl="1" w:tplc="DA8EF436">
      <w:numFmt w:val="bullet"/>
      <w:lvlText w:val="•"/>
      <w:lvlJc w:val="left"/>
      <w:pPr>
        <w:ind w:left="538" w:hanging="235"/>
      </w:pPr>
      <w:rPr>
        <w:rFonts w:hint="default"/>
        <w:lang w:val="en-US" w:eastAsia="en-US" w:bidi="ar-SA"/>
      </w:rPr>
    </w:lvl>
    <w:lvl w:ilvl="2" w:tplc="45DC79BE">
      <w:numFmt w:val="bullet"/>
      <w:lvlText w:val="•"/>
      <w:lvlJc w:val="left"/>
      <w:pPr>
        <w:ind w:left="976" w:hanging="235"/>
      </w:pPr>
      <w:rPr>
        <w:rFonts w:hint="default"/>
        <w:lang w:val="en-US" w:eastAsia="en-US" w:bidi="ar-SA"/>
      </w:rPr>
    </w:lvl>
    <w:lvl w:ilvl="3" w:tplc="D00C1C16">
      <w:numFmt w:val="bullet"/>
      <w:lvlText w:val="•"/>
      <w:lvlJc w:val="left"/>
      <w:pPr>
        <w:ind w:left="1414" w:hanging="235"/>
      </w:pPr>
      <w:rPr>
        <w:rFonts w:hint="default"/>
        <w:lang w:val="en-US" w:eastAsia="en-US" w:bidi="ar-SA"/>
      </w:rPr>
    </w:lvl>
    <w:lvl w:ilvl="4" w:tplc="C8A6286C">
      <w:numFmt w:val="bullet"/>
      <w:lvlText w:val="•"/>
      <w:lvlJc w:val="left"/>
      <w:pPr>
        <w:ind w:left="1853" w:hanging="235"/>
      </w:pPr>
      <w:rPr>
        <w:rFonts w:hint="default"/>
        <w:lang w:val="en-US" w:eastAsia="en-US" w:bidi="ar-SA"/>
      </w:rPr>
    </w:lvl>
    <w:lvl w:ilvl="5" w:tplc="22A46948">
      <w:numFmt w:val="bullet"/>
      <w:lvlText w:val="•"/>
      <w:lvlJc w:val="left"/>
      <w:pPr>
        <w:ind w:left="2291" w:hanging="235"/>
      </w:pPr>
      <w:rPr>
        <w:rFonts w:hint="default"/>
        <w:lang w:val="en-US" w:eastAsia="en-US" w:bidi="ar-SA"/>
      </w:rPr>
    </w:lvl>
    <w:lvl w:ilvl="6" w:tplc="483EF03C">
      <w:numFmt w:val="bullet"/>
      <w:lvlText w:val="•"/>
      <w:lvlJc w:val="left"/>
      <w:pPr>
        <w:ind w:left="2729" w:hanging="235"/>
      </w:pPr>
      <w:rPr>
        <w:rFonts w:hint="default"/>
        <w:lang w:val="en-US" w:eastAsia="en-US" w:bidi="ar-SA"/>
      </w:rPr>
    </w:lvl>
    <w:lvl w:ilvl="7" w:tplc="E02A3550">
      <w:numFmt w:val="bullet"/>
      <w:lvlText w:val="•"/>
      <w:lvlJc w:val="left"/>
      <w:pPr>
        <w:ind w:left="3168" w:hanging="235"/>
      </w:pPr>
      <w:rPr>
        <w:rFonts w:hint="default"/>
        <w:lang w:val="en-US" w:eastAsia="en-US" w:bidi="ar-SA"/>
      </w:rPr>
    </w:lvl>
    <w:lvl w:ilvl="8" w:tplc="943652A8">
      <w:numFmt w:val="bullet"/>
      <w:lvlText w:val="•"/>
      <w:lvlJc w:val="left"/>
      <w:pPr>
        <w:ind w:left="3606" w:hanging="235"/>
      </w:pPr>
      <w:rPr>
        <w:rFonts w:hint="default"/>
        <w:lang w:val="en-US" w:eastAsia="en-US" w:bidi="ar-SA"/>
      </w:rPr>
    </w:lvl>
  </w:abstractNum>
  <w:abstractNum w:abstractNumId="3" w15:restartNumberingAfterBreak="0">
    <w:nsid w:val="553216D3"/>
    <w:multiLevelType w:val="multilevel"/>
    <w:tmpl w:val="CE14598A"/>
    <w:lvl w:ilvl="0">
      <w:start w:val="1"/>
      <w:numFmt w:val="decimal"/>
      <w:lvlText w:val="%1."/>
      <w:lvlJc w:val="left"/>
      <w:pPr>
        <w:ind w:left="288" w:hanging="289"/>
        <w:jc w:val="left"/>
      </w:pPr>
      <w:rPr>
        <w:rFonts w:ascii="Arial" w:eastAsia="Arial" w:hAnsi="Arial" w:cs="Arial" w:hint="default"/>
        <w:b/>
        <w:bCs/>
        <w:i w:val="0"/>
        <w:iCs w:val="0"/>
        <w:color w:val="1A365D"/>
        <w:spacing w:val="0"/>
        <w:w w:val="99"/>
        <w:sz w:val="26"/>
        <w:szCs w:val="26"/>
        <w:lang w:val="en-US" w:eastAsia="en-US" w:bidi="ar-SA"/>
      </w:rPr>
    </w:lvl>
    <w:lvl w:ilvl="1">
      <w:start w:val="1"/>
      <w:numFmt w:val="decimal"/>
      <w:lvlText w:val="%1.%2."/>
      <w:lvlJc w:val="left"/>
      <w:pPr>
        <w:ind w:left="429" w:hanging="430"/>
        <w:jc w:val="left"/>
      </w:pPr>
      <w:rPr>
        <w:rFonts w:ascii="Arial" w:eastAsia="Arial" w:hAnsi="Arial" w:cs="Arial" w:hint="default"/>
        <w:b/>
        <w:bCs/>
        <w:i w:val="0"/>
        <w:iCs w:val="0"/>
        <w:color w:val="2C5282"/>
        <w:spacing w:val="0"/>
        <w:w w:val="100"/>
        <w:sz w:val="22"/>
        <w:szCs w:val="22"/>
        <w:lang w:val="en-US" w:eastAsia="en-US" w:bidi="ar-SA"/>
      </w:rPr>
    </w:lvl>
    <w:lvl w:ilvl="2">
      <w:numFmt w:val="bullet"/>
      <w:lvlText w:val=""/>
      <w:lvlJc w:val="left"/>
      <w:pPr>
        <w:ind w:left="360" w:hanging="360"/>
      </w:pPr>
      <w:rPr>
        <w:rFonts w:ascii="Symbol" w:eastAsia="Symbol" w:hAnsi="Symbol" w:cs="Symbol" w:hint="default"/>
        <w:b w:val="0"/>
        <w:bCs w:val="0"/>
        <w:i w:val="0"/>
        <w:iCs w:val="0"/>
        <w:color w:val="2C3747"/>
        <w:spacing w:val="0"/>
        <w:w w:val="100"/>
        <w:sz w:val="22"/>
        <w:szCs w:val="22"/>
        <w:lang w:val="en-US" w:eastAsia="en-US" w:bidi="ar-SA"/>
      </w:rPr>
    </w:lvl>
    <w:lvl w:ilvl="3">
      <w:numFmt w:val="bullet"/>
      <w:lvlText w:val="•"/>
      <w:lvlJc w:val="left"/>
      <w:pPr>
        <w:ind w:left="1582" w:hanging="360"/>
      </w:pPr>
      <w:rPr>
        <w:rFonts w:hint="default"/>
        <w:lang w:val="en-US" w:eastAsia="en-US" w:bidi="ar-SA"/>
      </w:rPr>
    </w:lvl>
    <w:lvl w:ilvl="4">
      <w:numFmt w:val="bullet"/>
      <w:lvlText w:val="•"/>
      <w:lvlJc w:val="left"/>
      <w:pPr>
        <w:ind w:left="2745" w:hanging="360"/>
      </w:pPr>
      <w:rPr>
        <w:rFonts w:hint="default"/>
        <w:lang w:val="en-US" w:eastAsia="en-US" w:bidi="ar-SA"/>
      </w:rPr>
    </w:lvl>
    <w:lvl w:ilvl="5">
      <w:numFmt w:val="bullet"/>
      <w:lvlText w:val="•"/>
      <w:lvlJc w:val="left"/>
      <w:pPr>
        <w:ind w:left="3907" w:hanging="360"/>
      </w:pPr>
      <w:rPr>
        <w:rFonts w:hint="default"/>
        <w:lang w:val="en-US" w:eastAsia="en-US" w:bidi="ar-SA"/>
      </w:rPr>
    </w:lvl>
    <w:lvl w:ilvl="6">
      <w:numFmt w:val="bullet"/>
      <w:lvlText w:val="•"/>
      <w:lvlJc w:val="left"/>
      <w:pPr>
        <w:ind w:left="5070" w:hanging="360"/>
      </w:pPr>
      <w:rPr>
        <w:rFonts w:hint="default"/>
        <w:lang w:val="en-US" w:eastAsia="en-US" w:bidi="ar-SA"/>
      </w:rPr>
    </w:lvl>
    <w:lvl w:ilvl="7">
      <w:numFmt w:val="bullet"/>
      <w:lvlText w:val="•"/>
      <w:lvlJc w:val="left"/>
      <w:pPr>
        <w:ind w:left="6232" w:hanging="360"/>
      </w:pPr>
      <w:rPr>
        <w:rFonts w:hint="default"/>
        <w:lang w:val="en-US" w:eastAsia="en-US" w:bidi="ar-SA"/>
      </w:rPr>
    </w:lvl>
    <w:lvl w:ilvl="8">
      <w:numFmt w:val="bullet"/>
      <w:lvlText w:val="•"/>
      <w:lvlJc w:val="left"/>
      <w:pPr>
        <w:ind w:left="7395" w:hanging="360"/>
      </w:pPr>
      <w:rPr>
        <w:rFonts w:hint="default"/>
        <w:lang w:val="en-US" w:eastAsia="en-US" w:bidi="ar-SA"/>
      </w:rPr>
    </w:lvl>
  </w:abstractNum>
  <w:abstractNum w:abstractNumId="4" w15:restartNumberingAfterBreak="0">
    <w:nsid w:val="61EA11BB"/>
    <w:multiLevelType w:val="hybridMultilevel"/>
    <w:tmpl w:val="E00CB090"/>
    <w:lvl w:ilvl="0" w:tplc="133AFB6E">
      <w:start w:val="1"/>
      <w:numFmt w:val="decimal"/>
      <w:lvlText w:val="%1."/>
      <w:lvlJc w:val="left"/>
      <w:pPr>
        <w:ind w:left="108" w:hanging="274"/>
        <w:jc w:val="left"/>
      </w:pPr>
      <w:rPr>
        <w:rFonts w:ascii="Times New Roman" w:eastAsia="Times New Roman" w:hAnsi="Times New Roman" w:cs="Times New Roman" w:hint="default"/>
        <w:b w:val="0"/>
        <w:bCs w:val="0"/>
        <w:i w:val="0"/>
        <w:iCs w:val="0"/>
        <w:color w:val="2C3747"/>
        <w:spacing w:val="0"/>
        <w:w w:val="99"/>
        <w:sz w:val="19"/>
        <w:szCs w:val="19"/>
        <w:lang w:val="en-US" w:eastAsia="en-US" w:bidi="ar-SA"/>
      </w:rPr>
    </w:lvl>
    <w:lvl w:ilvl="1" w:tplc="65C6D148">
      <w:numFmt w:val="bullet"/>
      <w:lvlText w:val="•"/>
      <w:lvlJc w:val="left"/>
      <w:pPr>
        <w:ind w:left="538" w:hanging="274"/>
      </w:pPr>
      <w:rPr>
        <w:rFonts w:hint="default"/>
        <w:lang w:val="en-US" w:eastAsia="en-US" w:bidi="ar-SA"/>
      </w:rPr>
    </w:lvl>
    <w:lvl w:ilvl="2" w:tplc="71FEBE7A">
      <w:numFmt w:val="bullet"/>
      <w:lvlText w:val="•"/>
      <w:lvlJc w:val="left"/>
      <w:pPr>
        <w:ind w:left="976" w:hanging="274"/>
      </w:pPr>
      <w:rPr>
        <w:rFonts w:hint="default"/>
        <w:lang w:val="en-US" w:eastAsia="en-US" w:bidi="ar-SA"/>
      </w:rPr>
    </w:lvl>
    <w:lvl w:ilvl="3" w:tplc="0464BE8A">
      <w:numFmt w:val="bullet"/>
      <w:lvlText w:val="•"/>
      <w:lvlJc w:val="left"/>
      <w:pPr>
        <w:ind w:left="1414" w:hanging="274"/>
      </w:pPr>
      <w:rPr>
        <w:rFonts w:hint="default"/>
        <w:lang w:val="en-US" w:eastAsia="en-US" w:bidi="ar-SA"/>
      </w:rPr>
    </w:lvl>
    <w:lvl w:ilvl="4" w:tplc="41DADBE8">
      <w:numFmt w:val="bullet"/>
      <w:lvlText w:val="•"/>
      <w:lvlJc w:val="left"/>
      <w:pPr>
        <w:ind w:left="1853" w:hanging="274"/>
      </w:pPr>
      <w:rPr>
        <w:rFonts w:hint="default"/>
        <w:lang w:val="en-US" w:eastAsia="en-US" w:bidi="ar-SA"/>
      </w:rPr>
    </w:lvl>
    <w:lvl w:ilvl="5" w:tplc="E43EA68E">
      <w:numFmt w:val="bullet"/>
      <w:lvlText w:val="•"/>
      <w:lvlJc w:val="left"/>
      <w:pPr>
        <w:ind w:left="2291" w:hanging="274"/>
      </w:pPr>
      <w:rPr>
        <w:rFonts w:hint="default"/>
        <w:lang w:val="en-US" w:eastAsia="en-US" w:bidi="ar-SA"/>
      </w:rPr>
    </w:lvl>
    <w:lvl w:ilvl="6" w:tplc="14264FFA">
      <w:numFmt w:val="bullet"/>
      <w:lvlText w:val="•"/>
      <w:lvlJc w:val="left"/>
      <w:pPr>
        <w:ind w:left="2729" w:hanging="274"/>
      </w:pPr>
      <w:rPr>
        <w:rFonts w:hint="default"/>
        <w:lang w:val="en-US" w:eastAsia="en-US" w:bidi="ar-SA"/>
      </w:rPr>
    </w:lvl>
    <w:lvl w:ilvl="7" w:tplc="953A379C">
      <w:numFmt w:val="bullet"/>
      <w:lvlText w:val="•"/>
      <w:lvlJc w:val="left"/>
      <w:pPr>
        <w:ind w:left="3168" w:hanging="274"/>
      </w:pPr>
      <w:rPr>
        <w:rFonts w:hint="default"/>
        <w:lang w:val="en-US" w:eastAsia="en-US" w:bidi="ar-SA"/>
      </w:rPr>
    </w:lvl>
    <w:lvl w:ilvl="8" w:tplc="AB10EEB8">
      <w:numFmt w:val="bullet"/>
      <w:lvlText w:val="•"/>
      <w:lvlJc w:val="left"/>
      <w:pPr>
        <w:ind w:left="3606" w:hanging="274"/>
      </w:pPr>
      <w:rPr>
        <w:rFonts w:hint="default"/>
        <w:lang w:val="en-US"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F"/>
    <w:rsid w:val="004F249B"/>
    <w:rsid w:val="006D1D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E2092-BB4B-4EE4-AA08-42C7DCCD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right="360"/>
      <w:jc w:val="center"/>
      <w:outlineLvl w:val="0"/>
    </w:pPr>
    <w:rPr>
      <w:rFonts w:ascii="Arial" w:eastAsia="Arial" w:hAnsi="Arial" w:cs="Arial"/>
      <w:b/>
      <w:bCs/>
      <w:sz w:val="36"/>
      <w:szCs w:val="36"/>
    </w:rPr>
  </w:style>
  <w:style w:type="paragraph" w:styleId="Heading2">
    <w:name w:val="heading 2"/>
    <w:basedOn w:val="Normal"/>
    <w:uiPriority w:val="9"/>
    <w:unhideWhenUsed/>
    <w:qFormat/>
    <w:pPr>
      <w:ind w:left="287" w:hanging="287"/>
      <w:outlineLvl w:val="1"/>
    </w:pPr>
    <w:rPr>
      <w:rFonts w:ascii="Arial" w:eastAsia="Arial" w:hAnsi="Arial" w:cs="Arial"/>
      <w:b/>
      <w:bCs/>
      <w:sz w:val="26"/>
      <w:szCs w:val="26"/>
    </w:rPr>
  </w:style>
  <w:style w:type="paragraph" w:styleId="Heading3">
    <w:name w:val="heading 3"/>
    <w:basedOn w:val="Normal"/>
    <w:uiPriority w:val="9"/>
    <w:unhideWhenUsed/>
    <w:qFormat/>
    <w:pPr>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87" w:hanging="287"/>
    </w:pPr>
  </w:style>
  <w:style w:type="paragraph" w:customStyle="1" w:styleId="TableParagraph">
    <w:name w:val="Table Paragraph"/>
    <w:basedOn w:val="Normal"/>
    <w:uiPriority w:val="1"/>
    <w:qFormat/>
    <w:pPr>
      <w:ind w:left="10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son.Nalo@piu.ac.ke" TargetMode="External"/><Relationship Id="rId11" Type="http://schemas.openxmlformats.org/officeDocument/2006/relationships/image" Target="media/image5.jpeg"/><Relationship Id="rId5" Type="http://schemas.openxmlformats.org/officeDocument/2006/relationships/hyperlink" Target="mailto:research.innovations@piu.ac.ke"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User</cp:lastModifiedBy>
  <cp:revision>2</cp:revision>
  <dcterms:created xsi:type="dcterms:W3CDTF">2026-06-09T04:37:00Z</dcterms:created>
  <dcterms:modified xsi:type="dcterms:W3CDTF">2026-06-09T04:37:00Z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2026-06-03T00:00:00Z</vt:filetime>
  </property>
  <property fmtid="{D5CDD505-2E9C-101B-9397-08002B2CF9AE}" pid="4" name="Creator">
    <vt:lpwstr>Microsoft® Word LTSC</vt:lpwstr>
  </property>
  <property fmtid="{D5CDD505-2E9C-101B-9397-08002B2CF9AE}" pid="5" name="LastSaved">
    <vt:filetime>2026-06-09T00:00:00Z</vt:filetime>
  </property>
  <property fmtid="{D5CDD505-2E9C-101B-9397-08002B2CF9AE}" pid="6" name="Producer">
    <vt:lpwstr>Microsoft® Word LTSC</vt:lpwstr>
  </property>
</Properties>
</file>