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A8655">
      <w:pPr>
        <w:pStyle w:val="13"/>
        <w:shd w:val="clear" w:color="auto" w:fill="FFFFFF"/>
        <w:spacing w:before="0" w:beforeAutospacing="0" w:afterAutospacing="0" w:line="240" w:lineRule="auto"/>
        <w:jc w:val="both"/>
        <w:rPr>
          <w:rStyle w:val="14"/>
          <w:rFonts w:eastAsia="Segoe UI"/>
          <w:shd w:val="clear" w:color="auto" w:fill="FFFFFF"/>
        </w:rPr>
      </w:pPr>
      <w:bookmarkStart w:id="0" w:name="_GoBack"/>
      <w:bookmarkEnd w:id="0"/>
      <w:r>
        <w:rPr>
          <w:rStyle w:val="14"/>
          <w:rFonts w:eastAsia="Segoe UI"/>
          <w:shd w:val="clear" w:color="auto" w:fill="FFFFFF"/>
        </w:rPr>
        <w:t>Examining the Impact of Multi-Agency Response Strategies on Promoting Collaborative Approaches to Sustainable Law Enforcement In Africa</w:t>
      </w:r>
    </w:p>
    <w:p w14:paraId="10701A76">
      <w:pPr>
        <w:pStyle w:val="13"/>
        <w:shd w:val="clear" w:color="auto" w:fill="FFFFFF"/>
        <w:spacing w:before="0" w:beforeAutospacing="0" w:afterAutospacing="0" w:line="240" w:lineRule="auto"/>
        <w:jc w:val="both"/>
        <w:rPr>
          <w:rStyle w:val="14"/>
          <w:rFonts w:eastAsia="Segoe UI"/>
          <w:shd w:val="clear" w:color="auto" w:fill="FFFFFF"/>
        </w:rPr>
      </w:pPr>
    </w:p>
    <w:p w14:paraId="0FA3B554">
      <w:pPr>
        <w:pStyle w:val="13"/>
        <w:widowControl/>
        <w:shd w:val="clear" w:fill="FFFFFF"/>
        <w:spacing w:before="0" w:beforeAutospacing="0"/>
        <w:jc w:val="both"/>
        <w:rPr>
          <w:rFonts w:eastAsia="Calibri"/>
          <w:b/>
          <w:bCs w:val="0"/>
          <w:i/>
          <w:iCs w:val="0"/>
          <w:sz w:val="20"/>
          <w:szCs w:val="20"/>
          <w:shd w:val="clear" w:fill="FFFFFF"/>
          <w:lang w:val="en-US"/>
        </w:rPr>
      </w:pPr>
      <w:r>
        <w:rPr>
          <w:rFonts w:eastAsia="Calibri"/>
          <w:b/>
          <w:bCs w:val="0"/>
          <w:i/>
          <w:iCs w:val="0"/>
          <w:sz w:val="20"/>
          <w:szCs w:val="20"/>
          <w:shd w:val="clear" w:fill="FFFFFF"/>
          <w:lang w:val="en-US"/>
        </w:rPr>
        <w:t>Abstract</w:t>
      </w:r>
    </w:p>
    <w:p w14:paraId="3C5994E3">
      <w:pPr>
        <w:pStyle w:val="13"/>
        <w:widowControl/>
        <w:shd w:val="clear" w:fill="FFFFFF"/>
        <w:spacing w:before="0" w:beforeAutospacing="0"/>
        <w:jc w:val="both"/>
        <w:rPr>
          <w:rFonts w:eastAsia="Times New Roman"/>
          <w:i/>
          <w:iCs w:val="0"/>
          <w:sz w:val="20"/>
          <w:szCs w:val="20"/>
          <w:shd w:val="clear" w:fill="FFFFFF"/>
          <w:lang w:val="en-US"/>
        </w:rPr>
      </w:pPr>
      <w:r>
        <w:rPr>
          <w:rFonts w:eastAsia="Calibri"/>
          <w:i/>
          <w:iCs w:val="0"/>
          <w:sz w:val="20"/>
          <w:szCs w:val="20"/>
          <w:shd w:val="clear" w:fill="FFFFFF"/>
          <w:lang w:val="en-US"/>
        </w:rPr>
        <w:t>The study</w:t>
      </w:r>
      <w:r>
        <w:rPr>
          <w:rFonts w:eastAsia="Calibri"/>
          <w:b/>
          <w:bCs w:val="0"/>
          <w:i/>
          <w:iCs w:val="0"/>
          <w:sz w:val="20"/>
          <w:szCs w:val="20"/>
          <w:shd w:val="clear" w:fill="FFFFFF"/>
          <w:lang w:val="en-US"/>
        </w:rPr>
        <w:t xml:space="preserve"> </w:t>
      </w:r>
      <w:r>
        <w:rPr>
          <w:rFonts w:hint="default" w:ascii="Times New Roman" w:hAnsi="Times New Roman" w:eastAsia="Segoe UI" w:cs="Times New Roman"/>
          <w:b w:val="0"/>
          <w:bCs/>
          <w:i/>
          <w:iCs w:val="0"/>
          <w:sz w:val="20"/>
          <w:szCs w:val="20"/>
          <w:shd w:val="clear" w:fill="FFFFFF"/>
          <w:lang w:val="en-US"/>
        </w:rPr>
        <w:t xml:space="preserve">examines the impact of Multi-Agency Response Strategies on Promoting Collaborative Approaches to Sustainable Law Enforcement in Africa. </w:t>
      </w:r>
      <w:r>
        <w:rPr>
          <w:rFonts w:eastAsia="Calibri"/>
          <w:i/>
          <w:iCs w:val="0"/>
          <w:sz w:val="20"/>
          <w:szCs w:val="20"/>
          <w:shd w:val="clear" w:fill="FFFFFF"/>
          <w:lang w:val="en-US"/>
        </w:rPr>
        <w:t>The study was undertaken with purposively selected</w:t>
      </w:r>
      <w:r>
        <w:rPr>
          <w:rFonts w:eastAsia="Calibri"/>
          <w:bCs/>
          <w:i/>
          <w:iCs w:val="0"/>
          <w:sz w:val="20"/>
          <w:szCs w:val="20"/>
          <w:shd w:val="clear" w:fill="FFFFFF"/>
          <w:lang w:val="en-US"/>
        </w:rPr>
        <w:t xml:space="preserve"> six (6) African countries</w:t>
      </w:r>
      <w:r>
        <w:rPr>
          <w:rFonts w:eastAsia="Calibri"/>
          <w:i/>
          <w:iCs w:val="0"/>
          <w:sz w:val="20"/>
          <w:szCs w:val="20"/>
          <w:shd w:val="clear" w:fill="FFFFFF"/>
          <w:lang w:val="en-US"/>
        </w:rPr>
        <w:t>. The study adopted desk review approach on articles involving law enforcement issues and the adoption of multi-agency response strategy. In addition, review of cases and some limited Key informant interviews were utilized to conform to principles of triangulation to ensure the results are credible and trustworthy. The study was informed by the experiential paradigm; thus, documentary analysis procedure was used in data collection. What makes it significant is the fact that it was conducted against a renewed momentum, of ‘Zero Tolerance to crime’ thrust as informed by the Agenda 2063 Aspirations-</w:t>
      </w:r>
      <w:r>
        <w:rPr>
          <w:rStyle w:val="14"/>
          <w:i/>
          <w:iCs w:val="0"/>
          <w:sz w:val="20"/>
          <w:szCs w:val="20"/>
          <w:shd w:val="clear" w:fill="FFFFFF"/>
          <w:lang w:val="en-US"/>
        </w:rPr>
        <w:t xml:space="preserve"> ‘A Peaceful and Secure Africa and an Africa Whose Development is people driven.’</w:t>
      </w:r>
      <w:r>
        <w:rPr>
          <w:rFonts w:eastAsia="Calibri"/>
          <w:i/>
          <w:iCs w:val="0"/>
          <w:sz w:val="20"/>
          <w:szCs w:val="20"/>
          <w:shd w:val="clear" w:fill="FFFFFF"/>
          <w:lang w:val="en-US"/>
        </w:rPr>
        <w:t>. The study found that multi-agency response initiative remains a pivotal strategy upon which sustainable law enforcement efforts rely on across African nations.  It was established that there is perceived polarization in the reportage of crime by some media houses. The reporting approach may seem to create antagonisms that negatively impact on implementation of multi-agency response strategy. Generally, it was established that multi-agency strategy strengthens all collaborative efforts towards attainment of sustainable law enforcement frameworks in African nations. The study findings revealed the perceived limited utilization of the multi-agency strategy emanating from ‘blame games’ among key law enforcement agencies. The study concludes that the multi-agency strategy plays an instrumental role in strengthening law enforcement ideals and promotes a sustained spirit of togetherness in the crime prevention value chain.</w:t>
      </w:r>
      <w:r>
        <w:rPr>
          <w:i/>
          <w:iCs w:val="0"/>
          <w:sz w:val="20"/>
          <w:szCs w:val="20"/>
          <w:shd w:val="clear" w:fill="FFFFFF"/>
          <w:lang w:val="en-US"/>
        </w:rPr>
        <w:t xml:space="preserve"> </w:t>
      </w:r>
      <w:r>
        <w:rPr>
          <w:rFonts w:eastAsia="Calibri"/>
          <w:i/>
          <w:iCs w:val="0"/>
          <w:sz w:val="20"/>
          <w:szCs w:val="20"/>
          <w:shd w:val="clear" w:fill="FFFFFF"/>
          <w:lang w:val="en-US"/>
        </w:rPr>
        <w:t xml:space="preserve">The study recommends a vibrant multi-stakeholder response to law enforcement through ‘positive’ support and continuous capacity building of key actors to strengthen their effectiveness in dealing with law enforcement issues. </w:t>
      </w:r>
    </w:p>
    <w:p w14:paraId="729BD87B">
      <w:pPr>
        <w:keepNext w:val="0"/>
        <w:keepLines w:val="0"/>
        <w:widowControl/>
        <w:suppressLineNumbers w:val="0"/>
        <w:spacing w:before="0" w:beforeAutospacing="1" w:after="160" w:afterAutospacing="0" w:line="252" w:lineRule="auto"/>
        <w:ind w:left="0" w:right="0"/>
        <w:jc w:val="left"/>
        <w:rPr>
          <w:rFonts w:hint="default" w:ascii="Times New Roman" w:hAnsi="Times New Roman" w:cs="Times New Roman"/>
          <w:i/>
          <w:iCs w:val="0"/>
          <w:sz w:val="20"/>
          <w:szCs w:val="20"/>
          <w:lang w:val="en-US"/>
        </w:rPr>
      </w:pPr>
      <w:r>
        <w:rPr>
          <w:rFonts w:hint="default" w:ascii="Times New Roman" w:hAnsi="Times New Roman" w:eastAsia="Times New Roman" w:cs="Times New Roman"/>
          <w:i/>
          <w:iCs w:val="0"/>
          <w:kern w:val="0"/>
          <w:sz w:val="20"/>
          <w:szCs w:val="20"/>
          <w:lang w:val="en-US" w:eastAsia="zh-CN" w:bidi="ar"/>
        </w:rPr>
        <w:t>Key Words:</w:t>
      </w:r>
      <w:r>
        <w:rPr>
          <w:rFonts w:hint="default" w:ascii="Times New Roman" w:hAnsi="Times New Roman" w:eastAsia="Segoe UI" w:cs="Times New Roman"/>
          <w:b w:val="0"/>
          <w:bCs/>
          <w:i/>
          <w:iCs w:val="0"/>
          <w:kern w:val="0"/>
          <w:sz w:val="20"/>
          <w:szCs w:val="20"/>
          <w:shd w:val="clear" w:fill="FFFFFF"/>
          <w:lang w:val="en-US" w:eastAsia="zh-CN" w:bidi="ar"/>
        </w:rPr>
        <w:t xml:space="preserve"> Impact, Multi-Agency Response, Strategies, Collaborative, Sustainable Law Enforcement</w:t>
      </w:r>
    </w:p>
    <w:p w14:paraId="37B3E175">
      <w:pPr>
        <w:pStyle w:val="13"/>
        <w:spacing w:before="0" w:beforeAutospacing="0" w:after="0" w:afterAutospacing="0" w:line="240" w:lineRule="auto"/>
        <w:ind w:right="214"/>
        <w:jc w:val="both"/>
        <w:textAlignment w:val="baseline"/>
        <w:rPr>
          <w:b/>
          <w:iCs/>
        </w:rPr>
      </w:pPr>
    </w:p>
    <w:p w14:paraId="5D95A0D5">
      <w:pPr>
        <w:pStyle w:val="3"/>
        <w:spacing w:before="120" w:beforeAutospacing="0" w:after="242" w:afterAutospacing="0"/>
        <w:jc w:val="both"/>
        <w:rPr>
          <w:rFonts w:hint="default" w:ascii="Times New Roman" w:hAnsi="Times New Roman"/>
          <w:sz w:val="24"/>
          <w:szCs w:val="24"/>
          <w:shd w:val="clear" w:color="auto" w:fill="FFFFFF"/>
        </w:rPr>
      </w:pPr>
      <w:r>
        <w:rPr>
          <w:rFonts w:hint="default" w:ascii="Times New Roman" w:hAnsi="Times New Roman"/>
          <w:sz w:val="24"/>
          <w:szCs w:val="24"/>
          <w:shd w:val="clear" w:color="auto" w:fill="FFFFFF"/>
        </w:rPr>
        <w:t xml:space="preserve">Introduction </w:t>
      </w:r>
    </w:p>
    <w:p w14:paraId="5047F4CD">
      <w:pPr>
        <w:pStyle w:val="3"/>
        <w:spacing w:before="120" w:beforeAutospacing="0" w:after="242" w:afterAutospacing="0"/>
        <w:jc w:val="both"/>
        <w:rPr>
          <w:rFonts w:hint="default" w:ascii="Times New Roman" w:hAnsi="Times New Roman" w:eastAsia="Segoe UI"/>
          <w:b w:val="0"/>
          <w:bCs w:val="0"/>
          <w:sz w:val="24"/>
          <w:szCs w:val="24"/>
          <w:shd w:val="clear" w:color="auto" w:fill="FFFFFF"/>
        </w:rPr>
      </w:pPr>
      <w:r>
        <w:rPr>
          <w:rFonts w:hint="default" w:ascii="Times New Roman" w:hAnsi="Times New Roman" w:eastAsia="Segoe UI"/>
          <w:b w:val="0"/>
          <w:bCs w:val="0"/>
          <w:sz w:val="24"/>
          <w:szCs w:val="24"/>
          <w:shd w:val="clear" w:color="auto" w:fill="FFFFFF"/>
        </w:rPr>
        <w:t xml:space="preserve">In recent years, the challenges facing law enforcement in Africa have become increasingly complex and sophisticated in nature, requiring innovative solutions that transcend traditional and so-called-conservative policing methods. This research study aims to examine the impact of multi-agency response strategies on promoting collaborative approaches to sustainable law enforcement across the African continent. By exploring the dynamics between various stakeholders, including governmental agencies, public and private sector institutions, Faith based organizations, the general public, civil society organizations, and community groups, this study seeks to uncover effective frameworks that enhance capacity-building, resource-sharing, and collective community engagement. Ultimately, this research aspires to contribute to the existing knowledge body and subsequently to the development of models that enhance sustainable law enforcement practices that address the unique socio-political contexts of African  countries. The research study shall explore the background to the study, statement of the problem, major theoretical frameworks and the guiding methodology among other critical sub-headings. </w:t>
      </w:r>
    </w:p>
    <w:p w14:paraId="530A9469">
      <w:pPr>
        <w:rPr>
          <w:rFonts w:hint="default"/>
        </w:rPr>
      </w:pPr>
    </w:p>
    <w:p w14:paraId="73874C1D">
      <w:pPr>
        <w:pStyle w:val="3"/>
        <w:spacing w:before="120" w:beforeAutospacing="0" w:after="242" w:afterAutospacing="0"/>
        <w:jc w:val="both"/>
        <w:rPr>
          <w:rFonts w:hint="default" w:ascii="Times New Roman" w:hAnsi="Times New Roman"/>
          <w:sz w:val="24"/>
          <w:szCs w:val="24"/>
          <w:shd w:val="clear" w:color="auto" w:fill="FFFFFF"/>
        </w:rPr>
      </w:pPr>
    </w:p>
    <w:p w14:paraId="287FE71A">
      <w:pPr>
        <w:pStyle w:val="3"/>
        <w:spacing w:before="120" w:beforeAutospacing="0" w:after="242" w:afterAutospacing="0"/>
        <w:jc w:val="both"/>
        <w:rPr>
          <w:rFonts w:hint="default" w:ascii="Times New Roman" w:hAnsi="Times New Roman"/>
          <w:sz w:val="24"/>
          <w:szCs w:val="24"/>
        </w:rPr>
      </w:pPr>
      <w:r>
        <w:rPr>
          <w:rFonts w:hint="default" w:ascii="Times New Roman" w:hAnsi="Times New Roman"/>
          <w:sz w:val="24"/>
          <w:szCs w:val="24"/>
          <w:shd w:val="clear" w:color="auto" w:fill="FFFFFF"/>
        </w:rPr>
        <w:t>Background to the Study</w:t>
      </w:r>
    </w:p>
    <w:p w14:paraId="4DD19FF2">
      <w:pPr>
        <w:pStyle w:val="13"/>
        <w:spacing w:before="0" w:beforeAutospacing="0" w:after="182" w:afterAutospacing="0" w:line="240" w:lineRule="auto"/>
        <w:jc w:val="both"/>
      </w:pPr>
      <w:r>
        <w:rPr>
          <w:rFonts w:eastAsia="var(--gpts-font-family)"/>
          <w:shd w:val="clear" w:color="auto" w:fill="FFFFFF"/>
        </w:rPr>
        <w:t>The increasing complexity of crime and public safety challenges in contemporary society has necessitated a shift from traditional law enforcement methods toward more collaborative approaches. Multi-Agency Response (MAR) strategies involve the coordinated efforts of various stakeholders, including law enforcement agencies, social services, public health organizations, educational institutions, and community groups. These collaborations aim to address the multifaceted nature of crime by integrating resources, expertise, and perspectives. The rising tide of issues such as gang violence, drug abuse, domestic violence, mental health crises, and community disorder illustrates the limitations of a single-agency response. Incidents of violent crime often require not only police intervention but also social support and preventive measures to mitigate underlying factors. As a result, MAR strategies have emerged as vital frameworks that promote shared accountability and resource optimization.</w:t>
      </w:r>
    </w:p>
    <w:p w14:paraId="7DF1D609">
      <w:pPr>
        <w:pStyle w:val="13"/>
        <w:spacing w:before="0" w:beforeAutospacing="0" w:after="182" w:afterAutospacing="0" w:line="240" w:lineRule="auto"/>
        <w:jc w:val="both"/>
      </w:pPr>
      <w:r>
        <w:rPr>
          <w:rFonts w:eastAsia="var(--gpts-font-family)"/>
          <w:shd w:val="clear" w:color="auto" w:fill="FFFFFF"/>
        </w:rPr>
        <w:t>Several studies have highlighted the effectiveness of MAR strategies in enhancing public safety outcomes. For instance, research conducted by the National Institute of Justice (2023) has shown that communities employing collaborative approaches often experience lower crime rates and improved community cohesion. Specific projects, such as Operation Chenesa in Harare metropolitan province in Harare, have illustrated the tangible benefits of multi-agency initiatives, reporting significant decreases land pollution through strategic collaboration.</w:t>
      </w:r>
    </w:p>
    <w:p w14:paraId="41AD1047">
      <w:pPr>
        <w:pStyle w:val="13"/>
        <w:shd w:val="clear" w:color="auto" w:fill="FFFFFF"/>
        <w:spacing w:before="0" w:beforeAutospacing="0" w:afterAutospacing="0" w:line="240" w:lineRule="auto"/>
        <w:jc w:val="both"/>
        <w:rPr>
          <w:rFonts w:eastAsia="Segoe UI"/>
        </w:rPr>
      </w:pPr>
      <w:r>
        <w:rPr>
          <w:rFonts w:eastAsia="var(--gpts-font-family)"/>
          <w:shd w:val="clear" w:color="auto" w:fill="FFFFFF"/>
        </w:rPr>
        <w:t xml:space="preserve">Despite these successes, challenges remain. Inter-agency cooperation can be hindered by bureaucratic obstacles, differing organizational cultures, and inadequate communication channels. </w:t>
      </w:r>
      <w:r>
        <w:rPr>
          <w:rFonts w:eastAsia="Segoe UI"/>
          <w:shd w:val="clear" w:color="auto" w:fill="FFFFFF"/>
        </w:rPr>
        <w:t>Research published in the </w:t>
      </w:r>
      <w:r>
        <w:rPr>
          <w:rStyle w:val="7"/>
          <w:rFonts w:eastAsia="Segoe UI"/>
          <w:shd w:val="clear" w:color="auto" w:fill="FFFFFF"/>
        </w:rPr>
        <w:t>Journal of Criminal Justice</w:t>
      </w:r>
      <w:r>
        <w:rPr>
          <w:rFonts w:eastAsia="Segoe UI"/>
          <w:shd w:val="clear" w:color="auto" w:fill="FFFFFF"/>
        </w:rPr>
        <w:t> (2023) indicated that communities employing MAR strategies experienced a 15-20% decrease in overall expenditures related to crime—this includes court costs, incarceration, and law enforcement spending.</w:t>
      </w:r>
    </w:p>
    <w:p w14:paraId="27565B1F">
      <w:pPr>
        <w:pStyle w:val="13"/>
        <w:shd w:val="clear" w:color="auto" w:fill="FFFFFF"/>
        <w:spacing w:before="0" w:beforeAutospacing="0" w:afterAutospacing="0" w:line="240" w:lineRule="auto"/>
        <w:jc w:val="both"/>
        <w:rPr>
          <w:rFonts w:eastAsia="Segoe UI"/>
        </w:rPr>
      </w:pPr>
      <w:r>
        <w:rPr>
          <w:rFonts w:eastAsia="var(--gpts-font-family)"/>
          <w:shd w:val="clear" w:color="auto" w:fill="FFFFFF"/>
        </w:rPr>
        <w:t xml:space="preserve"> Moreover, the lack of standardized protocols for data sharing can undermine the effectiveness of collective efforts. Understanding these dynamics is essential to optimize the implementation and sustainability of MAR strategies. This study seeks to interrogate the impact of MAR strategies on law enforcement effectiveness by examining both the benefits and challenges associated with these collaborative initiatives. By analyzing quantitative data on crime rates, community safety perceptions, and recidivism, alongside qualitative insights from law enforcement officials and community stakeholders, this research aims to provide a holistic understanding of the operational and social implications of multi-agency collaborations. </w:t>
      </w:r>
      <w:r>
        <w:rPr>
          <w:rFonts w:eastAsia="Segoe UI"/>
          <w:shd w:val="clear" w:color="auto" w:fill="FFFFFF"/>
        </w:rPr>
        <w:t>A study by the Office of Community Oriented Policing Services (COPS) (2023) found that jurisdictions utilizing multi-agency teams reported a 30% increase in perceived safety among community members. Research has shown that multi-agency approaches can lead to significant reductions in crime. For example, in cities that implemented crime reduction strategies involving multiple agencies, crime rates dropped by an average of 25% within two years.</w:t>
      </w:r>
    </w:p>
    <w:p w14:paraId="36F27A3F">
      <w:pPr>
        <w:pStyle w:val="13"/>
        <w:spacing w:before="0" w:beforeAutospacing="0" w:after="182" w:afterAutospacing="0" w:line="240" w:lineRule="auto"/>
        <w:jc w:val="both"/>
        <w:rPr>
          <w:rFonts w:eastAsia="var(--gpts-font-family)"/>
          <w:shd w:val="clear" w:color="auto" w:fill="FFFFFF"/>
        </w:rPr>
      </w:pPr>
      <w:r>
        <w:rPr>
          <w:rFonts w:eastAsia="var(--gpts-font-family)"/>
          <w:shd w:val="clear" w:color="auto" w:fill="FFFFFF"/>
        </w:rPr>
        <w:t>Furthermore, this study will explore the role of leadership, institutional commitment, and community engagement in shaping the outcomes of MAR strategies. The findings will contribute to the body of knowledge on crime prevention and public safety, offering insights that could inform policy decisions and enhance the efficacy of law enforcement approaches in increasingly complex societal landscapes.</w:t>
      </w:r>
    </w:p>
    <w:p w14:paraId="0F488F64">
      <w:pPr>
        <w:pStyle w:val="13"/>
        <w:spacing w:before="0" w:beforeAutospacing="0" w:after="182" w:afterAutospacing="0" w:line="240" w:lineRule="auto"/>
        <w:jc w:val="both"/>
        <w:rPr>
          <w:rFonts w:eastAsia="var(--gpts-font-family)"/>
          <w:shd w:val="clear" w:color="auto" w:fill="FFFFFF"/>
        </w:rPr>
      </w:pPr>
    </w:p>
    <w:p w14:paraId="6DB1B442">
      <w:pPr>
        <w:pStyle w:val="13"/>
        <w:shd w:val="clear" w:color="auto" w:fill="FFFFFF"/>
        <w:spacing w:before="0" w:beforeAutospacing="0" w:afterAutospacing="0" w:line="240" w:lineRule="auto"/>
        <w:jc w:val="both"/>
        <w:rPr>
          <w:rFonts w:eastAsia="Segoe UI"/>
        </w:rPr>
      </w:pPr>
      <w:r>
        <w:rPr>
          <w:rStyle w:val="14"/>
          <w:rFonts w:eastAsia="Segoe UI"/>
          <w:shd w:val="clear" w:color="auto" w:fill="FFFFFF"/>
        </w:rPr>
        <w:t>Statement of the Problem</w:t>
      </w:r>
    </w:p>
    <w:p w14:paraId="555D4C60">
      <w:pPr>
        <w:spacing w:before="53" w:beforeAutospacing="0" w:after="0" w:afterAutospacing="1" w:line="240" w:lineRule="auto"/>
        <w:jc w:val="both"/>
        <w:rPr>
          <w:rFonts w:ascii="Times New Roman" w:hAnsi="Times New Roman" w:cs="Times New Roman"/>
          <w:sz w:val="24"/>
          <w:szCs w:val="24"/>
        </w:rPr>
      </w:pPr>
      <w:r>
        <w:rPr>
          <w:rFonts w:ascii="Times New Roman" w:hAnsi="Times New Roman" w:eastAsia="Segoe UI" w:cs="Times New Roman"/>
          <w:sz w:val="24"/>
          <w:szCs w:val="24"/>
          <w:shd w:val="clear" w:color="auto" w:fill="FFFFFF"/>
        </w:rPr>
        <w:t xml:space="preserve">The increasing complexity and inter-connectivity of contemporary criminal activities, including organized crime, corruption, domestic violence and cyber-crime, necessitate a coordinated approach among various law enforcement agencies. However, despite the shared views and implementation of Multi-Agency Response strategies designed to foster effective collaboration, there remains a critical gap in understanding their actual impact on law enforcement effectiveness. </w:t>
      </w:r>
    </w:p>
    <w:p w14:paraId="7747D736">
      <w:pPr>
        <w:pStyle w:val="13"/>
        <w:spacing w:before="160" w:beforeAutospacing="0" w:afterAutospacing="0" w:line="240" w:lineRule="auto"/>
        <w:jc w:val="both"/>
      </w:pPr>
      <w:r>
        <w:rPr>
          <w:rFonts w:eastAsia="Segoe UI"/>
          <w:shd w:val="clear" w:color="auto" w:fill="FFFFFF"/>
        </w:rPr>
        <w:t>Research has shown that 30% of law enforcement agencies face hurdles in data sharing due to legal and privacy concerns, which can impede the effectiveness of multi-agency strategies.</w:t>
      </w:r>
    </w:p>
    <w:p w14:paraId="1A1838BE">
      <w:pPr>
        <w:pStyle w:val="13"/>
        <w:shd w:val="clear" w:color="auto" w:fill="FFFFFF"/>
        <w:spacing w:before="0" w:beforeAutospacing="0" w:afterAutospacing="0" w:line="240" w:lineRule="auto"/>
        <w:jc w:val="both"/>
        <w:rPr>
          <w:rFonts w:eastAsia="Segoe UI"/>
        </w:rPr>
      </w:pPr>
      <w:r>
        <w:rPr>
          <w:rFonts w:eastAsia="Segoe UI"/>
          <w:shd w:val="clear" w:color="auto" w:fill="FFFFFF"/>
        </w:rPr>
        <w:t>Preliminary observations suggest that while such strategies are intended to enhance resource sharing, intelligence gathering, and strategic responses to crime, there is limited empirical evidence assessing their efficacy and operational challenges. Key issues include potential communication barriers, varying agency priorities, and differences in protocols that may hinder collaborative efforts. Additionally, the lack of shared views regarding the mechanics of the multi-agency response strategy philosophy capacity to evaluate outcomes complicates the assessment of these strategies. This study aims to interrogate the impact of Multi-Agency Response strategies on law enforcement, exploring the benefits and limitations experienced by agencies involved, as well as the resulting implications for public safety and community trust. Ultimately, understanding these dynamics is crucial for optimizing collaborative efforts and developing more effective operational frameworks in law enforcement.</w:t>
      </w:r>
    </w:p>
    <w:p w14:paraId="2E4589E5">
      <w:pPr>
        <w:pStyle w:val="13"/>
        <w:spacing w:before="0" w:beforeAutospacing="0" w:after="182" w:afterAutospacing="0" w:line="240" w:lineRule="auto"/>
        <w:jc w:val="both"/>
        <w:rPr>
          <w:rFonts w:eastAsia="var(--gpts-font-family)"/>
          <w:shd w:val="clear" w:color="auto" w:fill="FFFFFF"/>
        </w:rPr>
      </w:pPr>
    </w:p>
    <w:p w14:paraId="7C69C3B6">
      <w:pPr>
        <w:pStyle w:val="13"/>
        <w:spacing w:before="0" w:beforeAutospacing="0" w:after="182" w:afterAutospacing="0" w:line="240" w:lineRule="auto"/>
        <w:jc w:val="both"/>
        <w:rPr>
          <w:rFonts w:eastAsia="var(--gpts-font-family)"/>
          <w:shd w:val="clear" w:color="auto" w:fill="FFFFFF"/>
        </w:rPr>
      </w:pPr>
    </w:p>
    <w:p w14:paraId="3CC7EADC">
      <w:pPr>
        <w:pStyle w:val="13"/>
        <w:spacing w:before="160" w:beforeAutospacing="0" w:afterAutospacing="0" w:line="240" w:lineRule="auto"/>
        <w:jc w:val="both"/>
        <w:rPr>
          <w:b/>
          <w:bCs/>
        </w:rPr>
      </w:pPr>
      <w:r>
        <w:rPr>
          <w:b/>
          <w:bCs/>
        </w:rPr>
        <w:t xml:space="preserve">Research Questions </w:t>
      </w:r>
    </w:p>
    <w:p w14:paraId="5C89DD80">
      <w:pPr>
        <w:pStyle w:val="13"/>
        <w:numPr>
          <w:ilvl w:val="0"/>
          <w:numId w:val="1"/>
        </w:numPr>
        <w:spacing w:before="160" w:beforeAutospacing="0" w:afterAutospacing="0" w:line="240" w:lineRule="auto"/>
        <w:jc w:val="both"/>
      </w:pPr>
      <w:r>
        <w:rPr>
          <w:rStyle w:val="14"/>
          <w:rFonts w:eastAsia="Segoe UI"/>
          <w:b w:val="0"/>
          <w:bCs w:val="0"/>
          <w:shd w:val="clear" w:color="auto" w:fill="FFFFFF"/>
        </w:rPr>
        <w:t>What specific multi-agency response strategies have been implemented in African nations to enhance law enforcement ?</w:t>
      </w:r>
    </w:p>
    <w:p w14:paraId="300360B3">
      <w:pPr>
        <w:pStyle w:val="13"/>
        <w:numPr>
          <w:ilvl w:val="0"/>
          <w:numId w:val="1"/>
        </w:numPr>
        <w:spacing w:before="160" w:beforeAutospacing="0" w:afterAutospacing="0" w:line="240" w:lineRule="auto"/>
        <w:jc w:val="both"/>
      </w:pPr>
      <w:r>
        <w:rPr>
          <w:rStyle w:val="14"/>
          <w:rFonts w:eastAsia="Segoe UI"/>
          <w:b w:val="0"/>
          <w:bCs w:val="0"/>
          <w:shd w:val="clear" w:color="auto" w:fill="FFFFFF"/>
        </w:rPr>
        <w:t>How do multi-agency response strategies impact the effectiveness of law enforcement  efforts in different African contexts?</w:t>
      </w:r>
    </w:p>
    <w:p w14:paraId="0CA18DC5">
      <w:pPr>
        <w:pStyle w:val="13"/>
        <w:numPr>
          <w:ilvl w:val="0"/>
          <w:numId w:val="1"/>
        </w:numPr>
        <w:spacing w:before="160" w:beforeAutospacing="0" w:afterAutospacing="0" w:line="240" w:lineRule="auto"/>
        <w:jc w:val="both"/>
        <w:rPr>
          <w:rStyle w:val="14"/>
          <w:rFonts w:eastAsia="Segoe UI"/>
          <w:shd w:val="clear" w:color="auto" w:fill="FFFFFF"/>
        </w:rPr>
      </w:pPr>
      <w:r>
        <w:rPr>
          <w:rStyle w:val="14"/>
          <w:rFonts w:eastAsia="Segoe UI"/>
          <w:b w:val="0"/>
          <w:bCs w:val="0"/>
          <w:shd w:val="clear" w:color="auto" w:fill="FFFFFF"/>
        </w:rPr>
        <w:t>What role do local communities and stakeholders play in the success of multi-agency approaches to  law enforcement ?</w:t>
      </w:r>
    </w:p>
    <w:p w14:paraId="2CC870C5">
      <w:pPr>
        <w:pStyle w:val="13"/>
        <w:numPr>
          <w:ilvl w:val="0"/>
          <w:numId w:val="1"/>
        </w:numPr>
        <w:spacing w:before="160" w:beforeAutospacing="0" w:afterAutospacing="0" w:line="240" w:lineRule="auto"/>
        <w:jc w:val="both"/>
      </w:pPr>
      <w:r>
        <w:rPr>
          <w:rStyle w:val="14"/>
          <w:rFonts w:eastAsia="Segoe UI"/>
          <w:b w:val="0"/>
          <w:bCs w:val="0"/>
          <w:shd w:val="clear" w:color="auto" w:fill="FFFFFF"/>
        </w:rPr>
        <w:t>What are the primary challenges and barriers faced by agencies in implementing multi-agency response strategies in African countries?</w:t>
      </w:r>
    </w:p>
    <w:p w14:paraId="209B03DE">
      <w:pPr>
        <w:pStyle w:val="13"/>
        <w:numPr>
          <w:ilvl w:val="0"/>
          <w:numId w:val="1"/>
        </w:numPr>
        <w:spacing w:before="160" w:beforeAutospacing="0" w:afterAutospacing="0" w:line="240" w:lineRule="auto"/>
        <w:jc w:val="both"/>
      </w:pPr>
      <w:r>
        <w:rPr>
          <w:rStyle w:val="14"/>
          <w:rFonts w:eastAsia="Segoe UI"/>
          <w:b w:val="0"/>
          <w:bCs w:val="0"/>
          <w:shd w:val="clear" w:color="auto" w:fill="FFFFFF"/>
        </w:rPr>
        <w:t>What best practices can be identified from successful multi-agency response strategies that contribute to sustainable law enforcement  in Africa?</w:t>
      </w:r>
    </w:p>
    <w:p w14:paraId="75F02E5E">
      <w:pPr>
        <w:pStyle w:val="13"/>
        <w:numPr>
          <w:ilvl w:val="0"/>
          <w:numId w:val="1"/>
        </w:numPr>
        <w:spacing w:before="160" w:beforeAutospacing="0" w:afterAutospacing="0" w:line="240" w:lineRule="auto"/>
        <w:jc w:val="both"/>
      </w:pPr>
      <w:r>
        <w:rPr>
          <w:rStyle w:val="14"/>
          <w:rFonts w:eastAsia="Segoe UI"/>
          <w:b w:val="0"/>
          <w:bCs w:val="0"/>
          <w:shd w:val="clear" w:color="auto" w:fill="FFFFFF"/>
        </w:rPr>
        <w:t>What lessons can be learned from African countries that have successfully fostered collaborative approaches to law enforcement through multi-agency strategies?</w:t>
      </w:r>
    </w:p>
    <w:p w14:paraId="0E71A311">
      <w:pPr>
        <w:pStyle w:val="13"/>
        <w:numPr>
          <w:ilvl w:val="0"/>
          <w:numId w:val="0"/>
        </w:numPr>
        <w:tabs>
          <w:tab w:val="left" w:pos="425"/>
        </w:tabs>
        <w:spacing w:before="160" w:beforeAutospacing="0" w:after="100" w:afterAutospacing="0" w:line="240" w:lineRule="auto"/>
        <w:jc w:val="both"/>
        <w:rPr>
          <w:rStyle w:val="14"/>
          <w:rFonts w:eastAsia="Segoe UI"/>
          <w:b w:val="0"/>
          <w:bCs w:val="0"/>
          <w:shd w:val="clear" w:color="auto" w:fill="FFFFFF"/>
        </w:rPr>
      </w:pPr>
    </w:p>
    <w:p w14:paraId="19111BC9">
      <w:pPr>
        <w:pStyle w:val="13"/>
        <w:numPr>
          <w:ilvl w:val="0"/>
          <w:numId w:val="0"/>
        </w:numPr>
        <w:tabs>
          <w:tab w:val="left" w:pos="425"/>
        </w:tabs>
        <w:spacing w:before="160" w:beforeAutospacing="0" w:after="100" w:afterAutospacing="0" w:line="240" w:lineRule="auto"/>
        <w:jc w:val="both"/>
        <w:rPr>
          <w:rStyle w:val="14"/>
          <w:rFonts w:eastAsia="Segoe UI"/>
          <w:b w:val="0"/>
          <w:bCs w:val="0"/>
          <w:shd w:val="clear" w:color="auto" w:fill="FFFFFF"/>
        </w:rPr>
      </w:pPr>
    </w:p>
    <w:p w14:paraId="1A2FBA5F">
      <w:pPr>
        <w:spacing w:before="53" w:beforeAutospacing="0" w:after="0" w:afterAutospacing="1" w:line="240" w:lineRule="auto"/>
        <w:jc w:val="both"/>
        <w:rPr>
          <w:rFonts w:ascii="Times New Roman" w:hAnsi="Times New Roman" w:cs="Times New Roman"/>
          <w:sz w:val="24"/>
          <w:szCs w:val="24"/>
        </w:rPr>
      </w:pPr>
    </w:p>
    <w:p w14:paraId="340D897B">
      <w:pPr>
        <w:spacing w:before="0" w:after="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Research Objectives </w:t>
      </w:r>
    </w:p>
    <w:p w14:paraId="06600BA7">
      <w:pPr>
        <w:pStyle w:val="13"/>
        <w:numPr>
          <w:ilvl w:val="0"/>
          <w:numId w:val="2"/>
        </w:numPr>
        <w:spacing w:before="160" w:beforeAutospacing="0" w:afterAutospacing="0" w:line="240" w:lineRule="auto"/>
        <w:jc w:val="both"/>
      </w:pPr>
      <w:r>
        <w:rPr>
          <w:rStyle w:val="14"/>
          <w:rFonts w:eastAsia="Segoe UI"/>
          <w:b w:val="0"/>
          <w:bCs w:val="0"/>
          <w:shd w:val="clear" w:color="auto" w:fill="FFFFFF"/>
        </w:rPr>
        <w:t>Identify and document</w:t>
      </w:r>
      <w:r>
        <w:rPr>
          <w:rFonts w:eastAsia="Segoe UI"/>
          <w:shd w:val="clear" w:color="auto" w:fill="FFFFFF"/>
        </w:rPr>
        <w:t> specific multi-agency response strategies implemented in various African nations to enhance law enforcement.</w:t>
      </w:r>
    </w:p>
    <w:p w14:paraId="2DABC296">
      <w:pPr>
        <w:pStyle w:val="13"/>
        <w:numPr>
          <w:ilvl w:val="0"/>
          <w:numId w:val="2"/>
        </w:numPr>
        <w:spacing w:before="160" w:beforeAutospacing="0" w:afterAutospacing="0" w:line="240" w:lineRule="auto"/>
        <w:jc w:val="both"/>
        <w:rPr>
          <w:rFonts w:eastAsia="Segoe UI"/>
          <w:shd w:val="clear" w:color="auto" w:fill="FFFFFF"/>
        </w:rPr>
      </w:pPr>
      <w:r>
        <w:rPr>
          <w:rStyle w:val="14"/>
          <w:rFonts w:eastAsia="Segoe UI"/>
          <w:b w:val="0"/>
          <w:bCs w:val="0"/>
          <w:shd w:val="clear" w:color="auto" w:fill="FFFFFF"/>
        </w:rPr>
        <w:t>Evaluate the effectiveness</w:t>
      </w:r>
      <w:r>
        <w:rPr>
          <w:rFonts w:eastAsia="Segoe UI"/>
          <w:shd w:val="clear" w:color="auto" w:fill="FFFFFF"/>
        </w:rPr>
        <w:t> of multi-agency response strategies in law enforcement efforts within different African contexts.</w:t>
      </w:r>
    </w:p>
    <w:p w14:paraId="3154C1D2">
      <w:pPr>
        <w:pStyle w:val="13"/>
        <w:numPr>
          <w:ilvl w:val="0"/>
          <w:numId w:val="2"/>
        </w:numPr>
        <w:spacing w:before="160" w:beforeAutospacing="0" w:afterAutospacing="0" w:line="240" w:lineRule="auto"/>
        <w:jc w:val="both"/>
      </w:pPr>
      <w:r>
        <w:rPr>
          <w:rStyle w:val="14"/>
          <w:rFonts w:eastAsia="Segoe UI"/>
          <w:b w:val="0"/>
          <w:bCs w:val="0"/>
          <w:shd w:val="clear" w:color="auto" w:fill="FFFFFF"/>
        </w:rPr>
        <w:t>Analyze the involvement and influence</w:t>
      </w:r>
      <w:r>
        <w:rPr>
          <w:rFonts w:eastAsia="Segoe UI"/>
          <w:shd w:val="clear" w:color="auto" w:fill="FFFFFF"/>
        </w:rPr>
        <w:t> of local communities and stakeholders in the success of multi-agency approaches to law enforcement.</w:t>
      </w:r>
    </w:p>
    <w:p w14:paraId="1B9C5A27">
      <w:pPr>
        <w:pStyle w:val="13"/>
        <w:numPr>
          <w:ilvl w:val="0"/>
          <w:numId w:val="2"/>
        </w:numPr>
        <w:spacing w:before="160" w:beforeAutospacing="0" w:afterAutospacing="0" w:line="240" w:lineRule="auto"/>
        <w:jc w:val="both"/>
      </w:pPr>
      <w:r>
        <w:rPr>
          <w:rStyle w:val="14"/>
          <w:rFonts w:eastAsia="Segoe UI"/>
          <w:b w:val="0"/>
          <w:bCs w:val="0"/>
          <w:shd w:val="clear" w:color="auto" w:fill="FFFFFF"/>
        </w:rPr>
        <w:t>Investigate the challenges and barriers</w:t>
      </w:r>
      <w:r>
        <w:rPr>
          <w:rFonts w:eastAsia="Segoe UI"/>
          <w:shd w:val="clear" w:color="auto" w:fill="FFFFFF"/>
        </w:rPr>
        <w:t> encountered by agencies in implementing multi-agency response strategies in African countries.</w:t>
      </w:r>
    </w:p>
    <w:p w14:paraId="583B3ADF">
      <w:pPr>
        <w:numPr>
          <w:ilvl w:val="0"/>
          <w:numId w:val="2"/>
        </w:numPr>
        <w:spacing w:before="53" w:beforeAutospacing="0" w:after="0" w:afterAutospacing="1" w:line="240" w:lineRule="auto"/>
        <w:jc w:val="both"/>
        <w:rPr>
          <w:rFonts w:ascii="Times New Roman" w:hAnsi="Times New Roman" w:eastAsia="Segoe UI" w:cs="Times New Roman"/>
          <w:sz w:val="24"/>
          <w:szCs w:val="24"/>
          <w:shd w:val="clear" w:color="auto" w:fill="FFFFFF"/>
        </w:rPr>
      </w:pPr>
      <w:r>
        <w:rPr>
          <w:rStyle w:val="14"/>
          <w:rFonts w:ascii="Times New Roman" w:hAnsi="Times New Roman" w:eastAsia="Segoe UI" w:cs="Times New Roman"/>
          <w:b w:val="0"/>
          <w:bCs w:val="0"/>
          <w:sz w:val="24"/>
          <w:szCs w:val="24"/>
          <w:shd w:val="clear" w:color="auto" w:fill="FFFFFF"/>
        </w:rPr>
        <w:t>Identify best practices</w:t>
      </w:r>
      <w:r>
        <w:rPr>
          <w:rFonts w:ascii="Times New Roman" w:hAnsi="Times New Roman" w:eastAsia="Segoe UI" w:cs="Times New Roman"/>
          <w:sz w:val="24"/>
          <w:szCs w:val="24"/>
          <w:shd w:val="clear" w:color="auto" w:fill="FFFFFF"/>
        </w:rPr>
        <w:t> from successful multi-agency response strategies that contribute to sustainable peace and security in Africa.</w:t>
      </w:r>
    </w:p>
    <w:p w14:paraId="734E5965">
      <w:pPr>
        <w:numPr>
          <w:ilvl w:val="0"/>
          <w:numId w:val="2"/>
        </w:numPr>
        <w:spacing w:before="53" w:beforeAutospacing="0" w:after="0" w:afterAutospacing="1" w:line="240" w:lineRule="auto"/>
        <w:jc w:val="both"/>
        <w:rPr>
          <w:rFonts w:ascii="Times New Roman" w:hAnsi="Times New Roman" w:eastAsia="Segoe UI" w:cs="Times New Roman"/>
          <w:sz w:val="24"/>
          <w:szCs w:val="24"/>
          <w:shd w:val="clear" w:color="auto" w:fill="FFFFFF"/>
        </w:rPr>
      </w:pPr>
      <w:r>
        <w:rPr>
          <w:rStyle w:val="14"/>
          <w:rFonts w:ascii="Times New Roman" w:hAnsi="Times New Roman" w:eastAsia="Segoe UI" w:cs="Times New Roman"/>
          <w:b w:val="0"/>
          <w:bCs w:val="0"/>
          <w:sz w:val="24"/>
          <w:szCs w:val="24"/>
          <w:shd w:val="clear" w:color="auto" w:fill="FFFFFF"/>
        </w:rPr>
        <w:t>Extract lessons learned</w:t>
      </w:r>
      <w:r>
        <w:rPr>
          <w:rFonts w:ascii="Times New Roman" w:hAnsi="Times New Roman" w:eastAsia="Segoe UI" w:cs="Times New Roman"/>
          <w:sz w:val="24"/>
          <w:szCs w:val="24"/>
          <w:shd w:val="clear" w:color="auto" w:fill="FFFFFF"/>
        </w:rPr>
        <w:t> from African countries that have successfully fostered collaborative approaches to law enforcement through multi-agency strategies</w:t>
      </w:r>
    </w:p>
    <w:p w14:paraId="1FC87679">
      <w:pPr>
        <w:tabs>
          <w:tab w:val="left" w:pos="425"/>
        </w:tabs>
        <w:spacing w:before="53" w:beforeAutospacing="0" w:after="0" w:afterAutospacing="1" w:line="240" w:lineRule="auto"/>
        <w:jc w:val="both"/>
        <w:rPr>
          <w:rFonts w:ascii="Times New Roman" w:hAnsi="Times New Roman" w:eastAsia="Segoe UI" w:cs="Times New Roman"/>
          <w:sz w:val="24"/>
          <w:szCs w:val="24"/>
          <w:shd w:val="clear" w:color="auto" w:fill="FFFFFF"/>
        </w:rPr>
      </w:pPr>
    </w:p>
    <w:p w14:paraId="6875C051">
      <w:pPr>
        <w:pStyle w:val="13"/>
        <w:spacing w:before="0" w:beforeAutospacing="0" w:after="0" w:afterAutospacing="0" w:line="240" w:lineRule="auto"/>
        <w:ind w:right="214"/>
        <w:jc w:val="both"/>
        <w:textAlignment w:val="baseline"/>
        <w:rPr>
          <w:b/>
          <w:iCs/>
        </w:rPr>
      </w:pPr>
      <w:r>
        <w:rPr>
          <w:b/>
          <w:iCs/>
        </w:rPr>
        <w:t xml:space="preserve">Theoretical Framework </w:t>
      </w:r>
    </w:p>
    <w:p w14:paraId="085FE4C1">
      <w:pPr>
        <w:pStyle w:val="13"/>
        <w:spacing w:before="0" w:beforeAutospacing="0" w:after="0" w:afterAutospacing="0" w:line="240" w:lineRule="auto"/>
        <w:ind w:right="214"/>
        <w:jc w:val="both"/>
        <w:textAlignment w:val="baseline"/>
        <w:rPr>
          <w:iCs/>
        </w:rPr>
      </w:pPr>
      <w:r>
        <w:rPr>
          <w:iCs/>
        </w:rPr>
        <w:t xml:space="preserve"> </w:t>
      </w:r>
    </w:p>
    <w:p w14:paraId="61D78738">
      <w:pPr>
        <w:pStyle w:val="13"/>
        <w:spacing w:before="0" w:beforeAutospacing="0" w:after="0" w:afterAutospacing="0" w:line="240" w:lineRule="auto"/>
        <w:ind w:right="214"/>
        <w:jc w:val="both"/>
        <w:textAlignment w:val="baseline"/>
        <w:rPr>
          <w:iCs/>
        </w:rPr>
      </w:pPr>
      <w:r>
        <w:rPr>
          <w:iCs/>
        </w:rPr>
        <w:t xml:space="preserve">This study is principally informed by the key assumptions of three theories/frameworks namely, The Systems Theory, the Critical Discourse Analysis and the Disruptive Innovation Theory. The three have been chosen because of their relevance to the issues under review.  </w:t>
      </w:r>
    </w:p>
    <w:p w14:paraId="246B57A5">
      <w:pPr>
        <w:pStyle w:val="13"/>
        <w:spacing w:before="0" w:beforeAutospacing="0" w:after="0" w:afterAutospacing="0" w:line="240" w:lineRule="auto"/>
        <w:ind w:right="214"/>
        <w:jc w:val="both"/>
        <w:textAlignment w:val="baseline"/>
        <w:rPr>
          <w:b/>
          <w:iCs/>
        </w:rPr>
      </w:pPr>
      <w:r>
        <w:rPr>
          <w:b/>
          <w:iCs/>
        </w:rPr>
        <w:t xml:space="preserve"> </w:t>
      </w:r>
    </w:p>
    <w:p w14:paraId="45CC4E13">
      <w:pPr>
        <w:pStyle w:val="13"/>
        <w:spacing w:before="0" w:beforeAutospacing="0" w:after="0" w:afterAutospacing="0" w:line="240" w:lineRule="auto"/>
        <w:ind w:right="214"/>
        <w:jc w:val="both"/>
        <w:textAlignment w:val="baseline"/>
        <w:rPr>
          <w:b/>
          <w:iCs/>
        </w:rPr>
      </w:pPr>
    </w:p>
    <w:p w14:paraId="17570013">
      <w:pPr>
        <w:pStyle w:val="13"/>
        <w:spacing w:before="0" w:beforeAutospacing="0" w:after="0" w:afterAutospacing="0" w:line="240" w:lineRule="auto"/>
        <w:ind w:right="214"/>
        <w:jc w:val="both"/>
        <w:textAlignment w:val="baseline"/>
        <w:rPr>
          <w:b/>
          <w:iCs/>
        </w:rPr>
      </w:pPr>
    </w:p>
    <w:p w14:paraId="4B3F8AAC">
      <w:pPr>
        <w:pStyle w:val="13"/>
        <w:spacing w:before="0" w:beforeAutospacing="0" w:after="0" w:afterAutospacing="0" w:line="240" w:lineRule="auto"/>
        <w:ind w:right="214"/>
        <w:jc w:val="both"/>
        <w:textAlignment w:val="baseline"/>
        <w:rPr>
          <w:b/>
          <w:iCs/>
        </w:rPr>
      </w:pPr>
      <w:r>
        <w:rPr>
          <w:b/>
          <w:iCs/>
        </w:rPr>
        <w:t xml:space="preserve">Systems theory </w:t>
      </w:r>
    </w:p>
    <w:p w14:paraId="5FB7D8A7">
      <w:pPr>
        <w:shd w:val="clear" w:color="auto" w:fill="FFFFFF"/>
        <w:spacing w:after="492" w:line="240" w:lineRule="auto"/>
        <w:jc w:val="both"/>
        <w:rPr>
          <w:rFonts w:ascii="Times New Roman" w:hAnsi="Times New Roman" w:eastAsia="Georgia" w:cs="Times New Roman"/>
          <w:sz w:val="24"/>
          <w:szCs w:val="24"/>
        </w:rPr>
      </w:pPr>
      <w:r>
        <w:rPr>
          <w:rFonts w:ascii="Times New Roman" w:hAnsi="Times New Roman" w:eastAsia="Arial" w:cs="Times New Roman"/>
          <w:sz w:val="24"/>
          <w:szCs w:val="24"/>
          <w:shd w:val="clear" w:color="auto" w:fill="FFFFFF"/>
        </w:rPr>
        <w:t>The Systems Theory takes its roots from the Functionalist Approach of stressing the need for interdependence among different parts/structure of society (Ritzer,2018). The key concept of Systems Theory regardless of which discipline its being applied to, is that the whole is greater than the sum of its parts (</w:t>
      </w:r>
      <w:r>
        <w:fldChar w:fldCharType="begin"/>
      </w:r>
      <w:r>
        <w:instrText xml:space="preserve"> HYPERLINK "https://www.sciencedirect" </w:instrText>
      </w:r>
      <w:r>
        <w:fldChar w:fldCharType="separate"/>
      </w:r>
      <w:r>
        <w:rPr>
          <w:rStyle w:val="18"/>
          <w:rFonts w:eastAsia="Arial"/>
          <w:color w:val="auto"/>
          <w:sz w:val="24"/>
          <w:szCs w:val="24"/>
          <w:shd w:val="clear" w:color="auto" w:fill="FFFFFF"/>
        </w:rPr>
        <w:t>https://www.sciencedirect</w:t>
      </w:r>
      <w:r>
        <w:rPr>
          <w:rStyle w:val="18"/>
          <w:rFonts w:eastAsia="Arial"/>
          <w:color w:val="auto"/>
          <w:sz w:val="24"/>
          <w:szCs w:val="24"/>
          <w:shd w:val="clear" w:color="auto" w:fill="FFFFFF"/>
        </w:rPr>
        <w:fldChar w:fldCharType="end"/>
      </w:r>
      <w:r>
        <w:rPr>
          <w:rFonts w:ascii="Times New Roman" w:hAnsi="Times New Roman" w:eastAsia="Arial" w:cs="Times New Roman"/>
          <w:sz w:val="24"/>
          <w:szCs w:val="24"/>
          <w:shd w:val="clear" w:color="auto" w:fill="FFFFFF"/>
        </w:rPr>
        <w:t xml:space="preserve"> ,2025). In this context the law enforcement agencies across nations operate and collaborate with other non-state actors who in turn complements and augments their law enforcement roles. The </w:t>
      </w:r>
      <w:r>
        <w:rPr>
          <w:rFonts w:ascii="Times New Roman" w:hAnsi="Times New Roman" w:cs="Times New Roman"/>
          <w:sz w:val="24"/>
          <w:szCs w:val="24"/>
        </w:rPr>
        <w:t xml:space="preserve">Systems Theory is also involved in analyzing how society adapts to its environment </w:t>
      </w:r>
      <w:r>
        <w:rPr>
          <w:rFonts w:ascii="Times New Roman" w:hAnsi="Times New Roman" w:eastAsia="Georgia" w:cs="Times New Roman"/>
          <w:sz w:val="24"/>
          <w:szCs w:val="24"/>
        </w:rPr>
        <w:t xml:space="preserve">through adjustments in its structure, with important implications for the understanding of social order ( </w:t>
      </w:r>
      <w:r>
        <w:fldChar w:fldCharType="begin"/>
      </w:r>
      <w:r>
        <w:instrText xml:space="preserve"> HYPERLINK "https://www.britannica.com/topic/governance" </w:instrText>
      </w:r>
      <w:r>
        <w:fldChar w:fldCharType="separate"/>
      </w:r>
      <w:r>
        <w:rPr>
          <w:rStyle w:val="18"/>
          <w:rFonts w:eastAsia="Georgia"/>
          <w:color w:val="auto"/>
          <w:sz w:val="24"/>
          <w:szCs w:val="24"/>
        </w:rPr>
        <w:t>https://www.britannica.com/topic/governance</w:t>
      </w:r>
      <w:r>
        <w:rPr>
          <w:rStyle w:val="18"/>
          <w:rFonts w:eastAsia="Georgia"/>
          <w:color w:val="auto"/>
          <w:sz w:val="24"/>
          <w:szCs w:val="24"/>
        </w:rPr>
        <w:fldChar w:fldCharType="end"/>
      </w:r>
      <w:r>
        <w:rPr>
          <w:rFonts w:ascii="Times New Roman" w:hAnsi="Times New Roman" w:eastAsia="Georgia" w:cs="Times New Roman"/>
          <w:sz w:val="24"/>
          <w:szCs w:val="24"/>
        </w:rPr>
        <w:t xml:space="preserve"> ,2025) .In this context , the issue of law enforcement focuses on the need to maintain order and stability in society. Therefore, attainment of stability in society rests on the collaborative approaches adopted by various stakeholders or law enforcement agencies. One may observe that the Systems Theory in this context allows researchers to holistically analyse various law enforcement agencies’ conditions and environmental factors to better understand the reasons behind their challenges, hardships and choices hence, appreciate the need to adopt collaborative approaches.</w:t>
      </w:r>
    </w:p>
    <w:p w14:paraId="2AFF5549">
      <w:pPr>
        <w:pStyle w:val="13"/>
        <w:spacing w:before="0" w:beforeAutospacing="0" w:after="0" w:afterAutospacing="0" w:line="240" w:lineRule="auto"/>
        <w:ind w:right="214"/>
        <w:jc w:val="both"/>
        <w:textAlignment w:val="baseline"/>
        <w:rPr>
          <w:b/>
          <w:iCs/>
        </w:rPr>
      </w:pPr>
      <w:r>
        <w:rPr>
          <w:b/>
          <w:iCs/>
        </w:rPr>
        <w:t>Disruptive Innovation Theory</w:t>
      </w:r>
    </w:p>
    <w:p w14:paraId="29D33BA6">
      <w:pPr>
        <w:pStyle w:val="13"/>
        <w:spacing w:before="0" w:beforeAutospacing="0" w:after="0" w:afterAutospacing="0" w:line="240" w:lineRule="auto"/>
        <w:ind w:right="214"/>
        <w:jc w:val="both"/>
        <w:textAlignment w:val="baseline"/>
        <w:rPr>
          <w:iCs/>
        </w:rPr>
      </w:pPr>
      <w:r>
        <w:rPr>
          <w:iCs/>
        </w:rPr>
        <w:t xml:space="preserve">Disruptive Innovation involves technologies used to make products easier to use or access and available to a larger, non-targeted market( </w:t>
      </w:r>
      <w:r>
        <w:fldChar w:fldCharType="begin"/>
      </w:r>
      <w:r>
        <w:instrText xml:space="preserve"> HYPERLINK "https://www.disruptiveinnovation" </w:instrText>
      </w:r>
      <w:r>
        <w:fldChar w:fldCharType="separate"/>
      </w:r>
      <w:r>
        <w:rPr>
          <w:rStyle w:val="18"/>
          <w:iCs/>
          <w:color w:val="auto"/>
        </w:rPr>
        <w:t>https://www.disruptiveinnovation</w:t>
      </w:r>
      <w:r>
        <w:rPr>
          <w:rStyle w:val="18"/>
          <w:iCs/>
          <w:color w:val="auto"/>
        </w:rPr>
        <w:fldChar w:fldCharType="end"/>
      </w:r>
      <w:r>
        <w:rPr>
          <w:iCs/>
        </w:rPr>
        <w:t xml:space="preserve"> -theory ,2025). In this context collaborative approaches in law enforcement require multi-agency response while appreciating the use of modern-day technologies. Law enforcement agencies have shifted from use and over reliance of manual documents to adoption of e-case management technologies.   Nyaude (2025) proposes strategies for enhancing disruptive innovation which focuses on promoting teamwork and bringing together a group of minds that are prominent within the organization. In addition, these people should have flexible minds that have potential to discard the current knowledge model in favour of  a new type of knowledge model. One may argue that law enforcement strategies are always dynamic hence the require stakeholders in the law enforcement value chain to take advantage of the innovative spirit and achieve the desired effect. The illustration that follows presents a summary of disruptive innovation in the context of law enforcement.</w:t>
      </w:r>
    </w:p>
    <w:p w14:paraId="27A40D6C">
      <w:pPr>
        <w:pStyle w:val="13"/>
        <w:spacing w:before="0" w:beforeAutospacing="0" w:after="0" w:afterAutospacing="0" w:line="240" w:lineRule="auto"/>
        <w:ind w:right="214"/>
        <w:jc w:val="both"/>
        <w:textAlignment w:val="baseline"/>
        <w:rPr>
          <w:iCs/>
        </w:rPr>
      </w:pPr>
      <w:r>
        <w:drawing>
          <wp:inline distT="0" distB="0" distL="0" distR="0">
            <wp:extent cx="5946140" cy="3344545"/>
            <wp:effectExtent l="0" t="0" r="10160" b="8255"/>
            <wp:docPr id="2" name="Picture 2" descr="C:\Users\ZACCUS~1\AppData\Local\Temp\ksohtml23852\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ZACCUS~1\AppData\Local\Temp\ksohtml23852\wps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946140" cy="3344545"/>
                    </a:xfrm>
                    <a:prstGeom prst="rect">
                      <a:avLst/>
                    </a:prstGeom>
                    <a:noFill/>
                    <a:ln>
                      <a:noFill/>
                    </a:ln>
                  </pic:spPr>
                </pic:pic>
              </a:graphicData>
            </a:graphic>
          </wp:inline>
        </w:drawing>
      </w:r>
      <w:r>
        <w:rPr>
          <w:iCs/>
        </w:rPr>
        <w:t xml:space="preserve"> </w:t>
      </w:r>
    </w:p>
    <w:p w14:paraId="5BA3B1F6">
      <w:pPr>
        <w:pStyle w:val="13"/>
        <w:spacing w:before="0" w:beforeAutospacing="0" w:after="0" w:afterAutospacing="0" w:line="240" w:lineRule="auto"/>
        <w:ind w:right="214"/>
        <w:jc w:val="both"/>
        <w:textAlignment w:val="baseline"/>
        <w:rPr>
          <w:b/>
          <w:bCs/>
          <w:iCs/>
        </w:rPr>
      </w:pPr>
      <w:r>
        <w:rPr>
          <w:b/>
          <w:bCs/>
          <w:iCs/>
        </w:rPr>
        <w:t xml:space="preserve">Source: Researchers creativity </w:t>
      </w:r>
    </w:p>
    <w:p w14:paraId="31EF2061">
      <w:pPr>
        <w:pStyle w:val="13"/>
        <w:spacing w:before="0" w:beforeAutospacing="0" w:after="0" w:afterAutospacing="0" w:line="240" w:lineRule="auto"/>
        <w:ind w:right="214"/>
        <w:jc w:val="both"/>
        <w:textAlignment w:val="baseline"/>
        <w:rPr>
          <w:b/>
          <w:bCs/>
          <w:iCs/>
        </w:rPr>
      </w:pPr>
      <w:r>
        <w:rPr>
          <w:b/>
          <w:bCs/>
          <w:iCs/>
        </w:rPr>
        <w:t xml:space="preserve"> Fig:1 Summary of DI</w:t>
      </w:r>
    </w:p>
    <w:p w14:paraId="3DBA064D">
      <w:pPr>
        <w:pStyle w:val="13"/>
        <w:spacing w:before="0" w:beforeAutospacing="0" w:after="0" w:afterAutospacing="0" w:line="240" w:lineRule="auto"/>
        <w:ind w:right="214"/>
        <w:jc w:val="both"/>
        <w:textAlignment w:val="baseline"/>
        <w:rPr>
          <w:iCs/>
        </w:rPr>
      </w:pPr>
      <w:r>
        <w:rPr>
          <w:iCs/>
        </w:rPr>
        <w:t xml:space="preserve"> </w:t>
      </w:r>
    </w:p>
    <w:p w14:paraId="24908261">
      <w:pPr>
        <w:pStyle w:val="13"/>
        <w:spacing w:before="0" w:beforeAutospacing="0" w:after="0" w:afterAutospacing="0" w:line="240" w:lineRule="auto"/>
        <w:ind w:right="214"/>
        <w:jc w:val="both"/>
        <w:textAlignment w:val="baseline"/>
        <w:rPr>
          <w:b/>
          <w:iCs/>
        </w:rPr>
      </w:pPr>
      <w:r>
        <w:rPr>
          <w:b/>
          <w:iCs/>
        </w:rPr>
        <w:t>Critical Discourse Analysis Framework</w:t>
      </w:r>
    </w:p>
    <w:p w14:paraId="56E684E0">
      <w:pPr>
        <w:pStyle w:val="13"/>
        <w:spacing w:before="0" w:beforeAutospacing="0" w:after="0" w:afterAutospacing="0" w:line="240" w:lineRule="auto"/>
        <w:ind w:right="214"/>
        <w:jc w:val="both"/>
        <w:textAlignment w:val="baseline"/>
        <w:rPr>
          <w:rFonts w:eastAsia="Calibri"/>
        </w:rPr>
      </w:pPr>
      <w:r>
        <w:rPr>
          <w:iCs/>
        </w:rPr>
        <w:t>In presenting the findings of the study, critical discourse analysis becomes relevant to the researchers.  The analysis of various case studies, articles on law enforcement require some in depth interpretation of the discourse, language tone and the embedded perceptions.</w:t>
      </w:r>
      <w:r>
        <w:rPr>
          <w:shd w:val="clear" w:color="auto" w:fill="FFFFFF"/>
        </w:rPr>
        <w:t xml:space="preserve"> Norman Fairclough is known for his </w:t>
      </w:r>
      <w:r>
        <w:rPr>
          <w:rStyle w:val="17"/>
          <w:b w:val="0"/>
          <w:bCs w:val="0"/>
          <w:shd w:val="clear" w:color="auto" w:fill="FFFFFF"/>
        </w:rPr>
        <w:t>critical discourse analysis (CDA)</w:t>
      </w:r>
      <w:r>
        <w:rPr>
          <w:shd w:val="clear" w:color="auto" w:fill="FFFFFF"/>
        </w:rPr>
        <w:t xml:space="preserve"> approach, which aims to expose how language is used to maintain power structures. </w:t>
      </w:r>
      <w:r>
        <w:rPr>
          <w:rStyle w:val="16"/>
          <w:shd w:val="clear" w:color="auto" w:fill="FFFFFF"/>
        </w:rPr>
        <w:t xml:space="preserve">His three-dimensional model provides a structured method for analyzing discourse in relation to social context </w:t>
      </w:r>
      <w:r>
        <w:t xml:space="preserve">(Wodak &amp; Meyer, 2001). Critical Discourse Analysis (or discourse analysis) is a research method for studying written or spoken language in relation to its social context. It aims to understand how language is used in real life situations (Amy Luo,2023). Against this background, this study utilizes the CDA framework in gaining a deeper situational, societal and institutional analysis of media reports as they focus on reportage of Law enforcement matters in various countries . </w:t>
      </w:r>
      <w:r>
        <w:rPr>
          <w:rFonts w:eastAsia="Calibri"/>
        </w:rPr>
        <w:t>In further explaining the role and utility of CDA, Van Dijk (2003) further advances that the analysis framework largely focusses on:</w:t>
      </w:r>
    </w:p>
    <w:p w14:paraId="648463B5">
      <w:pPr>
        <w:numPr>
          <w:ilvl w:val="0"/>
          <w:numId w:val="3"/>
        </w:numPr>
        <w:tabs>
          <w:tab w:val="left" w:pos="420"/>
        </w:tabs>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group relations of power, dominance and inequality and the ways these are reproduced or resisted by social group members through text and talk; </w:t>
      </w:r>
    </w:p>
    <w:p w14:paraId="45F20AE5">
      <w:pPr>
        <w:numPr>
          <w:ilvl w:val="0"/>
          <w:numId w:val="3"/>
        </w:numPr>
        <w:tabs>
          <w:tab w:val="left" w:pos="420"/>
        </w:tabs>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underlying ideologies, that play a role in the reproduction of or resistance against dominance or inequality; </w:t>
      </w:r>
    </w:p>
    <w:p w14:paraId="7198BB7F">
      <w:pPr>
        <w:numPr>
          <w:ilvl w:val="0"/>
          <w:numId w:val="3"/>
        </w:numPr>
        <w:tabs>
          <w:tab w:val="left" w:pos="420"/>
        </w:tabs>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studies that are geared to uncovering, revealing or disclosing what is implicit, hidden or otherwise not immediately obvious in relations of discursively enacted dominance or their underlying ideologies.  </w:t>
      </w:r>
    </w:p>
    <w:p w14:paraId="0B5DDBD8">
      <w:pPr>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diagram that follows present the summarized view of the Critical Discourse Analysis framework/theory /perspective.</w:t>
      </w:r>
    </w:p>
    <w:p w14:paraId="482E2D4F">
      <w:pPr>
        <w:spacing w:line="240" w:lineRule="auto"/>
        <w:jc w:val="both"/>
        <w:rPr>
          <w:rFonts w:ascii="Times New Roman" w:hAnsi="Times New Roman" w:eastAsia="Calibri" w:cs="Times New Roman"/>
          <w:sz w:val="24"/>
          <w:szCs w:val="24"/>
        </w:rPr>
      </w:pPr>
      <w:r>
        <w:rPr>
          <w:rFonts w:ascii="Times New Roman" w:hAnsi="Times New Roman" w:cs="Times New Roman"/>
          <w:sz w:val="24"/>
          <w:szCs w:val="24"/>
        </w:rPr>
        <w:drawing>
          <wp:inline distT="0" distB="0" distL="0" distR="0">
            <wp:extent cx="5946140" cy="3603625"/>
            <wp:effectExtent l="0" t="0" r="10160" b="3175"/>
            <wp:docPr id="1" name="Picture 1" descr="C:\Users\ZACCUS~1\AppData\Local\Temp\ksohtml23852\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ZACCUS~1\AppData\Local\Temp\ksohtml23852\wps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46140" cy="3603625"/>
                    </a:xfrm>
                    <a:prstGeom prst="rect">
                      <a:avLst/>
                    </a:prstGeom>
                    <a:noFill/>
                    <a:ln>
                      <a:noFill/>
                    </a:ln>
                  </pic:spPr>
                </pic:pic>
              </a:graphicData>
            </a:graphic>
          </wp:inline>
        </w:drawing>
      </w:r>
      <w:r>
        <w:rPr>
          <w:rFonts w:ascii="Times New Roman" w:hAnsi="Times New Roman" w:eastAsia="Calibri" w:cs="Times New Roman"/>
          <w:sz w:val="24"/>
          <w:szCs w:val="24"/>
        </w:rPr>
        <w:t xml:space="preserve">  </w:t>
      </w:r>
    </w:p>
    <w:p w14:paraId="2E8D0DE3">
      <w:pPr>
        <w:spacing w:line="24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Fig 2: Summary of CDA Framework </w:t>
      </w:r>
    </w:p>
    <w:p w14:paraId="745A7D4D">
      <w:pPr>
        <w:spacing w:line="240" w:lineRule="auto"/>
        <w:jc w:val="both"/>
        <w:rPr>
          <w:rFonts w:ascii="Times New Roman" w:hAnsi="Times New Roman" w:eastAsia="Calibri" w:cs="Times New Roman"/>
          <w:i/>
          <w:iCs/>
          <w:sz w:val="24"/>
          <w:szCs w:val="24"/>
        </w:rPr>
      </w:pPr>
      <w:r>
        <w:rPr>
          <w:rFonts w:ascii="Times New Roman" w:hAnsi="Times New Roman" w:eastAsia="Calibri" w:cs="Times New Roman"/>
          <w:i/>
          <w:iCs/>
          <w:sz w:val="24"/>
          <w:szCs w:val="24"/>
        </w:rPr>
        <w:t xml:space="preserve">Adopted from </w:t>
      </w:r>
      <w:r>
        <w:fldChar w:fldCharType="begin"/>
      </w:r>
      <w:r>
        <w:instrText xml:space="preserve"> HYPERLINK "https://scribbr.com/methodology/discourse-analysis,2025" </w:instrText>
      </w:r>
      <w:r>
        <w:fldChar w:fldCharType="separate"/>
      </w:r>
      <w:r>
        <w:rPr>
          <w:rStyle w:val="18"/>
          <w:rFonts w:eastAsia="Calibri"/>
          <w:i/>
          <w:iCs/>
          <w:color w:val="auto"/>
          <w:sz w:val="24"/>
          <w:szCs w:val="24"/>
        </w:rPr>
        <w:t>https://scribbr.com/methodology/discourse-analysis,2025</w:t>
      </w:r>
      <w:r>
        <w:rPr>
          <w:rStyle w:val="18"/>
          <w:rFonts w:eastAsia="Calibri"/>
          <w:i/>
          <w:iCs/>
          <w:color w:val="auto"/>
          <w:sz w:val="24"/>
          <w:szCs w:val="24"/>
        </w:rPr>
        <w:fldChar w:fldCharType="end"/>
      </w:r>
      <w:r>
        <w:rPr>
          <w:rFonts w:ascii="Times New Roman" w:hAnsi="Times New Roman" w:eastAsia="Calibri" w:cs="Times New Roman"/>
          <w:i/>
          <w:iCs/>
          <w:sz w:val="24"/>
          <w:szCs w:val="24"/>
        </w:rPr>
        <w:t xml:space="preserve"> </w:t>
      </w:r>
    </w:p>
    <w:p w14:paraId="4E85E9E2">
      <w:pPr>
        <w:spacing w:line="240" w:lineRule="auto"/>
        <w:jc w:val="both"/>
        <w:rPr>
          <w:rFonts w:ascii="Times New Roman" w:hAnsi="Times New Roman" w:cs="Times New Roman"/>
          <w:sz w:val="24"/>
          <w:szCs w:val="24"/>
        </w:rPr>
      </w:pPr>
      <w:r>
        <w:rPr>
          <w:rFonts w:ascii="Times New Roman" w:hAnsi="Times New Roman" w:eastAsia="Calibri" w:cs="Times New Roman"/>
          <w:sz w:val="24"/>
          <w:szCs w:val="24"/>
        </w:rPr>
        <w:t xml:space="preserve">In reviewing the literature related to law enforcement issues the researchers shall pay particular attention to the content, text, tone and perceptions generated by the headlines contained in various print and electronic media. As such, the interpretations shall be guided by the specific socioeconomic and political contexts in which these law enforcement reports are generated and reported through different media platforms. In order to study social problems or issues adequately, CDA work is typically inter- or multidisciplinary, and especially focuses on the relations between discourse and society (Van Dijk (2003). </w:t>
      </w:r>
      <w:r>
        <w:rPr>
          <w:rFonts w:ascii="Times New Roman" w:hAnsi="Times New Roman" w:cs="Times New Roman"/>
          <w:sz w:val="24"/>
          <w:szCs w:val="24"/>
        </w:rPr>
        <w:t>In this study the researchers in  conducting discourse analysis, shall focus on:</w:t>
      </w:r>
    </w:p>
    <w:p w14:paraId="026A6723">
      <w:pPr>
        <w:numPr>
          <w:ilvl w:val="0"/>
          <w:numId w:val="4"/>
        </w:num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The purposes and effects of different types of language and semantics used by the reporters in disseminating anti-crime and anti-corruption messages </w:t>
      </w:r>
    </w:p>
    <w:p w14:paraId="470349A2">
      <w:pPr>
        <w:numPr>
          <w:ilvl w:val="0"/>
          <w:numId w:val="4"/>
        </w:num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Cultural rules and conventions in communication particularly when reporting the arrests, convictions and investigations conducted by law enforcement agencies and law enforcement entities.</w:t>
      </w:r>
    </w:p>
    <w:p w14:paraId="642CB43A">
      <w:pPr>
        <w:numPr>
          <w:ilvl w:val="0"/>
          <w:numId w:val="4"/>
        </w:num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How values, beliefs and assumptions are communicated to mold, modify and refine the perceptions of all who are stakeholders in the  law enforcement value chain.</w:t>
      </w:r>
    </w:p>
    <w:p w14:paraId="00792F0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r>
        <w:rPr>
          <w:rFonts w:ascii="Times New Roman" w:hAnsi="Times New Roman" w:eastAsia="Calibri" w:cs="Times New Roman"/>
          <w:sz w:val="24"/>
          <w:szCs w:val="24"/>
        </w:rPr>
        <w:t>(</w:t>
      </w:r>
      <w:r>
        <w:fldChar w:fldCharType="begin"/>
      </w:r>
      <w:r>
        <w:instrText xml:space="preserve"> HYPERLINK "https://scribbr.com/methodology/discourse-analysis,2025" </w:instrText>
      </w:r>
      <w:r>
        <w:fldChar w:fldCharType="separate"/>
      </w:r>
      <w:r>
        <w:rPr>
          <w:rStyle w:val="18"/>
          <w:rFonts w:eastAsia="Calibri"/>
          <w:color w:val="auto"/>
          <w:sz w:val="24"/>
          <w:szCs w:val="24"/>
        </w:rPr>
        <w:t>https://scribbr.com/methodology/discourse-analysis,2025</w:t>
      </w:r>
      <w:r>
        <w:rPr>
          <w:rStyle w:val="18"/>
          <w:rFonts w:eastAsia="Calibri"/>
          <w:color w:val="auto"/>
          <w:sz w:val="24"/>
          <w:szCs w:val="24"/>
        </w:rPr>
        <w:fldChar w:fldCharType="end"/>
      </w:r>
      <w:r>
        <w:rPr>
          <w:rFonts w:ascii="Times New Roman" w:hAnsi="Times New Roman" w:eastAsia="Calibri" w:cs="Times New Roman"/>
          <w:sz w:val="24"/>
          <w:szCs w:val="24"/>
        </w:rPr>
        <w:t xml:space="preserve"> ) discourse analysis </w:t>
      </w:r>
      <w:r>
        <w:rPr>
          <w:rFonts w:ascii="Times New Roman" w:hAnsi="Times New Roman" w:cs="Times New Roman"/>
          <w:sz w:val="24"/>
          <w:szCs w:val="24"/>
        </w:rPr>
        <w:t>is a common qualitative research method in many humanities and social science disciplines, including linguistics, sociology, anthropology, psychology and cultural studies.</w:t>
      </w:r>
    </w:p>
    <w:p w14:paraId="5C52B462">
      <w:pPr>
        <w:spacing w:line="240" w:lineRule="auto"/>
        <w:jc w:val="both"/>
        <w:rPr>
          <w:rFonts w:ascii="Times New Roman" w:hAnsi="Times New Roman" w:cs="Times New Roman"/>
          <w:sz w:val="24"/>
          <w:szCs w:val="24"/>
        </w:rPr>
      </w:pPr>
    </w:p>
    <w:p w14:paraId="6D35438A">
      <w:pPr>
        <w:tabs>
          <w:tab w:val="left" w:pos="425"/>
        </w:tabs>
        <w:spacing w:before="53" w:beforeAutospacing="0" w:after="0" w:afterAutospacing="1" w:line="240" w:lineRule="auto"/>
        <w:jc w:val="both"/>
        <w:rPr>
          <w:rFonts w:ascii="Times New Roman" w:hAnsi="Times New Roman" w:eastAsia="Segoe UI" w:cs="Times New Roman"/>
          <w:b/>
          <w:bCs/>
          <w:sz w:val="24"/>
          <w:szCs w:val="24"/>
          <w:shd w:val="clear" w:color="auto" w:fill="FFFFFF"/>
        </w:rPr>
      </w:pPr>
      <w:r>
        <w:rPr>
          <w:rFonts w:ascii="Times New Roman" w:hAnsi="Times New Roman" w:eastAsia="Segoe UI" w:cs="Times New Roman"/>
          <w:b/>
          <w:bCs/>
          <w:sz w:val="24"/>
          <w:szCs w:val="24"/>
          <w:shd w:val="clear" w:color="auto" w:fill="FFFFFF"/>
        </w:rPr>
        <w:t xml:space="preserve">Literature Review </w:t>
      </w:r>
    </w:p>
    <w:p w14:paraId="741FE0C5">
      <w:pPr>
        <w:tabs>
          <w:tab w:val="left" w:pos="425"/>
        </w:tabs>
        <w:spacing w:before="53" w:beforeAutospacing="0" w:after="0" w:afterAutospacing="1" w:line="240" w:lineRule="auto"/>
        <w:jc w:val="both"/>
        <w:rPr>
          <w:rFonts w:ascii="Times New Roman" w:hAnsi="Times New Roman" w:eastAsia="Segoe UI" w:cs="Times New Roman"/>
          <w:b/>
          <w:bCs/>
          <w:sz w:val="24"/>
          <w:szCs w:val="24"/>
          <w:shd w:val="clear" w:color="auto" w:fill="FFFFFF"/>
        </w:rPr>
      </w:pPr>
      <w:r>
        <w:rPr>
          <w:rFonts w:ascii="Times New Roman" w:hAnsi="Times New Roman" w:eastAsia="Segoe UI" w:cs="Times New Roman"/>
          <w:sz w:val="24"/>
          <w:szCs w:val="24"/>
          <w:shd w:val="clear" w:color="auto" w:fill="FFFFFF"/>
        </w:rPr>
        <w:t>This section presents a detailed and abridged discussion of related literature. The review is guided by the sub-themes formulated from the key research questions/key objectives guiding this study. The discussion is also informed by the key theoretical frameworks relevant to the topic under investigation.</w:t>
      </w:r>
    </w:p>
    <w:p w14:paraId="05FEE9E5">
      <w:pPr>
        <w:pStyle w:val="13"/>
        <w:spacing w:before="160" w:beforeAutospacing="0" w:afterAutospacing="0" w:line="240" w:lineRule="auto"/>
        <w:jc w:val="both"/>
        <w:rPr>
          <w:rFonts w:eastAsia="Segoe UI"/>
          <w:shd w:val="clear" w:color="auto" w:fill="FFFFFF"/>
        </w:rPr>
      </w:pPr>
      <w:r>
        <w:rPr>
          <w:rFonts w:eastAsia="Segoe UI"/>
          <w:shd w:val="clear" w:color="auto" w:fill="FFFFFF"/>
        </w:rPr>
        <w:t xml:space="preserve"> </w:t>
      </w:r>
      <w:r>
        <w:rPr>
          <w:rFonts w:eastAsia="Segoe UI"/>
          <w:b/>
          <w:bCs/>
          <w:shd w:val="clear" w:color="auto" w:fill="FFFFFF"/>
        </w:rPr>
        <w:t>Multi-agency response strategies implemented in African nations</w:t>
      </w:r>
    </w:p>
    <w:p w14:paraId="1F5FA147">
      <w:pPr>
        <w:pStyle w:val="13"/>
        <w:shd w:val="clear" w:color="auto" w:fill="FFFFFF"/>
        <w:spacing w:before="0" w:beforeAutospacing="0" w:afterAutospacing="0" w:line="240" w:lineRule="auto"/>
        <w:jc w:val="both"/>
        <w:rPr>
          <w:rFonts w:eastAsia="Segoe UI"/>
          <w:shd w:val="clear" w:color="auto" w:fill="FFFFFF"/>
        </w:rPr>
      </w:pPr>
      <w:r>
        <w:rPr>
          <w:rFonts w:eastAsia="Segoe UI"/>
          <w:shd w:val="clear" w:color="auto" w:fill="FFFFFF"/>
        </w:rPr>
        <w:t>This section i</w:t>
      </w:r>
      <w:r>
        <w:rPr>
          <w:rStyle w:val="14"/>
          <w:rFonts w:eastAsia="Segoe UI"/>
          <w:b w:val="0"/>
          <w:bCs w:val="0"/>
          <w:shd w:val="clear" w:color="auto" w:fill="FFFFFF"/>
        </w:rPr>
        <w:t>dentifies and documents</w:t>
      </w:r>
      <w:r>
        <w:rPr>
          <w:rFonts w:eastAsia="Segoe UI"/>
          <w:shd w:val="clear" w:color="auto" w:fill="FFFFFF"/>
        </w:rPr>
        <w:t> specific multi-agency response strategies implemented in various African nations to enhance law enforcement. Strategies as means to an end are very critical. The modernization theory maintains that development follows a uni-linear pattern in which African nations must copy western models of development (Todaro,2022).  The modernization theory postulates that education is the only avenue that enables the diffusion of western values compatible with development (Preston,2019). Against this background, the researchers noted that there are myriads of multi- agency response strategies that can be implemented in various African nations to enhance law enforcement.</w:t>
      </w:r>
    </w:p>
    <w:p w14:paraId="2D7127BF">
      <w:pPr>
        <w:pStyle w:val="13"/>
        <w:shd w:val="clear" w:color="auto" w:fill="FFFFFF"/>
        <w:spacing w:before="0" w:beforeAutospacing="0" w:afterAutospacing="0" w:line="240" w:lineRule="auto"/>
        <w:jc w:val="both"/>
        <w:rPr>
          <w:rFonts w:eastAsia="Segoe UI"/>
          <w:shd w:val="clear" w:color="auto" w:fill="FFFFFF"/>
        </w:rPr>
      </w:pPr>
    </w:p>
    <w:p w14:paraId="7A17C664">
      <w:pPr>
        <w:pStyle w:val="13"/>
        <w:shd w:val="clear" w:color="auto" w:fill="FFFFFF"/>
        <w:spacing w:before="0" w:beforeAutospacing="0" w:afterAutospacing="0" w:line="240" w:lineRule="auto"/>
        <w:jc w:val="both"/>
        <w:rPr>
          <w:rFonts w:eastAsia="Segoe UI"/>
          <w:shd w:val="clear" w:color="auto" w:fill="FFFFFF"/>
        </w:rPr>
      </w:pPr>
    </w:p>
    <w:p w14:paraId="3F124E18">
      <w:pPr>
        <w:pStyle w:val="13"/>
        <w:shd w:val="clear" w:color="auto" w:fill="FFFFFF"/>
        <w:spacing w:before="0" w:beforeAutospacing="0" w:afterAutospacing="0" w:line="240" w:lineRule="auto"/>
        <w:jc w:val="both"/>
        <w:rPr>
          <w:rFonts w:eastAsia="Segoe UI"/>
          <w:shd w:val="clear" w:color="auto" w:fill="FFFFFF"/>
        </w:rPr>
      </w:pPr>
    </w:p>
    <w:p w14:paraId="32BAE547">
      <w:pPr>
        <w:pStyle w:val="13"/>
        <w:shd w:val="clear" w:color="auto" w:fill="FFFFFF"/>
        <w:spacing w:before="0" w:beforeAutospacing="0" w:afterAutospacing="0" w:line="240" w:lineRule="auto"/>
        <w:jc w:val="both"/>
        <w:rPr>
          <w:rFonts w:eastAsia="Segoe UI"/>
          <w:shd w:val="clear" w:color="auto" w:fill="FFFFFF"/>
        </w:rPr>
      </w:pPr>
    </w:p>
    <w:p w14:paraId="46FAAF62">
      <w:pPr>
        <w:pStyle w:val="13"/>
        <w:shd w:val="clear" w:color="auto" w:fill="FFFFFF"/>
        <w:spacing w:before="0" w:beforeAutospacing="0" w:afterAutospacing="0" w:line="240" w:lineRule="auto"/>
        <w:jc w:val="both"/>
        <w:rPr>
          <w:rFonts w:eastAsia="Segoe UI"/>
          <w:shd w:val="clear" w:color="auto" w:fill="FFFFFF"/>
        </w:rPr>
      </w:pPr>
      <w:r>
        <w:rPr>
          <w:rFonts w:eastAsia="Segoe UI"/>
          <w:shd w:val="clear" w:color="auto" w:fill="FFFFFF"/>
        </w:rPr>
        <w:t>The diagram that follows provides a summation of key multi-agency strategies and the nations where they are predominantly utilized.</w:t>
      </w:r>
    </w:p>
    <w:p w14:paraId="1A270D3C">
      <w:pPr>
        <w:pStyle w:val="13"/>
        <w:shd w:val="clear" w:color="auto" w:fill="FFFFFF"/>
        <w:spacing w:before="0" w:beforeAutospacing="0" w:afterAutospacing="0" w:line="240" w:lineRule="auto"/>
        <w:jc w:val="both"/>
        <w:rPr>
          <w:rFonts w:eastAsia="Segoe UI"/>
          <w:shd w:val="clear" w:color="auto" w:fill="FFFFFF"/>
        </w:rPr>
      </w:pPr>
    </w:p>
    <w:p w14:paraId="673366F9">
      <w:pPr>
        <w:pStyle w:val="13"/>
        <w:shd w:val="clear" w:color="auto" w:fill="FFFFFF"/>
        <w:spacing w:before="0" w:beforeAutospacing="0" w:afterAutospacing="0" w:line="240" w:lineRule="auto"/>
        <w:jc w:val="both"/>
        <w:rPr>
          <w:rFonts w:eastAsia="Segoe UI"/>
          <w:shd w:val="clear" w:color="auto" w:fill="FFFFFF"/>
        </w:rPr>
      </w:pPr>
    </w:p>
    <w:p w14:paraId="06C878A6">
      <w:pPr>
        <w:pStyle w:val="13"/>
        <w:shd w:val="clear" w:color="auto" w:fill="FFFFFF"/>
        <w:spacing w:before="0" w:beforeAutospacing="0" w:afterAutospacing="0" w:line="240" w:lineRule="auto"/>
        <w:jc w:val="both"/>
        <w:rPr>
          <w:rFonts w:eastAsia="Segoe UI"/>
        </w:rPr>
      </w:pPr>
      <w:r>
        <w:rPr>
          <w:rFonts w:eastAsia="Segoe UI"/>
        </w:rPr>
        <w:drawing>
          <wp:inline distT="0" distB="0" distL="114300" distR="114300">
            <wp:extent cx="5080000" cy="3810000"/>
            <wp:effectExtent l="0" t="209550" r="6350" b="22860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3C9360B">
      <w:pPr>
        <w:pStyle w:val="13"/>
        <w:spacing w:before="160" w:beforeAutospacing="0" w:afterAutospacing="0" w:line="240" w:lineRule="auto"/>
        <w:jc w:val="both"/>
      </w:pPr>
    </w:p>
    <w:p w14:paraId="692B379C">
      <w:pPr>
        <w:pStyle w:val="13"/>
        <w:spacing w:before="160" w:beforeAutospacing="0" w:afterAutospacing="0" w:line="240" w:lineRule="auto"/>
        <w:jc w:val="both"/>
        <w:rPr>
          <w:rFonts w:eastAsia="Segoe UI"/>
          <w:shd w:val="clear" w:color="auto" w:fill="FFFFFF"/>
        </w:rPr>
      </w:pPr>
      <w:r>
        <w:rPr>
          <w:rFonts w:eastAsia="Segoe UI"/>
          <w:b/>
          <w:bCs/>
          <w:shd w:val="clear" w:color="auto" w:fill="FFFFFF"/>
        </w:rPr>
        <w:t>Figure 3</w:t>
      </w:r>
      <w:r>
        <w:rPr>
          <w:rFonts w:eastAsia="Segoe UI"/>
          <w:shd w:val="clear" w:color="auto" w:fill="FFFFFF"/>
        </w:rPr>
        <w:t xml:space="preserve">: </w:t>
      </w:r>
      <w:r>
        <w:rPr>
          <w:rFonts w:eastAsia="Segoe UI"/>
          <w:b/>
          <w:bCs/>
          <w:shd w:val="clear" w:color="auto" w:fill="FFFFFF"/>
        </w:rPr>
        <w:t>Specific Multi-Agency Response Strategies In African Nations</w:t>
      </w:r>
      <w:r>
        <w:rPr>
          <w:rFonts w:eastAsia="Segoe UI"/>
          <w:shd w:val="clear" w:color="auto" w:fill="FFFFFF"/>
        </w:rPr>
        <w:t xml:space="preserve"> </w:t>
      </w:r>
    </w:p>
    <w:p w14:paraId="3A013FED">
      <w:pPr>
        <w:pStyle w:val="13"/>
        <w:spacing w:before="160" w:beforeAutospacing="0" w:afterAutospacing="0" w:line="240" w:lineRule="auto"/>
        <w:jc w:val="both"/>
        <w:rPr>
          <w:rFonts w:eastAsia="Segoe UI"/>
          <w:shd w:val="clear" w:color="auto" w:fill="FFFFFF"/>
        </w:rPr>
      </w:pPr>
      <w:r>
        <w:rPr>
          <w:rFonts w:eastAsia="Segoe UI"/>
          <w:b/>
          <w:bCs/>
          <w:shd w:val="clear" w:color="auto" w:fill="FFFFFF"/>
        </w:rPr>
        <w:t>Source</w:t>
      </w:r>
      <w:r>
        <w:rPr>
          <w:rFonts w:eastAsia="Segoe UI"/>
          <w:shd w:val="clear" w:color="auto" w:fill="FFFFFF"/>
        </w:rPr>
        <w:t xml:space="preserve">: Researchers’ creativity, 2025 </w:t>
      </w:r>
    </w:p>
    <w:p w14:paraId="5CFE4249">
      <w:pPr>
        <w:pStyle w:val="13"/>
        <w:spacing w:before="160" w:beforeAutospacing="0" w:afterAutospacing="0" w:line="240" w:lineRule="auto"/>
        <w:jc w:val="both"/>
        <w:rPr>
          <w:rFonts w:eastAsia="Segoe UI"/>
          <w:shd w:val="clear" w:color="auto" w:fill="FFFFFF"/>
        </w:rPr>
      </w:pPr>
    </w:p>
    <w:p w14:paraId="2141C689">
      <w:pPr>
        <w:spacing w:before="53" w:beforeAutospacing="0" w:after="0" w:afterAutospacing="1" w:line="240" w:lineRule="auto"/>
        <w:jc w:val="both"/>
        <w:rPr>
          <w:rFonts w:ascii="Times New Roman" w:hAnsi="Times New Roman" w:cs="Times New Roman"/>
          <w:sz w:val="24"/>
          <w:szCs w:val="24"/>
        </w:rPr>
      </w:pPr>
    </w:p>
    <w:p w14:paraId="736A2B57">
      <w:pPr>
        <w:spacing w:before="53" w:beforeAutospacing="0" w:after="0" w:afterAutospacing="1" w:line="240" w:lineRule="auto"/>
        <w:jc w:val="both"/>
        <w:rPr>
          <w:rFonts w:ascii="Times New Roman" w:hAnsi="Times New Roman" w:cs="Times New Roman"/>
          <w:b/>
          <w:bCs/>
          <w:sz w:val="24"/>
          <w:szCs w:val="24"/>
        </w:rPr>
      </w:pPr>
      <w:r>
        <w:rPr>
          <w:rStyle w:val="14"/>
          <w:rFonts w:ascii="Times New Roman" w:hAnsi="Times New Roman" w:eastAsia="Segoe UI" w:cs="Times New Roman"/>
          <w:sz w:val="24"/>
          <w:szCs w:val="24"/>
          <w:shd w:val="clear" w:color="auto" w:fill="FFFFFF"/>
        </w:rPr>
        <w:t>Impact of multi-agency response strategies on effectiveness of law enforcement efforts</w:t>
      </w:r>
    </w:p>
    <w:p w14:paraId="4B0DA3F0">
      <w:pPr>
        <w:pStyle w:val="13"/>
        <w:spacing w:before="0" w:beforeAutospacing="0" w:after="0" w:afterAutospacing="0" w:line="240" w:lineRule="auto"/>
        <w:ind w:right="214"/>
        <w:jc w:val="both"/>
        <w:textAlignment w:val="baseline"/>
        <w:rPr>
          <w:rFonts w:eastAsia="Times New Roman"/>
          <w:shd w:val="clear" w:color="auto" w:fill="FFFFFF"/>
        </w:rPr>
      </w:pPr>
      <w:r>
        <w:rPr>
          <w:rFonts w:eastAsia="Times New Roman"/>
          <w:shd w:val="clear" w:color="auto" w:fill="FFFFFF"/>
        </w:rPr>
        <w:t xml:space="preserve">In a strategic move to bolster its law enforcement, Zimbabwe is set to adopt </w:t>
      </w:r>
      <w:r>
        <w:rPr>
          <w:rStyle w:val="17"/>
          <w:rFonts w:eastAsia="Times New Roman"/>
          <w:b w:val="0"/>
          <w:bCs w:val="0"/>
          <w:shd w:val="clear" w:color="auto" w:fill="FFFFFF"/>
        </w:rPr>
        <w:t>smart policing technologies</w:t>
      </w:r>
      <w:r>
        <w:rPr>
          <w:rFonts w:eastAsia="Times New Roman"/>
          <w:shd w:val="clear" w:color="auto" w:fill="FFFFFF"/>
        </w:rPr>
        <w:t xml:space="preserve"> from China. This initiative is aimed at enhancing efficiency and reducing the necessity for a conspicuous police presence on the streets (Zimbabwe Mail,2024. In this regard, collaborative approaches enable the various agencies to benchmark their standards with global best practice examples. This, however acts as a good measure against their standards particularly signposting areas that require improvement for the better. Through collaborative approaches, law enforcement agencies will be in a position to adopt the principles of interdependence much as the systems theory perceives agencies as entities working in common goals for the survival of the systems.   </w:t>
      </w:r>
    </w:p>
    <w:p w14:paraId="6557076D">
      <w:pPr>
        <w:pStyle w:val="13"/>
        <w:spacing w:before="0" w:beforeAutospacing="0" w:after="0" w:afterAutospacing="0" w:line="240" w:lineRule="auto"/>
        <w:ind w:right="214"/>
        <w:jc w:val="both"/>
        <w:textAlignment w:val="baseline"/>
        <w:rPr>
          <w:rFonts w:eastAsia="Times New Roman"/>
          <w:shd w:val="clear" w:color="auto" w:fill="FFFFFF"/>
        </w:rPr>
      </w:pPr>
      <w:r>
        <w:rPr>
          <w:rFonts w:eastAsia="Times New Roman"/>
          <w:shd w:val="clear" w:color="auto" w:fill="FFFFFF"/>
        </w:rPr>
        <w:t xml:space="preserve">Commenting on the collaborative benefits realized through Zimbabwean and Chinese Law enforcement agencies interactions, Kazembe (2024) hailed the initiatives to embrace Artificial Intelligence (AI) and smart surveillance in the law enforcement value chain. </w:t>
      </w:r>
    </w:p>
    <w:p w14:paraId="561CB63E">
      <w:pPr>
        <w:pStyle w:val="13"/>
        <w:spacing w:before="0" w:beforeAutospacing="0" w:after="0" w:afterAutospacing="0" w:line="240" w:lineRule="auto"/>
        <w:ind w:right="214"/>
        <w:jc w:val="both"/>
        <w:textAlignment w:val="baseline"/>
        <w:rPr>
          <w:rFonts w:eastAsia="Times New Roman"/>
          <w:shd w:val="clear" w:color="auto" w:fill="FFFFFF"/>
        </w:rPr>
      </w:pPr>
      <w:r>
        <w:rPr>
          <w:rFonts w:eastAsia="Times New Roman"/>
          <w:shd w:val="clear" w:color="auto" w:fill="FFFFFF"/>
        </w:rPr>
        <w:t xml:space="preserve">Kazembe (2024:2) notes “The adoption of advanced technologies such as </w:t>
      </w:r>
      <w:r>
        <w:rPr>
          <w:rStyle w:val="17"/>
          <w:rFonts w:eastAsia="Times New Roman"/>
          <w:b w:val="0"/>
          <w:bCs w:val="0"/>
          <w:shd w:val="clear" w:color="auto" w:fill="FFFFFF"/>
        </w:rPr>
        <w:t>artificial intelligence</w:t>
      </w:r>
      <w:r>
        <w:rPr>
          <w:rFonts w:eastAsia="Times New Roman"/>
          <w:shd w:val="clear" w:color="auto" w:fill="FFFFFF"/>
        </w:rPr>
        <w:t xml:space="preserve"> and </w:t>
      </w:r>
      <w:r>
        <w:rPr>
          <w:rStyle w:val="17"/>
          <w:rFonts w:eastAsia="Times New Roman"/>
          <w:b w:val="0"/>
          <w:bCs w:val="0"/>
          <w:shd w:val="clear" w:color="auto" w:fill="FFFFFF"/>
        </w:rPr>
        <w:t>smart surveillance</w:t>
      </w:r>
      <w:r>
        <w:rPr>
          <w:rFonts w:eastAsia="Times New Roman"/>
          <w:shd w:val="clear" w:color="auto" w:fill="FFFFFF"/>
        </w:rPr>
        <w:t>, widely used in China, is being considered for integration into the Zimbabwe Republic Police. The overarching goal is to establish a police force that remains effective sans the traditional, visible presence on the streets. The collaboration with China is poised to extend beyond technology, encompassing areas like cultural heritage and training programs for immigration officers”.</w:t>
      </w:r>
    </w:p>
    <w:p w14:paraId="351C19EC">
      <w:pPr>
        <w:pStyle w:val="13"/>
        <w:spacing w:before="0" w:beforeAutospacing="0" w:after="0" w:afterAutospacing="0" w:line="240" w:lineRule="auto"/>
        <w:ind w:right="214"/>
        <w:jc w:val="both"/>
        <w:textAlignment w:val="baseline"/>
        <w:rPr>
          <w:rFonts w:eastAsia="Times New Roman"/>
          <w:shd w:val="clear" w:color="auto" w:fill="FFFFFF"/>
        </w:rPr>
      </w:pPr>
    </w:p>
    <w:p w14:paraId="26885A1E">
      <w:pPr>
        <w:pStyle w:val="13"/>
        <w:spacing w:before="0" w:beforeAutospacing="0" w:after="0" w:afterAutospacing="0" w:line="240" w:lineRule="auto"/>
        <w:ind w:right="214"/>
        <w:jc w:val="both"/>
        <w:textAlignment w:val="baseline"/>
        <w:rPr>
          <w:rFonts w:eastAsia="Times New Roman"/>
          <w:shd w:val="clear" w:color="auto" w:fill="FFFFFF"/>
        </w:rPr>
      </w:pPr>
      <w:r>
        <w:rPr>
          <w:rFonts w:eastAsia="Times New Roman"/>
          <w:shd w:val="clear" w:color="auto" w:fill="FFFFFF"/>
        </w:rPr>
        <w:t xml:space="preserve"> In this regard, collaborative approaches are associated with political, economic, social, technological, technical and governance benefits. </w:t>
      </w:r>
      <w:r>
        <w:rPr>
          <w:rFonts w:eastAsia="Segoe UI"/>
          <w:shd w:val="clear" w:color="auto" w:fill="FFFFFF"/>
        </w:rPr>
        <w:t xml:space="preserve">An approach addressing gang violence that involved law enforcement, community outreach, and social services. Evaluations showed a 63% reduction in youth homicides, demonstrating the effectiveness of a multi-faceted response. </w:t>
      </w:r>
      <w:r>
        <w:rPr>
          <w:rFonts w:eastAsia="Times New Roman"/>
          <w:shd w:val="clear" w:color="auto" w:fill="FFFFFF"/>
        </w:rPr>
        <w:t>The SET-Model (Survive, Expand, Transform) of strategic management provides that the organizations in their quest to develop should bear in mind that collaborative approaches enhance the organization’s chances to survive, expand and transform respectively</w:t>
      </w:r>
    </w:p>
    <w:p w14:paraId="57F5F276">
      <w:pPr>
        <w:pStyle w:val="13"/>
        <w:shd w:val="clear" w:color="auto" w:fill="FFFFFF"/>
        <w:spacing w:before="0" w:beforeAutospacing="0" w:after="255" w:afterAutospacing="0" w:line="240" w:lineRule="auto"/>
        <w:jc w:val="both"/>
        <w:rPr>
          <w:rFonts w:eastAsia="Times New Roman"/>
          <w:shd w:val="clear" w:color="auto" w:fill="FFFFFF"/>
        </w:rPr>
      </w:pPr>
      <w:r>
        <w:rPr>
          <w:rFonts w:eastAsia="Times New Roman"/>
          <w:shd w:val="clear" w:color="auto" w:fill="FFFFFF"/>
        </w:rPr>
        <w:t>(</w:t>
      </w:r>
      <w:r>
        <w:fldChar w:fldCharType="begin"/>
      </w:r>
      <w:r>
        <w:instrText xml:space="preserve"> HYPERLINK "https://morethandigital" </w:instrText>
      </w:r>
      <w:r>
        <w:fldChar w:fldCharType="separate"/>
      </w:r>
      <w:r>
        <w:rPr>
          <w:rStyle w:val="18"/>
          <w:rFonts w:eastAsia="Times New Roman"/>
          <w:color w:val="auto"/>
          <w:shd w:val="clear" w:color="auto" w:fill="FFFFFF"/>
        </w:rPr>
        <w:t>https://morethandigital</w:t>
      </w:r>
      <w:r>
        <w:rPr>
          <w:rStyle w:val="18"/>
          <w:rFonts w:eastAsia="Times New Roman"/>
          <w:color w:val="auto"/>
          <w:shd w:val="clear" w:color="auto" w:fill="FFFFFF"/>
        </w:rPr>
        <w:fldChar w:fldCharType="end"/>
      </w:r>
      <w:r>
        <w:rPr>
          <w:rFonts w:eastAsia="Times New Roman"/>
          <w:shd w:val="clear" w:color="auto" w:fill="FFFFFF"/>
        </w:rPr>
        <w:t>.info/en/disruptive-innovation -introduction-definition,2025).</w:t>
      </w:r>
    </w:p>
    <w:p w14:paraId="1163703D">
      <w:pPr>
        <w:pStyle w:val="13"/>
        <w:shd w:val="clear" w:color="auto" w:fill="FFFFFF"/>
        <w:spacing w:before="0" w:beforeAutospacing="0" w:after="255" w:afterAutospacing="0" w:line="240" w:lineRule="auto"/>
        <w:jc w:val="both"/>
      </w:pPr>
      <w:r>
        <w:rPr>
          <w:rFonts w:eastAsia="Times New Roman"/>
          <w:shd w:val="clear" w:color="auto" w:fill="FFFFFF"/>
        </w:rPr>
        <w:t xml:space="preserve">  In this regard, t</w:t>
      </w:r>
      <w:r>
        <w:t>hrough collaborative approaches law enforcement agencies will upscale strategies that secure the spirit of competitiveness and keep the companies alive. By so doing this will also strengthen strategies that improve current offerings and expand the market reach thereby creating new opportunities. Such an environment will propel the innovation potentialities which in turn can give rise to new things and products.</w:t>
      </w:r>
    </w:p>
    <w:p w14:paraId="2ED57FB2">
      <w:pPr>
        <w:pStyle w:val="13"/>
        <w:spacing w:before="0" w:beforeAutospacing="0" w:after="0" w:afterAutospacing="0" w:line="240" w:lineRule="auto"/>
        <w:ind w:right="214"/>
        <w:jc w:val="both"/>
        <w:textAlignment w:val="baseline"/>
        <w:rPr>
          <w:rFonts w:eastAsia="Times New Roman"/>
          <w:shd w:val="clear" w:color="auto" w:fill="FFFFFF"/>
        </w:rPr>
      </w:pPr>
      <w:r>
        <w:rPr>
          <w:rFonts w:eastAsia="Times New Roman"/>
          <w:shd w:val="clear" w:color="auto" w:fill="FFFFFF"/>
        </w:rPr>
        <w:t>In the technological realm, Zhou (2024) notes that collaborative approaches between Zimbabwe and China on law enforcement has strengthened Sino-Zimbabwe Relations. I turn this has also facilitated better communication with the Chinese, given the surge in tourists and investors from China. Zhou (2024) reinforced China’s continued support, citing the donation of equipment to Zimbabwe’s forensic science laboratory and the provision of training opportunities for police officers and government officials.</w:t>
      </w:r>
    </w:p>
    <w:p w14:paraId="02546101">
      <w:pPr>
        <w:pStyle w:val="13"/>
        <w:spacing w:before="0" w:beforeAutospacing="0" w:after="0" w:afterAutospacing="0" w:line="240" w:lineRule="auto"/>
        <w:ind w:right="214"/>
        <w:jc w:val="both"/>
        <w:textAlignment w:val="baseline"/>
        <w:rPr>
          <w:rFonts w:eastAsia="Times New Roman"/>
          <w:shd w:val="clear" w:color="auto" w:fill="FFFFFF"/>
        </w:rPr>
      </w:pPr>
    </w:p>
    <w:p w14:paraId="79148A71">
      <w:pPr>
        <w:pStyle w:val="13"/>
        <w:spacing w:before="0" w:beforeAutospacing="0" w:after="0" w:afterAutospacing="0" w:line="240" w:lineRule="auto"/>
        <w:ind w:right="214"/>
        <w:jc w:val="both"/>
        <w:textAlignment w:val="baseline"/>
        <w:rPr>
          <w:rFonts w:eastAsia="Segoe UI"/>
          <w:shd w:val="clear" w:color="auto" w:fill="FFFFFF"/>
        </w:rPr>
      </w:pPr>
      <w:r>
        <w:rPr>
          <w:rFonts w:eastAsia="Times New Roman"/>
          <w:shd w:val="clear" w:color="auto" w:fill="FFFFFF"/>
        </w:rPr>
        <w:t xml:space="preserve">In this regard, collaborative approaches of this nature will refine the officers’ technical and intellectual competencies which will assist in day-to-day law enforcement initiatives. </w:t>
      </w:r>
      <w:r>
        <w:rPr>
          <w:shd w:val="clear" w:color="auto" w:fill="FFFFFF"/>
        </w:rPr>
        <w:t xml:space="preserve">In some instances, these collaborative approaches have been documented via the signing of a memorandum of understanding. This brings formalized engagement of law enforcement agencies. The adoption of smart policing technologies from China marks a significant step in Zimbabwe’s law enforcement trajectory, underscoring a progressive approach to maintaining law and order. It also highlights the strengthening ties between and among stakeholders, casting a spotlight on the interplay of technology, diplomacy, and law enforcement. </w:t>
      </w:r>
      <w:r>
        <w:t>In a study by the International Journal of Applied Research in Social Sciences (2023) it was noted that crime impacts multiple facets of society in ways that the police and government may not be aware of until those interests are taken into consideration during project development and implementation, thus it was proposed that a multi-sector collaboration involving the government, the police and the public to improve security governance in the area. One may observe that t</w:t>
      </w:r>
      <w:r>
        <w:rPr>
          <w:rFonts w:eastAsia="Segoe UI"/>
          <w:shd w:val="clear" w:color="auto" w:fill="FFFFFF"/>
        </w:rPr>
        <w:t>he success of multi-agency initiatives often hinges on the commitment and engagement level of each agency involved, highlighting a disparity that can affect outcomes.</w:t>
      </w:r>
    </w:p>
    <w:p w14:paraId="19C9F56E">
      <w:pPr>
        <w:pStyle w:val="13"/>
        <w:spacing w:before="0" w:beforeAutospacing="0" w:after="0" w:afterAutospacing="0" w:line="240" w:lineRule="auto"/>
        <w:ind w:right="214"/>
        <w:jc w:val="both"/>
        <w:textAlignment w:val="baseline"/>
        <w:rPr>
          <w:rFonts w:eastAsia="Segoe UI"/>
          <w:shd w:val="clear" w:color="auto" w:fill="FFFFFF"/>
        </w:rPr>
      </w:pPr>
    </w:p>
    <w:p w14:paraId="6E382974">
      <w:pPr>
        <w:pStyle w:val="13"/>
        <w:spacing w:before="0" w:beforeAutospacing="0" w:after="0" w:afterAutospacing="0" w:line="240" w:lineRule="auto"/>
        <w:ind w:right="214"/>
        <w:jc w:val="both"/>
        <w:textAlignment w:val="baseline"/>
        <w:rPr>
          <w:rFonts w:eastAsia="Times New Roman"/>
          <w:shd w:val="clear" w:color="auto" w:fill="FFFFFF"/>
        </w:rPr>
      </w:pPr>
    </w:p>
    <w:p w14:paraId="683C221A">
      <w:pPr>
        <w:pStyle w:val="13"/>
        <w:spacing w:before="0" w:beforeAutospacing="0" w:after="182" w:afterAutospacing="0" w:line="240" w:lineRule="auto"/>
        <w:jc w:val="both"/>
      </w:pPr>
      <w:r>
        <w:rPr>
          <w:rFonts w:eastAsia="var(--gpts-font-family)"/>
          <w:shd w:val="clear" w:color="auto" w:fill="FFFFFF"/>
        </w:rPr>
        <w:t>The impact of Multi-Agency Response (MAR) strategies on law enforcement is a critical area of study within criminal justice and public safety. These strategies involve coordinated collaboration among various agencies — including police, social services, health organizations, and community groups (COPS 2023),</w:t>
      </w:r>
    </w:p>
    <w:p w14:paraId="0AA92B39">
      <w:pPr>
        <w:pStyle w:val="13"/>
        <w:spacing w:before="160" w:beforeAutospacing="0" w:afterAutospacing="0" w:line="240" w:lineRule="auto"/>
        <w:jc w:val="both"/>
        <w:rPr>
          <w:b/>
          <w:bCs/>
        </w:rPr>
      </w:pPr>
    </w:p>
    <w:p w14:paraId="16EBEF05">
      <w:pPr>
        <w:pStyle w:val="13"/>
        <w:numPr>
          <w:ilvl w:val="0"/>
          <w:numId w:val="5"/>
        </w:numPr>
        <w:spacing w:before="160" w:beforeAutospacing="0" w:afterAutospacing="0" w:line="240" w:lineRule="auto"/>
        <w:jc w:val="both"/>
        <w:rPr>
          <w:b/>
          <w:bCs/>
        </w:rPr>
      </w:pPr>
      <w:r>
        <w:rPr>
          <w:rStyle w:val="14"/>
          <w:rFonts w:eastAsia="Segoe UI"/>
          <w:shd w:val="clear" w:color="auto" w:fill="FFFFFF"/>
        </w:rPr>
        <w:t xml:space="preserve">Challenges and barriers in implementing multi-agency response strategies </w:t>
      </w:r>
    </w:p>
    <w:p w14:paraId="725792C0">
      <w:pPr>
        <w:spacing w:line="240" w:lineRule="auto"/>
        <w:jc w:val="both"/>
        <w:rPr>
          <w:rFonts w:ascii="Times New Roman" w:hAnsi="Times New Roman" w:cs="Times New Roman"/>
          <w:iCs/>
          <w:sz w:val="24"/>
          <w:szCs w:val="24"/>
          <w:lang w:val="en-ZW"/>
        </w:rPr>
      </w:pPr>
      <w:r>
        <w:rPr>
          <w:rFonts w:ascii="Times New Roman" w:hAnsi="Times New Roman" w:cs="Times New Roman"/>
          <w:iCs/>
          <w:sz w:val="24"/>
          <w:szCs w:val="24"/>
          <w:lang w:val="en-ZW"/>
        </w:rPr>
        <w:t>The multi-stakeholder notion is attractive in theory since each stakeholder offers their special skills and has a vested interest in the project. The aspirations of numerous multi-stakeholder groups have not been met in reality. Multi-stakeholder groups face significant obstacles, according to the evidence. However, once the level of the problem (individual incentives, organizational dynamics, national context, or international pressures) is determined, the particular obstacle, its underlying causes, and suitable solutions can be determined. More generally, experience indicates that multi-stakeholder groups work best when they are used to foster discussion and reach consensus rather than as the setting for the execution and supervision of policies.</w:t>
      </w:r>
    </w:p>
    <w:p w14:paraId="53A626F0">
      <w:pPr>
        <w:spacing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Managing diverse groups with different priorities and agendas can be challenging, requiring clear communication and leadership to ensure alignment with regards to coordination complexities. Some stakeholders may require training and support (capacity building) to effectively participate in collaborative initiatives. Different stakeholders may have conflicts of interest competing interests, which could lead to disagreements and hinder collaboration.  </w:t>
      </w:r>
    </w:p>
    <w:p w14:paraId="16E76E1D">
      <w:pPr>
        <w:tabs>
          <w:tab w:val="left" w:pos="720"/>
        </w:tabs>
        <w:spacing w:before="0" w:beforeAutospacing="0" w:line="240" w:lineRule="auto"/>
        <w:jc w:val="both"/>
        <w:rPr>
          <w:rFonts w:ascii="Times New Roman" w:hAnsi="Times New Roman" w:cs="Times New Roman"/>
          <w:iCs/>
          <w:sz w:val="24"/>
          <w:szCs w:val="24"/>
          <w:lang w:val="en-ZW"/>
        </w:rPr>
      </w:pPr>
      <w:r>
        <w:rPr>
          <w:rFonts w:ascii="Times New Roman" w:hAnsi="Times New Roman" w:cs="Times New Roman"/>
          <w:iCs/>
          <w:sz w:val="24"/>
          <w:szCs w:val="24"/>
          <w:lang w:val="en-ZW"/>
        </w:rPr>
        <w:t xml:space="preserve">Relationships between disputing parties can be severely hampered by deep-seated mistrust, which frequently results from previous disputes. The agendas and priorities of various stakeholders may clash, making it challenging to agree on tactics and solutions. Pressure from influential people in governments and political meddling can compromise the integrity of multi-stakeholder procedures. The underlying reasons of complex African conflict dynamics, such as resource shortages, ethnic tensions, economic inequality, and climatic change, can be complex and difficult to handle. </w:t>
      </w:r>
    </w:p>
    <w:p w14:paraId="00A9E510">
      <w:pPr>
        <w:pStyle w:val="13"/>
        <w:spacing w:before="160"/>
        <w:jc w:val="both"/>
        <w:rPr>
          <w:rFonts w:eastAsia="Segoe UI"/>
          <w:shd w:val="clear" w:color="auto" w:fill="FFFFFF"/>
          <w:lang w:val="en-ZW"/>
        </w:rPr>
      </w:pPr>
      <w:r>
        <w:rPr>
          <w:rFonts w:eastAsia="Segoe UI"/>
          <w:shd w:val="clear" w:color="auto" w:fill="FFFFFF"/>
          <w:lang w:val="en-ZW"/>
        </w:rPr>
        <w:t xml:space="preserve">There is a problem with data privacy, where exchanging private information between different organizations requires strong data security measures to protect privacy. Numerous multi-stakeholder platforms have not lived up to the high expectations that were initially set for them and have been established in an unfavorable environment, mostly due to socioeconomic injustices. Power dynamics and unequal representation cause vulnerable groups to be marginalized and powerful actors to dominate. This is because different stakeholders, such as governments, international organizations, civil society, and local communities, frequently have wildly disparate levels of power and influence. Restricted capacity: Local communities might not have the informational and organizational resources they need to engage in peacebuilding efforts. Duplication of effort and inefficient use of resources can result from a lack of donor alignment and coordinated funding methods. </w:t>
      </w:r>
    </w:p>
    <w:p w14:paraId="2BBA0DA4">
      <w:pPr>
        <w:pStyle w:val="13"/>
        <w:spacing w:before="160"/>
        <w:jc w:val="both"/>
        <w:rPr>
          <w:rFonts w:eastAsia="Segoe UI"/>
          <w:shd w:val="clear" w:color="auto" w:fill="FFFFFF"/>
          <w:lang w:val="en-ZW"/>
        </w:rPr>
      </w:pPr>
    </w:p>
    <w:p w14:paraId="2044D5DB">
      <w:pPr>
        <w:pStyle w:val="13"/>
        <w:spacing w:before="160"/>
        <w:jc w:val="both"/>
        <w:rPr>
          <w:rStyle w:val="14"/>
          <w:rFonts w:eastAsia="Segoe UI"/>
          <w:b w:val="0"/>
          <w:bCs w:val="0"/>
          <w:shd w:val="clear" w:color="auto" w:fill="FFFFFF"/>
          <w:lang w:val="en-ZW"/>
        </w:rPr>
      </w:pPr>
      <w:r>
        <w:rPr>
          <w:rFonts w:eastAsia="Segoe UI"/>
          <w:shd w:val="clear" w:color="auto" w:fill="FFFFFF"/>
          <w:lang w:val="en-ZW"/>
        </w:rPr>
        <w:t>A major contributing factor to the difficulties associated with multi-agency functioning is the intricacy of joint endeavours. Due to the limited time available to address numerous objectives, certain services have waiting lists that guarantee unobstructed channels of communication between agencies and practitioners in order to facilitate information sharing and enhance coordinated, coordinated efforts. It could also be difficult to comprehend one another's professional jargon and conventions. Additionally, there is the risk of initiative overload if it is not properly handled, as well as the management of various professional and multi-agency service cultures, such as hiring and retaining employees and discrepancies in status, compensation, working conditions, hours, and working conditions. Overcoming inter-agency mistrust, professional envy, and a reluctance to share facilities and equipment are examples of territorial difficulties.</w:t>
      </w:r>
    </w:p>
    <w:p w14:paraId="0BCCE4D7">
      <w:pPr>
        <w:pStyle w:val="13"/>
        <w:spacing w:before="160" w:beforeAutospacing="0" w:afterAutospacing="0" w:line="240" w:lineRule="auto"/>
        <w:jc w:val="both"/>
        <w:rPr>
          <w:b/>
          <w:bCs/>
        </w:rPr>
      </w:pPr>
      <w:r>
        <w:rPr>
          <w:rStyle w:val="14"/>
          <w:rFonts w:eastAsia="Segoe UI"/>
          <w:shd w:val="clear" w:color="auto" w:fill="FFFFFF"/>
        </w:rPr>
        <w:t xml:space="preserve">Best practices / Lessons learned for enhancing successful multi-agency strategies for effective and sustainable law enforcement  </w:t>
      </w:r>
    </w:p>
    <w:p w14:paraId="4E73BB03">
      <w:pPr>
        <w:spacing w:before="53" w:beforeAutospacing="0" w:after="0" w:afterAutospacing="1" w:line="240" w:lineRule="auto"/>
        <w:jc w:val="both"/>
        <w:rPr>
          <w:rFonts w:ascii="Times New Roman" w:hAnsi="Times New Roman" w:eastAsia="Segoe UI" w:cs="Times New Roman"/>
          <w:sz w:val="24"/>
          <w:szCs w:val="24"/>
          <w:shd w:val="clear" w:color="auto" w:fill="FFFFFF"/>
        </w:rPr>
      </w:pPr>
      <w:r>
        <w:rPr>
          <w:rFonts w:ascii="Times New Roman" w:hAnsi="Times New Roman" w:cs="Times New Roman"/>
          <w:sz w:val="24"/>
          <w:szCs w:val="24"/>
        </w:rPr>
        <w:t xml:space="preserve">This section tabulates the lessons learned from various </w:t>
      </w:r>
      <w:r>
        <w:rPr>
          <w:rFonts w:ascii="Times New Roman" w:hAnsi="Times New Roman" w:eastAsia="Segoe UI" w:cs="Times New Roman"/>
          <w:sz w:val="24"/>
          <w:szCs w:val="24"/>
          <w:shd w:val="clear" w:color="auto" w:fill="FFFFFF"/>
        </w:rPr>
        <w:t>African countries that have successfully fostered collaborative approaches to law enforcement through multi-agency strategies.</w:t>
      </w:r>
    </w:p>
    <w:p w14:paraId="1530EEFE">
      <w:pPr>
        <w:spacing w:before="53" w:beforeAutospacing="0" w:after="0" w:afterAutospacing="1" w:line="240" w:lineRule="auto"/>
        <w:jc w:val="both"/>
        <w:rPr>
          <w:rFonts w:ascii="Times New Roman" w:hAnsi="Times New Roman" w:eastAsia="Segoe UI" w:cs="Times New Roman"/>
          <w:b/>
          <w:bCs/>
          <w:sz w:val="24"/>
          <w:szCs w:val="24"/>
          <w:shd w:val="clear" w:color="auto" w:fill="FFFFFF"/>
        </w:rPr>
      </w:pPr>
      <w:r>
        <w:rPr>
          <w:rFonts w:ascii="Times New Roman" w:hAnsi="Times New Roman" w:eastAsia="Segoe UI" w:cs="Times New Roman"/>
          <w:b/>
          <w:bCs/>
          <w:sz w:val="24"/>
          <w:szCs w:val="24"/>
          <w:shd w:val="clear" w:color="auto" w:fill="FFFFFF"/>
        </w:rPr>
        <w:t>Table 1: Lessons learnt from African Countries</w:t>
      </w:r>
    </w:p>
    <w:p w14:paraId="289C7493">
      <w:pPr>
        <w:spacing w:before="53" w:beforeAutospacing="0" w:after="0" w:afterAutospacing="1" w:line="240" w:lineRule="auto"/>
        <w:jc w:val="both"/>
        <w:rPr>
          <w:rFonts w:ascii="Times New Roman" w:hAnsi="Times New Roman" w:eastAsia="Segoe UI" w:cs="Times New Roman"/>
          <w:b/>
          <w:bCs/>
          <w:sz w:val="24"/>
          <w:szCs w:val="24"/>
          <w:shd w:val="clear" w:color="auto" w:fill="FFFFFF"/>
        </w:rPr>
      </w:pPr>
      <w:r>
        <w:rPr>
          <w:rFonts w:ascii="Times New Roman" w:hAnsi="Times New Roman" w:eastAsia="Segoe UI" w:cs="Times New Roman"/>
          <w:b/>
          <w:bCs/>
          <w:sz w:val="24"/>
          <w:szCs w:val="24"/>
          <w:shd w:val="clear" w:color="auto" w:fill="FFFFFF"/>
        </w:rPr>
        <w:t>Source: Researchers’ Creativity (2025)</w:t>
      </w:r>
    </w:p>
    <w:tbl>
      <w:tblPr>
        <w:tblStyle w:val="15"/>
        <w:tblW w:w="11908"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977"/>
        <w:gridCol w:w="7371"/>
      </w:tblGrid>
      <w:tr w14:paraId="4B20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48DA30B0">
            <w:pPr>
              <w:keepNext w:val="0"/>
              <w:keepLines w:val="0"/>
              <w:widowControl/>
              <w:suppressLineNumbers w:val="0"/>
              <w:spacing w:before="53" w:beforeAutospacing="0" w:after="0" w:afterAutospacing="1" w:line="240" w:lineRule="auto"/>
              <w:ind w:left="0" w:right="0"/>
              <w:jc w:val="center"/>
              <w:rPr>
                <w:rFonts w:hint="eastAsia" w:ascii="Times New Roman" w:hAnsi="Times New Roman" w:eastAsia="Segoe UI" w:cs="Times New Roman"/>
                <w:b/>
                <w:bCs/>
                <w:sz w:val="24"/>
                <w:szCs w:val="24"/>
                <w:shd w:val="clear" w:color="auto" w:fill="FFFFFF"/>
              </w:rPr>
            </w:pPr>
            <w:r>
              <w:rPr>
                <w:rFonts w:hint="eastAsia" w:ascii="Times New Roman" w:hAnsi="Times New Roman" w:eastAsia="Segoe UI" w:cs="Times New Roman"/>
                <w:b/>
                <w:bCs/>
                <w:sz w:val="24"/>
                <w:szCs w:val="24"/>
                <w:shd w:val="clear" w:color="auto" w:fill="FFFFFF"/>
              </w:rPr>
              <w:t>African Country(s)</w:t>
            </w:r>
          </w:p>
        </w:tc>
        <w:tc>
          <w:tcPr>
            <w:tcW w:w="2977" w:type="dxa"/>
          </w:tcPr>
          <w:p w14:paraId="758ABE87">
            <w:pPr>
              <w:keepNext w:val="0"/>
              <w:keepLines w:val="0"/>
              <w:widowControl/>
              <w:suppressLineNumbers w:val="0"/>
              <w:spacing w:before="53" w:beforeAutospacing="0" w:after="0" w:afterAutospacing="1" w:line="240" w:lineRule="auto"/>
              <w:ind w:left="0" w:right="0"/>
              <w:jc w:val="center"/>
              <w:rPr>
                <w:rFonts w:hint="eastAsia" w:ascii="Times New Roman" w:hAnsi="Times New Roman" w:eastAsia="Segoe UI" w:cs="Times New Roman"/>
                <w:b/>
                <w:bCs/>
                <w:sz w:val="24"/>
                <w:szCs w:val="24"/>
                <w:shd w:val="clear" w:color="auto" w:fill="FFFFFF"/>
              </w:rPr>
            </w:pPr>
            <w:r>
              <w:rPr>
                <w:rFonts w:hint="eastAsia" w:ascii="Times New Roman" w:hAnsi="Times New Roman" w:eastAsia="Segoe UI" w:cs="Times New Roman"/>
                <w:b/>
                <w:bCs/>
                <w:sz w:val="24"/>
                <w:szCs w:val="24"/>
                <w:shd w:val="clear" w:color="auto" w:fill="FFFFFF"/>
              </w:rPr>
              <w:t>Key Lessons Learned On Successfully Fostering Collaborative Approaches</w:t>
            </w:r>
          </w:p>
        </w:tc>
        <w:tc>
          <w:tcPr>
            <w:tcW w:w="7371" w:type="dxa"/>
          </w:tcPr>
          <w:p w14:paraId="66BC4524">
            <w:pPr>
              <w:keepNext w:val="0"/>
              <w:keepLines w:val="0"/>
              <w:widowControl/>
              <w:suppressLineNumbers w:val="0"/>
              <w:spacing w:before="53" w:beforeAutospacing="0" w:after="0" w:afterAutospacing="1" w:line="240" w:lineRule="auto"/>
              <w:ind w:left="0" w:right="0"/>
              <w:jc w:val="center"/>
              <w:rPr>
                <w:rFonts w:hint="eastAsia" w:ascii="Times New Roman" w:hAnsi="Times New Roman" w:eastAsia="Segoe UI" w:cs="Times New Roman"/>
                <w:b/>
                <w:bCs/>
                <w:sz w:val="24"/>
                <w:szCs w:val="24"/>
                <w:shd w:val="clear" w:color="auto" w:fill="FFFFFF"/>
              </w:rPr>
            </w:pPr>
            <w:r>
              <w:rPr>
                <w:rFonts w:hint="eastAsia" w:ascii="Times New Roman" w:hAnsi="Times New Roman" w:eastAsia="Segoe UI" w:cs="Times New Roman"/>
                <w:b/>
                <w:bCs/>
                <w:sz w:val="24"/>
                <w:szCs w:val="24"/>
                <w:shd w:val="clear" w:color="auto" w:fill="FFFFFF"/>
              </w:rPr>
              <w:t>Best Practices Action Points On Implementation Of Multi-Agency Strategies</w:t>
            </w:r>
          </w:p>
          <w:p w14:paraId="5FB558E8">
            <w:pPr>
              <w:keepNext w:val="0"/>
              <w:keepLines w:val="0"/>
              <w:widowControl/>
              <w:suppressLineNumbers w:val="0"/>
              <w:spacing w:before="53" w:beforeAutospacing="0" w:after="0" w:afterAutospacing="1" w:line="240" w:lineRule="auto"/>
              <w:ind w:left="0" w:right="0"/>
              <w:jc w:val="center"/>
              <w:rPr>
                <w:rFonts w:hint="eastAsia" w:ascii="Times New Roman" w:hAnsi="Times New Roman" w:eastAsia="Segoe UI" w:cs="Times New Roman"/>
                <w:b/>
                <w:bCs/>
                <w:sz w:val="24"/>
                <w:szCs w:val="24"/>
                <w:shd w:val="clear" w:color="auto" w:fill="FFFFFF"/>
              </w:rPr>
            </w:pPr>
          </w:p>
        </w:tc>
      </w:tr>
      <w:tr w14:paraId="127A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3F876E44">
            <w:pPr>
              <w:keepNext w:val="0"/>
              <w:keepLines w:val="0"/>
              <w:widowControl/>
              <w:suppressLineNumbers w:val="0"/>
              <w:spacing w:before="53" w:beforeAutospacing="0" w:after="0" w:afterAutospacing="1" w:line="240" w:lineRule="auto"/>
              <w:ind w:left="0" w:right="0"/>
              <w:jc w:val="both"/>
              <w:rPr>
                <w:rFonts w:hint="eastAsia" w:ascii="Times New Roman" w:hAnsi="Times New Roman" w:eastAsia="Segoe UI" w:cs="Times New Roman"/>
                <w:b/>
                <w:bCs/>
                <w:sz w:val="24"/>
                <w:szCs w:val="24"/>
                <w:shd w:val="clear" w:color="auto" w:fill="FFFFFF"/>
              </w:rPr>
            </w:pPr>
            <w:r>
              <w:rPr>
                <w:rStyle w:val="14"/>
                <w:rFonts w:hint="eastAsia" w:ascii="Times New Roman" w:hAnsi="Times New Roman" w:eastAsia="var(--gpts-font-family)" w:cs="Times New Roman"/>
                <w:b w:val="0"/>
                <w:bCs w:val="0"/>
                <w:sz w:val="24"/>
                <w:szCs w:val="24"/>
              </w:rPr>
              <w:t>Uganda</w:t>
            </w:r>
            <w:r>
              <w:rPr>
                <w:rFonts w:hint="eastAsia" w:ascii="Times New Roman" w:hAnsi="Times New Roman" w:eastAsia="var(--gpts-font-family)" w:cs="Times New Roman"/>
                <w:b/>
                <w:bCs/>
                <w:sz w:val="24"/>
                <w:szCs w:val="24"/>
              </w:rPr>
              <w:t> </w:t>
            </w:r>
            <w:r>
              <w:rPr>
                <w:rFonts w:hint="eastAsia" w:ascii="Times New Roman" w:hAnsi="Times New Roman" w:eastAsia="var(--gpts-font-family)" w:cs="Times New Roman"/>
                <w:sz w:val="24"/>
                <w:szCs w:val="24"/>
              </w:rPr>
              <w:t>and </w:t>
            </w:r>
            <w:r>
              <w:rPr>
                <w:rStyle w:val="14"/>
                <w:rFonts w:hint="eastAsia" w:ascii="Times New Roman" w:hAnsi="Times New Roman" w:eastAsia="var(--gpts-font-family)" w:cs="Times New Roman"/>
                <w:b w:val="0"/>
                <w:bCs w:val="0"/>
                <w:sz w:val="24"/>
                <w:szCs w:val="24"/>
              </w:rPr>
              <w:t>Rwanda</w:t>
            </w:r>
            <w:r>
              <w:rPr>
                <w:rFonts w:hint="eastAsia" w:ascii="Times New Roman" w:hAnsi="Times New Roman" w:eastAsia="var(--gpts-font-family)" w:cs="Times New Roman"/>
                <w:b/>
                <w:bCs/>
                <w:sz w:val="24"/>
                <w:szCs w:val="24"/>
              </w:rPr>
              <w:t> </w:t>
            </w:r>
          </w:p>
        </w:tc>
        <w:tc>
          <w:tcPr>
            <w:tcW w:w="2977" w:type="dxa"/>
          </w:tcPr>
          <w:p w14:paraId="499DFB86">
            <w:pPr>
              <w:pStyle w:val="3"/>
              <w:keepNext w:val="0"/>
              <w:keepLines w:val="0"/>
              <w:widowControl/>
              <w:suppressLineNumbers w:val="0"/>
              <w:spacing w:before="120" w:beforeAutospacing="0" w:after="242" w:afterAutospacing="0" w:line="256" w:lineRule="auto"/>
              <w:ind w:left="0" w:right="0"/>
              <w:jc w:val="both"/>
              <w:rPr>
                <w:rFonts w:hint="default" w:ascii="Times New Roman" w:hAnsi="Times New Roman"/>
                <w:b w:val="0"/>
                <w:bCs w:val="0"/>
                <w:sz w:val="24"/>
                <w:szCs w:val="24"/>
              </w:rPr>
            </w:pPr>
            <w:r>
              <w:rPr>
                <w:rStyle w:val="14"/>
                <w:rFonts w:hint="default" w:ascii="Times New Roman" w:hAnsi="Times New Roman"/>
                <w:b w:val="0"/>
                <w:bCs w:val="0"/>
                <w:sz w:val="24"/>
                <w:szCs w:val="24"/>
              </w:rPr>
              <w:t>Importance of Local Ownership and Community Engagement</w:t>
            </w:r>
          </w:p>
          <w:p w14:paraId="4CC70ED5">
            <w:pPr>
              <w:keepNext w:val="0"/>
              <w:keepLines w:val="0"/>
              <w:widowControl/>
              <w:suppressLineNumbers w:val="0"/>
              <w:spacing w:before="53" w:beforeAutospacing="0" w:after="0" w:afterAutospacing="1" w:line="240" w:lineRule="auto"/>
              <w:ind w:left="0" w:right="0"/>
              <w:jc w:val="both"/>
              <w:rPr>
                <w:rFonts w:hint="eastAsia" w:ascii="Times New Roman" w:hAnsi="Times New Roman" w:eastAsia="Segoe UI" w:cs="Times New Roman"/>
                <w:sz w:val="24"/>
                <w:szCs w:val="24"/>
                <w:shd w:val="clear" w:color="auto" w:fill="FFFFFF"/>
              </w:rPr>
            </w:pPr>
          </w:p>
        </w:tc>
        <w:tc>
          <w:tcPr>
            <w:tcW w:w="7371" w:type="dxa"/>
          </w:tcPr>
          <w:p w14:paraId="0B90E257">
            <w:pPr>
              <w:keepNext w:val="0"/>
              <w:keepLines w:val="0"/>
              <w:widowControl/>
              <w:numPr>
                <w:ilvl w:val="0"/>
                <w:numId w:val="6"/>
              </w:numPr>
              <w:suppressLineNumbers w:val="0"/>
              <w:spacing w:before="53" w:beforeAutospacing="0" w:after="0" w:afterAutospacing="1" w:line="240" w:lineRule="auto"/>
              <w:ind w:right="0"/>
              <w:jc w:val="both"/>
              <w:rPr>
                <w:rFonts w:hint="eastAsia" w:ascii="Times New Roman" w:hAnsi="Times New Roman" w:eastAsia="var(--gpts-font-family)" w:cs="Times New Roman"/>
                <w:sz w:val="24"/>
                <w:szCs w:val="24"/>
              </w:rPr>
            </w:pPr>
            <w:r>
              <w:rPr>
                <w:rFonts w:hint="eastAsia" w:ascii="Times New Roman" w:hAnsi="Times New Roman" w:eastAsia="var(--gpts-font-family)" w:cs="Times New Roman"/>
                <w:sz w:val="24"/>
                <w:szCs w:val="24"/>
              </w:rPr>
              <w:t xml:space="preserve">involving local communities in-law enforcement, peace and security initiatives promotes trust and cooperation. </w:t>
            </w:r>
          </w:p>
          <w:p w14:paraId="6F524F74">
            <w:pPr>
              <w:pStyle w:val="13"/>
              <w:keepNext w:val="0"/>
              <w:keepLines w:val="0"/>
              <w:widowControl/>
              <w:numPr>
                <w:ilvl w:val="0"/>
                <w:numId w:val="6"/>
              </w:numPr>
              <w:suppressLineNumbers w:val="0"/>
              <w:spacing w:before="0" w:beforeAutospacing="0" w:after="182" w:afterAutospacing="0" w:line="240" w:lineRule="auto"/>
              <w:ind w:right="0"/>
              <w:jc w:val="both"/>
              <w:rPr>
                <w:rFonts w:hint="eastAsia"/>
              </w:rPr>
            </w:pPr>
            <w:r>
              <w:rPr>
                <w:rFonts w:hint="eastAsia" w:eastAsia="var(--gpts-font-family)"/>
              </w:rPr>
              <w:t>countries have improved the effectiveness and sustainability of multi-agency strategies.</w:t>
            </w:r>
          </w:p>
          <w:p w14:paraId="43BF06F5">
            <w:pPr>
              <w:keepNext w:val="0"/>
              <w:keepLines w:val="0"/>
              <w:widowControl/>
              <w:suppressLineNumbers w:val="0"/>
              <w:spacing w:before="53" w:beforeAutospacing="0" w:after="0" w:afterAutospacing="1" w:line="240" w:lineRule="auto"/>
              <w:ind w:left="0" w:right="0"/>
              <w:jc w:val="both"/>
              <w:rPr>
                <w:rFonts w:hint="eastAsia" w:ascii="Times New Roman" w:hAnsi="Times New Roman" w:eastAsia="var(--gpts-font-family)" w:cs="Times New Roman"/>
                <w:sz w:val="24"/>
                <w:szCs w:val="24"/>
              </w:rPr>
            </w:pPr>
          </w:p>
        </w:tc>
      </w:tr>
      <w:tr w14:paraId="5389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0979BBD6">
            <w:pPr>
              <w:keepNext w:val="0"/>
              <w:keepLines w:val="0"/>
              <w:widowControl/>
              <w:suppressLineNumbers w:val="0"/>
              <w:spacing w:before="53" w:beforeAutospacing="0" w:after="0" w:afterAutospacing="1" w:line="240" w:lineRule="auto"/>
              <w:ind w:left="0" w:right="0"/>
              <w:jc w:val="both"/>
              <w:rPr>
                <w:rFonts w:hint="eastAsia" w:ascii="Times New Roman" w:hAnsi="Times New Roman" w:eastAsia="Segoe UI" w:cs="Times New Roman"/>
                <w:sz w:val="24"/>
                <w:szCs w:val="24"/>
                <w:shd w:val="clear" w:color="auto" w:fill="FFFFFF"/>
              </w:rPr>
            </w:pPr>
            <w:r>
              <w:rPr>
                <w:rStyle w:val="14"/>
                <w:rFonts w:hint="eastAsia" w:ascii="Times New Roman" w:hAnsi="Times New Roman" w:eastAsia="var(--gpts-font-family)" w:cs="Times New Roman"/>
                <w:b w:val="0"/>
                <w:bCs w:val="0"/>
                <w:sz w:val="24"/>
                <w:szCs w:val="24"/>
              </w:rPr>
              <w:t>South Africa</w:t>
            </w:r>
            <w:r>
              <w:rPr>
                <w:rFonts w:hint="eastAsia" w:ascii="Times New Roman" w:hAnsi="Times New Roman" w:eastAsia="var(--gpts-font-family)" w:cs="Times New Roman"/>
                <w:sz w:val="24"/>
                <w:szCs w:val="24"/>
              </w:rPr>
              <w:t> </w:t>
            </w:r>
          </w:p>
        </w:tc>
        <w:tc>
          <w:tcPr>
            <w:tcW w:w="2977" w:type="dxa"/>
          </w:tcPr>
          <w:p w14:paraId="1E27A948">
            <w:pPr>
              <w:keepNext w:val="0"/>
              <w:keepLines w:val="0"/>
              <w:widowControl/>
              <w:suppressLineNumbers w:val="0"/>
              <w:spacing w:before="53" w:beforeAutospacing="0" w:after="0" w:afterAutospacing="1" w:line="240" w:lineRule="auto"/>
              <w:ind w:left="0" w:right="0"/>
              <w:jc w:val="both"/>
              <w:rPr>
                <w:rFonts w:hint="eastAsia" w:ascii="Times New Roman" w:hAnsi="Times New Roman" w:eastAsia="Segoe UI" w:cs="Times New Roman"/>
                <w:sz w:val="24"/>
                <w:szCs w:val="24"/>
                <w:shd w:val="clear" w:color="auto" w:fill="FFFFFF"/>
              </w:rPr>
            </w:pPr>
            <w:r>
              <w:rPr>
                <w:rStyle w:val="14"/>
                <w:rFonts w:hint="eastAsia" w:ascii="Times New Roman" w:hAnsi="Times New Roman" w:cs="Times New Roman"/>
                <w:b w:val="0"/>
                <w:bCs w:val="0"/>
                <w:sz w:val="24"/>
                <w:szCs w:val="24"/>
              </w:rPr>
              <w:t>Data Sharing and Integrated Systems Enhance Coordination</w:t>
            </w:r>
          </w:p>
        </w:tc>
        <w:tc>
          <w:tcPr>
            <w:tcW w:w="7371" w:type="dxa"/>
          </w:tcPr>
          <w:p w14:paraId="7295ECE5">
            <w:pPr>
              <w:keepNext w:val="0"/>
              <w:keepLines w:val="0"/>
              <w:widowControl/>
              <w:numPr>
                <w:ilvl w:val="0"/>
                <w:numId w:val="6"/>
              </w:numPr>
              <w:suppressLineNumbers w:val="0"/>
              <w:spacing w:before="53" w:beforeAutospacing="0" w:after="0" w:afterAutospacing="1" w:line="240" w:lineRule="auto"/>
              <w:ind w:right="0"/>
              <w:jc w:val="both"/>
              <w:rPr>
                <w:rFonts w:hint="eastAsia" w:ascii="Times New Roman" w:hAnsi="Times New Roman" w:eastAsia="var(--gpts-font-family)" w:cs="Times New Roman"/>
                <w:sz w:val="24"/>
                <w:szCs w:val="24"/>
              </w:rPr>
            </w:pPr>
            <w:r>
              <w:rPr>
                <w:rFonts w:hint="eastAsia" w:ascii="Times New Roman" w:hAnsi="Times New Roman" w:eastAsia="var(--gpts-font-family)" w:cs="Times New Roman"/>
                <w:sz w:val="24"/>
                <w:szCs w:val="24"/>
              </w:rPr>
              <w:t xml:space="preserve">establishment of integrated information-sharing systems has shown that effective coordination among law enforcement agencies </w:t>
            </w:r>
          </w:p>
          <w:p w14:paraId="7CAE00CD">
            <w:pPr>
              <w:pStyle w:val="13"/>
              <w:keepNext w:val="0"/>
              <w:keepLines w:val="0"/>
              <w:widowControl/>
              <w:numPr>
                <w:ilvl w:val="0"/>
                <w:numId w:val="6"/>
              </w:numPr>
              <w:suppressLineNumbers w:val="0"/>
              <w:spacing w:before="0" w:beforeAutospacing="0" w:after="182" w:afterAutospacing="0" w:line="240" w:lineRule="auto"/>
              <w:ind w:right="0"/>
              <w:jc w:val="both"/>
              <w:rPr>
                <w:rFonts w:hint="eastAsia"/>
              </w:rPr>
            </w:pPr>
            <w:r>
              <w:rPr>
                <w:rFonts w:hint="eastAsia" w:eastAsia="var(--gpts-font-family)"/>
              </w:rPr>
              <w:t>Access to shared databases allows for better intelligence, streamlined investigations, and integrated responses to security threats.</w:t>
            </w:r>
          </w:p>
          <w:p w14:paraId="3A61C32A">
            <w:pPr>
              <w:keepNext w:val="0"/>
              <w:keepLines w:val="0"/>
              <w:widowControl/>
              <w:suppressLineNumbers w:val="0"/>
              <w:spacing w:before="53" w:beforeAutospacing="0" w:after="0" w:afterAutospacing="1" w:line="240" w:lineRule="auto"/>
              <w:ind w:left="0" w:right="0"/>
              <w:jc w:val="both"/>
              <w:rPr>
                <w:rFonts w:hint="eastAsia" w:ascii="Times New Roman" w:hAnsi="Times New Roman" w:eastAsia="var(--gpts-font-family)" w:cs="Times New Roman"/>
                <w:sz w:val="24"/>
                <w:szCs w:val="24"/>
              </w:rPr>
            </w:pPr>
          </w:p>
        </w:tc>
      </w:tr>
      <w:tr w14:paraId="5F19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4A7E0E45">
            <w:pPr>
              <w:keepNext w:val="0"/>
              <w:keepLines w:val="0"/>
              <w:widowControl/>
              <w:suppressLineNumbers w:val="0"/>
              <w:spacing w:before="53" w:beforeAutospacing="0" w:after="0" w:afterAutospacing="1" w:line="240" w:lineRule="auto"/>
              <w:ind w:left="0" w:right="0"/>
              <w:jc w:val="both"/>
              <w:rPr>
                <w:rFonts w:hint="eastAsia" w:ascii="Times New Roman" w:hAnsi="Times New Roman" w:eastAsia="Segoe UI" w:cs="Times New Roman"/>
                <w:b/>
                <w:bCs/>
                <w:sz w:val="24"/>
                <w:szCs w:val="24"/>
                <w:shd w:val="clear" w:color="auto" w:fill="FFFFFF"/>
              </w:rPr>
            </w:pPr>
            <w:r>
              <w:rPr>
                <w:rFonts w:hint="eastAsia" w:ascii="Times New Roman" w:hAnsi="Times New Roman" w:eastAsia="var(--gpts-font-family)" w:cs="Times New Roman"/>
                <w:sz w:val="24"/>
                <w:szCs w:val="24"/>
              </w:rPr>
              <w:t> </w:t>
            </w:r>
            <w:r>
              <w:rPr>
                <w:rStyle w:val="14"/>
                <w:rFonts w:hint="eastAsia" w:ascii="Times New Roman" w:hAnsi="Times New Roman" w:eastAsia="var(--gpts-font-family)" w:cs="Times New Roman"/>
                <w:b w:val="0"/>
                <w:bCs w:val="0"/>
                <w:sz w:val="24"/>
                <w:szCs w:val="24"/>
              </w:rPr>
              <w:t>Somalia</w:t>
            </w:r>
          </w:p>
        </w:tc>
        <w:tc>
          <w:tcPr>
            <w:tcW w:w="2977" w:type="dxa"/>
          </w:tcPr>
          <w:p w14:paraId="60F64541">
            <w:pPr>
              <w:keepNext w:val="0"/>
              <w:keepLines w:val="0"/>
              <w:widowControl/>
              <w:suppressLineNumbers w:val="0"/>
              <w:spacing w:before="53" w:beforeAutospacing="0" w:after="0" w:afterAutospacing="1" w:line="240" w:lineRule="auto"/>
              <w:ind w:left="0" w:right="0"/>
              <w:jc w:val="both"/>
              <w:rPr>
                <w:rFonts w:hint="eastAsia" w:ascii="Times New Roman" w:hAnsi="Times New Roman" w:eastAsia="Segoe UI" w:cs="Times New Roman"/>
                <w:sz w:val="24"/>
                <w:szCs w:val="24"/>
                <w:shd w:val="clear" w:color="auto" w:fill="FFFFFF"/>
              </w:rPr>
            </w:pPr>
            <w:r>
              <w:rPr>
                <w:rFonts w:hint="eastAsia" w:ascii="Times New Roman" w:hAnsi="Times New Roman" w:cs="Times New Roman"/>
                <w:sz w:val="24"/>
                <w:szCs w:val="24"/>
              </w:rPr>
              <w:t> </w:t>
            </w:r>
            <w:r>
              <w:rPr>
                <w:rStyle w:val="14"/>
                <w:rFonts w:hint="eastAsia" w:ascii="Times New Roman" w:hAnsi="Times New Roman" w:cs="Times New Roman"/>
                <w:b w:val="0"/>
                <w:bCs w:val="0"/>
                <w:sz w:val="24"/>
                <w:szCs w:val="24"/>
              </w:rPr>
              <w:t>Flexibility and Adaptability are Key to law enforcement</w:t>
            </w:r>
          </w:p>
        </w:tc>
        <w:tc>
          <w:tcPr>
            <w:tcW w:w="7371" w:type="dxa"/>
          </w:tcPr>
          <w:p w14:paraId="62CBC6CC">
            <w:pPr>
              <w:keepNext w:val="0"/>
              <w:keepLines w:val="0"/>
              <w:widowControl/>
              <w:numPr>
                <w:ilvl w:val="0"/>
                <w:numId w:val="6"/>
              </w:numPr>
              <w:suppressLineNumbers w:val="0"/>
              <w:spacing w:before="53" w:beforeAutospacing="0" w:after="0" w:afterAutospacing="1" w:line="240" w:lineRule="auto"/>
              <w:ind w:right="0"/>
              <w:jc w:val="both"/>
              <w:rPr>
                <w:rFonts w:hint="eastAsia" w:ascii="Times New Roman" w:hAnsi="Times New Roman" w:eastAsia="var(--gpts-font-family)" w:cs="Times New Roman"/>
                <w:sz w:val="24"/>
                <w:szCs w:val="24"/>
              </w:rPr>
            </w:pPr>
            <w:r>
              <w:rPr>
                <w:rFonts w:hint="eastAsia" w:ascii="Times New Roman" w:hAnsi="Times New Roman" w:eastAsia="var(--gpts-font-family)" w:cs="Times New Roman"/>
                <w:sz w:val="24"/>
                <w:szCs w:val="24"/>
              </w:rPr>
              <w:t>adaptive approaches to security challenges have proven successful.</w:t>
            </w:r>
          </w:p>
          <w:p w14:paraId="3E966770">
            <w:pPr>
              <w:keepNext w:val="0"/>
              <w:keepLines w:val="0"/>
              <w:widowControl/>
              <w:numPr>
                <w:ilvl w:val="0"/>
                <w:numId w:val="6"/>
              </w:numPr>
              <w:suppressLineNumbers w:val="0"/>
              <w:spacing w:before="53" w:beforeAutospacing="0" w:after="0" w:afterAutospacing="1" w:line="240" w:lineRule="auto"/>
              <w:ind w:right="0"/>
              <w:jc w:val="both"/>
              <w:rPr>
                <w:rFonts w:hint="eastAsia" w:ascii="Times New Roman" w:hAnsi="Times New Roman" w:eastAsia="var(--gpts-font-family)" w:cs="Times New Roman"/>
                <w:sz w:val="24"/>
                <w:szCs w:val="24"/>
              </w:rPr>
            </w:pPr>
            <w:r>
              <w:rPr>
                <w:rFonts w:hint="eastAsia" w:ascii="Times New Roman" w:hAnsi="Times New Roman" w:eastAsia="var(--gpts-font-family)" w:cs="Times New Roman"/>
                <w:sz w:val="24"/>
                <w:szCs w:val="24"/>
              </w:rPr>
              <w:t xml:space="preserve">Agencies need to be flexible and responsive to changing dynamics. </w:t>
            </w:r>
          </w:p>
          <w:p w14:paraId="2B0AF9AC">
            <w:pPr>
              <w:keepNext w:val="0"/>
              <w:keepLines w:val="0"/>
              <w:widowControl/>
              <w:numPr>
                <w:ilvl w:val="0"/>
                <w:numId w:val="6"/>
              </w:numPr>
              <w:suppressLineNumbers w:val="0"/>
              <w:spacing w:before="53" w:beforeAutospacing="0" w:after="0" w:afterAutospacing="1" w:line="240" w:lineRule="auto"/>
              <w:ind w:right="0"/>
              <w:jc w:val="both"/>
              <w:rPr>
                <w:rFonts w:hint="eastAsia" w:ascii="Times New Roman" w:hAnsi="Times New Roman" w:eastAsia="var(--gpts-font-family)" w:cs="Times New Roman"/>
                <w:sz w:val="24"/>
                <w:szCs w:val="24"/>
              </w:rPr>
            </w:pPr>
            <w:r>
              <w:rPr>
                <w:rFonts w:hint="eastAsia" w:ascii="Times New Roman" w:hAnsi="Times New Roman" w:eastAsia="var(--gpts-font-family)" w:cs="Times New Roman"/>
                <w:sz w:val="24"/>
                <w:szCs w:val="24"/>
              </w:rPr>
              <w:t>Multi-agency strategies that allow for rapid adjustments can lead to more effective interventions.</w:t>
            </w:r>
          </w:p>
        </w:tc>
      </w:tr>
      <w:tr w14:paraId="0D8D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5E5439D8">
            <w:pPr>
              <w:keepNext w:val="0"/>
              <w:keepLines w:val="0"/>
              <w:widowControl/>
              <w:suppressLineNumbers w:val="0"/>
              <w:spacing w:before="53" w:beforeAutospacing="0" w:after="0" w:afterAutospacing="1" w:line="240" w:lineRule="auto"/>
              <w:ind w:left="0" w:right="0"/>
              <w:jc w:val="both"/>
              <w:rPr>
                <w:rFonts w:hint="eastAsia" w:ascii="Times New Roman" w:hAnsi="Times New Roman" w:eastAsia="Segoe UI" w:cs="Times New Roman"/>
                <w:b/>
                <w:bCs/>
                <w:sz w:val="24"/>
                <w:szCs w:val="24"/>
                <w:shd w:val="clear" w:color="auto" w:fill="FFFFFF"/>
              </w:rPr>
            </w:pPr>
            <w:r>
              <w:rPr>
                <w:rFonts w:hint="eastAsia" w:ascii="Times New Roman" w:hAnsi="Times New Roman" w:eastAsia="var(--gpts-font-family)" w:cs="Times New Roman"/>
                <w:sz w:val="24"/>
                <w:szCs w:val="24"/>
              </w:rPr>
              <w:t> </w:t>
            </w:r>
            <w:r>
              <w:rPr>
                <w:rStyle w:val="14"/>
                <w:rFonts w:hint="eastAsia" w:ascii="Times New Roman" w:hAnsi="Times New Roman" w:eastAsia="var(--gpts-font-family)" w:cs="Times New Roman"/>
                <w:b w:val="0"/>
                <w:bCs w:val="0"/>
                <w:sz w:val="24"/>
                <w:szCs w:val="24"/>
              </w:rPr>
              <w:t>Kenya</w:t>
            </w:r>
          </w:p>
        </w:tc>
        <w:tc>
          <w:tcPr>
            <w:tcW w:w="2977" w:type="dxa"/>
          </w:tcPr>
          <w:p w14:paraId="603BF181">
            <w:pPr>
              <w:keepNext w:val="0"/>
              <w:keepLines w:val="0"/>
              <w:widowControl/>
              <w:suppressLineNumbers w:val="0"/>
              <w:spacing w:before="53" w:beforeAutospacing="0" w:after="0" w:afterAutospacing="1" w:line="240" w:lineRule="auto"/>
              <w:ind w:left="0" w:right="0"/>
              <w:jc w:val="both"/>
              <w:rPr>
                <w:rFonts w:hint="eastAsia" w:ascii="Times New Roman" w:hAnsi="Times New Roman" w:eastAsia="Segoe UI" w:cs="Times New Roman"/>
                <w:sz w:val="24"/>
                <w:szCs w:val="24"/>
                <w:shd w:val="clear" w:color="auto" w:fill="FFFFFF"/>
              </w:rPr>
            </w:pPr>
            <w:r>
              <w:rPr>
                <w:rStyle w:val="14"/>
                <w:rFonts w:hint="eastAsia" w:ascii="Times New Roman" w:hAnsi="Times New Roman" w:cs="Times New Roman"/>
                <w:b w:val="0"/>
                <w:bCs w:val="0"/>
                <w:sz w:val="24"/>
                <w:szCs w:val="24"/>
              </w:rPr>
              <w:t>Building Trust Among Agencies is Crucial</w:t>
            </w:r>
          </w:p>
        </w:tc>
        <w:tc>
          <w:tcPr>
            <w:tcW w:w="7371" w:type="dxa"/>
          </w:tcPr>
          <w:p w14:paraId="76ACBA20">
            <w:pPr>
              <w:keepNext w:val="0"/>
              <w:keepLines w:val="0"/>
              <w:widowControl/>
              <w:numPr>
                <w:ilvl w:val="0"/>
                <w:numId w:val="6"/>
              </w:numPr>
              <w:suppressLineNumbers w:val="0"/>
              <w:spacing w:before="53" w:beforeAutospacing="0" w:after="0" w:afterAutospacing="1" w:line="240" w:lineRule="auto"/>
              <w:ind w:right="0"/>
              <w:jc w:val="both"/>
              <w:rPr>
                <w:rFonts w:hint="eastAsia" w:ascii="Times New Roman" w:hAnsi="Times New Roman" w:eastAsia="var(--gpts-font-family)" w:cs="Times New Roman"/>
                <w:sz w:val="24"/>
                <w:szCs w:val="24"/>
              </w:rPr>
            </w:pPr>
            <w:r>
              <w:rPr>
                <w:rFonts w:hint="eastAsia" w:ascii="Times New Roman" w:hAnsi="Times New Roman" w:eastAsia="var(--gpts-font-family)" w:cs="Times New Roman"/>
                <w:sz w:val="24"/>
                <w:szCs w:val="24"/>
              </w:rPr>
              <w:t>developing strong inter-agency relationships fosters collaboration.</w:t>
            </w:r>
          </w:p>
          <w:p w14:paraId="5B6D5CC7">
            <w:pPr>
              <w:keepNext w:val="0"/>
              <w:keepLines w:val="0"/>
              <w:widowControl/>
              <w:numPr>
                <w:ilvl w:val="0"/>
                <w:numId w:val="6"/>
              </w:numPr>
              <w:suppressLineNumbers w:val="0"/>
              <w:spacing w:before="53" w:beforeAutospacing="0" w:after="0" w:afterAutospacing="1" w:line="240" w:lineRule="auto"/>
              <w:ind w:right="0"/>
              <w:jc w:val="both"/>
              <w:rPr>
                <w:rFonts w:hint="eastAsia" w:ascii="Times New Roman" w:hAnsi="Times New Roman" w:eastAsia="var(--gpts-font-family)" w:cs="Times New Roman"/>
                <w:sz w:val="24"/>
                <w:szCs w:val="24"/>
              </w:rPr>
            </w:pPr>
            <w:r>
              <w:rPr>
                <w:rFonts w:hint="eastAsia" w:ascii="Times New Roman" w:hAnsi="Times New Roman" w:eastAsia="var(--gpts-font-family)" w:cs="Times New Roman"/>
                <w:sz w:val="24"/>
                <w:szCs w:val="24"/>
              </w:rPr>
              <w:t>Regular joint training programs and workshops can help build trust and improve communication among agencies</w:t>
            </w:r>
          </w:p>
        </w:tc>
      </w:tr>
      <w:tr w14:paraId="5B68A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7A4DD1BA">
            <w:pPr>
              <w:keepNext w:val="0"/>
              <w:keepLines w:val="0"/>
              <w:widowControl/>
              <w:suppressLineNumbers w:val="0"/>
              <w:spacing w:before="53" w:beforeAutospacing="0" w:after="0" w:afterAutospacing="1" w:line="240" w:lineRule="auto"/>
              <w:ind w:left="0" w:right="0"/>
              <w:jc w:val="both"/>
              <w:rPr>
                <w:rFonts w:hint="eastAsia" w:ascii="Times New Roman" w:hAnsi="Times New Roman" w:eastAsia="Segoe UI" w:cs="Times New Roman"/>
                <w:b/>
                <w:bCs/>
                <w:sz w:val="24"/>
                <w:szCs w:val="24"/>
                <w:shd w:val="clear" w:color="auto" w:fill="FFFFFF"/>
              </w:rPr>
            </w:pPr>
            <w:r>
              <w:rPr>
                <w:rStyle w:val="14"/>
                <w:rFonts w:hint="eastAsia" w:ascii="Times New Roman" w:hAnsi="Times New Roman" w:eastAsia="var(--gpts-font-family)" w:cs="Times New Roman"/>
                <w:b w:val="0"/>
                <w:bCs w:val="0"/>
                <w:sz w:val="24"/>
                <w:szCs w:val="24"/>
              </w:rPr>
              <w:t>Ethiopia</w:t>
            </w:r>
          </w:p>
        </w:tc>
        <w:tc>
          <w:tcPr>
            <w:tcW w:w="2977" w:type="dxa"/>
          </w:tcPr>
          <w:p w14:paraId="1673B7CC">
            <w:pPr>
              <w:keepNext w:val="0"/>
              <w:keepLines w:val="0"/>
              <w:widowControl/>
              <w:suppressLineNumbers w:val="0"/>
              <w:spacing w:before="53" w:beforeAutospacing="0" w:after="0" w:afterAutospacing="1" w:line="240" w:lineRule="auto"/>
              <w:ind w:left="0" w:right="0"/>
              <w:jc w:val="both"/>
              <w:rPr>
                <w:rFonts w:hint="eastAsia" w:ascii="Times New Roman" w:hAnsi="Times New Roman" w:eastAsia="Segoe UI" w:cs="Times New Roman"/>
                <w:sz w:val="24"/>
                <w:szCs w:val="24"/>
                <w:shd w:val="clear" w:color="auto" w:fill="FFFFFF"/>
              </w:rPr>
            </w:pPr>
            <w:r>
              <w:rPr>
                <w:rStyle w:val="14"/>
                <w:rFonts w:hint="eastAsia" w:ascii="Times New Roman" w:hAnsi="Times New Roman" w:cs="Times New Roman"/>
                <w:b w:val="0"/>
                <w:bCs w:val="0"/>
                <w:sz w:val="24"/>
                <w:szCs w:val="24"/>
              </w:rPr>
              <w:t xml:space="preserve">Political will and commitment are critical and matters most </w:t>
            </w:r>
          </w:p>
        </w:tc>
        <w:tc>
          <w:tcPr>
            <w:tcW w:w="7371" w:type="dxa"/>
          </w:tcPr>
          <w:p w14:paraId="705EBDE3">
            <w:pPr>
              <w:keepNext w:val="0"/>
              <w:keepLines w:val="0"/>
              <w:widowControl/>
              <w:numPr>
                <w:ilvl w:val="0"/>
                <w:numId w:val="6"/>
              </w:numPr>
              <w:suppressLineNumbers w:val="0"/>
              <w:spacing w:before="53" w:beforeAutospacing="0" w:after="0" w:afterAutospacing="1" w:line="240" w:lineRule="auto"/>
              <w:ind w:right="0"/>
              <w:jc w:val="both"/>
              <w:rPr>
                <w:rFonts w:hint="eastAsia" w:ascii="Times New Roman" w:hAnsi="Times New Roman" w:eastAsia="var(--gpts-font-family)" w:cs="Times New Roman"/>
                <w:sz w:val="24"/>
                <w:szCs w:val="24"/>
              </w:rPr>
            </w:pPr>
            <w:r>
              <w:rPr>
                <w:rFonts w:hint="eastAsia" w:ascii="Times New Roman" w:hAnsi="Times New Roman" w:eastAsia="var(--gpts-font-family)" w:cs="Times New Roman"/>
                <w:sz w:val="24"/>
                <w:szCs w:val="24"/>
              </w:rPr>
              <w:t>strong political support for multi-agency collaboration has been crucial for the success of law enforcement, peace and security initiatives.</w:t>
            </w:r>
          </w:p>
          <w:p w14:paraId="7DA790D1">
            <w:pPr>
              <w:keepNext w:val="0"/>
              <w:keepLines w:val="0"/>
              <w:widowControl/>
              <w:numPr>
                <w:ilvl w:val="0"/>
                <w:numId w:val="6"/>
              </w:numPr>
              <w:suppressLineNumbers w:val="0"/>
              <w:spacing w:before="53" w:beforeAutospacing="0" w:after="0" w:afterAutospacing="1" w:line="240" w:lineRule="auto"/>
              <w:ind w:right="0"/>
              <w:jc w:val="both"/>
              <w:rPr>
                <w:rFonts w:hint="eastAsia" w:ascii="Times New Roman" w:hAnsi="Times New Roman" w:eastAsia="var(--gpts-font-family)" w:cs="Times New Roman"/>
                <w:sz w:val="24"/>
                <w:szCs w:val="24"/>
              </w:rPr>
            </w:pPr>
            <w:r>
              <w:rPr>
                <w:rFonts w:hint="eastAsia" w:ascii="Times New Roman" w:hAnsi="Times New Roman" w:eastAsia="var(--gpts-font-family)" w:cs="Times New Roman"/>
                <w:sz w:val="24"/>
                <w:szCs w:val="24"/>
              </w:rPr>
              <w:t>Political backing helps mobilize resources and encourages agencies to work together toward common goals</w:t>
            </w:r>
          </w:p>
          <w:p w14:paraId="206B9CBC">
            <w:pPr>
              <w:keepNext w:val="0"/>
              <w:keepLines w:val="0"/>
              <w:widowControl/>
              <w:numPr>
                <w:ilvl w:val="0"/>
                <w:numId w:val="6"/>
              </w:numPr>
              <w:suppressLineNumbers w:val="0"/>
              <w:spacing w:before="53" w:beforeAutospacing="0" w:after="0" w:afterAutospacing="1" w:line="240" w:lineRule="auto"/>
              <w:ind w:right="0"/>
              <w:jc w:val="both"/>
              <w:rPr>
                <w:rFonts w:hint="eastAsia" w:ascii="Times New Roman" w:hAnsi="Times New Roman" w:eastAsia="var(--gpts-font-family)" w:cs="Times New Roman"/>
                <w:sz w:val="24"/>
                <w:szCs w:val="24"/>
              </w:rPr>
            </w:pPr>
            <w:r>
              <w:rPr>
                <w:rFonts w:hint="eastAsia" w:ascii="Times New Roman" w:hAnsi="Times New Roman" w:eastAsia="var(--gpts-font-family)" w:cs="Times New Roman"/>
                <w:sz w:val="24"/>
                <w:szCs w:val="24"/>
              </w:rPr>
              <w:t>Advocacy at high levels enhances the legitimacy and acceptance of collaborative efforts.</w:t>
            </w:r>
          </w:p>
        </w:tc>
      </w:tr>
      <w:tr w14:paraId="7BC5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58DD4D87">
            <w:pPr>
              <w:keepNext w:val="0"/>
              <w:keepLines w:val="0"/>
              <w:widowControl/>
              <w:suppressLineNumbers w:val="0"/>
              <w:spacing w:before="53" w:beforeAutospacing="0" w:after="0" w:afterAutospacing="1" w:line="240" w:lineRule="auto"/>
              <w:ind w:left="0" w:right="0"/>
              <w:jc w:val="both"/>
              <w:rPr>
                <w:rFonts w:hint="eastAsia" w:ascii="Times New Roman" w:hAnsi="Times New Roman" w:eastAsia="Segoe UI" w:cs="Times New Roman"/>
                <w:b/>
                <w:bCs/>
                <w:sz w:val="24"/>
                <w:szCs w:val="24"/>
                <w:shd w:val="clear" w:color="auto" w:fill="FFFFFF"/>
              </w:rPr>
            </w:pPr>
            <w:r>
              <w:rPr>
                <w:rStyle w:val="14"/>
                <w:rFonts w:hint="eastAsia" w:ascii="Times New Roman" w:hAnsi="Times New Roman" w:eastAsia="var(--gpts-font-family)" w:cs="Times New Roman"/>
                <w:b w:val="0"/>
                <w:bCs w:val="0"/>
                <w:sz w:val="24"/>
                <w:szCs w:val="24"/>
              </w:rPr>
              <w:t>Nigeria</w:t>
            </w:r>
          </w:p>
        </w:tc>
        <w:tc>
          <w:tcPr>
            <w:tcW w:w="2977" w:type="dxa"/>
          </w:tcPr>
          <w:p w14:paraId="3CF40989">
            <w:pPr>
              <w:keepNext w:val="0"/>
              <w:keepLines w:val="0"/>
              <w:widowControl/>
              <w:suppressLineNumbers w:val="0"/>
              <w:spacing w:before="53" w:beforeAutospacing="0" w:after="0" w:afterAutospacing="1" w:line="240" w:lineRule="auto"/>
              <w:ind w:left="0" w:right="0"/>
              <w:jc w:val="both"/>
              <w:rPr>
                <w:rFonts w:hint="eastAsia" w:ascii="Times New Roman" w:hAnsi="Times New Roman" w:eastAsia="Segoe UI" w:cs="Times New Roman"/>
                <w:sz w:val="24"/>
                <w:szCs w:val="24"/>
                <w:shd w:val="clear" w:color="auto" w:fill="FFFFFF"/>
              </w:rPr>
            </w:pPr>
            <w:r>
              <w:rPr>
                <w:rStyle w:val="14"/>
                <w:rFonts w:hint="eastAsia" w:ascii="Times New Roman" w:hAnsi="Times New Roman" w:cs="Times New Roman"/>
                <w:b w:val="0"/>
                <w:bCs w:val="0"/>
                <w:sz w:val="24"/>
                <w:szCs w:val="24"/>
              </w:rPr>
              <w:t>Capacity Building is Essential</w:t>
            </w:r>
          </w:p>
        </w:tc>
        <w:tc>
          <w:tcPr>
            <w:tcW w:w="7371" w:type="dxa"/>
          </w:tcPr>
          <w:p w14:paraId="791EB045">
            <w:pPr>
              <w:keepNext w:val="0"/>
              <w:keepLines w:val="0"/>
              <w:widowControl/>
              <w:numPr>
                <w:ilvl w:val="0"/>
                <w:numId w:val="6"/>
              </w:numPr>
              <w:suppressLineNumbers w:val="0"/>
              <w:spacing w:before="53" w:beforeAutospacing="0" w:after="0" w:afterAutospacing="1" w:line="240" w:lineRule="auto"/>
              <w:ind w:right="0"/>
              <w:jc w:val="both"/>
              <w:rPr>
                <w:rFonts w:hint="eastAsia" w:ascii="Times New Roman" w:hAnsi="Times New Roman" w:eastAsia="var(--gpts-font-family)" w:cs="Times New Roman"/>
                <w:sz w:val="24"/>
                <w:szCs w:val="24"/>
              </w:rPr>
            </w:pPr>
            <w:r>
              <w:rPr>
                <w:rFonts w:hint="eastAsia" w:ascii="Times New Roman" w:hAnsi="Times New Roman" w:eastAsia="var(--gpts-font-family)" w:cs="Times New Roman"/>
                <w:sz w:val="24"/>
                <w:szCs w:val="24"/>
              </w:rPr>
              <w:t xml:space="preserve">training and capacity building for all agencies involved in multi-agency strategies remains a need and priority. </w:t>
            </w:r>
          </w:p>
          <w:p w14:paraId="295D4FAA">
            <w:pPr>
              <w:keepNext w:val="0"/>
              <w:keepLines w:val="0"/>
              <w:widowControl/>
              <w:numPr>
                <w:ilvl w:val="0"/>
                <w:numId w:val="6"/>
              </w:numPr>
              <w:suppressLineNumbers w:val="0"/>
              <w:spacing w:before="53" w:beforeAutospacing="0" w:after="0" w:afterAutospacing="1" w:line="240" w:lineRule="auto"/>
              <w:ind w:right="0"/>
              <w:jc w:val="both"/>
              <w:rPr>
                <w:rFonts w:hint="eastAsia" w:ascii="Times New Roman" w:hAnsi="Times New Roman" w:eastAsia="var(--gpts-font-family)" w:cs="Times New Roman"/>
                <w:sz w:val="24"/>
                <w:szCs w:val="24"/>
              </w:rPr>
            </w:pPr>
            <w:r>
              <w:rPr>
                <w:rFonts w:hint="eastAsia" w:ascii="Times New Roman" w:hAnsi="Times New Roman" w:eastAsia="var(--gpts-font-family)" w:cs="Times New Roman"/>
                <w:sz w:val="24"/>
                <w:szCs w:val="24"/>
              </w:rPr>
              <w:t>Investing in training and development ensures that personnel are equipped with the skills and knowledge necessary to effectively collaborate and address complex law enforcement.</w:t>
            </w:r>
          </w:p>
        </w:tc>
      </w:tr>
      <w:tr w14:paraId="1909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71FBA6AC">
            <w:pPr>
              <w:keepNext w:val="0"/>
              <w:keepLines w:val="0"/>
              <w:widowControl/>
              <w:suppressLineNumbers w:val="0"/>
              <w:spacing w:before="53" w:beforeAutospacing="0" w:after="0" w:afterAutospacing="1" w:line="240" w:lineRule="auto"/>
              <w:ind w:left="0" w:right="0"/>
              <w:jc w:val="both"/>
              <w:rPr>
                <w:rFonts w:hint="eastAsia" w:ascii="Times New Roman" w:hAnsi="Times New Roman" w:eastAsia="Segoe UI" w:cs="Times New Roman"/>
                <w:sz w:val="24"/>
                <w:szCs w:val="24"/>
                <w:shd w:val="clear" w:color="auto" w:fill="FFFFFF"/>
              </w:rPr>
            </w:pPr>
            <w:r>
              <w:rPr>
                <w:rFonts w:hint="eastAsia" w:ascii="Times New Roman" w:hAnsi="Times New Roman" w:eastAsia="Segoe UI" w:cs="Times New Roman"/>
                <w:sz w:val="24"/>
                <w:szCs w:val="24"/>
                <w:shd w:val="clear" w:color="auto" w:fill="FFFFFF"/>
              </w:rPr>
              <w:t>Ghana</w:t>
            </w:r>
          </w:p>
        </w:tc>
        <w:tc>
          <w:tcPr>
            <w:tcW w:w="2977" w:type="dxa"/>
          </w:tcPr>
          <w:p w14:paraId="5E3608B2">
            <w:pPr>
              <w:keepNext w:val="0"/>
              <w:keepLines w:val="0"/>
              <w:widowControl/>
              <w:suppressLineNumbers w:val="0"/>
              <w:spacing w:before="53" w:beforeAutospacing="0" w:after="0" w:afterAutospacing="1" w:line="240" w:lineRule="auto"/>
              <w:ind w:left="0" w:right="0"/>
              <w:jc w:val="both"/>
              <w:rPr>
                <w:rFonts w:hint="eastAsia" w:ascii="Times New Roman" w:hAnsi="Times New Roman" w:eastAsia="Segoe UI" w:cs="Times New Roman"/>
                <w:sz w:val="24"/>
                <w:szCs w:val="24"/>
                <w:shd w:val="clear" w:color="auto" w:fill="FFFFFF"/>
              </w:rPr>
            </w:pPr>
            <w:r>
              <w:rPr>
                <w:rStyle w:val="14"/>
                <w:rFonts w:hint="eastAsia" w:ascii="Times New Roman" w:hAnsi="Times New Roman" w:cs="Times New Roman"/>
                <w:b w:val="0"/>
                <w:bCs w:val="0"/>
                <w:sz w:val="24"/>
                <w:szCs w:val="24"/>
              </w:rPr>
              <w:t>Emphasizing Prevention over Reaction</w:t>
            </w:r>
          </w:p>
        </w:tc>
        <w:tc>
          <w:tcPr>
            <w:tcW w:w="7371" w:type="dxa"/>
          </w:tcPr>
          <w:p w14:paraId="59F88A60">
            <w:pPr>
              <w:keepNext w:val="0"/>
              <w:keepLines w:val="0"/>
              <w:widowControl/>
              <w:numPr>
                <w:ilvl w:val="0"/>
                <w:numId w:val="6"/>
              </w:numPr>
              <w:suppressLineNumbers w:val="0"/>
              <w:spacing w:before="53" w:beforeAutospacing="0" w:after="0" w:afterAutospacing="1" w:line="240" w:lineRule="auto"/>
              <w:ind w:right="0"/>
              <w:jc w:val="both"/>
              <w:rPr>
                <w:rFonts w:hint="eastAsia" w:ascii="Times New Roman" w:hAnsi="Times New Roman" w:eastAsia="var(--gpts-font-family)" w:cs="Times New Roman"/>
                <w:sz w:val="24"/>
                <w:szCs w:val="24"/>
              </w:rPr>
            </w:pPr>
            <w:r>
              <w:rPr>
                <w:rFonts w:hint="eastAsia" w:ascii="Times New Roman" w:hAnsi="Times New Roman" w:eastAsia="var(--gpts-font-family)" w:cs="Times New Roman"/>
                <w:sz w:val="24"/>
                <w:szCs w:val="24"/>
              </w:rPr>
              <w:t>a proactive approach that emphasizes crime prevention through multi-agency efforts (including health, education, and law enforcement sectors) has led to more sustainable law enforcement outcomes.</w:t>
            </w:r>
          </w:p>
          <w:p w14:paraId="2EE16C6D">
            <w:pPr>
              <w:keepNext w:val="0"/>
              <w:keepLines w:val="0"/>
              <w:widowControl/>
              <w:numPr>
                <w:ilvl w:val="0"/>
                <w:numId w:val="6"/>
              </w:numPr>
              <w:suppressLineNumbers w:val="0"/>
              <w:spacing w:before="53" w:beforeAutospacing="0" w:after="0" w:afterAutospacing="1" w:line="240" w:lineRule="auto"/>
              <w:ind w:right="0"/>
              <w:jc w:val="both"/>
              <w:rPr>
                <w:rFonts w:hint="eastAsia" w:ascii="Times New Roman" w:hAnsi="Times New Roman" w:eastAsia="var(--gpts-font-family)" w:cs="Times New Roman"/>
                <w:sz w:val="24"/>
                <w:szCs w:val="24"/>
              </w:rPr>
            </w:pPr>
            <w:r>
              <w:rPr>
                <w:rFonts w:hint="eastAsia" w:ascii="Times New Roman" w:hAnsi="Times New Roman" w:eastAsia="var(--gpts-font-family)" w:cs="Times New Roman"/>
                <w:sz w:val="24"/>
                <w:szCs w:val="24"/>
              </w:rPr>
              <w:t>Strategies that address the root causes of violations to law enforcement ideals, rather than just reacting to incidents, are more effective in the long run.</w:t>
            </w:r>
          </w:p>
        </w:tc>
      </w:tr>
      <w:tr w14:paraId="115C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1993B78D">
            <w:pPr>
              <w:keepNext w:val="0"/>
              <w:keepLines w:val="0"/>
              <w:widowControl/>
              <w:suppressLineNumbers w:val="0"/>
              <w:spacing w:before="53" w:beforeAutospacing="0" w:after="0" w:afterAutospacing="1" w:line="240" w:lineRule="auto"/>
              <w:ind w:left="0" w:right="0"/>
              <w:jc w:val="both"/>
              <w:rPr>
                <w:rFonts w:hint="eastAsia" w:ascii="Times New Roman" w:hAnsi="Times New Roman" w:eastAsia="Segoe UI" w:cs="Times New Roman"/>
                <w:sz w:val="24"/>
                <w:szCs w:val="24"/>
                <w:shd w:val="clear" w:color="auto" w:fill="FFFFFF"/>
              </w:rPr>
            </w:pPr>
            <w:r>
              <w:rPr>
                <w:rStyle w:val="14"/>
                <w:rFonts w:hint="eastAsia" w:ascii="Times New Roman" w:hAnsi="Times New Roman" w:eastAsia="var(--gpts-font-family)" w:cs="Times New Roman"/>
                <w:b w:val="0"/>
                <w:bCs w:val="0"/>
                <w:sz w:val="24"/>
                <w:szCs w:val="24"/>
              </w:rPr>
              <w:t>Tanzania</w:t>
            </w:r>
          </w:p>
        </w:tc>
        <w:tc>
          <w:tcPr>
            <w:tcW w:w="2977" w:type="dxa"/>
          </w:tcPr>
          <w:p w14:paraId="52F56248">
            <w:pPr>
              <w:keepNext w:val="0"/>
              <w:keepLines w:val="0"/>
              <w:widowControl/>
              <w:suppressLineNumbers w:val="0"/>
              <w:spacing w:before="53" w:beforeAutospacing="0" w:after="0" w:afterAutospacing="1" w:line="240" w:lineRule="auto"/>
              <w:ind w:left="0" w:right="0"/>
              <w:jc w:val="both"/>
              <w:rPr>
                <w:rFonts w:hint="eastAsia" w:ascii="Times New Roman" w:hAnsi="Times New Roman" w:eastAsia="Segoe UI" w:cs="Times New Roman"/>
                <w:sz w:val="24"/>
                <w:szCs w:val="24"/>
                <w:shd w:val="clear" w:color="auto" w:fill="FFFFFF"/>
              </w:rPr>
            </w:pPr>
            <w:r>
              <w:rPr>
                <w:rStyle w:val="14"/>
                <w:rFonts w:hint="eastAsia" w:ascii="Times New Roman" w:hAnsi="Times New Roman" w:cs="Times New Roman"/>
                <w:b w:val="0"/>
                <w:bCs w:val="0"/>
                <w:sz w:val="24"/>
                <w:szCs w:val="24"/>
              </w:rPr>
              <w:t>Regular Monitoring and Evaluation</w:t>
            </w:r>
          </w:p>
        </w:tc>
        <w:tc>
          <w:tcPr>
            <w:tcW w:w="7371" w:type="dxa"/>
          </w:tcPr>
          <w:p w14:paraId="2AC837A1">
            <w:pPr>
              <w:keepNext w:val="0"/>
              <w:keepLines w:val="0"/>
              <w:widowControl/>
              <w:numPr>
                <w:ilvl w:val="0"/>
                <w:numId w:val="6"/>
              </w:numPr>
              <w:suppressLineNumbers w:val="0"/>
              <w:spacing w:before="53" w:beforeAutospacing="0" w:after="0" w:afterAutospacing="1" w:line="240" w:lineRule="auto"/>
              <w:ind w:right="0"/>
              <w:jc w:val="both"/>
              <w:rPr>
                <w:rFonts w:hint="eastAsia" w:ascii="Times New Roman" w:hAnsi="Times New Roman" w:eastAsia="var(--gpts-font-family)" w:cs="Times New Roman"/>
                <w:sz w:val="24"/>
                <w:szCs w:val="24"/>
              </w:rPr>
            </w:pPr>
            <w:r>
              <w:rPr>
                <w:rFonts w:hint="eastAsia" w:ascii="Times New Roman" w:hAnsi="Times New Roman" w:eastAsia="var(--gpts-font-family)" w:cs="Times New Roman"/>
                <w:sz w:val="24"/>
                <w:szCs w:val="24"/>
              </w:rPr>
              <w:t>emphasize the importance of monitoring and evaluating multi-agency initiatives continually.</w:t>
            </w:r>
          </w:p>
          <w:p w14:paraId="5E0ADC4D">
            <w:pPr>
              <w:pStyle w:val="13"/>
              <w:keepNext w:val="0"/>
              <w:keepLines w:val="0"/>
              <w:widowControl/>
              <w:numPr>
                <w:ilvl w:val="0"/>
                <w:numId w:val="6"/>
              </w:numPr>
              <w:suppressLineNumbers w:val="0"/>
              <w:spacing w:before="0" w:beforeAutospacing="0" w:after="182" w:afterAutospacing="0" w:line="240" w:lineRule="auto"/>
              <w:ind w:right="0"/>
              <w:jc w:val="both"/>
              <w:rPr>
                <w:rFonts w:hint="eastAsia"/>
              </w:rPr>
            </w:pPr>
            <w:r>
              <w:rPr>
                <w:rFonts w:hint="eastAsia" w:eastAsia="var(--gpts-font-family)"/>
              </w:rPr>
              <w:t>Establishing metrics for success allows for identifying areas for improvement and adapting strategies based on empirical evidence and stakeholder feedback.</w:t>
            </w:r>
          </w:p>
          <w:p w14:paraId="61B25461">
            <w:pPr>
              <w:keepNext w:val="0"/>
              <w:keepLines w:val="0"/>
              <w:widowControl/>
              <w:suppressLineNumbers w:val="0"/>
              <w:spacing w:before="53" w:beforeAutospacing="0" w:after="0" w:afterAutospacing="1" w:line="240" w:lineRule="auto"/>
              <w:ind w:left="0" w:right="0"/>
              <w:jc w:val="both"/>
              <w:rPr>
                <w:rFonts w:hint="eastAsia" w:ascii="Times New Roman" w:hAnsi="Times New Roman" w:eastAsia="var(--gpts-font-family)" w:cs="Times New Roman"/>
                <w:sz w:val="24"/>
                <w:szCs w:val="24"/>
              </w:rPr>
            </w:pPr>
          </w:p>
        </w:tc>
      </w:tr>
      <w:tr w14:paraId="7EEE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12B90285">
            <w:pPr>
              <w:keepNext w:val="0"/>
              <w:keepLines w:val="0"/>
              <w:widowControl/>
              <w:suppressLineNumbers w:val="0"/>
              <w:spacing w:before="53" w:beforeAutospacing="0" w:after="0" w:afterAutospacing="1" w:line="240" w:lineRule="auto"/>
              <w:ind w:left="0" w:right="0"/>
              <w:jc w:val="both"/>
              <w:rPr>
                <w:rFonts w:hint="eastAsia" w:ascii="Times New Roman" w:hAnsi="Times New Roman" w:eastAsia="Segoe UI" w:cs="Times New Roman"/>
                <w:sz w:val="24"/>
                <w:szCs w:val="24"/>
                <w:shd w:val="clear" w:color="auto" w:fill="FFFFFF"/>
              </w:rPr>
            </w:pPr>
            <w:r>
              <w:rPr>
                <w:rStyle w:val="14"/>
                <w:rFonts w:hint="eastAsia" w:ascii="Times New Roman" w:hAnsi="Times New Roman" w:eastAsia="var(--gpts-font-family)" w:cs="Times New Roman"/>
                <w:b w:val="0"/>
                <w:bCs w:val="0"/>
                <w:sz w:val="24"/>
                <w:szCs w:val="24"/>
              </w:rPr>
              <w:t>East African Community</w:t>
            </w:r>
          </w:p>
        </w:tc>
        <w:tc>
          <w:tcPr>
            <w:tcW w:w="2977" w:type="dxa"/>
          </w:tcPr>
          <w:p w14:paraId="5EA26708">
            <w:pPr>
              <w:keepNext w:val="0"/>
              <w:keepLines w:val="0"/>
              <w:widowControl/>
              <w:suppressLineNumbers w:val="0"/>
              <w:spacing w:before="53" w:beforeAutospacing="0" w:after="0" w:afterAutospacing="1" w:line="240" w:lineRule="auto"/>
              <w:ind w:left="0" w:right="0"/>
              <w:jc w:val="both"/>
              <w:rPr>
                <w:rFonts w:hint="eastAsia" w:ascii="Times New Roman" w:hAnsi="Times New Roman" w:eastAsia="Segoe UI" w:cs="Times New Roman"/>
                <w:sz w:val="24"/>
                <w:szCs w:val="24"/>
                <w:shd w:val="clear" w:color="auto" w:fill="FFFFFF"/>
              </w:rPr>
            </w:pPr>
            <w:r>
              <w:rPr>
                <w:rStyle w:val="14"/>
                <w:rFonts w:hint="eastAsia" w:ascii="Times New Roman" w:hAnsi="Times New Roman" w:cs="Times New Roman"/>
                <w:b w:val="0"/>
                <w:bCs w:val="0"/>
                <w:sz w:val="24"/>
                <w:szCs w:val="24"/>
              </w:rPr>
              <w:t>Promotion of Multinational Cooperation</w:t>
            </w:r>
          </w:p>
        </w:tc>
        <w:tc>
          <w:tcPr>
            <w:tcW w:w="7371" w:type="dxa"/>
          </w:tcPr>
          <w:p w14:paraId="17577906">
            <w:pPr>
              <w:keepNext w:val="0"/>
              <w:keepLines w:val="0"/>
              <w:widowControl/>
              <w:numPr>
                <w:ilvl w:val="0"/>
                <w:numId w:val="6"/>
              </w:numPr>
              <w:suppressLineNumbers w:val="0"/>
              <w:spacing w:before="53" w:beforeAutospacing="0" w:after="0" w:afterAutospacing="1" w:line="240" w:lineRule="auto"/>
              <w:ind w:right="0"/>
              <w:jc w:val="both"/>
              <w:rPr>
                <w:rFonts w:hint="eastAsia" w:ascii="Times New Roman" w:hAnsi="Times New Roman" w:eastAsia="var(--gpts-font-family)" w:cs="Times New Roman"/>
                <w:sz w:val="24"/>
                <w:szCs w:val="24"/>
              </w:rPr>
            </w:pPr>
            <w:r>
              <w:rPr>
                <w:rFonts w:hint="eastAsia" w:ascii="Times New Roman" w:hAnsi="Times New Roman" w:eastAsia="var(--gpts-font-family)" w:cs="Times New Roman"/>
                <w:sz w:val="24"/>
                <w:szCs w:val="24"/>
              </w:rPr>
              <w:t>The value of regional collaboration for addressing cross-border threats is highly prioritized.</w:t>
            </w:r>
          </w:p>
          <w:p w14:paraId="11CA89DD">
            <w:pPr>
              <w:pStyle w:val="13"/>
              <w:keepNext w:val="0"/>
              <w:keepLines w:val="0"/>
              <w:widowControl/>
              <w:numPr>
                <w:ilvl w:val="0"/>
                <w:numId w:val="6"/>
              </w:numPr>
              <w:suppressLineNumbers w:val="0"/>
              <w:spacing w:before="0" w:beforeAutospacing="0" w:after="182" w:afterAutospacing="0" w:line="240" w:lineRule="auto"/>
              <w:ind w:right="0"/>
              <w:jc w:val="both"/>
              <w:rPr>
                <w:rFonts w:hint="eastAsia"/>
              </w:rPr>
            </w:pPr>
            <w:r>
              <w:rPr>
                <w:rFonts w:hint="eastAsia" w:eastAsia="var(--gpts-font-family)"/>
              </w:rPr>
              <w:t>By fostering cooperative strategies among neighboring countries, such as intelligence sharing and joint operations, countries can enhance their collective security and sustainable law enforcement.</w:t>
            </w:r>
          </w:p>
          <w:p w14:paraId="22179CFB">
            <w:pPr>
              <w:keepNext w:val="0"/>
              <w:keepLines w:val="0"/>
              <w:widowControl/>
              <w:suppressLineNumbers w:val="0"/>
              <w:spacing w:before="53" w:beforeAutospacing="0" w:after="0" w:afterAutospacing="1" w:line="240" w:lineRule="auto"/>
              <w:ind w:left="0" w:right="0"/>
              <w:jc w:val="both"/>
              <w:rPr>
                <w:rFonts w:hint="eastAsia" w:ascii="Times New Roman" w:hAnsi="Times New Roman" w:eastAsia="var(--gpts-font-family)" w:cs="Times New Roman"/>
                <w:sz w:val="24"/>
                <w:szCs w:val="24"/>
              </w:rPr>
            </w:pPr>
          </w:p>
        </w:tc>
      </w:tr>
      <w:tr w14:paraId="5FFA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0FF937E8">
            <w:pPr>
              <w:keepNext w:val="0"/>
              <w:keepLines w:val="0"/>
              <w:widowControl/>
              <w:suppressLineNumbers w:val="0"/>
              <w:spacing w:before="53" w:beforeAutospacing="0" w:after="0" w:afterAutospacing="1" w:line="240" w:lineRule="auto"/>
              <w:ind w:left="0" w:right="0"/>
              <w:jc w:val="both"/>
              <w:rPr>
                <w:rFonts w:hint="eastAsia" w:ascii="Times New Roman" w:hAnsi="Times New Roman" w:eastAsia="Segoe UI" w:cs="Times New Roman"/>
                <w:b/>
                <w:bCs/>
                <w:sz w:val="24"/>
                <w:szCs w:val="24"/>
                <w:shd w:val="clear" w:color="auto" w:fill="FFFFFF"/>
              </w:rPr>
            </w:pPr>
            <w:r>
              <w:rPr>
                <w:rStyle w:val="14"/>
                <w:rFonts w:hint="eastAsia" w:ascii="Times New Roman" w:hAnsi="Times New Roman" w:eastAsia="var(--gpts-font-family)" w:cs="Times New Roman"/>
                <w:b w:val="0"/>
                <w:bCs w:val="0"/>
                <w:sz w:val="24"/>
                <w:szCs w:val="24"/>
              </w:rPr>
              <w:t>Zimbabwe</w:t>
            </w:r>
          </w:p>
        </w:tc>
        <w:tc>
          <w:tcPr>
            <w:tcW w:w="2977" w:type="dxa"/>
          </w:tcPr>
          <w:p w14:paraId="66E2863C">
            <w:pPr>
              <w:keepNext w:val="0"/>
              <w:keepLines w:val="0"/>
              <w:widowControl/>
              <w:suppressLineNumbers w:val="0"/>
              <w:spacing w:before="53" w:beforeAutospacing="0" w:after="0" w:afterAutospacing="1" w:line="240" w:lineRule="auto"/>
              <w:ind w:left="0" w:right="0"/>
              <w:jc w:val="both"/>
              <w:rPr>
                <w:rStyle w:val="14"/>
                <w:rFonts w:hint="eastAsia" w:ascii="Times New Roman" w:hAnsi="Times New Roman" w:cs="Times New Roman"/>
                <w:sz w:val="24"/>
                <w:szCs w:val="24"/>
              </w:rPr>
            </w:pPr>
            <w:r>
              <w:rPr>
                <w:rStyle w:val="14"/>
                <w:rFonts w:hint="eastAsia" w:ascii="Times New Roman" w:hAnsi="Times New Roman" w:cs="Times New Roman"/>
                <w:b w:val="0"/>
                <w:bCs w:val="0"/>
                <w:sz w:val="24"/>
                <w:szCs w:val="24"/>
              </w:rPr>
              <w:t>Multi-Disciplinary Approaches are More Effective</w:t>
            </w:r>
          </w:p>
        </w:tc>
        <w:tc>
          <w:tcPr>
            <w:tcW w:w="7371" w:type="dxa"/>
          </w:tcPr>
          <w:p w14:paraId="1B44AC87">
            <w:pPr>
              <w:pStyle w:val="19"/>
              <w:keepNext w:val="0"/>
              <w:keepLines w:val="0"/>
              <w:widowControl w:val="0"/>
              <w:numPr>
                <w:ilvl w:val="0"/>
                <w:numId w:val="7"/>
              </w:numPr>
              <w:suppressLineNumbers w:val="0"/>
              <w:spacing w:before="53" w:beforeAutospacing="0" w:after="0" w:afterAutospacing="1" w:line="240" w:lineRule="auto"/>
              <w:ind w:right="0"/>
              <w:rPr>
                <w:rFonts w:hint="eastAsia" w:eastAsia="var(--gpts-font-family)"/>
              </w:rPr>
            </w:pPr>
            <w:r>
              <w:rPr>
                <w:rFonts w:hint="eastAsia" w:eastAsia="var(--gpts-font-family)"/>
              </w:rPr>
              <w:t>Law enforcement collaborates with health services and NGOs to address issues like gender-based violence, highlights the effectiveness of integrating disciplines beyond traditional law enforcement.</w:t>
            </w:r>
          </w:p>
          <w:p w14:paraId="349B6CC5">
            <w:pPr>
              <w:pStyle w:val="13"/>
              <w:keepNext w:val="0"/>
              <w:keepLines w:val="0"/>
              <w:widowControl/>
              <w:numPr>
                <w:ilvl w:val="0"/>
                <w:numId w:val="7"/>
              </w:numPr>
              <w:suppressLineNumbers w:val="0"/>
              <w:spacing w:before="0" w:beforeAutospacing="0" w:after="182" w:afterAutospacing="0" w:line="240" w:lineRule="auto"/>
              <w:ind w:right="0"/>
              <w:jc w:val="both"/>
              <w:rPr>
                <w:rFonts w:hint="eastAsia"/>
              </w:rPr>
            </w:pPr>
            <w:r>
              <w:rPr>
                <w:rFonts w:hint="eastAsia" w:eastAsia="var(--gpts-font-family)"/>
              </w:rPr>
              <w:t>Multi-disciplinary approaches enable a more comprehensive understanding of law enforcement and security challenges.</w:t>
            </w:r>
          </w:p>
          <w:p w14:paraId="49A87E1C">
            <w:pPr>
              <w:keepNext w:val="0"/>
              <w:keepLines w:val="0"/>
              <w:widowControl/>
              <w:suppressLineNumbers w:val="0"/>
              <w:spacing w:before="53" w:beforeAutospacing="0" w:after="0" w:afterAutospacing="1" w:line="240" w:lineRule="auto"/>
              <w:ind w:left="0" w:right="0"/>
              <w:jc w:val="both"/>
              <w:rPr>
                <w:rFonts w:hint="eastAsia" w:ascii="Times New Roman" w:hAnsi="Times New Roman" w:eastAsia="var(--gpts-font-family)" w:cs="Times New Roman"/>
                <w:sz w:val="24"/>
                <w:szCs w:val="24"/>
              </w:rPr>
            </w:pPr>
          </w:p>
        </w:tc>
      </w:tr>
    </w:tbl>
    <w:p w14:paraId="32FE9E48">
      <w:pPr>
        <w:spacing w:before="53" w:beforeAutospacing="0" w:after="0" w:afterAutospacing="1" w:line="240" w:lineRule="auto"/>
        <w:jc w:val="both"/>
        <w:rPr>
          <w:rFonts w:ascii="Times New Roman" w:hAnsi="Times New Roman" w:eastAsia="Segoe UI" w:cs="Times New Roman"/>
          <w:sz w:val="24"/>
          <w:szCs w:val="24"/>
          <w:shd w:val="clear" w:color="auto" w:fill="FFFFFF"/>
        </w:rPr>
      </w:pPr>
    </w:p>
    <w:p w14:paraId="6D7945F4">
      <w:pPr>
        <w:pStyle w:val="13"/>
        <w:spacing w:before="160" w:beforeAutospacing="0" w:afterAutospacing="0" w:line="240" w:lineRule="auto"/>
        <w:jc w:val="both"/>
        <w:rPr>
          <w:rFonts w:eastAsia="Segoe UI"/>
          <w:b/>
          <w:bCs/>
          <w:shd w:val="clear" w:color="auto" w:fill="FFFFFF"/>
        </w:rPr>
      </w:pPr>
      <w:r>
        <w:rPr>
          <w:rFonts w:eastAsia="var(--gpts-font-family)"/>
        </w:rPr>
        <w:t xml:space="preserve">It cannot be overstated that the lessons learnt highlight the significance of collective engagement, collaboration, community involvement, and adaptability in fostering effective law enforcement strategies. This conforms the assumptions of the modernization theory that third world countries must always thrive to ‘look west’ and copy western models compatible with development (Todaro, 2020). By learning from the experiences of diverse lived experiences from the global community and African nations, other countries can better implement multi-agency strategies that promote sustainable and resilient law enforcement frameworks. </w:t>
      </w:r>
    </w:p>
    <w:p w14:paraId="607D8871">
      <w:pPr>
        <w:pStyle w:val="13"/>
        <w:spacing w:before="0" w:beforeAutospacing="0" w:after="0" w:afterAutospacing="0" w:line="240" w:lineRule="auto"/>
        <w:ind w:right="214"/>
        <w:jc w:val="both"/>
        <w:textAlignment w:val="baseline"/>
        <w:rPr>
          <w:rFonts w:eastAsia="Times New Roman"/>
          <w:shd w:val="clear" w:color="auto" w:fill="FFFFFF"/>
        </w:rPr>
      </w:pPr>
      <w:r>
        <w:rPr>
          <w:rFonts w:eastAsia="Times New Roman"/>
          <w:shd w:val="clear" w:color="auto" w:fill="FFFFFF"/>
        </w:rPr>
        <w:t xml:space="preserve"> </w:t>
      </w:r>
    </w:p>
    <w:p w14:paraId="4AE838FB">
      <w:pPr>
        <w:spacing w:before="0" w:beforeAutospacing="0" w:after="250" w:line="240" w:lineRule="auto"/>
        <w:jc w:val="both"/>
        <w:rPr>
          <w:rFonts w:ascii="Times New Roman" w:hAnsi="Times New Roman" w:cs="Times New Roman"/>
          <w:b/>
          <w:sz w:val="24"/>
          <w:szCs w:val="24"/>
        </w:rPr>
      </w:pPr>
      <w:r>
        <w:rPr>
          <w:rFonts w:ascii="Times New Roman" w:hAnsi="Times New Roman" w:cs="Times New Roman"/>
          <w:b/>
          <w:sz w:val="24"/>
          <w:szCs w:val="24"/>
        </w:rPr>
        <w:t>Methodology: Qualitative Research</w:t>
      </w:r>
    </w:p>
    <w:p w14:paraId="49DEDE88">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Sharma (2024) maintains that qualitative research focuses on understanding the deeper motivations, emotions, and behaviors of individuals. It’s often used in exploratory phases to uncover insights that may not be immediately apparent through numerical data.  In this study, focus is on understanding the collaborative approaches being implemented by multi-stakeholder agencies in the law enforcement value chain. The richness of qualitative research lies in its ability to capture the nuances of human behavior and perception (Miles and Huberman, 2019, Creswell, 2023, Sharma, 2024). Experts administered interviews and documentary analysis were employed as the main methods of data collection.</w:t>
      </w:r>
    </w:p>
    <w:p w14:paraId="060BF016">
      <w:pPr>
        <w:spacing w:after="100" w:afterAutospacing="1" w:line="240" w:lineRule="auto"/>
        <w:jc w:val="both"/>
        <w:outlineLvl w:val="3"/>
        <w:rPr>
          <w:rFonts w:ascii="Times New Roman" w:hAnsi="Times New Roman" w:cs="Times New Roman"/>
          <w:b/>
          <w:sz w:val="24"/>
          <w:szCs w:val="24"/>
        </w:rPr>
      </w:pPr>
      <w:r>
        <w:rPr>
          <w:rFonts w:ascii="Times New Roman" w:hAnsi="Times New Roman" w:cs="Times New Roman"/>
          <w:b/>
          <w:sz w:val="24"/>
          <w:szCs w:val="24"/>
        </w:rPr>
        <w:t xml:space="preserve">Key Methods in this Qualitative Research Study </w:t>
      </w:r>
    </w:p>
    <w:p w14:paraId="130625F5">
      <w:pPr>
        <w:spacing w:after="100" w:afterAutospacing="1" w:line="240" w:lineRule="auto"/>
        <w:jc w:val="both"/>
        <w:outlineLvl w:val="4"/>
        <w:rPr>
          <w:rFonts w:ascii="Times New Roman" w:hAnsi="Times New Roman" w:cs="Times New Roman"/>
          <w:b/>
          <w:sz w:val="24"/>
          <w:szCs w:val="24"/>
        </w:rPr>
      </w:pPr>
      <w:r>
        <w:rPr>
          <w:rFonts w:ascii="Times New Roman" w:hAnsi="Times New Roman" w:cs="Times New Roman"/>
          <w:b/>
          <w:sz w:val="24"/>
          <w:szCs w:val="24"/>
        </w:rPr>
        <w:t>Key Informant Interviews</w:t>
      </w:r>
    </w:p>
    <w:p w14:paraId="6DEAD0B0">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utilized Key Informant interviews by conducting structured in-depth face to face discussions with participants drawn from law enforcement entities. According to Cresswell (2023) interviews are one-on-one conversations where the researcher delves into the subject’s thoughts, opinions and experiences. </w:t>
      </w:r>
    </w:p>
    <w:p w14:paraId="5A086034">
      <w:pPr>
        <w:spacing w:after="100" w:afterAutospacing="1" w:line="240" w:lineRule="auto"/>
        <w:jc w:val="both"/>
        <w:rPr>
          <w:rFonts w:ascii="Times New Roman" w:hAnsi="Times New Roman" w:cs="Times New Roman"/>
          <w:sz w:val="24"/>
          <w:szCs w:val="24"/>
        </w:rPr>
      </w:pPr>
    </w:p>
    <w:p w14:paraId="6454E1FA">
      <w:pPr>
        <w:spacing w:after="100" w:afterAutospacing="1" w:line="240" w:lineRule="auto"/>
        <w:jc w:val="both"/>
        <w:outlineLvl w:val="4"/>
        <w:rPr>
          <w:rFonts w:ascii="Times New Roman" w:hAnsi="Times New Roman" w:cs="Times New Roman"/>
          <w:b/>
          <w:sz w:val="24"/>
          <w:szCs w:val="24"/>
        </w:rPr>
      </w:pPr>
      <w:r>
        <w:rPr>
          <w:rFonts w:ascii="Times New Roman" w:hAnsi="Times New Roman" w:cs="Times New Roman"/>
          <w:b/>
          <w:sz w:val="24"/>
          <w:szCs w:val="24"/>
        </w:rPr>
        <w:t>Ethnographic Research</w:t>
      </w:r>
    </w:p>
    <w:p w14:paraId="276E1F58">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This study utilized the ethnographic research mainly because of the experiential circumstances of the researchers. The researchers have been employed by an Anti-Corruption agency for some considerable number of years hence they are knowledgeable. Ethnographic research involves immersing the researcher in the subject’s environment to observe behaviors and interactions in their natural context (Sharma,2024) This method assisted the researcher to have an independent understanding of law enforcement value chain thus, leading to strategic insights. In support of relevance of ethnographic inquiry Durkheim (1858-1917) postulates “As an industrialist there is nothing that can stop me from using the tools and principles of my previous century”.</w:t>
      </w:r>
    </w:p>
    <w:p w14:paraId="64DD1C3F">
      <w:pPr>
        <w:spacing w:after="100" w:afterAutospacing="1" w:line="240" w:lineRule="auto"/>
        <w:jc w:val="both"/>
        <w:outlineLvl w:val="4"/>
        <w:rPr>
          <w:rFonts w:ascii="Times New Roman" w:hAnsi="Times New Roman" w:cs="Times New Roman"/>
          <w:b/>
          <w:sz w:val="24"/>
          <w:szCs w:val="24"/>
        </w:rPr>
      </w:pPr>
    </w:p>
    <w:p w14:paraId="46B53F8C">
      <w:pPr>
        <w:spacing w:after="100" w:afterAutospacing="1" w:line="240" w:lineRule="auto"/>
        <w:jc w:val="both"/>
        <w:outlineLvl w:val="4"/>
        <w:rPr>
          <w:rFonts w:ascii="Times New Roman" w:hAnsi="Times New Roman" w:cs="Times New Roman"/>
          <w:b/>
          <w:sz w:val="24"/>
          <w:szCs w:val="24"/>
        </w:rPr>
      </w:pPr>
      <w:r>
        <w:rPr>
          <w:rFonts w:ascii="Times New Roman" w:hAnsi="Times New Roman" w:cs="Times New Roman"/>
          <w:b/>
          <w:sz w:val="24"/>
          <w:szCs w:val="24"/>
        </w:rPr>
        <w:t>Observational Studies</w:t>
      </w:r>
    </w:p>
    <w:p w14:paraId="3253A9C3">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The researchers employed observation as a key method in conducting this study. Observation allows researchers to study subjects without direct interaction, ensuring that behaviors are as natural as possible (Creswell, 2023). In this context the issues on collaborative approaches are regarded as happenings of an everyday encounter, hence researchers took advantage to utilize what they encountered through observation.</w:t>
      </w:r>
    </w:p>
    <w:p w14:paraId="4EA477C1">
      <w:pPr>
        <w:spacing w:after="100" w:afterAutospacing="1" w:line="240" w:lineRule="auto"/>
        <w:jc w:val="both"/>
        <w:outlineLvl w:val="4"/>
        <w:rPr>
          <w:rFonts w:ascii="Times New Roman" w:hAnsi="Times New Roman" w:cs="Times New Roman"/>
          <w:b/>
          <w:sz w:val="24"/>
          <w:szCs w:val="24"/>
        </w:rPr>
      </w:pPr>
      <w:r>
        <w:rPr>
          <w:rFonts w:ascii="Times New Roman" w:hAnsi="Times New Roman" w:cs="Times New Roman"/>
          <w:b/>
          <w:sz w:val="24"/>
          <w:szCs w:val="24"/>
        </w:rPr>
        <w:t>Case Studies and Documentary Analysis Procedures</w:t>
      </w:r>
    </w:p>
    <w:p w14:paraId="1692FFC2">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Case studies are in-depth explorations of a specific instance, such as a business’s market entry strategy (Sharma,2023). They provide comprehensive insights that can be generalized or adapted for similar scenarios. In this study, case studies were utilized in conjunction with documentary analysis. Considering that the study was done focusing on experiences of multi-stakeholder agencies on collaborative law enforcement approaches. Different national experiences drawn from African countries shall constitute the greater part of literature search and documentary analysis respectively.  </w:t>
      </w:r>
    </w:p>
    <w:p w14:paraId="206A6462">
      <w:pPr>
        <w:pStyle w:val="13"/>
        <w:spacing w:before="0" w:beforeAutospacing="0" w:after="0" w:afterAutospacing="0" w:line="240" w:lineRule="auto"/>
        <w:ind w:right="214"/>
        <w:jc w:val="both"/>
        <w:textAlignment w:val="baseline"/>
        <w:rPr>
          <w:rFonts w:eastAsia="Times New Roman"/>
          <w:b/>
          <w:shd w:val="clear" w:color="auto" w:fill="FFFFFF"/>
        </w:rPr>
      </w:pPr>
      <w:r>
        <w:rPr>
          <w:rFonts w:hint="default" w:eastAsia="Times New Roman"/>
          <w:b/>
          <w:shd w:val="clear" w:color="auto" w:fill="FFFFFF"/>
          <w:lang w:val="en-US"/>
        </w:rPr>
        <w:t xml:space="preserve">Delimitation , </w:t>
      </w:r>
      <w:r>
        <w:rPr>
          <w:rFonts w:eastAsia="Times New Roman"/>
          <w:b/>
          <w:shd w:val="clear" w:color="auto" w:fill="FFFFFF"/>
        </w:rPr>
        <w:t xml:space="preserve">Sampling and Participant Selection </w:t>
      </w:r>
    </w:p>
    <w:p w14:paraId="2C99D234">
      <w:pPr>
        <w:pStyle w:val="13"/>
        <w:spacing w:before="0" w:beforeAutospacing="0" w:after="0" w:afterAutospacing="0" w:line="240" w:lineRule="auto"/>
        <w:ind w:right="214"/>
        <w:jc w:val="both"/>
        <w:textAlignment w:val="baseline"/>
      </w:pPr>
      <w:r>
        <w:t xml:space="preserve">The nations and participants were selected through both probability and non-probability sampling techniques. This study examined various documents and literature related to the subject under investigation. Six (6) African countries drawn from the continental community and were used as case studies. To be able to achieve the intended objective, this study adopted the principles of purposive sampling in selecting African nations and stratified random sampling technique to ensure a balance in selecting nations representing all cardinal points of the African continent. Expert sampling was used to select the Key Informant Interviewees.  </w:t>
      </w:r>
    </w:p>
    <w:p w14:paraId="2D75CC85">
      <w:pPr>
        <w:pStyle w:val="13"/>
        <w:spacing w:before="0" w:beforeAutospacing="0" w:after="0" w:afterAutospacing="0" w:line="240" w:lineRule="auto"/>
        <w:ind w:right="214"/>
        <w:jc w:val="both"/>
        <w:textAlignment w:val="baseline"/>
        <w:rPr>
          <w:b/>
          <w:bCs/>
        </w:rPr>
      </w:pPr>
    </w:p>
    <w:p w14:paraId="2421DD20">
      <w:pPr>
        <w:pStyle w:val="13"/>
        <w:spacing w:before="0" w:beforeAutospacing="0" w:after="0" w:afterAutospacing="0" w:line="240" w:lineRule="auto"/>
        <w:ind w:right="214"/>
        <w:jc w:val="both"/>
        <w:textAlignment w:val="baseline"/>
        <w:rPr>
          <w:b/>
          <w:bCs/>
        </w:rPr>
      </w:pPr>
      <w:r>
        <w:rPr>
          <w:b/>
          <w:bCs/>
        </w:rPr>
        <w:t>Presentation of Data:</w:t>
      </w:r>
    </w:p>
    <w:p w14:paraId="422CCBFF">
      <w:pPr>
        <w:pStyle w:val="13"/>
        <w:spacing w:before="0" w:beforeAutospacing="0" w:after="0" w:afterAutospacing="0" w:line="240" w:lineRule="auto"/>
        <w:ind w:right="214"/>
        <w:jc w:val="both"/>
        <w:textAlignment w:val="baseline"/>
      </w:pPr>
      <w:r>
        <w:t>Following recommendations by Chisaka and Vakalisa, (2013) and Bogdan and Biklen, (2019) this section presents data obtained using the key informant interview.  Six (6) Major themes related to impact of multi-stakeholder strategies on law enforcement were identified as:</w:t>
      </w:r>
    </w:p>
    <w:p w14:paraId="4B9AD864">
      <w:pPr>
        <w:pStyle w:val="13"/>
        <w:spacing w:before="0" w:beforeAutospacing="0" w:after="0" w:afterAutospacing="0" w:line="240" w:lineRule="auto"/>
        <w:ind w:right="214"/>
        <w:jc w:val="both"/>
        <w:textAlignment w:val="baseline"/>
      </w:pPr>
    </w:p>
    <w:p w14:paraId="0E6C5D9B">
      <w:pPr>
        <w:pStyle w:val="13"/>
        <w:numPr>
          <w:ilvl w:val="0"/>
          <w:numId w:val="8"/>
        </w:numPr>
        <w:spacing w:before="160" w:beforeAutospacing="0" w:afterAutospacing="0" w:line="240" w:lineRule="auto"/>
        <w:jc w:val="both"/>
      </w:pPr>
      <w:r>
        <w:t xml:space="preserve"> </w:t>
      </w:r>
      <w:r>
        <w:rPr>
          <w:rStyle w:val="14"/>
          <w:rFonts w:eastAsia="Segoe UI"/>
          <w:b w:val="0"/>
          <w:bCs w:val="0"/>
          <w:shd w:val="clear" w:color="auto" w:fill="FFFFFF"/>
        </w:rPr>
        <w:t>Collaboration and Integration</w:t>
      </w:r>
    </w:p>
    <w:p w14:paraId="6E4FBEA6">
      <w:pPr>
        <w:pStyle w:val="13"/>
        <w:numPr>
          <w:ilvl w:val="0"/>
          <w:numId w:val="8"/>
        </w:numPr>
        <w:spacing w:before="160" w:beforeAutospacing="0" w:afterAutospacing="0" w:line="240" w:lineRule="auto"/>
        <w:jc w:val="both"/>
      </w:pPr>
      <w:r>
        <w:rPr>
          <w:rStyle w:val="14"/>
          <w:rFonts w:eastAsia="Segoe UI"/>
          <w:b w:val="0"/>
          <w:bCs w:val="0"/>
          <w:shd w:val="clear" w:color="auto" w:fill="FFFFFF"/>
        </w:rPr>
        <w:t>Community Engagement and trust restoration</w:t>
      </w:r>
    </w:p>
    <w:p w14:paraId="0451E11E">
      <w:pPr>
        <w:pStyle w:val="13"/>
        <w:numPr>
          <w:ilvl w:val="0"/>
          <w:numId w:val="8"/>
        </w:numPr>
        <w:spacing w:before="160" w:beforeAutospacing="0" w:afterAutospacing="0" w:line="240" w:lineRule="auto"/>
        <w:jc w:val="both"/>
      </w:pPr>
      <w:r>
        <w:rPr>
          <w:rStyle w:val="14"/>
          <w:rFonts w:eastAsia="Segoe UI"/>
          <w:b w:val="0"/>
          <w:bCs w:val="0"/>
          <w:shd w:val="clear" w:color="auto" w:fill="FFFFFF"/>
        </w:rPr>
        <w:t>Capacity Building and Training Initiatives</w:t>
      </w:r>
    </w:p>
    <w:p w14:paraId="5435E449">
      <w:pPr>
        <w:pStyle w:val="13"/>
        <w:numPr>
          <w:ilvl w:val="0"/>
          <w:numId w:val="8"/>
        </w:numPr>
        <w:spacing w:before="160" w:beforeAutospacing="0" w:afterAutospacing="0" w:line="240" w:lineRule="auto"/>
        <w:jc w:val="both"/>
      </w:pPr>
      <w:r>
        <w:rPr>
          <w:rStyle w:val="14"/>
          <w:rFonts w:eastAsia="Segoe UI"/>
          <w:b w:val="0"/>
          <w:bCs w:val="0"/>
          <w:shd w:val="clear" w:color="auto" w:fill="FFFFFF"/>
        </w:rPr>
        <w:t xml:space="preserve">Resource Sharing and Efficiency </w:t>
      </w:r>
    </w:p>
    <w:p w14:paraId="32839AB0">
      <w:pPr>
        <w:pStyle w:val="13"/>
        <w:numPr>
          <w:ilvl w:val="0"/>
          <w:numId w:val="8"/>
        </w:numPr>
        <w:spacing w:before="160" w:beforeAutospacing="0" w:afterAutospacing="0" w:line="240" w:lineRule="auto"/>
        <w:jc w:val="both"/>
        <w:rPr>
          <w:rStyle w:val="14"/>
          <w:rFonts w:eastAsia="Segoe UI"/>
          <w:b w:val="0"/>
          <w:bCs w:val="0"/>
          <w:shd w:val="clear" w:color="auto" w:fill="FFFFFF"/>
        </w:rPr>
      </w:pPr>
      <w:r>
        <w:rPr>
          <w:rStyle w:val="14"/>
          <w:rFonts w:eastAsia="Segoe UI"/>
          <w:b w:val="0"/>
          <w:bCs w:val="0"/>
          <w:shd w:val="clear" w:color="auto" w:fill="FFFFFF"/>
        </w:rPr>
        <w:t>Challenges and Barriers to Collaboration</w:t>
      </w:r>
    </w:p>
    <w:p w14:paraId="7DD2276D">
      <w:pPr>
        <w:pStyle w:val="13"/>
        <w:numPr>
          <w:ilvl w:val="0"/>
          <w:numId w:val="8"/>
        </w:numPr>
        <w:spacing w:before="160" w:beforeAutospacing="0" w:afterAutospacing="0" w:line="240" w:lineRule="auto"/>
        <w:jc w:val="both"/>
        <w:rPr>
          <w:rStyle w:val="14"/>
          <w:rFonts w:eastAsia="Segoe UI"/>
          <w:b w:val="0"/>
          <w:bCs w:val="0"/>
          <w:shd w:val="clear" w:color="auto" w:fill="FFFFFF"/>
        </w:rPr>
      </w:pPr>
      <w:r>
        <w:rPr>
          <w:rStyle w:val="14"/>
          <w:rFonts w:eastAsia="Segoe UI"/>
          <w:b w:val="0"/>
          <w:bCs w:val="0"/>
          <w:shd w:val="clear" w:color="auto" w:fill="FFFFFF"/>
        </w:rPr>
        <w:t>Sustainability and Long-Term Impact</w:t>
      </w:r>
    </w:p>
    <w:p w14:paraId="023F8A78">
      <w:pPr>
        <w:pStyle w:val="13"/>
        <w:spacing w:before="160" w:beforeAutospacing="0" w:afterAutospacing="0" w:line="240" w:lineRule="auto"/>
        <w:jc w:val="both"/>
        <w:rPr>
          <w:rStyle w:val="14"/>
          <w:rFonts w:eastAsia="Segoe UI"/>
          <w:b w:val="0"/>
          <w:bCs w:val="0"/>
          <w:shd w:val="clear" w:color="auto" w:fill="FFFFFF"/>
        </w:rPr>
      </w:pPr>
    </w:p>
    <w:p w14:paraId="5AAFD976">
      <w:pPr>
        <w:pStyle w:val="13"/>
        <w:spacing w:before="160" w:beforeAutospacing="0" w:afterAutospacing="0" w:line="240" w:lineRule="auto"/>
        <w:jc w:val="both"/>
        <w:rPr>
          <w:rStyle w:val="14"/>
          <w:rFonts w:eastAsia="Segoe UI"/>
          <w:b w:val="0"/>
          <w:bCs w:val="0"/>
          <w:shd w:val="clear" w:color="auto" w:fill="FFFFFF"/>
        </w:rPr>
      </w:pPr>
      <w:r>
        <w:t>In line with principles of ethical considerations the real names of participants are not given to conceal identity. In this context pseudonym (fictitious names were used to assign substantiating data to different study participants/informants (International Ethical Guidelines for Health-related Research Involving Humans, 2016, Chisaka and Vakalisa, 2013, Dehwa, 2009). The table that follows present the recurring themes and substantiating evidence to support the claims:</w:t>
      </w:r>
    </w:p>
    <w:p w14:paraId="273662BB">
      <w:pPr>
        <w:pStyle w:val="3"/>
        <w:shd w:val="clear" w:color="auto" w:fill="FFFFFF"/>
        <w:spacing w:before="120" w:beforeAutospacing="0" w:after="160" w:afterAutospacing="0"/>
        <w:jc w:val="both"/>
        <w:rPr>
          <w:rFonts w:hint="default" w:ascii="Times New Roman" w:hAnsi="Times New Roman" w:eastAsia="Segoe UI"/>
          <w:sz w:val="24"/>
          <w:szCs w:val="24"/>
          <w:shd w:val="clear" w:color="auto" w:fill="FFFFFF"/>
        </w:rPr>
      </w:pPr>
    </w:p>
    <w:p w14:paraId="6C7668C3">
      <w:pPr>
        <w:pStyle w:val="3"/>
        <w:shd w:val="clear" w:color="auto" w:fill="FFFFFF"/>
        <w:spacing w:before="120" w:beforeAutospacing="0" w:after="160" w:afterAutospacing="0"/>
        <w:jc w:val="both"/>
        <w:rPr>
          <w:rFonts w:hint="default" w:ascii="Times New Roman" w:hAnsi="Times New Roman" w:eastAsia="Segoe UI"/>
          <w:sz w:val="24"/>
          <w:szCs w:val="24"/>
          <w:shd w:val="clear" w:color="auto" w:fill="FFFFFF"/>
        </w:rPr>
      </w:pPr>
      <w:r>
        <w:rPr>
          <w:rFonts w:hint="default" w:ascii="Times New Roman" w:hAnsi="Times New Roman" w:eastAsia="Segoe UI"/>
          <w:sz w:val="24"/>
          <w:szCs w:val="24"/>
          <w:shd w:val="clear" w:color="auto" w:fill="FFFFFF"/>
        </w:rPr>
        <w:t xml:space="preserve">Table 2: Data from </w:t>
      </w:r>
      <w:r>
        <w:rPr>
          <w:rFonts w:hint="default" w:ascii="Times New Roman" w:hAnsi="Times New Roman"/>
          <w:sz w:val="24"/>
          <w:szCs w:val="24"/>
        </w:rPr>
        <w:t xml:space="preserve">Key Informant Interviews and observational analysis </w:t>
      </w:r>
    </w:p>
    <w:tbl>
      <w:tblPr>
        <w:tblStyle w:val="15"/>
        <w:tblW w:w="11341"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3"/>
        <w:gridCol w:w="7938"/>
      </w:tblGrid>
      <w:tr w14:paraId="3D2A0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159DEFF6">
            <w:pPr>
              <w:pStyle w:val="3"/>
              <w:keepNext w:val="0"/>
              <w:keepLines w:val="0"/>
              <w:widowControl/>
              <w:suppressLineNumbers w:val="0"/>
              <w:spacing w:before="120" w:beforeAutospacing="0" w:after="160" w:afterAutospacing="0" w:line="256" w:lineRule="auto"/>
              <w:ind w:left="0" w:right="0"/>
              <w:jc w:val="both"/>
              <w:rPr>
                <w:rFonts w:hint="default" w:ascii="Times New Roman" w:hAnsi="Times New Roman" w:eastAsia="Segoe UI"/>
                <w:sz w:val="24"/>
                <w:szCs w:val="24"/>
                <w:shd w:val="clear" w:color="auto" w:fill="FFFFFF"/>
              </w:rPr>
            </w:pPr>
            <w:r>
              <w:rPr>
                <w:rFonts w:hint="default" w:ascii="Times New Roman" w:hAnsi="Times New Roman" w:eastAsia="Segoe UI"/>
                <w:sz w:val="24"/>
                <w:szCs w:val="24"/>
                <w:shd w:val="clear" w:color="auto" w:fill="FFFFFF"/>
              </w:rPr>
              <w:t xml:space="preserve">Main Recurring Themes </w:t>
            </w:r>
          </w:p>
        </w:tc>
        <w:tc>
          <w:tcPr>
            <w:tcW w:w="7938" w:type="dxa"/>
          </w:tcPr>
          <w:p w14:paraId="670B723A">
            <w:pPr>
              <w:pStyle w:val="3"/>
              <w:keepNext w:val="0"/>
              <w:keepLines w:val="0"/>
              <w:widowControl/>
              <w:suppressLineNumbers w:val="0"/>
              <w:spacing w:before="120" w:beforeAutospacing="0" w:after="160" w:afterAutospacing="0" w:line="256" w:lineRule="auto"/>
              <w:ind w:left="0" w:right="0"/>
              <w:jc w:val="both"/>
              <w:rPr>
                <w:rFonts w:hint="default" w:ascii="Times New Roman" w:hAnsi="Times New Roman" w:eastAsia="Segoe UI"/>
                <w:sz w:val="24"/>
                <w:szCs w:val="24"/>
                <w:shd w:val="clear" w:color="auto" w:fill="FFFFFF"/>
              </w:rPr>
            </w:pPr>
            <w:r>
              <w:rPr>
                <w:rFonts w:hint="default" w:ascii="Times New Roman" w:hAnsi="Times New Roman" w:eastAsia="Segoe UI"/>
                <w:sz w:val="24"/>
                <w:szCs w:val="24"/>
                <w:shd w:val="clear" w:color="auto" w:fill="FFFFFF"/>
              </w:rPr>
              <w:t xml:space="preserve"> Substantiating Data/Evidence </w:t>
            </w:r>
          </w:p>
        </w:tc>
      </w:tr>
      <w:tr w14:paraId="4BD7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1173D47A">
            <w:pPr>
              <w:pStyle w:val="13"/>
              <w:keepNext w:val="0"/>
              <w:keepLines w:val="0"/>
              <w:widowControl/>
              <w:suppressLineNumbers w:val="0"/>
              <w:spacing w:before="160" w:beforeAutospacing="0" w:afterAutospacing="0" w:line="240" w:lineRule="auto"/>
              <w:ind w:left="0" w:right="0"/>
              <w:jc w:val="both"/>
              <w:rPr>
                <w:rFonts w:hint="eastAsia"/>
              </w:rPr>
            </w:pPr>
            <w:r>
              <w:rPr>
                <w:rStyle w:val="14"/>
                <w:rFonts w:hint="eastAsia" w:eastAsia="Segoe UI"/>
                <w:b w:val="0"/>
                <w:bCs w:val="0"/>
                <w:shd w:val="clear" w:color="auto" w:fill="FFFFFF"/>
              </w:rPr>
              <w:t>Collaboration and Integration</w:t>
            </w:r>
          </w:p>
          <w:p w14:paraId="23AB15C1">
            <w:pPr>
              <w:pStyle w:val="3"/>
              <w:keepNext w:val="0"/>
              <w:keepLines w:val="0"/>
              <w:widowControl/>
              <w:suppressLineNumbers w:val="0"/>
              <w:spacing w:before="120" w:beforeAutospacing="0" w:after="160" w:afterAutospacing="0" w:line="256" w:lineRule="auto"/>
              <w:ind w:left="0" w:right="0"/>
              <w:jc w:val="both"/>
              <w:rPr>
                <w:rFonts w:hint="default" w:ascii="Times New Roman" w:hAnsi="Times New Roman" w:eastAsia="Segoe UI"/>
                <w:b w:val="0"/>
                <w:bCs w:val="0"/>
                <w:sz w:val="24"/>
                <w:szCs w:val="24"/>
                <w:shd w:val="clear" w:color="auto" w:fill="FFFFFF"/>
              </w:rPr>
            </w:pPr>
          </w:p>
        </w:tc>
        <w:tc>
          <w:tcPr>
            <w:tcW w:w="7938" w:type="dxa"/>
          </w:tcPr>
          <w:p w14:paraId="756E40E3">
            <w:pPr>
              <w:keepNext w:val="0"/>
              <w:keepLines w:val="0"/>
              <w:widowControl/>
              <w:suppressLineNumbers w:val="0"/>
              <w:spacing w:before="0" w:after="0" w:afterAutospacing="1" w:line="240" w:lineRule="auto"/>
              <w:ind w:left="0" w:right="0"/>
              <w:jc w:val="both"/>
              <w:rPr>
                <w:rFonts w:hint="eastAsia" w:ascii="Times New Roman" w:hAnsi="Times New Roman" w:eastAsia="Segoe UI" w:cs="Times New Roman"/>
                <w:i/>
                <w:iCs/>
                <w:sz w:val="24"/>
                <w:szCs w:val="24"/>
                <w:shd w:val="clear" w:color="auto" w:fill="FFFFFF"/>
              </w:rPr>
            </w:pPr>
            <w:r>
              <w:rPr>
                <w:rFonts w:hint="eastAsia" w:ascii="Times New Roman" w:hAnsi="Times New Roman" w:eastAsia="Segoe UI" w:cs="Times New Roman"/>
                <w:i/>
                <w:iCs/>
                <w:sz w:val="24"/>
                <w:szCs w:val="24"/>
                <w:shd w:val="clear" w:color="auto" w:fill="FFFFFF"/>
              </w:rPr>
              <w:t> Personally, I can say that inter-agency collaboration has led to successful prevention efforts especially when law enforcement officers and local civil society organizations work together to address issues such as corruption, human trafficking and substance and drug abuse. (Key Informant (KI) X)</w:t>
            </w:r>
          </w:p>
          <w:p w14:paraId="21BC3203">
            <w:pPr>
              <w:keepNext w:val="0"/>
              <w:keepLines w:val="0"/>
              <w:widowControl/>
              <w:suppressLineNumbers w:val="0"/>
              <w:spacing w:before="0" w:after="0" w:afterAutospacing="1" w:line="240" w:lineRule="auto"/>
              <w:ind w:left="0" w:right="0"/>
              <w:jc w:val="both"/>
              <w:rPr>
                <w:rFonts w:hint="eastAsia" w:ascii="Times New Roman" w:hAnsi="Times New Roman" w:eastAsia="Segoe UI" w:cs="Times New Roman"/>
                <w:i/>
                <w:iCs/>
                <w:sz w:val="24"/>
                <w:szCs w:val="24"/>
                <w:shd w:val="clear" w:color="auto" w:fill="FFFFFF"/>
              </w:rPr>
            </w:pPr>
          </w:p>
        </w:tc>
      </w:tr>
      <w:tr w14:paraId="3975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2176771B">
            <w:pPr>
              <w:pStyle w:val="13"/>
              <w:keepNext w:val="0"/>
              <w:keepLines w:val="0"/>
              <w:widowControl/>
              <w:suppressLineNumbers w:val="0"/>
              <w:spacing w:before="160" w:beforeAutospacing="0" w:afterAutospacing="0" w:line="240" w:lineRule="auto"/>
              <w:ind w:left="0" w:right="0"/>
              <w:jc w:val="both"/>
              <w:rPr>
                <w:rFonts w:hint="eastAsia"/>
              </w:rPr>
            </w:pPr>
            <w:r>
              <w:rPr>
                <w:rStyle w:val="14"/>
                <w:rFonts w:hint="eastAsia" w:eastAsia="Segoe UI"/>
                <w:b w:val="0"/>
                <w:bCs w:val="0"/>
                <w:shd w:val="clear" w:color="auto" w:fill="FFFFFF"/>
              </w:rPr>
              <w:t>Community Engagement and trust restoration</w:t>
            </w:r>
          </w:p>
          <w:p w14:paraId="58C3FC3B">
            <w:pPr>
              <w:pStyle w:val="3"/>
              <w:keepNext w:val="0"/>
              <w:keepLines w:val="0"/>
              <w:widowControl/>
              <w:suppressLineNumbers w:val="0"/>
              <w:spacing w:before="120" w:beforeAutospacing="0" w:after="160" w:afterAutospacing="0" w:line="256" w:lineRule="auto"/>
              <w:ind w:left="0" w:right="0"/>
              <w:jc w:val="both"/>
              <w:rPr>
                <w:rFonts w:hint="default" w:ascii="Times New Roman" w:hAnsi="Times New Roman" w:eastAsia="Segoe UI"/>
                <w:b w:val="0"/>
                <w:bCs w:val="0"/>
                <w:sz w:val="24"/>
                <w:szCs w:val="24"/>
                <w:shd w:val="clear" w:color="auto" w:fill="FFFFFF"/>
              </w:rPr>
            </w:pPr>
          </w:p>
        </w:tc>
        <w:tc>
          <w:tcPr>
            <w:tcW w:w="7938" w:type="dxa"/>
          </w:tcPr>
          <w:p w14:paraId="5CFB88F6">
            <w:pPr>
              <w:keepNext w:val="0"/>
              <w:keepLines w:val="0"/>
              <w:widowControl/>
              <w:suppressLineNumbers w:val="0"/>
              <w:spacing w:before="0" w:after="0" w:afterAutospacing="1" w:line="240" w:lineRule="auto"/>
              <w:ind w:left="0" w:right="0"/>
              <w:jc w:val="both"/>
              <w:rPr>
                <w:rFonts w:hint="eastAsia" w:ascii="Times New Roman" w:hAnsi="Times New Roman" w:eastAsia="Segoe UI" w:cs="Times New Roman"/>
                <w:i/>
                <w:iCs/>
                <w:sz w:val="24"/>
                <w:szCs w:val="24"/>
                <w:shd w:val="clear" w:color="auto" w:fill="FFFFFF"/>
              </w:rPr>
            </w:pPr>
            <w:r>
              <w:rPr>
                <w:rFonts w:hint="eastAsia" w:ascii="Times New Roman" w:hAnsi="Times New Roman" w:eastAsia="Segoe UI" w:cs="Times New Roman"/>
                <w:i/>
                <w:iCs/>
                <w:sz w:val="24"/>
                <w:szCs w:val="24"/>
                <w:shd w:val="clear" w:color="auto" w:fill="FFFFFF"/>
              </w:rPr>
              <w:t xml:space="preserve"> Community involvement in policing efforts has yielded good results particularly restoring confidence and trust among law enforcement agencies and local residents of any given community.  Personally, I have witnessed situations where MSR initiatives have empowered the community members to explore law enforcement matters including freely engaging in crime prevention debates (Key Informant (KI) M)</w:t>
            </w:r>
          </w:p>
          <w:p w14:paraId="1419B65A">
            <w:pPr>
              <w:keepNext w:val="0"/>
              <w:keepLines w:val="0"/>
              <w:widowControl/>
              <w:suppressLineNumbers w:val="0"/>
              <w:spacing w:before="0" w:after="0" w:afterAutospacing="1" w:line="240" w:lineRule="auto"/>
              <w:ind w:left="0" w:right="0"/>
              <w:jc w:val="both"/>
              <w:rPr>
                <w:rFonts w:hint="eastAsia" w:ascii="Times New Roman" w:hAnsi="Times New Roman" w:cs="Times New Roman"/>
                <w:i/>
                <w:iCs/>
                <w:sz w:val="24"/>
                <w:szCs w:val="24"/>
              </w:rPr>
            </w:pPr>
          </w:p>
        </w:tc>
      </w:tr>
      <w:tr w14:paraId="38AF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63FFC2C2">
            <w:pPr>
              <w:pStyle w:val="13"/>
              <w:keepNext w:val="0"/>
              <w:keepLines w:val="0"/>
              <w:widowControl/>
              <w:suppressLineNumbers w:val="0"/>
              <w:spacing w:before="160" w:beforeAutospacing="0" w:afterAutospacing="0" w:line="240" w:lineRule="auto"/>
              <w:ind w:left="0" w:right="0"/>
              <w:jc w:val="both"/>
              <w:rPr>
                <w:rFonts w:hint="eastAsia"/>
              </w:rPr>
            </w:pPr>
            <w:r>
              <w:rPr>
                <w:rStyle w:val="14"/>
                <w:rFonts w:hint="eastAsia" w:eastAsia="Segoe UI"/>
                <w:b w:val="0"/>
                <w:bCs w:val="0"/>
                <w:shd w:val="clear" w:color="auto" w:fill="FFFFFF"/>
              </w:rPr>
              <w:t>Capacity Building and Training Initiatives</w:t>
            </w:r>
          </w:p>
          <w:p w14:paraId="65DF7C0B">
            <w:pPr>
              <w:pStyle w:val="3"/>
              <w:keepNext w:val="0"/>
              <w:keepLines w:val="0"/>
              <w:widowControl/>
              <w:suppressLineNumbers w:val="0"/>
              <w:spacing w:before="120" w:beforeAutospacing="0" w:after="160" w:afterAutospacing="0" w:line="256" w:lineRule="auto"/>
              <w:ind w:left="0" w:right="0"/>
              <w:jc w:val="both"/>
              <w:rPr>
                <w:rFonts w:hint="default" w:ascii="Times New Roman" w:hAnsi="Times New Roman" w:eastAsia="Segoe UI"/>
                <w:b w:val="0"/>
                <w:bCs w:val="0"/>
                <w:sz w:val="24"/>
                <w:szCs w:val="24"/>
                <w:shd w:val="clear" w:color="auto" w:fill="FFFFFF"/>
              </w:rPr>
            </w:pPr>
          </w:p>
        </w:tc>
        <w:tc>
          <w:tcPr>
            <w:tcW w:w="7938" w:type="dxa"/>
          </w:tcPr>
          <w:p w14:paraId="49A69D98">
            <w:pPr>
              <w:keepNext w:val="0"/>
              <w:keepLines w:val="0"/>
              <w:widowControl/>
              <w:suppressLineNumbers w:val="0"/>
              <w:spacing w:before="0" w:after="0" w:afterAutospacing="1" w:line="240" w:lineRule="auto"/>
              <w:ind w:left="0" w:right="0"/>
              <w:jc w:val="both"/>
              <w:rPr>
                <w:rFonts w:hint="eastAsia" w:ascii="Times New Roman" w:hAnsi="Times New Roman" w:cs="Times New Roman"/>
                <w:i/>
                <w:iCs/>
                <w:sz w:val="24"/>
                <w:szCs w:val="24"/>
              </w:rPr>
            </w:pPr>
            <w:r>
              <w:rPr>
                <w:rFonts w:hint="eastAsia" w:ascii="Times New Roman" w:hAnsi="Times New Roman" w:eastAsia="Segoe UI" w:cs="Times New Roman"/>
                <w:i/>
                <w:iCs/>
                <w:sz w:val="24"/>
                <w:szCs w:val="24"/>
                <w:shd w:val="clear" w:color="auto" w:fill="FFFFFF"/>
              </w:rPr>
              <w:t>The joint training received by law enforcement officers and community plays an important role at enhancing the skills and buy in attitudes. In addition, the training provides opportunities to share law enforcement approaches leading to more effective law enforcement. (Key Informant (KI) P)</w:t>
            </w:r>
          </w:p>
          <w:p w14:paraId="17F8A3C4">
            <w:pPr>
              <w:pStyle w:val="3"/>
              <w:keepNext w:val="0"/>
              <w:keepLines w:val="0"/>
              <w:widowControl/>
              <w:suppressLineNumbers w:val="0"/>
              <w:spacing w:before="120" w:beforeAutospacing="0" w:after="160" w:afterAutospacing="0" w:line="256" w:lineRule="auto"/>
              <w:ind w:left="0" w:right="0"/>
              <w:jc w:val="both"/>
              <w:rPr>
                <w:rFonts w:hint="default" w:ascii="Times New Roman" w:hAnsi="Times New Roman" w:eastAsia="Segoe UI"/>
                <w:sz w:val="24"/>
                <w:szCs w:val="24"/>
                <w:shd w:val="clear" w:color="auto" w:fill="FFFFFF"/>
              </w:rPr>
            </w:pPr>
          </w:p>
        </w:tc>
      </w:tr>
      <w:tr w14:paraId="7843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3AB566D6">
            <w:pPr>
              <w:pStyle w:val="13"/>
              <w:keepNext w:val="0"/>
              <w:keepLines w:val="0"/>
              <w:widowControl/>
              <w:suppressLineNumbers w:val="0"/>
              <w:spacing w:before="160" w:beforeAutospacing="0" w:afterAutospacing="0" w:line="240" w:lineRule="auto"/>
              <w:ind w:left="0" w:right="0"/>
              <w:jc w:val="both"/>
              <w:rPr>
                <w:rFonts w:hint="eastAsia"/>
              </w:rPr>
            </w:pPr>
            <w:r>
              <w:rPr>
                <w:rStyle w:val="14"/>
                <w:rFonts w:hint="eastAsia" w:eastAsia="Segoe UI"/>
                <w:b w:val="0"/>
                <w:bCs w:val="0"/>
                <w:shd w:val="clear" w:color="auto" w:fill="FFFFFF"/>
              </w:rPr>
              <w:t xml:space="preserve">Resource Sharing and Efficiency </w:t>
            </w:r>
          </w:p>
          <w:p w14:paraId="5C36F4DC">
            <w:pPr>
              <w:pStyle w:val="3"/>
              <w:keepNext w:val="0"/>
              <w:keepLines w:val="0"/>
              <w:widowControl/>
              <w:suppressLineNumbers w:val="0"/>
              <w:spacing w:before="120" w:beforeAutospacing="0" w:after="160" w:afterAutospacing="0" w:line="256" w:lineRule="auto"/>
              <w:ind w:left="0" w:right="0"/>
              <w:jc w:val="both"/>
              <w:rPr>
                <w:rFonts w:hint="default" w:ascii="Times New Roman" w:hAnsi="Times New Roman" w:eastAsia="Segoe UI"/>
                <w:b w:val="0"/>
                <w:bCs w:val="0"/>
                <w:sz w:val="24"/>
                <w:szCs w:val="24"/>
                <w:shd w:val="clear" w:color="auto" w:fill="FFFFFF"/>
              </w:rPr>
            </w:pPr>
          </w:p>
        </w:tc>
        <w:tc>
          <w:tcPr>
            <w:tcW w:w="7938" w:type="dxa"/>
          </w:tcPr>
          <w:p w14:paraId="435C82F3">
            <w:pPr>
              <w:keepNext w:val="0"/>
              <w:keepLines w:val="0"/>
              <w:widowControl/>
              <w:suppressLineNumbers w:val="0"/>
              <w:spacing w:before="0" w:after="0" w:afterAutospacing="1" w:line="240" w:lineRule="auto"/>
              <w:ind w:left="0" w:right="0"/>
              <w:jc w:val="both"/>
              <w:rPr>
                <w:rFonts w:hint="eastAsia" w:ascii="Times New Roman" w:hAnsi="Times New Roman" w:cs="Times New Roman"/>
                <w:i/>
                <w:iCs/>
                <w:sz w:val="24"/>
                <w:szCs w:val="24"/>
              </w:rPr>
            </w:pPr>
            <w:r>
              <w:rPr>
                <w:rFonts w:hint="eastAsia" w:ascii="Times New Roman" w:hAnsi="Times New Roman" w:eastAsia="Segoe UI" w:cs="Times New Roman"/>
                <w:sz w:val="24"/>
                <w:szCs w:val="24"/>
                <w:shd w:val="clear" w:color="auto" w:fill="FFFFFF"/>
              </w:rPr>
              <w:t> T</w:t>
            </w:r>
            <w:r>
              <w:rPr>
                <w:rFonts w:hint="eastAsia" w:ascii="Times New Roman" w:hAnsi="Times New Roman" w:eastAsia="Segoe UI" w:cs="Times New Roman"/>
                <w:i/>
                <w:iCs/>
                <w:sz w:val="24"/>
                <w:szCs w:val="24"/>
                <w:shd w:val="clear" w:color="auto" w:fill="FFFFFF"/>
              </w:rPr>
              <w:t>hrough multi-agency strategies sharing information, technology, or funding among agencies and organizations has created opportunities for resource optimization thereby reducing   operational costs and this has had ripple effects on increased efficiency and effectiveness. (Key Informant (KI) W )</w:t>
            </w:r>
          </w:p>
          <w:p w14:paraId="4F1874C0">
            <w:pPr>
              <w:pStyle w:val="3"/>
              <w:keepNext w:val="0"/>
              <w:keepLines w:val="0"/>
              <w:widowControl/>
              <w:suppressLineNumbers w:val="0"/>
              <w:spacing w:before="120" w:beforeAutospacing="0" w:after="160" w:afterAutospacing="0" w:line="256" w:lineRule="auto"/>
              <w:ind w:left="0" w:right="0"/>
              <w:jc w:val="both"/>
              <w:rPr>
                <w:rFonts w:hint="default" w:ascii="Times New Roman" w:hAnsi="Times New Roman" w:eastAsia="Segoe UI"/>
                <w:sz w:val="24"/>
                <w:szCs w:val="24"/>
                <w:shd w:val="clear" w:color="auto" w:fill="FFFFFF"/>
              </w:rPr>
            </w:pPr>
          </w:p>
        </w:tc>
      </w:tr>
      <w:tr w14:paraId="2023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5B2C0418">
            <w:pPr>
              <w:pStyle w:val="13"/>
              <w:keepNext w:val="0"/>
              <w:keepLines w:val="0"/>
              <w:widowControl/>
              <w:suppressLineNumbers w:val="0"/>
              <w:spacing w:before="160" w:beforeAutospacing="0" w:afterAutospacing="0" w:line="240" w:lineRule="auto"/>
              <w:ind w:left="0" w:right="0"/>
              <w:jc w:val="both"/>
              <w:rPr>
                <w:rFonts w:hint="eastAsia"/>
              </w:rPr>
            </w:pPr>
            <w:r>
              <w:rPr>
                <w:rStyle w:val="14"/>
                <w:rFonts w:hint="eastAsia" w:eastAsia="Segoe UI"/>
                <w:b w:val="0"/>
                <w:bCs w:val="0"/>
                <w:shd w:val="clear" w:color="auto" w:fill="FFFFFF"/>
              </w:rPr>
              <w:t>Cultural Competence and Adaptability</w:t>
            </w:r>
          </w:p>
          <w:p w14:paraId="42A5F8D7">
            <w:pPr>
              <w:pStyle w:val="3"/>
              <w:keepNext w:val="0"/>
              <w:keepLines w:val="0"/>
              <w:widowControl/>
              <w:suppressLineNumbers w:val="0"/>
              <w:spacing w:before="120" w:beforeAutospacing="0" w:after="160" w:afterAutospacing="0" w:line="256" w:lineRule="auto"/>
              <w:ind w:left="0" w:right="0"/>
              <w:jc w:val="both"/>
              <w:rPr>
                <w:rFonts w:hint="default" w:ascii="Times New Roman" w:hAnsi="Times New Roman" w:eastAsia="Segoe UI"/>
                <w:b w:val="0"/>
                <w:bCs w:val="0"/>
                <w:sz w:val="24"/>
                <w:szCs w:val="24"/>
                <w:shd w:val="clear" w:color="auto" w:fill="FFFFFF"/>
              </w:rPr>
            </w:pPr>
          </w:p>
        </w:tc>
        <w:tc>
          <w:tcPr>
            <w:tcW w:w="7938" w:type="dxa"/>
          </w:tcPr>
          <w:p w14:paraId="74482E10">
            <w:pPr>
              <w:keepNext w:val="0"/>
              <w:keepLines w:val="0"/>
              <w:widowControl/>
              <w:suppressLineNumbers w:val="0"/>
              <w:spacing w:before="0" w:after="0" w:afterAutospacing="1" w:line="240" w:lineRule="auto"/>
              <w:ind w:left="0" w:right="0"/>
              <w:jc w:val="both"/>
              <w:rPr>
                <w:rFonts w:hint="eastAsia" w:ascii="Times New Roman" w:hAnsi="Times New Roman" w:cs="Times New Roman"/>
                <w:i/>
                <w:iCs/>
                <w:sz w:val="24"/>
                <w:szCs w:val="24"/>
              </w:rPr>
            </w:pPr>
            <w:r>
              <w:rPr>
                <w:rFonts w:hint="eastAsia" w:ascii="Times New Roman" w:hAnsi="Times New Roman" w:eastAsia="Segoe UI" w:cs="Times New Roman"/>
                <w:i/>
                <w:iCs/>
                <w:sz w:val="24"/>
                <w:szCs w:val="24"/>
                <w:shd w:val="clear" w:color="auto" w:fill="FFFFFF"/>
              </w:rPr>
              <w:t>Through collective engagements, opportunity to exchange culture arises and this supports the critical role that cultural understanding and adaptability play in successful multi-agency strategies. In some cases, law enforcement agencies have aligned their programming governed by local customs and practices, resulting in higher acceptance and cooperation from communities, triggered by multi-agency strategies (Key Informant (KI) E)</w:t>
            </w:r>
          </w:p>
          <w:p w14:paraId="101C137A">
            <w:pPr>
              <w:pStyle w:val="3"/>
              <w:keepNext w:val="0"/>
              <w:keepLines w:val="0"/>
              <w:widowControl/>
              <w:suppressLineNumbers w:val="0"/>
              <w:spacing w:before="120" w:beforeAutospacing="0" w:after="160" w:afterAutospacing="0" w:line="256" w:lineRule="auto"/>
              <w:ind w:left="0" w:right="0"/>
              <w:jc w:val="both"/>
              <w:rPr>
                <w:rFonts w:hint="default" w:ascii="Times New Roman" w:hAnsi="Times New Roman" w:eastAsia="Segoe UI"/>
                <w:sz w:val="24"/>
                <w:szCs w:val="24"/>
                <w:shd w:val="clear" w:color="auto" w:fill="FFFFFF"/>
              </w:rPr>
            </w:pPr>
          </w:p>
        </w:tc>
      </w:tr>
      <w:tr w14:paraId="0CFD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1C39385A">
            <w:pPr>
              <w:pStyle w:val="13"/>
              <w:keepNext w:val="0"/>
              <w:keepLines w:val="0"/>
              <w:widowControl/>
              <w:suppressLineNumbers w:val="0"/>
              <w:spacing w:before="160" w:beforeAutospacing="0" w:afterAutospacing="0" w:line="240" w:lineRule="auto"/>
              <w:ind w:left="0" w:right="0"/>
              <w:jc w:val="both"/>
              <w:rPr>
                <w:rFonts w:hint="eastAsia"/>
              </w:rPr>
            </w:pPr>
            <w:r>
              <w:rPr>
                <w:rStyle w:val="14"/>
                <w:rFonts w:hint="eastAsia" w:eastAsia="Segoe UI"/>
                <w:b w:val="0"/>
                <w:bCs w:val="0"/>
                <w:shd w:val="clear" w:color="auto" w:fill="FFFFFF"/>
              </w:rPr>
              <w:t>Challenges and Barriers to Collaboration</w:t>
            </w:r>
          </w:p>
          <w:p w14:paraId="5A339A74">
            <w:pPr>
              <w:pStyle w:val="3"/>
              <w:keepNext w:val="0"/>
              <w:keepLines w:val="0"/>
              <w:widowControl/>
              <w:suppressLineNumbers w:val="0"/>
              <w:spacing w:before="120" w:beforeAutospacing="0" w:after="160" w:afterAutospacing="0" w:line="256" w:lineRule="auto"/>
              <w:ind w:left="0" w:right="0"/>
              <w:jc w:val="both"/>
              <w:rPr>
                <w:rFonts w:hint="default" w:ascii="Times New Roman" w:hAnsi="Times New Roman" w:eastAsia="Segoe UI"/>
                <w:b w:val="0"/>
                <w:bCs w:val="0"/>
                <w:sz w:val="24"/>
                <w:szCs w:val="24"/>
                <w:shd w:val="clear" w:color="auto" w:fill="FFFFFF"/>
              </w:rPr>
            </w:pPr>
          </w:p>
        </w:tc>
        <w:tc>
          <w:tcPr>
            <w:tcW w:w="7938" w:type="dxa"/>
          </w:tcPr>
          <w:p w14:paraId="71337127">
            <w:pPr>
              <w:keepNext w:val="0"/>
              <w:keepLines w:val="0"/>
              <w:widowControl/>
              <w:suppressLineNumbers w:val="0"/>
              <w:spacing w:before="0" w:after="0" w:afterAutospacing="1" w:line="240" w:lineRule="auto"/>
              <w:ind w:left="0" w:right="0"/>
              <w:jc w:val="both"/>
              <w:rPr>
                <w:rFonts w:hint="eastAsia" w:ascii="Times New Roman" w:hAnsi="Times New Roman" w:eastAsia="Segoe UI" w:cs="Times New Roman"/>
                <w:i/>
                <w:iCs/>
                <w:sz w:val="24"/>
                <w:szCs w:val="24"/>
                <w:shd w:val="clear" w:color="auto" w:fill="FFFFFF"/>
              </w:rPr>
            </w:pPr>
            <w:r>
              <w:rPr>
                <w:rFonts w:hint="eastAsia" w:ascii="Times New Roman" w:hAnsi="Times New Roman" w:eastAsia="Segoe UI" w:cs="Times New Roman"/>
                <w:i/>
                <w:iCs/>
                <w:sz w:val="24"/>
                <w:szCs w:val="24"/>
                <w:shd w:val="clear" w:color="auto" w:fill="FFFFFF"/>
              </w:rPr>
              <w:t>The adoption and usage of multi-agency strategies is constrained by a variety of problems including differences in leadership/ management styles, bureaucratic hurdles, and limited resources that negatively impact on effective collaboration.</w:t>
            </w:r>
          </w:p>
          <w:p w14:paraId="0420D267">
            <w:pPr>
              <w:keepNext w:val="0"/>
              <w:keepLines w:val="0"/>
              <w:widowControl/>
              <w:suppressLineNumbers w:val="0"/>
              <w:spacing w:before="0" w:after="0" w:afterAutospacing="1" w:line="240" w:lineRule="auto"/>
              <w:ind w:left="0" w:right="0"/>
              <w:jc w:val="both"/>
              <w:rPr>
                <w:rFonts w:hint="eastAsia" w:ascii="Times New Roman" w:hAnsi="Times New Roman" w:eastAsia="Segoe UI" w:cs="Times New Roman"/>
                <w:i/>
                <w:iCs/>
                <w:sz w:val="24"/>
                <w:szCs w:val="24"/>
                <w:shd w:val="clear" w:color="auto" w:fill="FFFFFF"/>
              </w:rPr>
            </w:pPr>
            <w:r>
              <w:rPr>
                <w:rFonts w:hint="eastAsia" w:ascii="Times New Roman" w:hAnsi="Times New Roman" w:eastAsia="Segoe UI" w:cs="Times New Roman"/>
                <w:i/>
                <w:iCs/>
                <w:sz w:val="24"/>
                <w:szCs w:val="24"/>
                <w:shd w:val="clear" w:color="auto" w:fill="FFFFFF"/>
              </w:rPr>
              <w:t xml:space="preserve"> I remember some joint awareness campaigns in our locality were aborted due to lack of resources on part of one law enforcement agency and one NGO entity</w:t>
            </w:r>
            <w:r>
              <w:rPr>
                <w:rFonts w:hint="eastAsia" w:ascii="Times New Roman" w:hAnsi="Times New Roman" w:eastAsia="Segoe UI" w:cs="Times New Roman"/>
                <w:sz w:val="24"/>
                <w:szCs w:val="24"/>
                <w:shd w:val="clear" w:color="auto" w:fill="FFFFFF"/>
              </w:rPr>
              <w:t xml:space="preserve">. </w:t>
            </w:r>
            <w:r>
              <w:rPr>
                <w:rFonts w:hint="eastAsia" w:ascii="Times New Roman" w:hAnsi="Times New Roman" w:eastAsia="Segoe UI" w:cs="Times New Roman"/>
                <w:i/>
                <w:iCs/>
                <w:sz w:val="24"/>
                <w:szCs w:val="24"/>
                <w:shd w:val="clear" w:color="auto" w:fill="FFFFFF"/>
              </w:rPr>
              <w:t>(Key Informant (KI) R)</w:t>
            </w:r>
          </w:p>
          <w:p w14:paraId="4C91B5EF">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p>
        </w:tc>
      </w:tr>
      <w:tr w14:paraId="34CE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72711AE8">
            <w:pPr>
              <w:pStyle w:val="13"/>
              <w:keepNext w:val="0"/>
              <w:keepLines w:val="0"/>
              <w:widowControl/>
              <w:suppressLineNumbers w:val="0"/>
              <w:spacing w:before="160" w:beforeAutospacing="0" w:afterAutospacing="0" w:line="240" w:lineRule="auto"/>
              <w:ind w:left="0" w:right="0"/>
              <w:jc w:val="both"/>
              <w:rPr>
                <w:rFonts w:hint="eastAsia"/>
              </w:rPr>
            </w:pPr>
            <w:r>
              <w:rPr>
                <w:rStyle w:val="14"/>
                <w:rFonts w:hint="eastAsia" w:eastAsia="Segoe UI"/>
                <w:b w:val="0"/>
                <w:bCs w:val="0"/>
                <w:shd w:val="clear" w:color="auto" w:fill="FFFFFF"/>
              </w:rPr>
              <w:t>Sustainability and Long-Term Impact</w:t>
            </w:r>
          </w:p>
          <w:p w14:paraId="78223A3A">
            <w:pPr>
              <w:pStyle w:val="3"/>
              <w:keepNext w:val="0"/>
              <w:keepLines w:val="0"/>
              <w:widowControl/>
              <w:suppressLineNumbers w:val="0"/>
              <w:spacing w:before="120" w:beforeAutospacing="0" w:after="160" w:afterAutospacing="0" w:line="256" w:lineRule="auto"/>
              <w:ind w:left="0" w:right="0"/>
              <w:jc w:val="both"/>
              <w:rPr>
                <w:rFonts w:hint="default" w:ascii="Times New Roman" w:hAnsi="Times New Roman" w:eastAsia="Segoe UI"/>
                <w:sz w:val="24"/>
                <w:szCs w:val="24"/>
                <w:shd w:val="clear" w:color="auto" w:fill="FFFFFF"/>
              </w:rPr>
            </w:pPr>
          </w:p>
        </w:tc>
        <w:tc>
          <w:tcPr>
            <w:tcW w:w="7938" w:type="dxa"/>
          </w:tcPr>
          <w:p w14:paraId="5420BE54">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eastAsia="Segoe UI" w:cs="Times New Roman"/>
                <w:i/>
                <w:iCs/>
                <w:sz w:val="24"/>
                <w:szCs w:val="24"/>
                <w:shd w:val="clear" w:color="auto" w:fill="FFFFFF"/>
              </w:rPr>
              <w:t>It is a common belief that long-term multi-agency collaborations have led to sustainable changes in law enforcement practices and successful stories have been documented where strategic partnerships resulted in long lasting, enduring and sustainable improvements in community peace, security and safety initiatives</w:t>
            </w:r>
            <w:r>
              <w:rPr>
                <w:rFonts w:hint="eastAsia" w:ascii="Times New Roman" w:hAnsi="Times New Roman" w:eastAsia="Segoe UI" w:cs="Times New Roman"/>
                <w:sz w:val="24"/>
                <w:szCs w:val="24"/>
                <w:shd w:val="clear" w:color="auto" w:fill="FFFFFF"/>
              </w:rPr>
              <w:t xml:space="preserve"> </w:t>
            </w:r>
            <w:r>
              <w:rPr>
                <w:rFonts w:hint="eastAsia" w:ascii="Times New Roman" w:hAnsi="Times New Roman" w:eastAsia="Segoe UI" w:cs="Times New Roman"/>
                <w:i/>
                <w:iCs/>
                <w:sz w:val="24"/>
                <w:szCs w:val="24"/>
                <w:shd w:val="clear" w:color="auto" w:fill="FFFFFF"/>
              </w:rPr>
              <w:t>(Key Informant (KI) K)</w:t>
            </w:r>
          </w:p>
          <w:p w14:paraId="07326EB7">
            <w:pPr>
              <w:pStyle w:val="3"/>
              <w:keepNext w:val="0"/>
              <w:keepLines w:val="0"/>
              <w:widowControl/>
              <w:suppressLineNumbers w:val="0"/>
              <w:spacing w:before="120" w:beforeAutospacing="0" w:after="160" w:afterAutospacing="0" w:line="256" w:lineRule="auto"/>
              <w:ind w:left="0" w:right="0"/>
              <w:jc w:val="both"/>
              <w:rPr>
                <w:rFonts w:hint="default" w:ascii="Times New Roman" w:hAnsi="Times New Roman" w:eastAsia="Segoe UI"/>
                <w:sz w:val="24"/>
                <w:szCs w:val="24"/>
                <w:shd w:val="clear" w:color="auto" w:fill="FFFFFF"/>
              </w:rPr>
            </w:pPr>
          </w:p>
        </w:tc>
      </w:tr>
    </w:tbl>
    <w:p w14:paraId="7292B7EF">
      <w:pPr>
        <w:rPr>
          <w:rFonts w:eastAsia="Segoe UI"/>
          <w:lang w:eastAsia="zh-CN"/>
        </w:rPr>
      </w:pPr>
    </w:p>
    <w:p w14:paraId="4D88064A">
      <w:pPr>
        <w:jc w:val="both"/>
        <w:rPr>
          <w:rFonts w:ascii="Times New Roman" w:hAnsi="Times New Roman" w:cs="Times New Roman"/>
          <w:sz w:val="24"/>
          <w:szCs w:val="24"/>
        </w:rPr>
      </w:pPr>
      <w:r>
        <w:rPr>
          <w:rFonts w:ascii="Times New Roman" w:hAnsi="Times New Roman" w:cs="Times New Roman"/>
          <w:sz w:val="24"/>
          <w:szCs w:val="24"/>
        </w:rPr>
        <w:t>The table that follows present data that was gathered through reviewing cases studies from six (African nations. The focus was to interrogate and scrutinize the extent at which the cases reviewed were either supporting or opposing initiatives to strengthen multi-agency strategy with a view to promote sustainable law enforcement in Africa. In doing so the researchers were informed by the key assumptions of the Critical Discourse Analysis Framework as put forward by Fairclough ( 2017). The analysis among other things focuses on various media reports and the headlines as well as the content, text and tone contained or espoused in the various cases pertaining to how the law enforcement efforts are perceived in the context of adoption and utilization of the multi-agency strategy.</w:t>
      </w:r>
    </w:p>
    <w:p w14:paraId="342C3DFE">
      <w:pPr>
        <w:jc w:val="both"/>
        <w:rPr>
          <w:rFonts w:ascii="Times New Roman" w:hAnsi="Times New Roman" w:cs="Times New Roman"/>
          <w:sz w:val="24"/>
          <w:szCs w:val="24"/>
        </w:rPr>
      </w:pPr>
    </w:p>
    <w:p w14:paraId="037C3683">
      <w:pPr>
        <w:jc w:val="both"/>
        <w:rPr>
          <w:rFonts w:ascii="Times New Roman" w:hAnsi="Times New Roman" w:cs="Times New Roman"/>
          <w:sz w:val="24"/>
          <w:szCs w:val="24"/>
        </w:rPr>
      </w:pPr>
    </w:p>
    <w:p w14:paraId="0820829E">
      <w:pPr>
        <w:jc w:val="both"/>
        <w:rPr>
          <w:rFonts w:ascii="Times New Roman" w:hAnsi="Times New Roman" w:cs="Times New Roman"/>
          <w:sz w:val="24"/>
          <w:szCs w:val="24"/>
        </w:rPr>
      </w:pPr>
    </w:p>
    <w:p w14:paraId="6807BD2A">
      <w:pPr>
        <w:jc w:val="both"/>
        <w:rPr>
          <w:rFonts w:ascii="Times New Roman" w:hAnsi="Times New Roman" w:cs="Times New Roman"/>
          <w:b/>
          <w:bCs/>
          <w:sz w:val="24"/>
          <w:szCs w:val="24"/>
        </w:rPr>
      </w:pPr>
      <w:r>
        <w:rPr>
          <w:rFonts w:ascii="Times New Roman" w:hAnsi="Times New Roman" w:cs="Times New Roman"/>
          <w:b/>
          <w:bCs/>
          <w:sz w:val="24"/>
          <w:szCs w:val="24"/>
        </w:rPr>
        <w:t>Table 3: Reviewed Cases from African Countries</w:t>
      </w:r>
    </w:p>
    <w:tbl>
      <w:tblPr>
        <w:tblStyle w:val="15"/>
        <w:tblW w:w="11372" w:type="dxa"/>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2410"/>
        <w:gridCol w:w="4255"/>
        <w:gridCol w:w="1140"/>
        <w:gridCol w:w="16"/>
        <w:gridCol w:w="13"/>
        <w:gridCol w:w="7"/>
        <w:gridCol w:w="979"/>
      </w:tblGrid>
      <w:tr w14:paraId="07DB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552" w:type="dxa"/>
            <w:vMerge w:val="restart"/>
            <w:tcBorders>
              <w:top w:val="single" w:color="auto" w:sz="4" w:space="0"/>
              <w:left w:val="single" w:color="auto" w:sz="4" w:space="0"/>
              <w:right w:val="single" w:color="auto" w:sz="4" w:space="0"/>
            </w:tcBorders>
          </w:tcPr>
          <w:p w14:paraId="6BAE9A54">
            <w:pPr>
              <w:keepNext w:val="0"/>
              <w:keepLines w:val="0"/>
              <w:widowControl w:val="0"/>
              <w:suppressLineNumbers w:val="0"/>
              <w:spacing w:afterAutospacing="0"/>
              <w:ind w:left="0" w:right="0"/>
              <w:jc w:val="center"/>
              <w:rPr>
                <w:rFonts w:hint="eastAsia" w:ascii="Times New Roman" w:hAnsi="Times New Roman" w:cs="Times New Roman"/>
                <w:b/>
                <w:bCs/>
                <w:shd w:val="clear" w:color="auto" w:fill="FFFFFF"/>
              </w:rPr>
            </w:pPr>
            <w:r>
              <w:rPr>
                <w:rFonts w:hint="eastAsia" w:ascii="Times New Roman" w:hAnsi="Times New Roman" w:cs="Times New Roman"/>
                <w:b/>
                <w:bCs/>
                <w:shd w:val="clear" w:color="auto" w:fill="FFFFFF"/>
              </w:rPr>
              <w:t>Media House</w:t>
            </w:r>
          </w:p>
        </w:tc>
        <w:tc>
          <w:tcPr>
            <w:tcW w:w="2410" w:type="dxa"/>
            <w:vMerge w:val="restart"/>
            <w:tcBorders>
              <w:top w:val="single" w:color="auto" w:sz="4" w:space="0"/>
              <w:left w:val="single" w:color="auto" w:sz="4" w:space="0"/>
              <w:right w:val="single" w:color="auto" w:sz="4" w:space="0"/>
            </w:tcBorders>
          </w:tcPr>
          <w:p w14:paraId="24637158">
            <w:pPr>
              <w:keepNext w:val="0"/>
              <w:keepLines w:val="0"/>
              <w:widowControl w:val="0"/>
              <w:suppressLineNumbers w:val="0"/>
              <w:spacing w:afterAutospacing="0"/>
              <w:ind w:left="0" w:right="0"/>
              <w:jc w:val="center"/>
              <w:rPr>
                <w:rFonts w:hint="eastAsia" w:ascii="Times New Roman" w:hAnsi="Times New Roman" w:cs="Times New Roman"/>
                <w:b/>
                <w:bCs/>
                <w:shd w:val="clear" w:color="auto" w:fill="FFFFFF"/>
              </w:rPr>
            </w:pPr>
            <w:r>
              <w:rPr>
                <w:rFonts w:hint="eastAsia" w:ascii="Times New Roman" w:hAnsi="Times New Roman" w:cs="Times New Roman"/>
                <w:b/>
                <w:bCs/>
                <w:shd w:val="clear" w:color="auto" w:fill="FFFFFF"/>
              </w:rPr>
              <w:t>Headline on law enforcement issues</w:t>
            </w:r>
          </w:p>
        </w:tc>
        <w:tc>
          <w:tcPr>
            <w:tcW w:w="4255" w:type="dxa"/>
            <w:vMerge w:val="restart"/>
            <w:tcBorders>
              <w:top w:val="single" w:color="auto" w:sz="4" w:space="0"/>
              <w:left w:val="single" w:color="auto" w:sz="4" w:space="0"/>
              <w:right w:val="single" w:color="auto" w:sz="4" w:space="0"/>
            </w:tcBorders>
          </w:tcPr>
          <w:p w14:paraId="15FFF4F1">
            <w:pPr>
              <w:keepNext w:val="0"/>
              <w:keepLines w:val="0"/>
              <w:widowControl w:val="0"/>
              <w:suppressLineNumbers w:val="0"/>
              <w:spacing w:afterAutospacing="0"/>
              <w:ind w:left="0" w:right="0"/>
              <w:jc w:val="center"/>
              <w:rPr>
                <w:rFonts w:hint="eastAsia" w:ascii="Times New Roman" w:hAnsi="Times New Roman" w:cs="Times New Roman"/>
                <w:b/>
                <w:bCs/>
                <w:shd w:val="clear" w:color="auto" w:fill="FFFFFF"/>
              </w:rPr>
            </w:pPr>
            <w:r>
              <w:rPr>
                <w:rFonts w:hint="eastAsia" w:ascii="Times New Roman" w:hAnsi="Times New Roman" w:cs="Times New Roman"/>
                <w:b/>
                <w:bCs/>
                <w:shd w:val="clear" w:color="auto" w:fill="FFFFFF"/>
              </w:rPr>
              <w:t>Substantiating evidence</w:t>
            </w:r>
          </w:p>
        </w:tc>
        <w:tc>
          <w:tcPr>
            <w:tcW w:w="2155" w:type="dxa"/>
            <w:gridSpan w:val="5"/>
            <w:tcBorders>
              <w:top w:val="single" w:color="auto" w:sz="4" w:space="0"/>
              <w:left w:val="single" w:color="auto" w:sz="4" w:space="0"/>
              <w:bottom w:val="single" w:color="auto" w:sz="4" w:space="0"/>
              <w:right w:val="single" w:color="auto" w:sz="4" w:space="0"/>
            </w:tcBorders>
          </w:tcPr>
          <w:p w14:paraId="17648F54">
            <w:pPr>
              <w:keepNext w:val="0"/>
              <w:keepLines w:val="0"/>
              <w:widowControl w:val="0"/>
              <w:suppressLineNumbers w:val="0"/>
              <w:spacing w:afterAutospacing="0"/>
              <w:ind w:left="0" w:right="0"/>
              <w:jc w:val="center"/>
              <w:rPr>
                <w:rFonts w:hint="eastAsia" w:ascii="Times New Roman" w:hAnsi="Times New Roman" w:cs="Times New Roman"/>
                <w:b/>
                <w:bCs/>
                <w:sz w:val="20"/>
                <w:szCs w:val="20"/>
                <w:shd w:val="clear" w:color="auto" w:fill="FFFFFF"/>
              </w:rPr>
            </w:pPr>
            <w:r>
              <w:rPr>
                <w:rFonts w:hint="eastAsia" w:ascii="Times New Roman" w:hAnsi="Times New Roman" w:cs="Times New Roman"/>
                <w:b/>
                <w:bCs/>
                <w:shd w:val="clear" w:color="auto" w:fill="FFFFFF"/>
              </w:rPr>
              <w:t>Perception Ranking on Multi-Agency Strategy Support</w:t>
            </w:r>
          </w:p>
        </w:tc>
      </w:tr>
      <w:tr w14:paraId="5249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552" w:type="dxa"/>
            <w:vMerge w:val="continue"/>
            <w:tcBorders>
              <w:left w:val="single" w:color="auto" w:sz="4" w:space="0"/>
              <w:bottom w:val="single" w:color="auto" w:sz="4" w:space="0"/>
              <w:right w:val="single" w:color="auto" w:sz="4" w:space="0"/>
            </w:tcBorders>
          </w:tcPr>
          <w:p w14:paraId="03DEC9FF">
            <w:pPr>
              <w:keepNext w:val="0"/>
              <w:keepLines w:val="0"/>
              <w:widowControl w:val="0"/>
              <w:suppressLineNumbers w:val="0"/>
              <w:spacing w:afterAutospacing="0"/>
              <w:ind w:left="0" w:right="0"/>
              <w:jc w:val="both"/>
              <w:rPr>
                <w:rFonts w:hint="eastAsia" w:ascii="Times New Roman" w:hAnsi="Times New Roman" w:cs="Times New Roman"/>
                <w:b/>
                <w:bCs/>
                <w:shd w:val="clear" w:color="auto" w:fill="FFFFFF"/>
              </w:rPr>
            </w:pPr>
          </w:p>
        </w:tc>
        <w:tc>
          <w:tcPr>
            <w:tcW w:w="2410" w:type="dxa"/>
            <w:vMerge w:val="continue"/>
            <w:tcBorders>
              <w:left w:val="single" w:color="auto" w:sz="4" w:space="0"/>
              <w:bottom w:val="single" w:color="auto" w:sz="4" w:space="0"/>
              <w:right w:val="single" w:color="auto" w:sz="4" w:space="0"/>
            </w:tcBorders>
          </w:tcPr>
          <w:p w14:paraId="14F7F3E9">
            <w:pPr>
              <w:keepNext w:val="0"/>
              <w:keepLines w:val="0"/>
              <w:widowControl w:val="0"/>
              <w:suppressLineNumbers w:val="0"/>
              <w:spacing w:afterAutospacing="0"/>
              <w:ind w:left="0" w:right="0"/>
              <w:jc w:val="both"/>
              <w:rPr>
                <w:rFonts w:hint="eastAsia" w:ascii="Times New Roman" w:hAnsi="Times New Roman" w:cs="Times New Roman"/>
                <w:b/>
                <w:bCs/>
                <w:shd w:val="clear" w:color="auto" w:fill="FFFFFF"/>
              </w:rPr>
            </w:pPr>
          </w:p>
        </w:tc>
        <w:tc>
          <w:tcPr>
            <w:tcW w:w="4255" w:type="dxa"/>
            <w:vMerge w:val="continue"/>
            <w:tcBorders>
              <w:left w:val="single" w:color="auto" w:sz="4" w:space="0"/>
              <w:bottom w:val="single" w:color="auto" w:sz="4" w:space="0"/>
              <w:right w:val="single" w:color="auto" w:sz="4" w:space="0"/>
            </w:tcBorders>
          </w:tcPr>
          <w:p w14:paraId="0754F4EF">
            <w:pPr>
              <w:keepNext w:val="0"/>
              <w:keepLines w:val="0"/>
              <w:widowControl w:val="0"/>
              <w:suppressLineNumbers w:val="0"/>
              <w:spacing w:afterAutospacing="0"/>
              <w:ind w:left="0" w:right="0"/>
              <w:jc w:val="both"/>
              <w:rPr>
                <w:rFonts w:hint="eastAsia" w:ascii="Times New Roman" w:hAnsi="Times New Roman" w:cs="Times New Roman"/>
                <w:b/>
                <w:bCs/>
                <w:shd w:val="clear" w:color="auto" w:fill="FFFFFF"/>
              </w:rPr>
            </w:pPr>
          </w:p>
        </w:tc>
        <w:tc>
          <w:tcPr>
            <w:tcW w:w="1140" w:type="dxa"/>
            <w:tcBorders>
              <w:top w:val="single" w:color="auto" w:sz="4" w:space="0"/>
              <w:left w:val="single" w:color="auto" w:sz="4" w:space="0"/>
              <w:bottom w:val="single" w:color="auto" w:sz="4" w:space="0"/>
              <w:right w:val="single" w:color="auto" w:sz="4" w:space="0"/>
            </w:tcBorders>
          </w:tcPr>
          <w:p w14:paraId="61452CA5">
            <w:pPr>
              <w:keepNext w:val="0"/>
              <w:keepLines w:val="0"/>
              <w:widowControl w:val="0"/>
              <w:suppressLineNumbers w:val="0"/>
              <w:spacing w:afterAutospacing="0"/>
              <w:ind w:left="0" w:right="0"/>
              <w:jc w:val="both"/>
              <w:rPr>
                <w:rFonts w:hint="eastAsia" w:ascii="Times New Roman" w:hAnsi="Times New Roman" w:cs="Times New Roman"/>
                <w:b/>
                <w:bCs/>
                <w:sz w:val="20"/>
                <w:szCs w:val="20"/>
                <w:shd w:val="clear" w:color="auto" w:fill="FFFFFF"/>
              </w:rPr>
            </w:pPr>
            <w:r>
              <w:rPr>
                <w:rFonts w:hint="eastAsia" w:ascii="Times New Roman" w:hAnsi="Times New Roman" w:cs="Times New Roman"/>
                <w:b/>
                <w:bCs/>
                <w:sz w:val="20"/>
                <w:szCs w:val="20"/>
                <w:shd w:val="clear" w:color="auto" w:fill="FFFFFF"/>
              </w:rPr>
              <w:t xml:space="preserve"> PRO </w:t>
            </w:r>
          </w:p>
        </w:tc>
        <w:tc>
          <w:tcPr>
            <w:tcW w:w="1015" w:type="dxa"/>
            <w:gridSpan w:val="4"/>
            <w:tcBorders>
              <w:top w:val="single" w:color="auto" w:sz="4" w:space="0"/>
              <w:left w:val="single" w:color="auto" w:sz="4" w:space="0"/>
              <w:bottom w:val="single" w:color="auto" w:sz="4" w:space="0"/>
              <w:right w:val="single" w:color="auto" w:sz="4" w:space="0"/>
            </w:tcBorders>
          </w:tcPr>
          <w:p w14:paraId="35CE9C25">
            <w:pPr>
              <w:keepNext w:val="0"/>
              <w:keepLines w:val="0"/>
              <w:widowControl w:val="0"/>
              <w:suppressLineNumbers w:val="0"/>
              <w:spacing w:afterAutospacing="0"/>
              <w:ind w:left="0" w:right="0"/>
              <w:jc w:val="both"/>
              <w:rPr>
                <w:rFonts w:hint="eastAsia" w:ascii="Times New Roman" w:hAnsi="Times New Roman" w:cs="Times New Roman"/>
                <w:b/>
                <w:bCs/>
                <w:sz w:val="20"/>
                <w:szCs w:val="20"/>
                <w:shd w:val="clear" w:color="auto" w:fill="FFFFFF"/>
              </w:rPr>
            </w:pPr>
            <w:r>
              <w:rPr>
                <w:rFonts w:hint="eastAsia" w:ascii="Times New Roman" w:hAnsi="Times New Roman" w:cs="Times New Roman"/>
                <w:b/>
                <w:bCs/>
                <w:sz w:val="20"/>
                <w:szCs w:val="20"/>
                <w:shd w:val="clear" w:color="auto" w:fill="FFFFFF"/>
              </w:rPr>
              <w:t>ANTI</w:t>
            </w:r>
          </w:p>
        </w:tc>
      </w:tr>
      <w:tr w14:paraId="1BAF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56C458DD">
            <w:pPr>
              <w:keepNext w:val="0"/>
              <w:keepLines w:val="0"/>
              <w:widowControl w:val="0"/>
              <w:suppressLineNumbers w:val="0"/>
              <w:spacing w:afterAutospacing="0"/>
              <w:ind w:left="0" w:right="0"/>
              <w:jc w:val="center"/>
              <w:rPr>
                <w:rFonts w:hint="eastAsia" w:ascii="Times New Roman" w:hAnsi="Times New Roman" w:cs="Times New Roman"/>
                <w:shd w:val="clear" w:color="auto" w:fill="FFFFFF"/>
              </w:rPr>
            </w:pPr>
            <w:r>
              <w:rPr>
                <w:rFonts w:hint="eastAsia" w:ascii="Times New Roman" w:hAnsi="Times New Roman" w:cs="Times New Roman"/>
                <w:shd w:val="clear" w:color="auto" w:fill="FFFFFF"/>
              </w:rPr>
              <w:t>Feb 9, 2023, Nehanda radio</w:t>
            </w:r>
          </w:p>
        </w:tc>
        <w:tc>
          <w:tcPr>
            <w:tcW w:w="2410" w:type="dxa"/>
            <w:tcBorders>
              <w:top w:val="single" w:color="auto" w:sz="4" w:space="0"/>
              <w:left w:val="single" w:color="auto" w:sz="4" w:space="0"/>
              <w:bottom w:val="single" w:color="auto" w:sz="4" w:space="0"/>
              <w:right w:val="single" w:color="auto" w:sz="4" w:space="0"/>
            </w:tcBorders>
          </w:tcPr>
          <w:p w14:paraId="4591FBF6">
            <w:pPr>
              <w:pStyle w:val="13"/>
              <w:keepNext w:val="0"/>
              <w:keepLines w:val="0"/>
              <w:widowControl w:val="0"/>
              <w:suppressLineNumbers w:val="0"/>
              <w:shd w:val="clear" w:color="auto" w:fill="FFFFFF"/>
              <w:spacing w:before="0" w:beforeAutospacing="0" w:after="150" w:afterAutospacing="0"/>
              <w:ind w:left="0" w:right="0"/>
              <w:jc w:val="both"/>
              <w:rPr>
                <w:rFonts w:hint="eastAsia"/>
                <w:kern w:val="44"/>
                <w:sz w:val="22"/>
                <w:szCs w:val="22"/>
              </w:rPr>
            </w:pPr>
            <w:r>
              <w:rPr>
                <w:rFonts w:hint="eastAsia"/>
                <w:kern w:val="44"/>
                <w:sz w:val="22"/>
                <w:szCs w:val="22"/>
                <w:shd w:val="clear" w:color="auto" w:fill="FFFFFF"/>
              </w:rPr>
              <w:t>NPA blames bungling ZACC for ‘poor’ Rushwaya, Mupfumira dockets</w:t>
            </w:r>
          </w:p>
          <w:p w14:paraId="0C7BF8DE">
            <w:pPr>
              <w:keepNext w:val="0"/>
              <w:keepLines w:val="0"/>
              <w:widowControl w:val="0"/>
              <w:suppressLineNumbers w:val="0"/>
              <w:spacing w:afterAutospacing="0" w:line="240" w:lineRule="auto"/>
              <w:ind w:left="0" w:right="0"/>
              <w:jc w:val="both"/>
              <w:rPr>
                <w:rFonts w:hint="eastAsia" w:ascii="Times New Roman" w:hAnsi="Times New Roman" w:cs="Times New Roman"/>
                <w:shd w:val="clear" w:color="auto" w:fill="FFFFFF"/>
              </w:rPr>
            </w:pPr>
          </w:p>
        </w:tc>
        <w:tc>
          <w:tcPr>
            <w:tcW w:w="4255" w:type="dxa"/>
            <w:tcBorders>
              <w:top w:val="single" w:color="auto" w:sz="4" w:space="0"/>
              <w:left w:val="single" w:color="auto" w:sz="4" w:space="0"/>
              <w:bottom w:val="single" w:color="auto" w:sz="4" w:space="0"/>
              <w:right w:val="single" w:color="auto" w:sz="4" w:space="0"/>
            </w:tcBorders>
          </w:tcPr>
          <w:p w14:paraId="0B0710BA">
            <w:pPr>
              <w:pStyle w:val="13"/>
              <w:keepNext w:val="0"/>
              <w:keepLines w:val="0"/>
              <w:widowControl w:val="0"/>
              <w:suppressLineNumbers w:val="0"/>
              <w:shd w:val="clear" w:color="auto" w:fill="FFFFFF"/>
              <w:spacing w:before="0" w:beforeAutospacing="0" w:after="170" w:afterAutospacing="0"/>
              <w:ind w:left="0" w:right="0"/>
              <w:jc w:val="both"/>
              <w:rPr>
                <w:rFonts w:hint="eastAsia"/>
                <w:i/>
                <w:iCs/>
                <w:sz w:val="22"/>
                <w:szCs w:val="22"/>
                <w:shd w:val="clear" w:color="auto" w:fill="FFFFFF"/>
              </w:rPr>
            </w:pPr>
            <w:r>
              <w:rPr>
                <w:rStyle w:val="16"/>
                <w:i/>
                <w:iCs/>
                <w:sz w:val="22"/>
                <w:szCs w:val="22"/>
                <w:shd w:val="clear" w:color="auto" w:fill="FFFFFF"/>
              </w:rPr>
              <w:t>The National Prosecuting Authority (NPA) has blamed the Zimbabwe Anti-Corruption Commission (ZACC) for passing poorly investigated dockets that lead to the fall of big corruption cases.</w:t>
            </w:r>
          </w:p>
        </w:tc>
        <w:tc>
          <w:tcPr>
            <w:tcW w:w="1140" w:type="dxa"/>
            <w:tcBorders>
              <w:top w:val="single" w:color="auto" w:sz="4" w:space="0"/>
              <w:left w:val="single" w:color="auto" w:sz="4" w:space="0"/>
              <w:bottom w:val="single" w:color="auto" w:sz="4" w:space="0"/>
              <w:right w:val="single" w:color="auto" w:sz="4" w:space="0"/>
            </w:tcBorders>
          </w:tcPr>
          <w:p w14:paraId="29196C44">
            <w:pPr>
              <w:keepNext w:val="0"/>
              <w:keepLines w:val="0"/>
              <w:widowControl w:val="0"/>
              <w:suppressLineNumbers w:val="0"/>
              <w:spacing w:afterAutospacing="0"/>
              <w:ind w:left="0" w:right="0"/>
              <w:jc w:val="both"/>
              <w:rPr>
                <w:rFonts w:hint="eastAsia" w:ascii="Times New Roman" w:hAnsi="Times New Roman" w:cs="Times New Roman"/>
                <w:b/>
                <w:bCs/>
                <w:sz w:val="20"/>
                <w:szCs w:val="20"/>
                <w:shd w:val="clear" w:color="auto" w:fill="FFFFFF"/>
              </w:rPr>
            </w:pPr>
          </w:p>
          <w:p w14:paraId="4F5B2520">
            <w:pPr>
              <w:keepNext w:val="0"/>
              <w:keepLines w:val="0"/>
              <w:widowControl w:val="0"/>
              <w:suppressLineNumbers w:val="0"/>
              <w:spacing w:afterAutospacing="0"/>
              <w:ind w:left="220" w:right="0"/>
              <w:jc w:val="both"/>
              <w:rPr>
                <w:rFonts w:hint="eastAsia" w:ascii="Times New Roman" w:hAnsi="Times New Roman" w:cs="Times New Roman"/>
                <w:b/>
                <w:bCs/>
                <w:sz w:val="20"/>
                <w:szCs w:val="20"/>
                <w:shd w:val="clear" w:color="auto" w:fill="FFFFFF"/>
              </w:rPr>
            </w:pPr>
          </w:p>
        </w:tc>
        <w:tc>
          <w:tcPr>
            <w:tcW w:w="1015" w:type="dxa"/>
            <w:gridSpan w:val="4"/>
            <w:tcBorders>
              <w:top w:val="single" w:color="auto" w:sz="4" w:space="0"/>
              <w:left w:val="single" w:color="auto" w:sz="4" w:space="0"/>
              <w:bottom w:val="single" w:color="auto" w:sz="4" w:space="0"/>
              <w:right w:val="single" w:color="auto" w:sz="4" w:space="0"/>
            </w:tcBorders>
          </w:tcPr>
          <w:p w14:paraId="76AC0DD8">
            <w:pPr>
              <w:keepNext w:val="0"/>
              <w:keepLines w:val="0"/>
              <w:widowControl w:val="0"/>
              <w:suppressLineNumbers w:val="0"/>
              <w:spacing w:afterAutospacing="0"/>
              <w:ind w:left="0" w:right="0"/>
              <w:jc w:val="both"/>
              <w:rPr>
                <w:rFonts w:hint="eastAsia" w:ascii="Times New Roman" w:hAnsi="Times New Roman" w:cs="Times New Roman"/>
                <w:b/>
                <w:bCs/>
                <w:sz w:val="20"/>
                <w:szCs w:val="20"/>
                <w:shd w:val="clear" w:color="auto" w:fill="FFFFFF"/>
              </w:rPr>
            </w:pPr>
          </w:p>
          <w:p w14:paraId="419C13C6">
            <w:pPr>
              <w:keepNext w:val="0"/>
              <w:keepLines w:val="0"/>
              <w:widowControl w:val="0"/>
              <w:suppressLineNumbers w:val="0"/>
              <w:spacing w:afterAutospacing="0"/>
              <w:ind w:left="0" w:right="0"/>
              <w:jc w:val="both"/>
              <w:rPr>
                <w:rFonts w:hint="eastAsia" w:ascii="Times New Roman" w:hAnsi="Times New Roman" w:cs="Times New Roman"/>
                <w:b/>
                <w:bCs/>
                <w:sz w:val="20"/>
                <w:szCs w:val="20"/>
                <w:shd w:val="clear" w:color="auto" w:fill="FFFFFF"/>
              </w:rPr>
            </w:pPr>
            <w:r>
              <w:rPr>
                <w:rFonts w:hint="eastAsia" w:ascii="Times New Roman" w:hAnsi="Times New Roman" w:cs="Times New Roman"/>
                <w:b/>
                <w:bCs/>
                <w:sz w:val="40"/>
                <w:szCs w:val="40"/>
                <w:shd w:val="clear" w:color="auto" w:fill="FFFFFF"/>
              </w:rPr>
              <w:t>X</w:t>
            </w:r>
          </w:p>
        </w:tc>
      </w:tr>
      <w:tr w14:paraId="1FAE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35E67C7A">
            <w:pPr>
              <w:keepNext w:val="0"/>
              <w:keepLines w:val="0"/>
              <w:widowControl w:val="0"/>
              <w:suppressLineNumbers w:val="0"/>
              <w:spacing w:afterAutospacing="0"/>
              <w:ind w:left="0" w:right="0"/>
              <w:jc w:val="center"/>
              <w:rPr>
                <w:rFonts w:hint="eastAsia" w:ascii="Times New Roman" w:hAnsi="Times New Roman" w:cs="Times New Roman"/>
                <w:shd w:val="clear" w:color="auto" w:fill="FFFFFF"/>
              </w:rPr>
            </w:pPr>
            <w:r>
              <w:rPr>
                <w:rFonts w:hint="eastAsia" w:ascii="Times New Roman" w:hAnsi="Times New Roman" w:cs="Times New Roman"/>
                <w:shd w:val="clear" w:color="auto" w:fill="FFFFFF"/>
              </w:rPr>
              <w:t>29th December 2021,</w:t>
            </w:r>
          </w:p>
          <w:p w14:paraId="6642314E">
            <w:pPr>
              <w:keepNext w:val="0"/>
              <w:keepLines w:val="0"/>
              <w:widowControl w:val="0"/>
              <w:suppressLineNumbers w:val="0"/>
              <w:spacing w:afterAutospacing="0"/>
              <w:ind w:left="0" w:right="0"/>
              <w:jc w:val="center"/>
              <w:rPr>
                <w:rFonts w:hint="eastAsia" w:ascii="Times New Roman" w:hAnsi="Times New Roman" w:cs="Times New Roman"/>
                <w:shd w:val="clear" w:color="auto" w:fill="FFFFFF"/>
              </w:rPr>
            </w:pPr>
            <w:r>
              <w:rPr>
                <w:rFonts w:hint="eastAsia" w:ascii="Times New Roman" w:hAnsi="Times New Roman" w:cs="Times New Roman"/>
                <w:shd w:val="clear" w:color="auto" w:fill="FFFFFF"/>
              </w:rPr>
              <w:t>New Zimbabwe</w:t>
            </w:r>
          </w:p>
        </w:tc>
        <w:tc>
          <w:tcPr>
            <w:tcW w:w="2410" w:type="dxa"/>
            <w:tcBorders>
              <w:top w:val="single" w:color="auto" w:sz="4" w:space="0"/>
              <w:left w:val="single" w:color="auto" w:sz="4" w:space="0"/>
              <w:bottom w:val="single" w:color="auto" w:sz="4" w:space="0"/>
              <w:right w:val="single" w:color="auto" w:sz="4" w:space="0"/>
            </w:tcBorders>
          </w:tcPr>
          <w:p w14:paraId="146A6723">
            <w:pPr>
              <w:pStyle w:val="13"/>
              <w:keepNext w:val="0"/>
              <w:keepLines w:val="0"/>
              <w:widowControl w:val="0"/>
              <w:suppressLineNumbers w:val="0"/>
              <w:shd w:val="clear" w:color="auto" w:fill="FFFFFF"/>
              <w:spacing w:before="0" w:beforeAutospacing="0" w:after="80" w:afterAutospacing="0"/>
              <w:ind w:left="0" w:right="0"/>
              <w:jc w:val="both"/>
              <w:rPr>
                <w:rFonts w:hint="eastAsia"/>
                <w:kern w:val="44"/>
                <w:sz w:val="22"/>
                <w:szCs w:val="22"/>
              </w:rPr>
            </w:pPr>
            <w:r>
              <w:rPr>
                <w:rFonts w:hint="eastAsia"/>
                <w:kern w:val="44"/>
                <w:sz w:val="22"/>
                <w:szCs w:val="22"/>
                <w:shd w:val="clear" w:color="auto" w:fill="FFFFFF"/>
              </w:rPr>
              <w:t>Zacc Boss Blames Hodzi For Poor Conviction Rate</w:t>
            </w:r>
          </w:p>
          <w:p w14:paraId="51036F79">
            <w:pPr>
              <w:keepNext w:val="0"/>
              <w:keepLines w:val="0"/>
              <w:widowControl w:val="0"/>
              <w:suppressLineNumbers w:val="0"/>
              <w:spacing w:afterAutospacing="0" w:line="240" w:lineRule="auto"/>
              <w:ind w:left="0" w:right="0"/>
              <w:jc w:val="both"/>
              <w:rPr>
                <w:rFonts w:hint="eastAsia" w:ascii="Times New Roman" w:hAnsi="Times New Roman" w:cs="Times New Roman"/>
                <w:shd w:val="clear" w:color="auto" w:fill="FFFFFF"/>
              </w:rPr>
            </w:pPr>
          </w:p>
        </w:tc>
        <w:tc>
          <w:tcPr>
            <w:tcW w:w="4255" w:type="dxa"/>
            <w:tcBorders>
              <w:top w:val="single" w:color="auto" w:sz="4" w:space="0"/>
              <w:left w:val="single" w:color="auto" w:sz="4" w:space="0"/>
              <w:bottom w:val="single" w:color="auto" w:sz="4" w:space="0"/>
              <w:right w:val="single" w:color="auto" w:sz="4" w:space="0"/>
            </w:tcBorders>
          </w:tcPr>
          <w:p w14:paraId="0BD852EC">
            <w:pPr>
              <w:pStyle w:val="13"/>
              <w:keepNext w:val="0"/>
              <w:keepLines w:val="0"/>
              <w:widowControl w:val="0"/>
              <w:suppressLineNumbers w:val="0"/>
              <w:shd w:val="clear" w:color="auto" w:fill="FFFFFF"/>
              <w:spacing w:before="0" w:beforeAutospacing="0" w:after="240" w:afterAutospacing="0" w:line="240" w:lineRule="atLeast"/>
              <w:ind w:left="0" w:right="0"/>
              <w:jc w:val="both"/>
              <w:rPr>
                <w:rFonts w:hint="eastAsia"/>
                <w:i/>
                <w:iCs/>
                <w:sz w:val="22"/>
                <w:szCs w:val="22"/>
                <w:shd w:val="clear" w:color="auto" w:fill="FFFFFF"/>
              </w:rPr>
            </w:pPr>
            <w:r>
              <w:rPr>
                <w:rFonts w:hint="eastAsia"/>
                <w:i/>
                <w:iCs/>
                <w:sz w:val="22"/>
                <w:szCs w:val="22"/>
                <w:shd w:val="clear" w:color="auto" w:fill="FFFFFF"/>
              </w:rPr>
              <w:t>ZIMBABWE Anti-Corruption Commission (Zacc) chairperson Loyce Matanda-Moyo has heaped blame on inept prosecutor general Kumbirai Hodzi for failing to properly prosecute corruption cases</w:t>
            </w:r>
          </w:p>
        </w:tc>
        <w:tc>
          <w:tcPr>
            <w:tcW w:w="1140" w:type="dxa"/>
            <w:tcBorders>
              <w:top w:val="single" w:color="auto" w:sz="4" w:space="0"/>
              <w:left w:val="single" w:color="auto" w:sz="4" w:space="0"/>
              <w:bottom w:val="single" w:color="auto" w:sz="4" w:space="0"/>
              <w:right w:val="single" w:color="auto" w:sz="4" w:space="0"/>
            </w:tcBorders>
          </w:tcPr>
          <w:p w14:paraId="04F1D2AC">
            <w:pPr>
              <w:keepNext w:val="0"/>
              <w:keepLines w:val="0"/>
              <w:widowControl w:val="0"/>
              <w:suppressLineNumbers w:val="0"/>
              <w:spacing w:afterAutospacing="0"/>
              <w:ind w:left="0" w:right="0"/>
              <w:jc w:val="both"/>
              <w:rPr>
                <w:rFonts w:hint="eastAsia" w:ascii="Times New Roman" w:hAnsi="Times New Roman" w:cs="Times New Roman"/>
                <w:b/>
                <w:bCs/>
                <w:sz w:val="20"/>
                <w:szCs w:val="20"/>
                <w:shd w:val="clear" w:color="auto" w:fill="FFFFFF"/>
              </w:rPr>
            </w:pPr>
          </w:p>
        </w:tc>
        <w:tc>
          <w:tcPr>
            <w:tcW w:w="1015" w:type="dxa"/>
            <w:gridSpan w:val="4"/>
            <w:tcBorders>
              <w:top w:val="single" w:color="auto" w:sz="4" w:space="0"/>
              <w:left w:val="single" w:color="auto" w:sz="4" w:space="0"/>
              <w:bottom w:val="single" w:color="auto" w:sz="4" w:space="0"/>
              <w:right w:val="single" w:color="auto" w:sz="4" w:space="0"/>
            </w:tcBorders>
          </w:tcPr>
          <w:p w14:paraId="4C2BC708">
            <w:pPr>
              <w:keepNext w:val="0"/>
              <w:keepLines w:val="0"/>
              <w:widowControl w:val="0"/>
              <w:suppressLineNumbers w:val="0"/>
              <w:spacing w:afterAutospacing="0"/>
              <w:ind w:left="0" w:right="0"/>
              <w:jc w:val="both"/>
              <w:rPr>
                <w:rFonts w:hint="eastAsia" w:ascii="Times New Roman" w:hAnsi="Times New Roman" w:cs="Times New Roman"/>
                <w:b/>
                <w:bCs/>
                <w:sz w:val="40"/>
                <w:szCs w:val="40"/>
                <w:shd w:val="clear" w:color="auto" w:fill="FFFFFF"/>
              </w:rPr>
            </w:pPr>
          </w:p>
          <w:p w14:paraId="467F60BD">
            <w:pPr>
              <w:keepNext w:val="0"/>
              <w:keepLines w:val="0"/>
              <w:widowControl w:val="0"/>
              <w:suppressLineNumbers w:val="0"/>
              <w:spacing w:afterAutospacing="0"/>
              <w:ind w:left="0" w:right="0"/>
              <w:jc w:val="both"/>
              <w:rPr>
                <w:rFonts w:hint="eastAsia" w:ascii="Times New Roman" w:hAnsi="Times New Roman" w:cs="Times New Roman"/>
                <w:b/>
                <w:bCs/>
                <w:sz w:val="20"/>
                <w:szCs w:val="20"/>
                <w:shd w:val="clear" w:color="auto" w:fill="FFFFFF"/>
              </w:rPr>
            </w:pPr>
            <w:r>
              <w:rPr>
                <w:rFonts w:hint="eastAsia" w:ascii="Times New Roman" w:hAnsi="Times New Roman" w:cs="Times New Roman"/>
                <w:b/>
                <w:bCs/>
                <w:sz w:val="40"/>
                <w:szCs w:val="40"/>
                <w:shd w:val="clear" w:color="auto" w:fill="FFFFFF"/>
              </w:rPr>
              <w:t>X</w:t>
            </w:r>
          </w:p>
        </w:tc>
      </w:tr>
      <w:tr w14:paraId="1BD3F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171B17B9">
            <w:pPr>
              <w:keepNext w:val="0"/>
              <w:keepLines w:val="0"/>
              <w:widowControl w:val="0"/>
              <w:suppressLineNumbers w:val="0"/>
              <w:spacing w:afterAutospacing="0"/>
              <w:ind w:left="0" w:right="0"/>
              <w:jc w:val="center"/>
              <w:rPr>
                <w:rFonts w:hint="eastAsia" w:ascii="Times New Roman" w:hAnsi="Times New Roman" w:cs="Times New Roman"/>
                <w:shd w:val="clear" w:color="auto" w:fill="FFFFFF"/>
              </w:rPr>
            </w:pPr>
            <w:r>
              <w:rPr>
                <w:rFonts w:hint="eastAsia" w:ascii="Times New Roman" w:hAnsi="Times New Roman" w:cs="Times New Roman"/>
                <w:shd w:val="clear" w:color="auto" w:fill="FFFFFF"/>
              </w:rPr>
              <w:t>New Zimbabwe, 6th February 2025</w:t>
            </w:r>
          </w:p>
        </w:tc>
        <w:tc>
          <w:tcPr>
            <w:tcW w:w="2410" w:type="dxa"/>
            <w:tcBorders>
              <w:top w:val="single" w:color="auto" w:sz="4" w:space="0"/>
              <w:left w:val="single" w:color="auto" w:sz="4" w:space="0"/>
              <w:bottom w:val="single" w:color="auto" w:sz="4" w:space="0"/>
              <w:right w:val="single" w:color="auto" w:sz="4" w:space="0"/>
            </w:tcBorders>
          </w:tcPr>
          <w:p w14:paraId="0569C2AB">
            <w:pPr>
              <w:pStyle w:val="13"/>
              <w:keepNext w:val="0"/>
              <w:keepLines w:val="0"/>
              <w:widowControl w:val="0"/>
              <w:suppressLineNumbers w:val="0"/>
              <w:shd w:val="clear" w:color="auto" w:fill="FFFFFF"/>
              <w:spacing w:before="0" w:beforeAutospacing="0" w:after="0" w:afterAutospacing="0" w:line="252" w:lineRule="atLeast"/>
              <w:ind w:left="0" w:right="0"/>
              <w:jc w:val="center"/>
              <w:textAlignment w:val="baseline"/>
              <w:rPr>
                <w:rFonts w:hint="eastAsia"/>
                <w:kern w:val="44"/>
                <w:sz w:val="22"/>
                <w:szCs w:val="22"/>
                <w:shd w:val="clear" w:color="auto" w:fill="FFFFFF"/>
              </w:rPr>
            </w:pPr>
            <w:r>
              <w:rPr>
                <w:rFonts w:hint="eastAsia"/>
                <w:kern w:val="44"/>
                <w:sz w:val="22"/>
                <w:szCs w:val="22"/>
                <w:shd w:val="clear" w:color="auto" w:fill="FFFFFF"/>
              </w:rPr>
              <w:t>ZACC, NPA exchange blows over the prosecution of corruption suspects</w:t>
            </w:r>
          </w:p>
          <w:p w14:paraId="455DBEE9">
            <w:pPr>
              <w:pStyle w:val="13"/>
              <w:keepNext w:val="0"/>
              <w:keepLines w:val="0"/>
              <w:widowControl w:val="0"/>
              <w:suppressLineNumbers w:val="0"/>
              <w:shd w:val="clear" w:color="auto" w:fill="FFFFFF"/>
              <w:spacing w:before="0" w:beforeAutospacing="0" w:after="0" w:afterAutospacing="0" w:line="252" w:lineRule="atLeast"/>
              <w:ind w:left="0" w:right="0"/>
              <w:jc w:val="center"/>
              <w:textAlignment w:val="baseline"/>
              <w:rPr>
                <w:rFonts w:hint="eastAsia"/>
                <w:sz w:val="20"/>
                <w:szCs w:val="20"/>
                <w:shd w:val="clear" w:color="auto" w:fill="FFFFFF"/>
              </w:rPr>
            </w:pPr>
            <w:r>
              <w:rPr>
                <w:rFonts w:hint="eastAsia"/>
                <w:kern w:val="44"/>
                <w:sz w:val="20"/>
                <w:szCs w:val="20"/>
                <w:shd w:val="clear" w:color="auto" w:fill="FFFFFF"/>
              </w:rPr>
              <w:t>(</w:t>
            </w:r>
            <w:r>
              <w:rPr>
                <w:rFonts w:hint="eastAsia"/>
              </w:rPr>
              <w:fldChar w:fldCharType="begin"/>
            </w:r>
            <w:r>
              <w:rPr>
                <w:rFonts w:hint="eastAsia"/>
              </w:rPr>
              <w:instrText xml:space="preserve"> HYPERLINK "https://stateof" </w:instrText>
            </w:r>
            <w:r>
              <w:rPr>
                <w:rFonts w:hint="eastAsia"/>
              </w:rPr>
              <w:fldChar w:fldCharType="separate"/>
            </w:r>
            <w:r>
              <w:rPr>
                <w:rStyle w:val="12"/>
                <w:rFonts w:hint="eastAsia"/>
                <w:sz w:val="20"/>
                <w:szCs w:val="20"/>
                <w:shd w:val="clear" w:color="auto" w:fill="FFFFFF"/>
              </w:rPr>
              <w:t>https://stateof</w:t>
            </w:r>
            <w:r>
              <w:rPr>
                <w:rStyle w:val="12"/>
                <w:rFonts w:hint="eastAsia"/>
                <w:sz w:val="20"/>
                <w:szCs w:val="20"/>
                <w:shd w:val="clear" w:color="auto" w:fill="FFFFFF"/>
              </w:rPr>
              <w:fldChar w:fldCharType="end"/>
            </w:r>
            <w:r>
              <w:rPr>
                <w:rFonts w:hint="eastAsia"/>
                <w:sz w:val="20"/>
                <w:szCs w:val="20"/>
                <w:shd w:val="clear" w:color="auto" w:fill="FFFFFF"/>
              </w:rPr>
              <w:t xml:space="preserve"> the nation.co.zw/2025/2/06 </w:t>
            </w:r>
          </w:p>
          <w:p w14:paraId="3871D19A">
            <w:pPr>
              <w:keepNext w:val="0"/>
              <w:keepLines w:val="0"/>
              <w:widowControl w:val="0"/>
              <w:suppressLineNumbers w:val="0"/>
              <w:spacing w:afterAutospacing="0"/>
              <w:ind w:left="0" w:right="0"/>
              <w:jc w:val="both"/>
              <w:rPr>
                <w:rFonts w:hint="eastAsia" w:ascii="Times New Roman" w:hAnsi="Times New Roman" w:cs="Times New Roman"/>
                <w:shd w:val="clear" w:color="auto" w:fill="FFFFFF"/>
              </w:rPr>
            </w:pPr>
          </w:p>
          <w:p w14:paraId="0182DC70">
            <w:pPr>
              <w:keepNext w:val="0"/>
              <w:keepLines w:val="0"/>
              <w:widowControl w:val="0"/>
              <w:suppressLineNumbers w:val="0"/>
              <w:spacing w:afterAutospacing="0"/>
              <w:ind w:left="0" w:right="0"/>
              <w:jc w:val="both"/>
              <w:rPr>
                <w:rFonts w:hint="eastAsia" w:ascii="Times New Roman" w:hAnsi="Times New Roman" w:cs="Times New Roman"/>
                <w:shd w:val="clear" w:color="auto" w:fill="FFFFFF"/>
              </w:rPr>
            </w:pPr>
          </w:p>
        </w:tc>
        <w:tc>
          <w:tcPr>
            <w:tcW w:w="4255" w:type="dxa"/>
            <w:tcBorders>
              <w:top w:val="single" w:color="auto" w:sz="4" w:space="0"/>
              <w:left w:val="single" w:color="auto" w:sz="4" w:space="0"/>
              <w:bottom w:val="single" w:color="auto" w:sz="4" w:space="0"/>
              <w:right w:val="single" w:color="auto" w:sz="4" w:space="0"/>
            </w:tcBorders>
          </w:tcPr>
          <w:p w14:paraId="144F5FD9">
            <w:pPr>
              <w:pStyle w:val="13"/>
              <w:keepNext w:val="0"/>
              <w:keepLines w:val="0"/>
              <w:widowControl w:val="0"/>
              <w:suppressLineNumbers w:val="0"/>
              <w:shd w:val="clear" w:color="auto" w:fill="FFFFFF"/>
              <w:spacing w:before="0" w:beforeAutospacing="0" w:after="80" w:afterAutospacing="0"/>
              <w:ind w:left="0" w:right="0"/>
              <w:jc w:val="both"/>
              <w:rPr>
                <w:rFonts w:hint="eastAsia"/>
                <w:i/>
                <w:iCs/>
                <w:sz w:val="22"/>
                <w:szCs w:val="22"/>
              </w:rPr>
            </w:pPr>
            <w:r>
              <w:rPr>
                <w:rFonts w:hint="eastAsia"/>
                <w:i/>
                <w:iCs/>
                <w:sz w:val="22"/>
                <w:szCs w:val="22"/>
              </w:rPr>
              <w:t>T</w:t>
            </w:r>
            <w:r>
              <w:rPr>
                <w:rFonts w:hint="eastAsia"/>
                <w:i/>
                <w:iCs/>
                <w:sz w:val="22"/>
                <w:szCs w:val="22"/>
                <w:shd w:val="clear" w:color="auto" w:fill="FFFFFF"/>
              </w:rPr>
              <w:t>HE National Prosecuting Authority (NPA) has responded to reported disgruntlement within ZACC over its recent decision to withdraw fraud cases against several senior Harare City Council officials. Through a statement released Wednesday, NPA said successful prosecutions were only determined by quality investigations, in what can be seen as a clear dig at ZACC.</w:t>
            </w:r>
            <w:r>
              <w:rPr>
                <w:rFonts w:hint="eastAsia"/>
                <w:i/>
                <w:iCs/>
                <w:kern w:val="44"/>
                <w:sz w:val="22"/>
                <w:szCs w:val="22"/>
                <w:shd w:val="clear" w:color="auto" w:fill="FFFFFF"/>
              </w:rPr>
              <w:t>NPA says it only works on quality investigations, as its cold war with ZACC rages on</w:t>
            </w:r>
          </w:p>
        </w:tc>
        <w:tc>
          <w:tcPr>
            <w:tcW w:w="1140" w:type="dxa"/>
            <w:tcBorders>
              <w:top w:val="single" w:color="auto" w:sz="4" w:space="0"/>
              <w:left w:val="single" w:color="auto" w:sz="4" w:space="0"/>
              <w:bottom w:val="single" w:color="auto" w:sz="4" w:space="0"/>
              <w:right w:val="single" w:color="auto" w:sz="4" w:space="0"/>
            </w:tcBorders>
          </w:tcPr>
          <w:p w14:paraId="441CD349">
            <w:pPr>
              <w:pStyle w:val="13"/>
              <w:keepNext w:val="0"/>
              <w:keepLines w:val="0"/>
              <w:widowControl w:val="0"/>
              <w:suppressLineNumbers w:val="0"/>
              <w:shd w:val="clear" w:color="auto" w:fill="FFFFFF"/>
              <w:spacing w:before="0" w:beforeAutospacing="0" w:after="240" w:afterAutospacing="0" w:line="240" w:lineRule="atLeast"/>
              <w:ind w:left="0" w:right="0"/>
              <w:jc w:val="both"/>
              <w:rPr>
                <w:rFonts w:hint="eastAsia"/>
                <w:sz w:val="22"/>
                <w:szCs w:val="22"/>
              </w:rPr>
            </w:pPr>
          </w:p>
          <w:p w14:paraId="20E2797E">
            <w:pPr>
              <w:keepNext w:val="0"/>
              <w:keepLines w:val="0"/>
              <w:widowControl w:val="0"/>
              <w:suppressLineNumbers w:val="0"/>
              <w:spacing w:afterAutospacing="0"/>
              <w:ind w:left="0" w:right="0"/>
              <w:jc w:val="both"/>
              <w:rPr>
                <w:rFonts w:hint="eastAsia" w:ascii="Times New Roman" w:hAnsi="Times New Roman" w:cs="Times New Roman"/>
                <w:shd w:val="clear" w:color="auto" w:fill="FFFFFF"/>
              </w:rPr>
            </w:pPr>
          </w:p>
        </w:tc>
        <w:tc>
          <w:tcPr>
            <w:tcW w:w="1015" w:type="dxa"/>
            <w:gridSpan w:val="4"/>
            <w:tcBorders>
              <w:top w:val="single" w:color="auto" w:sz="4" w:space="0"/>
              <w:left w:val="single" w:color="auto" w:sz="4" w:space="0"/>
              <w:bottom w:val="single" w:color="auto" w:sz="4" w:space="0"/>
              <w:right w:val="single" w:color="auto" w:sz="4" w:space="0"/>
            </w:tcBorders>
          </w:tcPr>
          <w:p w14:paraId="2B5B8A07">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p w14:paraId="71CAEB4F">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p w14:paraId="10B21B74">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r>
              <w:rPr>
                <w:rFonts w:hint="eastAsia" w:ascii="Times New Roman" w:hAnsi="Times New Roman" w:cs="Times New Roman"/>
                <w:b/>
                <w:bCs/>
                <w:sz w:val="40"/>
                <w:szCs w:val="40"/>
                <w:shd w:val="clear" w:color="auto" w:fill="FFFFFF"/>
              </w:rPr>
              <w:t>X</w:t>
            </w:r>
          </w:p>
        </w:tc>
      </w:tr>
      <w:tr w14:paraId="10F5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2ED32695">
            <w:pPr>
              <w:keepNext w:val="0"/>
              <w:keepLines w:val="0"/>
              <w:widowControl w:val="0"/>
              <w:suppressLineNumbers w:val="0"/>
              <w:spacing w:afterAutospacing="0"/>
              <w:ind w:left="0" w:right="0"/>
              <w:jc w:val="center"/>
              <w:rPr>
                <w:rFonts w:hint="eastAsia" w:ascii="Times New Roman" w:hAnsi="Times New Roman" w:cs="Times New Roman"/>
                <w:shd w:val="clear" w:color="auto" w:fill="FFFFFF"/>
              </w:rPr>
            </w:pPr>
            <w:r>
              <w:rPr>
                <w:rFonts w:hint="eastAsia" w:ascii="Times New Roman" w:hAnsi="Times New Roman" w:cs="Times New Roman"/>
                <w:shd w:val="clear" w:color="auto" w:fill="FFFFFF"/>
              </w:rPr>
              <w:t>23rd September 2021</w:t>
            </w:r>
          </w:p>
          <w:p w14:paraId="757BFD50">
            <w:pPr>
              <w:keepNext w:val="0"/>
              <w:keepLines w:val="0"/>
              <w:widowControl w:val="0"/>
              <w:suppressLineNumbers w:val="0"/>
              <w:spacing w:afterAutospacing="0"/>
              <w:ind w:left="0" w:right="0"/>
              <w:jc w:val="center"/>
              <w:rPr>
                <w:rFonts w:hint="eastAsia" w:ascii="Times New Roman" w:hAnsi="Times New Roman" w:cs="Times New Roman"/>
                <w:shd w:val="clear" w:color="auto" w:fill="FFFFFF"/>
              </w:rPr>
            </w:pPr>
            <w:r>
              <w:rPr>
                <w:rFonts w:hint="eastAsia" w:ascii="Times New Roman" w:hAnsi="Times New Roman" w:cs="Times New Roman"/>
                <w:shd w:val="clear" w:color="auto" w:fill="FFFFFF"/>
              </w:rPr>
              <w:t>New Zimbabwe</w:t>
            </w:r>
          </w:p>
        </w:tc>
        <w:tc>
          <w:tcPr>
            <w:tcW w:w="2410" w:type="dxa"/>
            <w:tcBorders>
              <w:top w:val="single" w:color="auto" w:sz="4" w:space="0"/>
              <w:left w:val="single" w:color="auto" w:sz="4" w:space="0"/>
              <w:bottom w:val="single" w:color="auto" w:sz="4" w:space="0"/>
              <w:right w:val="single" w:color="auto" w:sz="4" w:space="0"/>
            </w:tcBorders>
          </w:tcPr>
          <w:p w14:paraId="30B1E870">
            <w:pPr>
              <w:pStyle w:val="13"/>
              <w:keepNext w:val="0"/>
              <w:keepLines w:val="0"/>
              <w:widowControl w:val="0"/>
              <w:suppressLineNumbers w:val="0"/>
              <w:shd w:val="clear" w:color="auto" w:fill="FFFFFF"/>
              <w:spacing w:before="0" w:beforeAutospacing="0" w:after="80" w:afterAutospacing="0"/>
              <w:ind w:left="0" w:right="0"/>
              <w:jc w:val="center"/>
              <w:rPr>
                <w:rFonts w:hint="eastAsia"/>
                <w:kern w:val="44"/>
                <w:sz w:val="22"/>
                <w:szCs w:val="22"/>
              </w:rPr>
            </w:pPr>
            <w:r>
              <w:rPr>
                <w:rFonts w:hint="eastAsia"/>
                <w:kern w:val="44"/>
                <w:sz w:val="22"/>
                <w:szCs w:val="22"/>
                <w:shd w:val="clear" w:color="auto" w:fill="FFFFFF"/>
              </w:rPr>
              <w:t>ZACC, NPA In Blame Game As Mafume Vows To Challenge Third Suspension</w:t>
            </w:r>
          </w:p>
          <w:p w14:paraId="342EECA0">
            <w:pPr>
              <w:keepNext w:val="0"/>
              <w:keepLines w:val="0"/>
              <w:widowControl w:val="0"/>
              <w:suppressLineNumbers w:val="0"/>
              <w:spacing w:afterAutospacing="0"/>
              <w:ind w:left="0" w:right="0"/>
              <w:jc w:val="center"/>
              <w:rPr>
                <w:rFonts w:hint="eastAsia" w:ascii="Times New Roman" w:hAnsi="Times New Roman" w:cs="Times New Roman"/>
                <w:shd w:val="clear" w:color="auto" w:fill="FFFFFF"/>
              </w:rPr>
            </w:pPr>
          </w:p>
        </w:tc>
        <w:tc>
          <w:tcPr>
            <w:tcW w:w="4255" w:type="dxa"/>
            <w:tcBorders>
              <w:top w:val="single" w:color="auto" w:sz="4" w:space="0"/>
              <w:left w:val="single" w:color="auto" w:sz="4" w:space="0"/>
              <w:bottom w:val="single" w:color="auto" w:sz="4" w:space="0"/>
              <w:right w:val="single" w:color="auto" w:sz="4" w:space="0"/>
            </w:tcBorders>
          </w:tcPr>
          <w:p w14:paraId="07388B19">
            <w:pPr>
              <w:pStyle w:val="13"/>
              <w:keepNext w:val="0"/>
              <w:keepLines w:val="0"/>
              <w:widowControl w:val="0"/>
              <w:suppressLineNumbers w:val="0"/>
              <w:shd w:val="clear" w:color="auto" w:fill="FFFFFF"/>
              <w:spacing w:before="0" w:beforeAutospacing="0" w:after="240" w:afterAutospacing="0" w:line="240" w:lineRule="atLeast"/>
              <w:ind w:left="0" w:right="0"/>
              <w:jc w:val="both"/>
              <w:rPr>
                <w:rFonts w:hint="eastAsia"/>
                <w:i/>
                <w:iCs/>
                <w:sz w:val="22"/>
                <w:szCs w:val="22"/>
                <w:shd w:val="clear" w:color="auto" w:fill="FFFFFF"/>
              </w:rPr>
            </w:pPr>
            <w:r>
              <w:rPr>
                <w:rFonts w:hint="eastAsia"/>
                <w:i/>
                <w:iCs/>
                <w:sz w:val="22"/>
                <w:szCs w:val="22"/>
                <w:shd w:val="clear" w:color="auto" w:fill="FFFFFF"/>
              </w:rPr>
              <w:t>The Zimbabwe Anti-Corruption Commission (ZACC) and the National Prosecution Authority (NPA) are reportedly in a winding blame game over the prolonged delay in prosecuting suspended Harare mayor Jacob Mafume, almost 10 months after his arrest.</w:t>
            </w:r>
          </w:p>
        </w:tc>
        <w:tc>
          <w:tcPr>
            <w:tcW w:w="1140" w:type="dxa"/>
            <w:tcBorders>
              <w:top w:val="single" w:color="auto" w:sz="4" w:space="0"/>
              <w:left w:val="single" w:color="auto" w:sz="4" w:space="0"/>
              <w:bottom w:val="single" w:color="auto" w:sz="4" w:space="0"/>
              <w:right w:val="single" w:color="auto" w:sz="4" w:space="0"/>
            </w:tcBorders>
          </w:tcPr>
          <w:p w14:paraId="1F3CF0D0">
            <w:pPr>
              <w:keepNext w:val="0"/>
              <w:keepLines w:val="0"/>
              <w:widowControl w:val="0"/>
              <w:suppressLineNumbers w:val="0"/>
              <w:spacing w:afterAutospacing="0"/>
              <w:ind w:left="0" w:right="0"/>
              <w:jc w:val="both"/>
              <w:rPr>
                <w:rFonts w:hint="eastAsia" w:ascii="Times New Roman" w:hAnsi="Times New Roman" w:cs="Times New Roman"/>
                <w:shd w:val="clear" w:color="auto" w:fill="FFFFFF"/>
              </w:rPr>
            </w:pPr>
          </w:p>
        </w:tc>
        <w:tc>
          <w:tcPr>
            <w:tcW w:w="1015" w:type="dxa"/>
            <w:gridSpan w:val="4"/>
            <w:tcBorders>
              <w:top w:val="single" w:color="auto" w:sz="4" w:space="0"/>
              <w:left w:val="single" w:color="auto" w:sz="4" w:space="0"/>
              <w:bottom w:val="single" w:color="auto" w:sz="4" w:space="0"/>
              <w:right w:val="single" w:color="auto" w:sz="4" w:space="0"/>
            </w:tcBorders>
          </w:tcPr>
          <w:p w14:paraId="7FEF0DE9">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r>
              <w:rPr>
                <w:rFonts w:hint="eastAsia" w:ascii="Times New Roman" w:hAnsi="Times New Roman" w:cs="Times New Roman"/>
                <w:b/>
                <w:bCs/>
                <w:sz w:val="40"/>
                <w:szCs w:val="40"/>
                <w:shd w:val="clear" w:color="auto" w:fill="FFFFFF"/>
              </w:rPr>
              <w:t>X</w:t>
            </w:r>
          </w:p>
        </w:tc>
      </w:tr>
      <w:tr w14:paraId="74A2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3AF78971">
            <w:pPr>
              <w:keepNext w:val="0"/>
              <w:keepLines w:val="0"/>
              <w:widowControl w:val="0"/>
              <w:suppressLineNumbers w:val="0"/>
              <w:spacing w:afterAutospacing="0"/>
              <w:ind w:left="0" w:right="0"/>
              <w:jc w:val="both"/>
              <w:rPr>
                <w:rFonts w:hint="eastAsia" w:ascii="Times New Roman" w:hAnsi="Times New Roman" w:cs="Times New Roman"/>
                <w:shd w:val="clear" w:color="auto" w:fill="FFFFFF"/>
              </w:rPr>
            </w:pPr>
            <w:r>
              <w:rPr>
                <w:rFonts w:hint="eastAsia" w:ascii="Times New Roman" w:hAnsi="Times New Roman" w:cs="Times New Roman"/>
                <w:shd w:val="clear" w:color="auto" w:fill="FFFFFF"/>
              </w:rPr>
              <w:t> Dec 17, 2024 </w:t>
            </w:r>
          </w:p>
          <w:p w14:paraId="456083A0">
            <w:pPr>
              <w:pStyle w:val="13"/>
              <w:keepNext w:val="0"/>
              <w:keepLines w:val="0"/>
              <w:widowControl w:val="0"/>
              <w:suppressLineNumbers w:val="0"/>
              <w:shd w:val="clear" w:color="auto" w:fill="FFFFFF"/>
              <w:spacing w:before="0" w:beforeAutospacing="0" w:after="0" w:afterAutospacing="0" w:line="252" w:lineRule="atLeast"/>
              <w:ind w:left="0" w:right="0"/>
              <w:jc w:val="center"/>
              <w:textAlignment w:val="baseline"/>
              <w:rPr>
                <w:rFonts w:hint="eastAsia"/>
                <w:sz w:val="20"/>
                <w:szCs w:val="20"/>
                <w:shd w:val="clear" w:color="auto" w:fill="FFFFFF"/>
              </w:rPr>
            </w:pPr>
            <w:r>
              <w:rPr>
                <w:rFonts w:hint="eastAsia"/>
                <w:kern w:val="44"/>
                <w:sz w:val="20"/>
                <w:szCs w:val="20"/>
                <w:shd w:val="clear" w:color="auto" w:fill="FFFFFF"/>
              </w:rPr>
              <w:t>(</w:t>
            </w:r>
            <w:r>
              <w:rPr>
                <w:rFonts w:hint="eastAsia"/>
              </w:rPr>
              <w:fldChar w:fldCharType="begin"/>
            </w:r>
            <w:r>
              <w:rPr>
                <w:rFonts w:hint="eastAsia"/>
              </w:rPr>
              <w:instrText xml:space="preserve"> HYPERLINK "https://stateof" </w:instrText>
            </w:r>
            <w:r>
              <w:rPr>
                <w:rFonts w:hint="eastAsia"/>
              </w:rPr>
              <w:fldChar w:fldCharType="separate"/>
            </w:r>
            <w:r>
              <w:rPr>
                <w:rStyle w:val="12"/>
                <w:rFonts w:hint="eastAsia"/>
                <w:sz w:val="20"/>
                <w:szCs w:val="20"/>
                <w:shd w:val="clear" w:color="auto" w:fill="FFFFFF"/>
              </w:rPr>
              <w:t>https://stateof</w:t>
            </w:r>
            <w:r>
              <w:rPr>
                <w:rStyle w:val="12"/>
                <w:rFonts w:hint="eastAsia"/>
                <w:sz w:val="20"/>
                <w:szCs w:val="20"/>
                <w:shd w:val="clear" w:color="auto" w:fill="FFFFFF"/>
              </w:rPr>
              <w:fldChar w:fldCharType="end"/>
            </w:r>
            <w:r>
              <w:rPr>
                <w:rFonts w:hint="eastAsia"/>
                <w:sz w:val="20"/>
                <w:szCs w:val="20"/>
                <w:shd w:val="clear" w:color="auto" w:fill="FFFFFF"/>
              </w:rPr>
              <w:t xml:space="preserve"> the nation.co.zw/2024/12/17 </w:t>
            </w:r>
          </w:p>
          <w:p w14:paraId="22A66738">
            <w:pPr>
              <w:keepNext w:val="0"/>
              <w:keepLines w:val="0"/>
              <w:widowControl w:val="0"/>
              <w:suppressLineNumbers w:val="0"/>
              <w:spacing w:afterAutospacing="0"/>
              <w:ind w:left="0" w:right="0"/>
              <w:jc w:val="both"/>
              <w:rPr>
                <w:rFonts w:hint="eastAsia" w:ascii="Times New Roman" w:hAnsi="Times New Roman" w:cs="Times New Roman"/>
                <w:shd w:val="clear" w:color="auto" w:fill="FFFFFF"/>
              </w:rPr>
            </w:pPr>
          </w:p>
          <w:p w14:paraId="64D29DDE">
            <w:pPr>
              <w:keepNext w:val="0"/>
              <w:keepLines w:val="0"/>
              <w:widowControl w:val="0"/>
              <w:suppressLineNumbers w:val="0"/>
              <w:spacing w:afterAutospacing="0" w:line="240" w:lineRule="auto"/>
              <w:ind w:left="0" w:right="0"/>
              <w:jc w:val="both"/>
              <w:rPr>
                <w:rFonts w:hint="eastAsia" w:ascii="Times New Roman" w:hAnsi="Times New Roman" w:cs="Times New Roman"/>
                <w:shd w:val="clear" w:color="auto" w:fill="FFFFFF"/>
              </w:rPr>
            </w:pPr>
            <w:r>
              <w:rPr>
                <w:rFonts w:hint="eastAsia"/>
              </w:rPr>
              <w:fldChar w:fldCharType="begin"/>
            </w:r>
            <w:r>
              <w:rPr>
                <w:rFonts w:hint="eastAsia"/>
              </w:rPr>
              <w:instrText xml:space="preserve"> HYPERLINK "https://stateofthenation.co.zw/2024/12/17/zacc-arrests-two-police-officers-for-assaulting-investigators/" </w:instrText>
            </w:r>
            <w:r>
              <w:rPr>
                <w:rFonts w:hint="eastAsia"/>
              </w:rPr>
              <w:fldChar w:fldCharType="separate"/>
            </w:r>
            <w:r>
              <w:rPr>
                <w:rFonts w:hint="eastAsia"/>
              </w:rPr>
              <w:fldChar w:fldCharType="end"/>
            </w:r>
          </w:p>
        </w:tc>
        <w:tc>
          <w:tcPr>
            <w:tcW w:w="2410" w:type="dxa"/>
            <w:tcBorders>
              <w:top w:val="single" w:color="auto" w:sz="4" w:space="0"/>
              <w:left w:val="single" w:color="auto" w:sz="4" w:space="0"/>
              <w:bottom w:val="single" w:color="auto" w:sz="4" w:space="0"/>
              <w:right w:val="single" w:color="auto" w:sz="4" w:space="0"/>
            </w:tcBorders>
          </w:tcPr>
          <w:p w14:paraId="7EFF3545">
            <w:pPr>
              <w:pStyle w:val="13"/>
              <w:keepNext w:val="0"/>
              <w:keepLines w:val="0"/>
              <w:widowControl w:val="0"/>
              <w:suppressLineNumbers w:val="0"/>
              <w:shd w:val="clear" w:color="auto" w:fill="FFFFFF"/>
              <w:spacing w:before="0" w:beforeAutospacing="0" w:after="0" w:afterAutospacing="0" w:line="252" w:lineRule="atLeast"/>
              <w:ind w:left="0" w:right="0"/>
              <w:jc w:val="center"/>
              <w:textAlignment w:val="baseline"/>
              <w:rPr>
                <w:rFonts w:hint="eastAsia"/>
                <w:kern w:val="44"/>
                <w:sz w:val="22"/>
                <w:szCs w:val="22"/>
              </w:rPr>
            </w:pPr>
            <w:r>
              <w:rPr>
                <w:rFonts w:hint="eastAsia"/>
                <w:kern w:val="44"/>
                <w:sz w:val="22"/>
                <w:szCs w:val="22"/>
                <w:shd w:val="clear" w:color="auto" w:fill="FFFFFF"/>
              </w:rPr>
              <w:t>ZACC Arrests Two Police Officers for Assaulting Investigators</w:t>
            </w:r>
          </w:p>
          <w:p w14:paraId="1FABA04A">
            <w:pPr>
              <w:keepNext w:val="0"/>
              <w:keepLines w:val="0"/>
              <w:widowControl w:val="0"/>
              <w:suppressLineNumbers w:val="0"/>
              <w:spacing w:afterAutospacing="0"/>
              <w:ind w:left="0" w:right="0"/>
              <w:jc w:val="center"/>
              <w:rPr>
                <w:rFonts w:hint="eastAsia" w:ascii="Times New Roman" w:hAnsi="Times New Roman" w:cs="Times New Roman"/>
                <w:shd w:val="clear" w:color="auto" w:fill="FFFFFF"/>
              </w:rPr>
            </w:pPr>
          </w:p>
        </w:tc>
        <w:tc>
          <w:tcPr>
            <w:tcW w:w="4255" w:type="dxa"/>
            <w:tcBorders>
              <w:top w:val="single" w:color="auto" w:sz="4" w:space="0"/>
              <w:left w:val="single" w:color="auto" w:sz="4" w:space="0"/>
              <w:bottom w:val="single" w:color="auto" w:sz="4" w:space="0"/>
              <w:right w:val="single" w:color="auto" w:sz="4" w:space="0"/>
            </w:tcBorders>
          </w:tcPr>
          <w:p w14:paraId="1630F30E">
            <w:pPr>
              <w:pStyle w:val="13"/>
              <w:keepNext w:val="0"/>
              <w:keepLines w:val="0"/>
              <w:widowControl w:val="0"/>
              <w:suppressLineNumbers w:val="0"/>
              <w:shd w:val="clear" w:color="auto" w:fill="FFFFFF"/>
              <w:spacing w:before="0" w:beforeAutospacing="0" w:after="0" w:afterAutospacing="0"/>
              <w:ind w:left="0" w:right="0"/>
              <w:jc w:val="both"/>
              <w:textAlignment w:val="baseline"/>
              <w:rPr>
                <w:rFonts w:hint="eastAsia"/>
                <w:sz w:val="22"/>
                <w:szCs w:val="22"/>
                <w:shd w:val="clear" w:color="auto" w:fill="FFFFFF"/>
              </w:rPr>
            </w:pPr>
            <w:r>
              <w:rPr>
                <w:rFonts w:hint="eastAsia"/>
                <w:i/>
                <w:iCs/>
                <w:sz w:val="22"/>
                <w:szCs w:val="22"/>
                <w:shd w:val="clear" w:color="auto" w:fill="FFFFFF"/>
              </w:rPr>
              <w:t>The Zimbabwe Anti-Corruption Commission (ZACC) has arrested two Zimbabwe Republic Police (ZRP) officers for allegedly assaulting ZACC investigators who were conducting an operation to investigate reports of bribery at a roadblock near Mutare Teachers College. According to ZACC, its investigators confiscated the roadblock declaration book as part of a probe into bribery allegations at a roadblock near Mutare Teachers College on December 11, 2024.</w:t>
            </w:r>
          </w:p>
        </w:tc>
        <w:tc>
          <w:tcPr>
            <w:tcW w:w="1140" w:type="dxa"/>
            <w:tcBorders>
              <w:top w:val="single" w:color="auto" w:sz="4" w:space="0"/>
              <w:left w:val="single" w:color="auto" w:sz="4" w:space="0"/>
              <w:bottom w:val="single" w:color="auto" w:sz="4" w:space="0"/>
              <w:right w:val="single" w:color="auto" w:sz="4" w:space="0"/>
            </w:tcBorders>
          </w:tcPr>
          <w:p w14:paraId="6EE90E17">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tc>
        <w:tc>
          <w:tcPr>
            <w:tcW w:w="1015" w:type="dxa"/>
            <w:gridSpan w:val="4"/>
            <w:tcBorders>
              <w:top w:val="single" w:color="auto" w:sz="4" w:space="0"/>
              <w:left w:val="single" w:color="auto" w:sz="4" w:space="0"/>
              <w:bottom w:val="single" w:color="auto" w:sz="4" w:space="0"/>
              <w:right w:val="single" w:color="auto" w:sz="4" w:space="0"/>
            </w:tcBorders>
          </w:tcPr>
          <w:p w14:paraId="7DCE766C">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r>
              <w:rPr>
                <w:rFonts w:hint="eastAsia" w:ascii="Times New Roman" w:hAnsi="Times New Roman" w:cs="Times New Roman"/>
                <w:b/>
                <w:bCs/>
                <w:sz w:val="40"/>
                <w:szCs w:val="40"/>
                <w:shd w:val="clear" w:color="auto" w:fill="FFFFFF"/>
              </w:rPr>
              <w:t>X</w:t>
            </w:r>
          </w:p>
        </w:tc>
      </w:tr>
      <w:tr w14:paraId="562AF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06F31E8F">
            <w:pPr>
              <w:keepNext w:val="0"/>
              <w:keepLines w:val="0"/>
              <w:widowControl w:val="0"/>
              <w:suppressLineNumbers w:val="0"/>
              <w:spacing w:afterAutospacing="0"/>
              <w:ind w:left="0" w:right="0"/>
              <w:jc w:val="center"/>
              <w:rPr>
                <w:rFonts w:hint="eastAsia" w:ascii="Times New Roman" w:hAnsi="Times New Roman" w:cs="Times New Roman"/>
              </w:rPr>
            </w:pPr>
            <w:r>
              <w:rPr>
                <w:rFonts w:hint="eastAsia" w:ascii="Times New Roman" w:hAnsi="Times New Roman" w:cs="Times New Roman"/>
              </w:rPr>
              <w:t>18 January 2025</w:t>
            </w:r>
          </w:p>
          <w:p w14:paraId="37E81729">
            <w:pPr>
              <w:keepNext w:val="0"/>
              <w:keepLines w:val="0"/>
              <w:widowControl w:val="0"/>
              <w:suppressLineNumbers w:val="0"/>
              <w:spacing w:afterAutospacing="0"/>
              <w:ind w:left="0" w:right="0"/>
              <w:jc w:val="center"/>
              <w:rPr>
                <w:rFonts w:hint="eastAsia" w:ascii="Times New Roman" w:hAnsi="Times New Roman" w:cs="Times New Roman"/>
              </w:rPr>
            </w:pPr>
            <w:r>
              <w:rPr>
                <w:rFonts w:hint="eastAsia" w:ascii="Times New Roman" w:hAnsi="Times New Roman" w:cs="Times New Roman"/>
              </w:rPr>
              <w:t>Zim Eye</w:t>
            </w:r>
          </w:p>
        </w:tc>
        <w:tc>
          <w:tcPr>
            <w:tcW w:w="2410" w:type="dxa"/>
            <w:tcBorders>
              <w:top w:val="single" w:color="auto" w:sz="4" w:space="0"/>
              <w:left w:val="single" w:color="auto" w:sz="4" w:space="0"/>
              <w:bottom w:val="single" w:color="auto" w:sz="4" w:space="0"/>
              <w:right w:val="single" w:color="auto" w:sz="4" w:space="0"/>
            </w:tcBorders>
          </w:tcPr>
          <w:p w14:paraId="5DCD571C">
            <w:pPr>
              <w:keepNext w:val="0"/>
              <w:keepLines w:val="0"/>
              <w:widowControl w:val="0"/>
              <w:suppressLineNumbers w:val="0"/>
              <w:spacing w:afterAutospacing="0"/>
              <w:ind w:left="0" w:right="0"/>
              <w:jc w:val="center"/>
              <w:rPr>
                <w:rFonts w:hint="eastAsia" w:ascii="Times New Roman" w:hAnsi="Times New Roman" w:cs="Times New Roman"/>
                <w:shd w:val="clear" w:color="auto" w:fill="FFFFFF"/>
              </w:rPr>
            </w:pPr>
            <w:r>
              <w:rPr>
                <w:rFonts w:hint="eastAsia" w:ascii="Times New Roman" w:hAnsi="Times New Roman" w:cs="Times New Roman"/>
              </w:rPr>
              <w:t>ZRP Cops Caught In The Act</w:t>
            </w:r>
          </w:p>
        </w:tc>
        <w:tc>
          <w:tcPr>
            <w:tcW w:w="4255" w:type="dxa"/>
            <w:tcBorders>
              <w:top w:val="single" w:color="auto" w:sz="4" w:space="0"/>
              <w:left w:val="single" w:color="auto" w:sz="4" w:space="0"/>
              <w:bottom w:val="single" w:color="auto" w:sz="4" w:space="0"/>
              <w:right w:val="single" w:color="auto" w:sz="4" w:space="0"/>
            </w:tcBorders>
          </w:tcPr>
          <w:p w14:paraId="2993B77F">
            <w:pPr>
              <w:pStyle w:val="13"/>
              <w:keepNext w:val="0"/>
              <w:keepLines w:val="0"/>
              <w:widowControl w:val="0"/>
              <w:suppressLineNumbers w:val="0"/>
              <w:spacing w:line="260" w:lineRule="atLeast"/>
              <w:ind w:left="0" w:right="0"/>
              <w:jc w:val="both"/>
              <w:rPr>
                <w:rFonts w:hint="eastAsia"/>
                <w:sz w:val="22"/>
                <w:szCs w:val="22"/>
                <w:shd w:val="clear" w:color="auto" w:fill="FFFFFF"/>
              </w:rPr>
            </w:pPr>
            <w:r>
              <w:rPr>
                <w:rStyle w:val="16"/>
                <w:i/>
                <w:iCs/>
                <w:sz w:val="22"/>
                <w:szCs w:val="22"/>
              </w:rPr>
              <w:t xml:space="preserve">In a dramatic turn of events, a Mutare taxi </w:t>
            </w:r>
            <w:r>
              <w:rPr>
                <w:rStyle w:val="16"/>
                <w:i/>
                <w:iCs/>
                <w:sz w:val="22"/>
                <w:szCs w:val="22"/>
                <w:u w:val="single"/>
              </w:rPr>
              <w:t>driver exposed a bribery attempt</w:t>
            </w:r>
            <w:r>
              <w:rPr>
                <w:rStyle w:val="16"/>
                <w:i/>
                <w:iCs/>
                <w:sz w:val="22"/>
                <w:szCs w:val="22"/>
              </w:rPr>
              <w:t xml:space="preserve"> by two officials after reporting them to the Zimbabwe Anti-Corruption Commission (ZACC). The accused persons, whose identities have not been disclosed, were apprehended after a sting operation organized by ZACC investigators.</w:t>
            </w:r>
          </w:p>
        </w:tc>
        <w:tc>
          <w:tcPr>
            <w:tcW w:w="1156" w:type="dxa"/>
            <w:gridSpan w:val="2"/>
            <w:tcBorders>
              <w:top w:val="single" w:color="auto" w:sz="4" w:space="0"/>
              <w:left w:val="single" w:color="auto" w:sz="4" w:space="0"/>
              <w:bottom w:val="single" w:color="auto" w:sz="4" w:space="0"/>
              <w:right w:val="single" w:color="auto" w:sz="4" w:space="0"/>
            </w:tcBorders>
          </w:tcPr>
          <w:p w14:paraId="22F35350">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p w14:paraId="6BCFE52C">
            <w:pPr>
              <w:keepNext w:val="0"/>
              <w:keepLines w:val="0"/>
              <w:widowControl/>
              <w:numPr>
                <w:ilvl w:val="0"/>
                <w:numId w:val="9"/>
              </w:numPr>
              <w:suppressLineNumbers w:val="0"/>
              <w:spacing w:afterAutospacing="0"/>
              <w:ind w:right="0"/>
              <w:jc w:val="center"/>
              <w:rPr>
                <w:rFonts w:hint="eastAsia" w:ascii="Times New Roman" w:hAnsi="Times New Roman" w:cs="Times New Roman"/>
                <w:sz w:val="20"/>
                <w:szCs w:val="20"/>
                <w:shd w:val="clear" w:color="auto" w:fill="FFFFFF"/>
              </w:rPr>
            </w:pPr>
          </w:p>
        </w:tc>
        <w:tc>
          <w:tcPr>
            <w:tcW w:w="999" w:type="dxa"/>
            <w:gridSpan w:val="3"/>
            <w:tcBorders>
              <w:top w:val="single" w:color="auto" w:sz="4" w:space="0"/>
              <w:left w:val="single" w:color="auto" w:sz="4" w:space="0"/>
              <w:bottom w:val="single" w:color="auto" w:sz="4" w:space="0"/>
              <w:right w:val="single" w:color="auto" w:sz="4" w:space="0"/>
            </w:tcBorders>
          </w:tcPr>
          <w:p w14:paraId="2197C345">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tc>
      </w:tr>
      <w:tr w14:paraId="7CC6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489F4633">
            <w:pPr>
              <w:keepNext w:val="0"/>
              <w:keepLines w:val="0"/>
              <w:widowControl w:val="0"/>
              <w:suppressLineNumbers w:val="0"/>
              <w:spacing w:afterAutospacing="0"/>
              <w:ind w:left="0" w:right="0"/>
              <w:jc w:val="center"/>
              <w:rPr>
                <w:rStyle w:val="12"/>
                <w:rFonts w:hint="eastAsia" w:ascii="Times New Roman" w:hAnsi="Times New Roman" w:eastAsia="SimSun" w:cs="Times New Roman"/>
                <w:color w:val="auto"/>
                <w:u w:val="none"/>
              </w:rPr>
            </w:pPr>
            <w:r>
              <w:rPr>
                <w:rFonts w:hint="eastAsia"/>
              </w:rPr>
              <w:fldChar w:fldCharType="begin"/>
            </w:r>
            <w:r>
              <w:rPr>
                <w:rFonts w:hint="eastAsia"/>
              </w:rPr>
              <w:instrText xml:space="preserve"> HYPERLINK "https://www.zimeye.net/2018/06/06/mandipaka-blasts-zrp-zacc-for-incompetence/" </w:instrText>
            </w:r>
            <w:r>
              <w:rPr>
                <w:rFonts w:hint="eastAsia"/>
              </w:rPr>
              <w:fldChar w:fldCharType="separate"/>
            </w:r>
            <w:r>
              <w:rPr>
                <w:rStyle w:val="12"/>
                <w:rFonts w:hint="eastAsia" w:ascii="Times New Roman" w:hAnsi="Times New Roman" w:eastAsia="SimSun" w:cs="Times New Roman"/>
                <w:color w:val="auto"/>
                <w:u w:val="none"/>
              </w:rPr>
              <w:t xml:space="preserve"> ZimEye</w:t>
            </w:r>
            <w:r>
              <w:rPr>
                <w:rStyle w:val="12"/>
                <w:rFonts w:hint="eastAsia" w:ascii="Times New Roman" w:hAnsi="Times New Roman" w:eastAsia="SimSun" w:cs="Times New Roman"/>
                <w:color w:val="auto"/>
                <w:u w:val="none"/>
              </w:rPr>
              <w:fldChar w:fldCharType="end"/>
            </w:r>
          </w:p>
          <w:p w14:paraId="2154E985">
            <w:pPr>
              <w:keepNext w:val="0"/>
              <w:keepLines w:val="0"/>
              <w:widowControl w:val="0"/>
              <w:suppressLineNumbers w:val="0"/>
              <w:spacing w:afterAutospacing="0"/>
              <w:ind w:left="0" w:right="0"/>
              <w:jc w:val="center"/>
              <w:rPr>
                <w:rStyle w:val="12"/>
                <w:rFonts w:hint="eastAsia" w:ascii="Times New Roman" w:hAnsi="Times New Roman" w:eastAsia="SimSun" w:cs="Times New Roman"/>
                <w:color w:val="auto"/>
                <w:u w:val="none"/>
              </w:rPr>
            </w:pPr>
            <w:r>
              <w:rPr>
                <w:rFonts w:hint="eastAsia"/>
              </w:rPr>
              <w:fldChar w:fldCharType="begin"/>
            </w:r>
            <w:r>
              <w:rPr>
                <w:rFonts w:hint="eastAsia"/>
              </w:rPr>
              <w:instrText xml:space="preserve"> HYPERLINK "https://www.zimeye.net/2018/06/06" </w:instrText>
            </w:r>
            <w:r>
              <w:rPr>
                <w:rFonts w:hint="eastAsia"/>
              </w:rPr>
              <w:fldChar w:fldCharType="separate"/>
            </w:r>
            <w:r>
              <w:rPr>
                <w:rStyle w:val="12"/>
                <w:rFonts w:hint="eastAsia" w:ascii="Times New Roman" w:hAnsi="Times New Roman" w:eastAsia="SimSun" w:cs="Times New Roman"/>
                <w:i/>
                <w:iCs/>
                <w:sz w:val="20"/>
                <w:szCs w:val="20"/>
              </w:rPr>
              <w:t>https://www.zimeye.net/2018/06/06</w:t>
            </w:r>
            <w:r>
              <w:rPr>
                <w:rStyle w:val="12"/>
                <w:rFonts w:hint="eastAsia" w:ascii="Times New Roman" w:hAnsi="Times New Roman" w:eastAsia="SimSun" w:cs="Times New Roman"/>
                <w:i/>
                <w:iCs/>
                <w:sz w:val="20"/>
                <w:szCs w:val="20"/>
              </w:rPr>
              <w:fldChar w:fldCharType="end"/>
            </w:r>
            <w:r>
              <w:rPr>
                <w:rStyle w:val="12"/>
                <w:rFonts w:hint="eastAsia" w:ascii="Times New Roman" w:hAnsi="Times New Roman" w:eastAsia="SimSun" w:cs="Times New Roman"/>
                <w:color w:val="auto"/>
                <w:u w:val="none"/>
              </w:rPr>
              <w:t xml:space="preserve"> </w:t>
            </w:r>
          </w:p>
        </w:tc>
        <w:tc>
          <w:tcPr>
            <w:tcW w:w="2410" w:type="dxa"/>
            <w:tcBorders>
              <w:top w:val="single" w:color="auto" w:sz="4" w:space="0"/>
              <w:left w:val="single" w:color="auto" w:sz="4" w:space="0"/>
              <w:bottom w:val="single" w:color="auto" w:sz="4" w:space="0"/>
              <w:right w:val="single" w:color="auto" w:sz="4" w:space="0"/>
            </w:tcBorders>
          </w:tcPr>
          <w:p w14:paraId="518F68BC">
            <w:pPr>
              <w:pStyle w:val="13"/>
              <w:keepNext w:val="0"/>
              <w:keepLines w:val="0"/>
              <w:widowControl w:val="0"/>
              <w:suppressLineNumbers w:val="0"/>
              <w:spacing w:before="0" w:beforeAutospacing="0" w:after="0" w:afterAutospacing="0"/>
              <w:ind w:left="10" w:right="10"/>
              <w:jc w:val="center"/>
              <w:rPr>
                <w:rFonts w:hint="eastAsia"/>
                <w:spacing w:val="-5"/>
                <w:kern w:val="44"/>
                <w:sz w:val="22"/>
                <w:szCs w:val="22"/>
              </w:rPr>
            </w:pPr>
            <w:r>
              <w:rPr>
                <w:rFonts w:hint="eastAsia"/>
                <w:spacing w:val="-5"/>
                <w:kern w:val="44"/>
                <w:sz w:val="22"/>
                <w:szCs w:val="22"/>
              </w:rPr>
              <w:t>ZACC, RBZ, ZRP To Ensure Schools Accept ZiG</w:t>
            </w:r>
          </w:p>
          <w:p w14:paraId="05B1D0D6">
            <w:pPr>
              <w:keepNext w:val="0"/>
              <w:keepLines w:val="0"/>
              <w:widowControl w:val="0"/>
              <w:suppressLineNumbers w:val="0"/>
              <w:spacing w:afterAutospacing="0" w:line="240" w:lineRule="auto"/>
              <w:ind w:left="0" w:right="0"/>
              <w:jc w:val="center"/>
              <w:rPr>
                <w:rFonts w:hint="eastAsia" w:ascii="Times New Roman" w:hAnsi="Times New Roman" w:cs="Times New Roman"/>
              </w:rPr>
            </w:pPr>
          </w:p>
        </w:tc>
        <w:tc>
          <w:tcPr>
            <w:tcW w:w="4255" w:type="dxa"/>
            <w:tcBorders>
              <w:top w:val="single" w:color="auto" w:sz="4" w:space="0"/>
              <w:left w:val="single" w:color="auto" w:sz="4" w:space="0"/>
              <w:bottom w:val="single" w:color="auto" w:sz="4" w:space="0"/>
              <w:right w:val="single" w:color="auto" w:sz="4" w:space="0"/>
            </w:tcBorders>
          </w:tcPr>
          <w:p w14:paraId="11A561BC">
            <w:pPr>
              <w:pStyle w:val="13"/>
              <w:keepNext w:val="0"/>
              <w:keepLines w:val="0"/>
              <w:widowControl w:val="0"/>
              <w:suppressLineNumbers w:val="0"/>
              <w:ind w:left="0" w:right="0"/>
              <w:jc w:val="both"/>
              <w:rPr>
                <w:rFonts w:hint="eastAsia"/>
                <w:sz w:val="22"/>
                <w:szCs w:val="22"/>
                <w:shd w:val="clear" w:color="auto" w:fill="FFFFFF"/>
              </w:rPr>
            </w:pPr>
            <w:r>
              <w:rPr>
                <w:rFonts w:hint="eastAsia"/>
                <w:i/>
                <w:iCs/>
                <w:spacing w:val="-4"/>
                <w:sz w:val="22"/>
                <w:szCs w:val="22"/>
              </w:rPr>
              <w:t>The Zimbabwe Anti-Corruption Commission (ZACC), the Reserve Bank of Zimbabwe (RBZ)’s Financial Intelligence Unit (FIU) and the Zimbabwe Republic Police (ZRP) have embarked on an operation to ensure that all schools accept the Zimbabwe Gold (ZiG) currency</w:t>
            </w:r>
            <w:r>
              <w:rPr>
                <w:rFonts w:hint="eastAsia"/>
                <w:spacing w:val="-4"/>
                <w:sz w:val="22"/>
                <w:szCs w:val="22"/>
              </w:rPr>
              <w:t>. </w:t>
            </w:r>
          </w:p>
        </w:tc>
        <w:tc>
          <w:tcPr>
            <w:tcW w:w="1156" w:type="dxa"/>
            <w:gridSpan w:val="2"/>
            <w:tcBorders>
              <w:top w:val="single" w:color="auto" w:sz="4" w:space="0"/>
              <w:left w:val="single" w:color="auto" w:sz="4" w:space="0"/>
              <w:bottom w:val="single" w:color="auto" w:sz="4" w:space="0"/>
              <w:right w:val="single" w:color="auto" w:sz="4" w:space="0"/>
            </w:tcBorders>
          </w:tcPr>
          <w:p w14:paraId="10A3216C">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p w14:paraId="5D45E195">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p w14:paraId="5CEBF78E">
            <w:pPr>
              <w:keepNext w:val="0"/>
              <w:keepLines w:val="0"/>
              <w:widowControl/>
              <w:numPr>
                <w:ilvl w:val="0"/>
                <w:numId w:val="10"/>
              </w:numPr>
              <w:suppressLineNumbers w:val="0"/>
              <w:spacing w:afterAutospacing="0"/>
              <w:ind w:right="0"/>
              <w:jc w:val="both"/>
              <w:rPr>
                <w:rFonts w:hint="eastAsia" w:ascii="Times New Roman" w:hAnsi="Times New Roman" w:cs="Times New Roman"/>
                <w:sz w:val="20"/>
                <w:szCs w:val="20"/>
                <w:shd w:val="clear" w:color="auto" w:fill="FFFFFF"/>
              </w:rPr>
            </w:pPr>
          </w:p>
        </w:tc>
        <w:tc>
          <w:tcPr>
            <w:tcW w:w="999" w:type="dxa"/>
            <w:gridSpan w:val="3"/>
            <w:tcBorders>
              <w:top w:val="single" w:color="auto" w:sz="4" w:space="0"/>
              <w:left w:val="single" w:color="auto" w:sz="4" w:space="0"/>
              <w:bottom w:val="single" w:color="auto" w:sz="4" w:space="0"/>
              <w:right w:val="single" w:color="auto" w:sz="4" w:space="0"/>
            </w:tcBorders>
          </w:tcPr>
          <w:p w14:paraId="6384E809">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tc>
      </w:tr>
      <w:tr w14:paraId="2744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6AD73482">
            <w:pPr>
              <w:keepNext w:val="0"/>
              <w:keepLines w:val="0"/>
              <w:widowControl w:val="0"/>
              <w:suppressLineNumbers w:val="0"/>
              <w:spacing w:afterAutospacing="0" w:line="240" w:lineRule="auto"/>
              <w:ind w:left="0" w:right="0"/>
              <w:jc w:val="both"/>
              <w:rPr>
                <w:rFonts w:hint="eastAsia" w:ascii="Times New Roman" w:hAnsi="Times New Roman" w:cs="Times New Roman"/>
                <w:shd w:val="clear" w:color="auto" w:fill="FFFFFF"/>
              </w:rPr>
            </w:pPr>
            <w:r>
              <w:rPr>
                <w:rFonts w:hint="eastAsia"/>
              </w:rPr>
              <w:fldChar w:fldCharType="begin"/>
            </w:r>
            <w:r>
              <w:rPr>
                <w:rFonts w:hint="eastAsia"/>
              </w:rPr>
              <w:instrText xml:space="preserve"> HYPERLINK "https://zimetro.co.zw/crowhill-farm-victims-demand-zrp-and-zacc-action-against-fraudulent-couple/" \o "Crowhill Farm Victims Demand ZRP and ZACC Action Against Fraudulent Couple" </w:instrText>
            </w:r>
            <w:r>
              <w:rPr>
                <w:rFonts w:hint="eastAsia"/>
              </w:rPr>
              <w:fldChar w:fldCharType="separate"/>
            </w:r>
            <w:r>
              <w:rPr>
                <w:rStyle w:val="12"/>
                <w:rFonts w:hint="eastAsia" w:ascii="Times New Roman" w:hAnsi="Times New Roman" w:cs="Times New Roman"/>
                <w:color w:val="auto"/>
                <w:shd w:val="clear" w:color="auto" w:fill="FFFFFF"/>
              </w:rPr>
              <w:t>June 5, 2024</w:t>
            </w:r>
            <w:r>
              <w:rPr>
                <w:rStyle w:val="12"/>
                <w:rFonts w:hint="eastAsia" w:ascii="Times New Roman" w:hAnsi="Times New Roman" w:cs="Times New Roman"/>
                <w:color w:val="auto"/>
                <w:shd w:val="clear" w:color="auto" w:fill="FFFFFF"/>
              </w:rPr>
              <w:fldChar w:fldCharType="end"/>
            </w:r>
          </w:p>
          <w:p w14:paraId="5D064128">
            <w:pPr>
              <w:pStyle w:val="13"/>
              <w:keepNext w:val="0"/>
              <w:keepLines w:val="0"/>
              <w:widowControl w:val="0"/>
              <w:suppressLineNumbers w:val="0"/>
              <w:shd w:val="clear" w:color="auto" w:fill="FFFFFF"/>
              <w:spacing w:before="0" w:beforeAutospacing="0" w:afterAutospacing="0"/>
              <w:ind w:left="0" w:right="0"/>
              <w:jc w:val="center"/>
              <w:rPr>
                <w:rFonts w:hint="eastAsia"/>
                <w:sz w:val="22"/>
                <w:szCs w:val="22"/>
                <w:shd w:val="clear" w:color="auto" w:fill="FFFFFF"/>
              </w:rPr>
            </w:pPr>
            <w:r>
              <w:rPr>
                <w:rFonts w:hint="eastAsia"/>
              </w:rPr>
              <w:fldChar w:fldCharType="begin"/>
            </w:r>
            <w:r>
              <w:rPr>
                <w:rFonts w:hint="eastAsia"/>
              </w:rPr>
              <w:instrText xml:space="preserve"> HYPERLINK "https://zimetro.co.zw/" </w:instrText>
            </w:r>
            <w:r>
              <w:rPr>
                <w:rFonts w:hint="eastAsia"/>
              </w:rPr>
              <w:fldChar w:fldCharType="separate"/>
            </w:r>
            <w:r>
              <w:rPr>
                <w:rStyle w:val="12"/>
                <w:rFonts w:hint="eastAsia"/>
                <w:sz w:val="20"/>
                <w:szCs w:val="20"/>
              </w:rPr>
              <w:t>https://zimetro.co.zw/</w:t>
            </w:r>
            <w:r>
              <w:rPr>
                <w:rStyle w:val="12"/>
                <w:rFonts w:hint="eastAsia"/>
                <w:sz w:val="20"/>
                <w:szCs w:val="20"/>
              </w:rPr>
              <w:fldChar w:fldCharType="end"/>
            </w:r>
            <w:r>
              <w:rPr>
                <w:rFonts w:hint="eastAsia"/>
                <w:sz w:val="18"/>
                <w:szCs w:val="18"/>
              </w:rPr>
              <w:t xml:space="preserve"> </w:t>
            </w:r>
            <w:r>
              <w:rPr>
                <w:rFonts w:hint="eastAsia"/>
                <w:kern w:val="44"/>
                <w:sz w:val="18"/>
                <w:szCs w:val="18"/>
                <w:shd w:val="clear" w:color="auto" w:fill="FFFFFF"/>
              </w:rPr>
              <w:t>Crowhill -Farm -Victims -Demand -ZRP-ZACC- Action -Against -Fraudulent -Couple</w:t>
            </w:r>
          </w:p>
        </w:tc>
        <w:tc>
          <w:tcPr>
            <w:tcW w:w="2410" w:type="dxa"/>
            <w:tcBorders>
              <w:top w:val="single" w:color="auto" w:sz="4" w:space="0"/>
              <w:left w:val="single" w:color="auto" w:sz="4" w:space="0"/>
              <w:bottom w:val="single" w:color="auto" w:sz="4" w:space="0"/>
              <w:right w:val="single" w:color="auto" w:sz="4" w:space="0"/>
            </w:tcBorders>
          </w:tcPr>
          <w:p w14:paraId="53FE84F4">
            <w:pPr>
              <w:pStyle w:val="13"/>
              <w:keepNext w:val="0"/>
              <w:keepLines w:val="0"/>
              <w:widowControl w:val="0"/>
              <w:suppressLineNumbers w:val="0"/>
              <w:shd w:val="clear" w:color="auto" w:fill="FFFFFF"/>
              <w:spacing w:before="0" w:beforeAutospacing="0" w:afterAutospacing="0"/>
              <w:ind w:left="0" w:right="0"/>
              <w:jc w:val="center"/>
              <w:rPr>
                <w:rFonts w:hint="eastAsia"/>
                <w:kern w:val="44"/>
                <w:sz w:val="22"/>
                <w:szCs w:val="22"/>
              </w:rPr>
            </w:pPr>
            <w:r>
              <w:rPr>
                <w:rFonts w:hint="eastAsia"/>
                <w:kern w:val="44"/>
                <w:sz w:val="22"/>
                <w:szCs w:val="22"/>
                <w:shd w:val="clear" w:color="auto" w:fill="FFFFFF"/>
              </w:rPr>
              <w:t>Crowhill Farm Victims Demand ZRP and ZACC Action Against Fraudulent Couple</w:t>
            </w:r>
          </w:p>
          <w:p w14:paraId="663F7448">
            <w:pPr>
              <w:keepNext w:val="0"/>
              <w:keepLines w:val="0"/>
              <w:widowControl w:val="0"/>
              <w:suppressLineNumbers w:val="0"/>
              <w:spacing w:afterAutospacing="0" w:line="240" w:lineRule="auto"/>
              <w:ind w:left="0" w:right="0"/>
              <w:jc w:val="both"/>
              <w:rPr>
                <w:rFonts w:hint="eastAsia" w:ascii="Times New Roman" w:hAnsi="Times New Roman" w:cs="Times New Roman"/>
              </w:rPr>
            </w:pPr>
          </w:p>
        </w:tc>
        <w:tc>
          <w:tcPr>
            <w:tcW w:w="4255" w:type="dxa"/>
            <w:tcBorders>
              <w:top w:val="single" w:color="auto" w:sz="4" w:space="0"/>
              <w:left w:val="single" w:color="auto" w:sz="4" w:space="0"/>
              <w:bottom w:val="single" w:color="auto" w:sz="4" w:space="0"/>
              <w:right w:val="single" w:color="auto" w:sz="4" w:space="0"/>
            </w:tcBorders>
          </w:tcPr>
          <w:p w14:paraId="2B5CE0B9">
            <w:pPr>
              <w:pStyle w:val="13"/>
              <w:keepNext w:val="0"/>
              <w:keepLines w:val="0"/>
              <w:widowControl w:val="0"/>
              <w:suppressLineNumbers w:val="0"/>
              <w:shd w:val="clear" w:color="auto" w:fill="FFFFFF"/>
              <w:spacing w:before="0" w:beforeAutospacing="0" w:after="150" w:afterAutospacing="0"/>
              <w:ind w:left="0" w:right="0"/>
              <w:jc w:val="both"/>
              <w:rPr>
                <w:rFonts w:hint="eastAsia"/>
                <w:sz w:val="22"/>
                <w:szCs w:val="22"/>
                <w:shd w:val="clear" w:color="auto" w:fill="FFFFFF"/>
              </w:rPr>
            </w:pPr>
            <w:r>
              <w:rPr>
                <w:rFonts w:hint="eastAsia"/>
                <w:i/>
                <w:iCs/>
                <w:sz w:val="22"/>
                <w:szCs w:val="22"/>
                <w:shd w:val="clear" w:color="auto" w:fill="FFFFFF"/>
              </w:rPr>
              <w:t>Victims of a fraudulent land scheme at Crowhill Farm are calling on the Zimbabwe Republic Police (ZRP) and the Zimbabwe Anti-Corruption Commission (ZACC) to take decisive action against Florence and Felix Pambukani. The couple is accused of swindling them through illegal land sales.</w:t>
            </w:r>
          </w:p>
        </w:tc>
        <w:tc>
          <w:tcPr>
            <w:tcW w:w="1156" w:type="dxa"/>
            <w:gridSpan w:val="2"/>
            <w:tcBorders>
              <w:top w:val="single" w:color="auto" w:sz="4" w:space="0"/>
              <w:left w:val="single" w:color="auto" w:sz="4" w:space="0"/>
              <w:bottom w:val="single" w:color="auto" w:sz="4" w:space="0"/>
              <w:right w:val="single" w:color="auto" w:sz="4" w:space="0"/>
            </w:tcBorders>
          </w:tcPr>
          <w:p w14:paraId="2525E8A2">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p w14:paraId="3A5A5702">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p w14:paraId="36C8BE7F">
            <w:pPr>
              <w:keepNext w:val="0"/>
              <w:keepLines w:val="0"/>
              <w:widowControl/>
              <w:numPr>
                <w:ilvl w:val="0"/>
                <w:numId w:val="11"/>
              </w:numPr>
              <w:suppressLineNumbers w:val="0"/>
              <w:spacing w:afterAutospacing="0"/>
              <w:ind w:right="0"/>
              <w:jc w:val="center"/>
              <w:rPr>
                <w:rFonts w:hint="eastAsia" w:ascii="Times New Roman" w:hAnsi="Times New Roman" w:cs="Times New Roman"/>
                <w:sz w:val="20"/>
                <w:szCs w:val="20"/>
                <w:shd w:val="clear" w:color="auto" w:fill="FFFFFF"/>
              </w:rPr>
            </w:pPr>
          </w:p>
        </w:tc>
        <w:tc>
          <w:tcPr>
            <w:tcW w:w="999" w:type="dxa"/>
            <w:gridSpan w:val="3"/>
            <w:tcBorders>
              <w:top w:val="single" w:color="auto" w:sz="4" w:space="0"/>
              <w:left w:val="single" w:color="auto" w:sz="4" w:space="0"/>
              <w:bottom w:val="single" w:color="auto" w:sz="4" w:space="0"/>
              <w:right w:val="single" w:color="auto" w:sz="4" w:space="0"/>
            </w:tcBorders>
          </w:tcPr>
          <w:p w14:paraId="4E40CEA6">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tc>
      </w:tr>
      <w:tr w14:paraId="6EC2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0E9C731F">
            <w:pPr>
              <w:keepNext w:val="0"/>
              <w:keepLines w:val="0"/>
              <w:widowControl w:val="0"/>
              <w:suppressLineNumbers w:val="0"/>
              <w:spacing w:afterAutospacing="0"/>
              <w:ind w:left="0" w:right="0"/>
              <w:jc w:val="both"/>
              <w:rPr>
                <w:rFonts w:hint="eastAsia" w:ascii="Times New Roman" w:hAnsi="Times New Roman" w:eastAsia="SimSun" w:cs="Times New Roman"/>
              </w:rPr>
            </w:pPr>
            <w:r>
              <w:rPr>
                <w:rFonts w:hint="eastAsia" w:ascii="Times New Roman" w:hAnsi="Times New Roman" w:eastAsia="SimSun" w:cs="Times New Roman"/>
              </w:rPr>
              <w:t>Zimbabwe Situation</w:t>
            </w:r>
          </w:p>
          <w:p w14:paraId="22F92EF3">
            <w:pPr>
              <w:pStyle w:val="13"/>
              <w:keepNext w:val="0"/>
              <w:keepLines w:val="0"/>
              <w:widowControl w:val="0"/>
              <w:suppressLineNumbers w:val="0"/>
              <w:shd w:val="clear" w:color="auto" w:fill="FFFFFF"/>
              <w:spacing w:before="0" w:beforeAutospacing="0" w:afterAutospacing="0"/>
              <w:ind w:left="0" w:right="0"/>
              <w:jc w:val="center"/>
              <w:rPr>
                <w:rFonts w:hint="eastAsia"/>
                <w:kern w:val="44"/>
                <w:sz w:val="22"/>
                <w:szCs w:val="22"/>
              </w:rPr>
            </w:pPr>
            <w:r>
              <w:rPr>
                <w:rFonts w:hint="eastAsia"/>
              </w:rPr>
              <w:fldChar w:fldCharType="begin"/>
            </w:r>
            <w:r>
              <w:rPr>
                <w:rFonts w:hint="eastAsia"/>
              </w:rPr>
              <w:instrText xml:space="preserve"> HYPERLINK "https://zimetro.co.zw/" </w:instrText>
            </w:r>
            <w:r>
              <w:rPr>
                <w:rFonts w:hint="eastAsia"/>
              </w:rPr>
              <w:fldChar w:fldCharType="separate"/>
            </w:r>
            <w:r>
              <w:rPr>
                <w:rStyle w:val="12"/>
                <w:rFonts w:hint="eastAsia"/>
                <w:i/>
                <w:iCs/>
                <w:sz w:val="18"/>
                <w:szCs w:val="18"/>
              </w:rPr>
              <w:t>https://zimbabwesituation.com./</w:t>
            </w:r>
            <w:r>
              <w:rPr>
                <w:rStyle w:val="12"/>
                <w:rFonts w:hint="eastAsia"/>
                <w:i/>
                <w:iCs/>
                <w:sz w:val="18"/>
                <w:szCs w:val="18"/>
              </w:rPr>
              <w:fldChar w:fldCharType="end"/>
            </w:r>
            <w:r>
              <w:rPr>
                <w:rFonts w:hint="eastAsia"/>
                <w:i/>
                <w:iCs/>
                <w:kern w:val="44"/>
                <w:sz w:val="18"/>
                <w:szCs w:val="18"/>
                <w:shd w:val="clear" w:color="auto" w:fill="FFFFFF"/>
              </w:rPr>
              <w:t>ZACC- forges- anti-graft -alliances</w:t>
            </w:r>
          </w:p>
          <w:p w14:paraId="4C8AED14">
            <w:pPr>
              <w:keepNext w:val="0"/>
              <w:keepLines w:val="0"/>
              <w:widowControl w:val="0"/>
              <w:suppressLineNumbers w:val="0"/>
              <w:spacing w:afterAutospacing="0"/>
              <w:ind w:left="0" w:right="0"/>
              <w:jc w:val="both"/>
              <w:rPr>
                <w:rFonts w:hint="eastAsia" w:ascii="Times New Roman" w:hAnsi="Times New Roman" w:eastAsia="SimSun" w:cs="Times New Roman"/>
              </w:rPr>
            </w:pPr>
          </w:p>
          <w:p w14:paraId="08B5F914">
            <w:pPr>
              <w:keepNext w:val="0"/>
              <w:keepLines w:val="0"/>
              <w:widowControl w:val="0"/>
              <w:suppressLineNumbers w:val="0"/>
              <w:spacing w:afterAutospacing="0"/>
              <w:ind w:left="0" w:right="0"/>
              <w:jc w:val="both"/>
              <w:rPr>
                <w:rFonts w:hint="eastAsia" w:ascii="Times New Roman" w:hAnsi="Times New Roman" w:eastAsia="SimSun" w:cs="Times New Roman"/>
              </w:rPr>
            </w:pPr>
          </w:p>
        </w:tc>
        <w:tc>
          <w:tcPr>
            <w:tcW w:w="2410" w:type="dxa"/>
            <w:tcBorders>
              <w:top w:val="single" w:color="auto" w:sz="4" w:space="0"/>
              <w:left w:val="single" w:color="auto" w:sz="4" w:space="0"/>
              <w:bottom w:val="single" w:color="auto" w:sz="4" w:space="0"/>
              <w:right w:val="single" w:color="auto" w:sz="4" w:space="0"/>
            </w:tcBorders>
          </w:tcPr>
          <w:p w14:paraId="48211B74">
            <w:pPr>
              <w:pStyle w:val="13"/>
              <w:keepNext w:val="0"/>
              <w:keepLines w:val="0"/>
              <w:widowControl w:val="0"/>
              <w:suppressLineNumbers w:val="0"/>
              <w:shd w:val="clear" w:color="auto" w:fill="FFFFFF"/>
              <w:spacing w:before="0" w:beforeAutospacing="0" w:afterAutospacing="0"/>
              <w:ind w:left="0" w:right="0"/>
              <w:jc w:val="center"/>
              <w:rPr>
                <w:rFonts w:hint="eastAsia"/>
                <w:kern w:val="44"/>
                <w:sz w:val="22"/>
                <w:szCs w:val="22"/>
              </w:rPr>
            </w:pPr>
            <w:r>
              <w:rPr>
                <w:rFonts w:hint="eastAsia"/>
                <w:kern w:val="44"/>
                <w:sz w:val="22"/>
                <w:szCs w:val="22"/>
                <w:shd w:val="clear" w:color="auto" w:fill="FFFFFF"/>
              </w:rPr>
              <w:t>ZACC forges anti-graft alliances</w:t>
            </w:r>
          </w:p>
          <w:p w14:paraId="39270AE8">
            <w:pPr>
              <w:keepNext w:val="0"/>
              <w:keepLines w:val="0"/>
              <w:widowControl w:val="0"/>
              <w:suppressLineNumbers w:val="0"/>
              <w:spacing w:afterAutospacing="0"/>
              <w:ind w:left="0" w:right="0"/>
              <w:jc w:val="both"/>
              <w:rPr>
                <w:rFonts w:hint="eastAsia" w:ascii="Times New Roman" w:hAnsi="Times New Roman" w:cs="Times New Roman"/>
              </w:rPr>
            </w:pPr>
          </w:p>
        </w:tc>
        <w:tc>
          <w:tcPr>
            <w:tcW w:w="4255" w:type="dxa"/>
            <w:tcBorders>
              <w:top w:val="single" w:color="auto" w:sz="4" w:space="0"/>
              <w:left w:val="single" w:color="auto" w:sz="4" w:space="0"/>
              <w:bottom w:val="single" w:color="auto" w:sz="4" w:space="0"/>
              <w:right w:val="single" w:color="auto" w:sz="4" w:space="0"/>
            </w:tcBorders>
          </w:tcPr>
          <w:p w14:paraId="29DA30FD">
            <w:pPr>
              <w:pStyle w:val="13"/>
              <w:keepNext w:val="0"/>
              <w:keepLines w:val="0"/>
              <w:widowControl w:val="0"/>
              <w:suppressLineNumbers w:val="0"/>
              <w:shd w:val="clear" w:color="auto" w:fill="FFFFFF"/>
              <w:spacing w:before="105" w:beforeAutospacing="0" w:after="105" w:afterAutospacing="0"/>
              <w:ind w:left="0" w:right="0"/>
              <w:jc w:val="both"/>
              <w:rPr>
                <w:rFonts w:hint="eastAsia"/>
                <w:sz w:val="22"/>
                <w:szCs w:val="22"/>
                <w:shd w:val="clear" w:color="auto" w:fill="FFFFFF"/>
              </w:rPr>
            </w:pPr>
            <w:r>
              <w:rPr>
                <w:rFonts w:hint="eastAsia"/>
                <w:i/>
                <w:iCs/>
                <w:sz w:val="22"/>
                <w:szCs w:val="22"/>
                <w:shd w:val="clear" w:color="auto" w:fill="FFFFFF"/>
              </w:rPr>
              <w:t>The Zimbabwe Anti-Corruption Commission (ZACC) yesterday forged alliances with several stakeholders through signing Memorandums of Understanding (MoUs) to strengthen coordination in the fight against corruption. The anti-graft body signed MoUs with the National Prosecuting Authority (NPA), Auditor-General, University of Zimbabwe (UZ), Reserve Bank of Zimbabwe’s Financial Intelligence Unit, Immigration Department, Procurement Regulatory Authority of Zimbabwe (PRAZ), Zimbabwe Revenue Authority (Zimra) and Ezekiel Guti University.</w:t>
            </w:r>
          </w:p>
        </w:tc>
        <w:tc>
          <w:tcPr>
            <w:tcW w:w="1156" w:type="dxa"/>
            <w:gridSpan w:val="2"/>
            <w:tcBorders>
              <w:top w:val="single" w:color="auto" w:sz="4" w:space="0"/>
              <w:left w:val="single" w:color="auto" w:sz="4" w:space="0"/>
              <w:bottom w:val="single" w:color="auto" w:sz="4" w:space="0"/>
              <w:right w:val="single" w:color="auto" w:sz="4" w:space="0"/>
            </w:tcBorders>
          </w:tcPr>
          <w:p w14:paraId="3296110F">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p w14:paraId="42193A4D">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p w14:paraId="5CDE6B3F">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p w14:paraId="5BC53078">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p w14:paraId="36E14A9B">
            <w:pPr>
              <w:keepNext w:val="0"/>
              <w:keepLines w:val="0"/>
              <w:widowControl/>
              <w:numPr>
                <w:ilvl w:val="0"/>
                <w:numId w:val="12"/>
              </w:numPr>
              <w:suppressLineNumbers w:val="0"/>
              <w:spacing w:afterAutospacing="0"/>
              <w:ind w:right="0"/>
              <w:jc w:val="center"/>
              <w:rPr>
                <w:rFonts w:hint="eastAsia" w:ascii="Times New Roman" w:hAnsi="Times New Roman" w:cs="Times New Roman"/>
                <w:sz w:val="20"/>
                <w:szCs w:val="20"/>
                <w:shd w:val="clear" w:color="auto" w:fill="FFFFFF"/>
              </w:rPr>
            </w:pPr>
          </w:p>
        </w:tc>
        <w:tc>
          <w:tcPr>
            <w:tcW w:w="999" w:type="dxa"/>
            <w:gridSpan w:val="3"/>
            <w:tcBorders>
              <w:top w:val="single" w:color="auto" w:sz="4" w:space="0"/>
              <w:left w:val="single" w:color="auto" w:sz="4" w:space="0"/>
              <w:bottom w:val="single" w:color="auto" w:sz="4" w:space="0"/>
              <w:right w:val="single" w:color="auto" w:sz="4" w:space="0"/>
            </w:tcBorders>
          </w:tcPr>
          <w:p w14:paraId="7BF7DC12">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tc>
      </w:tr>
      <w:tr w14:paraId="68E43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2" w:type="dxa"/>
            <w:tcBorders>
              <w:top w:val="single" w:color="auto" w:sz="4" w:space="0"/>
              <w:left w:val="single" w:color="auto" w:sz="4" w:space="0"/>
              <w:bottom w:val="single" w:color="auto" w:sz="4" w:space="0"/>
              <w:right w:val="single" w:color="auto" w:sz="4" w:space="0"/>
            </w:tcBorders>
          </w:tcPr>
          <w:p w14:paraId="38E0ECE9">
            <w:pPr>
              <w:keepNext w:val="0"/>
              <w:keepLines w:val="0"/>
              <w:widowControl w:val="0"/>
              <w:suppressLineNumbers w:val="0"/>
              <w:spacing w:afterAutospacing="0"/>
              <w:ind w:left="0" w:right="0"/>
              <w:jc w:val="center"/>
              <w:rPr>
                <w:rFonts w:hint="eastAsia" w:ascii="Times New Roman" w:hAnsi="Times New Roman" w:eastAsia="SimSun" w:cs="Times New Roman"/>
              </w:rPr>
            </w:pPr>
            <w:r>
              <w:rPr>
                <w:rFonts w:hint="eastAsia"/>
              </w:rPr>
              <w:fldChar w:fldCharType="begin"/>
            </w:r>
            <w:r>
              <w:rPr>
                <w:rFonts w:hint="eastAsia"/>
              </w:rPr>
              <w:instrText xml:space="preserve"> HYPERLINK "https://nehandaradio.com/author/esther-gomo/" \o "Browse Author Articles" </w:instrText>
            </w:r>
            <w:r>
              <w:rPr>
                <w:rFonts w:hint="eastAsia"/>
              </w:rPr>
              <w:fldChar w:fldCharType="separate"/>
            </w:r>
            <w:r>
              <w:rPr>
                <w:rStyle w:val="12"/>
                <w:rFonts w:hint="eastAsia" w:ascii="Times New Roman" w:hAnsi="Times New Roman" w:cs="Times New Roman"/>
                <w:color w:val="auto"/>
                <w:shd w:val="clear" w:color="auto" w:fill="FFFFFF"/>
              </w:rPr>
              <w:t>Nehanda Radio</w:t>
            </w:r>
            <w:r>
              <w:rPr>
                <w:rStyle w:val="12"/>
                <w:rFonts w:hint="eastAsia" w:ascii="Times New Roman" w:hAnsi="Times New Roman" w:cs="Times New Roman"/>
                <w:color w:val="auto"/>
                <w:shd w:val="clear" w:color="auto" w:fill="FFFFFF"/>
              </w:rPr>
              <w:fldChar w:fldCharType="end"/>
            </w:r>
            <w:r>
              <w:rPr>
                <w:rFonts w:hint="eastAsia" w:ascii="Times New Roman" w:hAnsi="Times New Roman" w:cs="Times New Roman"/>
                <w:shd w:val="clear" w:color="auto" w:fill="FFFFFF"/>
              </w:rPr>
              <w:t> On Feb 13, 2018</w:t>
            </w:r>
          </w:p>
        </w:tc>
        <w:tc>
          <w:tcPr>
            <w:tcW w:w="2410" w:type="dxa"/>
            <w:tcBorders>
              <w:top w:val="single" w:color="auto" w:sz="4" w:space="0"/>
              <w:left w:val="single" w:color="auto" w:sz="4" w:space="0"/>
              <w:bottom w:val="single" w:color="auto" w:sz="4" w:space="0"/>
              <w:right w:val="single" w:color="auto" w:sz="4" w:space="0"/>
            </w:tcBorders>
          </w:tcPr>
          <w:p w14:paraId="27ED7399">
            <w:pPr>
              <w:pStyle w:val="13"/>
              <w:keepNext w:val="0"/>
              <w:keepLines w:val="0"/>
              <w:widowControl w:val="0"/>
              <w:suppressLineNumbers w:val="0"/>
              <w:shd w:val="clear" w:color="auto" w:fill="FFFFFF"/>
              <w:spacing w:before="0" w:beforeAutospacing="0" w:after="150" w:afterAutospacing="0" w:line="240" w:lineRule="atLeast"/>
              <w:ind w:left="0" w:right="0"/>
              <w:jc w:val="center"/>
              <w:rPr>
                <w:rFonts w:hint="eastAsia"/>
                <w:kern w:val="44"/>
                <w:sz w:val="22"/>
                <w:szCs w:val="22"/>
              </w:rPr>
            </w:pPr>
            <w:r>
              <w:rPr>
                <w:rFonts w:hint="eastAsia"/>
                <w:kern w:val="44"/>
                <w:sz w:val="22"/>
                <w:szCs w:val="22"/>
                <w:shd w:val="clear" w:color="auto" w:fill="FFFFFF"/>
              </w:rPr>
              <w:t>Judge blasts NPA for trying to ‘arm twist’ court in $500k fraud case</w:t>
            </w:r>
          </w:p>
          <w:p w14:paraId="5B787CF6">
            <w:pPr>
              <w:keepNext w:val="0"/>
              <w:keepLines w:val="0"/>
              <w:widowControl w:val="0"/>
              <w:suppressLineNumbers w:val="0"/>
              <w:spacing w:afterAutospacing="0"/>
              <w:ind w:left="0" w:right="0"/>
              <w:jc w:val="center"/>
              <w:rPr>
                <w:rFonts w:hint="eastAsia" w:ascii="Times New Roman" w:hAnsi="Times New Roman" w:cs="Times New Roman"/>
              </w:rPr>
            </w:pPr>
          </w:p>
        </w:tc>
        <w:tc>
          <w:tcPr>
            <w:tcW w:w="4255" w:type="dxa"/>
            <w:tcBorders>
              <w:top w:val="single" w:color="auto" w:sz="4" w:space="0"/>
              <w:left w:val="single" w:color="auto" w:sz="4" w:space="0"/>
              <w:bottom w:val="single" w:color="auto" w:sz="4" w:space="0"/>
              <w:right w:val="single" w:color="auto" w:sz="4" w:space="0"/>
            </w:tcBorders>
          </w:tcPr>
          <w:p w14:paraId="385ED50A">
            <w:pPr>
              <w:pStyle w:val="13"/>
              <w:keepNext w:val="0"/>
              <w:keepLines w:val="0"/>
              <w:widowControl w:val="0"/>
              <w:suppressLineNumbers w:val="0"/>
              <w:shd w:val="clear" w:color="auto" w:fill="FFFFFF"/>
              <w:spacing w:before="0" w:beforeAutospacing="0" w:after="170" w:afterAutospacing="0"/>
              <w:ind w:left="0" w:right="0"/>
              <w:jc w:val="both"/>
              <w:rPr>
                <w:rFonts w:hint="eastAsia"/>
                <w:sz w:val="22"/>
                <w:szCs w:val="22"/>
                <w:shd w:val="clear" w:color="auto" w:fill="FFFFFF"/>
              </w:rPr>
            </w:pPr>
            <w:r>
              <w:rPr>
                <w:rFonts w:hint="eastAsia"/>
                <w:i/>
                <w:iCs/>
                <w:sz w:val="22"/>
                <w:szCs w:val="22"/>
                <w:shd w:val="clear" w:color="auto" w:fill="FFFFFF"/>
              </w:rPr>
              <w:t>Bulawayo High Court judge Justice Maxwell Takuva lashed out at the NPA for being “unashamedly narrow-minded and myopic” in handling the case</w:t>
            </w:r>
            <w:r>
              <w:rPr>
                <w:rFonts w:hint="eastAsia"/>
                <w:sz w:val="22"/>
                <w:szCs w:val="22"/>
                <w:shd w:val="clear" w:color="auto" w:fill="FFFFFF"/>
              </w:rPr>
              <w:t>.</w:t>
            </w:r>
          </w:p>
        </w:tc>
        <w:tc>
          <w:tcPr>
            <w:tcW w:w="1169" w:type="dxa"/>
            <w:gridSpan w:val="3"/>
            <w:tcBorders>
              <w:top w:val="single" w:color="auto" w:sz="4" w:space="0"/>
              <w:left w:val="single" w:color="auto" w:sz="4" w:space="0"/>
              <w:bottom w:val="single" w:color="auto" w:sz="4" w:space="0"/>
              <w:right w:val="single" w:color="auto" w:sz="4" w:space="0"/>
            </w:tcBorders>
          </w:tcPr>
          <w:p w14:paraId="291FBB26">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tc>
        <w:tc>
          <w:tcPr>
            <w:tcW w:w="986" w:type="dxa"/>
            <w:gridSpan w:val="2"/>
            <w:tcBorders>
              <w:top w:val="single" w:color="auto" w:sz="4" w:space="0"/>
              <w:left w:val="single" w:color="auto" w:sz="4" w:space="0"/>
              <w:bottom w:val="single" w:color="auto" w:sz="4" w:space="0"/>
              <w:right w:val="single" w:color="auto" w:sz="4" w:space="0"/>
            </w:tcBorders>
          </w:tcPr>
          <w:p w14:paraId="415B6477">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p w14:paraId="6A2A03E4">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r>
              <w:rPr>
                <w:rFonts w:hint="eastAsia" w:ascii="Times New Roman" w:hAnsi="Times New Roman" w:cs="Times New Roman"/>
                <w:b/>
                <w:bCs/>
                <w:sz w:val="40"/>
                <w:szCs w:val="40"/>
                <w:shd w:val="clear" w:color="auto" w:fill="FFFFFF"/>
              </w:rPr>
              <w:t>X</w:t>
            </w:r>
          </w:p>
        </w:tc>
      </w:tr>
      <w:tr w14:paraId="2C68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1689CCCF">
            <w:pPr>
              <w:keepNext w:val="0"/>
              <w:keepLines w:val="0"/>
              <w:widowControl w:val="0"/>
              <w:suppressLineNumbers w:val="0"/>
              <w:spacing w:afterAutospacing="0" w:line="240" w:lineRule="auto"/>
              <w:ind w:left="0" w:right="0"/>
              <w:jc w:val="center"/>
              <w:rPr>
                <w:rFonts w:hint="eastAsia" w:ascii="Times New Roman" w:hAnsi="Times New Roman" w:eastAsia="SimSun" w:cs="Times New Roman"/>
              </w:rPr>
            </w:pPr>
            <w:r>
              <w:rPr>
                <w:rFonts w:hint="eastAsia"/>
              </w:rPr>
              <w:fldChar w:fldCharType="begin"/>
            </w:r>
            <w:r>
              <w:rPr>
                <w:rFonts w:hint="eastAsia"/>
              </w:rPr>
              <w:instrText xml:space="preserve"> HYPERLINK "https://ghanasentinel.com" </w:instrText>
            </w:r>
            <w:r>
              <w:rPr>
                <w:rFonts w:hint="eastAsia"/>
              </w:rPr>
              <w:fldChar w:fldCharType="separate"/>
            </w:r>
            <w:r>
              <w:rPr>
                <w:rStyle w:val="12"/>
                <w:rFonts w:hint="eastAsia" w:ascii="Times New Roman" w:hAnsi="Times New Roman" w:eastAsia="SimSun" w:cs="Times New Roman"/>
                <w:i/>
                <w:iCs/>
              </w:rPr>
              <w:t>https://ghanasentinel.com</w:t>
            </w:r>
            <w:r>
              <w:rPr>
                <w:rStyle w:val="12"/>
                <w:rFonts w:hint="eastAsia" w:ascii="Times New Roman" w:hAnsi="Times New Roman" w:eastAsia="SimSun" w:cs="Times New Roman"/>
                <w:i/>
                <w:iCs/>
              </w:rPr>
              <w:fldChar w:fldCharType="end"/>
            </w:r>
            <w:r>
              <w:rPr>
                <w:rFonts w:hint="eastAsia" w:ascii="Times New Roman" w:hAnsi="Times New Roman" w:eastAsia="SimSun" w:cs="Times New Roman"/>
                <w:i/>
                <w:iCs/>
              </w:rPr>
              <w:t>-igp-cleared-of-misconduct-three-senior-officers-face-prosecution</w:t>
            </w:r>
          </w:p>
          <w:p w14:paraId="3F82CD2F">
            <w:pPr>
              <w:keepNext w:val="0"/>
              <w:keepLines w:val="0"/>
              <w:widowControl w:val="0"/>
              <w:suppressLineNumbers w:val="0"/>
              <w:spacing w:afterAutospacing="0"/>
              <w:ind w:left="0" w:right="0"/>
              <w:jc w:val="both"/>
              <w:rPr>
                <w:rFonts w:hint="eastAsia" w:ascii="Times New Roman" w:hAnsi="Times New Roman" w:eastAsia="SimSun" w:cs="Times New Roman"/>
              </w:rPr>
            </w:pPr>
          </w:p>
          <w:p w14:paraId="18064F74">
            <w:pPr>
              <w:keepNext w:val="0"/>
              <w:keepLines w:val="0"/>
              <w:widowControl w:val="0"/>
              <w:suppressLineNumbers w:val="0"/>
              <w:spacing w:afterAutospacing="0"/>
              <w:ind w:left="0" w:right="0"/>
              <w:jc w:val="center"/>
              <w:rPr>
                <w:rFonts w:hint="eastAsia" w:ascii="Times New Roman" w:hAnsi="Times New Roman" w:cs="Times New Roman"/>
                <w:shd w:val="clear" w:color="auto" w:fill="FFFFFF"/>
              </w:rPr>
            </w:pPr>
            <w:r>
              <w:rPr>
                <w:rFonts w:hint="eastAsia" w:ascii="Times New Roman" w:hAnsi="Times New Roman" w:cs="Times New Roman"/>
                <w:shd w:val="clear" w:color="auto" w:fill="FFFFFF"/>
              </w:rPr>
              <w:t>Ghana</w:t>
            </w:r>
          </w:p>
        </w:tc>
        <w:tc>
          <w:tcPr>
            <w:tcW w:w="2410" w:type="dxa"/>
            <w:tcBorders>
              <w:top w:val="single" w:color="auto" w:sz="4" w:space="0"/>
              <w:left w:val="single" w:color="auto" w:sz="4" w:space="0"/>
              <w:bottom w:val="single" w:color="auto" w:sz="4" w:space="0"/>
              <w:right w:val="single" w:color="auto" w:sz="4" w:space="0"/>
            </w:tcBorders>
          </w:tcPr>
          <w:p w14:paraId="4522E4A4">
            <w:pPr>
              <w:keepNext w:val="0"/>
              <w:keepLines w:val="0"/>
              <w:widowControl w:val="0"/>
              <w:suppressLineNumbers w:val="0"/>
              <w:spacing w:afterAutospacing="0"/>
              <w:ind w:left="0" w:right="0"/>
              <w:jc w:val="both"/>
              <w:rPr>
                <w:rFonts w:hint="eastAsia" w:ascii="Times New Roman" w:hAnsi="Times New Roman" w:cs="Times New Roman"/>
              </w:rPr>
            </w:pPr>
            <w:r>
              <w:rPr>
                <w:rFonts w:hint="eastAsia" w:ascii="Times New Roman" w:hAnsi="Times New Roman" w:cs="Times New Roman"/>
              </w:rPr>
              <w:t>IGP cleared of misconduct ,three senior officers face prosecution</w:t>
            </w:r>
          </w:p>
        </w:tc>
        <w:tc>
          <w:tcPr>
            <w:tcW w:w="4255" w:type="dxa"/>
            <w:tcBorders>
              <w:top w:val="single" w:color="auto" w:sz="4" w:space="0"/>
              <w:left w:val="single" w:color="auto" w:sz="4" w:space="0"/>
              <w:bottom w:val="single" w:color="auto" w:sz="4" w:space="0"/>
              <w:right w:val="single" w:color="auto" w:sz="4" w:space="0"/>
            </w:tcBorders>
          </w:tcPr>
          <w:p w14:paraId="66AA36B3">
            <w:pPr>
              <w:pStyle w:val="13"/>
              <w:keepNext w:val="0"/>
              <w:keepLines w:val="0"/>
              <w:widowControl w:val="0"/>
              <w:suppressLineNumbers w:val="0"/>
              <w:shd w:val="clear" w:color="auto" w:fill="FFFFFF"/>
              <w:spacing w:before="0" w:beforeAutospacing="0" w:after="170" w:afterAutospacing="0"/>
              <w:ind w:left="0" w:right="0"/>
              <w:jc w:val="both"/>
              <w:rPr>
                <w:rFonts w:hint="eastAsia"/>
                <w:sz w:val="22"/>
                <w:szCs w:val="22"/>
                <w:shd w:val="clear" w:color="auto" w:fill="FFFFFF"/>
              </w:rPr>
            </w:pPr>
            <w:r>
              <w:rPr>
                <w:rFonts w:hint="eastAsia"/>
                <w:i/>
                <w:iCs/>
                <w:sz w:val="22"/>
                <w:szCs w:val="22"/>
                <w:shd w:val="clear" w:color="auto" w:fill="FFFFFF"/>
              </w:rPr>
              <w:t>A parliamentary committee that investigated a leaked tape in which three senior officers were plotting his removal has cleared Dr. George Akuffo Dampare of any misconduct. The committee, chaired by former Attorney General Samuel Atta Akyea, found that the allegations made against the IGP by the officers were baseless and that they conspired to tarnish his reputation and replace him with one of them. The committee suggested amending the constitution and the police service act to secure the independence and tenure of the IGP and to prevent political interference and manipulation in the appointment process.</w:t>
            </w:r>
          </w:p>
        </w:tc>
        <w:tc>
          <w:tcPr>
            <w:tcW w:w="1176" w:type="dxa"/>
            <w:gridSpan w:val="4"/>
            <w:tcBorders>
              <w:top w:val="single" w:color="auto" w:sz="4" w:space="0"/>
              <w:left w:val="single" w:color="auto" w:sz="4" w:space="0"/>
              <w:bottom w:val="single" w:color="auto" w:sz="4" w:space="0"/>
              <w:right w:val="single" w:color="auto" w:sz="4" w:space="0"/>
            </w:tcBorders>
          </w:tcPr>
          <w:p w14:paraId="2B016A0A">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p w14:paraId="704DC285">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p w14:paraId="722C4DB1">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p w14:paraId="28AD765D">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p w14:paraId="21A29964">
            <w:pPr>
              <w:keepNext w:val="0"/>
              <w:keepLines w:val="0"/>
              <w:widowControl/>
              <w:numPr>
                <w:ilvl w:val="0"/>
                <w:numId w:val="13"/>
              </w:numPr>
              <w:suppressLineNumbers w:val="0"/>
              <w:spacing w:afterAutospacing="0"/>
              <w:ind w:right="0"/>
              <w:jc w:val="both"/>
              <w:rPr>
                <w:rFonts w:hint="eastAsia" w:ascii="Times New Roman" w:hAnsi="Times New Roman" w:cs="Times New Roman"/>
                <w:sz w:val="20"/>
                <w:szCs w:val="20"/>
                <w:shd w:val="clear" w:color="auto" w:fill="FFFFFF"/>
              </w:rPr>
            </w:pPr>
          </w:p>
        </w:tc>
        <w:tc>
          <w:tcPr>
            <w:tcW w:w="979" w:type="dxa"/>
            <w:tcBorders>
              <w:top w:val="single" w:color="auto" w:sz="4" w:space="0"/>
              <w:left w:val="single" w:color="auto" w:sz="4" w:space="0"/>
              <w:bottom w:val="single" w:color="auto" w:sz="4" w:space="0"/>
              <w:right w:val="single" w:color="auto" w:sz="4" w:space="0"/>
            </w:tcBorders>
          </w:tcPr>
          <w:p w14:paraId="75E34F5E">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tc>
      </w:tr>
      <w:tr w14:paraId="60DB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2552" w:type="dxa"/>
            <w:tcBorders>
              <w:top w:val="single" w:color="auto" w:sz="4" w:space="0"/>
              <w:left w:val="single" w:color="auto" w:sz="4" w:space="0"/>
              <w:bottom w:val="single" w:color="auto" w:sz="4" w:space="0"/>
              <w:right w:val="single" w:color="auto" w:sz="4" w:space="0"/>
            </w:tcBorders>
          </w:tcPr>
          <w:p w14:paraId="478BFB46">
            <w:pPr>
              <w:keepNext w:val="0"/>
              <w:keepLines w:val="0"/>
              <w:widowControl w:val="0"/>
              <w:suppressLineNumbers w:val="0"/>
              <w:spacing w:afterAutospacing="0"/>
              <w:ind w:left="0" w:right="0"/>
              <w:jc w:val="both"/>
              <w:rPr>
                <w:rFonts w:hint="eastAsia" w:ascii="Times New Roman" w:hAnsi="Times New Roman" w:cs="Times New Roman"/>
                <w:shd w:val="clear" w:color="auto" w:fill="FFFFFF"/>
              </w:rPr>
            </w:pPr>
            <w:r>
              <w:rPr>
                <w:rFonts w:hint="eastAsia" w:ascii="Times New Roman" w:hAnsi="Times New Roman" w:cs="Times New Roman"/>
                <w:shd w:val="clear" w:color="auto" w:fill="FFFFFF"/>
              </w:rPr>
              <w:t>Nyarko, J.A</w:t>
            </w:r>
          </w:p>
          <w:p w14:paraId="60339015">
            <w:pPr>
              <w:keepNext w:val="0"/>
              <w:keepLines w:val="0"/>
              <w:widowControl/>
              <w:numPr>
                <w:ilvl w:val="0"/>
                <w:numId w:val="14"/>
              </w:numPr>
              <w:suppressLineNumbers w:val="0"/>
              <w:spacing w:before="0" w:beforeAutospacing="0" w:after="50" w:afterAutospacing="0" w:line="240" w:lineRule="atLeast"/>
              <w:ind w:left="360" w:right="0"/>
              <w:jc w:val="both"/>
              <w:rPr>
                <w:rFonts w:hint="eastAsia" w:ascii="Times New Roman" w:hAnsi="Times New Roman" w:cs="Times New Roman"/>
              </w:rPr>
            </w:pPr>
            <w:r>
              <w:rPr>
                <w:rFonts w:hint="eastAsia" w:ascii="Times New Roman" w:hAnsi="Times New Roman" w:cs="Times New Roman"/>
                <w:shd w:val="clear" w:color="auto" w:fill="FFFFFF"/>
              </w:rPr>
              <w:t>A Ghannian study,</w:t>
            </w:r>
            <w:r>
              <w:rPr>
                <w:rFonts w:hint="eastAsia" w:ascii="Times New Roman" w:hAnsi="Times New Roman" w:cs="Times New Roman"/>
              </w:rPr>
              <w:t>August 2017</w:t>
            </w:r>
          </w:p>
          <w:p w14:paraId="352B65CC">
            <w:pPr>
              <w:keepNext w:val="0"/>
              <w:keepLines w:val="0"/>
              <w:widowControl w:val="0"/>
              <w:suppressLineNumbers w:val="0"/>
              <w:spacing w:afterAutospacing="0"/>
              <w:ind w:left="0" w:right="0"/>
              <w:jc w:val="both"/>
              <w:rPr>
                <w:rFonts w:hint="eastAsia" w:ascii="Times New Roman" w:hAnsi="Times New Roman" w:cs="Times New Roman"/>
                <w:shd w:val="clear" w:color="auto" w:fill="FFFFFF"/>
              </w:rPr>
            </w:pPr>
            <w:r>
              <w:rPr>
                <w:rFonts w:hint="eastAsia" w:ascii="Times New Roman" w:hAnsi="Times New Roman" w:cs="Times New Roman"/>
                <w:shd w:val="clear" w:color="auto" w:fill="FFFFFF"/>
              </w:rPr>
              <w:t xml:space="preserve">       </w:t>
            </w:r>
          </w:p>
          <w:p w14:paraId="5CED19BA">
            <w:pPr>
              <w:keepNext w:val="0"/>
              <w:keepLines w:val="0"/>
              <w:widowControl w:val="0"/>
              <w:suppressLineNumbers w:val="0"/>
              <w:spacing w:afterAutospacing="0"/>
              <w:ind w:left="0" w:right="0"/>
              <w:jc w:val="both"/>
              <w:rPr>
                <w:rFonts w:hint="eastAsia" w:ascii="Times New Roman" w:hAnsi="Times New Roman" w:cs="Times New Roman"/>
                <w:shd w:val="clear" w:color="auto" w:fill="FFFFFF"/>
              </w:rPr>
            </w:pPr>
          </w:p>
        </w:tc>
        <w:tc>
          <w:tcPr>
            <w:tcW w:w="2410" w:type="dxa"/>
            <w:tcBorders>
              <w:top w:val="single" w:color="auto" w:sz="4" w:space="0"/>
              <w:left w:val="single" w:color="auto" w:sz="4" w:space="0"/>
              <w:bottom w:val="single" w:color="auto" w:sz="4" w:space="0"/>
              <w:right w:val="single" w:color="auto" w:sz="4" w:space="0"/>
            </w:tcBorders>
          </w:tcPr>
          <w:p w14:paraId="0F00CD83">
            <w:pPr>
              <w:pStyle w:val="13"/>
              <w:keepNext w:val="0"/>
              <w:keepLines w:val="0"/>
              <w:widowControl w:val="0"/>
              <w:suppressLineNumbers w:val="0"/>
              <w:spacing w:before="0" w:beforeAutospacing="0" w:after="0" w:afterAutospacing="0"/>
              <w:ind w:left="0" w:right="0"/>
              <w:jc w:val="center"/>
              <w:rPr>
                <w:rFonts w:hint="eastAsia"/>
                <w:kern w:val="44"/>
                <w:sz w:val="22"/>
                <w:szCs w:val="22"/>
              </w:rPr>
            </w:pPr>
            <w:r>
              <w:rPr>
                <w:rFonts w:hint="eastAsia"/>
                <w:kern w:val="44"/>
                <w:sz w:val="22"/>
                <w:szCs w:val="22"/>
              </w:rPr>
              <w:t>CORRUPTION AND THE POLICE SERVICE IN GHANA</w:t>
            </w:r>
          </w:p>
          <w:p w14:paraId="2CD8E55F">
            <w:pPr>
              <w:pStyle w:val="13"/>
              <w:keepNext w:val="0"/>
              <w:keepLines w:val="0"/>
              <w:widowControl w:val="0"/>
              <w:suppressLineNumbers w:val="0"/>
              <w:spacing w:before="0" w:beforeAutospacing="0" w:after="0" w:afterAutospacing="0"/>
              <w:ind w:left="0" w:right="0"/>
              <w:jc w:val="center"/>
              <w:rPr>
                <w:rFonts w:hint="eastAsia"/>
                <w:kern w:val="44"/>
                <w:sz w:val="22"/>
                <w:szCs w:val="22"/>
              </w:rPr>
            </w:pPr>
          </w:p>
          <w:p w14:paraId="17E42BA1">
            <w:pPr>
              <w:pStyle w:val="13"/>
              <w:keepNext w:val="0"/>
              <w:keepLines w:val="0"/>
              <w:widowControl w:val="0"/>
              <w:suppressLineNumbers w:val="0"/>
              <w:spacing w:before="0" w:beforeAutospacing="0" w:after="0" w:afterAutospacing="0"/>
              <w:ind w:left="0" w:right="0"/>
              <w:jc w:val="center"/>
              <w:rPr>
                <w:rFonts w:hint="eastAsia"/>
                <w:sz w:val="22"/>
                <w:szCs w:val="22"/>
              </w:rPr>
            </w:pPr>
            <w:r>
              <w:rPr>
                <w:rFonts w:hint="eastAsia"/>
                <w:kern w:val="44"/>
                <w:sz w:val="22"/>
                <w:szCs w:val="22"/>
              </w:rPr>
              <w:t>A paper prepared for the Centre for Research for Development and Change, Ghana (CRDC, GHANA)</w:t>
            </w:r>
          </w:p>
        </w:tc>
        <w:tc>
          <w:tcPr>
            <w:tcW w:w="4255" w:type="dxa"/>
            <w:tcBorders>
              <w:top w:val="single" w:color="auto" w:sz="4" w:space="0"/>
              <w:left w:val="single" w:color="auto" w:sz="4" w:space="0"/>
              <w:bottom w:val="single" w:color="auto" w:sz="4" w:space="0"/>
              <w:right w:val="single" w:color="auto" w:sz="4" w:space="0"/>
            </w:tcBorders>
          </w:tcPr>
          <w:p w14:paraId="276A8938">
            <w:pPr>
              <w:keepNext w:val="0"/>
              <w:keepLines w:val="0"/>
              <w:widowControl w:val="0"/>
              <w:suppressLineNumbers w:val="0"/>
              <w:spacing w:afterAutospacing="0"/>
              <w:ind w:left="0" w:right="0"/>
              <w:jc w:val="both"/>
              <w:rPr>
                <w:rFonts w:hint="eastAsia" w:ascii="Times New Roman" w:hAnsi="Times New Roman" w:cs="Times New Roman"/>
                <w:shd w:val="clear" w:color="auto" w:fill="FFFFFF"/>
              </w:rPr>
            </w:pPr>
            <w:r>
              <w:rPr>
                <w:rFonts w:hint="eastAsia" w:ascii="Times New Roman" w:hAnsi="Times New Roman" w:cs="Times New Roman"/>
                <w:i/>
                <w:iCs/>
                <w:shd w:val="clear" w:color="auto" w:fill="FFFFFF"/>
              </w:rPr>
              <w:t>The violation of Ghanaian laws and that of individuals" constitutional rights by some police officers and the committing of crimes for personal gains is a normal phenomenon characteristic of the Ghana Police Service in contemporary times. Corruption in the police department of Ghana has really taken a higher ascendency</w:t>
            </w:r>
            <w:r>
              <w:rPr>
                <w:rFonts w:hint="eastAsia" w:ascii="Times New Roman" w:hAnsi="Times New Roman" w:cs="Times New Roman"/>
                <w:shd w:val="clear" w:color="auto" w:fill="FFFFFF"/>
              </w:rPr>
              <w:t>.</w:t>
            </w:r>
          </w:p>
        </w:tc>
        <w:tc>
          <w:tcPr>
            <w:tcW w:w="1176" w:type="dxa"/>
            <w:gridSpan w:val="4"/>
            <w:tcBorders>
              <w:top w:val="single" w:color="auto" w:sz="4" w:space="0"/>
              <w:left w:val="single" w:color="auto" w:sz="4" w:space="0"/>
              <w:bottom w:val="single" w:color="auto" w:sz="4" w:space="0"/>
              <w:right w:val="single" w:color="auto" w:sz="4" w:space="0"/>
            </w:tcBorders>
          </w:tcPr>
          <w:p w14:paraId="3D1EF8FE">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tc>
        <w:tc>
          <w:tcPr>
            <w:tcW w:w="979" w:type="dxa"/>
            <w:tcBorders>
              <w:top w:val="single" w:color="auto" w:sz="4" w:space="0"/>
              <w:left w:val="single" w:color="auto" w:sz="4" w:space="0"/>
              <w:bottom w:val="single" w:color="auto" w:sz="4" w:space="0"/>
              <w:right w:val="single" w:color="auto" w:sz="4" w:space="0"/>
            </w:tcBorders>
          </w:tcPr>
          <w:p w14:paraId="68430555">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p w14:paraId="6E307EA5">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p w14:paraId="557767F1">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r>
              <w:rPr>
                <w:rFonts w:hint="eastAsia" w:ascii="Times New Roman" w:hAnsi="Times New Roman" w:cs="Times New Roman"/>
                <w:b/>
                <w:bCs/>
                <w:sz w:val="40"/>
                <w:szCs w:val="40"/>
                <w:shd w:val="clear" w:color="auto" w:fill="FFFFFF"/>
              </w:rPr>
              <w:t>X</w:t>
            </w:r>
          </w:p>
        </w:tc>
      </w:tr>
      <w:tr w14:paraId="4DE9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5C06E03D">
            <w:pPr>
              <w:keepNext w:val="0"/>
              <w:keepLines w:val="0"/>
              <w:widowControl w:val="0"/>
              <w:suppressLineNumbers w:val="0"/>
              <w:spacing w:afterAutospacing="0"/>
              <w:ind w:left="0" w:right="0"/>
              <w:jc w:val="center"/>
              <w:rPr>
                <w:rFonts w:hint="eastAsia" w:ascii="Times New Roman" w:hAnsi="Times New Roman" w:cs="Times New Roman"/>
              </w:rPr>
            </w:pPr>
            <w:r>
              <w:rPr>
                <w:rFonts w:hint="eastAsia" w:ascii="Times New Roman" w:hAnsi="Times New Roman" w:cs="Times New Roman"/>
                <w:shd w:val="clear" w:color="auto" w:fill="FFFFFF"/>
              </w:rPr>
              <w:t>Isaac Kafui Nyanyovor</w:t>
            </w:r>
          </w:p>
          <w:p w14:paraId="0ED572D5">
            <w:pPr>
              <w:keepNext w:val="0"/>
              <w:keepLines w:val="0"/>
              <w:widowControl w:val="0"/>
              <w:suppressLineNumbers w:val="0"/>
              <w:shd w:val="clear" w:color="auto" w:fill="FFFFFF"/>
              <w:spacing w:afterAutospacing="0"/>
              <w:ind w:left="0" w:right="0"/>
              <w:jc w:val="center"/>
              <w:rPr>
                <w:rFonts w:hint="eastAsia" w:ascii="Times New Roman" w:hAnsi="Times New Roman" w:cs="Times New Roman"/>
              </w:rPr>
            </w:pPr>
            <w:r>
              <w:rPr>
                <w:rFonts w:hint="eastAsia" w:ascii="Times New Roman" w:hAnsi="Times New Roman" w:cs="Times New Roman"/>
                <w:shd w:val="clear" w:color="auto" w:fill="FFFFFF"/>
              </w:rPr>
              <w:t>26 September 2024 12:19pm</w:t>
            </w:r>
          </w:p>
          <w:p w14:paraId="2DA313B8">
            <w:pPr>
              <w:keepNext w:val="0"/>
              <w:keepLines w:val="0"/>
              <w:widowControl w:val="0"/>
              <w:suppressLineNumbers w:val="0"/>
              <w:spacing w:afterAutospacing="0"/>
              <w:ind w:left="0" w:right="0"/>
              <w:jc w:val="both"/>
              <w:rPr>
                <w:rFonts w:hint="eastAsia" w:ascii="Times New Roman" w:hAnsi="Times New Roman" w:cs="Times New Roman"/>
                <w:shd w:val="clear" w:color="auto" w:fill="FFFFFF"/>
              </w:rPr>
            </w:pPr>
          </w:p>
        </w:tc>
        <w:tc>
          <w:tcPr>
            <w:tcW w:w="2410" w:type="dxa"/>
            <w:tcBorders>
              <w:top w:val="single" w:color="auto" w:sz="4" w:space="0"/>
              <w:left w:val="single" w:color="auto" w:sz="4" w:space="0"/>
              <w:bottom w:val="single" w:color="auto" w:sz="4" w:space="0"/>
              <w:right w:val="single" w:color="auto" w:sz="4" w:space="0"/>
            </w:tcBorders>
          </w:tcPr>
          <w:p w14:paraId="6438587A">
            <w:pPr>
              <w:pStyle w:val="13"/>
              <w:keepNext w:val="0"/>
              <w:keepLines w:val="0"/>
              <w:widowControl w:val="0"/>
              <w:suppressLineNumbers w:val="0"/>
              <w:spacing w:before="0" w:beforeAutospacing="0" w:after="0" w:afterAutospacing="0" w:line="240" w:lineRule="atLeast"/>
              <w:ind w:left="0" w:right="0"/>
              <w:jc w:val="center"/>
              <w:rPr>
                <w:rFonts w:hint="eastAsia"/>
                <w:kern w:val="44"/>
                <w:sz w:val="22"/>
                <w:szCs w:val="22"/>
                <w:shd w:val="clear" w:color="auto" w:fill="FFFFFF"/>
              </w:rPr>
            </w:pPr>
            <w:r>
              <w:rPr>
                <w:rFonts w:hint="eastAsia"/>
                <w:kern w:val="44"/>
                <w:sz w:val="22"/>
                <w:szCs w:val="22"/>
                <w:shd w:val="clear" w:color="auto" w:fill="FFFFFF"/>
              </w:rPr>
              <w:t>Ghana’s real challenge lies in weak law enforcement –</w:t>
            </w:r>
          </w:p>
          <w:p w14:paraId="60A729F8">
            <w:pPr>
              <w:pStyle w:val="13"/>
              <w:keepNext w:val="0"/>
              <w:keepLines w:val="0"/>
              <w:widowControl w:val="0"/>
              <w:suppressLineNumbers w:val="0"/>
              <w:spacing w:before="0" w:beforeAutospacing="0" w:after="0" w:afterAutospacing="0" w:line="240" w:lineRule="atLeast"/>
              <w:ind w:left="0" w:right="0" w:firstLine="110" w:firstLineChars="50"/>
              <w:jc w:val="center"/>
              <w:rPr>
                <w:rFonts w:hint="eastAsia"/>
                <w:kern w:val="44"/>
                <w:sz w:val="22"/>
                <w:szCs w:val="22"/>
                <w:shd w:val="clear" w:color="auto" w:fill="FFFFFF"/>
              </w:rPr>
            </w:pPr>
          </w:p>
          <w:p w14:paraId="0801ED48">
            <w:pPr>
              <w:pStyle w:val="13"/>
              <w:keepNext w:val="0"/>
              <w:keepLines w:val="0"/>
              <w:widowControl w:val="0"/>
              <w:suppressLineNumbers w:val="0"/>
              <w:spacing w:before="0" w:beforeAutospacing="0" w:after="0" w:afterAutospacing="0" w:line="240" w:lineRule="atLeast"/>
              <w:ind w:left="0" w:right="0" w:firstLine="110" w:firstLineChars="50"/>
              <w:jc w:val="center"/>
              <w:rPr>
                <w:rFonts w:hint="eastAsia"/>
                <w:kern w:val="44"/>
                <w:sz w:val="22"/>
                <w:szCs w:val="22"/>
              </w:rPr>
            </w:pPr>
            <w:r>
              <w:rPr>
                <w:rFonts w:hint="eastAsia"/>
                <w:kern w:val="44"/>
                <w:sz w:val="22"/>
                <w:szCs w:val="22"/>
                <w:shd w:val="clear" w:color="auto" w:fill="FFFFFF"/>
              </w:rPr>
              <w:t>Dr Hlovor</w:t>
            </w:r>
          </w:p>
          <w:p w14:paraId="4CF8A2FF">
            <w:pPr>
              <w:keepNext w:val="0"/>
              <w:keepLines w:val="0"/>
              <w:widowControl w:val="0"/>
              <w:suppressLineNumbers w:val="0"/>
              <w:spacing w:afterAutospacing="0"/>
              <w:ind w:left="0" w:right="0"/>
              <w:jc w:val="both"/>
              <w:rPr>
                <w:rFonts w:hint="eastAsia" w:ascii="Times New Roman" w:hAnsi="Times New Roman" w:cs="Times New Roman"/>
              </w:rPr>
            </w:pPr>
          </w:p>
        </w:tc>
        <w:tc>
          <w:tcPr>
            <w:tcW w:w="4255" w:type="dxa"/>
            <w:tcBorders>
              <w:top w:val="single" w:color="auto" w:sz="4" w:space="0"/>
              <w:left w:val="single" w:color="auto" w:sz="4" w:space="0"/>
              <w:bottom w:val="single" w:color="auto" w:sz="4" w:space="0"/>
              <w:right w:val="single" w:color="auto" w:sz="4" w:space="0"/>
            </w:tcBorders>
          </w:tcPr>
          <w:p w14:paraId="7991E12E">
            <w:pPr>
              <w:pStyle w:val="13"/>
              <w:keepNext w:val="0"/>
              <w:keepLines w:val="0"/>
              <w:widowControl w:val="0"/>
              <w:suppressLineNumbers w:val="0"/>
              <w:shd w:val="clear" w:color="auto" w:fill="FFFFFF"/>
              <w:spacing w:before="0" w:beforeAutospacing="0"/>
              <w:ind w:left="0" w:right="0"/>
              <w:jc w:val="both"/>
              <w:rPr>
                <w:rFonts w:hint="eastAsia"/>
                <w:sz w:val="22"/>
                <w:szCs w:val="22"/>
                <w:shd w:val="clear" w:color="auto" w:fill="FFFFFF"/>
              </w:rPr>
            </w:pPr>
            <w:r>
              <w:rPr>
                <w:rFonts w:hint="eastAsia"/>
                <w:i/>
                <w:iCs/>
                <w:sz w:val="22"/>
                <w:szCs w:val="22"/>
                <w:shd w:val="clear" w:color="auto" w:fill="FFFFFF"/>
              </w:rPr>
              <w:t>An expert in International Relations and a lecturer at the University of Education, Winneba, Dr Ismael Kwabla Hlovor has stated that Ghana often regards the passing of laws and establishing institutions as achievements in themselves. According to him, while these actions are important steps, the people who implement the laws truly matter in the fight against corruption. Dr Hlovor pointed out that Ghana tends to believe that merely enacting laws will resolve underlying issues, particularly in tackling corruption and mismanagement.</w:t>
            </w:r>
          </w:p>
        </w:tc>
        <w:tc>
          <w:tcPr>
            <w:tcW w:w="1176" w:type="dxa"/>
            <w:gridSpan w:val="4"/>
            <w:tcBorders>
              <w:top w:val="single" w:color="auto" w:sz="4" w:space="0"/>
              <w:left w:val="single" w:color="auto" w:sz="4" w:space="0"/>
              <w:bottom w:val="single" w:color="auto" w:sz="4" w:space="0"/>
              <w:right w:val="single" w:color="auto" w:sz="4" w:space="0"/>
            </w:tcBorders>
          </w:tcPr>
          <w:p w14:paraId="6C78AC07">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tc>
        <w:tc>
          <w:tcPr>
            <w:tcW w:w="979" w:type="dxa"/>
            <w:tcBorders>
              <w:top w:val="single" w:color="auto" w:sz="4" w:space="0"/>
              <w:left w:val="single" w:color="auto" w:sz="4" w:space="0"/>
              <w:bottom w:val="single" w:color="auto" w:sz="4" w:space="0"/>
              <w:right w:val="single" w:color="auto" w:sz="4" w:space="0"/>
            </w:tcBorders>
          </w:tcPr>
          <w:p w14:paraId="6C6C6E5E">
            <w:pPr>
              <w:keepNext w:val="0"/>
              <w:keepLines w:val="0"/>
              <w:widowControl w:val="0"/>
              <w:suppressLineNumbers w:val="0"/>
              <w:spacing w:afterAutospacing="0"/>
              <w:ind w:left="0" w:right="0"/>
              <w:jc w:val="both"/>
              <w:rPr>
                <w:rFonts w:hint="eastAsia" w:ascii="Times New Roman" w:hAnsi="Times New Roman" w:cs="Times New Roman"/>
                <w:b/>
                <w:bCs/>
                <w:sz w:val="40"/>
                <w:szCs w:val="40"/>
                <w:shd w:val="clear" w:color="auto" w:fill="FFFFFF"/>
              </w:rPr>
            </w:pPr>
          </w:p>
          <w:p w14:paraId="16D306A9">
            <w:pPr>
              <w:keepNext w:val="0"/>
              <w:keepLines w:val="0"/>
              <w:widowControl w:val="0"/>
              <w:suppressLineNumbers w:val="0"/>
              <w:spacing w:afterAutospacing="0"/>
              <w:ind w:left="0" w:right="0"/>
              <w:jc w:val="both"/>
              <w:rPr>
                <w:rFonts w:hint="eastAsia" w:ascii="Times New Roman" w:hAnsi="Times New Roman" w:cs="Times New Roman"/>
                <w:b/>
                <w:bCs/>
                <w:sz w:val="40"/>
                <w:szCs w:val="40"/>
                <w:shd w:val="clear" w:color="auto" w:fill="FFFFFF"/>
              </w:rPr>
            </w:pPr>
          </w:p>
          <w:p w14:paraId="38B33446">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r>
              <w:rPr>
                <w:rFonts w:hint="eastAsia" w:ascii="Times New Roman" w:hAnsi="Times New Roman" w:cs="Times New Roman"/>
                <w:b/>
                <w:bCs/>
                <w:sz w:val="40"/>
                <w:szCs w:val="40"/>
                <w:shd w:val="clear" w:color="auto" w:fill="FFFFFF"/>
              </w:rPr>
              <w:t>X</w:t>
            </w:r>
          </w:p>
        </w:tc>
      </w:tr>
      <w:tr w14:paraId="0127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03BF63D8">
            <w:pPr>
              <w:keepNext w:val="0"/>
              <w:keepLines w:val="0"/>
              <w:widowControl w:val="0"/>
              <w:suppressLineNumbers w:val="0"/>
              <w:spacing w:afterAutospacing="0"/>
              <w:ind w:left="0" w:right="0"/>
              <w:jc w:val="center"/>
              <w:rPr>
                <w:rFonts w:hint="eastAsia" w:ascii="Times New Roman" w:hAnsi="Times New Roman" w:eastAsia="SimSun" w:cs="Times New Roman"/>
              </w:rPr>
            </w:pPr>
            <w:r>
              <w:rPr>
                <w:rFonts w:hint="eastAsia" w:ascii="Times New Roman" w:hAnsi="Times New Roman" w:eastAsia="SimSun" w:cs="Times New Roman"/>
              </w:rPr>
              <w:t>Kwame Asamoah</w:t>
            </w:r>
          </w:p>
          <w:p w14:paraId="6065FA55">
            <w:pPr>
              <w:keepNext w:val="0"/>
              <w:keepLines w:val="0"/>
              <w:widowControl w:val="0"/>
              <w:suppressLineNumbers w:val="0"/>
              <w:spacing w:afterAutospacing="0"/>
              <w:ind w:left="0" w:right="0"/>
              <w:jc w:val="center"/>
              <w:rPr>
                <w:rFonts w:hint="eastAsia" w:ascii="Times New Roman" w:hAnsi="Times New Roman" w:cs="Times New Roman"/>
                <w:shd w:val="clear" w:color="auto" w:fill="FFFFFF"/>
              </w:rPr>
            </w:pPr>
            <w:r>
              <w:rPr>
                <w:rFonts w:hint="eastAsia" w:ascii="Times New Roman" w:hAnsi="Times New Roman" w:eastAsia="SimSun" w:cs="Times New Roman"/>
              </w:rPr>
              <w:t>Journal of Asian and African Studies 2018, Vol. 53(7) 987</w:t>
            </w:r>
          </w:p>
        </w:tc>
        <w:tc>
          <w:tcPr>
            <w:tcW w:w="2410" w:type="dxa"/>
            <w:tcBorders>
              <w:top w:val="single" w:color="auto" w:sz="4" w:space="0"/>
              <w:left w:val="single" w:color="auto" w:sz="4" w:space="0"/>
              <w:bottom w:val="single" w:color="auto" w:sz="4" w:space="0"/>
              <w:right w:val="single" w:color="auto" w:sz="4" w:space="0"/>
            </w:tcBorders>
          </w:tcPr>
          <w:p w14:paraId="434176CE">
            <w:pPr>
              <w:keepNext w:val="0"/>
              <w:keepLines w:val="0"/>
              <w:widowControl w:val="0"/>
              <w:suppressLineNumbers w:val="0"/>
              <w:spacing w:afterAutospacing="0"/>
              <w:ind w:left="0" w:right="0"/>
              <w:jc w:val="center"/>
              <w:rPr>
                <w:rFonts w:hint="eastAsia" w:ascii="Times New Roman" w:hAnsi="Times New Roman" w:cs="Times New Roman"/>
              </w:rPr>
            </w:pPr>
            <w:r>
              <w:rPr>
                <w:rFonts w:hint="eastAsia" w:ascii="Times New Roman" w:hAnsi="Times New Roman" w:eastAsia="SimSun" w:cs="Times New Roman"/>
              </w:rPr>
              <w:t>Fruitlessness of Anti-Corruption Agencies: Lessons from the Commission on Human Rights and Administrative Justice in Ghana</w:t>
            </w:r>
          </w:p>
        </w:tc>
        <w:tc>
          <w:tcPr>
            <w:tcW w:w="4255" w:type="dxa"/>
            <w:tcBorders>
              <w:top w:val="single" w:color="auto" w:sz="4" w:space="0"/>
              <w:left w:val="single" w:color="auto" w:sz="4" w:space="0"/>
              <w:bottom w:val="single" w:color="auto" w:sz="4" w:space="0"/>
              <w:right w:val="single" w:color="auto" w:sz="4" w:space="0"/>
            </w:tcBorders>
          </w:tcPr>
          <w:p w14:paraId="41779434">
            <w:pPr>
              <w:keepNext w:val="0"/>
              <w:keepLines w:val="0"/>
              <w:widowControl w:val="0"/>
              <w:suppressLineNumbers w:val="0"/>
              <w:spacing w:afterAutospacing="0"/>
              <w:ind w:left="0" w:right="0"/>
              <w:jc w:val="both"/>
              <w:rPr>
                <w:rFonts w:hint="eastAsia" w:ascii="Times New Roman" w:hAnsi="Times New Roman" w:cs="Times New Roman"/>
                <w:shd w:val="clear" w:color="auto" w:fill="FFFFFF"/>
              </w:rPr>
            </w:pPr>
            <w:r>
              <w:rPr>
                <w:rFonts w:hint="eastAsia" w:ascii="Times New Roman" w:hAnsi="Times New Roman" w:eastAsia="SimSun" w:cs="Times New Roman"/>
                <w:i/>
                <w:iCs/>
              </w:rPr>
              <w:t>Political corruption has become one of the most topical issues in the political discourse in Ghana. This stems from the fact that corruption has become so endemic and systemic in Ghanaian polity with its negative effects on the economy. Indeed, political corruption negatively affects job creation, investment potentials, infrastructural development and generally the standard of living of the people. The study finds that some drawbacks which inhibit the potency of CHRAJ in addressing the problem of corruption include lack of political will by the governing elite to support the institution, eroding confidence of the Commission, the trend of appointing the Head of the Commission in an acting capacity, constitutional weaknesses, poor capacity building support and low motivation.</w:t>
            </w:r>
            <w:r>
              <w:rPr>
                <w:rFonts w:hint="eastAsia" w:ascii="Times New Roman" w:hAnsi="Times New Roman" w:eastAsia="SimSun" w:cs="Times New Roman"/>
              </w:rPr>
              <w:t xml:space="preserve"> </w:t>
            </w:r>
          </w:p>
        </w:tc>
        <w:tc>
          <w:tcPr>
            <w:tcW w:w="1176" w:type="dxa"/>
            <w:gridSpan w:val="4"/>
            <w:tcBorders>
              <w:top w:val="single" w:color="auto" w:sz="4" w:space="0"/>
              <w:left w:val="single" w:color="auto" w:sz="4" w:space="0"/>
              <w:bottom w:val="single" w:color="auto" w:sz="4" w:space="0"/>
              <w:right w:val="single" w:color="auto" w:sz="4" w:space="0"/>
            </w:tcBorders>
          </w:tcPr>
          <w:p w14:paraId="237D60CA">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tc>
        <w:tc>
          <w:tcPr>
            <w:tcW w:w="979" w:type="dxa"/>
            <w:tcBorders>
              <w:top w:val="single" w:color="auto" w:sz="4" w:space="0"/>
              <w:left w:val="single" w:color="auto" w:sz="4" w:space="0"/>
              <w:bottom w:val="single" w:color="auto" w:sz="4" w:space="0"/>
              <w:right w:val="single" w:color="auto" w:sz="4" w:space="0"/>
            </w:tcBorders>
          </w:tcPr>
          <w:p w14:paraId="1BF6ED51">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p w14:paraId="6AFAFE49">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p w14:paraId="39FA29C3">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p w14:paraId="4D20DF67">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r>
              <w:rPr>
                <w:rFonts w:hint="eastAsia" w:ascii="Times New Roman" w:hAnsi="Times New Roman" w:cs="Times New Roman"/>
                <w:b/>
                <w:bCs/>
                <w:sz w:val="40"/>
                <w:szCs w:val="40"/>
                <w:shd w:val="clear" w:color="auto" w:fill="FFFFFF"/>
              </w:rPr>
              <w:t>X</w:t>
            </w:r>
          </w:p>
        </w:tc>
      </w:tr>
      <w:tr w14:paraId="1C43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5B4675EA">
            <w:pPr>
              <w:keepNext w:val="0"/>
              <w:keepLines w:val="0"/>
              <w:widowControl w:val="0"/>
              <w:suppressLineNumbers w:val="0"/>
              <w:spacing w:afterAutospacing="0" w:line="240" w:lineRule="auto"/>
              <w:ind w:left="0" w:right="0"/>
              <w:jc w:val="center"/>
              <w:rPr>
                <w:rFonts w:hint="eastAsia" w:ascii="Times New Roman" w:hAnsi="Times New Roman" w:eastAsia="SimSun" w:cs="Times New Roman"/>
              </w:rPr>
            </w:pPr>
            <w:r>
              <w:rPr>
                <w:rFonts w:hint="eastAsia" w:ascii="Times New Roman" w:hAnsi="Times New Roman" w:eastAsia="SimSun" w:cs="Times New Roman"/>
              </w:rPr>
              <w:t>GII and TI(G),</w:t>
            </w:r>
          </w:p>
          <w:p w14:paraId="3926804E">
            <w:pPr>
              <w:keepNext w:val="0"/>
              <w:keepLines w:val="0"/>
              <w:widowControl w:val="0"/>
              <w:suppressLineNumbers w:val="0"/>
              <w:spacing w:afterAutospacing="0" w:line="240" w:lineRule="auto"/>
              <w:ind w:left="0" w:right="0"/>
              <w:jc w:val="center"/>
              <w:rPr>
                <w:rFonts w:hint="eastAsia" w:ascii="Times New Roman" w:hAnsi="Times New Roman" w:eastAsia="SimSun" w:cs="Times New Roman"/>
              </w:rPr>
            </w:pPr>
            <w:r>
              <w:rPr>
                <w:rFonts w:hint="eastAsia" w:ascii="Times New Roman" w:hAnsi="Times New Roman" w:eastAsia="SimSun" w:cs="Times New Roman"/>
              </w:rPr>
              <w:t>2018</w:t>
            </w:r>
          </w:p>
        </w:tc>
        <w:tc>
          <w:tcPr>
            <w:tcW w:w="2410" w:type="dxa"/>
            <w:tcBorders>
              <w:top w:val="single" w:color="auto" w:sz="4" w:space="0"/>
              <w:left w:val="single" w:color="auto" w:sz="4" w:space="0"/>
              <w:bottom w:val="single" w:color="auto" w:sz="4" w:space="0"/>
              <w:right w:val="single" w:color="auto" w:sz="4" w:space="0"/>
            </w:tcBorders>
          </w:tcPr>
          <w:p w14:paraId="1514FDAA">
            <w:pPr>
              <w:keepNext w:val="0"/>
              <w:keepLines w:val="0"/>
              <w:widowControl w:val="0"/>
              <w:suppressLineNumbers w:val="0"/>
              <w:spacing w:afterAutospacing="0"/>
              <w:ind w:left="0" w:right="0"/>
              <w:jc w:val="center"/>
              <w:rPr>
                <w:rFonts w:hint="eastAsia" w:ascii="Times New Roman" w:hAnsi="Times New Roman" w:eastAsia="SimSun" w:cs="Times New Roman"/>
              </w:rPr>
            </w:pPr>
            <w:r>
              <w:rPr>
                <w:rFonts w:hint="eastAsia" w:ascii="Times New Roman" w:hAnsi="Times New Roman" w:eastAsia="SimSun" w:cs="Times New Roman"/>
              </w:rPr>
              <w:t>Report on Law Enforcement and Justice Institution Accountability Assessment in Ghana</w:t>
            </w:r>
          </w:p>
        </w:tc>
        <w:tc>
          <w:tcPr>
            <w:tcW w:w="4255" w:type="dxa"/>
            <w:tcBorders>
              <w:top w:val="single" w:color="auto" w:sz="4" w:space="0"/>
              <w:left w:val="single" w:color="auto" w:sz="4" w:space="0"/>
              <w:bottom w:val="single" w:color="auto" w:sz="4" w:space="0"/>
              <w:right w:val="single" w:color="auto" w:sz="4" w:space="0"/>
            </w:tcBorders>
          </w:tcPr>
          <w:p w14:paraId="6154279D">
            <w:pPr>
              <w:keepNext w:val="0"/>
              <w:keepLines w:val="0"/>
              <w:widowControl w:val="0"/>
              <w:suppressLineNumbers w:val="0"/>
              <w:spacing w:afterAutospacing="0"/>
              <w:ind w:left="0" w:right="0"/>
              <w:jc w:val="both"/>
              <w:rPr>
                <w:rFonts w:hint="eastAsia" w:ascii="Times New Roman" w:hAnsi="Times New Roman" w:eastAsia="SimSun" w:cs="Times New Roman"/>
              </w:rPr>
            </w:pPr>
            <w:r>
              <w:rPr>
                <w:rFonts w:hint="eastAsia" w:ascii="Times New Roman" w:hAnsi="Times New Roman" w:cs="Times New Roman"/>
                <w:i/>
                <w:iCs/>
              </w:rPr>
              <w:t xml:space="preserve">The research established that efforts are being made by the Judicial Service to implement global conventions which Ghana has signed onto. However, there are some gaps that require the attention of officialdom in other to bring the institution up to the standards set by frameworks like the SDGs, UNCAC, UNTOC, UN guidelines. </w:t>
            </w:r>
          </w:p>
        </w:tc>
        <w:tc>
          <w:tcPr>
            <w:tcW w:w="1176" w:type="dxa"/>
            <w:gridSpan w:val="4"/>
            <w:tcBorders>
              <w:top w:val="single" w:color="auto" w:sz="4" w:space="0"/>
              <w:left w:val="single" w:color="auto" w:sz="4" w:space="0"/>
              <w:bottom w:val="single" w:color="auto" w:sz="4" w:space="0"/>
              <w:right w:val="single" w:color="auto" w:sz="4" w:space="0"/>
            </w:tcBorders>
          </w:tcPr>
          <w:p w14:paraId="7480AF76">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tc>
        <w:tc>
          <w:tcPr>
            <w:tcW w:w="979" w:type="dxa"/>
            <w:tcBorders>
              <w:top w:val="single" w:color="auto" w:sz="4" w:space="0"/>
              <w:left w:val="single" w:color="auto" w:sz="4" w:space="0"/>
              <w:bottom w:val="single" w:color="auto" w:sz="4" w:space="0"/>
              <w:right w:val="single" w:color="auto" w:sz="4" w:space="0"/>
            </w:tcBorders>
          </w:tcPr>
          <w:p w14:paraId="07D8449F">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p w14:paraId="0ECD39E4">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p w14:paraId="7232A728">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r>
              <w:rPr>
                <w:rFonts w:hint="eastAsia" w:ascii="Times New Roman" w:hAnsi="Times New Roman" w:cs="Times New Roman"/>
                <w:b/>
                <w:bCs/>
                <w:sz w:val="40"/>
                <w:szCs w:val="40"/>
                <w:shd w:val="clear" w:color="auto" w:fill="FFFFFF"/>
              </w:rPr>
              <w:t>X</w:t>
            </w:r>
          </w:p>
        </w:tc>
      </w:tr>
      <w:tr w14:paraId="0EB6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shd w:val="clear" w:color="auto" w:fill="auto"/>
          </w:tcPr>
          <w:p w14:paraId="6A606837">
            <w:pPr>
              <w:keepNext w:val="0"/>
              <w:keepLines w:val="0"/>
              <w:widowControl w:val="0"/>
              <w:suppressLineNumbers w:val="0"/>
              <w:spacing w:after="0" w:afterAutospacing="0" w:line="240" w:lineRule="auto"/>
              <w:ind w:left="0" w:right="0"/>
              <w:jc w:val="center"/>
              <w:rPr>
                <w:rFonts w:hint="eastAsia" w:ascii="Times New Roman" w:hAnsi="Times New Roman" w:cs="Times New Roman"/>
              </w:rPr>
            </w:pPr>
            <w:r>
              <w:rPr>
                <w:rFonts w:hint="eastAsia" w:ascii="Times New Roman" w:hAnsi="Times New Roman" w:cs="Times New Roman"/>
                <w:spacing w:val="-5"/>
              </w:rPr>
              <w:t>Saferworld</w:t>
            </w:r>
            <w:r>
              <w:rPr>
                <w:rFonts w:hint="eastAsia" w:ascii="Times New Roman" w:hAnsi="Times New Roman" w:cs="Times New Roman"/>
                <w:color w:val="FF0000"/>
                <w:spacing w:val="-5"/>
              </w:rPr>
              <w:t xml:space="preserve"> </w:t>
            </w:r>
            <w:r>
              <w:rPr>
                <w:rFonts w:hint="eastAsia" w:ascii="Times New Roman" w:hAnsi="Times New Roman" w:cs="Times New Roman"/>
              </w:rPr>
              <w:t>24 October 2023</w:t>
            </w:r>
          </w:p>
          <w:p w14:paraId="0F8AF1BB">
            <w:pPr>
              <w:keepNext w:val="0"/>
              <w:keepLines w:val="0"/>
              <w:widowControl w:val="0"/>
              <w:suppressLineNumbers w:val="0"/>
              <w:spacing w:after="0" w:afterAutospacing="0" w:line="240" w:lineRule="auto"/>
              <w:ind w:left="0" w:right="0"/>
              <w:jc w:val="center"/>
              <w:rPr>
                <w:rFonts w:hint="eastAsia" w:ascii="Times New Roman" w:hAnsi="Times New Roman" w:cs="Times New Roman"/>
              </w:rPr>
            </w:pPr>
          </w:p>
          <w:p w14:paraId="60684E0D">
            <w:pPr>
              <w:keepNext w:val="0"/>
              <w:keepLines w:val="0"/>
              <w:widowControl w:val="0"/>
              <w:suppressLineNumbers w:val="0"/>
              <w:spacing w:after="0" w:afterAutospacing="0" w:line="240" w:lineRule="auto"/>
              <w:ind w:left="0" w:right="0"/>
              <w:jc w:val="center"/>
              <w:rPr>
                <w:rFonts w:hint="eastAsia" w:ascii="Times New Roman" w:hAnsi="Times New Roman" w:cs="Times New Roman"/>
              </w:rPr>
            </w:pPr>
            <w:r>
              <w:rPr>
                <w:rFonts w:hint="eastAsia" w:ascii="Times New Roman" w:hAnsi="Times New Roman" w:cs="Times New Roman"/>
              </w:rPr>
              <w:t>Tanzania</w:t>
            </w: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1C872EA1">
            <w:pPr>
              <w:keepNext w:val="0"/>
              <w:keepLines w:val="0"/>
              <w:widowControl w:val="0"/>
              <w:suppressLineNumbers w:val="0"/>
              <w:spacing w:after="0" w:afterAutospacing="0" w:line="240" w:lineRule="auto"/>
              <w:ind w:left="0" w:right="0"/>
              <w:jc w:val="center"/>
              <w:rPr>
                <w:rFonts w:hint="eastAsia" w:ascii="Times New Roman" w:hAnsi="Times New Roman" w:cs="Times New Roman"/>
                <w:b/>
                <w:color w:val="FF0000"/>
                <w:spacing w:val="-5"/>
              </w:rPr>
            </w:pPr>
            <w:r>
              <w:rPr>
                <w:rStyle w:val="14"/>
                <w:rFonts w:hint="eastAsia" w:ascii="Times New Roman" w:hAnsi="Times New Roman" w:cs="Times New Roman"/>
                <w:b w:val="0"/>
                <w:color w:val="000000"/>
              </w:rPr>
              <w:t>Tensions between the police and the people they are meant to serve</w:t>
            </w:r>
          </w:p>
        </w:tc>
        <w:tc>
          <w:tcPr>
            <w:tcW w:w="4255" w:type="dxa"/>
            <w:tcBorders>
              <w:top w:val="single" w:color="auto" w:sz="4" w:space="0"/>
              <w:left w:val="single" w:color="auto" w:sz="4" w:space="0"/>
              <w:bottom w:val="single" w:color="auto" w:sz="4" w:space="0"/>
              <w:right w:val="single" w:color="auto" w:sz="4" w:space="0"/>
            </w:tcBorders>
            <w:shd w:val="clear" w:color="auto" w:fill="auto"/>
          </w:tcPr>
          <w:p w14:paraId="5A9A1C8F">
            <w:pPr>
              <w:keepNext w:val="0"/>
              <w:keepLines w:val="0"/>
              <w:widowControl w:val="0"/>
              <w:suppressLineNumbers w:val="0"/>
              <w:spacing w:after="0" w:afterAutospacing="0" w:line="240" w:lineRule="auto"/>
              <w:ind w:left="0" w:right="0"/>
              <w:jc w:val="both"/>
              <w:rPr>
                <w:rFonts w:hint="eastAsia" w:ascii="Times New Roman" w:hAnsi="Times New Roman" w:cs="Times New Roman"/>
                <w:i/>
                <w:iCs/>
                <w:color w:val="000000"/>
              </w:rPr>
            </w:pPr>
            <w:r>
              <w:rPr>
                <w:rFonts w:hint="eastAsia" w:ascii="Times New Roman" w:hAnsi="Times New Roman" w:cs="Times New Roman"/>
                <w:i/>
                <w:iCs/>
                <w:color w:val="000000"/>
              </w:rPr>
              <w:t>Residents felt uncomfortable speaking to the police. This mistrust of authorities is a symptom of Somalia’s long-running conflict since the collapse of the central government in 1991 and the resulting decades of instability. Somalis quickly learnt to deal with their issues outside of formal structures, and to this day, they are reluctant to trust or involve the security forces – including the police.</w:t>
            </w:r>
          </w:p>
          <w:p w14:paraId="09148B2B">
            <w:pPr>
              <w:keepNext w:val="0"/>
              <w:keepLines w:val="0"/>
              <w:widowControl w:val="0"/>
              <w:suppressLineNumbers w:val="0"/>
              <w:spacing w:after="0" w:afterAutospacing="0" w:line="240" w:lineRule="auto"/>
              <w:ind w:left="0" w:right="0"/>
              <w:jc w:val="both"/>
              <w:rPr>
                <w:rFonts w:hint="eastAsia" w:ascii="Times New Roman" w:hAnsi="Times New Roman" w:cs="Times New Roman"/>
                <w:color w:val="FF0000"/>
                <w:spacing w:val="-5"/>
                <w:sz w:val="20"/>
                <w:szCs w:val="20"/>
              </w:rPr>
            </w:pPr>
          </w:p>
        </w:tc>
        <w:tc>
          <w:tcPr>
            <w:tcW w:w="1176" w:type="dxa"/>
            <w:gridSpan w:val="4"/>
            <w:tcBorders>
              <w:top w:val="single" w:color="auto" w:sz="4" w:space="0"/>
              <w:left w:val="single" w:color="auto" w:sz="4" w:space="0"/>
              <w:bottom w:val="single" w:color="auto" w:sz="4" w:space="0"/>
              <w:right w:val="single" w:color="auto" w:sz="4" w:space="0"/>
            </w:tcBorders>
          </w:tcPr>
          <w:p w14:paraId="742B9855">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tc>
        <w:tc>
          <w:tcPr>
            <w:tcW w:w="979" w:type="dxa"/>
            <w:tcBorders>
              <w:top w:val="single" w:color="auto" w:sz="4" w:space="0"/>
              <w:left w:val="single" w:color="auto" w:sz="4" w:space="0"/>
              <w:bottom w:val="single" w:color="auto" w:sz="4" w:space="0"/>
              <w:right w:val="single" w:color="auto" w:sz="4" w:space="0"/>
            </w:tcBorders>
          </w:tcPr>
          <w:p w14:paraId="477FD90F">
            <w:pPr>
              <w:keepNext w:val="0"/>
              <w:keepLines w:val="0"/>
              <w:widowControl w:val="0"/>
              <w:suppressLineNumbers w:val="0"/>
              <w:spacing w:afterAutospacing="0"/>
              <w:ind w:left="0" w:right="0"/>
              <w:jc w:val="both"/>
              <w:rPr>
                <w:rFonts w:hint="eastAsia" w:ascii="Times New Roman" w:hAnsi="Times New Roman" w:cs="Times New Roman"/>
                <w:b/>
                <w:bCs/>
                <w:sz w:val="40"/>
                <w:szCs w:val="40"/>
                <w:shd w:val="clear" w:color="auto" w:fill="FFFFFF"/>
              </w:rPr>
            </w:pPr>
            <w:r>
              <w:rPr>
                <w:rFonts w:hint="eastAsia" w:ascii="Times New Roman" w:hAnsi="Times New Roman" w:cs="Times New Roman"/>
                <w:b/>
                <w:bCs/>
                <w:sz w:val="40"/>
                <w:szCs w:val="40"/>
                <w:shd w:val="clear" w:color="auto" w:fill="FFFFFF"/>
              </w:rPr>
              <w:t>X</w:t>
            </w:r>
          </w:p>
        </w:tc>
      </w:tr>
      <w:tr w14:paraId="12B5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shd w:val="clear" w:color="auto" w:fill="auto"/>
          </w:tcPr>
          <w:p w14:paraId="1A0BA821">
            <w:pPr>
              <w:keepNext w:val="0"/>
              <w:keepLines w:val="0"/>
              <w:widowControl w:val="0"/>
              <w:suppressLineNumbers w:val="0"/>
              <w:spacing w:after="0" w:afterAutospacing="0" w:line="360" w:lineRule="auto"/>
              <w:ind w:left="0" w:right="0"/>
              <w:jc w:val="center"/>
              <w:rPr>
                <w:rFonts w:hint="eastAsia" w:ascii="Times New Roman" w:hAnsi="Times New Roman" w:cs="Times New Roman"/>
              </w:rPr>
            </w:pPr>
            <w:r>
              <w:rPr>
                <w:rFonts w:hint="eastAsia" w:ascii="Times New Roman" w:hAnsi="Times New Roman" w:cs="Times New Roman"/>
              </w:rPr>
              <w:t>Media Freedom Report in 2023</w:t>
            </w:r>
          </w:p>
          <w:p w14:paraId="4C3DAB11">
            <w:pPr>
              <w:keepNext w:val="0"/>
              <w:keepLines w:val="0"/>
              <w:widowControl w:val="0"/>
              <w:suppressLineNumbers w:val="0"/>
              <w:spacing w:after="0" w:afterAutospacing="0" w:line="360" w:lineRule="auto"/>
              <w:ind w:left="0" w:right="0"/>
              <w:jc w:val="center"/>
              <w:rPr>
                <w:rFonts w:hint="eastAsia" w:ascii="Times New Roman" w:hAnsi="Times New Roman" w:cs="Times New Roman"/>
              </w:rPr>
            </w:pPr>
            <w:r>
              <w:rPr>
                <w:rFonts w:hint="eastAsia" w:ascii="Times New Roman" w:hAnsi="Times New Roman" w:cs="Times New Roman"/>
              </w:rPr>
              <w:t>Tanzania</w:t>
            </w: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74D8840A">
            <w:pPr>
              <w:keepNext w:val="0"/>
              <w:keepLines w:val="0"/>
              <w:widowControl w:val="0"/>
              <w:suppressLineNumbers w:val="0"/>
              <w:spacing w:after="0" w:afterAutospacing="0" w:line="240" w:lineRule="auto"/>
              <w:ind w:left="0" w:right="0"/>
              <w:jc w:val="center"/>
              <w:rPr>
                <w:rFonts w:hint="eastAsia" w:ascii="Times New Roman" w:hAnsi="Times New Roman" w:cs="Times New Roman"/>
                <w:b/>
              </w:rPr>
            </w:pPr>
            <w:r>
              <w:rPr>
                <w:rFonts w:hint="eastAsia" w:ascii="Times New Roman" w:hAnsi="Times New Roman" w:cs="Times New Roman"/>
                <w:b/>
              </w:rPr>
              <w:t>Facing the Danger:</w:t>
            </w:r>
          </w:p>
          <w:p w14:paraId="314E5DCF">
            <w:pPr>
              <w:keepNext w:val="0"/>
              <w:keepLines w:val="0"/>
              <w:widowControl w:val="0"/>
              <w:suppressLineNumbers w:val="0"/>
              <w:spacing w:after="0" w:afterAutospacing="0" w:line="240" w:lineRule="auto"/>
              <w:ind w:left="0" w:right="0"/>
              <w:jc w:val="center"/>
              <w:rPr>
                <w:rFonts w:hint="eastAsia" w:ascii="Times New Roman" w:hAnsi="Times New Roman" w:cs="Times New Roman"/>
                <w:color w:val="FF0000"/>
                <w:spacing w:val="-5"/>
              </w:rPr>
            </w:pPr>
            <w:r>
              <w:rPr>
                <w:rFonts w:hint="eastAsia" w:ascii="Times New Roman" w:hAnsi="Times New Roman" w:cs="Times New Roman"/>
              </w:rPr>
              <w:t>Safeguarding Media Freedom During Unprecedented Challenges in Somalia</w:t>
            </w:r>
          </w:p>
        </w:tc>
        <w:tc>
          <w:tcPr>
            <w:tcW w:w="4255" w:type="dxa"/>
            <w:tcBorders>
              <w:top w:val="single" w:color="auto" w:sz="4" w:space="0"/>
              <w:left w:val="single" w:color="auto" w:sz="4" w:space="0"/>
              <w:bottom w:val="single" w:color="auto" w:sz="4" w:space="0"/>
              <w:right w:val="single" w:color="auto" w:sz="4" w:space="0"/>
            </w:tcBorders>
            <w:shd w:val="clear" w:color="auto" w:fill="auto"/>
          </w:tcPr>
          <w:p w14:paraId="606C561E">
            <w:pPr>
              <w:keepNext w:val="0"/>
              <w:keepLines w:val="0"/>
              <w:widowControl w:val="0"/>
              <w:suppressLineNumbers w:val="0"/>
              <w:spacing w:after="0" w:afterAutospacing="0" w:line="240" w:lineRule="auto"/>
              <w:ind w:left="0" w:right="0"/>
              <w:jc w:val="both"/>
              <w:rPr>
                <w:rFonts w:hint="eastAsia" w:ascii="Times New Roman" w:hAnsi="Times New Roman" w:cs="Times New Roman"/>
                <w:i/>
                <w:iCs/>
              </w:rPr>
            </w:pPr>
            <w:r>
              <w:rPr>
                <w:rFonts w:hint="eastAsia" w:ascii="Times New Roman" w:hAnsi="Times New Roman" w:cs="Times New Roman"/>
                <w:i/>
                <w:iCs/>
              </w:rPr>
              <w:t>Media freedom has been violated when a journalist and/or a news media organization is attacked due to their journalistic work or when legal and/or policy provisions are used to curtail the rights and freedoms of journalists or infringe overall media rights.</w:t>
            </w:r>
          </w:p>
          <w:p w14:paraId="26719083">
            <w:pPr>
              <w:keepNext w:val="0"/>
              <w:keepLines w:val="0"/>
              <w:widowControl w:val="0"/>
              <w:suppressLineNumbers w:val="0"/>
              <w:spacing w:after="0" w:afterAutospacing="0" w:line="240" w:lineRule="auto"/>
              <w:ind w:left="0" w:right="0"/>
              <w:jc w:val="both"/>
              <w:rPr>
                <w:rFonts w:hint="eastAsia" w:ascii="Times New Roman" w:hAnsi="Times New Roman" w:cs="Times New Roman"/>
                <w:color w:val="FF0000"/>
                <w:spacing w:val="-5"/>
              </w:rPr>
            </w:pPr>
          </w:p>
        </w:tc>
        <w:tc>
          <w:tcPr>
            <w:tcW w:w="1176" w:type="dxa"/>
            <w:gridSpan w:val="4"/>
            <w:tcBorders>
              <w:top w:val="single" w:color="auto" w:sz="4" w:space="0"/>
              <w:left w:val="single" w:color="auto" w:sz="4" w:space="0"/>
              <w:bottom w:val="single" w:color="auto" w:sz="4" w:space="0"/>
              <w:right w:val="single" w:color="auto" w:sz="4" w:space="0"/>
            </w:tcBorders>
          </w:tcPr>
          <w:p w14:paraId="6DC1C1E9">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tc>
        <w:tc>
          <w:tcPr>
            <w:tcW w:w="979" w:type="dxa"/>
            <w:tcBorders>
              <w:top w:val="single" w:color="auto" w:sz="4" w:space="0"/>
              <w:left w:val="single" w:color="auto" w:sz="4" w:space="0"/>
              <w:bottom w:val="single" w:color="auto" w:sz="4" w:space="0"/>
              <w:right w:val="single" w:color="auto" w:sz="4" w:space="0"/>
            </w:tcBorders>
          </w:tcPr>
          <w:p w14:paraId="3D38FD0F">
            <w:pPr>
              <w:keepNext w:val="0"/>
              <w:keepLines w:val="0"/>
              <w:widowControl w:val="0"/>
              <w:suppressLineNumbers w:val="0"/>
              <w:spacing w:afterAutospacing="0"/>
              <w:ind w:left="0" w:right="0"/>
              <w:jc w:val="both"/>
              <w:rPr>
                <w:rFonts w:hint="eastAsia" w:ascii="Times New Roman" w:hAnsi="Times New Roman" w:cs="Times New Roman"/>
                <w:b/>
                <w:bCs/>
                <w:sz w:val="40"/>
                <w:szCs w:val="40"/>
                <w:shd w:val="clear" w:color="auto" w:fill="FFFFFF"/>
              </w:rPr>
            </w:pPr>
          </w:p>
          <w:p w14:paraId="4E50F434">
            <w:pPr>
              <w:keepNext w:val="0"/>
              <w:keepLines w:val="0"/>
              <w:widowControl w:val="0"/>
              <w:suppressLineNumbers w:val="0"/>
              <w:spacing w:afterAutospacing="0"/>
              <w:ind w:left="0" w:right="0"/>
              <w:jc w:val="center"/>
              <w:rPr>
                <w:rFonts w:hint="eastAsia" w:ascii="Times New Roman" w:hAnsi="Times New Roman" w:cs="Times New Roman"/>
                <w:b/>
                <w:bCs/>
                <w:sz w:val="40"/>
                <w:szCs w:val="40"/>
                <w:shd w:val="clear" w:color="auto" w:fill="FFFFFF"/>
              </w:rPr>
            </w:pPr>
            <w:r>
              <w:rPr>
                <w:rFonts w:hint="eastAsia" w:ascii="Times New Roman" w:hAnsi="Times New Roman" w:cs="Times New Roman"/>
                <w:b/>
                <w:bCs/>
                <w:sz w:val="40"/>
                <w:szCs w:val="40"/>
                <w:shd w:val="clear" w:color="auto" w:fill="FFFFFF"/>
              </w:rPr>
              <w:t>X</w:t>
            </w:r>
          </w:p>
        </w:tc>
      </w:tr>
      <w:tr w14:paraId="24F4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shd w:val="clear" w:color="auto" w:fill="auto"/>
          </w:tcPr>
          <w:p w14:paraId="4DA03788">
            <w:pPr>
              <w:keepNext w:val="0"/>
              <w:keepLines w:val="0"/>
              <w:widowControl w:val="0"/>
              <w:suppressLineNumbers w:val="0"/>
              <w:spacing w:after="0" w:afterAutospacing="0" w:line="240" w:lineRule="auto"/>
              <w:ind w:left="0" w:right="0"/>
              <w:jc w:val="center"/>
              <w:rPr>
                <w:rFonts w:hint="eastAsia" w:ascii="Times New Roman" w:hAnsi="Times New Roman" w:cs="Times New Roman"/>
              </w:rPr>
            </w:pPr>
            <w:r>
              <w:rPr>
                <w:rFonts w:hint="eastAsia" w:ascii="Times New Roman" w:hAnsi="Times New Roman" w:cs="Times New Roman"/>
              </w:rPr>
              <w:t>Annual report Journalists Safety and Media Freedom in Somalia June 2022 -2023</w:t>
            </w:r>
          </w:p>
          <w:p w14:paraId="167F30EE">
            <w:pPr>
              <w:keepNext w:val="0"/>
              <w:keepLines w:val="0"/>
              <w:widowControl w:val="0"/>
              <w:suppressLineNumbers w:val="0"/>
              <w:spacing w:after="0" w:afterAutospacing="0" w:line="240" w:lineRule="auto"/>
              <w:ind w:left="0" w:right="0"/>
              <w:jc w:val="center"/>
              <w:rPr>
                <w:rFonts w:hint="eastAsia" w:ascii="Times New Roman" w:hAnsi="Times New Roman" w:cs="Times New Roman"/>
              </w:rPr>
            </w:pPr>
          </w:p>
          <w:p w14:paraId="2884C9BE">
            <w:pPr>
              <w:keepNext w:val="0"/>
              <w:keepLines w:val="0"/>
              <w:widowControl w:val="0"/>
              <w:suppressLineNumbers w:val="0"/>
              <w:spacing w:after="0" w:afterAutospacing="0" w:line="240" w:lineRule="auto"/>
              <w:ind w:left="0" w:right="0"/>
              <w:jc w:val="center"/>
              <w:rPr>
                <w:rFonts w:hint="eastAsia" w:ascii="Times New Roman" w:hAnsi="Times New Roman" w:cs="Times New Roman"/>
              </w:rPr>
            </w:pPr>
            <w:r>
              <w:rPr>
                <w:rFonts w:hint="eastAsia" w:ascii="Times New Roman" w:hAnsi="Times New Roman" w:cs="Times New Roman"/>
              </w:rPr>
              <w:t xml:space="preserve">Somalia </w:t>
            </w: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093C491B">
            <w:pPr>
              <w:keepNext w:val="0"/>
              <w:keepLines w:val="0"/>
              <w:widowControl w:val="0"/>
              <w:suppressLineNumbers w:val="0"/>
              <w:spacing w:after="0" w:afterAutospacing="0" w:line="240" w:lineRule="auto"/>
              <w:ind w:left="0" w:right="0"/>
              <w:jc w:val="center"/>
              <w:rPr>
                <w:rFonts w:hint="eastAsia" w:ascii="Times New Roman" w:hAnsi="Times New Roman" w:cs="Times New Roman"/>
                <w:b/>
                <w:color w:val="FF0000"/>
                <w:spacing w:val="-5"/>
              </w:rPr>
            </w:pPr>
            <w:r>
              <w:rPr>
                <w:rFonts w:hint="eastAsia" w:ascii="Times New Roman" w:hAnsi="Times New Roman" w:cs="Times New Roman"/>
                <w:shd w:val="clear" w:color="auto" w:fill="FFFFFF"/>
              </w:rPr>
              <w:t>Intelligence agents threaten the journalist’s family and close colleagues to prevent them talking about the situation.</w:t>
            </w:r>
          </w:p>
        </w:tc>
        <w:tc>
          <w:tcPr>
            <w:tcW w:w="4255" w:type="dxa"/>
            <w:tcBorders>
              <w:top w:val="single" w:color="auto" w:sz="4" w:space="0"/>
              <w:left w:val="single" w:color="auto" w:sz="4" w:space="0"/>
              <w:bottom w:val="single" w:color="auto" w:sz="4" w:space="0"/>
              <w:right w:val="single" w:color="auto" w:sz="4" w:space="0"/>
            </w:tcBorders>
            <w:shd w:val="clear" w:color="auto" w:fill="auto"/>
          </w:tcPr>
          <w:p w14:paraId="68CD446F">
            <w:pPr>
              <w:keepNext w:val="0"/>
              <w:keepLines w:val="0"/>
              <w:widowControl w:val="0"/>
              <w:suppressLineNumbers w:val="0"/>
              <w:shd w:val="clear" w:color="auto" w:fill="FFFFFF"/>
              <w:spacing w:after="0" w:afterAutospacing="0" w:line="240" w:lineRule="auto"/>
              <w:ind w:left="0" w:right="0"/>
              <w:jc w:val="center"/>
              <w:rPr>
                <w:rFonts w:hint="eastAsia" w:ascii="Times New Roman" w:hAnsi="Times New Roman" w:cs="Times New Roman"/>
                <w:color w:val="555555"/>
              </w:rPr>
            </w:pPr>
            <w:r>
              <w:rPr>
                <w:rFonts w:hint="eastAsia" w:ascii="Times New Roman" w:hAnsi="Times New Roman" w:cs="Times New Roman"/>
                <w:color w:val="E91E13"/>
              </w:rPr>
              <w:drawing>
                <wp:inline distT="0" distB="0" distL="0" distR="0">
                  <wp:extent cx="1704340" cy="973455"/>
                  <wp:effectExtent l="0" t="0" r="0" b="0"/>
                  <wp:docPr id="740348763" name="Picture 740348763" descr="https://www.ifj.org/fileadmin/_processed_/b/4/csm_MkXohyusK9tKZgHO_a082f521b7.jpg">
                    <a:hlinkClick xmlns:a="http://schemas.openxmlformats.org/drawingml/2006/main" r:id="rId1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48763" name="Picture 740348763" descr="https://www.ifj.org/fileadmin/_processed_/b/4/csm_MkXohyusK9tKZgHO_a082f521b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26566" cy="1043208"/>
                          </a:xfrm>
                          <a:prstGeom prst="rect">
                            <a:avLst/>
                          </a:prstGeom>
                          <a:noFill/>
                          <a:ln>
                            <a:noFill/>
                          </a:ln>
                        </pic:spPr>
                      </pic:pic>
                    </a:graphicData>
                  </a:graphic>
                </wp:inline>
              </w:drawing>
            </w:r>
          </w:p>
          <w:p w14:paraId="25C735EF">
            <w:pPr>
              <w:keepNext w:val="0"/>
              <w:keepLines w:val="0"/>
              <w:widowControl w:val="0"/>
              <w:suppressLineNumbers w:val="0"/>
              <w:shd w:val="clear" w:color="auto" w:fill="FFFFFF"/>
              <w:spacing w:before="150" w:afterAutospacing="0" w:line="240" w:lineRule="auto"/>
              <w:ind w:left="0" w:right="0"/>
              <w:jc w:val="both"/>
              <w:rPr>
                <w:rFonts w:hint="eastAsia" w:ascii="Times New Roman" w:hAnsi="Times New Roman" w:cs="Times New Roman"/>
                <w:color w:val="FF0000"/>
                <w:spacing w:val="-5"/>
              </w:rPr>
            </w:pPr>
            <w:r>
              <w:rPr>
                <w:rFonts w:hint="eastAsia" w:ascii="Times New Roman" w:hAnsi="Times New Roman" w:cs="Times New Roman"/>
                <w:i/>
                <w:iCs/>
              </w:rPr>
              <w:t>Footage few seconds before one district security officer hits journalist Mohamed Nur Mohamed with a gun. Credit: Arlaadi Media Network on Twitter</w:t>
            </w:r>
          </w:p>
        </w:tc>
        <w:tc>
          <w:tcPr>
            <w:tcW w:w="1176" w:type="dxa"/>
            <w:gridSpan w:val="4"/>
            <w:tcBorders>
              <w:top w:val="single" w:color="auto" w:sz="4" w:space="0"/>
              <w:left w:val="single" w:color="auto" w:sz="4" w:space="0"/>
              <w:bottom w:val="single" w:color="auto" w:sz="4" w:space="0"/>
              <w:right w:val="single" w:color="auto" w:sz="4" w:space="0"/>
            </w:tcBorders>
          </w:tcPr>
          <w:p w14:paraId="666CE2F8">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tc>
        <w:tc>
          <w:tcPr>
            <w:tcW w:w="979" w:type="dxa"/>
            <w:tcBorders>
              <w:top w:val="single" w:color="auto" w:sz="4" w:space="0"/>
              <w:left w:val="single" w:color="auto" w:sz="4" w:space="0"/>
              <w:bottom w:val="single" w:color="auto" w:sz="4" w:space="0"/>
              <w:right w:val="single" w:color="auto" w:sz="4" w:space="0"/>
            </w:tcBorders>
          </w:tcPr>
          <w:p w14:paraId="7A4C396E">
            <w:pPr>
              <w:keepNext w:val="0"/>
              <w:keepLines w:val="0"/>
              <w:widowControl w:val="0"/>
              <w:suppressLineNumbers w:val="0"/>
              <w:spacing w:afterAutospacing="0"/>
              <w:ind w:left="0" w:right="0"/>
              <w:jc w:val="both"/>
              <w:rPr>
                <w:rFonts w:hint="eastAsia" w:ascii="Times New Roman" w:hAnsi="Times New Roman" w:cs="Times New Roman"/>
                <w:b/>
                <w:bCs/>
                <w:sz w:val="40"/>
                <w:szCs w:val="40"/>
                <w:shd w:val="clear" w:color="auto" w:fill="FFFFFF"/>
              </w:rPr>
            </w:pPr>
            <w:r>
              <w:rPr>
                <w:rFonts w:hint="eastAsia" w:ascii="Times New Roman" w:hAnsi="Times New Roman" w:cs="Times New Roman"/>
                <w:b/>
                <w:bCs/>
                <w:sz w:val="40"/>
                <w:szCs w:val="40"/>
                <w:shd w:val="clear" w:color="auto" w:fill="FFFFFF"/>
              </w:rPr>
              <w:t xml:space="preserve"> </w:t>
            </w:r>
          </w:p>
          <w:p w14:paraId="59441C08">
            <w:pPr>
              <w:keepNext w:val="0"/>
              <w:keepLines w:val="0"/>
              <w:widowControl w:val="0"/>
              <w:suppressLineNumbers w:val="0"/>
              <w:spacing w:afterAutospacing="0"/>
              <w:ind w:left="0" w:right="0" w:firstLine="200" w:firstLineChars="50"/>
              <w:jc w:val="both"/>
              <w:rPr>
                <w:rFonts w:hint="eastAsia" w:ascii="Times New Roman" w:hAnsi="Times New Roman" w:cs="Times New Roman"/>
                <w:b/>
                <w:bCs/>
                <w:sz w:val="40"/>
                <w:szCs w:val="40"/>
                <w:shd w:val="clear" w:color="auto" w:fill="FFFFFF"/>
              </w:rPr>
            </w:pPr>
            <w:r>
              <w:rPr>
                <w:rFonts w:hint="eastAsia" w:ascii="Times New Roman" w:hAnsi="Times New Roman" w:cs="Times New Roman"/>
                <w:b/>
                <w:bCs/>
                <w:sz w:val="40"/>
                <w:szCs w:val="40"/>
                <w:shd w:val="clear" w:color="auto" w:fill="FFFFFF"/>
              </w:rPr>
              <w:t>X</w:t>
            </w:r>
          </w:p>
        </w:tc>
      </w:tr>
      <w:tr w14:paraId="3027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3" w:hRule="atLeast"/>
        </w:trPr>
        <w:tc>
          <w:tcPr>
            <w:tcW w:w="2552" w:type="dxa"/>
            <w:tcBorders>
              <w:top w:val="single" w:color="auto" w:sz="4" w:space="0"/>
              <w:left w:val="single" w:color="auto" w:sz="4" w:space="0"/>
              <w:bottom w:val="single" w:color="auto" w:sz="4" w:space="0"/>
              <w:right w:val="single" w:color="auto" w:sz="4" w:space="0"/>
            </w:tcBorders>
            <w:shd w:val="clear" w:color="auto" w:fill="auto"/>
          </w:tcPr>
          <w:p w14:paraId="4B73638E">
            <w:pPr>
              <w:keepNext w:val="0"/>
              <w:keepLines w:val="0"/>
              <w:widowControl w:val="0"/>
              <w:suppressLineNumbers w:val="0"/>
              <w:spacing w:after="0" w:afterAutospacing="0" w:line="240" w:lineRule="auto"/>
              <w:ind w:left="0" w:right="0"/>
              <w:jc w:val="center"/>
              <w:rPr>
                <w:rFonts w:hint="eastAsia" w:ascii="Times New Roman" w:hAnsi="Times New Roman" w:cs="Times New Roman"/>
                <w:shd w:val="clear" w:color="auto" w:fill="FFFFFF"/>
              </w:rPr>
            </w:pPr>
            <w:r>
              <w:rPr>
                <w:rFonts w:hint="eastAsia" w:ascii="Times New Roman" w:hAnsi="Times New Roman" w:cs="Times New Roman"/>
                <w:spacing w:val="-5"/>
              </w:rPr>
              <w:t>International Federation of Journalists</w:t>
            </w:r>
          </w:p>
          <w:p w14:paraId="24BF1222">
            <w:pPr>
              <w:keepNext w:val="0"/>
              <w:keepLines w:val="0"/>
              <w:widowControl w:val="0"/>
              <w:suppressLineNumbers w:val="0"/>
              <w:spacing w:after="0" w:afterAutospacing="0" w:line="360" w:lineRule="auto"/>
              <w:ind w:left="0" w:right="0"/>
              <w:jc w:val="center"/>
              <w:rPr>
                <w:rFonts w:hint="eastAsia" w:ascii="Times New Roman" w:hAnsi="Times New Roman" w:cs="Times New Roman"/>
                <w:color w:val="FF0000"/>
                <w:spacing w:val="-5"/>
              </w:rPr>
            </w:pPr>
            <w:r>
              <w:rPr>
                <w:rFonts w:hint="eastAsia" w:ascii="Times New Roman" w:hAnsi="Times New Roman" w:cs="Times New Roman"/>
                <w:shd w:val="clear" w:color="auto" w:fill="FFFFFF"/>
              </w:rPr>
              <w:t>19 July 2022</w:t>
            </w: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51276A22">
            <w:pPr>
              <w:keepNext w:val="0"/>
              <w:keepLines w:val="0"/>
              <w:widowControl w:val="0"/>
              <w:suppressLineNumbers w:val="0"/>
              <w:spacing w:after="0" w:afterAutospacing="0" w:line="240" w:lineRule="auto"/>
              <w:ind w:left="0" w:right="0"/>
              <w:jc w:val="center"/>
              <w:rPr>
                <w:rFonts w:hint="eastAsia" w:ascii="Times New Roman" w:hAnsi="Times New Roman" w:cs="Times New Roman"/>
                <w:color w:val="FF0000"/>
                <w:spacing w:val="-5"/>
              </w:rPr>
            </w:pPr>
            <w:r>
              <w:rPr>
                <w:rFonts w:hint="eastAsia" w:ascii="Times New Roman" w:hAnsi="Times New Roman" w:cs="Times New Roman"/>
              </w:rPr>
              <w:t>Somalia: Journalists Under Attack</w:t>
            </w:r>
          </w:p>
        </w:tc>
        <w:tc>
          <w:tcPr>
            <w:tcW w:w="4255" w:type="dxa"/>
            <w:tcBorders>
              <w:top w:val="single" w:color="auto" w:sz="4" w:space="0"/>
              <w:left w:val="single" w:color="auto" w:sz="4" w:space="0"/>
              <w:bottom w:val="single" w:color="auto" w:sz="4" w:space="0"/>
              <w:right w:val="single" w:color="auto" w:sz="4" w:space="0"/>
            </w:tcBorders>
            <w:shd w:val="clear" w:color="auto" w:fill="auto"/>
          </w:tcPr>
          <w:p w14:paraId="701F74A3">
            <w:pPr>
              <w:keepNext w:val="0"/>
              <w:keepLines w:val="0"/>
              <w:widowControl w:val="0"/>
              <w:suppressLineNumbers w:val="0"/>
              <w:spacing w:after="0" w:afterAutospacing="0" w:line="240" w:lineRule="auto"/>
              <w:ind w:left="0" w:right="0"/>
              <w:jc w:val="both"/>
              <w:rPr>
                <w:rFonts w:hint="eastAsia" w:ascii="Times New Roman" w:hAnsi="Times New Roman" w:cs="Times New Roman"/>
                <w:color w:val="FF0000"/>
                <w:spacing w:val="-5"/>
              </w:rPr>
            </w:pPr>
            <w:r>
              <w:rPr>
                <w:rFonts w:hint="eastAsia" w:ascii="Times New Roman" w:hAnsi="Times New Roman" w:cs="Times New Roman"/>
                <w:i/>
                <w:iCs/>
              </w:rPr>
              <w:t>Somalia is one of the most dangerous places on earth to be a journalist. In a country racked by conflict, journalists have been deliberately targeted. At least nine have been killed since February 2007, even more have been threatened, arrested and harassed. More than 50 have been forced to leave the country. Radio stations and other media outlets have been repeatedly closed</w:t>
            </w:r>
          </w:p>
        </w:tc>
        <w:tc>
          <w:tcPr>
            <w:tcW w:w="1176" w:type="dxa"/>
            <w:gridSpan w:val="4"/>
            <w:tcBorders>
              <w:top w:val="single" w:color="auto" w:sz="4" w:space="0"/>
              <w:left w:val="single" w:color="auto" w:sz="4" w:space="0"/>
              <w:bottom w:val="single" w:color="auto" w:sz="4" w:space="0"/>
              <w:right w:val="single" w:color="auto" w:sz="4" w:space="0"/>
            </w:tcBorders>
          </w:tcPr>
          <w:p w14:paraId="01CA8CB3">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tc>
        <w:tc>
          <w:tcPr>
            <w:tcW w:w="979" w:type="dxa"/>
            <w:tcBorders>
              <w:top w:val="single" w:color="auto" w:sz="4" w:space="0"/>
              <w:left w:val="single" w:color="auto" w:sz="4" w:space="0"/>
              <w:bottom w:val="single" w:color="auto" w:sz="4" w:space="0"/>
              <w:right w:val="single" w:color="auto" w:sz="4" w:space="0"/>
            </w:tcBorders>
          </w:tcPr>
          <w:p w14:paraId="52846FB1">
            <w:pPr>
              <w:keepNext w:val="0"/>
              <w:keepLines w:val="0"/>
              <w:widowControl w:val="0"/>
              <w:suppressLineNumbers w:val="0"/>
              <w:spacing w:afterAutospacing="0"/>
              <w:ind w:left="0" w:right="0"/>
              <w:jc w:val="both"/>
              <w:rPr>
                <w:rFonts w:hint="eastAsia" w:ascii="Times New Roman" w:hAnsi="Times New Roman" w:cs="Times New Roman"/>
                <w:b/>
                <w:bCs/>
                <w:sz w:val="40"/>
                <w:szCs w:val="40"/>
                <w:shd w:val="clear" w:color="auto" w:fill="FFFFFF"/>
              </w:rPr>
            </w:pPr>
          </w:p>
          <w:p w14:paraId="3DBDA9C7">
            <w:pPr>
              <w:keepNext w:val="0"/>
              <w:keepLines w:val="0"/>
              <w:widowControl w:val="0"/>
              <w:suppressLineNumbers w:val="0"/>
              <w:spacing w:afterAutospacing="0"/>
              <w:ind w:left="0" w:right="0" w:firstLine="200" w:firstLineChars="50"/>
              <w:jc w:val="both"/>
              <w:rPr>
                <w:rFonts w:hint="eastAsia" w:ascii="Times New Roman" w:hAnsi="Times New Roman" w:cs="Times New Roman"/>
                <w:b/>
                <w:bCs/>
                <w:sz w:val="40"/>
                <w:szCs w:val="40"/>
                <w:shd w:val="clear" w:color="auto" w:fill="FFFFFF"/>
              </w:rPr>
            </w:pPr>
            <w:r>
              <w:rPr>
                <w:rFonts w:hint="eastAsia" w:ascii="Times New Roman" w:hAnsi="Times New Roman" w:cs="Times New Roman"/>
                <w:b/>
                <w:bCs/>
                <w:sz w:val="40"/>
                <w:szCs w:val="40"/>
                <w:shd w:val="clear" w:color="auto" w:fill="FFFFFF"/>
              </w:rPr>
              <w:t>X</w:t>
            </w:r>
          </w:p>
        </w:tc>
      </w:tr>
      <w:tr w14:paraId="3E02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shd w:val="clear" w:color="auto" w:fill="auto"/>
          </w:tcPr>
          <w:p w14:paraId="63F48C1A">
            <w:pPr>
              <w:keepNext w:val="0"/>
              <w:keepLines w:val="0"/>
              <w:widowControl w:val="0"/>
              <w:suppressLineNumbers w:val="0"/>
              <w:spacing w:after="0" w:afterAutospacing="0" w:line="240" w:lineRule="auto"/>
              <w:ind w:left="0" w:right="0"/>
              <w:jc w:val="center"/>
              <w:rPr>
                <w:rFonts w:hint="eastAsia" w:ascii="Times New Roman" w:hAnsi="Times New Roman" w:cs="Times New Roman"/>
                <w:color w:val="FF0000"/>
                <w:spacing w:val="-5"/>
              </w:rPr>
            </w:pPr>
            <w:r>
              <w:rPr>
                <w:rFonts w:hint="eastAsia" w:ascii="Times New Roman" w:hAnsi="Times New Roman" w:cs="Times New Roman"/>
              </w:rPr>
              <w:t>Media Freedom Report in 2023</w:t>
            </w: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37AFAE64">
            <w:pPr>
              <w:keepNext w:val="0"/>
              <w:keepLines w:val="0"/>
              <w:widowControl w:val="0"/>
              <w:suppressLineNumbers w:val="0"/>
              <w:spacing w:after="0" w:afterAutospacing="0" w:line="240" w:lineRule="auto"/>
              <w:ind w:left="0" w:right="0"/>
              <w:jc w:val="center"/>
              <w:rPr>
                <w:rFonts w:hint="eastAsia" w:ascii="Times New Roman" w:hAnsi="Times New Roman" w:cs="Times New Roman"/>
                <w:color w:val="FF0000"/>
                <w:spacing w:val="-5"/>
              </w:rPr>
            </w:pPr>
            <w:r>
              <w:rPr>
                <w:rFonts w:hint="eastAsia" w:ascii="Times New Roman" w:hAnsi="Times New Roman" w:cs="Times New Roman"/>
              </w:rPr>
              <w:t>Journalists attacked while carrying out their journalistic work in 2023:</w:t>
            </w:r>
          </w:p>
        </w:tc>
        <w:tc>
          <w:tcPr>
            <w:tcW w:w="4255" w:type="dxa"/>
            <w:tcBorders>
              <w:top w:val="single" w:color="auto" w:sz="4" w:space="0"/>
              <w:left w:val="single" w:color="auto" w:sz="4" w:space="0"/>
              <w:bottom w:val="single" w:color="auto" w:sz="4" w:space="0"/>
              <w:right w:val="single" w:color="auto" w:sz="4" w:space="0"/>
            </w:tcBorders>
            <w:shd w:val="clear" w:color="auto" w:fill="auto"/>
          </w:tcPr>
          <w:p w14:paraId="69C21036">
            <w:pPr>
              <w:keepNext w:val="0"/>
              <w:keepLines w:val="0"/>
              <w:widowControl w:val="0"/>
              <w:suppressLineNumbers w:val="0"/>
              <w:spacing w:after="0" w:afterAutospacing="0" w:line="240" w:lineRule="auto"/>
              <w:ind w:left="0" w:right="0"/>
              <w:jc w:val="both"/>
              <w:rPr>
                <w:rFonts w:hint="eastAsia" w:ascii="Times New Roman" w:hAnsi="Times New Roman" w:cs="Times New Roman"/>
                <w:color w:val="FF0000"/>
                <w:spacing w:val="-5"/>
              </w:rPr>
            </w:pPr>
            <w:r>
              <w:rPr>
                <w:rFonts w:hint="eastAsia" w:ascii="Times New Roman" w:hAnsi="Times New Roman" w:cs="Times New Roman"/>
                <w:i/>
                <w:iCs/>
                <w:spacing w:val="-5"/>
              </w:rPr>
              <w:t>Police and NISA arrested and detained journalists from 17 February August 2023</w:t>
            </w:r>
            <w:r>
              <w:rPr>
                <w:rFonts w:hint="eastAsia" w:ascii="Times New Roman" w:hAnsi="Times New Roman" w:cs="Times New Roman"/>
                <w:spacing w:val="-5"/>
              </w:rPr>
              <w:t>.</w:t>
            </w:r>
          </w:p>
        </w:tc>
        <w:tc>
          <w:tcPr>
            <w:tcW w:w="1176" w:type="dxa"/>
            <w:gridSpan w:val="4"/>
            <w:tcBorders>
              <w:top w:val="single" w:color="auto" w:sz="4" w:space="0"/>
              <w:left w:val="single" w:color="auto" w:sz="4" w:space="0"/>
              <w:bottom w:val="single" w:color="auto" w:sz="4" w:space="0"/>
              <w:right w:val="single" w:color="auto" w:sz="4" w:space="0"/>
            </w:tcBorders>
          </w:tcPr>
          <w:p w14:paraId="54F4D84F">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tc>
        <w:tc>
          <w:tcPr>
            <w:tcW w:w="979" w:type="dxa"/>
            <w:tcBorders>
              <w:top w:val="single" w:color="auto" w:sz="4" w:space="0"/>
              <w:left w:val="single" w:color="auto" w:sz="4" w:space="0"/>
              <w:bottom w:val="single" w:color="auto" w:sz="4" w:space="0"/>
              <w:right w:val="single" w:color="auto" w:sz="4" w:space="0"/>
            </w:tcBorders>
          </w:tcPr>
          <w:p w14:paraId="501B2FBB">
            <w:pPr>
              <w:keepNext w:val="0"/>
              <w:keepLines w:val="0"/>
              <w:widowControl w:val="0"/>
              <w:suppressLineNumbers w:val="0"/>
              <w:spacing w:afterAutospacing="0"/>
              <w:ind w:left="0" w:right="0"/>
              <w:jc w:val="both"/>
              <w:rPr>
                <w:rFonts w:hint="eastAsia" w:ascii="Times New Roman" w:hAnsi="Times New Roman" w:cs="Times New Roman"/>
                <w:b/>
                <w:bCs/>
                <w:sz w:val="40"/>
                <w:szCs w:val="40"/>
                <w:shd w:val="clear" w:color="auto" w:fill="FFFFFF"/>
              </w:rPr>
            </w:pPr>
            <w:r>
              <w:rPr>
                <w:rFonts w:hint="eastAsia" w:ascii="Times New Roman" w:hAnsi="Times New Roman" w:cs="Times New Roman"/>
                <w:b/>
                <w:bCs/>
                <w:sz w:val="40"/>
                <w:szCs w:val="40"/>
                <w:shd w:val="clear" w:color="auto" w:fill="FFFFFF"/>
              </w:rPr>
              <w:t xml:space="preserve"> X</w:t>
            </w:r>
          </w:p>
        </w:tc>
      </w:tr>
      <w:tr w14:paraId="3D4D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shd w:val="clear" w:color="auto" w:fill="auto"/>
          </w:tcPr>
          <w:p w14:paraId="1372F8BB">
            <w:pPr>
              <w:keepNext w:val="0"/>
              <w:keepLines w:val="0"/>
              <w:widowControl w:val="0"/>
              <w:suppressLineNumbers w:val="0"/>
              <w:spacing w:after="0" w:afterAutospacing="0" w:line="240" w:lineRule="auto"/>
              <w:ind w:left="0" w:right="0"/>
              <w:jc w:val="both"/>
              <w:rPr>
                <w:rFonts w:hint="eastAsia" w:ascii="Times New Roman" w:hAnsi="Times New Roman" w:cs="Times New Roman"/>
              </w:rPr>
            </w:pPr>
            <w:r>
              <w:rPr>
                <w:rFonts w:hint="eastAsia" w:ascii="Times New Roman" w:hAnsi="Times New Roman" w:cs="Times New Roman"/>
                <w:iCs/>
                <w:lang w:eastAsia="en-ZW"/>
              </w:rPr>
              <w:t>South Africa</w:t>
            </w: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3CBCE9C3">
            <w:pPr>
              <w:keepNext w:val="0"/>
              <w:keepLines w:val="0"/>
              <w:widowControl w:val="0"/>
              <w:suppressLineNumbers w:val="0"/>
              <w:spacing w:afterAutospacing="0" w:line="240" w:lineRule="auto"/>
              <w:ind w:left="0" w:right="0"/>
              <w:jc w:val="center"/>
              <w:rPr>
                <w:rFonts w:hint="eastAsia" w:ascii="Times New Roman" w:hAnsi="Times New Roman" w:cs="Times New Roman"/>
                <w:iCs/>
                <w:lang w:eastAsia="en-ZW"/>
              </w:rPr>
            </w:pPr>
            <w:r>
              <w:rPr>
                <w:rFonts w:hint="eastAsia" w:ascii="Times New Roman" w:hAnsi="Times New Roman" w:cs="Times New Roman"/>
                <w:iCs/>
                <w:lang w:eastAsia="en-ZW"/>
              </w:rPr>
              <w:t>South Africa Anti-Corruption reform pause ‘disappointing development’</w:t>
            </w:r>
          </w:p>
          <w:p w14:paraId="3660B0C9">
            <w:pPr>
              <w:keepNext w:val="0"/>
              <w:keepLines w:val="0"/>
              <w:widowControl w:val="0"/>
              <w:suppressLineNumbers w:val="0"/>
              <w:spacing w:afterAutospacing="0" w:line="240" w:lineRule="auto"/>
              <w:ind w:left="0" w:right="0"/>
              <w:jc w:val="center"/>
              <w:rPr>
                <w:rFonts w:hint="eastAsia" w:ascii="Times New Roman" w:hAnsi="Times New Roman" w:cs="Times New Roman"/>
                <w:iCs/>
                <w:lang w:eastAsia="en-ZW"/>
              </w:rPr>
            </w:pPr>
          </w:p>
        </w:tc>
        <w:tc>
          <w:tcPr>
            <w:tcW w:w="4255" w:type="dxa"/>
            <w:tcBorders>
              <w:top w:val="single" w:color="auto" w:sz="4" w:space="0"/>
              <w:left w:val="single" w:color="auto" w:sz="4" w:space="0"/>
              <w:bottom w:val="single" w:color="auto" w:sz="4" w:space="0"/>
              <w:right w:val="single" w:color="auto" w:sz="4" w:space="0"/>
            </w:tcBorders>
            <w:shd w:val="clear" w:color="auto" w:fill="auto"/>
          </w:tcPr>
          <w:p w14:paraId="366AEBC8">
            <w:pPr>
              <w:keepNext w:val="0"/>
              <w:keepLines w:val="0"/>
              <w:widowControl w:val="0"/>
              <w:suppressLineNumbers w:val="0"/>
              <w:spacing w:afterAutospacing="0" w:line="240" w:lineRule="auto"/>
              <w:ind w:left="0" w:right="0"/>
              <w:jc w:val="both"/>
              <w:rPr>
                <w:rFonts w:hint="eastAsia" w:ascii="Times New Roman" w:hAnsi="Times New Roman" w:cs="Times New Roman"/>
                <w:i/>
                <w:lang w:eastAsia="en-ZW"/>
              </w:rPr>
            </w:pPr>
            <w:r>
              <w:rPr>
                <w:rFonts w:hint="eastAsia" w:ascii="Times New Roman" w:hAnsi="Times New Roman" w:cs="Times New Roman"/>
                <w:i/>
                <w:lang w:eastAsia="en-ZW"/>
              </w:rPr>
              <w:t>The rejection of anti-corruption legislation in South Africa is a disappointing development for an area in much need of reform, an expert has said.</w:t>
            </w:r>
          </w:p>
          <w:p w14:paraId="3EE42C8D">
            <w:pPr>
              <w:keepNext w:val="0"/>
              <w:keepLines w:val="0"/>
              <w:widowControl w:val="0"/>
              <w:suppressLineNumbers w:val="0"/>
              <w:spacing w:afterAutospacing="0" w:line="240" w:lineRule="auto"/>
              <w:ind w:left="0" w:right="0"/>
              <w:jc w:val="both"/>
              <w:rPr>
                <w:rFonts w:hint="eastAsia" w:ascii="Times New Roman" w:hAnsi="Times New Roman" w:cs="Times New Roman"/>
                <w:i/>
                <w:lang w:eastAsia="en-ZW"/>
              </w:rPr>
            </w:pPr>
            <w:r>
              <w:rPr>
                <w:rFonts w:hint="eastAsia" w:ascii="Times New Roman" w:hAnsi="Times New Roman" w:cs="Times New Roman"/>
                <w:i/>
                <w:lang w:eastAsia="en-ZW"/>
              </w:rPr>
              <w:t>The Anti-Corruption Commission (ACC) as an independent ‘Chapter 9’institution – a state institution established under Chapter 9 of the South African Constitution. This commission was intended to investigate and prosecute high-level corruption cases, a move seen as crucial in a country grappling with significant corruption issues. However, the bill now faces substantial opposition and has not been endorsed by key stakeholders – the Department of Justice and Constitutional Development (DJCD) and the National Prosecuting Authority (NPA).</w:t>
            </w:r>
          </w:p>
        </w:tc>
        <w:tc>
          <w:tcPr>
            <w:tcW w:w="1176" w:type="dxa"/>
            <w:gridSpan w:val="4"/>
            <w:tcBorders>
              <w:top w:val="single" w:color="auto" w:sz="4" w:space="0"/>
              <w:left w:val="single" w:color="auto" w:sz="4" w:space="0"/>
              <w:bottom w:val="single" w:color="auto" w:sz="4" w:space="0"/>
              <w:right w:val="single" w:color="auto" w:sz="4" w:space="0"/>
            </w:tcBorders>
          </w:tcPr>
          <w:p w14:paraId="528DEF58">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tc>
        <w:tc>
          <w:tcPr>
            <w:tcW w:w="979" w:type="dxa"/>
            <w:tcBorders>
              <w:top w:val="single" w:color="auto" w:sz="4" w:space="0"/>
              <w:left w:val="single" w:color="auto" w:sz="4" w:space="0"/>
              <w:bottom w:val="single" w:color="auto" w:sz="4" w:space="0"/>
              <w:right w:val="single" w:color="auto" w:sz="4" w:space="0"/>
            </w:tcBorders>
          </w:tcPr>
          <w:p w14:paraId="2A23DFCE">
            <w:pPr>
              <w:keepNext w:val="0"/>
              <w:keepLines w:val="0"/>
              <w:widowControl w:val="0"/>
              <w:suppressLineNumbers w:val="0"/>
              <w:spacing w:afterAutospacing="0"/>
              <w:ind w:left="0" w:right="0"/>
              <w:jc w:val="both"/>
              <w:rPr>
                <w:rFonts w:hint="eastAsia" w:ascii="Times New Roman" w:hAnsi="Times New Roman" w:cs="Times New Roman"/>
                <w:b/>
                <w:bCs/>
                <w:sz w:val="40"/>
                <w:szCs w:val="40"/>
                <w:shd w:val="clear" w:color="auto" w:fill="FFFFFF"/>
              </w:rPr>
            </w:pPr>
            <w:r>
              <w:rPr>
                <w:rFonts w:hint="eastAsia" w:ascii="Times New Roman" w:hAnsi="Times New Roman" w:cs="Times New Roman"/>
                <w:b/>
                <w:bCs/>
                <w:sz w:val="40"/>
                <w:szCs w:val="40"/>
                <w:shd w:val="clear" w:color="auto" w:fill="FFFFFF"/>
              </w:rPr>
              <w:t>X</w:t>
            </w:r>
          </w:p>
        </w:tc>
      </w:tr>
      <w:tr w14:paraId="5639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shd w:val="clear" w:color="auto" w:fill="auto"/>
          </w:tcPr>
          <w:p w14:paraId="6A734A07">
            <w:pPr>
              <w:keepNext w:val="0"/>
              <w:keepLines w:val="0"/>
              <w:widowControl w:val="0"/>
              <w:suppressLineNumbers w:val="0"/>
              <w:spacing w:afterAutospacing="0" w:line="240" w:lineRule="auto"/>
              <w:ind w:left="0" w:right="0"/>
              <w:jc w:val="both"/>
              <w:rPr>
                <w:rFonts w:hint="eastAsia" w:ascii="Times New Roman" w:hAnsi="Times New Roman" w:cs="Times New Roman"/>
                <w:iCs/>
                <w:lang w:eastAsia="en-ZW"/>
              </w:rPr>
            </w:pPr>
            <w:r>
              <w:rPr>
                <w:rFonts w:hint="eastAsia" w:ascii="Times New Roman" w:hAnsi="Times New Roman" w:cs="Times New Roman"/>
                <w:iCs/>
                <w:lang w:eastAsia="en-ZW"/>
              </w:rPr>
              <w:t>Daily Maverick</w:t>
            </w: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63EBCBC0">
            <w:pPr>
              <w:keepNext w:val="0"/>
              <w:keepLines w:val="0"/>
              <w:widowControl w:val="0"/>
              <w:suppressLineNumbers w:val="0"/>
              <w:spacing w:afterAutospacing="0" w:line="240" w:lineRule="auto"/>
              <w:ind w:left="0" w:right="0"/>
              <w:jc w:val="center"/>
              <w:rPr>
                <w:rFonts w:hint="eastAsia" w:ascii="Times New Roman" w:hAnsi="Times New Roman" w:cs="Times New Roman"/>
                <w:iCs/>
                <w:lang w:eastAsia="en-ZW"/>
              </w:rPr>
            </w:pPr>
            <w:r>
              <w:rPr>
                <w:rFonts w:hint="eastAsia" w:ascii="Times New Roman" w:hAnsi="Times New Roman" w:cs="Times New Roman"/>
                <w:iCs/>
                <w:lang w:eastAsia="en-ZW"/>
              </w:rPr>
              <w:t>Traffic cop corruption tarnishes all policing in South Africa</w:t>
            </w:r>
          </w:p>
          <w:p w14:paraId="67F48374">
            <w:pPr>
              <w:keepNext w:val="0"/>
              <w:keepLines w:val="0"/>
              <w:widowControl w:val="0"/>
              <w:suppressLineNumbers w:val="0"/>
              <w:spacing w:afterAutospacing="0" w:line="240" w:lineRule="auto"/>
              <w:ind w:left="0" w:right="0"/>
              <w:jc w:val="center"/>
              <w:rPr>
                <w:rFonts w:hint="eastAsia" w:ascii="Times New Roman" w:hAnsi="Times New Roman" w:cs="Times New Roman"/>
                <w:iCs/>
                <w:lang w:eastAsia="en-ZW"/>
              </w:rPr>
            </w:pPr>
          </w:p>
        </w:tc>
        <w:tc>
          <w:tcPr>
            <w:tcW w:w="4255" w:type="dxa"/>
            <w:tcBorders>
              <w:top w:val="single" w:color="auto" w:sz="4" w:space="0"/>
              <w:left w:val="single" w:color="auto" w:sz="4" w:space="0"/>
              <w:bottom w:val="single" w:color="auto" w:sz="4" w:space="0"/>
              <w:right w:val="single" w:color="auto" w:sz="4" w:space="0"/>
            </w:tcBorders>
            <w:shd w:val="clear" w:color="auto" w:fill="auto"/>
          </w:tcPr>
          <w:p w14:paraId="2A63D8E7">
            <w:pPr>
              <w:keepNext w:val="0"/>
              <w:keepLines w:val="0"/>
              <w:widowControl w:val="0"/>
              <w:suppressLineNumbers w:val="0"/>
              <w:spacing w:afterAutospacing="0" w:line="240" w:lineRule="auto"/>
              <w:ind w:left="0" w:right="0"/>
              <w:jc w:val="both"/>
              <w:rPr>
                <w:rFonts w:hint="eastAsia" w:ascii="Times New Roman" w:hAnsi="Times New Roman" w:cs="Times New Roman"/>
                <w:i/>
                <w:lang w:eastAsia="en-ZW"/>
              </w:rPr>
            </w:pPr>
            <w:r>
              <w:rPr>
                <w:rFonts w:hint="eastAsia" w:ascii="Times New Roman" w:hAnsi="Times New Roman" w:cs="Times New Roman"/>
                <w:i/>
                <w:lang w:eastAsia="en-ZW"/>
              </w:rPr>
              <w:t xml:space="preserve">One of the biggest challenges facing Police Minister Senzo Mchunu is the fragmented character of policing in the country. In metropolitan areas in particular, various local, provincial and national agencies with overlapping mandates perform policing functions. </w:t>
            </w:r>
          </w:p>
          <w:p w14:paraId="5384CEA3">
            <w:pPr>
              <w:keepNext w:val="0"/>
              <w:keepLines w:val="0"/>
              <w:widowControl w:val="0"/>
              <w:suppressLineNumbers w:val="0"/>
              <w:spacing w:afterAutospacing="0" w:line="240" w:lineRule="auto"/>
              <w:ind w:left="0" w:right="0"/>
              <w:jc w:val="both"/>
              <w:rPr>
                <w:rFonts w:hint="eastAsia" w:ascii="Times New Roman" w:hAnsi="Times New Roman" w:cs="Times New Roman"/>
                <w:i/>
                <w:lang w:eastAsia="en-ZW"/>
              </w:rPr>
            </w:pPr>
            <w:r>
              <w:rPr>
                <w:rFonts w:hint="eastAsia" w:ascii="Times New Roman" w:hAnsi="Times New Roman" w:cs="Times New Roman"/>
                <w:i/>
                <w:lang w:eastAsia="en-ZW"/>
              </w:rPr>
              <w:t>Mchunu has prioritized ensuring greater cooperation on safety in the metro areas. In the past six months the </w:t>
            </w:r>
            <w:r>
              <w:rPr>
                <w:rFonts w:hint="eastAsia"/>
              </w:rPr>
              <w:fldChar w:fldCharType="begin"/>
            </w:r>
            <w:r>
              <w:rPr>
                <w:rFonts w:hint="eastAsia"/>
              </w:rPr>
              <w:instrText xml:space="preserve"> HYPERLINK "https://www.gov.za/news/speeches/president-cyril-ramaphosa-signing-western-cape-cooperation-agreement-safety-and" \l ":~:text=We%20are%20bringing%20together%20national,the%20residents%20of%20Cape%20Town" </w:instrText>
            </w:r>
            <w:r>
              <w:rPr>
                <w:rFonts w:hint="eastAsia"/>
              </w:rPr>
              <w:fldChar w:fldCharType="separate"/>
            </w:r>
            <w:r>
              <w:rPr>
                <w:rStyle w:val="12"/>
                <w:rFonts w:hint="eastAsia" w:ascii="Times New Roman" w:hAnsi="Times New Roman" w:cs="Times New Roman"/>
                <w:i/>
                <w:color w:val="auto"/>
                <w:u w:val="none"/>
                <w:lang w:eastAsia="en-ZW"/>
              </w:rPr>
              <w:t>Cape Town</w:t>
            </w:r>
            <w:r>
              <w:rPr>
                <w:rStyle w:val="12"/>
                <w:rFonts w:hint="eastAsia" w:ascii="Times New Roman" w:hAnsi="Times New Roman" w:cs="Times New Roman"/>
                <w:i/>
                <w:color w:val="auto"/>
                <w:u w:val="none"/>
                <w:lang w:eastAsia="en-ZW"/>
              </w:rPr>
              <w:fldChar w:fldCharType="end"/>
            </w:r>
            <w:r>
              <w:rPr>
                <w:rFonts w:hint="eastAsia" w:ascii="Times New Roman" w:hAnsi="Times New Roman" w:cs="Times New Roman"/>
                <w:i/>
                <w:lang w:eastAsia="en-ZW"/>
              </w:rPr>
              <w:t>, </w:t>
            </w:r>
            <w:r>
              <w:rPr>
                <w:rFonts w:hint="eastAsia"/>
              </w:rPr>
              <w:fldChar w:fldCharType="begin"/>
            </w:r>
            <w:r>
              <w:rPr>
                <w:rFonts w:hint="eastAsia"/>
              </w:rPr>
              <w:instrText xml:space="preserve"> HYPERLINK "https://www.gov.za/news/speeches/minister-senzo-mchunu-official-signing-cooperation-agreement-08-oct-2024" </w:instrText>
            </w:r>
            <w:r>
              <w:rPr>
                <w:rFonts w:hint="eastAsia"/>
              </w:rPr>
              <w:fldChar w:fldCharType="separate"/>
            </w:r>
            <w:r>
              <w:rPr>
                <w:rStyle w:val="12"/>
                <w:rFonts w:hint="eastAsia" w:ascii="Times New Roman" w:hAnsi="Times New Roman" w:cs="Times New Roman"/>
                <w:i/>
                <w:color w:val="auto"/>
                <w:u w:val="none"/>
                <w:lang w:eastAsia="en-ZW"/>
              </w:rPr>
              <w:t>Ekurhuleni</w:t>
            </w:r>
            <w:r>
              <w:rPr>
                <w:rStyle w:val="12"/>
                <w:rFonts w:hint="eastAsia" w:ascii="Times New Roman" w:hAnsi="Times New Roman" w:cs="Times New Roman"/>
                <w:i/>
                <w:color w:val="auto"/>
                <w:u w:val="none"/>
                <w:lang w:eastAsia="en-ZW"/>
              </w:rPr>
              <w:fldChar w:fldCharType="end"/>
            </w:r>
            <w:r>
              <w:rPr>
                <w:rFonts w:hint="eastAsia" w:ascii="Times New Roman" w:hAnsi="Times New Roman" w:cs="Times New Roman"/>
                <w:i/>
                <w:lang w:eastAsia="en-ZW"/>
              </w:rPr>
              <w:t>, </w:t>
            </w:r>
            <w:r>
              <w:rPr>
                <w:rFonts w:hint="eastAsia"/>
              </w:rPr>
              <w:fldChar w:fldCharType="begin"/>
            </w:r>
            <w:r>
              <w:rPr>
                <w:rFonts w:hint="eastAsia"/>
              </w:rPr>
              <w:instrText xml:space="preserve"> HYPERLINK "https://www.gov.za/news/speeches/minister-senzo-mchunu-official-signing-cooperation-agreement-city-johannesburg" </w:instrText>
            </w:r>
            <w:r>
              <w:rPr>
                <w:rFonts w:hint="eastAsia"/>
              </w:rPr>
              <w:fldChar w:fldCharType="separate"/>
            </w:r>
            <w:r>
              <w:rPr>
                <w:rStyle w:val="12"/>
                <w:rFonts w:hint="eastAsia" w:ascii="Times New Roman" w:hAnsi="Times New Roman" w:cs="Times New Roman"/>
                <w:i/>
                <w:color w:val="auto"/>
                <w:u w:val="none"/>
                <w:lang w:eastAsia="en-ZW"/>
              </w:rPr>
              <w:t>Johannesburg</w:t>
            </w:r>
            <w:r>
              <w:rPr>
                <w:rStyle w:val="12"/>
                <w:rFonts w:hint="eastAsia" w:ascii="Times New Roman" w:hAnsi="Times New Roman" w:cs="Times New Roman"/>
                <w:i/>
                <w:color w:val="auto"/>
                <w:u w:val="none"/>
                <w:lang w:eastAsia="en-ZW"/>
              </w:rPr>
              <w:fldChar w:fldCharType="end"/>
            </w:r>
            <w:r>
              <w:rPr>
                <w:rFonts w:hint="eastAsia" w:ascii="Times New Roman" w:hAnsi="Times New Roman" w:cs="Times New Roman"/>
                <w:i/>
                <w:lang w:eastAsia="en-ZW"/>
              </w:rPr>
              <w:t> and </w:t>
            </w:r>
            <w:r>
              <w:rPr>
                <w:rFonts w:hint="eastAsia"/>
              </w:rPr>
              <w:fldChar w:fldCharType="begin"/>
            </w:r>
            <w:r>
              <w:rPr>
                <w:rFonts w:hint="eastAsia"/>
              </w:rPr>
              <w:instrText xml:space="preserve"> HYPERLINK "https://www.gov.za/news/speeches/minister-senzo-mchunu-official-signing-kzn-cooperation-agreement-and-launch-kzn-safer" </w:instrText>
            </w:r>
            <w:r>
              <w:rPr>
                <w:rFonts w:hint="eastAsia"/>
              </w:rPr>
              <w:fldChar w:fldCharType="separate"/>
            </w:r>
            <w:r>
              <w:rPr>
                <w:rStyle w:val="12"/>
                <w:rFonts w:hint="eastAsia" w:ascii="Times New Roman" w:hAnsi="Times New Roman" w:cs="Times New Roman"/>
                <w:i/>
                <w:color w:val="auto"/>
                <w:u w:val="none"/>
                <w:lang w:eastAsia="en-ZW"/>
              </w:rPr>
              <w:t>eThekwini</w:t>
            </w:r>
            <w:r>
              <w:rPr>
                <w:rStyle w:val="12"/>
                <w:rFonts w:hint="eastAsia" w:ascii="Times New Roman" w:hAnsi="Times New Roman" w:cs="Times New Roman"/>
                <w:i/>
                <w:color w:val="auto"/>
                <w:u w:val="none"/>
                <w:lang w:eastAsia="en-ZW"/>
              </w:rPr>
              <w:fldChar w:fldCharType="end"/>
            </w:r>
            <w:r>
              <w:rPr>
                <w:rFonts w:hint="eastAsia" w:ascii="Times New Roman" w:hAnsi="Times New Roman" w:cs="Times New Roman"/>
                <w:i/>
                <w:lang w:eastAsia="en-ZW"/>
              </w:rPr>
              <w:t> metros have all signed cooperation agreements with the South African Police Service (SAPS). Provincial governments are co-signatories. For these initiatives to strengthen policing and public safety, they must also tackle endemic corruption by traffic police, who account for more than 40% of police personnel in each of these metros (the SAPS makes up the balance). </w:t>
            </w:r>
          </w:p>
        </w:tc>
        <w:tc>
          <w:tcPr>
            <w:tcW w:w="1176" w:type="dxa"/>
            <w:gridSpan w:val="4"/>
            <w:tcBorders>
              <w:top w:val="single" w:color="auto" w:sz="4" w:space="0"/>
              <w:left w:val="single" w:color="auto" w:sz="4" w:space="0"/>
              <w:bottom w:val="single" w:color="auto" w:sz="4" w:space="0"/>
              <w:right w:val="single" w:color="auto" w:sz="4" w:space="0"/>
            </w:tcBorders>
          </w:tcPr>
          <w:p w14:paraId="28F83050">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tc>
        <w:tc>
          <w:tcPr>
            <w:tcW w:w="979" w:type="dxa"/>
            <w:tcBorders>
              <w:top w:val="single" w:color="auto" w:sz="4" w:space="0"/>
              <w:left w:val="single" w:color="auto" w:sz="4" w:space="0"/>
              <w:bottom w:val="single" w:color="auto" w:sz="4" w:space="0"/>
              <w:right w:val="single" w:color="auto" w:sz="4" w:space="0"/>
            </w:tcBorders>
          </w:tcPr>
          <w:p w14:paraId="54623285">
            <w:pPr>
              <w:keepNext w:val="0"/>
              <w:keepLines w:val="0"/>
              <w:widowControl w:val="0"/>
              <w:suppressLineNumbers w:val="0"/>
              <w:spacing w:afterAutospacing="0"/>
              <w:ind w:left="0" w:right="0"/>
              <w:jc w:val="both"/>
              <w:rPr>
                <w:rFonts w:hint="eastAsia" w:ascii="Times New Roman" w:hAnsi="Times New Roman" w:cs="Times New Roman"/>
                <w:b/>
                <w:bCs/>
                <w:sz w:val="40"/>
                <w:szCs w:val="40"/>
                <w:shd w:val="clear" w:color="auto" w:fill="FFFFFF"/>
              </w:rPr>
            </w:pPr>
            <w:r>
              <w:rPr>
                <w:rFonts w:hint="eastAsia" w:ascii="Times New Roman" w:hAnsi="Times New Roman" w:cs="Times New Roman"/>
                <w:b/>
                <w:bCs/>
                <w:sz w:val="40"/>
                <w:szCs w:val="40"/>
                <w:shd w:val="clear" w:color="auto" w:fill="FFFFFF"/>
              </w:rPr>
              <w:t>X</w:t>
            </w:r>
          </w:p>
        </w:tc>
      </w:tr>
      <w:tr w14:paraId="631A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shd w:val="clear" w:color="auto" w:fill="auto"/>
          </w:tcPr>
          <w:p w14:paraId="63DF40FC">
            <w:pPr>
              <w:keepNext w:val="0"/>
              <w:keepLines w:val="0"/>
              <w:widowControl w:val="0"/>
              <w:suppressLineNumbers w:val="0"/>
              <w:spacing w:afterAutospacing="0" w:line="240" w:lineRule="auto"/>
              <w:ind w:left="0" w:right="0"/>
              <w:jc w:val="both"/>
              <w:rPr>
                <w:rFonts w:hint="eastAsia" w:ascii="Times New Roman" w:hAnsi="Times New Roman" w:cs="Times New Roman"/>
                <w:iCs/>
                <w:lang w:eastAsia="en-ZW"/>
              </w:rPr>
            </w:pP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06CCDEF7">
            <w:pPr>
              <w:keepNext w:val="0"/>
              <w:keepLines w:val="0"/>
              <w:widowControl w:val="0"/>
              <w:suppressLineNumbers w:val="0"/>
              <w:spacing w:afterAutospacing="0" w:line="240" w:lineRule="auto"/>
              <w:ind w:left="0" w:right="0"/>
              <w:jc w:val="center"/>
              <w:rPr>
                <w:rFonts w:hint="eastAsia" w:ascii="Times New Roman" w:hAnsi="Times New Roman" w:cs="Times New Roman"/>
                <w:iCs/>
                <w:lang w:eastAsia="en-ZW"/>
              </w:rPr>
            </w:pPr>
            <w:r>
              <w:rPr>
                <w:rFonts w:hint="eastAsia" w:ascii="Times New Roman" w:hAnsi="Times New Roman" w:cs="Times New Roman"/>
                <w:iCs/>
                <w:lang w:eastAsia="en-ZW"/>
              </w:rPr>
              <w:t>Egypt: Prosecution Undermines Anti-Corruption Efforts</w:t>
            </w:r>
          </w:p>
          <w:p w14:paraId="7C924DEB">
            <w:pPr>
              <w:keepNext w:val="0"/>
              <w:keepLines w:val="0"/>
              <w:widowControl w:val="0"/>
              <w:suppressLineNumbers w:val="0"/>
              <w:spacing w:afterAutospacing="0" w:line="240" w:lineRule="auto"/>
              <w:ind w:left="0" w:right="0"/>
              <w:jc w:val="center"/>
              <w:rPr>
                <w:rFonts w:hint="eastAsia" w:ascii="Times New Roman" w:hAnsi="Times New Roman" w:cs="Times New Roman"/>
                <w:iCs/>
                <w:lang w:eastAsia="en-ZW"/>
              </w:rPr>
            </w:pPr>
            <w:r>
              <w:rPr>
                <w:rFonts w:hint="eastAsia" w:ascii="Times New Roman" w:hAnsi="Times New Roman" w:cs="Times New Roman"/>
                <w:iCs/>
                <w:lang w:eastAsia="en-ZW"/>
              </w:rPr>
              <w:t>Exposing Graft Cost Official His Job, Led to Charges 2016</w:t>
            </w:r>
          </w:p>
          <w:p w14:paraId="13C42650">
            <w:pPr>
              <w:keepNext w:val="0"/>
              <w:keepLines w:val="0"/>
              <w:widowControl w:val="0"/>
              <w:suppressLineNumbers w:val="0"/>
              <w:spacing w:afterAutospacing="0" w:line="240" w:lineRule="auto"/>
              <w:ind w:left="0" w:right="0"/>
              <w:jc w:val="center"/>
              <w:rPr>
                <w:rFonts w:hint="eastAsia" w:ascii="Times New Roman" w:hAnsi="Times New Roman" w:cs="Times New Roman"/>
                <w:iCs/>
                <w:lang w:eastAsia="en-ZW"/>
              </w:rPr>
            </w:pPr>
          </w:p>
        </w:tc>
        <w:tc>
          <w:tcPr>
            <w:tcW w:w="4255" w:type="dxa"/>
            <w:tcBorders>
              <w:top w:val="single" w:color="auto" w:sz="4" w:space="0"/>
              <w:left w:val="single" w:color="auto" w:sz="4" w:space="0"/>
              <w:bottom w:val="single" w:color="auto" w:sz="4" w:space="0"/>
              <w:right w:val="single" w:color="auto" w:sz="4" w:space="0"/>
            </w:tcBorders>
            <w:shd w:val="clear" w:color="auto" w:fill="auto"/>
          </w:tcPr>
          <w:p w14:paraId="66FE7AF1">
            <w:pPr>
              <w:keepNext w:val="0"/>
              <w:keepLines w:val="0"/>
              <w:widowControl w:val="0"/>
              <w:suppressLineNumbers w:val="0"/>
              <w:spacing w:afterAutospacing="0" w:line="240" w:lineRule="auto"/>
              <w:ind w:left="0" w:right="0"/>
              <w:jc w:val="both"/>
              <w:rPr>
                <w:rFonts w:hint="eastAsia" w:ascii="Times New Roman" w:hAnsi="Times New Roman" w:cs="Times New Roman"/>
                <w:iCs/>
                <w:lang w:eastAsia="en-ZW"/>
              </w:rPr>
            </w:pPr>
            <w:r>
              <w:rPr>
                <w:rFonts w:hint="eastAsia" w:ascii="Times New Roman" w:hAnsi="Times New Roman" w:cs="Times New Roman"/>
                <w:i/>
                <w:lang w:eastAsia="en-ZW"/>
              </w:rPr>
              <w:t>(Tunis) – </w:t>
            </w:r>
            <w:r>
              <w:rPr>
                <w:rFonts w:hint="eastAsia"/>
              </w:rPr>
              <w:fldChar w:fldCharType="begin"/>
            </w:r>
            <w:r>
              <w:rPr>
                <w:rFonts w:hint="eastAsia"/>
              </w:rPr>
              <w:instrText xml:space="preserve"> HYPERLINK "https://www.hrw.org/middle-east/n-africa/egypt" \t "_blank" </w:instrText>
            </w:r>
            <w:r>
              <w:rPr>
                <w:rFonts w:hint="eastAsia"/>
              </w:rPr>
              <w:fldChar w:fldCharType="separate"/>
            </w:r>
            <w:r>
              <w:rPr>
                <w:rStyle w:val="12"/>
                <w:rFonts w:hint="eastAsia" w:ascii="Times New Roman" w:hAnsi="Times New Roman" w:cs="Times New Roman"/>
                <w:i/>
                <w:color w:val="auto"/>
                <w:u w:val="none"/>
                <w:lang w:eastAsia="en-ZW"/>
              </w:rPr>
              <w:t>Egyptian</w:t>
            </w:r>
            <w:r>
              <w:rPr>
                <w:rStyle w:val="12"/>
                <w:rFonts w:hint="eastAsia" w:ascii="Times New Roman" w:hAnsi="Times New Roman" w:cs="Times New Roman"/>
                <w:i/>
                <w:color w:val="auto"/>
                <w:u w:val="none"/>
                <w:lang w:eastAsia="en-ZW"/>
              </w:rPr>
              <w:fldChar w:fldCharType="end"/>
            </w:r>
            <w:r>
              <w:rPr>
                <w:rFonts w:hint="eastAsia" w:ascii="Times New Roman" w:hAnsi="Times New Roman" w:cs="Times New Roman"/>
                <w:i/>
                <w:lang w:eastAsia="en-ZW"/>
              </w:rPr>
              <w:t> prosecutors should drop a case against the country’s former chief corruption auditor that violates the right to free speech and harms efforts to combat corruption. President Abdel Fattah al-Sisi set a precedent by removing Geneina as head of the Central Auditing Organization, a key financial watchdog, in March, after Geneina made several </w:t>
            </w:r>
            <w:r>
              <w:rPr>
                <w:rFonts w:hint="eastAsia"/>
              </w:rPr>
              <w:fldChar w:fldCharType="begin"/>
            </w:r>
            <w:r>
              <w:rPr>
                <w:rFonts w:hint="eastAsia"/>
              </w:rPr>
              <w:instrText xml:space="preserve"> HYPERLINK "http://www.ahram.org.eg/News/1099/60/260353/%D8%A7%D9%84%D9%85%D8%B4%D9%87%D8%AF-%D8%A7%D9%84%D8%B3%D9%8A%D8%A7%D8%B3%D9%8A/%D8%AC%D9%86%D9%8A%D9%86%D8%A9-%D8%AA%D9%82%D8%AF%D9%85%D9%86%D8%A7-%D8%A8%D9%80--%D8%A8%D9%84%D8%A7%D8%BA%D8%A7-%D8%B6%D8%AF-%D9%81%D8%B3%D8%A7%D8%AF-%D8%A3%D8%AC%D9%87%D8%B2%D8%A9-%D8%A8%D8%A7%D9%84%D8%AF%D9%88%D9%84%D8%A9-%D9%88%D9%84%D9%85-%D9%8A.aspx" \t "_blank" </w:instrText>
            </w:r>
            <w:r>
              <w:rPr>
                <w:rFonts w:hint="eastAsia"/>
              </w:rPr>
              <w:fldChar w:fldCharType="separate"/>
            </w:r>
            <w:r>
              <w:rPr>
                <w:rStyle w:val="12"/>
                <w:rFonts w:hint="eastAsia" w:ascii="Times New Roman" w:hAnsi="Times New Roman" w:cs="Times New Roman"/>
                <w:i/>
                <w:color w:val="auto"/>
                <w:u w:val="none"/>
                <w:lang w:eastAsia="en-ZW"/>
              </w:rPr>
              <w:t>statements to the media</w:t>
            </w:r>
            <w:r>
              <w:rPr>
                <w:rStyle w:val="12"/>
                <w:rFonts w:hint="eastAsia" w:ascii="Times New Roman" w:hAnsi="Times New Roman" w:cs="Times New Roman"/>
                <w:i/>
                <w:color w:val="auto"/>
                <w:u w:val="none"/>
                <w:lang w:eastAsia="en-ZW"/>
              </w:rPr>
              <w:fldChar w:fldCharType="end"/>
            </w:r>
            <w:r>
              <w:rPr>
                <w:rFonts w:hint="eastAsia" w:ascii="Times New Roman" w:hAnsi="Times New Roman" w:cs="Times New Roman"/>
                <w:i/>
                <w:lang w:eastAsia="en-ZW"/>
              </w:rPr>
              <w:t> asserting that state institutions and prosecutors were ignoring or stymying action on his reports of corruption. Geneina was the only remaining senior official from the administration of President Mohamed Morsy, who was removed in a July 2013 coup led by then-Defense Minister al-Sisi</w:t>
            </w:r>
            <w:r>
              <w:rPr>
                <w:rFonts w:hint="eastAsia" w:ascii="Times New Roman" w:hAnsi="Times New Roman" w:cs="Times New Roman"/>
                <w:iCs/>
                <w:lang w:eastAsia="en-ZW"/>
              </w:rPr>
              <w:t>.</w:t>
            </w:r>
          </w:p>
          <w:p w14:paraId="4BBF4C03">
            <w:pPr>
              <w:keepNext w:val="0"/>
              <w:keepLines w:val="0"/>
              <w:widowControl w:val="0"/>
              <w:suppressLineNumbers w:val="0"/>
              <w:spacing w:afterAutospacing="0" w:line="240" w:lineRule="auto"/>
              <w:ind w:left="0" w:right="0"/>
              <w:jc w:val="both"/>
              <w:rPr>
                <w:rFonts w:hint="eastAsia" w:ascii="Times New Roman" w:hAnsi="Times New Roman" w:cs="Times New Roman"/>
                <w:i/>
                <w:lang w:eastAsia="en-ZW"/>
              </w:rPr>
            </w:pPr>
            <w:r>
              <w:rPr>
                <w:rFonts w:hint="eastAsia" w:ascii="Times New Roman" w:hAnsi="Times New Roman" w:cs="Times New Roman"/>
                <w:i/>
                <w:lang w:eastAsia="en-ZW"/>
              </w:rPr>
              <w:t>Geneina has repeatedly </w:t>
            </w:r>
            <w:r>
              <w:rPr>
                <w:rFonts w:hint="eastAsia"/>
              </w:rPr>
              <w:fldChar w:fldCharType="begin"/>
            </w:r>
            <w:r>
              <w:rPr>
                <w:rFonts w:hint="eastAsia"/>
              </w:rPr>
              <w:instrText xml:space="preserve"> HYPERLINK "http://www.aswatmasriya.com/news/details/61090" \t "_blank" </w:instrText>
            </w:r>
            <w:r>
              <w:rPr>
                <w:rFonts w:hint="eastAsia"/>
              </w:rPr>
              <w:fldChar w:fldCharType="separate"/>
            </w:r>
            <w:r>
              <w:rPr>
                <w:rStyle w:val="12"/>
                <w:rFonts w:hint="eastAsia" w:ascii="Times New Roman" w:hAnsi="Times New Roman" w:cs="Times New Roman"/>
                <w:i/>
                <w:color w:val="auto"/>
                <w:u w:val="none"/>
                <w:lang w:eastAsia="en-ZW"/>
              </w:rPr>
              <w:t>alleged endemic government corruption</w:t>
            </w:r>
            <w:r>
              <w:rPr>
                <w:rStyle w:val="12"/>
                <w:rFonts w:hint="eastAsia" w:ascii="Times New Roman" w:hAnsi="Times New Roman" w:cs="Times New Roman"/>
                <w:i/>
                <w:color w:val="auto"/>
                <w:u w:val="none"/>
                <w:lang w:eastAsia="en-ZW"/>
              </w:rPr>
              <w:fldChar w:fldCharType="end"/>
            </w:r>
            <w:r>
              <w:rPr>
                <w:rFonts w:hint="eastAsia" w:ascii="Times New Roman" w:hAnsi="Times New Roman" w:cs="Times New Roman"/>
                <w:i/>
                <w:lang w:eastAsia="en-ZW"/>
              </w:rPr>
              <w:t> and said that the country’s prosecutor general was not investigating many of his hundreds of corruption reports, including against the Interior Ministry. In December 2015, the independent newspaper al-Youm al-Sabaa </w:t>
            </w:r>
            <w:r>
              <w:rPr>
                <w:rFonts w:hint="eastAsia"/>
              </w:rPr>
              <w:fldChar w:fldCharType="begin"/>
            </w:r>
            <w:r>
              <w:rPr>
                <w:rFonts w:hint="eastAsia"/>
              </w:rPr>
              <w:instrText xml:space="preserve"> HYPERLINK "https://www.youm7.com/story/2015/12/23/%D8%B1%D8%A6%D9%8A%D8%B3-%D8%A7%D9%84%D9%85%D8%B1%D9%83%D8%B2%D9%89-%D9%84%D9%84%D9%85%D8%AD%D8%A7%D8%B3%D8%A8%D8%A7%D8%AA-%D9%81%D9%89-%D8%A3%D8%AE%D8%B7%D8%B1-%D8%AA%D8%B5%D8%B1%D9%8A%D8%AD%D8%A7%D8%AA-%D9%84%D9%80%D8%A7%D9%84%D9%8A%D9%88%D9%85-%D8%A7%D9%84%D8%B3%D8%A7%D8%A8%D8%B9-600-%D9%85%D9%84/2506156" \t "_blank" </w:instrText>
            </w:r>
            <w:r>
              <w:rPr>
                <w:rFonts w:hint="eastAsia"/>
              </w:rPr>
              <w:fldChar w:fldCharType="separate"/>
            </w:r>
            <w:r>
              <w:rPr>
                <w:rStyle w:val="12"/>
                <w:rFonts w:hint="eastAsia" w:ascii="Times New Roman" w:hAnsi="Times New Roman" w:cs="Times New Roman"/>
                <w:i/>
                <w:color w:val="auto"/>
                <w:u w:val="none"/>
                <w:lang w:eastAsia="en-ZW"/>
              </w:rPr>
              <w:t>quoted Geneina as saying</w:t>
            </w:r>
            <w:r>
              <w:rPr>
                <w:rStyle w:val="12"/>
                <w:rFonts w:hint="eastAsia" w:ascii="Times New Roman" w:hAnsi="Times New Roman" w:cs="Times New Roman"/>
                <w:i/>
                <w:color w:val="auto"/>
                <w:u w:val="none"/>
                <w:lang w:eastAsia="en-ZW"/>
              </w:rPr>
              <w:fldChar w:fldCharType="end"/>
            </w:r>
            <w:r>
              <w:rPr>
                <w:rFonts w:hint="eastAsia" w:ascii="Times New Roman" w:hAnsi="Times New Roman" w:cs="Times New Roman"/>
                <w:i/>
                <w:lang w:eastAsia="en-ZW"/>
              </w:rPr>
              <w:t> that corruption had cost Egypt more than 600 billion pounds (US$67.6 billion) that year.</w:t>
            </w:r>
          </w:p>
        </w:tc>
        <w:tc>
          <w:tcPr>
            <w:tcW w:w="1176" w:type="dxa"/>
            <w:gridSpan w:val="4"/>
            <w:tcBorders>
              <w:top w:val="single" w:color="auto" w:sz="4" w:space="0"/>
              <w:left w:val="single" w:color="auto" w:sz="4" w:space="0"/>
              <w:bottom w:val="single" w:color="auto" w:sz="4" w:space="0"/>
              <w:right w:val="single" w:color="auto" w:sz="4" w:space="0"/>
            </w:tcBorders>
          </w:tcPr>
          <w:p w14:paraId="04D3EE7A">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tc>
        <w:tc>
          <w:tcPr>
            <w:tcW w:w="979" w:type="dxa"/>
            <w:tcBorders>
              <w:top w:val="single" w:color="auto" w:sz="4" w:space="0"/>
              <w:left w:val="single" w:color="auto" w:sz="4" w:space="0"/>
              <w:bottom w:val="single" w:color="auto" w:sz="4" w:space="0"/>
              <w:right w:val="single" w:color="auto" w:sz="4" w:space="0"/>
            </w:tcBorders>
          </w:tcPr>
          <w:p w14:paraId="51707A90">
            <w:pPr>
              <w:keepNext w:val="0"/>
              <w:keepLines w:val="0"/>
              <w:widowControl w:val="0"/>
              <w:suppressLineNumbers w:val="0"/>
              <w:spacing w:afterAutospacing="0"/>
              <w:ind w:left="0" w:right="0"/>
              <w:jc w:val="both"/>
              <w:rPr>
                <w:rFonts w:hint="eastAsia" w:ascii="Times New Roman" w:hAnsi="Times New Roman" w:cs="Times New Roman"/>
                <w:b/>
                <w:bCs/>
                <w:sz w:val="40"/>
                <w:szCs w:val="40"/>
                <w:shd w:val="clear" w:color="auto" w:fill="FFFFFF"/>
              </w:rPr>
            </w:pPr>
            <w:r>
              <w:rPr>
                <w:rFonts w:hint="eastAsia" w:ascii="Times New Roman" w:hAnsi="Times New Roman" w:cs="Times New Roman"/>
                <w:b/>
                <w:bCs/>
                <w:sz w:val="40"/>
                <w:szCs w:val="40"/>
                <w:shd w:val="clear" w:color="auto" w:fill="FFFFFF"/>
              </w:rPr>
              <w:t>X</w:t>
            </w:r>
          </w:p>
        </w:tc>
      </w:tr>
      <w:tr w14:paraId="3DA4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shd w:val="clear" w:color="auto" w:fill="auto"/>
          </w:tcPr>
          <w:p w14:paraId="1483E742">
            <w:pPr>
              <w:keepNext w:val="0"/>
              <w:keepLines w:val="0"/>
              <w:widowControl w:val="0"/>
              <w:suppressLineNumbers w:val="0"/>
              <w:spacing w:afterAutospacing="0" w:line="240" w:lineRule="auto"/>
              <w:ind w:left="0" w:right="0"/>
              <w:jc w:val="both"/>
              <w:rPr>
                <w:rFonts w:hint="eastAsia" w:ascii="Times New Roman" w:hAnsi="Times New Roman" w:cs="Times New Roman"/>
                <w:iCs/>
                <w:lang w:eastAsia="en-ZW"/>
              </w:rPr>
            </w:pPr>
            <w:r>
              <w:rPr>
                <w:rFonts w:hint="eastAsia" w:ascii="Times New Roman" w:hAnsi="Times New Roman" w:cs="Times New Roman"/>
                <w:iCs/>
                <w:lang w:eastAsia="en-ZW"/>
              </w:rPr>
              <w:t>Egypt Risk Report</w:t>
            </w:r>
          </w:p>
          <w:p w14:paraId="234B7C4F">
            <w:pPr>
              <w:keepNext w:val="0"/>
              <w:keepLines w:val="0"/>
              <w:widowControl w:val="0"/>
              <w:suppressLineNumbers w:val="0"/>
              <w:spacing w:afterAutospacing="0" w:line="240" w:lineRule="auto"/>
              <w:ind w:left="0" w:right="0"/>
              <w:jc w:val="both"/>
              <w:rPr>
                <w:rFonts w:hint="eastAsia" w:ascii="Times New Roman" w:hAnsi="Times New Roman" w:cs="Times New Roman"/>
                <w:iCs/>
                <w:lang w:eastAsia="en-ZW"/>
              </w:rPr>
            </w:pP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21ECB86B">
            <w:pPr>
              <w:keepNext w:val="0"/>
              <w:keepLines w:val="0"/>
              <w:widowControl w:val="0"/>
              <w:suppressLineNumbers w:val="0"/>
              <w:spacing w:afterAutospacing="0" w:line="240" w:lineRule="auto"/>
              <w:ind w:left="0" w:right="0"/>
              <w:jc w:val="center"/>
              <w:rPr>
                <w:rFonts w:hint="eastAsia" w:ascii="Times New Roman" w:hAnsi="Times New Roman" w:cs="Times New Roman"/>
                <w:iCs/>
                <w:lang w:eastAsia="en-ZW"/>
              </w:rPr>
            </w:pPr>
            <w:r>
              <w:rPr>
                <w:rFonts w:hint="eastAsia" w:ascii="Times New Roman" w:hAnsi="Times New Roman" w:cs="Times New Roman"/>
                <w:iCs/>
                <w:lang w:eastAsia="en-ZW"/>
              </w:rPr>
              <w:t>Updated: Wednesday. September 30, 2020</w:t>
            </w:r>
          </w:p>
          <w:p w14:paraId="116BB2EC">
            <w:pPr>
              <w:keepNext w:val="0"/>
              <w:keepLines w:val="0"/>
              <w:widowControl w:val="0"/>
              <w:suppressLineNumbers w:val="0"/>
              <w:spacing w:afterAutospacing="0" w:line="240" w:lineRule="auto"/>
              <w:ind w:left="0" w:right="0"/>
              <w:jc w:val="center"/>
              <w:rPr>
                <w:rFonts w:hint="eastAsia" w:ascii="Times New Roman" w:hAnsi="Times New Roman" w:cs="Times New Roman"/>
                <w:iCs/>
                <w:lang w:eastAsia="en-ZW"/>
              </w:rPr>
            </w:pPr>
          </w:p>
        </w:tc>
        <w:tc>
          <w:tcPr>
            <w:tcW w:w="4255" w:type="dxa"/>
            <w:tcBorders>
              <w:top w:val="single" w:color="auto" w:sz="4" w:space="0"/>
              <w:left w:val="single" w:color="auto" w:sz="4" w:space="0"/>
              <w:bottom w:val="single" w:color="auto" w:sz="4" w:space="0"/>
              <w:right w:val="single" w:color="auto" w:sz="4" w:space="0"/>
            </w:tcBorders>
            <w:shd w:val="clear" w:color="auto" w:fill="auto"/>
          </w:tcPr>
          <w:p w14:paraId="6BBBB73D">
            <w:pPr>
              <w:keepNext w:val="0"/>
              <w:keepLines w:val="0"/>
              <w:widowControl w:val="0"/>
              <w:suppressLineNumbers w:val="0"/>
              <w:spacing w:afterAutospacing="0" w:line="240" w:lineRule="auto"/>
              <w:ind w:left="0" w:right="0"/>
              <w:jc w:val="both"/>
              <w:rPr>
                <w:rFonts w:hint="eastAsia" w:ascii="Times New Roman" w:hAnsi="Times New Roman" w:cs="Times New Roman"/>
                <w:b/>
                <w:bCs/>
                <w:i/>
                <w:lang w:eastAsia="en-ZW"/>
              </w:rPr>
            </w:pPr>
            <w:r>
              <w:rPr>
                <w:rFonts w:hint="eastAsia" w:ascii="Times New Roman" w:hAnsi="Times New Roman" w:cs="Times New Roman"/>
                <w:i/>
                <w:lang w:eastAsia="en-ZW"/>
              </w:rPr>
              <w:t>Companies face moderately high corruption risks when dealing with Egypt's judiciary. While companies show moderate confidence in the independence of the judiciary, they indicate low satisfaction with the efficiency of the legal framework when it comes to settling disputes and challenging regulations (</w:t>
            </w:r>
            <w:r>
              <w:rPr>
                <w:rFonts w:hint="eastAsia"/>
              </w:rPr>
              <w:fldChar w:fldCharType="begin"/>
            </w:r>
            <w:r>
              <w:rPr>
                <w:rFonts w:hint="eastAsia"/>
              </w:rPr>
              <w:instrText xml:space="preserve"> HYPERLINK "http://reports.weforum.org/global-competitiveness-index-2017-2018/" </w:instrText>
            </w:r>
            <w:r>
              <w:rPr>
                <w:rFonts w:hint="eastAsia"/>
              </w:rPr>
              <w:fldChar w:fldCharType="separate"/>
            </w:r>
            <w:r>
              <w:rPr>
                <w:rStyle w:val="12"/>
                <w:rFonts w:hint="eastAsia" w:ascii="Times New Roman" w:hAnsi="Times New Roman" w:cs="Times New Roman"/>
                <w:i/>
                <w:color w:val="auto"/>
                <w:u w:val="none"/>
                <w:lang w:eastAsia="en-ZW"/>
              </w:rPr>
              <w:t>GCR 2017-2018</w:t>
            </w:r>
            <w:r>
              <w:rPr>
                <w:rStyle w:val="12"/>
                <w:rFonts w:hint="eastAsia" w:ascii="Times New Roman" w:hAnsi="Times New Roman" w:cs="Times New Roman"/>
                <w:i/>
                <w:color w:val="auto"/>
                <w:u w:val="none"/>
                <w:lang w:eastAsia="en-ZW"/>
              </w:rPr>
              <w:fldChar w:fldCharType="end"/>
            </w:r>
            <w:r>
              <w:rPr>
                <w:rFonts w:hint="eastAsia" w:ascii="Times New Roman" w:hAnsi="Times New Roman" w:cs="Times New Roman"/>
                <w:i/>
                <w:lang w:eastAsia="en-ZW"/>
              </w:rPr>
              <w:t>). A quarter of businesses identify the court system as a major constraint to their ability to do business in Egypt (</w:t>
            </w:r>
            <w:r>
              <w:rPr>
                <w:rFonts w:hint="eastAsia"/>
              </w:rPr>
              <w:fldChar w:fldCharType="begin"/>
            </w:r>
            <w:r>
              <w:rPr>
                <w:rFonts w:hint="eastAsia"/>
              </w:rPr>
              <w:instrText xml:space="preserve"> HYPERLINK "http://www.enterprisesurveys.org/" </w:instrText>
            </w:r>
            <w:r>
              <w:rPr>
                <w:rFonts w:hint="eastAsia"/>
              </w:rPr>
              <w:fldChar w:fldCharType="separate"/>
            </w:r>
            <w:r>
              <w:rPr>
                <w:rStyle w:val="12"/>
                <w:rFonts w:hint="eastAsia" w:ascii="Times New Roman" w:hAnsi="Times New Roman" w:cs="Times New Roman"/>
                <w:i/>
                <w:color w:val="auto"/>
                <w:u w:val="none"/>
                <w:lang w:eastAsia="en-ZW"/>
              </w:rPr>
              <w:t>ES 2016</w:t>
            </w:r>
            <w:r>
              <w:rPr>
                <w:rStyle w:val="12"/>
                <w:rFonts w:hint="eastAsia" w:ascii="Times New Roman" w:hAnsi="Times New Roman" w:cs="Times New Roman"/>
                <w:i/>
                <w:color w:val="auto"/>
                <w:u w:val="none"/>
                <w:lang w:eastAsia="en-ZW"/>
              </w:rPr>
              <w:fldChar w:fldCharType="end"/>
            </w:r>
            <w:r>
              <w:rPr>
                <w:rFonts w:hint="eastAsia" w:ascii="Times New Roman" w:hAnsi="Times New Roman" w:cs="Times New Roman"/>
                <w:i/>
                <w:lang w:eastAsia="en-ZW"/>
              </w:rPr>
              <w:t>). One in five Egyptians believe most or all judges and magistrates are corrupt and more than half of those who came into contact with the courts in the preceding twelve months indicate they paid a bribe (</w:t>
            </w:r>
            <w:r>
              <w:rPr>
                <w:rFonts w:hint="eastAsia"/>
              </w:rPr>
              <w:fldChar w:fldCharType="begin"/>
            </w:r>
            <w:r>
              <w:rPr>
                <w:rFonts w:hint="eastAsia"/>
              </w:rPr>
              <w:instrText xml:space="preserve"> HYPERLINK "https://www.transparency.org/news/feature/global_corruption_barometer_citizens_voices_from_around_the_world" \t "_blank" </w:instrText>
            </w:r>
            <w:r>
              <w:rPr>
                <w:rFonts w:hint="eastAsia"/>
              </w:rPr>
              <w:fldChar w:fldCharType="separate"/>
            </w:r>
            <w:r>
              <w:rPr>
                <w:rStyle w:val="12"/>
                <w:rFonts w:hint="eastAsia" w:ascii="Times New Roman" w:hAnsi="Times New Roman" w:cs="Times New Roman"/>
                <w:i/>
                <w:color w:val="auto"/>
                <w:u w:val="none"/>
                <w:lang w:eastAsia="en-ZW"/>
              </w:rPr>
              <w:t>GCB 2017</w:t>
            </w:r>
            <w:r>
              <w:rPr>
                <w:rStyle w:val="12"/>
                <w:rFonts w:hint="eastAsia" w:ascii="Times New Roman" w:hAnsi="Times New Roman" w:cs="Times New Roman"/>
                <w:i/>
                <w:color w:val="auto"/>
                <w:u w:val="none"/>
                <w:lang w:eastAsia="en-ZW"/>
              </w:rPr>
              <w:fldChar w:fldCharType="end"/>
            </w:r>
            <w:r>
              <w:rPr>
                <w:rFonts w:hint="eastAsia" w:ascii="Times New Roman" w:hAnsi="Times New Roman" w:cs="Times New Roman"/>
                <w:i/>
                <w:lang w:eastAsia="en-ZW"/>
              </w:rPr>
              <w:t>). While the judiciary has traditionally had a reputation as a respected institution and judges have shown a high degree of professionality, decades of authoritarian rule have impacted judicial decisions (</w:t>
            </w:r>
            <w:r>
              <w:rPr>
                <w:rFonts w:hint="eastAsia"/>
              </w:rPr>
              <w:fldChar w:fldCharType="begin"/>
            </w:r>
            <w:r>
              <w:rPr>
                <w:rFonts w:hint="eastAsia"/>
              </w:rPr>
              <w:instrText xml:space="preserve"> HYPERLINK "https://www.bti-project.org/en/reports/country-reports/" \t "_blank" </w:instrText>
            </w:r>
            <w:r>
              <w:rPr>
                <w:rFonts w:hint="eastAsia"/>
              </w:rPr>
              <w:fldChar w:fldCharType="separate"/>
            </w:r>
            <w:r>
              <w:rPr>
                <w:rStyle w:val="12"/>
                <w:rFonts w:hint="eastAsia" w:ascii="Times New Roman" w:hAnsi="Times New Roman" w:cs="Times New Roman"/>
                <w:i/>
                <w:color w:val="auto"/>
                <w:u w:val="none"/>
                <w:lang w:eastAsia="en-ZW"/>
              </w:rPr>
              <w:t>BTI 2018</w:t>
            </w:r>
            <w:r>
              <w:rPr>
                <w:rStyle w:val="12"/>
                <w:rFonts w:hint="eastAsia" w:ascii="Times New Roman" w:hAnsi="Times New Roman" w:cs="Times New Roman"/>
                <w:i/>
                <w:color w:val="auto"/>
                <w:u w:val="none"/>
                <w:lang w:eastAsia="en-ZW"/>
              </w:rPr>
              <w:fldChar w:fldCharType="end"/>
            </w:r>
            <w:r>
              <w:rPr>
                <w:rFonts w:hint="eastAsia" w:ascii="Times New Roman" w:hAnsi="Times New Roman" w:cs="Times New Roman"/>
                <w:i/>
                <w:lang w:eastAsia="en-ZW"/>
              </w:rPr>
              <w:t>). Unfortunately, the courts, and particularly special courts such as military courts, are currently being used for political ends, including the supervision of elections, appointment and dismissal of judges, and political timing of lawsuits (BTI 2018). Dispute resolution takes a long time in Egypt and Egyptian courts do not always recognize foreign judgments (</w:t>
            </w:r>
            <w:r>
              <w:rPr>
                <w:rFonts w:hint="eastAsia"/>
              </w:rPr>
              <w:fldChar w:fldCharType="begin"/>
            </w:r>
            <w:r>
              <w:rPr>
                <w:rFonts w:hint="eastAsia"/>
              </w:rPr>
              <w:instrText xml:space="preserve"> HYPERLINK "https://www.state.gov/e/eb/rls/othr/ics/investmentclimatestatements/index.htm" \l "wrapper" \t "_blank" </w:instrText>
            </w:r>
            <w:r>
              <w:rPr>
                <w:rFonts w:hint="eastAsia"/>
              </w:rPr>
              <w:fldChar w:fldCharType="separate"/>
            </w:r>
            <w:r>
              <w:rPr>
                <w:rStyle w:val="12"/>
                <w:rFonts w:hint="eastAsia" w:ascii="Times New Roman" w:hAnsi="Times New Roman" w:cs="Times New Roman"/>
                <w:i/>
                <w:color w:val="auto"/>
                <w:u w:val="none"/>
                <w:lang w:eastAsia="en-ZW"/>
              </w:rPr>
              <w:t>ICS 2017</w:t>
            </w:r>
            <w:r>
              <w:rPr>
                <w:rStyle w:val="12"/>
                <w:rFonts w:hint="eastAsia" w:ascii="Times New Roman" w:hAnsi="Times New Roman" w:cs="Times New Roman"/>
                <w:i/>
                <w:color w:val="auto"/>
                <w:u w:val="none"/>
                <w:lang w:eastAsia="en-ZW"/>
              </w:rPr>
              <w:fldChar w:fldCharType="end"/>
            </w:r>
            <w:r>
              <w:rPr>
                <w:rFonts w:hint="eastAsia" w:ascii="Times New Roman" w:hAnsi="Times New Roman" w:cs="Times New Roman"/>
                <w:i/>
                <w:lang w:eastAsia="en-ZW"/>
              </w:rPr>
              <w:t>). The U.S. Embassy reports that is it aware of at least one instance of a "sham" award being awarded by the Egyptian arbitration system against an American company (ICS 2017).</w:t>
            </w:r>
          </w:p>
          <w:p w14:paraId="1B717F25">
            <w:pPr>
              <w:keepNext w:val="0"/>
              <w:keepLines w:val="0"/>
              <w:widowControl w:val="0"/>
              <w:suppressLineNumbers w:val="0"/>
              <w:spacing w:afterAutospacing="0" w:line="240" w:lineRule="auto"/>
              <w:ind w:left="0" w:right="0"/>
              <w:jc w:val="both"/>
              <w:rPr>
                <w:rFonts w:hint="eastAsia" w:ascii="Times New Roman" w:hAnsi="Times New Roman" w:cs="Times New Roman"/>
                <w:i/>
                <w:lang w:eastAsia="en-ZW"/>
              </w:rPr>
            </w:pPr>
          </w:p>
        </w:tc>
        <w:tc>
          <w:tcPr>
            <w:tcW w:w="1176" w:type="dxa"/>
            <w:gridSpan w:val="4"/>
            <w:tcBorders>
              <w:top w:val="single" w:color="auto" w:sz="4" w:space="0"/>
              <w:left w:val="single" w:color="auto" w:sz="4" w:space="0"/>
              <w:bottom w:val="single" w:color="auto" w:sz="4" w:space="0"/>
              <w:right w:val="single" w:color="auto" w:sz="4" w:space="0"/>
            </w:tcBorders>
          </w:tcPr>
          <w:p w14:paraId="6C277C24">
            <w:pPr>
              <w:keepNext w:val="0"/>
              <w:keepLines w:val="0"/>
              <w:widowControl w:val="0"/>
              <w:suppressLineNumbers w:val="0"/>
              <w:spacing w:afterAutospacing="0"/>
              <w:ind w:left="0" w:right="0"/>
              <w:jc w:val="both"/>
              <w:rPr>
                <w:rFonts w:hint="eastAsia" w:ascii="Times New Roman" w:hAnsi="Times New Roman" w:cs="Times New Roman"/>
                <w:sz w:val="20"/>
                <w:szCs w:val="20"/>
                <w:shd w:val="clear" w:color="auto" w:fill="FFFFFF"/>
              </w:rPr>
            </w:pPr>
          </w:p>
        </w:tc>
        <w:tc>
          <w:tcPr>
            <w:tcW w:w="979" w:type="dxa"/>
            <w:tcBorders>
              <w:top w:val="single" w:color="auto" w:sz="4" w:space="0"/>
              <w:left w:val="single" w:color="auto" w:sz="4" w:space="0"/>
              <w:bottom w:val="single" w:color="auto" w:sz="4" w:space="0"/>
              <w:right w:val="single" w:color="auto" w:sz="4" w:space="0"/>
            </w:tcBorders>
          </w:tcPr>
          <w:p w14:paraId="41D258C7">
            <w:pPr>
              <w:keepNext w:val="0"/>
              <w:keepLines w:val="0"/>
              <w:widowControl w:val="0"/>
              <w:suppressLineNumbers w:val="0"/>
              <w:spacing w:afterAutospacing="0"/>
              <w:ind w:left="0" w:right="0"/>
              <w:jc w:val="both"/>
              <w:rPr>
                <w:rFonts w:hint="eastAsia" w:ascii="Times New Roman" w:hAnsi="Times New Roman" w:cs="Times New Roman"/>
                <w:b/>
                <w:bCs/>
                <w:sz w:val="40"/>
                <w:szCs w:val="40"/>
                <w:shd w:val="clear" w:color="auto" w:fill="FFFFFF"/>
              </w:rPr>
            </w:pPr>
            <w:r>
              <w:rPr>
                <w:rFonts w:hint="eastAsia" w:ascii="Times New Roman" w:hAnsi="Times New Roman" w:cs="Times New Roman"/>
                <w:b/>
                <w:bCs/>
                <w:sz w:val="40"/>
                <w:szCs w:val="40"/>
                <w:shd w:val="clear" w:color="auto" w:fill="FFFFFF"/>
              </w:rPr>
              <w:t>X</w:t>
            </w:r>
          </w:p>
        </w:tc>
      </w:tr>
      <w:tr w14:paraId="64F81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shd w:val="clear" w:color="auto" w:fill="auto"/>
          </w:tcPr>
          <w:p w14:paraId="72786428">
            <w:pPr>
              <w:keepNext w:val="0"/>
              <w:keepLines w:val="0"/>
              <w:widowControl w:val="0"/>
              <w:suppressLineNumbers w:val="0"/>
              <w:spacing w:afterAutospacing="0" w:line="240" w:lineRule="auto"/>
              <w:ind w:left="0" w:right="0"/>
              <w:jc w:val="both"/>
              <w:rPr>
                <w:rFonts w:hint="eastAsia" w:ascii="Times New Roman" w:hAnsi="Times New Roman" w:cs="Times New Roman"/>
                <w:iCs/>
                <w:lang w:eastAsia="en-ZW"/>
              </w:rPr>
            </w:pPr>
            <w:r>
              <w:rPr>
                <w:rFonts w:hint="eastAsia" w:ascii="Times New Roman" w:hAnsi="Times New Roman" w:cs="Times New Roman"/>
                <w:iCs/>
                <w:lang w:eastAsia="en-ZW"/>
              </w:rPr>
              <w:t xml:space="preserve">Egypt </w:t>
            </w: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0FA73FB4">
            <w:pPr>
              <w:keepNext w:val="0"/>
              <w:keepLines w:val="0"/>
              <w:widowControl w:val="0"/>
              <w:suppressLineNumbers w:val="0"/>
              <w:spacing w:afterAutospacing="0" w:line="240" w:lineRule="auto"/>
              <w:ind w:left="0" w:right="0"/>
              <w:jc w:val="center"/>
              <w:rPr>
                <w:rFonts w:hint="eastAsia" w:ascii="Times New Roman" w:hAnsi="Times New Roman" w:cs="Times New Roman"/>
                <w:iCs/>
                <w:sz w:val="20"/>
                <w:szCs w:val="20"/>
                <w:lang w:eastAsia="en-ZW"/>
              </w:rPr>
            </w:pPr>
            <w:r>
              <w:rPr>
                <w:rFonts w:hint="eastAsia" w:ascii="Times New Roman" w:hAnsi="Times New Roman" w:cs="Times New Roman"/>
                <w:iCs/>
                <w:sz w:val="20"/>
                <w:szCs w:val="20"/>
                <w:lang w:eastAsia="en-ZW"/>
              </w:rPr>
              <w:t>Sustained Growth and Anti-Corruption Policies in Egypt M. Khalifa, 1,2, * and A. Khodair2,3 2023</w:t>
            </w:r>
          </w:p>
        </w:tc>
        <w:tc>
          <w:tcPr>
            <w:tcW w:w="4255" w:type="dxa"/>
            <w:tcBorders>
              <w:top w:val="single" w:color="auto" w:sz="4" w:space="0"/>
              <w:left w:val="single" w:color="auto" w:sz="4" w:space="0"/>
              <w:bottom w:val="single" w:color="auto" w:sz="4" w:space="0"/>
              <w:right w:val="single" w:color="auto" w:sz="4" w:space="0"/>
            </w:tcBorders>
            <w:shd w:val="clear" w:color="auto" w:fill="auto"/>
          </w:tcPr>
          <w:p w14:paraId="1E43A8E5">
            <w:pPr>
              <w:keepNext w:val="0"/>
              <w:keepLines w:val="0"/>
              <w:widowControl w:val="0"/>
              <w:suppressLineNumbers w:val="0"/>
              <w:spacing w:afterAutospacing="0" w:line="240" w:lineRule="auto"/>
              <w:ind w:left="0" w:right="0"/>
              <w:jc w:val="both"/>
              <w:rPr>
                <w:rFonts w:hint="eastAsia" w:ascii="Times New Roman" w:hAnsi="Times New Roman" w:cs="Times New Roman"/>
                <w:i/>
                <w:lang w:eastAsia="en-ZW"/>
              </w:rPr>
            </w:pPr>
            <w:r>
              <w:rPr>
                <w:rFonts w:hint="eastAsia" w:ascii="Times New Roman" w:hAnsi="Times New Roman" w:cs="Times New Roman"/>
                <w:i/>
                <w:lang w:eastAsia="en-ZW"/>
              </w:rPr>
              <w:t>Before 2014, Egypt did not have a unified anti-corruption strategy until the 2014 Egyptian constitution was issued, in which Article 218 (a newly included article) underlined the state's commitment to combating corruption by all national agencies. With sincere political will and constant support for anti-corruption efforts, the first strategy 2014/2018 was launched, through which it achieved notable successes. This was quite evident during Egypt's endeavor to achieve sustainable development goals by launching Egypt's Vision 2030, and raising economic growth rates, Egypt's belief that eliminating corruption is the magic key to increasing the flow of investments and the success of the economic reform system.</w:t>
            </w:r>
          </w:p>
          <w:p w14:paraId="24B31E21">
            <w:pPr>
              <w:keepNext w:val="0"/>
              <w:keepLines w:val="0"/>
              <w:widowControl w:val="0"/>
              <w:suppressLineNumbers w:val="0"/>
              <w:spacing w:afterAutospacing="0" w:line="240" w:lineRule="auto"/>
              <w:ind w:left="0" w:right="0"/>
              <w:jc w:val="both"/>
              <w:rPr>
                <w:rFonts w:hint="eastAsia" w:ascii="Times New Roman" w:hAnsi="Times New Roman" w:cs="Times New Roman"/>
                <w:i/>
                <w:lang w:eastAsia="en-ZW"/>
              </w:rPr>
            </w:pPr>
          </w:p>
        </w:tc>
        <w:tc>
          <w:tcPr>
            <w:tcW w:w="1176" w:type="dxa"/>
            <w:gridSpan w:val="4"/>
            <w:tcBorders>
              <w:top w:val="single" w:color="auto" w:sz="4" w:space="0"/>
              <w:left w:val="single" w:color="auto" w:sz="4" w:space="0"/>
              <w:bottom w:val="single" w:color="auto" w:sz="4" w:space="0"/>
              <w:right w:val="single" w:color="auto" w:sz="4" w:space="0"/>
            </w:tcBorders>
          </w:tcPr>
          <w:p w14:paraId="06978FAA">
            <w:pPr>
              <w:keepNext w:val="0"/>
              <w:keepLines w:val="0"/>
              <w:widowControl/>
              <w:numPr>
                <w:ilvl w:val="0"/>
                <w:numId w:val="15"/>
              </w:numPr>
              <w:suppressLineNumbers w:val="0"/>
              <w:spacing w:afterAutospacing="0" w:line="240" w:lineRule="auto"/>
              <w:ind w:right="0"/>
              <w:jc w:val="center"/>
              <w:rPr>
                <w:rFonts w:hint="eastAsia" w:ascii="Times New Roman" w:hAnsi="Times New Roman" w:cs="Times New Roman"/>
                <w:sz w:val="20"/>
                <w:szCs w:val="20"/>
                <w:shd w:val="clear" w:color="auto" w:fill="FFFFFF"/>
              </w:rPr>
            </w:pPr>
          </w:p>
        </w:tc>
        <w:tc>
          <w:tcPr>
            <w:tcW w:w="979" w:type="dxa"/>
            <w:tcBorders>
              <w:top w:val="single" w:color="auto" w:sz="4" w:space="0"/>
              <w:left w:val="single" w:color="auto" w:sz="4" w:space="0"/>
              <w:bottom w:val="single" w:color="auto" w:sz="4" w:space="0"/>
              <w:right w:val="single" w:color="auto" w:sz="4" w:space="0"/>
            </w:tcBorders>
          </w:tcPr>
          <w:p w14:paraId="7F6F1EA8">
            <w:pPr>
              <w:keepNext w:val="0"/>
              <w:keepLines w:val="0"/>
              <w:widowControl w:val="0"/>
              <w:suppressLineNumbers w:val="0"/>
              <w:spacing w:afterAutospacing="0" w:line="240" w:lineRule="auto"/>
              <w:ind w:left="0" w:right="0"/>
              <w:jc w:val="both"/>
              <w:rPr>
                <w:rFonts w:hint="eastAsia" w:ascii="Times New Roman" w:hAnsi="Times New Roman" w:cs="Times New Roman"/>
                <w:b/>
                <w:bCs/>
                <w:sz w:val="40"/>
                <w:szCs w:val="40"/>
                <w:shd w:val="clear" w:color="auto" w:fill="FFFFFF"/>
              </w:rPr>
            </w:pPr>
          </w:p>
        </w:tc>
      </w:tr>
      <w:tr w14:paraId="2820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shd w:val="clear" w:color="auto" w:fill="auto"/>
          </w:tcPr>
          <w:p w14:paraId="1BDE785B">
            <w:pPr>
              <w:keepNext w:val="0"/>
              <w:keepLines w:val="0"/>
              <w:widowControl w:val="0"/>
              <w:suppressLineNumbers w:val="0"/>
              <w:spacing w:afterAutospacing="0" w:line="240" w:lineRule="auto"/>
              <w:ind w:left="0" w:right="0"/>
              <w:jc w:val="both"/>
              <w:rPr>
                <w:rFonts w:hint="eastAsia" w:ascii="Times New Roman" w:hAnsi="Times New Roman" w:cs="Times New Roman"/>
                <w:iCs/>
                <w:lang w:eastAsia="en-ZW"/>
              </w:rPr>
            </w:pPr>
            <w:r>
              <w:rPr>
                <w:rFonts w:hint="eastAsia" w:ascii="Times New Roman" w:hAnsi="Times New Roman" w:cs="Times New Roman"/>
                <w:iCs/>
                <w:lang w:eastAsia="en-ZW"/>
              </w:rPr>
              <w:t> please visit www.macn.dk</w:t>
            </w: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40BC0863">
            <w:pPr>
              <w:keepNext w:val="0"/>
              <w:keepLines w:val="0"/>
              <w:widowControl w:val="0"/>
              <w:suppressLineNumbers w:val="0"/>
              <w:spacing w:afterAutospacing="0" w:line="240" w:lineRule="auto"/>
              <w:ind w:left="0" w:right="0"/>
              <w:jc w:val="center"/>
              <w:rPr>
                <w:rFonts w:hint="eastAsia" w:ascii="Times New Roman" w:hAnsi="Times New Roman" w:cs="Times New Roman"/>
                <w:iCs/>
                <w:lang w:eastAsia="en-ZW"/>
              </w:rPr>
            </w:pPr>
            <w:r>
              <w:rPr>
                <w:rFonts w:hint="eastAsia" w:ascii="Times New Roman" w:hAnsi="Times New Roman" w:cs="Times New Roman"/>
                <w:iCs/>
                <w:lang w:eastAsia="en-ZW"/>
              </w:rPr>
              <w:t>MACN partners with USAID and the Private Sector to Expand Anti-Corruption Efforts and Helpdesks in India, Egypt, and Nigeria</w:t>
            </w:r>
          </w:p>
          <w:p w14:paraId="089A82D4">
            <w:pPr>
              <w:keepNext w:val="0"/>
              <w:keepLines w:val="0"/>
              <w:widowControl w:val="0"/>
              <w:suppressLineNumbers w:val="0"/>
              <w:spacing w:afterAutospacing="0" w:line="240" w:lineRule="auto"/>
              <w:ind w:left="0" w:right="0"/>
              <w:jc w:val="both"/>
              <w:rPr>
                <w:rFonts w:hint="eastAsia" w:ascii="Times New Roman" w:hAnsi="Times New Roman" w:cs="Times New Roman"/>
                <w:iCs/>
                <w:lang w:eastAsia="en-ZW"/>
              </w:rPr>
            </w:pPr>
            <w:r>
              <w:rPr>
                <w:rFonts w:hint="eastAsia" w:ascii="Times New Roman" w:hAnsi="Times New Roman" w:cs="Times New Roman"/>
                <w:iCs/>
                <w:lang w:eastAsia="en-ZW"/>
              </w:rPr>
              <w:t xml:space="preserve"> 2024</w:t>
            </w:r>
          </w:p>
        </w:tc>
        <w:tc>
          <w:tcPr>
            <w:tcW w:w="4255" w:type="dxa"/>
            <w:tcBorders>
              <w:top w:val="single" w:color="auto" w:sz="4" w:space="0"/>
              <w:left w:val="single" w:color="auto" w:sz="4" w:space="0"/>
              <w:bottom w:val="single" w:color="auto" w:sz="4" w:space="0"/>
              <w:right w:val="single" w:color="auto" w:sz="4" w:space="0"/>
            </w:tcBorders>
            <w:shd w:val="clear" w:color="auto" w:fill="auto"/>
          </w:tcPr>
          <w:p w14:paraId="2A99AFB8">
            <w:pPr>
              <w:keepNext w:val="0"/>
              <w:keepLines w:val="0"/>
              <w:widowControl w:val="0"/>
              <w:suppressLineNumbers w:val="0"/>
              <w:spacing w:afterAutospacing="0" w:line="240" w:lineRule="auto"/>
              <w:ind w:left="0" w:right="0"/>
              <w:jc w:val="both"/>
              <w:rPr>
                <w:rFonts w:hint="eastAsia" w:ascii="Times New Roman" w:hAnsi="Times New Roman" w:cs="Times New Roman"/>
                <w:i/>
                <w:lang w:eastAsia="en-ZW"/>
              </w:rPr>
            </w:pPr>
            <w:r>
              <w:rPr>
                <w:rFonts w:hint="eastAsia" w:ascii="Times New Roman" w:hAnsi="Times New Roman" w:cs="Times New Roman"/>
                <w:i/>
                <w:lang w:eastAsia="en-ZW"/>
              </w:rPr>
              <w:t>The Maritime Anti-Corruption Network (MACN) is proud to announce that it has received two-year project funding from the United States Agency for International Development (USAID) under the “Doing Business with Integrity” activity.  This collaboration, part of USAID’s </w:t>
            </w:r>
            <w:r>
              <w:rPr>
                <w:rFonts w:hint="eastAsia"/>
              </w:rPr>
              <w:fldChar w:fldCharType="begin"/>
            </w:r>
            <w:r>
              <w:rPr>
                <w:rFonts w:hint="eastAsia"/>
              </w:rPr>
              <w:instrText xml:space="preserve"> HYPERLINK "https://www.usaid.gov/anti-corruption/countering-transnational-corruption-grand-challenge" \t "_blank" </w:instrText>
            </w:r>
            <w:r>
              <w:rPr>
                <w:rFonts w:hint="eastAsia"/>
              </w:rPr>
              <w:fldChar w:fldCharType="separate"/>
            </w:r>
            <w:r>
              <w:rPr>
                <w:rStyle w:val="12"/>
                <w:rFonts w:hint="eastAsia" w:ascii="Times New Roman" w:hAnsi="Times New Roman" w:cs="Times New Roman"/>
                <w:i/>
                <w:color w:val="auto"/>
                <w:u w:val="none"/>
                <w:lang w:eastAsia="en-ZW"/>
              </w:rPr>
              <w:t>Countering Transnational Corruption Grand Challenge for Development</w:t>
            </w:r>
            <w:r>
              <w:rPr>
                <w:rStyle w:val="12"/>
                <w:rFonts w:hint="eastAsia" w:ascii="Times New Roman" w:hAnsi="Times New Roman" w:cs="Times New Roman"/>
                <w:i/>
                <w:color w:val="auto"/>
                <w:u w:val="none"/>
                <w:lang w:eastAsia="en-ZW"/>
              </w:rPr>
              <w:fldChar w:fldCharType="end"/>
            </w:r>
            <w:r>
              <w:rPr>
                <w:rFonts w:hint="eastAsia" w:ascii="Times New Roman" w:hAnsi="Times New Roman" w:cs="Times New Roman"/>
                <w:i/>
                <w:lang w:eastAsia="en-ZW"/>
              </w:rPr>
              <w:t>, is set to strengthen the fight against transnational maritime sector corruption. This initiative is also supported by match funding from private sector leaders including Maersk Line Ltd, Maersk, Lauritzen Fonden, DS Norden, Hafnia, Odfjell, JM Baxi, the Institute of Export Operations and Management in Nigeria, as well as members of the MACN Advisory Committee in India.</w:t>
            </w:r>
          </w:p>
          <w:p w14:paraId="64F7023A">
            <w:pPr>
              <w:keepNext w:val="0"/>
              <w:keepLines w:val="0"/>
              <w:widowControl w:val="0"/>
              <w:suppressLineNumbers w:val="0"/>
              <w:spacing w:afterAutospacing="0" w:line="240" w:lineRule="auto"/>
              <w:ind w:left="0" w:right="0"/>
              <w:jc w:val="both"/>
              <w:rPr>
                <w:rFonts w:hint="eastAsia" w:ascii="Times New Roman" w:hAnsi="Times New Roman" w:cs="Times New Roman"/>
                <w:i/>
                <w:lang w:eastAsia="en-ZW"/>
              </w:rPr>
            </w:pPr>
          </w:p>
        </w:tc>
        <w:tc>
          <w:tcPr>
            <w:tcW w:w="1176" w:type="dxa"/>
            <w:gridSpan w:val="4"/>
            <w:tcBorders>
              <w:top w:val="single" w:color="auto" w:sz="4" w:space="0"/>
              <w:left w:val="single" w:color="auto" w:sz="4" w:space="0"/>
              <w:bottom w:val="single" w:color="auto" w:sz="4" w:space="0"/>
              <w:right w:val="single" w:color="auto" w:sz="4" w:space="0"/>
            </w:tcBorders>
          </w:tcPr>
          <w:p w14:paraId="731D69D9">
            <w:pPr>
              <w:keepNext w:val="0"/>
              <w:keepLines w:val="0"/>
              <w:widowControl/>
              <w:numPr>
                <w:ilvl w:val="0"/>
                <w:numId w:val="15"/>
              </w:numPr>
              <w:suppressLineNumbers w:val="0"/>
              <w:spacing w:afterAutospacing="0" w:line="240" w:lineRule="auto"/>
              <w:ind w:right="0"/>
              <w:jc w:val="center"/>
              <w:rPr>
                <w:rFonts w:hint="eastAsia" w:ascii="Times New Roman" w:hAnsi="Times New Roman" w:cs="Times New Roman"/>
                <w:sz w:val="20"/>
                <w:szCs w:val="20"/>
                <w:shd w:val="clear" w:color="auto" w:fill="FFFFFF"/>
              </w:rPr>
            </w:pPr>
          </w:p>
        </w:tc>
        <w:tc>
          <w:tcPr>
            <w:tcW w:w="979" w:type="dxa"/>
            <w:tcBorders>
              <w:top w:val="single" w:color="auto" w:sz="4" w:space="0"/>
              <w:left w:val="single" w:color="auto" w:sz="4" w:space="0"/>
              <w:bottom w:val="single" w:color="auto" w:sz="4" w:space="0"/>
              <w:right w:val="single" w:color="auto" w:sz="4" w:space="0"/>
            </w:tcBorders>
          </w:tcPr>
          <w:p w14:paraId="4A72908F">
            <w:pPr>
              <w:keepNext w:val="0"/>
              <w:keepLines w:val="0"/>
              <w:widowControl w:val="0"/>
              <w:suppressLineNumbers w:val="0"/>
              <w:spacing w:afterAutospacing="0" w:line="240" w:lineRule="auto"/>
              <w:ind w:left="0" w:right="0"/>
              <w:jc w:val="both"/>
              <w:rPr>
                <w:rFonts w:hint="eastAsia" w:ascii="Times New Roman" w:hAnsi="Times New Roman" w:cs="Times New Roman"/>
                <w:b/>
                <w:bCs/>
                <w:sz w:val="40"/>
                <w:szCs w:val="40"/>
                <w:shd w:val="clear" w:color="auto" w:fill="FFFFFF"/>
              </w:rPr>
            </w:pPr>
          </w:p>
        </w:tc>
      </w:tr>
    </w:tbl>
    <w:tbl>
      <w:tblPr>
        <w:tblStyle w:val="15"/>
        <w:tblpPr w:leftFromText="180" w:rightFromText="180" w:vertAnchor="text" w:tblpX="10908" w:tblpY="2104"/>
        <w:tblOverlap w:val="never"/>
        <w:tblW w:w="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tblGrid>
      <w:tr w14:paraId="7D98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743" w:type="dxa"/>
          </w:tcPr>
          <w:p w14:paraId="0599EFFD">
            <w:pPr>
              <w:keepNext w:val="0"/>
              <w:keepLines w:val="0"/>
              <w:widowControl w:val="0"/>
              <w:suppressLineNumbers w:val="0"/>
              <w:spacing w:afterAutospacing="0"/>
              <w:ind w:left="0" w:right="0"/>
              <w:jc w:val="both"/>
              <w:rPr>
                <w:rFonts w:hint="eastAsia"/>
              </w:rPr>
            </w:pPr>
          </w:p>
        </w:tc>
      </w:tr>
    </w:tbl>
    <w:p w14:paraId="384FF684"/>
    <w:tbl>
      <w:tblPr>
        <w:tblStyle w:val="15"/>
        <w:tblpPr w:leftFromText="180" w:rightFromText="180" w:vertAnchor="text" w:tblpX="10908" w:tblpY="-23227"/>
        <w:tblOverlap w:val="never"/>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
      </w:tblGrid>
      <w:tr w14:paraId="1793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14:paraId="6EB10183">
            <w:pPr>
              <w:keepNext w:val="0"/>
              <w:keepLines w:val="0"/>
              <w:widowControl w:val="0"/>
              <w:suppressLineNumbers w:val="0"/>
              <w:spacing w:afterAutospacing="0"/>
              <w:ind w:left="0" w:right="0"/>
              <w:jc w:val="both"/>
              <w:rPr>
                <w:rFonts w:hint="eastAsia"/>
              </w:rPr>
            </w:pPr>
          </w:p>
        </w:tc>
      </w:tr>
    </w:tbl>
    <w:p w14:paraId="235993CF">
      <w:pPr>
        <w:rPr>
          <w:rFonts w:ascii="Times New Roman" w:hAnsi="Times New Roman" w:cs="Times New Roman"/>
          <w:sz w:val="24"/>
          <w:szCs w:val="24"/>
        </w:rPr>
      </w:pPr>
      <w:r>
        <w:rPr>
          <w:rFonts w:ascii="Times New Roman" w:hAnsi="Times New Roman" w:cs="Times New Roman"/>
          <w:sz w:val="24"/>
          <w:szCs w:val="24"/>
        </w:rPr>
        <w:t xml:space="preserve">The diagram that follows presents a summarized version in statistical form. The data is derived from the six African nations reviewed. </w:t>
      </w:r>
    </w:p>
    <w:p w14:paraId="7ED344FC">
      <w:pPr>
        <w:rPr>
          <w:rFonts w:ascii="Times New Roman" w:hAnsi="Times New Roman" w:cs="Times New Roman"/>
          <w:b/>
          <w:bCs/>
          <w:sz w:val="24"/>
          <w:szCs w:val="24"/>
        </w:rPr>
      </w:pPr>
      <w:r>
        <w:rPr>
          <w:rFonts w:ascii="Times New Roman" w:hAnsi="Times New Roman" w:cs="Times New Roman"/>
          <w:b/>
          <w:bCs/>
          <w:sz w:val="24"/>
          <w:szCs w:val="24"/>
        </w:rPr>
        <w:t>Table 4: Summary Of Case Reviews</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3"/>
        <w:gridCol w:w="3067"/>
        <w:gridCol w:w="1689"/>
        <w:gridCol w:w="1953"/>
      </w:tblGrid>
      <w:tr w14:paraId="147B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2603" w:type="dxa"/>
            <w:vMerge w:val="restart"/>
          </w:tcPr>
          <w:p w14:paraId="3E882B11">
            <w:pPr>
              <w:keepNext w:val="0"/>
              <w:keepLines w:val="0"/>
              <w:widowControl w:val="0"/>
              <w:suppressLineNumbers w:val="0"/>
              <w:spacing w:afterAutospacing="0"/>
              <w:ind w:left="0" w:right="0"/>
              <w:jc w:val="center"/>
              <w:rPr>
                <w:rFonts w:hint="eastAsia" w:ascii="Times New Roman" w:hAnsi="Times New Roman" w:cs="Times New Roman"/>
                <w:b/>
                <w:bCs/>
                <w:sz w:val="24"/>
                <w:szCs w:val="24"/>
              </w:rPr>
            </w:pPr>
            <w:r>
              <w:rPr>
                <w:rFonts w:hint="eastAsia" w:ascii="Times New Roman" w:hAnsi="Times New Roman" w:cs="Times New Roman"/>
                <w:b/>
                <w:bCs/>
                <w:sz w:val="24"/>
                <w:szCs w:val="24"/>
              </w:rPr>
              <w:t>African Country</w:t>
            </w:r>
          </w:p>
        </w:tc>
        <w:tc>
          <w:tcPr>
            <w:tcW w:w="3067" w:type="dxa"/>
            <w:vMerge w:val="restart"/>
          </w:tcPr>
          <w:p w14:paraId="08E8EDDE">
            <w:pPr>
              <w:keepNext w:val="0"/>
              <w:keepLines w:val="0"/>
              <w:widowControl w:val="0"/>
              <w:suppressLineNumbers w:val="0"/>
              <w:spacing w:afterAutospacing="0"/>
              <w:ind w:left="0" w:right="0"/>
              <w:jc w:val="center"/>
              <w:rPr>
                <w:rFonts w:hint="eastAsia" w:ascii="Times New Roman" w:hAnsi="Times New Roman" w:cs="Times New Roman"/>
                <w:b/>
                <w:bCs/>
                <w:sz w:val="24"/>
                <w:szCs w:val="24"/>
              </w:rPr>
            </w:pPr>
            <w:r>
              <w:rPr>
                <w:rFonts w:hint="eastAsia" w:ascii="Times New Roman" w:hAnsi="Times New Roman" w:cs="Times New Roman"/>
                <w:b/>
                <w:bCs/>
                <w:sz w:val="24"/>
                <w:szCs w:val="24"/>
              </w:rPr>
              <w:t>Case studies selected for Review</w:t>
            </w:r>
          </w:p>
        </w:tc>
        <w:tc>
          <w:tcPr>
            <w:tcW w:w="3642" w:type="dxa"/>
            <w:gridSpan w:val="2"/>
          </w:tcPr>
          <w:p w14:paraId="6AFA0416">
            <w:pPr>
              <w:keepNext w:val="0"/>
              <w:keepLines w:val="0"/>
              <w:widowControl w:val="0"/>
              <w:suppressLineNumbers w:val="0"/>
              <w:spacing w:afterAutospacing="0"/>
              <w:ind w:left="0" w:right="0"/>
              <w:jc w:val="center"/>
              <w:rPr>
                <w:rFonts w:hint="eastAsia" w:ascii="Times New Roman" w:hAnsi="Times New Roman" w:cs="Times New Roman"/>
                <w:b/>
                <w:bCs/>
                <w:sz w:val="24"/>
                <w:szCs w:val="24"/>
                <w:shd w:val="clear" w:color="auto" w:fill="FFFFFF"/>
              </w:rPr>
            </w:pPr>
            <w:r>
              <w:rPr>
                <w:rFonts w:hint="eastAsia" w:ascii="Times New Roman" w:hAnsi="Times New Roman" w:cs="Times New Roman"/>
                <w:b/>
                <w:bCs/>
                <w:sz w:val="24"/>
                <w:szCs w:val="24"/>
                <w:shd w:val="clear" w:color="auto" w:fill="FFFFFF"/>
              </w:rPr>
              <w:t>Perception Ranking on Multi-Agency Strategy Support</w:t>
            </w:r>
          </w:p>
        </w:tc>
      </w:tr>
      <w:tr w14:paraId="09AE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03" w:type="dxa"/>
            <w:vMerge w:val="continue"/>
          </w:tcPr>
          <w:p w14:paraId="65D4A605">
            <w:pPr>
              <w:keepNext w:val="0"/>
              <w:keepLines w:val="0"/>
              <w:widowControl w:val="0"/>
              <w:suppressLineNumbers w:val="0"/>
              <w:spacing w:afterAutospacing="0"/>
              <w:ind w:left="0" w:right="0"/>
              <w:jc w:val="center"/>
              <w:rPr>
                <w:rFonts w:hint="eastAsia" w:ascii="Times New Roman" w:hAnsi="Times New Roman" w:cs="Times New Roman"/>
                <w:sz w:val="24"/>
                <w:szCs w:val="24"/>
              </w:rPr>
            </w:pPr>
          </w:p>
        </w:tc>
        <w:tc>
          <w:tcPr>
            <w:tcW w:w="3067" w:type="dxa"/>
            <w:vMerge w:val="continue"/>
          </w:tcPr>
          <w:p w14:paraId="29F20DF2">
            <w:pPr>
              <w:keepNext w:val="0"/>
              <w:keepLines w:val="0"/>
              <w:widowControl w:val="0"/>
              <w:suppressLineNumbers w:val="0"/>
              <w:spacing w:afterAutospacing="0"/>
              <w:ind w:left="0" w:right="0"/>
              <w:jc w:val="center"/>
              <w:rPr>
                <w:rFonts w:hint="eastAsia" w:ascii="Times New Roman" w:hAnsi="Times New Roman" w:cs="Times New Roman"/>
                <w:sz w:val="24"/>
                <w:szCs w:val="24"/>
              </w:rPr>
            </w:pPr>
          </w:p>
        </w:tc>
        <w:tc>
          <w:tcPr>
            <w:tcW w:w="1689" w:type="dxa"/>
          </w:tcPr>
          <w:p w14:paraId="460DC79E">
            <w:pPr>
              <w:keepNext w:val="0"/>
              <w:keepLines w:val="0"/>
              <w:widowControl w:val="0"/>
              <w:suppressLineNumbers w:val="0"/>
              <w:spacing w:afterAutospacing="0"/>
              <w:ind w:left="0" w:right="0"/>
              <w:jc w:val="center"/>
              <w:rPr>
                <w:rFonts w:hint="eastAsia" w:ascii="Times New Roman" w:hAnsi="Times New Roman" w:cs="Times New Roman"/>
                <w:b/>
                <w:bCs/>
                <w:sz w:val="24"/>
                <w:szCs w:val="24"/>
                <w:shd w:val="clear" w:color="auto" w:fill="FFFFFF"/>
              </w:rPr>
            </w:pPr>
            <w:r>
              <w:rPr>
                <w:rFonts w:hint="eastAsia" w:ascii="Times New Roman" w:hAnsi="Times New Roman" w:cs="Times New Roman"/>
                <w:b/>
                <w:bCs/>
                <w:sz w:val="24"/>
                <w:szCs w:val="24"/>
                <w:shd w:val="clear" w:color="auto" w:fill="FFFFFF"/>
              </w:rPr>
              <w:t>PRO-Strategy</w:t>
            </w:r>
          </w:p>
        </w:tc>
        <w:tc>
          <w:tcPr>
            <w:tcW w:w="1953" w:type="dxa"/>
          </w:tcPr>
          <w:p w14:paraId="19AFD5E9">
            <w:pPr>
              <w:keepNext w:val="0"/>
              <w:keepLines w:val="0"/>
              <w:widowControl w:val="0"/>
              <w:suppressLineNumbers w:val="0"/>
              <w:spacing w:afterAutospacing="0"/>
              <w:ind w:left="0" w:right="0"/>
              <w:jc w:val="center"/>
              <w:rPr>
                <w:rFonts w:hint="eastAsia" w:ascii="Times New Roman" w:hAnsi="Times New Roman" w:cs="Times New Roman"/>
                <w:b/>
                <w:bCs/>
                <w:sz w:val="24"/>
                <w:szCs w:val="24"/>
                <w:shd w:val="clear" w:color="auto" w:fill="FFFFFF"/>
              </w:rPr>
            </w:pPr>
            <w:r>
              <w:rPr>
                <w:rFonts w:hint="eastAsia" w:ascii="Times New Roman" w:hAnsi="Times New Roman" w:cs="Times New Roman"/>
                <w:b/>
                <w:bCs/>
                <w:sz w:val="24"/>
                <w:szCs w:val="24"/>
                <w:shd w:val="clear" w:color="auto" w:fill="FFFFFF"/>
              </w:rPr>
              <w:t>ANTI- Strategy</w:t>
            </w:r>
          </w:p>
        </w:tc>
      </w:tr>
      <w:tr w14:paraId="5BC3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3" w:type="dxa"/>
          </w:tcPr>
          <w:p w14:paraId="7714EC68">
            <w:pPr>
              <w:keepNext w:val="0"/>
              <w:keepLines w:val="0"/>
              <w:widowControl w:val="0"/>
              <w:suppressLineNumbers w:val="0"/>
              <w:spacing w:afterAutospacing="0"/>
              <w:ind w:left="0" w:right="0"/>
              <w:jc w:val="center"/>
              <w:rPr>
                <w:rFonts w:hint="eastAsia" w:ascii="Times New Roman" w:hAnsi="Times New Roman" w:cs="Times New Roman"/>
                <w:sz w:val="24"/>
                <w:szCs w:val="24"/>
              </w:rPr>
            </w:pPr>
            <w:r>
              <w:rPr>
                <w:rFonts w:hint="eastAsia" w:ascii="Times New Roman" w:hAnsi="Times New Roman" w:cs="Times New Roman"/>
                <w:sz w:val="24"/>
                <w:szCs w:val="24"/>
              </w:rPr>
              <w:t>Zimbabwe</w:t>
            </w:r>
          </w:p>
        </w:tc>
        <w:tc>
          <w:tcPr>
            <w:tcW w:w="3067" w:type="dxa"/>
          </w:tcPr>
          <w:p w14:paraId="78BE58B9">
            <w:pPr>
              <w:keepNext w:val="0"/>
              <w:keepLines w:val="0"/>
              <w:widowControl w:val="0"/>
              <w:suppressLineNumbers w:val="0"/>
              <w:spacing w:afterAutospacing="0"/>
              <w:ind w:left="0" w:right="0"/>
              <w:jc w:val="center"/>
              <w:rPr>
                <w:rFonts w:hint="eastAsia" w:ascii="Times New Roman" w:hAnsi="Times New Roman" w:cs="Times New Roman"/>
                <w:sz w:val="24"/>
                <w:szCs w:val="24"/>
              </w:rPr>
            </w:pPr>
            <w:r>
              <w:rPr>
                <w:rFonts w:hint="eastAsia" w:ascii="Times New Roman" w:hAnsi="Times New Roman" w:cs="Times New Roman"/>
                <w:sz w:val="24"/>
                <w:szCs w:val="24"/>
              </w:rPr>
              <w:t>10</w:t>
            </w:r>
          </w:p>
        </w:tc>
        <w:tc>
          <w:tcPr>
            <w:tcW w:w="1689" w:type="dxa"/>
          </w:tcPr>
          <w:p w14:paraId="395EB6A8">
            <w:pPr>
              <w:keepNext w:val="0"/>
              <w:keepLines w:val="0"/>
              <w:widowControl w:val="0"/>
              <w:suppressLineNumbers w:val="0"/>
              <w:spacing w:afterAutospacing="0"/>
              <w:ind w:left="0" w:right="0"/>
              <w:jc w:val="center"/>
              <w:rPr>
                <w:rFonts w:hint="eastAsia" w:ascii="Times New Roman" w:hAnsi="Times New Roman" w:cs="Times New Roman"/>
                <w:sz w:val="24"/>
                <w:szCs w:val="24"/>
              </w:rPr>
            </w:pPr>
            <w:r>
              <w:rPr>
                <w:rFonts w:hint="eastAsia" w:ascii="Times New Roman" w:hAnsi="Times New Roman" w:cs="Times New Roman"/>
                <w:sz w:val="24"/>
                <w:szCs w:val="24"/>
              </w:rPr>
              <w:t>4</w:t>
            </w:r>
          </w:p>
        </w:tc>
        <w:tc>
          <w:tcPr>
            <w:tcW w:w="1953" w:type="dxa"/>
          </w:tcPr>
          <w:p w14:paraId="019211D8">
            <w:pPr>
              <w:keepNext w:val="0"/>
              <w:keepLines w:val="0"/>
              <w:widowControl w:val="0"/>
              <w:suppressLineNumbers w:val="0"/>
              <w:spacing w:afterAutospacing="0"/>
              <w:ind w:left="0" w:right="0"/>
              <w:jc w:val="center"/>
              <w:rPr>
                <w:rFonts w:hint="eastAsia" w:ascii="Times New Roman" w:hAnsi="Times New Roman" w:cs="Times New Roman"/>
                <w:sz w:val="24"/>
                <w:szCs w:val="24"/>
              </w:rPr>
            </w:pPr>
            <w:r>
              <w:rPr>
                <w:rFonts w:hint="eastAsia" w:ascii="Times New Roman" w:hAnsi="Times New Roman" w:cs="Times New Roman"/>
                <w:sz w:val="24"/>
                <w:szCs w:val="24"/>
              </w:rPr>
              <w:t>6</w:t>
            </w:r>
          </w:p>
        </w:tc>
      </w:tr>
      <w:tr w14:paraId="46EE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3" w:type="dxa"/>
          </w:tcPr>
          <w:p w14:paraId="6A5012BC">
            <w:pPr>
              <w:keepNext w:val="0"/>
              <w:keepLines w:val="0"/>
              <w:widowControl w:val="0"/>
              <w:suppressLineNumbers w:val="0"/>
              <w:spacing w:afterAutospacing="0"/>
              <w:ind w:left="0" w:right="0"/>
              <w:jc w:val="center"/>
              <w:rPr>
                <w:rFonts w:hint="eastAsia" w:ascii="Times New Roman" w:hAnsi="Times New Roman" w:cs="Times New Roman"/>
                <w:sz w:val="24"/>
                <w:szCs w:val="24"/>
              </w:rPr>
            </w:pPr>
            <w:r>
              <w:rPr>
                <w:rFonts w:hint="eastAsia" w:ascii="Times New Roman" w:hAnsi="Times New Roman" w:cs="Times New Roman"/>
                <w:sz w:val="24"/>
                <w:szCs w:val="24"/>
              </w:rPr>
              <w:t>Ghana</w:t>
            </w:r>
          </w:p>
        </w:tc>
        <w:tc>
          <w:tcPr>
            <w:tcW w:w="3067" w:type="dxa"/>
          </w:tcPr>
          <w:p w14:paraId="1CEBA3EB">
            <w:pPr>
              <w:keepNext w:val="0"/>
              <w:keepLines w:val="0"/>
              <w:widowControl w:val="0"/>
              <w:suppressLineNumbers w:val="0"/>
              <w:spacing w:afterAutospacing="0"/>
              <w:ind w:left="0" w:right="0"/>
              <w:jc w:val="center"/>
              <w:rPr>
                <w:rFonts w:hint="eastAsia" w:ascii="Times New Roman" w:hAnsi="Times New Roman" w:cs="Times New Roman"/>
                <w:sz w:val="24"/>
                <w:szCs w:val="24"/>
              </w:rPr>
            </w:pPr>
            <w:r>
              <w:rPr>
                <w:rFonts w:hint="eastAsia" w:ascii="Times New Roman" w:hAnsi="Times New Roman" w:cs="Times New Roman"/>
                <w:sz w:val="24"/>
                <w:szCs w:val="24"/>
              </w:rPr>
              <w:t>5</w:t>
            </w:r>
          </w:p>
        </w:tc>
        <w:tc>
          <w:tcPr>
            <w:tcW w:w="1689" w:type="dxa"/>
          </w:tcPr>
          <w:p w14:paraId="16FC3E3F">
            <w:pPr>
              <w:keepNext w:val="0"/>
              <w:keepLines w:val="0"/>
              <w:widowControl w:val="0"/>
              <w:suppressLineNumbers w:val="0"/>
              <w:spacing w:afterAutospacing="0"/>
              <w:ind w:left="0" w:right="0"/>
              <w:jc w:val="center"/>
              <w:rPr>
                <w:rFonts w:hint="eastAsia" w:ascii="Times New Roman" w:hAnsi="Times New Roman" w:cs="Times New Roman"/>
                <w:sz w:val="24"/>
                <w:szCs w:val="24"/>
              </w:rPr>
            </w:pPr>
            <w:r>
              <w:rPr>
                <w:rFonts w:hint="eastAsia" w:ascii="Times New Roman" w:hAnsi="Times New Roman" w:cs="Times New Roman"/>
                <w:sz w:val="24"/>
                <w:szCs w:val="24"/>
              </w:rPr>
              <w:t>1</w:t>
            </w:r>
          </w:p>
        </w:tc>
        <w:tc>
          <w:tcPr>
            <w:tcW w:w="1953" w:type="dxa"/>
          </w:tcPr>
          <w:p w14:paraId="65ECC27D">
            <w:pPr>
              <w:keepNext w:val="0"/>
              <w:keepLines w:val="0"/>
              <w:widowControl w:val="0"/>
              <w:suppressLineNumbers w:val="0"/>
              <w:spacing w:afterAutospacing="0"/>
              <w:ind w:left="0" w:right="0"/>
              <w:jc w:val="center"/>
              <w:rPr>
                <w:rFonts w:hint="eastAsia" w:ascii="Times New Roman" w:hAnsi="Times New Roman" w:cs="Times New Roman"/>
                <w:sz w:val="24"/>
                <w:szCs w:val="24"/>
              </w:rPr>
            </w:pPr>
            <w:r>
              <w:rPr>
                <w:rFonts w:hint="eastAsia" w:ascii="Times New Roman" w:hAnsi="Times New Roman" w:cs="Times New Roman"/>
                <w:sz w:val="24"/>
                <w:szCs w:val="24"/>
              </w:rPr>
              <w:t>4</w:t>
            </w:r>
          </w:p>
        </w:tc>
      </w:tr>
      <w:tr w14:paraId="58C5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3" w:type="dxa"/>
          </w:tcPr>
          <w:p w14:paraId="376129B0">
            <w:pPr>
              <w:keepNext w:val="0"/>
              <w:keepLines w:val="0"/>
              <w:widowControl w:val="0"/>
              <w:suppressLineNumbers w:val="0"/>
              <w:spacing w:afterAutospacing="0"/>
              <w:ind w:left="0" w:right="0"/>
              <w:jc w:val="center"/>
              <w:rPr>
                <w:rFonts w:hint="eastAsia" w:ascii="Times New Roman" w:hAnsi="Times New Roman" w:cs="Times New Roman"/>
                <w:sz w:val="24"/>
                <w:szCs w:val="24"/>
              </w:rPr>
            </w:pPr>
            <w:r>
              <w:rPr>
                <w:rFonts w:hint="eastAsia" w:ascii="Times New Roman" w:hAnsi="Times New Roman" w:cs="Times New Roman"/>
                <w:sz w:val="24"/>
                <w:szCs w:val="24"/>
              </w:rPr>
              <w:t>Tanzania</w:t>
            </w:r>
          </w:p>
        </w:tc>
        <w:tc>
          <w:tcPr>
            <w:tcW w:w="3067" w:type="dxa"/>
          </w:tcPr>
          <w:p w14:paraId="258918B6">
            <w:pPr>
              <w:keepNext w:val="0"/>
              <w:keepLines w:val="0"/>
              <w:widowControl w:val="0"/>
              <w:suppressLineNumbers w:val="0"/>
              <w:spacing w:afterAutospacing="0"/>
              <w:ind w:left="0" w:right="0"/>
              <w:jc w:val="center"/>
              <w:rPr>
                <w:rFonts w:hint="eastAsia" w:ascii="Times New Roman" w:hAnsi="Times New Roman" w:cs="Times New Roman"/>
                <w:sz w:val="24"/>
                <w:szCs w:val="24"/>
              </w:rPr>
            </w:pPr>
            <w:r>
              <w:rPr>
                <w:rFonts w:hint="eastAsia" w:ascii="Times New Roman" w:hAnsi="Times New Roman" w:cs="Times New Roman"/>
                <w:sz w:val="24"/>
                <w:szCs w:val="24"/>
              </w:rPr>
              <w:t>2</w:t>
            </w:r>
          </w:p>
        </w:tc>
        <w:tc>
          <w:tcPr>
            <w:tcW w:w="1689" w:type="dxa"/>
          </w:tcPr>
          <w:p w14:paraId="1785B471">
            <w:pPr>
              <w:keepNext w:val="0"/>
              <w:keepLines w:val="0"/>
              <w:widowControl w:val="0"/>
              <w:suppressLineNumbers w:val="0"/>
              <w:spacing w:afterAutospacing="0"/>
              <w:ind w:left="0" w:right="0"/>
              <w:jc w:val="center"/>
              <w:rPr>
                <w:rFonts w:hint="eastAsia" w:ascii="Times New Roman" w:hAnsi="Times New Roman" w:cs="Times New Roman"/>
                <w:sz w:val="24"/>
                <w:szCs w:val="24"/>
              </w:rPr>
            </w:pPr>
            <w:r>
              <w:rPr>
                <w:rFonts w:hint="eastAsia" w:ascii="Times New Roman" w:hAnsi="Times New Roman" w:cs="Times New Roman"/>
                <w:sz w:val="24"/>
                <w:szCs w:val="24"/>
              </w:rPr>
              <w:t>0</w:t>
            </w:r>
          </w:p>
        </w:tc>
        <w:tc>
          <w:tcPr>
            <w:tcW w:w="1953" w:type="dxa"/>
          </w:tcPr>
          <w:p w14:paraId="7F6820F9">
            <w:pPr>
              <w:keepNext w:val="0"/>
              <w:keepLines w:val="0"/>
              <w:widowControl w:val="0"/>
              <w:suppressLineNumbers w:val="0"/>
              <w:spacing w:afterAutospacing="0"/>
              <w:ind w:left="0" w:right="0"/>
              <w:jc w:val="center"/>
              <w:rPr>
                <w:rFonts w:hint="eastAsia" w:ascii="Times New Roman" w:hAnsi="Times New Roman" w:cs="Times New Roman"/>
                <w:sz w:val="24"/>
                <w:szCs w:val="24"/>
              </w:rPr>
            </w:pPr>
            <w:r>
              <w:rPr>
                <w:rFonts w:hint="eastAsia" w:ascii="Times New Roman" w:hAnsi="Times New Roman" w:cs="Times New Roman"/>
                <w:sz w:val="24"/>
                <w:szCs w:val="24"/>
              </w:rPr>
              <w:t>2</w:t>
            </w:r>
          </w:p>
        </w:tc>
      </w:tr>
      <w:tr w14:paraId="58AA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3" w:type="dxa"/>
          </w:tcPr>
          <w:p w14:paraId="3C245B59">
            <w:pPr>
              <w:keepNext w:val="0"/>
              <w:keepLines w:val="0"/>
              <w:widowControl w:val="0"/>
              <w:suppressLineNumbers w:val="0"/>
              <w:spacing w:afterAutospacing="0"/>
              <w:ind w:left="0" w:right="0"/>
              <w:jc w:val="center"/>
              <w:rPr>
                <w:rFonts w:hint="eastAsia" w:ascii="Times New Roman" w:hAnsi="Times New Roman" w:cs="Times New Roman"/>
                <w:sz w:val="24"/>
                <w:szCs w:val="24"/>
              </w:rPr>
            </w:pPr>
            <w:r>
              <w:rPr>
                <w:rFonts w:hint="eastAsia" w:ascii="Times New Roman" w:hAnsi="Times New Roman" w:cs="Times New Roman"/>
                <w:sz w:val="24"/>
                <w:szCs w:val="24"/>
              </w:rPr>
              <w:t>Somalia</w:t>
            </w:r>
          </w:p>
        </w:tc>
        <w:tc>
          <w:tcPr>
            <w:tcW w:w="3067" w:type="dxa"/>
          </w:tcPr>
          <w:p w14:paraId="59D14BAF">
            <w:pPr>
              <w:keepNext w:val="0"/>
              <w:keepLines w:val="0"/>
              <w:widowControl w:val="0"/>
              <w:suppressLineNumbers w:val="0"/>
              <w:spacing w:afterAutospacing="0"/>
              <w:ind w:left="0" w:right="0"/>
              <w:jc w:val="center"/>
              <w:rPr>
                <w:rFonts w:hint="eastAsia" w:ascii="Times New Roman" w:hAnsi="Times New Roman" w:cs="Times New Roman"/>
                <w:sz w:val="24"/>
                <w:szCs w:val="24"/>
              </w:rPr>
            </w:pPr>
            <w:r>
              <w:rPr>
                <w:rFonts w:hint="eastAsia" w:ascii="Times New Roman" w:hAnsi="Times New Roman" w:cs="Times New Roman"/>
                <w:sz w:val="24"/>
                <w:szCs w:val="24"/>
              </w:rPr>
              <w:t>3</w:t>
            </w:r>
          </w:p>
        </w:tc>
        <w:tc>
          <w:tcPr>
            <w:tcW w:w="1689" w:type="dxa"/>
          </w:tcPr>
          <w:p w14:paraId="4D51570F">
            <w:pPr>
              <w:keepNext w:val="0"/>
              <w:keepLines w:val="0"/>
              <w:widowControl w:val="0"/>
              <w:suppressLineNumbers w:val="0"/>
              <w:spacing w:afterAutospacing="0"/>
              <w:ind w:left="0" w:right="0"/>
              <w:jc w:val="center"/>
              <w:rPr>
                <w:rFonts w:hint="eastAsia" w:ascii="Times New Roman" w:hAnsi="Times New Roman" w:cs="Times New Roman"/>
                <w:sz w:val="24"/>
                <w:szCs w:val="24"/>
              </w:rPr>
            </w:pPr>
            <w:r>
              <w:rPr>
                <w:rFonts w:hint="eastAsia" w:ascii="Times New Roman" w:hAnsi="Times New Roman" w:cs="Times New Roman"/>
                <w:sz w:val="24"/>
                <w:szCs w:val="24"/>
              </w:rPr>
              <w:t>0</w:t>
            </w:r>
          </w:p>
        </w:tc>
        <w:tc>
          <w:tcPr>
            <w:tcW w:w="1953" w:type="dxa"/>
          </w:tcPr>
          <w:p w14:paraId="4485B629">
            <w:pPr>
              <w:keepNext w:val="0"/>
              <w:keepLines w:val="0"/>
              <w:widowControl w:val="0"/>
              <w:suppressLineNumbers w:val="0"/>
              <w:spacing w:afterAutospacing="0"/>
              <w:ind w:left="0" w:right="0"/>
              <w:jc w:val="center"/>
              <w:rPr>
                <w:rFonts w:hint="eastAsia" w:ascii="Times New Roman" w:hAnsi="Times New Roman" w:cs="Times New Roman"/>
                <w:sz w:val="24"/>
                <w:szCs w:val="24"/>
              </w:rPr>
            </w:pPr>
            <w:r>
              <w:rPr>
                <w:rFonts w:hint="eastAsia" w:ascii="Times New Roman" w:hAnsi="Times New Roman" w:cs="Times New Roman"/>
                <w:sz w:val="24"/>
                <w:szCs w:val="24"/>
              </w:rPr>
              <w:t>3</w:t>
            </w:r>
          </w:p>
        </w:tc>
      </w:tr>
      <w:tr w14:paraId="26D68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3" w:type="dxa"/>
          </w:tcPr>
          <w:p w14:paraId="1300143F">
            <w:pPr>
              <w:keepNext w:val="0"/>
              <w:keepLines w:val="0"/>
              <w:widowControl w:val="0"/>
              <w:suppressLineNumbers w:val="0"/>
              <w:spacing w:afterAutospacing="0"/>
              <w:ind w:left="0" w:right="0"/>
              <w:jc w:val="center"/>
              <w:rPr>
                <w:rFonts w:hint="eastAsia" w:ascii="Times New Roman" w:hAnsi="Times New Roman" w:cs="Times New Roman"/>
                <w:sz w:val="24"/>
                <w:szCs w:val="24"/>
              </w:rPr>
            </w:pPr>
            <w:r>
              <w:rPr>
                <w:rFonts w:hint="eastAsia" w:ascii="Times New Roman" w:hAnsi="Times New Roman" w:cs="Times New Roman"/>
                <w:sz w:val="24"/>
                <w:szCs w:val="24"/>
              </w:rPr>
              <w:t>Egypt</w:t>
            </w:r>
          </w:p>
        </w:tc>
        <w:tc>
          <w:tcPr>
            <w:tcW w:w="3067" w:type="dxa"/>
          </w:tcPr>
          <w:p w14:paraId="0515661E">
            <w:pPr>
              <w:keepNext w:val="0"/>
              <w:keepLines w:val="0"/>
              <w:widowControl w:val="0"/>
              <w:suppressLineNumbers w:val="0"/>
              <w:spacing w:afterAutospacing="0"/>
              <w:ind w:left="0" w:right="0"/>
              <w:jc w:val="center"/>
              <w:rPr>
                <w:rFonts w:hint="eastAsia" w:ascii="Times New Roman" w:hAnsi="Times New Roman" w:cs="Times New Roman"/>
                <w:sz w:val="24"/>
                <w:szCs w:val="24"/>
              </w:rPr>
            </w:pPr>
            <w:r>
              <w:rPr>
                <w:rFonts w:hint="eastAsia" w:ascii="Times New Roman" w:hAnsi="Times New Roman" w:cs="Times New Roman"/>
                <w:sz w:val="24"/>
                <w:szCs w:val="24"/>
              </w:rPr>
              <w:t>4</w:t>
            </w:r>
          </w:p>
        </w:tc>
        <w:tc>
          <w:tcPr>
            <w:tcW w:w="1689" w:type="dxa"/>
          </w:tcPr>
          <w:p w14:paraId="20FB4D57">
            <w:pPr>
              <w:keepNext w:val="0"/>
              <w:keepLines w:val="0"/>
              <w:widowControl w:val="0"/>
              <w:suppressLineNumbers w:val="0"/>
              <w:spacing w:afterAutospacing="0"/>
              <w:ind w:left="0" w:right="0"/>
              <w:jc w:val="center"/>
              <w:rPr>
                <w:rFonts w:hint="eastAsia" w:ascii="Times New Roman" w:hAnsi="Times New Roman" w:cs="Times New Roman"/>
                <w:sz w:val="24"/>
                <w:szCs w:val="24"/>
              </w:rPr>
            </w:pPr>
            <w:r>
              <w:rPr>
                <w:rFonts w:hint="eastAsia" w:ascii="Times New Roman" w:hAnsi="Times New Roman" w:cs="Times New Roman"/>
                <w:sz w:val="24"/>
                <w:szCs w:val="24"/>
              </w:rPr>
              <w:t>2</w:t>
            </w:r>
          </w:p>
        </w:tc>
        <w:tc>
          <w:tcPr>
            <w:tcW w:w="1953" w:type="dxa"/>
          </w:tcPr>
          <w:p w14:paraId="63D2BE2C">
            <w:pPr>
              <w:keepNext w:val="0"/>
              <w:keepLines w:val="0"/>
              <w:widowControl w:val="0"/>
              <w:suppressLineNumbers w:val="0"/>
              <w:spacing w:afterAutospacing="0"/>
              <w:ind w:left="0" w:right="0"/>
              <w:jc w:val="center"/>
              <w:rPr>
                <w:rFonts w:hint="eastAsia" w:ascii="Times New Roman" w:hAnsi="Times New Roman" w:cs="Times New Roman"/>
                <w:sz w:val="24"/>
                <w:szCs w:val="24"/>
              </w:rPr>
            </w:pPr>
            <w:r>
              <w:rPr>
                <w:rFonts w:hint="eastAsia" w:ascii="Times New Roman" w:hAnsi="Times New Roman" w:cs="Times New Roman"/>
                <w:sz w:val="24"/>
                <w:szCs w:val="24"/>
              </w:rPr>
              <w:t>2</w:t>
            </w:r>
          </w:p>
        </w:tc>
      </w:tr>
      <w:tr w14:paraId="6101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3" w:type="dxa"/>
          </w:tcPr>
          <w:p w14:paraId="0F12B08F">
            <w:pPr>
              <w:keepNext w:val="0"/>
              <w:keepLines w:val="0"/>
              <w:widowControl w:val="0"/>
              <w:suppressLineNumbers w:val="0"/>
              <w:spacing w:afterAutospacing="0"/>
              <w:ind w:left="0" w:right="0"/>
              <w:jc w:val="center"/>
              <w:rPr>
                <w:rFonts w:hint="eastAsia" w:ascii="Times New Roman" w:hAnsi="Times New Roman" w:cs="Times New Roman"/>
                <w:sz w:val="24"/>
                <w:szCs w:val="24"/>
              </w:rPr>
            </w:pPr>
            <w:r>
              <w:rPr>
                <w:rFonts w:hint="eastAsia" w:ascii="Times New Roman" w:hAnsi="Times New Roman" w:cs="Times New Roman"/>
                <w:sz w:val="24"/>
                <w:szCs w:val="24"/>
              </w:rPr>
              <w:t>South Africa</w:t>
            </w:r>
          </w:p>
        </w:tc>
        <w:tc>
          <w:tcPr>
            <w:tcW w:w="3067" w:type="dxa"/>
          </w:tcPr>
          <w:p w14:paraId="5B0C07E8">
            <w:pPr>
              <w:keepNext w:val="0"/>
              <w:keepLines w:val="0"/>
              <w:widowControl w:val="0"/>
              <w:suppressLineNumbers w:val="0"/>
              <w:spacing w:afterAutospacing="0"/>
              <w:ind w:left="0" w:right="0"/>
              <w:jc w:val="center"/>
              <w:rPr>
                <w:rFonts w:hint="eastAsia" w:ascii="Times New Roman" w:hAnsi="Times New Roman" w:cs="Times New Roman"/>
                <w:sz w:val="24"/>
                <w:szCs w:val="24"/>
              </w:rPr>
            </w:pPr>
            <w:r>
              <w:rPr>
                <w:rFonts w:hint="eastAsia" w:ascii="Times New Roman" w:hAnsi="Times New Roman" w:cs="Times New Roman"/>
                <w:sz w:val="24"/>
                <w:szCs w:val="24"/>
              </w:rPr>
              <w:t>2</w:t>
            </w:r>
          </w:p>
        </w:tc>
        <w:tc>
          <w:tcPr>
            <w:tcW w:w="1689" w:type="dxa"/>
          </w:tcPr>
          <w:p w14:paraId="779844B1">
            <w:pPr>
              <w:keepNext w:val="0"/>
              <w:keepLines w:val="0"/>
              <w:widowControl w:val="0"/>
              <w:suppressLineNumbers w:val="0"/>
              <w:spacing w:afterAutospacing="0"/>
              <w:ind w:left="0" w:right="0"/>
              <w:jc w:val="center"/>
              <w:rPr>
                <w:rFonts w:hint="eastAsia" w:ascii="Times New Roman" w:hAnsi="Times New Roman" w:cs="Times New Roman"/>
                <w:sz w:val="24"/>
                <w:szCs w:val="24"/>
              </w:rPr>
            </w:pPr>
            <w:r>
              <w:rPr>
                <w:rFonts w:hint="eastAsia" w:ascii="Times New Roman" w:hAnsi="Times New Roman" w:cs="Times New Roman"/>
                <w:sz w:val="24"/>
                <w:szCs w:val="24"/>
              </w:rPr>
              <w:t>0</w:t>
            </w:r>
          </w:p>
        </w:tc>
        <w:tc>
          <w:tcPr>
            <w:tcW w:w="1953" w:type="dxa"/>
          </w:tcPr>
          <w:p w14:paraId="27902C58">
            <w:pPr>
              <w:keepNext w:val="0"/>
              <w:keepLines w:val="0"/>
              <w:widowControl w:val="0"/>
              <w:suppressLineNumbers w:val="0"/>
              <w:spacing w:afterAutospacing="0"/>
              <w:ind w:left="0" w:right="0"/>
              <w:jc w:val="center"/>
              <w:rPr>
                <w:rFonts w:hint="eastAsia" w:ascii="Times New Roman" w:hAnsi="Times New Roman" w:cs="Times New Roman"/>
                <w:sz w:val="24"/>
                <w:szCs w:val="24"/>
              </w:rPr>
            </w:pPr>
            <w:r>
              <w:rPr>
                <w:rFonts w:hint="eastAsia" w:ascii="Times New Roman" w:hAnsi="Times New Roman" w:cs="Times New Roman"/>
                <w:sz w:val="24"/>
                <w:szCs w:val="24"/>
              </w:rPr>
              <w:t>2</w:t>
            </w:r>
          </w:p>
        </w:tc>
      </w:tr>
      <w:tr w14:paraId="1BF1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603" w:type="dxa"/>
          </w:tcPr>
          <w:p w14:paraId="228C4B91">
            <w:pPr>
              <w:keepNext w:val="0"/>
              <w:keepLines w:val="0"/>
              <w:widowControl w:val="0"/>
              <w:suppressLineNumbers w:val="0"/>
              <w:spacing w:afterAutospacing="0"/>
              <w:ind w:left="0" w:right="0"/>
              <w:jc w:val="both"/>
              <w:rPr>
                <w:rFonts w:hint="eastAsia" w:ascii="Times New Roman" w:hAnsi="Times New Roman" w:cs="Times New Roman"/>
                <w:b/>
                <w:bCs/>
                <w:sz w:val="28"/>
                <w:szCs w:val="28"/>
              </w:rPr>
            </w:pPr>
            <w:r>
              <w:rPr>
                <w:rFonts w:hint="eastAsia" w:ascii="Times New Roman" w:hAnsi="Times New Roman" w:cs="Times New Roman"/>
                <w:b/>
                <w:bCs/>
                <w:sz w:val="28"/>
                <w:szCs w:val="28"/>
              </w:rPr>
              <w:t>TOTAL: 6</w:t>
            </w:r>
          </w:p>
        </w:tc>
        <w:tc>
          <w:tcPr>
            <w:tcW w:w="3067" w:type="dxa"/>
          </w:tcPr>
          <w:p w14:paraId="7B3BC593">
            <w:pPr>
              <w:keepNext w:val="0"/>
              <w:keepLines w:val="0"/>
              <w:widowControl w:val="0"/>
              <w:suppressLineNumbers w:val="0"/>
              <w:spacing w:afterAutospacing="0"/>
              <w:ind w:left="0" w:right="0"/>
              <w:jc w:val="center"/>
              <w:rPr>
                <w:rFonts w:hint="eastAsia" w:ascii="Times New Roman" w:hAnsi="Times New Roman" w:cs="Times New Roman"/>
                <w:b/>
                <w:bCs/>
                <w:sz w:val="28"/>
                <w:szCs w:val="28"/>
              </w:rPr>
            </w:pPr>
            <w:r>
              <w:rPr>
                <w:rFonts w:hint="eastAsia" w:ascii="Times New Roman" w:hAnsi="Times New Roman" w:cs="Times New Roman"/>
                <w:b/>
                <w:bCs/>
                <w:sz w:val="28"/>
                <w:szCs w:val="28"/>
              </w:rPr>
              <w:t>26</w:t>
            </w:r>
          </w:p>
        </w:tc>
        <w:tc>
          <w:tcPr>
            <w:tcW w:w="1689" w:type="dxa"/>
          </w:tcPr>
          <w:p w14:paraId="3F1798AE">
            <w:pPr>
              <w:keepNext w:val="0"/>
              <w:keepLines w:val="0"/>
              <w:widowControl w:val="0"/>
              <w:suppressLineNumbers w:val="0"/>
              <w:spacing w:afterAutospacing="0"/>
              <w:ind w:left="0" w:right="0"/>
              <w:jc w:val="center"/>
              <w:rPr>
                <w:rFonts w:hint="eastAsia" w:ascii="Times New Roman" w:hAnsi="Times New Roman" w:cs="Times New Roman"/>
                <w:b/>
                <w:bCs/>
                <w:sz w:val="28"/>
                <w:szCs w:val="28"/>
              </w:rPr>
            </w:pPr>
            <w:r>
              <w:rPr>
                <w:rFonts w:hint="eastAsia" w:ascii="Times New Roman" w:hAnsi="Times New Roman" w:cs="Times New Roman"/>
                <w:b/>
                <w:bCs/>
                <w:sz w:val="28"/>
                <w:szCs w:val="28"/>
              </w:rPr>
              <w:t>7</w:t>
            </w:r>
          </w:p>
        </w:tc>
        <w:tc>
          <w:tcPr>
            <w:tcW w:w="1953" w:type="dxa"/>
          </w:tcPr>
          <w:p w14:paraId="074923DB">
            <w:pPr>
              <w:keepNext w:val="0"/>
              <w:keepLines w:val="0"/>
              <w:widowControl w:val="0"/>
              <w:suppressLineNumbers w:val="0"/>
              <w:spacing w:afterAutospacing="0"/>
              <w:ind w:left="0" w:right="0"/>
              <w:jc w:val="center"/>
              <w:rPr>
                <w:rFonts w:hint="eastAsia" w:ascii="Times New Roman" w:hAnsi="Times New Roman" w:cs="Times New Roman"/>
                <w:b/>
                <w:bCs/>
                <w:sz w:val="28"/>
                <w:szCs w:val="28"/>
              </w:rPr>
            </w:pPr>
            <w:r>
              <w:rPr>
                <w:rFonts w:hint="eastAsia" w:ascii="Times New Roman" w:hAnsi="Times New Roman" w:cs="Times New Roman"/>
                <w:b/>
                <w:bCs/>
                <w:sz w:val="28"/>
                <w:szCs w:val="28"/>
              </w:rPr>
              <w:t>19</w:t>
            </w:r>
          </w:p>
        </w:tc>
      </w:tr>
    </w:tbl>
    <w:p w14:paraId="0FE99ED5">
      <w:pPr>
        <w:rPr>
          <w:rFonts w:ascii="Times New Roman" w:hAnsi="Times New Roman" w:cs="Times New Roman"/>
          <w:sz w:val="24"/>
          <w:szCs w:val="24"/>
        </w:rPr>
      </w:pPr>
    </w:p>
    <w:tbl>
      <w:tblPr>
        <w:tblStyle w:val="15"/>
        <w:tblpPr w:leftFromText="180" w:rightFromText="180" w:vertAnchor="text" w:tblpX="10908" w:tblpY="-25708"/>
        <w:tblOverlap w:val="never"/>
        <w:tblW w:w="33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7"/>
      </w:tblGrid>
      <w:tr w14:paraId="7706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347" w:type="dxa"/>
          </w:tcPr>
          <w:p w14:paraId="107F199D">
            <w:pPr>
              <w:keepNext w:val="0"/>
              <w:keepLines w:val="0"/>
              <w:widowControl w:val="0"/>
              <w:suppressLineNumbers w:val="0"/>
              <w:spacing w:afterAutospacing="0"/>
              <w:ind w:left="0" w:right="0"/>
              <w:jc w:val="both"/>
              <w:rPr>
                <w:rFonts w:hint="eastAsia"/>
              </w:rPr>
            </w:pPr>
          </w:p>
        </w:tc>
      </w:tr>
      <w:tr w14:paraId="3A87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347" w:type="dxa"/>
          </w:tcPr>
          <w:p w14:paraId="48BA9F89">
            <w:pPr>
              <w:keepNext w:val="0"/>
              <w:keepLines w:val="0"/>
              <w:widowControl w:val="0"/>
              <w:suppressLineNumbers w:val="0"/>
              <w:spacing w:afterAutospacing="0"/>
              <w:ind w:left="0" w:right="0"/>
              <w:jc w:val="both"/>
              <w:rPr>
                <w:rFonts w:hint="eastAsia"/>
              </w:rPr>
            </w:pPr>
          </w:p>
        </w:tc>
      </w:tr>
      <w:tr w14:paraId="0591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347" w:type="dxa"/>
          </w:tcPr>
          <w:p w14:paraId="6FEA2B71">
            <w:pPr>
              <w:keepNext w:val="0"/>
              <w:keepLines w:val="0"/>
              <w:widowControl w:val="0"/>
              <w:suppressLineNumbers w:val="0"/>
              <w:spacing w:afterAutospacing="0"/>
              <w:ind w:left="0" w:right="0"/>
              <w:jc w:val="both"/>
              <w:rPr>
                <w:rFonts w:hint="eastAsia"/>
              </w:rPr>
            </w:pPr>
          </w:p>
        </w:tc>
      </w:tr>
      <w:tr w14:paraId="2C95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347" w:type="dxa"/>
          </w:tcPr>
          <w:p w14:paraId="39FFFCE6">
            <w:pPr>
              <w:keepNext w:val="0"/>
              <w:keepLines w:val="0"/>
              <w:widowControl w:val="0"/>
              <w:suppressLineNumbers w:val="0"/>
              <w:spacing w:afterAutospacing="0"/>
              <w:ind w:left="0" w:right="0"/>
              <w:jc w:val="both"/>
              <w:rPr>
                <w:rFonts w:hint="eastAsia"/>
              </w:rPr>
            </w:pPr>
          </w:p>
        </w:tc>
      </w:tr>
      <w:tr w14:paraId="09F8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347" w:type="dxa"/>
          </w:tcPr>
          <w:p w14:paraId="0AC02FDC">
            <w:pPr>
              <w:keepNext w:val="0"/>
              <w:keepLines w:val="0"/>
              <w:widowControl w:val="0"/>
              <w:suppressLineNumbers w:val="0"/>
              <w:spacing w:afterAutospacing="0"/>
              <w:ind w:left="0" w:right="0"/>
              <w:jc w:val="both"/>
              <w:rPr>
                <w:rFonts w:hint="eastAsia"/>
              </w:rPr>
            </w:pPr>
          </w:p>
        </w:tc>
      </w:tr>
      <w:tr w14:paraId="76096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347" w:type="dxa"/>
          </w:tcPr>
          <w:p w14:paraId="28AFA994">
            <w:pPr>
              <w:keepNext w:val="0"/>
              <w:keepLines w:val="0"/>
              <w:widowControl w:val="0"/>
              <w:suppressLineNumbers w:val="0"/>
              <w:spacing w:afterAutospacing="0"/>
              <w:ind w:left="0" w:right="0"/>
              <w:jc w:val="both"/>
              <w:rPr>
                <w:rFonts w:hint="eastAsia"/>
              </w:rPr>
            </w:pPr>
          </w:p>
        </w:tc>
      </w:tr>
      <w:tr w14:paraId="0B39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347" w:type="dxa"/>
          </w:tcPr>
          <w:p w14:paraId="6136B7E3">
            <w:pPr>
              <w:keepNext w:val="0"/>
              <w:keepLines w:val="0"/>
              <w:widowControl w:val="0"/>
              <w:suppressLineNumbers w:val="0"/>
              <w:spacing w:afterAutospacing="0"/>
              <w:ind w:left="0" w:right="0"/>
              <w:jc w:val="both"/>
              <w:rPr>
                <w:rFonts w:hint="eastAsia"/>
              </w:rPr>
            </w:pPr>
          </w:p>
        </w:tc>
      </w:tr>
      <w:tr w14:paraId="7097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347" w:type="dxa"/>
          </w:tcPr>
          <w:p w14:paraId="334EC98F">
            <w:pPr>
              <w:keepNext w:val="0"/>
              <w:keepLines w:val="0"/>
              <w:widowControl w:val="0"/>
              <w:suppressLineNumbers w:val="0"/>
              <w:spacing w:afterAutospacing="0"/>
              <w:ind w:left="0" w:right="0"/>
              <w:jc w:val="both"/>
              <w:rPr>
                <w:rFonts w:hint="eastAsia"/>
              </w:rPr>
            </w:pPr>
          </w:p>
        </w:tc>
      </w:tr>
      <w:tr w14:paraId="2F2C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347" w:type="dxa"/>
          </w:tcPr>
          <w:p w14:paraId="765B7F35">
            <w:pPr>
              <w:keepNext w:val="0"/>
              <w:keepLines w:val="0"/>
              <w:widowControl w:val="0"/>
              <w:suppressLineNumbers w:val="0"/>
              <w:spacing w:afterAutospacing="0"/>
              <w:ind w:left="0" w:right="0"/>
              <w:jc w:val="both"/>
              <w:rPr>
                <w:rFonts w:hint="eastAsia"/>
              </w:rPr>
            </w:pPr>
          </w:p>
        </w:tc>
      </w:tr>
      <w:tr w14:paraId="6AF31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347" w:type="dxa"/>
          </w:tcPr>
          <w:p w14:paraId="4998188F">
            <w:pPr>
              <w:keepNext w:val="0"/>
              <w:keepLines w:val="0"/>
              <w:widowControl w:val="0"/>
              <w:suppressLineNumbers w:val="0"/>
              <w:spacing w:afterAutospacing="0"/>
              <w:ind w:left="0" w:right="0"/>
              <w:jc w:val="both"/>
              <w:rPr>
                <w:rFonts w:hint="eastAsia"/>
              </w:rPr>
            </w:pPr>
          </w:p>
        </w:tc>
      </w:tr>
      <w:tr w14:paraId="479D6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347" w:type="dxa"/>
          </w:tcPr>
          <w:p w14:paraId="09D83CB4">
            <w:pPr>
              <w:keepNext w:val="0"/>
              <w:keepLines w:val="0"/>
              <w:widowControl w:val="0"/>
              <w:suppressLineNumbers w:val="0"/>
              <w:spacing w:afterAutospacing="0"/>
              <w:ind w:left="0" w:right="0"/>
              <w:jc w:val="both"/>
              <w:rPr>
                <w:rFonts w:hint="eastAsia"/>
              </w:rPr>
            </w:pPr>
          </w:p>
        </w:tc>
      </w:tr>
    </w:tbl>
    <w:p w14:paraId="7D46855B">
      <w:pPr>
        <w:rPr>
          <w:rFonts w:ascii="Times New Roman" w:hAnsi="Times New Roman" w:cs="Times New Roman"/>
          <w:b/>
          <w:bCs/>
          <w:sz w:val="24"/>
          <w:szCs w:val="24"/>
        </w:rPr>
      </w:pPr>
      <w:r>
        <w:rPr>
          <w:rFonts w:ascii="Times New Roman" w:hAnsi="Times New Roman" w:cs="Times New Roman"/>
          <w:b/>
          <w:bCs/>
          <w:sz w:val="24"/>
          <w:szCs w:val="24"/>
        </w:rPr>
        <w:t>Discussion, Interpretation and Analysis</w:t>
      </w:r>
    </w:p>
    <w:p w14:paraId="616BFC4F">
      <w:pPr>
        <w:jc w:val="both"/>
        <w:rPr>
          <w:rFonts w:eastAsia="Segoe UI"/>
          <w:lang w:eastAsia="zh-CN"/>
        </w:rPr>
      </w:pPr>
      <w:r>
        <w:rPr>
          <w:rFonts w:ascii="Times New Roman" w:hAnsi="Times New Roman" w:cs="Times New Roman"/>
          <w:sz w:val="24"/>
          <w:szCs w:val="24"/>
        </w:rPr>
        <w:t>Based on the data obtained from the study, it can be noted that multi-agency response to law enforcement is at the core of successful fight against all categories of crime. It was also noted that in support of such endeavour, stakeholders’ attitudes have been so supportive across nations. The demand for accountability by the members of the public has been also an indicator of multi-agency collaboration. However, it was universally observed that clashes among law enforcement agencies have been documented as a result of competing interests and duplication of roles. In some extreme cases the tendency to resort to blame games and so-called interference in other stakeholders’ mandate has been supported by cases reviewed across nations. The engagement on law reform initiatives was also singled out across nations as a pivotal strategy to promote multi-agency collaborations. However, the gap was noted between law formulation and implementation. It was also noted that corruption and crime was increasingly becoming an institutionalized and systemic problem among the law enforcement agencies, which has become a cause for concern.  The role played by international development partners was categorically singled out as an important enabler in strengthening multi-stakeholder collaboration.  The need to ensure that multi-agency collaboration is improved was also stressed across most of the countries studied. Based on the reviewed cases it can be concluded that law enforcement relies mainly on the extent at which the multi-agency collaboration is adopted. By and large the evidence from the African countries reviewed in this study may seem to suggest that most of the behaviours and actions towards utilization of collaborative responses are usually not supporting the multi-agency strategy.</w:t>
      </w:r>
    </w:p>
    <w:p w14:paraId="4A19B2CB">
      <w:pPr>
        <w:pStyle w:val="3"/>
        <w:spacing w:before="120" w:beforeAutospacing="0" w:after="242" w:afterAutospacing="0"/>
        <w:jc w:val="both"/>
        <w:rPr>
          <w:rFonts w:hint="default" w:ascii="Times New Roman" w:hAnsi="Times New Roman"/>
          <w:sz w:val="24"/>
          <w:szCs w:val="24"/>
          <w:shd w:val="clear" w:color="auto" w:fill="FFFFFF"/>
        </w:rPr>
      </w:pPr>
      <w:r>
        <w:rPr>
          <w:rFonts w:hint="default" w:ascii="Times New Roman" w:hAnsi="Times New Roman"/>
          <w:sz w:val="24"/>
          <w:szCs w:val="24"/>
          <w:shd w:val="clear" w:color="auto" w:fill="FFFFFF"/>
        </w:rPr>
        <w:t>Key Findings</w:t>
      </w:r>
    </w:p>
    <w:p w14:paraId="56ECF760">
      <w:pPr>
        <w:pStyle w:val="13"/>
        <w:spacing w:before="0" w:beforeAutospacing="0" w:after="80" w:afterAutospacing="0" w:line="240" w:lineRule="auto"/>
        <w:jc w:val="both"/>
      </w:pPr>
      <w:r>
        <w:rPr>
          <w:rFonts w:eastAsia="var(--gpts-font-family)"/>
          <w:shd w:val="clear" w:color="auto" w:fill="FFFFFF"/>
        </w:rPr>
        <w:t xml:space="preserve">These summarized findings provide a comprehensive overview of the impacts of multi-agency response strategies on law enforcement sustainability. Each finding can serve as a basis for further discussion, policy implications, and potential areas for future research. </w:t>
      </w:r>
      <w:r>
        <w:rPr>
          <w:shd w:val="clear" w:color="auto" w:fill="FFFFFF"/>
        </w:rPr>
        <w:t xml:space="preserve">Based on the results of the study the following are therefore derived as key findings; </w:t>
      </w:r>
    </w:p>
    <w:p w14:paraId="5BDB11B6">
      <w:pPr>
        <w:spacing w:before="0" w:beforeAutospacing="0" w:after="162" w:line="240" w:lineRule="auto"/>
        <w:ind w:left="1080"/>
        <w:jc w:val="both"/>
        <w:rPr>
          <w:rFonts w:ascii="Times New Roman" w:hAnsi="Times New Roman" w:cs="Times New Roman"/>
          <w:sz w:val="24"/>
          <w:szCs w:val="24"/>
        </w:rPr>
      </w:pPr>
    </w:p>
    <w:p w14:paraId="7E436C46">
      <w:pPr>
        <w:pStyle w:val="13"/>
        <w:numPr>
          <w:ilvl w:val="0"/>
          <w:numId w:val="16"/>
        </w:numPr>
        <w:spacing w:before="160" w:beforeAutospacing="0" w:after="182" w:afterAutospacing="0" w:line="240" w:lineRule="auto"/>
        <w:jc w:val="both"/>
      </w:pPr>
      <w:r>
        <w:rPr>
          <w:rStyle w:val="14"/>
          <w:rFonts w:eastAsia="var(--gpts-font-family)"/>
          <w:shd w:val="clear" w:color="auto" w:fill="FFFFFF"/>
        </w:rPr>
        <w:t xml:space="preserve"> Enhanced Collaboration:</w:t>
      </w:r>
    </w:p>
    <w:p w14:paraId="7B9DAE9D">
      <w:pPr>
        <w:spacing w:before="0" w:beforeAutospacing="0" w:after="80" w:line="240" w:lineRule="auto"/>
        <w:jc w:val="both"/>
        <w:rPr>
          <w:rFonts w:ascii="Times New Roman" w:hAnsi="Times New Roman" w:cs="Times New Roman"/>
          <w:sz w:val="24"/>
          <w:szCs w:val="24"/>
        </w:rPr>
      </w:pPr>
      <w:r>
        <w:rPr>
          <w:rStyle w:val="14"/>
          <w:rFonts w:ascii="Times New Roman" w:hAnsi="Times New Roman" w:eastAsia="var(--gpts-font-family)" w:cs="Times New Roman"/>
          <w:sz w:val="24"/>
          <w:szCs w:val="24"/>
          <w:shd w:val="clear" w:color="auto" w:fill="FFFFFF"/>
        </w:rPr>
        <w:t>Inter-Agency Synergy:</w:t>
      </w:r>
      <w:r>
        <w:rPr>
          <w:rFonts w:ascii="Times New Roman" w:hAnsi="Times New Roman" w:eastAsia="var(--gpts-font-family)" w:cs="Times New Roman"/>
          <w:sz w:val="24"/>
          <w:szCs w:val="24"/>
          <w:shd w:val="clear" w:color="auto" w:fill="FFFFFF"/>
        </w:rPr>
        <w:t> It was established that the implementation of multi-agency response strategies significantly improves communication and cooperation among law enforcement agencies, leading to more effective crime / corruption prevention and response.</w:t>
      </w:r>
    </w:p>
    <w:p w14:paraId="6B40C088">
      <w:pPr>
        <w:spacing w:before="53" w:beforeAutospacing="0" w:after="80" w:line="240" w:lineRule="auto"/>
        <w:jc w:val="both"/>
        <w:rPr>
          <w:rFonts w:ascii="Times New Roman" w:hAnsi="Times New Roman" w:eastAsia="var(--gpts-font-family)" w:cs="Times New Roman"/>
          <w:sz w:val="24"/>
          <w:szCs w:val="24"/>
          <w:shd w:val="clear" w:color="auto" w:fill="FFFFFF"/>
        </w:rPr>
      </w:pPr>
      <w:r>
        <w:rPr>
          <w:rStyle w:val="14"/>
          <w:rFonts w:ascii="Times New Roman" w:hAnsi="Times New Roman" w:eastAsia="var(--gpts-font-family)" w:cs="Times New Roman"/>
          <w:sz w:val="24"/>
          <w:szCs w:val="24"/>
          <w:shd w:val="clear" w:color="auto" w:fill="FFFFFF"/>
        </w:rPr>
        <w:t>Shared Resources:</w:t>
      </w:r>
      <w:r>
        <w:rPr>
          <w:rFonts w:ascii="Times New Roman" w:hAnsi="Times New Roman" w:eastAsia="var(--gpts-font-family)" w:cs="Times New Roman"/>
          <w:sz w:val="24"/>
          <w:szCs w:val="24"/>
          <w:shd w:val="clear" w:color="auto" w:fill="FFFFFF"/>
        </w:rPr>
        <w:t> The study findings revealed that collaborative efforts enable the pooling of resources, expertise, and intelligence, which enhances operational efficiency and capacity.</w:t>
      </w:r>
    </w:p>
    <w:p w14:paraId="0612754A">
      <w:pPr>
        <w:spacing w:before="53" w:beforeAutospacing="0" w:after="80" w:line="240" w:lineRule="auto"/>
        <w:jc w:val="both"/>
        <w:rPr>
          <w:rFonts w:ascii="Times New Roman" w:hAnsi="Times New Roman" w:eastAsia="var(--gpts-font-family)" w:cs="Times New Roman"/>
          <w:sz w:val="24"/>
          <w:szCs w:val="24"/>
          <w:shd w:val="clear" w:color="auto" w:fill="FFFFFF"/>
        </w:rPr>
      </w:pPr>
    </w:p>
    <w:p w14:paraId="5812C035">
      <w:pPr>
        <w:spacing w:before="53" w:beforeAutospacing="0" w:after="80" w:line="240" w:lineRule="auto"/>
        <w:jc w:val="both"/>
        <w:rPr>
          <w:rFonts w:ascii="Times New Roman" w:hAnsi="Times New Roman" w:eastAsia="var(--gpts-font-family)" w:cs="Times New Roman"/>
          <w:sz w:val="24"/>
          <w:szCs w:val="24"/>
          <w:shd w:val="clear" w:color="auto" w:fill="FFFFFF"/>
        </w:rPr>
      </w:pPr>
    </w:p>
    <w:p w14:paraId="2E271938">
      <w:pPr>
        <w:spacing w:before="53" w:beforeAutospacing="0" w:after="162" w:line="240" w:lineRule="auto"/>
        <w:ind w:left="1080"/>
        <w:jc w:val="both"/>
        <w:rPr>
          <w:rFonts w:ascii="Times New Roman" w:hAnsi="Times New Roman" w:cs="Times New Roman"/>
          <w:sz w:val="24"/>
          <w:szCs w:val="24"/>
        </w:rPr>
      </w:pPr>
    </w:p>
    <w:p w14:paraId="2CFF3DE8">
      <w:pPr>
        <w:pStyle w:val="13"/>
        <w:numPr>
          <w:ilvl w:val="0"/>
          <w:numId w:val="16"/>
        </w:numPr>
        <w:spacing w:before="160" w:beforeAutospacing="0" w:after="182" w:afterAutospacing="0" w:line="240" w:lineRule="auto"/>
        <w:jc w:val="both"/>
      </w:pPr>
      <w:r>
        <w:rPr>
          <w:rStyle w:val="14"/>
          <w:rFonts w:eastAsia="var(--gpts-font-family)"/>
          <w:shd w:val="clear" w:color="auto" w:fill="FFFFFF"/>
        </w:rPr>
        <w:t xml:space="preserve"> Community Engagement:</w:t>
      </w:r>
    </w:p>
    <w:p w14:paraId="56F6A879">
      <w:pPr>
        <w:spacing w:before="0" w:beforeAutospacing="0" w:after="80" w:line="240" w:lineRule="auto"/>
        <w:jc w:val="both"/>
        <w:rPr>
          <w:rFonts w:ascii="Times New Roman" w:hAnsi="Times New Roman" w:cs="Times New Roman"/>
          <w:sz w:val="24"/>
          <w:szCs w:val="24"/>
        </w:rPr>
      </w:pPr>
      <w:r>
        <w:rPr>
          <w:rStyle w:val="14"/>
          <w:rFonts w:ascii="Times New Roman" w:hAnsi="Times New Roman" w:eastAsia="var(--gpts-font-family)" w:cs="Times New Roman"/>
          <w:sz w:val="24"/>
          <w:szCs w:val="24"/>
          <w:shd w:val="clear" w:color="auto" w:fill="FFFFFF"/>
        </w:rPr>
        <w:t>Increased Trust:</w:t>
      </w:r>
      <w:r>
        <w:rPr>
          <w:rFonts w:ascii="Times New Roman" w:hAnsi="Times New Roman" w:eastAsia="var(--gpts-font-family)" w:cs="Times New Roman"/>
          <w:sz w:val="24"/>
          <w:szCs w:val="24"/>
          <w:shd w:val="clear" w:color="auto" w:fill="FFFFFF"/>
        </w:rPr>
        <w:t> From the study results it was discernible that active involvement of community members in law enforcement initiatives fosters trust and collaboration, resulting in stronger relationships between the Law enforcement agencies (police/anti-corruption agencies) and the communities they serve.</w:t>
      </w:r>
    </w:p>
    <w:p w14:paraId="4FAA16D4">
      <w:pPr>
        <w:spacing w:before="53" w:beforeAutospacing="0" w:after="80" w:line="240" w:lineRule="auto"/>
        <w:jc w:val="both"/>
        <w:rPr>
          <w:rFonts w:ascii="Times New Roman" w:hAnsi="Times New Roman" w:cs="Times New Roman"/>
          <w:sz w:val="24"/>
          <w:szCs w:val="24"/>
        </w:rPr>
      </w:pPr>
      <w:r>
        <w:rPr>
          <w:rStyle w:val="14"/>
          <w:rFonts w:ascii="Times New Roman" w:hAnsi="Times New Roman" w:eastAsia="var(--gpts-font-family)" w:cs="Times New Roman"/>
          <w:sz w:val="24"/>
          <w:szCs w:val="24"/>
          <w:shd w:val="clear" w:color="auto" w:fill="FFFFFF"/>
        </w:rPr>
        <w:t>Empowered Citizens:</w:t>
      </w:r>
      <w:r>
        <w:rPr>
          <w:rFonts w:ascii="Times New Roman" w:hAnsi="Times New Roman" w:eastAsia="var(--gpts-font-family)" w:cs="Times New Roman"/>
          <w:sz w:val="24"/>
          <w:szCs w:val="24"/>
          <w:shd w:val="clear" w:color="auto" w:fill="FFFFFF"/>
        </w:rPr>
        <w:t> It was found out that community-led initiatives empower citizens to take an active role in their security and safety, leading to improved crime reporting and reduction of local tensions.</w:t>
      </w:r>
    </w:p>
    <w:p w14:paraId="4B3A99EF">
      <w:pPr>
        <w:spacing w:before="53" w:beforeAutospacing="0" w:after="162" w:line="240" w:lineRule="auto"/>
        <w:ind w:left="1080"/>
        <w:jc w:val="both"/>
        <w:rPr>
          <w:rFonts w:ascii="Times New Roman" w:hAnsi="Times New Roman" w:cs="Times New Roman"/>
          <w:sz w:val="24"/>
          <w:szCs w:val="24"/>
        </w:rPr>
      </w:pPr>
    </w:p>
    <w:p w14:paraId="22303447">
      <w:pPr>
        <w:pStyle w:val="13"/>
        <w:numPr>
          <w:ilvl w:val="0"/>
          <w:numId w:val="16"/>
        </w:numPr>
        <w:spacing w:before="160" w:beforeAutospacing="0" w:after="182" w:afterAutospacing="0" w:line="240" w:lineRule="auto"/>
        <w:jc w:val="both"/>
      </w:pPr>
      <w:r>
        <w:rPr>
          <w:rStyle w:val="14"/>
          <w:rFonts w:eastAsia="var(--gpts-font-family)"/>
          <w:shd w:val="clear" w:color="auto" w:fill="FFFFFF"/>
        </w:rPr>
        <w:t>Sustainability of Practices:</w:t>
      </w:r>
    </w:p>
    <w:p w14:paraId="2E524217">
      <w:pPr>
        <w:spacing w:before="0" w:beforeAutospacing="0" w:after="80" w:line="240" w:lineRule="auto"/>
        <w:jc w:val="both"/>
        <w:rPr>
          <w:rFonts w:ascii="Times New Roman" w:hAnsi="Times New Roman" w:eastAsia="var(--gpts-font-family)" w:cs="Times New Roman"/>
          <w:sz w:val="24"/>
          <w:szCs w:val="24"/>
          <w:shd w:val="clear" w:color="auto" w:fill="FFFFFF"/>
        </w:rPr>
      </w:pPr>
      <w:r>
        <w:rPr>
          <w:rStyle w:val="14"/>
          <w:rFonts w:ascii="Times New Roman" w:hAnsi="Times New Roman" w:eastAsia="var(--gpts-font-family)" w:cs="Times New Roman"/>
          <w:sz w:val="24"/>
          <w:szCs w:val="24"/>
          <w:shd w:val="clear" w:color="auto" w:fill="FFFFFF"/>
        </w:rPr>
        <w:t>Long-Term Impact:</w:t>
      </w:r>
      <w:r>
        <w:rPr>
          <w:rFonts w:ascii="Times New Roman" w:hAnsi="Times New Roman" w:eastAsia="var(--gpts-font-family)" w:cs="Times New Roman"/>
          <w:sz w:val="24"/>
          <w:szCs w:val="24"/>
          <w:shd w:val="clear" w:color="auto" w:fill="FFFFFF"/>
        </w:rPr>
        <w:t> The study revealed that multi-agency strategies promote the development of sustainable law enforcement practices that are adaptable to evolving and ever-changing socio-political community needs and challenges.</w:t>
      </w:r>
    </w:p>
    <w:p w14:paraId="24BE2BF9">
      <w:pPr>
        <w:spacing w:before="0" w:beforeAutospacing="0" w:after="80" w:line="240" w:lineRule="auto"/>
        <w:jc w:val="both"/>
        <w:rPr>
          <w:rFonts w:ascii="Times New Roman" w:hAnsi="Times New Roman" w:eastAsia="var(--gpts-font-family)" w:cs="Times New Roman"/>
          <w:sz w:val="24"/>
          <w:szCs w:val="24"/>
          <w:shd w:val="clear" w:color="auto" w:fill="FFFFFF"/>
        </w:rPr>
      </w:pPr>
    </w:p>
    <w:p w14:paraId="2EA9AB1A">
      <w:pPr>
        <w:spacing w:before="53" w:beforeAutospacing="0" w:after="80" w:line="240" w:lineRule="auto"/>
        <w:jc w:val="both"/>
        <w:rPr>
          <w:rFonts w:ascii="Times New Roman" w:hAnsi="Times New Roman" w:cs="Times New Roman"/>
          <w:sz w:val="24"/>
          <w:szCs w:val="24"/>
        </w:rPr>
      </w:pPr>
      <w:r>
        <w:rPr>
          <w:rStyle w:val="14"/>
          <w:rFonts w:ascii="Times New Roman" w:hAnsi="Times New Roman" w:eastAsia="var(--gpts-font-family)" w:cs="Times New Roman"/>
          <w:sz w:val="24"/>
          <w:szCs w:val="24"/>
          <w:shd w:val="clear" w:color="auto" w:fill="FFFFFF"/>
        </w:rPr>
        <w:t>Policy Integration:</w:t>
      </w:r>
      <w:r>
        <w:rPr>
          <w:rFonts w:ascii="Times New Roman" w:hAnsi="Times New Roman" w:eastAsia="var(--gpts-font-family)" w:cs="Times New Roman"/>
          <w:sz w:val="24"/>
          <w:szCs w:val="24"/>
          <w:shd w:val="clear" w:color="auto" w:fill="FFFFFF"/>
        </w:rPr>
        <w:t> The study noted that effective multi-agency collaborations contribute to the integration of sustainable practices into national policy frameworks, ensuring ongoing support and implementation.</w:t>
      </w:r>
    </w:p>
    <w:p w14:paraId="3E15CE66">
      <w:pPr>
        <w:spacing w:before="53" w:beforeAutospacing="0" w:after="162" w:line="240" w:lineRule="auto"/>
        <w:ind w:left="1080"/>
        <w:jc w:val="both"/>
        <w:rPr>
          <w:rFonts w:ascii="Times New Roman" w:hAnsi="Times New Roman" w:cs="Times New Roman"/>
          <w:sz w:val="24"/>
          <w:szCs w:val="24"/>
        </w:rPr>
      </w:pPr>
    </w:p>
    <w:p w14:paraId="659C039B">
      <w:pPr>
        <w:pStyle w:val="13"/>
        <w:spacing w:before="160" w:beforeAutospacing="0" w:after="182" w:afterAutospacing="0" w:line="240" w:lineRule="auto"/>
        <w:jc w:val="both"/>
      </w:pPr>
      <w:r>
        <w:rPr>
          <w:rStyle w:val="14"/>
          <w:rFonts w:eastAsia="var(--gpts-font-family)"/>
          <w:shd w:val="clear" w:color="auto" w:fill="FFFFFF"/>
        </w:rPr>
        <w:t>Training and Skill Development:</w:t>
      </w:r>
    </w:p>
    <w:p w14:paraId="2D43485F">
      <w:pPr>
        <w:spacing w:before="0" w:beforeAutospacing="0" w:after="80" w:line="240" w:lineRule="auto"/>
        <w:jc w:val="both"/>
        <w:rPr>
          <w:rFonts w:ascii="Times New Roman" w:hAnsi="Times New Roman" w:eastAsia="var(--gpts-font-family)" w:cs="Times New Roman"/>
          <w:sz w:val="24"/>
          <w:szCs w:val="24"/>
          <w:shd w:val="clear" w:color="auto" w:fill="FFFFFF"/>
        </w:rPr>
      </w:pPr>
      <w:r>
        <w:rPr>
          <w:rStyle w:val="14"/>
          <w:rFonts w:ascii="Times New Roman" w:hAnsi="Times New Roman" w:eastAsia="var(--gpts-font-family)" w:cs="Times New Roman"/>
          <w:sz w:val="24"/>
          <w:szCs w:val="24"/>
          <w:shd w:val="clear" w:color="auto" w:fill="FFFFFF"/>
        </w:rPr>
        <w:t>Capacity Building:</w:t>
      </w:r>
      <w:r>
        <w:rPr>
          <w:rFonts w:ascii="Times New Roman" w:hAnsi="Times New Roman" w:eastAsia="var(--gpts-font-family)" w:cs="Times New Roman"/>
          <w:sz w:val="24"/>
          <w:szCs w:val="24"/>
          <w:shd w:val="clear" w:color="auto" w:fill="FFFFFF"/>
        </w:rPr>
        <w:t> The study noted that joint training programs enhance the skill sets of law enforcement officers, focusing on collaborative skills, community engagement techniques, and contemporary anti-corruption and modern policing methods.</w:t>
      </w:r>
    </w:p>
    <w:p w14:paraId="093C300B">
      <w:pPr>
        <w:spacing w:before="0" w:beforeAutospacing="0" w:after="80" w:line="240" w:lineRule="auto"/>
        <w:jc w:val="both"/>
        <w:rPr>
          <w:rFonts w:ascii="Times New Roman" w:hAnsi="Times New Roman" w:eastAsia="var(--gpts-font-family)" w:cs="Times New Roman"/>
          <w:sz w:val="24"/>
          <w:szCs w:val="24"/>
          <w:shd w:val="clear" w:color="auto" w:fill="FFFFFF"/>
        </w:rPr>
      </w:pPr>
    </w:p>
    <w:p w14:paraId="650BCD11">
      <w:pPr>
        <w:spacing w:before="53" w:beforeAutospacing="0" w:after="80" w:line="240" w:lineRule="auto"/>
        <w:jc w:val="both"/>
        <w:rPr>
          <w:rFonts w:ascii="Times New Roman" w:hAnsi="Times New Roman" w:cs="Times New Roman"/>
          <w:sz w:val="24"/>
          <w:szCs w:val="24"/>
        </w:rPr>
      </w:pPr>
      <w:r>
        <w:rPr>
          <w:rStyle w:val="14"/>
          <w:rFonts w:ascii="Times New Roman" w:hAnsi="Times New Roman" w:eastAsia="var(--gpts-font-family)" w:cs="Times New Roman"/>
          <w:sz w:val="24"/>
          <w:szCs w:val="24"/>
          <w:shd w:val="clear" w:color="auto" w:fill="FFFFFF"/>
        </w:rPr>
        <w:t>Problem-Solving Approaches:</w:t>
      </w:r>
      <w:r>
        <w:rPr>
          <w:rFonts w:ascii="Times New Roman" w:hAnsi="Times New Roman" w:eastAsia="var(--gpts-font-family)" w:cs="Times New Roman"/>
          <w:sz w:val="24"/>
          <w:szCs w:val="24"/>
          <w:shd w:val="clear" w:color="auto" w:fill="FFFFFF"/>
        </w:rPr>
        <w:t> The study revealed that collaborative training fosters innovative problem-solving approaches that take into consideration local contexts and dynamics.</w:t>
      </w:r>
    </w:p>
    <w:p w14:paraId="10C6F26D">
      <w:pPr>
        <w:spacing w:before="53" w:beforeAutospacing="0" w:after="162" w:line="240" w:lineRule="auto"/>
        <w:ind w:left="1080"/>
        <w:jc w:val="both"/>
        <w:rPr>
          <w:rFonts w:ascii="Times New Roman" w:hAnsi="Times New Roman" w:cs="Times New Roman"/>
          <w:sz w:val="24"/>
          <w:szCs w:val="24"/>
        </w:rPr>
      </w:pPr>
    </w:p>
    <w:p w14:paraId="3B4EECA1">
      <w:pPr>
        <w:pStyle w:val="13"/>
        <w:spacing w:before="160" w:beforeAutospacing="0" w:after="182" w:afterAutospacing="0" w:line="240" w:lineRule="auto"/>
        <w:jc w:val="both"/>
      </w:pPr>
      <w:r>
        <w:rPr>
          <w:rStyle w:val="14"/>
          <w:rFonts w:eastAsia="var(--gpts-font-family)"/>
          <w:shd w:val="clear" w:color="auto" w:fill="FFFFFF"/>
        </w:rPr>
        <w:t>Challenges to Implementation:</w:t>
      </w:r>
    </w:p>
    <w:p w14:paraId="5DD8BCB2">
      <w:pPr>
        <w:spacing w:before="0" w:beforeAutospacing="0" w:after="80" w:line="240" w:lineRule="auto"/>
        <w:jc w:val="both"/>
        <w:rPr>
          <w:rFonts w:ascii="Times New Roman" w:hAnsi="Times New Roman" w:eastAsia="var(--gpts-font-family)" w:cs="Times New Roman"/>
          <w:sz w:val="24"/>
          <w:szCs w:val="24"/>
          <w:shd w:val="clear" w:color="auto" w:fill="FFFFFF"/>
        </w:rPr>
      </w:pPr>
      <w:r>
        <w:rPr>
          <w:rStyle w:val="14"/>
          <w:rFonts w:ascii="Times New Roman" w:hAnsi="Times New Roman" w:eastAsia="var(--gpts-font-family)" w:cs="Times New Roman"/>
          <w:sz w:val="24"/>
          <w:szCs w:val="24"/>
          <w:shd w:val="clear" w:color="auto" w:fill="FFFFFF"/>
        </w:rPr>
        <w:t>Resource Disparities:</w:t>
      </w:r>
      <w:r>
        <w:rPr>
          <w:rFonts w:ascii="Times New Roman" w:hAnsi="Times New Roman" w:eastAsia="var(--gpts-font-family)" w:cs="Times New Roman"/>
          <w:sz w:val="24"/>
          <w:szCs w:val="24"/>
          <w:shd w:val="clear" w:color="auto" w:fill="FFFFFF"/>
        </w:rPr>
        <w:t> The study established that varying levels of resources and capacities among agencies can hinder effective collaboration, highlighting the need for equitable distribution of support.</w:t>
      </w:r>
    </w:p>
    <w:p w14:paraId="5ECBDB31">
      <w:pPr>
        <w:spacing w:before="0" w:beforeAutospacing="0" w:after="80" w:line="240" w:lineRule="auto"/>
        <w:jc w:val="both"/>
        <w:rPr>
          <w:rFonts w:ascii="Times New Roman" w:hAnsi="Times New Roman" w:eastAsia="var(--gpts-font-family)" w:cs="Times New Roman"/>
          <w:sz w:val="24"/>
          <w:szCs w:val="24"/>
          <w:shd w:val="clear" w:color="auto" w:fill="FFFFFF"/>
        </w:rPr>
      </w:pPr>
    </w:p>
    <w:p w14:paraId="4DA4E188">
      <w:pPr>
        <w:spacing w:before="53" w:beforeAutospacing="0" w:after="80" w:line="240" w:lineRule="auto"/>
        <w:jc w:val="both"/>
        <w:rPr>
          <w:rFonts w:ascii="Times New Roman" w:hAnsi="Times New Roman" w:eastAsia="var(--gpts-font-family)" w:cs="Times New Roman"/>
          <w:sz w:val="24"/>
          <w:szCs w:val="24"/>
          <w:shd w:val="clear" w:color="auto" w:fill="FFFFFF"/>
        </w:rPr>
      </w:pPr>
      <w:r>
        <w:rPr>
          <w:rStyle w:val="14"/>
          <w:rFonts w:ascii="Times New Roman" w:hAnsi="Times New Roman" w:eastAsia="var(--gpts-font-family)" w:cs="Times New Roman"/>
          <w:sz w:val="24"/>
          <w:szCs w:val="24"/>
          <w:shd w:val="clear" w:color="auto" w:fill="FFFFFF"/>
        </w:rPr>
        <w:t>Cultural Barriers:</w:t>
      </w:r>
      <w:r>
        <w:rPr>
          <w:rFonts w:ascii="Times New Roman" w:hAnsi="Times New Roman" w:eastAsia="var(--gpts-font-family)" w:cs="Times New Roman"/>
          <w:sz w:val="24"/>
          <w:szCs w:val="24"/>
          <w:shd w:val="clear" w:color="auto" w:fill="FFFFFF"/>
        </w:rPr>
        <w:t> the study found out that different organizational cultures and operational styles can create barriers to collaboration; addressing these requires commitment to change from all stakeholders of diverse backgrounds.</w:t>
      </w:r>
    </w:p>
    <w:p w14:paraId="60747DDF">
      <w:pPr>
        <w:spacing w:before="53" w:beforeAutospacing="0" w:after="80" w:line="240" w:lineRule="auto"/>
        <w:jc w:val="both"/>
        <w:rPr>
          <w:rFonts w:ascii="Times New Roman" w:hAnsi="Times New Roman" w:eastAsia="var(--gpts-font-family)" w:cs="Times New Roman"/>
          <w:sz w:val="24"/>
          <w:szCs w:val="24"/>
          <w:shd w:val="clear" w:color="auto" w:fill="FFFFFF"/>
        </w:rPr>
      </w:pPr>
    </w:p>
    <w:p w14:paraId="553E65AB">
      <w:pPr>
        <w:spacing w:before="53" w:beforeAutospacing="0" w:after="80" w:line="240" w:lineRule="auto"/>
        <w:jc w:val="both"/>
        <w:rPr>
          <w:rFonts w:ascii="Times New Roman" w:hAnsi="Times New Roman" w:eastAsia="var(--gpts-font-family)" w:cs="Times New Roman"/>
          <w:sz w:val="24"/>
          <w:szCs w:val="24"/>
          <w:shd w:val="clear" w:color="auto" w:fill="FFFFFF"/>
        </w:rPr>
      </w:pPr>
    </w:p>
    <w:p w14:paraId="19D35DAD">
      <w:pPr>
        <w:spacing w:before="53" w:beforeAutospacing="0" w:after="80" w:line="240" w:lineRule="auto"/>
        <w:jc w:val="both"/>
        <w:rPr>
          <w:rFonts w:ascii="Times New Roman" w:hAnsi="Times New Roman" w:eastAsia="var(--gpts-font-family)" w:cs="Times New Roman"/>
          <w:sz w:val="24"/>
          <w:szCs w:val="24"/>
          <w:shd w:val="clear" w:color="auto" w:fill="FFFFFF"/>
        </w:rPr>
      </w:pPr>
    </w:p>
    <w:p w14:paraId="496D0C7A">
      <w:pPr>
        <w:spacing w:before="53" w:beforeAutospacing="0" w:after="162" w:line="240" w:lineRule="auto"/>
        <w:ind w:left="1080"/>
        <w:jc w:val="both"/>
        <w:rPr>
          <w:rFonts w:ascii="Times New Roman" w:hAnsi="Times New Roman" w:cs="Times New Roman"/>
          <w:sz w:val="24"/>
          <w:szCs w:val="24"/>
        </w:rPr>
      </w:pPr>
    </w:p>
    <w:p w14:paraId="778477A3">
      <w:pPr>
        <w:pStyle w:val="13"/>
        <w:spacing w:before="160" w:beforeAutospacing="0" w:after="182" w:afterAutospacing="0" w:line="240" w:lineRule="auto"/>
        <w:jc w:val="both"/>
      </w:pPr>
      <w:r>
        <w:rPr>
          <w:rStyle w:val="14"/>
          <w:rFonts w:eastAsia="var(--gpts-font-family)"/>
          <w:shd w:val="clear" w:color="auto" w:fill="FFFFFF"/>
        </w:rPr>
        <w:t>Effectiveness Metrics:</w:t>
      </w:r>
    </w:p>
    <w:p w14:paraId="2FEEA7D2">
      <w:pPr>
        <w:spacing w:before="0" w:beforeAutospacing="0" w:after="80" w:line="240" w:lineRule="auto"/>
        <w:jc w:val="both"/>
        <w:rPr>
          <w:rFonts w:ascii="Times New Roman" w:hAnsi="Times New Roman" w:eastAsia="var(--gpts-font-family)" w:cs="Times New Roman"/>
          <w:sz w:val="24"/>
          <w:szCs w:val="24"/>
          <w:shd w:val="clear" w:color="auto" w:fill="FFFFFF"/>
        </w:rPr>
      </w:pPr>
      <w:r>
        <w:rPr>
          <w:rStyle w:val="14"/>
          <w:rFonts w:ascii="Times New Roman" w:hAnsi="Times New Roman" w:eastAsia="var(--gpts-font-family)" w:cs="Times New Roman"/>
          <w:sz w:val="24"/>
          <w:szCs w:val="24"/>
          <w:shd w:val="clear" w:color="auto" w:fill="FFFFFF"/>
        </w:rPr>
        <w:t>Reduced Crime Rates:</w:t>
      </w:r>
      <w:r>
        <w:rPr>
          <w:rFonts w:ascii="Times New Roman" w:hAnsi="Times New Roman" w:eastAsia="var(--gpts-font-family)" w:cs="Times New Roman"/>
          <w:sz w:val="24"/>
          <w:szCs w:val="24"/>
          <w:shd w:val="clear" w:color="auto" w:fill="FFFFFF"/>
        </w:rPr>
        <w:t> The study evidence suggests that regions employing multi-agency strategies report increased detection rates, decreased crime rates, associated increased public satisfaction/confidence with law enforcement performance.</w:t>
      </w:r>
    </w:p>
    <w:p w14:paraId="71A8E3A6">
      <w:pPr>
        <w:spacing w:before="0" w:beforeAutospacing="0" w:after="80" w:line="240" w:lineRule="auto"/>
        <w:jc w:val="both"/>
        <w:rPr>
          <w:rFonts w:ascii="Times New Roman" w:hAnsi="Times New Roman" w:eastAsia="var(--gpts-font-family)" w:cs="Times New Roman"/>
          <w:sz w:val="24"/>
          <w:szCs w:val="24"/>
          <w:shd w:val="clear" w:color="auto" w:fill="FFFFFF"/>
        </w:rPr>
      </w:pPr>
    </w:p>
    <w:p w14:paraId="6B2EB6A9">
      <w:pPr>
        <w:spacing w:before="53" w:beforeAutospacing="0" w:after="80" w:line="240" w:lineRule="auto"/>
        <w:jc w:val="both"/>
        <w:rPr>
          <w:rFonts w:ascii="Times New Roman" w:hAnsi="Times New Roman" w:cs="Times New Roman"/>
          <w:sz w:val="24"/>
          <w:szCs w:val="24"/>
        </w:rPr>
      </w:pPr>
      <w:r>
        <w:rPr>
          <w:rStyle w:val="14"/>
          <w:rFonts w:ascii="Times New Roman" w:hAnsi="Times New Roman" w:eastAsia="var(--gpts-font-family)" w:cs="Times New Roman"/>
          <w:sz w:val="24"/>
          <w:szCs w:val="24"/>
          <w:shd w:val="clear" w:color="auto" w:fill="FFFFFF"/>
        </w:rPr>
        <w:t>Enhanced Accountability:</w:t>
      </w:r>
      <w:r>
        <w:rPr>
          <w:rFonts w:ascii="Times New Roman" w:hAnsi="Times New Roman" w:eastAsia="var(--gpts-font-family)" w:cs="Times New Roman"/>
          <w:sz w:val="24"/>
          <w:szCs w:val="24"/>
          <w:shd w:val="clear" w:color="auto" w:fill="FFFFFF"/>
        </w:rPr>
        <w:t> The study noted that multidisciplinary oversight mechanisms lead to improved accountability among law enforcement agencies, reducing instances of corruption, crimes and abuse of power.</w:t>
      </w:r>
    </w:p>
    <w:p w14:paraId="7A225AE4">
      <w:pPr>
        <w:pStyle w:val="13"/>
        <w:spacing w:before="0" w:beforeAutospacing="0" w:after="0" w:afterAutospacing="0" w:line="240" w:lineRule="auto"/>
        <w:ind w:right="214"/>
        <w:jc w:val="both"/>
        <w:textAlignment w:val="baseline"/>
        <w:rPr>
          <w:b/>
          <w:bCs/>
        </w:rPr>
      </w:pPr>
      <w:r>
        <w:rPr>
          <w:b/>
          <w:bCs/>
        </w:rPr>
        <w:t xml:space="preserve">CONTRIBUTION TO KNOWLEDGE BODY </w:t>
      </w:r>
    </w:p>
    <w:p w14:paraId="1305D371">
      <w:pPr>
        <w:spacing w:before="0" w:after="0" w:afterAutospacing="1"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SARO-MA </w:t>
      </w:r>
      <w:r>
        <w:rPr>
          <w:rStyle w:val="14"/>
          <w:rFonts w:ascii="Times New Roman" w:hAnsi="Times New Roman" w:eastAsia="Segoe UI" w:cs="Times New Roman"/>
          <w:sz w:val="24"/>
          <w:szCs w:val="24"/>
          <w:shd w:val="clear" w:color="auto" w:fill="FFFFFF"/>
        </w:rPr>
        <w:t>MULTI-AGENCY COLLABORATION FRAMEWORK</w:t>
      </w:r>
    </w:p>
    <w:p w14:paraId="618D5E34">
      <w:pPr>
        <w:spacing w:before="0" w:after="0" w:afterAutospacing="1" w:line="240" w:lineRule="auto"/>
        <w:jc w:val="both"/>
        <w:rPr>
          <w:rFonts w:ascii="Times New Roman" w:hAnsi="Times New Roman" w:eastAsia="Segoe UI" w:cs="Times New Roman"/>
          <w:sz w:val="24"/>
          <w:szCs w:val="24"/>
        </w:rPr>
      </w:pPr>
      <w:r>
        <w:rPr>
          <w:rFonts w:ascii="Times New Roman" w:hAnsi="Times New Roman" w:cs="Times New Roman"/>
          <w:sz w:val="24"/>
          <w:szCs w:val="24"/>
        </w:rPr>
        <w:t xml:space="preserve">The researchers have gone further in designing and developing a /framework model using the results of the study. The model is hereby coined SARO-MA </w:t>
      </w:r>
      <w:r>
        <w:rPr>
          <w:rStyle w:val="14"/>
          <w:rFonts w:ascii="Times New Roman" w:hAnsi="Times New Roman" w:eastAsia="Segoe UI" w:cs="Times New Roman"/>
          <w:b w:val="0"/>
          <w:bCs w:val="0"/>
          <w:sz w:val="24"/>
          <w:szCs w:val="24"/>
          <w:shd w:val="clear" w:color="auto" w:fill="FFFFFF"/>
        </w:rPr>
        <w:t xml:space="preserve">Multi-Agency Collaboration Framework. The word SARO-MA is an Abbreviation composed of the initials of the first names of the four researchers namely; Shamin, Alice, Reverend and Onesmus. </w:t>
      </w:r>
      <w:r>
        <w:rPr>
          <w:rFonts w:ascii="Times New Roman" w:hAnsi="Times New Roman" w:eastAsia="Segoe UI" w:cs="Times New Roman"/>
          <w:sz w:val="24"/>
          <w:szCs w:val="24"/>
          <w:shd w:val="clear" w:color="auto" w:fill="FFFFFF"/>
        </w:rPr>
        <w:t xml:space="preserve">Below is a proposed SARO-MA </w:t>
      </w:r>
      <w:r>
        <w:rPr>
          <w:rStyle w:val="14"/>
          <w:rFonts w:ascii="Times New Roman" w:hAnsi="Times New Roman" w:eastAsia="Segoe UI" w:cs="Times New Roman"/>
          <w:b w:val="0"/>
          <w:bCs w:val="0"/>
          <w:sz w:val="24"/>
          <w:szCs w:val="24"/>
          <w:shd w:val="clear" w:color="auto" w:fill="FFFFFF"/>
        </w:rPr>
        <w:t xml:space="preserve">Collaborative Law Enforcement Model </w:t>
      </w:r>
      <w:r>
        <w:rPr>
          <w:rFonts w:ascii="Times New Roman" w:hAnsi="Times New Roman" w:eastAsia="Segoe UI" w:cs="Times New Roman"/>
          <w:sz w:val="24"/>
          <w:szCs w:val="24"/>
          <w:shd w:val="clear" w:color="auto" w:fill="FFFFFF"/>
        </w:rPr>
        <w:t>that integrates the key findings from your study along with actionable recommendations for stakeholders.</w:t>
      </w:r>
    </w:p>
    <w:p w14:paraId="0763EE06">
      <w:pPr>
        <w:pStyle w:val="13"/>
        <w:spacing w:before="0" w:beforeAutospacing="0" w:after="0" w:afterAutospacing="0" w:line="240" w:lineRule="auto"/>
        <w:ind w:right="214"/>
        <w:jc w:val="both"/>
        <w:textAlignment w:val="baseline"/>
        <w:rPr>
          <w:rStyle w:val="14"/>
          <w:rFonts w:eastAsia="Segoe UI"/>
          <w:b w:val="0"/>
          <w:bCs w:val="0"/>
          <w:shd w:val="clear" w:color="auto" w:fill="FFFFFF"/>
        </w:rPr>
      </w:pPr>
    </w:p>
    <w:p w14:paraId="1FAF1CB2">
      <w:pPr>
        <w:pStyle w:val="13"/>
        <w:spacing w:before="0" w:beforeAutospacing="0" w:after="0" w:afterAutospacing="0" w:line="240" w:lineRule="auto"/>
        <w:ind w:right="214"/>
        <w:jc w:val="both"/>
        <w:textAlignment w:val="baseline"/>
        <w:rPr>
          <w:rStyle w:val="14"/>
          <w:rFonts w:eastAsia="Segoe UI"/>
          <w:shd w:val="clear" w:color="auto" w:fill="FFFFFF"/>
        </w:rPr>
      </w:pPr>
      <w:r>
        <w:rPr>
          <w:rStyle w:val="14"/>
          <w:rFonts w:eastAsia="Segoe UI"/>
          <w:shd w:val="clear" w:color="auto" w:fill="FFFFFF"/>
        </w:rPr>
        <w:t xml:space="preserve">Table 5: Origin of the Framework </w:t>
      </w:r>
    </w:p>
    <w:p w14:paraId="1BEC9B34">
      <w:pPr>
        <w:pStyle w:val="13"/>
        <w:spacing w:before="0" w:beforeAutospacing="0" w:after="0" w:afterAutospacing="0" w:line="240" w:lineRule="auto"/>
        <w:ind w:right="214"/>
        <w:jc w:val="both"/>
        <w:textAlignment w:val="baseline"/>
        <w:rPr>
          <w:rStyle w:val="14"/>
          <w:rFonts w:eastAsia="Segoe UI"/>
          <w:shd w:val="clear" w:color="auto" w:fill="FFFFFF"/>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432"/>
        <w:gridCol w:w="1905"/>
        <w:gridCol w:w="1926"/>
        <w:gridCol w:w="2607"/>
      </w:tblGrid>
      <w:tr w14:paraId="68E5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5F0AD8C1">
            <w:pPr>
              <w:pStyle w:val="13"/>
              <w:keepNext w:val="0"/>
              <w:keepLines w:val="0"/>
              <w:widowControl w:val="0"/>
              <w:suppressLineNumbers w:val="0"/>
              <w:spacing w:before="0" w:beforeAutospacing="0" w:after="0" w:afterAutospacing="0" w:line="240" w:lineRule="auto"/>
              <w:ind w:left="0" w:right="214"/>
              <w:jc w:val="both"/>
              <w:textAlignment w:val="baseline"/>
              <w:rPr>
                <w:rStyle w:val="14"/>
                <w:rFonts w:hint="eastAsia" w:eastAsia="Segoe UI"/>
                <w:shd w:val="clear" w:color="auto" w:fill="FFFFFF"/>
              </w:rPr>
            </w:pPr>
            <w:r>
              <w:rPr>
                <w:rStyle w:val="14"/>
                <w:rFonts w:hint="eastAsia" w:eastAsia="Segoe UI"/>
                <w:shd w:val="clear" w:color="auto" w:fill="FFFFFF"/>
              </w:rPr>
              <w:t>Shamin (S)</w:t>
            </w:r>
          </w:p>
        </w:tc>
        <w:tc>
          <w:tcPr>
            <w:tcW w:w="1432" w:type="dxa"/>
          </w:tcPr>
          <w:p w14:paraId="3E2A4D2A">
            <w:pPr>
              <w:pStyle w:val="13"/>
              <w:keepNext w:val="0"/>
              <w:keepLines w:val="0"/>
              <w:widowControl w:val="0"/>
              <w:suppressLineNumbers w:val="0"/>
              <w:spacing w:before="0" w:beforeAutospacing="0" w:after="0" w:afterAutospacing="0" w:line="240" w:lineRule="auto"/>
              <w:ind w:left="0" w:right="214"/>
              <w:jc w:val="both"/>
              <w:textAlignment w:val="baseline"/>
              <w:rPr>
                <w:rStyle w:val="14"/>
                <w:rFonts w:hint="eastAsia" w:eastAsia="Segoe UI"/>
                <w:shd w:val="clear" w:color="auto" w:fill="FFFFFF"/>
              </w:rPr>
            </w:pPr>
            <w:r>
              <w:rPr>
                <w:rStyle w:val="14"/>
                <w:rFonts w:hint="eastAsia" w:eastAsia="Segoe UI"/>
                <w:shd w:val="clear" w:color="auto" w:fill="FFFFFF"/>
              </w:rPr>
              <w:t>Alice (A)</w:t>
            </w:r>
          </w:p>
        </w:tc>
        <w:tc>
          <w:tcPr>
            <w:tcW w:w="1905" w:type="dxa"/>
          </w:tcPr>
          <w:p w14:paraId="77DF110E">
            <w:pPr>
              <w:pStyle w:val="13"/>
              <w:keepNext w:val="0"/>
              <w:keepLines w:val="0"/>
              <w:widowControl w:val="0"/>
              <w:suppressLineNumbers w:val="0"/>
              <w:spacing w:before="0" w:beforeAutospacing="0" w:after="0" w:afterAutospacing="0" w:line="240" w:lineRule="auto"/>
              <w:ind w:left="0" w:right="214"/>
              <w:jc w:val="both"/>
              <w:textAlignment w:val="baseline"/>
              <w:rPr>
                <w:rStyle w:val="14"/>
                <w:rFonts w:hint="eastAsia" w:eastAsia="Segoe UI"/>
                <w:shd w:val="clear" w:color="auto" w:fill="FFFFFF"/>
              </w:rPr>
            </w:pPr>
            <w:r>
              <w:rPr>
                <w:rStyle w:val="14"/>
                <w:rFonts w:hint="eastAsia" w:eastAsia="Segoe UI"/>
                <w:shd w:val="clear" w:color="auto" w:fill="FFFFFF"/>
              </w:rPr>
              <w:t>Reverend (R)</w:t>
            </w:r>
          </w:p>
          <w:p w14:paraId="439E4D42">
            <w:pPr>
              <w:pStyle w:val="13"/>
              <w:keepNext w:val="0"/>
              <w:keepLines w:val="0"/>
              <w:widowControl w:val="0"/>
              <w:suppressLineNumbers w:val="0"/>
              <w:spacing w:before="0" w:beforeAutospacing="0" w:after="0" w:afterAutospacing="0" w:line="240" w:lineRule="auto"/>
              <w:ind w:left="0" w:right="214"/>
              <w:jc w:val="both"/>
              <w:textAlignment w:val="baseline"/>
              <w:rPr>
                <w:rStyle w:val="14"/>
                <w:rFonts w:hint="eastAsia" w:eastAsia="Segoe UI"/>
                <w:shd w:val="clear" w:color="auto" w:fill="FFFFFF"/>
              </w:rPr>
            </w:pPr>
          </w:p>
        </w:tc>
        <w:tc>
          <w:tcPr>
            <w:tcW w:w="1926" w:type="dxa"/>
          </w:tcPr>
          <w:p w14:paraId="2B06AA87">
            <w:pPr>
              <w:pStyle w:val="13"/>
              <w:keepNext w:val="0"/>
              <w:keepLines w:val="0"/>
              <w:widowControl w:val="0"/>
              <w:suppressLineNumbers w:val="0"/>
              <w:spacing w:before="0" w:beforeAutospacing="0" w:after="0" w:afterAutospacing="0" w:line="240" w:lineRule="auto"/>
              <w:ind w:left="0" w:right="214"/>
              <w:jc w:val="both"/>
              <w:textAlignment w:val="baseline"/>
              <w:rPr>
                <w:rStyle w:val="14"/>
                <w:rFonts w:hint="eastAsia" w:eastAsia="Segoe UI"/>
                <w:shd w:val="clear" w:color="auto" w:fill="FFFFFF"/>
              </w:rPr>
            </w:pPr>
            <w:r>
              <w:rPr>
                <w:rStyle w:val="14"/>
                <w:rFonts w:hint="eastAsia" w:eastAsia="Segoe UI"/>
                <w:shd w:val="clear" w:color="auto" w:fill="FFFFFF"/>
              </w:rPr>
              <w:t xml:space="preserve"> Onesmus (O)</w:t>
            </w:r>
          </w:p>
        </w:tc>
        <w:tc>
          <w:tcPr>
            <w:tcW w:w="2607" w:type="dxa"/>
          </w:tcPr>
          <w:p w14:paraId="39C8D6CF">
            <w:pPr>
              <w:pStyle w:val="13"/>
              <w:keepNext w:val="0"/>
              <w:keepLines w:val="0"/>
              <w:widowControl w:val="0"/>
              <w:suppressLineNumbers w:val="0"/>
              <w:spacing w:before="0" w:beforeAutospacing="0" w:after="0" w:afterAutospacing="0" w:line="240" w:lineRule="auto"/>
              <w:ind w:left="0" w:right="214"/>
              <w:jc w:val="both"/>
              <w:textAlignment w:val="baseline"/>
              <w:rPr>
                <w:rStyle w:val="14"/>
                <w:rFonts w:hint="eastAsia" w:eastAsia="Segoe UI"/>
                <w:shd w:val="clear" w:color="auto" w:fill="FFFFFF"/>
              </w:rPr>
            </w:pPr>
            <w:r>
              <w:rPr>
                <w:rStyle w:val="14"/>
                <w:rFonts w:hint="eastAsia" w:eastAsia="Segoe UI"/>
                <w:shd w:val="clear" w:color="auto" w:fill="FFFFFF"/>
              </w:rPr>
              <w:t xml:space="preserve"> Multi -Agency (MA)</w:t>
            </w:r>
          </w:p>
        </w:tc>
      </w:tr>
      <w:tr w14:paraId="69A9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05" w:type="dxa"/>
          </w:tcPr>
          <w:p w14:paraId="4981B46E">
            <w:pPr>
              <w:pStyle w:val="13"/>
              <w:keepNext w:val="0"/>
              <w:keepLines w:val="0"/>
              <w:widowControl w:val="0"/>
              <w:suppressLineNumbers w:val="0"/>
              <w:spacing w:before="0" w:beforeAutospacing="0" w:after="0" w:afterAutospacing="0" w:line="240" w:lineRule="auto"/>
              <w:ind w:left="0" w:right="214"/>
              <w:jc w:val="both"/>
              <w:textAlignment w:val="baseline"/>
              <w:rPr>
                <w:rStyle w:val="14"/>
                <w:rFonts w:hint="eastAsia" w:eastAsia="Segoe UI"/>
                <w:shd w:val="clear" w:color="auto" w:fill="FFFFFF"/>
              </w:rPr>
            </w:pPr>
            <w:r>
              <w:rPr>
                <w:rStyle w:val="14"/>
                <w:rFonts w:hint="eastAsia" w:eastAsia="Segoe UI"/>
                <w:shd w:val="clear" w:color="auto" w:fill="FFFFFF"/>
              </w:rPr>
              <w:t xml:space="preserve">          S</w:t>
            </w:r>
          </w:p>
        </w:tc>
        <w:tc>
          <w:tcPr>
            <w:tcW w:w="1432" w:type="dxa"/>
          </w:tcPr>
          <w:p w14:paraId="0FF3ADD1">
            <w:pPr>
              <w:pStyle w:val="13"/>
              <w:keepNext w:val="0"/>
              <w:keepLines w:val="0"/>
              <w:widowControl w:val="0"/>
              <w:suppressLineNumbers w:val="0"/>
              <w:spacing w:before="0" w:beforeAutospacing="0" w:after="0" w:afterAutospacing="0" w:line="240" w:lineRule="auto"/>
              <w:ind w:left="0" w:right="214"/>
              <w:jc w:val="both"/>
              <w:textAlignment w:val="baseline"/>
              <w:rPr>
                <w:rStyle w:val="14"/>
                <w:rFonts w:hint="eastAsia" w:eastAsia="Segoe UI"/>
                <w:shd w:val="clear" w:color="auto" w:fill="FFFFFF"/>
              </w:rPr>
            </w:pPr>
            <w:r>
              <w:rPr>
                <w:rStyle w:val="14"/>
                <w:rFonts w:hint="eastAsia" w:eastAsia="Segoe UI"/>
                <w:shd w:val="clear" w:color="auto" w:fill="FFFFFF"/>
              </w:rPr>
              <w:t xml:space="preserve">   A</w:t>
            </w:r>
          </w:p>
        </w:tc>
        <w:tc>
          <w:tcPr>
            <w:tcW w:w="1905" w:type="dxa"/>
          </w:tcPr>
          <w:p w14:paraId="125FD3D7">
            <w:pPr>
              <w:pStyle w:val="13"/>
              <w:keepNext w:val="0"/>
              <w:keepLines w:val="0"/>
              <w:widowControl w:val="0"/>
              <w:suppressLineNumbers w:val="0"/>
              <w:spacing w:before="0" w:beforeAutospacing="0" w:after="0" w:afterAutospacing="0" w:line="240" w:lineRule="auto"/>
              <w:ind w:left="0" w:right="214"/>
              <w:jc w:val="both"/>
              <w:textAlignment w:val="baseline"/>
              <w:rPr>
                <w:rStyle w:val="14"/>
                <w:rFonts w:hint="eastAsia" w:eastAsia="Segoe UI"/>
                <w:shd w:val="clear" w:color="auto" w:fill="FFFFFF"/>
              </w:rPr>
            </w:pPr>
            <w:r>
              <w:rPr>
                <w:rStyle w:val="14"/>
                <w:rFonts w:hint="eastAsia" w:eastAsia="Segoe UI"/>
                <w:shd w:val="clear" w:color="auto" w:fill="FFFFFF"/>
              </w:rPr>
              <w:t xml:space="preserve">        R</w:t>
            </w:r>
          </w:p>
        </w:tc>
        <w:tc>
          <w:tcPr>
            <w:tcW w:w="1926" w:type="dxa"/>
          </w:tcPr>
          <w:p w14:paraId="014E9954">
            <w:pPr>
              <w:pStyle w:val="13"/>
              <w:keepNext w:val="0"/>
              <w:keepLines w:val="0"/>
              <w:widowControl w:val="0"/>
              <w:suppressLineNumbers w:val="0"/>
              <w:spacing w:before="0" w:beforeAutospacing="0" w:after="0" w:afterAutospacing="0" w:line="240" w:lineRule="auto"/>
              <w:ind w:left="0" w:right="214"/>
              <w:jc w:val="both"/>
              <w:textAlignment w:val="baseline"/>
              <w:rPr>
                <w:rStyle w:val="14"/>
                <w:rFonts w:hint="eastAsia" w:eastAsia="Segoe UI"/>
                <w:shd w:val="clear" w:color="auto" w:fill="FFFFFF"/>
              </w:rPr>
            </w:pPr>
            <w:r>
              <w:rPr>
                <w:rStyle w:val="14"/>
                <w:rFonts w:hint="eastAsia" w:eastAsia="Segoe UI"/>
                <w:shd w:val="clear" w:color="auto" w:fill="FFFFFF"/>
              </w:rPr>
              <w:t xml:space="preserve">          O</w:t>
            </w:r>
          </w:p>
        </w:tc>
        <w:tc>
          <w:tcPr>
            <w:tcW w:w="2607" w:type="dxa"/>
          </w:tcPr>
          <w:p w14:paraId="3F5CE429">
            <w:pPr>
              <w:pStyle w:val="13"/>
              <w:keepNext w:val="0"/>
              <w:keepLines w:val="0"/>
              <w:widowControl w:val="0"/>
              <w:suppressLineNumbers w:val="0"/>
              <w:spacing w:before="0" w:beforeAutospacing="0" w:after="0" w:afterAutospacing="0" w:line="240" w:lineRule="auto"/>
              <w:ind w:left="0" w:right="214"/>
              <w:jc w:val="both"/>
              <w:textAlignment w:val="baseline"/>
              <w:rPr>
                <w:rStyle w:val="14"/>
                <w:rFonts w:hint="eastAsia" w:eastAsia="Segoe UI"/>
                <w:shd w:val="clear" w:color="auto" w:fill="FFFFFF"/>
              </w:rPr>
            </w:pPr>
            <w:r>
              <w:rPr>
                <w:rStyle w:val="14"/>
                <w:rFonts w:hint="eastAsia" w:eastAsia="Segoe UI"/>
                <w:shd w:val="clear" w:color="auto" w:fill="FFFFFF"/>
              </w:rPr>
              <w:t xml:space="preserve">              MA</w:t>
            </w:r>
          </w:p>
        </w:tc>
      </w:tr>
    </w:tbl>
    <w:p w14:paraId="190DE3CD">
      <w:pPr>
        <w:pStyle w:val="13"/>
        <w:spacing w:before="0" w:beforeAutospacing="0" w:after="0" w:afterAutospacing="0" w:line="240" w:lineRule="auto"/>
        <w:ind w:right="214"/>
        <w:jc w:val="both"/>
        <w:textAlignment w:val="baseline"/>
        <w:rPr>
          <w:rFonts w:eastAsia="Segoe UI"/>
          <w:b/>
          <w:bCs/>
          <w:shd w:val="clear" w:color="auto" w:fill="FFFFFF"/>
        </w:rPr>
      </w:pPr>
      <w:r>
        <w:rPr>
          <w:rStyle w:val="14"/>
          <w:rFonts w:eastAsia="Segoe UI"/>
          <w:shd w:val="clear" w:color="auto" w:fill="FFFFFF"/>
        </w:rPr>
        <w:t xml:space="preserve"> </w:t>
      </w:r>
    </w:p>
    <w:p w14:paraId="44E8E5B9">
      <w:pPr>
        <w:pStyle w:val="4"/>
        <w:shd w:val="clear" w:color="auto" w:fill="FFFFFF"/>
        <w:spacing w:before="240" w:beforeAutospacing="0" w:after="160" w:afterAutospacing="0"/>
        <w:jc w:val="both"/>
        <w:rPr>
          <w:rFonts w:hint="default" w:ascii="Times New Roman" w:hAnsi="Times New Roman" w:eastAsia="Segoe UI"/>
        </w:rPr>
      </w:pPr>
      <w:r>
        <w:rPr>
          <w:rFonts w:hint="default" w:ascii="Times New Roman" w:hAnsi="Times New Roman" w:eastAsia="Segoe UI"/>
          <w:shd w:val="clear" w:color="auto" w:fill="FFFFFF"/>
        </w:rPr>
        <w:t>Framework Overview</w:t>
      </w:r>
    </w:p>
    <w:p w14:paraId="35C1B12A">
      <w:pPr>
        <w:pStyle w:val="13"/>
        <w:shd w:val="clear" w:color="auto" w:fill="FFFFFF"/>
        <w:spacing w:before="0" w:beforeAutospacing="0" w:afterAutospacing="0" w:line="240" w:lineRule="auto"/>
        <w:jc w:val="both"/>
        <w:rPr>
          <w:rStyle w:val="14"/>
          <w:rFonts w:eastAsia="Segoe UI"/>
          <w:b w:val="0"/>
          <w:bCs w:val="0"/>
          <w:shd w:val="clear" w:color="auto" w:fill="FFFFFF"/>
        </w:rPr>
      </w:pPr>
      <w:r>
        <w:rPr>
          <w:rFonts w:eastAsia="Segoe UI"/>
          <w:shd w:val="clear" w:color="auto" w:fill="FFFFFF"/>
        </w:rPr>
        <w:t xml:space="preserve">SARO-MA emphasizes the integration of multi-agency collaboration, community engagement, and sustainable practices to enhance law enforcement effectiveness. The framework consists of interrelated components that work together to address the complexities of law enforcement in diverse contexts. The framework encompasses six (6) critical levels/stages to be adhered when adopting the multi-agency response to law enforcement. The key components identified are thus assigned to key actors for implementation purposes in line with principles of the systems theory.  It is envisaged that once such aspects are implemented, high chances are that the desired output is attainment of sustainable law enforcement in African communities/countries. The </w:t>
      </w:r>
      <w:r>
        <w:rPr>
          <w:rFonts w:eastAsia="Segoe UI"/>
          <w:b/>
          <w:bCs/>
          <w:shd w:val="clear" w:color="auto" w:fill="FFFFFF"/>
        </w:rPr>
        <w:t xml:space="preserve"> </w:t>
      </w:r>
      <w:r>
        <w:t xml:space="preserve">SARO-MA </w:t>
      </w:r>
      <w:r>
        <w:rPr>
          <w:rStyle w:val="14"/>
          <w:rFonts w:eastAsia="Segoe UI"/>
          <w:b w:val="0"/>
          <w:bCs w:val="0"/>
          <w:shd w:val="clear" w:color="auto" w:fill="FFFFFF"/>
        </w:rPr>
        <w:t>Multi-agency Collaboration Framework  also documents the expected outcomes as a result of its subsequent adoption by multi-stakeholders in any given context.</w:t>
      </w:r>
    </w:p>
    <w:p w14:paraId="585AABF8">
      <w:pPr>
        <w:pStyle w:val="13"/>
        <w:shd w:val="clear" w:color="auto" w:fill="FFFFFF"/>
        <w:spacing w:before="0" w:beforeAutospacing="0" w:afterAutospacing="0" w:line="240" w:lineRule="auto"/>
        <w:jc w:val="both"/>
        <w:rPr>
          <w:rStyle w:val="14"/>
          <w:rFonts w:eastAsia="Segoe UI"/>
          <w:b w:val="0"/>
          <w:bCs w:val="0"/>
          <w:shd w:val="clear" w:color="auto" w:fill="FFFFFF"/>
        </w:rPr>
      </w:pPr>
    </w:p>
    <w:p w14:paraId="567B4A42">
      <w:pPr>
        <w:pStyle w:val="13"/>
        <w:shd w:val="clear" w:color="auto" w:fill="FFFFFF"/>
        <w:spacing w:before="0" w:beforeAutospacing="0" w:afterAutospacing="0" w:line="240" w:lineRule="auto"/>
        <w:jc w:val="both"/>
        <w:rPr>
          <w:rStyle w:val="14"/>
          <w:rFonts w:eastAsia="Segoe UI"/>
          <w:b w:val="0"/>
          <w:bCs w:val="0"/>
          <w:shd w:val="clear" w:color="auto" w:fill="FFFFFF"/>
        </w:rPr>
      </w:pPr>
    </w:p>
    <w:p w14:paraId="26722231">
      <w:pPr>
        <w:pStyle w:val="13"/>
        <w:shd w:val="clear" w:color="auto" w:fill="FFFFFF"/>
        <w:spacing w:before="0" w:beforeAutospacing="0" w:afterAutospacing="0" w:line="240" w:lineRule="auto"/>
        <w:jc w:val="both"/>
        <w:rPr>
          <w:rStyle w:val="14"/>
          <w:rFonts w:eastAsia="Segoe UI"/>
          <w:b w:val="0"/>
          <w:bCs w:val="0"/>
          <w:shd w:val="clear" w:color="auto" w:fill="FFFFFF"/>
        </w:rPr>
      </w:pPr>
    </w:p>
    <w:p w14:paraId="5CF38E63">
      <w:pPr>
        <w:pStyle w:val="13"/>
        <w:shd w:val="clear" w:color="auto" w:fill="FFFFFF"/>
        <w:spacing w:before="0" w:beforeAutospacing="0" w:afterAutospacing="0" w:line="240" w:lineRule="auto"/>
        <w:jc w:val="both"/>
        <w:rPr>
          <w:rStyle w:val="14"/>
          <w:rFonts w:eastAsia="Segoe UI"/>
          <w:b w:val="0"/>
          <w:bCs w:val="0"/>
          <w:shd w:val="clear" w:color="auto" w:fill="FFFFFF"/>
        </w:rPr>
      </w:pPr>
    </w:p>
    <w:p w14:paraId="5EC03D3B">
      <w:pPr>
        <w:spacing w:before="0" w:after="0" w:afterAutospacing="1" w:line="240" w:lineRule="auto"/>
        <w:jc w:val="both"/>
        <w:rPr>
          <w:rStyle w:val="14"/>
          <w:rFonts w:ascii="Times New Roman" w:hAnsi="Times New Roman" w:eastAsia="Segoe UI" w:cs="Times New Roman"/>
          <w:sz w:val="24"/>
          <w:szCs w:val="24"/>
          <w:shd w:val="clear" w:color="auto" w:fill="FFFFFF"/>
        </w:rPr>
      </w:pPr>
      <w:r>
        <w:rPr>
          <w:rFonts w:ascii="Times New Roman" w:hAnsi="Times New Roman" w:eastAsia="Segoe UI" w:cs="Times New Roman"/>
          <w:b/>
          <w:bCs/>
          <w:sz w:val="24"/>
          <w:szCs w:val="24"/>
          <w:shd w:val="clear" w:color="auto" w:fill="FFFFFF"/>
        </w:rPr>
        <w:t xml:space="preserve">Components of the </w:t>
      </w:r>
      <w:r>
        <w:rPr>
          <w:rFonts w:ascii="Times New Roman" w:hAnsi="Times New Roman" w:cs="Times New Roman"/>
          <w:b/>
          <w:bCs/>
          <w:sz w:val="24"/>
          <w:szCs w:val="24"/>
        </w:rPr>
        <w:t xml:space="preserve">SARO-MA </w:t>
      </w:r>
      <w:r>
        <w:rPr>
          <w:rStyle w:val="14"/>
          <w:rFonts w:ascii="Times New Roman" w:hAnsi="Times New Roman" w:eastAsia="Segoe UI" w:cs="Times New Roman"/>
          <w:sz w:val="24"/>
          <w:szCs w:val="24"/>
          <w:shd w:val="clear" w:color="auto" w:fill="FFFFFF"/>
        </w:rPr>
        <w:t>Multi-agency Collaboration Framework</w:t>
      </w:r>
    </w:p>
    <w:p w14:paraId="2AE47CBD">
      <w:pPr>
        <w:spacing w:before="0" w:after="0" w:afterAutospacing="1" w:line="240" w:lineRule="auto"/>
        <w:jc w:val="both"/>
        <w:rPr>
          <w:rStyle w:val="14"/>
          <w:rFonts w:ascii="Times New Roman" w:hAnsi="Times New Roman" w:eastAsia="Segoe UI" w:cs="Times New Roman"/>
          <w:sz w:val="24"/>
          <w:szCs w:val="24"/>
          <w:shd w:val="clear" w:color="auto" w:fill="FFFFFF"/>
        </w:rPr>
      </w:pPr>
      <w:r>
        <w:rPr>
          <w:rStyle w:val="14"/>
          <w:rFonts w:ascii="Times New Roman" w:hAnsi="Times New Roman" w:eastAsia="Segoe UI" w:cs="Times New Roman"/>
          <w:sz w:val="24"/>
          <w:szCs w:val="24"/>
          <w:shd w:val="clear" w:color="auto" w:fill="FFFFFF"/>
        </w:rPr>
        <w:t xml:space="preserve">Table 6: Summary of Key Framework Components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596"/>
        <w:gridCol w:w="2129"/>
        <w:gridCol w:w="3642"/>
      </w:tblGrid>
      <w:tr w14:paraId="0506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1208" w:type="dxa"/>
          </w:tcPr>
          <w:p w14:paraId="1A922F83">
            <w:pPr>
              <w:keepNext w:val="0"/>
              <w:keepLines w:val="0"/>
              <w:widowControl/>
              <w:suppressLineNumbers w:val="0"/>
              <w:spacing w:before="0" w:after="0" w:afterAutospacing="1" w:line="240" w:lineRule="auto"/>
              <w:ind w:left="0" w:right="0"/>
              <w:jc w:val="both"/>
              <w:rPr>
                <w:rFonts w:hint="eastAsia" w:ascii="Times New Roman" w:hAnsi="Times New Roman" w:cs="Times New Roman"/>
                <w:b/>
                <w:bCs/>
                <w:sz w:val="24"/>
                <w:szCs w:val="24"/>
              </w:rPr>
            </w:pPr>
            <w:r>
              <w:rPr>
                <w:rFonts w:hint="eastAsia" w:ascii="Times New Roman" w:hAnsi="Times New Roman" w:cs="Times New Roman"/>
                <w:b/>
                <w:bCs/>
                <w:sz w:val="24"/>
                <w:szCs w:val="24"/>
              </w:rPr>
              <w:t xml:space="preserve"> </w:t>
            </w:r>
          </w:p>
          <w:p w14:paraId="753567B0">
            <w:pPr>
              <w:keepNext w:val="0"/>
              <w:keepLines w:val="0"/>
              <w:widowControl/>
              <w:suppressLineNumbers w:val="0"/>
              <w:spacing w:before="0" w:after="0" w:afterAutospacing="1" w:line="240" w:lineRule="auto"/>
              <w:ind w:left="0" w:right="0"/>
              <w:jc w:val="both"/>
              <w:rPr>
                <w:rFonts w:hint="eastAsia" w:ascii="Times New Roman" w:hAnsi="Times New Roman" w:cs="Times New Roman"/>
                <w:b/>
                <w:bCs/>
                <w:sz w:val="24"/>
                <w:szCs w:val="24"/>
              </w:rPr>
            </w:pPr>
            <w:r>
              <w:rPr>
                <w:rFonts w:hint="eastAsia" w:ascii="Times New Roman" w:hAnsi="Times New Roman" w:cs="Times New Roman"/>
                <w:b/>
                <w:bCs/>
                <w:sz w:val="24"/>
                <w:szCs w:val="24"/>
              </w:rPr>
              <w:t>STAGES</w:t>
            </w:r>
          </w:p>
        </w:tc>
        <w:tc>
          <w:tcPr>
            <w:tcW w:w="2596" w:type="dxa"/>
          </w:tcPr>
          <w:p w14:paraId="1CD7C67F">
            <w:pPr>
              <w:keepNext w:val="0"/>
              <w:keepLines w:val="0"/>
              <w:widowControl/>
              <w:suppressLineNumbers w:val="0"/>
              <w:spacing w:before="0" w:after="0" w:afterAutospacing="1" w:line="240" w:lineRule="auto"/>
              <w:ind w:left="0" w:right="0"/>
              <w:jc w:val="both"/>
              <w:rPr>
                <w:rFonts w:hint="eastAsia" w:ascii="Times New Roman" w:hAnsi="Times New Roman" w:cs="Times New Roman"/>
                <w:b/>
                <w:bCs/>
                <w:sz w:val="24"/>
                <w:szCs w:val="24"/>
              </w:rPr>
            </w:pPr>
          </w:p>
          <w:p w14:paraId="1CE6BDD8">
            <w:pPr>
              <w:keepNext w:val="0"/>
              <w:keepLines w:val="0"/>
              <w:widowControl/>
              <w:suppressLineNumbers w:val="0"/>
              <w:spacing w:before="0" w:after="0" w:afterAutospacing="1" w:line="240" w:lineRule="auto"/>
              <w:ind w:left="0" w:right="0"/>
              <w:jc w:val="both"/>
              <w:rPr>
                <w:rFonts w:hint="eastAsia" w:ascii="Times New Roman" w:hAnsi="Times New Roman" w:cs="Times New Roman"/>
                <w:b/>
                <w:bCs/>
                <w:sz w:val="24"/>
                <w:szCs w:val="24"/>
              </w:rPr>
            </w:pPr>
            <w:r>
              <w:rPr>
                <w:rFonts w:hint="eastAsia" w:ascii="Times New Roman" w:hAnsi="Times New Roman" w:cs="Times New Roman"/>
                <w:b/>
                <w:bCs/>
                <w:sz w:val="24"/>
                <w:szCs w:val="24"/>
              </w:rPr>
              <w:t>KEY COMPONENT</w:t>
            </w:r>
          </w:p>
        </w:tc>
        <w:tc>
          <w:tcPr>
            <w:tcW w:w="2129" w:type="dxa"/>
          </w:tcPr>
          <w:p w14:paraId="5B0DDACA">
            <w:pPr>
              <w:keepNext w:val="0"/>
              <w:keepLines w:val="0"/>
              <w:widowControl/>
              <w:suppressLineNumbers w:val="0"/>
              <w:spacing w:before="0" w:after="0" w:afterAutospacing="1" w:line="240" w:lineRule="auto"/>
              <w:ind w:left="0" w:right="0"/>
              <w:jc w:val="both"/>
              <w:rPr>
                <w:rFonts w:hint="eastAsia" w:ascii="Times New Roman" w:hAnsi="Times New Roman" w:cs="Times New Roman"/>
                <w:b/>
                <w:bCs/>
                <w:sz w:val="24"/>
                <w:szCs w:val="24"/>
              </w:rPr>
            </w:pPr>
            <w:r>
              <w:rPr>
                <w:rFonts w:hint="eastAsia" w:ascii="Times New Roman" w:hAnsi="Times New Roman" w:cs="Times New Roman"/>
                <w:b/>
                <w:bCs/>
                <w:sz w:val="24"/>
                <w:szCs w:val="24"/>
              </w:rPr>
              <w:t xml:space="preserve"> </w:t>
            </w:r>
          </w:p>
          <w:p w14:paraId="3D8F509F">
            <w:pPr>
              <w:keepNext w:val="0"/>
              <w:keepLines w:val="0"/>
              <w:widowControl/>
              <w:suppressLineNumbers w:val="0"/>
              <w:spacing w:before="0" w:after="0" w:afterAutospacing="1" w:line="240" w:lineRule="auto"/>
              <w:ind w:left="0" w:right="0"/>
              <w:jc w:val="both"/>
              <w:rPr>
                <w:rFonts w:hint="eastAsia" w:ascii="Times New Roman" w:hAnsi="Times New Roman" w:cs="Times New Roman"/>
                <w:b/>
                <w:bCs/>
                <w:sz w:val="24"/>
                <w:szCs w:val="24"/>
              </w:rPr>
            </w:pPr>
            <w:r>
              <w:rPr>
                <w:rFonts w:hint="eastAsia" w:ascii="Times New Roman" w:hAnsi="Times New Roman" w:cs="Times New Roman"/>
                <w:b/>
                <w:bCs/>
                <w:sz w:val="24"/>
                <w:szCs w:val="24"/>
              </w:rPr>
              <w:t>KEY ACTOR</w:t>
            </w:r>
          </w:p>
        </w:tc>
        <w:tc>
          <w:tcPr>
            <w:tcW w:w="3642" w:type="dxa"/>
          </w:tcPr>
          <w:p w14:paraId="3E14CA6A">
            <w:pPr>
              <w:keepNext w:val="0"/>
              <w:keepLines w:val="0"/>
              <w:widowControl/>
              <w:suppressLineNumbers w:val="0"/>
              <w:spacing w:before="0" w:after="0" w:afterAutospacing="1" w:line="240" w:lineRule="auto"/>
              <w:ind w:left="0" w:right="0"/>
              <w:jc w:val="both"/>
              <w:rPr>
                <w:rFonts w:hint="eastAsia" w:ascii="Times New Roman" w:hAnsi="Times New Roman" w:cs="Times New Roman"/>
                <w:b/>
                <w:bCs/>
                <w:sz w:val="24"/>
                <w:szCs w:val="24"/>
              </w:rPr>
            </w:pPr>
          </w:p>
          <w:p w14:paraId="3EA61881">
            <w:pPr>
              <w:keepNext w:val="0"/>
              <w:keepLines w:val="0"/>
              <w:widowControl/>
              <w:suppressLineNumbers w:val="0"/>
              <w:spacing w:before="0" w:after="0" w:afterAutospacing="1" w:line="240" w:lineRule="auto"/>
              <w:ind w:left="0" w:right="0"/>
              <w:jc w:val="both"/>
              <w:rPr>
                <w:rFonts w:hint="eastAsia" w:ascii="Times New Roman" w:hAnsi="Times New Roman" w:cs="Times New Roman"/>
                <w:b/>
                <w:bCs/>
                <w:sz w:val="24"/>
                <w:szCs w:val="24"/>
              </w:rPr>
            </w:pPr>
            <w:r>
              <w:rPr>
                <w:rFonts w:hint="eastAsia" w:ascii="Times New Roman" w:hAnsi="Times New Roman" w:cs="Times New Roman"/>
                <w:b/>
                <w:bCs/>
                <w:sz w:val="24"/>
                <w:szCs w:val="24"/>
              </w:rPr>
              <w:t xml:space="preserve"> KEY ACTIONS PURSUED</w:t>
            </w:r>
          </w:p>
        </w:tc>
      </w:tr>
      <w:tr w14:paraId="4F2B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tcPr>
          <w:p w14:paraId="729CD247">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1</w:t>
            </w:r>
          </w:p>
        </w:tc>
        <w:tc>
          <w:tcPr>
            <w:tcW w:w="2596" w:type="dxa"/>
          </w:tcPr>
          <w:p w14:paraId="053BEB87">
            <w:pPr>
              <w:pStyle w:val="13"/>
              <w:keepNext w:val="0"/>
              <w:keepLines w:val="0"/>
              <w:widowControl/>
              <w:suppressLineNumbers w:val="0"/>
              <w:shd w:val="clear" w:color="auto" w:fill="FFFFFF"/>
              <w:spacing w:before="0" w:beforeAutospacing="0" w:afterAutospacing="0" w:line="240" w:lineRule="auto"/>
              <w:ind w:left="0" w:right="0"/>
              <w:jc w:val="both"/>
              <w:rPr>
                <w:rFonts w:hint="eastAsia"/>
              </w:rPr>
            </w:pPr>
            <w:r>
              <w:rPr>
                <w:rFonts w:hint="eastAsia" w:eastAsia="Segoe UI"/>
                <w:shd w:val="clear" w:color="auto" w:fill="FFFFFF"/>
              </w:rPr>
              <w:t>Needs Analysis Research Engagement</w:t>
            </w:r>
          </w:p>
        </w:tc>
        <w:tc>
          <w:tcPr>
            <w:tcW w:w="2129" w:type="dxa"/>
          </w:tcPr>
          <w:p w14:paraId="66C745B9">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Law Enforcement Agency Researchers</w:t>
            </w:r>
          </w:p>
        </w:tc>
        <w:tc>
          <w:tcPr>
            <w:tcW w:w="3642" w:type="dxa"/>
          </w:tcPr>
          <w:p w14:paraId="05CAC671">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Conduct a survey to appreciate environmental context</w:t>
            </w:r>
          </w:p>
        </w:tc>
      </w:tr>
      <w:tr w14:paraId="5A5D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tcPr>
          <w:p w14:paraId="5640121C">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2</w:t>
            </w:r>
          </w:p>
        </w:tc>
        <w:tc>
          <w:tcPr>
            <w:tcW w:w="2596" w:type="dxa"/>
          </w:tcPr>
          <w:p w14:paraId="73039CE7">
            <w:pPr>
              <w:pStyle w:val="13"/>
              <w:keepNext w:val="0"/>
              <w:keepLines w:val="0"/>
              <w:widowControl/>
              <w:suppressLineNumbers w:val="0"/>
              <w:shd w:val="clear" w:color="auto" w:fill="FFFFFF"/>
              <w:spacing w:before="0" w:beforeAutospacing="0" w:afterAutospacing="0" w:line="240" w:lineRule="auto"/>
              <w:ind w:left="0" w:right="0"/>
              <w:jc w:val="both"/>
              <w:rPr>
                <w:rFonts w:hint="eastAsia"/>
              </w:rPr>
            </w:pPr>
            <w:r>
              <w:rPr>
                <w:rFonts w:hint="eastAsia" w:eastAsia="Segoe UI"/>
                <w:shd w:val="clear" w:color="auto" w:fill="FFFFFF"/>
              </w:rPr>
              <w:t>Multi-Agency Collaboration Matrix Design</w:t>
            </w:r>
          </w:p>
        </w:tc>
        <w:tc>
          <w:tcPr>
            <w:tcW w:w="2129" w:type="dxa"/>
          </w:tcPr>
          <w:p w14:paraId="6CA736DC">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Law Enforcement Agency Researchers</w:t>
            </w:r>
          </w:p>
        </w:tc>
        <w:tc>
          <w:tcPr>
            <w:tcW w:w="3642" w:type="dxa"/>
          </w:tcPr>
          <w:p w14:paraId="65F09A51">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Develop a comprehensive matrix informed by the key findings from the conducted survey</w:t>
            </w:r>
          </w:p>
        </w:tc>
      </w:tr>
      <w:tr w14:paraId="4DDB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tcPr>
          <w:p w14:paraId="3FDA15BF">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3</w:t>
            </w:r>
          </w:p>
        </w:tc>
        <w:tc>
          <w:tcPr>
            <w:tcW w:w="2596" w:type="dxa"/>
          </w:tcPr>
          <w:p w14:paraId="2C811F79">
            <w:pPr>
              <w:pStyle w:val="13"/>
              <w:keepNext w:val="0"/>
              <w:keepLines w:val="0"/>
              <w:widowControl/>
              <w:suppressLineNumbers w:val="0"/>
              <w:shd w:val="clear" w:color="auto" w:fill="FFFFFF"/>
              <w:spacing w:before="0" w:beforeAutospacing="0" w:afterAutospacing="0" w:line="240" w:lineRule="auto"/>
              <w:ind w:left="0" w:right="0"/>
              <w:jc w:val="both"/>
              <w:rPr>
                <w:rFonts w:hint="eastAsia"/>
              </w:rPr>
            </w:pPr>
            <w:r>
              <w:rPr>
                <w:rFonts w:hint="eastAsia" w:eastAsia="Segoe UI"/>
                <w:shd w:val="clear" w:color="auto" w:fill="FFFFFF"/>
              </w:rPr>
              <w:t>Multi-Agency Strategy Formulation</w:t>
            </w:r>
          </w:p>
        </w:tc>
        <w:tc>
          <w:tcPr>
            <w:tcW w:w="2129" w:type="dxa"/>
          </w:tcPr>
          <w:p w14:paraId="70A12BB0">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Law Enforcement Agency Researchers</w:t>
            </w:r>
          </w:p>
        </w:tc>
        <w:tc>
          <w:tcPr>
            <w:tcW w:w="3642" w:type="dxa"/>
          </w:tcPr>
          <w:p w14:paraId="7215EAC2">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Design an abridged strategic guide and rudder encompassing all critical objectives, outputs, outcomes and impacts of the Multi-Agency Response initiative</w:t>
            </w:r>
          </w:p>
        </w:tc>
      </w:tr>
      <w:tr w14:paraId="75F52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tcPr>
          <w:p w14:paraId="0B85D1D4">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4</w:t>
            </w:r>
          </w:p>
        </w:tc>
        <w:tc>
          <w:tcPr>
            <w:tcW w:w="2596" w:type="dxa"/>
          </w:tcPr>
          <w:p w14:paraId="27CF69EA">
            <w:pPr>
              <w:pStyle w:val="13"/>
              <w:keepNext w:val="0"/>
              <w:keepLines w:val="0"/>
              <w:widowControl/>
              <w:suppressLineNumbers w:val="0"/>
              <w:shd w:val="clear" w:color="auto" w:fill="FFFFFF"/>
              <w:spacing w:before="0" w:beforeAutospacing="0" w:afterAutospacing="0" w:line="240" w:lineRule="auto"/>
              <w:ind w:left="0" w:right="0"/>
              <w:jc w:val="both"/>
              <w:rPr>
                <w:rFonts w:hint="eastAsia"/>
              </w:rPr>
            </w:pPr>
            <w:r>
              <w:rPr>
                <w:rFonts w:hint="eastAsia" w:eastAsia="Segoe UI"/>
                <w:shd w:val="clear" w:color="auto" w:fill="FFFFFF"/>
              </w:rPr>
              <w:t>Multi-Agency Strategy Execution</w:t>
            </w:r>
          </w:p>
        </w:tc>
        <w:tc>
          <w:tcPr>
            <w:tcW w:w="2129" w:type="dxa"/>
          </w:tcPr>
          <w:p w14:paraId="5B1EFCD0">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All Multi-Stakeholders in law enforcement value chain</w:t>
            </w:r>
          </w:p>
        </w:tc>
        <w:tc>
          <w:tcPr>
            <w:tcW w:w="3642" w:type="dxa"/>
          </w:tcPr>
          <w:p w14:paraId="4ED5AA5A">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Engage all critical multi-stakeholders in implementing the crafted strategy</w:t>
            </w:r>
          </w:p>
        </w:tc>
      </w:tr>
      <w:tr w14:paraId="1C79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tcPr>
          <w:p w14:paraId="584D7F56">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5</w:t>
            </w:r>
          </w:p>
        </w:tc>
        <w:tc>
          <w:tcPr>
            <w:tcW w:w="2596" w:type="dxa"/>
          </w:tcPr>
          <w:p w14:paraId="301ADE49">
            <w:pPr>
              <w:pStyle w:val="13"/>
              <w:keepNext w:val="0"/>
              <w:keepLines w:val="0"/>
              <w:widowControl/>
              <w:suppressLineNumbers w:val="0"/>
              <w:shd w:val="clear" w:color="auto" w:fill="FFFFFF"/>
              <w:spacing w:before="0" w:beforeAutospacing="0" w:afterAutospacing="0" w:line="240" w:lineRule="auto"/>
              <w:ind w:left="0" w:right="0"/>
              <w:jc w:val="both"/>
              <w:rPr>
                <w:rFonts w:hint="eastAsia" w:eastAsia="Segoe UI"/>
                <w:shd w:val="clear" w:color="auto" w:fill="FFFFFF"/>
              </w:rPr>
            </w:pPr>
            <w:r>
              <w:rPr>
                <w:rFonts w:hint="eastAsia" w:eastAsia="Segoe UI"/>
                <w:shd w:val="clear" w:color="auto" w:fill="FFFFFF"/>
              </w:rPr>
              <w:t>Multi-Agency Strategy Evaluation</w:t>
            </w:r>
          </w:p>
          <w:p w14:paraId="11CE5A68">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p>
        </w:tc>
        <w:tc>
          <w:tcPr>
            <w:tcW w:w="2129" w:type="dxa"/>
          </w:tcPr>
          <w:p w14:paraId="346F10FD">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All Multi-Stakeholders in law enforcement value chain</w:t>
            </w:r>
          </w:p>
        </w:tc>
        <w:tc>
          <w:tcPr>
            <w:tcW w:w="3642" w:type="dxa"/>
          </w:tcPr>
          <w:p w14:paraId="23EB7F25">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Measure and judge the quality of multi-Agency implementation strategy. Joint and collaborative evaluations are proposed.</w:t>
            </w:r>
          </w:p>
        </w:tc>
      </w:tr>
      <w:tr w14:paraId="0F9C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tcPr>
          <w:p w14:paraId="7C7C8EB0">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6</w:t>
            </w:r>
          </w:p>
        </w:tc>
        <w:tc>
          <w:tcPr>
            <w:tcW w:w="2596" w:type="dxa"/>
          </w:tcPr>
          <w:p w14:paraId="517AF697">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Multi-Agency Policy Development</w:t>
            </w:r>
          </w:p>
        </w:tc>
        <w:tc>
          <w:tcPr>
            <w:tcW w:w="2129" w:type="dxa"/>
          </w:tcPr>
          <w:p w14:paraId="7552D40C">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All Multi-Stakeholders</w:t>
            </w:r>
          </w:p>
        </w:tc>
        <w:tc>
          <w:tcPr>
            <w:tcW w:w="3642" w:type="dxa"/>
          </w:tcPr>
          <w:p w14:paraId="059DBE5C">
            <w:pPr>
              <w:keepNext w:val="0"/>
              <w:keepLines w:val="0"/>
              <w:widowControl/>
              <w:suppressLineNumbers w:val="0"/>
              <w:spacing w:before="0" w:after="0" w:afterAutospacing="1" w:line="24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Flag out key areas for future attention and improvement to ensure multi-agency initiative is an on-going and dynamic process</w:t>
            </w:r>
          </w:p>
        </w:tc>
      </w:tr>
    </w:tbl>
    <w:p w14:paraId="00511A82">
      <w:pPr>
        <w:pStyle w:val="13"/>
        <w:shd w:val="clear" w:color="auto" w:fill="FFFFFF"/>
        <w:spacing w:before="0" w:beforeAutospacing="0" w:afterAutospacing="0" w:line="240" w:lineRule="auto"/>
        <w:jc w:val="both"/>
        <w:rPr>
          <w:rFonts w:eastAsia="Segoe UI"/>
          <w:shd w:val="clear" w:color="auto" w:fill="FFFFFF"/>
        </w:rPr>
      </w:pPr>
    </w:p>
    <w:p w14:paraId="44691599">
      <w:pPr>
        <w:pStyle w:val="13"/>
        <w:shd w:val="clear" w:color="auto" w:fill="FFFFFF"/>
        <w:spacing w:before="0" w:beforeAutospacing="0" w:afterAutospacing="0" w:line="240" w:lineRule="auto"/>
        <w:jc w:val="both"/>
        <w:rPr>
          <w:rFonts w:eastAsia="Segoe UI"/>
          <w:shd w:val="clear" w:color="auto" w:fill="FFFFFF"/>
        </w:rPr>
      </w:pPr>
    </w:p>
    <w:p w14:paraId="0E6E5671">
      <w:pPr>
        <w:pStyle w:val="3"/>
        <w:shd w:val="clear" w:color="auto" w:fill="FFFFFF"/>
        <w:spacing w:before="240" w:beforeAutospacing="0" w:after="160" w:afterAutospacing="0"/>
        <w:jc w:val="both"/>
        <w:rPr>
          <w:rFonts w:hint="default" w:ascii="Times New Roman" w:hAnsi="Times New Roman" w:eastAsia="Segoe UI"/>
          <w:sz w:val="24"/>
          <w:szCs w:val="24"/>
          <w:shd w:val="clear" w:color="auto" w:fill="FFFFFF"/>
        </w:rPr>
      </w:pPr>
      <w:r>
        <w:rPr>
          <w:rFonts w:hint="default" w:ascii="Times New Roman" w:hAnsi="Times New Roman" w:eastAsia="Segoe UI"/>
          <w:sz w:val="24"/>
          <w:szCs w:val="24"/>
          <w:shd w:val="clear" w:color="auto" w:fill="FFFFFF"/>
        </w:rPr>
        <w:t>Expected Outcomes</w:t>
      </w:r>
    </w:p>
    <w:p w14:paraId="39F6E7F2">
      <w:pPr>
        <w:spacing w:line="240" w:lineRule="auto"/>
        <w:jc w:val="both"/>
        <w:rPr>
          <w:rFonts w:ascii="Times New Roman" w:hAnsi="Times New Roman" w:cs="Times New Roman"/>
          <w:sz w:val="24"/>
          <w:szCs w:val="24"/>
        </w:rPr>
      </w:pPr>
      <w:r>
        <w:rPr>
          <w:rFonts w:ascii="Times New Roman" w:hAnsi="Times New Roman" w:eastAsia="Segoe UI" w:cs="Times New Roman"/>
          <w:b/>
          <w:bCs/>
          <w:sz w:val="24"/>
          <w:szCs w:val="24"/>
          <w:shd w:val="clear" w:color="auto" w:fill="FFFFFF"/>
        </w:rPr>
        <w:t xml:space="preserve">Based on the proposed framework the following changes/outcomes are envisaged: </w:t>
      </w:r>
    </w:p>
    <w:p w14:paraId="502CFFE9">
      <w:pPr>
        <w:numPr>
          <w:ilvl w:val="0"/>
          <w:numId w:val="17"/>
        </w:numPr>
        <w:spacing w:before="0" w:after="0" w:afterAutospacing="1" w:line="240" w:lineRule="auto"/>
        <w:jc w:val="both"/>
        <w:rPr>
          <w:rFonts w:ascii="Times New Roman" w:hAnsi="Times New Roman" w:cs="Times New Roman"/>
          <w:sz w:val="24"/>
          <w:szCs w:val="24"/>
        </w:rPr>
      </w:pPr>
      <w:r>
        <w:rPr>
          <w:rFonts w:ascii="Times New Roman" w:hAnsi="Times New Roman" w:eastAsia="Segoe UI" w:cs="Times New Roman"/>
          <w:sz w:val="24"/>
          <w:szCs w:val="24"/>
          <w:shd w:val="clear" w:color="auto" w:fill="FFFFFF"/>
        </w:rPr>
        <w:t>Increased trust between law enforcement and communities, leading to enhanced cooperation in corruption/crime prevention and reporting.</w:t>
      </w:r>
    </w:p>
    <w:p w14:paraId="6962750B">
      <w:pPr>
        <w:numPr>
          <w:ilvl w:val="0"/>
          <w:numId w:val="17"/>
        </w:numPr>
        <w:spacing w:before="53" w:beforeAutospacing="0" w:after="0" w:afterAutospacing="1" w:line="240" w:lineRule="auto"/>
        <w:jc w:val="both"/>
        <w:rPr>
          <w:rFonts w:ascii="Times New Roman" w:hAnsi="Times New Roman" w:cs="Times New Roman"/>
          <w:sz w:val="24"/>
          <w:szCs w:val="24"/>
        </w:rPr>
      </w:pPr>
      <w:r>
        <w:rPr>
          <w:rFonts w:ascii="Times New Roman" w:hAnsi="Times New Roman" w:eastAsia="Segoe UI" w:cs="Times New Roman"/>
          <w:sz w:val="24"/>
          <w:szCs w:val="24"/>
          <w:shd w:val="clear" w:color="auto" w:fill="FFFFFF"/>
        </w:rPr>
        <w:t>Improved crime-solving rates and public satisfaction with law enforcement, demonstrating the effectiveness of multi-agency efforts.</w:t>
      </w:r>
    </w:p>
    <w:p w14:paraId="01311A51">
      <w:pPr>
        <w:numPr>
          <w:ilvl w:val="0"/>
          <w:numId w:val="17"/>
        </w:numPr>
        <w:spacing w:before="53" w:beforeAutospacing="0" w:after="0" w:afterAutospacing="1" w:line="240" w:lineRule="auto"/>
        <w:jc w:val="both"/>
        <w:rPr>
          <w:rFonts w:ascii="Times New Roman" w:hAnsi="Times New Roman" w:cs="Times New Roman"/>
          <w:sz w:val="24"/>
          <w:szCs w:val="24"/>
        </w:rPr>
      </w:pPr>
      <w:r>
        <w:rPr>
          <w:rFonts w:ascii="Times New Roman" w:hAnsi="Times New Roman" w:eastAsia="Segoe UI" w:cs="Times New Roman"/>
          <w:sz w:val="24"/>
          <w:szCs w:val="24"/>
          <w:shd w:val="clear" w:color="auto" w:fill="FFFFFF"/>
        </w:rPr>
        <w:t>More efficient use of resources through shared platforms and joint initiatives, resulting in cost-effective policing.</w:t>
      </w:r>
    </w:p>
    <w:p w14:paraId="53CB3771">
      <w:pPr>
        <w:numPr>
          <w:ilvl w:val="0"/>
          <w:numId w:val="17"/>
        </w:numPr>
        <w:spacing w:before="53" w:beforeAutospacing="0" w:after="0" w:afterAutospacing="1" w:line="240" w:lineRule="auto"/>
        <w:jc w:val="both"/>
        <w:rPr>
          <w:rFonts w:ascii="Times New Roman" w:hAnsi="Times New Roman" w:cs="Times New Roman"/>
          <w:sz w:val="24"/>
          <w:szCs w:val="24"/>
        </w:rPr>
      </w:pPr>
      <w:r>
        <w:rPr>
          <w:rFonts w:ascii="Times New Roman" w:hAnsi="Times New Roman" w:eastAsia="Segoe UI" w:cs="Times New Roman"/>
          <w:sz w:val="24"/>
          <w:szCs w:val="24"/>
          <w:shd w:val="clear" w:color="auto" w:fill="FFFFFF"/>
        </w:rPr>
        <w:t>Sustainable law enforcement practices adapted to local contexts, ensuring long-term community resilience.</w:t>
      </w:r>
    </w:p>
    <w:p w14:paraId="361AD5BA">
      <w:pPr>
        <w:pStyle w:val="3"/>
        <w:shd w:val="clear" w:color="auto" w:fill="FFFFFF"/>
        <w:spacing w:before="240" w:beforeAutospacing="0" w:after="160" w:afterAutospacing="0"/>
        <w:jc w:val="both"/>
        <w:rPr>
          <w:rFonts w:hint="default" w:ascii="Times New Roman" w:hAnsi="Times New Roman" w:eastAsia="Segoe UI"/>
          <w:sz w:val="24"/>
          <w:szCs w:val="24"/>
        </w:rPr>
      </w:pPr>
      <w:r>
        <w:rPr>
          <w:rFonts w:hint="default" w:ascii="Times New Roman" w:hAnsi="Times New Roman" w:eastAsia="Segoe UI"/>
          <w:sz w:val="24"/>
          <w:szCs w:val="24"/>
          <w:shd w:val="clear" w:color="auto" w:fill="FFFFFF"/>
        </w:rPr>
        <w:t>Call to Action</w:t>
      </w:r>
    </w:p>
    <w:p w14:paraId="3E86002F">
      <w:pPr>
        <w:pStyle w:val="13"/>
        <w:shd w:val="clear" w:color="auto" w:fill="FFFFFF"/>
        <w:spacing w:before="0" w:beforeAutospacing="0" w:after="0" w:afterAutospacing="0" w:line="240" w:lineRule="auto"/>
        <w:jc w:val="both"/>
        <w:rPr>
          <w:rFonts w:eastAsia="Segoe UI"/>
        </w:rPr>
      </w:pPr>
      <w:r>
        <w:rPr>
          <w:rFonts w:eastAsia="Segoe UI"/>
          <w:shd w:val="clear" w:color="auto" w:fill="FFFFFF"/>
        </w:rPr>
        <w:t xml:space="preserve">Researchers, practitioners, and policymakers are encouraged to adopt and adapt the </w:t>
      </w:r>
      <w:r>
        <w:t xml:space="preserve">SARO-MA </w:t>
      </w:r>
      <w:r>
        <w:rPr>
          <w:rStyle w:val="14"/>
          <w:rFonts w:eastAsia="Segoe UI"/>
          <w:b w:val="0"/>
          <w:bCs w:val="0"/>
          <w:shd w:val="clear" w:color="auto" w:fill="FFFFFF"/>
        </w:rPr>
        <w:t>Multi-agency Collaboration Framework</w:t>
      </w:r>
      <w:r>
        <w:rPr>
          <w:rFonts w:eastAsia="Segoe UI"/>
          <w:shd w:val="clear" w:color="auto" w:fill="FFFFFF"/>
        </w:rPr>
        <w:t xml:space="preserve"> to enhance collaboration in law enforcement. Future studies can validate its effectiveness through empirical research across different regions, thus enriching the knowledge base and contributing to safer communities globally.</w:t>
      </w:r>
    </w:p>
    <w:p w14:paraId="6BB10895">
      <w:pPr>
        <w:pStyle w:val="3"/>
        <w:spacing w:before="120" w:beforeAutospacing="0" w:after="242" w:afterAutospacing="0"/>
        <w:jc w:val="both"/>
        <w:rPr>
          <w:rFonts w:hint="default" w:ascii="Times New Roman" w:hAnsi="Times New Roman"/>
          <w:sz w:val="24"/>
          <w:szCs w:val="24"/>
          <w:shd w:val="clear" w:color="auto" w:fill="FFFFFF"/>
        </w:rPr>
      </w:pPr>
    </w:p>
    <w:p w14:paraId="01A320B0">
      <w:pPr>
        <w:pStyle w:val="3"/>
        <w:spacing w:before="120" w:beforeAutospacing="0" w:after="242" w:afterAutospacing="0"/>
        <w:jc w:val="both"/>
        <w:rPr>
          <w:rFonts w:hint="default" w:ascii="Times New Roman" w:hAnsi="Times New Roman"/>
          <w:sz w:val="24"/>
          <w:szCs w:val="24"/>
          <w:shd w:val="clear" w:color="auto" w:fill="FFFFFF"/>
        </w:rPr>
      </w:pPr>
      <w:r>
        <w:rPr>
          <w:rFonts w:hint="default" w:ascii="Times New Roman" w:hAnsi="Times New Roman"/>
          <w:sz w:val="24"/>
          <w:szCs w:val="24"/>
          <w:shd w:val="clear" w:color="auto" w:fill="FFFFFF"/>
        </w:rPr>
        <w:t>Recommendations</w:t>
      </w:r>
    </w:p>
    <w:p w14:paraId="6A29AA6B">
      <w:pPr>
        <w:spacing w:line="240" w:lineRule="auto"/>
        <w:jc w:val="both"/>
        <w:rPr>
          <w:rFonts w:ascii="Times New Roman" w:hAnsi="Times New Roman" w:eastAsia="var(--gpts-font-family)" w:cs="Times New Roman"/>
          <w:b/>
          <w:bCs/>
          <w:sz w:val="24"/>
          <w:szCs w:val="24"/>
          <w:shd w:val="clear" w:color="auto" w:fill="FFFFFF"/>
        </w:rPr>
      </w:pPr>
      <w:r>
        <w:rPr>
          <w:rFonts w:ascii="Times New Roman" w:hAnsi="Times New Roman" w:eastAsia="var(--gpts-font-family)" w:cs="Times New Roman"/>
          <w:sz w:val="24"/>
          <w:szCs w:val="24"/>
          <w:shd w:val="clear" w:color="auto" w:fill="FFFFFF"/>
        </w:rPr>
        <w:t>Based on the study findings and researchers’ interaction with problem under investigation, the current study proposes the following recommendations of a policy and technical nature. These recommendations aim to create a holistic approach towards strengthening sustainable law enforcement through collaboration among diverse stakeholders. Each group has a unique role that contributes to the overall effectiveness of multi-agency response strategies in Africa.</w:t>
      </w:r>
    </w:p>
    <w:p w14:paraId="5B7BCAB3">
      <w:pPr>
        <w:spacing w:line="240" w:lineRule="auto"/>
        <w:jc w:val="both"/>
        <w:rPr>
          <w:rFonts w:ascii="Times New Roman" w:hAnsi="Times New Roman" w:eastAsia="var(--gpts-font-family)" w:cs="Times New Roman"/>
          <w:b/>
          <w:bCs/>
          <w:sz w:val="24"/>
          <w:szCs w:val="24"/>
          <w:shd w:val="clear" w:color="auto" w:fill="FFFFFF"/>
        </w:rPr>
      </w:pPr>
      <w:r>
        <w:rPr>
          <w:rFonts w:ascii="Times New Roman" w:hAnsi="Times New Roman" w:eastAsia="var(--gpts-font-family)" w:cs="Times New Roman"/>
          <w:b/>
          <w:bCs/>
          <w:sz w:val="24"/>
          <w:szCs w:val="24"/>
          <w:shd w:val="clear" w:color="auto" w:fill="FFFFFF"/>
        </w:rPr>
        <w:t>Table 7: Specific Recommendations to stakeholders</w:t>
      </w:r>
    </w:p>
    <w:tbl>
      <w:tblPr>
        <w:tblStyle w:val="15"/>
        <w:tblW w:w="11199"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0"/>
        <w:gridCol w:w="2367"/>
        <w:gridCol w:w="5592"/>
      </w:tblGrid>
      <w:tr w14:paraId="2A71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tcPr>
          <w:p w14:paraId="371C15B0">
            <w:pPr>
              <w:keepNext w:val="0"/>
              <w:keepLines w:val="0"/>
              <w:widowControl w:val="0"/>
              <w:suppressLineNumbers w:val="0"/>
              <w:spacing w:afterAutospacing="0" w:line="240" w:lineRule="auto"/>
              <w:ind w:left="0" w:right="0"/>
              <w:jc w:val="center"/>
              <w:rPr>
                <w:rFonts w:hint="eastAsia" w:ascii="Times New Roman" w:hAnsi="Times New Roman" w:eastAsia="var(--gpts-font-family)" w:cs="Times New Roman"/>
                <w:b/>
                <w:bCs/>
                <w:sz w:val="24"/>
                <w:szCs w:val="24"/>
                <w:shd w:val="clear" w:color="auto" w:fill="FFFFFF"/>
              </w:rPr>
            </w:pPr>
            <w:r>
              <w:rPr>
                <w:rFonts w:hint="eastAsia" w:ascii="Times New Roman" w:hAnsi="Times New Roman" w:eastAsia="var(--gpts-font-family)" w:cs="Times New Roman"/>
                <w:b/>
                <w:bCs/>
                <w:sz w:val="24"/>
                <w:szCs w:val="24"/>
                <w:shd w:val="clear" w:color="auto" w:fill="FFFFFF"/>
              </w:rPr>
              <w:t>Stakeholders</w:t>
            </w:r>
          </w:p>
        </w:tc>
        <w:tc>
          <w:tcPr>
            <w:tcW w:w="2367" w:type="dxa"/>
          </w:tcPr>
          <w:p w14:paraId="4B78C08D">
            <w:pPr>
              <w:keepNext w:val="0"/>
              <w:keepLines w:val="0"/>
              <w:widowControl w:val="0"/>
              <w:suppressLineNumbers w:val="0"/>
              <w:spacing w:afterAutospacing="0" w:line="240" w:lineRule="auto"/>
              <w:ind w:left="0" w:right="0"/>
              <w:jc w:val="center"/>
              <w:rPr>
                <w:rFonts w:hint="eastAsia" w:ascii="Times New Roman" w:hAnsi="Times New Roman" w:eastAsia="var(--gpts-font-family)" w:cs="Times New Roman"/>
                <w:b/>
                <w:bCs/>
                <w:sz w:val="24"/>
                <w:szCs w:val="24"/>
                <w:shd w:val="clear" w:color="auto" w:fill="FFFFFF"/>
              </w:rPr>
            </w:pPr>
            <w:r>
              <w:rPr>
                <w:rFonts w:hint="eastAsia" w:ascii="Times New Roman" w:hAnsi="Times New Roman" w:eastAsia="var(--gpts-font-family)" w:cs="Times New Roman"/>
                <w:b/>
                <w:bCs/>
                <w:sz w:val="24"/>
                <w:szCs w:val="24"/>
                <w:shd w:val="clear" w:color="auto" w:fill="FFFFFF"/>
              </w:rPr>
              <w:t>Focus area/dimension</w:t>
            </w:r>
          </w:p>
        </w:tc>
        <w:tc>
          <w:tcPr>
            <w:tcW w:w="5592" w:type="dxa"/>
          </w:tcPr>
          <w:p w14:paraId="727FC33A">
            <w:pPr>
              <w:keepNext w:val="0"/>
              <w:keepLines w:val="0"/>
              <w:widowControl w:val="0"/>
              <w:suppressLineNumbers w:val="0"/>
              <w:spacing w:afterAutospacing="0" w:line="240" w:lineRule="auto"/>
              <w:ind w:left="0" w:right="0"/>
              <w:jc w:val="center"/>
              <w:rPr>
                <w:rFonts w:hint="eastAsia" w:ascii="Times New Roman" w:hAnsi="Times New Roman" w:eastAsia="var(--gpts-font-family)" w:cs="Times New Roman"/>
                <w:b/>
                <w:bCs/>
                <w:sz w:val="24"/>
                <w:szCs w:val="24"/>
                <w:shd w:val="clear" w:color="auto" w:fill="FFFFFF"/>
              </w:rPr>
            </w:pPr>
            <w:r>
              <w:rPr>
                <w:rFonts w:hint="eastAsia" w:ascii="Times New Roman" w:hAnsi="Times New Roman" w:eastAsia="var(--gpts-font-family)" w:cs="Times New Roman"/>
                <w:b/>
                <w:bCs/>
                <w:sz w:val="24"/>
                <w:szCs w:val="24"/>
                <w:shd w:val="clear" w:color="auto" w:fill="FFFFFF"/>
              </w:rPr>
              <w:t>Recommended Action Points</w:t>
            </w:r>
          </w:p>
        </w:tc>
      </w:tr>
      <w:tr w14:paraId="000F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40" w:type="dxa"/>
            <w:vMerge w:val="restart"/>
          </w:tcPr>
          <w:p w14:paraId="5E245298">
            <w:pPr>
              <w:pStyle w:val="13"/>
              <w:keepNext w:val="0"/>
              <w:keepLines w:val="0"/>
              <w:widowControl/>
              <w:suppressLineNumbers w:val="0"/>
              <w:spacing w:before="160" w:beforeAutospacing="0" w:after="182" w:afterAutospacing="0" w:line="240" w:lineRule="auto"/>
              <w:ind w:left="0" w:right="0"/>
              <w:jc w:val="both"/>
              <w:rPr>
                <w:rFonts w:hint="eastAsia"/>
              </w:rPr>
            </w:pPr>
            <w:r>
              <w:rPr>
                <w:rStyle w:val="14"/>
                <w:rFonts w:hint="eastAsia" w:eastAsia="var(--gpts-font-family)"/>
                <w:shd w:val="clear" w:color="auto" w:fill="FFFFFF"/>
              </w:rPr>
              <w:t>Government Agencies</w:t>
            </w:r>
          </w:p>
          <w:p w14:paraId="328168E3">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p>
        </w:tc>
        <w:tc>
          <w:tcPr>
            <w:tcW w:w="2367" w:type="dxa"/>
          </w:tcPr>
          <w:p w14:paraId="29A193E0">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sz w:val="24"/>
                <w:szCs w:val="24"/>
                <w:shd w:val="clear" w:color="auto" w:fill="FFFFFF"/>
              </w:rPr>
            </w:pPr>
            <w:r>
              <w:rPr>
                <w:rStyle w:val="14"/>
                <w:rFonts w:hint="eastAsia" w:ascii="Times New Roman" w:hAnsi="Times New Roman" w:eastAsia="var(--gpts-font-family)" w:cs="Times New Roman"/>
                <w:b w:val="0"/>
                <w:bCs w:val="0"/>
                <w:sz w:val="24"/>
                <w:szCs w:val="24"/>
                <w:shd w:val="clear" w:color="auto" w:fill="FFFFFF"/>
              </w:rPr>
              <w:t>Policy Development</w:t>
            </w:r>
          </w:p>
        </w:tc>
        <w:tc>
          <w:tcPr>
            <w:tcW w:w="5592" w:type="dxa"/>
          </w:tcPr>
          <w:p w14:paraId="36B2AFD3">
            <w:pPr>
              <w:keepNext w:val="0"/>
              <w:keepLines w:val="0"/>
              <w:widowControl/>
              <w:suppressLineNumbers w:val="0"/>
              <w:spacing w:before="0" w:beforeAutospacing="0" w:after="80" w:afterAutospacing="0" w:line="240" w:lineRule="auto"/>
              <w:ind w:left="0" w:right="0"/>
              <w:jc w:val="both"/>
              <w:rPr>
                <w:rFonts w:hint="eastAsia" w:ascii="Times New Roman" w:hAnsi="Times New Roman" w:eastAsia="var(--gpts-font-family)" w:cs="Times New Roman"/>
                <w:b/>
                <w:bCs/>
                <w:sz w:val="24"/>
                <w:szCs w:val="24"/>
                <w:shd w:val="clear" w:color="auto" w:fill="FFFFFF"/>
              </w:rPr>
            </w:pPr>
            <w:r>
              <w:rPr>
                <w:rFonts w:hint="eastAsia" w:ascii="Times New Roman" w:hAnsi="Times New Roman" w:eastAsia="var(--gpts-font-family)" w:cs="Times New Roman"/>
                <w:sz w:val="24"/>
                <w:szCs w:val="24"/>
                <w:shd w:val="clear" w:color="auto" w:fill="FFFFFF"/>
              </w:rPr>
              <w:t>Formulate and implement policies that encourage inter-agency collaboration and resource sharing to create a cohesive law enforcement strategy.</w:t>
            </w:r>
          </w:p>
        </w:tc>
      </w:tr>
      <w:tr w14:paraId="5E5F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3240" w:type="dxa"/>
            <w:vMerge w:val="continue"/>
          </w:tcPr>
          <w:p w14:paraId="7F37593D">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p>
        </w:tc>
        <w:tc>
          <w:tcPr>
            <w:tcW w:w="2367" w:type="dxa"/>
          </w:tcPr>
          <w:p w14:paraId="0967819C">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sz w:val="24"/>
                <w:szCs w:val="24"/>
                <w:shd w:val="clear" w:color="auto" w:fill="FFFFFF"/>
              </w:rPr>
            </w:pPr>
            <w:r>
              <w:rPr>
                <w:rStyle w:val="14"/>
                <w:rFonts w:hint="eastAsia" w:ascii="Times New Roman" w:hAnsi="Times New Roman" w:eastAsia="var(--gpts-font-family)" w:cs="Times New Roman"/>
                <w:b w:val="0"/>
                <w:bCs w:val="0"/>
                <w:sz w:val="24"/>
                <w:szCs w:val="24"/>
                <w:shd w:val="clear" w:color="auto" w:fill="FFFFFF"/>
              </w:rPr>
              <w:t>Training Programs</w:t>
            </w:r>
          </w:p>
        </w:tc>
        <w:tc>
          <w:tcPr>
            <w:tcW w:w="5592" w:type="dxa"/>
          </w:tcPr>
          <w:p w14:paraId="62E3F5F1">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r>
              <w:rPr>
                <w:rFonts w:hint="eastAsia" w:ascii="Times New Roman" w:hAnsi="Times New Roman" w:eastAsia="var(--gpts-font-family)" w:cs="Times New Roman"/>
                <w:sz w:val="24"/>
                <w:szCs w:val="24"/>
                <w:shd w:val="clear" w:color="auto" w:fill="FFFFFF"/>
              </w:rPr>
              <w:t>Invest in training programs that promote cross-agency skills development, focusing on areas such as conflict resolution, community engagement, and investigative techniques</w:t>
            </w:r>
          </w:p>
        </w:tc>
      </w:tr>
      <w:tr w14:paraId="76DED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40" w:type="dxa"/>
            <w:vMerge w:val="continue"/>
          </w:tcPr>
          <w:p w14:paraId="7ECA6AB5">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p>
        </w:tc>
        <w:tc>
          <w:tcPr>
            <w:tcW w:w="2367" w:type="dxa"/>
          </w:tcPr>
          <w:p w14:paraId="366CAE52">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sz w:val="24"/>
                <w:szCs w:val="24"/>
                <w:shd w:val="clear" w:color="auto" w:fill="FFFFFF"/>
              </w:rPr>
            </w:pPr>
            <w:r>
              <w:rPr>
                <w:rStyle w:val="14"/>
                <w:rFonts w:hint="eastAsia" w:ascii="Times New Roman" w:hAnsi="Times New Roman" w:eastAsia="var(--gpts-font-family)" w:cs="Times New Roman"/>
                <w:b w:val="0"/>
                <w:bCs w:val="0"/>
                <w:sz w:val="24"/>
                <w:szCs w:val="24"/>
                <w:shd w:val="clear" w:color="auto" w:fill="FFFFFF"/>
              </w:rPr>
              <w:t>Funding and Resources</w:t>
            </w:r>
          </w:p>
        </w:tc>
        <w:tc>
          <w:tcPr>
            <w:tcW w:w="5592" w:type="dxa"/>
          </w:tcPr>
          <w:p w14:paraId="02685057">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r>
              <w:rPr>
                <w:rFonts w:hint="eastAsia" w:ascii="Times New Roman" w:hAnsi="Times New Roman" w:eastAsia="var(--gpts-font-family)" w:cs="Times New Roman"/>
                <w:sz w:val="24"/>
                <w:szCs w:val="24"/>
                <w:shd w:val="clear" w:color="auto" w:fill="FFFFFF"/>
              </w:rPr>
              <w:t>Allocate sufficient funding and resources to joint initiatives, ensuring that necessary tools and technologies are accessible to all agencies involved.</w:t>
            </w:r>
          </w:p>
        </w:tc>
      </w:tr>
      <w:tr w14:paraId="70F59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240" w:type="dxa"/>
            <w:vMerge w:val="restart"/>
          </w:tcPr>
          <w:p w14:paraId="5DF27ED8">
            <w:pPr>
              <w:keepNext w:val="0"/>
              <w:keepLines w:val="0"/>
              <w:widowControl/>
              <w:suppressLineNumbers w:val="0"/>
              <w:spacing w:before="53" w:beforeAutospacing="0" w:after="162" w:afterAutospacing="0" w:line="240" w:lineRule="auto"/>
              <w:ind w:left="0" w:right="0"/>
              <w:jc w:val="both"/>
              <w:rPr>
                <w:rFonts w:hint="eastAsia" w:ascii="Times New Roman" w:hAnsi="Times New Roman" w:cs="Times New Roman"/>
                <w:sz w:val="24"/>
                <w:szCs w:val="24"/>
              </w:rPr>
            </w:pPr>
          </w:p>
          <w:p w14:paraId="3AF9019B">
            <w:pPr>
              <w:pStyle w:val="13"/>
              <w:keepNext w:val="0"/>
              <w:keepLines w:val="0"/>
              <w:widowControl/>
              <w:suppressLineNumbers w:val="0"/>
              <w:spacing w:before="160" w:beforeAutospacing="0" w:after="182" w:afterAutospacing="0" w:line="240" w:lineRule="auto"/>
              <w:ind w:left="0" w:right="0"/>
              <w:jc w:val="both"/>
              <w:rPr>
                <w:rFonts w:hint="eastAsia"/>
              </w:rPr>
            </w:pPr>
            <w:r>
              <w:rPr>
                <w:rStyle w:val="14"/>
                <w:rFonts w:hint="eastAsia" w:eastAsia="var(--gpts-font-family)"/>
                <w:shd w:val="clear" w:color="auto" w:fill="FFFFFF"/>
              </w:rPr>
              <w:t>Civil Society (Non-Governmental Organizations (NGOs)</w:t>
            </w:r>
          </w:p>
          <w:p w14:paraId="7DBF68AD">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p>
        </w:tc>
        <w:tc>
          <w:tcPr>
            <w:tcW w:w="2367" w:type="dxa"/>
          </w:tcPr>
          <w:p w14:paraId="331FBF17">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sz w:val="24"/>
                <w:szCs w:val="24"/>
                <w:shd w:val="clear" w:color="auto" w:fill="FFFFFF"/>
              </w:rPr>
            </w:pPr>
            <w:r>
              <w:rPr>
                <w:rStyle w:val="14"/>
                <w:rFonts w:hint="eastAsia" w:ascii="Times New Roman" w:hAnsi="Times New Roman" w:eastAsia="var(--gpts-font-family)" w:cs="Times New Roman"/>
                <w:b w:val="0"/>
                <w:bCs w:val="0"/>
                <w:sz w:val="24"/>
                <w:szCs w:val="24"/>
                <w:shd w:val="clear" w:color="auto" w:fill="FFFFFF"/>
              </w:rPr>
              <w:t>Facilitating Partnerships</w:t>
            </w:r>
          </w:p>
        </w:tc>
        <w:tc>
          <w:tcPr>
            <w:tcW w:w="5592" w:type="dxa"/>
          </w:tcPr>
          <w:p w14:paraId="63F2B423">
            <w:pPr>
              <w:keepNext w:val="0"/>
              <w:keepLines w:val="0"/>
              <w:widowControl/>
              <w:suppressLineNumbers w:val="0"/>
              <w:spacing w:before="0" w:beforeAutospacing="0" w:after="80" w:afterAutospacing="0" w:line="240" w:lineRule="auto"/>
              <w:ind w:left="0" w:right="0"/>
              <w:jc w:val="both"/>
              <w:rPr>
                <w:rFonts w:hint="eastAsia" w:ascii="Times New Roman" w:hAnsi="Times New Roman" w:eastAsia="var(--gpts-font-family)" w:cs="Times New Roman"/>
                <w:b/>
                <w:bCs/>
                <w:sz w:val="24"/>
                <w:szCs w:val="24"/>
                <w:shd w:val="clear" w:color="auto" w:fill="FFFFFF"/>
              </w:rPr>
            </w:pPr>
            <w:r>
              <w:rPr>
                <w:rFonts w:hint="eastAsia" w:ascii="Times New Roman" w:hAnsi="Times New Roman" w:eastAsia="var(--gpts-font-family)" w:cs="Times New Roman"/>
                <w:sz w:val="24"/>
                <w:szCs w:val="24"/>
                <w:shd w:val="clear" w:color="auto" w:fill="FFFFFF"/>
              </w:rPr>
              <w:t>Act as intermediaries to foster relationships between law enforcement agencies and community organizations, promoting shared goals and collaborative efforts.</w:t>
            </w:r>
          </w:p>
        </w:tc>
      </w:tr>
      <w:tr w14:paraId="7C50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240" w:type="dxa"/>
            <w:vMerge w:val="continue"/>
          </w:tcPr>
          <w:p w14:paraId="192D51EB">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p>
        </w:tc>
        <w:tc>
          <w:tcPr>
            <w:tcW w:w="2367" w:type="dxa"/>
          </w:tcPr>
          <w:p w14:paraId="7AAC6508">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sz w:val="24"/>
                <w:szCs w:val="24"/>
                <w:shd w:val="clear" w:color="auto" w:fill="FFFFFF"/>
              </w:rPr>
            </w:pPr>
            <w:r>
              <w:rPr>
                <w:rStyle w:val="14"/>
                <w:rFonts w:hint="eastAsia" w:ascii="Times New Roman" w:hAnsi="Times New Roman" w:eastAsia="var(--gpts-font-family)" w:cs="Times New Roman"/>
                <w:b w:val="0"/>
                <w:bCs w:val="0"/>
                <w:sz w:val="24"/>
                <w:szCs w:val="24"/>
                <w:shd w:val="clear" w:color="auto" w:fill="FFFFFF"/>
              </w:rPr>
              <w:t>Community Outreach</w:t>
            </w:r>
          </w:p>
        </w:tc>
        <w:tc>
          <w:tcPr>
            <w:tcW w:w="5592" w:type="dxa"/>
          </w:tcPr>
          <w:p w14:paraId="42ACDABE">
            <w:pPr>
              <w:keepNext w:val="0"/>
              <w:keepLines w:val="0"/>
              <w:widowControl/>
              <w:suppressLineNumbers w:val="0"/>
              <w:spacing w:before="53" w:beforeAutospacing="0" w:after="80" w:afterAutospacing="0" w:line="240" w:lineRule="auto"/>
              <w:ind w:left="0" w:right="0"/>
              <w:jc w:val="both"/>
              <w:rPr>
                <w:rFonts w:hint="eastAsia" w:ascii="Times New Roman" w:hAnsi="Times New Roman" w:eastAsia="var(--gpts-font-family)" w:cs="Times New Roman"/>
                <w:b/>
                <w:bCs/>
                <w:sz w:val="24"/>
                <w:szCs w:val="24"/>
                <w:shd w:val="clear" w:color="auto" w:fill="FFFFFF"/>
              </w:rPr>
            </w:pPr>
            <w:r>
              <w:rPr>
                <w:rFonts w:hint="eastAsia" w:ascii="Times New Roman" w:hAnsi="Times New Roman" w:eastAsia="var(--gpts-font-family)" w:cs="Times New Roman"/>
                <w:sz w:val="24"/>
                <w:szCs w:val="24"/>
                <w:shd w:val="clear" w:color="auto" w:fill="FFFFFF"/>
              </w:rPr>
              <w:t>Engage in community-based programs that create awareness about law enforcement roles and responsibilities, enhancing public trust and cooperation.</w:t>
            </w:r>
          </w:p>
        </w:tc>
      </w:tr>
      <w:tr w14:paraId="45D7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3240" w:type="dxa"/>
            <w:vMerge w:val="continue"/>
          </w:tcPr>
          <w:p w14:paraId="38845E44">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p>
        </w:tc>
        <w:tc>
          <w:tcPr>
            <w:tcW w:w="2367" w:type="dxa"/>
          </w:tcPr>
          <w:p w14:paraId="49213ABB">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sz w:val="24"/>
                <w:szCs w:val="24"/>
                <w:shd w:val="clear" w:color="auto" w:fill="FFFFFF"/>
              </w:rPr>
            </w:pPr>
            <w:r>
              <w:rPr>
                <w:rStyle w:val="14"/>
                <w:rFonts w:hint="eastAsia" w:ascii="Times New Roman" w:hAnsi="Times New Roman" w:eastAsia="var(--gpts-font-family)" w:cs="Times New Roman"/>
                <w:b w:val="0"/>
                <w:bCs w:val="0"/>
                <w:sz w:val="24"/>
                <w:szCs w:val="24"/>
                <w:shd w:val="clear" w:color="auto" w:fill="FFFFFF"/>
              </w:rPr>
              <w:t>Research and Advocacy</w:t>
            </w:r>
          </w:p>
        </w:tc>
        <w:tc>
          <w:tcPr>
            <w:tcW w:w="5592" w:type="dxa"/>
          </w:tcPr>
          <w:p w14:paraId="1AD70495">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r>
              <w:rPr>
                <w:rFonts w:hint="eastAsia" w:ascii="Times New Roman" w:hAnsi="Times New Roman" w:eastAsia="var(--gpts-font-family)" w:cs="Times New Roman"/>
                <w:sz w:val="24"/>
                <w:szCs w:val="24"/>
                <w:shd w:val="clear" w:color="auto" w:fill="FFFFFF"/>
              </w:rPr>
              <w:t>Conduct research to identify best practices in multi-agency collaboration and advocate for policies that support sustainable law enforcement initiatives</w:t>
            </w:r>
          </w:p>
        </w:tc>
      </w:tr>
      <w:tr w14:paraId="6EBE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3240" w:type="dxa"/>
            <w:vMerge w:val="restart"/>
          </w:tcPr>
          <w:p w14:paraId="78DB61E3">
            <w:pPr>
              <w:pStyle w:val="13"/>
              <w:keepNext w:val="0"/>
              <w:keepLines w:val="0"/>
              <w:widowControl/>
              <w:suppressLineNumbers w:val="0"/>
              <w:spacing w:before="160" w:beforeAutospacing="0" w:after="182" w:afterAutospacing="0" w:line="240" w:lineRule="auto"/>
              <w:ind w:left="0" w:right="0"/>
              <w:jc w:val="both"/>
              <w:rPr>
                <w:rFonts w:hint="eastAsia"/>
              </w:rPr>
            </w:pPr>
            <w:r>
              <w:rPr>
                <w:rStyle w:val="14"/>
                <w:rFonts w:hint="eastAsia" w:eastAsia="var(--gpts-font-family)"/>
                <w:shd w:val="clear" w:color="auto" w:fill="FFFFFF"/>
              </w:rPr>
              <w:t>Community Groups</w:t>
            </w:r>
          </w:p>
          <w:p w14:paraId="1347475D">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p>
        </w:tc>
        <w:tc>
          <w:tcPr>
            <w:tcW w:w="2367" w:type="dxa"/>
          </w:tcPr>
          <w:p w14:paraId="3089850A">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sz w:val="24"/>
                <w:szCs w:val="24"/>
                <w:shd w:val="clear" w:color="auto" w:fill="FFFFFF"/>
              </w:rPr>
            </w:pPr>
            <w:r>
              <w:rPr>
                <w:rStyle w:val="14"/>
                <w:rFonts w:hint="eastAsia" w:ascii="Times New Roman" w:hAnsi="Times New Roman" w:eastAsia="var(--gpts-font-family)" w:cs="Times New Roman"/>
                <w:b w:val="0"/>
                <w:bCs w:val="0"/>
                <w:sz w:val="24"/>
                <w:szCs w:val="24"/>
                <w:shd w:val="clear" w:color="auto" w:fill="FFFFFF"/>
              </w:rPr>
              <w:t>Participation in Policing</w:t>
            </w:r>
          </w:p>
        </w:tc>
        <w:tc>
          <w:tcPr>
            <w:tcW w:w="5592" w:type="dxa"/>
          </w:tcPr>
          <w:p w14:paraId="26C1AAB3">
            <w:pPr>
              <w:keepNext w:val="0"/>
              <w:keepLines w:val="0"/>
              <w:widowControl/>
              <w:suppressLineNumbers w:val="0"/>
              <w:spacing w:before="0" w:beforeAutospacing="0" w:after="80" w:afterAutospacing="0" w:line="240" w:lineRule="auto"/>
              <w:ind w:left="0" w:right="0"/>
              <w:jc w:val="both"/>
              <w:rPr>
                <w:rFonts w:hint="eastAsia" w:ascii="Times New Roman" w:hAnsi="Times New Roman" w:eastAsia="var(--gpts-font-family)" w:cs="Times New Roman"/>
                <w:b/>
                <w:bCs/>
                <w:sz w:val="24"/>
                <w:szCs w:val="24"/>
                <w:shd w:val="clear" w:color="auto" w:fill="FFFFFF"/>
              </w:rPr>
            </w:pPr>
            <w:r>
              <w:rPr>
                <w:rFonts w:hint="eastAsia" w:ascii="Times New Roman" w:hAnsi="Times New Roman" w:eastAsia="var(--gpts-font-family)" w:cs="Times New Roman"/>
                <w:sz w:val="24"/>
                <w:szCs w:val="24"/>
                <w:shd w:val="clear" w:color="auto" w:fill="FFFFFF"/>
              </w:rPr>
              <w:t>Establish community policing initiatives that involve local stakeholders in the development and implementation of law enforcement strategies, ensuring that their voices are heard.</w:t>
            </w:r>
          </w:p>
        </w:tc>
      </w:tr>
      <w:tr w14:paraId="6848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3240" w:type="dxa"/>
            <w:vMerge w:val="continue"/>
          </w:tcPr>
          <w:p w14:paraId="16D8F88D">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p>
        </w:tc>
        <w:tc>
          <w:tcPr>
            <w:tcW w:w="2367" w:type="dxa"/>
          </w:tcPr>
          <w:p w14:paraId="1CC40893">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sz w:val="24"/>
                <w:szCs w:val="24"/>
                <w:shd w:val="clear" w:color="auto" w:fill="FFFFFF"/>
              </w:rPr>
            </w:pPr>
            <w:r>
              <w:rPr>
                <w:rStyle w:val="14"/>
                <w:rFonts w:hint="eastAsia" w:ascii="Times New Roman" w:hAnsi="Times New Roman" w:eastAsia="var(--gpts-font-family)" w:cs="Times New Roman"/>
                <w:b w:val="0"/>
                <w:bCs w:val="0"/>
                <w:sz w:val="24"/>
                <w:szCs w:val="24"/>
                <w:shd w:val="clear" w:color="auto" w:fill="FFFFFF"/>
              </w:rPr>
              <w:t>Feedback Mechanisms</w:t>
            </w:r>
          </w:p>
        </w:tc>
        <w:tc>
          <w:tcPr>
            <w:tcW w:w="5592" w:type="dxa"/>
          </w:tcPr>
          <w:p w14:paraId="2789B097">
            <w:pPr>
              <w:keepNext w:val="0"/>
              <w:keepLines w:val="0"/>
              <w:widowControl/>
              <w:suppressLineNumbers w:val="0"/>
              <w:spacing w:before="53" w:beforeAutospacing="0" w:after="80" w:afterAutospacing="0" w:line="240" w:lineRule="auto"/>
              <w:ind w:left="0" w:right="0"/>
              <w:jc w:val="both"/>
              <w:rPr>
                <w:rFonts w:hint="eastAsia" w:ascii="Times New Roman" w:hAnsi="Times New Roman" w:eastAsia="var(--gpts-font-family)" w:cs="Times New Roman"/>
                <w:b/>
                <w:bCs/>
                <w:sz w:val="24"/>
                <w:szCs w:val="24"/>
                <w:shd w:val="clear" w:color="auto" w:fill="FFFFFF"/>
              </w:rPr>
            </w:pPr>
            <w:r>
              <w:rPr>
                <w:rFonts w:hint="eastAsia" w:ascii="Times New Roman" w:hAnsi="Times New Roman" w:eastAsia="var(--gpts-font-family)" w:cs="Times New Roman"/>
                <w:sz w:val="24"/>
                <w:szCs w:val="24"/>
                <w:shd w:val="clear" w:color="auto" w:fill="FFFFFF"/>
              </w:rPr>
              <w:t>Create platforms for community members to provide feedback on law enforcement activities, fostering an atmosphere of accountability and transparency.</w:t>
            </w:r>
          </w:p>
        </w:tc>
      </w:tr>
      <w:tr w14:paraId="226C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240" w:type="dxa"/>
            <w:vMerge w:val="continue"/>
          </w:tcPr>
          <w:p w14:paraId="3D5A3E87">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p>
        </w:tc>
        <w:tc>
          <w:tcPr>
            <w:tcW w:w="2367" w:type="dxa"/>
          </w:tcPr>
          <w:p w14:paraId="4A1D871A">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sz w:val="24"/>
                <w:szCs w:val="24"/>
                <w:shd w:val="clear" w:color="auto" w:fill="FFFFFF"/>
              </w:rPr>
            </w:pPr>
            <w:r>
              <w:rPr>
                <w:rStyle w:val="14"/>
                <w:rFonts w:hint="eastAsia" w:ascii="Times New Roman" w:hAnsi="Times New Roman" w:eastAsia="var(--gpts-font-family)" w:cs="Times New Roman"/>
                <w:b w:val="0"/>
                <w:bCs w:val="0"/>
                <w:sz w:val="24"/>
                <w:szCs w:val="24"/>
                <w:shd w:val="clear" w:color="auto" w:fill="FFFFFF"/>
              </w:rPr>
              <w:t>Community-Led Solutions</w:t>
            </w:r>
          </w:p>
        </w:tc>
        <w:tc>
          <w:tcPr>
            <w:tcW w:w="5592" w:type="dxa"/>
          </w:tcPr>
          <w:p w14:paraId="69D4C3EA">
            <w:pPr>
              <w:keepNext w:val="0"/>
              <w:keepLines w:val="0"/>
              <w:widowControl/>
              <w:suppressLineNumbers w:val="0"/>
              <w:spacing w:before="53" w:beforeAutospacing="0" w:after="80" w:afterAutospacing="0" w:line="240" w:lineRule="auto"/>
              <w:ind w:left="0" w:right="0"/>
              <w:jc w:val="both"/>
              <w:rPr>
                <w:rFonts w:hint="eastAsia" w:ascii="Times New Roman" w:hAnsi="Times New Roman" w:eastAsia="var(--gpts-font-family)" w:cs="Times New Roman"/>
                <w:b/>
                <w:bCs/>
                <w:sz w:val="24"/>
                <w:szCs w:val="24"/>
                <w:shd w:val="clear" w:color="auto" w:fill="FFFFFF"/>
              </w:rPr>
            </w:pPr>
            <w:r>
              <w:rPr>
                <w:rFonts w:hint="eastAsia" w:ascii="Times New Roman" w:hAnsi="Times New Roman" w:eastAsia="var(--gpts-font-family)" w:cs="Times New Roman"/>
                <w:sz w:val="24"/>
                <w:szCs w:val="24"/>
                <w:shd w:val="clear" w:color="auto" w:fill="FFFFFF"/>
              </w:rPr>
              <w:t>Encourage community-led solutions for local security challenges, enhancing resilience and reducing reliance on traditional law enforcement.</w:t>
            </w:r>
          </w:p>
        </w:tc>
      </w:tr>
      <w:tr w14:paraId="1892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240" w:type="dxa"/>
            <w:vMerge w:val="restart"/>
          </w:tcPr>
          <w:p w14:paraId="43551C7C">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r>
              <w:rPr>
                <w:rFonts w:hint="eastAsia" w:ascii="Times New Roman" w:hAnsi="Times New Roman" w:eastAsia="var(--gpts-font-family)" w:cs="Times New Roman"/>
                <w:b/>
                <w:bCs/>
                <w:sz w:val="24"/>
                <w:szCs w:val="24"/>
                <w:shd w:val="clear" w:color="auto" w:fill="FFFFFF"/>
              </w:rPr>
              <w:t>International Development Partners</w:t>
            </w:r>
          </w:p>
        </w:tc>
        <w:tc>
          <w:tcPr>
            <w:tcW w:w="2367" w:type="dxa"/>
          </w:tcPr>
          <w:p w14:paraId="333295CB">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sz w:val="24"/>
                <w:szCs w:val="24"/>
                <w:shd w:val="clear" w:color="auto" w:fill="FFFFFF"/>
              </w:rPr>
            </w:pPr>
            <w:r>
              <w:rPr>
                <w:rStyle w:val="14"/>
                <w:rFonts w:hint="eastAsia" w:ascii="Times New Roman" w:hAnsi="Times New Roman" w:eastAsia="var(--gpts-font-family)" w:cs="Times New Roman"/>
                <w:b w:val="0"/>
                <w:bCs w:val="0"/>
                <w:sz w:val="24"/>
                <w:szCs w:val="24"/>
                <w:shd w:val="clear" w:color="auto" w:fill="FFFFFF"/>
              </w:rPr>
              <w:t>Capacity Building</w:t>
            </w:r>
          </w:p>
        </w:tc>
        <w:tc>
          <w:tcPr>
            <w:tcW w:w="5592" w:type="dxa"/>
          </w:tcPr>
          <w:p w14:paraId="36A950EF">
            <w:pPr>
              <w:keepNext w:val="0"/>
              <w:keepLines w:val="0"/>
              <w:widowControl/>
              <w:suppressLineNumbers w:val="0"/>
              <w:spacing w:before="0" w:beforeAutospacing="0" w:after="80" w:afterAutospacing="0" w:line="240" w:lineRule="auto"/>
              <w:ind w:left="0" w:right="0"/>
              <w:jc w:val="both"/>
              <w:rPr>
                <w:rFonts w:hint="eastAsia" w:ascii="Times New Roman" w:hAnsi="Times New Roman" w:eastAsia="var(--gpts-font-family)" w:cs="Times New Roman"/>
                <w:b/>
                <w:bCs/>
                <w:sz w:val="24"/>
                <w:szCs w:val="24"/>
                <w:shd w:val="clear" w:color="auto" w:fill="FFFFFF"/>
              </w:rPr>
            </w:pPr>
            <w:r>
              <w:rPr>
                <w:rFonts w:hint="eastAsia" w:ascii="Times New Roman" w:hAnsi="Times New Roman" w:eastAsia="var(--gpts-font-family)" w:cs="Times New Roman"/>
                <w:sz w:val="24"/>
                <w:szCs w:val="24"/>
                <w:shd w:val="clear" w:color="auto" w:fill="FFFFFF"/>
              </w:rPr>
              <w:t>Offer technical assistance and training resources for African law enforcement agencies to improve multi-agency collaboration and sustainable practices.</w:t>
            </w:r>
          </w:p>
        </w:tc>
      </w:tr>
      <w:tr w14:paraId="7408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3240" w:type="dxa"/>
            <w:vMerge w:val="continue"/>
          </w:tcPr>
          <w:p w14:paraId="4BFF4C3F">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p>
        </w:tc>
        <w:tc>
          <w:tcPr>
            <w:tcW w:w="2367" w:type="dxa"/>
          </w:tcPr>
          <w:p w14:paraId="1C1CE1EF">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sz w:val="24"/>
                <w:szCs w:val="24"/>
                <w:shd w:val="clear" w:color="auto" w:fill="FFFFFF"/>
              </w:rPr>
            </w:pPr>
            <w:r>
              <w:rPr>
                <w:rStyle w:val="14"/>
                <w:rFonts w:hint="eastAsia" w:ascii="Times New Roman" w:hAnsi="Times New Roman" w:eastAsia="var(--gpts-font-family)" w:cs="Times New Roman"/>
                <w:b w:val="0"/>
                <w:bCs w:val="0"/>
                <w:sz w:val="24"/>
                <w:szCs w:val="24"/>
                <w:shd w:val="clear" w:color="auto" w:fill="FFFFFF"/>
              </w:rPr>
              <w:t>Funding Support</w:t>
            </w:r>
          </w:p>
        </w:tc>
        <w:tc>
          <w:tcPr>
            <w:tcW w:w="5592" w:type="dxa"/>
          </w:tcPr>
          <w:p w14:paraId="1B144786">
            <w:pPr>
              <w:keepNext w:val="0"/>
              <w:keepLines w:val="0"/>
              <w:widowControl/>
              <w:suppressLineNumbers w:val="0"/>
              <w:spacing w:before="53" w:beforeAutospacing="0" w:after="80" w:afterAutospacing="0" w:line="240" w:lineRule="auto"/>
              <w:ind w:left="0" w:right="0"/>
              <w:jc w:val="both"/>
              <w:rPr>
                <w:rFonts w:hint="eastAsia" w:ascii="Times New Roman" w:hAnsi="Times New Roman" w:eastAsia="var(--gpts-font-family)" w:cs="Times New Roman"/>
                <w:b/>
                <w:bCs/>
                <w:sz w:val="24"/>
                <w:szCs w:val="24"/>
                <w:shd w:val="clear" w:color="auto" w:fill="FFFFFF"/>
              </w:rPr>
            </w:pPr>
            <w:r>
              <w:rPr>
                <w:rFonts w:hint="eastAsia" w:ascii="Times New Roman" w:hAnsi="Times New Roman" w:eastAsia="var(--gpts-font-family)" w:cs="Times New Roman"/>
                <w:sz w:val="24"/>
                <w:szCs w:val="24"/>
                <w:shd w:val="clear" w:color="auto" w:fill="FFFFFF"/>
              </w:rPr>
              <w:t>Provide funding for pilot projects that showcase successful multi-agency responses and serve as models for broader implementation.</w:t>
            </w:r>
          </w:p>
        </w:tc>
      </w:tr>
      <w:tr w14:paraId="378EA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240" w:type="dxa"/>
            <w:vMerge w:val="continue"/>
          </w:tcPr>
          <w:p w14:paraId="07390042">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p>
        </w:tc>
        <w:tc>
          <w:tcPr>
            <w:tcW w:w="2367" w:type="dxa"/>
          </w:tcPr>
          <w:p w14:paraId="30CBAAEF">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sz w:val="24"/>
                <w:szCs w:val="24"/>
                <w:shd w:val="clear" w:color="auto" w:fill="FFFFFF"/>
              </w:rPr>
            </w:pPr>
            <w:r>
              <w:rPr>
                <w:rStyle w:val="14"/>
                <w:rFonts w:hint="eastAsia" w:ascii="Times New Roman" w:hAnsi="Times New Roman" w:eastAsia="var(--gpts-font-family)" w:cs="Times New Roman"/>
                <w:b w:val="0"/>
                <w:bCs w:val="0"/>
                <w:sz w:val="24"/>
                <w:szCs w:val="24"/>
                <w:shd w:val="clear" w:color="auto" w:fill="FFFFFF"/>
              </w:rPr>
              <w:t>Knowledge Sharing</w:t>
            </w:r>
          </w:p>
        </w:tc>
        <w:tc>
          <w:tcPr>
            <w:tcW w:w="5592" w:type="dxa"/>
          </w:tcPr>
          <w:p w14:paraId="10696D31">
            <w:pPr>
              <w:keepNext w:val="0"/>
              <w:keepLines w:val="0"/>
              <w:widowControl/>
              <w:suppressLineNumbers w:val="0"/>
              <w:spacing w:before="53" w:beforeAutospacing="0" w:after="80" w:afterAutospacing="0" w:line="240" w:lineRule="auto"/>
              <w:ind w:left="0" w:right="0"/>
              <w:jc w:val="both"/>
              <w:rPr>
                <w:rFonts w:hint="eastAsia" w:ascii="Times New Roman" w:hAnsi="Times New Roman" w:eastAsia="var(--gpts-font-family)" w:cs="Times New Roman"/>
                <w:b/>
                <w:bCs/>
                <w:sz w:val="24"/>
                <w:szCs w:val="24"/>
                <w:shd w:val="clear" w:color="auto" w:fill="FFFFFF"/>
              </w:rPr>
            </w:pPr>
            <w:r>
              <w:rPr>
                <w:rFonts w:hint="eastAsia" w:ascii="Times New Roman" w:hAnsi="Times New Roman" w:eastAsia="var(--gpts-font-family)" w:cs="Times New Roman"/>
                <w:sz w:val="24"/>
                <w:szCs w:val="24"/>
                <w:shd w:val="clear" w:color="auto" w:fill="FFFFFF"/>
              </w:rPr>
              <w:t>Facilitate knowledge-sharing platforms that connect African stakeholders with international best practices and innovative solutions in law enforcement.</w:t>
            </w:r>
          </w:p>
        </w:tc>
      </w:tr>
      <w:tr w14:paraId="5ADE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3240" w:type="dxa"/>
            <w:vMerge w:val="restart"/>
          </w:tcPr>
          <w:p w14:paraId="76974595">
            <w:pPr>
              <w:keepNext w:val="0"/>
              <w:keepLines w:val="0"/>
              <w:widowControl/>
              <w:suppressLineNumbers w:val="0"/>
              <w:spacing w:before="53" w:beforeAutospacing="0" w:after="162" w:afterAutospacing="0" w:line="240" w:lineRule="auto"/>
              <w:ind w:left="1080" w:right="0"/>
              <w:jc w:val="both"/>
              <w:rPr>
                <w:rFonts w:hint="eastAsia" w:ascii="Times New Roman" w:hAnsi="Times New Roman" w:cs="Times New Roman"/>
                <w:sz w:val="24"/>
                <w:szCs w:val="24"/>
              </w:rPr>
            </w:pPr>
          </w:p>
          <w:p w14:paraId="24555C58">
            <w:pPr>
              <w:pStyle w:val="13"/>
              <w:keepNext w:val="0"/>
              <w:keepLines w:val="0"/>
              <w:widowControl/>
              <w:suppressLineNumbers w:val="0"/>
              <w:spacing w:before="160" w:beforeAutospacing="0" w:after="182" w:afterAutospacing="0" w:line="240" w:lineRule="auto"/>
              <w:ind w:left="0" w:right="0"/>
              <w:jc w:val="both"/>
              <w:rPr>
                <w:rFonts w:hint="eastAsia"/>
              </w:rPr>
            </w:pPr>
            <w:r>
              <w:rPr>
                <w:rStyle w:val="14"/>
                <w:rFonts w:hint="eastAsia" w:eastAsia="var(--gpts-font-family)"/>
                <w:shd w:val="clear" w:color="auto" w:fill="FFFFFF"/>
              </w:rPr>
              <w:t>Academy and Research Institutions</w:t>
            </w:r>
          </w:p>
          <w:p w14:paraId="79C44F24">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p>
        </w:tc>
        <w:tc>
          <w:tcPr>
            <w:tcW w:w="2367" w:type="dxa"/>
          </w:tcPr>
          <w:p w14:paraId="7B1D1A9A">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r>
              <w:rPr>
                <w:rStyle w:val="14"/>
                <w:rFonts w:hint="eastAsia" w:ascii="Times New Roman" w:hAnsi="Times New Roman" w:eastAsia="var(--gpts-font-family)" w:cs="Times New Roman"/>
                <w:b w:val="0"/>
                <w:bCs w:val="0"/>
                <w:sz w:val="24"/>
                <w:szCs w:val="24"/>
                <w:shd w:val="clear" w:color="auto" w:fill="FFFFFF"/>
              </w:rPr>
              <w:t>Conduct Studies</w:t>
            </w:r>
          </w:p>
        </w:tc>
        <w:tc>
          <w:tcPr>
            <w:tcW w:w="5592" w:type="dxa"/>
          </w:tcPr>
          <w:p w14:paraId="26926FF9">
            <w:pPr>
              <w:keepNext w:val="0"/>
              <w:keepLines w:val="0"/>
              <w:widowControl/>
              <w:suppressLineNumbers w:val="0"/>
              <w:spacing w:before="0" w:beforeAutospacing="0" w:after="80" w:afterAutospacing="0" w:line="240" w:lineRule="auto"/>
              <w:ind w:left="0" w:right="0"/>
              <w:jc w:val="both"/>
              <w:rPr>
                <w:rFonts w:hint="eastAsia" w:ascii="Times New Roman" w:hAnsi="Times New Roman" w:eastAsia="var(--gpts-font-family)" w:cs="Times New Roman"/>
                <w:b/>
                <w:bCs/>
                <w:sz w:val="24"/>
                <w:szCs w:val="24"/>
                <w:shd w:val="clear" w:color="auto" w:fill="FFFFFF"/>
              </w:rPr>
            </w:pPr>
            <w:r>
              <w:rPr>
                <w:rFonts w:hint="eastAsia" w:ascii="Times New Roman" w:hAnsi="Times New Roman" w:eastAsia="var(--gpts-font-family)" w:cs="Times New Roman"/>
                <w:sz w:val="24"/>
                <w:szCs w:val="24"/>
                <w:shd w:val="clear" w:color="auto" w:fill="FFFFFF"/>
              </w:rPr>
              <w:t>Undertake further research to evaluate the effectiveness of multi-agency strategies in different contexts, contributing to the evidence base for policy-making.</w:t>
            </w:r>
          </w:p>
        </w:tc>
      </w:tr>
      <w:tr w14:paraId="51BD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240" w:type="dxa"/>
            <w:vMerge w:val="continue"/>
          </w:tcPr>
          <w:p w14:paraId="1EDC5EF2">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p>
        </w:tc>
        <w:tc>
          <w:tcPr>
            <w:tcW w:w="2367" w:type="dxa"/>
          </w:tcPr>
          <w:p w14:paraId="07333838">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r>
              <w:rPr>
                <w:rStyle w:val="14"/>
                <w:rFonts w:hint="eastAsia" w:ascii="Times New Roman" w:hAnsi="Times New Roman" w:eastAsia="var(--gpts-font-family)" w:cs="Times New Roman"/>
                <w:b w:val="0"/>
                <w:bCs w:val="0"/>
                <w:sz w:val="24"/>
                <w:szCs w:val="24"/>
                <w:shd w:val="clear" w:color="auto" w:fill="FFFFFF"/>
              </w:rPr>
              <w:t>Curriculum Development</w:t>
            </w:r>
          </w:p>
        </w:tc>
        <w:tc>
          <w:tcPr>
            <w:tcW w:w="5592" w:type="dxa"/>
          </w:tcPr>
          <w:p w14:paraId="530068B3">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r>
              <w:rPr>
                <w:rFonts w:hint="eastAsia" w:ascii="Times New Roman" w:hAnsi="Times New Roman" w:eastAsia="var(--gpts-font-family)" w:cs="Times New Roman"/>
                <w:sz w:val="24"/>
                <w:szCs w:val="24"/>
                <w:shd w:val="clear" w:color="auto" w:fill="FFFFFF"/>
              </w:rPr>
              <w:t>Develop educational curricula that emphasize collaboration and sustainable law enforcement practices in training programs for future law enforcement professionals.</w:t>
            </w:r>
          </w:p>
        </w:tc>
      </w:tr>
      <w:tr w14:paraId="7BAD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3240" w:type="dxa"/>
            <w:vMerge w:val="continue"/>
          </w:tcPr>
          <w:p w14:paraId="6F471724">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p>
        </w:tc>
        <w:tc>
          <w:tcPr>
            <w:tcW w:w="2367" w:type="dxa"/>
          </w:tcPr>
          <w:p w14:paraId="154FB771">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r>
              <w:rPr>
                <w:rStyle w:val="14"/>
                <w:rFonts w:hint="eastAsia" w:ascii="Times New Roman" w:hAnsi="Times New Roman" w:eastAsia="var(--gpts-font-family)" w:cs="Times New Roman"/>
                <w:b w:val="0"/>
                <w:bCs w:val="0"/>
                <w:sz w:val="24"/>
                <w:szCs w:val="24"/>
                <w:shd w:val="clear" w:color="auto" w:fill="FFFFFF"/>
              </w:rPr>
              <w:t>Publications and Dissemination:</w:t>
            </w:r>
          </w:p>
        </w:tc>
        <w:tc>
          <w:tcPr>
            <w:tcW w:w="5592" w:type="dxa"/>
          </w:tcPr>
          <w:p w14:paraId="2E3D2B2A">
            <w:pPr>
              <w:keepNext w:val="0"/>
              <w:keepLines w:val="0"/>
              <w:widowControl w:val="0"/>
              <w:suppressLineNumbers w:val="0"/>
              <w:spacing w:afterAutospacing="0" w:line="240" w:lineRule="auto"/>
              <w:ind w:left="0" w:right="0"/>
              <w:jc w:val="both"/>
              <w:rPr>
                <w:rFonts w:hint="eastAsia" w:ascii="Times New Roman" w:hAnsi="Times New Roman" w:eastAsia="var(--gpts-font-family)" w:cs="Times New Roman"/>
                <w:b/>
                <w:bCs/>
                <w:sz w:val="24"/>
                <w:szCs w:val="24"/>
                <w:shd w:val="clear" w:color="auto" w:fill="FFFFFF"/>
              </w:rPr>
            </w:pPr>
            <w:r>
              <w:rPr>
                <w:rFonts w:hint="eastAsia" w:ascii="Times New Roman" w:hAnsi="Times New Roman" w:eastAsia="var(--gpts-font-family)" w:cs="Times New Roman"/>
                <w:sz w:val="24"/>
                <w:szCs w:val="24"/>
                <w:shd w:val="clear" w:color="auto" w:fill="FFFFFF"/>
              </w:rPr>
              <w:t> Publish findings and analysis to disseminate insights on successful collaborations and their impacts, encouraging wider adoption of effective strategies</w:t>
            </w:r>
          </w:p>
        </w:tc>
      </w:tr>
    </w:tbl>
    <w:p w14:paraId="4D5B69FF">
      <w:pPr>
        <w:spacing w:before="53" w:beforeAutospacing="0" w:after="162" w:line="240" w:lineRule="auto"/>
        <w:jc w:val="both"/>
        <w:rPr>
          <w:rFonts w:ascii="Times New Roman" w:hAnsi="Times New Roman" w:cs="Times New Roman"/>
          <w:sz w:val="24"/>
          <w:szCs w:val="24"/>
        </w:rPr>
      </w:pPr>
    </w:p>
    <w:p w14:paraId="46FE467C">
      <w:pPr>
        <w:pStyle w:val="13"/>
        <w:spacing w:before="0" w:beforeAutospacing="0" w:after="0" w:afterAutospacing="0" w:line="240" w:lineRule="auto"/>
        <w:ind w:right="214"/>
        <w:jc w:val="both"/>
        <w:textAlignment w:val="baseline"/>
      </w:pPr>
    </w:p>
    <w:p w14:paraId="23E2DDA3">
      <w:pPr>
        <w:pStyle w:val="13"/>
        <w:spacing w:before="0" w:beforeAutospacing="0" w:after="0" w:afterAutospacing="0" w:line="240" w:lineRule="auto"/>
        <w:ind w:right="214"/>
        <w:jc w:val="both"/>
        <w:textAlignment w:val="baseline"/>
        <w:rPr>
          <w:b/>
          <w:bCs/>
        </w:rPr>
      </w:pPr>
      <w:r>
        <w:rPr>
          <w:b/>
          <w:bCs/>
        </w:rPr>
        <w:t>Conclusion</w:t>
      </w:r>
    </w:p>
    <w:p w14:paraId="515D80D8">
      <w:pPr>
        <w:pStyle w:val="13"/>
        <w:spacing w:before="0" w:beforeAutospacing="0" w:after="0" w:afterAutospacing="0" w:line="240" w:lineRule="auto"/>
        <w:ind w:right="214"/>
        <w:jc w:val="both"/>
        <w:textAlignment w:val="baseline"/>
      </w:pPr>
    </w:p>
    <w:p w14:paraId="1A410610">
      <w:pPr>
        <w:pStyle w:val="13"/>
        <w:spacing w:before="0" w:beforeAutospacing="0" w:after="182" w:afterAutospacing="0" w:line="240" w:lineRule="auto"/>
        <w:jc w:val="both"/>
      </w:pPr>
      <w:r>
        <w:rPr>
          <w:rFonts w:eastAsia="var(--gpts-font-family)"/>
        </w:rPr>
        <w:t>The main overall conclusion of this study is that multi-agency response strategies are essential for fostering collaborative approaches to sustainable law enforcement in Africa. By leveraging the strengths and resources of various stakeholders, including government agencies, civil society/NGOs, community organizations, and international development partners, these strategies not only enhance operational effectiveness but also build trust and accountability within communities.The study highlights that effective collaboration leads to improved corruption/crime prevention and response, empowers local communities, and promotes sustainable practices tailored to the unique socio-political contexts of African nations. However, for these strategies to succeed, ongoing efforts must address challenges such as resource disparities and cultural differences among agencies.</w:t>
      </w:r>
    </w:p>
    <w:p w14:paraId="4B9262B6">
      <w:pPr>
        <w:pStyle w:val="13"/>
        <w:spacing w:before="0" w:beforeAutospacing="0" w:after="80" w:afterAutospacing="0" w:line="240" w:lineRule="auto"/>
        <w:jc w:val="both"/>
      </w:pPr>
      <w:r>
        <w:rPr>
          <w:rFonts w:eastAsia="var(--gpts-font-family)"/>
        </w:rPr>
        <w:t>Ultimately, the findings suggest that a commitment to fostering multi-agency collaboration can lead to more resilient and adaptive law enforcement systems that effectively address the complex security challenges faced in Africa, enhancing public safety and community well-being in the long term.</w:t>
      </w:r>
    </w:p>
    <w:p w14:paraId="49E1C439">
      <w:pPr>
        <w:pStyle w:val="13"/>
        <w:spacing w:before="0" w:beforeAutospacing="0" w:after="0" w:afterAutospacing="0" w:line="240" w:lineRule="auto"/>
        <w:ind w:right="214"/>
        <w:jc w:val="both"/>
        <w:textAlignment w:val="baseline"/>
      </w:pPr>
    </w:p>
    <w:p w14:paraId="75318BF5">
      <w:pPr>
        <w:pStyle w:val="13"/>
        <w:spacing w:before="0" w:beforeAutospacing="0" w:after="0" w:afterAutospacing="0" w:line="240" w:lineRule="auto"/>
        <w:ind w:right="214"/>
        <w:jc w:val="both"/>
        <w:textAlignment w:val="baseline"/>
        <w:rPr>
          <w:b/>
          <w:bCs/>
        </w:rPr>
      </w:pPr>
    </w:p>
    <w:p w14:paraId="58E5D004">
      <w:pPr>
        <w:pStyle w:val="13"/>
        <w:spacing w:before="0" w:beforeAutospacing="0" w:after="0" w:afterAutospacing="0" w:line="240" w:lineRule="auto"/>
        <w:ind w:right="214"/>
        <w:jc w:val="both"/>
        <w:textAlignment w:val="baseline"/>
        <w:rPr>
          <w:b/>
          <w:bCs/>
        </w:rPr>
      </w:pPr>
    </w:p>
    <w:p w14:paraId="59AA5EB5">
      <w:pPr>
        <w:pStyle w:val="13"/>
        <w:spacing w:before="0" w:beforeAutospacing="0" w:after="0" w:afterAutospacing="0" w:line="240" w:lineRule="auto"/>
        <w:ind w:right="214"/>
        <w:jc w:val="both"/>
        <w:textAlignment w:val="baseline"/>
        <w:rPr>
          <w:b/>
          <w:bCs/>
        </w:rPr>
      </w:pPr>
    </w:p>
    <w:p w14:paraId="3C57E763">
      <w:pPr>
        <w:pStyle w:val="13"/>
        <w:spacing w:before="0" w:beforeAutospacing="0" w:after="0" w:afterAutospacing="0" w:line="240" w:lineRule="auto"/>
        <w:ind w:right="214"/>
        <w:jc w:val="both"/>
        <w:textAlignment w:val="baseline"/>
        <w:rPr>
          <w:b/>
          <w:bCs/>
        </w:rPr>
      </w:pPr>
    </w:p>
    <w:p w14:paraId="1BE28625">
      <w:pPr>
        <w:pStyle w:val="13"/>
        <w:spacing w:before="0" w:beforeAutospacing="0" w:after="0" w:afterAutospacing="0" w:line="240" w:lineRule="auto"/>
        <w:ind w:right="214"/>
        <w:jc w:val="both"/>
        <w:textAlignment w:val="baseline"/>
        <w:rPr>
          <w:b/>
          <w:bCs/>
        </w:rPr>
      </w:pPr>
    </w:p>
    <w:p w14:paraId="2189FEEC">
      <w:pPr>
        <w:pStyle w:val="13"/>
        <w:spacing w:before="0" w:beforeAutospacing="0" w:after="0" w:afterAutospacing="0" w:line="240" w:lineRule="auto"/>
        <w:ind w:right="214"/>
        <w:jc w:val="both"/>
        <w:textAlignment w:val="baseline"/>
        <w:rPr>
          <w:b/>
          <w:bCs/>
        </w:rPr>
      </w:pPr>
    </w:p>
    <w:p w14:paraId="5D718421">
      <w:pPr>
        <w:pStyle w:val="13"/>
        <w:spacing w:before="0" w:beforeAutospacing="0" w:after="0" w:afterAutospacing="0" w:line="240" w:lineRule="auto"/>
        <w:ind w:right="214"/>
        <w:jc w:val="both"/>
        <w:textAlignment w:val="baseline"/>
        <w:rPr>
          <w:b/>
          <w:bCs/>
        </w:rPr>
      </w:pPr>
    </w:p>
    <w:p w14:paraId="7F53B19A">
      <w:pPr>
        <w:pStyle w:val="13"/>
        <w:spacing w:before="0" w:beforeAutospacing="0" w:after="0" w:afterAutospacing="0" w:line="240" w:lineRule="auto"/>
        <w:ind w:right="214"/>
        <w:jc w:val="both"/>
        <w:textAlignment w:val="baseline"/>
        <w:rPr>
          <w:b/>
          <w:bCs/>
        </w:rPr>
      </w:pPr>
    </w:p>
    <w:p w14:paraId="2F2A137A">
      <w:pPr>
        <w:pStyle w:val="13"/>
        <w:spacing w:before="0" w:beforeAutospacing="0" w:after="0" w:afterAutospacing="0" w:line="240" w:lineRule="auto"/>
        <w:ind w:right="214"/>
        <w:jc w:val="both"/>
        <w:textAlignment w:val="baseline"/>
        <w:rPr>
          <w:b/>
          <w:bCs/>
        </w:rPr>
      </w:pPr>
    </w:p>
    <w:p w14:paraId="1C59EEBF">
      <w:pPr>
        <w:pStyle w:val="13"/>
        <w:spacing w:before="0" w:beforeAutospacing="0" w:after="0" w:afterAutospacing="0" w:line="240" w:lineRule="auto"/>
        <w:ind w:right="214"/>
        <w:jc w:val="both"/>
        <w:textAlignment w:val="baseline"/>
        <w:rPr>
          <w:b/>
          <w:bCs/>
        </w:rPr>
      </w:pPr>
    </w:p>
    <w:p w14:paraId="181AF95A">
      <w:pPr>
        <w:pStyle w:val="13"/>
        <w:spacing w:before="0" w:beforeAutospacing="0" w:after="0" w:afterAutospacing="0" w:line="240" w:lineRule="auto"/>
        <w:ind w:right="214"/>
        <w:jc w:val="both"/>
        <w:textAlignment w:val="baseline"/>
        <w:rPr>
          <w:b/>
          <w:bCs/>
        </w:rPr>
      </w:pPr>
    </w:p>
    <w:p w14:paraId="70AF059F">
      <w:pPr>
        <w:pStyle w:val="13"/>
        <w:spacing w:before="0" w:beforeAutospacing="0" w:after="0" w:afterAutospacing="0" w:line="240" w:lineRule="auto"/>
        <w:ind w:right="214"/>
        <w:jc w:val="both"/>
        <w:textAlignment w:val="baseline"/>
        <w:rPr>
          <w:b/>
          <w:bCs/>
        </w:rPr>
      </w:pPr>
    </w:p>
    <w:p w14:paraId="65EDC242">
      <w:pPr>
        <w:pStyle w:val="13"/>
        <w:spacing w:before="0" w:beforeAutospacing="0" w:after="0" w:afterAutospacing="0" w:line="240" w:lineRule="auto"/>
        <w:ind w:right="214"/>
        <w:jc w:val="both"/>
        <w:textAlignment w:val="baseline"/>
        <w:rPr>
          <w:b/>
          <w:bCs/>
        </w:rPr>
      </w:pPr>
    </w:p>
    <w:p w14:paraId="2CDE74FD">
      <w:pPr>
        <w:pStyle w:val="13"/>
        <w:spacing w:before="0" w:beforeAutospacing="0" w:after="0" w:afterAutospacing="0" w:line="240" w:lineRule="auto"/>
        <w:ind w:right="214"/>
        <w:jc w:val="both"/>
        <w:textAlignment w:val="baseline"/>
        <w:rPr>
          <w:b/>
          <w:bCs/>
        </w:rPr>
      </w:pPr>
    </w:p>
    <w:p w14:paraId="7D44A0E8">
      <w:pPr>
        <w:pStyle w:val="13"/>
        <w:spacing w:before="0" w:beforeAutospacing="0" w:after="0" w:afterAutospacing="0" w:line="240" w:lineRule="auto"/>
        <w:ind w:right="214"/>
        <w:jc w:val="both"/>
        <w:textAlignment w:val="baseline"/>
        <w:rPr>
          <w:b/>
          <w:bCs/>
        </w:rPr>
      </w:pPr>
    </w:p>
    <w:p w14:paraId="0B4A989F">
      <w:pPr>
        <w:pStyle w:val="13"/>
        <w:spacing w:before="0" w:beforeAutospacing="0" w:after="0" w:afterAutospacing="0" w:line="240" w:lineRule="auto"/>
        <w:ind w:right="214"/>
        <w:jc w:val="both"/>
        <w:textAlignment w:val="baseline"/>
        <w:rPr>
          <w:b/>
          <w:bCs/>
        </w:rPr>
      </w:pPr>
    </w:p>
    <w:p w14:paraId="09A81E68">
      <w:pPr>
        <w:pStyle w:val="13"/>
        <w:spacing w:before="0" w:beforeAutospacing="0" w:after="0" w:afterAutospacing="0" w:line="240" w:lineRule="auto"/>
        <w:ind w:right="214"/>
        <w:jc w:val="both"/>
        <w:textAlignment w:val="baseline"/>
        <w:rPr>
          <w:b/>
          <w:bCs/>
        </w:rPr>
      </w:pPr>
    </w:p>
    <w:p w14:paraId="2BA4669E">
      <w:pPr>
        <w:pStyle w:val="13"/>
        <w:spacing w:before="0" w:beforeAutospacing="0" w:after="0" w:afterAutospacing="0" w:line="240" w:lineRule="auto"/>
        <w:ind w:right="214"/>
        <w:jc w:val="both"/>
        <w:textAlignment w:val="baseline"/>
        <w:rPr>
          <w:b/>
          <w:bCs/>
        </w:rPr>
      </w:pPr>
    </w:p>
    <w:p w14:paraId="6D344DBD">
      <w:pPr>
        <w:pStyle w:val="13"/>
        <w:spacing w:before="0" w:beforeAutospacing="0" w:after="0" w:afterAutospacing="0" w:line="240" w:lineRule="auto"/>
        <w:ind w:right="214"/>
        <w:jc w:val="both"/>
        <w:textAlignment w:val="baseline"/>
        <w:rPr>
          <w:b/>
          <w:bCs/>
        </w:rPr>
      </w:pPr>
    </w:p>
    <w:p w14:paraId="2A67896E">
      <w:pPr>
        <w:pStyle w:val="13"/>
        <w:spacing w:before="0" w:beforeAutospacing="0" w:after="0" w:afterAutospacing="0" w:line="240" w:lineRule="auto"/>
        <w:ind w:right="214"/>
        <w:jc w:val="both"/>
        <w:textAlignment w:val="baseline"/>
        <w:rPr>
          <w:b/>
          <w:bCs/>
        </w:rPr>
      </w:pPr>
    </w:p>
    <w:p w14:paraId="76F06FE2">
      <w:pPr>
        <w:pStyle w:val="13"/>
        <w:spacing w:before="0" w:beforeAutospacing="0" w:after="0" w:afterAutospacing="0" w:line="240" w:lineRule="auto"/>
        <w:ind w:right="214"/>
        <w:jc w:val="both"/>
        <w:textAlignment w:val="baseline"/>
        <w:rPr>
          <w:b/>
          <w:bCs/>
        </w:rPr>
      </w:pPr>
    </w:p>
    <w:p w14:paraId="78092616">
      <w:pPr>
        <w:pStyle w:val="13"/>
        <w:spacing w:before="0" w:beforeAutospacing="0" w:after="0" w:afterAutospacing="0" w:line="240" w:lineRule="auto"/>
        <w:ind w:right="214"/>
        <w:jc w:val="both"/>
        <w:textAlignment w:val="baseline"/>
        <w:rPr>
          <w:b/>
          <w:bCs/>
        </w:rPr>
      </w:pPr>
    </w:p>
    <w:p w14:paraId="09528F25">
      <w:pPr>
        <w:pStyle w:val="13"/>
        <w:spacing w:before="0" w:beforeAutospacing="0" w:after="0" w:afterAutospacing="0" w:line="240" w:lineRule="auto"/>
        <w:ind w:right="214"/>
        <w:jc w:val="both"/>
        <w:textAlignment w:val="baseline"/>
        <w:rPr>
          <w:b/>
          <w:bCs/>
        </w:rPr>
      </w:pPr>
    </w:p>
    <w:p w14:paraId="616A2AA3">
      <w:pPr>
        <w:pStyle w:val="13"/>
        <w:spacing w:before="0" w:beforeAutospacing="0" w:after="0" w:afterAutospacing="0" w:line="240" w:lineRule="auto"/>
        <w:ind w:right="214"/>
        <w:jc w:val="both"/>
        <w:textAlignment w:val="baseline"/>
        <w:rPr>
          <w:b/>
          <w:bCs/>
        </w:rPr>
      </w:pPr>
    </w:p>
    <w:p w14:paraId="58F46A9F">
      <w:pPr>
        <w:pStyle w:val="13"/>
        <w:spacing w:before="0" w:beforeAutospacing="0" w:after="0" w:afterAutospacing="0" w:line="240" w:lineRule="auto"/>
        <w:ind w:right="214"/>
        <w:jc w:val="both"/>
        <w:textAlignment w:val="baseline"/>
        <w:rPr>
          <w:b/>
          <w:bCs/>
        </w:rPr>
      </w:pPr>
    </w:p>
    <w:p w14:paraId="62C51BF3">
      <w:pPr>
        <w:pStyle w:val="13"/>
        <w:spacing w:before="0" w:beforeAutospacing="0" w:after="0" w:afterAutospacing="0" w:line="240" w:lineRule="auto"/>
        <w:ind w:right="214"/>
        <w:jc w:val="both"/>
        <w:textAlignment w:val="baseline"/>
        <w:rPr>
          <w:b/>
          <w:bCs/>
        </w:rPr>
      </w:pPr>
    </w:p>
    <w:p w14:paraId="2B76DCF5">
      <w:pPr>
        <w:pStyle w:val="13"/>
        <w:spacing w:before="0" w:beforeAutospacing="0" w:after="0" w:afterAutospacing="0" w:line="240" w:lineRule="auto"/>
        <w:ind w:right="214"/>
        <w:jc w:val="both"/>
        <w:textAlignment w:val="baseline"/>
        <w:rPr>
          <w:b/>
          <w:bCs/>
        </w:rPr>
      </w:pPr>
    </w:p>
    <w:p w14:paraId="47B24108">
      <w:pPr>
        <w:pStyle w:val="13"/>
        <w:spacing w:before="0" w:beforeAutospacing="0" w:after="0" w:afterAutospacing="0" w:line="240" w:lineRule="auto"/>
        <w:ind w:right="214"/>
        <w:jc w:val="both"/>
        <w:textAlignment w:val="baseline"/>
        <w:rPr>
          <w:b/>
          <w:bCs/>
        </w:rPr>
      </w:pPr>
    </w:p>
    <w:p w14:paraId="592EAA28">
      <w:pPr>
        <w:pStyle w:val="13"/>
        <w:spacing w:before="0" w:beforeAutospacing="0" w:after="0" w:afterAutospacing="0" w:line="240" w:lineRule="auto"/>
        <w:ind w:right="214"/>
        <w:jc w:val="both"/>
        <w:textAlignment w:val="baseline"/>
        <w:rPr>
          <w:b/>
          <w:bCs/>
        </w:rPr>
      </w:pPr>
    </w:p>
    <w:p w14:paraId="55884941">
      <w:pPr>
        <w:pStyle w:val="13"/>
        <w:spacing w:before="0" w:beforeAutospacing="0" w:after="0" w:afterAutospacing="0" w:line="240" w:lineRule="auto"/>
        <w:ind w:right="214"/>
        <w:jc w:val="both"/>
        <w:textAlignment w:val="baseline"/>
        <w:rPr>
          <w:b/>
          <w:bCs/>
        </w:rPr>
      </w:pPr>
    </w:p>
    <w:p w14:paraId="0A6C7B86">
      <w:pPr>
        <w:pStyle w:val="13"/>
        <w:spacing w:before="0" w:beforeAutospacing="0" w:after="0" w:afterAutospacing="0" w:line="240" w:lineRule="auto"/>
        <w:ind w:right="214"/>
        <w:jc w:val="both"/>
        <w:textAlignment w:val="baseline"/>
        <w:rPr>
          <w:b/>
          <w:bCs/>
        </w:rPr>
      </w:pPr>
    </w:p>
    <w:p w14:paraId="1DF8A4B5">
      <w:pPr>
        <w:pStyle w:val="13"/>
        <w:spacing w:before="0" w:beforeAutospacing="0" w:after="0" w:afterAutospacing="0" w:line="240" w:lineRule="auto"/>
        <w:ind w:right="214"/>
        <w:jc w:val="both"/>
        <w:textAlignment w:val="baseline"/>
        <w:rPr>
          <w:b/>
          <w:bCs/>
        </w:rPr>
      </w:pPr>
    </w:p>
    <w:p w14:paraId="408E2DCD">
      <w:pPr>
        <w:pStyle w:val="13"/>
        <w:spacing w:before="0" w:beforeAutospacing="0" w:after="0" w:afterAutospacing="0" w:line="240" w:lineRule="auto"/>
        <w:ind w:right="214"/>
        <w:jc w:val="both"/>
        <w:textAlignment w:val="baseline"/>
        <w:rPr>
          <w:b/>
          <w:bCs/>
        </w:rPr>
      </w:pPr>
    </w:p>
    <w:p w14:paraId="3538D916">
      <w:pPr>
        <w:pStyle w:val="13"/>
        <w:spacing w:before="0" w:beforeAutospacing="0" w:after="0" w:afterAutospacing="0" w:line="240" w:lineRule="auto"/>
        <w:ind w:right="214"/>
        <w:jc w:val="both"/>
        <w:textAlignment w:val="baseline"/>
        <w:rPr>
          <w:b/>
          <w:bCs/>
        </w:rPr>
      </w:pPr>
    </w:p>
    <w:p w14:paraId="57A6072F">
      <w:pPr>
        <w:pStyle w:val="13"/>
        <w:spacing w:before="0" w:beforeAutospacing="0" w:after="0" w:afterAutospacing="0" w:line="240" w:lineRule="auto"/>
        <w:ind w:right="214"/>
        <w:jc w:val="both"/>
        <w:textAlignment w:val="baseline"/>
        <w:rPr>
          <w:b/>
          <w:bCs/>
        </w:rPr>
      </w:pPr>
    </w:p>
    <w:p w14:paraId="4B2CE66C">
      <w:pPr>
        <w:pStyle w:val="13"/>
        <w:spacing w:before="0" w:beforeAutospacing="0" w:after="0" w:afterAutospacing="0" w:line="240" w:lineRule="auto"/>
        <w:ind w:right="214"/>
        <w:jc w:val="both"/>
        <w:textAlignment w:val="baseline"/>
        <w:rPr>
          <w:b/>
          <w:bCs/>
        </w:rPr>
      </w:pPr>
    </w:p>
    <w:p w14:paraId="67FAFCC7">
      <w:pPr>
        <w:pStyle w:val="13"/>
        <w:spacing w:before="0" w:beforeAutospacing="0" w:after="0" w:afterAutospacing="0" w:line="240" w:lineRule="auto"/>
        <w:ind w:right="214"/>
        <w:jc w:val="both"/>
        <w:textAlignment w:val="baseline"/>
        <w:rPr>
          <w:b/>
          <w:bCs/>
        </w:rPr>
      </w:pPr>
    </w:p>
    <w:p w14:paraId="488F1707">
      <w:pPr>
        <w:pStyle w:val="13"/>
        <w:spacing w:before="0" w:beforeAutospacing="0" w:after="0" w:afterAutospacing="0" w:line="240" w:lineRule="auto"/>
        <w:ind w:right="214"/>
        <w:jc w:val="both"/>
        <w:textAlignment w:val="baseline"/>
        <w:rPr>
          <w:b/>
          <w:bCs/>
        </w:rPr>
      </w:pPr>
    </w:p>
    <w:p w14:paraId="036A210B">
      <w:pPr>
        <w:pStyle w:val="13"/>
        <w:spacing w:before="0" w:beforeAutospacing="0" w:after="0" w:afterAutospacing="0" w:line="240" w:lineRule="auto"/>
        <w:ind w:right="214"/>
        <w:jc w:val="both"/>
        <w:textAlignment w:val="baseline"/>
        <w:rPr>
          <w:b/>
          <w:bCs/>
        </w:rPr>
      </w:pPr>
    </w:p>
    <w:p w14:paraId="19825294">
      <w:pPr>
        <w:pStyle w:val="13"/>
        <w:spacing w:before="0" w:beforeAutospacing="0" w:after="0" w:afterAutospacing="0" w:line="240" w:lineRule="auto"/>
        <w:ind w:right="214"/>
        <w:jc w:val="both"/>
        <w:textAlignment w:val="baseline"/>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References </w:t>
      </w:r>
    </w:p>
    <w:p w14:paraId="34C41A0B">
      <w:pPr>
        <w:pStyle w:val="13"/>
        <w:spacing w:before="0" w:beforeAutospacing="0" w:after="0" w:afterAutospacing="0"/>
        <w:ind w:right="214"/>
        <w:jc w:val="both"/>
        <w:textAlignment w:val="baseline"/>
        <w:rPr>
          <w:rFonts w:hint="default" w:ascii="Times New Roman" w:hAnsi="Times New Roman" w:cs="Times New Roman"/>
          <w:color w:val="FF0000"/>
          <w:sz w:val="24"/>
          <w:szCs w:val="24"/>
        </w:rPr>
      </w:pPr>
    </w:p>
    <w:p w14:paraId="79DE81A2">
      <w:pPr>
        <w:pStyle w:val="13"/>
        <w:spacing w:before="0" w:beforeAutospacing="0" w:after="0" w:afterAutospacing="0"/>
        <w:ind w:right="214"/>
        <w:jc w:val="both"/>
        <w:textAlignment w:val="baseline"/>
        <w:rPr>
          <w:rFonts w:hint="default" w:ascii="Times New Roman" w:hAnsi="Times New Roman" w:cs="Times New Roman"/>
          <w:color w:val="FF0000"/>
          <w:sz w:val="24"/>
          <w:szCs w:val="24"/>
        </w:rPr>
      </w:pPr>
      <w:r>
        <w:rPr>
          <w:rFonts w:hint="default" w:ascii="Times New Roman" w:hAnsi="Times New Roman" w:cs="Times New Roman"/>
          <w:sz w:val="24"/>
          <w:szCs w:val="24"/>
        </w:rPr>
        <w:t>Bogdan, R. C. &amp; Biklen, S. K. 2019. Qualitative research in education: An introduction to theory and methods (3rd ed.). Needham Heights, MA: Allyn &amp; Bacon.</w:t>
      </w:r>
    </w:p>
    <w:p w14:paraId="2E81B1AF">
      <w:pPr>
        <w:pStyle w:val="13"/>
        <w:spacing w:after="0"/>
        <w:ind w:right="214"/>
        <w:jc w:val="both"/>
        <w:textAlignment w:val="baseline"/>
        <w:rPr>
          <w:rFonts w:hint="default" w:ascii="Times New Roman" w:hAnsi="Times New Roman" w:cs="Times New Roman"/>
          <w:sz w:val="24"/>
          <w:szCs w:val="24"/>
        </w:rPr>
      </w:pPr>
      <w:r>
        <w:rPr>
          <w:rFonts w:hint="default" w:ascii="Times New Roman" w:hAnsi="Times New Roman" w:cs="Times New Roman"/>
          <w:sz w:val="24"/>
          <w:szCs w:val="24"/>
        </w:rPr>
        <w:t xml:space="preserve">Chisaka </w:t>
      </w:r>
      <w:r>
        <w:rPr>
          <w:rFonts w:hint="default" w:ascii="Times New Roman" w:hAnsi="Times New Roman" w:cs="Times New Roman"/>
          <w:sz w:val="24"/>
          <w:szCs w:val="24"/>
          <w:lang w:val="en-US"/>
        </w:rPr>
        <w:t xml:space="preserve">,B,C </w:t>
      </w:r>
      <w:r>
        <w:rPr>
          <w:rFonts w:hint="default" w:ascii="Times New Roman" w:hAnsi="Times New Roman" w:cs="Times New Roman"/>
          <w:sz w:val="24"/>
          <w:szCs w:val="24"/>
        </w:rPr>
        <w:t>and Va</w:t>
      </w:r>
      <w:r>
        <w:rPr>
          <w:rFonts w:hint="default" w:ascii="Times New Roman" w:hAnsi="Times New Roman" w:cs="Times New Roman"/>
          <w:sz w:val="24"/>
          <w:szCs w:val="24"/>
          <w:lang w:val="en-US"/>
        </w:rPr>
        <w:t>k</w:t>
      </w:r>
      <w:r>
        <w:rPr>
          <w:rFonts w:hint="default" w:ascii="Times New Roman" w:hAnsi="Times New Roman" w:cs="Times New Roman"/>
          <w:sz w:val="24"/>
          <w:szCs w:val="24"/>
        </w:rPr>
        <w:t xml:space="preserve">alisa, </w:t>
      </w:r>
      <w:r>
        <w:rPr>
          <w:rFonts w:hint="default" w:ascii="Times New Roman" w:hAnsi="Times New Roman" w:cs="Times New Roman"/>
          <w:sz w:val="24"/>
          <w:szCs w:val="24"/>
          <w:lang w:val="en-US"/>
        </w:rPr>
        <w:t xml:space="preserve">N.C.G. </w:t>
      </w:r>
      <w:r>
        <w:rPr>
          <w:rFonts w:hint="default" w:ascii="Times New Roman" w:hAnsi="Times New Roman" w:cs="Times New Roman"/>
          <w:sz w:val="24"/>
          <w:szCs w:val="24"/>
        </w:rPr>
        <w:t>2013).</w:t>
      </w:r>
      <w:r>
        <w:rPr>
          <w:rFonts w:hint="default" w:ascii="Times New Roman" w:hAnsi="Times New Roman" w:eastAsia="Times New Roman" w:cs="Times New Roman"/>
          <w:kern w:val="36"/>
          <w:sz w:val="24"/>
          <w:szCs w:val="24"/>
        </w:rPr>
        <w:t xml:space="preserve"> </w:t>
      </w:r>
      <w:r>
        <w:rPr>
          <w:rFonts w:hint="default" w:ascii="Times New Roman" w:hAnsi="Times New Roman" w:cs="Times New Roman"/>
          <w:bCs/>
          <w:sz w:val="24"/>
          <w:szCs w:val="24"/>
        </w:rPr>
        <w:t xml:space="preserve">Some effects of ability grouping in Harare secondary schools: a case study </w:t>
      </w:r>
      <w:r>
        <w:rPr>
          <w:rFonts w:hint="default" w:ascii="Times New Roman" w:hAnsi="Times New Roman" w:cs="Times New Roman"/>
          <w:sz w:val="24"/>
          <w:szCs w:val="24"/>
        </w:rPr>
        <w:t>Education South African Journal of Education</w:t>
      </w:r>
    </w:p>
    <w:p w14:paraId="71E2A3F5">
      <w:pPr>
        <w:jc w:val="both"/>
        <w:rPr>
          <w:rFonts w:hint="default" w:ascii="Times New Roman" w:hAnsi="Times New Roman" w:eastAsia="Segoe UI" w:cs="Times New Roman"/>
          <w:sz w:val="24"/>
          <w:szCs w:val="24"/>
          <w:shd w:val="clear" w:color="auto" w:fill="FFFFFF"/>
        </w:rPr>
      </w:pPr>
      <w:r>
        <w:rPr>
          <w:rFonts w:hint="default" w:ascii="Times New Roman" w:hAnsi="Times New Roman" w:eastAsia="Segoe UI" w:cs="Times New Roman"/>
          <w:sz w:val="24"/>
          <w:szCs w:val="24"/>
          <w:shd w:val="clear" w:color="auto" w:fill="FFFFFF"/>
        </w:rPr>
        <w:t xml:space="preserve">Community Oriented Policing Services (COPS) </w:t>
      </w:r>
      <w:r>
        <w:rPr>
          <w:rFonts w:hint="default" w:ascii="Times New Roman" w:hAnsi="Times New Roman" w:eastAsia="Segoe UI" w:cs="Times New Roman"/>
          <w:sz w:val="24"/>
          <w:szCs w:val="24"/>
          <w:shd w:val="clear" w:color="auto" w:fill="FFFFFF"/>
          <w:lang w:val="en-US"/>
        </w:rPr>
        <w:t>.</w:t>
      </w:r>
      <w:r>
        <w:rPr>
          <w:rFonts w:hint="default" w:ascii="Times New Roman" w:hAnsi="Times New Roman" w:eastAsia="Segoe UI" w:cs="Times New Roman"/>
          <w:sz w:val="24"/>
          <w:szCs w:val="24"/>
          <w:shd w:val="clear" w:color="auto" w:fill="FFFFFF"/>
        </w:rPr>
        <w:t xml:space="preserve">2023. </w:t>
      </w:r>
      <w:r>
        <w:rPr>
          <w:rFonts w:hint="default" w:ascii="Times New Roman" w:hAnsi="Times New Roman" w:cs="Times New Roman"/>
          <w:sz w:val="24"/>
          <w:szCs w:val="24"/>
        </w:rPr>
        <w:t xml:space="preserve">U.S. Department of Justice Office of </w:t>
      </w:r>
      <w:r>
        <w:rPr>
          <w:rFonts w:hint="default" w:ascii="Times New Roman" w:hAnsi="Times New Roman" w:cs="Times New Roman"/>
          <w:i/>
          <w:sz w:val="24"/>
          <w:szCs w:val="24"/>
        </w:rPr>
        <w:t>Community Oriented Policing Services</w:t>
      </w:r>
    </w:p>
    <w:p w14:paraId="758D7DC4">
      <w:pPr>
        <w:pStyle w:val="13"/>
        <w:spacing w:before="0" w:beforeAutospacing="0" w:after="0" w:afterAutospacing="0"/>
        <w:ind w:right="214"/>
        <w:jc w:val="both"/>
        <w:textAlignment w:val="baseline"/>
        <w:rPr>
          <w:rFonts w:hint="default" w:ascii="Times New Roman" w:hAnsi="Times New Roman" w:cs="Times New Roman"/>
          <w:color w:val="FF0000"/>
          <w:sz w:val="24"/>
          <w:szCs w:val="24"/>
        </w:rPr>
      </w:pPr>
      <w:r>
        <w:rPr>
          <w:rFonts w:hint="default" w:ascii="Times New Roman" w:hAnsi="Times New Roman" w:cs="Times New Roman"/>
          <w:sz w:val="24"/>
          <w:szCs w:val="24"/>
        </w:rPr>
        <w:t>Creswell, J.W. 2023. Research design: Qualitative, quantitative, and mixed methods approaches. (2nd ed.) Thousand Oaks: Sage</w:t>
      </w:r>
    </w:p>
    <w:p w14:paraId="06ECF73B">
      <w:pPr>
        <w:pStyle w:val="13"/>
        <w:spacing w:before="0" w:beforeAutospacing="0" w:after="0" w:afterAutospacing="0"/>
        <w:ind w:right="214"/>
        <w:jc w:val="both"/>
        <w:textAlignment w:val="baseline"/>
        <w:rPr>
          <w:rFonts w:hint="default" w:ascii="Times New Roman" w:hAnsi="Times New Roman" w:cs="Times New Roman"/>
          <w:color w:val="FF0000"/>
          <w:sz w:val="24"/>
          <w:szCs w:val="24"/>
        </w:rPr>
      </w:pPr>
    </w:p>
    <w:p w14:paraId="5B2ED72D">
      <w:pPr>
        <w:pStyle w:val="13"/>
        <w:spacing w:before="0" w:beforeAutospacing="0" w:after="0" w:afterAutospacing="0"/>
        <w:ind w:right="214"/>
        <w:jc w:val="both"/>
        <w:textAlignment w:val="baseline"/>
        <w:rPr>
          <w:rFonts w:hint="default" w:ascii="Times New Roman" w:hAnsi="Times New Roman" w:cs="Times New Roman"/>
          <w:color w:val="1F1F1F"/>
          <w:sz w:val="24"/>
          <w:szCs w:val="24"/>
          <w:shd w:val="clear" w:color="auto" w:fill="FFFFFF"/>
        </w:rPr>
      </w:pPr>
      <w:r>
        <w:rPr>
          <w:rFonts w:hint="default" w:ascii="Times New Roman" w:hAnsi="Times New Roman" w:cs="Times New Roman"/>
          <w:color w:val="1F1F1F"/>
          <w:sz w:val="24"/>
          <w:szCs w:val="24"/>
          <w:shd w:val="clear" w:color="auto" w:fill="FFFFFF"/>
        </w:rPr>
        <w:t>Durkheim, Émile, (1858-1917). The Elementary Forms of the Religious Life, a Study in Religious Sociology. London: New York: G. ..</w:t>
      </w:r>
    </w:p>
    <w:p w14:paraId="46894E90">
      <w:pPr>
        <w:pStyle w:val="13"/>
        <w:spacing w:before="0" w:beforeAutospacing="0" w:after="0" w:afterAutospacing="0"/>
        <w:ind w:right="214"/>
        <w:textAlignment w:val="baseline"/>
        <w:rPr>
          <w:rFonts w:hint="default" w:ascii="Times New Roman" w:hAnsi="Times New Roman" w:cs="Times New Roman"/>
          <w:color w:val="232323"/>
          <w:sz w:val="24"/>
          <w:szCs w:val="24"/>
          <w:shd w:val="clear" w:color="auto" w:fill="FFFFFF"/>
        </w:rPr>
      </w:pPr>
      <w:r>
        <w:rPr>
          <w:rFonts w:hint="default" w:ascii="Times New Roman" w:hAnsi="Times New Roman" w:cs="Times New Roman"/>
          <w:color w:val="232323"/>
          <w:sz w:val="24"/>
          <w:szCs w:val="24"/>
          <w:shd w:val="clear" w:color="auto" w:fill="FFFFFF"/>
        </w:rPr>
        <w:t>.</w:t>
      </w:r>
    </w:p>
    <w:p w14:paraId="578D4D8D">
      <w:pPr>
        <w:pStyle w:val="13"/>
        <w:spacing w:before="0" w:beforeAutospacing="0" w:after="0" w:afterAutospacing="0"/>
        <w:ind w:right="214"/>
        <w:textAlignment w:val="baseline"/>
        <w:rPr>
          <w:rFonts w:hint="default" w:ascii="Times New Roman" w:hAnsi="Times New Roman" w:eastAsia="Georgia"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"https://www.britannica.com/topic/governance" </w:instrText>
      </w:r>
      <w:r>
        <w:rPr>
          <w:rFonts w:hint="default" w:ascii="Times New Roman" w:hAnsi="Times New Roman" w:cs="Times New Roman"/>
          <w:sz w:val="24"/>
          <w:szCs w:val="24"/>
        </w:rPr>
        <w:fldChar w:fldCharType="separate"/>
      </w:r>
      <w:r>
        <w:rPr>
          <w:rStyle w:val="18"/>
          <w:rFonts w:hint="default" w:ascii="Times New Roman" w:hAnsi="Times New Roman" w:eastAsia="Georgia" w:cs="Times New Roman"/>
          <w:sz w:val="24"/>
          <w:szCs w:val="24"/>
        </w:rPr>
        <w:t>https://www.britannica.com/topic/governance</w:t>
      </w:r>
      <w:r>
        <w:rPr>
          <w:rStyle w:val="18"/>
          <w:rFonts w:hint="default" w:ascii="Times New Roman" w:hAnsi="Times New Roman" w:eastAsia="Georgia" w:cs="Times New Roman"/>
          <w:sz w:val="24"/>
          <w:szCs w:val="24"/>
        </w:rPr>
        <w:fldChar w:fldCharType="end"/>
      </w:r>
      <w:r>
        <w:rPr>
          <w:rFonts w:hint="default" w:ascii="Times New Roman" w:hAnsi="Times New Roman" w:eastAsia="Georgia" w:cs="Times New Roman"/>
          <w:sz w:val="24"/>
          <w:szCs w:val="24"/>
        </w:rPr>
        <w:t xml:space="preserve"> ,2025)</w:t>
      </w:r>
    </w:p>
    <w:p w14:paraId="11C8C43B">
      <w:pPr>
        <w:pStyle w:val="13"/>
        <w:spacing w:before="0" w:beforeAutospacing="0" w:after="0" w:afterAutospacing="0"/>
        <w:ind w:right="214"/>
        <w:textAlignment w:val="baseline"/>
        <w:rPr>
          <w:rFonts w:hint="default" w:ascii="Times New Roman" w:hAnsi="Times New Roman" w:cs="Times New Roman"/>
          <w:i/>
          <w:color w:val="232323"/>
          <w:sz w:val="24"/>
          <w:szCs w:val="24"/>
          <w:shd w:val="clear" w:color="auto" w:fill="FFFFFF"/>
        </w:rPr>
      </w:pPr>
      <w:r>
        <w:rPr>
          <w:rFonts w:hint="default" w:ascii="Times New Roman" w:hAnsi="Times New Roman" w:cs="Times New Roman"/>
          <w:color w:val="232323"/>
          <w:sz w:val="24"/>
          <w:szCs w:val="24"/>
        </w:rPr>
        <w:br w:type="textWrapping"/>
      </w:r>
      <w:r>
        <w:rPr>
          <w:rFonts w:hint="default" w:ascii="Times New Roman" w:hAnsi="Times New Roman" w:cs="Times New Roman"/>
          <w:i/>
          <w:color w:val="232323"/>
          <w:sz w:val="24"/>
          <w:szCs w:val="24"/>
          <w:shd w:val="clear" w:color="auto" w:fill="FFFFFF"/>
        </w:rPr>
        <w:fldChar w:fldCharType="begin"/>
      </w:r>
      <w:r>
        <w:rPr>
          <w:rFonts w:hint="default" w:ascii="Times New Roman" w:hAnsi="Times New Roman" w:cs="Times New Roman"/>
          <w:i/>
          <w:color w:val="232323"/>
          <w:sz w:val="24"/>
          <w:szCs w:val="24"/>
          <w:shd w:val="clear" w:color="auto" w:fill="FFFFFF"/>
        </w:rPr>
        <w:instrText xml:space="preserve"> HYPERLINK "https://www.environment" </w:instrText>
      </w:r>
      <w:r>
        <w:rPr>
          <w:rFonts w:hint="default" w:ascii="Times New Roman" w:hAnsi="Times New Roman" w:cs="Times New Roman"/>
          <w:i/>
          <w:color w:val="232323"/>
          <w:sz w:val="24"/>
          <w:szCs w:val="24"/>
          <w:shd w:val="clear" w:color="auto" w:fill="FFFFFF"/>
        </w:rPr>
        <w:fldChar w:fldCharType="separate"/>
      </w:r>
      <w:r>
        <w:rPr>
          <w:rStyle w:val="12"/>
          <w:rFonts w:hint="default" w:ascii="Times New Roman" w:hAnsi="Times New Roman" w:cs="Times New Roman"/>
          <w:i/>
          <w:sz w:val="24"/>
          <w:szCs w:val="24"/>
          <w:shd w:val="clear" w:color="auto" w:fill="FFFFFF"/>
        </w:rPr>
        <w:t>https://www.environment</w:t>
      </w:r>
      <w:r>
        <w:rPr>
          <w:rFonts w:hint="default" w:ascii="Times New Roman" w:hAnsi="Times New Roman" w:cs="Times New Roman"/>
          <w:i/>
          <w:color w:val="232323"/>
          <w:sz w:val="24"/>
          <w:szCs w:val="24"/>
          <w:shd w:val="clear" w:color="auto" w:fill="FFFFFF"/>
        </w:rPr>
        <w:fldChar w:fldCharType="end"/>
      </w:r>
      <w:r>
        <w:rPr>
          <w:rFonts w:hint="default" w:ascii="Times New Roman" w:hAnsi="Times New Roman" w:cs="Times New Roman"/>
          <w:i/>
          <w:color w:val="232323"/>
          <w:sz w:val="24"/>
          <w:szCs w:val="24"/>
          <w:shd w:val="clear" w:color="auto" w:fill="FFFFFF"/>
          <w:lang w:val="en-US"/>
        </w:rPr>
        <w:t xml:space="preserve"> </w:t>
      </w:r>
      <w:r>
        <w:rPr>
          <w:rFonts w:hint="default" w:ascii="Times New Roman" w:hAnsi="Times New Roman" w:cs="Times New Roman"/>
          <w:i/>
          <w:color w:val="232323"/>
          <w:sz w:val="24"/>
          <w:szCs w:val="24"/>
          <w:shd w:val="clear" w:color="auto" w:fill="FFFFFF"/>
        </w:rPr>
        <w:t>.gov.au/system/files/resources/13887ab8-7e03-4b3e-82bb-139b2205a0af/files/national-action-plan.</w:t>
      </w:r>
    </w:p>
    <w:p w14:paraId="342DB672">
      <w:pPr>
        <w:pStyle w:val="13"/>
        <w:spacing w:before="0" w:beforeAutospacing="0" w:after="0" w:afterAutospacing="0"/>
        <w:ind w:right="214"/>
        <w:textAlignment w:val="baseline"/>
        <w:rPr>
          <w:rFonts w:hint="default" w:ascii="Times New Roman" w:hAnsi="Times New Roman" w:cs="Times New Roman"/>
          <w:i/>
          <w:color w:val="232323"/>
          <w:sz w:val="24"/>
          <w:szCs w:val="24"/>
          <w:shd w:val="clear" w:color="auto" w:fill="FFFFFF"/>
        </w:rPr>
      </w:pPr>
    </w:p>
    <w:p w14:paraId="1ABADCC5">
      <w:pPr>
        <w:pStyle w:val="13"/>
        <w:spacing w:before="0" w:beforeAutospacing="0" w:after="0" w:afterAutospacing="0"/>
        <w:ind w:right="214"/>
        <w:textAlignment w:val="baseline"/>
        <w:rPr>
          <w:rFonts w:hint="default" w:ascii="Times New Roman" w:hAnsi="Times New Roman" w:cs="Times New Roman"/>
          <w:i/>
          <w:color w:val="232323"/>
          <w:sz w:val="24"/>
          <w:szCs w:val="24"/>
          <w:shd w:val="clear" w:color="auto" w:fill="FFFFFF"/>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"https://scribbr.com/methodology/discourse-analysis,2025" </w:instrText>
      </w:r>
      <w:r>
        <w:rPr>
          <w:rFonts w:hint="default" w:ascii="Times New Roman" w:hAnsi="Times New Roman" w:cs="Times New Roman"/>
          <w:sz w:val="24"/>
          <w:szCs w:val="24"/>
        </w:rPr>
        <w:fldChar w:fldCharType="separate"/>
      </w:r>
      <w:r>
        <w:rPr>
          <w:rStyle w:val="18"/>
          <w:rFonts w:hint="default" w:ascii="Times New Roman" w:hAnsi="Times New Roman" w:eastAsia="Calibri" w:cs="Times New Roman"/>
          <w:sz w:val="24"/>
          <w:szCs w:val="24"/>
        </w:rPr>
        <w:t>https://scribbr.com/methodology/discourse-analysis,2025</w:t>
      </w:r>
      <w:r>
        <w:rPr>
          <w:rStyle w:val="18"/>
          <w:rFonts w:hint="default" w:ascii="Times New Roman" w:hAnsi="Times New Roman" w:eastAsia="Calibri" w:cs="Times New Roman"/>
          <w:sz w:val="24"/>
          <w:szCs w:val="24"/>
        </w:rPr>
        <w:fldChar w:fldCharType="end"/>
      </w:r>
      <w:r>
        <w:rPr>
          <w:rFonts w:hint="default" w:ascii="Times New Roman" w:hAnsi="Times New Roman" w:eastAsia="Calibri" w:cs="Times New Roman"/>
          <w:sz w:val="24"/>
          <w:szCs w:val="24"/>
        </w:rPr>
        <w:t xml:space="preserve"> )</w:t>
      </w:r>
    </w:p>
    <w:p w14:paraId="521733DD">
      <w:pPr>
        <w:pStyle w:val="13"/>
        <w:spacing w:before="0" w:beforeAutospacing="0" w:after="0" w:afterAutospacing="0"/>
        <w:ind w:right="214"/>
        <w:jc w:val="both"/>
        <w:textAlignment w:val="baseline"/>
        <w:rPr>
          <w:rFonts w:hint="default" w:ascii="Times New Roman" w:hAnsi="Times New Roman" w:cs="Times New Roman"/>
          <w:sz w:val="24"/>
          <w:szCs w:val="24"/>
        </w:rPr>
      </w:pPr>
    </w:p>
    <w:p w14:paraId="45781ADF">
      <w:pPr>
        <w:pStyle w:val="13"/>
        <w:spacing w:before="0" w:beforeAutospacing="0" w:after="0" w:afterAutospacing="0"/>
        <w:ind w:right="214"/>
        <w:jc w:val="both"/>
        <w:textAlignment w:val="baseline"/>
        <w:rPr>
          <w:rFonts w:hint="default" w:ascii="Times New Roman" w:hAnsi="Times New Roman" w:cs="Times New Roman"/>
          <w:sz w:val="24"/>
          <w:szCs w:val="24"/>
        </w:rPr>
      </w:pPr>
      <w:r>
        <w:rPr>
          <w:rFonts w:hint="default" w:ascii="Times New Roman" w:hAnsi="Times New Roman" w:cs="Times New Roman"/>
          <w:iCs/>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"https://www.disruptiveinnovation" </w:instrText>
      </w:r>
      <w:r>
        <w:rPr>
          <w:rFonts w:hint="default" w:ascii="Times New Roman" w:hAnsi="Times New Roman" w:cs="Times New Roman"/>
          <w:sz w:val="24"/>
          <w:szCs w:val="24"/>
        </w:rPr>
        <w:fldChar w:fldCharType="separate"/>
      </w:r>
      <w:r>
        <w:rPr>
          <w:rStyle w:val="18"/>
          <w:rFonts w:hint="default" w:ascii="Times New Roman" w:hAnsi="Times New Roman" w:cs="Times New Roman"/>
          <w:iCs/>
          <w:sz w:val="24"/>
          <w:szCs w:val="24"/>
        </w:rPr>
        <w:t>https://www.disruptiveinnovation</w:t>
      </w:r>
      <w:r>
        <w:rPr>
          <w:rStyle w:val="18"/>
          <w:rFonts w:hint="default" w:ascii="Times New Roman" w:hAnsi="Times New Roman" w:cs="Times New Roman"/>
          <w:iCs/>
          <w:sz w:val="24"/>
          <w:szCs w:val="24"/>
        </w:rPr>
        <w:fldChar w:fldCharType="end"/>
      </w:r>
      <w:r>
        <w:rPr>
          <w:rFonts w:hint="default" w:ascii="Times New Roman" w:hAnsi="Times New Roman" w:cs="Times New Roman"/>
          <w:iCs/>
          <w:sz w:val="24"/>
          <w:szCs w:val="24"/>
        </w:rPr>
        <w:t xml:space="preserve"> -theory ,2025)</w:t>
      </w:r>
    </w:p>
    <w:p w14:paraId="702D8BBB">
      <w:pPr>
        <w:pStyle w:val="13"/>
        <w:spacing w:before="0" w:beforeAutospacing="0" w:after="0" w:afterAutospacing="0"/>
        <w:ind w:right="214"/>
        <w:jc w:val="both"/>
        <w:textAlignment w:val="baseline"/>
        <w:rPr>
          <w:rFonts w:hint="default" w:ascii="Times New Roman" w:hAnsi="Times New Roman" w:eastAsia="Times New Roman" w:cs="Times New Roman"/>
          <w:sz w:val="24"/>
          <w:szCs w:val="24"/>
          <w:shd w:val="clear" w:color="auto" w:fill="FFFFFF"/>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"https://morethandigital.info/en/disruptive-innovation%20-introduction-definition,2025" </w:instrText>
      </w:r>
      <w:r>
        <w:rPr>
          <w:rFonts w:hint="default" w:ascii="Times New Roman" w:hAnsi="Times New Roman" w:cs="Times New Roman"/>
          <w:sz w:val="24"/>
          <w:szCs w:val="24"/>
        </w:rPr>
        <w:fldChar w:fldCharType="separate"/>
      </w:r>
      <w:r>
        <w:rPr>
          <w:rStyle w:val="12"/>
          <w:rFonts w:hint="default" w:ascii="Times New Roman" w:hAnsi="Times New Roman" w:eastAsia="Times New Roman" w:cs="Times New Roman"/>
          <w:color w:val="auto"/>
          <w:sz w:val="24"/>
          <w:szCs w:val="24"/>
          <w:shd w:val="clear" w:color="auto" w:fill="FFFFFF"/>
        </w:rPr>
        <w:t>https://morethandigital.info/en/disruptive-innovation -introduction-definition,2025</w:t>
      </w:r>
      <w:r>
        <w:rPr>
          <w:rStyle w:val="12"/>
          <w:rFonts w:hint="default" w:ascii="Times New Roman" w:hAnsi="Times New Roman" w:eastAsia="Times New Roman" w:cs="Times New Roman"/>
          <w:color w:val="auto"/>
          <w:sz w:val="24"/>
          <w:szCs w:val="24"/>
          <w:shd w:val="clear" w:color="auto" w:fill="FFFFFF"/>
        </w:rPr>
        <w:fldChar w:fldCharType="end"/>
      </w:r>
    </w:p>
    <w:p w14:paraId="7E92A1BA">
      <w:pPr>
        <w:pStyle w:val="13"/>
        <w:spacing w:before="0" w:beforeAutospacing="0" w:after="0" w:afterAutospacing="0"/>
        <w:ind w:right="214"/>
        <w:jc w:val="both"/>
        <w:textAlignment w:val="baseline"/>
        <w:rPr>
          <w:rFonts w:hint="default" w:ascii="Times New Roman" w:hAnsi="Times New Roman" w:eastAsia="Times New Roman" w:cs="Times New Roman"/>
          <w:color w:val="FF0000"/>
          <w:sz w:val="24"/>
          <w:szCs w:val="24"/>
        </w:rPr>
      </w:pPr>
    </w:p>
    <w:p w14:paraId="7EC3CA99">
      <w:pPr>
        <w:pStyle w:val="13"/>
        <w:spacing w:before="0" w:beforeAutospacing="0" w:after="0" w:afterAutospacing="0"/>
        <w:ind w:right="214"/>
        <w:jc w:val="both"/>
        <w:textAlignment w:val="baseline"/>
        <w:rPr>
          <w:rFonts w:hint="default" w:ascii="Times New Roman" w:hAnsi="Times New Roman" w:eastAsia="Arial" w:cs="Times New Roman"/>
          <w:i/>
          <w:color w:val="FF0000"/>
          <w:sz w:val="24"/>
          <w:szCs w:val="24"/>
          <w:shd w:val="clear" w:color="auto" w:fill="FFFFFF"/>
          <w:lang w:val="en-US"/>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"https://www.sciencedirect" </w:instrText>
      </w:r>
      <w:r>
        <w:rPr>
          <w:rFonts w:hint="default" w:ascii="Times New Roman" w:hAnsi="Times New Roman" w:cs="Times New Roman"/>
          <w:sz w:val="24"/>
          <w:szCs w:val="24"/>
        </w:rPr>
        <w:fldChar w:fldCharType="separate"/>
      </w:r>
      <w:r>
        <w:rPr>
          <w:rStyle w:val="18"/>
          <w:rFonts w:hint="default" w:ascii="Times New Roman" w:hAnsi="Times New Roman" w:eastAsia="Arial" w:cs="Times New Roman"/>
          <w:sz w:val="24"/>
          <w:szCs w:val="24"/>
          <w:shd w:val="clear" w:color="auto" w:fill="FFFFFF"/>
        </w:rPr>
        <w:t>https://www.sciencedirect</w:t>
      </w:r>
      <w:r>
        <w:rPr>
          <w:rStyle w:val="18"/>
          <w:rFonts w:hint="default" w:ascii="Times New Roman" w:hAnsi="Times New Roman" w:eastAsia="Arial" w:cs="Times New Roman"/>
          <w:sz w:val="24"/>
          <w:szCs w:val="24"/>
          <w:shd w:val="clear" w:color="auto" w:fill="FFFFFF"/>
        </w:rPr>
        <w:fldChar w:fldCharType="end"/>
      </w:r>
      <w:r>
        <w:rPr>
          <w:rFonts w:hint="default" w:ascii="Times New Roman" w:hAnsi="Times New Roman" w:eastAsia="Arial" w:cs="Times New Roman"/>
          <w:sz w:val="24"/>
          <w:szCs w:val="24"/>
          <w:shd w:val="clear" w:color="auto" w:fill="FFFFFF"/>
        </w:rPr>
        <w:t xml:space="preserve"> ,2025)</w:t>
      </w:r>
    </w:p>
    <w:p w14:paraId="72D11A65">
      <w:pPr>
        <w:pStyle w:val="13"/>
        <w:spacing w:before="0" w:beforeAutospacing="0" w:after="0" w:afterAutospacing="0"/>
        <w:ind w:right="214"/>
        <w:jc w:val="both"/>
        <w:textAlignment w:val="baseline"/>
        <w:rPr>
          <w:rFonts w:hint="default" w:ascii="Times New Roman" w:hAnsi="Times New Roman" w:cs="Times New Roman"/>
          <w:color w:val="FF0000"/>
          <w:sz w:val="24"/>
          <w:szCs w:val="24"/>
        </w:rPr>
      </w:pPr>
    </w:p>
    <w:p w14:paraId="27CDA833">
      <w:pPr>
        <w:pStyle w:val="2"/>
        <w:spacing w:beforeAutospacing="0" w:afterAutospacing="0" w:line="12" w:lineRule="atLeast"/>
        <w:jc w:val="both"/>
        <w:rPr>
          <w:rFonts w:hint="default" w:ascii="Times New Roman" w:hAnsi="Times New Roman" w:cs="Times New Roman"/>
          <w:i/>
          <w:sz w:val="24"/>
          <w:szCs w:val="24"/>
        </w:rPr>
      </w:pPr>
      <w:r>
        <w:rPr>
          <w:rFonts w:hint="default" w:ascii="Times New Roman" w:hAnsi="Times New Roman" w:eastAsia="var(--nova-font-family-sans-ser" w:cs="Times New Roman"/>
          <w:b w:val="0"/>
          <w:bCs w:val="0"/>
          <w:i/>
          <w:kern w:val="0"/>
          <w:sz w:val="24"/>
          <w:szCs w:val="24"/>
          <w:lang w:bidi="ar"/>
        </w:rPr>
        <w:t>International Journal of Applied Research in Social Sciences (IJAR).2023.</w:t>
      </w:r>
      <w:r>
        <w:rPr>
          <w:rFonts w:hint="default" w:ascii="Times New Roman" w:hAnsi="Times New Roman" w:eastAsia="var(--nova-font-family-display)" w:cs="Times New Roman"/>
          <w:b w:val="0"/>
          <w:bCs w:val="0"/>
          <w:i/>
          <w:sz w:val="24"/>
          <w:szCs w:val="24"/>
        </w:rPr>
        <w:t>violent crime and security challenges: ‘police-public blame game’ in Ghana, S</w:t>
      </w:r>
      <w:r>
        <w:rPr>
          <w:rFonts w:hint="default" w:ascii="Times New Roman" w:hAnsi="Times New Roman" w:eastAsia="var(--nova-font-family-sans-ser" w:cs="Times New Roman"/>
          <w:b w:val="0"/>
          <w:bCs w:val="0"/>
          <w:i/>
          <w:sz w:val="24"/>
          <w:szCs w:val="24"/>
        </w:rPr>
        <w:t>eptember 2023.</w:t>
      </w:r>
      <w:r>
        <w:rPr>
          <w:rFonts w:hint="default" w:ascii="Times New Roman" w:hAnsi="Times New Roman" w:eastAsia="var(--nova-font-family-sans-ser" w:cs="Times New Roman"/>
          <w:b w:val="0"/>
          <w:bCs w:val="0"/>
          <w:i/>
          <w:kern w:val="0"/>
          <w:sz w:val="24"/>
          <w:szCs w:val="24"/>
          <w:lang w:bidi="ar"/>
        </w:rPr>
        <w:t>IJAR ,</w:t>
      </w:r>
      <w:r>
        <w:rPr>
          <w:rFonts w:hint="default" w:ascii="Times New Roman" w:hAnsi="Times New Roman" w:eastAsia="var(--nova-font-family-sans-ser" w:cs="Times New Roman"/>
          <w:i/>
          <w:sz w:val="24"/>
          <w:szCs w:val="24"/>
        </w:rPr>
        <w:t> 5(7):193-206</w:t>
      </w:r>
    </w:p>
    <w:p w14:paraId="509CFD7D">
      <w:pPr>
        <w:pStyle w:val="13"/>
        <w:spacing w:before="0" w:beforeAutospacing="0" w:after="0" w:afterAutospacing="0"/>
        <w:ind w:right="214"/>
        <w:jc w:val="both"/>
        <w:textAlignment w:val="baseline"/>
        <w:rPr>
          <w:rFonts w:hint="default" w:ascii="Times New Roman" w:hAnsi="Times New Roman" w:cs="Times New Roman"/>
          <w:b/>
          <w:bCs/>
          <w:color w:val="FF0000"/>
          <w:sz w:val="24"/>
          <w:szCs w:val="24"/>
        </w:rPr>
      </w:pPr>
    </w:p>
    <w:p w14:paraId="433B4BC3">
      <w:pPr>
        <w:pStyle w:val="13"/>
        <w:spacing w:before="0" w:beforeAutospacing="0" w:after="0" w:afterAutospacing="0"/>
        <w:ind w:right="214"/>
        <w:jc w:val="both"/>
        <w:textAlignment w:val="baseline"/>
        <w:rPr>
          <w:rFonts w:hint="default" w:ascii="Times New Roman" w:hAnsi="Times New Roman" w:cs="Times New Roman"/>
          <w:color w:val="FF0000"/>
          <w:sz w:val="24"/>
          <w:szCs w:val="24"/>
        </w:rPr>
      </w:pPr>
    </w:p>
    <w:p w14:paraId="0BEA47B5">
      <w:pPr>
        <w:pStyle w:val="13"/>
        <w:spacing w:before="0" w:beforeAutospacing="0" w:after="0" w:afterAutospacing="0"/>
        <w:ind w:right="214"/>
        <w:jc w:val="both"/>
        <w:textAlignment w:val="baseline"/>
        <w:rPr>
          <w:rFonts w:hint="default" w:ascii="Times New Roman" w:hAnsi="Times New Roman" w:eastAsia="serif" w:cs="Times New Roman"/>
          <w:sz w:val="24"/>
          <w:szCs w:val="24"/>
          <w:shd w:val="clear" w:color="auto" w:fill="FFFFFF"/>
        </w:rPr>
      </w:pPr>
      <w:r>
        <w:rPr>
          <w:rFonts w:hint="default" w:ascii="Times New Roman" w:hAnsi="Times New Roman" w:eastAsia="serif" w:cs="Times New Roman"/>
          <w:sz w:val="24"/>
          <w:szCs w:val="24"/>
          <w:shd w:val="clear" w:color="auto" w:fill="FFFFFF"/>
        </w:rPr>
        <w:t xml:space="preserve">Kazembe. K, 2023. Zimbabwe Turns to China’s Smart Policing to Bolster Law Enforcement, Zimbabwe Mail.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"https://www.thezimbabwemail.com/2024/01/" </w:instrText>
      </w:r>
      <w:r>
        <w:rPr>
          <w:rFonts w:hint="default" w:ascii="Times New Roman" w:hAnsi="Times New Roman" w:cs="Times New Roman"/>
          <w:sz w:val="24"/>
          <w:szCs w:val="24"/>
        </w:rPr>
        <w:fldChar w:fldCharType="separate"/>
      </w:r>
      <w:r>
        <w:rPr>
          <w:rStyle w:val="12"/>
          <w:rFonts w:hint="default" w:ascii="Times New Roman" w:hAnsi="Times New Roman" w:eastAsia="serif" w:cs="Times New Roman"/>
          <w:color w:val="auto"/>
          <w:sz w:val="24"/>
          <w:szCs w:val="24"/>
          <w:u w:val="none"/>
          <w:shd w:val="clear" w:color="auto" w:fill="FFFFFF"/>
        </w:rPr>
        <w:t>January 18, 2024</w:t>
      </w:r>
      <w:r>
        <w:rPr>
          <w:rStyle w:val="12"/>
          <w:rFonts w:hint="default" w:ascii="Times New Roman" w:hAnsi="Times New Roman" w:eastAsia="serif" w:cs="Times New Roman"/>
          <w:color w:val="auto"/>
          <w:sz w:val="24"/>
          <w:szCs w:val="24"/>
          <w:u w:val="none"/>
          <w:shd w:val="clear" w:color="auto" w:fill="FFFFFF"/>
        </w:rPr>
        <w:fldChar w:fldCharType="end"/>
      </w:r>
      <w:r>
        <w:rPr>
          <w:rFonts w:hint="default" w:ascii="Times New Roman" w:hAnsi="Times New Roman" w:eastAsia="serif" w:cs="Times New Roman"/>
          <w:sz w:val="24"/>
          <w:szCs w:val="24"/>
          <w:shd w:val="clear" w:color="auto" w:fill="FFFFFF"/>
        </w:rPr>
        <w:t xml:space="preserve">. </w:t>
      </w:r>
    </w:p>
    <w:p w14:paraId="4D54F266">
      <w:pPr>
        <w:pStyle w:val="13"/>
        <w:spacing w:before="0" w:beforeAutospacing="0" w:after="0" w:afterAutospacing="0"/>
        <w:ind w:right="214"/>
        <w:jc w:val="both"/>
        <w:textAlignment w:val="baseline"/>
        <w:rPr>
          <w:rFonts w:hint="default" w:ascii="Times New Roman" w:hAnsi="Times New Roman" w:eastAsia="serif" w:cs="Times New Roman"/>
          <w:color w:val="FF0000"/>
          <w:sz w:val="24"/>
          <w:szCs w:val="24"/>
          <w:shd w:val="clear" w:color="auto" w:fill="FFFFFF"/>
        </w:rPr>
      </w:pPr>
    </w:p>
    <w:p w14:paraId="7BF096DB">
      <w:pPr>
        <w:pStyle w:val="13"/>
        <w:spacing w:before="0" w:beforeAutospacing="0" w:after="0" w:afterAutospacing="0"/>
        <w:ind w:right="214"/>
        <w:jc w:val="both"/>
        <w:textAlignment w:val="baseline"/>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Luo, A. (2023, June 22). </w:t>
      </w:r>
      <w:r>
        <w:rPr>
          <w:rStyle w:val="11"/>
          <w:rFonts w:hint="default" w:ascii="Times New Roman" w:hAnsi="Times New Roman" w:cs="Times New Roman"/>
          <w:sz w:val="24"/>
          <w:szCs w:val="24"/>
          <w:shd w:val="clear" w:color="auto" w:fill="FFFFFF"/>
        </w:rPr>
        <w:t>Critical Discourse Analysis | Definition, Guide &amp; Examples.</w:t>
      </w:r>
      <w:r>
        <w:rPr>
          <w:rFonts w:hint="default" w:ascii="Times New Roman" w:hAnsi="Times New Roman" w:cs="Times New Roman"/>
          <w:sz w:val="24"/>
          <w:szCs w:val="24"/>
          <w:shd w:val="clear" w:color="auto" w:fill="FFFFFF"/>
        </w:rPr>
        <w:t> Scribbr. Retrieved March 3, 2025, from https://www.scribbr.com/methodology/discourse-analysis/</w:t>
      </w:r>
    </w:p>
    <w:p w14:paraId="7CAA579E">
      <w:pPr>
        <w:pStyle w:val="13"/>
        <w:spacing w:before="0" w:beforeAutospacing="0" w:after="0" w:afterAutospacing="0"/>
        <w:ind w:right="214"/>
        <w:jc w:val="both"/>
        <w:textAlignment w:val="baseline"/>
        <w:rPr>
          <w:rFonts w:hint="default" w:ascii="Times New Roman" w:hAnsi="Times New Roman" w:eastAsia="serif" w:cs="Times New Roman"/>
          <w:color w:val="FF0000"/>
          <w:sz w:val="24"/>
          <w:szCs w:val="24"/>
          <w:shd w:val="clear" w:color="auto" w:fill="FFFFFF"/>
        </w:rPr>
      </w:pPr>
    </w:p>
    <w:p w14:paraId="6EBF5CBF">
      <w:pPr>
        <w:tabs>
          <w:tab w:val="left" w:pos="993"/>
        </w:tabs>
        <w:autoSpaceDE w:val="0"/>
        <w:autoSpaceDN w:val="0"/>
        <w:adjustRightInd w:val="0"/>
        <w:spacing w:after="0" w:line="360" w:lineRule="auto"/>
        <w:ind w:left="993" w:hanging="993"/>
        <w:rPr>
          <w:rFonts w:hint="default" w:ascii="Times New Roman" w:hAnsi="Times New Roman" w:eastAsia="Calibri" w:cs="Times New Roman"/>
          <w:sz w:val="24"/>
          <w:szCs w:val="24"/>
        </w:rPr>
      </w:pPr>
      <w:r>
        <w:rPr>
          <w:rFonts w:hint="default" w:ascii="Times New Roman" w:hAnsi="Times New Roman" w:eastAsia="Calibri" w:cs="Times New Roman"/>
          <w:b w:val="0"/>
          <w:bCs/>
          <w:sz w:val="24"/>
          <w:szCs w:val="24"/>
        </w:rPr>
        <w:t xml:space="preserve">Miles, M.B. and Huberman, A.M. </w:t>
      </w:r>
      <w:r>
        <w:rPr>
          <w:rFonts w:hint="default" w:ascii="Times New Roman" w:hAnsi="Times New Roman" w:eastAsia="Calibri" w:cs="Times New Roman"/>
          <w:sz w:val="24"/>
          <w:szCs w:val="24"/>
        </w:rPr>
        <w:t xml:space="preserve">2010. </w:t>
      </w:r>
      <w:r>
        <w:rPr>
          <w:rFonts w:hint="default" w:ascii="Times New Roman" w:hAnsi="Times New Roman" w:eastAsia="Calibri" w:cs="Times New Roman"/>
          <w:i/>
          <w:sz w:val="24"/>
          <w:szCs w:val="24"/>
        </w:rPr>
        <w:t>Qualitative data analysis: An expanded  sourcebook</w:t>
      </w:r>
      <w:r>
        <w:rPr>
          <w:rFonts w:hint="default" w:ascii="Times New Roman" w:hAnsi="Times New Roman" w:eastAsia="Calibri" w:cs="Times New Roman"/>
          <w:sz w:val="24"/>
          <w:szCs w:val="24"/>
        </w:rPr>
        <w:t xml:space="preserve"> (2nd ed.). California. Sage Publications.</w:t>
      </w:r>
    </w:p>
    <w:p w14:paraId="53B4CEB6">
      <w:pPr>
        <w:pStyle w:val="13"/>
        <w:spacing w:before="0" w:beforeAutospacing="0" w:after="0" w:afterAutospacing="0"/>
        <w:ind w:right="214"/>
        <w:jc w:val="both"/>
        <w:textAlignment w:val="baseline"/>
        <w:rPr>
          <w:rFonts w:hint="default" w:ascii="Times New Roman" w:hAnsi="Times New Roman" w:cs="Times New Roman"/>
          <w:color w:val="FF0000"/>
          <w:sz w:val="24"/>
          <w:szCs w:val="24"/>
        </w:rPr>
      </w:pPr>
    </w:p>
    <w:p w14:paraId="69ED4625">
      <w:pPr>
        <w:pStyle w:val="13"/>
        <w:spacing w:before="0" w:beforeAutospacing="0" w:after="0" w:afterAutospacing="0"/>
        <w:ind w:right="214"/>
        <w:jc w:val="both"/>
        <w:textAlignment w:val="baseline"/>
        <w:rPr>
          <w:rFonts w:hint="default" w:ascii="Times New Roman" w:hAnsi="Times New Roman" w:cs="Times New Roman"/>
          <w:color w:val="FF0000"/>
          <w:sz w:val="24"/>
          <w:szCs w:val="24"/>
        </w:rPr>
      </w:pPr>
    </w:p>
    <w:p w14:paraId="56FCDC4A">
      <w:pPr>
        <w:pStyle w:val="13"/>
        <w:spacing w:before="0" w:beforeAutospacing="0" w:after="0" w:afterAutospacing="0"/>
        <w:ind w:right="214"/>
        <w:jc w:val="both"/>
        <w:textAlignment w:val="baseline"/>
        <w:rPr>
          <w:rFonts w:hint="default" w:ascii="Times New Roman" w:hAnsi="Times New Roman" w:cs="Times New Roman"/>
          <w:color w:val="FF0000"/>
          <w:sz w:val="24"/>
          <w:szCs w:val="24"/>
        </w:rPr>
      </w:pPr>
    </w:p>
    <w:p w14:paraId="1C6E5D10">
      <w:pPr>
        <w:pStyle w:val="13"/>
        <w:spacing w:before="0" w:beforeAutospacing="0" w:after="0" w:afterAutospacing="0"/>
        <w:ind w:right="214"/>
        <w:jc w:val="both"/>
        <w:textAlignment w:val="baseline"/>
        <w:rPr>
          <w:rFonts w:hint="default" w:ascii="Times New Roman" w:hAnsi="Times New Roman" w:eastAsia="Calibri" w:cs="Times New Roman"/>
          <w:sz w:val="24"/>
          <w:szCs w:val="24"/>
          <w:lang w:val="en-US"/>
        </w:rPr>
      </w:pPr>
      <w:r>
        <w:rPr>
          <w:rFonts w:hint="default" w:ascii="Times New Roman" w:hAnsi="Times New Roman" w:eastAsia="Calibri" w:cs="Times New Roman"/>
          <w:b w:val="0"/>
          <w:bCs/>
          <w:sz w:val="24"/>
          <w:szCs w:val="24"/>
        </w:rPr>
        <w:t>Preston, P.W.</w:t>
      </w:r>
      <w:r>
        <w:rPr>
          <w:rFonts w:hint="default" w:ascii="Times New Roman" w:hAnsi="Times New Roman" w:eastAsia="Calibri" w:cs="Times New Roman"/>
          <w:sz w:val="24"/>
          <w:szCs w:val="24"/>
        </w:rPr>
        <w:t xml:space="preserve"> 2012. </w:t>
      </w:r>
      <w:r>
        <w:rPr>
          <w:rFonts w:hint="default" w:ascii="Times New Roman" w:hAnsi="Times New Roman" w:eastAsia="Calibri" w:cs="Times New Roman"/>
          <w:i/>
          <w:sz w:val="24"/>
          <w:szCs w:val="24"/>
        </w:rPr>
        <w:t xml:space="preserve">Business and economics: Essays on </w:t>
      </w:r>
      <w:r>
        <w:rPr>
          <w:rFonts w:hint="default" w:ascii="Times New Roman" w:hAnsi="Times New Roman" w:eastAsia="Calibri" w:cs="Times New Roman"/>
          <w:bCs/>
          <w:i/>
          <w:sz w:val="24"/>
          <w:szCs w:val="24"/>
        </w:rPr>
        <w:t>development</w:t>
      </w:r>
      <w:r>
        <w:rPr>
          <w:rFonts w:hint="default" w:ascii="Times New Roman" w:hAnsi="Times New Roman" w:eastAsia="Calibri" w:cs="Times New Roman"/>
          <w:i/>
          <w:sz w:val="24"/>
          <w:szCs w:val="24"/>
        </w:rPr>
        <w:t xml:space="preserve"> and southeast            Asia</w:t>
      </w:r>
      <w:r>
        <w:rPr>
          <w:rFonts w:hint="default" w:ascii="Times New Roman" w:hAnsi="Times New Roman" w:eastAsia="Calibri" w:cs="Times New Roman"/>
          <w:sz w:val="24"/>
          <w:szCs w:val="24"/>
        </w:rPr>
        <w:t>. New York. Mac Graw Hill</w:t>
      </w:r>
      <w:r>
        <w:rPr>
          <w:rFonts w:hint="default" w:ascii="Times New Roman" w:hAnsi="Times New Roman" w:eastAsia="Calibri" w:cs="Times New Roman"/>
          <w:sz w:val="24"/>
          <w:szCs w:val="24"/>
          <w:lang w:val="en-US"/>
        </w:rPr>
        <w:t xml:space="preserve"> </w:t>
      </w:r>
    </w:p>
    <w:p w14:paraId="02E938E0">
      <w:pPr>
        <w:tabs>
          <w:tab w:val="left" w:pos="993"/>
        </w:tabs>
        <w:spacing w:after="0" w:line="360" w:lineRule="auto"/>
        <w:ind w:left="993" w:hanging="993"/>
        <w:rPr>
          <w:rFonts w:hint="default" w:ascii="Times New Roman" w:hAnsi="Times New Roman" w:eastAsia="Calibri" w:cs="Times New Roman"/>
          <w:sz w:val="24"/>
          <w:szCs w:val="24"/>
        </w:rPr>
      </w:pPr>
      <w:r>
        <w:rPr>
          <w:rFonts w:hint="default" w:ascii="Times New Roman" w:hAnsi="Times New Roman" w:eastAsia="Calibri" w:cs="Times New Roman"/>
          <w:b w:val="0"/>
          <w:bCs w:val="0"/>
          <w:sz w:val="24"/>
          <w:szCs w:val="24"/>
        </w:rPr>
        <w:t xml:space="preserve">Ritzer, G. 2009. </w:t>
      </w:r>
      <w:r>
        <w:rPr>
          <w:rFonts w:hint="default" w:ascii="Times New Roman" w:hAnsi="Times New Roman" w:eastAsia="Calibri" w:cs="Times New Roman"/>
          <w:b w:val="0"/>
          <w:bCs w:val="0"/>
          <w:i/>
          <w:sz w:val="24"/>
          <w:szCs w:val="24"/>
        </w:rPr>
        <w:t>Sociological theory</w:t>
      </w:r>
      <w:r>
        <w:rPr>
          <w:rFonts w:hint="default" w:ascii="Times New Roman" w:hAnsi="Times New Roman" w:eastAsia="Calibri" w:cs="Times New Roman"/>
          <w:b w:val="0"/>
          <w:bCs w:val="0"/>
          <w:sz w:val="24"/>
          <w:szCs w:val="24"/>
        </w:rPr>
        <w:t>. New York. Mac-Graw Hill.</w:t>
      </w:r>
      <w:r>
        <w:rPr>
          <w:rFonts w:hint="default" w:ascii="Times New Roman" w:hAnsi="Times New Roman" w:eastAsia="Calibri" w:cs="Times New Roman"/>
          <w:sz w:val="24"/>
          <w:szCs w:val="24"/>
        </w:rPr>
        <w:t xml:space="preserve"> </w:t>
      </w:r>
    </w:p>
    <w:p w14:paraId="61F419E1">
      <w:pPr>
        <w:pStyle w:val="13"/>
        <w:spacing w:before="0" w:beforeAutospacing="0" w:after="0" w:afterAutospacing="0"/>
        <w:ind w:right="214"/>
        <w:jc w:val="both"/>
        <w:textAlignment w:val="baseline"/>
        <w:rPr>
          <w:rFonts w:hint="default" w:ascii="Times New Roman" w:hAnsi="Times New Roman" w:cs="Times New Roman"/>
          <w:color w:val="auto"/>
          <w:sz w:val="24"/>
          <w:szCs w:val="24"/>
        </w:rPr>
      </w:pPr>
    </w:p>
    <w:p w14:paraId="314528B0">
      <w:pPr>
        <w:pStyle w:val="13"/>
        <w:spacing w:before="0" w:beforeAutospacing="0" w:after="0" w:afterAutospacing="0"/>
        <w:ind w:right="214"/>
        <w:jc w:val="both"/>
        <w:textAlignment w:val="baseline"/>
        <w:rPr>
          <w:rFonts w:hint="default" w:ascii="Times New Roman" w:hAnsi="Times New Roman" w:eastAsia="var(--gpts-font-family)" w:cs="Times New Roman"/>
          <w:color w:val="auto"/>
          <w:sz w:val="24"/>
          <w:szCs w:val="24"/>
          <w:lang w:val="en-US"/>
        </w:rPr>
      </w:pPr>
      <w:r>
        <w:rPr>
          <w:rFonts w:hint="default" w:ascii="Times New Roman" w:hAnsi="Times New Roman" w:eastAsia="var(--gpts-font-family)" w:cs="Times New Roman"/>
          <w:color w:val="auto"/>
          <w:sz w:val="24"/>
          <w:szCs w:val="24"/>
        </w:rPr>
        <w:t>Todaro,</w:t>
      </w:r>
      <w:r>
        <w:rPr>
          <w:rFonts w:hint="default" w:ascii="Times New Roman" w:hAnsi="Times New Roman" w:eastAsia="var(--gpts-font-family)" w:cs="Times New Roman"/>
          <w:color w:val="auto"/>
          <w:sz w:val="24"/>
          <w:szCs w:val="24"/>
          <w:lang w:val="en-US"/>
        </w:rPr>
        <w:t>M.P. and Smith, S.C.</w:t>
      </w:r>
      <w:r>
        <w:rPr>
          <w:rFonts w:hint="default" w:ascii="Times New Roman" w:hAnsi="Times New Roman" w:eastAsia="var(--gpts-font-family)" w:cs="Times New Roman"/>
          <w:color w:val="auto"/>
          <w:sz w:val="24"/>
          <w:szCs w:val="24"/>
        </w:rPr>
        <w:t xml:space="preserve"> 2020</w:t>
      </w:r>
      <w:r>
        <w:rPr>
          <w:rFonts w:hint="default" w:ascii="Times New Roman" w:hAnsi="Times New Roman" w:eastAsia="var(--gpts-font-family)" w:cs="Times New Roman"/>
          <w:color w:val="auto"/>
          <w:sz w:val="24"/>
          <w:szCs w:val="24"/>
          <w:lang w:val="en-US"/>
        </w:rPr>
        <w:t xml:space="preserve">. Ecomnomic Development .New YorK. Pearson </w:t>
      </w:r>
    </w:p>
    <w:p w14:paraId="4EC67E2E">
      <w:pPr>
        <w:jc w:val="both"/>
        <w:rPr>
          <w:rFonts w:hint="default" w:ascii="Times New Roman" w:hAnsi="Times New Roman" w:cs="Times New Roman"/>
          <w:iCs/>
          <w:sz w:val="24"/>
          <w:szCs w:val="24"/>
        </w:rPr>
      </w:pPr>
      <w:r>
        <w:rPr>
          <w:rFonts w:hint="default" w:ascii="Times New Roman" w:hAnsi="Times New Roman" w:cs="Times New Roman"/>
          <w:color w:val="auto"/>
          <w:sz w:val="24"/>
          <w:szCs w:val="24"/>
          <w:shd w:val="clear" w:color="auto" w:fill="FFFFFF"/>
        </w:rPr>
        <w:t>Wodak, R., &amp; Meyer, M. (2001). Methods of Critical Discourse Analysis. Sage.</w:t>
      </w:r>
      <w:r>
        <w:rPr>
          <w:rFonts w:hint="default" w:ascii="Times New Roman" w:hAnsi="Times New Roman" w:cs="Times New Roman"/>
          <w:sz w:val="24"/>
          <w:szCs w:val="24"/>
        </w:rPr>
        <w:br w:type="textWrapping"/>
      </w:r>
      <w:r>
        <w:rPr>
          <w:rFonts w:hint="default" w:ascii="Times New Roman" w:hAnsi="Times New Roman" w:cs="Times New Roman"/>
          <w:sz w:val="24"/>
          <w:szCs w:val="24"/>
          <w:shd w:val="clear" w:color="auto" w:fill="FFFFFF"/>
        </w:rPr>
        <w:t>https://doi.org/10.4135/9780857028020</w:t>
      </w:r>
    </w:p>
    <w:p w14:paraId="447C74C1">
      <w:pPr>
        <w:pStyle w:val="13"/>
        <w:spacing w:before="0" w:beforeAutospacing="0" w:after="0" w:afterAutospacing="0"/>
        <w:ind w:right="214"/>
        <w:jc w:val="both"/>
        <w:textAlignment w:val="baseline"/>
        <w:rPr>
          <w:rFonts w:hint="default" w:ascii="Times New Roman" w:hAnsi="Times New Roman" w:cs="Times New Roman"/>
          <w:color w:val="FF0000"/>
          <w:sz w:val="24"/>
          <w:szCs w:val="24"/>
        </w:rPr>
      </w:pPr>
    </w:p>
    <w:p w14:paraId="7E10C7B2">
      <w:pPr>
        <w:pStyle w:val="2"/>
        <w:spacing w:beforeAutospacing="0" w:afterAutospacing="0"/>
        <w:ind w:right="214"/>
        <w:jc w:val="both"/>
        <w:textAlignment w:val="baseline"/>
        <w:rPr>
          <w:rFonts w:hint="default" w:ascii="Times New Roman" w:hAnsi="Times New Roman" w:eastAsia="serif" w:cs="Times New Roman"/>
          <w:b w:val="0"/>
          <w:bCs w:val="0"/>
          <w:sz w:val="24"/>
          <w:szCs w:val="24"/>
          <w:shd w:val="clear" w:color="auto" w:fill="FFFFFF"/>
        </w:rPr>
      </w:pPr>
      <w:r>
        <w:rPr>
          <w:rFonts w:hint="default" w:ascii="Times New Roman" w:hAnsi="Times New Roman" w:eastAsia="serif" w:cs="Times New Roman"/>
          <w:b w:val="0"/>
          <w:bCs w:val="0"/>
          <w:sz w:val="24"/>
          <w:szCs w:val="24"/>
          <w:shd w:val="clear" w:color="auto" w:fill="FFFFFF"/>
        </w:rPr>
        <w:t xml:space="preserve">Zhou.A,2023. Zimbabwe Turns to China’s Smart Policing to Bolster Law Enforcement, Zimbabwe Mail.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"https://www.thezimbabwemail.com/2024/01/" </w:instrText>
      </w:r>
      <w:r>
        <w:rPr>
          <w:rFonts w:hint="default" w:ascii="Times New Roman" w:hAnsi="Times New Roman" w:cs="Times New Roman"/>
          <w:sz w:val="24"/>
          <w:szCs w:val="24"/>
        </w:rPr>
        <w:fldChar w:fldCharType="separate"/>
      </w:r>
      <w:r>
        <w:rPr>
          <w:rStyle w:val="12"/>
          <w:rFonts w:hint="default" w:ascii="Times New Roman" w:hAnsi="Times New Roman" w:eastAsia="serif" w:cs="Times New Roman"/>
          <w:b w:val="0"/>
          <w:bCs w:val="0"/>
          <w:color w:val="auto"/>
          <w:sz w:val="24"/>
          <w:szCs w:val="24"/>
          <w:u w:val="none"/>
          <w:shd w:val="clear" w:color="auto" w:fill="FFFFFF"/>
        </w:rPr>
        <w:t>January 18, 2024</w:t>
      </w:r>
      <w:r>
        <w:rPr>
          <w:rStyle w:val="12"/>
          <w:rFonts w:hint="default" w:ascii="Times New Roman" w:hAnsi="Times New Roman" w:eastAsia="serif" w:cs="Times New Roman"/>
          <w:b w:val="0"/>
          <w:bCs w:val="0"/>
          <w:color w:val="auto"/>
          <w:sz w:val="24"/>
          <w:szCs w:val="24"/>
          <w:u w:val="none"/>
          <w:shd w:val="clear" w:color="auto" w:fill="FFFFFF"/>
        </w:rPr>
        <w:fldChar w:fldCharType="end"/>
      </w:r>
      <w:r>
        <w:rPr>
          <w:rFonts w:hint="default" w:ascii="Times New Roman" w:hAnsi="Times New Roman" w:eastAsia="serif" w:cs="Times New Roman"/>
          <w:b w:val="0"/>
          <w:bCs w:val="0"/>
          <w:sz w:val="24"/>
          <w:szCs w:val="24"/>
          <w:shd w:val="clear" w:color="auto" w:fill="FFFFFF"/>
        </w:rPr>
        <w:t>.</w:t>
      </w:r>
    </w:p>
    <w:p w14:paraId="5ACA1DFA">
      <w:pPr>
        <w:pStyle w:val="2"/>
        <w:spacing w:beforeAutospacing="0" w:afterAutospacing="0" w:line="13" w:lineRule="atLeast"/>
        <w:ind w:right="214"/>
        <w:jc w:val="both"/>
        <w:textAlignment w:val="baseline"/>
        <w:rPr>
          <w:rFonts w:hint="default" w:ascii="Times New Roman" w:hAnsi="Times New Roman" w:eastAsia="serif" w:cs="Times New Roman"/>
          <w:b w:val="0"/>
          <w:bCs w:val="0"/>
          <w:sz w:val="24"/>
          <w:szCs w:val="24"/>
          <w:shd w:val="clear" w:color="auto" w:fill="FFFFFF"/>
        </w:rPr>
      </w:pPr>
    </w:p>
    <w:p w14:paraId="45C045C8">
      <w:pPr>
        <w:shd w:val="clear" w:color="auto" w:fill="FFFFFF"/>
        <w:spacing w:before="0" w:beforeAutospacing="0" w:after="0" w:line="240" w:lineRule="auto"/>
        <w:rPr>
          <w:rFonts w:hint="default" w:ascii="Times New Roman" w:hAnsi="Times New Roman" w:cs="Times New Roman"/>
          <w:sz w:val="24"/>
          <w:szCs w:val="24"/>
          <w:u w:val="single"/>
        </w:rPr>
      </w:pPr>
      <w:r>
        <w:rPr>
          <w:rFonts w:hint="default" w:ascii="Times New Roman" w:hAnsi="Times New Roman" w:cs="Times New Roman"/>
          <w:sz w:val="24"/>
          <w:szCs w:val="24"/>
          <w:u w:val="single"/>
        </w:rPr>
        <w:fldChar w:fldCharType="begin"/>
      </w:r>
      <w:r>
        <w:rPr>
          <w:rFonts w:hint="default" w:ascii="Times New Roman" w:hAnsi="Times New Roman" w:cs="Times New Roman"/>
          <w:sz w:val="24"/>
          <w:szCs w:val="24"/>
          <w:u w:val="single"/>
        </w:rPr>
        <w:instrText xml:space="preserve"> HYPERLINK "</w:instrText>
      </w:r>
    </w:p>
    <w:p w14:paraId="44D5BC9A">
      <w:pPr>
        <w:shd w:val="clear" w:color="auto" w:fill="FFFFFF"/>
        <w:spacing w:before="0" w:beforeAutospacing="0" w:after="0" w:line="240" w:lineRule="auto"/>
        <w:rPr>
          <w:rFonts w:hint="default" w:ascii="Times New Roman" w:hAnsi="Times New Roman" w:cs="Times New Roman"/>
          <w:sz w:val="24"/>
          <w:szCs w:val="24"/>
          <w:u w:val="single"/>
        </w:rPr>
      </w:pPr>
      <w:r>
        <w:rPr>
          <w:rFonts w:hint="default" w:ascii="Times New Roman" w:hAnsi="Times New Roman" w:cs="Times New Roman"/>
          <w:sz w:val="24"/>
          <w:szCs w:val="24"/>
          <w:u w:val="single"/>
        </w:rPr>
        <w:instrText xml:space="preserve">https://www.thezimbabwemail.com › 2024</w:instrText>
      </w:r>
    </w:p>
    <w:p w14:paraId="320592B7">
      <w:pPr>
        <w:shd w:val="clear" w:color="auto" w:fill="FFFFFF"/>
        <w:spacing w:before="0" w:beforeAutospacing="0" w:after="0" w:line="240" w:lineRule="auto"/>
        <w:rPr>
          <w:rStyle w:val="12"/>
          <w:rFonts w:hint="default" w:ascii="Times New Roman" w:hAnsi="Times New Roman" w:cs="Times New Roman"/>
          <w:color w:val="auto"/>
          <w:sz w:val="24"/>
          <w:szCs w:val="24"/>
        </w:rPr>
      </w:pPr>
      <w:r>
        <w:rPr>
          <w:rFonts w:hint="default" w:ascii="Times New Roman" w:hAnsi="Times New Roman" w:cs="Times New Roman"/>
          <w:sz w:val="24"/>
          <w:szCs w:val="24"/>
          <w:u w:val="single"/>
        </w:rPr>
        <w:instrText xml:space="preserve">" </w:instrText>
      </w:r>
      <w:r>
        <w:rPr>
          <w:rFonts w:hint="default" w:ascii="Times New Roman" w:hAnsi="Times New Roman" w:cs="Times New Roman"/>
          <w:sz w:val="24"/>
          <w:szCs w:val="24"/>
          <w:u w:val="single"/>
        </w:rPr>
        <w:fldChar w:fldCharType="separate"/>
      </w:r>
    </w:p>
    <w:p w14:paraId="319E2244">
      <w:pPr>
        <w:shd w:val="clear" w:color="auto" w:fill="FFFFFF"/>
        <w:spacing w:before="0" w:beforeAutospacing="0" w:after="0" w:line="240" w:lineRule="auto"/>
        <w:rPr>
          <w:rStyle w:val="12"/>
          <w:rFonts w:hint="default" w:ascii="Times New Roman" w:hAnsi="Times New Roman" w:cs="Times New Roman"/>
          <w:color w:val="auto"/>
          <w:sz w:val="24"/>
          <w:szCs w:val="24"/>
          <w:lang w:val="en-US"/>
        </w:rPr>
      </w:pPr>
      <w:r>
        <w:rPr>
          <w:rFonts w:hint="default" w:ascii="Times New Roman" w:hAnsi="Times New Roman" w:eastAsia="serif" w:cs="Times New Roman"/>
          <w:sz w:val="24"/>
          <w:szCs w:val="24"/>
          <w:shd w:val="clear" w:color="auto" w:fill="FFFFFF"/>
        </w:rPr>
        <w:t xml:space="preserve">Zimbabwe Mail.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"https://www.thezimbabwemail.com/2024/01/" </w:instrText>
      </w:r>
      <w:r>
        <w:rPr>
          <w:rFonts w:hint="default" w:ascii="Times New Roman" w:hAnsi="Times New Roman" w:cs="Times New Roman"/>
          <w:sz w:val="24"/>
          <w:szCs w:val="24"/>
        </w:rPr>
        <w:fldChar w:fldCharType="separate"/>
      </w:r>
      <w:r>
        <w:rPr>
          <w:rStyle w:val="12"/>
          <w:rFonts w:hint="default" w:ascii="Times New Roman" w:hAnsi="Times New Roman" w:eastAsia="serif" w:cs="Times New Roman"/>
          <w:color w:val="auto"/>
          <w:sz w:val="24"/>
          <w:szCs w:val="24"/>
          <w:u w:val="none"/>
          <w:shd w:val="clear" w:color="auto" w:fill="FFFFFF"/>
        </w:rPr>
        <w:t>January 18, 2024</w:t>
      </w:r>
      <w:r>
        <w:rPr>
          <w:rStyle w:val="12"/>
          <w:rFonts w:hint="default" w:ascii="Times New Roman" w:hAnsi="Times New Roman" w:eastAsia="serif" w:cs="Times New Roman"/>
          <w:color w:val="auto"/>
          <w:sz w:val="24"/>
          <w:szCs w:val="24"/>
          <w:u w:val="none"/>
          <w:shd w:val="clear" w:color="auto" w:fill="FFFFFF"/>
        </w:rPr>
        <w:fldChar w:fldCharType="end"/>
      </w:r>
      <w:r>
        <w:rPr>
          <w:rFonts w:hint="default" w:ascii="Times New Roman" w:hAnsi="Times New Roman" w:eastAsia="serif" w:cs="Times New Roman"/>
          <w:sz w:val="24"/>
          <w:szCs w:val="24"/>
          <w:shd w:val="clear" w:color="auto" w:fill="FFFFFF"/>
        </w:rPr>
        <w:t>.</w:t>
      </w:r>
      <w:r>
        <w:rPr>
          <w:rStyle w:val="12"/>
          <w:rFonts w:hint="default" w:ascii="Times New Roman" w:hAnsi="Times New Roman" w:cs="Times New Roman"/>
          <w:color w:val="auto"/>
          <w:sz w:val="24"/>
          <w:szCs w:val="24"/>
        </w:rPr>
        <w:t>https://www.thezimbabwemail.com › 2024</w:t>
      </w:r>
      <w:r>
        <w:rPr>
          <w:rStyle w:val="12"/>
          <w:rFonts w:hint="default" w:ascii="Times New Roman" w:hAnsi="Times New Roman" w:cs="Times New Roman"/>
          <w:color w:val="auto"/>
          <w:sz w:val="24"/>
          <w:szCs w:val="24"/>
          <w:lang w:val="en-US"/>
        </w:rPr>
        <w:t xml:space="preserve"> </w:t>
      </w:r>
    </w:p>
    <w:p w14:paraId="01FE492D">
      <w:pPr>
        <w:shd w:val="clear" w:color="auto" w:fill="FFFFFF"/>
        <w:spacing w:before="0" w:beforeAutospacing="0" w:after="0" w:line="240" w:lineRule="auto"/>
        <w:rPr>
          <w:rFonts w:hint="default" w:ascii="Times New Roman" w:hAnsi="Times New Roman" w:cs="Times New Roman"/>
          <w:color w:val="1F1F1F"/>
          <w:sz w:val="24"/>
          <w:szCs w:val="24"/>
        </w:rPr>
      </w:pPr>
      <w:r>
        <w:rPr>
          <w:rFonts w:hint="default" w:ascii="Times New Roman" w:hAnsi="Times New Roman" w:cs="Times New Roman"/>
          <w:sz w:val="24"/>
          <w:szCs w:val="24"/>
          <w:u w:val="single"/>
        </w:rPr>
        <w:fldChar w:fldCharType="end"/>
      </w:r>
    </w:p>
    <w:p w14:paraId="77B6AD8B">
      <w:pPr>
        <w:pStyle w:val="13"/>
        <w:spacing w:before="0" w:beforeAutospacing="0" w:after="0" w:afterAutospacing="0"/>
        <w:ind w:right="214"/>
        <w:jc w:val="both"/>
        <w:textAlignment w:val="baseline"/>
        <w:rPr>
          <w:rFonts w:hint="default" w:ascii="Times New Roman" w:hAnsi="Times New Roman" w:eastAsia="Times New Roman" w:cs="Times New Roman"/>
          <w:color w:val="FF0000"/>
          <w:sz w:val="24"/>
          <w:szCs w:val="24"/>
          <w:shd w:val="clear" w:color="auto" w:fill="FFFFFF"/>
        </w:rPr>
      </w:pPr>
    </w:p>
    <w:p w14:paraId="5BD85AC7">
      <w:pPr>
        <w:pStyle w:val="13"/>
        <w:spacing w:before="0" w:beforeAutospacing="0" w:after="0" w:afterAutospacing="0"/>
        <w:ind w:right="214"/>
        <w:jc w:val="both"/>
        <w:textAlignment w:val="baseline"/>
        <w:rPr>
          <w:rStyle w:val="18"/>
          <w:rFonts w:hint="default" w:ascii="Times New Roman" w:hAnsi="Times New Roman" w:eastAsia="Georgia" w:cs="Times New Roman"/>
          <w:color w:val="FF0000"/>
          <w:sz w:val="24"/>
          <w:szCs w:val="24"/>
        </w:rPr>
      </w:pPr>
    </w:p>
    <w:p w14:paraId="2ECC53EF">
      <w:pPr>
        <w:tabs>
          <w:tab w:val="left" w:pos="993"/>
        </w:tabs>
        <w:spacing w:after="0" w:line="360" w:lineRule="auto"/>
        <w:rPr>
          <w:rStyle w:val="20"/>
          <w:rFonts w:hint="default" w:ascii="Times New Roman" w:hAnsi="Times New Roman" w:eastAsia="DengXian Light" w:cs="Times New Roman"/>
          <w:b w:val="0"/>
          <w:sz w:val="24"/>
          <w:szCs w:val="24"/>
        </w:rPr>
      </w:pPr>
    </w:p>
    <w:p w14:paraId="55ED6654">
      <w:pPr>
        <w:rPr>
          <w:rFonts w:hint="default" w:ascii="Times New Roman" w:hAnsi="Times New Roman" w:cs="Times New Roman"/>
          <w:sz w:val="24"/>
          <w:szCs w:val="24"/>
        </w:rPr>
      </w:pPr>
    </w:p>
    <w:p w14:paraId="3D44C36C">
      <w:pPr>
        <w:spacing w:line="240" w:lineRule="auto"/>
        <w:jc w:val="both"/>
        <w:rPr>
          <w:rFonts w:hint="default" w:ascii="Times New Roman" w:hAnsi="Times New Roman" w:cs="Times New Roman"/>
          <w:sz w:val="24"/>
          <w:szCs w:val="24"/>
        </w:rPr>
      </w:pPr>
    </w:p>
    <w:p w14:paraId="68612203">
      <w:pPr>
        <w:spacing w:line="240" w:lineRule="auto"/>
        <w:jc w:val="both"/>
        <w:rPr>
          <w:rFonts w:hint="default" w:ascii="Times New Roman" w:hAnsi="Times New Roman" w:cs="Times New Roman"/>
          <w:sz w:val="24"/>
          <w:szCs w:val="24"/>
        </w:rPr>
      </w:pPr>
    </w:p>
    <w:p w14:paraId="3B70F142">
      <w:pPr>
        <w:spacing w:line="240" w:lineRule="auto"/>
        <w:jc w:val="both"/>
        <w:rPr>
          <w:rFonts w:ascii="Times New Roman" w:hAnsi="Times New Roman" w:cs="Times New Roman"/>
          <w:sz w:val="24"/>
          <w:szCs w:val="24"/>
        </w:rPr>
      </w:pPr>
    </w:p>
    <w:p w14:paraId="06109641">
      <w:pPr>
        <w:spacing w:line="240" w:lineRule="auto"/>
        <w:jc w:val="both"/>
        <w:rPr>
          <w:rFonts w:ascii="Times New Roman" w:hAnsi="Times New Roman" w:cs="Times New Roman"/>
          <w:sz w:val="24"/>
          <w:szCs w:val="24"/>
        </w:rPr>
      </w:pPr>
    </w:p>
    <w:p w14:paraId="22B869B1">
      <w:pPr>
        <w:spacing w:line="240" w:lineRule="auto"/>
        <w:jc w:val="both"/>
        <w:rPr>
          <w:rFonts w:ascii="Times New Roman" w:hAnsi="Times New Roman" w:cs="Times New Roman"/>
          <w:sz w:val="24"/>
          <w:szCs w:val="24"/>
        </w:rPr>
      </w:pPr>
    </w:p>
    <w:p w14:paraId="27C12B00">
      <w:pPr>
        <w:pStyle w:val="13"/>
        <w:spacing w:before="0" w:beforeAutospacing="0" w:after="0" w:afterAutospacing="0" w:line="240" w:lineRule="auto"/>
        <w:ind w:right="214"/>
        <w:jc w:val="both"/>
        <w:textAlignment w:val="baseline"/>
        <w:rPr>
          <w:b/>
          <w:bCs/>
        </w:rPr>
      </w:pPr>
    </w:p>
    <w:p w14:paraId="6B8F565D">
      <w:pPr>
        <w:pStyle w:val="13"/>
        <w:spacing w:before="0" w:beforeAutospacing="0" w:after="0" w:afterAutospacing="0" w:line="240" w:lineRule="auto"/>
        <w:ind w:right="214"/>
        <w:jc w:val="both"/>
        <w:textAlignment w:val="baseline"/>
        <w:rPr>
          <w:b/>
          <w:bCs/>
        </w:rPr>
      </w:pPr>
    </w:p>
    <w:p w14:paraId="03CFBAF5">
      <w:pPr>
        <w:pStyle w:val="13"/>
        <w:spacing w:before="0" w:beforeAutospacing="0" w:after="0" w:afterAutospacing="0" w:line="240" w:lineRule="auto"/>
        <w:ind w:right="214"/>
        <w:jc w:val="both"/>
        <w:textAlignment w:val="baseline"/>
        <w:rPr>
          <w:b/>
          <w:bCs/>
        </w:rPr>
      </w:pPr>
    </w:p>
    <w:p w14:paraId="09A6EF67">
      <w:pPr>
        <w:pStyle w:val="13"/>
        <w:spacing w:before="0" w:beforeAutospacing="0" w:after="0" w:afterAutospacing="0" w:line="240" w:lineRule="auto"/>
        <w:ind w:right="214"/>
        <w:jc w:val="both"/>
        <w:textAlignment w:val="baseline"/>
        <w:rPr>
          <w:b/>
          <w:bCs/>
        </w:rPr>
      </w:pPr>
    </w:p>
    <w:p w14:paraId="3BB51821">
      <w:pPr>
        <w:pStyle w:val="13"/>
        <w:spacing w:before="0" w:beforeAutospacing="0" w:after="0" w:afterAutospacing="0" w:line="240" w:lineRule="auto"/>
        <w:ind w:right="214"/>
        <w:jc w:val="both"/>
        <w:textAlignment w:val="baseline"/>
        <w:rPr>
          <w:b/>
          <w:bCs/>
        </w:rPr>
      </w:pPr>
    </w:p>
    <w:p w14:paraId="056D9A94">
      <w:pPr>
        <w:pStyle w:val="13"/>
        <w:spacing w:before="0" w:beforeAutospacing="0" w:after="0" w:afterAutospacing="0" w:line="240" w:lineRule="auto"/>
        <w:ind w:right="214"/>
        <w:jc w:val="both"/>
        <w:textAlignment w:val="baseline"/>
        <w:rPr>
          <w:b/>
          <w:bCs/>
        </w:rPr>
      </w:pPr>
    </w:p>
    <w:p w14:paraId="3192F884">
      <w:pPr>
        <w:pStyle w:val="13"/>
        <w:spacing w:before="0" w:beforeAutospacing="0" w:after="0" w:afterAutospacing="0" w:line="240" w:lineRule="auto"/>
        <w:ind w:right="214"/>
        <w:jc w:val="both"/>
        <w:textAlignment w:val="baseline"/>
        <w:rPr>
          <w:b/>
          <w:bCs/>
        </w:rPr>
      </w:pPr>
    </w:p>
    <w:p w14:paraId="7C110D99">
      <w:pPr>
        <w:pStyle w:val="13"/>
        <w:spacing w:before="0" w:beforeAutospacing="0" w:after="0" w:afterAutospacing="0" w:line="240" w:lineRule="auto"/>
        <w:ind w:right="214"/>
        <w:jc w:val="both"/>
        <w:textAlignment w:val="baseline"/>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 xml:space="preserve">Motivation and Profile(s) of Presenters </w:t>
      </w:r>
    </w:p>
    <w:p w14:paraId="6221526D">
      <w:pPr>
        <w:pStyle w:val="13"/>
        <w:spacing w:before="0" w:beforeAutospacing="0" w:after="0" w:afterAutospacing="0" w:line="240" w:lineRule="auto"/>
        <w:ind w:right="214"/>
        <w:jc w:val="both"/>
        <w:textAlignment w:val="baseline"/>
        <w:rPr>
          <w:rFonts w:hint="default" w:ascii="Times New Roman" w:hAnsi="Times New Roman" w:cs="Times New Roman"/>
          <w:b/>
          <w:bCs/>
          <w:sz w:val="22"/>
          <w:szCs w:val="22"/>
          <w:lang w:val="en-US"/>
        </w:rPr>
      </w:pPr>
    </w:p>
    <w:p w14:paraId="0D246F3B">
      <w:pPr>
        <w:spacing w:after="0"/>
        <w:jc w:val="both"/>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 xml:space="preserve">Motivation letter </w:t>
      </w:r>
    </w:p>
    <w:p w14:paraId="4F6A21D3">
      <w:pPr>
        <w:spacing w:after="0"/>
        <w:jc w:val="both"/>
        <w:rPr>
          <w:rFonts w:hint="default" w:ascii="Times New Roman" w:hAnsi="Times New Roman" w:eastAsia="Calibri" w:cs="Times New Roman"/>
          <w:i/>
          <w:sz w:val="22"/>
          <w:szCs w:val="22"/>
        </w:rPr>
      </w:pPr>
      <w:r>
        <w:rPr>
          <w:rFonts w:hint="default" w:ascii="Times New Roman" w:hAnsi="Times New Roman" w:eastAsia="Calibri" w:cs="Times New Roman"/>
          <w:i/>
          <w:sz w:val="22"/>
          <w:szCs w:val="22"/>
        </w:rPr>
        <w:t xml:space="preserve">We do hereby present our motivation in respect of our </w:t>
      </w:r>
      <w:r>
        <w:rPr>
          <w:rFonts w:hint="default" w:ascii="Times New Roman" w:hAnsi="Times New Roman" w:eastAsia="Calibri" w:cs="Times New Roman"/>
          <w:i/>
          <w:sz w:val="22"/>
          <w:szCs w:val="22"/>
          <w:lang w:val="en-US"/>
        </w:rPr>
        <w:t>submission</w:t>
      </w:r>
      <w:r>
        <w:rPr>
          <w:rFonts w:hint="default" w:ascii="Times New Roman" w:hAnsi="Times New Roman" w:eastAsia="Calibri" w:cs="Times New Roman"/>
          <w:i/>
          <w:sz w:val="22"/>
          <w:szCs w:val="22"/>
        </w:rPr>
        <w:t xml:space="preserve">. </w:t>
      </w:r>
    </w:p>
    <w:p w14:paraId="02F62B67">
      <w:pPr>
        <w:pStyle w:val="19"/>
        <w:numPr>
          <w:ilvl w:val="0"/>
          <w:numId w:val="18"/>
        </w:numPr>
        <w:spacing w:after="0"/>
        <w:jc w:val="both"/>
        <w:rPr>
          <w:rFonts w:hint="default" w:ascii="Times New Roman" w:hAnsi="Times New Roman" w:eastAsia="Calibri" w:cs="Times New Roman"/>
          <w:i/>
          <w:sz w:val="22"/>
          <w:szCs w:val="22"/>
        </w:rPr>
      </w:pPr>
      <w:r>
        <w:rPr>
          <w:rFonts w:hint="default" w:ascii="Times New Roman" w:hAnsi="Times New Roman" w:eastAsia="Calibri" w:cs="Times New Roman"/>
          <w:b/>
          <w:i/>
          <w:sz w:val="22"/>
          <w:szCs w:val="22"/>
        </w:rPr>
        <w:t>Dr Onesmus Nyaude</w:t>
      </w:r>
      <w:r>
        <w:rPr>
          <w:rFonts w:hint="default" w:ascii="Times New Roman" w:hAnsi="Times New Roman" w:eastAsia="Calibri" w:cs="Times New Roman"/>
          <w:i/>
          <w:sz w:val="22"/>
          <w:szCs w:val="22"/>
        </w:rPr>
        <w:t xml:space="preserve"> (Lead Researcher) is currently employed as a Manager for Research and Knowledge Management by the Zimbabwe Anti-Corruption Commission (ZACC).  He is a holder of a Doctor of Philosophy (PhD) degree in Education with University of South Africa (UNISA). He also a holder of a Diploma in Education, Bachelor of Education and Master of Educational Foundations in Sociology with the University of Zimbabwe. Additionally, he holds a Research and Innovation Certificate awarded by UNISA in 2016 after undertaking a study and presented a research paper on an international showcase. He is also a holder of a Bachelor of social Science Special Honours Degree in Monitoring and Evaluation with Lupane State University obtained post-doctoral in 2021.He has vast experience in undertaking research surveys, formulation and implementation of policies as well as coordinating company’s developmental programmes. He has the ability to undertake various types of research as evidenced by research papers that he has authored and presented beyond Zimbabwean borders. He therefore possesses some in-depth research-based competencies and knowledge on how to conduct researches of national scale. Prior to joining the ZACC, he was employed by the Ministry of Higher and Tertiary Education as a College and University Lecturer. He had the opportunity to deliver lectures to Diploma and degree students as well as supervising research projects at diploma, Bachelor’s and masters’ level respectively. Currently, as Part-Time Lecturer, Dr Onesmus Nyaude is actively involved in delivering lectures on Anti-Corruption Strategy and Planning to Forensic Accounting and Auditing students at the Harare Institute of Technology University under auspices of School of Business Management. He has passion in advancing the women’s human rights in Zimbabwe and has delivered lectures in Gender and Development as part-time lecturer at the Women’s University in Africa and Zimbabwe Open University respectively. In line with the subject under study, Dr .O. Nyaude is a consultant with African Leadership Institute (ALI), a business management think-tank. By and large, in terms of academic and scholarly acumen, in 2029, he published a textbook entitled “Corruption in the Education Sector: Anti-Corruption Strategies” available online.</w:t>
      </w:r>
    </w:p>
    <w:p w14:paraId="238EBB88">
      <w:pPr>
        <w:pStyle w:val="19"/>
        <w:numPr>
          <w:ilvl w:val="0"/>
          <w:numId w:val="0"/>
        </w:numPr>
        <w:spacing w:after="0"/>
        <w:ind w:left="360" w:leftChars="0"/>
        <w:jc w:val="both"/>
        <w:rPr>
          <w:rFonts w:hint="default" w:ascii="Times New Roman" w:hAnsi="Times New Roman" w:eastAsia="Calibri" w:cs="Times New Roman"/>
          <w:i/>
          <w:sz w:val="22"/>
          <w:szCs w:val="22"/>
        </w:rPr>
      </w:pPr>
    </w:p>
    <w:p w14:paraId="0356B9AE">
      <w:pPr>
        <w:pStyle w:val="19"/>
        <w:numPr>
          <w:ilvl w:val="0"/>
          <w:numId w:val="0"/>
        </w:numPr>
        <w:spacing w:after="0"/>
        <w:ind w:left="360" w:leftChars="0" w:firstLine="550" w:firstLineChars="250"/>
        <w:jc w:val="both"/>
        <w:rPr>
          <w:rFonts w:hint="default" w:ascii="Times New Roman" w:hAnsi="Times New Roman" w:eastAsia="Calibri" w:cs="Times New Roman"/>
          <w:b/>
          <w:bCs/>
          <w:i/>
          <w:color w:val="0000FF"/>
          <w:sz w:val="22"/>
          <w:szCs w:val="22"/>
          <w:lang w:val="en-US"/>
        </w:rPr>
      </w:pPr>
      <w:r>
        <w:rPr>
          <w:rFonts w:hint="default" w:ascii="Times New Roman" w:hAnsi="Times New Roman" w:eastAsia="Calibri" w:cs="Times New Roman"/>
          <w:b/>
          <w:bCs/>
          <w:i/>
          <w:color w:val="0000FF"/>
          <w:sz w:val="22"/>
          <w:szCs w:val="22"/>
          <w:lang w:val="en-US"/>
        </w:rPr>
        <w:t>His Research Publications in 2025</w:t>
      </w:r>
    </w:p>
    <w:p w14:paraId="26BBB2BF">
      <w:pPr>
        <w:pStyle w:val="19"/>
        <w:numPr>
          <w:ilvl w:val="0"/>
          <w:numId w:val="0"/>
        </w:numPr>
        <w:spacing w:after="0"/>
        <w:ind w:left="360" w:leftChars="0" w:firstLine="550" w:firstLineChars="250"/>
        <w:jc w:val="both"/>
        <w:rPr>
          <w:rFonts w:hint="default" w:ascii="Times New Roman" w:hAnsi="Times New Roman" w:eastAsia="Calibri" w:cs="Times New Roman"/>
          <w:b/>
          <w:bCs/>
          <w:i/>
          <w:sz w:val="22"/>
          <w:szCs w:val="22"/>
          <w:lang w:val="en-US"/>
        </w:rPr>
      </w:pPr>
    </w:p>
    <w:p w14:paraId="35824DBC">
      <w:pPr>
        <w:keepNext w:val="0"/>
        <w:keepLines w:val="0"/>
        <w:widowControl/>
        <w:numPr>
          <w:ilvl w:val="0"/>
          <w:numId w:val="19"/>
        </w:numPr>
        <w:suppressLineNumbers w:val="0"/>
        <w:spacing w:before="0" w:beforeAutospacing="0" w:after="160" w:afterAutospacing="0" w:line="256" w:lineRule="auto"/>
        <w:ind w:left="420" w:leftChars="0" w:right="0" w:hanging="420" w:firstLineChars="0"/>
        <w:jc w:val="both"/>
        <w:rPr>
          <w:rFonts w:hint="default" w:ascii="Times New Roman" w:hAnsi="Times New Roman" w:cs="Times New Roman"/>
          <w:i/>
          <w:iCs w:val="0"/>
          <w:sz w:val="20"/>
          <w:szCs w:val="20"/>
          <w:lang w:val="en-US"/>
        </w:rPr>
      </w:pPr>
      <w:r>
        <w:rPr>
          <w:rFonts w:hint="default" w:ascii="Times New Roman" w:hAnsi="Times New Roman" w:eastAsia="Calibri" w:cs="Times New Roman"/>
          <w:i/>
          <w:iCs w:val="0"/>
          <w:kern w:val="0"/>
          <w:sz w:val="20"/>
          <w:szCs w:val="20"/>
          <w:lang w:val="en-US" w:eastAsia="zh-CN" w:bidi="ar"/>
        </w:rPr>
        <w:t xml:space="preserve">Examining The Role Of Ethics And Integrity Committees As A Business Governance Tool To Strengthen Service Delivery In NGO’s Dolly Nyarai Mupunga; Dr. Onesmus Nyaude Institute Of Business Management And Commerce, Mangalayatan University . </w:t>
      </w:r>
      <w:r>
        <w:rPr>
          <w:rFonts w:hint="default" w:ascii="Times New Roman" w:hAnsi="Times New Roman" w:eastAsia="Calibri"/>
          <w:b/>
          <w:bCs/>
          <w:i/>
          <w:sz w:val="20"/>
          <w:szCs w:val="20"/>
          <w:lang w:val="en-US"/>
        </w:rPr>
        <w:fldChar w:fldCharType="begin"/>
      </w:r>
      <w:r>
        <w:rPr>
          <w:rFonts w:hint="default" w:ascii="Times New Roman" w:hAnsi="Times New Roman" w:eastAsia="Calibri"/>
          <w:b/>
          <w:bCs/>
          <w:i/>
          <w:sz w:val="20"/>
          <w:szCs w:val="20"/>
          <w:lang w:val="en-US"/>
        </w:rPr>
        <w:instrText xml:space="preserve"> HYPERLINK "https://ijcrt.org/papers/IJCRTAU02025.pdf" </w:instrText>
      </w:r>
      <w:r>
        <w:rPr>
          <w:rFonts w:hint="default" w:ascii="Times New Roman" w:hAnsi="Times New Roman" w:eastAsia="Calibri"/>
          <w:b/>
          <w:bCs/>
          <w:i/>
          <w:sz w:val="20"/>
          <w:szCs w:val="20"/>
          <w:lang w:val="en-US"/>
        </w:rPr>
        <w:fldChar w:fldCharType="separate"/>
      </w:r>
      <w:r>
        <w:rPr>
          <w:rStyle w:val="12"/>
          <w:rFonts w:hint="default" w:ascii="Times New Roman" w:hAnsi="Times New Roman" w:eastAsia="Calibri"/>
          <w:b/>
          <w:bCs/>
          <w:i/>
          <w:sz w:val="20"/>
          <w:szCs w:val="20"/>
          <w:lang w:val="en-US"/>
        </w:rPr>
        <w:t>https://ijcrt.org/papers/IJCRTAU02025.pdf</w:t>
      </w:r>
      <w:r>
        <w:rPr>
          <w:rFonts w:hint="default" w:ascii="Times New Roman" w:hAnsi="Times New Roman" w:eastAsia="Calibri"/>
          <w:b/>
          <w:bCs/>
          <w:i/>
          <w:sz w:val="20"/>
          <w:szCs w:val="20"/>
          <w:lang w:val="en-US"/>
        </w:rPr>
        <w:fldChar w:fldCharType="end"/>
      </w:r>
      <w:r>
        <w:rPr>
          <w:rFonts w:hint="default" w:eastAsia="Calibri"/>
          <w:b/>
          <w:bCs/>
          <w:i/>
          <w:sz w:val="22"/>
          <w:szCs w:val="22"/>
          <w:lang w:val="en-US"/>
        </w:rPr>
        <w:t xml:space="preserve"> </w:t>
      </w:r>
    </w:p>
    <w:p w14:paraId="01F850DA">
      <w:pPr>
        <w:keepNext w:val="0"/>
        <w:keepLines w:val="0"/>
        <w:widowControl/>
        <w:numPr>
          <w:ilvl w:val="0"/>
          <w:numId w:val="0"/>
        </w:numPr>
        <w:suppressLineNumbers w:val="0"/>
        <w:spacing w:before="0" w:beforeAutospacing="0" w:after="160" w:afterAutospacing="0" w:line="256" w:lineRule="auto"/>
        <w:ind w:right="0" w:rightChars="0"/>
        <w:jc w:val="both"/>
        <w:rPr>
          <w:rFonts w:hint="default" w:ascii="Times New Roman" w:hAnsi="Times New Roman" w:cs="Times New Roman"/>
          <w:i/>
          <w:iCs w:val="0"/>
          <w:sz w:val="20"/>
          <w:szCs w:val="20"/>
          <w:lang w:val="en-US"/>
        </w:rPr>
      </w:pPr>
    </w:p>
    <w:p w14:paraId="0ADE485E">
      <w:pPr>
        <w:keepNext w:val="0"/>
        <w:keepLines w:val="0"/>
        <w:widowControl/>
        <w:numPr>
          <w:ilvl w:val="0"/>
          <w:numId w:val="19"/>
        </w:numPr>
        <w:suppressLineNumbers w:val="0"/>
        <w:spacing w:before="0" w:beforeAutospacing="0" w:after="160" w:afterAutospacing="0" w:line="256" w:lineRule="auto"/>
        <w:ind w:left="420" w:leftChars="0" w:right="0" w:hanging="420" w:firstLineChars="0"/>
        <w:jc w:val="both"/>
        <w:rPr>
          <w:rFonts w:hint="default" w:ascii="Times New Roman" w:hAnsi="Times New Roman" w:cs="Times New Roman"/>
          <w:i/>
          <w:iCs w:val="0"/>
          <w:sz w:val="20"/>
          <w:szCs w:val="20"/>
          <w:lang w:val="en-US"/>
        </w:rPr>
      </w:pPr>
      <w:r>
        <w:rPr>
          <w:rFonts w:hint="default" w:ascii="Times New Roman" w:hAnsi="Times New Roman" w:eastAsia="Calibri" w:cs="Times New Roman"/>
          <w:i/>
          <w:iCs w:val="0"/>
          <w:kern w:val="0"/>
          <w:sz w:val="20"/>
          <w:szCs w:val="20"/>
          <w:lang w:val="en-US" w:eastAsia="zh-CN" w:bidi="ar"/>
        </w:rPr>
        <w:t xml:space="preserve">Ethical Behaviours Towards Enhanced Data Security Among Youth In Zimbabwean Tertiary Education Institutions In Marondera District. Abbermore Stokozile Chipashu, Dr Onesmus Nyaude(Phd) Noida International University, School Of Business Management – Research Scholar </w:t>
      </w:r>
      <w:r>
        <w:rPr>
          <w:rFonts w:hint="default" w:ascii="Times New Roman" w:hAnsi="Times New Roman" w:eastAsia="Calibri" w:cs="Times New Roman"/>
          <w:i/>
          <w:iCs w:val="0"/>
          <w:kern w:val="0"/>
          <w:sz w:val="20"/>
          <w:szCs w:val="20"/>
          <w:lang w:val="en-US" w:eastAsia="zh-CN" w:bidi="ar"/>
        </w:rPr>
        <w:fldChar w:fldCharType="begin"/>
      </w:r>
      <w:r>
        <w:rPr>
          <w:rFonts w:hint="default" w:ascii="Times New Roman" w:hAnsi="Times New Roman" w:eastAsia="Calibri" w:cs="Times New Roman"/>
          <w:i/>
          <w:iCs w:val="0"/>
          <w:kern w:val="0"/>
          <w:sz w:val="20"/>
          <w:szCs w:val="20"/>
          <w:lang w:val="en-US" w:eastAsia="zh-CN" w:bidi="ar"/>
        </w:rPr>
        <w:instrText xml:space="preserve"> HYPERLINK "https://ijcrt.org/papers/IJCRTAU02026.pdf" </w:instrText>
      </w:r>
      <w:r>
        <w:rPr>
          <w:rFonts w:hint="default" w:ascii="Times New Roman" w:hAnsi="Times New Roman" w:eastAsia="Calibri" w:cs="Times New Roman"/>
          <w:i/>
          <w:iCs w:val="0"/>
          <w:kern w:val="0"/>
          <w:sz w:val="20"/>
          <w:szCs w:val="20"/>
          <w:lang w:val="en-US" w:eastAsia="zh-CN" w:bidi="ar"/>
        </w:rPr>
        <w:fldChar w:fldCharType="separate"/>
      </w:r>
      <w:r>
        <w:rPr>
          <w:rStyle w:val="12"/>
          <w:rFonts w:hint="default" w:ascii="Times New Roman" w:hAnsi="Times New Roman" w:cs="Times New Roman"/>
          <w:i/>
          <w:iCs w:val="0"/>
          <w:sz w:val="20"/>
          <w:szCs w:val="20"/>
          <w:u w:val="single"/>
          <w:lang w:val="en-US"/>
        </w:rPr>
        <w:t>https://ijcrt.org/papers/IJCRTAU02026.pdf</w:t>
      </w:r>
      <w:r>
        <w:rPr>
          <w:rFonts w:hint="default" w:ascii="Times New Roman" w:hAnsi="Times New Roman" w:eastAsia="Calibri" w:cs="Times New Roman"/>
          <w:i/>
          <w:iCs w:val="0"/>
          <w:kern w:val="0"/>
          <w:sz w:val="20"/>
          <w:szCs w:val="20"/>
          <w:lang w:val="en-US" w:eastAsia="zh-CN" w:bidi="ar"/>
        </w:rPr>
        <w:fldChar w:fldCharType="end"/>
      </w:r>
      <w:r>
        <w:rPr>
          <w:rFonts w:hint="default" w:ascii="Times New Roman" w:hAnsi="Times New Roman" w:eastAsia="Calibri" w:cs="Times New Roman"/>
          <w:i/>
          <w:iCs w:val="0"/>
          <w:kern w:val="0"/>
          <w:sz w:val="20"/>
          <w:szCs w:val="20"/>
          <w:lang w:val="en-US" w:eastAsia="zh-CN" w:bidi="ar"/>
        </w:rPr>
        <w:t xml:space="preserve"> </w:t>
      </w:r>
    </w:p>
    <w:p w14:paraId="5AE58AE6">
      <w:pPr>
        <w:pStyle w:val="19"/>
        <w:spacing w:after="0"/>
        <w:jc w:val="both"/>
        <w:rPr>
          <w:rFonts w:hint="default" w:ascii="Times New Roman" w:hAnsi="Times New Roman" w:eastAsia="Calibri" w:cs="Times New Roman"/>
          <w:i/>
          <w:sz w:val="22"/>
          <w:szCs w:val="22"/>
        </w:rPr>
      </w:pPr>
    </w:p>
    <w:p w14:paraId="5B8B0D9E">
      <w:pPr>
        <w:pStyle w:val="19"/>
        <w:numPr>
          <w:ilvl w:val="0"/>
          <w:numId w:val="18"/>
        </w:numPr>
        <w:spacing w:after="0"/>
        <w:jc w:val="both"/>
        <w:rPr>
          <w:rFonts w:hint="default" w:ascii="Times New Roman" w:hAnsi="Times New Roman" w:cs="Times New Roman"/>
          <w:i/>
          <w:iCs/>
          <w:sz w:val="22"/>
          <w:szCs w:val="22"/>
        </w:rPr>
      </w:pPr>
      <w:r>
        <w:rPr>
          <w:rFonts w:hint="default" w:ascii="Times New Roman" w:hAnsi="Times New Roman" w:eastAsia="Calibri" w:cs="Times New Roman"/>
          <w:i/>
          <w:sz w:val="22"/>
          <w:szCs w:val="22"/>
        </w:rPr>
        <w:t>Our team is strongly anchored on the by</w:t>
      </w:r>
      <w:r>
        <w:rPr>
          <w:rFonts w:hint="default" w:ascii="Times New Roman" w:hAnsi="Times New Roman" w:eastAsia="Calibri" w:cs="Times New Roman"/>
          <w:i/>
          <w:iCs w:val="0"/>
          <w:sz w:val="22"/>
          <w:szCs w:val="22"/>
        </w:rPr>
        <w:t xml:space="preserve"> </w:t>
      </w:r>
      <w:r>
        <w:rPr>
          <w:rFonts w:hint="default" w:ascii="Times New Roman" w:hAnsi="Times New Roman" w:eastAsia="Calibri" w:cs="Times New Roman"/>
          <w:b/>
          <w:bCs/>
          <w:i/>
          <w:iCs w:val="0"/>
          <w:sz w:val="22"/>
          <w:szCs w:val="22"/>
          <w:lang w:val="en-US"/>
        </w:rPr>
        <w:t>Rev, Dr Alice.A K. King</w:t>
      </w:r>
      <w:r>
        <w:rPr>
          <w:rFonts w:hint="default" w:ascii="Times New Roman" w:hAnsi="Times New Roman" w:eastAsia="Calibri" w:cs="Times New Roman"/>
          <w:b/>
          <w:bCs/>
          <w:i/>
          <w:sz w:val="22"/>
          <w:szCs w:val="22"/>
          <w:lang w:val="en-US"/>
        </w:rPr>
        <w:t xml:space="preserve">  </w:t>
      </w:r>
      <w:r>
        <w:rPr>
          <w:rFonts w:hint="default" w:ascii="Times New Roman" w:hAnsi="Times New Roman" w:eastAsia="Calibri" w:cs="Times New Roman"/>
          <w:b w:val="0"/>
          <w:bCs w:val="0"/>
          <w:i/>
          <w:sz w:val="22"/>
          <w:szCs w:val="22"/>
          <w:lang w:val="en-US"/>
        </w:rPr>
        <w:t xml:space="preserve">from the </w:t>
      </w:r>
      <w:r>
        <w:rPr>
          <w:rFonts w:hint="default" w:ascii="Times New Roman" w:hAnsi="Times New Roman" w:eastAsia="Calibri" w:cs="Times New Roman"/>
          <w:b/>
          <w:bCs/>
          <w:i/>
          <w:sz w:val="22"/>
          <w:szCs w:val="22"/>
          <w:lang w:val="en-US"/>
        </w:rPr>
        <w:t xml:space="preserve">Republic Of South Africa (RSA) </w:t>
      </w:r>
      <w:r>
        <w:rPr>
          <w:rFonts w:hint="default" w:ascii="Times New Roman" w:hAnsi="Times New Roman" w:eastAsia="Calibri" w:cs="Times New Roman"/>
          <w:i/>
          <w:sz w:val="22"/>
          <w:szCs w:val="22"/>
        </w:rPr>
        <w:t xml:space="preserve"> </w:t>
      </w:r>
      <w:r>
        <w:rPr>
          <w:rFonts w:hint="default" w:ascii="Times New Roman" w:hAnsi="Times New Roman" w:eastAsia="Calibri" w:cs="Times New Roman"/>
          <w:i/>
          <w:sz w:val="22"/>
          <w:szCs w:val="22"/>
          <w:lang w:val="en-US"/>
        </w:rPr>
        <w:t>.</w:t>
      </w:r>
      <w:r>
        <w:rPr>
          <w:rFonts w:hint="default" w:ascii="Times New Roman" w:hAnsi="Times New Roman" w:eastAsia="SimSun" w:cs="Times New Roman"/>
          <w:b/>
          <w:bCs/>
          <w:kern w:val="0"/>
          <w:sz w:val="22"/>
          <w:szCs w:val="22"/>
          <w:lang w:val="en-US" w:eastAsia="zh-CN" w:bidi="ar"/>
        </w:rPr>
        <w:br w:type="textWrapping"/>
      </w:r>
      <w:r>
        <w:rPr>
          <w:rFonts w:hint="default" w:ascii="Times New Roman" w:hAnsi="Times New Roman" w:eastAsia="SimSun" w:cs="Times New Roman"/>
          <w:b/>
          <w:bCs/>
          <w:i/>
          <w:iCs/>
          <w:kern w:val="0"/>
          <w:sz w:val="22"/>
          <w:szCs w:val="22"/>
          <w:lang w:val="en-US" w:eastAsia="zh-CN" w:bidi="ar"/>
        </w:rPr>
        <w:t>Education and English Language Specialist: U.S. Embassy (South Africa)</w:t>
      </w:r>
    </w:p>
    <w:p w14:paraId="15EA0685">
      <w:pPr>
        <w:keepNext w:val="0"/>
        <w:keepLines w:val="0"/>
        <w:widowControl/>
        <w:suppressLineNumbers w:val="0"/>
        <w:jc w:val="both"/>
        <w:rPr>
          <w:rFonts w:hint="default" w:ascii="Times New Roman" w:hAnsi="Times New Roman" w:eastAsia="SimSun" w:cs="Times New Roman"/>
          <w:i/>
          <w:iCs/>
          <w:kern w:val="0"/>
          <w:sz w:val="22"/>
          <w:szCs w:val="22"/>
          <w:lang w:val="en-US" w:eastAsia="zh-CN" w:bidi="ar"/>
        </w:rPr>
      </w:pPr>
      <w:r>
        <w:rPr>
          <w:rFonts w:hint="default" w:ascii="Times New Roman" w:hAnsi="Times New Roman" w:eastAsia="SimSun" w:cs="Times New Roman"/>
          <w:i/>
          <w:iCs/>
          <w:kern w:val="0"/>
          <w:sz w:val="22"/>
          <w:szCs w:val="22"/>
          <w:lang w:val="en-US" w:eastAsia="zh-CN" w:bidi="ar"/>
        </w:rPr>
        <w:t>With 30 years of experience working in the education sector as a teacher, lecturer, Academic Development Coordinator (ADC), Academic Manager (AM), Teaching and Learning Manager (TLM), Education Advisor and English Language Specialist, I am confident that my skills, passion for Education and serving Youth and the marginalized make me an ideal candidate for the role. As highly motivated and dedicated professional, I possess a unique blend Education Leadership and Management (as indicated on the two highest qualifications obtained – </w:t>
      </w:r>
      <w:r>
        <w:rPr>
          <w:rFonts w:hint="default" w:ascii="Times New Roman" w:hAnsi="Times New Roman" w:eastAsia="SimSun" w:cs="Times New Roman"/>
          <w:b/>
          <w:bCs/>
          <w:i/>
          <w:iCs/>
          <w:kern w:val="0"/>
          <w:sz w:val="22"/>
          <w:szCs w:val="22"/>
          <w:lang w:val="en-US" w:eastAsia="zh-CN" w:bidi="ar"/>
        </w:rPr>
        <w:t>Master’s degree in Educational Leadership from Virginia Commonwealth University and Doctor of Philosophy in Education Leadership and Management from University of South Africa</w:t>
      </w:r>
      <w:r>
        <w:rPr>
          <w:rFonts w:hint="default" w:ascii="Times New Roman" w:hAnsi="Times New Roman" w:eastAsia="SimSun" w:cs="Times New Roman"/>
          <w:i/>
          <w:iCs/>
          <w:kern w:val="0"/>
          <w:sz w:val="22"/>
          <w:szCs w:val="22"/>
          <w:lang w:val="en-US" w:eastAsia="zh-CN" w:bidi="ar"/>
        </w:rPr>
        <w:t>) that have been demonstrated through my achievements as the Education Advisor and English Language Specialist at the U.S. Consulate General Cape Town. My most notable accomplishments include Extra Mile Award [Coordinated a U.S. College Fair (2023) hosting almost 100 U.S. colleges, 60 Education Advisors across Sub-Saharan Africa, and ECA and IIE officials]; Mission Honor Award for being the best mentor and adviser; Meritorious Honor Award for a successful College Fair and hosting U.S. Teacher of the Year (2019); and Eagles Award for Most Caring Employee. I am excited about the opportunity to leverage my expertise to drive success that is needed in all the institutions I work with. </w:t>
      </w:r>
    </w:p>
    <w:p w14:paraId="6A66CA8F">
      <w:pPr>
        <w:keepNext w:val="0"/>
        <w:keepLines w:val="0"/>
        <w:widowControl/>
        <w:suppressLineNumbers w:val="0"/>
        <w:jc w:val="both"/>
        <w:rPr>
          <w:rFonts w:hint="default" w:ascii="Times New Roman" w:hAnsi="Times New Roman" w:eastAsia="SimSun" w:cs="Times New Roman"/>
          <w:i/>
          <w:iCs/>
          <w:kern w:val="0"/>
          <w:sz w:val="22"/>
          <w:szCs w:val="22"/>
          <w:lang w:val="en-US" w:eastAsia="zh-CN" w:bidi="ar"/>
        </w:rPr>
      </w:pPr>
    </w:p>
    <w:p w14:paraId="50E21078">
      <w:pPr>
        <w:spacing w:line="360" w:lineRule="auto"/>
        <w:jc w:val="both"/>
        <w:rPr>
          <w:rFonts w:hint="default" w:ascii="Times New Roman" w:hAnsi="Times New Roman" w:eastAsia="Calibri" w:cs="Times New Roman"/>
          <w:bCs/>
          <w:i/>
          <w:sz w:val="22"/>
          <w:szCs w:val="22"/>
        </w:rPr>
      </w:pPr>
      <w:r>
        <w:rPr>
          <w:rFonts w:hint="default" w:ascii="Times New Roman" w:hAnsi="Times New Roman" w:eastAsia="Calibri" w:cs="Times New Roman"/>
          <w:i/>
          <w:sz w:val="22"/>
          <w:szCs w:val="22"/>
          <w:lang w:val="en-US"/>
        </w:rPr>
        <w:t xml:space="preserve">3. Complementing the team is  </w:t>
      </w:r>
      <w:r>
        <w:rPr>
          <w:rFonts w:hint="default" w:ascii="Times New Roman" w:hAnsi="Times New Roman" w:eastAsia="Calibri" w:cs="Times New Roman"/>
          <w:b/>
          <w:bCs/>
          <w:i/>
          <w:sz w:val="22"/>
          <w:szCs w:val="22"/>
          <w:lang w:val="en-US"/>
        </w:rPr>
        <w:t xml:space="preserve">Mr Reverend Magowa </w:t>
      </w:r>
      <w:r>
        <w:rPr>
          <w:rFonts w:hint="default" w:ascii="Times New Roman" w:hAnsi="Times New Roman" w:eastAsia="Calibri" w:cs="Times New Roman"/>
          <w:b/>
          <w:bCs/>
          <w:i/>
          <w:sz w:val="22"/>
          <w:szCs w:val="22"/>
        </w:rPr>
        <w:t xml:space="preserve"> </w:t>
      </w:r>
      <w:r>
        <w:rPr>
          <w:rFonts w:hint="default" w:ascii="Times New Roman" w:hAnsi="Times New Roman" w:eastAsia="Calibri" w:cs="Times New Roman"/>
          <w:bCs/>
          <w:i/>
          <w:sz w:val="22"/>
          <w:szCs w:val="22"/>
        </w:rPr>
        <w:t xml:space="preserve">a </w:t>
      </w:r>
      <w:r>
        <w:rPr>
          <w:rFonts w:hint="default" w:ascii="Times New Roman" w:hAnsi="Times New Roman" w:eastAsia="Calibri" w:cs="Times New Roman"/>
          <w:bCs/>
          <w:i/>
          <w:sz w:val="22"/>
          <w:szCs w:val="22"/>
          <w:lang w:val="en-US"/>
        </w:rPr>
        <w:t xml:space="preserve">Principal </w:t>
      </w:r>
      <w:r>
        <w:rPr>
          <w:rFonts w:hint="default" w:ascii="Times New Roman" w:hAnsi="Times New Roman" w:eastAsia="Calibri" w:cs="Times New Roman"/>
          <w:bCs/>
          <w:i/>
          <w:sz w:val="22"/>
          <w:szCs w:val="22"/>
        </w:rPr>
        <w:t xml:space="preserve"> Research and Knowledge Management Officer at the Zimbabwe Anti-Corruption Commission (ZACC). </w:t>
      </w:r>
      <w:r>
        <w:rPr>
          <w:rFonts w:hint="default" w:ascii="Times New Roman" w:hAnsi="Times New Roman" w:eastAsia="Calibri" w:cs="Times New Roman"/>
          <w:bCs/>
          <w:i/>
          <w:sz w:val="22"/>
          <w:szCs w:val="22"/>
          <w:lang w:val="en-US"/>
        </w:rPr>
        <w:t xml:space="preserve">He holds a Diploma in Education, Bachelor of Science degree in Counselling and a Master of Business Administration with the University of Zimbabwe.His </w:t>
      </w:r>
      <w:r>
        <w:rPr>
          <w:rFonts w:hint="default" w:ascii="Times New Roman" w:hAnsi="Times New Roman" w:eastAsia="Calibri" w:cs="Times New Roman"/>
          <w:bCs/>
          <w:i/>
          <w:sz w:val="22"/>
          <w:szCs w:val="22"/>
        </w:rPr>
        <w:t xml:space="preserve"> exposure and contribution to the knowledge body spans over the following key areas of public interest: Mining, Public Finance, Health, Public Procurement and Urban and Peri-Urban Land Governance. </w:t>
      </w:r>
      <w:r>
        <w:rPr>
          <w:rFonts w:hint="default" w:ascii="Times New Roman" w:hAnsi="Times New Roman" w:eastAsia="Calibri" w:cs="Times New Roman"/>
          <w:bCs/>
          <w:i/>
          <w:sz w:val="22"/>
          <w:szCs w:val="22"/>
          <w:lang w:val="en-US"/>
        </w:rPr>
        <w:t xml:space="preserve">He has previously </w:t>
      </w:r>
      <w:r>
        <w:rPr>
          <w:rFonts w:hint="default" w:ascii="Times New Roman" w:hAnsi="Times New Roman" w:eastAsia="Calibri" w:cs="Times New Roman"/>
          <w:bCs/>
          <w:i/>
          <w:sz w:val="22"/>
          <w:szCs w:val="22"/>
        </w:rPr>
        <w:t xml:space="preserve"> participated as an enumerator, researcher and data analyst in coming up with credible outputs that have made frantic efforts to provide practical solutions and water-tight interventions on current contemporary problems be delving our global community.  </w:t>
      </w:r>
    </w:p>
    <w:p w14:paraId="6C716522">
      <w:pPr>
        <w:rPr>
          <w:rFonts w:hint="default" w:ascii="Times New Roman" w:hAnsi="Times New Roman" w:cs="Times New Roman"/>
          <w:sz w:val="22"/>
          <w:szCs w:val="22"/>
        </w:rPr>
      </w:pPr>
    </w:p>
    <w:p w14:paraId="07AAEFC2">
      <w:pPr>
        <w:numPr>
          <w:ilvl w:val="0"/>
          <w:numId w:val="0"/>
        </w:numPr>
        <w:spacing w:line="360" w:lineRule="auto"/>
        <w:jc w:val="both"/>
        <w:rPr>
          <w:rFonts w:hint="default" w:ascii="Times New Roman" w:hAnsi="Times New Roman" w:eastAsia="SimSun" w:cs="Times New Roman"/>
          <w:i/>
          <w:iCs/>
          <w:kern w:val="0"/>
          <w:sz w:val="22"/>
          <w:szCs w:val="22"/>
          <w:lang w:val="en-US" w:eastAsia="zh-CN" w:bidi="ar"/>
        </w:rPr>
      </w:pPr>
      <w:r>
        <w:rPr>
          <w:rFonts w:hint="default" w:ascii="Times New Roman" w:hAnsi="Times New Roman" w:eastAsia="Calibri" w:cs="Times New Roman"/>
          <w:bCs/>
          <w:i/>
          <w:sz w:val="22"/>
          <w:szCs w:val="22"/>
          <w:lang w:val="en-US"/>
        </w:rPr>
        <w:t>4.</w:t>
      </w:r>
      <w:r>
        <w:rPr>
          <w:rFonts w:hint="default" w:ascii="Times New Roman" w:hAnsi="Times New Roman" w:eastAsia="Calibri" w:cs="Times New Roman"/>
          <w:bCs/>
          <w:i/>
          <w:sz w:val="22"/>
          <w:szCs w:val="22"/>
        </w:rPr>
        <w:t xml:space="preserve">Our team is strongly anchored on the by </w:t>
      </w:r>
      <w:r>
        <w:rPr>
          <w:rFonts w:hint="default" w:ascii="Times New Roman" w:hAnsi="Times New Roman" w:eastAsia="Calibri" w:cs="Times New Roman"/>
          <w:b/>
          <w:bCs w:val="0"/>
          <w:i/>
          <w:sz w:val="22"/>
          <w:szCs w:val="22"/>
        </w:rPr>
        <w:t>Ms Shamin Dzimba</w:t>
      </w:r>
      <w:r>
        <w:rPr>
          <w:rFonts w:hint="default" w:ascii="Times New Roman" w:hAnsi="Times New Roman" w:eastAsia="Calibri" w:cs="Times New Roman"/>
          <w:bCs/>
          <w:i/>
          <w:sz w:val="22"/>
          <w:szCs w:val="22"/>
        </w:rPr>
        <w:t>, a Senior Research and Knowledge Management Officer at the Zimbabwe Anti-Corruption Commission (ZACC).</w:t>
      </w:r>
      <w:r>
        <w:rPr>
          <w:rFonts w:hint="default" w:ascii="Times New Roman" w:hAnsi="Times New Roman" w:eastAsia="Calibri" w:cs="Times New Roman"/>
          <w:bCs/>
          <w:i/>
          <w:sz w:val="22"/>
          <w:szCs w:val="22"/>
          <w:lang w:val="en-US"/>
        </w:rPr>
        <w:t>She holds a Bachelor of Education degree  and a Master of Education specialising in Curriculum Studies  with the  Great  Zimbabwe University.</w:t>
      </w:r>
      <w:r>
        <w:rPr>
          <w:rFonts w:hint="default" w:ascii="Times New Roman" w:hAnsi="Times New Roman" w:eastAsia="Calibri" w:cs="Times New Roman"/>
          <w:bCs/>
          <w:i/>
          <w:sz w:val="22"/>
          <w:szCs w:val="22"/>
        </w:rPr>
        <w:t xml:space="preserve"> </w:t>
      </w:r>
      <w:r>
        <w:rPr>
          <w:rFonts w:hint="default" w:ascii="Times New Roman" w:hAnsi="Times New Roman" w:eastAsia="Calibri" w:cs="Times New Roman"/>
          <w:bCs/>
          <w:i/>
          <w:sz w:val="22"/>
          <w:szCs w:val="22"/>
          <w:lang w:val="en-US"/>
        </w:rPr>
        <w:t>Her</w:t>
      </w:r>
      <w:r>
        <w:rPr>
          <w:rFonts w:hint="default" w:ascii="Times New Roman" w:hAnsi="Times New Roman" w:eastAsia="Calibri" w:cs="Times New Roman"/>
          <w:bCs/>
          <w:i/>
          <w:sz w:val="22"/>
          <w:szCs w:val="22"/>
        </w:rPr>
        <w:t xml:space="preserve"> exposure and contribution to the knowledge body spans over the following key areas of public interest: Mining, Public Finance, Health, Public Procurement and Urban and Peri-Urban Land Governance. </w:t>
      </w:r>
      <w:r>
        <w:rPr>
          <w:rFonts w:hint="default" w:ascii="Times New Roman" w:hAnsi="Times New Roman" w:eastAsia="Calibri" w:cs="Times New Roman"/>
          <w:bCs/>
          <w:i/>
          <w:sz w:val="22"/>
          <w:szCs w:val="22"/>
          <w:lang w:val="en-US"/>
        </w:rPr>
        <w:t xml:space="preserve"> She has previously </w:t>
      </w:r>
      <w:r>
        <w:rPr>
          <w:rFonts w:hint="default" w:ascii="Times New Roman" w:hAnsi="Times New Roman" w:eastAsia="Calibri" w:cs="Times New Roman"/>
          <w:bCs/>
          <w:i/>
          <w:sz w:val="22"/>
          <w:szCs w:val="22"/>
        </w:rPr>
        <w:t xml:space="preserve"> participated as an enumerator, researcher and data analyst in coming up with credible outputs that have made frantic efforts to provide practical solutions and water-tight interventions on current contemporary problems be delving our global community.  </w:t>
      </w:r>
    </w:p>
    <w:p w14:paraId="35527DD9">
      <w:pPr>
        <w:keepNext w:val="0"/>
        <w:keepLines w:val="0"/>
        <w:widowControl/>
        <w:suppressLineNumbers w:val="0"/>
        <w:jc w:val="both"/>
        <w:rPr>
          <w:rFonts w:hint="default" w:ascii="Times New Roman" w:hAnsi="Times New Roman" w:cs="Times New Roman"/>
          <w:i/>
          <w:iCs/>
          <w:sz w:val="22"/>
          <w:szCs w:val="22"/>
        </w:rPr>
      </w:pPr>
    </w:p>
    <w:p w14:paraId="2BFF256E">
      <w:pPr>
        <w:pStyle w:val="19"/>
        <w:numPr>
          <w:ilvl w:val="0"/>
          <w:numId w:val="0"/>
        </w:numPr>
        <w:spacing w:before="100" w:beforeAutospacing="1" w:after="0" w:line="273" w:lineRule="auto"/>
        <w:contextualSpacing/>
        <w:jc w:val="both"/>
        <w:rPr>
          <w:rFonts w:hint="default" w:ascii="Times New Roman" w:hAnsi="Times New Roman" w:eastAsia="Calibri" w:cs="Times New Roman"/>
          <w:i/>
          <w:iCs/>
          <w:sz w:val="22"/>
          <w:szCs w:val="22"/>
        </w:rPr>
      </w:pPr>
    </w:p>
    <w:p w14:paraId="0443F4DF">
      <w:pPr>
        <w:pStyle w:val="13"/>
        <w:spacing w:before="0" w:beforeAutospacing="0" w:after="0" w:afterAutospacing="0" w:line="240" w:lineRule="auto"/>
        <w:ind w:right="214"/>
        <w:jc w:val="both"/>
        <w:textAlignment w:val="baseline"/>
        <w:rPr>
          <w:rFonts w:hint="default" w:ascii="Times New Roman" w:hAnsi="Times New Roman" w:cs="Times New Roman"/>
          <w:b/>
          <w:bCs/>
          <w:i/>
          <w:iCs/>
          <w:sz w:val="22"/>
          <w:szCs w:val="22"/>
          <w:lang w:val="en-US"/>
        </w:rPr>
      </w:pPr>
    </w:p>
    <w:sectPr>
      <w:headerReference r:id="rId5" w:type="default"/>
      <w:footerReference r:id="rId6" w:type="default"/>
      <w:pgSz w:w="12240" w:h="15840"/>
      <w:pgMar w:top="1440" w:right="1440" w:bottom="1440" w:left="1440" w:header="720" w:footer="720"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var(--gpts-font-family)">
    <w:altName w:val="Segoe Print"/>
    <w:panose1 w:val="00000000000000000000"/>
    <w:charset w:val="00"/>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var(--nova-font-family-sans-ser">
    <w:altName w:val="Segoe Print"/>
    <w:panose1 w:val="00000000000000000000"/>
    <w:charset w:val="00"/>
    <w:family w:val="auto"/>
    <w:pitch w:val="default"/>
    <w:sig w:usb0="00000000" w:usb1="00000000" w:usb2="00000000" w:usb3="00000000" w:csb0="00000000" w:csb1="00000000"/>
  </w:font>
  <w:font w:name="var(--nova-font-family-display)">
    <w:altName w:val="Segoe Print"/>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DengXian Ligh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FADC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26799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mzRMYIgIA&#10;AGAEAAAOAAAAAAAAAAEAIAAAAB8BAABkcnMvZTJvRG9jLnhtbFBLBQYAAAAABgAGAFkBAACzBQAA&#10;AAA=&#10;">
              <v:fill on="f" focussize="0,0"/>
              <v:stroke on="f" weight="0.5pt"/>
              <v:imagedata o:title=""/>
              <o:lock v:ext="edit" aspectratio="f"/>
              <v:textbox inset="0mm,0mm,0mm,0mm" style="mso-fit-shape-to-text:t;">
                <w:txbxContent>
                  <w:p w14:paraId="3926799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207DA">
    <w:pPr>
      <w:pStyle w:val="10"/>
      <w:jc w:val="center"/>
      <w:rPr>
        <w:rFonts w:hint="default"/>
        <w:lang w:val="en-US"/>
      </w:rPr>
    </w:pPr>
    <w:r>
      <w:rPr>
        <w:rFonts w:hint="default" w:ascii="Times New Roman" w:hAnsi="Times New Roman" w:cs="Times New Roman"/>
        <w:b/>
        <w:bCs/>
        <w:lang w:val="en-US"/>
      </w:rPr>
      <w:t>Authors :  Nyaude Onesmus (PhD) , King  Alice.A.K (PhD),  Magowa Reverend (Mr)  &amp; Dzimba Shamin( 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03B001"/>
    <w:multiLevelType w:val="singleLevel"/>
    <w:tmpl w:val="AC03B001"/>
    <w:lvl w:ilvl="0" w:tentative="0">
      <w:start w:val="1"/>
      <w:numFmt w:val="bullet"/>
      <w:lvlText w:val=""/>
      <w:lvlJc w:val="left"/>
      <w:pPr>
        <w:tabs>
          <w:tab w:val="left" w:pos="420"/>
        </w:tabs>
        <w:ind w:left="420" w:hanging="420"/>
      </w:pPr>
      <w:rPr>
        <w:rFonts w:hint="default" w:ascii="Wingdings" w:hAnsi="Wingdings"/>
        <w:sz w:val="52"/>
        <w:szCs w:val="52"/>
      </w:rPr>
    </w:lvl>
  </w:abstractNum>
  <w:abstractNum w:abstractNumId="1">
    <w:nsid w:val="B335ECB3"/>
    <w:multiLevelType w:val="singleLevel"/>
    <w:tmpl w:val="B335ECB3"/>
    <w:lvl w:ilvl="0" w:tentative="0">
      <w:start w:val="1"/>
      <w:numFmt w:val="lowerLetter"/>
      <w:lvlText w:val="%1."/>
      <w:lvlJc w:val="left"/>
      <w:pPr>
        <w:tabs>
          <w:tab w:val="left" w:pos="425"/>
        </w:tabs>
        <w:ind w:left="425" w:hanging="425"/>
      </w:pPr>
      <w:rPr>
        <w:rFonts w:hint="default"/>
      </w:rPr>
    </w:lvl>
  </w:abstractNum>
  <w:abstractNum w:abstractNumId="2">
    <w:nsid w:val="C5DC2160"/>
    <w:multiLevelType w:val="singleLevel"/>
    <w:tmpl w:val="C5DC2160"/>
    <w:lvl w:ilvl="0" w:tentative="0">
      <w:start w:val="1"/>
      <w:numFmt w:val="bullet"/>
      <w:lvlText w:val=""/>
      <w:lvlJc w:val="left"/>
      <w:pPr>
        <w:tabs>
          <w:tab w:val="left" w:pos="420"/>
        </w:tabs>
        <w:ind w:left="420" w:hanging="420"/>
      </w:pPr>
      <w:rPr>
        <w:rFonts w:hint="default" w:ascii="Wingdings" w:hAnsi="Wingdings"/>
        <w:sz w:val="52"/>
        <w:szCs w:val="52"/>
      </w:rPr>
    </w:lvl>
  </w:abstractNum>
  <w:abstractNum w:abstractNumId="3">
    <w:nsid w:val="D98A5C98"/>
    <w:multiLevelType w:val="singleLevel"/>
    <w:tmpl w:val="D98A5C98"/>
    <w:lvl w:ilvl="0" w:tentative="0">
      <w:start w:val="1"/>
      <w:numFmt w:val="bullet"/>
      <w:lvlText w:val=""/>
      <w:lvlJc w:val="left"/>
      <w:pPr>
        <w:tabs>
          <w:tab w:val="left" w:pos="420"/>
        </w:tabs>
        <w:ind w:left="420" w:hanging="420"/>
      </w:pPr>
      <w:rPr>
        <w:rFonts w:hint="default" w:ascii="Wingdings" w:hAnsi="Wingdings"/>
      </w:rPr>
    </w:lvl>
  </w:abstractNum>
  <w:abstractNum w:abstractNumId="4">
    <w:nsid w:val="E80FCCD8"/>
    <w:multiLevelType w:val="singleLevel"/>
    <w:tmpl w:val="E80FCCD8"/>
    <w:lvl w:ilvl="0" w:tentative="0">
      <w:start w:val="1"/>
      <w:numFmt w:val="decimal"/>
      <w:lvlText w:val="%1."/>
      <w:lvlJc w:val="left"/>
      <w:pPr>
        <w:tabs>
          <w:tab w:val="left" w:pos="425"/>
        </w:tabs>
        <w:ind w:left="425" w:hanging="425"/>
      </w:pPr>
      <w:rPr>
        <w:rFonts w:hint="default"/>
      </w:rPr>
    </w:lvl>
  </w:abstractNum>
  <w:abstractNum w:abstractNumId="5">
    <w:nsid w:val="063561E9"/>
    <w:multiLevelType w:val="multilevel"/>
    <w:tmpl w:val="063561E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7D5282F"/>
    <w:multiLevelType w:val="multilevel"/>
    <w:tmpl w:val="07D5282F"/>
    <w:lvl w:ilvl="0" w:tentative="0">
      <w:start w:val="1"/>
      <w:numFmt w:val="bullet"/>
      <w:lvlText w:val=""/>
      <w:lvlJc w:val="left"/>
      <w:pPr>
        <w:tabs>
          <w:tab w:val="left" w:pos="720"/>
        </w:tabs>
        <w:ind w:left="720" w:hanging="360"/>
      </w:pPr>
      <w:rPr>
        <w:rFonts w:hint="default" w:ascii="Symbol" w:hAnsi="Symbol"/>
        <w:sz w:val="20"/>
        <w:szCs w:val="20"/>
      </w:rPr>
    </w:lvl>
    <w:lvl w:ilvl="1" w:tentative="0">
      <w:start w:val="1"/>
      <w:numFmt w:val="bullet"/>
      <w:lvlText w:val=""/>
      <w:lvlJc w:val="left"/>
      <w:pPr>
        <w:tabs>
          <w:tab w:val="left" w:pos="1440"/>
        </w:tabs>
        <w:ind w:left="1440" w:hanging="360"/>
      </w:pPr>
      <w:rPr>
        <w:rFonts w:hint="default" w:ascii="Symbol" w:hAnsi="Symbol"/>
        <w:sz w:val="20"/>
        <w:szCs w:val="20"/>
      </w:rPr>
    </w:lvl>
    <w:lvl w:ilvl="2" w:tentative="0">
      <w:start w:val="1"/>
      <w:numFmt w:val="bullet"/>
      <w:lvlText w:val=""/>
      <w:lvlJc w:val="left"/>
      <w:pPr>
        <w:tabs>
          <w:tab w:val="left" w:pos="2160"/>
        </w:tabs>
        <w:ind w:left="2160" w:hanging="360"/>
      </w:pPr>
      <w:rPr>
        <w:rFonts w:hint="default" w:ascii="Symbol" w:hAnsi="Symbol"/>
        <w:sz w:val="20"/>
        <w:szCs w:val="20"/>
      </w:rPr>
    </w:lvl>
    <w:lvl w:ilvl="3" w:tentative="0">
      <w:start w:val="1"/>
      <w:numFmt w:val="bullet"/>
      <w:lvlText w:val=""/>
      <w:lvlJc w:val="left"/>
      <w:pPr>
        <w:tabs>
          <w:tab w:val="left" w:pos="2880"/>
        </w:tabs>
        <w:ind w:left="2880" w:hanging="360"/>
      </w:pPr>
      <w:rPr>
        <w:rFonts w:hint="default" w:ascii="Symbol" w:hAnsi="Symbol"/>
        <w:sz w:val="20"/>
        <w:szCs w:val="20"/>
      </w:rPr>
    </w:lvl>
    <w:lvl w:ilvl="4" w:tentative="0">
      <w:start w:val="1"/>
      <w:numFmt w:val="bullet"/>
      <w:lvlText w:val=""/>
      <w:lvlJc w:val="left"/>
      <w:pPr>
        <w:tabs>
          <w:tab w:val="left" w:pos="3600"/>
        </w:tabs>
        <w:ind w:left="3600" w:hanging="360"/>
      </w:pPr>
      <w:rPr>
        <w:rFonts w:hint="default" w:ascii="Symbol" w:hAnsi="Symbol"/>
        <w:sz w:val="20"/>
        <w:szCs w:val="20"/>
      </w:rPr>
    </w:lvl>
    <w:lvl w:ilvl="5" w:tentative="0">
      <w:start w:val="1"/>
      <w:numFmt w:val="bullet"/>
      <w:lvlText w:val=""/>
      <w:lvlJc w:val="left"/>
      <w:pPr>
        <w:tabs>
          <w:tab w:val="left" w:pos="4320"/>
        </w:tabs>
        <w:ind w:left="4320" w:hanging="360"/>
      </w:pPr>
      <w:rPr>
        <w:rFonts w:hint="default" w:ascii="Symbol" w:hAnsi="Symbol"/>
        <w:sz w:val="20"/>
        <w:szCs w:val="20"/>
      </w:rPr>
    </w:lvl>
    <w:lvl w:ilvl="6" w:tentative="0">
      <w:start w:val="1"/>
      <w:numFmt w:val="bullet"/>
      <w:lvlText w:val=""/>
      <w:lvlJc w:val="left"/>
      <w:pPr>
        <w:tabs>
          <w:tab w:val="left" w:pos="5040"/>
        </w:tabs>
        <w:ind w:left="5040" w:hanging="360"/>
      </w:pPr>
      <w:rPr>
        <w:rFonts w:hint="default" w:ascii="Symbol" w:hAnsi="Symbol"/>
        <w:sz w:val="20"/>
        <w:szCs w:val="20"/>
      </w:rPr>
    </w:lvl>
    <w:lvl w:ilvl="7" w:tentative="0">
      <w:start w:val="1"/>
      <w:numFmt w:val="bullet"/>
      <w:lvlText w:val=""/>
      <w:lvlJc w:val="left"/>
      <w:pPr>
        <w:tabs>
          <w:tab w:val="left" w:pos="5760"/>
        </w:tabs>
        <w:ind w:left="5760" w:hanging="360"/>
      </w:pPr>
      <w:rPr>
        <w:rFonts w:hint="default" w:ascii="Symbol" w:hAnsi="Symbol"/>
        <w:sz w:val="20"/>
        <w:szCs w:val="20"/>
      </w:rPr>
    </w:lvl>
    <w:lvl w:ilvl="8" w:tentative="0">
      <w:start w:val="1"/>
      <w:numFmt w:val="bullet"/>
      <w:lvlText w:val=""/>
      <w:lvlJc w:val="left"/>
      <w:pPr>
        <w:tabs>
          <w:tab w:val="left" w:pos="6480"/>
        </w:tabs>
        <w:ind w:left="6480" w:hanging="360"/>
      </w:pPr>
      <w:rPr>
        <w:rFonts w:hint="default" w:ascii="Symbol" w:hAnsi="Symbol"/>
        <w:sz w:val="20"/>
        <w:szCs w:val="20"/>
      </w:rPr>
    </w:lvl>
  </w:abstractNum>
  <w:abstractNum w:abstractNumId="7">
    <w:nsid w:val="08BAEA05"/>
    <w:multiLevelType w:val="singleLevel"/>
    <w:tmpl w:val="08BAEA05"/>
    <w:lvl w:ilvl="0" w:tentative="0">
      <w:start w:val="1"/>
      <w:numFmt w:val="bullet"/>
      <w:lvlText w:val=""/>
      <w:lvlJc w:val="left"/>
      <w:pPr>
        <w:tabs>
          <w:tab w:val="left" w:pos="420"/>
        </w:tabs>
        <w:ind w:left="420" w:hanging="420"/>
      </w:pPr>
      <w:rPr>
        <w:rFonts w:hint="default" w:ascii="Wingdings" w:hAnsi="Wingdings"/>
        <w:sz w:val="52"/>
        <w:szCs w:val="52"/>
      </w:rPr>
    </w:lvl>
  </w:abstractNum>
  <w:abstractNum w:abstractNumId="8">
    <w:nsid w:val="08EE486E"/>
    <w:multiLevelType w:val="multilevel"/>
    <w:tmpl w:val="08EE486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0AC49A42"/>
    <w:multiLevelType w:val="singleLevel"/>
    <w:tmpl w:val="0AC49A42"/>
    <w:lvl w:ilvl="0" w:tentative="0">
      <w:start w:val="1"/>
      <w:numFmt w:val="decimal"/>
      <w:lvlText w:val="%1."/>
      <w:lvlJc w:val="left"/>
      <w:pPr>
        <w:tabs>
          <w:tab w:val="left" w:pos="425"/>
        </w:tabs>
        <w:ind w:left="425" w:hanging="425"/>
      </w:pPr>
      <w:rPr>
        <w:rFonts w:hint="default"/>
      </w:rPr>
    </w:lvl>
  </w:abstractNum>
  <w:abstractNum w:abstractNumId="10">
    <w:nsid w:val="1F3447F4"/>
    <w:multiLevelType w:val="multilevel"/>
    <w:tmpl w:val="1F3447F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28B9139"/>
    <w:multiLevelType w:val="singleLevel"/>
    <w:tmpl w:val="228B9139"/>
    <w:lvl w:ilvl="0" w:tentative="0">
      <w:start w:val="1"/>
      <w:numFmt w:val="bullet"/>
      <w:lvlText w:val=""/>
      <w:lvlJc w:val="left"/>
      <w:pPr>
        <w:tabs>
          <w:tab w:val="left" w:pos="420"/>
        </w:tabs>
        <w:ind w:left="640" w:hanging="420"/>
      </w:pPr>
      <w:rPr>
        <w:rFonts w:hint="default" w:ascii="Wingdings" w:hAnsi="Wingdings"/>
        <w:sz w:val="52"/>
        <w:szCs w:val="52"/>
      </w:rPr>
    </w:lvl>
  </w:abstractNum>
  <w:abstractNum w:abstractNumId="12">
    <w:nsid w:val="254419F3"/>
    <w:multiLevelType w:val="singleLevel"/>
    <w:tmpl w:val="254419F3"/>
    <w:lvl w:ilvl="0" w:tentative="0">
      <w:start w:val="1"/>
      <w:numFmt w:val="bullet"/>
      <w:lvlText w:val=""/>
      <w:lvlJc w:val="left"/>
      <w:pPr>
        <w:ind w:left="720" w:hanging="360"/>
      </w:pPr>
      <w:rPr>
        <w:rFonts w:hint="default" w:ascii="Symbol" w:hAnsi="Symbol"/>
      </w:rPr>
    </w:lvl>
  </w:abstractNum>
  <w:abstractNum w:abstractNumId="13">
    <w:nsid w:val="2FE2B914"/>
    <w:multiLevelType w:val="singleLevel"/>
    <w:tmpl w:val="2FE2B914"/>
    <w:lvl w:ilvl="0" w:tentative="0">
      <w:start w:val="1"/>
      <w:numFmt w:val="bullet"/>
      <w:lvlText w:val=""/>
      <w:lvlJc w:val="left"/>
      <w:pPr>
        <w:tabs>
          <w:tab w:val="left" w:pos="420"/>
        </w:tabs>
        <w:ind w:left="420" w:hanging="420"/>
      </w:pPr>
      <w:rPr>
        <w:rFonts w:hint="default" w:ascii="Wingdings" w:hAnsi="Wingdings"/>
        <w:sz w:val="52"/>
        <w:szCs w:val="52"/>
      </w:rPr>
    </w:lvl>
  </w:abstractNum>
  <w:abstractNum w:abstractNumId="14">
    <w:nsid w:val="352BE9EF"/>
    <w:multiLevelType w:val="multilevel"/>
    <w:tmpl w:val="352BE9E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
    <w:nsid w:val="419C45F6"/>
    <w:multiLevelType w:val="multilevel"/>
    <w:tmpl w:val="419C45F6"/>
    <w:lvl w:ilvl="0" w:tentative="0">
      <w:start w:val="1"/>
      <w:numFmt w:val="bullet"/>
      <w:lvlText w:val=""/>
      <w:lvlJc w:val="left"/>
      <w:pPr>
        <w:tabs>
          <w:tab w:val="left" w:pos="720"/>
        </w:tabs>
        <w:ind w:left="720" w:hanging="360"/>
      </w:pPr>
      <w:rPr>
        <w:rFonts w:hint="default" w:ascii="Symbol" w:hAnsi="Symbol"/>
        <w:sz w:val="20"/>
        <w:szCs w:val="20"/>
      </w:rPr>
    </w:lvl>
    <w:lvl w:ilvl="1" w:tentative="0">
      <w:start w:val="1"/>
      <w:numFmt w:val="bullet"/>
      <w:lvlText w:val="o"/>
      <w:lvlJc w:val="left"/>
      <w:pPr>
        <w:tabs>
          <w:tab w:val="left" w:pos="1440"/>
        </w:tabs>
        <w:ind w:left="1440" w:hanging="360"/>
      </w:pPr>
      <w:rPr>
        <w:rFonts w:hint="default" w:ascii="Courier New" w:hAnsi="Courier New" w:cs="Courier New"/>
        <w:sz w:val="20"/>
        <w:szCs w:val="20"/>
      </w:rPr>
    </w:lvl>
    <w:lvl w:ilvl="2" w:tentative="0">
      <w:start w:val="1"/>
      <w:numFmt w:val="bullet"/>
      <w:lvlText w:val=""/>
      <w:lvlJc w:val="left"/>
      <w:pPr>
        <w:tabs>
          <w:tab w:val="left" w:pos="2160"/>
        </w:tabs>
        <w:ind w:left="2160" w:hanging="360"/>
      </w:pPr>
      <w:rPr>
        <w:rFonts w:hint="default" w:ascii="Wingdings" w:hAnsi="Wingdings"/>
        <w:sz w:val="20"/>
        <w:szCs w:val="20"/>
      </w:rPr>
    </w:lvl>
    <w:lvl w:ilvl="3" w:tentative="0">
      <w:start w:val="1"/>
      <w:numFmt w:val="bullet"/>
      <w:lvlText w:val=""/>
      <w:lvlJc w:val="left"/>
      <w:pPr>
        <w:tabs>
          <w:tab w:val="left" w:pos="2880"/>
        </w:tabs>
        <w:ind w:left="2880" w:hanging="360"/>
      </w:pPr>
      <w:rPr>
        <w:rFonts w:hint="default" w:ascii="Wingdings" w:hAnsi="Wingdings"/>
        <w:sz w:val="20"/>
        <w:szCs w:val="20"/>
      </w:rPr>
    </w:lvl>
    <w:lvl w:ilvl="4" w:tentative="0">
      <w:start w:val="1"/>
      <w:numFmt w:val="bullet"/>
      <w:lvlText w:val=""/>
      <w:lvlJc w:val="left"/>
      <w:pPr>
        <w:tabs>
          <w:tab w:val="left" w:pos="3600"/>
        </w:tabs>
        <w:ind w:left="3600" w:hanging="360"/>
      </w:pPr>
      <w:rPr>
        <w:rFonts w:hint="default" w:ascii="Wingdings" w:hAnsi="Wingdings"/>
        <w:sz w:val="20"/>
        <w:szCs w:val="20"/>
      </w:rPr>
    </w:lvl>
    <w:lvl w:ilvl="5" w:tentative="0">
      <w:start w:val="1"/>
      <w:numFmt w:val="bullet"/>
      <w:lvlText w:val=""/>
      <w:lvlJc w:val="left"/>
      <w:pPr>
        <w:tabs>
          <w:tab w:val="left" w:pos="4320"/>
        </w:tabs>
        <w:ind w:left="4320" w:hanging="360"/>
      </w:pPr>
      <w:rPr>
        <w:rFonts w:hint="default" w:ascii="Wingdings" w:hAnsi="Wingdings"/>
        <w:sz w:val="20"/>
        <w:szCs w:val="20"/>
      </w:rPr>
    </w:lvl>
    <w:lvl w:ilvl="6" w:tentative="0">
      <w:start w:val="1"/>
      <w:numFmt w:val="bullet"/>
      <w:lvlText w:val=""/>
      <w:lvlJc w:val="left"/>
      <w:pPr>
        <w:tabs>
          <w:tab w:val="left" w:pos="5040"/>
        </w:tabs>
        <w:ind w:left="5040" w:hanging="360"/>
      </w:pPr>
      <w:rPr>
        <w:rFonts w:hint="default" w:ascii="Wingdings" w:hAnsi="Wingdings"/>
        <w:sz w:val="20"/>
        <w:szCs w:val="20"/>
      </w:rPr>
    </w:lvl>
    <w:lvl w:ilvl="7" w:tentative="0">
      <w:start w:val="1"/>
      <w:numFmt w:val="bullet"/>
      <w:lvlText w:val=""/>
      <w:lvlJc w:val="left"/>
      <w:pPr>
        <w:tabs>
          <w:tab w:val="left" w:pos="5760"/>
        </w:tabs>
        <w:ind w:left="5760" w:hanging="360"/>
      </w:pPr>
      <w:rPr>
        <w:rFonts w:hint="default" w:ascii="Wingdings" w:hAnsi="Wingdings"/>
        <w:sz w:val="20"/>
        <w:szCs w:val="20"/>
      </w:rPr>
    </w:lvl>
    <w:lvl w:ilvl="8" w:tentative="0">
      <w:start w:val="1"/>
      <w:numFmt w:val="bullet"/>
      <w:lvlText w:val=""/>
      <w:lvlJc w:val="left"/>
      <w:pPr>
        <w:tabs>
          <w:tab w:val="left" w:pos="6480"/>
        </w:tabs>
        <w:ind w:left="6480" w:hanging="360"/>
      </w:pPr>
      <w:rPr>
        <w:rFonts w:hint="default" w:ascii="Wingdings" w:hAnsi="Wingdings"/>
        <w:sz w:val="20"/>
        <w:szCs w:val="20"/>
      </w:rPr>
    </w:lvl>
  </w:abstractNum>
  <w:abstractNum w:abstractNumId="16">
    <w:nsid w:val="4661FCC2"/>
    <w:multiLevelType w:val="singleLevel"/>
    <w:tmpl w:val="4661FCC2"/>
    <w:lvl w:ilvl="0" w:tentative="0">
      <w:start w:val="1"/>
      <w:numFmt w:val="bullet"/>
      <w:lvlText w:val=""/>
      <w:lvlJc w:val="left"/>
      <w:pPr>
        <w:tabs>
          <w:tab w:val="left" w:pos="420"/>
        </w:tabs>
        <w:ind w:left="640" w:hanging="420"/>
      </w:pPr>
      <w:rPr>
        <w:rFonts w:hint="default" w:ascii="Wingdings" w:hAnsi="Wingdings"/>
        <w:sz w:val="52"/>
        <w:szCs w:val="52"/>
      </w:rPr>
    </w:lvl>
  </w:abstractNum>
  <w:abstractNum w:abstractNumId="17">
    <w:nsid w:val="57F7732D"/>
    <w:multiLevelType w:val="singleLevel"/>
    <w:tmpl w:val="57F7732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8">
    <w:nsid w:val="78BFDD38"/>
    <w:multiLevelType w:val="singleLevel"/>
    <w:tmpl w:val="78BFDD38"/>
    <w:lvl w:ilvl="0" w:tentative="0">
      <w:start w:val="1"/>
      <w:numFmt w:val="decimal"/>
      <w:suff w:val="space"/>
      <w:lvlText w:val="%1."/>
      <w:lvlJc w:val="left"/>
      <w:rPr>
        <w:b/>
        <w:bCs/>
      </w:rPr>
    </w:lvl>
  </w:abstractNum>
  <w:num w:numId="1">
    <w:abstractNumId w:val="4"/>
  </w:num>
  <w:num w:numId="2">
    <w:abstractNumId w:val="1"/>
  </w:num>
  <w:num w:numId="3">
    <w:abstractNumId w:val="5"/>
  </w:num>
  <w:num w:numId="4">
    <w:abstractNumId w:val="15"/>
  </w:num>
  <w:num w:numId="5">
    <w:abstractNumId w:val="3"/>
  </w:num>
  <w:num w:numId="6">
    <w:abstractNumId w:val="12"/>
  </w:num>
  <w:num w:numId="7">
    <w:abstractNumId w:val="10"/>
  </w:num>
  <w:num w:numId="8">
    <w:abstractNumId w:val="9"/>
  </w:num>
  <w:num w:numId="9">
    <w:abstractNumId w:val="2"/>
  </w:num>
  <w:num w:numId="10">
    <w:abstractNumId w:val="11"/>
  </w:num>
  <w:num w:numId="11">
    <w:abstractNumId w:val="13"/>
  </w:num>
  <w:num w:numId="12">
    <w:abstractNumId w:val="7"/>
  </w:num>
  <w:num w:numId="13">
    <w:abstractNumId w:val="16"/>
  </w:num>
  <w:num w:numId="14">
    <w:abstractNumId w:val="6"/>
  </w:num>
  <w:num w:numId="15">
    <w:abstractNumId w:val="0"/>
  </w:num>
  <w:num w:numId="16">
    <w:abstractNumId w:val="18"/>
  </w:num>
  <w:num w:numId="17">
    <w:abstractNumId w:val="14"/>
  </w:num>
  <w:num w:numId="18">
    <w:abstractNumId w:va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doNotExpandShiftReturn/>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3D0"/>
    <w:rsid w:val="00086ED6"/>
    <w:rsid w:val="000F33D0"/>
    <w:rsid w:val="001C135E"/>
    <w:rsid w:val="001E65E6"/>
    <w:rsid w:val="0022485A"/>
    <w:rsid w:val="0026118D"/>
    <w:rsid w:val="002C6CA7"/>
    <w:rsid w:val="00300CB1"/>
    <w:rsid w:val="00320A7B"/>
    <w:rsid w:val="004118B7"/>
    <w:rsid w:val="00411B3B"/>
    <w:rsid w:val="004B16BA"/>
    <w:rsid w:val="0051545C"/>
    <w:rsid w:val="005226F2"/>
    <w:rsid w:val="00576516"/>
    <w:rsid w:val="005C3F29"/>
    <w:rsid w:val="005D7A65"/>
    <w:rsid w:val="005E788D"/>
    <w:rsid w:val="00604772"/>
    <w:rsid w:val="006243B8"/>
    <w:rsid w:val="0065600F"/>
    <w:rsid w:val="0069547A"/>
    <w:rsid w:val="006D6B12"/>
    <w:rsid w:val="0073368F"/>
    <w:rsid w:val="00737877"/>
    <w:rsid w:val="007A6D38"/>
    <w:rsid w:val="008530EA"/>
    <w:rsid w:val="00892DE1"/>
    <w:rsid w:val="00920967"/>
    <w:rsid w:val="00986A65"/>
    <w:rsid w:val="009F175D"/>
    <w:rsid w:val="00A56D07"/>
    <w:rsid w:val="00AD0382"/>
    <w:rsid w:val="00BE54FC"/>
    <w:rsid w:val="00C77B56"/>
    <w:rsid w:val="00DC5665"/>
    <w:rsid w:val="00E25D6A"/>
    <w:rsid w:val="00EB5433"/>
    <w:rsid w:val="00FA73FA"/>
    <w:rsid w:val="014B259C"/>
    <w:rsid w:val="02056EDE"/>
    <w:rsid w:val="02943911"/>
    <w:rsid w:val="04503D4D"/>
    <w:rsid w:val="04680459"/>
    <w:rsid w:val="04A60B94"/>
    <w:rsid w:val="04E069E2"/>
    <w:rsid w:val="052B1B6E"/>
    <w:rsid w:val="07F970A5"/>
    <w:rsid w:val="086308A4"/>
    <w:rsid w:val="0C711828"/>
    <w:rsid w:val="0C7B5C61"/>
    <w:rsid w:val="0C813AEB"/>
    <w:rsid w:val="0C9E40F2"/>
    <w:rsid w:val="0E674173"/>
    <w:rsid w:val="0F7759FB"/>
    <w:rsid w:val="11EE1DF1"/>
    <w:rsid w:val="16EE4509"/>
    <w:rsid w:val="18495498"/>
    <w:rsid w:val="1B0A42FD"/>
    <w:rsid w:val="1B181180"/>
    <w:rsid w:val="1BE774DC"/>
    <w:rsid w:val="1E8E719C"/>
    <w:rsid w:val="1F2F38AD"/>
    <w:rsid w:val="22145098"/>
    <w:rsid w:val="241D673E"/>
    <w:rsid w:val="24704055"/>
    <w:rsid w:val="299868F4"/>
    <w:rsid w:val="29D92324"/>
    <w:rsid w:val="2E3264AC"/>
    <w:rsid w:val="32D95718"/>
    <w:rsid w:val="35170C48"/>
    <w:rsid w:val="357B256B"/>
    <w:rsid w:val="37201AAF"/>
    <w:rsid w:val="39C20ECF"/>
    <w:rsid w:val="3A2603CD"/>
    <w:rsid w:val="3A29797A"/>
    <w:rsid w:val="3BC036AC"/>
    <w:rsid w:val="3D0342A8"/>
    <w:rsid w:val="3D1E66D3"/>
    <w:rsid w:val="3F01669B"/>
    <w:rsid w:val="3F9470DC"/>
    <w:rsid w:val="413C6456"/>
    <w:rsid w:val="413E0FA0"/>
    <w:rsid w:val="42DA6E18"/>
    <w:rsid w:val="433B01FF"/>
    <w:rsid w:val="451671E9"/>
    <w:rsid w:val="461542B1"/>
    <w:rsid w:val="4CB76E6A"/>
    <w:rsid w:val="502D757B"/>
    <w:rsid w:val="5212305F"/>
    <w:rsid w:val="53DD3EE1"/>
    <w:rsid w:val="54242899"/>
    <w:rsid w:val="563A3182"/>
    <w:rsid w:val="57856DA6"/>
    <w:rsid w:val="5843539C"/>
    <w:rsid w:val="58924978"/>
    <w:rsid w:val="589C5A44"/>
    <w:rsid w:val="5A9F3E73"/>
    <w:rsid w:val="5AE66976"/>
    <w:rsid w:val="5B2A5B58"/>
    <w:rsid w:val="5B881FD5"/>
    <w:rsid w:val="5F6B7644"/>
    <w:rsid w:val="5FB151BD"/>
    <w:rsid w:val="5FDB01FD"/>
    <w:rsid w:val="60DF620F"/>
    <w:rsid w:val="614538A0"/>
    <w:rsid w:val="617D69A9"/>
    <w:rsid w:val="639A3D75"/>
    <w:rsid w:val="640C6D06"/>
    <w:rsid w:val="667334AD"/>
    <w:rsid w:val="683C70E7"/>
    <w:rsid w:val="685B1BEA"/>
    <w:rsid w:val="68741C6C"/>
    <w:rsid w:val="6D7E19C0"/>
    <w:rsid w:val="6DB43ED9"/>
    <w:rsid w:val="75831F22"/>
    <w:rsid w:val="75F57247"/>
    <w:rsid w:val="77B4200E"/>
    <w:rsid w:val="7BCF3A97"/>
    <w:rsid w:val="7D751E68"/>
    <w:rsid w:val="7D912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200" w:line="273" w:lineRule="auto"/>
    </w:pPr>
    <w:rPr>
      <w:rFonts w:ascii="Calibri" w:hAnsi="Calibri" w:eastAsia="Times New Roman" w:cs="Arial"/>
      <w:sz w:val="22"/>
      <w:szCs w:val="22"/>
      <w:lang w:val="en-US" w:eastAsia="en-US" w:bidi="ar-SA"/>
    </w:rPr>
  </w:style>
  <w:style w:type="paragraph" w:styleId="2">
    <w:name w:val="heading 1"/>
    <w:next w:val="1"/>
    <w:qFormat/>
    <w:uiPriority w:val="9"/>
    <w:pPr>
      <w:spacing w:beforeAutospacing="1" w:afterAutospacing="1"/>
      <w:outlineLvl w:val="0"/>
    </w:pPr>
    <w:rPr>
      <w:rFonts w:hint="eastAsia" w:ascii="SimSun" w:hAnsi="SimSun" w:eastAsia="SimSun" w:cs="Times New Roman"/>
      <w:b/>
      <w:bCs/>
      <w:kern w:val="44"/>
      <w:sz w:val="48"/>
      <w:szCs w:val="48"/>
      <w:lang w:val="en-US" w:eastAsia="zh-CN" w:bidi="ar-SA"/>
    </w:rPr>
  </w:style>
  <w:style w:type="paragraph" w:styleId="3">
    <w:name w:val="heading 3"/>
    <w:next w:val="1"/>
    <w:semiHidden/>
    <w:unhideWhenUsed/>
    <w:qFormat/>
    <w:uiPriority w:val="9"/>
    <w:pPr>
      <w:spacing w:beforeAutospacing="1" w:afterAutospacing="1"/>
      <w:outlineLvl w:val="2"/>
    </w:pPr>
    <w:rPr>
      <w:rFonts w:hint="eastAsia" w:ascii="SimSun" w:hAnsi="SimSun" w:eastAsia="SimSun" w:cs="Times New Roman"/>
      <w:b/>
      <w:bCs/>
      <w:sz w:val="27"/>
      <w:szCs w:val="27"/>
      <w:lang w:val="en-US" w:eastAsia="zh-CN" w:bidi="ar-SA"/>
    </w:rPr>
  </w:style>
  <w:style w:type="paragraph" w:styleId="4">
    <w:name w:val="heading 4"/>
    <w:next w:val="1"/>
    <w:semiHidden/>
    <w:unhideWhenUsed/>
    <w:qFormat/>
    <w:uiPriority w:val="9"/>
    <w:pPr>
      <w:spacing w:beforeAutospacing="1" w:afterAutospacing="1"/>
      <w:outlineLvl w:val="3"/>
    </w:pPr>
    <w:rPr>
      <w:rFonts w:hint="eastAsia" w:ascii="SimSun" w:hAnsi="SimSun" w:eastAsia="SimSun" w:cs="Times New Roman"/>
      <w:b/>
      <w:bCs/>
      <w:sz w:val="24"/>
      <w:szCs w:val="24"/>
      <w:lang w:val="en-US" w:eastAsia="zh-CN" w:bidi="ar-SA"/>
    </w:rPr>
  </w:style>
  <w:style w:type="character" w:default="1" w:styleId="5">
    <w:name w:val="Default Paragraph Font"/>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hint="eastAsia" w:ascii="Calibri" w:hAnsi="Calibri" w:cs="Times New Roman"/>
      <w:sz w:val="22"/>
      <w:szCs w:val="22"/>
    </w:rPr>
    <w:tblPr>
      <w:tblCellMar>
        <w:top w:w="0" w:type="dxa"/>
        <w:left w:w="108" w:type="dxa"/>
        <w:bottom w:w="0" w:type="dxa"/>
        <w:right w:w="108" w:type="dxa"/>
      </w:tblCellMar>
    </w:tblPr>
  </w:style>
  <w:style w:type="character" w:styleId="7">
    <w:name w:val="Emphasis"/>
    <w:basedOn w:val="5"/>
    <w:qFormat/>
    <w:uiPriority w:val="20"/>
    <w:rPr>
      <w:i/>
      <w:iCs/>
    </w:rPr>
  </w:style>
  <w:style w:type="character" w:styleId="8">
    <w:name w:val="FollowedHyperlink"/>
    <w:semiHidden/>
    <w:unhideWhenUsed/>
    <w:uiPriority w:val="99"/>
    <w:rPr>
      <w:color w:val="954F72"/>
      <w:u w:val="single"/>
    </w:rPr>
  </w:style>
  <w:style w:type="paragraph" w:styleId="9">
    <w:name w:val="footer"/>
    <w:basedOn w:val="1"/>
    <w:semiHidden/>
    <w:unhideWhenUsed/>
    <w:qFormat/>
    <w:uiPriority w:val="99"/>
    <w:pPr>
      <w:tabs>
        <w:tab w:val="center" w:pos="4153"/>
        <w:tab w:val="right" w:pos="8306"/>
      </w:tabs>
      <w:snapToGrid w:val="0"/>
      <w:jc w:val="left"/>
    </w:pPr>
    <w:rPr>
      <w:sz w:val="18"/>
      <w:szCs w:val="18"/>
    </w:rPr>
  </w:style>
  <w:style w:type="paragraph" w:styleId="10">
    <w:name w:val="header"/>
    <w:basedOn w:val="1"/>
    <w:semiHidden/>
    <w:unhideWhenUsed/>
    <w:qFormat/>
    <w:uiPriority w:val="99"/>
    <w:pPr>
      <w:tabs>
        <w:tab w:val="center" w:pos="4153"/>
        <w:tab w:val="right" w:pos="8306"/>
      </w:tabs>
      <w:snapToGrid w:val="0"/>
    </w:pPr>
    <w:rPr>
      <w:sz w:val="18"/>
      <w:szCs w:val="18"/>
    </w:rPr>
  </w:style>
  <w:style w:type="character" w:styleId="11">
    <w:name w:val="HTML Cite"/>
    <w:basedOn w:val="5"/>
    <w:semiHidden/>
    <w:unhideWhenUsed/>
    <w:qFormat/>
    <w:uiPriority w:val="99"/>
    <w:rPr>
      <w:i/>
      <w:iCs/>
    </w:rPr>
  </w:style>
  <w:style w:type="character" w:styleId="12">
    <w:name w:val="Hyperlink"/>
    <w:basedOn w:val="5"/>
    <w:unhideWhenUsed/>
    <w:qFormat/>
    <w:uiPriority w:val="99"/>
    <w:rPr>
      <w:color w:val="0000FF"/>
      <w:u w:val="single"/>
    </w:rPr>
  </w:style>
  <w:style w:type="paragraph" w:styleId="13">
    <w:name w:val="Normal (Web)"/>
    <w:basedOn w:val="1"/>
    <w:unhideWhenUsed/>
    <w:qFormat/>
    <w:uiPriority w:val="99"/>
    <w:pPr>
      <w:spacing w:after="100" w:afterAutospacing="1"/>
    </w:pPr>
    <w:rPr>
      <w:rFonts w:ascii="Times New Roman" w:hAnsi="Times New Roman" w:eastAsia="SimSun" w:cs="Times New Roman"/>
      <w:sz w:val="24"/>
      <w:szCs w:val="24"/>
    </w:rPr>
  </w:style>
  <w:style w:type="character" w:styleId="14">
    <w:name w:val="Strong"/>
    <w:basedOn w:val="5"/>
    <w:qFormat/>
    <w:uiPriority w:val="22"/>
    <w:rPr>
      <w:b/>
      <w:bCs/>
    </w:rPr>
  </w:style>
  <w:style w:type="table" w:styleId="15">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15"/>
    <w:basedOn w:val="5"/>
    <w:qFormat/>
    <w:uiPriority w:val="0"/>
    <w:rPr>
      <w:rFonts w:hint="default" w:ascii="Times New Roman" w:hAnsi="Times New Roman" w:cs="Times New Roman"/>
    </w:rPr>
  </w:style>
  <w:style w:type="character" w:customStyle="1" w:styleId="17">
    <w:name w:val="16"/>
    <w:basedOn w:val="5"/>
    <w:qFormat/>
    <w:uiPriority w:val="0"/>
    <w:rPr>
      <w:rFonts w:hint="default" w:ascii="Times New Roman" w:hAnsi="Times New Roman" w:cs="Times New Roman"/>
      <w:b/>
      <w:bCs/>
    </w:rPr>
  </w:style>
  <w:style w:type="character" w:customStyle="1" w:styleId="18">
    <w:name w:val="17"/>
    <w:basedOn w:val="5"/>
    <w:qFormat/>
    <w:uiPriority w:val="0"/>
    <w:rPr>
      <w:rFonts w:hint="default" w:ascii="Times New Roman" w:hAnsi="Times New Roman" w:cs="Times New Roman"/>
      <w:color w:val="0000FF"/>
      <w:u w:val="single"/>
    </w:rPr>
  </w:style>
  <w:style w:type="paragraph" w:styleId="19">
    <w:name w:val="List Paragraph"/>
    <w:basedOn w:val="1"/>
    <w:qFormat/>
    <w:uiPriority w:val="34"/>
    <w:pPr>
      <w:ind w:left="720"/>
      <w:contextualSpacing/>
      <w:jc w:val="both"/>
    </w:pPr>
    <w:rPr>
      <w:rFonts w:ascii="Times New Roman" w:hAnsi="Times New Roman" w:cs="Times New Roman"/>
      <w:sz w:val="24"/>
      <w:szCs w:val="24"/>
      <w:lang w:val="en-GB"/>
    </w:rPr>
  </w:style>
  <w:style w:type="character" w:customStyle="1" w:styleId="20">
    <w:name w:val="28"/>
    <w:basedOn w:val="5"/>
    <w:qFormat/>
    <w:uiPriority w:val="0"/>
    <w:rPr>
      <w:rFonts w:hint="default" w:ascii="Calibri" w:hAnsi="Calibri" w:cs="Calibri"/>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jpeg"/><Relationship Id="rId15" Type="http://schemas.openxmlformats.org/officeDocument/2006/relationships/hyperlink" Target="https://www.ifj.org/fileadmin/user_upload/MkXohyusK9tKZgHO.jpg" TargetMode="External"/><Relationship Id="rId14" Type="http://schemas.microsoft.com/office/2007/relationships/diagramDrawing" Target="diagrams/drawing1.xml"/><Relationship Id="rId13" Type="http://schemas.openxmlformats.org/officeDocument/2006/relationships/diagramColors" Target="diagrams/colors1.xml"/><Relationship Id="rId12" Type="http://schemas.openxmlformats.org/officeDocument/2006/relationships/diagramQuickStyle" Target="diagrams/quickStyle1.xml"/><Relationship Id="rId11" Type="http://schemas.openxmlformats.org/officeDocument/2006/relationships/diagramLayout" Target="diagrams/layout1.xml"/><Relationship Id="rId10" Type="http://schemas.openxmlformats.org/officeDocument/2006/relationships/diagramData" Target="diagrams/data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77F3392A-67AB-45C6-87ED-8E151355151C}" type="doc">
      <dgm:prSet loTypeId="urn:microsoft.com/office/officeart/2005/8/layout/cycle4#1" loCatId="relationship" qsTypeId="urn:microsoft.com/office/officeart/2005/8/quickstyle/simple1#1" qsCatId="simple" csTypeId="urn:microsoft.com/office/officeart/2005/8/colors/accent1_2#1" csCatId="accent1" phldr="1"/>
      <dgm:spPr/>
      <dgm:t>
        <a:bodyPr/>
        <a:p>
          <a:endParaRPr lang="en-US"/>
        </a:p>
      </dgm:t>
    </dgm:pt>
    <dgm:pt modelId="{F45BD5CF-C0D4-4F78-ACBF-18CF124223E7}">
      <dgm:prSet phldrT="[Text]" phldr="0" custT="1"/>
      <dgm:spPr/>
      <dgm:t>
        <a:bodyPr vert="horz" wrap="square"/>
        <a:p>
          <a:pPr>
            <a:lnSpc>
              <a:spcPct val="100000"/>
            </a:lnSpc>
            <a:spcBef>
              <a:spcPct val="0"/>
            </a:spcBef>
            <a:spcAft>
              <a:spcPct val="35000"/>
            </a:spcAft>
          </a:pPr>
          <a:r>
            <a:rPr lang="en-US" sz="1200" b="1">
              <a:latin typeface="Times New Roman" panose="02020603050405020304" charset="0"/>
              <a:cs typeface="Times New Roman" panose="02020603050405020304" charset="0"/>
            </a:rPr>
            <a:t>Community Policing Partnerships</a:t>
          </a:r>
        </a:p>
        <a:p>
          <a:pPr>
            <a:lnSpc>
              <a:spcPct val="100000"/>
            </a:lnSpc>
            <a:spcBef>
              <a:spcPct val="0"/>
            </a:spcBef>
            <a:spcAft>
              <a:spcPct val="35000"/>
            </a:spcAft>
          </a:pPr>
          <a:r>
            <a:rPr lang="en-US" sz="1200" b="1" i="1">
              <a:latin typeface="Times New Roman" panose="02020603050405020304" charset="0"/>
              <a:cs typeface="Times New Roman" panose="02020603050405020304" charset="0"/>
            </a:rPr>
            <a:t>Uganda</a:t>
          </a:r>
        </a:p>
      </dgm:t>
    </dgm:pt>
    <dgm:pt modelId="{D0A9BC9B-C56B-458A-A410-C6632E22E842}" cxnId="{6C08878D-3748-46B9-B9D5-200FC53012E5}" type="parTrans">
      <dgm:prSet/>
      <dgm:spPr/>
      <dgm:t>
        <a:bodyPr/>
        <a:p>
          <a:endParaRPr lang="en-US"/>
        </a:p>
      </dgm:t>
    </dgm:pt>
    <dgm:pt modelId="{17375B68-02C6-40EC-9FDB-1F11042FA083}" cxnId="{6C08878D-3748-46B9-B9D5-200FC53012E5}" type="sibTrans">
      <dgm:prSet/>
      <dgm:spPr/>
      <dgm:t>
        <a:bodyPr/>
        <a:p>
          <a:endParaRPr lang="en-US"/>
        </a:p>
      </dgm:t>
    </dgm:pt>
    <dgm:pt modelId="{C22DED30-7104-4390-882E-ABDE4C373306}">
      <dgm:prSet phldrT="[Text]" phldr="0" custT="1"/>
      <dgm:spPr/>
      <dgm:t>
        <a:bodyPr vert="horz" wrap="square"/>
        <a:p>
          <a:pPr>
            <a:lnSpc>
              <a:spcPct val="100000"/>
            </a:lnSpc>
            <a:spcBef>
              <a:spcPct val="0"/>
            </a:spcBef>
            <a:spcAft>
              <a:spcPct val="15000"/>
            </a:spcAft>
          </a:pPr>
          <a:r>
            <a:rPr lang="en-US" sz="1100" b="1">
              <a:latin typeface="Times New Roman" panose="02020603050405020304" charset="0"/>
              <a:cs typeface="Times New Roman" panose="02020603050405020304" charset="0"/>
            </a:rPr>
            <a:t>Joint Task Forces</a:t>
          </a:r>
          <a:endParaRPr lang="en-US" sz="1100">
            <a:latin typeface="Times New Roman" panose="02020603050405020304" charset="0"/>
            <a:cs typeface="Times New Roman" panose="02020603050405020304" charset="0"/>
          </a:endParaRPr>
        </a:p>
      </dgm:t>
    </dgm:pt>
    <dgm:pt modelId="{FBF7B22B-AF84-452E-8D49-5CFB566EDBAD}" cxnId="{56786813-2B25-4878-B19D-EF6094C278B2}" type="parTrans">
      <dgm:prSet/>
      <dgm:spPr/>
      <dgm:t>
        <a:bodyPr/>
        <a:p>
          <a:endParaRPr lang="en-US"/>
        </a:p>
      </dgm:t>
    </dgm:pt>
    <dgm:pt modelId="{AA5778B4-A938-4990-B244-74952A6CEEB2}" cxnId="{56786813-2B25-4878-B19D-EF6094C278B2}" type="sibTrans">
      <dgm:prSet/>
      <dgm:spPr/>
      <dgm:t>
        <a:bodyPr/>
        <a:p>
          <a:endParaRPr lang="en-US"/>
        </a:p>
      </dgm:t>
    </dgm:pt>
    <dgm:pt modelId="{F635C778-45C0-4211-BA1A-F18FEB1F8EE0}">
      <dgm:prSet phldr="0" custT="1"/>
      <dgm:spPr/>
      <dgm:t>
        <a:bodyPr vert="horz" wrap="square"/>
        <a:p>
          <a:pPr>
            <a:lnSpc>
              <a:spcPct val="100000"/>
            </a:lnSpc>
            <a:spcBef>
              <a:spcPct val="0"/>
            </a:spcBef>
            <a:spcAft>
              <a:spcPct val="15000"/>
            </a:spcAft>
          </a:pPr>
          <a:r>
            <a:rPr lang="en-US" sz="1000" i="1">
              <a:latin typeface="Times New Roman" panose="02020603050405020304" charset="0"/>
              <a:cs typeface="Times New Roman" panose="02020603050405020304" charset="0"/>
            </a:rPr>
            <a:t>Kenya and Nigeria</a:t>
          </a:r>
        </a:p>
      </dgm:t>
    </dgm:pt>
    <dgm:pt modelId="{B8B17EE4-F41D-4644-836C-F54BB4DD3CE2}" cxnId="{D8717639-D905-47FC-B03D-3E649A3EE442}" type="parTrans">
      <dgm:prSet/>
      <dgm:spPr/>
    </dgm:pt>
    <dgm:pt modelId="{322DBC10-6E1B-4FA9-A052-806D843A6C6C}" cxnId="{D8717639-D905-47FC-B03D-3E649A3EE442}" type="sibTrans">
      <dgm:prSet/>
      <dgm:spPr/>
    </dgm:pt>
    <dgm:pt modelId="{A50B9C70-D338-4FBC-AC18-B80F2C94CA98}">
      <dgm:prSet phldr="0" custT="1"/>
      <dgm:spPr/>
      <dgm:t>
        <a:bodyPr vert="horz" wrap="square"/>
        <a:p>
          <a:pPr>
            <a:lnSpc>
              <a:spcPct val="100000"/>
            </a:lnSpc>
            <a:spcBef>
              <a:spcPct val="0"/>
            </a:spcBef>
            <a:spcAft>
              <a:spcPct val="15000"/>
            </a:spcAft>
          </a:pPr>
          <a:endParaRPr lang="en-US" sz="1000" i="1">
            <a:latin typeface="Times New Roman" panose="02020603050405020304" charset="0"/>
            <a:cs typeface="Times New Roman" panose="02020603050405020304" charset="0"/>
          </a:endParaRPr>
        </a:p>
      </dgm:t>
    </dgm:pt>
    <dgm:pt modelId="{5F4D5165-9946-421A-9100-67802C375A2B}" cxnId="{7E71D627-F134-4368-8714-0C20C69E9D23}" type="parTrans">
      <dgm:prSet/>
      <dgm:spPr/>
    </dgm:pt>
    <dgm:pt modelId="{A90765A8-28CC-4D9D-88F7-150D80D5C5EC}" cxnId="{7E71D627-F134-4368-8714-0C20C69E9D23}" type="sibTrans">
      <dgm:prSet/>
      <dgm:spPr/>
    </dgm:pt>
    <dgm:pt modelId="{60FF7FEF-BE55-4D12-A5CD-85359F062E1A}">
      <dgm:prSet phldr="0" custT="1"/>
      <dgm:spPr/>
      <dgm:t>
        <a:bodyPr vert="horz" wrap="square"/>
        <a:p>
          <a:pPr>
            <a:lnSpc>
              <a:spcPct val="100000"/>
            </a:lnSpc>
            <a:spcBef>
              <a:spcPct val="0"/>
            </a:spcBef>
            <a:spcAft>
              <a:spcPct val="15000"/>
            </a:spcAft>
          </a:pPr>
          <a:r>
            <a:rPr lang="en-US" sz="1100" b="1">
              <a:latin typeface="Times New Roman" panose="02020603050405020304" charset="0"/>
              <a:cs typeface="Times New Roman" panose="02020603050405020304" charset="0"/>
            </a:rPr>
            <a:t>Public awareness campaigns &amp; training workshop</a:t>
          </a:r>
          <a:r>
            <a:rPr lang="en-US" sz="1000" b="1" i="1">
              <a:latin typeface="Times New Roman" panose="02020603050405020304" charset="0"/>
              <a:cs typeface="Times New Roman" panose="02020603050405020304" charset="0"/>
            </a:rPr>
            <a:t>s</a:t>
          </a:r>
          <a:endParaRPr lang="en-US" sz="1000" i="1">
            <a:latin typeface="Times New Roman" panose="02020603050405020304" charset="0"/>
            <a:cs typeface="Times New Roman" panose="02020603050405020304" charset="0"/>
          </a:endParaRPr>
        </a:p>
      </dgm:t>
    </dgm:pt>
    <dgm:pt modelId="{64A10062-F595-4347-ADEB-FDCE758C859F}" cxnId="{2BB3DC81-D26C-4990-9355-8ABADD1BEC19}" type="parTrans">
      <dgm:prSet/>
      <dgm:spPr/>
    </dgm:pt>
    <dgm:pt modelId="{E11B9205-E077-4773-A479-728DA3C92866}" cxnId="{2BB3DC81-D26C-4990-9355-8ABADD1BEC19}" type="sibTrans">
      <dgm:prSet/>
      <dgm:spPr/>
    </dgm:pt>
    <dgm:pt modelId="{782033A4-8BA5-44E6-BEC8-6F2F0D20B8F6}">
      <dgm:prSet phldr="0" custT="1"/>
      <dgm:spPr/>
      <dgm:t>
        <a:bodyPr vert="horz" wrap="square"/>
        <a:p>
          <a:pPr>
            <a:lnSpc>
              <a:spcPct val="100000"/>
            </a:lnSpc>
            <a:spcBef>
              <a:spcPct val="0"/>
            </a:spcBef>
            <a:spcAft>
              <a:spcPct val="15000"/>
            </a:spcAft>
          </a:pPr>
          <a:r>
            <a:rPr lang="en-US" sz="1000" i="1">
              <a:latin typeface="Times New Roman" panose="02020603050405020304" charset="0"/>
              <a:cs typeface="Times New Roman" panose="02020603050405020304" charset="0"/>
            </a:rPr>
            <a:t>Malawi</a:t>
          </a:r>
        </a:p>
      </dgm:t>
    </dgm:pt>
    <dgm:pt modelId="{A75BA4CE-4544-43AC-92F5-C862D3F7F34A}" cxnId="{EBEA9937-49D6-4EDC-9AA9-2F40C7A6A8B1}" type="parTrans">
      <dgm:prSet/>
      <dgm:spPr/>
    </dgm:pt>
    <dgm:pt modelId="{F1E352E4-ABAF-4FCF-B7DB-8737A9BC6376}" cxnId="{EBEA9937-49D6-4EDC-9AA9-2F40C7A6A8B1}" type="sibTrans">
      <dgm:prSet/>
      <dgm:spPr/>
    </dgm:pt>
    <dgm:pt modelId="{1F7F6AE2-5722-44C4-902A-A040FCB80C96}">
      <dgm:prSet phldrT="[Text]" phldr="0" custT="0"/>
      <dgm:spPr/>
      <dgm:t>
        <a:bodyPr vert="horz" wrap="square"/>
        <a:p>
          <a:pPr>
            <a:lnSpc>
              <a:spcPct val="100000"/>
            </a:lnSpc>
            <a:spcBef>
              <a:spcPct val="0"/>
            </a:spcBef>
            <a:spcAft>
              <a:spcPct val="35000"/>
            </a:spcAft>
          </a:pPr>
          <a:r>
            <a:rPr lang="en-US" b="1">
              <a:latin typeface="Times New Roman" panose="02020603050405020304" charset="0"/>
              <a:cs typeface="Times New Roman" panose="02020603050405020304" charset="0"/>
            </a:rPr>
            <a:t>Transnational Crime Coordination</a:t>
          </a:r>
          <a:endParaRPr lang="en-US">
            <a:latin typeface="Times New Roman" panose="02020603050405020304" charset="0"/>
            <a:cs typeface="Times New Roman" panose="02020603050405020304" charset="0"/>
          </a:endParaRPr>
        </a:p>
        <a:p>
          <a:pPr>
            <a:lnSpc>
              <a:spcPct val="100000"/>
            </a:lnSpc>
            <a:spcBef>
              <a:spcPct val="0"/>
            </a:spcBef>
            <a:spcAft>
              <a:spcPct val="35000"/>
            </a:spcAft>
          </a:pPr>
          <a:r>
            <a:rPr lang="en-US" i="1">
              <a:latin typeface="Times New Roman" panose="02020603050405020304" charset="0"/>
              <a:cs typeface="Times New Roman" panose="02020603050405020304" charset="0"/>
            </a:rPr>
            <a:t>East African Nations</a:t>
          </a:r>
        </a:p>
      </dgm:t>
    </dgm:pt>
    <dgm:pt modelId="{307549BC-DB71-4E6B-BA01-20ED51BD95B0}" cxnId="{0CA6F369-CA33-423D-B7A9-B4B38F69813F}" type="parTrans">
      <dgm:prSet/>
      <dgm:spPr/>
      <dgm:t>
        <a:bodyPr/>
        <a:p>
          <a:endParaRPr lang="en-US"/>
        </a:p>
      </dgm:t>
    </dgm:pt>
    <dgm:pt modelId="{2348FAAC-3EB4-459F-9705-34750AF8FC14}" cxnId="{0CA6F369-CA33-423D-B7A9-B4B38F69813F}" type="sibTrans">
      <dgm:prSet/>
      <dgm:spPr/>
      <dgm:t>
        <a:bodyPr/>
        <a:p>
          <a:endParaRPr lang="en-US"/>
        </a:p>
      </dgm:t>
    </dgm:pt>
    <dgm:pt modelId="{9F5ABDFD-312D-4D12-9A5F-25941924811F}">
      <dgm:prSet phldrT="[Text]" phldr="0" custT="0"/>
      <dgm:spPr/>
      <dgm:t>
        <a:bodyPr vert="horz" wrap="square"/>
        <a:p>
          <a:pPr>
            <a:lnSpc>
              <a:spcPct val="100000"/>
            </a:lnSpc>
            <a:spcBef>
              <a:spcPct val="0"/>
            </a:spcBef>
            <a:spcAft>
              <a:spcPct val="15000"/>
            </a:spcAft>
          </a:pPr>
          <a:r>
            <a:rPr lang="en-US" b="1">
              <a:latin typeface="Times New Roman" panose="02020603050405020304" charset="0"/>
              <a:cs typeface="Times New Roman" panose="02020603050405020304" charset="0"/>
            </a:rPr>
            <a:t>Integrated Criminal Justice Information Systems</a:t>
          </a:r>
        </a:p>
      </dgm:t>
    </dgm:pt>
    <dgm:pt modelId="{51BB3ABA-1FAE-4608-9FF9-4FE24E778304}" cxnId="{EDB2DEDB-CB39-4297-8B1E-E06CC459F8BF}" type="parTrans">
      <dgm:prSet/>
      <dgm:spPr/>
      <dgm:t>
        <a:bodyPr/>
        <a:p>
          <a:endParaRPr lang="en-US"/>
        </a:p>
      </dgm:t>
    </dgm:pt>
    <dgm:pt modelId="{36AA5E1D-DD8C-4E89-9F2B-245A6C2A7122}" cxnId="{EDB2DEDB-CB39-4297-8B1E-E06CC459F8BF}" type="sibTrans">
      <dgm:prSet/>
      <dgm:spPr/>
      <dgm:t>
        <a:bodyPr/>
        <a:p>
          <a:endParaRPr lang="en-US"/>
        </a:p>
      </dgm:t>
    </dgm:pt>
    <dgm:pt modelId="{7B510B1D-FC68-496F-BBE6-2C3C97892167}">
      <dgm:prSet phldr="0" custT="0"/>
      <dgm:spPr/>
      <dgm:t>
        <a:bodyPr vert="horz" wrap="square"/>
        <a:p>
          <a:pPr>
            <a:lnSpc>
              <a:spcPct val="100000"/>
            </a:lnSpc>
            <a:spcBef>
              <a:spcPct val="0"/>
            </a:spcBef>
            <a:spcAft>
              <a:spcPct val="15000"/>
            </a:spcAft>
          </a:pPr>
          <a:r>
            <a:rPr lang="en-US" i="1">
              <a:latin typeface="Times New Roman" panose="02020603050405020304" charset="0"/>
              <a:cs typeface="Times New Roman" panose="02020603050405020304" charset="0"/>
            </a:rPr>
            <a:t>South Africa</a:t>
          </a:r>
        </a:p>
      </dgm:t>
    </dgm:pt>
    <dgm:pt modelId="{9B80EE46-0A03-4C74-99A2-4D3DBB2E49B6}" cxnId="{9DD0EA26-3419-4588-84B7-5C6CA8E2DB4F}" type="parTrans">
      <dgm:prSet/>
      <dgm:spPr/>
    </dgm:pt>
    <dgm:pt modelId="{C5346095-3BD4-4901-B96D-2DF5AF46E636}" cxnId="{9DD0EA26-3419-4588-84B7-5C6CA8E2DB4F}" type="sibTrans">
      <dgm:prSet/>
      <dgm:spPr/>
    </dgm:pt>
    <dgm:pt modelId="{55E3F63A-E424-4A78-99F6-460269701B32}">
      <dgm:prSet phldrT="[Text]" phldr="0" custT="1"/>
      <dgm:spPr/>
      <dgm:t>
        <a:bodyPr vert="horz" wrap="square"/>
        <a:p>
          <a:pPr>
            <a:lnSpc>
              <a:spcPct val="100000"/>
            </a:lnSpc>
            <a:spcBef>
              <a:spcPct val="0"/>
            </a:spcBef>
            <a:spcAft>
              <a:spcPct val="35000"/>
            </a:spcAft>
          </a:pPr>
          <a:r>
            <a:rPr lang="en-US" sz="1100" b="1">
              <a:latin typeface="Times New Roman" panose="02020603050405020304" charset="0"/>
              <a:cs typeface="Times New Roman" panose="02020603050405020304" charset="0"/>
            </a:rPr>
            <a:t>Anti-Terrorism partnerships</a:t>
          </a:r>
        </a:p>
        <a:p>
          <a:pPr>
            <a:lnSpc>
              <a:spcPct val="100000"/>
            </a:lnSpc>
            <a:spcBef>
              <a:spcPct val="0"/>
            </a:spcBef>
            <a:spcAft>
              <a:spcPct val="35000"/>
            </a:spcAft>
          </a:pPr>
          <a:r>
            <a:rPr lang="en-US" sz="1100" i="1">
              <a:latin typeface="Times New Roman" panose="02020603050405020304" charset="0"/>
              <a:cs typeface="Times New Roman" panose="02020603050405020304" charset="0"/>
            </a:rPr>
            <a:t>Somalia</a:t>
          </a:r>
        </a:p>
      </dgm:t>
    </dgm:pt>
    <dgm:pt modelId="{C3456233-601D-451E-93A2-828882BBB3A4}" cxnId="{FF1E3202-FD07-4A15-BD77-33CCA54F327B}" type="parTrans">
      <dgm:prSet/>
      <dgm:spPr/>
      <dgm:t>
        <a:bodyPr/>
        <a:p>
          <a:endParaRPr lang="en-US"/>
        </a:p>
      </dgm:t>
    </dgm:pt>
    <dgm:pt modelId="{CD3C2AD4-08D2-4AFE-99F2-3E2762DB2CB3}" cxnId="{FF1E3202-FD07-4A15-BD77-33CCA54F327B}" type="sibTrans">
      <dgm:prSet/>
      <dgm:spPr/>
      <dgm:t>
        <a:bodyPr/>
        <a:p>
          <a:endParaRPr lang="en-US"/>
        </a:p>
      </dgm:t>
    </dgm:pt>
    <dgm:pt modelId="{B9A3ED9B-031C-4CC0-999B-EC3D7CDD7633}">
      <dgm:prSet phldrT="[Text]" phldr="0" custT="1"/>
      <dgm:spPr/>
      <dgm:t>
        <a:bodyPr vert="horz" wrap="square"/>
        <a:p>
          <a:pPr>
            <a:lnSpc>
              <a:spcPct val="100000"/>
            </a:lnSpc>
            <a:spcBef>
              <a:spcPct val="0"/>
            </a:spcBef>
            <a:spcAft>
              <a:spcPct val="15000"/>
            </a:spcAft>
          </a:pPr>
          <a:r>
            <a:rPr lang="en-US" sz="1100" b="1">
              <a:latin typeface="Times New Roman" panose="02020603050405020304" charset="0"/>
              <a:cs typeface="Times New Roman" panose="02020603050405020304" charset="0"/>
            </a:rPr>
            <a:t>Cross-sectional Policies addressing Gender-Based Violence</a:t>
          </a:r>
        </a:p>
      </dgm:t>
    </dgm:pt>
    <dgm:pt modelId="{E4923E81-B267-4F19-8DF2-8509CF40961F}" cxnId="{2FF968A3-B479-4B86-9BE5-9E48DEFD21EF}" type="parTrans">
      <dgm:prSet/>
      <dgm:spPr/>
      <dgm:t>
        <a:bodyPr/>
        <a:p>
          <a:endParaRPr lang="en-US"/>
        </a:p>
      </dgm:t>
    </dgm:pt>
    <dgm:pt modelId="{D63A6C73-7B8B-4D9C-83D7-5BF86AE1E5E9}" cxnId="{2FF968A3-B479-4B86-9BE5-9E48DEFD21EF}" type="sibTrans">
      <dgm:prSet/>
      <dgm:spPr/>
      <dgm:t>
        <a:bodyPr/>
        <a:p>
          <a:endParaRPr lang="en-US"/>
        </a:p>
      </dgm:t>
    </dgm:pt>
    <dgm:pt modelId="{48854C13-F41E-4720-8212-55BB5E7FDF77}">
      <dgm:prSet phldr="0" custT="1"/>
      <dgm:spPr/>
      <dgm:t>
        <a:bodyPr vert="horz" wrap="square"/>
        <a:p>
          <a:pPr>
            <a:lnSpc>
              <a:spcPct val="100000"/>
            </a:lnSpc>
            <a:spcBef>
              <a:spcPct val="0"/>
            </a:spcBef>
            <a:spcAft>
              <a:spcPct val="15000"/>
            </a:spcAft>
          </a:pPr>
          <a:r>
            <a:rPr lang="en-US" sz="1100" i="1">
              <a:latin typeface="Times New Roman" panose="02020603050405020304" charset="0"/>
              <a:cs typeface="Times New Roman" panose="02020603050405020304" charset="0"/>
            </a:rPr>
            <a:t>Zimbabwe</a:t>
          </a:r>
        </a:p>
      </dgm:t>
    </dgm:pt>
    <dgm:pt modelId="{EDA3A839-9DA3-4CE1-84AB-E09CC2C31D9E}" cxnId="{8297DE31-222E-45C5-9F5F-E6C7A5BDD89E}" type="parTrans">
      <dgm:prSet/>
      <dgm:spPr/>
    </dgm:pt>
    <dgm:pt modelId="{53873AB0-E409-4AC6-A5AE-DC3BA582C9EF}" cxnId="{8297DE31-222E-45C5-9F5F-E6C7A5BDD89E}" type="sibTrans">
      <dgm:prSet/>
      <dgm:spPr/>
    </dgm:pt>
    <dgm:pt modelId="{63E6387A-BF73-4D7D-8B7F-5402052ECA55}">
      <dgm:prSet phldrT="[Text]" phldr="0" custT="1"/>
      <dgm:spPr/>
      <dgm:t>
        <a:bodyPr vert="horz" wrap="square"/>
        <a:p>
          <a:pPr>
            <a:lnSpc>
              <a:spcPct val="100000"/>
            </a:lnSpc>
            <a:spcBef>
              <a:spcPct val="0"/>
            </a:spcBef>
            <a:spcAft>
              <a:spcPct val="35000"/>
            </a:spcAft>
          </a:pPr>
          <a:r>
            <a:rPr lang="en-US" sz="1100" b="1">
              <a:latin typeface="Times New Roman" panose="02020603050405020304" charset="0"/>
              <a:cs typeface="Times New Roman" panose="02020603050405020304" charset="0"/>
            </a:rPr>
            <a:t>Multi-Agency Drug Control Programs</a:t>
          </a:r>
          <a:endParaRPr lang="en-US" sz="1200"/>
        </a:p>
        <a:p>
          <a:pPr>
            <a:lnSpc>
              <a:spcPct val="100000"/>
            </a:lnSpc>
            <a:spcBef>
              <a:spcPct val="0"/>
            </a:spcBef>
            <a:spcAft>
              <a:spcPct val="35000"/>
            </a:spcAft>
          </a:pPr>
          <a:r>
            <a:rPr lang="en-US" sz="1200" i="1">
              <a:latin typeface="Times New Roman" panose="02020603050405020304" charset="0"/>
              <a:cs typeface="Times New Roman" panose="02020603050405020304" charset="0"/>
            </a:rPr>
            <a:t>Ghana &amp; Nigeria</a:t>
          </a:r>
        </a:p>
      </dgm:t>
    </dgm:pt>
    <dgm:pt modelId="{C6B875DE-53C7-480A-9898-23875F6ECC3A}" cxnId="{C3B44FCB-7ABC-4F1E-8619-3366F4557CEB}" type="parTrans">
      <dgm:prSet/>
      <dgm:spPr/>
      <dgm:t>
        <a:bodyPr/>
        <a:p>
          <a:endParaRPr lang="en-US"/>
        </a:p>
      </dgm:t>
    </dgm:pt>
    <dgm:pt modelId="{642828FC-B1E4-40D8-A7AE-C618CC42A229}" cxnId="{C3B44FCB-7ABC-4F1E-8619-3366F4557CEB}" type="sibTrans">
      <dgm:prSet/>
      <dgm:spPr/>
      <dgm:t>
        <a:bodyPr/>
        <a:p>
          <a:endParaRPr lang="en-US"/>
        </a:p>
      </dgm:t>
    </dgm:pt>
    <dgm:pt modelId="{CD7A4B2D-46FA-4FE0-80F6-32D74FB2E2A8}">
      <dgm:prSet phldrT="[Text]" phldr="0" custT="1"/>
      <dgm:spPr/>
      <dgm:t>
        <a:bodyPr vert="horz" wrap="square"/>
        <a:p>
          <a:pPr>
            <a:lnSpc>
              <a:spcPct val="100000"/>
            </a:lnSpc>
            <a:spcBef>
              <a:spcPct val="0"/>
            </a:spcBef>
            <a:spcAft>
              <a:spcPct val="15000"/>
            </a:spcAft>
          </a:pPr>
          <a:r>
            <a:rPr lang="en-US" sz="1100" b="1">
              <a:latin typeface="Times New Roman" panose="02020603050405020304" charset="0"/>
              <a:cs typeface="Times New Roman" panose="02020603050405020304" charset="0"/>
            </a:rPr>
            <a:t>Rapid Response Units</a:t>
          </a:r>
          <a:endParaRPr lang="en-US" sz="1000"/>
        </a:p>
      </dgm:t>
    </dgm:pt>
    <dgm:pt modelId="{3F7D8F0F-7051-4824-A0FF-DE5ED3CF904C}" cxnId="{D9B34855-C79C-4011-88BC-5BC819D7DD2F}" type="parTrans">
      <dgm:prSet/>
      <dgm:spPr/>
      <dgm:t>
        <a:bodyPr/>
        <a:p>
          <a:endParaRPr lang="en-US"/>
        </a:p>
      </dgm:t>
    </dgm:pt>
    <dgm:pt modelId="{24C2F25D-8E0F-4758-B880-2238D7E7ADC4}" cxnId="{D9B34855-C79C-4011-88BC-5BC819D7DD2F}" type="sibTrans">
      <dgm:prSet/>
      <dgm:spPr/>
      <dgm:t>
        <a:bodyPr/>
        <a:p>
          <a:endParaRPr lang="en-US"/>
        </a:p>
      </dgm:t>
    </dgm:pt>
    <dgm:pt modelId="{65DB7976-804D-4791-B0AD-F1C7802B2D2A}">
      <dgm:prSet phldr="0" custT="1"/>
      <dgm:spPr/>
      <dgm:t>
        <a:bodyPr vert="horz" wrap="square"/>
        <a:p>
          <a:pPr>
            <a:lnSpc>
              <a:spcPct val="100000"/>
            </a:lnSpc>
            <a:spcBef>
              <a:spcPct val="0"/>
            </a:spcBef>
            <a:spcAft>
              <a:spcPct val="15000"/>
            </a:spcAft>
          </a:pPr>
          <a:r>
            <a:rPr lang="en-US" sz="1000" i="1"/>
            <a:t>Rwanda</a:t>
          </a:r>
        </a:p>
      </dgm:t>
    </dgm:pt>
    <dgm:pt modelId="{7929A4E0-1C07-41D6-8553-E6BDF71562D6}" cxnId="{47E5B4A3-442B-464E-BDCC-F1835841B0B5}" type="parTrans">
      <dgm:prSet/>
      <dgm:spPr/>
    </dgm:pt>
    <dgm:pt modelId="{A2645528-7C16-4C6D-98FE-B24DE93CD5F7}" cxnId="{47E5B4A3-442B-464E-BDCC-F1835841B0B5}" type="sibTrans">
      <dgm:prSet/>
      <dgm:spPr/>
    </dgm:pt>
    <dgm:pt modelId="{A58FD9C1-CC63-4FFD-9224-E5BC04D60897}">
      <dgm:prSet phldr="0" custT="1"/>
      <dgm:spPr/>
      <dgm:t>
        <a:bodyPr vert="horz" wrap="square"/>
        <a:p>
          <a:pPr>
            <a:lnSpc>
              <a:spcPct val="100000"/>
            </a:lnSpc>
            <a:spcBef>
              <a:spcPct val="0"/>
            </a:spcBef>
            <a:spcAft>
              <a:spcPct val="15000"/>
            </a:spcAft>
          </a:pPr>
          <a:r>
            <a:rPr lang="en-US" sz="1100" b="1">
              <a:latin typeface="Times New Roman" panose="02020603050405020304" charset="0"/>
              <a:cs typeface="Times New Roman" panose="02020603050405020304" charset="0"/>
            </a:rPr>
            <a:t>National  Security Councils</a:t>
          </a:r>
          <a:endParaRPr lang="en-US" sz="1100" i="1">
            <a:latin typeface="Times New Roman" panose="02020603050405020304" charset="0"/>
            <a:cs typeface="Times New Roman" panose="02020603050405020304" charset="0"/>
          </a:endParaRPr>
        </a:p>
      </dgm:t>
    </dgm:pt>
    <dgm:pt modelId="{9F6B1D85-9896-4B67-B051-C9AF0B11ACD6}" cxnId="{6AD92692-ABAF-4A27-90DE-2F3B8E9BC76C}" type="parTrans">
      <dgm:prSet/>
      <dgm:spPr/>
    </dgm:pt>
    <dgm:pt modelId="{F5EC0F1E-C55C-4AE9-8E7E-E1299354D074}" cxnId="{6AD92692-ABAF-4A27-90DE-2F3B8E9BC76C}" type="sibTrans">
      <dgm:prSet/>
      <dgm:spPr/>
    </dgm:pt>
    <dgm:pt modelId="{75C1BB94-9BAD-45BD-84A8-3DD18C7B1D38}">
      <dgm:prSet phldr="0" custT="1"/>
      <dgm:spPr/>
      <dgm:t>
        <a:bodyPr vert="horz" wrap="square"/>
        <a:p>
          <a:pPr>
            <a:lnSpc>
              <a:spcPct val="100000"/>
            </a:lnSpc>
            <a:spcBef>
              <a:spcPct val="0"/>
            </a:spcBef>
            <a:spcAft>
              <a:spcPct val="15000"/>
            </a:spcAft>
          </a:pPr>
          <a:r>
            <a:rPr lang="en-US" sz="1100" i="1">
              <a:latin typeface="Times New Roman" panose="02020603050405020304" charset="0"/>
              <a:cs typeface="Times New Roman" panose="02020603050405020304" charset="0"/>
            </a:rPr>
            <a:t>Ethiopia</a:t>
          </a:r>
        </a:p>
      </dgm:t>
    </dgm:pt>
    <dgm:pt modelId="{DCBF9D31-26AA-489E-A13F-654421DDC67A}" cxnId="{CB7634A6-19EB-480B-B8ED-6BD708E43387}" type="parTrans">
      <dgm:prSet/>
      <dgm:spPr/>
    </dgm:pt>
    <dgm:pt modelId="{BC54D7E2-0071-4842-B75D-07858E2C70B2}" cxnId="{CB7634A6-19EB-480B-B8ED-6BD708E43387}" type="sibTrans">
      <dgm:prSet/>
      <dgm:spPr/>
    </dgm:pt>
    <dgm:pt modelId="{88A5E93E-1727-4EA2-B7DD-ABA4810A3149}" type="pres">
      <dgm:prSet presAssocID="{77F3392A-67AB-45C6-87ED-8E151355151C}" presName="cycleMatrixDiagram" presStyleCnt="0">
        <dgm:presLayoutVars>
          <dgm:chMax val="1"/>
          <dgm:dir/>
          <dgm:animLvl val="lvl"/>
          <dgm:resizeHandles val="exact"/>
        </dgm:presLayoutVars>
      </dgm:prSet>
      <dgm:spPr/>
    </dgm:pt>
    <dgm:pt modelId="{00E85546-9197-448A-9BA5-4253E6B8C5CD}" type="pres">
      <dgm:prSet presAssocID="{77F3392A-67AB-45C6-87ED-8E151355151C}" presName="children" presStyleCnt="0"/>
      <dgm:spPr/>
    </dgm:pt>
    <dgm:pt modelId="{E48A3223-AAC2-440C-AD23-D79660927AE5}" type="pres">
      <dgm:prSet presAssocID="{77F3392A-67AB-45C6-87ED-8E151355151C}" presName="child1group" presStyleCnt="0"/>
      <dgm:spPr/>
    </dgm:pt>
    <dgm:pt modelId="{D7CB1ED1-E31B-4F7D-BD98-881127D83197}" type="pres">
      <dgm:prSet presAssocID="{77F3392A-67AB-45C6-87ED-8E151355151C}" presName="child1" presStyleLbl="bgAcc1" presStyleIdx="0" presStyleCnt="4" custScaleY="134998"/>
      <dgm:spPr/>
    </dgm:pt>
    <dgm:pt modelId="{90C907D0-3029-4767-8F85-928579FFF321}" type="pres">
      <dgm:prSet presAssocID="{77F3392A-67AB-45C6-87ED-8E151355151C}" presName="child1Text" presStyleLbl="bgAcc1" presStyleIdx="0" presStyleCnt="4">
        <dgm:presLayoutVars>
          <dgm:bulletEnabled val="1"/>
        </dgm:presLayoutVars>
      </dgm:prSet>
      <dgm:spPr/>
    </dgm:pt>
    <dgm:pt modelId="{92CCFD6C-BEA6-41BE-B625-A7AE2D6B57A6}" type="pres">
      <dgm:prSet presAssocID="{77F3392A-67AB-45C6-87ED-8E151355151C}" presName="child2group" presStyleCnt="0"/>
      <dgm:spPr/>
    </dgm:pt>
    <dgm:pt modelId="{A3597045-1B31-461D-918C-4040B46E4431}" type="pres">
      <dgm:prSet presAssocID="{77F3392A-67AB-45C6-87ED-8E151355151C}" presName="child2" presStyleLbl="bgAcc1" presStyleIdx="1" presStyleCnt="4"/>
      <dgm:spPr/>
    </dgm:pt>
    <dgm:pt modelId="{5557A6FA-ADD7-4121-9EB0-9A64184BACF3}" type="pres">
      <dgm:prSet presAssocID="{77F3392A-67AB-45C6-87ED-8E151355151C}" presName="child2Text" presStyleLbl="bgAcc1" presStyleIdx="1" presStyleCnt="4">
        <dgm:presLayoutVars>
          <dgm:bulletEnabled val="1"/>
        </dgm:presLayoutVars>
      </dgm:prSet>
      <dgm:spPr/>
    </dgm:pt>
    <dgm:pt modelId="{6B5CDC70-3439-43BF-97EE-1D81EE991393}" type="pres">
      <dgm:prSet presAssocID="{77F3392A-67AB-45C6-87ED-8E151355151C}" presName="child3group" presStyleCnt="0"/>
      <dgm:spPr/>
    </dgm:pt>
    <dgm:pt modelId="{38E60065-3CC6-4AEA-8F6D-3F3C11C4B4DF}" type="pres">
      <dgm:prSet presAssocID="{77F3392A-67AB-45C6-87ED-8E151355151C}" presName="child3" presStyleLbl="bgAcc1" presStyleIdx="2" presStyleCnt="4" custScaleX="101865" custScaleY="127175"/>
      <dgm:spPr/>
    </dgm:pt>
    <dgm:pt modelId="{CE949429-822A-433F-AFB5-EF782F8A255D}" type="pres">
      <dgm:prSet presAssocID="{77F3392A-67AB-45C6-87ED-8E151355151C}" presName="child3Text" presStyleLbl="bgAcc1" presStyleIdx="2" presStyleCnt="4">
        <dgm:presLayoutVars>
          <dgm:bulletEnabled val="1"/>
        </dgm:presLayoutVars>
      </dgm:prSet>
      <dgm:spPr/>
    </dgm:pt>
    <dgm:pt modelId="{0A4AA687-3FBC-41D9-B7CD-65F30A7106DC}" type="pres">
      <dgm:prSet presAssocID="{77F3392A-67AB-45C6-87ED-8E151355151C}" presName="child4group" presStyleCnt="0"/>
      <dgm:spPr/>
    </dgm:pt>
    <dgm:pt modelId="{5FBB6878-29E5-4B60-88D7-D4EFAE2826E5}" type="pres">
      <dgm:prSet presAssocID="{77F3392A-67AB-45C6-87ED-8E151355151C}" presName="child4" presStyleLbl="bgAcc1" presStyleIdx="3" presStyleCnt="4" custScaleY="134597"/>
      <dgm:spPr/>
    </dgm:pt>
    <dgm:pt modelId="{4FFE910C-04E3-4FBF-9A4A-757BD60AFBAA}" type="pres">
      <dgm:prSet presAssocID="{77F3392A-67AB-45C6-87ED-8E151355151C}" presName="child4Text" presStyleLbl="bgAcc1" presStyleIdx="3" presStyleCnt="4">
        <dgm:presLayoutVars>
          <dgm:bulletEnabled val="1"/>
        </dgm:presLayoutVars>
      </dgm:prSet>
      <dgm:spPr/>
    </dgm:pt>
    <dgm:pt modelId="{AEE0503A-8086-47AD-9E23-37DC1FF48EC3}" type="pres">
      <dgm:prSet presAssocID="{77F3392A-67AB-45C6-87ED-8E151355151C}" presName="childPlaceholder" presStyleCnt="0"/>
      <dgm:spPr/>
    </dgm:pt>
    <dgm:pt modelId="{640FB04E-5FB8-443D-8575-C115C19AC946}" type="pres">
      <dgm:prSet presAssocID="{77F3392A-67AB-45C6-87ED-8E151355151C}" presName="circle" presStyleCnt="0"/>
      <dgm:spPr/>
    </dgm:pt>
    <dgm:pt modelId="{8B732ED6-D4F2-4872-85F2-4AA038F26E67}" type="pres">
      <dgm:prSet presAssocID="{77F3392A-67AB-45C6-87ED-8E151355151C}" presName="quadrant1" presStyleLbl="node1" presStyleIdx="0" presStyleCnt="4">
        <dgm:presLayoutVars>
          <dgm:chMax val="1"/>
          <dgm:bulletEnabled val="1"/>
        </dgm:presLayoutVars>
      </dgm:prSet>
      <dgm:spPr/>
    </dgm:pt>
    <dgm:pt modelId="{3E12746E-A927-4827-BCB0-FA06C704BAA3}" type="pres">
      <dgm:prSet presAssocID="{77F3392A-67AB-45C6-87ED-8E151355151C}" presName="quadrant2" presStyleLbl="node1" presStyleIdx="1" presStyleCnt="4">
        <dgm:presLayoutVars>
          <dgm:chMax val="1"/>
          <dgm:bulletEnabled val="1"/>
        </dgm:presLayoutVars>
      </dgm:prSet>
      <dgm:spPr/>
    </dgm:pt>
    <dgm:pt modelId="{9ADC461F-D521-4955-8144-657949622AC6}" type="pres">
      <dgm:prSet presAssocID="{77F3392A-67AB-45C6-87ED-8E151355151C}" presName="quadrant3" presStyleLbl="node1" presStyleIdx="2" presStyleCnt="4">
        <dgm:presLayoutVars>
          <dgm:chMax val="1"/>
          <dgm:bulletEnabled val="1"/>
        </dgm:presLayoutVars>
      </dgm:prSet>
      <dgm:spPr/>
    </dgm:pt>
    <dgm:pt modelId="{979FA352-0AA0-481C-8544-022DCC0DF3B1}" type="pres">
      <dgm:prSet presAssocID="{77F3392A-67AB-45C6-87ED-8E151355151C}" presName="quadrant4" presStyleLbl="node1" presStyleIdx="3" presStyleCnt="4">
        <dgm:presLayoutVars>
          <dgm:chMax val="1"/>
          <dgm:bulletEnabled val="1"/>
        </dgm:presLayoutVars>
      </dgm:prSet>
      <dgm:spPr/>
    </dgm:pt>
    <dgm:pt modelId="{9668AC4D-D119-4D1C-B850-0E2B50CB151C}" type="pres">
      <dgm:prSet presAssocID="{77F3392A-67AB-45C6-87ED-8E151355151C}" presName="quadrantPlaceholder" presStyleCnt="0"/>
      <dgm:spPr/>
    </dgm:pt>
    <dgm:pt modelId="{140DBE94-F1E0-4466-8994-BA7DE636A9F2}" type="pres">
      <dgm:prSet presAssocID="{77F3392A-67AB-45C6-87ED-8E151355151C}" presName="center1" presStyleLbl="fgShp" presStyleIdx="0" presStyleCnt="2"/>
      <dgm:spPr/>
    </dgm:pt>
    <dgm:pt modelId="{FF147BBC-1518-4517-BE8A-B8D33DAB25B3}" type="pres">
      <dgm:prSet presAssocID="{77F3392A-67AB-45C6-87ED-8E151355151C}" presName="center2" presStyleLbl="fgShp" presStyleIdx="1" presStyleCnt="2"/>
      <dgm:spPr/>
    </dgm:pt>
  </dgm:ptLst>
  <dgm:cxnLst>
    <dgm:cxn modelId="{5D51E201-5A99-4D76-992C-BCC50EDE5DE4}" type="presOf" srcId="{48854C13-F41E-4720-8212-55BB5E7FDF77}" destId="{CE949429-822A-433F-AFB5-EF782F8A255D}" srcOrd="1" destOrd="1" presId="urn:microsoft.com/office/officeart/2005/8/layout/cycle4#1"/>
    <dgm:cxn modelId="{FF1E3202-FD07-4A15-BD77-33CCA54F327B}" srcId="{77F3392A-67AB-45C6-87ED-8E151355151C}" destId="{55E3F63A-E424-4A78-99F6-460269701B32}" srcOrd="2" destOrd="0" parTransId="{C3456233-601D-451E-93A2-828882BBB3A4}" sibTransId="{CD3C2AD4-08D2-4AFE-99F2-3E2762DB2CB3}"/>
    <dgm:cxn modelId="{8586C509-B549-484C-889F-24E934D3D2AF}" type="presOf" srcId="{782033A4-8BA5-44E6-BEC8-6F2F0D20B8F6}" destId="{90C907D0-3029-4767-8F85-928579FFF321}" srcOrd="1" destOrd="4" presId="urn:microsoft.com/office/officeart/2005/8/layout/cycle4#1"/>
    <dgm:cxn modelId="{8BEC740D-DBA1-40CF-A707-527F557BEE6C}" type="presOf" srcId="{A58FD9C1-CC63-4FFD-9224-E5BC04D60897}" destId="{5FBB6878-29E5-4B60-88D7-D4EFAE2826E5}" srcOrd="0" destOrd="2" presId="urn:microsoft.com/office/officeart/2005/8/layout/cycle4#1"/>
    <dgm:cxn modelId="{FF938912-E745-4270-B269-8CA04B05694B}" type="presOf" srcId="{F635C778-45C0-4211-BA1A-F18FEB1F8EE0}" destId="{90C907D0-3029-4767-8F85-928579FFF321}" srcOrd="1" destOrd="1" presId="urn:microsoft.com/office/officeart/2005/8/layout/cycle4#1"/>
    <dgm:cxn modelId="{5B433413-D8B2-4DB5-9137-EBEF5CA8AB28}" type="presOf" srcId="{65DB7976-804D-4791-B0AD-F1C7802B2D2A}" destId="{5FBB6878-29E5-4B60-88D7-D4EFAE2826E5}" srcOrd="0" destOrd="1" presId="urn:microsoft.com/office/officeart/2005/8/layout/cycle4#1"/>
    <dgm:cxn modelId="{56786813-2B25-4878-B19D-EF6094C278B2}" srcId="{F45BD5CF-C0D4-4F78-ACBF-18CF124223E7}" destId="{C22DED30-7104-4390-882E-ABDE4C373306}" srcOrd="0" destOrd="0" parTransId="{FBF7B22B-AF84-452E-8D49-5CFB566EDBAD}" sibTransId="{AA5778B4-A938-4990-B244-74952A6CEEB2}"/>
    <dgm:cxn modelId="{CB22A217-A1DF-49FC-A707-6A164C213339}" type="presOf" srcId="{7B510B1D-FC68-496F-BBE6-2C3C97892167}" destId="{A3597045-1B31-461D-918C-4040B46E4431}" srcOrd="0" destOrd="1" presId="urn:microsoft.com/office/officeart/2005/8/layout/cycle4#1"/>
    <dgm:cxn modelId="{56F22520-ECEA-432C-9CB5-42B26AE663E6}" type="presOf" srcId="{A50B9C70-D338-4FBC-AC18-B80F2C94CA98}" destId="{D7CB1ED1-E31B-4F7D-BD98-881127D83197}" srcOrd="0" destOrd="2" presId="urn:microsoft.com/office/officeart/2005/8/layout/cycle4#1"/>
    <dgm:cxn modelId="{2DD9FA25-AFEC-462D-8E60-0D6328C3BBE7}" type="presOf" srcId="{48854C13-F41E-4720-8212-55BB5E7FDF77}" destId="{38E60065-3CC6-4AEA-8F6D-3F3C11C4B4DF}" srcOrd="0" destOrd="1" presId="urn:microsoft.com/office/officeart/2005/8/layout/cycle4#1"/>
    <dgm:cxn modelId="{9DD0EA26-3419-4588-84B7-5C6CA8E2DB4F}" srcId="{1F7F6AE2-5722-44C4-902A-A040FCB80C96}" destId="{7B510B1D-FC68-496F-BBE6-2C3C97892167}" srcOrd="1" destOrd="0" parTransId="{9B80EE46-0A03-4C74-99A2-4D3DBB2E49B6}" sibTransId="{C5346095-3BD4-4901-B96D-2DF5AF46E636}"/>
    <dgm:cxn modelId="{7E71D627-F134-4368-8714-0C20C69E9D23}" srcId="{F45BD5CF-C0D4-4F78-ACBF-18CF124223E7}" destId="{A50B9C70-D338-4FBC-AC18-B80F2C94CA98}" srcOrd="2" destOrd="0" parTransId="{5F4D5165-9946-421A-9100-67802C375A2B}" sibTransId="{A90765A8-28CC-4D9D-88F7-150D80D5C5EC}"/>
    <dgm:cxn modelId="{5D073C30-28DC-492C-885B-5F78315CB4E1}" type="presOf" srcId="{9F5ABDFD-312D-4D12-9A5F-25941924811F}" destId="{A3597045-1B31-461D-918C-4040B46E4431}" srcOrd="0" destOrd="0" presId="urn:microsoft.com/office/officeart/2005/8/layout/cycle4#1"/>
    <dgm:cxn modelId="{8297DE31-222E-45C5-9F5F-E6C7A5BDD89E}" srcId="{55E3F63A-E424-4A78-99F6-460269701B32}" destId="{48854C13-F41E-4720-8212-55BB5E7FDF77}" srcOrd="1" destOrd="0" parTransId="{EDA3A839-9DA3-4CE1-84AB-E09CC2C31D9E}" sibTransId="{53873AB0-E409-4AC6-A5AE-DC3BA582C9EF}"/>
    <dgm:cxn modelId="{36501532-0B9A-4368-AE5B-5C50DF9AB6A2}" type="presOf" srcId="{60FF7FEF-BE55-4D12-A5CD-85359F062E1A}" destId="{D7CB1ED1-E31B-4F7D-BD98-881127D83197}" srcOrd="0" destOrd="3" presId="urn:microsoft.com/office/officeart/2005/8/layout/cycle4#1"/>
    <dgm:cxn modelId="{2EA27232-677F-477C-B96D-DD5904F31E5D}" type="presOf" srcId="{B9A3ED9B-031C-4CC0-999B-EC3D7CDD7633}" destId="{38E60065-3CC6-4AEA-8F6D-3F3C11C4B4DF}" srcOrd="0" destOrd="0" presId="urn:microsoft.com/office/officeart/2005/8/layout/cycle4#1"/>
    <dgm:cxn modelId="{C6F49232-0C97-49AE-979C-9C2456793CE2}" type="presOf" srcId="{F45BD5CF-C0D4-4F78-ACBF-18CF124223E7}" destId="{8B732ED6-D4F2-4872-85F2-4AA038F26E67}" srcOrd="0" destOrd="0" presId="urn:microsoft.com/office/officeart/2005/8/layout/cycle4#1"/>
    <dgm:cxn modelId="{A132B536-4012-484C-ABCB-AC0100BF3F9F}" type="presOf" srcId="{CD7A4B2D-46FA-4FE0-80F6-32D74FB2E2A8}" destId="{5FBB6878-29E5-4B60-88D7-D4EFAE2826E5}" srcOrd="0" destOrd="0" presId="urn:microsoft.com/office/officeart/2005/8/layout/cycle4#1"/>
    <dgm:cxn modelId="{EBEA9937-49D6-4EDC-9AA9-2F40C7A6A8B1}" srcId="{F45BD5CF-C0D4-4F78-ACBF-18CF124223E7}" destId="{782033A4-8BA5-44E6-BEC8-6F2F0D20B8F6}" srcOrd="4" destOrd="0" parTransId="{A75BA4CE-4544-43AC-92F5-C862D3F7F34A}" sibTransId="{F1E352E4-ABAF-4FCF-B7DB-8737A9BC6376}"/>
    <dgm:cxn modelId="{D8717639-D905-47FC-B03D-3E649A3EE442}" srcId="{F45BD5CF-C0D4-4F78-ACBF-18CF124223E7}" destId="{F635C778-45C0-4211-BA1A-F18FEB1F8EE0}" srcOrd="1" destOrd="0" parTransId="{B8B17EE4-F41D-4644-836C-F54BB4DD3CE2}" sibTransId="{322DBC10-6E1B-4FA9-A052-806D843A6C6C}"/>
    <dgm:cxn modelId="{E5C92541-2B31-4ACD-8395-2817CFB36D76}" type="presOf" srcId="{F635C778-45C0-4211-BA1A-F18FEB1F8EE0}" destId="{D7CB1ED1-E31B-4F7D-BD98-881127D83197}" srcOrd="0" destOrd="1" presId="urn:microsoft.com/office/officeart/2005/8/layout/cycle4#1"/>
    <dgm:cxn modelId="{03E8A142-9C86-4164-844E-E1EBC48AF196}" type="presOf" srcId="{A50B9C70-D338-4FBC-AC18-B80F2C94CA98}" destId="{90C907D0-3029-4767-8F85-928579FFF321}" srcOrd="1" destOrd="2" presId="urn:microsoft.com/office/officeart/2005/8/layout/cycle4#1"/>
    <dgm:cxn modelId="{20C71063-CB0A-4A77-9FDF-3CF0B7DCA4FD}" type="presOf" srcId="{60FF7FEF-BE55-4D12-A5CD-85359F062E1A}" destId="{90C907D0-3029-4767-8F85-928579FFF321}" srcOrd="1" destOrd="3" presId="urn:microsoft.com/office/officeart/2005/8/layout/cycle4#1"/>
    <dgm:cxn modelId="{0AA5A849-2346-4F68-B96D-F2E4FBA3CDCF}" type="presOf" srcId="{55E3F63A-E424-4A78-99F6-460269701B32}" destId="{9ADC461F-D521-4955-8144-657949622AC6}" srcOrd="0" destOrd="0" presId="urn:microsoft.com/office/officeart/2005/8/layout/cycle4#1"/>
    <dgm:cxn modelId="{0CA6F369-CA33-423D-B7A9-B4B38F69813F}" srcId="{77F3392A-67AB-45C6-87ED-8E151355151C}" destId="{1F7F6AE2-5722-44C4-902A-A040FCB80C96}" srcOrd="1" destOrd="0" parTransId="{307549BC-DB71-4E6B-BA01-20ED51BD95B0}" sibTransId="{2348FAAC-3EB4-459F-9705-34750AF8FC14}"/>
    <dgm:cxn modelId="{102DD56A-B3D9-46E2-A5C0-1579F449EC98}" type="presOf" srcId="{77F3392A-67AB-45C6-87ED-8E151355151C}" destId="{88A5E93E-1727-4EA2-B7DD-ABA4810A3149}" srcOrd="0" destOrd="0" presId="urn:microsoft.com/office/officeart/2005/8/layout/cycle4#1"/>
    <dgm:cxn modelId="{E7180A6C-909D-427A-809D-DF27868868BA}" type="presOf" srcId="{CD7A4B2D-46FA-4FE0-80F6-32D74FB2E2A8}" destId="{4FFE910C-04E3-4FBF-9A4A-757BD60AFBAA}" srcOrd="1" destOrd="0" presId="urn:microsoft.com/office/officeart/2005/8/layout/cycle4#1"/>
    <dgm:cxn modelId="{93F5066E-1432-4576-9F1A-CDBD96A592D2}" type="presOf" srcId="{1F7F6AE2-5722-44C4-902A-A040FCB80C96}" destId="{3E12746E-A927-4827-BCB0-FA06C704BAA3}" srcOrd="0" destOrd="0" presId="urn:microsoft.com/office/officeart/2005/8/layout/cycle4#1"/>
    <dgm:cxn modelId="{E64A1D53-DACD-458E-996C-3FBDD65D9F77}" type="presOf" srcId="{A58FD9C1-CC63-4FFD-9224-E5BC04D60897}" destId="{4FFE910C-04E3-4FBF-9A4A-757BD60AFBAA}" srcOrd="1" destOrd="2" presId="urn:microsoft.com/office/officeart/2005/8/layout/cycle4#1"/>
    <dgm:cxn modelId="{3D0F7753-1D2A-4A2D-9422-F13F7D449967}" type="presOf" srcId="{7B510B1D-FC68-496F-BBE6-2C3C97892167}" destId="{5557A6FA-ADD7-4121-9EB0-9A64184BACF3}" srcOrd="1" destOrd="1" presId="urn:microsoft.com/office/officeart/2005/8/layout/cycle4#1"/>
    <dgm:cxn modelId="{EE50F474-1C0C-43BE-BB1D-BE68AF82D916}" type="presOf" srcId="{C22DED30-7104-4390-882E-ABDE4C373306}" destId="{D7CB1ED1-E31B-4F7D-BD98-881127D83197}" srcOrd="0" destOrd="0" presId="urn:microsoft.com/office/officeart/2005/8/layout/cycle4#1"/>
    <dgm:cxn modelId="{D9B34855-C79C-4011-88BC-5BC819D7DD2F}" srcId="{63E6387A-BF73-4D7D-8B7F-5402052ECA55}" destId="{CD7A4B2D-46FA-4FE0-80F6-32D74FB2E2A8}" srcOrd="0" destOrd="0" parTransId="{3F7D8F0F-7051-4824-A0FF-DE5ED3CF904C}" sibTransId="{24C2F25D-8E0F-4758-B880-2238D7E7ADC4}"/>
    <dgm:cxn modelId="{2BB3DC81-D26C-4990-9355-8ABADD1BEC19}" srcId="{F45BD5CF-C0D4-4F78-ACBF-18CF124223E7}" destId="{60FF7FEF-BE55-4D12-A5CD-85359F062E1A}" srcOrd="3" destOrd="0" parTransId="{64A10062-F595-4347-ADEB-FDCE758C859F}" sibTransId="{E11B9205-E077-4773-A479-728DA3C92866}"/>
    <dgm:cxn modelId="{6C08878D-3748-46B9-B9D5-200FC53012E5}" srcId="{77F3392A-67AB-45C6-87ED-8E151355151C}" destId="{F45BD5CF-C0D4-4F78-ACBF-18CF124223E7}" srcOrd="0" destOrd="0" parTransId="{D0A9BC9B-C56B-458A-A410-C6632E22E842}" sibTransId="{17375B68-02C6-40EC-9FDB-1F11042FA083}"/>
    <dgm:cxn modelId="{DFA8158E-4215-46BD-80E1-A207AF59B8BA}" type="presOf" srcId="{65DB7976-804D-4791-B0AD-F1C7802B2D2A}" destId="{4FFE910C-04E3-4FBF-9A4A-757BD60AFBAA}" srcOrd="1" destOrd="1" presId="urn:microsoft.com/office/officeart/2005/8/layout/cycle4#1"/>
    <dgm:cxn modelId="{6AD92692-ABAF-4A27-90DE-2F3B8E9BC76C}" srcId="{63E6387A-BF73-4D7D-8B7F-5402052ECA55}" destId="{A58FD9C1-CC63-4FFD-9224-E5BC04D60897}" srcOrd="2" destOrd="0" parTransId="{9F6B1D85-9896-4B67-B051-C9AF0B11ACD6}" sibTransId="{F5EC0F1E-C55C-4AE9-8E7E-E1299354D074}"/>
    <dgm:cxn modelId="{2780D09F-7365-48ED-B49D-AFAEDB368EC7}" type="presOf" srcId="{C22DED30-7104-4390-882E-ABDE4C373306}" destId="{90C907D0-3029-4767-8F85-928579FFF321}" srcOrd="1" destOrd="0" presId="urn:microsoft.com/office/officeart/2005/8/layout/cycle4#1"/>
    <dgm:cxn modelId="{2FF968A3-B479-4B86-9BE5-9E48DEFD21EF}" srcId="{55E3F63A-E424-4A78-99F6-460269701B32}" destId="{B9A3ED9B-031C-4CC0-999B-EC3D7CDD7633}" srcOrd="0" destOrd="0" parTransId="{E4923E81-B267-4F19-8DF2-8509CF40961F}" sibTransId="{D63A6C73-7B8B-4D9C-83D7-5BF86AE1E5E9}"/>
    <dgm:cxn modelId="{47E5B4A3-442B-464E-BDCC-F1835841B0B5}" srcId="{63E6387A-BF73-4D7D-8B7F-5402052ECA55}" destId="{65DB7976-804D-4791-B0AD-F1C7802B2D2A}" srcOrd="1" destOrd="0" parTransId="{7929A4E0-1C07-41D6-8553-E6BDF71562D6}" sibTransId="{A2645528-7C16-4C6D-98FE-B24DE93CD5F7}"/>
    <dgm:cxn modelId="{CB7634A6-19EB-480B-B8ED-6BD708E43387}" srcId="{63E6387A-BF73-4D7D-8B7F-5402052ECA55}" destId="{75C1BB94-9BAD-45BD-84A8-3DD18C7B1D38}" srcOrd="3" destOrd="0" parTransId="{DCBF9D31-26AA-489E-A13F-654421DDC67A}" sibTransId="{BC54D7E2-0071-4842-B75D-07858E2C70B2}"/>
    <dgm:cxn modelId="{9FB460BA-DA19-4611-AEB5-D28B43DD5B61}" type="presOf" srcId="{75C1BB94-9BAD-45BD-84A8-3DD18C7B1D38}" destId="{5FBB6878-29E5-4B60-88D7-D4EFAE2826E5}" srcOrd="0" destOrd="3" presId="urn:microsoft.com/office/officeart/2005/8/layout/cycle4#1"/>
    <dgm:cxn modelId="{67C381C2-731A-44E8-B36A-CECFEA516690}" type="presOf" srcId="{782033A4-8BA5-44E6-BEC8-6F2F0D20B8F6}" destId="{D7CB1ED1-E31B-4F7D-BD98-881127D83197}" srcOrd="0" destOrd="4" presId="urn:microsoft.com/office/officeart/2005/8/layout/cycle4#1"/>
    <dgm:cxn modelId="{C3B44FCB-7ABC-4F1E-8619-3366F4557CEB}" srcId="{77F3392A-67AB-45C6-87ED-8E151355151C}" destId="{63E6387A-BF73-4D7D-8B7F-5402052ECA55}" srcOrd="3" destOrd="0" parTransId="{C6B875DE-53C7-480A-9898-23875F6ECC3A}" sibTransId="{642828FC-B1E4-40D8-A7AE-C618CC42A229}"/>
    <dgm:cxn modelId="{007922CC-69C8-43F0-BF66-9B2DB70C009B}" type="presOf" srcId="{9F5ABDFD-312D-4D12-9A5F-25941924811F}" destId="{5557A6FA-ADD7-4121-9EB0-9A64184BACF3}" srcOrd="1" destOrd="0" presId="urn:microsoft.com/office/officeart/2005/8/layout/cycle4#1"/>
    <dgm:cxn modelId="{EDB2DEDB-CB39-4297-8B1E-E06CC459F8BF}" srcId="{1F7F6AE2-5722-44C4-902A-A040FCB80C96}" destId="{9F5ABDFD-312D-4D12-9A5F-25941924811F}" srcOrd="0" destOrd="0" parTransId="{51BB3ABA-1FAE-4608-9FF9-4FE24E778304}" sibTransId="{36AA5E1D-DD8C-4E89-9F2B-245A6C2A7122}"/>
    <dgm:cxn modelId="{06FDEAE4-FB09-4654-B438-1B988B83CFAC}" type="presOf" srcId="{75C1BB94-9BAD-45BD-84A8-3DD18C7B1D38}" destId="{4FFE910C-04E3-4FBF-9A4A-757BD60AFBAA}" srcOrd="1" destOrd="3" presId="urn:microsoft.com/office/officeart/2005/8/layout/cycle4#1"/>
    <dgm:cxn modelId="{A8B93AEA-6D73-417A-95AE-68E6600D059D}" type="presOf" srcId="{63E6387A-BF73-4D7D-8B7F-5402052ECA55}" destId="{979FA352-0AA0-481C-8544-022DCC0DF3B1}" srcOrd="0" destOrd="0" presId="urn:microsoft.com/office/officeart/2005/8/layout/cycle4#1"/>
    <dgm:cxn modelId="{9C60E6FA-591C-4607-8B7F-F3355E8ADBD3}" type="presOf" srcId="{B9A3ED9B-031C-4CC0-999B-EC3D7CDD7633}" destId="{CE949429-822A-433F-AFB5-EF782F8A255D}" srcOrd="1" destOrd="0" presId="urn:microsoft.com/office/officeart/2005/8/layout/cycle4#1"/>
    <dgm:cxn modelId="{578F31B4-588E-4FDB-A4FF-ABA39C54EF8B}" type="presParOf" srcId="{88A5E93E-1727-4EA2-B7DD-ABA4810A3149}" destId="{00E85546-9197-448A-9BA5-4253E6B8C5CD}" srcOrd="0" destOrd="0" presId="urn:microsoft.com/office/officeart/2005/8/layout/cycle4#1"/>
    <dgm:cxn modelId="{2DAE895C-22D4-4BD3-8E73-D21B7C582E75}" type="presParOf" srcId="{00E85546-9197-448A-9BA5-4253E6B8C5CD}" destId="{E48A3223-AAC2-440C-AD23-D79660927AE5}" srcOrd="0" destOrd="0" presId="urn:microsoft.com/office/officeart/2005/8/layout/cycle4#1"/>
    <dgm:cxn modelId="{A9C35619-818E-4E1F-A19C-D4C734766AE1}" type="presParOf" srcId="{E48A3223-AAC2-440C-AD23-D79660927AE5}" destId="{D7CB1ED1-E31B-4F7D-BD98-881127D83197}" srcOrd="0" destOrd="0" presId="urn:microsoft.com/office/officeart/2005/8/layout/cycle4#1"/>
    <dgm:cxn modelId="{94CB0C7E-C67A-47BC-B25C-AEDB47D007DD}" type="presParOf" srcId="{E48A3223-AAC2-440C-AD23-D79660927AE5}" destId="{90C907D0-3029-4767-8F85-928579FFF321}" srcOrd="1" destOrd="0" presId="urn:microsoft.com/office/officeart/2005/8/layout/cycle4#1"/>
    <dgm:cxn modelId="{A654C665-C23D-42EF-83A1-62977A1CB6C8}" type="presParOf" srcId="{00E85546-9197-448A-9BA5-4253E6B8C5CD}" destId="{92CCFD6C-BEA6-41BE-B625-A7AE2D6B57A6}" srcOrd="1" destOrd="0" presId="urn:microsoft.com/office/officeart/2005/8/layout/cycle4#1"/>
    <dgm:cxn modelId="{3C6245DD-FBB3-4546-A7CD-5C08FF3123C0}" type="presParOf" srcId="{92CCFD6C-BEA6-41BE-B625-A7AE2D6B57A6}" destId="{A3597045-1B31-461D-918C-4040B46E4431}" srcOrd="0" destOrd="0" presId="urn:microsoft.com/office/officeart/2005/8/layout/cycle4#1"/>
    <dgm:cxn modelId="{A340788E-E06B-4D25-A57D-A68ACCFE1B35}" type="presParOf" srcId="{92CCFD6C-BEA6-41BE-B625-A7AE2D6B57A6}" destId="{5557A6FA-ADD7-4121-9EB0-9A64184BACF3}" srcOrd="1" destOrd="0" presId="urn:microsoft.com/office/officeart/2005/8/layout/cycle4#1"/>
    <dgm:cxn modelId="{0DB45F4F-28E6-466A-A3BC-DF05367131E6}" type="presParOf" srcId="{00E85546-9197-448A-9BA5-4253E6B8C5CD}" destId="{6B5CDC70-3439-43BF-97EE-1D81EE991393}" srcOrd="2" destOrd="0" presId="urn:microsoft.com/office/officeart/2005/8/layout/cycle4#1"/>
    <dgm:cxn modelId="{694A62D1-20D2-44BD-83AF-B2BD31F6D29A}" type="presParOf" srcId="{6B5CDC70-3439-43BF-97EE-1D81EE991393}" destId="{38E60065-3CC6-4AEA-8F6D-3F3C11C4B4DF}" srcOrd="0" destOrd="0" presId="urn:microsoft.com/office/officeart/2005/8/layout/cycle4#1"/>
    <dgm:cxn modelId="{0E57BF8E-9480-4A7D-9CB7-E6F7A4D7893B}" type="presParOf" srcId="{6B5CDC70-3439-43BF-97EE-1D81EE991393}" destId="{CE949429-822A-433F-AFB5-EF782F8A255D}" srcOrd="1" destOrd="0" presId="urn:microsoft.com/office/officeart/2005/8/layout/cycle4#1"/>
    <dgm:cxn modelId="{F3178A76-6C0B-48A2-9163-730A4FF5C9B8}" type="presParOf" srcId="{00E85546-9197-448A-9BA5-4253E6B8C5CD}" destId="{0A4AA687-3FBC-41D9-B7CD-65F30A7106DC}" srcOrd="3" destOrd="0" presId="urn:microsoft.com/office/officeart/2005/8/layout/cycle4#1"/>
    <dgm:cxn modelId="{4FE829B7-2DBF-4A4A-8050-E57CE8922432}" type="presParOf" srcId="{0A4AA687-3FBC-41D9-B7CD-65F30A7106DC}" destId="{5FBB6878-29E5-4B60-88D7-D4EFAE2826E5}" srcOrd="0" destOrd="0" presId="urn:microsoft.com/office/officeart/2005/8/layout/cycle4#1"/>
    <dgm:cxn modelId="{0BA321D4-8D34-49D0-B115-294BD147E3A9}" type="presParOf" srcId="{0A4AA687-3FBC-41D9-B7CD-65F30A7106DC}" destId="{4FFE910C-04E3-4FBF-9A4A-757BD60AFBAA}" srcOrd="1" destOrd="0" presId="urn:microsoft.com/office/officeart/2005/8/layout/cycle4#1"/>
    <dgm:cxn modelId="{986F79F3-B469-460B-96E3-D75C6292F60F}" type="presParOf" srcId="{00E85546-9197-448A-9BA5-4253E6B8C5CD}" destId="{AEE0503A-8086-47AD-9E23-37DC1FF48EC3}" srcOrd="4" destOrd="0" presId="urn:microsoft.com/office/officeart/2005/8/layout/cycle4#1"/>
    <dgm:cxn modelId="{941007CB-54C8-4F8B-8473-42810D0CB26C}" type="presParOf" srcId="{88A5E93E-1727-4EA2-B7DD-ABA4810A3149}" destId="{640FB04E-5FB8-443D-8575-C115C19AC946}" srcOrd="1" destOrd="0" presId="urn:microsoft.com/office/officeart/2005/8/layout/cycle4#1"/>
    <dgm:cxn modelId="{E5C5A0AA-1899-4219-A122-2434F08ADF90}" type="presParOf" srcId="{640FB04E-5FB8-443D-8575-C115C19AC946}" destId="{8B732ED6-D4F2-4872-85F2-4AA038F26E67}" srcOrd="0" destOrd="0" presId="urn:microsoft.com/office/officeart/2005/8/layout/cycle4#1"/>
    <dgm:cxn modelId="{1425BAAF-282F-49F9-957E-951FCC61297B}" type="presParOf" srcId="{640FB04E-5FB8-443D-8575-C115C19AC946}" destId="{3E12746E-A927-4827-BCB0-FA06C704BAA3}" srcOrd="1" destOrd="0" presId="urn:microsoft.com/office/officeart/2005/8/layout/cycle4#1"/>
    <dgm:cxn modelId="{730A0D7C-ABCE-4E8C-858F-89CD73E391FB}" type="presParOf" srcId="{640FB04E-5FB8-443D-8575-C115C19AC946}" destId="{9ADC461F-D521-4955-8144-657949622AC6}" srcOrd="2" destOrd="0" presId="urn:microsoft.com/office/officeart/2005/8/layout/cycle4#1"/>
    <dgm:cxn modelId="{C484185F-489D-4B5C-830E-C33929EE6BDC}" type="presParOf" srcId="{640FB04E-5FB8-443D-8575-C115C19AC946}" destId="{979FA352-0AA0-481C-8544-022DCC0DF3B1}" srcOrd="3" destOrd="0" presId="urn:microsoft.com/office/officeart/2005/8/layout/cycle4#1"/>
    <dgm:cxn modelId="{1403228A-DF9C-4334-A8C5-6532BD0AE734}" type="presParOf" srcId="{640FB04E-5FB8-443D-8575-C115C19AC946}" destId="{9668AC4D-D119-4D1C-B850-0E2B50CB151C}" srcOrd="4" destOrd="0" presId="urn:microsoft.com/office/officeart/2005/8/layout/cycle4#1"/>
    <dgm:cxn modelId="{73F5D10A-C7D1-435D-AB7C-9655B5569D06}" type="presParOf" srcId="{88A5E93E-1727-4EA2-B7DD-ABA4810A3149}" destId="{140DBE94-F1E0-4466-8994-BA7DE636A9F2}" srcOrd="2" destOrd="0" presId="urn:microsoft.com/office/officeart/2005/8/layout/cycle4#1"/>
    <dgm:cxn modelId="{2B154E19-0A7D-4BEC-8272-E1C4302FC77C}" type="presParOf" srcId="{88A5E93E-1727-4EA2-B7DD-ABA4810A3149}" destId="{FF147BBC-1518-4517-BE8A-B8D33DAB25B3}" srcOrd="3" destOrd="0" presId="urn:microsoft.com/office/officeart/2005/8/layout/cycle4#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Group 1"/>
      <dsp:cNvGrpSpPr/>
    </dsp:nvGrpSpPr>
    <dsp:grpSpPr>
      <a:xfrm>
        <a:off x="0" y="0"/>
        <a:ext cx="4953000" cy="3810000"/>
        <a:chOff x="0" y="0"/>
        <a:chExt cx="4953000" cy="3810000"/>
      </a:xfrm>
    </dsp:grpSpPr>
    <dsp:sp modelId="{D7CB1ED1-E31B-4F7D-BD98-881127D83197}">
      <dsp:nvSpPr>
        <dsp:cNvPr id="3" name="Rounded Rectangle 2"/>
        <dsp:cNvSpPr/>
      </dsp:nvSpPr>
      <dsp:spPr bwMode="white">
        <a:xfrm>
          <a:off x="56193" y="-212991"/>
          <a:ext cx="1881028" cy="1646568"/>
        </a:xfrm>
        <a:prstGeom prst="roundRect">
          <a:avLst>
            <a:gd name="adj" fmla="val 10000"/>
          </a:avLst>
        </a:prstGeom>
      </dsp:spPr>
      <dsp:style>
        <a:lnRef idx="2">
          <a:schemeClr val="accent1"/>
        </a:lnRef>
        <a:fillRef idx="1">
          <a:schemeClr val="lt1">
            <a:alpha val="90000"/>
          </a:schemeClr>
        </a:fillRef>
        <a:effectRef idx="0">
          <a:scrgbClr r="0" g="0" b="0"/>
        </a:effectRef>
        <a:fontRef idx="minor"/>
      </dsp:style>
      <dsp:txBody>
        <a:bodyPr vert="horz" wrap="square" lIns="41910" tIns="41910" rIns="41910" bIns="41910" anchor="t"/>
        <a:lstStyle>
          <a:lvl1pPr algn="l">
            <a:defRPr sz="1400"/>
          </a:lvl1pPr>
          <a:lvl2pPr marL="57150" indent="-57150" algn="l">
            <a:defRPr sz="1000"/>
          </a:lvl2pPr>
          <a:lvl3pPr marL="114300" indent="-57150" algn="l">
            <a:defRPr sz="1000"/>
          </a:lvl3pPr>
          <a:lvl4pPr marL="171450" indent="-57150" algn="l">
            <a:defRPr sz="1000"/>
          </a:lvl4pPr>
          <a:lvl5pPr marL="228600" indent="-57150" algn="l">
            <a:defRPr sz="1000"/>
          </a:lvl5pPr>
          <a:lvl6pPr marL="285750" indent="-57150" algn="l">
            <a:defRPr sz="1000"/>
          </a:lvl6pPr>
          <a:lvl7pPr marL="342900" indent="-57150" algn="l">
            <a:defRPr sz="1000"/>
          </a:lvl7pPr>
          <a:lvl8pPr marL="400050" indent="-57150" algn="l">
            <a:defRPr sz="1000"/>
          </a:lvl8pPr>
          <a:lvl9pPr marL="457200" indent="-57150" algn="l">
            <a:defRPr sz="1000"/>
          </a:lvl9pPr>
        </a:lstStyle>
        <a:p>
          <a:pPr marL="57150" lvl="1" indent="-57150">
            <a:lnSpc>
              <a:spcPct val="100000"/>
            </a:lnSpc>
            <a:spcBef>
              <a:spcPct val="0"/>
            </a:spcBef>
            <a:spcAft>
              <a:spcPct val="15000"/>
            </a:spcAft>
            <a:buChar char="•"/>
          </a:pPr>
          <a:r>
            <a:rPr lang="en-US" sz="1100" b="1">
              <a:solidFill>
                <a:schemeClr val="dk1"/>
              </a:solidFill>
              <a:latin typeface="Times New Roman" panose="02020603050405020304" charset="0"/>
              <a:cs typeface="Times New Roman" panose="02020603050405020304" charset="0"/>
            </a:rPr>
            <a:t>Joint Task Forces</a:t>
          </a:r>
          <a:endParaRPr lang="en-US" sz="1100">
            <a:solidFill>
              <a:schemeClr val="dk1"/>
            </a:solidFill>
            <a:latin typeface="Times New Roman" panose="02020603050405020304" charset="0"/>
            <a:cs typeface="Times New Roman" panose="02020603050405020304" charset="0"/>
          </a:endParaRPr>
        </a:p>
        <a:p>
          <a:pPr marL="57150" lvl="1" indent="-57150">
            <a:lnSpc>
              <a:spcPct val="100000"/>
            </a:lnSpc>
            <a:spcBef>
              <a:spcPct val="0"/>
            </a:spcBef>
            <a:spcAft>
              <a:spcPct val="15000"/>
            </a:spcAft>
            <a:buChar char="•"/>
          </a:pPr>
          <a:r>
            <a:rPr lang="en-US" sz="1000" i="1">
              <a:solidFill>
                <a:schemeClr val="dk1"/>
              </a:solidFill>
              <a:latin typeface="Times New Roman" panose="02020603050405020304" charset="0"/>
              <a:cs typeface="Times New Roman" panose="02020603050405020304" charset="0"/>
            </a:rPr>
            <a:t>Kenya and Nigeria</a:t>
          </a:r>
          <a:endParaRPr lang="en-US" sz="1000" i="1">
            <a:solidFill>
              <a:schemeClr val="dk1"/>
            </a:solidFill>
            <a:latin typeface="Times New Roman" panose="02020603050405020304" charset="0"/>
            <a:cs typeface="Times New Roman" panose="02020603050405020304" charset="0"/>
          </a:endParaRPr>
        </a:p>
        <a:p>
          <a:pPr marL="57150" lvl="1" indent="-57150">
            <a:lnSpc>
              <a:spcPct val="100000"/>
            </a:lnSpc>
            <a:spcBef>
              <a:spcPct val="0"/>
            </a:spcBef>
            <a:spcAft>
              <a:spcPct val="15000"/>
            </a:spcAft>
            <a:buChar char="•"/>
          </a:pPr>
          <a:endParaRPr lang="en-US" sz="1000" i="1">
            <a:solidFill>
              <a:schemeClr val="dk1"/>
            </a:solidFill>
            <a:latin typeface="Times New Roman" panose="02020603050405020304" charset="0"/>
            <a:cs typeface="Times New Roman" panose="02020603050405020304" charset="0"/>
          </a:endParaRPr>
        </a:p>
        <a:p>
          <a:pPr marL="57150" lvl="1" indent="-57150">
            <a:lnSpc>
              <a:spcPct val="100000"/>
            </a:lnSpc>
            <a:spcBef>
              <a:spcPct val="0"/>
            </a:spcBef>
            <a:spcAft>
              <a:spcPct val="15000"/>
            </a:spcAft>
            <a:buChar char="•"/>
          </a:pPr>
          <a:r>
            <a:rPr lang="en-US" sz="1100" b="1">
              <a:solidFill>
                <a:schemeClr val="dk1"/>
              </a:solidFill>
              <a:latin typeface="Times New Roman" panose="02020603050405020304" charset="0"/>
              <a:cs typeface="Times New Roman" panose="02020603050405020304" charset="0"/>
            </a:rPr>
            <a:t>Public awareness campaigns &amp; training workshop</a:t>
          </a:r>
          <a:r>
            <a:rPr lang="en-US" sz="1000" b="1" i="1">
              <a:solidFill>
                <a:schemeClr val="dk1"/>
              </a:solidFill>
              <a:latin typeface="Times New Roman" panose="02020603050405020304" charset="0"/>
              <a:cs typeface="Times New Roman" panose="02020603050405020304" charset="0"/>
            </a:rPr>
            <a:t>s</a:t>
          </a:r>
          <a:endParaRPr lang="en-US" sz="1000" i="1">
            <a:solidFill>
              <a:schemeClr val="dk1"/>
            </a:solidFill>
            <a:latin typeface="Times New Roman" panose="02020603050405020304" charset="0"/>
            <a:cs typeface="Times New Roman" panose="02020603050405020304" charset="0"/>
          </a:endParaRPr>
        </a:p>
        <a:p>
          <a:pPr marL="57150" lvl="1" indent="-57150">
            <a:lnSpc>
              <a:spcPct val="100000"/>
            </a:lnSpc>
            <a:spcBef>
              <a:spcPct val="0"/>
            </a:spcBef>
            <a:spcAft>
              <a:spcPct val="15000"/>
            </a:spcAft>
            <a:buChar char="•"/>
          </a:pPr>
          <a:r>
            <a:rPr lang="en-US" sz="1000" i="1">
              <a:solidFill>
                <a:schemeClr val="dk1"/>
              </a:solidFill>
              <a:latin typeface="Times New Roman" panose="02020603050405020304" charset="0"/>
              <a:cs typeface="Times New Roman" panose="02020603050405020304" charset="0"/>
            </a:rPr>
            <a:t>Malawi</a:t>
          </a:r>
          <a:endParaRPr>
            <a:solidFill>
              <a:schemeClr val="dk1"/>
            </a:solidFill>
          </a:endParaRPr>
        </a:p>
      </dsp:txBody>
      <dsp:txXfrm>
        <a:off x="56193" y="-212991"/>
        <a:ext cx="1881028" cy="1646568"/>
      </dsp:txXfrm>
    </dsp:sp>
    <dsp:sp modelId="{A3597045-1B31-461D-918C-4040B46E4431}">
      <dsp:nvSpPr>
        <dsp:cNvPr id="4" name="Rounded Rectangle 3"/>
        <dsp:cNvSpPr/>
      </dsp:nvSpPr>
      <dsp:spPr bwMode="white">
        <a:xfrm>
          <a:off x="3125239" y="444"/>
          <a:ext cx="1881028" cy="1219698"/>
        </a:xfrm>
        <a:prstGeom prst="roundRect">
          <a:avLst>
            <a:gd name="adj" fmla="val 10000"/>
          </a:avLst>
        </a:prstGeom>
      </dsp:spPr>
      <dsp:style>
        <a:lnRef idx="2">
          <a:schemeClr val="accent1"/>
        </a:lnRef>
        <a:fillRef idx="1">
          <a:schemeClr val="lt1">
            <a:alpha val="90000"/>
          </a:schemeClr>
        </a:fillRef>
        <a:effectRef idx="0">
          <a:scrgbClr r="0" g="0" b="0"/>
        </a:effectRef>
        <a:fontRef idx="minor"/>
      </dsp:style>
      <dsp:txBody>
        <a:bodyPr vert="horz" wrap="square" lIns="53340" tIns="53340" rIns="53340" bIns="53340" anchor="t"/>
        <a:lstStyle>
          <a:lvl1pPr algn="l">
            <a:defRPr sz="1400"/>
          </a:lvl1pPr>
          <a:lvl2pPr marL="57150" indent="-57150" algn="l">
            <a:defRPr sz="1000"/>
          </a:lvl2pPr>
          <a:lvl3pPr marL="114300" indent="-57150" algn="l">
            <a:defRPr sz="1000"/>
          </a:lvl3pPr>
          <a:lvl4pPr marL="171450" indent="-57150" algn="l">
            <a:defRPr sz="1000"/>
          </a:lvl4pPr>
          <a:lvl5pPr marL="228600" indent="-57150" algn="l">
            <a:defRPr sz="1000"/>
          </a:lvl5pPr>
          <a:lvl6pPr marL="285750" indent="-57150" algn="l">
            <a:defRPr sz="1000"/>
          </a:lvl6pPr>
          <a:lvl7pPr marL="342900" indent="-57150" algn="l">
            <a:defRPr sz="1000"/>
          </a:lvl7pPr>
          <a:lvl8pPr marL="400050" indent="-57150" algn="l">
            <a:defRPr sz="1000"/>
          </a:lvl8pPr>
          <a:lvl9pPr marL="457200" indent="-57150" algn="l">
            <a:defRPr sz="1000"/>
          </a:lvl9pPr>
        </a:lstStyle>
        <a:p>
          <a:pPr lvl="1">
            <a:lnSpc>
              <a:spcPct val="100000"/>
            </a:lnSpc>
            <a:spcBef>
              <a:spcPct val="0"/>
            </a:spcBef>
            <a:spcAft>
              <a:spcPct val="15000"/>
            </a:spcAft>
            <a:buChar char="•"/>
          </a:pPr>
          <a:r>
            <a:rPr lang="en-US" b="1">
              <a:solidFill>
                <a:schemeClr val="dk1"/>
              </a:solidFill>
              <a:latin typeface="Times New Roman" panose="02020603050405020304" charset="0"/>
              <a:cs typeface="Times New Roman" panose="02020603050405020304" charset="0"/>
            </a:rPr>
            <a:t>Integrated Criminal Justice Information Systems</a:t>
          </a:r>
          <a:endParaRPr lang="en-US" b="1">
            <a:solidFill>
              <a:schemeClr val="dk1"/>
            </a:solidFill>
            <a:latin typeface="Times New Roman" panose="02020603050405020304" charset="0"/>
            <a:cs typeface="Times New Roman" panose="02020603050405020304" charset="0"/>
          </a:endParaRPr>
        </a:p>
        <a:p>
          <a:pPr lvl="1">
            <a:lnSpc>
              <a:spcPct val="100000"/>
            </a:lnSpc>
            <a:spcBef>
              <a:spcPct val="0"/>
            </a:spcBef>
            <a:spcAft>
              <a:spcPct val="15000"/>
            </a:spcAft>
            <a:buChar char="•"/>
          </a:pPr>
          <a:r>
            <a:rPr lang="en-US" i="1">
              <a:solidFill>
                <a:schemeClr val="dk1"/>
              </a:solidFill>
              <a:latin typeface="Times New Roman" panose="02020603050405020304" charset="0"/>
              <a:cs typeface="Times New Roman" panose="02020603050405020304" charset="0"/>
            </a:rPr>
            <a:t>South Africa</a:t>
          </a:r>
          <a:endParaRPr>
            <a:solidFill>
              <a:schemeClr val="dk1"/>
            </a:solidFill>
          </a:endParaRPr>
        </a:p>
      </dsp:txBody>
      <dsp:txXfrm>
        <a:off x="3125239" y="444"/>
        <a:ext cx="1881028" cy="1219698"/>
      </dsp:txXfrm>
    </dsp:sp>
    <dsp:sp modelId="{38E60065-3CC6-4AEA-8F6D-3F3C11C4B4DF}">
      <dsp:nvSpPr>
        <dsp:cNvPr id="5" name="Rounded Rectangle 4"/>
        <dsp:cNvSpPr/>
      </dsp:nvSpPr>
      <dsp:spPr bwMode="white">
        <a:xfrm>
          <a:off x="3107698" y="2426576"/>
          <a:ext cx="1916109" cy="1551151"/>
        </a:xfrm>
        <a:prstGeom prst="roundRect">
          <a:avLst>
            <a:gd name="adj" fmla="val 10000"/>
          </a:avLst>
        </a:prstGeom>
      </dsp:spPr>
      <dsp:style>
        <a:lnRef idx="2">
          <a:schemeClr val="accent1"/>
        </a:lnRef>
        <a:fillRef idx="1">
          <a:schemeClr val="lt1">
            <a:alpha val="90000"/>
          </a:schemeClr>
        </a:fillRef>
        <a:effectRef idx="0">
          <a:scrgbClr r="0" g="0" b="0"/>
        </a:effectRef>
        <a:fontRef idx="minor"/>
      </dsp:style>
      <dsp:txBody>
        <a:bodyPr vert="horz" wrap="square" lIns="41910" tIns="41910" rIns="41910" bIns="41910" anchor="t"/>
        <a:lstStyle>
          <a:lvl1pPr algn="l">
            <a:defRPr sz="1400"/>
          </a:lvl1pPr>
          <a:lvl2pPr marL="57150" indent="-57150" algn="l">
            <a:defRPr sz="1000"/>
          </a:lvl2pPr>
          <a:lvl3pPr marL="114300" indent="-57150" algn="l">
            <a:defRPr sz="1000"/>
          </a:lvl3pPr>
          <a:lvl4pPr marL="171450" indent="-57150" algn="l">
            <a:defRPr sz="1000"/>
          </a:lvl4pPr>
          <a:lvl5pPr marL="228600" indent="-57150" algn="l">
            <a:defRPr sz="1000"/>
          </a:lvl5pPr>
          <a:lvl6pPr marL="285750" indent="-57150" algn="l">
            <a:defRPr sz="1000"/>
          </a:lvl6pPr>
          <a:lvl7pPr marL="342900" indent="-57150" algn="l">
            <a:defRPr sz="1000"/>
          </a:lvl7pPr>
          <a:lvl8pPr marL="400050" indent="-57150" algn="l">
            <a:defRPr sz="1000"/>
          </a:lvl8pPr>
          <a:lvl9pPr marL="457200" indent="-57150" algn="l">
            <a:defRPr sz="1000"/>
          </a:lvl9pPr>
        </a:lstStyle>
        <a:p>
          <a:pPr marL="57150" lvl="1" indent="-57150">
            <a:lnSpc>
              <a:spcPct val="100000"/>
            </a:lnSpc>
            <a:spcBef>
              <a:spcPct val="0"/>
            </a:spcBef>
            <a:spcAft>
              <a:spcPct val="15000"/>
            </a:spcAft>
            <a:buChar char="•"/>
          </a:pPr>
          <a:r>
            <a:rPr lang="en-US" sz="1100" b="1">
              <a:solidFill>
                <a:schemeClr val="dk1"/>
              </a:solidFill>
              <a:latin typeface="Times New Roman" panose="02020603050405020304" charset="0"/>
              <a:cs typeface="Times New Roman" panose="02020603050405020304" charset="0"/>
            </a:rPr>
            <a:t>Cross-sectional Policies addressing Gender-Based Violence</a:t>
          </a:r>
          <a:endParaRPr lang="en-US" sz="1100" b="1">
            <a:solidFill>
              <a:schemeClr val="dk1"/>
            </a:solidFill>
            <a:latin typeface="Times New Roman" panose="02020603050405020304" charset="0"/>
            <a:cs typeface="Times New Roman" panose="02020603050405020304" charset="0"/>
          </a:endParaRPr>
        </a:p>
        <a:p>
          <a:pPr marL="57150" lvl="1" indent="-57150">
            <a:lnSpc>
              <a:spcPct val="100000"/>
            </a:lnSpc>
            <a:spcBef>
              <a:spcPct val="0"/>
            </a:spcBef>
            <a:spcAft>
              <a:spcPct val="15000"/>
            </a:spcAft>
            <a:buChar char="•"/>
          </a:pPr>
          <a:r>
            <a:rPr lang="en-US" sz="1100" i="1">
              <a:solidFill>
                <a:schemeClr val="dk1"/>
              </a:solidFill>
              <a:latin typeface="Times New Roman" panose="02020603050405020304" charset="0"/>
              <a:cs typeface="Times New Roman" panose="02020603050405020304" charset="0"/>
            </a:rPr>
            <a:t>Zimbabwe</a:t>
          </a:r>
          <a:endParaRPr>
            <a:solidFill>
              <a:schemeClr val="dk1"/>
            </a:solidFill>
          </a:endParaRPr>
        </a:p>
      </dsp:txBody>
      <dsp:txXfrm>
        <a:off x="3107698" y="2426576"/>
        <a:ext cx="1916109" cy="1551151"/>
      </dsp:txXfrm>
    </dsp:sp>
    <dsp:sp modelId="{5FBB6878-29E5-4B60-88D7-D4EFAE2826E5}">
      <dsp:nvSpPr>
        <dsp:cNvPr id="6" name="Rounded Rectangle 5"/>
        <dsp:cNvSpPr/>
      </dsp:nvSpPr>
      <dsp:spPr bwMode="white">
        <a:xfrm>
          <a:off x="56193" y="2381313"/>
          <a:ext cx="1881028" cy="1641677"/>
        </a:xfrm>
        <a:prstGeom prst="roundRect">
          <a:avLst>
            <a:gd name="adj" fmla="val 10000"/>
          </a:avLst>
        </a:prstGeom>
      </dsp:spPr>
      <dsp:style>
        <a:lnRef idx="2">
          <a:schemeClr val="accent1"/>
        </a:lnRef>
        <a:fillRef idx="1">
          <a:schemeClr val="lt1">
            <a:alpha val="90000"/>
          </a:schemeClr>
        </a:fillRef>
        <a:effectRef idx="0">
          <a:scrgbClr r="0" g="0" b="0"/>
        </a:effectRef>
        <a:fontRef idx="minor"/>
      </dsp:style>
      <dsp:txBody>
        <a:bodyPr vert="horz" wrap="square" lIns="41910" tIns="41910" rIns="41910" bIns="41910" anchor="t"/>
        <a:lstStyle>
          <a:lvl1pPr algn="l">
            <a:defRPr sz="1400"/>
          </a:lvl1pPr>
          <a:lvl2pPr marL="57150" indent="-57150" algn="l">
            <a:defRPr sz="1000"/>
          </a:lvl2pPr>
          <a:lvl3pPr marL="114300" indent="-57150" algn="l">
            <a:defRPr sz="1000"/>
          </a:lvl3pPr>
          <a:lvl4pPr marL="171450" indent="-57150" algn="l">
            <a:defRPr sz="1000"/>
          </a:lvl4pPr>
          <a:lvl5pPr marL="228600" indent="-57150" algn="l">
            <a:defRPr sz="1000"/>
          </a:lvl5pPr>
          <a:lvl6pPr marL="285750" indent="-57150" algn="l">
            <a:defRPr sz="1000"/>
          </a:lvl6pPr>
          <a:lvl7pPr marL="342900" indent="-57150" algn="l">
            <a:defRPr sz="1000"/>
          </a:lvl7pPr>
          <a:lvl8pPr marL="400050" indent="-57150" algn="l">
            <a:defRPr sz="1000"/>
          </a:lvl8pPr>
          <a:lvl9pPr marL="457200" indent="-57150" algn="l">
            <a:defRPr sz="1000"/>
          </a:lvl9pPr>
        </a:lstStyle>
        <a:p>
          <a:pPr marL="57150" lvl="1" indent="-57150">
            <a:lnSpc>
              <a:spcPct val="100000"/>
            </a:lnSpc>
            <a:spcBef>
              <a:spcPct val="0"/>
            </a:spcBef>
            <a:spcAft>
              <a:spcPct val="15000"/>
            </a:spcAft>
            <a:buChar char="•"/>
          </a:pPr>
          <a:r>
            <a:rPr lang="en-US" sz="1100" b="1">
              <a:solidFill>
                <a:schemeClr val="dk1"/>
              </a:solidFill>
              <a:latin typeface="Times New Roman" panose="02020603050405020304" charset="0"/>
              <a:cs typeface="Times New Roman" panose="02020603050405020304" charset="0"/>
            </a:rPr>
            <a:t>Rapid Response Units</a:t>
          </a:r>
          <a:endParaRPr lang="en-US" sz="1000">
            <a:solidFill>
              <a:schemeClr val="dk1"/>
            </a:solidFill>
          </a:endParaRPr>
        </a:p>
        <a:p>
          <a:pPr marL="57150" lvl="1" indent="-57150">
            <a:lnSpc>
              <a:spcPct val="100000"/>
            </a:lnSpc>
            <a:spcBef>
              <a:spcPct val="0"/>
            </a:spcBef>
            <a:spcAft>
              <a:spcPct val="15000"/>
            </a:spcAft>
            <a:buChar char="•"/>
          </a:pPr>
          <a:r>
            <a:rPr lang="en-US" sz="1000" i="1">
              <a:solidFill>
                <a:schemeClr val="dk1"/>
              </a:solidFill>
            </a:rPr>
            <a:t>Rwanda</a:t>
          </a:r>
          <a:endParaRPr lang="en-US" sz="1000" i="1">
            <a:solidFill>
              <a:schemeClr val="dk1"/>
            </a:solidFill>
          </a:endParaRPr>
        </a:p>
        <a:p>
          <a:pPr marL="57150" lvl="1" indent="-57150">
            <a:lnSpc>
              <a:spcPct val="100000"/>
            </a:lnSpc>
            <a:spcBef>
              <a:spcPct val="0"/>
            </a:spcBef>
            <a:spcAft>
              <a:spcPct val="15000"/>
            </a:spcAft>
            <a:buChar char="•"/>
          </a:pPr>
          <a:r>
            <a:rPr lang="en-US" sz="1100" b="1">
              <a:solidFill>
                <a:schemeClr val="dk1"/>
              </a:solidFill>
              <a:latin typeface="Times New Roman" panose="02020603050405020304" charset="0"/>
              <a:cs typeface="Times New Roman" panose="02020603050405020304" charset="0"/>
            </a:rPr>
            <a:t>National  Security Councils</a:t>
          </a:r>
          <a:endParaRPr lang="en-US" sz="1100" i="1">
            <a:solidFill>
              <a:schemeClr val="dk1"/>
            </a:solidFill>
            <a:latin typeface="Times New Roman" panose="02020603050405020304" charset="0"/>
            <a:cs typeface="Times New Roman" panose="02020603050405020304" charset="0"/>
          </a:endParaRPr>
        </a:p>
        <a:p>
          <a:pPr marL="57150" lvl="1" indent="-57150">
            <a:lnSpc>
              <a:spcPct val="100000"/>
            </a:lnSpc>
            <a:spcBef>
              <a:spcPct val="0"/>
            </a:spcBef>
            <a:spcAft>
              <a:spcPct val="15000"/>
            </a:spcAft>
            <a:buChar char="•"/>
          </a:pPr>
          <a:r>
            <a:rPr lang="en-US" sz="1100" i="1">
              <a:solidFill>
                <a:schemeClr val="dk1"/>
              </a:solidFill>
              <a:latin typeface="Times New Roman" panose="02020603050405020304" charset="0"/>
              <a:cs typeface="Times New Roman" panose="02020603050405020304" charset="0"/>
            </a:rPr>
            <a:t>Ethiopia</a:t>
          </a:r>
          <a:endParaRPr>
            <a:solidFill>
              <a:schemeClr val="dk1"/>
            </a:solidFill>
          </a:endParaRPr>
        </a:p>
      </dsp:txBody>
      <dsp:txXfrm>
        <a:off x="56193" y="2381313"/>
        <a:ext cx="1881028" cy="1641677"/>
      </dsp:txXfrm>
    </dsp:sp>
    <dsp:sp modelId="{8B732ED6-D4F2-4872-85F2-4AA038F26E67}">
      <dsp:nvSpPr>
        <dsp:cNvPr id="7" name="Pie 6"/>
        <dsp:cNvSpPr/>
      </dsp:nvSpPr>
      <dsp:spPr bwMode="white">
        <a:xfrm>
          <a:off x="853167" y="218167"/>
          <a:ext cx="1648755" cy="1648755"/>
        </a:xfrm>
        <a:prstGeom prst="pieWedge">
          <a:avLst/>
        </a:prstGeom>
      </dsp:spPr>
      <dsp:style>
        <a:lnRef idx="2">
          <a:schemeClr val="lt1"/>
        </a:lnRef>
        <a:fillRef idx="1">
          <a:schemeClr val="accent1"/>
        </a:fillRef>
        <a:effectRef idx="0">
          <a:scrgbClr r="0" g="0" b="0"/>
        </a:effectRef>
        <a:fontRef idx="minor">
          <a:schemeClr val="lt1"/>
        </a:fontRef>
      </dsp:style>
      <dsp:txBody>
        <a:bodyPr vert="horz" wrap="square" lIns="85344" tIns="85344" rIns="85344" bIns="85344"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en-US" sz="1200" b="1">
              <a:latin typeface="Times New Roman" panose="02020603050405020304" charset="0"/>
              <a:cs typeface="Times New Roman" panose="02020603050405020304" charset="0"/>
            </a:rPr>
            <a:t>Community Policing Partnerships</a:t>
          </a:r>
          <a:endParaRPr lang="en-US" sz="1200" b="1">
            <a:latin typeface="Times New Roman" panose="02020603050405020304" charset="0"/>
            <a:cs typeface="Times New Roman" panose="02020603050405020304" charset="0"/>
          </a:endParaRPr>
        </a:p>
        <a:p>
          <a:pPr lvl="0">
            <a:lnSpc>
              <a:spcPct val="100000"/>
            </a:lnSpc>
            <a:spcBef>
              <a:spcPct val="0"/>
            </a:spcBef>
            <a:spcAft>
              <a:spcPct val="35000"/>
            </a:spcAft>
          </a:pPr>
          <a:r>
            <a:rPr lang="en-US" sz="1200" b="1" i="1">
              <a:latin typeface="Times New Roman" panose="02020603050405020304" charset="0"/>
              <a:cs typeface="Times New Roman" panose="02020603050405020304" charset="0"/>
            </a:rPr>
            <a:t>Uganda</a:t>
          </a:r>
        </a:p>
      </dsp:txBody>
      <dsp:txXfrm>
        <a:off x="853167" y="218167"/>
        <a:ext cx="1648755" cy="1648755"/>
      </dsp:txXfrm>
    </dsp:sp>
    <dsp:sp modelId="{3E12746E-A927-4827-BCB0-FA06C704BAA3}">
      <dsp:nvSpPr>
        <dsp:cNvPr id="8" name="Pie 7"/>
        <dsp:cNvSpPr/>
      </dsp:nvSpPr>
      <dsp:spPr bwMode="white">
        <a:xfrm rot="5400000">
          <a:off x="2578077" y="218167"/>
          <a:ext cx="1648755" cy="1648755"/>
        </a:xfrm>
        <a:prstGeom prst="pieWedge">
          <a:avLst/>
        </a:prstGeom>
      </dsp:spPr>
      <dsp:style>
        <a:lnRef idx="2">
          <a:schemeClr val="lt1"/>
        </a:lnRef>
        <a:fillRef idx="1">
          <a:schemeClr val="accent1"/>
        </a:fillRef>
        <a:effectRef idx="0">
          <a:scrgbClr r="0" g="0" b="0"/>
        </a:effectRef>
        <a:fontRef idx="minor">
          <a:schemeClr val="lt1"/>
        </a:fontRef>
      </dsp:style>
      <dsp:txBody>
        <a:bodyPr rot="-5400000" vert="horz" wrap="square" lIns="85344" tIns="85344" rIns="85344" bIns="85344"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en-US" b="1">
              <a:latin typeface="Times New Roman" panose="02020603050405020304" charset="0"/>
              <a:cs typeface="Times New Roman" panose="02020603050405020304" charset="0"/>
            </a:rPr>
            <a:t>Transnational Crime Coordination</a:t>
          </a:r>
          <a:endParaRPr lang="en-US">
            <a:latin typeface="Times New Roman" panose="02020603050405020304" charset="0"/>
            <a:cs typeface="Times New Roman" panose="02020603050405020304" charset="0"/>
          </a:endParaRPr>
        </a:p>
        <a:p>
          <a:pPr lvl="0">
            <a:lnSpc>
              <a:spcPct val="100000"/>
            </a:lnSpc>
            <a:spcBef>
              <a:spcPct val="0"/>
            </a:spcBef>
            <a:spcAft>
              <a:spcPct val="35000"/>
            </a:spcAft>
          </a:pPr>
          <a:r>
            <a:rPr lang="en-US" i="1">
              <a:latin typeface="Times New Roman" panose="02020603050405020304" charset="0"/>
              <a:cs typeface="Times New Roman" panose="02020603050405020304" charset="0"/>
            </a:rPr>
            <a:t>East African Nations</a:t>
          </a:r>
        </a:p>
      </dsp:txBody>
      <dsp:txXfrm rot="5400000">
        <a:off x="2578077" y="218167"/>
        <a:ext cx="1648755" cy="1648755"/>
      </dsp:txXfrm>
    </dsp:sp>
    <dsp:sp modelId="{9ADC461F-D521-4955-8144-657949622AC6}">
      <dsp:nvSpPr>
        <dsp:cNvPr id="9" name="Pie 8"/>
        <dsp:cNvSpPr/>
      </dsp:nvSpPr>
      <dsp:spPr bwMode="white">
        <a:xfrm rot="10800000">
          <a:off x="2578077" y="1943077"/>
          <a:ext cx="1648755" cy="1648755"/>
        </a:xfrm>
        <a:prstGeom prst="pieWedge">
          <a:avLst/>
        </a:prstGeom>
      </dsp:spPr>
      <dsp:style>
        <a:lnRef idx="2">
          <a:schemeClr val="lt1"/>
        </a:lnRef>
        <a:fillRef idx="1">
          <a:schemeClr val="accent1"/>
        </a:fillRef>
        <a:effectRef idx="0">
          <a:scrgbClr r="0" g="0" b="0"/>
        </a:effectRef>
        <a:fontRef idx="minor">
          <a:schemeClr val="lt1"/>
        </a:fontRef>
      </dsp:style>
      <dsp:txBody>
        <a:bodyPr rot="10800000" vert="horz" wrap="square" lIns="78232" tIns="78232" rIns="78232" bIns="78232"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en-US" sz="1100" b="1">
              <a:latin typeface="Times New Roman" panose="02020603050405020304" charset="0"/>
              <a:cs typeface="Times New Roman" panose="02020603050405020304" charset="0"/>
            </a:rPr>
            <a:t>Anti-Terrorism partnerships</a:t>
          </a:r>
          <a:endParaRPr lang="en-US" sz="1100" b="1">
            <a:latin typeface="Times New Roman" panose="02020603050405020304" charset="0"/>
            <a:cs typeface="Times New Roman" panose="02020603050405020304" charset="0"/>
          </a:endParaRPr>
        </a:p>
        <a:p>
          <a:pPr lvl="0">
            <a:lnSpc>
              <a:spcPct val="100000"/>
            </a:lnSpc>
            <a:spcBef>
              <a:spcPct val="0"/>
            </a:spcBef>
            <a:spcAft>
              <a:spcPct val="35000"/>
            </a:spcAft>
          </a:pPr>
          <a:r>
            <a:rPr lang="en-US" sz="1100" i="1">
              <a:latin typeface="Times New Roman" panose="02020603050405020304" charset="0"/>
              <a:cs typeface="Times New Roman" panose="02020603050405020304" charset="0"/>
            </a:rPr>
            <a:t>Somalia</a:t>
          </a:r>
        </a:p>
      </dsp:txBody>
      <dsp:txXfrm rot="10800000">
        <a:off x="2578077" y="1943077"/>
        <a:ext cx="1648755" cy="1648755"/>
      </dsp:txXfrm>
    </dsp:sp>
    <dsp:sp modelId="{979FA352-0AA0-481C-8544-022DCC0DF3B1}">
      <dsp:nvSpPr>
        <dsp:cNvPr id="10" name="Pie 9"/>
        <dsp:cNvSpPr/>
      </dsp:nvSpPr>
      <dsp:spPr bwMode="white">
        <a:xfrm rot="16200000">
          <a:off x="853167" y="1943077"/>
          <a:ext cx="1648755" cy="1648755"/>
        </a:xfrm>
        <a:prstGeom prst="pieWedge">
          <a:avLst/>
        </a:prstGeom>
      </dsp:spPr>
      <dsp:style>
        <a:lnRef idx="2">
          <a:schemeClr val="lt1"/>
        </a:lnRef>
        <a:fillRef idx="1">
          <a:schemeClr val="accent1"/>
        </a:fillRef>
        <a:effectRef idx="0">
          <a:scrgbClr r="0" g="0" b="0"/>
        </a:effectRef>
        <a:fontRef idx="minor">
          <a:schemeClr val="lt1"/>
        </a:fontRef>
      </dsp:style>
      <dsp:txBody>
        <a:bodyPr rot="5400000" vert="horz" wrap="square" lIns="78232" tIns="78232" rIns="78232" bIns="78232"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en-US" sz="1100" b="1">
              <a:latin typeface="Times New Roman" panose="02020603050405020304" charset="0"/>
              <a:cs typeface="Times New Roman" panose="02020603050405020304" charset="0"/>
            </a:rPr>
            <a:t>Multi-Agency Drug Control Programs</a:t>
          </a:r>
          <a:endParaRPr lang="en-US" sz="1200"/>
        </a:p>
        <a:p>
          <a:pPr lvl="0">
            <a:lnSpc>
              <a:spcPct val="100000"/>
            </a:lnSpc>
            <a:spcBef>
              <a:spcPct val="0"/>
            </a:spcBef>
            <a:spcAft>
              <a:spcPct val="35000"/>
            </a:spcAft>
          </a:pPr>
          <a:r>
            <a:rPr lang="en-US" sz="1200" i="1">
              <a:latin typeface="Times New Roman" panose="02020603050405020304" charset="0"/>
              <a:cs typeface="Times New Roman" panose="02020603050405020304" charset="0"/>
            </a:rPr>
            <a:t>Ghana &amp; Nigeria</a:t>
          </a:r>
        </a:p>
      </dsp:txBody>
      <dsp:txXfrm rot="16200000">
        <a:off x="853167" y="1943077"/>
        <a:ext cx="1648755" cy="1648755"/>
      </dsp:txXfrm>
    </dsp:sp>
    <dsp:sp modelId="{140DBE94-F1E0-4466-8994-BA7DE636A9F2}">
      <dsp:nvSpPr>
        <dsp:cNvPr id="11" name="Circular Arrow 10"/>
        <dsp:cNvSpPr/>
      </dsp:nvSpPr>
      <dsp:spPr bwMode="white">
        <a:xfrm>
          <a:off x="2255371" y="1562303"/>
          <a:ext cx="569258" cy="495007"/>
        </a:xfrm>
        <a:prstGeom prst="circularArrow">
          <a:avLst/>
        </a:prstGeom>
      </dsp:spPr>
      <dsp:style>
        <a:lnRef idx="2">
          <a:schemeClr val="lt1"/>
        </a:lnRef>
        <a:fillRef idx="1">
          <a:schemeClr val="accent1">
            <a:tint val="60000"/>
          </a:schemeClr>
        </a:fillRef>
        <a:effectRef idx="0">
          <a:scrgbClr r="0" g="0" b="0"/>
        </a:effectRef>
        <a:fontRef idx="minor"/>
      </dsp:style>
      <dsp:txXfrm>
        <a:off x="2255371" y="1562303"/>
        <a:ext cx="569258" cy="495007"/>
      </dsp:txXfrm>
    </dsp:sp>
    <dsp:sp modelId="{FF147BBC-1518-4517-BE8A-B8D33DAB25B3}">
      <dsp:nvSpPr>
        <dsp:cNvPr id="12" name="Circular Arrow 11"/>
        <dsp:cNvSpPr/>
      </dsp:nvSpPr>
      <dsp:spPr bwMode="white">
        <a:xfrm rot="10800000">
          <a:off x="2255371" y="1752690"/>
          <a:ext cx="569258" cy="495007"/>
        </a:xfrm>
        <a:prstGeom prst="circularArrow">
          <a:avLst/>
        </a:prstGeom>
      </dsp:spPr>
      <dsp:style>
        <a:lnRef idx="2">
          <a:schemeClr val="lt1"/>
        </a:lnRef>
        <a:fillRef idx="1">
          <a:schemeClr val="accent1">
            <a:tint val="60000"/>
          </a:schemeClr>
        </a:fillRef>
        <a:effectRef idx="0">
          <a:scrgbClr r="0" g="0" b="0"/>
        </a:effectRef>
        <a:fontRef idx="minor"/>
      </dsp:style>
      <dsp:txXfrm rot="10800000">
        <a:off x="2255371" y="1752690"/>
        <a:ext cx="569258" cy="495007"/>
      </dsp:txXfrm>
    </dsp:sp>
  </dsp:spTree>
</dsp:drawing>
</file>

<file path=word/diagrams/layout1.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rSet qsTypeId="urn:microsoft.com/office/officeart/2005/8/quickstyle/simple5"/>
        </dgm:pt>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vertAlign" val="none"/>
                  <dgm:param type="horz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vertAlign" val="none"/>
                  <dgm:param type="horz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vertAlign" val="none"/>
                  <dgm:param type="horz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type="pieWedge" r:blip="" rot="90">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type="pieWedge" r:blip="" rot="90">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type="pieWedge" r:blip="" rot="180">
                  <dgm:adjLst/>
                </dgm:shape>
              </dgm:if>
              <dgm:else name="Name40">
                <dgm:shape xmlns:r="http://schemas.openxmlformats.org/officeDocument/2006/relationships" type="pieWedge" r:blip="" rot="270">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type="pieWedge" r:blip="" rot="270">
                  <dgm:adjLst/>
                </dgm:shape>
              </dgm:if>
              <dgm:else name="Name43">
                <dgm:shape xmlns:r="http://schemas.openxmlformats.org/officeDocument/2006/relationships" type="pieWedge" r:blip="" rot="180">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type="leftCircularArrow" r:blip="" rot="180"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type="circularArrow" r:blip="" rot="180"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10569</Words>
  <Characters>66586</Characters>
  <Lines>501</Lines>
  <Paragraphs>141</Paragraphs>
  <TotalTime>53</TotalTime>
  <ScaleCrop>false</ScaleCrop>
  <LinksUpToDate>false</LinksUpToDate>
  <CharactersWithSpaces>76885</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2025-03-06T14:05:00Z</dcterms:created>
  <dc:creator>Zacc User</dc:creator>
  <cp:lastModifiedBy>Zacc User</cp:lastModifiedBy>
  <dcterms:modified xsi:type="dcterms:W3CDTF">2025-04-25T12:00:31Z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B5B08E854AEA4B00B138B6F341E4BE68_13</vt:lpwstr>
  </property>
</Properties>
</file>