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B9807" w14:textId="77777777" w:rsidR="00D728CC" w:rsidRDefault="00D728CC">
      <w:pPr>
        <w:spacing w:line="200" w:lineRule="exact"/>
      </w:pPr>
    </w:p>
    <w:p w14:paraId="2214280D" w14:textId="77777777" w:rsidR="00D728CC" w:rsidRDefault="00D728CC">
      <w:pPr>
        <w:spacing w:line="200" w:lineRule="exact"/>
      </w:pPr>
    </w:p>
    <w:p w14:paraId="7A513696" w14:textId="77777777" w:rsidR="00D728CC" w:rsidRDefault="00D728CC">
      <w:pPr>
        <w:spacing w:before="4" w:line="240" w:lineRule="exact"/>
        <w:rPr>
          <w:sz w:val="24"/>
          <w:szCs w:val="24"/>
        </w:rPr>
      </w:pPr>
    </w:p>
    <w:p w14:paraId="18A81DB8" w14:textId="77777777" w:rsidR="00D728CC" w:rsidRDefault="00000000">
      <w:pPr>
        <w:spacing w:before="6" w:line="260" w:lineRule="exact"/>
        <w:jc w:val="center"/>
        <w:rPr>
          <w:b/>
          <w:bCs/>
          <w:sz w:val="24"/>
          <w:szCs w:val="24"/>
          <w:lang w:val="en"/>
        </w:rPr>
      </w:pPr>
      <w:r>
        <w:rPr>
          <w:b/>
          <w:bCs/>
          <w:sz w:val="24"/>
          <w:szCs w:val="24"/>
          <w:lang w:val="en"/>
        </w:rPr>
        <w:t>THE EFFECT OF ECO-FRIENDLY AWARENESS AND PRODUCT VISUALS ON BUYING INTEREST IN KLAMPAR HANDMADE BATIK PAMEKASAN</w:t>
      </w:r>
    </w:p>
    <w:p w14:paraId="407D171C" w14:textId="77777777" w:rsidR="00BD2CEE" w:rsidRDefault="00BD2CEE">
      <w:pPr>
        <w:spacing w:before="6" w:line="260" w:lineRule="exact"/>
        <w:jc w:val="center"/>
        <w:rPr>
          <w:b/>
          <w:bCs/>
          <w:sz w:val="24"/>
          <w:szCs w:val="24"/>
          <w:lang w:val="en"/>
        </w:rPr>
      </w:pPr>
    </w:p>
    <w:p w14:paraId="1C5599FB" w14:textId="77777777" w:rsidR="00BD2CEE" w:rsidRDefault="00BD2CEE">
      <w:pPr>
        <w:spacing w:before="6" w:line="260" w:lineRule="exact"/>
        <w:jc w:val="center"/>
        <w:rPr>
          <w:b/>
          <w:bCs/>
          <w:sz w:val="24"/>
          <w:szCs w:val="24"/>
          <w:lang w:val="en"/>
        </w:rPr>
      </w:pPr>
    </w:p>
    <w:p w14:paraId="0F31D6A5" w14:textId="30457251" w:rsidR="00BD2CEE" w:rsidRDefault="00BD2CEE">
      <w:pPr>
        <w:spacing w:before="6" w:line="260" w:lineRule="exact"/>
        <w:jc w:val="center"/>
        <w:rPr>
          <w:b/>
          <w:bCs/>
          <w:sz w:val="24"/>
          <w:szCs w:val="24"/>
          <w:lang w:val="en"/>
        </w:rPr>
      </w:pPr>
      <w:r>
        <w:rPr>
          <w:b/>
          <w:bCs/>
          <w:sz w:val="24"/>
          <w:szCs w:val="24"/>
          <w:lang w:val="en"/>
        </w:rPr>
        <w:t/>
      </w:r>
    </w:p>
    <w:p w14:paraId="62720CFC" w14:textId="77A87B49" w:rsidR="00BD2CEE" w:rsidRDefault="00BD2CEE">
      <w:pPr>
        <w:spacing w:before="6" w:line="260" w:lineRule="exact"/>
        <w:jc w:val="center"/>
        <w:rPr>
          <w:b/>
          <w:bCs/>
          <w:sz w:val="24"/>
          <w:szCs w:val="24"/>
          <w:lang w:val="zh-CN"/>
        </w:rPr>
      </w:pPr>
      <w:hyperlink r:id="rId9" w:history="1">
        <w:r w:rsidRPr="005341A0">
          <w:rPr>
            <w:rStyle w:val="Hyperlink"/>
            <w:b/>
            <w:bCs/>
            <w:sz w:val="24"/>
            <w:szCs w:val="24"/>
            <w:lang w:val="en"/>
          </w:rPr>
          <w:t/>
        </w:r>
      </w:hyperlink>
      <w:r>
        <w:rPr>
          <w:b/>
          <w:bCs/>
          <w:sz w:val="24"/>
          <w:szCs w:val="24"/>
          <w:lang w:val="en"/>
        </w:rPr>
        <w:t xml:space="preserve"/>
      </w:r>
    </w:p>
    <w:p w14:paraId="0488CDD3" w14:textId="77777777" w:rsidR="00D728CC" w:rsidRDefault="00D728CC">
      <w:pPr>
        <w:spacing w:before="6" w:line="260" w:lineRule="exact"/>
        <w:jc w:val="center"/>
        <w:rPr>
          <w:sz w:val="26"/>
          <w:szCs w:val="26"/>
        </w:rPr>
      </w:pPr>
    </w:p>
    <w:p w14:paraId="0F4CD10D" w14:textId="77777777" w:rsidR="00D728CC" w:rsidRDefault="00D728CC">
      <w:pPr>
        <w:spacing w:before="2" w:line="180" w:lineRule="exact"/>
        <w:jc w:val="center"/>
        <w:rPr>
          <w:sz w:val="18"/>
          <w:szCs w:val="18"/>
        </w:rPr>
      </w:pPr>
    </w:p>
    <w:p w14:paraId="10FC9872" w14:textId="77777777" w:rsidR="00D728CC" w:rsidRDefault="00D728CC">
      <w:pPr>
        <w:spacing w:line="200" w:lineRule="exact"/>
      </w:pPr>
    </w:p>
    <w:p w14:paraId="45711425" w14:textId="77777777" w:rsidR="00D728CC" w:rsidRDefault="00000000">
      <w:pPr>
        <w:jc w:val="center"/>
        <w:rPr>
          <w:b/>
          <w:sz w:val="22"/>
          <w:szCs w:val="22"/>
        </w:rPr>
      </w:pPr>
      <w:r>
        <w:rPr>
          <w:b/>
          <w:sz w:val="22"/>
          <w:szCs w:val="22"/>
        </w:rPr>
        <w:t>Abstract</w:t>
      </w:r>
    </w:p>
    <w:p w14:paraId="1E1EBB44" w14:textId="77777777" w:rsidR="00D728CC" w:rsidRDefault="00000000">
      <w:pPr>
        <w:jc w:val="both"/>
        <w:rPr>
          <w:sz w:val="22"/>
          <w:szCs w:val="22"/>
          <w:lang w:val="zh-CN"/>
        </w:rPr>
      </w:pPr>
      <w:r>
        <w:rPr>
          <w:b/>
          <w:sz w:val="22"/>
          <w:szCs w:val="22"/>
        </w:rPr>
        <w:t xml:space="preserve">Purpose: </w:t>
      </w:r>
      <w:r>
        <w:rPr>
          <w:sz w:val="22"/>
          <w:szCs w:val="22"/>
          <w:lang w:val="en"/>
        </w:rPr>
        <w:t>To determine the influence of Eco Friendly Awareness and Product Visual partially and simultaneously on Purchase Interest of Hand-drawn Batik</w:t>
      </w:r>
    </w:p>
    <w:p w14:paraId="1C02E1CB" w14:textId="77777777" w:rsidR="00D728CC" w:rsidRDefault="00000000">
      <w:pPr>
        <w:jc w:val="both"/>
        <w:rPr>
          <w:sz w:val="22"/>
          <w:szCs w:val="22"/>
          <w:lang w:val="zh-CN"/>
        </w:rPr>
      </w:pPr>
      <w:r>
        <w:rPr>
          <w:b/>
          <w:sz w:val="22"/>
          <w:szCs w:val="22"/>
        </w:rPr>
        <w:t xml:space="preserve">Methodology/approach: </w:t>
      </w:r>
      <w:r>
        <w:rPr>
          <w:sz w:val="22"/>
          <w:szCs w:val="22"/>
          <w:lang w:val="en"/>
        </w:rPr>
        <w:t xml:space="preserve">This research involved 70 consumers of hand-drawn </w:t>
      </w:r>
      <w:proofErr w:type="spellStart"/>
      <w:r>
        <w:rPr>
          <w:sz w:val="22"/>
          <w:szCs w:val="22"/>
          <w:lang w:val="en"/>
        </w:rPr>
        <w:t>Klampar</w:t>
      </w:r>
      <w:proofErr w:type="spellEnd"/>
      <w:r>
        <w:rPr>
          <w:sz w:val="22"/>
          <w:szCs w:val="22"/>
          <w:lang w:val="en"/>
        </w:rPr>
        <w:t xml:space="preserve"> batik at CV. Bintang Abadi </w:t>
      </w:r>
      <w:proofErr w:type="spellStart"/>
      <w:r>
        <w:rPr>
          <w:sz w:val="22"/>
          <w:szCs w:val="22"/>
          <w:lang w:val="en"/>
        </w:rPr>
        <w:t>Proppo</w:t>
      </w:r>
      <w:proofErr w:type="spellEnd"/>
      <w:r>
        <w:rPr>
          <w:sz w:val="22"/>
          <w:szCs w:val="22"/>
          <w:lang w:val="en"/>
        </w:rPr>
        <w:t xml:space="preserve"> </w:t>
      </w:r>
      <w:proofErr w:type="spellStart"/>
      <w:r>
        <w:rPr>
          <w:sz w:val="22"/>
          <w:szCs w:val="22"/>
          <w:lang w:val="en"/>
        </w:rPr>
        <w:t>Pamekasan</w:t>
      </w:r>
      <w:proofErr w:type="spellEnd"/>
      <w:r>
        <w:rPr>
          <w:sz w:val="22"/>
          <w:szCs w:val="22"/>
          <w:lang w:val="en"/>
        </w:rPr>
        <w:t>. Used is multiple linear regression. data processing using SPSS</w:t>
      </w:r>
    </w:p>
    <w:p w14:paraId="359CE42A" w14:textId="77777777" w:rsidR="00D728CC" w:rsidRDefault="00000000">
      <w:pPr>
        <w:jc w:val="both"/>
        <w:rPr>
          <w:sz w:val="22"/>
          <w:szCs w:val="22"/>
          <w:lang w:val="en"/>
        </w:rPr>
      </w:pPr>
      <w:r>
        <w:rPr>
          <w:b/>
          <w:sz w:val="22"/>
          <w:szCs w:val="22"/>
        </w:rPr>
        <w:t xml:space="preserve">Results/findings: </w:t>
      </w:r>
      <w:r>
        <w:rPr>
          <w:sz w:val="22"/>
          <w:szCs w:val="22"/>
          <w:lang w:val="en"/>
        </w:rPr>
        <w:t>Based on the calculation results using the t test, the calculated t for the Eco Friendly Awareness variable (X1) was 9.588 and can be consulted with the t-table of 1.99547.</w:t>
      </w:r>
    </w:p>
    <w:p w14:paraId="5EE9FAAB" w14:textId="77777777" w:rsidR="00D728CC" w:rsidRDefault="00000000">
      <w:pPr>
        <w:jc w:val="both"/>
        <w:rPr>
          <w:sz w:val="22"/>
          <w:szCs w:val="22"/>
          <w:lang w:val="zh-CN"/>
        </w:rPr>
      </w:pPr>
      <w:r>
        <w:rPr>
          <w:sz w:val="22"/>
          <w:szCs w:val="22"/>
          <w:lang w:val="en"/>
        </w:rPr>
        <w:t>So it can be concluded that the Eco Friendly Awareness variable (X1) has a partial and significant influence on the Purchase Interest variable (Y). So it can be concluded that the Eco Friendly Awareness variable (X1) has a partial and significant influence on the Purchase Interest variable (Y).</w:t>
      </w:r>
    </w:p>
    <w:p w14:paraId="5142630A" w14:textId="77777777" w:rsidR="00D728CC" w:rsidRDefault="00000000">
      <w:pPr>
        <w:jc w:val="both"/>
        <w:rPr>
          <w:sz w:val="22"/>
          <w:szCs w:val="22"/>
          <w:lang w:val="zh-CN"/>
        </w:rPr>
      </w:pPr>
      <w:r>
        <w:rPr>
          <w:b/>
          <w:sz w:val="22"/>
          <w:szCs w:val="22"/>
        </w:rPr>
        <w:t>Conclusions:</w:t>
      </w:r>
      <w:r>
        <w:rPr>
          <w:sz w:val="22"/>
          <w:szCs w:val="22"/>
        </w:rPr>
        <w:t xml:space="preserve"> </w:t>
      </w:r>
      <w:r>
        <w:rPr>
          <w:sz w:val="22"/>
          <w:szCs w:val="22"/>
          <w:lang w:val="en"/>
        </w:rPr>
        <w:t xml:space="preserve">So it can be concluded that the Eco Friendly Awareness variable (X1) has a partial and significant effect on the Purchase Interest variable (Y). While the Visual Product variable (X2) is known to have a calculated t value of 5.212 and if consulted with the t table of 1.99547, it can be obtained that the calculated t value is &gt; t table and the significance level of the calculated t value is &lt; t table (0.000 &lt; 0.05). </w:t>
      </w:r>
    </w:p>
    <w:p w14:paraId="7ADE4634" w14:textId="77777777" w:rsidR="00D728CC" w:rsidRDefault="00000000">
      <w:pPr>
        <w:jc w:val="both"/>
        <w:rPr>
          <w:sz w:val="22"/>
          <w:szCs w:val="22"/>
          <w:lang w:val="zh-CN"/>
        </w:rPr>
      </w:pPr>
      <w:r>
        <w:rPr>
          <w:b/>
          <w:sz w:val="22"/>
          <w:szCs w:val="22"/>
        </w:rPr>
        <w:t xml:space="preserve">Limitations: </w:t>
      </w:r>
      <w:r>
        <w:rPr>
          <w:bCs/>
          <w:sz w:val="22"/>
          <w:szCs w:val="22"/>
        </w:rPr>
        <w:t>Only Discusses</w:t>
      </w:r>
      <w:r>
        <w:rPr>
          <w:b/>
          <w:sz w:val="22"/>
          <w:szCs w:val="22"/>
        </w:rPr>
        <w:t xml:space="preserve"> </w:t>
      </w:r>
      <w:r>
        <w:rPr>
          <w:sz w:val="22"/>
          <w:szCs w:val="22"/>
          <w:lang w:val="en"/>
        </w:rPr>
        <w:t>The Influence of Eco-Friendly Awareness and Product Visuals on Purchase Interest in Hand-Written Batik</w:t>
      </w:r>
    </w:p>
    <w:p w14:paraId="3C383559" w14:textId="77777777" w:rsidR="00D728CC" w:rsidRDefault="00000000">
      <w:pPr>
        <w:jc w:val="both"/>
        <w:rPr>
          <w:sz w:val="22"/>
          <w:szCs w:val="22"/>
          <w:lang w:val="zh-CN"/>
        </w:rPr>
      </w:pPr>
      <w:r>
        <w:rPr>
          <w:b/>
          <w:sz w:val="22"/>
          <w:szCs w:val="22"/>
        </w:rPr>
        <w:t xml:space="preserve">Contribution: </w:t>
      </w:r>
      <w:r>
        <w:rPr>
          <w:sz w:val="22"/>
          <w:szCs w:val="22"/>
          <w:lang w:val="en"/>
        </w:rPr>
        <w:t>The coefficient of determination value of R square is 0.380 or 38.0% which indicates that there is an increase in the Purchase Interest Variable (Y) influenced by the Eco Friendly Awareness variable (X1) and the Product Visual variable (X2), while the remainder (100%-82.1%=17.1%) is influenced by other factors not examined in this study.</w:t>
      </w:r>
    </w:p>
    <w:p w14:paraId="536365EE" w14:textId="77777777" w:rsidR="00D728CC" w:rsidRDefault="00000000">
      <w:pPr>
        <w:jc w:val="both"/>
        <w:rPr>
          <w:sz w:val="26"/>
          <w:szCs w:val="26"/>
        </w:rPr>
      </w:pPr>
      <w:r>
        <w:rPr>
          <w:sz w:val="22"/>
          <w:szCs w:val="22"/>
        </w:rPr>
        <w:t>.</w:t>
      </w:r>
    </w:p>
    <w:p w14:paraId="274A4A0F" w14:textId="77777777" w:rsidR="00D728CC" w:rsidRDefault="00000000">
      <w:pPr>
        <w:tabs>
          <w:tab w:val="left" w:pos="3514"/>
        </w:tabs>
        <w:spacing w:line="200" w:lineRule="exact"/>
        <w:rPr>
          <w:sz w:val="28"/>
          <w:szCs w:val="28"/>
        </w:rPr>
      </w:pPr>
      <w:r>
        <w:tab/>
      </w:r>
    </w:p>
    <w:p w14:paraId="6807D8D2" w14:textId="77777777" w:rsidR="00D728CC" w:rsidRDefault="00000000">
      <w:pPr>
        <w:spacing w:line="200" w:lineRule="exact"/>
      </w:pPr>
      <w:r>
        <w:rPr>
          <w:spacing w:val="-1"/>
          <w:sz w:val="22"/>
          <w:szCs w:val="22"/>
          <w:lang w:val="en"/>
        </w:rPr>
        <w:t>Keywords: Eco Friendly Awareness, Product Visual, Purchase Interest.</w:t>
      </w:r>
    </w:p>
    <w:p w14:paraId="1015D30C" w14:textId="77777777" w:rsidR="00D728CC" w:rsidRDefault="00D728CC">
      <w:pPr>
        <w:spacing w:line="200" w:lineRule="exact"/>
      </w:pPr>
    </w:p>
    <w:p w14:paraId="304E3646" w14:textId="77777777" w:rsidR="00D728CC" w:rsidRDefault="00D728CC">
      <w:pPr>
        <w:spacing w:before="16" w:line="260" w:lineRule="exact"/>
        <w:rPr>
          <w:sz w:val="26"/>
          <w:szCs w:val="26"/>
        </w:rPr>
      </w:pPr>
    </w:p>
    <w:p w14:paraId="4384D6C6" w14:textId="77777777" w:rsidR="00D728CC" w:rsidRDefault="00000000">
      <w:pPr>
        <w:pStyle w:val="ListParagraph"/>
        <w:numPr>
          <w:ilvl w:val="0"/>
          <w:numId w:val="1"/>
        </w:numPr>
        <w:spacing w:line="260" w:lineRule="exact"/>
        <w:ind w:right="3536"/>
        <w:rPr>
          <w:sz w:val="24"/>
          <w:szCs w:val="24"/>
        </w:rPr>
      </w:pPr>
      <w:r>
        <w:rPr>
          <w:b/>
          <w:position w:val="-1"/>
          <w:sz w:val="24"/>
          <w:szCs w:val="24"/>
        </w:rPr>
        <w:t>Introduction</w:t>
      </w:r>
    </w:p>
    <w:p w14:paraId="5A303E5F" w14:textId="77777777" w:rsidR="00D728CC" w:rsidRDefault="00D728CC">
      <w:pPr>
        <w:spacing w:before="12" w:line="240" w:lineRule="exact"/>
        <w:rPr>
          <w:sz w:val="24"/>
          <w:szCs w:val="24"/>
        </w:rPr>
      </w:pPr>
    </w:p>
    <w:p w14:paraId="07D5B78E" w14:textId="77777777" w:rsidR="00D728CC" w:rsidRDefault="00000000">
      <w:pPr>
        <w:spacing w:before="29"/>
        <w:ind w:left="100"/>
        <w:rPr>
          <w:sz w:val="24"/>
          <w:szCs w:val="24"/>
        </w:rPr>
      </w:pPr>
      <w:r>
        <w:rPr>
          <w:b/>
          <w:sz w:val="24"/>
          <w:szCs w:val="24"/>
        </w:rPr>
        <w:t>1.1 Background</w:t>
      </w:r>
    </w:p>
    <w:p w14:paraId="2CEF6B6C" w14:textId="77777777" w:rsidR="00D728CC" w:rsidRDefault="00D728CC">
      <w:pPr>
        <w:spacing w:before="16"/>
        <w:rPr>
          <w:sz w:val="26"/>
          <w:szCs w:val="26"/>
        </w:rPr>
      </w:pPr>
    </w:p>
    <w:p w14:paraId="77F8E7D8" w14:textId="77777777" w:rsidR="00D728CC" w:rsidRDefault="00000000">
      <w:pPr>
        <w:ind w:left="460" w:right="80"/>
        <w:jc w:val="both"/>
        <w:rPr>
          <w:sz w:val="24"/>
          <w:szCs w:val="24"/>
          <w:lang w:val="zh-CN"/>
        </w:rPr>
      </w:pPr>
      <w:r>
        <w:rPr>
          <w:spacing w:val="-3"/>
          <w:sz w:val="24"/>
          <w:szCs w:val="24"/>
          <w:lang w:val="en"/>
        </w:rPr>
        <w:t>The fashion industry has a huge impact on the environment, accounting for around 10% of carbon emissions</w:t>
      </w:r>
      <w:r>
        <w:rPr>
          <w:sz w:val="24"/>
          <w:szCs w:val="24"/>
        </w:rPr>
        <w:t xml:space="preserve">, </w:t>
      </w:r>
      <w:r>
        <w:rPr>
          <w:sz w:val="24"/>
          <w:szCs w:val="24"/>
          <w:lang w:val="en"/>
        </w:rPr>
        <w:t xml:space="preserve">with the textile sector being one of the largest waste contributors in the world </w:t>
      </w:r>
      <w:r>
        <w:rPr>
          <w:sz w:val="24"/>
          <w:szCs w:val="24"/>
        </w:rPr>
        <w:fldChar w:fldCharType="begin" w:fldLock="1"/>
      </w:r>
      <w:r>
        <w:rPr>
          <w:sz w:val="24"/>
          <w:szCs w:val="24"/>
        </w:rPr>
        <w:instrText>ADDIN CSL_CITATION {"citationItems":[{"id":"ITEM-1","itemData":{"author":[{"dropping-particle":"","family":"Eshandriana","given":"","non-dropping-particle":"","parse-names":false,"suffix":""}],"container-title":"Advanced Analytics Asia","id":"ITEM-1","issued":{"date-parts":[["2023"]]},"title":"Menangani dan Mengurangi Limbah Industri Fashion","type":"webpage"},"uris":["http://www.mendeley.com/documents/?uuid=dde2704a-8cdb-491d-b9ca-a7128e2ffa86"]}],"mendeley":{"formattedCitation":"(Eshandriana, 2023)","plainTextFormattedCitation":"(Eshandriana, 2023)","previouslyFormattedCitation":"(Eshandriana, 2023)"},"properties":{"noteIndex":0},"schema":"https://github.com/citation-style-language/schema/raw/master/csl-citation.json"}</w:instrText>
      </w:r>
      <w:r>
        <w:rPr>
          <w:sz w:val="24"/>
          <w:szCs w:val="24"/>
        </w:rPr>
        <w:fldChar w:fldCharType="separate"/>
      </w:r>
      <w:r>
        <w:rPr>
          <w:sz w:val="24"/>
          <w:szCs w:val="24"/>
        </w:rPr>
        <w:t>(Eshandriana, 2023)</w:t>
      </w:r>
      <w:r>
        <w:rPr>
          <w:sz w:val="24"/>
          <w:szCs w:val="24"/>
        </w:rPr>
        <w:fldChar w:fldCharType="end"/>
      </w:r>
      <w:r>
        <w:rPr>
          <w:sz w:val="24"/>
          <w:szCs w:val="24"/>
        </w:rPr>
        <w:t xml:space="preserve">. </w:t>
      </w:r>
      <w:r>
        <w:rPr>
          <w:sz w:val="24"/>
          <w:szCs w:val="24"/>
          <w:lang w:val="en"/>
        </w:rPr>
        <w:t xml:space="preserve">So environmental pollution not only impacts the environment but also impacts public health and sustainable development </w:t>
      </w:r>
      <w:r>
        <w:rPr>
          <w:sz w:val="24"/>
          <w:szCs w:val="24"/>
        </w:rPr>
        <w:fldChar w:fldCharType="begin" w:fldLock="1"/>
      </w:r>
      <w:r>
        <w:rPr>
          <w:sz w:val="24"/>
          <w:szCs w:val="24"/>
        </w:rPr>
        <w:instrText>ADDIN CSL_CITATION {"citationItems":[{"id":"ITEM-1","itemData":{"URL":"https://www.krajan.id/pencemaran-limbah-industri-di-indonesia-tantangan-dan-solusi/","author":[{"dropping-particle":"","family":"Zainul Fathoni","given":"","non-dropping-particle":"","parse-names":false,"suffix":""}],"id":"ITEM-1","issued":{"date-parts":[["2024"]]},"title":"Pencemaran Limbah Industri di Indonesia: Tantangan dan Solusi","type":"webpage"},"uris":["http://www.mendeley.com/documents/?uuid=dfb930bf-a731-4668-b3b0-bf050a98461a"]}],"mendeley":{"formattedCitation":"(Zainul Fathoni, 2024)","plainTextFormattedCitation":"(Zainul Fathoni, 2024)","previouslyFormattedCitation":"(Zainul Fathoni, 2024)"},"properties":{"noteIndex":0},"schema":"https://github.com/citation-style-language/schema/raw/master/csl-citation.json"}</w:instrText>
      </w:r>
      <w:r>
        <w:rPr>
          <w:sz w:val="24"/>
          <w:szCs w:val="24"/>
        </w:rPr>
        <w:fldChar w:fldCharType="separate"/>
      </w:r>
      <w:r>
        <w:rPr>
          <w:sz w:val="24"/>
          <w:szCs w:val="24"/>
        </w:rPr>
        <w:t>(Zainul Fathoni, 2024)</w:t>
      </w:r>
      <w:r>
        <w:rPr>
          <w:sz w:val="24"/>
          <w:szCs w:val="24"/>
        </w:rPr>
        <w:fldChar w:fldCharType="end"/>
      </w:r>
      <w:r>
        <w:rPr>
          <w:sz w:val="24"/>
          <w:szCs w:val="24"/>
        </w:rPr>
        <w:t xml:space="preserve"> </w:t>
      </w:r>
      <w:r>
        <w:rPr>
          <w:sz w:val="24"/>
          <w:szCs w:val="24"/>
          <w:lang w:val="en"/>
        </w:rPr>
        <w:t>In an effort to reduce these negative impacts, the trend for environmentally friendly products is increasing, including in the batik industry.</w:t>
      </w:r>
    </w:p>
    <w:p w14:paraId="22E352F7" w14:textId="77777777" w:rsidR="00D728CC" w:rsidRDefault="00000000">
      <w:pPr>
        <w:ind w:left="460" w:right="80"/>
        <w:jc w:val="both"/>
        <w:rPr>
          <w:sz w:val="24"/>
          <w:szCs w:val="24"/>
          <w:lang w:val="zh-CN"/>
        </w:rPr>
      </w:pPr>
      <w:r>
        <w:rPr>
          <w:sz w:val="24"/>
          <w:szCs w:val="24"/>
          <w:lang w:val="en"/>
        </w:rPr>
        <w:t>Hand-drawn batik as a culture-based product has great potential to be developed with an eco-friendly approach,</w:t>
      </w:r>
      <w:r>
        <w:rPr>
          <w:sz w:val="24"/>
          <w:szCs w:val="24"/>
          <w:lang w:val="zh-CN"/>
        </w:rPr>
        <w:t xml:space="preserve"> </w:t>
      </w:r>
      <w:r>
        <w:rPr>
          <w:sz w:val="24"/>
          <w:szCs w:val="24"/>
          <w:lang w:val="en"/>
        </w:rPr>
        <w:t xml:space="preserve">because most of the production process uses natural materials and traditional techniques that minimize pollution </w:t>
      </w:r>
      <w:r>
        <w:rPr>
          <w:sz w:val="24"/>
          <w:szCs w:val="24"/>
        </w:rPr>
        <w:fldChar w:fldCharType="begin" w:fldLock="1"/>
      </w:r>
      <w:r>
        <w:rPr>
          <w:sz w:val="24"/>
          <w:szCs w:val="24"/>
        </w:rPr>
        <w:instrText>ADDIN CSL_CITATION {"citationItems":[{"id":"ITEM-1","itemData":{"URL":"kemenprin.go.id","author":[{"dropping-particle":"","family":"Ridwan Sahara","given":"","non-dropping-particle":"","parse-names":false,"suffix":""}],"container-title":"Kementerian Perindustrian","id":"ITEM-1","issued":{"date-parts":[["2025"]]},"title":"Peralatan dan Proses Pewrna Batik Alami","type":"webpage"},"uris":["http://www.mendeley.com/documents/?uuid=725cf12e-ce7c-4ed9-9235-dd1b08027c6e"]}],"mendeley":{"formattedCitation":"(Ridwan Sahara, 2025)","plainTextFormattedCitation":"(Ridwan Sahara, 2025)","previouslyFormattedCitation":"(Ridwan Sahara, 2025)"},"properties":{"noteIndex":0},"schema":"https://github.com/citation-style-language/schema/raw/master/csl-citation.json"}</w:instrText>
      </w:r>
      <w:r>
        <w:rPr>
          <w:sz w:val="24"/>
          <w:szCs w:val="24"/>
        </w:rPr>
        <w:fldChar w:fldCharType="separate"/>
      </w:r>
      <w:r>
        <w:rPr>
          <w:sz w:val="24"/>
          <w:szCs w:val="24"/>
        </w:rPr>
        <w:t>(Ridwan Sahara, 2025)</w:t>
      </w:r>
      <w:r>
        <w:rPr>
          <w:sz w:val="24"/>
          <w:szCs w:val="24"/>
        </w:rPr>
        <w:fldChar w:fldCharType="end"/>
      </w:r>
      <w:r>
        <w:rPr>
          <w:sz w:val="24"/>
          <w:szCs w:val="24"/>
        </w:rPr>
        <w:t xml:space="preserve"> </w:t>
      </w:r>
      <w:r>
        <w:rPr>
          <w:sz w:val="24"/>
          <w:szCs w:val="24"/>
        </w:rPr>
        <w:fldChar w:fldCharType="begin" w:fldLock="1"/>
      </w:r>
      <w:r>
        <w:rPr>
          <w:sz w:val="24"/>
          <w:szCs w:val="24"/>
        </w:rPr>
        <w:instrText>ADDIN CSL_CITATION {"citationItems":[{"id":"ITEM-1","itemData":{"author":[{"dropping-particle":"","family":"Putri,R.A.,&amp;Santoso","given":"D","non-dropping-particle":"","parse-names":false,"suffix":""}],"container-title":"JurnalEkonomidanBisnis,","id":"ITEM-1","issue":"3","issued":{"date-parts":[["2021"]]},"page":"145-160","title":"Sustainablefashion:Pengaruh kesadaran lingkungan terhadap minat beli produk ramah lingkungan.","type":"article-journal","volume":"24"},"uris":["http://www.mendeley.com/documents/?uuid=b4f2cf97-0fd7-4f21-b1bf-b0e4c1793901"]}],"mendeley":{"formattedCitation":"(Putri,R.A.,&amp;Santoso, 2021)","plainTextFormattedCitation":"(Putri,R.A.,&amp;Santoso, 2021)","previouslyFormattedCitation":"(Putri,R.A.,&amp;Santoso, 2021)"},"properties":{"noteIndex":0},"schema":"https://github.com/citation-style-language/schema/raw/master/csl-citation.json"}</w:instrText>
      </w:r>
      <w:r>
        <w:rPr>
          <w:sz w:val="24"/>
          <w:szCs w:val="24"/>
        </w:rPr>
        <w:fldChar w:fldCharType="separate"/>
      </w:r>
      <w:r>
        <w:rPr>
          <w:sz w:val="24"/>
          <w:szCs w:val="24"/>
        </w:rPr>
        <w:t>(Putri,R.A.,&amp;Santoso, 2021)</w:t>
      </w:r>
      <w:r>
        <w:rPr>
          <w:sz w:val="24"/>
          <w:szCs w:val="24"/>
        </w:rPr>
        <w:fldChar w:fldCharType="end"/>
      </w:r>
      <w:r>
        <w:rPr>
          <w:sz w:val="24"/>
          <w:szCs w:val="24"/>
        </w:rPr>
        <w:t xml:space="preserve"> </w:t>
      </w:r>
    </w:p>
    <w:p w14:paraId="05F28D33" w14:textId="77777777" w:rsidR="00D728CC" w:rsidRDefault="00000000">
      <w:pPr>
        <w:ind w:left="460" w:right="80" w:firstLine="260"/>
        <w:jc w:val="both"/>
        <w:rPr>
          <w:sz w:val="24"/>
          <w:szCs w:val="24"/>
          <w:lang w:val="zh-CN"/>
        </w:rPr>
      </w:pPr>
      <w:r>
        <w:rPr>
          <w:sz w:val="24"/>
          <w:szCs w:val="24"/>
          <w:lang w:val="en"/>
        </w:rPr>
        <w:t>Batik is one of Indonesia's cultural heritages that has been recognized by UNESCO as an Intangible Cultural Heritage since 2009</w:t>
      </w:r>
      <w:r>
        <w:rPr>
          <w:sz w:val="24"/>
          <w:szCs w:val="24"/>
        </w:rPr>
        <w:t xml:space="preserve"> </w:t>
      </w:r>
      <w:r>
        <w:rPr>
          <w:sz w:val="24"/>
          <w:szCs w:val="24"/>
        </w:rPr>
        <w:fldChar w:fldCharType="begin" w:fldLock="1"/>
      </w:r>
      <w:r>
        <w:rPr>
          <w:sz w:val="24"/>
          <w:szCs w:val="24"/>
        </w:rPr>
        <w:instrText>ADDIN CSL_CITATION {"citationItems":[{"id":"ITEM-1","itemData":{"author":[{"dropping-particle":"","family":"Salsa Desriani","given":"","non-dropping-particle":"","parse-names":false,"suffix":""}],"container-title":"Jurnal Batik Indonesia","id":"ITEM-1","issue":"2","issued":{"date-parts":[["2025"]]},"title":"Peranan Batik Dalam Pelestarian Budaya","type":"article-journal","volume":"2"},"uris":["http://www.mendeley.com/documents/?uuid=c98c0601-eeb0-4138-9ad8-62806f802347"]}],"mendeley":{"formattedCitation":"(Salsa Desriani, 2025)","plainTextFormattedCitation":"(Salsa Desriani, 2025)","previouslyFormattedCitation":"(Salsa Desriani, 2025)"},"properties":{"noteIndex":0},"schema":"https://github.com/citation-style-language/schema/raw/master/csl-citation.json"}</w:instrText>
      </w:r>
      <w:r>
        <w:rPr>
          <w:sz w:val="24"/>
          <w:szCs w:val="24"/>
        </w:rPr>
        <w:fldChar w:fldCharType="separate"/>
      </w:r>
      <w:r>
        <w:rPr>
          <w:sz w:val="24"/>
          <w:szCs w:val="24"/>
        </w:rPr>
        <w:t>(Salsa Desriani, 2025)</w:t>
      </w:r>
      <w:r>
        <w:rPr>
          <w:sz w:val="24"/>
          <w:szCs w:val="24"/>
        </w:rPr>
        <w:fldChar w:fldCharType="end"/>
      </w:r>
      <w:r>
        <w:rPr>
          <w:sz w:val="24"/>
          <w:szCs w:val="24"/>
        </w:rPr>
        <w:t xml:space="preserve">. </w:t>
      </w:r>
      <w:r>
        <w:rPr>
          <w:spacing w:val="1"/>
          <w:sz w:val="24"/>
          <w:szCs w:val="24"/>
          <w:lang w:val="en"/>
        </w:rPr>
        <w:t>One type of batik that has high artistic value is hand-drawn batik.</w:t>
      </w:r>
      <w:r>
        <w:rPr>
          <w:color w:val="EE0000"/>
          <w:spacing w:val="1"/>
          <w:sz w:val="24"/>
          <w:szCs w:val="24"/>
          <w:lang w:val="en"/>
        </w:rPr>
        <w:t xml:space="preserve"> </w:t>
      </w:r>
      <w:r>
        <w:rPr>
          <w:sz w:val="24"/>
          <w:szCs w:val="24"/>
          <w:lang w:val="en"/>
        </w:rPr>
        <w:t>which is made manually using canting and hot wax to form motifs on the fabric.</w:t>
      </w:r>
    </w:p>
    <w:p w14:paraId="451F8B3C" w14:textId="77777777" w:rsidR="00D728CC" w:rsidRDefault="00000000">
      <w:pPr>
        <w:ind w:left="460" w:right="80" w:firstLine="260"/>
        <w:jc w:val="both"/>
        <w:rPr>
          <w:spacing w:val="2"/>
          <w:sz w:val="24"/>
          <w:szCs w:val="24"/>
          <w:lang w:val="zh-CN"/>
        </w:rPr>
      </w:pPr>
      <w:r>
        <w:rPr>
          <w:spacing w:val="1"/>
          <w:sz w:val="24"/>
          <w:szCs w:val="24"/>
          <w:lang w:val="en"/>
        </w:rPr>
        <w:lastRenderedPageBreak/>
        <w:t xml:space="preserve">The complicated manufacturing process and long processing time make hand-drawn batik have a higher price than stamped batik or printed batik </w:t>
      </w:r>
      <w:r>
        <w:rPr>
          <w:sz w:val="24"/>
          <w:szCs w:val="24"/>
        </w:rPr>
        <w:fldChar w:fldCharType="begin" w:fldLock="1"/>
      </w:r>
      <w:r>
        <w:rPr>
          <w:sz w:val="24"/>
          <w:szCs w:val="24"/>
        </w:rPr>
        <w:instrText>ADDIN CSL_CITATION {"citationItems":[{"id":"ITEM-1","itemData":{"author":[{"dropping-particle":"","family":"Jessica Lorensia Adelina","given":"","non-dropping-particle":"","parse-names":false,"suffix":""}],"container-title":"Canting: Jurnal Batik Indonesia","id":"ITEM-1","issue":"2","issued":{"date-parts":[["2025"]]},"title":"Perancangan Media Edukasi Mengenal Perbedaan Batik Tulis, Cap, Kombinasi, dan Printing","type":"article-journal","volume":"2"},"uris":["http://www.mendeley.com/documents/?uuid=6c466f98-319c-4ff3-a985-4ba1b39c7108"]}],"mendeley":{"formattedCitation":"(Jessica Lorensia Adelina, 2025)","plainTextFormattedCitation":"(Jessica Lorensia Adelina, 2025)","previouslyFormattedCitation":"(Jessica Lorensia Adelina, 2025)"},"properties":{"noteIndex":0},"schema":"https://github.com/citation-style-language/schema/raw/master/csl-citation.json"}</w:instrText>
      </w:r>
      <w:r>
        <w:rPr>
          <w:sz w:val="24"/>
          <w:szCs w:val="24"/>
        </w:rPr>
        <w:fldChar w:fldCharType="separate"/>
      </w:r>
      <w:r>
        <w:rPr>
          <w:sz w:val="24"/>
          <w:szCs w:val="24"/>
        </w:rPr>
        <w:t>(Jessica Lorensia Adelina, 2025)</w:t>
      </w:r>
      <w:r>
        <w:rPr>
          <w:sz w:val="24"/>
          <w:szCs w:val="24"/>
        </w:rPr>
        <w:fldChar w:fldCharType="end"/>
      </w:r>
      <w:r>
        <w:rPr>
          <w:sz w:val="24"/>
          <w:szCs w:val="24"/>
        </w:rPr>
        <w:t xml:space="preserve"> </w:t>
      </w:r>
      <w:r>
        <w:rPr>
          <w:sz w:val="24"/>
          <w:szCs w:val="24"/>
        </w:rPr>
        <w:fldChar w:fldCharType="begin" w:fldLock="1"/>
      </w:r>
      <w:r>
        <w:rPr>
          <w:sz w:val="24"/>
          <w:szCs w:val="24"/>
        </w:rPr>
        <w:instrText>ADDIN CSL_CITATION {"citationItems":[{"id":"ITEM-1","itemData":{"author":[{"dropping-particle":"","family":"Santoso,A.,&amp;Prasetyo","given":"E","non-dropping-particle":"","parse-names":false,"suffix":""}],"container-title":"Journalof Sustainable Fashion","id":"ITEM-1","issue":"2","issued":{"date-parts":[["2020"]]},"page":"112-125","title":"Eco- friendly awareness and it simpact on traditional fashion products.","type":"article-journal","volume":"3"},"uris":["http://www.mendeley.com/documents/?uuid=e869a3d3-d153-48af-9119-3167ea380a12"]}],"mendeley":{"formattedCitation":"(Santoso,A.,&amp;Prasetyo, 2020)","plainTextFormattedCitation":"(Santoso,A.,&amp;Prasetyo, 2020)","previouslyFormattedCitation":"(Santoso,A.,&amp;Prasetyo, 2020)"},"properties":{"noteIndex":0},"schema":"https://github.com/citation-style-language/schema/raw/master/csl-citation.json"}</w:instrText>
      </w:r>
      <w:r>
        <w:rPr>
          <w:sz w:val="24"/>
          <w:szCs w:val="24"/>
        </w:rPr>
        <w:fldChar w:fldCharType="separate"/>
      </w:r>
      <w:r>
        <w:rPr>
          <w:sz w:val="24"/>
          <w:szCs w:val="24"/>
        </w:rPr>
        <w:t>(Santoso,A.,&amp;Prasetyo, 2020)</w:t>
      </w:r>
      <w:r>
        <w:rPr>
          <w:sz w:val="24"/>
          <w:szCs w:val="24"/>
        </w:rPr>
        <w:fldChar w:fldCharType="end"/>
      </w:r>
      <w:r>
        <w:rPr>
          <w:sz w:val="24"/>
          <w:szCs w:val="24"/>
        </w:rPr>
        <w:t xml:space="preserve"> </w:t>
      </w:r>
      <w:r>
        <w:rPr>
          <w:spacing w:val="2"/>
          <w:sz w:val="24"/>
          <w:szCs w:val="24"/>
          <w:lang w:val="en"/>
        </w:rPr>
        <w:t>However, despite its uniqueness and high cultural value, people's interest in buying hand-drawn batik still faces several challenges, especially related to environmental awareness and the product's visual appeal.</w:t>
      </w:r>
      <w:r>
        <w:rPr>
          <w:spacing w:val="2"/>
          <w:sz w:val="24"/>
          <w:szCs w:val="24"/>
          <w:lang w:val="zh-CN"/>
        </w:rPr>
        <w:t xml:space="preserve"> </w:t>
      </w:r>
      <w:r>
        <w:rPr>
          <w:sz w:val="24"/>
          <w:szCs w:val="24"/>
          <w:lang w:val="en"/>
        </w:rPr>
        <w:t>In recent years, awareness of sustainability and environmentally friendly products has increased.</w:t>
      </w:r>
    </w:p>
    <w:p w14:paraId="662D4EFE" w14:textId="77777777" w:rsidR="00D728CC" w:rsidRDefault="00000000">
      <w:pPr>
        <w:spacing w:before="10"/>
        <w:ind w:left="460" w:right="77"/>
        <w:jc w:val="both"/>
        <w:rPr>
          <w:sz w:val="24"/>
          <w:szCs w:val="24"/>
          <w:lang w:val="zh-CN"/>
        </w:rPr>
      </w:pPr>
      <w:r>
        <w:rPr>
          <w:sz w:val="24"/>
          <w:szCs w:val="24"/>
        </w:rPr>
        <w:t xml:space="preserve"> </w:t>
      </w:r>
      <w:r>
        <w:rPr>
          <w:sz w:val="24"/>
          <w:szCs w:val="24"/>
        </w:rPr>
        <w:tab/>
      </w:r>
      <w:r>
        <w:rPr>
          <w:sz w:val="24"/>
          <w:szCs w:val="24"/>
        </w:rPr>
        <w:tab/>
      </w:r>
      <w:r>
        <w:rPr>
          <w:sz w:val="24"/>
          <w:szCs w:val="24"/>
          <w:lang w:val="en"/>
        </w:rPr>
        <w:t xml:space="preserve">Utilization of raw materials originating from nature as renewable resources such as plant fibers and dyes from plants </w:t>
      </w:r>
      <w:r>
        <w:rPr>
          <w:sz w:val="24"/>
          <w:szCs w:val="24"/>
        </w:rPr>
        <w:fldChar w:fldCharType="begin" w:fldLock="1"/>
      </w:r>
      <w:r>
        <w:rPr>
          <w:sz w:val="24"/>
          <w:szCs w:val="24"/>
        </w:rPr>
        <w:instrText>ADDIN CSL_CITATION {"citationItems":[{"id":"ITEM-1","itemData":{"author":[{"dropping-particle":"","family":"Dwi Wiji Lestari","given":"","non-dropping-particle":"","parse-names":false,"suffix":""}],"container-title":"Kementerian Perindustrian","id":"ITEM-1","issued":{"date-parts":[["2025"]]},"title":"Menjaga Bumi Lewat Batik &amp; Tenun","type":"webpage"},"uris":["http://www.mendeley.com/documents/?uuid=5a3d9c19-7dd8-4d90-9ecd-e270684a851e"]}],"mendeley":{"formattedCitation":"(Dwi Wiji Lestari, 2025)","plainTextFormattedCitation":"(Dwi Wiji Lestari, 2025)","previouslyFormattedCitation":"(Dwi Wiji Lestari, 2025)"},"properties":{"noteIndex":0},"schema":"https://github.com/citation-style-language/schema/raw/master/csl-citation.json"}</w:instrText>
      </w:r>
      <w:r>
        <w:rPr>
          <w:sz w:val="24"/>
          <w:szCs w:val="24"/>
        </w:rPr>
        <w:fldChar w:fldCharType="separate"/>
      </w:r>
      <w:r>
        <w:rPr>
          <w:sz w:val="24"/>
          <w:szCs w:val="24"/>
        </w:rPr>
        <w:t>(Dwi Wiji Lestari, 2025)</w:t>
      </w:r>
      <w:r>
        <w:rPr>
          <w:sz w:val="24"/>
          <w:szCs w:val="24"/>
        </w:rPr>
        <w:fldChar w:fldCharType="end"/>
      </w:r>
      <w:r>
        <w:rPr>
          <w:sz w:val="24"/>
          <w:szCs w:val="24"/>
        </w:rPr>
        <w:t xml:space="preserve"> </w:t>
      </w:r>
      <w:r>
        <w:rPr>
          <w:sz w:val="24"/>
          <w:szCs w:val="24"/>
          <w:lang w:val="en"/>
        </w:rPr>
        <w:t>Consumers are now starting to consider eco-friendly awareness aspects in their purchasing decisions, by choosing products that use environmentally friendly materials</w:t>
      </w:r>
      <w:r>
        <w:rPr>
          <w:sz w:val="24"/>
          <w:szCs w:val="24"/>
        </w:rPr>
        <w:fldChar w:fldCharType="begin" w:fldLock="1"/>
      </w:r>
      <w:r>
        <w:rPr>
          <w:sz w:val="24"/>
          <w:szCs w:val="24"/>
        </w:rPr>
        <w:instrText>ADDIN CSL_CITATION {"citationItems":[{"id":"ITEM-1","itemData":{"author":[{"dropping-particle":"","family":"Jessica Lorensia Adelina","given":"","non-dropping-particle":"","parse-names":false,"suffix":""}],"container-title":"Canting: Jurnal Batik Indonesia","id":"ITEM-1","issue":"2","issued":{"date-parts":[["2025"]]},"title":"Perancangan Media Edukasi Mengenal Perbedaan Batik Tulis, Cap, Kombinasi, dan Printing","type":"article-journal","volume":"2"},"uris":["http://www.mendeley.com/documents/?uuid=6c466f98-319c-4ff3-a985-4ba1b39c7108"]}],"mendeley":{"formattedCitation":"(Jessica Lorensia Adelina, 2025)","plainTextFormattedCitation":"(Jessica Lorensia Adelina, 2025)","previouslyFormattedCitation":"(Jessica Lorensia Adelina, 2025)"},"properties":{"noteIndex":0},"schema":"https://github.com/citation-style-language/schema/raw/master/csl-citation.json"}</w:instrText>
      </w:r>
      <w:r>
        <w:rPr>
          <w:sz w:val="24"/>
          <w:szCs w:val="24"/>
        </w:rPr>
        <w:fldChar w:fldCharType="separate"/>
      </w:r>
      <w:r>
        <w:rPr>
          <w:sz w:val="24"/>
          <w:szCs w:val="24"/>
        </w:rPr>
        <w:t>(Jessica Lorensia Adelina, 2025)</w:t>
      </w:r>
      <w:r>
        <w:rPr>
          <w:sz w:val="24"/>
          <w:szCs w:val="24"/>
        </w:rPr>
        <w:fldChar w:fldCharType="end"/>
      </w:r>
      <w:r>
        <w:rPr>
          <w:spacing w:val="1"/>
          <w:sz w:val="24"/>
          <w:szCs w:val="24"/>
        </w:rPr>
        <w:t xml:space="preserve"> </w:t>
      </w:r>
      <w:r>
        <w:rPr>
          <w:sz w:val="24"/>
          <w:szCs w:val="24"/>
          <w:lang w:val="en"/>
        </w:rPr>
        <w:t>Hand-drawn batik using natural dyes is more popular because it is more environmentally friendly, reduces chemical waste, and does not have adverse health effects.</w:t>
      </w:r>
    </w:p>
    <w:p w14:paraId="733C4A13" w14:textId="77777777" w:rsidR="00D728CC" w:rsidRDefault="00000000">
      <w:pPr>
        <w:spacing w:before="10"/>
        <w:ind w:left="460" w:right="77"/>
        <w:jc w:val="both"/>
        <w:rPr>
          <w:sz w:val="24"/>
          <w:szCs w:val="24"/>
        </w:rPr>
      </w:pPr>
      <w:r>
        <w:rPr>
          <w:sz w:val="24"/>
          <w:szCs w:val="24"/>
          <w:lang w:val="en"/>
        </w:rPr>
        <w:t xml:space="preserve">Awareness of the environmental impact of the batik production process still needs to be increased </w:t>
      </w:r>
      <w:r>
        <w:rPr>
          <w:sz w:val="24"/>
          <w:szCs w:val="24"/>
        </w:rPr>
        <w:fldChar w:fldCharType="begin" w:fldLock="1"/>
      </w:r>
      <w:r>
        <w:rPr>
          <w:sz w:val="24"/>
          <w:szCs w:val="24"/>
        </w:rPr>
        <w:instrText>ADDIN CSL_CITATION {"citationItems":[{"id":"ITEM-1","itemData":{"author":[{"dropping-particle":"","family":"Lutfi Maulana Hakim","given":"","non-dropping-particle":"","parse-names":false,"suffix":""}],"container-title":"National State : Journal of International Studies","id":"ITEM-1","issue":"1","issued":{"date-parts":[["2018"]]},"title":"Batik Sebagai Warisan Budaya Bangsa da Nationak Brand Indinesia","type":"article-journal","volume":"1"},"uris":["http://www.mendeley.com/documents/?uuid=addedffe-4662-48c1-83f1-e080fbe06e71"]}],"mendeley":{"formattedCitation":"(Lutfi Maulana Hakim, 2018)","plainTextFormattedCitation":"(Lutfi Maulana Hakim, 2018)","previouslyFormattedCitation":"(Lutfi Maulana Hakim, 2018)"},"properties":{"noteIndex":0},"schema":"https://github.com/citation-style-language/schema/raw/master/csl-citation.json"}</w:instrText>
      </w:r>
      <w:r>
        <w:rPr>
          <w:sz w:val="24"/>
          <w:szCs w:val="24"/>
        </w:rPr>
        <w:fldChar w:fldCharType="separate"/>
      </w:r>
      <w:r>
        <w:rPr>
          <w:sz w:val="24"/>
          <w:szCs w:val="24"/>
        </w:rPr>
        <w:t>(Lutfi Maulana Hakim, 2018)</w:t>
      </w:r>
      <w:r>
        <w:rPr>
          <w:sz w:val="24"/>
          <w:szCs w:val="24"/>
        </w:rPr>
        <w:fldChar w:fldCharType="end"/>
      </w:r>
      <w:r>
        <w:rPr>
          <w:sz w:val="24"/>
          <w:szCs w:val="24"/>
        </w:rPr>
        <w:t xml:space="preserve"> </w:t>
      </w:r>
      <w:r>
        <w:rPr>
          <w:sz w:val="24"/>
          <w:szCs w:val="24"/>
        </w:rPr>
        <w:fldChar w:fldCharType="begin" w:fldLock="1"/>
      </w:r>
      <w:r>
        <w:rPr>
          <w:sz w:val="24"/>
          <w:szCs w:val="24"/>
        </w:rPr>
        <w:instrText>ADDIN CSL_CITATION {"citationItems":[{"id":"ITEM-1","itemData":{"author":[{"dropping-particle":"","family":"Widyaningrum","given":"R.","non-dropping-particle":"","parse-names":false,"suffix":""}],"container-title":"Jurnal Manajemen Pemasaran","id":"ITEM-1","issue":"1","issued":{"date-parts":[["2020"]]},"page":"67-78","title":"Preferensi konsumen terhadap batik tulis berbasis bahan alami.","type":"article-journal","volume":"10"},"uris":["http://www.mendeley.com/documents/?uuid=db1d3a40-afd9-490d-ac14-1f354e0debde"]}],"mendeley":{"formattedCitation":"(Widyaningrum, 2020)","plainTextFormattedCitation":"(Widyaningrum, 2020)","previouslyFormattedCitation":"(Widyaningrum, 2020)"},"properties":{"noteIndex":0},"schema":"https://github.com/citation-style-language/schema/raw/master/csl-citation.json"}</w:instrText>
      </w:r>
      <w:r>
        <w:rPr>
          <w:sz w:val="24"/>
          <w:szCs w:val="24"/>
        </w:rPr>
        <w:fldChar w:fldCharType="separate"/>
      </w:r>
      <w:r>
        <w:rPr>
          <w:sz w:val="24"/>
          <w:szCs w:val="24"/>
        </w:rPr>
        <w:t>(Widyaningrum, 2020)</w:t>
      </w:r>
      <w:r>
        <w:rPr>
          <w:sz w:val="24"/>
          <w:szCs w:val="24"/>
        </w:rPr>
        <w:fldChar w:fldCharType="end"/>
      </w:r>
    </w:p>
    <w:p w14:paraId="6AF2B901" w14:textId="77777777" w:rsidR="00D728CC" w:rsidRDefault="00000000">
      <w:pPr>
        <w:spacing w:before="10"/>
        <w:ind w:left="460" w:right="77"/>
        <w:jc w:val="both"/>
        <w:rPr>
          <w:sz w:val="24"/>
          <w:szCs w:val="24"/>
        </w:rPr>
      </w:pPr>
      <w:r>
        <w:rPr>
          <w:spacing w:val="1"/>
          <w:sz w:val="24"/>
          <w:szCs w:val="24"/>
          <w:lang w:val="en"/>
        </w:rPr>
        <w:t xml:space="preserve">Apart from sustainability factors, the visual aspect of the product also plays an important role in attracting consumer purchasing interest </w:t>
      </w:r>
      <w:r>
        <w:rPr>
          <w:sz w:val="24"/>
          <w:szCs w:val="24"/>
        </w:rPr>
        <w:fldChar w:fldCharType="begin" w:fldLock="1"/>
      </w:r>
      <w:r>
        <w:rPr>
          <w:sz w:val="24"/>
          <w:szCs w:val="24"/>
        </w:rPr>
        <w:instrText>ADDIN CSL_CITATION {"citationItems":[{"id":"ITEM-1","itemData":{"author":[{"dropping-particle":"","family":"Philip Kotler","given":"","non-dropping-particle":"","parse-names":false,"suffix":""}],"id":"ITEM-1","issued":{"date-parts":[["2021"]]},"title":"Marketing 5.0","type":"book"},"uris":["http://www.mendeley.com/documents/?uuid=d0ef7247-5b47-4efe-91b3-6a855421216e"]}],"mendeley":{"formattedCitation":"(Philip Kotler, 2021)","plainTextFormattedCitation":"(Philip Kotler, 2021)","previouslyFormattedCitation":"(Philip Kotler, 2021)"},"properties":{"noteIndex":0},"schema":"https://github.com/citation-style-language/schema/raw/master/csl-citation.json"}</w:instrText>
      </w:r>
      <w:r>
        <w:rPr>
          <w:sz w:val="24"/>
          <w:szCs w:val="24"/>
        </w:rPr>
        <w:fldChar w:fldCharType="separate"/>
      </w:r>
      <w:r>
        <w:rPr>
          <w:sz w:val="24"/>
          <w:szCs w:val="24"/>
        </w:rPr>
        <w:t>(Philip Kotler, 2021)</w:t>
      </w:r>
      <w:r>
        <w:rPr>
          <w:sz w:val="24"/>
          <w:szCs w:val="24"/>
        </w:rPr>
        <w:fldChar w:fldCharType="end"/>
      </w:r>
      <w:r>
        <w:rPr>
          <w:sz w:val="24"/>
          <w:szCs w:val="24"/>
        </w:rPr>
        <w:t xml:space="preserve">. </w:t>
      </w:r>
      <w:r>
        <w:rPr>
          <w:spacing w:val="-2"/>
          <w:sz w:val="24"/>
          <w:szCs w:val="24"/>
          <w:lang w:val="en"/>
        </w:rPr>
        <w:t xml:space="preserve">Hand-drawn batik has advantages in terms of unique motifs, distinctive color combinations, and high artistic value </w:t>
      </w:r>
      <w:r>
        <w:rPr>
          <w:sz w:val="24"/>
          <w:szCs w:val="24"/>
        </w:rPr>
        <w:fldChar w:fldCharType="begin" w:fldLock="1"/>
      </w:r>
      <w:r>
        <w:rPr>
          <w:sz w:val="24"/>
          <w:szCs w:val="24"/>
        </w:rPr>
        <w:instrText>ADDIN CSL_CITATION {"citationItems":[{"id":"ITEM-1","itemData":{"author":[{"dropping-particle":"","family":"Philip Kotler","given":"","non-dropping-particle":"","parse-names":false,"suffix":""}],"id":"ITEM-1","issued":{"date-parts":[["2021"]]},"title":"Marketing 5.0","type":"book"},"uris":["http://www.mendeley.com/documents/?uuid=d0ef7247-5b47-4efe-91b3-6a855421216e"]}],"mendeley":{"formattedCitation":"(Philip Kotler, 2021)","plainTextFormattedCitation":"(Philip Kotler, 2021)","previouslyFormattedCitation":"(Philip Kotler, 2021)"},"properties":{"noteIndex":0},"schema":"https://github.com/citation-style-language/schema/raw/master/csl-citation.json"}</w:instrText>
      </w:r>
      <w:r>
        <w:rPr>
          <w:sz w:val="24"/>
          <w:szCs w:val="24"/>
        </w:rPr>
        <w:fldChar w:fldCharType="separate"/>
      </w:r>
      <w:r>
        <w:rPr>
          <w:sz w:val="24"/>
          <w:szCs w:val="24"/>
        </w:rPr>
        <w:t>(Philip Kotler, 2021)</w:t>
      </w:r>
      <w:r>
        <w:rPr>
          <w:sz w:val="24"/>
          <w:szCs w:val="24"/>
        </w:rPr>
        <w:fldChar w:fldCharType="end"/>
      </w:r>
      <w:r>
        <w:rPr>
          <w:sz w:val="24"/>
          <w:szCs w:val="24"/>
        </w:rPr>
        <w:t>.</w:t>
      </w:r>
    </w:p>
    <w:p w14:paraId="7CB0502C" w14:textId="77777777" w:rsidR="00D728CC" w:rsidRDefault="00000000">
      <w:pPr>
        <w:spacing w:before="10"/>
        <w:ind w:left="360" w:right="83" w:firstLine="360"/>
        <w:jc w:val="both"/>
        <w:rPr>
          <w:sz w:val="24"/>
          <w:szCs w:val="24"/>
          <w:lang w:val="zh-CN"/>
        </w:rPr>
      </w:pPr>
      <w:r>
        <w:rPr>
          <w:sz w:val="24"/>
          <w:szCs w:val="24"/>
          <w:lang w:val="en"/>
        </w:rPr>
        <w:t>Despite its advantages in terms of environmental friendliness and product visuals, hand-drawn batik still faces challenges in increasing consumer purchasing interest.</w:t>
      </w:r>
    </w:p>
    <w:p w14:paraId="1300AF15" w14:textId="77777777" w:rsidR="00D728CC" w:rsidRDefault="00000000">
      <w:pPr>
        <w:spacing w:before="10"/>
        <w:ind w:left="360" w:right="83" w:firstLine="360"/>
        <w:jc w:val="both"/>
        <w:rPr>
          <w:sz w:val="24"/>
          <w:szCs w:val="24"/>
          <w:lang w:val="zh-CN"/>
        </w:rPr>
      </w:pPr>
      <w:r>
        <w:rPr>
          <w:sz w:val="24"/>
          <w:szCs w:val="24"/>
          <w:lang w:val="en"/>
        </w:rPr>
        <w:t>The relatively higher price compared to stamped and printed batik is often an obstacle for some people in buying hand-drawn batik.</w:t>
      </w:r>
    </w:p>
    <w:p w14:paraId="1C497F4A" w14:textId="77777777" w:rsidR="00D728CC" w:rsidRDefault="00000000">
      <w:pPr>
        <w:spacing w:before="10"/>
        <w:ind w:left="360" w:right="83" w:firstLine="360"/>
        <w:jc w:val="both"/>
        <w:rPr>
          <w:sz w:val="24"/>
          <w:szCs w:val="24"/>
        </w:rPr>
      </w:pPr>
      <w:r>
        <w:rPr>
          <w:spacing w:val="1"/>
          <w:sz w:val="24"/>
          <w:szCs w:val="24"/>
          <w:lang w:val="en"/>
        </w:rPr>
        <w:t xml:space="preserve">In addition, the lack of education regarding the manufacturing process and the uniqueness of hand-drawn batik also causes many consumers to prefer batik that is cheaper and more easily </w:t>
      </w:r>
      <w:r>
        <w:rPr>
          <w:sz w:val="24"/>
          <w:szCs w:val="24"/>
        </w:rPr>
        <w:fldChar w:fldCharType="begin" w:fldLock="1"/>
      </w:r>
      <w:r>
        <w:rPr>
          <w:sz w:val="24"/>
          <w:szCs w:val="24"/>
        </w:rPr>
        <w:instrText>ADDIN CSL_CITATION {"citationItems":[{"id":"ITEM-1","itemData":{"URL":"Mijen.semarangkota.go.id","author":[{"dropping-particle":"","family":"Dyah Budi Yuniarti","given":"","non-dropping-particle":"","parse-names":false,"suffix":""}],"container-title":"Mijen","id":"ITEM-1","issued":{"date-parts":[["2023"]]},"title":"Mengenal Batik, Warisan Budaya Indinesia Yang Mendunia","type":"webpage"},"uris":["http://www.mendeley.com/documents/?uuid=707c9085-1f6a-4b7b-b5e7-2de9079b57bf"]}],"mendeley":{"formattedCitation":"(Dyah Budi Yuniarti, 2023)","plainTextFormattedCitation":"(Dyah Budi Yuniarti, 2023)","previouslyFormattedCitation":"(Dyah Budi Yuniarti, 2023)"},"properties":{"noteIndex":0},"schema":"https://github.com/citation-style-language/schema/raw/master/csl-citation.json"}</w:instrText>
      </w:r>
      <w:r>
        <w:rPr>
          <w:sz w:val="24"/>
          <w:szCs w:val="24"/>
        </w:rPr>
        <w:fldChar w:fldCharType="separate"/>
      </w:r>
      <w:r>
        <w:rPr>
          <w:sz w:val="24"/>
          <w:szCs w:val="24"/>
        </w:rPr>
        <w:t>(Dyah Budi Yuniarti, 2023)</w:t>
      </w:r>
      <w:r>
        <w:rPr>
          <w:sz w:val="24"/>
          <w:szCs w:val="24"/>
        </w:rPr>
        <w:fldChar w:fldCharType="end"/>
      </w:r>
      <w:r>
        <w:rPr>
          <w:sz w:val="24"/>
          <w:szCs w:val="24"/>
        </w:rPr>
        <w:t xml:space="preserve"> </w:t>
      </w:r>
      <w:r>
        <w:rPr>
          <w:sz w:val="24"/>
          <w:szCs w:val="24"/>
        </w:rPr>
        <w:fldChar w:fldCharType="begin" w:fldLock="1"/>
      </w:r>
      <w:r>
        <w:rPr>
          <w:sz w:val="24"/>
          <w:szCs w:val="24"/>
        </w:rPr>
        <w:instrText>ADDIN CSL_CITATION {"citationItems":[{"id":"ITEM-1","itemData":{"author":[{"dropping-particle":"","family":"Rahmawati","given":"N.(2022).","non-dropping-particle":"","parse-names":false,"suffix":""}],"container-title":"Jurnal Ekonomi Kreatif,","id":"ITEM-1","issue":"4","issued":{"date-parts":[["2022"]]},"page":"88-102","title":"Rahmawati,N.(2022).The influenceof sustainabilitylabelsonconsumer purchase intentions in the batik industry.","type":"article-journal","volume":"12"},"uris":["http://www.mendeley.com/documents/?uuid=1856127d-e107-48f3-a946-9010232b4ae9"]}],"mendeley":{"formattedCitation":"(Rahmawati, 2022)","plainTextFormattedCitation":"(Rahmawati, 2022)","previouslyFormattedCitation":"(Rahmawati, 2022)"},"properties":{"noteIndex":0},"schema":"https://github.com/citation-style-language/schema/raw/master/csl-citation.json"}</w:instrText>
      </w:r>
      <w:r>
        <w:rPr>
          <w:sz w:val="24"/>
          <w:szCs w:val="24"/>
        </w:rPr>
        <w:fldChar w:fldCharType="separate"/>
      </w:r>
      <w:r>
        <w:rPr>
          <w:sz w:val="24"/>
          <w:szCs w:val="24"/>
        </w:rPr>
        <w:t>(Rahmawati, 2022)</w:t>
      </w:r>
      <w:r>
        <w:rPr>
          <w:sz w:val="24"/>
          <w:szCs w:val="24"/>
        </w:rPr>
        <w:fldChar w:fldCharType="end"/>
      </w:r>
    </w:p>
    <w:p w14:paraId="4AA4F85F" w14:textId="77777777" w:rsidR="00D728CC" w:rsidRDefault="00000000">
      <w:pPr>
        <w:spacing w:before="10"/>
        <w:ind w:left="360" w:right="75"/>
        <w:jc w:val="both"/>
        <w:rPr>
          <w:spacing w:val="-1"/>
          <w:sz w:val="24"/>
          <w:szCs w:val="24"/>
          <w:lang w:val="zh-CN"/>
        </w:rPr>
      </w:pPr>
      <w:r>
        <w:rPr>
          <w:sz w:val="24"/>
          <w:szCs w:val="24"/>
          <w:lang w:val="en"/>
        </w:rPr>
        <w:t xml:space="preserve">Environmentally friendly awareness </w:t>
      </w:r>
      <w:r>
        <w:rPr>
          <w:spacing w:val="1"/>
          <w:sz w:val="24"/>
          <w:szCs w:val="24"/>
        </w:rPr>
        <w:t>(</w:t>
      </w:r>
      <w:r>
        <w:rPr>
          <w:i/>
          <w:spacing w:val="-1"/>
          <w:sz w:val="24"/>
          <w:szCs w:val="24"/>
        </w:rPr>
        <w:t>ec</w:t>
      </w:r>
      <w:r>
        <w:rPr>
          <w:i/>
          <w:spacing w:val="2"/>
          <w:sz w:val="24"/>
          <w:szCs w:val="24"/>
        </w:rPr>
        <w:t>o</w:t>
      </w:r>
      <w:r>
        <w:rPr>
          <w:i/>
          <w:spacing w:val="-1"/>
          <w:sz w:val="24"/>
          <w:szCs w:val="24"/>
        </w:rPr>
        <w:t>-</w:t>
      </w:r>
      <w:r>
        <w:rPr>
          <w:i/>
          <w:sz w:val="24"/>
          <w:szCs w:val="24"/>
        </w:rPr>
        <w:t>fr</w:t>
      </w:r>
      <w:r>
        <w:rPr>
          <w:i/>
          <w:spacing w:val="1"/>
          <w:sz w:val="24"/>
          <w:szCs w:val="24"/>
        </w:rPr>
        <w:t>i</w:t>
      </w:r>
      <w:r>
        <w:rPr>
          <w:i/>
          <w:spacing w:val="-1"/>
          <w:sz w:val="24"/>
          <w:szCs w:val="24"/>
        </w:rPr>
        <w:t>e</w:t>
      </w:r>
      <w:r>
        <w:rPr>
          <w:i/>
          <w:sz w:val="24"/>
          <w:szCs w:val="24"/>
        </w:rPr>
        <w:t>ndly awar</w:t>
      </w:r>
      <w:r>
        <w:rPr>
          <w:i/>
          <w:spacing w:val="-1"/>
          <w:sz w:val="24"/>
          <w:szCs w:val="24"/>
        </w:rPr>
        <w:t>e</w:t>
      </w:r>
      <w:r>
        <w:rPr>
          <w:i/>
          <w:sz w:val="24"/>
          <w:szCs w:val="24"/>
        </w:rPr>
        <w:t>n</w:t>
      </w:r>
      <w:r>
        <w:rPr>
          <w:i/>
          <w:spacing w:val="-1"/>
          <w:sz w:val="24"/>
          <w:szCs w:val="24"/>
        </w:rPr>
        <w:t>e</w:t>
      </w:r>
      <w:r>
        <w:rPr>
          <w:i/>
          <w:sz w:val="24"/>
          <w:szCs w:val="24"/>
        </w:rPr>
        <w:t>s</w:t>
      </w:r>
      <w:r>
        <w:rPr>
          <w:i/>
          <w:spacing w:val="2"/>
          <w:sz w:val="24"/>
          <w:szCs w:val="24"/>
        </w:rPr>
        <w:t>s</w:t>
      </w:r>
      <w:r>
        <w:rPr>
          <w:sz w:val="24"/>
          <w:szCs w:val="24"/>
        </w:rPr>
        <w:t xml:space="preserve">) </w:t>
      </w:r>
      <w:r>
        <w:rPr>
          <w:spacing w:val="-1"/>
          <w:sz w:val="24"/>
          <w:szCs w:val="24"/>
          <w:lang w:val="en"/>
        </w:rPr>
        <w:t>is the level of consumer understanding, attention and concern for environmental issues, as well as actions that support environmental conservation.</w:t>
      </w:r>
    </w:p>
    <w:p w14:paraId="35D94115" w14:textId="77777777" w:rsidR="00D728CC" w:rsidRDefault="00000000">
      <w:pPr>
        <w:spacing w:before="10"/>
        <w:ind w:left="360" w:right="75" w:firstLine="360"/>
        <w:jc w:val="both"/>
        <w:rPr>
          <w:i/>
          <w:spacing w:val="-1"/>
          <w:sz w:val="24"/>
          <w:szCs w:val="24"/>
          <w:lang w:val="zh-CN"/>
        </w:rPr>
      </w:pPr>
      <w:r>
        <w:rPr>
          <w:sz w:val="24"/>
          <w:szCs w:val="24"/>
        </w:rPr>
        <w:t xml:space="preserve">According to </w:t>
      </w:r>
      <w:r>
        <w:rPr>
          <w:sz w:val="24"/>
          <w:szCs w:val="24"/>
        </w:rPr>
        <w:fldChar w:fldCharType="begin" w:fldLock="1"/>
      </w:r>
      <w:r>
        <w:rPr>
          <w:sz w:val="24"/>
          <w:szCs w:val="24"/>
        </w:rPr>
        <w:instrText>ADDIN CSL_CITATION {"citationItems":[{"id":"ITEM-1","itemData":{"author":[{"dropping-particle":"","family":"Gadenne","given":"etal.","non-dropping-particle":"","parse-names":false,"suffix":""}],"container-title":"Journal of Business Ethics","id":"ITEM-1","issue":"1","issued":{"date-parts":[["2011"]]},"page":"45-63","title":"AnEmpiricalStudyofEnvironmentalAwarenessandPracticesin SMEs.","type":"article-journal","volume":"84"},"uris":["http://www.mendeley.com/documents/?uuid=3ad53b16-7a21-41d2-b3cf-c1727bee6e99"]}],"mendeley":{"formattedCitation":"(Gadenne, 2011)","manualFormatting":"Gadenne, (2011)","plainTextFormattedCitation":"(Gadenne, 2011)","previouslyFormattedCitation":"(Gadenne, 2011)"},"properties":{"noteIndex":0},"schema":"https://github.com/citation-style-language/schema/raw/master/csl-citation.json"}</w:instrText>
      </w:r>
      <w:r>
        <w:rPr>
          <w:sz w:val="24"/>
          <w:szCs w:val="24"/>
        </w:rPr>
        <w:fldChar w:fldCharType="separate"/>
      </w:r>
      <w:r>
        <w:rPr>
          <w:sz w:val="24"/>
          <w:szCs w:val="24"/>
        </w:rPr>
        <w:t>Gadenne, (2011)</w:t>
      </w:r>
      <w:r>
        <w:rPr>
          <w:sz w:val="24"/>
          <w:szCs w:val="24"/>
        </w:rPr>
        <w:fldChar w:fldCharType="end"/>
      </w:r>
      <w:r>
        <w:rPr>
          <w:sz w:val="24"/>
          <w:szCs w:val="24"/>
        </w:rPr>
        <w:t xml:space="preserve"> </w:t>
      </w:r>
      <w:r>
        <w:rPr>
          <w:i/>
          <w:spacing w:val="-1"/>
          <w:sz w:val="24"/>
          <w:szCs w:val="24"/>
          <w:lang w:val="en"/>
        </w:rPr>
        <w:t xml:space="preserve">Eco-friendly awareness </w:t>
      </w:r>
      <w:r>
        <w:rPr>
          <w:iCs/>
          <w:spacing w:val="-1"/>
          <w:sz w:val="24"/>
          <w:szCs w:val="24"/>
          <w:lang w:val="en"/>
        </w:rPr>
        <w:t>includes awareness of a product's environmental impact as well as a preference for products that are produced in an environmentally friendly manner.</w:t>
      </w:r>
    </w:p>
    <w:p w14:paraId="6AA2A409" w14:textId="77777777" w:rsidR="00D728CC" w:rsidRDefault="00000000">
      <w:pPr>
        <w:spacing w:before="10"/>
        <w:ind w:left="360" w:right="75"/>
        <w:jc w:val="both"/>
        <w:rPr>
          <w:spacing w:val="2"/>
          <w:sz w:val="24"/>
          <w:szCs w:val="24"/>
          <w:lang w:val="zh-CN"/>
        </w:rPr>
      </w:pPr>
      <w:r>
        <w:rPr>
          <w:spacing w:val="2"/>
          <w:sz w:val="24"/>
          <w:szCs w:val="24"/>
          <w:lang w:val="en"/>
        </w:rPr>
        <w:t xml:space="preserve">In the context of this research, eco-friendly awareness refers to the extent to which consumers understand the benefits of environmentally friendly products such as </w:t>
      </w:r>
      <w:proofErr w:type="spellStart"/>
      <w:r>
        <w:rPr>
          <w:spacing w:val="2"/>
          <w:sz w:val="24"/>
          <w:szCs w:val="24"/>
          <w:lang w:val="en"/>
        </w:rPr>
        <w:t>ecoprint</w:t>
      </w:r>
      <w:proofErr w:type="spellEnd"/>
      <w:r>
        <w:rPr>
          <w:spacing w:val="2"/>
          <w:sz w:val="24"/>
          <w:szCs w:val="24"/>
          <w:lang w:val="en"/>
        </w:rPr>
        <w:t xml:space="preserve"> batik.</w:t>
      </w:r>
    </w:p>
    <w:p w14:paraId="7C7BCC33" w14:textId="77777777" w:rsidR="00D728CC" w:rsidRDefault="00000000">
      <w:pPr>
        <w:spacing w:before="10"/>
        <w:ind w:left="360" w:right="62" w:firstLine="360"/>
        <w:jc w:val="both"/>
        <w:rPr>
          <w:sz w:val="24"/>
          <w:szCs w:val="24"/>
          <w:lang w:val="zh-CN"/>
        </w:rPr>
      </w:pPr>
      <w:r>
        <w:rPr>
          <w:sz w:val="24"/>
          <w:szCs w:val="24"/>
          <w:lang w:val="en"/>
        </w:rPr>
        <w:t>Consumers with high environmental awareness tend to prefer products that are produced responsibly and do not damage the ecosystem.</w:t>
      </w:r>
    </w:p>
    <w:p w14:paraId="3455C60D" w14:textId="77777777" w:rsidR="00D728CC" w:rsidRDefault="00000000">
      <w:pPr>
        <w:spacing w:before="10"/>
        <w:ind w:left="360" w:right="62"/>
        <w:jc w:val="both"/>
        <w:rPr>
          <w:sz w:val="24"/>
          <w:szCs w:val="24"/>
          <w:lang w:val="zh-CN"/>
        </w:rPr>
      </w:pPr>
      <w:r>
        <w:rPr>
          <w:sz w:val="24"/>
          <w:szCs w:val="24"/>
          <w:lang w:val="en"/>
        </w:rPr>
        <w:t>The product visuals in hand-drawn batik objects refer to the aesthetic appearance which includes motifs, colors, compositions, and design details which influence consumers' perceptions and attraction to hand-drawn batik. Product visuals are the main factor in forming the image and value of batik, because they reflect the beauty, quality and cultural identity contained in each pattern and color.</w:t>
      </w:r>
    </w:p>
    <w:p w14:paraId="599BAE92" w14:textId="77777777" w:rsidR="00D728CC" w:rsidRDefault="00000000">
      <w:pPr>
        <w:spacing w:before="10"/>
        <w:ind w:left="360" w:right="62"/>
        <w:jc w:val="both"/>
        <w:rPr>
          <w:sz w:val="24"/>
          <w:szCs w:val="24"/>
        </w:rPr>
      </w:pPr>
      <w:r>
        <w:rPr>
          <w:sz w:val="24"/>
          <w:szCs w:val="24"/>
        </w:rPr>
        <w:fldChar w:fldCharType="begin" w:fldLock="1"/>
      </w:r>
      <w:r>
        <w:rPr>
          <w:sz w:val="24"/>
          <w:szCs w:val="24"/>
        </w:rPr>
        <w:instrText>ADDIN CSL_CITATION {"citationItems":[{"id":"ITEM-1","itemData":{"author":[{"dropping-particle":"","family":"Philip Kotler","given":"","non-dropping-particle":"","parse-names":false,"suffix":""}],"id":"ITEM-1","issued":{"date-parts":[["2021"]]},"title":"Marketing 5.0","type":"book"},"uris":["http://www.mendeley.com/documents/?uuid=d0ef7247-5b47-4efe-91b3-6a855421216e"]}],"mendeley":{"formattedCitation":"(Philip Kotler, 2021)","plainTextFormattedCitation":"(Philip Kotler, 2021)","previouslyFormattedCitation":"(Philip Kotler, 2021)"},"properties":{"noteIndex":0},"schema":"https://github.com/citation-style-language/schema/raw/master/csl-citation.json"}</w:instrText>
      </w:r>
      <w:r>
        <w:rPr>
          <w:sz w:val="24"/>
          <w:szCs w:val="24"/>
        </w:rPr>
        <w:fldChar w:fldCharType="separate"/>
      </w:r>
      <w:r>
        <w:rPr>
          <w:sz w:val="24"/>
          <w:szCs w:val="24"/>
        </w:rPr>
        <w:t>(Philip Kotler, 2021)</w:t>
      </w:r>
      <w:r>
        <w:rPr>
          <w:sz w:val="24"/>
          <w:szCs w:val="24"/>
        </w:rPr>
        <w:fldChar w:fldCharType="end"/>
      </w:r>
      <w:r>
        <w:rPr>
          <w:sz w:val="24"/>
          <w:szCs w:val="24"/>
        </w:rPr>
        <w:t>.</w:t>
      </w:r>
    </w:p>
    <w:p w14:paraId="44850CAD" w14:textId="77777777" w:rsidR="00D728CC" w:rsidRDefault="00D728CC">
      <w:pPr>
        <w:spacing w:before="16"/>
        <w:rPr>
          <w:sz w:val="26"/>
          <w:szCs w:val="26"/>
        </w:rPr>
      </w:pPr>
    </w:p>
    <w:p w14:paraId="3F44296E" w14:textId="77777777" w:rsidR="00D728CC" w:rsidRDefault="00000000">
      <w:pPr>
        <w:spacing w:before="16"/>
        <w:ind w:left="426" w:firstLine="567"/>
        <w:rPr>
          <w:sz w:val="24"/>
          <w:szCs w:val="24"/>
          <w:lang w:val="zh-CN"/>
        </w:rPr>
      </w:pPr>
      <w:r>
        <w:rPr>
          <w:sz w:val="24"/>
          <w:szCs w:val="24"/>
          <w:lang w:val="en"/>
        </w:rPr>
        <w:t>Purchase interest is a person's tendency or intention to buy a product based on certain factors</w:t>
      </w:r>
    </w:p>
    <w:p w14:paraId="34F63FF9" w14:textId="77777777" w:rsidR="00D728CC" w:rsidRDefault="00000000">
      <w:pPr>
        <w:spacing w:before="10"/>
        <w:ind w:right="59"/>
        <w:jc w:val="both"/>
        <w:rPr>
          <w:sz w:val="24"/>
          <w:szCs w:val="24"/>
          <w:lang w:val="zh-CN"/>
        </w:rPr>
      </w:pPr>
      <w:r>
        <w:rPr>
          <w:sz w:val="24"/>
          <w:szCs w:val="24"/>
        </w:rPr>
        <w:fldChar w:fldCharType="begin" w:fldLock="1"/>
      </w:r>
      <w:r>
        <w:rPr>
          <w:sz w:val="24"/>
          <w:szCs w:val="24"/>
        </w:rPr>
        <w:instrText>ADDIN CSL_CITATION {"citationItems":[{"id":"ITEM-1","itemData":{"author":[{"dropping-particle":"","family":"Philip Kotler","given":"","non-dropping-particle":"","parse-names":false,"suffix":""}],"id":"ITEM-1","issued":{"date-parts":[["2021"]]},"title":"Marketing 5.0","type":"book"},"uris":["http://www.mendeley.com/documents/?uuid=d0ef7247-5b47-4efe-91b3-6a855421216e"]}],"mendeley":{"formattedCitation":"(Philip Kotler, 2021)","manualFormatting":"Philip Kotler, (2021)","plainTextFormattedCitation":"(Philip Kotler, 2021)","previouslyFormattedCitation":"(Philip Kotler, 2021)"},"properties":{"noteIndex":0},"schema":"https://github.com/citation-style-language/schema/raw/master/csl-citation.json"}</w:instrText>
      </w:r>
      <w:r>
        <w:rPr>
          <w:sz w:val="24"/>
          <w:szCs w:val="24"/>
        </w:rPr>
        <w:fldChar w:fldCharType="separate"/>
      </w:r>
      <w:r>
        <w:rPr>
          <w:sz w:val="24"/>
          <w:szCs w:val="24"/>
        </w:rPr>
        <w:t>Philip Kotler, (2021)</w:t>
      </w:r>
      <w:r>
        <w:rPr>
          <w:sz w:val="24"/>
          <w:szCs w:val="24"/>
        </w:rPr>
        <w:fldChar w:fldCharType="end"/>
      </w:r>
      <w:r>
        <w:rPr>
          <w:sz w:val="24"/>
          <w:szCs w:val="24"/>
        </w:rPr>
        <w:t xml:space="preserve">, According to </w:t>
      </w:r>
      <w:r>
        <w:rPr>
          <w:sz w:val="24"/>
          <w:szCs w:val="24"/>
        </w:rPr>
        <w:fldChar w:fldCharType="begin" w:fldLock="1"/>
      </w:r>
      <w:r>
        <w:rPr>
          <w:sz w:val="24"/>
          <w:szCs w:val="24"/>
        </w:rPr>
        <w:instrText>ADDIN CSL_CITATION {"citationItems":[{"id":"ITEM-1","itemData":{"author":[{"dropping-particle":"","family":"Ferdinand","given":"A","non-dropping-particle":"","parse-names":false,"suffix":""}],"id":"ITEM-1","issued":{"date-parts":[["2014"]]},"publisher":"Universitas Diponerogo.","publisher-place":"Semarang","title":"Metode penelitian manajemen.","type":"book"},"uris":["http://www.mendeley.com/documents/?uuid=cfdc1125-3f7b-4cb9-b95a-9bab821a1575"]}],"mendeley":{"formattedCitation":"(Ferdinand, 2014)","manualFormatting":"Ferdinand, (2014","plainTextFormattedCitation":"(Ferdinand, 2014)","previouslyFormattedCitation":"(Ferdinand, 2014)"},"properties":{"noteIndex":0},"schema":"https://github.com/citation-style-language/schema/raw/master/csl-citation.json"}</w:instrText>
      </w:r>
      <w:r>
        <w:rPr>
          <w:sz w:val="24"/>
          <w:szCs w:val="24"/>
        </w:rPr>
        <w:fldChar w:fldCharType="separate"/>
      </w:r>
      <w:r>
        <w:rPr>
          <w:sz w:val="24"/>
          <w:szCs w:val="24"/>
        </w:rPr>
        <w:t>Ferdinand, (2014</w:t>
      </w:r>
      <w:r>
        <w:rPr>
          <w:sz w:val="24"/>
          <w:szCs w:val="24"/>
        </w:rPr>
        <w:fldChar w:fldCharType="end"/>
      </w:r>
      <w:r>
        <w:rPr>
          <w:sz w:val="24"/>
          <w:szCs w:val="24"/>
        </w:rPr>
        <w:t xml:space="preserve">) </w:t>
      </w:r>
      <w:r>
        <w:rPr>
          <w:sz w:val="24"/>
          <w:szCs w:val="24"/>
          <w:lang w:val="en"/>
        </w:rPr>
        <w:t>Purchase interest is an indicator of consumer behavior that shows their potential to make purchases in the future.</w:t>
      </w:r>
    </w:p>
    <w:p w14:paraId="6600F338" w14:textId="77777777" w:rsidR="00D728CC" w:rsidRDefault="00000000">
      <w:pPr>
        <w:spacing w:before="10"/>
        <w:ind w:right="59"/>
        <w:jc w:val="both"/>
        <w:rPr>
          <w:sz w:val="24"/>
          <w:szCs w:val="24"/>
          <w:lang w:val="zh-CN"/>
        </w:rPr>
      </w:pPr>
      <w:r>
        <w:rPr>
          <w:sz w:val="24"/>
          <w:szCs w:val="24"/>
          <w:lang w:val="en"/>
        </w:rPr>
        <w:t>Purchase interest reflects a person's potential to become a consumer.</w:t>
      </w:r>
    </w:p>
    <w:p w14:paraId="4D7F9B49" w14:textId="77777777" w:rsidR="00D728CC" w:rsidRDefault="00000000">
      <w:pPr>
        <w:spacing w:before="10"/>
        <w:ind w:right="59"/>
        <w:jc w:val="both"/>
        <w:rPr>
          <w:sz w:val="24"/>
          <w:szCs w:val="24"/>
          <w:lang w:val="zh-CN"/>
        </w:rPr>
      </w:pPr>
      <w:r>
        <w:rPr>
          <w:sz w:val="24"/>
          <w:szCs w:val="24"/>
        </w:rPr>
        <w:t xml:space="preserve">In this real </w:t>
      </w:r>
      <w:r>
        <w:rPr>
          <w:sz w:val="24"/>
          <w:szCs w:val="24"/>
          <w:lang w:val="en"/>
        </w:rPr>
        <w:t>Purchase interest refers to the extent to which consumers are interested in purchasing hand-drawn batik after considering eco-friendly awareness and product visual factors.</w:t>
      </w:r>
    </w:p>
    <w:p w14:paraId="33752799" w14:textId="77777777" w:rsidR="00D728CC" w:rsidRDefault="00D728CC">
      <w:pPr>
        <w:spacing w:before="10"/>
        <w:ind w:right="59"/>
        <w:jc w:val="both"/>
        <w:rPr>
          <w:sz w:val="24"/>
          <w:szCs w:val="24"/>
        </w:rPr>
        <w:sectPr w:rsidR="00D728CC">
          <w:pgSz w:w="11920" w:h="16860"/>
          <w:pgMar w:top="1580" w:right="1360" w:bottom="280" w:left="1680" w:header="720" w:footer="720" w:gutter="0"/>
          <w:cols w:space="720"/>
        </w:sectPr>
      </w:pPr>
    </w:p>
    <w:p w14:paraId="307CD786" w14:textId="77777777" w:rsidR="00D728CC" w:rsidRDefault="00D728CC">
      <w:pPr>
        <w:spacing w:before="10"/>
        <w:rPr>
          <w:sz w:val="10"/>
          <w:szCs w:val="10"/>
        </w:rPr>
      </w:pPr>
    </w:p>
    <w:p w14:paraId="4064F956" w14:textId="77777777" w:rsidR="00D728CC" w:rsidRDefault="00D728CC"/>
    <w:p w14:paraId="7CBE20EB" w14:textId="77777777" w:rsidR="00D728CC" w:rsidRDefault="00000000">
      <w:pPr>
        <w:spacing w:before="29"/>
        <w:ind w:left="460" w:right="59" w:firstLine="360"/>
        <w:jc w:val="both"/>
        <w:rPr>
          <w:sz w:val="24"/>
          <w:szCs w:val="24"/>
          <w:lang w:val="zh-CN"/>
        </w:rPr>
      </w:pPr>
      <w:r>
        <w:rPr>
          <w:sz w:val="24"/>
          <w:szCs w:val="24"/>
          <w:lang w:val="en"/>
        </w:rPr>
        <w:t>Consumer awareness of environmentally friendly products (eco-friendly awareness) plays an important role in purchasing decisions.</w:t>
      </w:r>
    </w:p>
    <w:p w14:paraId="2501DEEB" w14:textId="77777777" w:rsidR="00D728CC" w:rsidRDefault="00000000">
      <w:pPr>
        <w:spacing w:before="29"/>
        <w:ind w:left="460" w:right="59" w:firstLine="360"/>
        <w:jc w:val="both"/>
        <w:rPr>
          <w:sz w:val="24"/>
          <w:szCs w:val="24"/>
          <w:lang w:val="zh-CN"/>
        </w:rPr>
      </w:pPr>
      <w:r>
        <w:rPr>
          <w:sz w:val="24"/>
          <w:szCs w:val="24"/>
          <w:lang w:val="en"/>
        </w:rPr>
        <w:t>Consumers who have a high level of environmental awareness tend to choose products that are sustainable and have a lower environmental impact.</w:t>
      </w:r>
    </w:p>
    <w:p w14:paraId="53D1A779" w14:textId="77777777" w:rsidR="00D728CC" w:rsidRDefault="00000000">
      <w:pPr>
        <w:spacing w:before="29"/>
        <w:ind w:left="460" w:right="59" w:firstLine="360"/>
        <w:jc w:val="both"/>
        <w:rPr>
          <w:sz w:val="24"/>
          <w:szCs w:val="24"/>
          <w:lang w:val="zh-CN"/>
        </w:rPr>
      </w:pPr>
      <w:r>
        <w:rPr>
          <w:sz w:val="24"/>
          <w:szCs w:val="24"/>
        </w:rPr>
        <w:fldChar w:fldCharType="begin" w:fldLock="1"/>
      </w:r>
      <w:r>
        <w:rPr>
          <w:sz w:val="24"/>
          <w:szCs w:val="24"/>
        </w:rPr>
        <w:instrText>ADDIN CSL_CITATION {"citationItems":[{"id":"ITEM-1","itemData":{"author":[{"dropping-particle":"","family":"Chen,T.B.,&amp;Chai","given":"L.T","non-dropping-particle":"","parse-names":false,"suffix":""}],"container-title":"Management Science and Engineering","id":"ITEM-1","issue":"2","issued":{"date-parts":[["2010"]]},"page":"27-39","title":"Attitude toward stheenvironmentand green products: Consumers’perspective.","type":"article-journal","volume":"4"},"uris":["http://www.mendeley.com/documents/?uuid=2299f440-00c0-4419-a07a-af7fbd67c3e8"]}],"mendeley":{"formattedCitation":"(Chen,T.B.,&amp;Chai, 2010)","plainTextFormattedCitation":"(Chen,T.B.,&amp;Chai, 2010)","previouslyFormattedCitation":"(Chen,T.B.,&amp;Chai, 2010)"},"properties":{"noteIndex":0},"schema":"https://github.com/citation-style-language/schema/raw/master/csl-citation.json"}</w:instrText>
      </w:r>
      <w:r>
        <w:rPr>
          <w:sz w:val="24"/>
          <w:szCs w:val="24"/>
        </w:rPr>
        <w:fldChar w:fldCharType="separate"/>
      </w:r>
      <w:r>
        <w:rPr>
          <w:sz w:val="24"/>
          <w:szCs w:val="24"/>
        </w:rPr>
        <w:t>(Chen,T.B.,&amp;Chai, 2010)</w:t>
      </w:r>
      <w:r>
        <w:rPr>
          <w:sz w:val="24"/>
          <w:szCs w:val="24"/>
        </w:rPr>
        <w:fldChar w:fldCharType="end"/>
      </w:r>
      <w:r>
        <w:rPr>
          <w:sz w:val="24"/>
          <w:szCs w:val="24"/>
        </w:rPr>
        <w:t xml:space="preserve"> </w:t>
      </w:r>
      <w:r>
        <w:rPr>
          <w:sz w:val="24"/>
          <w:szCs w:val="24"/>
          <w:lang w:val="en"/>
        </w:rPr>
        <w:t>This shows that the higher the public's awareness of environmentally friendly products, the more likely they are to purchase products that meet sustainability standards, including hand-drawn batik.</w:t>
      </w:r>
    </w:p>
    <w:p w14:paraId="2D12BF73" w14:textId="77777777" w:rsidR="00D728CC" w:rsidRDefault="00000000">
      <w:pPr>
        <w:spacing w:before="29"/>
        <w:ind w:left="460" w:right="59" w:firstLine="360"/>
        <w:jc w:val="both"/>
        <w:rPr>
          <w:spacing w:val="1"/>
          <w:sz w:val="24"/>
          <w:szCs w:val="24"/>
          <w:lang w:val="zh-CN"/>
        </w:rPr>
      </w:pPr>
      <w:r>
        <w:rPr>
          <w:spacing w:val="1"/>
          <w:sz w:val="24"/>
          <w:szCs w:val="24"/>
          <w:lang w:val="en"/>
        </w:rPr>
        <w:t>Previous research has focused more on the sustainability aspect in the fashion industry in general without specifically highlighting the role of product visuals in increasing interest in buying hand-drawn batik.</w:t>
      </w:r>
    </w:p>
    <w:p w14:paraId="4347673C" w14:textId="77777777" w:rsidR="00D728CC" w:rsidRDefault="00000000">
      <w:pPr>
        <w:spacing w:before="29"/>
        <w:ind w:left="460" w:right="59" w:firstLine="360"/>
        <w:jc w:val="both"/>
        <w:rPr>
          <w:spacing w:val="1"/>
          <w:sz w:val="24"/>
          <w:szCs w:val="24"/>
          <w:lang w:val="zh-CN"/>
        </w:rPr>
      </w:pPr>
      <w:r>
        <w:rPr>
          <w:sz w:val="24"/>
          <w:szCs w:val="24"/>
        </w:rPr>
        <w:fldChar w:fldCharType="begin" w:fldLock="1"/>
      </w:r>
      <w:r>
        <w:rPr>
          <w:sz w:val="24"/>
          <w:szCs w:val="24"/>
        </w:rPr>
        <w:instrText>ADDIN CSL_CITATION {"citationItems":[{"id":"ITEM-1","itemData":{"author":[{"dropping-particle":"","family":"Niinimäki, K., Peters,G., Dahlbo,H., Perry, P.,Rissanen, T., &amp;Gwilt","given":"A.","non-dropping-particle":"","parse-names":false,"suffix":""}],"container-title":"NatureReviewsEarth&amp;Environment,NatureReviewsEarth&amp;Environment,","id":"ITEM-1","issue":"4","issued":{"date-parts":[["2020"]]},"page":"189-200","title":"The environmental price of fast fashion.","type":"article-journal","volume":"1"},"uris":["http://www.mendeley.com/documents/?uuid=1106bec4-7196-4f89-9115-a8cb11a0041d"]}],"mendeley":{"formattedCitation":"(Niinimäki, K., Peters,G., Dahlbo,H., Perry, P.,Rissanen, T., &amp;Gwilt, 2020)","plainTextFormattedCitation":"(Niinimäki, K., Peters,G., Dahlbo,H., Perry, P.,Rissanen, T., &amp;Gwilt, 2020)","previouslyFormattedCitation":"(Niinimäki, K., Peters,G., Dahlbo,H., Perry, P.,Rissanen, T., &amp;Gwilt, 2020)"},"properties":{"noteIndex":0},"schema":"https://github.com/citation-style-language/schema/raw/master/csl-citation.json"}</w:instrText>
      </w:r>
      <w:r>
        <w:rPr>
          <w:sz w:val="24"/>
          <w:szCs w:val="24"/>
        </w:rPr>
        <w:fldChar w:fldCharType="separate"/>
      </w:r>
      <w:r>
        <w:rPr>
          <w:sz w:val="24"/>
          <w:szCs w:val="24"/>
        </w:rPr>
        <w:t>(Niinimäki, K., Peters,G., Dahlbo,H., Perry, P.,Rissanen, T., &amp;Gwilt, 2020)</w:t>
      </w:r>
      <w:r>
        <w:rPr>
          <w:sz w:val="24"/>
          <w:szCs w:val="24"/>
        </w:rPr>
        <w:fldChar w:fldCharType="end"/>
      </w:r>
      <w:r>
        <w:rPr>
          <w:sz w:val="24"/>
          <w:szCs w:val="24"/>
        </w:rPr>
        <w:t xml:space="preserve"> </w:t>
      </w:r>
      <w:r>
        <w:rPr>
          <w:sz w:val="24"/>
          <w:szCs w:val="24"/>
        </w:rPr>
        <w:fldChar w:fldCharType="begin" w:fldLock="1"/>
      </w:r>
      <w:r>
        <w:rPr>
          <w:sz w:val="24"/>
          <w:szCs w:val="24"/>
        </w:rPr>
        <w:instrText>ADDIN CSL_CITATION {"citationItems":[{"id":"ITEM-1","itemData":{"author":[{"dropping-particle":"","family":"D’Souza, C., Taghian, M.,&amp;Lamb","given":"P","non-dropping-particle":"","parse-names":false,"suffix":""}],"container-title":"Corporate Communications:An International Journal","id":"ITEM-1","issue":"2","issued":{"date-parts":[["2007"]]},"page":"162-173","title":"Anempiricalstudy on theinfluence of environmentallabelsonconsumers.","type":"article-journal","volume":"12"},"uris":["http://www.mendeley.com/documents/?uuid=c87b4948-8bbd-4791-a556-27bfce3590ca"]}],"mendeley":{"formattedCitation":"(D’Souza, C., Taghian, M.,&amp;Lamb, 2007)","plainTextFormattedCitation":"(D’Souza, C., Taghian, M.,&amp;Lamb, 2007)","previouslyFormattedCitation":"(D’Souza, C., Taghian, M.,&amp;Lamb, 2007)"},"properties":{"noteIndex":0},"schema":"https://github.com/citation-style-language/schema/raw/master/csl-citation.json"}</w:instrText>
      </w:r>
      <w:r>
        <w:rPr>
          <w:sz w:val="24"/>
          <w:szCs w:val="24"/>
        </w:rPr>
        <w:fldChar w:fldCharType="separate"/>
      </w:r>
      <w:r>
        <w:rPr>
          <w:sz w:val="24"/>
          <w:szCs w:val="24"/>
        </w:rPr>
        <w:t>(D’Souza, C., Taghian, M.,&amp;Lamb, 2007)</w:t>
      </w:r>
      <w:r>
        <w:rPr>
          <w:sz w:val="24"/>
          <w:szCs w:val="24"/>
        </w:rPr>
        <w:fldChar w:fldCharType="end"/>
      </w:r>
      <w:r>
        <w:rPr>
          <w:sz w:val="24"/>
          <w:szCs w:val="24"/>
        </w:rPr>
        <w:t>.</w:t>
      </w:r>
      <w:r>
        <w:rPr>
          <w:spacing w:val="1"/>
          <w:sz w:val="24"/>
          <w:szCs w:val="24"/>
        </w:rPr>
        <w:t xml:space="preserve"> </w:t>
      </w:r>
      <w:r>
        <w:rPr>
          <w:spacing w:val="1"/>
          <w:sz w:val="24"/>
          <w:szCs w:val="24"/>
          <w:lang w:val="en"/>
        </w:rPr>
        <w:t>In addition, there is still little research examining how consumer perceptions of the aesthetics of hand-drawn batik can influence purchasing decisions in the context of environmentally friendly products.</w:t>
      </w:r>
    </w:p>
    <w:p w14:paraId="25503513" w14:textId="77777777" w:rsidR="00D728CC" w:rsidRDefault="00000000">
      <w:pPr>
        <w:spacing w:before="11"/>
        <w:ind w:left="426"/>
        <w:rPr>
          <w:sz w:val="28"/>
          <w:szCs w:val="28"/>
          <w:lang w:val="en"/>
        </w:rPr>
      </w:pPr>
      <w:r>
        <w:rPr>
          <w:sz w:val="28"/>
          <w:szCs w:val="28"/>
          <w:lang w:val="en"/>
        </w:rPr>
        <w:t>Therefore, this study aims to fill this gap by examining the relationship between eco-friendly awareness, product visuals, and purchase interest in hand-drawn batik, as well as providing strategic recommendations for the batik industry.</w:t>
      </w:r>
    </w:p>
    <w:p w14:paraId="1110F04C" w14:textId="77777777" w:rsidR="00D728CC" w:rsidRDefault="00D728CC">
      <w:pPr>
        <w:spacing w:before="11"/>
        <w:ind w:left="426"/>
        <w:rPr>
          <w:sz w:val="28"/>
          <w:szCs w:val="28"/>
          <w:lang w:val="zh-CN"/>
        </w:rPr>
      </w:pPr>
    </w:p>
    <w:p w14:paraId="51DF57A5" w14:textId="77777777" w:rsidR="00D728CC" w:rsidRDefault="00000000">
      <w:pPr>
        <w:spacing w:before="16"/>
        <w:ind w:left="426" w:firstLine="426"/>
        <w:rPr>
          <w:spacing w:val="1"/>
          <w:sz w:val="28"/>
          <w:szCs w:val="28"/>
          <w:lang w:val="zh-CN"/>
        </w:rPr>
      </w:pPr>
      <w:r>
        <w:rPr>
          <w:spacing w:val="1"/>
          <w:sz w:val="28"/>
          <w:szCs w:val="28"/>
          <w:lang w:val="en"/>
        </w:rPr>
        <w:t>This research is important to conduct because it has the following reasons:</w:t>
      </w:r>
    </w:p>
    <w:p w14:paraId="00322C16" w14:textId="77777777" w:rsidR="00D728CC" w:rsidRDefault="00D728CC">
      <w:pPr>
        <w:spacing w:before="16"/>
        <w:rPr>
          <w:sz w:val="26"/>
          <w:szCs w:val="26"/>
        </w:rPr>
      </w:pPr>
    </w:p>
    <w:p w14:paraId="1FD204FC" w14:textId="77777777" w:rsidR="00D728CC" w:rsidRDefault="00000000">
      <w:pPr>
        <w:ind w:left="851" w:right="-149" w:hanging="425"/>
        <w:jc w:val="both"/>
        <w:rPr>
          <w:sz w:val="24"/>
          <w:szCs w:val="24"/>
          <w:lang w:val="zh-CN"/>
        </w:rPr>
      </w:pPr>
      <w:r>
        <w:rPr>
          <w:sz w:val="24"/>
          <w:szCs w:val="24"/>
          <w:lang w:val="en"/>
        </w:rPr>
        <w:t>1.  Therefore, this study aims to fill this gap by examining the relationship between eco-friendly awareness, product visuals, and purchase interest in hand-drawn batik, as well as providing strategic recommendations for the batik industry.</w:t>
      </w:r>
    </w:p>
    <w:p w14:paraId="57160BD7" w14:textId="77777777" w:rsidR="00D728CC" w:rsidRDefault="00D728CC">
      <w:pPr>
        <w:ind w:left="851" w:right="-149" w:hanging="425"/>
        <w:jc w:val="both"/>
        <w:rPr>
          <w:sz w:val="26"/>
          <w:szCs w:val="26"/>
        </w:rPr>
      </w:pPr>
    </w:p>
    <w:p w14:paraId="03D12C99" w14:textId="77777777" w:rsidR="00D728CC" w:rsidRDefault="00000000">
      <w:pPr>
        <w:pStyle w:val="ListParagraph"/>
        <w:numPr>
          <w:ilvl w:val="0"/>
          <w:numId w:val="1"/>
        </w:numPr>
        <w:spacing w:before="11"/>
        <w:jc w:val="both"/>
        <w:rPr>
          <w:sz w:val="24"/>
          <w:szCs w:val="24"/>
          <w:lang w:val="en"/>
        </w:rPr>
      </w:pPr>
      <w:r>
        <w:rPr>
          <w:sz w:val="24"/>
          <w:szCs w:val="24"/>
          <w:lang w:val="en"/>
        </w:rPr>
        <w:t>By understanding the influence of eco-friendly awareness and product visuals on purchasing interest, hand-drawn batik producers can design more effective marketing strategies, thereby increasing the competitiveness of their products in local and international markets.</w:t>
      </w:r>
    </w:p>
    <w:p w14:paraId="0AA895DE" w14:textId="77777777" w:rsidR="00D728CC" w:rsidRDefault="00D728CC">
      <w:pPr>
        <w:spacing w:before="11"/>
        <w:ind w:left="426"/>
        <w:jc w:val="both"/>
        <w:rPr>
          <w:sz w:val="24"/>
          <w:szCs w:val="24"/>
          <w:lang w:val="zh-CN"/>
        </w:rPr>
      </w:pPr>
    </w:p>
    <w:p w14:paraId="008A268A" w14:textId="77777777" w:rsidR="00D728CC" w:rsidRDefault="00000000">
      <w:pPr>
        <w:spacing w:before="16"/>
        <w:ind w:firstLine="426"/>
        <w:rPr>
          <w:b/>
          <w:position w:val="-1"/>
          <w:sz w:val="24"/>
          <w:szCs w:val="24"/>
          <w:lang w:val="en"/>
        </w:rPr>
      </w:pPr>
      <w:r>
        <w:rPr>
          <w:b/>
          <w:position w:val="-1"/>
          <w:sz w:val="24"/>
          <w:szCs w:val="24"/>
          <w:lang w:val="en"/>
        </w:rPr>
        <w:t>2. LITERATURE REVIEW</w:t>
      </w:r>
    </w:p>
    <w:p w14:paraId="4EF53B26" w14:textId="77777777" w:rsidR="00D728CC" w:rsidRDefault="00D728CC">
      <w:pPr>
        <w:spacing w:before="16"/>
        <w:rPr>
          <w:b/>
          <w:position w:val="-1"/>
          <w:sz w:val="24"/>
          <w:szCs w:val="24"/>
          <w:lang w:val="en"/>
        </w:rPr>
      </w:pPr>
    </w:p>
    <w:p w14:paraId="30EAF16E" w14:textId="77777777" w:rsidR="00D728CC" w:rsidRDefault="00000000">
      <w:pPr>
        <w:spacing w:before="16"/>
        <w:ind w:firstLine="588"/>
        <w:rPr>
          <w:b/>
          <w:position w:val="-1"/>
          <w:sz w:val="24"/>
          <w:szCs w:val="24"/>
          <w:lang w:val="zh-CN"/>
        </w:rPr>
      </w:pPr>
      <w:r>
        <w:rPr>
          <w:b/>
          <w:position w:val="-1"/>
          <w:sz w:val="24"/>
          <w:szCs w:val="24"/>
          <w:lang w:val="en"/>
        </w:rPr>
        <w:t>2.1 Previous research</w:t>
      </w:r>
    </w:p>
    <w:p w14:paraId="403CD8FC" w14:textId="77777777" w:rsidR="00D728CC" w:rsidRDefault="00D728CC">
      <w:pPr>
        <w:spacing w:before="16"/>
        <w:rPr>
          <w:sz w:val="26"/>
          <w:szCs w:val="26"/>
        </w:rPr>
      </w:pPr>
    </w:p>
    <w:p w14:paraId="795D1515" w14:textId="77777777" w:rsidR="00D728CC" w:rsidRDefault="00000000">
      <w:pPr>
        <w:spacing w:before="16"/>
        <w:ind w:left="698" w:firstLine="295"/>
        <w:rPr>
          <w:sz w:val="24"/>
          <w:szCs w:val="24"/>
          <w:lang w:val="en"/>
        </w:rPr>
      </w:pPr>
      <w:r>
        <w:rPr>
          <w:sz w:val="24"/>
          <w:szCs w:val="24"/>
          <w:lang w:val="en"/>
        </w:rPr>
        <w:t>The previous references used in compiling this research are as follows:</w:t>
      </w:r>
    </w:p>
    <w:p w14:paraId="02FEC928" w14:textId="77777777" w:rsidR="00D728CC" w:rsidRDefault="00D728CC">
      <w:pPr>
        <w:spacing w:before="16"/>
        <w:ind w:left="698" w:firstLine="295"/>
        <w:rPr>
          <w:sz w:val="24"/>
          <w:szCs w:val="24"/>
          <w:lang w:val="zh-CN"/>
        </w:rPr>
      </w:pPr>
    </w:p>
    <w:p w14:paraId="0377C732" w14:textId="77777777" w:rsidR="00D728CC" w:rsidRDefault="00000000">
      <w:pPr>
        <w:spacing w:before="11"/>
        <w:ind w:left="709" w:right="62" w:firstLine="709"/>
        <w:jc w:val="both"/>
        <w:rPr>
          <w:sz w:val="24"/>
          <w:szCs w:val="24"/>
          <w:lang w:val="zh-CN"/>
        </w:rPr>
      </w:pPr>
      <w:r>
        <w:rPr>
          <w:sz w:val="24"/>
          <w:szCs w:val="24"/>
        </w:rPr>
        <w:fldChar w:fldCharType="begin" w:fldLock="1"/>
      </w:r>
      <w:r>
        <w:rPr>
          <w:sz w:val="24"/>
          <w:szCs w:val="24"/>
        </w:rPr>
        <w:instrText>ADDIN CSL_CITATION {"citationItems":[{"id":"ITEM-1","itemData":{"author":[{"dropping-particle":"","family":"Santoso,A.,&amp;Prasetyo","given":"E","non-dropping-particle":"","parse-names":false,"suffix":""}],"container-title":"Journalof Sustainable Fashion","id":"ITEM-1","issue":"2","issued":{"date-parts":[["2020"]]},"page":"112-125","title":"Eco- friendly awareness and it simpact on traditional fashion products.","type":"article-journal","volume":"3"},"uris":["http://www.mendeley.com/documents/?uuid=e869a3d3-d153-48af-9119-3167ea380a12"]}],"mendeley":{"formattedCitation":"(Santoso,A.,&amp;Prasetyo, 2020)","manualFormatting":"Santoso,A.,&amp;Prasetyo, (2020)","plainTextFormattedCitation":"(Santoso,A.,&amp;Prasetyo, 2020)","previouslyFormattedCitation":"(Santoso,A.,&amp;Prasetyo, 2020)"},"properties":{"noteIndex":0},"schema":"https://github.com/citation-style-language/schema/raw/master/csl-citation.json"}</w:instrText>
      </w:r>
      <w:r>
        <w:rPr>
          <w:sz w:val="24"/>
          <w:szCs w:val="24"/>
        </w:rPr>
        <w:fldChar w:fldCharType="separate"/>
      </w:r>
      <w:r>
        <w:rPr>
          <w:sz w:val="24"/>
          <w:szCs w:val="24"/>
        </w:rPr>
        <w:t>Santoso,A.,&amp;Prasetyo, (2020)</w:t>
      </w:r>
      <w:r>
        <w:rPr>
          <w:sz w:val="24"/>
          <w:szCs w:val="24"/>
        </w:rPr>
        <w:fldChar w:fldCharType="end"/>
      </w:r>
      <w:r>
        <w:rPr>
          <w:sz w:val="24"/>
          <w:szCs w:val="24"/>
        </w:rPr>
        <w:t xml:space="preserve"> </w:t>
      </w:r>
      <w:r>
        <w:rPr>
          <w:sz w:val="24"/>
          <w:szCs w:val="24"/>
          <w:lang w:val="en"/>
        </w:rPr>
        <w:t>This study examines the influence of product visuals on traditional fashion purchase intention. This study uses a quantitative approach with linear regression analysis based on a survey of 200 respondents.</w:t>
      </w:r>
    </w:p>
    <w:p w14:paraId="25217D78" w14:textId="77777777" w:rsidR="00D728CC" w:rsidRDefault="00000000">
      <w:pPr>
        <w:spacing w:before="11"/>
        <w:ind w:left="709" w:right="62" w:firstLine="709"/>
        <w:jc w:val="both"/>
        <w:rPr>
          <w:sz w:val="24"/>
          <w:szCs w:val="24"/>
          <w:lang w:val="zh-CN"/>
        </w:rPr>
      </w:pPr>
      <w:r>
        <w:rPr>
          <w:sz w:val="24"/>
          <w:szCs w:val="24"/>
          <w:lang w:val="en"/>
        </w:rPr>
        <w:t xml:space="preserve">The results show that the aesthetic aspects of design and color have a significant influence on consumer purchasing interest in traditional fashion products </w:t>
      </w:r>
      <w:r>
        <w:rPr>
          <w:sz w:val="24"/>
          <w:szCs w:val="24"/>
        </w:rPr>
        <w:fldChar w:fldCharType="begin" w:fldLock="1"/>
      </w:r>
      <w:r>
        <w:rPr>
          <w:sz w:val="24"/>
          <w:szCs w:val="24"/>
        </w:rPr>
        <w:instrText>ADDIN CSL_CITATION {"citationItems":[{"id":"ITEM-1","itemData":{"author":[{"dropping-particle":"","family":"Widyaningrum","given":"R.","non-dropping-particle":"","parse-names":false,"suffix":""}],"container-title":"Jurnal Manajemen Pemasaran","id":"ITEM-1","issue":"1","issued":{"date-parts":[["2020"]]},"page":"67-78","title":"Preferensi konsumen terhadap batik tulis berbasis bahan alami.","type":"article-journal","volume":"10"},"uris":["http://www.mendeley.com/documents/?uuid=db1d3a40-afd9-490d-ac14-1f354e0debde"]}],"mendeley":{"formattedCitation":"(Widyaningrum, 2020)","manualFormatting":"Widyaningrum, (2020)","plainTextFormattedCitation":"(Widyaningrum, 2020)","previouslyFormattedCitation":"(Widyaningrum, 2020)"},"properties":{"noteIndex":0},"schema":"https://github.com/citation-style-language/schema/raw/master/csl-citation.json"}</w:instrText>
      </w:r>
      <w:r>
        <w:rPr>
          <w:sz w:val="24"/>
          <w:szCs w:val="24"/>
        </w:rPr>
        <w:fldChar w:fldCharType="separate"/>
      </w:r>
      <w:r>
        <w:rPr>
          <w:sz w:val="24"/>
          <w:szCs w:val="24"/>
        </w:rPr>
        <w:t>Widyaningrum, (2020)</w:t>
      </w:r>
      <w:r>
        <w:rPr>
          <w:sz w:val="24"/>
          <w:szCs w:val="24"/>
        </w:rPr>
        <w:fldChar w:fldCharType="end"/>
      </w:r>
      <w:r>
        <w:rPr>
          <w:sz w:val="24"/>
          <w:szCs w:val="24"/>
        </w:rPr>
        <w:t xml:space="preserve"> </w:t>
      </w:r>
      <w:r>
        <w:rPr>
          <w:sz w:val="24"/>
          <w:szCs w:val="24"/>
          <w:lang w:val="en"/>
        </w:rPr>
        <w:t>Using quantitative methods and Pearson correlation tests, this study collected data from 250 respondents.</w:t>
      </w:r>
    </w:p>
    <w:p w14:paraId="10D726D3" w14:textId="77777777" w:rsidR="00D728CC" w:rsidRDefault="00000000">
      <w:pPr>
        <w:spacing w:before="11"/>
        <w:ind w:left="709" w:right="62" w:firstLine="709"/>
        <w:jc w:val="both"/>
        <w:rPr>
          <w:sz w:val="24"/>
          <w:szCs w:val="24"/>
          <w:lang w:val="zh-CN"/>
        </w:rPr>
      </w:pPr>
      <w:r>
        <w:rPr>
          <w:sz w:val="24"/>
          <w:szCs w:val="24"/>
          <w:lang w:val="en"/>
        </w:rPr>
        <w:t>The results show that consumers who have high environmental awareness are more likely to choose batik with natural dyes compared to conventional batik.</w:t>
      </w:r>
    </w:p>
    <w:p w14:paraId="28F926C3" w14:textId="77777777" w:rsidR="00D728CC" w:rsidRDefault="00000000">
      <w:pPr>
        <w:spacing w:before="11"/>
        <w:ind w:left="993" w:right="61" w:firstLine="720"/>
        <w:jc w:val="both"/>
        <w:rPr>
          <w:sz w:val="24"/>
          <w:szCs w:val="24"/>
          <w:lang w:val="zh-CN"/>
        </w:rPr>
      </w:pPr>
      <w:r>
        <w:rPr>
          <w:sz w:val="24"/>
          <w:szCs w:val="24"/>
        </w:rPr>
        <w:fldChar w:fldCharType="begin" w:fldLock="1"/>
      </w:r>
      <w:r>
        <w:rPr>
          <w:sz w:val="24"/>
          <w:szCs w:val="24"/>
        </w:rPr>
        <w:instrText>ADDIN CSL_CITATION {"citationItems":[{"id":"ITEM-1","itemData":{"author":[{"dropping-particle":"","family":"Rahmawati","given":"N.(2022).","non-dropping-particle":"","parse-names":false,"suffix":""}],"container-title":"Jurnal Ekonomi Kreatif,","id":"ITEM-1","issue":"4","issued":{"date-parts":[["2022"]]},"page":"88-102","title":"Rahmawati,N.(2022).The influenceof sustainabilitylabelsonconsumer purchase intentions in the batik industry.","type":"article-journal","volume":"12"},"uris":["http://www.mendeley.com/documents/?uuid=1856127d-e107-48f3-a946-9010232b4ae9"]}],"mendeley":{"formattedCitation":"(Rahmawati, 2022)","manualFormatting":"Rahmawati, (2022)","plainTextFormattedCitation":"(Rahmawati, 2022)","previouslyFormattedCitation":"(Rahmawati, 2022)"},"properties":{"noteIndex":0},"schema":"https://github.com/citation-style-language/schema/raw/master/csl-citation.json"}</w:instrText>
      </w:r>
      <w:r>
        <w:rPr>
          <w:sz w:val="24"/>
          <w:szCs w:val="24"/>
        </w:rPr>
        <w:fldChar w:fldCharType="separate"/>
      </w:r>
      <w:r>
        <w:rPr>
          <w:sz w:val="24"/>
          <w:szCs w:val="24"/>
        </w:rPr>
        <w:t>Rahmawati, (2022)</w:t>
      </w:r>
      <w:r>
        <w:rPr>
          <w:sz w:val="24"/>
          <w:szCs w:val="24"/>
        </w:rPr>
        <w:fldChar w:fldCharType="end"/>
      </w:r>
      <w:r>
        <w:rPr>
          <w:sz w:val="24"/>
          <w:szCs w:val="24"/>
        </w:rPr>
        <w:t xml:space="preserve"> </w:t>
      </w:r>
      <w:r>
        <w:rPr>
          <w:sz w:val="24"/>
          <w:szCs w:val="24"/>
          <w:lang w:val="en"/>
        </w:rPr>
        <w:t xml:space="preserve">This study examined consumer perceptions of hand-drawn batik and its influence on purchasing decisions. Using a </w:t>
      </w:r>
      <w:r>
        <w:rPr>
          <w:sz w:val="24"/>
          <w:szCs w:val="24"/>
          <w:lang w:val="en"/>
        </w:rPr>
        <w:lastRenderedPageBreak/>
        <w:t>quantitative method with the SEM-PLS approach, this study involved 300 respondents.</w:t>
      </w:r>
    </w:p>
    <w:p w14:paraId="7950C836" w14:textId="77777777" w:rsidR="00D728CC" w:rsidRDefault="00000000">
      <w:pPr>
        <w:ind w:left="993"/>
        <w:jc w:val="both"/>
        <w:rPr>
          <w:sz w:val="24"/>
          <w:szCs w:val="24"/>
          <w:lang w:val="zh-CN"/>
        </w:rPr>
      </w:pPr>
      <w:r>
        <w:rPr>
          <w:sz w:val="24"/>
          <w:szCs w:val="24"/>
          <w:lang w:val="en"/>
        </w:rPr>
        <w:t>The results of the study show that the product visuals, especially the motifs and color combinations of hand-drawn batik, are more dominant than the price factor in attracting consumer purchasing interest.</w:t>
      </w:r>
    </w:p>
    <w:p w14:paraId="2B1DBF1C" w14:textId="77777777" w:rsidR="00D728CC" w:rsidRDefault="00D728CC">
      <w:pPr>
        <w:spacing w:before="10"/>
        <w:ind w:left="1308" w:right="419" w:hanging="360"/>
        <w:rPr>
          <w:sz w:val="24"/>
          <w:szCs w:val="24"/>
          <w:lang w:val="en"/>
        </w:rPr>
      </w:pPr>
    </w:p>
    <w:p w14:paraId="2F395E3A" w14:textId="77777777" w:rsidR="00D728CC" w:rsidRDefault="00000000">
      <w:pPr>
        <w:spacing w:before="10"/>
        <w:ind w:left="1308" w:right="419" w:hanging="360"/>
        <w:rPr>
          <w:sz w:val="24"/>
          <w:szCs w:val="24"/>
          <w:lang w:val="zh-CN"/>
        </w:rPr>
      </w:pPr>
      <w:r>
        <w:rPr>
          <w:sz w:val="24"/>
          <w:szCs w:val="24"/>
          <w:lang w:val="en"/>
        </w:rPr>
        <w:t>Based on previous research that already exists, there are several differences with the research that will be carried out by the researcher, namely</w:t>
      </w:r>
    </w:p>
    <w:p w14:paraId="46E0B4BB" w14:textId="77777777" w:rsidR="00D728CC" w:rsidRDefault="00000000">
      <w:pPr>
        <w:spacing w:before="10"/>
        <w:ind w:left="1308" w:right="419" w:hanging="360"/>
        <w:rPr>
          <w:spacing w:val="1"/>
          <w:sz w:val="24"/>
          <w:szCs w:val="24"/>
          <w:lang w:val="zh-CN"/>
        </w:rPr>
      </w:pPr>
      <w:r>
        <w:rPr>
          <w:spacing w:val="-1"/>
          <w:sz w:val="24"/>
          <w:szCs w:val="24"/>
        </w:rPr>
        <w:t>a</w:t>
      </w:r>
      <w:r>
        <w:rPr>
          <w:sz w:val="24"/>
          <w:szCs w:val="24"/>
        </w:rPr>
        <w:t xml:space="preserve">.  </w:t>
      </w:r>
      <w:r>
        <w:rPr>
          <w:spacing w:val="1"/>
          <w:sz w:val="24"/>
          <w:szCs w:val="24"/>
          <w:lang w:val="en"/>
        </w:rPr>
        <w:t>Previous research focused on various factors influencing consumer behavior and sustainable fashion, while this study specifically examines the influence of eco-friendly awareness and product visuals on purchase intention for hand-drawn batik.</w:t>
      </w:r>
    </w:p>
    <w:p w14:paraId="358245B9" w14:textId="77777777" w:rsidR="00D728CC" w:rsidRDefault="00000000">
      <w:pPr>
        <w:ind w:left="1308" w:right="78" w:hanging="360"/>
        <w:jc w:val="both"/>
        <w:rPr>
          <w:spacing w:val="-3"/>
          <w:sz w:val="24"/>
          <w:szCs w:val="24"/>
          <w:lang w:val="zh-CN"/>
        </w:rPr>
      </w:pPr>
      <w:r>
        <w:rPr>
          <w:sz w:val="24"/>
          <w:szCs w:val="24"/>
        </w:rPr>
        <w:t xml:space="preserve">b.   </w:t>
      </w:r>
      <w:r>
        <w:rPr>
          <w:spacing w:val="-3"/>
          <w:sz w:val="24"/>
          <w:szCs w:val="24"/>
          <w:lang w:val="en"/>
        </w:rPr>
        <w:t>The indicators of independent variables (ECO Friendly Awareness and product visuals) and dependent variables (purchase interest) used in this study are different from previous studies.</w:t>
      </w:r>
    </w:p>
    <w:p w14:paraId="61B9913D" w14:textId="77777777" w:rsidR="00D728CC" w:rsidRDefault="00000000">
      <w:pPr>
        <w:spacing w:before="11"/>
        <w:ind w:left="1308" w:right="80" w:hanging="360"/>
        <w:jc w:val="both"/>
        <w:rPr>
          <w:spacing w:val="1"/>
          <w:sz w:val="24"/>
          <w:szCs w:val="24"/>
          <w:lang w:val="en"/>
        </w:rPr>
      </w:pPr>
      <w:r>
        <w:rPr>
          <w:spacing w:val="-1"/>
          <w:sz w:val="24"/>
          <w:szCs w:val="24"/>
        </w:rPr>
        <w:t>c</w:t>
      </w:r>
      <w:r>
        <w:rPr>
          <w:sz w:val="24"/>
          <w:szCs w:val="24"/>
        </w:rPr>
        <w:t>.</w:t>
      </w:r>
      <w:r>
        <w:rPr>
          <w:rFonts w:ascii="Courier New" w:hAnsi="Courier New" w:cs="Courier New"/>
          <w:lang w:val="en" w:eastAsia="zh-CN"/>
        </w:rPr>
        <w:t xml:space="preserve"> </w:t>
      </w:r>
      <w:r>
        <w:rPr>
          <w:spacing w:val="1"/>
          <w:sz w:val="24"/>
          <w:szCs w:val="24"/>
          <w:lang w:val="en"/>
        </w:rPr>
        <w:t>This study uses ECO Friendly Awareness and product visuals as independent variables, while the dependent variable studied is the purchase interest of hand-drawn batik users. This is different from previous studies that may use different independent and dependent variables.</w:t>
      </w:r>
    </w:p>
    <w:p w14:paraId="2705B27E" w14:textId="77777777" w:rsidR="00D728CC" w:rsidRDefault="00D728CC">
      <w:pPr>
        <w:spacing w:before="11"/>
        <w:ind w:left="1308" w:right="80" w:hanging="360"/>
        <w:jc w:val="both"/>
        <w:rPr>
          <w:spacing w:val="1"/>
          <w:sz w:val="24"/>
          <w:szCs w:val="24"/>
          <w:lang w:val="zh-CN"/>
        </w:rPr>
      </w:pPr>
    </w:p>
    <w:p w14:paraId="209D63BE" w14:textId="77777777" w:rsidR="00D728CC" w:rsidRDefault="00000000">
      <w:pPr>
        <w:tabs>
          <w:tab w:val="left" w:pos="3772"/>
        </w:tabs>
        <w:spacing w:before="10"/>
        <w:ind w:left="228"/>
        <w:rPr>
          <w:sz w:val="24"/>
          <w:szCs w:val="24"/>
        </w:rPr>
      </w:pPr>
      <w:r>
        <w:rPr>
          <w:b/>
          <w:sz w:val="24"/>
          <w:szCs w:val="24"/>
        </w:rPr>
        <w:t xml:space="preserve">2.2 </w:t>
      </w:r>
      <w:proofErr w:type="spellStart"/>
      <w:r>
        <w:rPr>
          <w:b/>
          <w:sz w:val="24"/>
          <w:szCs w:val="24"/>
        </w:rPr>
        <w:t>Theoritical</w:t>
      </w:r>
      <w:proofErr w:type="spellEnd"/>
      <w:r>
        <w:rPr>
          <w:b/>
          <w:sz w:val="24"/>
          <w:szCs w:val="24"/>
        </w:rPr>
        <w:t xml:space="preserve">  Basis</w:t>
      </w:r>
      <w:r>
        <w:rPr>
          <w:b/>
          <w:sz w:val="24"/>
          <w:szCs w:val="24"/>
        </w:rPr>
        <w:tab/>
      </w:r>
    </w:p>
    <w:p w14:paraId="51082CF0" w14:textId="77777777" w:rsidR="00D728CC" w:rsidRDefault="00D728CC">
      <w:pPr>
        <w:spacing w:before="16"/>
        <w:rPr>
          <w:sz w:val="26"/>
          <w:szCs w:val="26"/>
        </w:rPr>
      </w:pPr>
    </w:p>
    <w:p w14:paraId="41B0E6E1" w14:textId="77777777" w:rsidR="00D728CC" w:rsidRDefault="00000000">
      <w:pPr>
        <w:ind w:left="296"/>
        <w:rPr>
          <w:sz w:val="24"/>
          <w:szCs w:val="24"/>
        </w:rPr>
      </w:pPr>
      <w:r>
        <w:rPr>
          <w:b/>
          <w:sz w:val="24"/>
          <w:szCs w:val="24"/>
        </w:rPr>
        <w:t>2.2.1 Eco F</w:t>
      </w:r>
      <w:r>
        <w:rPr>
          <w:b/>
          <w:spacing w:val="-1"/>
          <w:sz w:val="24"/>
          <w:szCs w:val="24"/>
        </w:rPr>
        <w:t>r</w:t>
      </w:r>
      <w:r>
        <w:rPr>
          <w:b/>
          <w:sz w:val="24"/>
          <w:szCs w:val="24"/>
        </w:rPr>
        <w:t>ien</w:t>
      </w:r>
      <w:r>
        <w:rPr>
          <w:b/>
          <w:spacing w:val="1"/>
          <w:sz w:val="24"/>
          <w:szCs w:val="24"/>
        </w:rPr>
        <w:t>d</w:t>
      </w:r>
      <w:r>
        <w:rPr>
          <w:b/>
          <w:sz w:val="24"/>
          <w:szCs w:val="24"/>
        </w:rPr>
        <w:t xml:space="preserve">ly </w:t>
      </w:r>
      <w:proofErr w:type="spellStart"/>
      <w:r>
        <w:rPr>
          <w:b/>
          <w:sz w:val="24"/>
          <w:szCs w:val="24"/>
        </w:rPr>
        <w:t>Awa</w:t>
      </w:r>
      <w:r>
        <w:rPr>
          <w:b/>
          <w:spacing w:val="-1"/>
          <w:sz w:val="24"/>
          <w:szCs w:val="24"/>
        </w:rPr>
        <w:t>re</w:t>
      </w:r>
      <w:r>
        <w:rPr>
          <w:b/>
          <w:spacing w:val="1"/>
          <w:sz w:val="24"/>
          <w:szCs w:val="24"/>
        </w:rPr>
        <w:t>ne</w:t>
      </w:r>
      <w:r>
        <w:rPr>
          <w:b/>
          <w:sz w:val="24"/>
          <w:szCs w:val="24"/>
        </w:rPr>
        <w:t>s</w:t>
      </w:r>
      <w:proofErr w:type="spellEnd"/>
    </w:p>
    <w:p w14:paraId="3A960A99" w14:textId="77777777" w:rsidR="00D728CC" w:rsidRDefault="00D728CC">
      <w:pPr>
        <w:spacing w:before="16"/>
        <w:rPr>
          <w:sz w:val="26"/>
          <w:szCs w:val="26"/>
        </w:rPr>
      </w:pPr>
    </w:p>
    <w:p w14:paraId="292166A7" w14:textId="77777777" w:rsidR="00D728CC" w:rsidRDefault="00000000">
      <w:pPr>
        <w:ind w:left="588"/>
        <w:rPr>
          <w:sz w:val="24"/>
          <w:szCs w:val="24"/>
        </w:rPr>
      </w:pPr>
      <w:r>
        <w:rPr>
          <w:spacing w:val="-1"/>
          <w:sz w:val="24"/>
          <w:szCs w:val="24"/>
        </w:rPr>
        <w:t>a</w:t>
      </w:r>
      <w:r>
        <w:rPr>
          <w:sz w:val="24"/>
          <w:szCs w:val="24"/>
        </w:rPr>
        <w:t xml:space="preserve">.   </w:t>
      </w:r>
      <w:r>
        <w:rPr>
          <w:sz w:val="24"/>
          <w:szCs w:val="24"/>
          <w:lang w:val="en"/>
        </w:rPr>
        <w:t xml:space="preserve">The definition of Eco Friendly Awareness is the awareness to use cheaper materials and processes. </w:t>
      </w:r>
      <w:r>
        <w:rPr>
          <w:sz w:val="24"/>
          <w:szCs w:val="24"/>
        </w:rPr>
        <w:t xml:space="preserve"> (</w:t>
      </w:r>
      <w:proofErr w:type="spellStart"/>
      <w:r>
        <w:rPr>
          <w:spacing w:val="-1"/>
          <w:sz w:val="24"/>
          <w:szCs w:val="24"/>
        </w:rPr>
        <w:t>K</w:t>
      </w:r>
      <w:r>
        <w:rPr>
          <w:sz w:val="24"/>
          <w:szCs w:val="24"/>
        </w:rPr>
        <w:t>im&amp;</w:t>
      </w:r>
      <w:r>
        <w:rPr>
          <w:spacing w:val="1"/>
          <w:sz w:val="24"/>
          <w:szCs w:val="24"/>
        </w:rPr>
        <w:t>S</w:t>
      </w:r>
      <w:r>
        <w:rPr>
          <w:spacing w:val="-1"/>
          <w:sz w:val="24"/>
          <w:szCs w:val="24"/>
        </w:rPr>
        <w:t>e</w:t>
      </w:r>
      <w:r>
        <w:rPr>
          <w:sz w:val="24"/>
          <w:szCs w:val="24"/>
        </w:rPr>
        <w:t>o</w:t>
      </w:r>
      <w:r>
        <w:rPr>
          <w:spacing w:val="-1"/>
          <w:sz w:val="24"/>
          <w:szCs w:val="24"/>
        </w:rPr>
        <w:t>c</w:t>
      </w:r>
      <w:r>
        <w:rPr>
          <w:sz w:val="24"/>
          <w:szCs w:val="24"/>
        </w:rPr>
        <w:t>k</w:t>
      </w:r>
      <w:proofErr w:type="spellEnd"/>
      <w:r>
        <w:rPr>
          <w:sz w:val="24"/>
          <w:szCs w:val="24"/>
        </w:rPr>
        <w:t>, 2019</w:t>
      </w:r>
      <w:r>
        <w:rPr>
          <w:spacing w:val="-1"/>
          <w:sz w:val="24"/>
          <w:szCs w:val="24"/>
        </w:rPr>
        <w:t>)</w:t>
      </w:r>
      <w:r>
        <w:rPr>
          <w:sz w:val="24"/>
          <w:szCs w:val="24"/>
        </w:rPr>
        <w:t>.</w:t>
      </w:r>
    </w:p>
    <w:p w14:paraId="016BCAB2" w14:textId="77777777" w:rsidR="00D728CC" w:rsidRDefault="00000000">
      <w:pPr>
        <w:spacing w:before="10"/>
        <w:ind w:left="948" w:right="78" w:firstLine="492"/>
        <w:jc w:val="both"/>
        <w:rPr>
          <w:sz w:val="24"/>
          <w:szCs w:val="24"/>
          <w:lang w:val="zh-CN"/>
        </w:rPr>
      </w:pPr>
      <w:r>
        <w:rPr>
          <w:sz w:val="24"/>
          <w:szCs w:val="24"/>
          <w:lang w:val="en"/>
        </w:rPr>
        <w:t>Hand-drawn batik produced with natural dyes has a lower environmental impact and is safer for human health than stamped or printed batik .</w:t>
      </w:r>
      <w:r>
        <w:rPr>
          <w:sz w:val="24"/>
          <w:szCs w:val="24"/>
        </w:rPr>
        <w:t>(</w:t>
      </w:r>
      <w:proofErr w:type="spellStart"/>
      <w:r>
        <w:rPr>
          <w:spacing w:val="-2"/>
          <w:sz w:val="24"/>
          <w:szCs w:val="24"/>
        </w:rPr>
        <w:t>W</w:t>
      </w:r>
      <w:r>
        <w:rPr>
          <w:sz w:val="24"/>
          <w:szCs w:val="24"/>
        </w:rPr>
        <w:t>idyaning</w:t>
      </w:r>
      <w:r>
        <w:rPr>
          <w:spacing w:val="-1"/>
          <w:sz w:val="24"/>
          <w:szCs w:val="24"/>
        </w:rPr>
        <w:t>r</w:t>
      </w:r>
      <w:r>
        <w:rPr>
          <w:sz w:val="24"/>
          <w:szCs w:val="24"/>
        </w:rPr>
        <w:t>um</w:t>
      </w:r>
      <w:proofErr w:type="spellEnd"/>
      <w:r>
        <w:rPr>
          <w:sz w:val="24"/>
          <w:szCs w:val="24"/>
        </w:rPr>
        <w:t>, 2020</w:t>
      </w:r>
      <w:r>
        <w:rPr>
          <w:spacing w:val="-1"/>
          <w:sz w:val="24"/>
          <w:szCs w:val="24"/>
        </w:rPr>
        <w:t>)</w:t>
      </w:r>
      <w:r>
        <w:rPr>
          <w:spacing w:val="3"/>
          <w:sz w:val="24"/>
          <w:szCs w:val="24"/>
        </w:rPr>
        <w:t xml:space="preserve">. </w:t>
      </w:r>
      <w:proofErr w:type="spellStart"/>
      <w:r>
        <w:rPr>
          <w:sz w:val="24"/>
          <w:szCs w:val="24"/>
        </w:rPr>
        <w:t>M</w:t>
      </w:r>
      <w:r>
        <w:rPr>
          <w:spacing w:val="-1"/>
          <w:sz w:val="24"/>
          <w:szCs w:val="24"/>
        </w:rPr>
        <w:t>e</w:t>
      </w:r>
      <w:r>
        <w:rPr>
          <w:sz w:val="24"/>
          <w:szCs w:val="24"/>
        </w:rPr>
        <w:t>nurut</w:t>
      </w:r>
      <w:proofErr w:type="spellEnd"/>
      <w:r>
        <w:rPr>
          <w:sz w:val="24"/>
          <w:szCs w:val="24"/>
        </w:rPr>
        <w:t xml:space="preserve"> R</w:t>
      </w:r>
      <w:r>
        <w:rPr>
          <w:spacing w:val="-1"/>
          <w:sz w:val="24"/>
          <w:szCs w:val="24"/>
        </w:rPr>
        <w:t>a</w:t>
      </w:r>
      <w:r>
        <w:rPr>
          <w:sz w:val="24"/>
          <w:szCs w:val="24"/>
        </w:rPr>
        <w:t>hm</w:t>
      </w:r>
      <w:r>
        <w:rPr>
          <w:spacing w:val="2"/>
          <w:sz w:val="24"/>
          <w:szCs w:val="24"/>
        </w:rPr>
        <w:t>a</w:t>
      </w:r>
      <w:r>
        <w:rPr>
          <w:sz w:val="24"/>
          <w:szCs w:val="24"/>
        </w:rPr>
        <w:t>w</w:t>
      </w:r>
      <w:r>
        <w:rPr>
          <w:spacing w:val="-1"/>
          <w:sz w:val="24"/>
          <w:szCs w:val="24"/>
        </w:rPr>
        <w:t>a</w:t>
      </w:r>
      <w:r>
        <w:rPr>
          <w:sz w:val="24"/>
          <w:szCs w:val="24"/>
        </w:rPr>
        <w:t>ti (202</w:t>
      </w:r>
      <w:r>
        <w:rPr>
          <w:spacing w:val="-1"/>
          <w:sz w:val="24"/>
          <w:szCs w:val="24"/>
        </w:rPr>
        <w:t>2</w:t>
      </w:r>
      <w:r>
        <w:rPr>
          <w:sz w:val="24"/>
          <w:szCs w:val="24"/>
        </w:rPr>
        <w:t xml:space="preserve">), </w:t>
      </w:r>
      <w:r>
        <w:rPr>
          <w:i/>
          <w:spacing w:val="-1"/>
          <w:sz w:val="24"/>
          <w:szCs w:val="24"/>
        </w:rPr>
        <w:t>ec</w:t>
      </w:r>
      <w:r>
        <w:rPr>
          <w:i/>
          <w:spacing w:val="2"/>
          <w:sz w:val="24"/>
          <w:szCs w:val="24"/>
        </w:rPr>
        <w:t>o</w:t>
      </w:r>
      <w:r>
        <w:rPr>
          <w:i/>
          <w:sz w:val="24"/>
          <w:szCs w:val="24"/>
        </w:rPr>
        <w:t>-fr</w:t>
      </w:r>
      <w:r>
        <w:rPr>
          <w:i/>
          <w:spacing w:val="1"/>
          <w:sz w:val="24"/>
          <w:szCs w:val="24"/>
        </w:rPr>
        <w:t>i</w:t>
      </w:r>
      <w:r>
        <w:rPr>
          <w:i/>
          <w:spacing w:val="-1"/>
          <w:sz w:val="24"/>
          <w:szCs w:val="24"/>
        </w:rPr>
        <w:t>e</w:t>
      </w:r>
      <w:r>
        <w:rPr>
          <w:i/>
          <w:sz w:val="24"/>
          <w:szCs w:val="24"/>
        </w:rPr>
        <w:t>ndly awar</w:t>
      </w:r>
      <w:r>
        <w:rPr>
          <w:i/>
          <w:spacing w:val="-1"/>
          <w:sz w:val="24"/>
          <w:szCs w:val="24"/>
        </w:rPr>
        <w:t>e</w:t>
      </w:r>
      <w:r>
        <w:rPr>
          <w:i/>
          <w:sz w:val="24"/>
          <w:szCs w:val="24"/>
        </w:rPr>
        <w:t>n</w:t>
      </w:r>
      <w:r>
        <w:rPr>
          <w:i/>
          <w:spacing w:val="-1"/>
          <w:sz w:val="24"/>
          <w:szCs w:val="24"/>
        </w:rPr>
        <w:t>e</w:t>
      </w:r>
      <w:r>
        <w:rPr>
          <w:i/>
          <w:sz w:val="24"/>
          <w:szCs w:val="24"/>
        </w:rPr>
        <w:t xml:space="preserve">ss </w:t>
      </w:r>
      <w:r>
        <w:rPr>
          <w:sz w:val="24"/>
          <w:szCs w:val="24"/>
          <w:lang w:val="en"/>
        </w:rPr>
        <w:t>In the context of the batik industry, consumer awareness of the importance of choosing batik produced using environmentally friendly methods, such as hand-drawn batik that uses natural dyes and biodegradable materials.</w:t>
      </w:r>
    </w:p>
    <w:p w14:paraId="1F4BC0B8" w14:textId="77777777" w:rsidR="00D728CC" w:rsidRDefault="00000000">
      <w:pPr>
        <w:spacing w:before="10"/>
        <w:ind w:left="948" w:right="78" w:firstLine="492"/>
        <w:jc w:val="both"/>
        <w:rPr>
          <w:sz w:val="24"/>
          <w:szCs w:val="24"/>
          <w:lang w:val="zh-CN"/>
        </w:rPr>
      </w:pPr>
      <w:r>
        <w:rPr>
          <w:sz w:val="24"/>
          <w:szCs w:val="24"/>
          <w:lang w:val="en"/>
        </w:rPr>
        <w:t>Environmentally conscious consumers tend to have a higher purchasing interest in hand-drawn batik because they appreciate its aesthetic and sustainability values ​​compared to stamped or printed batik.</w:t>
      </w:r>
    </w:p>
    <w:p w14:paraId="382D1336" w14:textId="77777777" w:rsidR="00D728CC" w:rsidRDefault="00000000">
      <w:pPr>
        <w:spacing w:before="10"/>
        <w:ind w:left="851" w:right="78"/>
        <w:jc w:val="both"/>
        <w:rPr>
          <w:i/>
          <w:sz w:val="24"/>
          <w:szCs w:val="24"/>
          <w:lang w:val="zh-CN"/>
        </w:rPr>
      </w:pPr>
      <w:r>
        <w:rPr>
          <w:spacing w:val="1"/>
          <w:sz w:val="24"/>
          <w:szCs w:val="24"/>
        </w:rPr>
        <w:t xml:space="preserve">In according to </w:t>
      </w:r>
      <w:proofErr w:type="spellStart"/>
      <w:r>
        <w:rPr>
          <w:sz w:val="24"/>
          <w:szCs w:val="24"/>
        </w:rPr>
        <w:t>G</w:t>
      </w:r>
      <w:r>
        <w:rPr>
          <w:spacing w:val="-1"/>
          <w:sz w:val="24"/>
          <w:szCs w:val="24"/>
        </w:rPr>
        <w:t>a</w:t>
      </w:r>
      <w:r>
        <w:rPr>
          <w:spacing w:val="2"/>
          <w:sz w:val="24"/>
          <w:szCs w:val="24"/>
        </w:rPr>
        <w:t>d</w:t>
      </w:r>
      <w:r>
        <w:rPr>
          <w:spacing w:val="-1"/>
          <w:sz w:val="24"/>
          <w:szCs w:val="24"/>
        </w:rPr>
        <w:t>e</w:t>
      </w:r>
      <w:r>
        <w:rPr>
          <w:sz w:val="24"/>
          <w:szCs w:val="24"/>
        </w:rPr>
        <w:t>nn</w:t>
      </w:r>
      <w:r>
        <w:rPr>
          <w:spacing w:val="-1"/>
          <w:sz w:val="24"/>
          <w:szCs w:val="24"/>
        </w:rPr>
        <w:t>e</w:t>
      </w:r>
      <w:r>
        <w:rPr>
          <w:sz w:val="24"/>
          <w:szCs w:val="24"/>
        </w:rPr>
        <w:t>,</w:t>
      </w:r>
      <w:r>
        <w:rPr>
          <w:spacing w:val="-1"/>
          <w:sz w:val="24"/>
          <w:szCs w:val="24"/>
        </w:rPr>
        <w:t>e</w:t>
      </w:r>
      <w:r>
        <w:rPr>
          <w:sz w:val="24"/>
          <w:szCs w:val="24"/>
        </w:rPr>
        <w:t>t</w:t>
      </w:r>
      <w:proofErr w:type="spellEnd"/>
      <w:r>
        <w:rPr>
          <w:sz w:val="24"/>
          <w:szCs w:val="24"/>
        </w:rPr>
        <w:t xml:space="preserve"> </w:t>
      </w:r>
      <w:r>
        <w:rPr>
          <w:spacing w:val="-1"/>
          <w:sz w:val="24"/>
          <w:szCs w:val="24"/>
        </w:rPr>
        <w:t>a</w:t>
      </w:r>
      <w:r>
        <w:rPr>
          <w:sz w:val="24"/>
          <w:szCs w:val="24"/>
        </w:rPr>
        <w:t>l.(</w:t>
      </w:r>
      <w:r>
        <w:rPr>
          <w:spacing w:val="1"/>
          <w:sz w:val="24"/>
          <w:szCs w:val="24"/>
        </w:rPr>
        <w:t>2</w:t>
      </w:r>
      <w:r>
        <w:rPr>
          <w:sz w:val="24"/>
          <w:szCs w:val="24"/>
        </w:rPr>
        <w:t xml:space="preserve">011) </w:t>
      </w:r>
      <w:r>
        <w:rPr>
          <w:i/>
          <w:sz w:val="24"/>
          <w:szCs w:val="24"/>
          <w:lang w:val="en"/>
        </w:rPr>
        <w:t xml:space="preserve">Eco-friendly awareness </w:t>
      </w:r>
      <w:r>
        <w:rPr>
          <w:iCs/>
          <w:sz w:val="24"/>
          <w:szCs w:val="24"/>
          <w:lang w:val="en"/>
        </w:rPr>
        <w:t>is the awareness of the importance of protecting the environment, which motivates individuals to change their consumption behavior to be more environmentally friendly.</w:t>
      </w:r>
    </w:p>
    <w:p w14:paraId="3446BEB8" w14:textId="77777777" w:rsidR="00D728CC" w:rsidRDefault="00000000">
      <w:pPr>
        <w:spacing w:before="10"/>
        <w:ind w:left="851"/>
        <w:jc w:val="both"/>
        <w:rPr>
          <w:sz w:val="24"/>
          <w:szCs w:val="24"/>
          <w:lang w:val="zh-CN"/>
        </w:rPr>
      </w:pPr>
      <w:r>
        <w:rPr>
          <w:sz w:val="24"/>
          <w:szCs w:val="24"/>
          <w:lang w:val="en"/>
        </w:rPr>
        <w:t>Based on the various definitions above, eco-friendly awareness in the context of hand-drawn batik refers to consumers' awareness of the environmental impact of the batik industry, as well as their tendency to choose hand-drawn batik because it is more environmentally friendly, supports local artisans, and has higher artistic value than stamped or printed batik. This awareness plays a crucial role in driving demand for hand-drawn batik, supporting the sustainability of the creative industry, and helping reduce the environmental impact of textile waste and synthetic dyes.</w:t>
      </w:r>
    </w:p>
    <w:p w14:paraId="190F6E90" w14:textId="77777777" w:rsidR="00D728CC" w:rsidRDefault="00000000">
      <w:pPr>
        <w:spacing w:before="10"/>
        <w:jc w:val="both"/>
        <w:rPr>
          <w:sz w:val="24"/>
          <w:szCs w:val="24"/>
        </w:rPr>
      </w:pPr>
      <w:r>
        <w:rPr>
          <w:sz w:val="24"/>
          <w:szCs w:val="24"/>
        </w:rPr>
        <w:t xml:space="preserve">b.   </w:t>
      </w:r>
      <w:proofErr w:type="spellStart"/>
      <w:r>
        <w:rPr>
          <w:spacing w:val="-3"/>
          <w:sz w:val="24"/>
          <w:szCs w:val="24"/>
        </w:rPr>
        <w:t>I</w:t>
      </w:r>
      <w:r>
        <w:rPr>
          <w:sz w:val="24"/>
          <w:szCs w:val="24"/>
        </w:rPr>
        <w:t>ndikat</w:t>
      </w:r>
      <w:r>
        <w:rPr>
          <w:spacing w:val="2"/>
          <w:sz w:val="24"/>
          <w:szCs w:val="24"/>
        </w:rPr>
        <w:t>o</w:t>
      </w:r>
      <w:r>
        <w:rPr>
          <w:sz w:val="24"/>
          <w:szCs w:val="24"/>
        </w:rPr>
        <w:t>r</w:t>
      </w:r>
      <w:proofErr w:type="spellEnd"/>
      <w:r>
        <w:rPr>
          <w:sz w:val="24"/>
          <w:szCs w:val="24"/>
        </w:rPr>
        <w:t xml:space="preserve"> </w:t>
      </w:r>
      <w:r>
        <w:rPr>
          <w:i/>
          <w:sz w:val="24"/>
          <w:szCs w:val="24"/>
        </w:rPr>
        <w:t xml:space="preserve">ECO Friendly </w:t>
      </w:r>
      <w:proofErr w:type="spellStart"/>
      <w:r>
        <w:rPr>
          <w:i/>
          <w:sz w:val="24"/>
          <w:szCs w:val="24"/>
        </w:rPr>
        <w:t>Awar</w:t>
      </w:r>
      <w:r>
        <w:rPr>
          <w:i/>
          <w:spacing w:val="-1"/>
          <w:sz w:val="24"/>
          <w:szCs w:val="24"/>
        </w:rPr>
        <w:t>e</w:t>
      </w:r>
      <w:r>
        <w:rPr>
          <w:i/>
          <w:sz w:val="24"/>
          <w:szCs w:val="24"/>
        </w:rPr>
        <w:t>n</w:t>
      </w:r>
      <w:r>
        <w:rPr>
          <w:i/>
          <w:spacing w:val="-1"/>
          <w:sz w:val="24"/>
          <w:szCs w:val="24"/>
        </w:rPr>
        <w:t>e</w:t>
      </w:r>
      <w:r>
        <w:rPr>
          <w:i/>
          <w:sz w:val="24"/>
          <w:szCs w:val="24"/>
        </w:rPr>
        <w:t>s</w:t>
      </w:r>
      <w:proofErr w:type="spellEnd"/>
    </w:p>
    <w:p w14:paraId="00115C5D" w14:textId="77777777" w:rsidR="00D728CC" w:rsidRDefault="00D728CC">
      <w:pPr>
        <w:spacing w:before="16"/>
        <w:rPr>
          <w:sz w:val="26"/>
          <w:szCs w:val="26"/>
        </w:rPr>
      </w:pPr>
    </w:p>
    <w:p w14:paraId="35110B4A" w14:textId="77777777" w:rsidR="00D728CC" w:rsidRDefault="00000000">
      <w:pPr>
        <w:ind w:left="228"/>
        <w:rPr>
          <w:sz w:val="24"/>
          <w:szCs w:val="24"/>
        </w:rPr>
      </w:pPr>
      <w:r>
        <w:rPr>
          <w:spacing w:val="-3"/>
          <w:sz w:val="24"/>
          <w:szCs w:val="24"/>
        </w:rPr>
        <w:t>I</w:t>
      </w:r>
      <w:r>
        <w:rPr>
          <w:sz w:val="24"/>
          <w:szCs w:val="24"/>
        </w:rPr>
        <w:t>ndicat</w:t>
      </w:r>
      <w:r>
        <w:rPr>
          <w:spacing w:val="2"/>
          <w:sz w:val="24"/>
          <w:szCs w:val="24"/>
        </w:rPr>
        <w:t>o</w:t>
      </w:r>
      <w:r>
        <w:rPr>
          <w:sz w:val="24"/>
          <w:szCs w:val="24"/>
        </w:rPr>
        <w:t xml:space="preserve">r </w:t>
      </w:r>
      <w:r>
        <w:rPr>
          <w:i/>
          <w:sz w:val="24"/>
          <w:szCs w:val="24"/>
        </w:rPr>
        <w:t>E</w:t>
      </w:r>
      <w:r>
        <w:rPr>
          <w:i/>
          <w:spacing w:val="-1"/>
          <w:sz w:val="24"/>
          <w:szCs w:val="24"/>
        </w:rPr>
        <w:t>c</w:t>
      </w:r>
      <w:r>
        <w:rPr>
          <w:i/>
          <w:sz w:val="24"/>
          <w:szCs w:val="24"/>
        </w:rPr>
        <w:t>o</w:t>
      </w:r>
      <w:r>
        <w:rPr>
          <w:i/>
          <w:spacing w:val="-1"/>
          <w:sz w:val="24"/>
          <w:szCs w:val="24"/>
        </w:rPr>
        <w:t>-</w:t>
      </w:r>
      <w:r>
        <w:rPr>
          <w:i/>
          <w:sz w:val="24"/>
          <w:szCs w:val="24"/>
        </w:rPr>
        <w:t>fr</w:t>
      </w:r>
      <w:r>
        <w:rPr>
          <w:i/>
          <w:spacing w:val="1"/>
          <w:sz w:val="24"/>
          <w:szCs w:val="24"/>
        </w:rPr>
        <w:t>i</w:t>
      </w:r>
      <w:r>
        <w:rPr>
          <w:i/>
          <w:spacing w:val="-1"/>
          <w:sz w:val="24"/>
          <w:szCs w:val="24"/>
        </w:rPr>
        <w:t>e</w:t>
      </w:r>
      <w:r>
        <w:rPr>
          <w:i/>
          <w:sz w:val="24"/>
          <w:szCs w:val="24"/>
        </w:rPr>
        <w:t xml:space="preserve">ndly </w:t>
      </w:r>
      <w:r>
        <w:rPr>
          <w:i/>
          <w:spacing w:val="2"/>
          <w:sz w:val="24"/>
          <w:szCs w:val="24"/>
        </w:rPr>
        <w:t>a</w:t>
      </w:r>
      <w:r>
        <w:rPr>
          <w:i/>
          <w:sz w:val="24"/>
          <w:szCs w:val="24"/>
        </w:rPr>
        <w:t>war</w:t>
      </w:r>
      <w:r>
        <w:rPr>
          <w:i/>
          <w:spacing w:val="-1"/>
          <w:sz w:val="24"/>
          <w:szCs w:val="24"/>
        </w:rPr>
        <w:t>e</w:t>
      </w:r>
      <w:r>
        <w:rPr>
          <w:i/>
          <w:sz w:val="24"/>
          <w:szCs w:val="24"/>
        </w:rPr>
        <w:t>n</w:t>
      </w:r>
      <w:r>
        <w:rPr>
          <w:i/>
          <w:spacing w:val="-1"/>
          <w:sz w:val="24"/>
          <w:szCs w:val="24"/>
        </w:rPr>
        <w:t>e</w:t>
      </w:r>
      <w:r>
        <w:rPr>
          <w:i/>
          <w:sz w:val="24"/>
          <w:szCs w:val="24"/>
        </w:rPr>
        <w:t xml:space="preserve">ss </w:t>
      </w:r>
      <w:r>
        <w:rPr>
          <w:sz w:val="24"/>
          <w:szCs w:val="24"/>
        </w:rPr>
        <w:t xml:space="preserve">according to </w:t>
      </w:r>
      <w:r>
        <w:rPr>
          <w:sz w:val="24"/>
          <w:szCs w:val="24"/>
        </w:rPr>
        <w:fldChar w:fldCharType="begin" w:fldLock="1"/>
      </w:r>
      <w:r>
        <w:rPr>
          <w:sz w:val="24"/>
          <w:szCs w:val="24"/>
        </w:rPr>
        <w:instrText>ADDIN CSL_CITATION {"citationItems":[{"id":"ITEM-1","itemData":{"author":[{"dropping-particle":"","family":"Chen,T.B.,&amp;Chai","given":"L.T","non-dropping-particle":"","parse-names":false,"suffix":""}],"container-title":"Management Science and Engineering","id":"ITEM-1","issue":"2","issued":{"date-parts":[["2010"]]},"page":"27-39","title":"Attitude toward stheenvironmentand green products: Consumers’perspective.","type":"article-journal","volume":"4"},"uris":["http://www.mendeley.com/documents/?uuid=2299f440-00c0-4419-a07a-af7fbd67c3e8"]}],"mendeley":{"formattedCitation":"(Chen,T.B.,&amp;Chai, 2010)","manualFormatting":"Chen,T.B.,&amp;Chai, (2010)","plainTextFormattedCitation":"(Chen,T.B.,&amp;Chai, 2010)","previouslyFormattedCitation":"(Chen,T.B.,&amp;Chai, 2010)"},"properties":{"noteIndex":0},"schema":"https://github.com/citation-style-language/schema/raw/master/csl-citation.json"}</w:instrText>
      </w:r>
      <w:r>
        <w:rPr>
          <w:sz w:val="24"/>
          <w:szCs w:val="24"/>
        </w:rPr>
        <w:fldChar w:fldCharType="separate"/>
      </w:r>
      <w:r>
        <w:rPr>
          <w:sz w:val="24"/>
          <w:szCs w:val="24"/>
        </w:rPr>
        <w:t>Chen,T.B.,&amp;Chai, (2010)</w:t>
      </w:r>
      <w:r>
        <w:rPr>
          <w:sz w:val="24"/>
          <w:szCs w:val="24"/>
        </w:rPr>
        <w:fldChar w:fldCharType="end"/>
      </w:r>
      <w:r>
        <w:rPr>
          <w:sz w:val="24"/>
          <w:szCs w:val="24"/>
        </w:rPr>
        <w:t xml:space="preserve"> </w:t>
      </w:r>
    </w:p>
    <w:p w14:paraId="69EAF5DD" w14:textId="77777777" w:rsidR="00D728CC" w:rsidRDefault="00D728CC">
      <w:pPr>
        <w:ind w:left="228"/>
        <w:rPr>
          <w:sz w:val="26"/>
          <w:szCs w:val="26"/>
        </w:rPr>
      </w:pPr>
    </w:p>
    <w:p w14:paraId="75E720E8" w14:textId="77777777" w:rsidR="00D728CC" w:rsidRDefault="00000000">
      <w:pPr>
        <w:ind w:left="550" w:right="2427"/>
        <w:rPr>
          <w:sz w:val="24"/>
          <w:szCs w:val="24"/>
        </w:rPr>
      </w:pPr>
      <w:r>
        <w:rPr>
          <w:sz w:val="24"/>
          <w:szCs w:val="24"/>
        </w:rPr>
        <w:t xml:space="preserve">1.   </w:t>
      </w:r>
      <w:r>
        <w:rPr>
          <w:i/>
          <w:sz w:val="24"/>
          <w:szCs w:val="24"/>
        </w:rPr>
        <w:t>En</w:t>
      </w:r>
      <w:r>
        <w:rPr>
          <w:i/>
          <w:spacing w:val="-1"/>
          <w:sz w:val="24"/>
          <w:szCs w:val="24"/>
        </w:rPr>
        <w:t>v</w:t>
      </w:r>
      <w:r>
        <w:rPr>
          <w:i/>
          <w:sz w:val="24"/>
          <w:szCs w:val="24"/>
        </w:rPr>
        <w:t>ironm</w:t>
      </w:r>
      <w:r>
        <w:rPr>
          <w:i/>
          <w:spacing w:val="-1"/>
          <w:sz w:val="24"/>
          <w:szCs w:val="24"/>
        </w:rPr>
        <w:t>e</w:t>
      </w:r>
      <w:r>
        <w:rPr>
          <w:i/>
          <w:sz w:val="24"/>
          <w:szCs w:val="24"/>
        </w:rPr>
        <w:t xml:space="preserve">ntal Knowledge </w:t>
      </w:r>
    </w:p>
    <w:p w14:paraId="3EE66DA0" w14:textId="77777777" w:rsidR="00D728CC" w:rsidRDefault="00000000">
      <w:pPr>
        <w:ind w:left="588"/>
        <w:rPr>
          <w:sz w:val="24"/>
          <w:szCs w:val="24"/>
        </w:rPr>
      </w:pPr>
      <w:r>
        <w:rPr>
          <w:sz w:val="24"/>
          <w:szCs w:val="24"/>
        </w:rPr>
        <w:t xml:space="preserve">2.   </w:t>
      </w:r>
      <w:r>
        <w:rPr>
          <w:i/>
          <w:sz w:val="24"/>
          <w:szCs w:val="24"/>
        </w:rPr>
        <w:t>En</w:t>
      </w:r>
      <w:r>
        <w:rPr>
          <w:i/>
          <w:spacing w:val="-1"/>
          <w:sz w:val="24"/>
          <w:szCs w:val="24"/>
        </w:rPr>
        <w:t>v</w:t>
      </w:r>
      <w:r>
        <w:rPr>
          <w:i/>
          <w:sz w:val="24"/>
          <w:szCs w:val="24"/>
        </w:rPr>
        <w:t>ironm</w:t>
      </w:r>
      <w:r>
        <w:rPr>
          <w:i/>
          <w:spacing w:val="-1"/>
          <w:sz w:val="24"/>
          <w:szCs w:val="24"/>
        </w:rPr>
        <w:t>e</w:t>
      </w:r>
      <w:r>
        <w:rPr>
          <w:i/>
          <w:sz w:val="24"/>
          <w:szCs w:val="24"/>
        </w:rPr>
        <w:t>ntal Con</w:t>
      </w:r>
      <w:r>
        <w:rPr>
          <w:i/>
          <w:spacing w:val="-1"/>
          <w:sz w:val="24"/>
          <w:szCs w:val="24"/>
        </w:rPr>
        <w:t>ce</w:t>
      </w:r>
      <w:r>
        <w:rPr>
          <w:i/>
          <w:sz w:val="24"/>
          <w:szCs w:val="24"/>
        </w:rPr>
        <w:t xml:space="preserve">rn </w:t>
      </w:r>
    </w:p>
    <w:p w14:paraId="29086B05" w14:textId="77777777" w:rsidR="00D728CC" w:rsidRDefault="00000000">
      <w:pPr>
        <w:ind w:left="1308" w:right="85" w:hanging="720"/>
        <w:rPr>
          <w:sz w:val="24"/>
          <w:szCs w:val="24"/>
        </w:rPr>
      </w:pPr>
      <w:r>
        <w:rPr>
          <w:sz w:val="24"/>
          <w:szCs w:val="24"/>
        </w:rPr>
        <w:lastRenderedPageBreak/>
        <w:t xml:space="preserve">3.   </w:t>
      </w:r>
      <w:r>
        <w:rPr>
          <w:i/>
          <w:sz w:val="24"/>
          <w:szCs w:val="24"/>
        </w:rPr>
        <w:t>Gr</w:t>
      </w:r>
      <w:r>
        <w:rPr>
          <w:i/>
          <w:spacing w:val="-1"/>
          <w:sz w:val="24"/>
          <w:szCs w:val="24"/>
        </w:rPr>
        <w:t>ee</w:t>
      </w:r>
      <w:r>
        <w:rPr>
          <w:i/>
          <w:sz w:val="24"/>
          <w:szCs w:val="24"/>
        </w:rPr>
        <w:t>n Pur</w:t>
      </w:r>
      <w:r>
        <w:rPr>
          <w:i/>
          <w:spacing w:val="-1"/>
          <w:sz w:val="24"/>
          <w:szCs w:val="24"/>
        </w:rPr>
        <w:t>c</w:t>
      </w:r>
      <w:r>
        <w:rPr>
          <w:i/>
          <w:sz w:val="24"/>
          <w:szCs w:val="24"/>
        </w:rPr>
        <w:t>ha</w:t>
      </w:r>
      <w:r>
        <w:rPr>
          <w:i/>
          <w:spacing w:val="2"/>
          <w:sz w:val="24"/>
          <w:szCs w:val="24"/>
        </w:rPr>
        <w:t>s</w:t>
      </w:r>
      <w:r>
        <w:rPr>
          <w:i/>
          <w:sz w:val="24"/>
          <w:szCs w:val="24"/>
        </w:rPr>
        <w:t>e Int</w:t>
      </w:r>
      <w:r>
        <w:rPr>
          <w:i/>
          <w:spacing w:val="-1"/>
          <w:sz w:val="24"/>
          <w:szCs w:val="24"/>
        </w:rPr>
        <w:t>e</w:t>
      </w:r>
      <w:r>
        <w:rPr>
          <w:i/>
          <w:sz w:val="24"/>
          <w:szCs w:val="24"/>
        </w:rPr>
        <w:t>nt</w:t>
      </w:r>
      <w:r>
        <w:rPr>
          <w:i/>
          <w:spacing w:val="1"/>
          <w:sz w:val="24"/>
          <w:szCs w:val="24"/>
        </w:rPr>
        <w:t>i</w:t>
      </w:r>
      <w:r>
        <w:rPr>
          <w:i/>
          <w:spacing w:val="2"/>
          <w:sz w:val="24"/>
          <w:szCs w:val="24"/>
        </w:rPr>
        <w:t>o</w:t>
      </w:r>
      <w:r>
        <w:rPr>
          <w:i/>
          <w:sz w:val="24"/>
          <w:szCs w:val="24"/>
        </w:rPr>
        <w:t xml:space="preserve">n </w:t>
      </w:r>
    </w:p>
    <w:p w14:paraId="42FE54C4" w14:textId="77777777" w:rsidR="00D728CC" w:rsidRDefault="00000000">
      <w:pPr>
        <w:ind w:left="588"/>
        <w:rPr>
          <w:sz w:val="24"/>
          <w:szCs w:val="24"/>
        </w:rPr>
      </w:pPr>
      <w:r>
        <w:rPr>
          <w:sz w:val="24"/>
          <w:szCs w:val="24"/>
        </w:rPr>
        <w:t xml:space="preserve">4.   </w:t>
      </w:r>
      <w:r>
        <w:rPr>
          <w:i/>
          <w:sz w:val="24"/>
          <w:szCs w:val="24"/>
        </w:rPr>
        <w:t>P</w:t>
      </w:r>
      <w:r>
        <w:rPr>
          <w:i/>
          <w:spacing w:val="-1"/>
          <w:sz w:val="24"/>
          <w:szCs w:val="24"/>
        </w:rPr>
        <w:t>e</w:t>
      </w:r>
      <w:r>
        <w:rPr>
          <w:i/>
          <w:sz w:val="24"/>
          <w:szCs w:val="24"/>
        </w:rPr>
        <w:t>r</w:t>
      </w:r>
      <w:r>
        <w:rPr>
          <w:i/>
          <w:spacing w:val="-1"/>
          <w:sz w:val="24"/>
          <w:szCs w:val="24"/>
        </w:rPr>
        <w:t>ce</w:t>
      </w:r>
      <w:r>
        <w:rPr>
          <w:i/>
          <w:sz w:val="24"/>
          <w:szCs w:val="24"/>
        </w:rPr>
        <w:t>i</w:t>
      </w:r>
      <w:r>
        <w:rPr>
          <w:i/>
          <w:spacing w:val="2"/>
          <w:sz w:val="24"/>
          <w:szCs w:val="24"/>
        </w:rPr>
        <w:t>v</w:t>
      </w:r>
      <w:r>
        <w:rPr>
          <w:i/>
          <w:spacing w:val="-1"/>
          <w:sz w:val="24"/>
          <w:szCs w:val="24"/>
        </w:rPr>
        <w:t>e</w:t>
      </w:r>
      <w:r>
        <w:rPr>
          <w:i/>
          <w:sz w:val="24"/>
          <w:szCs w:val="24"/>
        </w:rPr>
        <w:t>d    Consum</w:t>
      </w:r>
      <w:r>
        <w:rPr>
          <w:i/>
          <w:spacing w:val="-1"/>
          <w:sz w:val="24"/>
          <w:szCs w:val="24"/>
        </w:rPr>
        <w:t>e</w:t>
      </w:r>
      <w:r>
        <w:rPr>
          <w:i/>
          <w:sz w:val="24"/>
          <w:szCs w:val="24"/>
        </w:rPr>
        <w:t xml:space="preserve">r    </w:t>
      </w:r>
    </w:p>
    <w:p w14:paraId="3206B4A7" w14:textId="77777777" w:rsidR="00D728CC" w:rsidRDefault="00000000">
      <w:pPr>
        <w:ind w:left="588"/>
        <w:rPr>
          <w:sz w:val="24"/>
          <w:szCs w:val="24"/>
        </w:rPr>
      </w:pPr>
      <w:r>
        <w:rPr>
          <w:sz w:val="24"/>
          <w:szCs w:val="24"/>
        </w:rPr>
        <w:t xml:space="preserve">5. </w:t>
      </w:r>
      <w:r>
        <w:rPr>
          <w:i/>
          <w:sz w:val="24"/>
          <w:szCs w:val="24"/>
        </w:rPr>
        <w:t xml:space="preserve">Environmental Responsibility </w:t>
      </w:r>
    </w:p>
    <w:p w14:paraId="464D2F27" w14:textId="77777777" w:rsidR="00D728CC" w:rsidRDefault="00000000">
      <w:pPr>
        <w:jc w:val="both"/>
        <w:rPr>
          <w:sz w:val="24"/>
          <w:szCs w:val="24"/>
          <w:lang w:val="zh-CN"/>
        </w:rPr>
      </w:pPr>
      <w:r>
        <w:rPr>
          <w:sz w:val="24"/>
          <w:szCs w:val="24"/>
          <w:lang w:val="en"/>
        </w:rPr>
        <w:t>Based on the indicators above, eco-friendly awareness encompasses not only knowledge and attitudes but also concrete behaviors and interest in supporting sustainability. This awareness reflects a holistic understanding of the importance of protecting the environment.</w:t>
      </w:r>
    </w:p>
    <w:p w14:paraId="1A16C5C2" w14:textId="77777777" w:rsidR="00D728CC" w:rsidRDefault="00D728CC"/>
    <w:p w14:paraId="76AD6E1A" w14:textId="77777777" w:rsidR="00D728CC" w:rsidRDefault="00000000">
      <w:pPr>
        <w:spacing w:before="29"/>
        <w:ind w:left="305"/>
        <w:rPr>
          <w:sz w:val="24"/>
          <w:szCs w:val="24"/>
        </w:rPr>
      </w:pPr>
      <w:r>
        <w:rPr>
          <w:b/>
          <w:sz w:val="24"/>
          <w:szCs w:val="24"/>
        </w:rPr>
        <w:t xml:space="preserve">2.2.2 </w:t>
      </w:r>
      <w:r>
        <w:rPr>
          <w:b/>
          <w:spacing w:val="1"/>
          <w:sz w:val="24"/>
          <w:szCs w:val="24"/>
        </w:rPr>
        <w:t>P</w:t>
      </w:r>
      <w:r>
        <w:rPr>
          <w:b/>
          <w:spacing w:val="-1"/>
          <w:sz w:val="24"/>
          <w:szCs w:val="24"/>
        </w:rPr>
        <w:t>r</w:t>
      </w:r>
      <w:r>
        <w:rPr>
          <w:b/>
          <w:sz w:val="24"/>
          <w:szCs w:val="24"/>
        </w:rPr>
        <w:t>o</w:t>
      </w:r>
      <w:r>
        <w:rPr>
          <w:b/>
          <w:spacing w:val="-1"/>
          <w:sz w:val="24"/>
          <w:szCs w:val="24"/>
        </w:rPr>
        <w:t>d</w:t>
      </w:r>
      <w:r>
        <w:rPr>
          <w:b/>
          <w:spacing w:val="1"/>
          <w:sz w:val="24"/>
          <w:szCs w:val="24"/>
        </w:rPr>
        <w:t>u</w:t>
      </w:r>
      <w:r>
        <w:rPr>
          <w:b/>
          <w:sz w:val="24"/>
          <w:szCs w:val="24"/>
        </w:rPr>
        <w:t>ct Visuals</w:t>
      </w:r>
    </w:p>
    <w:p w14:paraId="7665D859" w14:textId="77777777" w:rsidR="00D728CC" w:rsidRDefault="00000000">
      <w:pPr>
        <w:pStyle w:val="ListParagraph"/>
        <w:numPr>
          <w:ilvl w:val="0"/>
          <w:numId w:val="2"/>
        </w:numPr>
        <w:ind w:right="3962"/>
        <w:jc w:val="center"/>
        <w:rPr>
          <w:sz w:val="24"/>
          <w:szCs w:val="24"/>
        </w:rPr>
      </w:pPr>
      <w:r>
        <w:rPr>
          <w:sz w:val="24"/>
          <w:szCs w:val="24"/>
        </w:rPr>
        <w:t>D</w:t>
      </w:r>
      <w:r>
        <w:rPr>
          <w:spacing w:val="-1"/>
          <w:sz w:val="24"/>
          <w:szCs w:val="24"/>
        </w:rPr>
        <w:t>e</w:t>
      </w:r>
      <w:r>
        <w:rPr>
          <w:sz w:val="24"/>
          <w:szCs w:val="24"/>
        </w:rPr>
        <w:t>finition Product Visuals</w:t>
      </w:r>
    </w:p>
    <w:p w14:paraId="3C29C6BE" w14:textId="77777777" w:rsidR="00D728CC" w:rsidRDefault="00000000">
      <w:pPr>
        <w:ind w:left="872" w:right="60" w:firstLine="437"/>
        <w:jc w:val="both"/>
        <w:rPr>
          <w:sz w:val="24"/>
          <w:szCs w:val="24"/>
          <w:lang w:val="zh-CN"/>
        </w:rPr>
      </w:pPr>
      <w:r>
        <w:rPr>
          <w:sz w:val="24"/>
          <w:szCs w:val="24"/>
          <w:lang w:val="en"/>
        </w:rPr>
        <w:t>Product visuals are the aesthetic elements and physical appearance of a product that influence consumer perception of the attractiveness, quality, and function of the product. Product visuals involve aspects of design, color, motif, texture, and other elements that influence consumer interaction with the product visually.</w:t>
      </w:r>
    </w:p>
    <w:p w14:paraId="29BA3CF8" w14:textId="77777777" w:rsidR="00D728CC" w:rsidRDefault="00000000">
      <w:pPr>
        <w:ind w:left="872" w:right="60" w:firstLine="437"/>
        <w:jc w:val="both"/>
        <w:rPr>
          <w:spacing w:val="-1"/>
          <w:sz w:val="24"/>
          <w:szCs w:val="24"/>
          <w:lang w:val="zh-CN"/>
        </w:rPr>
      </w:pPr>
      <w:r>
        <w:rPr>
          <w:sz w:val="24"/>
          <w:szCs w:val="24"/>
        </w:rPr>
        <w:t xml:space="preserve">According to </w:t>
      </w:r>
      <w:r>
        <w:rPr>
          <w:sz w:val="24"/>
          <w:szCs w:val="24"/>
        </w:rPr>
        <w:fldChar w:fldCharType="begin" w:fldLock="1"/>
      </w:r>
      <w:r>
        <w:rPr>
          <w:sz w:val="24"/>
          <w:szCs w:val="24"/>
        </w:rPr>
        <w:instrText>ADDIN CSL_CITATION {"citationItems":[{"id":"ITEM-1","itemData":{"author":[{"dropping-particle":"","family":"Bloch","given":"P.H.","non-dropping-particle":"","parse-names":false,"suffix":""}],"container-title":"Journal of Marketing.","id":"ITEM-1","issue":"3","issued":{"date-parts":[["1995"]]},"page":"16-29","title":"Seeking the Ideal Form: Product Designand Consumer Response","type":"article-journal","volume":"59"},"uris":["http://www.mendeley.com/documents/?uuid=6d5d7e1f-5e24-4880-bc79-be35fc71da4b"]}],"mendeley":{"formattedCitation":"(Bloch, 1995)","manualFormatting":"Bloch, (1995)","plainTextFormattedCitation":"(Bloch, 1995)","previouslyFormattedCitation":"(Bloch, 1995)"},"properties":{"noteIndex":0},"schema":"https://github.com/citation-style-language/schema/raw/master/csl-citation.json"}</w:instrText>
      </w:r>
      <w:r>
        <w:rPr>
          <w:sz w:val="24"/>
          <w:szCs w:val="24"/>
        </w:rPr>
        <w:fldChar w:fldCharType="separate"/>
      </w:r>
      <w:r>
        <w:rPr>
          <w:sz w:val="24"/>
          <w:szCs w:val="24"/>
        </w:rPr>
        <w:t>Bloch, (1995)</w:t>
      </w:r>
      <w:r>
        <w:rPr>
          <w:sz w:val="24"/>
          <w:szCs w:val="24"/>
        </w:rPr>
        <w:fldChar w:fldCharType="end"/>
      </w:r>
      <w:r>
        <w:rPr>
          <w:sz w:val="24"/>
          <w:szCs w:val="24"/>
        </w:rPr>
        <w:t xml:space="preserve"> Product Visuals are </w:t>
      </w:r>
      <w:r>
        <w:rPr>
          <w:spacing w:val="-1"/>
          <w:sz w:val="24"/>
          <w:szCs w:val="24"/>
          <w:lang w:val="en"/>
        </w:rPr>
        <w:t>visible to consumers, including shape, color, texture, and pattern, that contribute to the aesthetic appeal and perceived quality of a product</w:t>
      </w:r>
    </w:p>
    <w:p w14:paraId="68C1B6AE" w14:textId="77777777" w:rsidR="00D728CC" w:rsidRDefault="00000000">
      <w:pPr>
        <w:spacing w:before="10"/>
        <w:ind w:left="872" w:right="79" w:firstLine="437"/>
        <w:jc w:val="both"/>
        <w:rPr>
          <w:spacing w:val="-1"/>
          <w:sz w:val="24"/>
          <w:szCs w:val="24"/>
          <w:lang w:val="en"/>
        </w:rPr>
      </w:pPr>
      <w:r>
        <w:rPr>
          <w:sz w:val="24"/>
          <w:szCs w:val="24"/>
        </w:rPr>
        <w:t>According Kotler &amp;K</w:t>
      </w:r>
      <w:r>
        <w:rPr>
          <w:spacing w:val="-1"/>
          <w:sz w:val="24"/>
          <w:szCs w:val="24"/>
        </w:rPr>
        <w:t>e</w:t>
      </w:r>
      <w:r>
        <w:rPr>
          <w:sz w:val="24"/>
          <w:szCs w:val="24"/>
        </w:rPr>
        <w:t>l</w:t>
      </w:r>
      <w:r>
        <w:rPr>
          <w:spacing w:val="1"/>
          <w:sz w:val="24"/>
          <w:szCs w:val="24"/>
        </w:rPr>
        <w:t>l</w:t>
      </w:r>
      <w:r>
        <w:rPr>
          <w:spacing w:val="-1"/>
          <w:sz w:val="24"/>
          <w:szCs w:val="24"/>
        </w:rPr>
        <w:t>e</w:t>
      </w:r>
      <w:r>
        <w:rPr>
          <w:sz w:val="24"/>
          <w:szCs w:val="24"/>
        </w:rPr>
        <w:t>r (201</w:t>
      </w:r>
      <w:r>
        <w:rPr>
          <w:spacing w:val="-1"/>
          <w:sz w:val="24"/>
          <w:szCs w:val="24"/>
        </w:rPr>
        <w:t>6</w:t>
      </w:r>
      <w:r>
        <w:rPr>
          <w:sz w:val="24"/>
          <w:szCs w:val="24"/>
        </w:rPr>
        <w:t xml:space="preserve">) </w:t>
      </w:r>
      <w:r>
        <w:rPr>
          <w:spacing w:val="-1"/>
          <w:sz w:val="24"/>
          <w:szCs w:val="24"/>
          <w:lang w:val="en"/>
        </w:rPr>
        <w:t>Product visuals are the main components in product design that influence how consumers process information and form perceptions of the value and quality of the product. In hand-drawn batik, visual elements such as the complexity of the motif, the authenticity of the pattern, and the harmony of natural colors are important factors that distinguish hand-drawn batik from stamped or printed batik. At by consumers, including shape, color, texture, and pattern, which contribute to the aesthetic appeal and perception of product quality.</w:t>
      </w:r>
    </w:p>
    <w:p w14:paraId="6A8A2114" w14:textId="77777777" w:rsidR="00D728CC" w:rsidRDefault="00D728CC">
      <w:pPr>
        <w:spacing w:before="10"/>
        <w:ind w:left="152" w:right="79" w:firstLine="720"/>
        <w:jc w:val="both"/>
        <w:rPr>
          <w:spacing w:val="-1"/>
          <w:sz w:val="24"/>
          <w:szCs w:val="24"/>
          <w:lang w:val="zh-CN"/>
        </w:rPr>
      </w:pPr>
    </w:p>
    <w:p w14:paraId="5023DD5F" w14:textId="77777777" w:rsidR="00D728CC" w:rsidRDefault="00000000">
      <w:pPr>
        <w:spacing w:before="10"/>
        <w:ind w:left="273" w:right="79" w:firstLine="720"/>
        <w:jc w:val="both"/>
        <w:rPr>
          <w:sz w:val="24"/>
          <w:szCs w:val="24"/>
        </w:rPr>
      </w:pPr>
      <w:r>
        <w:rPr>
          <w:sz w:val="24"/>
          <w:szCs w:val="24"/>
        </w:rPr>
        <w:t xml:space="preserve">b.   </w:t>
      </w:r>
      <w:r>
        <w:rPr>
          <w:spacing w:val="1"/>
          <w:sz w:val="24"/>
          <w:szCs w:val="24"/>
        </w:rPr>
        <w:t>The Importance of Product Visuals</w:t>
      </w:r>
    </w:p>
    <w:p w14:paraId="0AF06EF0" w14:textId="77777777" w:rsidR="00D728CC" w:rsidRDefault="00D728CC">
      <w:pPr>
        <w:spacing w:before="16"/>
        <w:rPr>
          <w:sz w:val="26"/>
          <w:szCs w:val="26"/>
        </w:rPr>
      </w:pPr>
    </w:p>
    <w:p w14:paraId="44DCB678" w14:textId="77777777" w:rsidR="00D728CC" w:rsidRDefault="00000000">
      <w:pPr>
        <w:ind w:left="993" w:right="82"/>
        <w:jc w:val="both"/>
        <w:rPr>
          <w:sz w:val="24"/>
          <w:szCs w:val="24"/>
          <w:lang w:val="zh-CN"/>
        </w:rPr>
      </w:pPr>
      <w:r>
        <w:rPr>
          <w:sz w:val="24"/>
          <w:szCs w:val="24"/>
        </w:rPr>
        <w:t>According Bloch (199</w:t>
      </w:r>
      <w:r>
        <w:rPr>
          <w:spacing w:val="-1"/>
          <w:sz w:val="24"/>
          <w:szCs w:val="24"/>
        </w:rPr>
        <w:t>5</w:t>
      </w:r>
      <w:r>
        <w:rPr>
          <w:sz w:val="24"/>
          <w:szCs w:val="24"/>
        </w:rPr>
        <w:t xml:space="preserve">) </w:t>
      </w:r>
      <w:r>
        <w:rPr>
          <w:sz w:val="24"/>
          <w:szCs w:val="24"/>
          <w:lang w:val="en"/>
        </w:rPr>
        <w:t>product visuals play a crucial role in shaping consumer perception, aesthetic appeal, and purchasing decisions. Attractive product visuals can create a positive impression, increase purchasing interest, and provide a satisfying aesthetic experience for consumers.</w:t>
      </w:r>
    </w:p>
    <w:p w14:paraId="6250E5CB" w14:textId="77777777" w:rsidR="00D728CC" w:rsidRDefault="00D728CC">
      <w:pPr>
        <w:ind w:left="993" w:right="82"/>
        <w:jc w:val="both"/>
        <w:rPr>
          <w:sz w:val="24"/>
          <w:szCs w:val="24"/>
        </w:rPr>
      </w:pPr>
    </w:p>
    <w:p w14:paraId="548C9288" w14:textId="77777777" w:rsidR="00D728CC" w:rsidRDefault="00000000">
      <w:pPr>
        <w:spacing w:before="11"/>
        <w:ind w:left="872"/>
        <w:rPr>
          <w:sz w:val="24"/>
          <w:szCs w:val="24"/>
        </w:rPr>
      </w:pPr>
      <w:r>
        <w:rPr>
          <w:sz w:val="24"/>
          <w:szCs w:val="24"/>
        </w:rPr>
        <w:t xml:space="preserve">1.   Attract </w:t>
      </w:r>
      <w:proofErr w:type="spellStart"/>
      <w:r>
        <w:rPr>
          <w:sz w:val="24"/>
          <w:szCs w:val="24"/>
        </w:rPr>
        <w:t>Consumen</w:t>
      </w:r>
      <w:proofErr w:type="spellEnd"/>
      <w:r>
        <w:rPr>
          <w:sz w:val="24"/>
          <w:szCs w:val="24"/>
        </w:rPr>
        <w:t xml:space="preserve"> Attention</w:t>
      </w:r>
    </w:p>
    <w:p w14:paraId="2FDE59ED" w14:textId="77777777" w:rsidR="00D728CC" w:rsidRDefault="00D728CC">
      <w:pPr>
        <w:spacing w:before="16"/>
        <w:rPr>
          <w:sz w:val="26"/>
          <w:szCs w:val="26"/>
        </w:rPr>
      </w:pPr>
    </w:p>
    <w:p w14:paraId="002CAFDE" w14:textId="4C1BC8AF" w:rsidR="00D728CC" w:rsidRDefault="00F21369">
      <w:pPr>
        <w:ind w:left="851" w:right="82" w:firstLine="77"/>
        <w:jc w:val="both"/>
        <w:rPr>
          <w:sz w:val="24"/>
          <w:szCs w:val="24"/>
          <w:lang w:val="en"/>
        </w:rPr>
      </w:pPr>
      <w:r>
        <w:rPr>
          <w:sz w:val="24"/>
          <w:szCs w:val="24"/>
          <w:lang w:val="en"/>
        </w:rPr>
        <w:t xml:space="preserve">Product's </w:t>
      </w:r>
      <w:r w:rsidR="00000000">
        <w:rPr>
          <w:sz w:val="24"/>
          <w:szCs w:val="24"/>
          <w:lang w:val="en"/>
        </w:rPr>
        <w:t>visuals are the first element that captures consumers' attention before they consider its functionality. In the context of hand-drawn batik, the motifs, colors, and design details are the primary attractions that differentiate it from stamped or printed batik</w:t>
      </w:r>
    </w:p>
    <w:p w14:paraId="4D639829" w14:textId="77777777" w:rsidR="00D728CC" w:rsidRDefault="00D728CC">
      <w:pPr>
        <w:ind w:left="851" w:right="82" w:firstLine="77"/>
        <w:jc w:val="both"/>
        <w:rPr>
          <w:sz w:val="24"/>
          <w:szCs w:val="24"/>
          <w:lang w:val="zh-CN"/>
        </w:rPr>
      </w:pPr>
    </w:p>
    <w:p w14:paraId="00D145CD" w14:textId="77777777" w:rsidR="00D728CC" w:rsidRDefault="00000000">
      <w:pPr>
        <w:spacing w:before="10"/>
        <w:ind w:left="872"/>
        <w:rPr>
          <w:sz w:val="24"/>
          <w:szCs w:val="24"/>
        </w:rPr>
      </w:pPr>
      <w:r>
        <w:rPr>
          <w:sz w:val="24"/>
          <w:szCs w:val="24"/>
        </w:rPr>
        <w:t>2.   Improve Perception of Quality</w:t>
      </w:r>
    </w:p>
    <w:p w14:paraId="776F705B" w14:textId="77777777" w:rsidR="00D728CC" w:rsidRDefault="00000000">
      <w:pPr>
        <w:spacing w:before="29"/>
        <w:ind w:left="1296" w:right="63"/>
        <w:jc w:val="both"/>
        <w:rPr>
          <w:sz w:val="24"/>
          <w:szCs w:val="24"/>
          <w:lang w:val="en"/>
        </w:rPr>
      </w:pPr>
      <w:r>
        <w:rPr>
          <w:sz w:val="24"/>
          <w:szCs w:val="24"/>
          <w:lang w:val="en"/>
        </w:rPr>
        <w:t>Consumers often associate a product's aesthetics with its quality. Products with visually appealing designs are perceived as higher quality and valued. Hand-drawn batik with intricate motifs and natural dyes can enhance consumers' perceptions of a product's authenticity and exclusivity.</w:t>
      </w:r>
    </w:p>
    <w:p w14:paraId="09365DAE" w14:textId="77777777" w:rsidR="00D728CC" w:rsidRDefault="00D728CC">
      <w:pPr>
        <w:spacing w:before="29"/>
        <w:ind w:left="1296" w:right="63"/>
        <w:jc w:val="both"/>
        <w:rPr>
          <w:sz w:val="24"/>
          <w:szCs w:val="24"/>
          <w:lang w:val="zh-CN"/>
        </w:rPr>
      </w:pPr>
    </w:p>
    <w:p w14:paraId="05B49C94" w14:textId="77777777" w:rsidR="00D728CC" w:rsidRDefault="00000000">
      <w:pPr>
        <w:spacing w:before="10"/>
        <w:ind w:left="948"/>
        <w:rPr>
          <w:sz w:val="24"/>
          <w:szCs w:val="24"/>
        </w:rPr>
      </w:pPr>
      <w:r>
        <w:rPr>
          <w:sz w:val="24"/>
          <w:szCs w:val="24"/>
        </w:rPr>
        <w:t>3.   Helping Product Differentiation In The Market</w:t>
      </w:r>
    </w:p>
    <w:p w14:paraId="7CE78E5D" w14:textId="77777777" w:rsidR="00D728CC" w:rsidRDefault="00000000">
      <w:pPr>
        <w:spacing w:before="17"/>
        <w:rPr>
          <w:sz w:val="24"/>
          <w:szCs w:val="24"/>
          <w:lang w:val="en"/>
        </w:rPr>
      </w:pPr>
      <w:r>
        <w:rPr>
          <w:sz w:val="26"/>
          <w:szCs w:val="26"/>
        </w:rPr>
        <w:t xml:space="preserve"> </w:t>
      </w:r>
      <w:r>
        <w:rPr>
          <w:sz w:val="24"/>
          <w:szCs w:val="24"/>
          <w:lang w:val="en"/>
        </w:rPr>
        <w:t>A unique product visual can create a brand identity and differentiate it from competitors. In the batik industry, hand-drawn batik is characterized by its non-uniform motifs and hand-made details, making it more exclusive than stamped or printed batik.</w:t>
      </w:r>
    </w:p>
    <w:p w14:paraId="5A4D7341" w14:textId="77777777" w:rsidR="00D728CC" w:rsidRDefault="00D728CC">
      <w:pPr>
        <w:spacing w:before="17"/>
        <w:rPr>
          <w:sz w:val="24"/>
          <w:szCs w:val="24"/>
          <w:lang w:val="zh-CN"/>
        </w:rPr>
      </w:pPr>
    </w:p>
    <w:p w14:paraId="684B6CFC" w14:textId="77777777" w:rsidR="00D728CC" w:rsidRDefault="00000000">
      <w:pPr>
        <w:spacing w:before="10"/>
        <w:ind w:left="948"/>
        <w:rPr>
          <w:sz w:val="24"/>
          <w:szCs w:val="24"/>
          <w:lang w:val="zh-CN"/>
        </w:rPr>
      </w:pPr>
      <w:r>
        <w:rPr>
          <w:sz w:val="24"/>
          <w:szCs w:val="24"/>
        </w:rPr>
        <w:t xml:space="preserve">4.   </w:t>
      </w:r>
      <w:r>
        <w:rPr>
          <w:sz w:val="24"/>
          <w:szCs w:val="24"/>
          <w:lang w:val="en"/>
        </w:rPr>
        <w:t>Influencing Consumer Emotions and Preferences</w:t>
      </w:r>
    </w:p>
    <w:p w14:paraId="30A100B9" w14:textId="77777777" w:rsidR="00D728CC" w:rsidRDefault="00000000">
      <w:pPr>
        <w:spacing w:before="10"/>
        <w:ind w:left="1276"/>
        <w:rPr>
          <w:sz w:val="24"/>
          <w:szCs w:val="24"/>
          <w:lang w:val="en"/>
        </w:rPr>
      </w:pPr>
      <w:r>
        <w:rPr>
          <w:sz w:val="24"/>
          <w:szCs w:val="24"/>
          <w:lang w:val="en"/>
        </w:rPr>
        <w:lastRenderedPageBreak/>
        <w:t>Visual elements such as color, pattern, and texture can evoke emotions and shape purchasing preferences. Hand-drawn batik, with its combination of natural colors and distinctive motifs, can create emotional appeal for consumers who value art and culture.</w:t>
      </w:r>
    </w:p>
    <w:p w14:paraId="2BA598BE" w14:textId="77777777" w:rsidR="00D728CC" w:rsidRDefault="00D728CC">
      <w:pPr>
        <w:spacing w:before="10"/>
        <w:ind w:left="1276"/>
        <w:rPr>
          <w:sz w:val="24"/>
          <w:szCs w:val="24"/>
          <w:lang w:val="zh-CN"/>
        </w:rPr>
      </w:pPr>
    </w:p>
    <w:p w14:paraId="0AE17B35" w14:textId="77777777" w:rsidR="00D728CC" w:rsidRDefault="00000000">
      <w:pPr>
        <w:spacing w:before="10"/>
        <w:ind w:left="588"/>
        <w:rPr>
          <w:sz w:val="24"/>
          <w:szCs w:val="24"/>
        </w:rPr>
      </w:pPr>
      <w:r>
        <w:rPr>
          <w:spacing w:val="-1"/>
          <w:sz w:val="24"/>
          <w:szCs w:val="24"/>
        </w:rPr>
        <w:t>c</w:t>
      </w:r>
      <w:r>
        <w:rPr>
          <w:sz w:val="24"/>
          <w:szCs w:val="24"/>
        </w:rPr>
        <w:t xml:space="preserve">.  Product Visual </w:t>
      </w:r>
      <w:r>
        <w:rPr>
          <w:spacing w:val="-3"/>
          <w:sz w:val="24"/>
          <w:szCs w:val="24"/>
        </w:rPr>
        <w:t>I</w:t>
      </w:r>
      <w:r>
        <w:rPr>
          <w:sz w:val="24"/>
          <w:szCs w:val="24"/>
        </w:rPr>
        <w:t>ndicat</w:t>
      </w:r>
      <w:r>
        <w:rPr>
          <w:spacing w:val="2"/>
          <w:sz w:val="24"/>
          <w:szCs w:val="24"/>
        </w:rPr>
        <w:t>o</w:t>
      </w:r>
      <w:r>
        <w:rPr>
          <w:sz w:val="24"/>
          <w:szCs w:val="24"/>
        </w:rPr>
        <w:t>r</w:t>
      </w:r>
    </w:p>
    <w:p w14:paraId="07404CFD" w14:textId="77777777" w:rsidR="00D728CC" w:rsidRDefault="00D728CC">
      <w:pPr>
        <w:spacing w:before="17"/>
        <w:rPr>
          <w:sz w:val="26"/>
          <w:szCs w:val="26"/>
        </w:rPr>
      </w:pPr>
    </w:p>
    <w:p w14:paraId="48D64A3F" w14:textId="77777777" w:rsidR="00D728CC" w:rsidRDefault="00000000">
      <w:pPr>
        <w:ind w:left="872" w:right="66" w:hanging="21"/>
        <w:rPr>
          <w:sz w:val="24"/>
          <w:szCs w:val="24"/>
          <w:lang w:val="en"/>
        </w:rPr>
      </w:pPr>
      <w:r>
        <w:rPr>
          <w:sz w:val="24"/>
          <w:szCs w:val="24"/>
        </w:rPr>
        <w:t xml:space="preserve">According </w:t>
      </w:r>
      <w:r>
        <w:rPr>
          <w:sz w:val="24"/>
          <w:szCs w:val="24"/>
        </w:rPr>
        <w:fldChar w:fldCharType="begin" w:fldLock="1"/>
      </w:r>
      <w:r>
        <w:rPr>
          <w:sz w:val="24"/>
          <w:szCs w:val="24"/>
        </w:rPr>
        <w:instrText>ADDIN CSL_CITATION {"citationItems":[{"id":"ITEM-1","itemData":{"author":[{"dropping-particle":"","family":"Bloch","given":"P.H.","non-dropping-particle":"","parse-names":false,"suffix":""}],"container-title":"Journal of Marketing.","id":"ITEM-1","issue":"3","issued":{"date-parts":[["1995"]]},"page":"16-29","title":"Seeking the Ideal Form: Product Designand Consumer Response","type":"article-journal","volume":"59"},"uris":["http://www.mendeley.com/documents/?uuid=6d5d7e1f-5e24-4880-bc79-be35fc71da4b"]}],"mendeley":{"formattedCitation":"(Bloch, 1995)","manualFormatting":"Bloch, (1995)","plainTextFormattedCitation":"(Bloch, 1995)","previouslyFormattedCitation":"(Bloch, 1995)"},"properties":{"noteIndex":0},"schema":"https://github.com/citation-style-language/schema/raw/master/csl-citation.json"}</w:instrText>
      </w:r>
      <w:r>
        <w:rPr>
          <w:sz w:val="24"/>
          <w:szCs w:val="24"/>
        </w:rPr>
        <w:fldChar w:fldCharType="separate"/>
      </w:r>
      <w:r>
        <w:rPr>
          <w:sz w:val="24"/>
          <w:szCs w:val="24"/>
        </w:rPr>
        <w:t>Bloch, (1995)</w:t>
      </w:r>
      <w:r>
        <w:rPr>
          <w:sz w:val="24"/>
          <w:szCs w:val="24"/>
        </w:rPr>
        <w:fldChar w:fldCharType="end"/>
      </w:r>
      <w:r>
        <w:rPr>
          <w:sz w:val="24"/>
          <w:szCs w:val="24"/>
        </w:rPr>
        <w:t xml:space="preserve"> </w:t>
      </w:r>
      <w:r>
        <w:rPr>
          <w:sz w:val="24"/>
          <w:szCs w:val="24"/>
          <w:lang w:val="en"/>
        </w:rPr>
        <w:t>Product visuals can be measured through the following elements:</w:t>
      </w:r>
    </w:p>
    <w:p w14:paraId="5FEB1F89" w14:textId="77777777" w:rsidR="00D728CC" w:rsidRDefault="00D728CC">
      <w:pPr>
        <w:ind w:left="872" w:right="66" w:hanging="21"/>
        <w:rPr>
          <w:sz w:val="24"/>
          <w:szCs w:val="24"/>
          <w:lang w:val="zh-CN"/>
        </w:rPr>
      </w:pPr>
    </w:p>
    <w:p w14:paraId="5A25C401" w14:textId="77777777" w:rsidR="00D728CC" w:rsidRDefault="00000000">
      <w:pPr>
        <w:ind w:left="872" w:right="66"/>
        <w:rPr>
          <w:sz w:val="24"/>
          <w:szCs w:val="24"/>
        </w:rPr>
      </w:pPr>
      <w:r>
        <w:rPr>
          <w:sz w:val="24"/>
          <w:szCs w:val="24"/>
        </w:rPr>
        <w:t xml:space="preserve">1.   </w:t>
      </w:r>
      <w:r>
        <w:rPr>
          <w:i/>
          <w:sz w:val="24"/>
          <w:szCs w:val="24"/>
        </w:rPr>
        <w:t xml:space="preserve">Form </w:t>
      </w:r>
    </w:p>
    <w:p w14:paraId="75DD3027" w14:textId="77777777" w:rsidR="00D728CC" w:rsidRDefault="00000000">
      <w:pPr>
        <w:ind w:left="851"/>
        <w:jc w:val="both"/>
        <w:rPr>
          <w:sz w:val="24"/>
          <w:szCs w:val="24"/>
          <w:lang w:val="zh-CN"/>
        </w:rPr>
      </w:pPr>
      <w:r>
        <w:rPr>
          <w:sz w:val="24"/>
          <w:szCs w:val="24"/>
          <w:lang w:val="en"/>
        </w:rPr>
        <w:t>The product's shape and design, including proportions, structure, and aesthetic elements, attract consumers. In the context of hand-drawn batik, this includes motifs, carved details, and the complexity of the design, demonstrating the product's uniqueness and exclusivity.</w:t>
      </w:r>
    </w:p>
    <w:p w14:paraId="418D478C" w14:textId="77777777" w:rsidR="00D728CC" w:rsidRDefault="00000000">
      <w:pPr>
        <w:spacing w:before="29"/>
        <w:ind w:left="948"/>
        <w:jc w:val="both"/>
        <w:rPr>
          <w:sz w:val="24"/>
          <w:szCs w:val="24"/>
        </w:rPr>
      </w:pPr>
      <w:r>
        <w:rPr>
          <w:sz w:val="24"/>
          <w:szCs w:val="24"/>
        </w:rPr>
        <w:t xml:space="preserve">2.   </w:t>
      </w:r>
      <w:r>
        <w:rPr>
          <w:i/>
          <w:sz w:val="24"/>
          <w:szCs w:val="24"/>
        </w:rPr>
        <w:t xml:space="preserve">Color </w:t>
      </w:r>
    </w:p>
    <w:p w14:paraId="63FE979B" w14:textId="77777777" w:rsidR="00D728CC" w:rsidRDefault="00000000">
      <w:pPr>
        <w:spacing w:before="10"/>
        <w:ind w:left="948"/>
        <w:jc w:val="both"/>
        <w:rPr>
          <w:sz w:val="24"/>
          <w:szCs w:val="24"/>
          <w:lang w:val="zh-CN"/>
        </w:rPr>
      </w:pPr>
      <w:r>
        <w:rPr>
          <w:sz w:val="24"/>
          <w:szCs w:val="24"/>
          <w:lang w:val="en"/>
        </w:rPr>
        <w:t>The color combinations used in a product, including color harmony and contrast, influence visual appeal. In hand-drawn batik, the use of softer or more unique natural dyes can be a particular attraction for consumers who prefer products with an artistic and natural feel.</w:t>
      </w:r>
    </w:p>
    <w:p w14:paraId="390AF5AB" w14:textId="77777777" w:rsidR="00D728CC" w:rsidRDefault="00000000">
      <w:pPr>
        <w:spacing w:before="10"/>
        <w:ind w:left="948"/>
        <w:jc w:val="both"/>
        <w:rPr>
          <w:sz w:val="24"/>
          <w:szCs w:val="24"/>
        </w:rPr>
      </w:pPr>
      <w:r>
        <w:rPr>
          <w:sz w:val="24"/>
          <w:szCs w:val="24"/>
        </w:rPr>
        <w:t xml:space="preserve">3.   </w:t>
      </w:r>
      <w:r>
        <w:rPr>
          <w:i/>
          <w:spacing w:val="1"/>
          <w:sz w:val="24"/>
          <w:szCs w:val="24"/>
        </w:rPr>
        <w:t>T</w:t>
      </w:r>
      <w:r>
        <w:rPr>
          <w:i/>
          <w:spacing w:val="-1"/>
          <w:sz w:val="24"/>
          <w:szCs w:val="24"/>
        </w:rPr>
        <w:t>ex</w:t>
      </w:r>
      <w:r>
        <w:rPr>
          <w:i/>
          <w:sz w:val="24"/>
          <w:szCs w:val="24"/>
        </w:rPr>
        <w:t>ture</w:t>
      </w:r>
    </w:p>
    <w:p w14:paraId="747F6B39" w14:textId="77777777" w:rsidR="00D728CC" w:rsidRDefault="00000000">
      <w:pPr>
        <w:spacing w:before="10"/>
        <w:ind w:left="948"/>
        <w:jc w:val="both"/>
        <w:rPr>
          <w:sz w:val="24"/>
          <w:szCs w:val="24"/>
          <w:lang w:val="zh-CN"/>
        </w:rPr>
      </w:pPr>
      <w:r>
        <w:rPr>
          <w:sz w:val="24"/>
          <w:szCs w:val="24"/>
          <w:lang w:val="en"/>
        </w:rPr>
        <w:t>The surface quality of a product that can be physically felt or visually perceived. In hand-drawn batik, the texture of the fabric and the effects of natural dyes can add aesthetic value and differentiate it from stamped or printed batik.</w:t>
      </w:r>
    </w:p>
    <w:p w14:paraId="57415C32" w14:textId="77777777" w:rsidR="00D728CC" w:rsidRDefault="00000000">
      <w:pPr>
        <w:spacing w:before="10"/>
        <w:ind w:left="948"/>
        <w:jc w:val="both"/>
        <w:rPr>
          <w:sz w:val="24"/>
          <w:szCs w:val="24"/>
        </w:rPr>
      </w:pPr>
      <w:r>
        <w:rPr>
          <w:sz w:val="24"/>
          <w:szCs w:val="24"/>
        </w:rPr>
        <w:t xml:space="preserve">4.   </w:t>
      </w:r>
      <w:r>
        <w:rPr>
          <w:i/>
          <w:sz w:val="24"/>
          <w:szCs w:val="24"/>
        </w:rPr>
        <w:t xml:space="preserve">Pattern </w:t>
      </w:r>
    </w:p>
    <w:p w14:paraId="017AD8FD" w14:textId="77777777" w:rsidR="00D728CC" w:rsidRDefault="00000000">
      <w:pPr>
        <w:spacing w:before="10"/>
        <w:ind w:left="948"/>
        <w:jc w:val="both"/>
        <w:rPr>
          <w:sz w:val="24"/>
          <w:szCs w:val="24"/>
          <w:lang w:val="zh-CN"/>
        </w:rPr>
      </w:pPr>
      <w:r>
        <w:rPr>
          <w:sz w:val="24"/>
          <w:szCs w:val="24"/>
          <w:lang w:val="en"/>
        </w:rPr>
        <w:t>The design of the pattern or motif used in the product, whether structured, complex, or has a specific cultural significance. In hand-drawn batik, the distinctive, hand-drawn motif is the main attraction because it reflects authenticity and high artistic value</w:t>
      </w:r>
    </w:p>
    <w:p w14:paraId="60E307D2" w14:textId="77777777" w:rsidR="00D728CC" w:rsidRDefault="00000000">
      <w:pPr>
        <w:spacing w:before="10"/>
        <w:ind w:left="948"/>
        <w:jc w:val="both"/>
        <w:rPr>
          <w:sz w:val="24"/>
          <w:szCs w:val="24"/>
        </w:rPr>
      </w:pPr>
      <w:r>
        <w:rPr>
          <w:sz w:val="24"/>
          <w:szCs w:val="24"/>
        </w:rPr>
        <w:t xml:space="preserve">5.   </w:t>
      </w:r>
      <w:r>
        <w:rPr>
          <w:i/>
          <w:sz w:val="24"/>
          <w:szCs w:val="24"/>
        </w:rPr>
        <w:t>Proportio</w:t>
      </w:r>
      <w:r>
        <w:rPr>
          <w:i/>
          <w:spacing w:val="1"/>
          <w:sz w:val="24"/>
          <w:szCs w:val="24"/>
        </w:rPr>
        <w:t xml:space="preserve">n </w:t>
      </w:r>
      <w:r>
        <w:rPr>
          <w:sz w:val="24"/>
          <w:szCs w:val="24"/>
        </w:rPr>
        <w:t xml:space="preserve">&amp; </w:t>
      </w:r>
      <w:r>
        <w:rPr>
          <w:spacing w:val="1"/>
          <w:sz w:val="24"/>
          <w:szCs w:val="24"/>
        </w:rPr>
        <w:t>B</w:t>
      </w:r>
      <w:r>
        <w:rPr>
          <w:spacing w:val="-1"/>
          <w:sz w:val="24"/>
          <w:szCs w:val="24"/>
        </w:rPr>
        <w:t>a</w:t>
      </w:r>
      <w:r>
        <w:rPr>
          <w:sz w:val="24"/>
          <w:szCs w:val="24"/>
        </w:rPr>
        <w:t>lan</w:t>
      </w:r>
      <w:r>
        <w:rPr>
          <w:spacing w:val="-1"/>
          <w:sz w:val="24"/>
          <w:szCs w:val="24"/>
        </w:rPr>
        <w:t>c</w:t>
      </w:r>
      <w:r>
        <w:rPr>
          <w:sz w:val="24"/>
          <w:szCs w:val="24"/>
        </w:rPr>
        <w:t xml:space="preserve">e </w:t>
      </w:r>
    </w:p>
    <w:p w14:paraId="00B0000D" w14:textId="77777777" w:rsidR="00D728CC" w:rsidRDefault="00000000">
      <w:pPr>
        <w:spacing w:before="10"/>
        <w:ind w:left="993"/>
        <w:jc w:val="both"/>
        <w:rPr>
          <w:sz w:val="24"/>
          <w:szCs w:val="24"/>
          <w:lang w:val="en"/>
        </w:rPr>
      </w:pPr>
      <w:r>
        <w:rPr>
          <w:sz w:val="24"/>
          <w:szCs w:val="24"/>
          <w:lang w:val="en"/>
        </w:rPr>
        <w:t>The balance between design elements in a product. In hand-drawn batik, this includes the composition of motifs and the layout of the design on the fabric to create an aesthetic and harmonious appearance.</w:t>
      </w:r>
    </w:p>
    <w:p w14:paraId="7AFE9BDB" w14:textId="77777777" w:rsidR="00D728CC" w:rsidRDefault="00D728CC">
      <w:pPr>
        <w:spacing w:before="10"/>
        <w:ind w:left="993"/>
        <w:jc w:val="both"/>
        <w:rPr>
          <w:sz w:val="24"/>
          <w:szCs w:val="24"/>
          <w:lang w:val="zh-CN"/>
        </w:rPr>
      </w:pPr>
    </w:p>
    <w:p w14:paraId="14AE160D" w14:textId="77777777" w:rsidR="00D728CC" w:rsidRDefault="00000000">
      <w:pPr>
        <w:spacing w:before="10"/>
        <w:ind w:left="305"/>
        <w:jc w:val="both"/>
        <w:rPr>
          <w:sz w:val="24"/>
          <w:szCs w:val="24"/>
        </w:rPr>
      </w:pPr>
      <w:r>
        <w:rPr>
          <w:b/>
          <w:sz w:val="24"/>
          <w:szCs w:val="24"/>
        </w:rPr>
        <w:t>2.2.3</w:t>
      </w:r>
      <w:r>
        <w:rPr>
          <w:b/>
          <w:spacing w:val="-1"/>
          <w:sz w:val="24"/>
          <w:szCs w:val="24"/>
        </w:rPr>
        <w:t xml:space="preserve"> Purchase Interest</w:t>
      </w:r>
    </w:p>
    <w:p w14:paraId="7590A88B" w14:textId="77777777" w:rsidR="00D728CC" w:rsidRDefault="00D728CC">
      <w:pPr>
        <w:spacing w:before="16"/>
        <w:jc w:val="both"/>
        <w:rPr>
          <w:sz w:val="26"/>
          <w:szCs w:val="26"/>
        </w:rPr>
      </w:pPr>
    </w:p>
    <w:p w14:paraId="499EC2B3" w14:textId="77777777" w:rsidR="00D728CC" w:rsidRDefault="00000000">
      <w:pPr>
        <w:pStyle w:val="ListParagraph"/>
        <w:numPr>
          <w:ilvl w:val="0"/>
          <w:numId w:val="3"/>
        </w:numPr>
        <w:jc w:val="both"/>
        <w:rPr>
          <w:sz w:val="24"/>
          <w:szCs w:val="24"/>
        </w:rPr>
        <w:sectPr w:rsidR="00D728CC">
          <w:pgSz w:w="11920" w:h="16840"/>
          <w:pgMar w:top="1560" w:right="1600" w:bottom="280" w:left="1680" w:header="720" w:footer="720" w:gutter="0"/>
          <w:cols w:space="720"/>
        </w:sectPr>
      </w:pPr>
      <w:r>
        <w:rPr>
          <w:sz w:val="24"/>
          <w:szCs w:val="24"/>
        </w:rPr>
        <w:t>Definition of Purchase Interest</w:t>
      </w:r>
    </w:p>
    <w:p w14:paraId="6AA01D93" w14:textId="77777777" w:rsidR="00D728CC" w:rsidRDefault="00D728CC"/>
    <w:p w14:paraId="1B9B745C" w14:textId="77777777" w:rsidR="00D728CC" w:rsidRDefault="00D728CC"/>
    <w:p w14:paraId="35CBACBD" w14:textId="77777777" w:rsidR="00D728CC" w:rsidRDefault="00D728CC">
      <w:pPr>
        <w:rPr>
          <w:sz w:val="26"/>
          <w:szCs w:val="26"/>
        </w:rPr>
      </w:pPr>
    </w:p>
    <w:p w14:paraId="61AE94CB" w14:textId="77777777" w:rsidR="00D728CC" w:rsidRDefault="00000000">
      <w:pPr>
        <w:ind w:left="851"/>
        <w:rPr>
          <w:sz w:val="24"/>
          <w:szCs w:val="24"/>
          <w:lang w:val="zh-CN"/>
        </w:rPr>
      </w:pPr>
      <w:r>
        <w:rPr>
          <w:sz w:val="24"/>
          <w:szCs w:val="24"/>
          <w:lang w:val="en"/>
        </w:rPr>
        <w:t>Purchase interest is a customer's interest in a product/service and the desire to own the product/service by purchasing it.</w:t>
      </w:r>
    </w:p>
    <w:p w14:paraId="018F0A30" w14:textId="77777777" w:rsidR="00D728CC" w:rsidRDefault="00000000">
      <w:pPr>
        <w:spacing w:before="29"/>
        <w:ind w:left="872" w:right="59"/>
        <w:jc w:val="both"/>
        <w:rPr>
          <w:sz w:val="24"/>
          <w:szCs w:val="24"/>
          <w:lang w:val="zh-CN"/>
        </w:rPr>
      </w:pPr>
      <w:r>
        <w:rPr>
          <w:spacing w:val="2"/>
          <w:sz w:val="24"/>
          <w:szCs w:val="24"/>
        </w:rPr>
        <w:fldChar w:fldCharType="begin" w:fldLock="1"/>
      </w:r>
      <w:r>
        <w:rPr>
          <w:spacing w:val="2"/>
          <w:sz w:val="24"/>
          <w:szCs w:val="24"/>
        </w:rPr>
        <w:instrText>ADDIN CSL_CITATION {"citationItems":[{"id":"ITEM-1","itemData":{"author":[{"dropping-particle":"","family":"Fitriah","given":"M.","non-dropping-particle":"","parse-names":false,"suffix":""}],"id":"ITEM-1","issued":{"date-parts":[["2018"]]},"publisher":"CV Budi utama.","publisher-place":"Yogyakarta","title":"Komunikasi Pemasaran melalui Desain Visual.","type":"book"},"uris":["http://www.mendeley.com/documents/?uuid=732130cf-3c64-4af3-875b-b0f6de674d4e"]}],"mendeley":{"formattedCitation":"(Fitriah, 2018)","plainTextFormattedCitation":"(Fitriah, 2018)","previouslyFormattedCitation":"(Fitriah, 2018)"},"properties":{"noteIndex":0},"schema":"https://github.com/citation-style-language/schema/raw/master/csl-citation.json"}</w:instrText>
      </w:r>
      <w:r>
        <w:rPr>
          <w:spacing w:val="2"/>
          <w:sz w:val="24"/>
          <w:szCs w:val="24"/>
        </w:rPr>
        <w:fldChar w:fldCharType="separate"/>
      </w:r>
      <w:r>
        <w:rPr>
          <w:spacing w:val="2"/>
          <w:sz w:val="24"/>
          <w:szCs w:val="24"/>
        </w:rPr>
        <w:t>(Fitriah, 2018)</w:t>
      </w:r>
      <w:r>
        <w:rPr>
          <w:spacing w:val="2"/>
          <w:sz w:val="24"/>
          <w:szCs w:val="24"/>
        </w:rPr>
        <w:fldChar w:fldCharType="end"/>
      </w:r>
      <w:r>
        <w:rPr>
          <w:spacing w:val="2"/>
          <w:sz w:val="24"/>
          <w:szCs w:val="24"/>
        </w:rPr>
        <w:t xml:space="preserve"> </w:t>
      </w:r>
      <w:r>
        <w:rPr>
          <w:sz w:val="24"/>
          <w:szCs w:val="24"/>
          <w:lang w:val="en"/>
        </w:rPr>
        <w:t>Defining purchasing interest is by creating something that can be recorded in the consumer's mind and then making it a very strong desire through motivation.</w:t>
      </w:r>
    </w:p>
    <w:p w14:paraId="67869021" w14:textId="77777777" w:rsidR="00D728CC" w:rsidRDefault="00000000">
      <w:pPr>
        <w:spacing w:before="29"/>
        <w:ind w:left="872" w:right="59"/>
        <w:jc w:val="both"/>
        <w:rPr>
          <w:sz w:val="24"/>
          <w:szCs w:val="24"/>
          <w:lang w:val="zh-CN"/>
        </w:rPr>
      </w:pPr>
      <w:r>
        <w:rPr>
          <w:sz w:val="24"/>
          <w:szCs w:val="24"/>
        </w:rPr>
        <w:t xml:space="preserve">According </w:t>
      </w:r>
      <w:r>
        <w:rPr>
          <w:sz w:val="24"/>
          <w:szCs w:val="24"/>
        </w:rPr>
        <w:fldChar w:fldCharType="begin" w:fldLock="1"/>
      </w:r>
      <w:r>
        <w:rPr>
          <w:sz w:val="24"/>
          <w:szCs w:val="24"/>
        </w:rPr>
        <w:instrText>ADDIN CSL_CITATION {"citationItems":[{"id":"ITEM-1","itemData":{"author":[{"dropping-particle":"","family":"Ferdinand","given":"A","non-dropping-particle":"","parse-names":false,"suffix":""}],"id":"ITEM-1","issued":{"date-parts":[["2014"]]},"publisher":"Universitas Diponerogo.","publisher-place":"Semarang","title":"Metode penelitian manajemen.","type":"book"},"uris":["http://www.mendeley.com/documents/?uuid=cfdc1125-3f7b-4cb9-b95a-9bab821a1575"]}],"mendeley":{"formattedCitation":"(Ferdinand, 2014)","manualFormatting":"Ferdinand, (2014)","plainTextFormattedCitation":"(Ferdinand, 2014)","previouslyFormattedCitation":"(Ferdinand, 2014)"},"properties":{"noteIndex":0},"schema":"https://github.com/citation-style-language/schema/raw/master/csl-citation.json"}</w:instrText>
      </w:r>
      <w:r>
        <w:rPr>
          <w:sz w:val="24"/>
          <w:szCs w:val="24"/>
        </w:rPr>
        <w:fldChar w:fldCharType="separate"/>
      </w:r>
      <w:r>
        <w:rPr>
          <w:sz w:val="24"/>
          <w:szCs w:val="24"/>
        </w:rPr>
        <w:t>Ferdinand, (2014)</w:t>
      </w:r>
      <w:r>
        <w:rPr>
          <w:sz w:val="24"/>
          <w:szCs w:val="24"/>
        </w:rPr>
        <w:fldChar w:fldCharType="end"/>
      </w:r>
      <w:r>
        <w:rPr>
          <w:sz w:val="24"/>
          <w:szCs w:val="24"/>
        </w:rPr>
        <w:t xml:space="preserve"> </w:t>
      </w:r>
      <w:r>
        <w:rPr>
          <w:sz w:val="24"/>
          <w:szCs w:val="24"/>
          <w:lang w:val="en"/>
        </w:rPr>
        <w:t>Purchase interest is an indicator of consumer behavior that shows their potential to make purchases in the future.</w:t>
      </w:r>
    </w:p>
    <w:p w14:paraId="305420C6" w14:textId="77777777" w:rsidR="00D728CC" w:rsidRDefault="00000000">
      <w:pPr>
        <w:spacing w:before="29"/>
        <w:ind w:left="872" w:right="59"/>
        <w:jc w:val="both"/>
        <w:rPr>
          <w:sz w:val="24"/>
          <w:szCs w:val="24"/>
          <w:lang w:val="zh-CN"/>
        </w:rPr>
      </w:pPr>
      <w:r>
        <w:rPr>
          <w:sz w:val="24"/>
          <w:szCs w:val="24"/>
        </w:rPr>
        <w:t xml:space="preserve">According </w:t>
      </w:r>
      <w:r>
        <w:rPr>
          <w:sz w:val="24"/>
          <w:szCs w:val="24"/>
        </w:rPr>
        <w:fldChar w:fldCharType="begin" w:fldLock="1"/>
      </w:r>
      <w:r>
        <w:rPr>
          <w:sz w:val="24"/>
          <w:szCs w:val="24"/>
        </w:rPr>
        <w:instrText>ADDIN CSL_CITATION {"citationItems":[{"id":"ITEM-1","itemData":{"author":[{"dropping-particle":"","family":"NugrohoJSetiadi","given":"","non-dropping-particle":"","parse-names":false,"suffix":""}],"id":"ITEM-1","issued":{"date-parts":[["2013"]]},"publisher":"PurnamediaGrub.","publisher-place":"Jakarta","title":"Perilaku Konsumen Persepektif Kontempore Pada Motif,Tujuan, Dan Keinginan","type":"book"},"uris":["http://www.mendeley.com/documents/?uuid=e08caea8-8d74-434c-831a-06dfda574e0c"]}],"mendeley":{"formattedCitation":"(NugrohoJSetiadi, 2013)","manualFormatting":"Nugroho J Setiadi, (2013)","plainTextFormattedCitation":"(NugrohoJSetiadi, 2013)","previouslyFormattedCitation":"(NugrohoJSetiadi, 2013)"},"properties":{"noteIndex":0},"schema":"https://github.com/citation-style-language/schema/raw/master/csl-citation.json"}</w:instrText>
      </w:r>
      <w:r>
        <w:rPr>
          <w:sz w:val="24"/>
          <w:szCs w:val="24"/>
        </w:rPr>
        <w:fldChar w:fldCharType="separate"/>
      </w:r>
      <w:r>
        <w:rPr>
          <w:sz w:val="24"/>
          <w:szCs w:val="24"/>
        </w:rPr>
        <w:t>Nugroho J Setiadi, (2013)</w:t>
      </w:r>
      <w:r>
        <w:rPr>
          <w:sz w:val="24"/>
          <w:szCs w:val="24"/>
        </w:rPr>
        <w:fldChar w:fldCharType="end"/>
      </w:r>
      <w:r>
        <w:rPr>
          <w:sz w:val="24"/>
          <w:szCs w:val="24"/>
        </w:rPr>
        <w:t xml:space="preserve"> </w:t>
      </w:r>
      <w:r>
        <w:rPr>
          <w:sz w:val="24"/>
          <w:szCs w:val="24"/>
          <w:lang w:val="en"/>
        </w:rPr>
        <w:t>Consumer purchasing interest is the consumer's choice of the most preferred products.</w:t>
      </w:r>
    </w:p>
    <w:p w14:paraId="267A289E" w14:textId="77777777" w:rsidR="00D728CC" w:rsidRDefault="00000000">
      <w:pPr>
        <w:spacing w:before="29"/>
        <w:ind w:left="872" w:right="59"/>
        <w:jc w:val="both"/>
        <w:rPr>
          <w:sz w:val="24"/>
          <w:szCs w:val="24"/>
          <w:lang w:val="zh-CN"/>
        </w:rPr>
      </w:pPr>
      <w:r>
        <w:rPr>
          <w:sz w:val="24"/>
          <w:szCs w:val="24"/>
        </w:rPr>
        <w:fldChar w:fldCharType="begin" w:fldLock="1"/>
      </w:r>
      <w:r>
        <w:rPr>
          <w:sz w:val="24"/>
          <w:szCs w:val="24"/>
        </w:rPr>
        <w:instrText>ADDIN CSL_CITATION {"citationItems":[{"id":"ITEM-1","itemData":{"author":[{"dropping-particle":"","family":"Anang Firmansyah","given":"","non-dropping-particle":"","parse-names":false,"suffix":""}],"id":"ITEM-1","issued":{"date-parts":[["2018"]]},"publisher":"Depublish","publisher-place":"Yogyakarta","title":"Perilaku Konsumen (Sikap Dan Pemasaran)","type":"book"},"uris":["http://www.mendeley.com/documents/?uuid=1c348020-8e4d-44a5-9a7c-6a22fd2bdcad"]}],"mendeley":{"formattedCitation":"(Anang Firmansyah, 2018)","plainTextFormattedCitation":"(Anang Firmansyah, 2018)","previouslyFormattedCitation":"(Anang Firmansyah, 2018)"},"properties":{"noteIndex":0},"schema":"https://github.com/citation-style-language/schema/raw/master/csl-citation.json"}</w:instrText>
      </w:r>
      <w:r>
        <w:rPr>
          <w:sz w:val="24"/>
          <w:szCs w:val="24"/>
        </w:rPr>
        <w:fldChar w:fldCharType="separate"/>
      </w:r>
      <w:r>
        <w:rPr>
          <w:sz w:val="24"/>
          <w:szCs w:val="24"/>
        </w:rPr>
        <w:t>(Anang Firmansyah, 2018)</w:t>
      </w:r>
      <w:r>
        <w:rPr>
          <w:sz w:val="24"/>
          <w:szCs w:val="24"/>
        </w:rPr>
        <w:fldChar w:fldCharType="end"/>
      </w:r>
      <w:r>
        <w:rPr>
          <w:sz w:val="24"/>
          <w:szCs w:val="24"/>
        </w:rPr>
        <w:t xml:space="preserve"> </w:t>
      </w:r>
      <w:r>
        <w:rPr>
          <w:sz w:val="24"/>
          <w:szCs w:val="24"/>
          <w:lang w:val="en"/>
        </w:rPr>
        <w:t>is the tendency of consumers to buy a product.</w:t>
      </w:r>
    </w:p>
    <w:p w14:paraId="37750353" w14:textId="77777777" w:rsidR="00D728CC" w:rsidRDefault="00000000">
      <w:pPr>
        <w:spacing w:before="10"/>
        <w:ind w:left="872" w:right="64"/>
        <w:jc w:val="both"/>
        <w:rPr>
          <w:sz w:val="24"/>
          <w:szCs w:val="24"/>
          <w:lang w:val="en"/>
        </w:rPr>
      </w:pPr>
      <w:r>
        <w:rPr>
          <w:sz w:val="24"/>
          <w:szCs w:val="24"/>
          <w:lang w:val="en"/>
        </w:rPr>
        <w:t>From the explanation regarding purchasing interest above, it can be concluded that purchasing interest is the process of selecting a product through certain considerations and time periods.</w:t>
      </w:r>
    </w:p>
    <w:p w14:paraId="1F0D5D66" w14:textId="77777777" w:rsidR="00D728CC" w:rsidRDefault="00D728CC">
      <w:pPr>
        <w:spacing w:before="10"/>
        <w:ind w:left="872" w:right="64"/>
        <w:jc w:val="both"/>
        <w:rPr>
          <w:sz w:val="24"/>
          <w:szCs w:val="24"/>
          <w:lang w:val="zh-CN"/>
        </w:rPr>
      </w:pPr>
    </w:p>
    <w:p w14:paraId="5EC4C827" w14:textId="77777777" w:rsidR="00D728CC" w:rsidRDefault="00000000">
      <w:pPr>
        <w:spacing w:before="10"/>
        <w:ind w:left="370"/>
        <w:rPr>
          <w:sz w:val="24"/>
          <w:szCs w:val="24"/>
        </w:rPr>
      </w:pPr>
      <w:r>
        <w:rPr>
          <w:sz w:val="24"/>
          <w:szCs w:val="24"/>
        </w:rPr>
        <w:t xml:space="preserve">b.   </w:t>
      </w:r>
      <w:r>
        <w:rPr>
          <w:spacing w:val="-3"/>
          <w:sz w:val="24"/>
          <w:szCs w:val="24"/>
        </w:rPr>
        <w:t>Buying Interest Indicator</w:t>
      </w:r>
    </w:p>
    <w:p w14:paraId="3E3F5F8D" w14:textId="77777777" w:rsidR="00D728CC" w:rsidRDefault="00000000">
      <w:pPr>
        <w:ind w:left="730" w:right="65"/>
        <w:rPr>
          <w:sz w:val="24"/>
          <w:szCs w:val="24"/>
          <w:lang w:val="zh-CN"/>
        </w:rPr>
      </w:pPr>
      <w:r>
        <w:rPr>
          <w:sz w:val="24"/>
          <w:szCs w:val="24"/>
          <w:lang w:val="en"/>
        </w:rPr>
        <w:t>There are several stages in purchasing interest as outlined in the AIDA concept, namely:</w:t>
      </w:r>
    </w:p>
    <w:p w14:paraId="204186D5" w14:textId="77777777" w:rsidR="00D728CC" w:rsidRDefault="00000000">
      <w:pPr>
        <w:ind w:left="730" w:right="65"/>
        <w:rPr>
          <w:spacing w:val="-1"/>
          <w:sz w:val="24"/>
          <w:szCs w:val="24"/>
          <w:lang w:val="zh-CN"/>
        </w:rPr>
      </w:pPr>
      <w:r>
        <w:rPr>
          <w:rFonts w:ascii="Calibri" w:eastAsia="Calibri" w:hAnsi="Calibri" w:cs="Calibri"/>
          <w:sz w:val="24"/>
          <w:szCs w:val="24"/>
        </w:rPr>
        <w:t xml:space="preserve">a.  </w:t>
      </w:r>
      <w:r>
        <w:rPr>
          <w:sz w:val="24"/>
          <w:szCs w:val="24"/>
        </w:rPr>
        <w:t xml:space="preserve">Attention, </w:t>
      </w:r>
      <w:r>
        <w:rPr>
          <w:spacing w:val="-1"/>
          <w:sz w:val="24"/>
          <w:szCs w:val="24"/>
          <w:lang w:val="en"/>
        </w:rPr>
        <w:t>is the initial stage where consumers start to choose, know and begin to understand information about the product, so that consumers become aware of the existence of the product.</w:t>
      </w:r>
    </w:p>
    <w:p w14:paraId="0CDE4E5B" w14:textId="77777777" w:rsidR="00D728CC" w:rsidRDefault="00000000">
      <w:pPr>
        <w:spacing w:before="17"/>
        <w:ind w:left="993" w:right="64" w:hanging="360"/>
        <w:jc w:val="both"/>
        <w:rPr>
          <w:spacing w:val="-1"/>
          <w:sz w:val="24"/>
          <w:szCs w:val="24"/>
          <w:lang w:val="zh-CN"/>
        </w:rPr>
      </w:pPr>
      <w:r>
        <w:rPr>
          <w:rFonts w:ascii="Calibri" w:eastAsia="Calibri" w:hAnsi="Calibri" w:cs="Calibri"/>
          <w:spacing w:val="1"/>
          <w:sz w:val="24"/>
          <w:szCs w:val="24"/>
        </w:rPr>
        <w:t>b</w:t>
      </w:r>
      <w:r>
        <w:rPr>
          <w:rFonts w:ascii="Calibri" w:eastAsia="Calibri" w:hAnsi="Calibri" w:cs="Calibri"/>
          <w:sz w:val="24"/>
          <w:szCs w:val="24"/>
        </w:rPr>
        <w:t xml:space="preserve">.   </w:t>
      </w:r>
      <w:r>
        <w:rPr>
          <w:spacing w:val="-3"/>
          <w:sz w:val="24"/>
          <w:szCs w:val="24"/>
        </w:rPr>
        <w:t>I</w:t>
      </w:r>
      <w:r>
        <w:rPr>
          <w:sz w:val="24"/>
          <w:szCs w:val="24"/>
        </w:rPr>
        <w:t>nt</w:t>
      </w:r>
      <w:r>
        <w:rPr>
          <w:spacing w:val="2"/>
          <w:sz w:val="24"/>
          <w:szCs w:val="24"/>
        </w:rPr>
        <w:t>e</w:t>
      </w:r>
      <w:r>
        <w:rPr>
          <w:sz w:val="24"/>
          <w:szCs w:val="24"/>
        </w:rPr>
        <w:t>r</w:t>
      </w:r>
      <w:r>
        <w:rPr>
          <w:spacing w:val="-2"/>
          <w:sz w:val="24"/>
          <w:szCs w:val="24"/>
        </w:rPr>
        <w:t>e</w:t>
      </w:r>
      <w:r>
        <w:rPr>
          <w:sz w:val="24"/>
          <w:szCs w:val="24"/>
        </w:rPr>
        <w:t xml:space="preserve">st, </w:t>
      </w:r>
      <w:r>
        <w:rPr>
          <w:spacing w:val="-1"/>
          <w:sz w:val="24"/>
          <w:szCs w:val="24"/>
          <w:lang w:val="en"/>
        </w:rPr>
        <w:t>It's at this stage that consumers begin to learn more about the product. They begin by seeking information about its advantages and potential benefits. At this stage, consumers begin to consider the product's presence as a necessity.</w:t>
      </w:r>
    </w:p>
    <w:p w14:paraId="4770BCA5" w14:textId="77777777" w:rsidR="00D728CC" w:rsidRDefault="00000000">
      <w:pPr>
        <w:spacing w:before="17"/>
        <w:ind w:left="993" w:right="64" w:hanging="360"/>
        <w:jc w:val="both"/>
        <w:rPr>
          <w:spacing w:val="-1"/>
          <w:sz w:val="24"/>
          <w:szCs w:val="24"/>
          <w:lang w:val="zh-CN"/>
        </w:rPr>
      </w:pPr>
      <w:r>
        <w:rPr>
          <w:rFonts w:ascii="Calibri" w:eastAsia="Calibri" w:hAnsi="Calibri" w:cs="Calibri"/>
          <w:spacing w:val="-1"/>
          <w:sz w:val="24"/>
          <w:szCs w:val="24"/>
        </w:rPr>
        <w:t>c</w:t>
      </w:r>
      <w:r>
        <w:rPr>
          <w:rFonts w:ascii="Calibri" w:eastAsia="Calibri" w:hAnsi="Calibri" w:cs="Calibri"/>
          <w:sz w:val="24"/>
          <w:szCs w:val="24"/>
        </w:rPr>
        <w:t xml:space="preserve">.  </w:t>
      </w:r>
      <w:r>
        <w:rPr>
          <w:sz w:val="24"/>
          <w:szCs w:val="24"/>
        </w:rPr>
        <w:t>D</w:t>
      </w:r>
      <w:r>
        <w:rPr>
          <w:spacing w:val="-1"/>
          <w:sz w:val="24"/>
          <w:szCs w:val="24"/>
        </w:rPr>
        <w:t>e</w:t>
      </w:r>
      <w:r>
        <w:rPr>
          <w:sz w:val="24"/>
          <w:szCs w:val="24"/>
        </w:rPr>
        <w:t xml:space="preserve">sire, </w:t>
      </w:r>
      <w:r>
        <w:rPr>
          <w:spacing w:val="-1"/>
          <w:sz w:val="24"/>
          <w:szCs w:val="24"/>
          <w:lang w:val="en"/>
        </w:rPr>
        <w:t>match between consumer needs and the product being offered.</w:t>
      </w:r>
    </w:p>
    <w:p w14:paraId="4B01D9A3" w14:textId="77777777" w:rsidR="00D728CC" w:rsidRDefault="00000000">
      <w:pPr>
        <w:spacing w:before="17"/>
        <w:ind w:left="993" w:right="64" w:hanging="360"/>
        <w:jc w:val="both"/>
        <w:rPr>
          <w:spacing w:val="-1"/>
          <w:sz w:val="24"/>
          <w:szCs w:val="24"/>
          <w:lang w:val="en"/>
        </w:rPr>
      </w:pPr>
      <w:r>
        <w:rPr>
          <w:rFonts w:ascii="Calibri" w:eastAsia="Calibri" w:hAnsi="Calibri" w:cs="Calibri"/>
          <w:spacing w:val="1"/>
          <w:sz w:val="24"/>
          <w:szCs w:val="24"/>
        </w:rPr>
        <w:t>d</w:t>
      </w:r>
      <w:r>
        <w:rPr>
          <w:rFonts w:ascii="Calibri" w:eastAsia="Calibri" w:hAnsi="Calibri" w:cs="Calibri"/>
          <w:sz w:val="24"/>
          <w:szCs w:val="24"/>
        </w:rPr>
        <w:t xml:space="preserve">.   </w:t>
      </w:r>
      <w:r>
        <w:rPr>
          <w:sz w:val="24"/>
          <w:szCs w:val="24"/>
        </w:rPr>
        <w:t>A</w:t>
      </w:r>
      <w:r>
        <w:rPr>
          <w:spacing w:val="-1"/>
          <w:sz w:val="24"/>
          <w:szCs w:val="24"/>
        </w:rPr>
        <w:t>c</w:t>
      </w:r>
      <w:r>
        <w:rPr>
          <w:sz w:val="24"/>
          <w:szCs w:val="24"/>
        </w:rPr>
        <w:t>t</w:t>
      </w:r>
      <w:r>
        <w:rPr>
          <w:spacing w:val="1"/>
          <w:sz w:val="24"/>
          <w:szCs w:val="24"/>
        </w:rPr>
        <w:t>i</w:t>
      </w:r>
      <w:r>
        <w:rPr>
          <w:sz w:val="24"/>
          <w:szCs w:val="24"/>
        </w:rPr>
        <w:t xml:space="preserve">on, </w:t>
      </w:r>
      <w:r>
        <w:rPr>
          <w:spacing w:val="-1"/>
          <w:sz w:val="24"/>
          <w:szCs w:val="24"/>
          <w:lang w:val="en"/>
        </w:rPr>
        <w:t>have a high level of confidence in making a purchase.</w:t>
      </w:r>
    </w:p>
    <w:p w14:paraId="210717EF" w14:textId="77777777" w:rsidR="00D728CC" w:rsidRDefault="00D728CC">
      <w:pPr>
        <w:spacing w:before="17"/>
        <w:ind w:left="993" w:right="64" w:hanging="360"/>
        <w:jc w:val="both"/>
        <w:rPr>
          <w:spacing w:val="-1"/>
          <w:sz w:val="24"/>
          <w:szCs w:val="24"/>
          <w:lang w:val="zh-CN"/>
        </w:rPr>
      </w:pPr>
    </w:p>
    <w:p w14:paraId="282DFDDF" w14:textId="77777777" w:rsidR="00D728CC" w:rsidRDefault="00000000">
      <w:pPr>
        <w:spacing w:before="10"/>
        <w:ind w:left="588"/>
        <w:rPr>
          <w:sz w:val="24"/>
          <w:szCs w:val="24"/>
        </w:rPr>
      </w:pPr>
      <w:r>
        <w:rPr>
          <w:b/>
          <w:sz w:val="24"/>
          <w:szCs w:val="24"/>
        </w:rPr>
        <w:t>2.3 H</w:t>
      </w:r>
      <w:r>
        <w:rPr>
          <w:b/>
          <w:spacing w:val="1"/>
          <w:sz w:val="24"/>
          <w:szCs w:val="24"/>
        </w:rPr>
        <w:t>yp</w:t>
      </w:r>
      <w:r>
        <w:rPr>
          <w:b/>
          <w:sz w:val="24"/>
          <w:szCs w:val="24"/>
        </w:rPr>
        <w:t>oth</w:t>
      </w:r>
      <w:r>
        <w:rPr>
          <w:b/>
          <w:spacing w:val="-2"/>
          <w:sz w:val="24"/>
          <w:szCs w:val="24"/>
        </w:rPr>
        <w:t>e</w:t>
      </w:r>
      <w:r>
        <w:rPr>
          <w:b/>
          <w:sz w:val="24"/>
          <w:szCs w:val="24"/>
        </w:rPr>
        <w:t>sis</w:t>
      </w:r>
    </w:p>
    <w:p w14:paraId="077129E2" w14:textId="77777777" w:rsidR="00D728CC" w:rsidRDefault="00D728CC">
      <w:pPr>
        <w:spacing w:before="16"/>
        <w:rPr>
          <w:sz w:val="26"/>
          <w:szCs w:val="26"/>
        </w:rPr>
      </w:pPr>
    </w:p>
    <w:p w14:paraId="1B607CB9" w14:textId="1E503643" w:rsidR="00D728CC" w:rsidRDefault="00000000">
      <w:pPr>
        <w:spacing w:before="10"/>
        <w:ind w:left="948" w:right="177"/>
        <w:jc w:val="both"/>
        <w:rPr>
          <w:sz w:val="24"/>
          <w:szCs w:val="24"/>
          <w:lang w:val="en"/>
        </w:rPr>
      </w:pPr>
      <w:r>
        <w:rPr>
          <w:sz w:val="24"/>
          <w:szCs w:val="24"/>
        </w:rPr>
        <w:t xml:space="preserve">H1: </w:t>
      </w:r>
      <w:r>
        <w:rPr>
          <w:i/>
          <w:sz w:val="24"/>
          <w:szCs w:val="24"/>
        </w:rPr>
        <w:t xml:space="preserve">ECO Friendly </w:t>
      </w:r>
      <w:proofErr w:type="spellStart"/>
      <w:r>
        <w:rPr>
          <w:i/>
          <w:sz w:val="24"/>
          <w:szCs w:val="24"/>
        </w:rPr>
        <w:t>Awar</w:t>
      </w:r>
      <w:r>
        <w:rPr>
          <w:i/>
          <w:spacing w:val="-1"/>
          <w:sz w:val="24"/>
          <w:szCs w:val="24"/>
        </w:rPr>
        <w:t>e</w:t>
      </w:r>
      <w:r>
        <w:rPr>
          <w:i/>
          <w:sz w:val="24"/>
          <w:szCs w:val="24"/>
        </w:rPr>
        <w:t>n</w:t>
      </w:r>
      <w:r>
        <w:rPr>
          <w:i/>
          <w:spacing w:val="-1"/>
          <w:sz w:val="24"/>
          <w:szCs w:val="24"/>
        </w:rPr>
        <w:t>e</w:t>
      </w:r>
      <w:r>
        <w:rPr>
          <w:i/>
          <w:sz w:val="24"/>
          <w:szCs w:val="24"/>
        </w:rPr>
        <w:t>s</w:t>
      </w:r>
      <w:proofErr w:type="spellEnd"/>
      <w:r>
        <w:rPr>
          <w:i/>
          <w:sz w:val="24"/>
          <w:szCs w:val="24"/>
        </w:rPr>
        <w:t xml:space="preserve"> </w:t>
      </w:r>
      <w:r w:rsidR="00F21369">
        <w:rPr>
          <w:sz w:val="24"/>
          <w:szCs w:val="24"/>
        </w:rPr>
        <w:t>and</w:t>
      </w:r>
      <w:r>
        <w:rPr>
          <w:sz w:val="24"/>
          <w:szCs w:val="24"/>
        </w:rPr>
        <w:t xml:space="preserve"> </w:t>
      </w:r>
      <w:r>
        <w:rPr>
          <w:sz w:val="24"/>
          <w:szCs w:val="24"/>
          <w:lang w:val="en"/>
        </w:rPr>
        <w:t>Product Visuals have a partial effect on purchase intention for hand-drawn batik.</w:t>
      </w:r>
    </w:p>
    <w:p w14:paraId="5F9D92D5" w14:textId="77777777" w:rsidR="00D728CC" w:rsidRDefault="00000000">
      <w:pPr>
        <w:spacing w:before="10"/>
        <w:ind w:left="948" w:right="177"/>
        <w:jc w:val="both"/>
        <w:rPr>
          <w:sz w:val="24"/>
          <w:szCs w:val="24"/>
          <w:lang w:val="en"/>
        </w:rPr>
      </w:pPr>
      <w:r>
        <w:rPr>
          <w:sz w:val="24"/>
          <w:szCs w:val="24"/>
          <w:lang w:val="en"/>
        </w:rPr>
        <w:t>H2: Eco-Friendly Awareness and Product Visuals have a simultaneous effect on purchase intention for hand-drawn batik.</w:t>
      </w:r>
    </w:p>
    <w:p w14:paraId="3B16D61D" w14:textId="77777777" w:rsidR="00D728CC" w:rsidRDefault="00000000">
      <w:pPr>
        <w:spacing w:before="10"/>
        <w:ind w:left="948" w:right="177"/>
        <w:jc w:val="both"/>
        <w:rPr>
          <w:sz w:val="24"/>
          <w:szCs w:val="24"/>
          <w:lang w:val="zh-CN"/>
        </w:rPr>
      </w:pPr>
      <w:r>
        <w:rPr>
          <w:sz w:val="24"/>
          <w:szCs w:val="24"/>
          <w:lang w:val="en"/>
        </w:rPr>
        <w:t>H3: Among the Eco-Friendly Awareness and Product Visuals variables, Eco-Friendly Awareness has the most dominant influence on purchase intention.</w:t>
      </w:r>
    </w:p>
    <w:p w14:paraId="7620DD1D" w14:textId="77777777" w:rsidR="00D728CC" w:rsidRDefault="00000000">
      <w:pPr>
        <w:spacing w:before="10"/>
        <w:ind w:left="948" w:right="177"/>
        <w:jc w:val="both"/>
        <w:rPr>
          <w:sz w:val="24"/>
          <w:szCs w:val="24"/>
        </w:rPr>
        <w:sectPr w:rsidR="00D728CC">
          <w:pgSz w:w="11920" w:h="16840"/>
          <w:pgMar w:top="1560" w:right="1580" w:bottom="280" w:left="1680" w:header="720" w:footer="720" w:gutter="0"/>
          <w:cols w:space="720"/>
        </w:sectPr>
      </w:pPr>
      <w:r>
        <w:rPr>
          <w:i/>
          <w:sz w:val="24"/>
          <w:szCs w:val="24"/>
        </w:rPr>
        <w:t>.</w:t>
      </w:r>
    </w:p>
    <w:p w14:paraId="65CFA5C8" w14:textId="77777777" w:rsidR="00D728CC" w:rsidRDefault="00D728CC"/>
    <w:p w14:paraId="6A17DA6C" w14:textId="77777777" w:rsidR="00D728CC" w:rsidRDefault="00D728CC">
      <w:pPr>
        <w:rPr>
          <w:sz w:val="26"/>
          <w:szCs w:val="26"/>
        </w:rPr>
      </w:pPr>
    </w:p>
    <w:p w14:paraId="3023493C" w14:textId="77777777" w:rsidR="00D728CC" w:rsidRDefault="00000000">
      <w:pPr>
        <w:pStyle w:val="ListParagraph"/>
        <w:numPr>
          <w:ilvl w:val="0"/>
          <w:numId w:val="4"/>
        </w:numPr>
        <w:spacing w:before="16"/>
        <w:rPr>
          <w:b/>
          <w:spacing w:val="-1"/>
          <w:position w:val="-1"/>
          <w:sz w:val="24"/>
          <w:szCs w:val="24"/>
          <w:lang w:val="en"/>
        </w:rPr>
      </w:pPr>
      <w:r>
        <w:rPr>
          <w:b/>
          <w:spacing w:val="-1"/>
          <w:position w:val="-1"/>
          <w:sz w:val="24"/>
          <w:szCs w:val="24"/>
          <w:lang w:val="en"/>
        </w:rPr>
        <w:t>RESEARCH METHODS</w:t>
      </w:r>
    </w:p>
    <w:p w14:paraId="54BD6121" w14:textId="77777777" w:rsidR="00D728CC" w:rsidRDefault="00D728CC">
      <w:pPr>
        <w:spacing w:before="16"/>
        <w:rPr>
          <w:b/>
          <w:spacing w:val="-1"/>
          <w:position w:val="-1"/>
          <w:sz w:val="24"/>
          <w:szCs w:val="24"/>
          <w:lang w:val="en"/>
        </w:rPr>
      </w:pPr>
    </w:p>
    <w:p w14:paraId="00442322" w14:textId="77777777" w:rsidR="00D728CC" w:rsidRDefault="00000000">
      <w:pPr>
        <w:spacing w:before="16"/>
        <w:ind w:left="567"/>
        <w:rPr>
          <w:b/>
          <w:spacing w:val="-1"/>
          <w:position w:val="-1"/>
          <w:sz w:val="24"/>
          <w:szCs w:val="24"/>
          <w:lang w:val="zh-CN"/>
        </w:rPr>
      </w:pPr>
      <w:r>
        <w:rPr>
          <w:b/>
          <w:spacing w:val="-1"/>
          <w:position w:val="-1"/>
          <w:sz w:val="24"/>
          <w:szCs w:val="24"/>
          <w:lang w:val="en"/>
        </w:rPr>
        <w:t>3.1 Research Location</w:t>
      </w:r>
    </w:p>
    <w:p w14:paraId="5104714B" w14:textId="77777777" w:rsidR="00D728CC" w:rsidRDefault="00000000">
      <w:pPr>
        <w:spacing w:before="10"/>
        <w:ind w:firstLine="720"/>
        <w:rPr>
          <w:sz w:val="26"/>
          <w:szCs w:val="26"/>
        </w:rPr>
      </w:pPr>
      <w:r>
        <w:rPr>
          <w:sz w:val="24"/>
          <w:szCs w:val="24"/>
          <w:lang w:val="en"/>
        </w:rPr>
        <w:t xml:space="preserve">The research location is allocated at </w:t>
      </w:r>
      <w:r>
        <w:rPr>
          <w:sz w:val="24"/>
          <w:szCs w:val="24"/>
        </w:rPr>
        <w:t>CV. Bin</w:t>
      </w:r>
      <w:r>
        <w:rPr>
          <w:spacing w:val="1"/>
          <w:sz w:val="24"/>
          <w:szCs w:val="24"/>
        </w:rPr>
        <w:t>t</w:t>
      </w:r>
      <w:r>
        <w:rPr>
          <w:spacing w:val="-1"/>
          <w:sz w:val="24"/>
          <w:szCs w:val="24"/>
        </w:rPr>
        <w:t>a</w:t>
      </w:r>
      <w:r>
        <w:rPr>
          <w:sz w:val="24"/>
          <w:szCs w:val="24"/>
        </w:rPr>
        <w:t>ng Ab</w:t>
      </w:r>
      <w:r>
        <w:rPr>
          <w:spacing w:val="-1"/>
          <w:sz w:val="24"/>
          <w:szCs w:val="24"/>
        </w:rPr>
        <w:t>a</w:t>
      </w:r>
      <w:r>
        <w:rPr>
          <w:sz w:val="24"/>
          <w:szCs w:val="24"/>
        </w:rPr>
        <w:t>di D</w:t>
      </w:r>
      <w:r>
        <w:rPr>
          <w:spacing w:val="-1"/>
          <w:sz w:val="24"/>
          <w:szCs w:val="24"/>
        </w:rPr>
        <w:t>e</w:t>
      </w:r>
      <w:r>
        <w:rPr>
          <w:sz w:val="24"/>
          <w:szCs w:val="24"/>
        </w:rPr>
        <w:t>sa</w:t>
      </w:r>
    </w:p>
    <w:p w14:paraId="327B2EF4" w14:textId="77777777" w:rsidR="00D728CC" w:rsidRDefault="00000000">
      <w:pPr>
        <w:ind w:left="948"/>
        <w:rPr>
          <w:sz w:val="24"/>
          <w:szCs w:val="24"/>
        </w:rPr>
      </w:pPr>
      <w:proofErr w:type="spellStart"/>
      <w:r>
        <w:rPr>
          <w:sz w:val="24"/>
          <w:szCs w:val="24"/>
        </w:rPr>
        <w:t>Kl</w:t>
      </w:r>
      <w:r>
        <w:rPr>
          <w:spacing w:val="-1"/>
          <w:sz w:val="24"/>
          <w:szCs w:val="24"/>
        </w:rPr>
        <w:t>a</w:t>
      </w:r>
      <w:r>
        <w:rPr>
          <w:sz w:val="24"/>
          <w:szCs w:val="24"/>
        </w:rPr>
        <w:t>mpa</w:t>
      </w:r>
      <w:r>
        <w:rPr>
          <w:spacing w:val="-1"/>
          <w:sz w:val="24"/>
          <w:szCs w:val="24"/>
        </w:rPr>
        <w:t>r</w:t>
      </w:r>
      <w:proofErr w:type="spellEnd"/>
      <w:r>
        <w:rPr>
          <w:sz w:val="24"/>
          <w:szCs w:val="24"/>
        </w:rPr>
        <w:t xml:space="preserve">, </w:t>
      </w:r>
      <w:proofErr w:type="spellStart"/>
      <w:r>
        <w:rPr>
          <w:sz w:val="24"/>
          <w:szCs w:val="24"/>
        </w:rPr>
        <w:t>K</w:t>
      </w:r>
      <w:r>
        <w:rPr>
          <w:spacing w:val="1"/>
          <w:sz w:val="24"/>
          <w:szCs w:val="24"/>
        </w:rPr>
        <w:t>e</w:t>
      </w:r>
      <w:r>
        <w:rPr>
          <w:spacing w:val="-1"/>
          <w:sz w:val="24"/>
          <w:szCs w:val="24"/>
        </w:rPr>
        <w:t>c</w:t>
      </w:r>
      <w:proofErr w:type="spellEnd"/>
      <w:r>
        <w:rPr>
          <w:sz w:val="24"/>
          <w:szCs w:val="24"/>
        </w:rPr>
        <w:t xml:space="preserve">. </w:t>
      </w:r>
      <w:proofErr w:type="spellStart"/>
      <w:r>
        <w:rPr>
          <w:spacing w:val="1"/>
          <w:sz w:val="24"/>
          <w:szCs w:val="24"/>
        </w:rPr>
        <w:t>P</w:t>
      </w:r>
      <w:r>
        <w:rPr>
          <w:sz w:val="24"/>
          <w:szCs w:val="24"/>
        </w:rPr>
        <w:t>ropp</w:t>
      </w:r>
      <w:r>
        <w:rPr>
          <w:spacing w:val="-1"/>
          <w:sz w:val="24"/>
          <w:szCs w:val="24"/>
        </w:rPr>
        <w:t>o</w:t>
      </w:r>
      <w:proofErr w:type="spellEnd"/>
      <w:r>
        <w:rPr>
          <w:sz w:val="24"/>
          <w:szCs w:val="24"/>
        </w:rPr>
        <w:t xml:space="preserve">, </w:t>
      </w:r>
      <w:proofErr w:type="spellStart"/>
      <w:r>
        <w:rPr>
          <w:spacing w:val="2"/>
          <w:sz w:val="24"/>
          <w:szCs w:val="24"/>
        </w:rPr>
        <w:t>K</w:t>
      </w:r>
      <w:r>
        <w:rPr>
          <w:spacing w:val="-1"/>
          <w:sz w:val="24"/>
          <w:szCs w:val="24"/>
        </w:rPr>
        <w:t>a</w:t>
      </w:r>
      <w:r>
        <w:rPr>
          <w:sz w:val="24"/>
          <w:szCs w:val="24"/>
        </w:rPr>
        <w:t>bup</w:t>
      </w:r>
      <w:r>
        <w:rPr>
          <w:spacing w:val="-1"/>
          <w:sz w:val="24"/>
          <w:szCs w:val="24"/>
        </w:rPr>
        <w:t>a</w:t>
      </w:r>
      <w:r>
        <w:rPr>
          <w:sz w:val="24"/>
          <w:szCs w:val="24"/>
        </w:rPr>
        <w:t>ten</w:t>
      </w:r>
      <w:proofErr w:type="spellEnd"/>
      <w:r>
        <w:rPr>
          <w:sz w:val="24"/>
          <w:szCs w:val="24"/>
        </w:rPr>
        <w:t xml:space="preserve"> </w:t>
      </w:r>
      <w:proofErr w:type="spellStart"/>
      <w:r>
        <w:rPr>
          <w:sz w:val="24"/>
          <w:szCs w:val="24"/>
        </w:rPr>
        <w:t>Pam</w:t>
      </w:r>
      <w:r>
        <w:rPr>
          <w:spacing w:val="-1"/>
          <w:sz w:val="24"/>
          <w:szCs w:val="24"/>
        </w:rPr>
        <w:t>e</w:t>
      </w:r>
      <w:r>
        <w:rPr>
          <w:spacing w:val="2"/>
          <w:sz w:val="24"/>
          <w:szCs w:val="24"/>
        </w:rPr>
        <w:t>k</w:t>
      </w:r>
      <w:r>
        <w:rPr>
          <w:spacing w:val="-1"/>
          <w:sz w:val="24"/>
          <w:szCs w:val="24"/>
        </w:rPr>
        <w:t>a</w:t>
      </w:r>
      <w:r>
        <w:rPr>
          <w:sz w:val="24"/>
          <w:szCs w:val="24"/>
        </w:rPr>
        <w:t>s</w:t>
      </w:r>
      <w:r>
        <w:rPr>
          <w:spacing w:val="-1"/>
          <w:sz w:val="24"/>
          <w:szCs w:val="24"/>
        </w:rPr>
        <w:t>a</w:t>
      </w:r>
      <w:r>
        <w:rPr>
          <w:sz w:val="24"/>
          <w:szCs w:val="24"/>
        </w:rPr>
        <w:t>n</w:t>
      </w:r>
      <w:proofErr w:type="spellEnd"/>
      <w:r>
        <w:rPr>
          <w:sz w:val="24"/>
          <w:szCs w:val="24"/>
        </w:rPr>
        <w:t xml:space="preserve">, </w:t>
      </w:r>
      <w:proofErr w:type="spellStart"/>
      <w:r>
        <w:rPr>
          <w:sz w:val="24"/>
          <w:szCs w:val="24"/>
        </w:rPr>
        <w:t>J</w:t>
      </w:r>
      <w:r>
        <w:rPr>
          <w:spacing w:val="1"/>
          <w:sz w:val="24"/>
          <w:szCs w:val="24"/>
        </w:rPr>
        <w:t>a</w:t>
      </w:r>
      <w:r>
        <w:rPr>
          <w:sz w:val="24"/>
          <w:szCs w:val="24"/>
        </w:rPr>
        <w:t>waTi</w:t>
      </w:r>
      <w:r>
        <w:rPr>
          <w:spacing w:val="1"/>
          <w:sz w:val="24"/>
          <w:szCs w:val="24"/>
        </w:rPr>
        <w:t>m</w:t>
      </w:r>
      <w:r>
        <w:rPr>
          <w:sz w:val="24"/>
          <w:szCs w:val="24"/>
        </w:rPr>
        <w:t>ur</w:t>
      </w:r>
      <w:proofErr w:type="spellEnd"/>
      <w:r>
        <w:rPr>
          <w:sz w:val="24"/>
          <w:szCs w:val="24"/>
        </w:rPr>
        <w:t>.</w:t>
      </w:r>
    </w:p>
    <w:p w14:paraId="3AC50D4C" w14:textId="77777777" w:rsidR="00D728CC" w:rsidRDefault="00D728CC">
      <w:pPr>
        <w:spacing w:before="16"/>
        <w:rPr>
          <w:sz w:val="26"/>
          <w:szCs w:val="26"/>
        </w:rPr>
      </w:pPr>
    </w:p>
    <w:p w14:paraId="349C0177" w14:textId="77777777" w:rsidR="00D728CC" w:rsidRDefault="00000000">
      <w:pPr>
        <w:ind w:left="588"/>
        <w:rPr>
          <w:sz w:val="24"/>
          <w:szCs w:val="24"/>
        </w:rPr>
      </w:pPr>
      <w:r>
        <w:rPr>
          <w:b/>
          <w:sz w:val="24"/>
          <w:szCs w:val="24"/>
        </w:rPr>
        <w:t>3.2 Types of Research</w:t>
      </w:r>
    </w:p>
    <w:p w14:paraId="5FF0F870" w14:textId="77777777" w:rsidR="00D728CC" w:rsidRDefault="00000000">
      <w:pPr>
        <w:spacing w:before="16"/>
        <w:ind w:left="851" w:firstLine="851"/>
        <w:rPr>
          <w:sz w:val="24"/>
          <w:szCs w:val="24"/>
        </w:rPr>
      </w:pPr>
      <w:r>
        <w:rPr>
          <w:sz w:val="24"/>
          <w:szCs w:val="24"/>
          <w:lang w:val="en"/>
        </w:rPr>
        <w:t>The type of data used in this study is quantitative data. Quantitative research is a research method that emphasizes the use of numerical data to analyze phenomena.</w:t>
      </w:r>
      <w:r>
        <w:rPr>
          <w:sz w:val="24"/>
          <w:szCs w:val="24"/>
          <w:lang w:val="zh-CN"/>
        </w:rPr>
        <w:t xml:space="preserve"> </w:t>
      </w:r>
      <w:r>
        <w:rPr>
          <w:sz w:val="24"/>
          <w:szCs w:val="24"/>
        </w:rPr>
        <w:fldChar w:fldCharType="begin" w:fldLock="1"/>
      </w:r>
      <w:r>
        <w:rPr>
          <w:sz w:val="24"/>
          <w:szCs w:val="24"/>
        </w:rPr>
        <w:instrText>ADDIN CSL_CITATION {"citationItems":[{"id":"ITEM-1","itemData":{"author":[{"dropping-particle":"","family":"Sugiyono","given":"","non-dropping-particle":"","parse-names":false,"suffix":""}],"id":"ITEM-1","issued":{"date-parts":[["2017"]]},"publisher":"Alfabeta","publisher-place":"Bandung","title":"Metode Penelitian Kuantitatif,Kualitatif, dan R&amp;D","type":"book"},"uris":["http://www.mendeley.com/documents/?uuid=a3f8eb44-7c4f-4f8d-b5a1-0cc7eff972fc"]}],"mendeley":{"formattedCitation":"(Sugiyono, 2017)","plainTextFormattedCitation":"(Sugiyono, 2017)","previouslyFormattedCitation":"(Sugiyono, 2017)"},"properties":{"noteIndex":0},"schema":"https://github.com/citation-style-language/schema/raw/master/csl-citation.json"}</w:instrText>
      </w:r>
      <w:r>
        <w:rPr>
          <w:sz w:val="24"/>
          <w:szCs w:val="24"/>
        </w:rPr>
        <w:fldChar w:fldCharType="separate"/>
      </w:r>
      <w:r>
        <w:rPr>
          <w:sz w:val="24"/>
          <w:szCs w:val="24"/>
        </w:rPr>
        <w:t>(Sugiyono, 2017)</w:t>
      </w:r>
      <w:r>
        <w:rPr>
          <w:sz w:val="24"/>
          <w:szCs w:val="24"/>
        </w:rPr>
        <w:fldChar w:fldCharType="end"/>
      </w:r>
      <w:r>
        <w:rPr>
          <w:sz w:val="24"/>
          <w:szCs w:val="24"/>
        </w:rPr>
        <w:t xml:space="preserve"> </w:t>
      </w:r>
    </w:p>
    <w:p w14:paraId="3A77C218" w14:textId="77777777" w:rsidR="00D728CC" w:rsidRDefault="00000000">
      <w:pPr>
        <w:spacing w:before="16"/>
        <w:ind w:left="851" w:firstLine="851"/>
        <w:rPr>
          <w:sz w:val="24"/>
          <w:szCs w:val="24"/>
          <w:lang w:val="zh-CN"/>
        </w:rPr>
      </w:pPr>
      <w:r>
        <w:rPr>
          <w:sz w:val="24"/>
          <w:szCs w:val="24"/>
        </w:rPr>
        <w:t xml:space="preserve">Quantitative data can be </w:t>
      </w:r>
      <w:r>
        <w:rPr>
          <w:i/>
          <w:spacing w:val="-1"/>
          <w:sz w:val="24"/>
          <w:szCs w:val="24"/>
        </w:rPr>
        <w:t>continuous</w:t>
      </w:r>
      <w:r>
        <w:rPr>
          <w:i/>
          <w:sz w:val="24"/>
          <w:szCs w:val="24"/>
        </w:rPr>
        <w:t xml:space="preserve"> </w:t>
      </w:r>
      <w:r>
        <w:rPr>
          <w:sz w:val="24"/>
          <w:szCs w:val="24"/>
        </w:rPr>
        <w:t>d</w:t>
      </w:r>
      <w:r>
        <w:rPr>
          <w:spacing w:val="-1"/>
          <w:sz w:val="24"/>
          <w:szCs w:val="24"/>
        </w:rPr>
        <w:t>a</w:t>
      </w:r>
      <w:r>
        <w:rPr>
          <w:sz w:val="24"/>
          <w:szCs w:val="24"/>
        </w:rPr>
        <w:t xml:space="preserve">ta </w:t>
      </w:r>
      <w:r>
        <w:rPr>
          <w:spacing w:val="-1"/>
          <w:sz w:val="24"/>
          <w:szCs w:val="24"/>
        </w:rPr>
        <w:t>or</w:t>
      </w:r>
      <w:r>
        <w:rPr>
          <w:sz w:val="24"/>
          <w:szCs w:val="24"/>
        </w:rPr>
        <w:t xml:space="preserve"> </w:t>
      </w:r>
      <w:r>
        <w:rPr>
          <w:i/>
          <w:sz w:val="24"/>
          <w:szCs w:val="24"/>
        </w:rPr>
        <w:t>discr</w:t>
      </w:r>
      <w:r>
        <w:rPr>
          <w:i/>
          <w:spacing w:val="-1"/>
          <w:sz w:val="24"/>
          <w:szCs w:val="24"/>
        </w:rPr>
        <w:t>e</w:t>
      </w:r>
      <w:r>
        <w:rPr>
          <w:i/>
          <w:sz w:val="24"/>
          <w:szCs w:val="24"/>
        </w:rPr>
        <w:t xml:space="preserve">te </w:t>
      </w:r>
      <w:r>
        <w:rPr>
          <w:spacing w:val="2"/>
          <w:sz w:val="24"/>
          <w:szCs w:val="24"/>
        </w:rPr>
        <w:t>d</w:t>
      </w:r>
      <w:r>
        <w:rPr>
          <w:spacing w:val="-1"/>
          <w:sz w:val="24"/>
          <w:szCs w:val="24"/>
        </w:rPr>
        <w:t>a</w:t>
      </w:r>
      <w:r>
        <w:rPr>
          <w:sz w:val="24"/>
          <w:szCs w:val="24"/>
        </w:rPr>
        <w:t>ta.</w:t>
      </w:r>
    </w:p>
    <w:p w14:paraId="1F5DF1A8" w14:textId="77777777" w:rsidR="00D728CC" w:rsidRDefault="00000000">
      <w:pPr>
        <w:spacing w:before="10"/>
        <w:ind w:left="588"/>
        <w:rPr>
          <w:b/>
          <w:sz w:val="24"/>
          <w:szCs w:val="24"/>
          <w:lang w:val="zh-CN"/>
        </w:rPr>
      </w:pPr>
      <w:r>
        <w:rPr>
          <w:b/>
          <w:sz w:val="24"/>
          <w:szCs w:val="24"/>
        </w:rPr>
        <w:t xml:space="preserve">3.3 </w:t>
      </w:r>
      <w:r>
        <w:rPr>
          <w:b/>
          <w:sz w:val="24"/>
          <w:szCs w:val="24"/>
          <w:lang w:val="en"/>
        </w:rPr>
        <w:t>Data Types and Sources</w:t>
      </w:r>
    </w:p>
    <w:p w14:paraId="720C72D3" w14:textId="77777777" w:rsidR="00D728CC" w:rsidRDefault="00D728CC">
      <w:pPr>
        <w:spacing w:before="10"/>
        <w:ind w:left="588"/>
        <w:rPr>
          <w:sz w:val="24"/>
          <w:szCs w:val="24"/>
        </w:rPr>
      </w:pPr>
    </w:p>
    <w:p w14:paraId="629DFCB7" w14:textId="77777777" w:rsidR="00D728CC" w:rsidRDefault="00000000">
      <w:pPr>
        <w:ind w:left="872"/>
        <w:rPr>
          <w:sz w:val="24"/>
          <w:szCs w:val="24"/>
        </w:rPr>
      </w:pPr>
      <w:r>
        <w:rPr>
          <w:spacing w:val="-1"/>
          <w:sz w:val="24"/>
          <w:szCs w:val="24"/>
        </w:rPr>
        <w:t>a</w:t>
      </w:r>
      <w:r>
        <w:rPr>
          <w:sz w:val="24"/>
          <w:szCs w:val="24"/>
        </w:rPr>
        <w:t xml:space="preserve">.  </w:t>
      </w:r>
      <w:proofErr w:type="spellStart"/>
      <w:r>
        <w:rPr>
          <w:sz w:val="24"/>
          <w:szCs w:val="24"/>
        </w:rPr>
        <w:t>D</w:t>
      </w:r>
      <w:r>
        <w:rPr>
          <w:spacing w:val="-1"/>
          <w:sz w:val="24"/>
          <w:szCs w:val="24"/>
        </w:rPr>
        <w:t>a</w:t>
      </w:r>
      <w:r>
        <w:rPr>
          <w:sz w:val="24"/>
          <w:szCs w:val="24"/>
        </w:rPr>
        <w:t>taTypes</w:t>
      </w:r>
      <w:proofErr w:type="spellEnd"/>
    </w:p>
    <w:p w14:paraId="61F4E041" w14:textId="77777777" w:rsidR="00D728CC" w:rsidRDefault="00000000">
      <w:pPr>
        <w:spacing w:before="10"/>
        <w:ind w:left="851" w:firstLine="283"/>
        <w:rPr>
          <w:sz w:val="24"/>
          <w:szCs w:val="24"/>
          <w:lang w:val="zh-CN"/>
        </w:rPr>
      </w:pPr>
      <w:r>
        <w:rPr>
          <w:sz w:val="24"/>
          <w:szCs w:val="24"/>
          <w:lang w:val="en"/>
        </w:rPr>
        <w:t>The type of data used in this study is quantitative data.</w:t>
      </w:r>
    </w:p>
    <w:p w14:paraId="0A4C0D69" w14:textId="77777777" w:rsidR="00D728CC" w:rsidRDefault="00000000">
      <w:pPr>
        <w:spacing w:before="10"/>
        <w:ind w:firstLine="720"/>
        <w:rPr>
          <w:sz w:val="24"/>
          <w:szCs w:val="24"/>
        </w:rPr>
      </w:pPr>
      <w:r>
        <w:rPr>
          <w:sz w:val="24"/>
          <w:szCs w:val="24"/>
        </w:rPr>
        <w:t>b.  D</w:t>
      </w:r>
      <w:r>
        <w:rPr>
          <w:spacing w:val="-1"/>
          <w:sz w:val="24"/>
          <w:szCs w:val="24"/>
        </w:rPr>
        <w:t>a</w:t>
      </w:r>
      <w:r>
        <w:rPr>
          <w:sz w:val="24"/>
          <w:szCs w:val="24"/>
        </w:rPr>
        <w:t>ta Sources</w:t>
      </w:r>
    </w:p>
    <w:p w14:paraId="22AB28EC" w14:textId="77777777" w:rsidR="00D728CC" w:rsidRDefault="00000000">
      <w:pPr>
        <w:ind w:left="1134"/>
        <w:rPr>
          <w:sz w:val="24"/>
          <w:szCs w:val="24"/>
          <w:lang w:val="zh-CN"/>
        </w:rPr>
      </w:pPr>
      <w:r>
        <w:rPr>
          <w:sz w:val="24"/>
          <w:szCs w:val="24"/>
          <w:lang w:val="en"/>
        </w:rPr>
        <w:t>The data sources used in this research are primary data and secondary data.</w:t>
      </w:r>
    </w:p>
    <w:p w14:paraId="1B4DACEB" w14:textId="77777777" w:rsidR="00D728CC" w:rsidRDefault="00D728CC"/>
    <w:p w14:paraId="0DEF7C48" w14:textId="77777777" w:rsidR="00D728CC" w:rsidRDefault="00000000">
      <w:pPr>
        <w:spacing w:before="10"/>
        <w:ind w:left="588"/>
        <w:rPr>
          <w:sz w:val="24"/>
          <w:szCs w:val="24"/>
        </w:rPr>
      </w:pPr>
      <w:r>
        <w:rPr>
          <w:b/>
          <w:sz w:val="24"/>
          <w:szCs w:val="24"/>
        </w:rPr>
        <w:t>3.4 Pop</w:t>
      </w:r>
      <w:r>
        <w:rPr>
          <w:b/>
          <w:spacing w:val="1"/>
          <w:sz w:val="24"/>
          <w:szCs w:val="24"/>
        </w:rPr>
        <w:t>u</w:t>
      </w:r>
      <w:r>
        <w:rPr>
          <w:b/>
          <w:sz w:val="24"/>
          <w:szCs w:val="24"/>
        </w:rPr>
        <w:t xml:space="preserve">lation </w:t>
      </w:r>
      <w:r>
        <w:rPr>
          <w:b/>
          <w:spacing w:val="1"/>
          <w:sz w:val="24"/>
          <w:szCs w:val="24"/>
        </w:rPr>
        <w:t>and S</w:t>
      </w:r>
      <w:r>
        <w:rPr>
          <w:b/>
          <w:spacing w:val="-2"/>
          <w:sz w:val="24"/>
          <w:szCs w:val="24"/>
        </w:rPr>
        <w:t>a</w:t>
      </w:r>
      <w:r>
        <w:rPr>
          <w:b/>
          <w:spacing w:val="1"/>
          <w:sz w:val="24"/>
          <w:szCs w:val="24"/>
        </w:rPr>
        <w:t>mp</w:t>
      </w:r>
      <w:r>
        <w:rPr>
          <w:b/>
          <w:spacing w:val="-1"/>
          <w:sz w:val="24"/>
          <w:szCs w:val="24"/>
        </w:rPr>
        <w:t>le</w:t>
      </w:r>
    </w:p>
    <w:p w14:paraId="377F7F84" w14:textId="77777777" w:rsidR="00D728CC" w:rsidRDefault="00000000">
      <w:pPr>
        <w:ind w:left="948"/>
        <w:rPr>
          <w:sz w:val="24"/>
          <w:szCs w:val="24"/>
        </w:rPr>
      </w:pPr>
      <w:r>
        <w:rPr>
          <w:spacing w:val="-1"/>
          <w:sz w:val="24"/>
          <w:szCs w:val="24"/>
        </w:rPr>
        <w:t>a</w:t>
      </w:r>
      <w:r>
        <w:rPr>
          <w:sz w:val="24"/>
          <w:szCs w:val="24"/>
        </w:rPr>
        <w:t xml:space="preserve">.  </w:t>
      </w:r>
      <w:r>
        <w:rPr>
          <w:spacing w:val="1"/>
          <w:sz w:val="24"/>
          <w:szCs w:val="24"/>
        </w:rPr>
        <w:t>P</w:t>
      </w:r>
      <w:r>
        <w:rPr>
          <w:sz w:val="24"/>
          <w:szCs w:val="24"/>
        </w:rPr>
        <w:t>opulation</w:t>
      </w:r>
    </w:p>
    <w:p w14:paraId="314BCEFC" w14:textId="77777777" w:rsidR="00D728CC" w:rsidRDefault="00000000">
      <w:pPr>
        <w:ind w:left="1440" w:right="75" w:firstLine="485"/>
        <w:jc w:val="both"/>
      </w:pPr>
      <w:r>
        <w:rPr>
          <w:sz w:val="24"/>
          <w:szCs w:val="24"/>
          <w:lang w:val="en"/>
        </w:rPr>
        <w:t xml:space="preserve">The population in this study is all batik consumers in </w:t>
      </w:r>
      <w:proofErr w:type="spellStart"/>
      <w:r>
        <w:rPr>
          <w:sz w:val="24"/>
          <w:szCs w:val="24"/>
          <w:lang w:val="en"/>
        </w:rPr>
        <w:t>Klampar</w:t>
      </w:r>
      <w:proofErr w:type="spellEnd"/>
      <w:r>
        <w:rPr>
          <w:sz w:val="24"/>
          <w:szCs w:val="24"/>
          <w:lang w:val="en"/>
        </w:rPr>
        <w:t xml:space="preserve"> Village, </w:t>
      </w:r>
      <w:proofErr w:type="spellStart"/>
      <w:r>
        <w:rPr>
          <w:sz w:val="24"/>
          <w:szCs w:val="24"/>
          <w:lang w:val="en"/>
        </w:rPr>
        <w:t>Proppo</w:t>
      </w:r>
      <w:proofErr w:type="spellEnd"/>
      <w:r>
        <w:rPr>
          <w:sz w:val="24"/>
          <w:szCs w:val="24"/>
          <w:lang w:val="en"/>
        </w:rPr>
        <w:t xml:space="preserve"> District, </w:t>
      </w:r>
      <w:proofErr w:type="spellStart"/>
      <w:r>
        <w:rPr>
          <w:sz w:val="24"/>
          <w:szCs w:val="24"/>
          <w:lang w:val="en"/>
        </w:rPr>
        <w:t>Pamekasan</w:t>
      </w:r>
      <w:proofErr w:type="spellEnd"/>
      <w:r>
        <w:rPr>
          <w:sz w:val="24"/>
          <w:szCs w:val="24"/>
          <w:lang w:val="en"/>
        </w:rPr>
        <w:t xml:space="preserve"> Regency. Because there is no definitive data on the number of consumers, the population in this study is categorized as an infinite population.</w:t>
      </w:r>
    </w:p>
    <w:p w14:paraId="44505FD4" w14:textId="77777777" w:rsidR="00D728CC" w:rsidRDefault="00000000">
      <w:pPr>
        <w:spacing w:before="29"/>
        <w:ind w:left="936"/>
        <w:rPr>
          <w:sz w:val="24"/>
          <w:szCs w:val="24"/>
        </w:rPr>
      </w:pPr>
      <w:r>
        <w:rPr>
          <w:sz w:val="24"/>
          <w:szCs w:val="24"/>
        </w:rPr>
        <w:t xml:space="preserve">b.   </w:t>
      </w:r>
      <w:r>
        <w:rPr>
          <w:spacing w:val="1"/>
          <w:sz w:val="24"/>
          <w:szCs w:val="24"/>
        </w:rPr>
        <w:t>S</w:t>
      </w:r>
      <w:r>
        <w:rPr>
          <w:spacing w:val="-1"/>
          <w:sz w:val="24"/>
          <w:szCs w:val="24"/>
        </w:rPr>
        <w:t>a</w:t>
      </w:r>
      <w:r>
        <w:rPr>
          <w:sz w:val="24"/>
          <w:szCs w:val="24"/>
        </w:rPr>
        <w:t>mple</w:t>
      </w:r>
    </w:p>
    <w:p w14:paraId="5A793064" w14:textId="77777777" w:rsidR="00D728CC" w:rsidRDefault="00D728CC">
      <w:pPr>
        <w:spacing w:before="16"/>
        <w:rPr>
          <w:sz w:val="26"/>
          <w:szCs w:val="26"/>
        </w:rPr>
      </w:pPr>
    </w:p>
    <w:p w14:paraId="76424723" w14:textId="77777777" w:rsidR="00D728CC" w:rsidRDefault="00000000">
      <w:pPr>
        <w:ind w:left="1296" w:right="78" w:firstLine="12"/>
        <w:jc w:val="both"/>
        <w:rPr>
          <w:sz w:val="24"/>
          <w:szCs w:val="24"/>
          <w:lang w:val="zh-CN"/>
        </w:rPr>
      </w:pPr>
      <w:r>
        <w:rPr>
          <w:spacing w:val="1"/>
          <w:sz w:val="24"/>
          <w:szCs w:val="24"/>
        </w:rPr>
        <w:t>S</w:t>
      </w:r>
      <w:r>
        <w:rPr>
          <w:spacing w:val="-1"/>
          <w:sz w:val="24"/>
          <w:szCs w:val="24"/>
        </w:rPr>
        <w:t>a</w:t>
      </w:r>
      <w:r>
        <w:rPr>
          <w:sz w:val="24"/>
          <w:szCs w:val="24"/>
        </w:rPr>
        <w:t xml:space="preserve">mpel </w:t>
      </w:r>
      <w:proofErr w:type="spellStart"/>
      <w:r>
        <w:rPr>
          <w:spacing w:val="-1"/>
          <w:sz w:val="24"/>
          <w:szCs w:val="24"/>
        </w:rPr>
        <w:t>adalah</w:t>
      </w:r>
      <w:proofErr w:type="spellEnd"/>
      <w:r>
        <w:rPr>
          <w:sz w:val="24"/>
          <w:szCs w:val="24"/>
        </w:rPr>
        <w:t xml:space="preserve"> </w:t>
      </w:r>
      <w:proofErr w:type="spellStart"/>
      <w:r>
        <w:rPr>
          <w:sz w:val="24"/>
          <w:szCs w:val="24"/>
        </w:rPr>
        <w:t>sebagian</w:t>
      </w:r>
      <w:proofErr w:type="spellEnd"/>
      <w:r>
        <w:rPr>
          <w:sz w:val="24"/>
          <w:szCs w:val="24"/>
        </w:rPr>
        <w:t xml:space="preserve"> </w:t>
      </w:r>
      <w:proofErr w:type="spellStart"/>
      <w:r>
        <w:rPr>
          <w:sz w:val="24"/>
          <w:szCs w:val="24"/>
        </w:rPr>
        <w:t>d</w:t>
      </w:r>
      <w:r>
        <w:rPr>
          <w:spacing w:val="-1"/>
          <w:sz w:val="24"/>
          <w:szCs w:val="24"/>
        </w:rPr>
        <w:t>a</w:t>
      </w:r>
      <w:r>
        <w:rPr>
          <w:sz w:val="24"/>
          <w:szCs w:val="24"/>
        </w:rPr>
        <w:t>ri</w:t>
      </w:r>
      <w:proofErr w:type="spellEnd"/>
      <w:r>
        <w:rPr>
          <w:sz w:val="24"/>
          <w:szCs w:val="24"/>
        </w:rPr>
        <w:t xml:space="preserve"> </w:t>
      </w:r>
      <w:proofErr w:type="spellStart"/>
      <w:r>
        <w:rPr>
          <w:sz w:val="24"/>
          <w:szCs w:val="24"/>
        </w:rPr>
        <w:t>populasi</w:t>
      </w:r>
      <w:proofErr w:type="spellEnd"/>
      <w:r>
        <w:rPr>
          <w:sz w:val="24"/>
          <w:szCs w:val="24"/>
        </w:rPr>
        <w:t xml:space="preserve"> i</w:t>
      </w:r>
      <w:r>
        <w:rPr>
          <w:spacing w:val="1"/>
          <w:sz w:val="24"/>
          <w:szCs w:val="24"/>
        </w:rPr>
        <w:t>t</w:t>
      </w:r>
      <w:r>
        <w:rPr>
          <w:sz w:val="24"/>
          <w:szCs w:val="24"/>
        </w:rPr>
        <w:t xml:space="preserve">u. </w:t>
      </w:r>
      <w:r>
        <w:rPr>
          <w:sz w:val="24"/>
          <w:szCs w:val="24"/>
        </w:rPr>
        <w:fldChar w:fldCharType="begin" w:fldLock="1"/>
      </w:r>
      <w:r>
        <w:rPr>
          <w:sz w:val="24"/>
          <w:szCs w:val="24"/>
        </w:rPr>
        <w:instrText>ADDIN CSL_CITATION {"citationItems":[{"id":"ITEM-1","itemData":{"author":[{"dropping-particle":"","family":"Sugiyono","given":"","non-dropping-particle":"","parse-names":false,"suffix":""}],"id":"ITEM-1","issued":{"date-parts":[["2017"]]},"publisher":"Alfabeta","publisher-place":"Bandung","title":"Metode Penelitian Kuantitatif,Kualitatif, dan R&amp;D","type":"book"},"uris":["http://www.mendeley.com/documents/?uuid=a3f8eb44-7c4f-4f8d-b5a1-0cc7eff972fc"]}],"mendeley":{"formattedCitation":"(Sugiyono, 2017)","plainTextFormattedCitation":"(Sugiyono, 2017)","previouslyFormattedCitation":"(Sugiyono, 2017)"},"properties":{"noteIndex":0},"schema":"https://github.com/citation-style-language/schema/raw/master/csl-citation.json"}</w:instrText>
      </w:r>
      <w:r>
        <w:rPr>
          <w:sz w:val="24"/>
          <w:szCs w:val="24"/>
        </w:rPr>
        <w:fldChar w:fldCharType="separate"/>
      </w:r>
      <w:r>
        <w:rPr>
          <w:sz w:val="24"/>
          <w:szCs w:val="24"/>
        </w:rPr>
        <w:t>(Sugiyono, 2017)</w:t>
      </w:r>
      <w:r>
        <w:rPr>
          <w:sz w:val="24"/>
          <w:szCs w:val="24"/>
        </w:rPr>
        <w:fldChar w:fldCharType="end"/>
      </w:r>
      <w:r>
        <w:rPr>
          <w:sz w:val="24"/>
          <w:szCs w:val="24"/>
        </w:rPr>
        <w:t xml:space="preserve"> </w:t>
      </w:r>
      <w:r>
        <w:rPr>
          <w:sz w:val="24"/>
          <w:szCs w:val="24"/>
          <w:lang w:val="en"/>
        </w:rPr>
        <w:t xml:space="preserve">So the sample size was determined using the </w:t>
      </w:r>
      <w:proofErr w:type="spellStart"/>
      <w:r>
        <w:rPr>
          <w:sz w:val="24"/>
          <w:szCs w:val="24"/>
          <w:lang w:val="en"/>
        </w:rPr>
        <w:t>Maholtra</w:t>
      </w:r>
      <w:proofErr w:type="spellEnd"/>
      <w:r>
        <w:rPr>
          <w:sz w:val="24"/>
          <w:szCs w:val="24"/>
          <w:lang w:val="en"/>
        </w:rPr>
        <w:t xml:space="preserve"> formula. In this study, 70 respondents were identified.</w:t>
      </w:r>
    </w:p>
    <w:p w14:paraId="67B00F9C" w14:textId="77777777" w:rsidR="00D728CC" w:rsidRDefault="00D728CC">
      <w:pPr>
        <w:ind w:left="1296" w:right="78" w:firstLine="12"/>
        <w:jc w:val="both"/>
        <w:rPr>
          <w:sz w:val="24"/>
          <w:szCs w:val="24"/>
        </w:rPr>
      </w:pPr>
    </w:p>
    <w:p w14:paraId="6853C449" w14:textId="77777777" w:rsidR="00D728CC" w:rsidRDefault="00000000">
      <w:pPr>
        <w:spacing w:before="10"/>
        <w:ind w:left="588"/>
        <w:rPr>
          <w:sz w:val="24"/>
          <w:szCs w:val="24"/>
        </w:rPr>
      </w:pPr>
      <w:r>
        <w:rPr>
          <w:b/>
          <w:sz w:val="24"/>
          <w:szCs w:val="24"/>
        </w:rPr>
        <w:t xml:space="preserve">3.5 </w:t>
      </w:r>
      <w:proofErr w:type="spellStart"/>
      <w:r>
        <w:rPr>
          <w:b/>
          <w:sz w:val="24"/>
          <w:szCs w:val="24"/>
        </w:rPr>
        <w:t>D</w:t>
      </w:r>
      <w:r>
        <w:rPr>
          <w:b/>
          <w:spacing w:val="-1"/>
          <w:sz w:val="24"/>
          <w:szCs w:val="24"/>
        </w:rPr>
        <w:t>e</w:t>
      </w:r>
      <w:r>
        <w:rPr>
          <w:b/>
          <w:sz w:val="24"/>
          <w:szCs w:val="24"/>
        </w:rPr>
        <w:t>finisi</w:t>
      </w:r>
      <w:proofErr w:type="spellEnd"/>
      <w:r>
        <w:rPr>
          <w:b/>
          <w:sz w:val="24"/>
          <w:szCs w:val="24"/>
        </w:rPr>
        <w:t xml:space="preserve"> </w:t>
      </w:r>
      <w:proofErr w:type="spellStart"/>
      <w:r>
        <w:rPr>
          <w:b/>
          <w:sz w:val="24"/>
          <w:szCs w:val="24"/>
        </w:rPr>
        <w:t>O</w:t>
      </w:r>
      <w:r>
        <w:rPr>
          <w:b/>
          <w:spacing w:val="1"/>
          <w:sz w:val="24"/>
          <w:szCs w:val="24"/>
        </w:rPr>
        <w:t>p</w:t>
      </w:r>
      <w:r>
        <w:rPr>
          <w:b/>
          <w:spacing w:val="-1"/>
          <w:sz w:val="24"/>
          <w:szCs w:val="24"/>
        </w:rPr>
        <w:t>er</w:t>
      </w:r>
      <w:r>
        <w:rPr>
          <w:b/>
          <w:sz w:val="24"/>
          <w:szCs w:val="24"/>
        </w:rPr>
        <w:t>asio</w:t>
      </w:r>
      <w:r>
        <w:rPr>
          <w:b/>
          <w:spacing w:val="1"/>
          <w:sz w:val="24"/>
          <w:szCs w:val="24"/>
        </w:rPr>
        <w:t>n</w:t>
      </w:r>
      <w:r>
        <w:rPr>
          <w:b/>
          <w:sz w:val="24"/>
          <w:szCs w:val="24"/>
        </w:rPr>
        <w:t>al</w:t>
      </w:r>
      <w:proofErr w:type="spellEnd"/>
      <w:r>
        <w:rPr>
          <w:b/>
          <w:sz w:val="24"/>
          <w:szCs w:val="24"/>
        </w:rPr>
        <w:t xml:space="preserve"> </w:t>
      </w:r>
      <w:proofErr w:type="spellStart"/>
      <w:r>
        <w:rPr>
          <w:b/>
          <w:sz w:val="24"/>
          <w:szCs w:val="24"/>
        </w:rPr>
        <w:t>V</w:t>
      </w:r>
      <w:r>
        <w:rPr>
          <w:b/>
          <w:spacing w:val="-2"/>
          <w:sz w:val="24"/>
          <w:szCs w:val="24"/>
        </w:rPr>
        <w:t>a</w:t>
      </w:r>
      <w:r>
        <w:rPr>
          <w:b/>
          <w:spacing w:val="-1"/>
          <w:sz w:val="24"/>
          <w:szCs w:val="24"/>
        </w:rPr>
        <w:t>r</w:t>
      </w:r>
      <w:r>
        <w:rPr>
          <w:b/>
          <w:sz w:val="24"/>
          <w:szCs w:val="24"/>
        </w:rPr>
        <w:t>ia</w:t>
      </w:r>
      <w:r>
        <w:rPr>
          <w:b/>
          <w:spacing w:val="1"/>
          <w:sz w:val="24"/>
          <w:szCs w:val="24"/>
        </w:rPr>
        <w:t>b</w:t>
      </w:r>
      <w:r>
        <w:rPr>
          <w:b/>
          <w:spacing w:val="-1"/>
          <w:sz w:val="24"/>
          <w:szCs w:val="24"/>
        </w:rPr>
        <w:t>e</w:t>
      </w:r>
      <w:r>
        <w:rPr>
          <w:b/>
          <w:sz w:val="24"/>
          <w:szCs w:val="24"/>
        </w:rPr>
        <w:t>l</w:t>
      </w:r>
      <w:proofErr w:type="spellEnd"/>
    </w:p>
    <w:p w14:paraId="709E24F2" w14:textId="77777777" w:rsidR="00D728CC" w:rsidRDefault="00D728CC">
      <w:pPr>
        <w:spacing w:before="16"/>
        <w:rPr>
          <w:sz w:val="26"/>
          <w:szCs w:val="26"/>
        </w:rPr>
      </w:pPr>
    </w:p>
    <w:p w14:paraId="7DFC3E7D" w14:textId="77777777" w:rsidR="00D728CC" w:rsidRDefault="00000000">
      <w:pPr>
        <w:spacing w:before="10"/>
        <w:ind w:left="1308" w:right="83" w:hanging="720"/>
        <w:rPr>
          <w:sz w:val="24"/>
          <w:szCs w:val="24"/>
          <w:lang w:val="zh-CN"/>
        </w:rPr>
      </w:pPr>
      <w:r>
        <w:rPr>
          <w:sz w:val="24"/>
          <w:szCs w:val="24"/>
          <w:lang w:val="en"/>
        </w:rPr>
        <w:t>The variables that are operationally defined are as follows:</w:t>
      </w:r>
    </w:p>
    <w:p w14:paraId="50F634E0" w14:textId="77777777" w:rsidR="00D728CC" w:rsidRDefault="00000000">
      <w:pPr>
        <w:ind w:left="936"/>
        <w:rPr>
          <w:sz w:val="24"/>
          <w:szCs w:val="24"/>
        </w:rPr>
      </w:pPr>
      <w:r>
        <w:rPr>
          <w:i/>
          <w:sz w:val="24"/>
          <w:szCs w:val="24"/>
        </w:rPr>
        <w:t>a.  Eco Friendly Awar</w:t>
      </w:r>
      <w:r>
        <w:rPr>
          <w:i/>
          <w:spacing w:val="-1"/>
          <w:sz w:val="24"/>
          <w:szCs w:val="24"/>
        </w:rPr>
        <w:t>e</w:t>
      </w:r>
      <w:r>
        <w:rPr>
          <w:i/>
          <w:sz w:val="24"/>
          <w:szCs w:val="24"/>
        </w:rPr>
        <w:t>n</w:t>
      </w:r>
      <w:r>
        <w:rPr>
          <w:i/>
          <w:spacing w:val="-1"/>
          <w:sz w:val="24"/>
          <w:szCs w:val="24"/>
        </w:rPr>
        <w:t>es</w:t>
      </w:r>
      <w:r>
        <w:rPr>
          <w:i/>
          <w:spacing w:val="1"/>
          <w:sz w:val="24"/>
          <w:szCs w:val="24"/>
        </w:rPr>
        <w:t xml:space="preserve">s </w:t>
      </w:r>
      <w:r>
        <w:rPr>
          <w:spacing w:val="1"/>
          <w:sz w:val="24"/>
          <w:szCs w:val="24"/>
        </w:rPr>
        <w:t>(</w:t>
      </w:r>
      <w:r>
        <w:rPr>
          <w:spacing w:val="2"/>
          <w:sz w:val="24"/>
          <w:szCs w:val="24"/>
        </w:rPr>
        <w:t>X</w:t>
      </w:r>
      <w:r>
        <w:rPr>
          <w:spacing w:val="-3"/>
          <w:sz w:val="24"/>
          <w:szCs w:val="24"/>
        </w:rPr>
        <w:t>I</w:t>
      </w:r>
      <w:r>
        <w:rPr>
          <w:sz w:val="24"/>
          <w:szCs w:val="24"/>
        </w:rPr>
        <w:t>)</w:t>
      </w:r>
    </w:p>
    <w:p w14:paraId="10574BC5" w14:textId="77777777" w:rsidR="00D728CC" w:rsidRDefault="00000000">
      <w:pPr>
        <w:ind w:left="1296" w:right="78" w:firstLine="12"/>
        <w:jc w:val="both"/>
        <w:rPr>
          <w:spacing w:val="-1"/>
          <w:sz w:val="24"/>
          <w:szCs w:val="24"/>
          <w:lang w:val="zh-CN"/>
        </w:rPr>
      </w:pPr>
      <w:r>
        <w:rPr>
          <w:i/>
          <w:sz w:val="24"/>
          <w:szCs w:val="24"/>
        </w:rPr>
        <w:t>E</w:t>
      </w:r>
      <w:r>
        <w:rPr>
          <w:i/>
          <w:spacing w:val="-1"/>
          <w:sz w:val="24"/>
          <w:szCs w:val="24"/>
        </w:rPr>
        <w:t>c</w:t>
      </w:r>
      <w:r>
        <w:rPr>
          <w:i/>
          <w:sz w:val="24"/>
          <w:szCs w:val="24"/>
        </w:rPr>
        <w:t>o</w:t>
      </w:r>
      <w:r>
        <w:rPr>
          <w:i/>
          <w:spacing w:val="-1"/>
          <w:sz w:val="24"/>
          <w:szCs w:val="24"/>
        </w:rPr>
        <w:t>-</w:t>
      </w:r>
      <w:r>
        <w:rPr>
          <w:i/>
          <w:sz w:val="24"/>
          <w:szCs w:val="24"/>
        </w:rPr>
        <w:t>fr</w:t>
      </w:r>
      <w:r>
        <w:rPr>
          <w:i/>
          <w:spacing w:val="1"/>
          <w:sz w:val="24"/>
          <w:szCs w:val="24"/>
        </w:rPr>
        <w:t>i</w:t>
      </w:r>
      <w:r>
        <w:rPr>
          <w:i/>
          <w:spacing w:val="-1"/>
          <w:sz w:val="24"/>
          <w:szCs w:val="24"/>
        </w:rPr>
        <w:t>e</w:t>
      </w:r>
      <w:r>
        <w:rPr>
          <w:i/>
          <w:sz w:val="24"/>
          <w:szCs w:val="24"/>
        </w:rPr>
        <w:t>ndly awar</w:t>
      </w:r>
      <w:r>
        <w:rPr>
          <w:i/>
          <w:spacing w:val="-1"/>
          <w:sz w:val="24"/>
          <w:szCs w:val="24"/>
        </w:rPr>
        <w:t>e</w:t>
      </w:r>
      <w:r>
        <w:rPr>
          <w:i/>
          <w:sz w:val="24"/>
          <w:szCs w:val="24"/>
        </w:rPr>
        <w:t>n</w:t>
      </w:r>
      <w:r>
        <w:rPr>
          <w:i/>
          <w:spacing w:val="-1"/>
          <w:sz w:val="24"/>
          <w:szCs w:val="24"/>
        </w:rPr>
        <w:t>e</w:t>
      </w:r>
      <w:r>
        <w:rPr>
          <w:i/>
          <w:sz w:val="24"/>
          <w:szCs w:val="24"/>
        </w:rPr>
        <w:t xml:space="preserve">ss </w:t>
      </w:r>
      <w:r>
        <w:rPr>
          <w:spacing w:val="-1"/>
          <w:sz w:val="24"/>
          <w:szCs w:val="24"/>
          <w:lang w:val="en"/>
        </w:rPr>
        <w:t>Eco Friendly Awareness is consumer awareness of the environmental impact of the products they purchase, as well as a preference for products that use more environmentally friendly materials and production processes. To measure Eco-Friendly Awareness in this study, the following indicators were used:</w:t>
      </w:r>
    </w:p>
    <w:p w14:paraId="0002889B" w14:textId="77777777" w:rsidR="00D728CC" w:rsidRDefault="00000000">
      <w:pPr>
        <w:spacing w:before="10"/>
        <w:ind w:left="1632"/>
        <w:rPr>
          <w:sz w:val="24"/>
          <w:szCs w:val="24"/>
        </w:rPr>
      </w:pPr>
      <w:r>
        <w:rPr>
          <w:sz w:val="24"/>
          <w:szCs w:val="24"/>
        </w:rPr>
        <w:t xml:space="preserve">1. </w:t>
      </w:r>
      <w:r>
        <w:rPr>
          <w:i/>
          <w:sz w:val="24"/>
          <w:szCs w:val="24"/>
        </w:rPr>
        <w:t>En</w:t>
      </w:r>
      <w:r>
        <w:rPr>
          <w:i/>
          <w:spacing w:val="-1"/>
          <w:sz w:val="24"/>
          <w:szCs w:val="24"/>
        </w:rPr>
        <w:t>v</w:t>
      </w:r>
      <w:r>
        <w:rPr>
          <w:i/>
          <w:sz w:val="24"/>
          <w:szCs w:val="24"/>
        </w:rPr>
        <w:t>ironm</w:t>
      </w:r>
      <w:r>
        <w:rPr>
          <w:i/>
          <w:spacing w:val="-1"/>
          <w:sz w:val="24"/>
          <w:szCs w:val="24"/>
        </w:rPr>
        <w:t>e</w:t>
      </w:r>
      <w:r>
        <w:rPr>
          <w:i/>
          <w:sz w:val="24"/>
          <w:szCs w:val="24"/>
        </w:rPr>
        <w:t xml:space="preserve">ntal Knowledge </w:t>
      </w:r>
    </w:p>
    <w:p w14:paraId="7C3F5315" w14:textId="77777777" w:rsidR="00D728CC" w:rsidRDefault="00000000">
      <w:pPr>
        <w:ind w:left="1632"/>
        <w:rPr>
          <w:sz w:val="24"/>
          <w:szCs w:val="24"/>
        </w:rPr>
      </w:pPr>
      <w:r>
        <w:rPr>
          <w:sz w:val="24"/>
          <w:szCs w:val="24"/>
        </w:rPr>
        <w:t xml:space="preserve">2. </w:t>
      </w:r>
      <w:r>
        <w:rPr>
          <w:i/>
          <w:sz w:val="24"/>
          <w:szCs w:val="24"/>
        </w:rPr>
        <w:t>En</w:t>
      </w:r>
      <w:r>
        <w:rPr>
          <w:i/>
          <w:spacing w:val="-1"/>
          <w:sz w:val="24"/>
          <w:szCs w:val="24"/>
        </w:rPr>
        <w:t>v</w:t>
      </w:r>
      <w:r>
        <w:rPr>
          <w:i/>
          <w:sz w:val="24"/>
          <w:szCs w:val="24"/>
        </w:rPr>
        <w:t>ironm</w:t>
      </w:r>
      <w:r>
        <w:rPr>
          <w:i/>
          <w:spacing w:val="-1"/>
          <w:sz w:val="24"/>
          <w:szCs w:val="24"/>
        </w:rPr>
        <w:t>e</w:t>
      </w:r>
      <w:r>
        <w:rPr>
          <w:i/>
          <w:sz w:val="24"/>
          <w:szCs w:val="24"/>
        </w:rPr>
        <w:t>ntal Con</w:t>
      </w:r>
      <w:r>
        <w:rPr>
          <w:i/>
          <w:spacing w:val="-1"/>
          <w:sz w:val="24"/>
          <w:szCs w:val="24"/>
        </w:rPr>
        <w:t>ce</w:t>
      </w:r>
      <w:r>
        <w:rPr>
          <w:i/>
          <w:sz w:val="24"/>
          <w:szCs w:val="24"/>
        </w:rPr>
        <w:t xml:space="preserve">rn </w:t>
      </w:r>
    </w:p>
    <w:p w14:paraId="2463565A" w14:textId="77777777" w:rsidR="00D728CC" w:rsidRDefault="00000000">
      <w:pPr>
        <w:ind w:left="1632"/>
        <w:rPr>
          <w:sz w:val="24"/>
          <w:szCs w:val="24"/>
        </w:rPr>
      </w:pPr>
      <w:r>
        <w:rPr>
          <w:sz w:val="24"/>
          <w:szCs w:val="24"/>
        </w:rPr>
        <w:t xml:space="preserve">3. </w:t>
      </w:r>
      <w:r>
        <w:rPr>
          <w:i/>
          <w:sz w:val="24"/>
          <w:szCs w:val="24"/>
        </w:rPr>
        <w:t>Gr</w:t>
      </w:r>
      <w:r>
        <w:rPr>
          <w:i/>
          <w:spacing w:val="-1"/>
          <w:sz w:val="24"/>
          <w:szCs w:val="24"/>
        </w:rPr>
        <w:t>ee</w:t>
      </w:r>
      <w:r>
        <w:rPr>
          <w:i/>
          <w:sz w:val="24"/>
          <w:szCs w:val="24"/>
        </w:rPr>
        <w:t>n Pur</w:t>
      </w:r>
      <w:r>
        <w:rPr>
          <w:i/>
          <w:spacing w:val="-1"/>
          <w:sz w:val="24"/>
          <w:szCs w:val="24"/>
        </w:rPr>
        <w:t>c</w:t>
      </w:r>
      <w:r>
        <w:rPr>
          <w:i/>
          <w:sz w:val="24"/>
          <w:szCs w:val="24"/>
        </w:rPr>
        <w:t>ha</w:t>
      </w:r>
      <w:r>
        <w:rPr>
          <w:i/>
          <w:spacing w:val="2"/>
          <w:sz w:val="24"/>
          <w:szCs w:val="24"/>
        </w:rPr>
        <w:t>s</w:t>
      </w:r>
      <w:r>
        <w:rPr>
          <w:i/>
          <w:sz w:val="24"/>
          <w:szCs w:val="24"/>
        </w:rPr>
        <w:t>e Int</w:t>
      </w:r>
      <w:r>
        <w:rPr>
          <w:i/>
          <w:spacing w:val="1"/>
          <w:sz w:val="24"/>
          <w:szCs w:val="24"/>
        </w:rPr>
        <w:t>e</w:t>
      </w:r>
      <w:r>
        <w:rPr>
          <w:i/>
          <w:sz w:val="24"/>
          <w:szCs w:val="24"/>
        </w:rPr>
        <w:t>nt</w:t>
      </w:r>
      <w:r>
        <w:rPr>
          <w:i/>
          <w:spacing w:val="1"/>
          <w:sz w:val="24"/>
          <w:szCs w:val="24"/>
        </w:rPr>
        <w:t>i</w:t>
      </w:r>
      <w:r>
        <w:rPr>
          <w:i/>
          <w:sz w:val="24"/>
          <w:szCs w:val="24"/>
        </w:rPr>
        <w:t>on</w:t>
      </w:r>
    </w:p>
    <w:p w14:paraId="11F47691" w14:textId="77777777" w:rsidR="00D728CC" w:rsidRDefault="00000000">
      <w:pPr>
        <w:ind w:left="1632"/>
        <w:rPr>
          <w:sz w:val="24"/>
          <w:szCs w:val="24"/>
        </w:rPr>
      </w:pPr>
      <w:r>
        <w:rPr>
          <w:sz w:val="24"/>
          <w:szCs w:val="24"/>
        </w:rPr>
        <w:t xml:space="preserve">4. </w:t>
      </w:r>
      <w:r>
        <w:rPr>
          <w:i/>
          <w:sz w:val="24"/>
          <w:szCs w:val="24"/>
        </w:rPr>
        <w:t>P</w:t>
      </w:r>
      <w:r>
        <w:rPr>
          <w:i/>
          <w:spacing w:val="-1"/>
          <w:sz w:val="24"/>
          <w:szCs w:val="24"/>
        </w:rPr>
        <w:t>e</w:t>
      </w:r>
      <w:r>
        <w:rPr>
          <w:i/>
          <w:sz w:val="24"/>
          <w:szCs w:val="24"/>
        </w:rPr>
        <w:t>r</w:t>
      </w:r>
      <w:r>
        <w:rPr>
          <w:i/>
          <w:spacing w:val="-1"/>
          <w:sz w:val="24"/>
          <w:szCs w:val="24"/>
        </w:rPr>
        <w:t>ce</w:t>
      </w:r>
      <w:r>
        <w:rPr>
          <w:i/>
          <w:sz w:val="24"/>
          <w:szCs w:val="24"/>
        </w:rPr>
        <w:t>i</w:t>
      </w:r>
      <w:r>
        <w:rPr>
          <w:i/>
          <w:spacing w:val="2"/>
          <w:sz w:val="24"/>
          <w:szCs w:val="24"/>
        </w:rPr>
        <w:t>v</w:t>
      </w:r>
      <w:r>
        <w:rPr>
          <w:i/>
          <w:spacing w:val="-1"/>
          <w:sz w:val="24"/>
          <w:szCs w:val="24"/>
        </w:rPr>
        <w:t>e</w:t>
      </w:r>
      <w:r>
        <w:rPr>
          <w:i/>
          <w:sz w:val="24"/>
          <w:szCs w:val="24"/>
        </w:rPr>
        <w:t>d Consum</w:t>
      </w:r>
      <w:r>
        <w:rPr>
          <w:i/>
          <w:spacing w:val="-1"/>
          <w:sz w:val="24"/>
          <w:szCs w:val="24"/>
        </w:rPr>
        <w:t>e</w:t>
      </w:r>
      <w:r>
        <w:rPr>
          <w:i/>
          <w:sz w:val="24"/>
          <w:szCs w:val="24"/>
        </w:rPr>
        <w:t>r Effe</w:t>
      </w:r>
      <w:r>
        <w:rPr>
          <w:i/>
          <w:spacing w:val="-1"/>
          <w:sz w:val="24"/>
          <w:szCs w:val="24"/>
        </w:rPr>
        <w:t>c</w:t>
      </w:r>
      <w:r>
        <w:rPr>
          <w:i/>
          <w:sz w:val="24"/>
          <w:szCs w:val="24"/>
        </w:rPr>
        <w:t>t</w:t>
      </w:r>
      <w:r>
        <w:rPr>
          <w:i/>
          <w:spacing w:val="1"/>
          <w:sz w:val="24"/>
          <w:szCs w:val="24"/>
        </w:rPr>
        <w:t>i</w:t>
      </w:r>
      <w:r>
        <w:rPr>
          <w:i/>
          <w:spacing w:val="-1"/>
          <w:sz w:val="24"/>
          <w:szCs w:val="24"/>
        </w:rPr>
        <w:t>ve</w:t>
      </w:r>
      <w:r>
        <w:rPr>
          <w:i/>
          <w:spacing w:val="2"/>
          <w:sz w:val="24"/>
          <w:szCs w:val="24"/>
        </w:rPr>
        <w:t>n</w:t>
      </w:r>
      <w:r>
        <w:rPr>
          <w:i/>
          <w:spacing w:val="-1"/>
          <w:sz w:val="24"/>
          <w:szCs w:val="24"/>
        </w:rPr>
        <w:t>e</w:t>
      </w:r>
      <w:r>
        <w:rPr>
          <w:i/>
          <w:sz w:val="24"/>
          <w:szCs w:val="24"/>
        </w:rPr>
        <w:t>ss</w:t>
      </w:r>
    </w:p>
    <w:p w14:paraId="6A75512B" w14:textId="77777777" w:rsidR="00D728CC" w:rsidRDefault="00000000">
      <w:pPr>
        <w:ind w:left="1632"/>
        <w:rPr>
          <w:sz w:val="24"/>
          <w:szCs w:val="24"/>
        </w:rPr>
      </w:pPr>
      <w:r>
        <w:rPr>
          <w:sz w:val="24"/>
          <w:szCs w:val="24"/>
        </w:rPr>
        <w:t xml:space="preserve">5. </w:t>
      </w:r>
      <w:r>
        <w:rPr>
          <w:i/>
          <w:sz w:val="24"/>
          <w:szCs w:val="24"/>
        </w:rPr>
        <w:t>En</w:t>
      </w:r>
      <w:r>
        <w:rPr>
          <w:i/>
          <w:spacing w:val="-1"/>
          <w:sz w:val="24"/>
          <w:szCs w:val="24"/>
        </w:rPr>
        <w:t>v</w:t>
      </w:r>
      <w:r>
        <w:rPr>
          <w:i/>
          <w:sz w:val="24"/>
          <w:szCs w:val="24"/>
        </w:rPr>
        <w:t>ironm</w:t>
      </w:r>
      <w:r>
        <w:rPr>
          <w:i/>
          <w:spacing w:val="-1"/>
          <w:sz w:val="24"/>
          <w:szCs w:val="24"/>
        </w:rPr>
        <w:t>e</w:t>
      </w:r>
      <w:r>
        <w:rPr>
          <w:i/>
          <w:sz w:val="24"/>
          <w:szCs w:val="24"/>
        </w:rPr>
        <w:t>ntal R</w:t>
      </w:r>
      <w:r>
        <w:rPr>
          <w:i/>
          <w:spacing w:val="-1"/>
          <w:sz w:val="24"/>
          <w:szCs w:val="24"/>
        </w:rPr>
        <w:t>e</w:t>
      </w:r>
      <w:r>
        <w:rPr>
          <w:i/>
          <w:sz w:val="24"/>
          <w:szCs w:val="24"/>
        </w:rPr>
        <w:t>spons</w:t>
      </w:r>
      <w:r>
        <w:rPr>
          <w:i/>
          <w:spacing w:val="1"/>
          <w:sz w:val="24"/>
          <w:szCs w:val="24"/>
        </w:rPr>
        <w:t>i</w:t>
      </w:r>
      <w:r>
        <w:rPr>
          <w:i/>
          <w:sz w:val="24"/>
          <w:szCs w:val="24"/>
        </w:rPr>
        <w:t>bi</w:t>
      </w:r>
      <w:r>
        <w:rPr>
          <w:i/>
          <w:spacing w:val="1"/>
          <w:sz w:val="24"/>
          <w:szCs w:val="24"/>
        </w:rPr>
        <w:t>l</w:t>
      </w:r>
      <w:r>
        <w:rPr>
          <w:i/>
          <w:sz w:val="24"/>
          <w:szCs w:val="24"/>
        </w:rPr>
        <w:t>i</w:t>
      </w:r>
      <w:r>
        <w:rPr>
          <w:i/>
          <w:spacing w:val="1"/>
          <w:sz w:val="24"/>
          <w:szCs w:val="24"/>
        </w:rPr>
        <w:t>t</w:t>
      </w:r>
      <w:r>
        <w:rPr>
          <w:i/>
          <w:sz w:val="24"/>
          <w:szCs w:val="24"/>
        </w:rPr>
        <w:t>y</w:t>
      </w:r>
    </w:p>
    <w:p w14:paraId="31B7DD2D" w14:textId="77777777" w:rsidR="00D728CC" w:rsidRDefault="00D728CC">
      <w:pPr>
        <w:spacing w:before="16"/>
        <w:rPr>
          <w:sz w:val="26"/>
          <w:szCs w:val="26"/>
        </w:rPr>
      </w:pPr>
    </w:p>
    <w:p w14:paraId="75ACD92B" w14:textId="77777777" w:rsidR="00D728CC" w:rsidRDefault="00000000">
      <w:pPr>
        <w:ind w:left="936"/>
        <w:rPr>
          <w:sz w:val="24"/>
          <w:szCs w:val="24"/>
        </w:rPr>
      </w:pPr>
      <w:r>
        <w:rPr>
          <w:i/>
          <w:sz w:val="24"/>
          <w:szCs w:val="24"/>
        </w:rPr>
        <w:t xml:space="preserve">b.   Product Visual </w:t>
      </w:r>
      <w:r>
        <w:rPr>
          <w:sz w:val="24"/>
          <w:szCs w:val="24"/>
        </w:rPr>
        <w:t>(</w:t>
      </w:r>
      <w:r>
        <w:rPr>
          <w:spacing w:val="-1"/>
          <w:sz w:val="24"/>
          <w:szCs w:val="24"/>
        </w:rPr>
        <w:t>X</w:t>
      </w:r>
      <w:r>
        <w:rPr>
          <w:sz w:val="24"/>
          <w:szCs w:val="24"/>
        </w:rPr>
        <w:t>2)</w:t>
      </w:r>
    </w:p>
    <w:p w14:paraId="03142DF4" w14:textId="77777777" w:rsidR="00D728CC" w:rsidRDefault="00000000">
      <w:pPr>
        <w:spacing w:before="10"/>
        <w:ind w:left="1668"/>
        <w:rPr>
          <w:sz w:val="24"/>
          <w:szCs w:val="24"/>
          <w:lang w:val="zh-CN"/>
        </w:rPr>
      </w:pPr>
      <w:r>
        <w:rPr>
          <w:sz w:val="24"/>
          <w:szCs w:val="24"/>
          <w:lang w:val="en"/>
        </w:rPr>
        <w:t>To measure the level of Product Visual in this study, the following indicators were used:</w:t>
      </w:r>
    </w:p>
    <w:p w14:paraId="38338956" w14:textId="77777777" w:rsidR="00D728CC" w:rsidRDefault="00000000">
      <w:pPr>
        <w:spacing w:before="10"/>
        <w:ind w:left="1668"/>
        <w:rPr>
          <w:sz w:val="24"/>
          <w:szCs w:val="24"/>
        </w:rPr>
      </w:pPr>
      <w:r>
        <w:rPr>
          <w:sz w:val="24"/>
          <w:szCs w:val="24"/>
        </w:rPr>
        <w:t xml:space="preserve">1.   </w:t>
      </w:r>
      <w:r>
        <w:rPr>
          <w:i/>
          <w:sz w:val="24"/>
          <w:szCs w:val="24"/>
        </w:rPr>
        <w:t xml:space="preserve">Form </w:t>
      </w:r>
    </w:p>
    <w:p w14:paraId="2C287BB7" w14:textId="77777777" w:rsidR="00D728CC" w:rsidRDefault="00D728CC">
      <w:pPr>
        <w:spacing w:before="16"/>
        <w:rPr>
          <w:sz w:val="26"/>
          <w:szCs w:val="26"/>
        </w:rPr>
      </w:pPr>
    </w:p>
    <w:p w14:paraId="281EF34C" w14:textId="77777777" w:rsidR="00D728CC" w:rsidRDefault="00000000">
      <w:pPr>
        <w:ind w:left="1668"/>
        <w:rPr>
          <w:sz w:val="24"/>
          <w:szCs w:val="24"/>
        </w:rPr>
      </w:pPr>
      <w:r>
        <w:rPr>
          <w:sz w:val="24"/>
          <w:szCs w:val="24"/>
        </w:rPr>
        <w:t xml:space="preserve">2.   </w:t>
      </w:r>
      <w:r>
        <w:rPr>
          <w:i/>
          <w:sz w:val="24"/>
          <w:szCs w:val="24"/>
        </w:rPr>
        <w:t>Color</w:t>
      </w:r>
    </w:p>
    <w:p w14:paraId="46687FF4" w14:textId="77777777" w:rsidR="00D728CC" w:rsidRDefault="00000000">
      <w:pPr>
        <w:ind w:left="1668"/>
      </w:pPr>
      <w:r>
        <w:rPr>
          <w:sz w:val="24"/>
          <w:szCs w:val="24"/>
        </w:rPr>
        <w:lastRenderedPageBreak/>
        <w:t xml:space="preserve">3.   </w:t>
      </w:r>
      <w:r>
        <w:rPr>
          <w:i/>
          <w:spacing w:val="1"/>
          <w:sz w:val="24"/>
          <w:szCs w:val="24"/>
        </w:rPr>
        <w:t>T</w:t>
      </w:r>
      <w:r>
        <w:rPr>
          <w:i/>
          <w:spacing w:val="-1"/>
          <w:sz w:val="24"/>
          <w:szCs w:val="24"/>
        </w:rPr>
        <w:t>ex</w:t>
      </w:r>
      <w:r>
        <w:rPr>
          <w:i/>
          <w:sz w:val="24"/>
          <w:szCs w:val="24"/>
        </w:rPr>
        <w:t>ture</w:t>
      </w:r>
    </w:p>
    <w:p w14:paraId="32018936" w14:textId="77777777" w:rsidR="00D728CC" w:rsidRDefault="00000000">
      <w:pPr>
        <w:spacing w:before="29"/>
        <w:ind w:left="1668"/>
        <w:rPr>
          <w:sz w:val="24"/>
          <w:szCs w:val="24"/>
        </w:rPr>
      </w:pPr>
      <w:r>
        <w:rPr>
          <w:sz w:val="24"/>
          <w:szCs w:val="24"/>
        </w:rPr>
        <w:t xml:space="preserve">4.   </w:t>
      </w:r>
      <w:r>
        <w:rPr>
          <w:i/>
          <w:sz w:val="24"/>
          <w:szCs w:val="24"/>
        </w:rPr>
        <w:t>Pattern</w:t>
      </w:r>
    </w:p>
    <w:p w14:paraId="7FF9A0B9" w14:textId="77777777" w:rsidR="00D728CC" w:rsidRDefault="00000000">
      <w:pPr>
        <w:ind w:left="1668"/>
        <w:rPr>
          <w:sz w:val="24"/>
          <w:szCs w:val="24"/>
        </w:rPr>
      </w:pPr>
      <w:r>
        <w:rPr>
          <w:sz w:val="24"/>
          <w:szCs w:val="24"/>
        </w:rPr>
        <w:t xml:space="preserve">5.   </w:t>
      </w:r>
      <w:r>
        <w:rPr>
          <w:i/>
          <w:sz w:val="24"/>
          <w:szCs w:val="24"/>
        </w:rPr>
        <w:t>Proportio</w:t>
      </w:r>
      <w:r>
        <w:rPr>
          <w:i/>
          <w:spacing w:val="1"/>
          <w:sz w:val="24"/>
          <w:szCs w:val="24"/>
        </w:rPr>
        <w:t xml:space="preserve">n </w:t>
      </w:r>
    </w:p>
    <w:p w14:paraId="2697DDAF" w14:textId="77777777" w:rsidR="00D728CC" w:rsidRDefault="00D728CC">
      <w:pPr>
        <w:spacing w:before="16"/>
        <w:rPr>
          <w:sz w:val="26"/>
          <w:szCs w:val="26"/>
        </w:rPr>
      </w:pPr>
    </w:p>
    <w:p w14:paraId="2B203B72" w14:textId="77777777" w:rsidR="00D728CC" w:rsidRDefault="00000000">
      <w:pPr>
        <w:ind w:left="936"/>
        <w:rPr>
          <w:i/>
          <w:spacing w:val="-1"/>
          <w:sz w:val="24"/>
          <w:szCs w:val="24"/>
          <w:lang w:val="zh-CN"/>
        </w:rPr>
      </w:pPr>
      <w:r>
        <w:rPr>
          <w:i/>
          <w:spacing w:val="-1"/>
          <w:sz w:val="24"/>
          <w:szCs w:val="24"/>
        </w:rPr>
        <w:t>c</w:t>
      </w:r>
      <w:r>
        <w:rPr>
          <w:i/>
          <w:sz w:val="24"/>
          <w:szCs w:val="24"/>
        </w:rPr>
        <w:t xml:space="preserve">.  </w:t>
      </w:r>
      <w:r>
        <w:rPr>
          <w:i/>
          <w:spacing w:val="-1"/>
          <w:sz w:val="24"/>
          <w:szCs w:val="24"/>
          <w:lang w:val="en"/>
        </w:rPr>
        <w:t>Interest in buying</w:t>
      </w:r>
      <w:r>
        <w:rPr>
          <w:i/>
          <w:spacing w:val="-1"/>
          <w:sz w:val="24"/>
          <w:szCs w:val="24"/>
          <w:lang w:val="zh-CN"/>
        </w:rPr>
        <w:t xml:space="preserve"> </w:t>
      </w:r>
      <w:r>
        <w:rPr>
          <w:sz w:val="24"/>
          <w:szCs w:val="24"/>
        </w:rPr>
        <w:t>(</w:t>
      </w:r>
      <w:r>
        <w:rPr>
          <w:spacing w:val="-1"/>
          <w:sz w:val="24"/>
          <w:szCs w:val="24"/>
        </w:rPr>
        <w:t>Y</w:t>
      </w:r>
      <w:r>
        <w:rPr>
          <w:sz w:val="24"/>
          <w:szCs w:val="24"/>
        </w:rPr>
        <w:t>)</w:t>
      </w:r>
    </w:p>
    <w:p w14:paraId="0E955916" w14:textId="77777777" w:rsidR="00D728CC" w:rsidRDefault="00000000">
      <w:pPr>
        <w:spacing w:before="10"/>
        <w:ind w:left="1440"/>
        <w:rPr>
          <w:sz w:val="24"/>
          <w:szCs w:val="24"/>
          <w:lang w:val="zh-CN"/>
        </w:rPr>
      </w:pPr>
      <w:r>
        <w:rPr>
          <w:sz w:val="24"/>
          <w:szCs w:val="24"/>
          <w:lang w:val="en"/>
        </w:rPr>
        <w:t>The indicators of Interest in buying</w:t>
      </w:r>
      <w:r>
        <w:rPr>
          <w:sz w:val="24"/>
          <w:szCs w:val="24"/>
          <w:lang w:val="zh-CN"/>
        </w:rPr>
        <w:t xml:space="preserve"> </w:t>
      </w:r>
      <w:r>
        <w:rPr>
          <w:sz w:val="24"/>
          <w:szCs w:val="24"/>
          <w:lang w:val="en"/>
        </w:rPr>
        <w:t>are:</w:t>
      </w:r>
    </w:p>
    <w:p w14:paraId="12875E36" w14:textId="77777777" w:rsidR="00D728CC" w:rsidRDefault="00D728CC">
      <w:pPr>
        <w:spacing w:before="10"/>
        <w:ind w:left="1440"/>
        <w:rPr>
          <w:sz w:val="24"/>
          <w:szCs w:val="24"/>
          <w:lang w:val="zh-CN"/>
        </w:rPr>
      </w:pPr>
    </w:p>
    <w:p w14:paraId="6E360073" w14:textId="77777777" w:rsidR="00D728CC" w:rsidRDefault="00000000">
      <w:pPr>
        <w:spacing w:before="10"/>
        <w:ind w:left="1440"/>
        <w:rPr>
          <w:sz w:val="24"/>
          <w:szCs w:val="24"/>
        </w:rPr>
      </w:pPr>
      <w:r>
        <w:rPr>
          <w:sz w:val="24"/>
          <w:szCs w:val="24"/>
        </w:rPr>
        <w:t xml:space="preserve">1.   Attention </w:t>
      </w:r>
    </w:p>
    <w:p w14:paraId="28BC3CE1" w14:textId="77777777" w:rsidR="00D728CC" w:rsidRDefault="00000000">
      <w:pPr>
        <w:ind w:left="1440"/>
        <w:rPr>
          <w:sz w:val="24"/>
          <w:szCs w:val="24"/>
        </w:rPr>
      </w:pPr>
      <w:r>
        <w:rPr>
          <w:sz w:val="24"/>
          <w:szCs w:val="24"/>
        </w:rPr>
        <w:t xml:space="preserve">2.   </w:t>
      </w:r>
      <w:r>
        <w:rPr>
          <w:spacing w:val="-3"/>
          <w:sz w:val="24"/>
          <w:szCs w:val="24"/>
        </w:rPr>
        <w:t>I</w:t>
      </w:r>
      <w:r>
        <w:rPr>
          <w:sz w:val="24"/>
          <w:szCs w:val="24"/>
        </w:rPr>
        <w:t>nt</w:t>
      </w:r>
      <w:r>
        <w:rPr>
          <w:spacing w:val="2"/>
          <w:sz w:val="24"/>
          <w:szCs w:val="24"/>
        </w:rPr>
        <w:t>e</w:t>
      </w:r>
      <w:r>
        <w:rPr>
          <w:sz w:val="24"/>
          <w:szCs w:val="24"/>
        </w:rPr>
        <w:t>r</w:t>
      </w:r>
      <w:r>
        <w:rPr>
          <w:spacing w:val="-2"/>
          <w:sz w:val="24"/>
          <w:szCs w:val="24"/>
        </w:rPr>
        <w:t>e</w:t>
      </w:r>
      <w:r>
        <w:rPr>
          <w:sz w:val="24"/>
          <w:szCs w:val="24"/>
        </w:rPr>
        <w:t xml:space="preserve">st </w:t>
      </w:r>
    </w:p>
    <w:p w14:paraId="58785C61" w14:textId="77777777" w:rsidR="00D728CC" w:rsidRDefault="00000000">
      <w:pPr>
        <w:ind w:left="1440"/>
        <w:rPr>
          <w:sz w:val="24"/>
          <w:szCs w:val="24"/>
        </w:rPr>
      </w:pPr>
      <w:r>
        <w:rPr>
          <w:sz w:val="24"/>
          <w:szCs w:val="24"/>
        </w:rPr>
        <w:t>3.   D</w:t>
      </w:r>
      <w:r>
        <w:rPr>
          <w:spacing w:val="-1"/>
          <w:sz w:val="24"/>
          <w:szCs w:val="24"/>
        </w:rPr>
        <w:t>e</w:t>
      </w:r>
      <w:r>
        <w:rPr>
          <w:sz w:val="24"/>
          <w:szCs w:val="24"/>
        </w:rPr>
        <w:t>sire</w:t>
      </w:r>
    </w:p>
    <w:p w14:paraId="1C7CCA82" w14:textId="77777777" w:rsidR="00D728CC" w:rsidRDefault="00000000">
      <w:pPr>
        <w:ind w:left="1440"/>
        <w:rPr>
          <w:sz w:val="24"/>
          <w:szCs w:val="24"/>
        </w:rPr>
      </w:pPr>
      <w:r>
        <w:rPr>
          <w:sz w:val="24"/>
          <w:szCs w:val="24"/>
        </w:rPr>
        <w:t>4.   A</w:t>
      </w:r>
      <w:r>
        <w:rPr>
          <w:spacing w:val="-1"/>
          <w:sz w:val="24"/>
          <w:szCs w:val="24"/>
        </w:rPr>
        <w:t>c</w:t>
      </w:r>
      <w:r>
        <w:rPr>
          <w:sz w:val="24"/>
          <w:szCs w:val="24"/>
        </w:rPr>
        <w:t>t</w:t>
      </w:r>
      <w:r>
        <w:rPr>
          <w:spacing w:val="1"/>
          <w:sz w:val="24"/>
          <w:szCs w:val="24"/>
        </w:rPr>
        <w:t>i</w:t>
      </w:r>
      <w:r>
        <w:rPr>
          <w:sz w:val="24"/>
          <w:szCs w:val="24"/>
        </w:rPr>
        <w:t xml:space="preserve">on </w:t>
      </w:r>
    </w:p>
    <w:p w14:paraId="7A71ABD3" w14:textId="77777777" w:rsidR="00D728CC" w:rsidRDefault="00D728CC">
      <w:pPr>
        <w:spacing w:before="16"/>
        <w:rPr>
          <w:sz w:val="26"/>
          <w:szCs w:val="26"/>
        </w:rPr>
      </w:pPr>
    </w:p>
    <w:p w14:paraId="75D9AC3E" w14:textId="39BF9024" w:rsidR="00D728CC" w:rsidRDefault="00000000">
      <w:pPr>
        <w:ind w:left="588"/>
        <w:rPr>
          <w:sz w:val="24"/>
          <w:szCs w:val="24"/>
        </w:rPr>
      </w:pPr>
      <w:r>
        <w:rPr>
          <w:b/>
          <w:sz w:val="24"/>
          <w:szCs w:val="24"/>
        </w:rPr>
        <w:t xml:space="preserve">3.6 </w:t>
      </w:r>
      <w:r w:rsidR="00F21369">
        <w:rPr>
          <w:b/>
          <w:sz w:val="24"/>
          <w:szCs w:val="24"/>
        </w:rPr>
        <w:t>Data Collection Technique</w:t>
      </w:r>
    </w:p>
    <w:p w14:paraId="3AB1CA9F" w14:textId="77777777" w:rsidR="00D728CC" w:rsidRDefault="00000000">
      <w:pPr>
        <w:spacing w:before="29"/>
        <w:ind w:left="948" w:right="65"/>
        <w:jc w:val="both"/>
        <w:rPr>
          <w:sz w:val="24"/>
          <w:szCs w:val="24"/>
          <w:lang w:val="zh-CN"/>
        </w:rPr>
      </w:pPr>
      <w:r>
        <w:rPr>
          <w:sz w:val="24"/>
          <w:szCs w:val="24"/>
          <w:lang w:val="en"/>
        </w:rPr>
        <w:t xml:space="preserve">The data collection technique used in this study was a questionnaire distributed to consumers of </w:t>
      </w:r>
      <w:proofErr w:type="spellStart"/>
      <w:r>
        <w:rPr>
          <w:sz w:val="24"/>
          <w:szCs w:val="24"/>
          <w:lang w:val="en"/>
        </w:rPr>
        <w:t>Klampar</w:t>
      </w:r>
      <w:proofErr w:type="spellEnd"/>
      <w:r>
        <w:rPr>
          <w:sz w:val="24"/>
          <w:szCs w:val="24"/>
          <w:lang w:val="en"/>
        </w:rPr>
        <w:t xml:space="preserve"> </w:t>
      </w:r>
      <w:proofErr w:type="spellStart"/>
      <w:r>
        <w:rPr>
          <w:sz w:val="24"/>
          <w:szCs w:val="24"/>
          <w:lang w:val="en"/>
        </w:rPr>
        <w:t>Proppo</w:t>
      </w:r>
      <w:proofErr w:type="spellEnd"/>
      <w:r>
        <w:rPr>
          <w:sz w:val="24"/>
          <w:szCs w:val="24"/>
          <w:lang w:val="en"/>
        </w:rPr>
        <w:t xml:space="preserve"> </w:t>
      </w:r>
      <w:proofErr w:type="spellStart"/>
      <w:r>
        <w:rPr>
          <w:sz w:val="24"/>
          <w:szCs w:val="24"/>
          <w:lang w:val="en"/>
        </w:rPr>
        <w:t>Pamekasan</w:t>
      </w:r>
      <w:proofErr w:type="spellEnd"/>
      <w:r>
        <w:rPr>
          <w:sz w:val="24"/>
          <w:szCs w:val="24"/>
          <w:lang w:val="en"/>
        </w:rPr>
        <w:t xml:space="preserve"> Hand-Written Batik Products.</w:t>
      </w:r>
    </w:p>
    <w:p w14:paraId="51B71897" w14:textId="77777777" w:rsidR="00D728CC" w:rsidRDefault="00000000">
      <w:pPr>
        <w:spacing w:before="10"/>
        <w:ind w:left="1308"/>
        <w:rPr>
          <w:sz w:val="24"/>
          <w:szCs w:val="24"/>
          <w:lang w:val="en"/>
        </w:rPr>
      </w:pPr>
      <w:r>
        <w:rPr>
          <w:sz w:val="24"/>
          <w:szCs w:val="24"/>
          <w:lang w:val="en"/>
        </w:rPr>
        <w:t>The research scale used is the Likert scale, namely:</w:t>
      </w:r>
    </w:p>
    <w:p w14:paraId="78374918" w14:textId="77777777" w:rsidR="00D728CC" w:rsidRDefault="00D728CC">
      <w:pPr>
        <w:spacing w:before="10"/>
        <w:ind w:left="1308"/>
        <w:rPr>
          <w:sz w:val="24"/>
          <w:szCs w:val="24"/>
          <w:lang w:val="zh-CN"/>
        </w:rPr>
      </w:pPr>
    </w:p>
    <w:p w14:paraId="7BFC21AA" w14:textId="77777777" w:rsidR="00D728CC" w:rsidRDefault="00000000">
      <w:pPr>
        <w:spacing w:before="10"/>
        <w:ind w:left="1308"/>
        <w:rPr>
          <w:sz w:val="24"/>
          <w:szCs w:val="24"/>
        </w:rPr>
      </w:pPr>
      <w:r>
        <w:rPr>
          <w:sz w:val="24"/>
          <w:szCs w:val="24"/>
        </w:rPr>
        <w:t xml:space="preserve">1.   </w:t>
      </w:r>
      <w:r>
        <w:rPr>
          <w:spacing w:val="1"/>
          <w:sz w:val="24"/>
          <w:szCs w:val="24"/>
        </w:rPr>
        <w:t>Option A Strongly Agree = score 5</w:t>
      </w:r>
    </w:p>
    <w:p w14:paraId="12A47205" w14:textId="77777777" w:rsidR="00D728CC" w:rsidRDefault="00000000">
      <w:pPr>
        <w:ind w:left="1308"/>
        <w:rPr>
          <w:sz w:val="24"/>
          <w:szCs w:val="24"/>
        </w:rPr>
      </w:pPr>
      <w:r>
        <w:rPr>
          <w:sz w:val="24"/>
          <w:szCs w:val="24"/>
        </w:rPr>
        <w:t>2.   Option B Agree</w:t>
      </w:r>
      <w:r>
        <w:rPr>
          <w:sz w:val="24"/>
          <w:szCs w:val="24"/>
        </w:rPr>
        <w:tab/>
        <w:t>= Score 4</w:t>
      </w:r>
    </w:p>
    <w:p w14:paraId="49B6D5A6" w14:textId="77777777" w:rsidR="00D728CC" w:rsidRDefault="00000000">
      <w:pPr>
        <w:ind w:left="1308"/>
        <w:rPr>
          <w:sz w:val="24"/>
          <w:szCs w:val="24"/>
        </w:rPr>
      </w:pPr>
      <w:r>
        <w:rPr>
          <w:sz w:val="24"/>
          <w:szCs w:val="24"/>
        </w:rPr>
        <w:t>3.   Option C N</w:t>
      </w:r>
      <w:r>
        <w:rPr>
          <w:spacing w:val="-1"/>
          <w:sz w:val="24"/>
          <w:szCs w:val="24"/>
        </w:rPr>
        <w:t>eu</w:t>
      </w:r>
      <w:r>
        <w:rPr>
          <w:sz w:val="24"/>
          <w:szCs w:val="24"/>
        </w:rPr>
        <w:t>tr</w:t>
      </w:r>
      <w:r>
        <w:rPr>
          <w:spacing w:val="-1"/>
          <w:sz w:val="24"/>
          <w:szCs w:val="24"/>
        </w:rPr>
        <w:t>a</w:t>
      </w:r>
      <w:r>
        <w:rPr>
          <w:sz w:val="24"/>
          <w:szCs w:val="24"/>
        </w:rPr>
        <w:t xml:space="preserve">l </w:t>
      </w:r>
      <w:r>
        <w:rPr>
          <w:sz w:val="24"/>
          <w:szCs w:val="24"/>
        </w:rPr>
        <w:tab/>
        <w:t>= Score 3</w:t>
      </w:r>
    </w:p>
    <w:p w14:paraId="062F251D" w14:textId="77777777" w:rsidR="00D728CC" w:rsidRDefault="00000000">
      <w:pPr>
        <w:ind w:left="1308"/>
        <w:rPr>
          <w:sz w:val="24"/>
          <w:szCs w:val="24"/>
        </w:rPr>
      </w:pPr>
      <w:r>
        <w:rPr>
          <w:sz w:val="24"/>
          <w:szCs w:val="24"/>
        </w:rPr>
        <w:t>4.   Option D Disagree = Score 2</w:t>
      </w:r>
    </w:p>
    <w:p w14:paraId="59AF7AE9" w14:textId="77777777" w:rsidR="00D728CC" w:rsidRDefault="00000000">
      <w:pPr>
        <w:ind w:left="1308"/>
        <w:rPr>
          <w:sz w:val="24"/>
          <w:szCs w:val="24"/>
        </w:rPr>
      </w:pPr>
      <w:r>
        <w:rPr>
          <w:sz w:val="24"/>
          <w:szCs w:val="24"/>
        </w:rPr>
        <w:t xml:space="preserve">5.   Option E </w:t>
      </w:r>
      <w:r>
        <w:rPr>
          <w:spacing w:val="1"/>
          <w:sz w:val="24"/>
          <w:szCs w:val="24"/>
        </w:rPr>
        <w:t xml:space="preserve">Strongly Disagree </w:t>
      </w:r>
      <w:r>
        <w:rPr>
          <w:sz w:val="24"/>
          <w:szCs w:val="24"/>
        </w:rPr>
        <w:t>= Score 1</w:t>
      </w:r>
    </w:p>
    <w:p w14:paraId="3C0B3162" w14:textId="77777777" w:rsidR="00D728CC" w:rsidRDefault="00D728CC">
      <w:pPr>
        <w:spacing w:before="16"/>
        <w:rPr>
          <w:sz w:val="26"/>
          <w:szCs w:val="26"/>
        </w:rPr>
      </w:pPr>
    </w:p>
    <w:p w14:paraId="1472564B" w14:textId="77777777" w:rsidR="00D728CC" w:rsidRDefault="00000000">
      <w:pPr>
        <w:ind w:left="588"/>
        <w:rPr>
          <w:sz w:val="24"/>
          <w:szCs w:val="24"/>
        </w:rPr>
      </w:pPr>
      <w:r>
        <w:rPr>
          <w:b/>
          <w:sz w:val="24"/>
          <w:szCs w:val="24"/>
        </w:rPr>
        <w:t xml:space="preserve">3.7 Data </w:t>
      </w:r>
      <w:proofErr w:type="spellStart"/>
      <w:r>
        <w:rPr>
          <w:b/>
          <w:sz w:val="24"/>
          <w:szCs w:val="24"/>
        </w:rPr>
        <w:t>I</w:t>
      </w:r>
      <w:r>
        <w:rPr>
          <w:b/>
          <w:spacing w:val="1"/>
          <w:sz w:val="24"/>
          <w:szCs w:val="24"/>
        </w:rPr>
        <w:t>n</w:t>
      </w:r>
      <w:r>
        <w:rPr>
          <w:b/>
          <w:sz w:val="24"/>
          <w:szCs w:val="24"/>
        </w:rPr>
        <w:t>st</w:t>
      </w:r>
      <w:r>
        <w:rPr>
          <w:b/>
          <w:spacing w:val="-1"/>
          <w:sz w:val="24"/>
          <w:szCs w:val="24"/>
        </w:rPr>
        <w:t>r</w:t>
      </w:r>
      <w:r>
        <w:rPr>
          <w:b/>
          <w:spacing w:val="1"/>
          <w:sz w:val="24"/>
          <w:szCs w:val="24"/>
        </w:rPr>
        <w:t>um</w:t>
      </w:r>
      <w:r>
        <w:rPr>
          <w:b/>
          <w:spacing w:val="-1"/>
          <w:sz w:val="24"/>
          <w:szCs w:val="24"/>
        </w:rPr>
        <w:t>e</w:t>
      </w:r>
      <w:r>
        <w:rPr>
          <w:b/>
          <w:sz w:val="24"/>
          <w:szCs w:val="24"/>
        </w:rPr>
        <w:t>n</w:t>
      </w:r>
      <w:proofErr w:type="spellEnd"/>
      <w:r>
        <w:rPr>
          <w:b/>
          <w:sz w:val="24"/>
          <w:szCs w:val="24"/>
        </w:rPr>
        <w:t xml:space="preserve"> Testing</w:t>
      </w:r>
    </w:p>
    <w:p w14:paraId="01653EFC" w14:textId="77777777" w:rsidR="00D728CC" w:rsidRDefault="00000000">
      <w:pPr>
        <w:ind w:left="948" w:right="62" w:firstLine="360"/>
        <w:jc w:val="both"/>
        <w:rPr>
          <w:sz w:val="24"/>
          <w:szCs w:val="24"/>
          <w:lang w:val="en"/>
        </w:rPr>
      </w:pPr>
      <w:r>
        <w:rPr>
          <w:sz w:val="24"/>
          <w:szCs w:val="24"/>
          <w:lang w:val="en"/>
        </w:rPr>
        <w:t>Several data points require testing. One way to do this is through a validity test to determine whether the questions are understandable to the subjects and avoid multiple interpretations. A reliability test is also conducted to ensure the research results align with the actual data. The following questionnaire tests include:</w:t>
      </w:r>
    </w:p>
    <w:p w14:paraId="242E04D1" w14:textId="77777777" w:rsidR="00D728CC" w:rsidRDefault="00D728CC">
      <w:pPr>
        <w:ind w:left="948" w:right="62" w:firstLine="360"/>
        <w:jc w:val="both"/>
        <w:rPr>
          <w:sz w:val="24"/>
          <w:szCs w:val="24"/>
          <w:lang w:val="zh-CN"/>
        </w:rPr>
      </w:pPr>
    </w:p>
    <w:p w14:paraId="147B9368" w14:textId="77777777" w:rsidR="00D728CC" w:rsidRDefault="00000000">
      <w:pPr>
        <w:pStyle w:val="ListParagraph"/>
        <w:numPr>
          <w:ilvl w:val="0"/>
          <w:numId w:val="5"/>
        </w:numPr>
        <w:spacing w:before="10"/>
        <w:ind w:right="6049"/>
        <w:jc w:val="both"/>
        <w:rPr>
          <w:spacing w:val="-1"/>
          <w:sz w:val="24"/>
          <w:szCs w:val="24"/>
        </w:rPr>
      </w:pPr>
      <w:r>
        <w:rPr>
          <w:sz w:val="24"/>
          <w:szCs w:val="24"/>
        </w:rPr>
        <w:t>V</w:t>
      </w:r>
      <w:r>
        <w:rPr>
          <w:spacing w:val="-1"/>
          <w:sz w:val="24"/>
          <w:szCs w:val="24"/>
        </w:rPr>
        <w:t>a</w:t>
      </w:r>
      <w:r>
        <w:rPr>
          <w:sz w:val="24"/>
          <w:szCs w:val="24"/>
        </w:rPr>
        <w:t>l</w:t>
      </w:r>
      <w:r>
        <w:rPr>
          <w:spacing w:val="1"/>
          <w:sz w:val="24"/>
          <w:szCs w:val="24"/>
        </w:rPr>
        <w:t>i</w:t>
      </w:r>
      <w:r>
        <w:rPr>
          <w:sz w:val="24"/>
          <w:szCs w:val="24"/>
        </w:rPr>
        <w:t>di</w:t>
      </w:r>
      <w:r>
        <w:rPr>
          <w:spacing w:val="1"/>
          <w:sz w:val="24"/>
          <w:szCs w:val="24"/>
        </w:rPr>
        <w:t>t</w:t>
      </w:r>
      <w:r>
        <w:rPr>
          <w:spacing w:val="-1"/>
          <w:sz w:val="24"/>
          <w:szCs w:val="24"/>
        </w:rPr>
        <w:t>y Test</w:t>
      </w:r>
    </w:p>
    <w:p w14:paraId="63D2B4B7" w14:textId="77777777" w:rsidR="00D728CC" w:rsidRDefault="00000000">
      <w:pPr>
        <w:ind w:left="720" w:right="63" w:firstLine="720"/>
        <w:jc w:val="both"/>
        <w:rPr>
          <w:sz w:val="24"/>
          <w:szCs w:val="24"/>
          <w:lang w:val="zh-CN"/>
        </w:rPr>
      </w:pPr>
      <w:r>
        <w:rPr>
          <w:sz w:val="24"/>
          <w:szCs w:val="24"/>
          <w:lang w:val="en"/>
        </w:rPr>
        <w:t>The data validity test aims to determine to what extent the data obtained from distributing the questionnaire</w:t>
      </w:r>
      <w:r>
        <w:rPr>
          <w:sz w:val="24"/>
          <w:szCs w:val="24"/>
        </w:rPr>
        <w:t xml:space="preserve"> </w:t>
      </w:r>
      <w:r>
        <w:rPr>
          <w:sz w:val="24"/>
          <w:szCs w:val="24"/>
        </w:rPr>
        <w:fldChar w:fldCharType="begin" w:fldLock="1"/>
      </w:r>
      <w:r>
        <w:rPr>
          <w:sz w:val="24"/>
          <w:szCs w:val="24"/>
        </w:rPr>
        <w:instrText>ADDIN CSL_CITATION {"citationItems":[{"id":"ITEM-1","itemData":{"author":[{"dropping-particle":"","family":"Arikunto","given":"Suharsimi","non-dropping-particle":"","parse-names":false,"suffix":""}],"id":"ITEM-1","issued":{"date-parts":[["2010"]]},"publisher-place":"Jakarta","title":"Prosedur Penelitian Suatu Pendekatan Praktek,","type":"book"},"uris":["http://www.mendeley.com/documents/?uuid=a344146a-8571-4572-84eb-8d982e093b82"]}],"mendeley":{"formattedCitation":"(Arikunto, 2010)","manualFormatting":"Arikunto, (2010)","plainTextFormattedCitation":"(Arikunto, 2010)","previouslyFormattedCitation":"(Arikunto, 2010)"},"properties":{"noteIndex":0},"schema":"https://github.com/citation-style-language/schema/raw/master/csl-citation.json"}</w:instrText>
      </w:r>
      <w:r>
        <w:rPr>
          <w:sz w:val="24"/>
          <w:szCs w:val="24"/>
        </w:rPr>
        <w:fldChar w:fldCharType="separate"/>
      </w:r>
      <w:r>
        <w:rPr>
          <w:sz w:val="24"/>
          <w:szCs w:val="24"/>
        </w:rPr>
        <w:t>Arikunto, (2010)</w:t>
      </w:r>
      <w:r>
        <w:rPr>
          <w:sz w:val="24"/>
          <w:szCs w:val="24"/>
        </w:rPr>
        <w:fldChar w:fldCharType="end"/>
      </w:r>
      <w:r>
        <w:rPr>
          <w:sz w:val="24"/>
          <w:szCs w:val="24"/>
        </w:rPr>
        <w:t xml:space="preserve"> </w:t>
      </w:r>
      <w:r>
        <w:rPr>
          <w:spacing w:val="1"/>
          <w:sz w:val="24"/>
          <w:szCs w:val="24"/>
          <w:lang w:val="en"/>
        </w:rPr>
        <w:t>Research is considered valid if it can measure variables precisely and accurately. The formula used in this study is as follows:</w:t>
      </w:r>
    </w:p>
    <w:p w14:paraId="256BADF5" w14:textId="77777777" w:rsidR="00D728CC" w:rsidRDefault="00000000">
      <w:pPr>
        <w:pStyle w:val="ListParagraph"/>
        <w:autoSpaceDE w:val="0"/>
        <w:autoSpaceDN w:val="0"/>
        <w:adjustRightInd w:val="0"/>
        <w:ind w:left="1080"/>
        <w:jc w:val="both"/>
        <w:rPr>
          <w:rFonts w:eastAsiaTheme="minorEastAsia"/>
          <w:sz w:val="24"/>
          <w:szCs w:val="24"/>
        </w:rPr>
      </w:pPr>
      <m:oMathPara>
        <m:oMath>
          <m:r>
            <w:rPr>
              <w:rFonts w:ascii="Cambria Math" w:hAnsi="Cambria Math"/>
              <w:sz w:val="24"/>
              <w:szCs w:val="24"/>
            </w:rPr>
            <m:t>rxy</m:t>
          </m:r>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n</m:t>
              </m:r>
              <m:d>
                <m:dPr>
                  <m:ctrlPr>
                    <w:rPr>
                      <w:rFonts w:ascii="Cambria Math" w:hAnsi="Cambria Math"/>
                      <w:sz w:val="24"/>
                      <w:szCs w:val="24"/>
                    </w:rPr>
                  </m:ctrlPr>
                </m:dPr>
                <m:e>
                  <m:r>
                    <m:rPr>
                      <m:sty m:val="p"/>
                    </m:rPr>
                    <w:rPr>
                      <w:rFonts w:ascii="Cambria Math" w:hAnsi="Cambria Math"/>
                      <w:sz w:val="24"/>
                      <w:szCs w:val="24"/>
                    </w:rPr>
                    <m:t>ΣXY</m:t>
                  </m:r>
                </m:e>
              </m:d>
              <m:r>
                <m:rPr>
                  <m:sty m:val="p"/>
                </m:rPr>
                <w:rPr>
                  <w:rFonts w:ascii="Cambria Math" w:hAnsi="Cambria Math"/>
                  <w:sz w:val="24"/>
                  <w:szCs w:val="24"/>
                </w:rPr>
                <m:t>-(ΣX)(ΣY)</m:t>
              </m:r>
            </m:num>
            <m:den>
              <m:rad>
                <m:radPr>
                  <m:degHide m:val="1"/>
                  <m:ctrlPr>
                    <w:rPr>
                      <w:rFonts w:ascii="Cambria Math" w:hAnsi="Cambria Math"/>
                      <w:sz w:val="24"/>
                      <w:szCs w:val="24"/>
                    </w:rPr>
                  </m:ctrlPr>
                </m:radPr>
                <m:deg/>
                <m:e>
                  <m:r>
                    <m:rPr>
                      <m:sty m:val="p"/>
                    </m:rPr>
                    <w:rPr>
                      <w:rFonts w:ascii="Cambria Math" w:hAnsi="Cambria Math"/>
                      <w:sz w:val="24"/>
                      <w:szCs w:val="24"/>
                    </w:rPr>
                    <m:t>n(</m:t>
                  </m:r>
                  <m:nary>
                    <m:naryPr>
                      <m:chr m:val="∑"/>
                      <m:limLoc m:val="undOvr"/>
                      <m:subHide m:val="1"/>
                      <m:supHide m:val="1"/>
                      <m:ctrlPr>
                        <w:rPr>
                          <w:rFonts w:ascii="Cambria Math" w:hAnsi="Cambria Math"/>
                          <w:sz w:val="24"/>
                          <w:szCs w:val="24"/>
                        </w:rPr>
                      </m:ctrlPr>
                    </m:naryPr>
                    <m:sub/>
                    <m:sup/>
                    <m:e>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r>
                        <w:rPr>
                          <w:rFonts w:ascii="Cambria Math" w:hAnsi="Cambria Math"/>
                          <w:sz w:val="24"/>
                          <w:szCs w:val="24"/>
                        </w:rPr>
                        <m:t>)-(</m:t>
                      </m:r>
                      <m:nary>
                        <m:naryPr>
                          <m:chr m:val="∑"/>
                          <m:limLoc m:val="undOvr"/>
                          <m:subHide m:val="1"/>
                          <m:supHide m:val="1"/>
                          <m:ctrlPr>
                            <w:rPr>
                              <w:rFonts w:ascii="Cambria Math" w:hAnsi="Cambria Math"/>
                              <w:i/>
                              <w:sz w:val="24"/>
                              <w:szCs w:val="24"/>
                            </w:rPr>
                          </m:ctrlPr>
                        </m:naryPr>
                        <m:sub/>
                        <m:sup/>
                        <m:e>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r>
                            <w:rPr>
                              <w:rFonts w:ascii="Cambria Math" w:hAnsi="Cambria Math"/>
                              <w:sz w:val="24"/>
                              <w:szCs w:val="24"/>
                            </w:rPr>
                            <m:t>n</m:t>
                          </m:r>
                          <m:d>
                            <m:dPr>
                              <m:ctrlPr>
                                <w:rPr>
                                  <w:rFonts w:ascii="Cambria Math" w:hAnsi="Cambria Math"/>
                                  <w:i/>
                                  <w:sz w:val="24"/>
                                  <w:szCs w:val="24"/>
                                </w:rPr>
                              </m:ctrlPr>
                            </m:dPr>
                            <m:e>
                              <m:r>
                                <w:rPr>
                                  <w:rFonts w:ascii="Cambria Math" w:hAnsi="Cambria Math"/>
                                  <w:sz w:val="24"/>
                                  <w:szCs w:val="24"/>
                                </w:rPr>
                                <m:t>X</m:t>
                              </m:r>
                              <m:sSup>
                                <m:sSupPr>
                                  <m:ctrlPr>
                                    <w:rPr>
                                      <w:rFonts w:ascii="Cambria Math" w:hAnsi="Cambria Math"/>
                                      <w:i/>
                                      <w:sz w:val="24"/>
                                      <w:szCs w:val="24"/>
                                    </w:rPr>
                                  </m:ctrlPr>
                                </m:sSupPr>
                                <m:e>
                                  <m:r>
                                    <w:rPr>
                                      <w:rFonts w:ascii="Cambria Math" w:hAnsi="Cambria Math"/>
                                      <w:sz w:val="24"/>
                                      <w:szCs w:val="24"/>
                                    </w:rPr>
                                    <m:t>Y</m:t>
                                  </m:r>
                                </m:e>
                                <m:sup>
                                  <m:r>
                                    <w:rPr>
                                      <w:rFonts w:ascii="Cambria Math" w:hAnsi="Cambria Math"/>
                                      <w:sz w:val="24"/>
                                      <w:szCs w:val="24"/>
                                    </w:rPr>
                                    <m:t>2</m:t>
                                  </m:r>
                                </m:sup>
                              </m:sSup>
                            </m:e>
                          </m:d>
                          <m:r>
                            <w:rPr>
                              <w:rFonts w:ascii="Cambria Math" w:hAnsi="Cambria Math"/>
                              <w:sz w:val="24"/>
                              <w:szCs w:val="24"/>
                            </w:rPr>
                            <m:t>-(Σ</m:t>
                          </m:r>
                          <m:sSup>
                            <m:sSupPr>
                              <m:ctrlPr>
                                <w:rPr>
                                  <w:rFonts w:ascii="Cambria Math" w:hAnsi="Cambria Math"/>
                                  <w:i/>
                                  <w:sz w:val="24"/>
                                  <w:szCs w:val="24"/>
                                </w:rPr>
                              </m:ctrlPr>
                            </m:sSupPr>
                            <m:e>
                              <m:r>
                                <w:rPr>
                                  <w:rFonts w:ascii="Cambria Math" w:hAnsi="Cambria Math"/>
                                  <w:sz w:val="24"/>
                                  <w:szCs w:val="24"/>
                                </w:rPr>
                                <m:t>Y</m:t>
                              </m:r>
                            </m:e>
                            <m:sup>
                              <m:r>
                                <w:rPr>
                                  <w:rFonts w:ascii="Cambria Math" w:hAnsi="Cambria Math"/>
                                  <w:sz w:val="24"/>
                                  <w:szCs w:val="24"/>
                                </w:rPr>
                                <m:t>)2</m:t>
                              </m:r>
                            </m:sup>
                          </m:sSup>
                          <m:r>
                            <w:rPr>
                              <w:rFonts w:ascii="Cambria Math" w:hAnsi="Cambria Math"/>
                              <w:sz w:val="24"/>
                              <w:szCs w:val="24"/>
                            </w:rPr>
                            <m:t>-(ΣY)²</m:t>
                          </m:r>
                        </m:e>
                      </m:nary>
                    </m:e>
                  </m:nary>
                </m:e>
              </m:rad>
            </m:den>
          </m:f>
        </m:oMath>
      </m:oMathPara>
    </w:p>
    <w:p w14:paraId="2EFD4727" w14:textId="77777777" w:rsidR="00D728CC" w:rsidRDefault="00000000">
      <w:pPr>
        <w:pStyle w:val="ListParagraph"/>
        <w:autoSpaceDE w:val="0"/>
        <w:autoSpaceDN w:val="0"/>
        <w:adjustRightInd w:val="0"/>
        <w:ind w:left="1080"/>
        <w:jc w:val="both"/>
        <w:rPr>
          <w:rFonts w:eastAsiaTheme="minorEastAsia"/>
          <w:sz w:val="24"/>
          <w:szCs w:val="24"/>
        </w:rPr>
      </w:pPr>
      <w:proofErr w:type="spellStart"/>
      <w:r>
        <w:rPr>
          <w:rFonts w:eastAsiaTheme="minorEastAsia"/>
          <w:sz w:val="24"/>
          <w:szCs w:val="24"/>
        </w:rPr>
        <w:t>Keterangan</w:t>
      </w:r>
      <w:proofErr w:type="spellEnd"/>
      <w:r>
        <w:rPr>
          <w:rFonts w:eastAsiaTheme="minorEastAsia"/>
          <w:sz w:val="24"/>
          <w:szCs w:val="24"/>
        </w:rPr>
        <w:t>:</w:t>
      </w:r>
    </w:p>
    <w:p w14:paraId="459F7105" w14:textId="77777777" w:rsidR="00D728CC" w:rsidRDefault="00000000">
      <w:pPr>
        <w:pStyle w:val="ListParagraph"/>
        <w:autoSpaceDE w:val="0"/>
        <w:autoSpaceDN w:val="0"/>
        <w:adjustRightInd w:val="0"/>
        <w:ind w:left="1080"/>
        <w:jc w:val="both"/>
        <w:rPr>
          <w:rFonts w:eastAsiaTheme="minorEastAsia"/>
          <w:sz w:val="24"/>
          <w:szCs w:val="24"/>
          <w:lang w:val="zh-CN"/>
        </w:rPr>
      </w:pPr>
      <w:proofErr w:type="spellStart"/>
      <w:r>
        <w:rPr>
          <w:rFonts w:eastAsiaTheme="minorEastAsia"/>
          <w:sz w:val="24"/>
          <w:szCs w:val="24"/>
        </w:rPr>
        <w:t>r</w:t>
      </w:r>
      <w:r>
        <w:rPr>
          <w:rFonts w:eastAsiaTheme="minorEastAsia"/>
          <w:sz w:val="24"/>
          <w:szCs w:val="24"/>
          <w:vertAlign w:val="subscript"/>
        </w:rPr>
        <w:t>xy</w:t>
      </w:r>
      <w:proofErr w:type="spellEnd"/>
      <w:r>
        <w:rPr>
          <w:rFonts w:eastAsiaTheme="minorEastAsia"/>
          <w:sz w:val="24"/>
          <w:szCs w:val="24"/>
        </w:rPr>
        <w:t xml:space="preserve"> = </w:t>
      </w:r>
      <w:r>
        <w:rPr>
          <w:rFonts w:eastAsiaTheme="minorEastAsia"/>
          <w:sz w:val="24"/>
          <w:szCs w:val="24"/>
          <w:lang w:val="en"/>
        </w:rPr>
        <w:t>correlation coefficient of an item</w:t>
      </w:r>
    </w:p>
    <w:p w14:paraId="10BF9C18" w14:textId="77777777" w:rsidR="00D728CC" w:rsidRDefault="00000000">
      <w:pPr>
        <w:pStyle w:val="ListParagraph"/>
        <w:autoSpaceDE w:val="0"/>
        <w:autoSpaceDN w:val="0"/>
        <w:adjustRightInd w:val="0"/>
        <w:ind w:left="1080"/>
        <w:jc w:val="both"/>
        <w:rPr>
          <w:rFonts w:eastAsiaTheme="minorEastAsia"/>
          <w:sz w:val="24"/>
          <w:szCs w:val="24"/>
          <w:lang w:val="zh-CN"/>
        </w:rPr>
      </w:pPr>
      <w:r>
        <w:rPr>
          <w:rFonts w:eastAsiaTheme="minorEastAsia"/>
          <w:sz w:val="24"/>
          <w:szCs w:val="24"/>
        </w:rPr>
        <w:t xml:space="preserve">n = </w:t>
      </w:r>
      <w:r>
        <w:rPr>
          <w:rFonts w:eastAsiaTheme="minorEastAsia"/>
          <w:sz w:val="24"/>
          <w:szCs w:val="24"/>
          <w:lang w:val="en"/>
        </w:rPr>
        <w:t>number of subjects</w:t>
      </w:r>
    </w:p>
    <w:p w14:paraId="21D3FEF1" w14:textId="77777777" w:rsidR="00D728CC" w:rsidRDefault="00000000">
      <w:pPr>
        <w:pStyle w:val="ListParagraph"/>
        <w:autoSpaceDE w:val="0"/>
        <w:autoSpaceDN w:val="0"/>
        <w:adjustRightInd w:val="0"/>
        <w:ind w:left="1080"/>
        <w:jc w:val="both"/>
        <w:rPr>
          <w:rFonts w:eastAsiaTheme="minorEastAsia"/>
          <w:sz w:val="24"/>
          <w:szCs w:val="24"/>
        </w:rPr>
      </w:pPr>
      <w:r>
        <w:rPr>
          <w:rFonts w:eastAsiaTheme="minorEastAsia"/>
          <w:sz w:val="24"/>
          <w:szCs w:val="24"/>
        </w:rPr>
        <w:t>X = Score of an item</w:t>
      </w:r>
    </w:p>
    <w:p w14:paraId="5CE81C32" w14:textId="77777777" w:rsidR="00D728CC" w:rsidRDefault="00000000">
      <w:pPr>
        <w:pStyle w:val="ListParagraph"/>
        <w:autoSpaceDE w:val="0"/>
        <w:autoSpaceDN w:val="0"/>
        <w:adjustRightInd w:val="0"/>
        <w:ind w:left="1080"/>
        <w:jc w:val="both"/>
        <w:rPr>
          <w:rFonts w:eastAsiaTheme="minorEastAsia"/>
          <w:sz w:val="24"/>
          <w:szCs w:val="24"/>
        </w:rPr>
      </w:pPr>
      <w:r>
        <w:rPr>
          <w:rFonts w:eastAsiaTheme="minorEastAsia"/>
          <w:sz w:val="24"/>
          <w:szCs w:val="24"/>
        </w:rPr>
        <w:t>Y = Total Score</w:t>
      </w:r>
    </w:p>
    <w:p w14:paraId="4F8E904A" w14:textId="77777777" w:rsidR="00D728CC" w:rsidRDefault="00000000">
      <w:pPr>
        <w:pStyle w:val="ListParagraph"/>
        <w:autoSpaceDE w:val="0"/>
        <w:autoSpaceDN w:val="0"/>
        <w:adjustRightInd w:val="0"/>
        <w:ind w:left="1080"/>
        <w:jc w:val="both"/>
        <w:rPr>
          <w:rFonts w:eastAsiaTheme="minorEastAsia"/>
          <w:sz w:val="24"/>
          <w:szCs w:val="24"/>
          <w:lang w:val="zh-CN"/>
        </w:rPr>
      </w:pPr>
      <w:r>
        <w:rPr>
          <w:rFonts w:eastAsiaTheme="minorEastAsia"/>
          <w:sz w:val="24"/>
          <w:szCs w:val="24"/>
          <w:lang w:val="en"/>
        </w:rPr>
        <w:t>The r value is then compared with the table r (critical). If the calculated r from the formula above is greater than the table r, then the item is valid, and vice versa. In theory, the correlation value will range between:</w:t>
      </w:r>
    </w:p>
    <w:p w14:paraId="2B4256D4" w14:textId="77777777" w:rsidR="00D728CC" w:rsidRDefault="00000000">
      <w:pPr>
        <w:pStyle w:val="ListParagraph"/>
        <w:numPr>
          <w:ilvl w:val="0"/>
          <w:numId w:val="6"/>
        </w:numPr>
        <w:autoSpaceDE w:val="0"/>
        <w:autoSpaceDN w:val="0"/>
        <w:adjustRightInd w:val="0"/>
        <w:jc w:val="both"/>
        <w:rPr>
          <w:rFonts w:eastAsiaTheme="minorEastAsia"/>
          <w:sz w:val="24"/>
          <w:szCs w:val="24"/>
          <w:lang w:val="zh-CN"/>
        </w:rPr>
      </w:pPr>
      <w:r>
        <w:rPr>
          <w:rFonts w:eastAsiaTheme="minorEastAsia"/>
          <w:sz w:val="24"/>
          <w:szCs w:val="24"/>
        </w:rPr>
        <w:t xml:space="preserve">(-1), </w:t>
      </w:r>
      <w:r>
        <w:rPr>
          <w:rFonts w:eastAsiaTheme="minorEastAsia"/>
          <w:sz w:val="24"/>
          <w:szCs w:val="24"/>
          <w:lang w:val="en"/>
        </w:rPr>
        <w:t>meaning a negative or perfectly inverse relationship,</w:t>
      </w:r>
    </w:p>
    <w:p w14:paraId="2B09C4BB" w14:textId="77777777" w:rsidR="00D728CC" w:rsidRDefault="00000000">
      <w:pPr>
        <w:pStyle w:val="ListParagraph"/>
        <w:numPr>
          <w:ilvl w:val="0"/>
          <w:numId w:val="6"/>
        </w:numPr>
        <w:autoSpaceDE w:val="0"/>
        <w:autoSpaceDN w:val="0"/>
        <w:adjustRightInd w:val="0"/>
        <w:jc w:val="both"/>
        <w:rPr>
          <w:rFonts w:eastAsiaTheme="minorEastAsia"/>
          <w:sz w:val="24"/>
          <w:szCs w:val="24"/>
          <w:lang w:val="zh-CN"/>
        </w:rPr>
      </w:pPr>
      <w:r>
        <w:rPr>
          <w:rFonts w:eastAsiaTheme="minorEastAsia"/>
          <w:sz w:val="24"/>
          <w:szCs w:val="24"/>
        </w:rPr>
        <w:t>0 (</w:t>
      </w:r>
      <w:proofErr w:type="spellStart"/>
      <w:r>
        <w:rPr>
          <w:rFonts w:eastAsiaTheme="minorEastAsia"/>
          <w:sz w:val="24"/>
          <w:szCs w:val="24"/>
        </w:rPr>
        <w:t>nol</w:t>
      </w:r>
      <w:proofErr w:type="spellEnd"/>
      <w:r>
        <w:rPr>
          <w:rFonts w:eastAsiaTheme="minorEastAsia"/>
          <w:sz w:val="24"/>
          <w:szCs w:val="24"/>
        </w:rPr>
        <w:t xml:space="preserve">), </w:t>
      </w:r>
      <w:r>
        <w:rPr>
          <w:rFonts w:eastAsiaTheme="minorEastAsia"/>
          <w:sz w:val="24"/>
          <w:szCs w:val="24"/>
          <w:lang w:val="en"/>
        </w:rPr>
        <w:t>means there is no relationship at all,</w:t>
      </w:r>
    </w:p>
    <w:p w14:paraId="30CCF8E0" w14:textId="77777777" w:rsidR="00D728CC" w:rsidRDefault="00000000">
      <w:pPr>
        <w:pStyle w:val="ListParagraph"/>
        <w:numPr>
          <w:ilvl w:val="0"/>
          <w:numId w:val="6"/>
        </w:numPr>
        <w:autoSpaceDE w:val="0"/>
        <w:autoSpaceDN w:val="0"/>
        <w:adjustRightInd w:val="0"/>
        <w:jc w:val="both"/>
        <w:rPr>
          <w:rFonts w:eastAsiaTheme="minorEastAsia"/>
          <w:sz w:val="24"/>
          <w:szCs w:val="24"/>
          <w:lang w:val="zh-CN"/>
        </w:rPr>
      </w:pPr>
      <w:r>
        <w:rPr>
          <w:rFonts w:eastAsiaTheme="minorEastAsia"/>
          <w:sz w:val="24"/>
          <w:szCs w:val="24"/>
        </w:rPr>
        <w:t xml:space="preserve">(+), </w:t>
      </w:r>
      <w:r>
        <w:rPr>
          <w:rFonts w:eastAsiaTheme="minorEastAsia"/>
          <w:sz w:val="24"/>
          <w:szCs w:val="24"/>
          <w:lang w:val="en"/>
        </w:rPr>
        <w:t>meaning the relationship is positive or perfectly proportional.</w:t>
      </w:r>
    </w:p>
    <w:p w14:paraId="42747308" w14:textId="77777777" w:rsidR="00D728CC" w:rsidRDefault="0000000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sz w:val="24"/>
          <w:szCs w:val="24"/>
          <w:lang w:val="zh-CN" w:eastAsia="zh-CN"/>
        </w:rPr>
      </w:pPr>
      <w:r>
        <w:rPr>
          <w:sz w:val="24"/>
          <w:szCs w:val="24"/>
          <w:lang w:val="en" w:eastAsia="zh-CN"/>
        </w:rPr>
        <w:t>In reality, the correlation coefficient figure is between 0 and 1 and the general guidelines for its interpretation are:</w:t>
      </w:r>
    </w:p>
    <w:p w14:paraId="086DC297" w14:textId="77777777" w:rsidR="00D728CC" w:rsidRDefault="00000000">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zh-CN" w:eastAsia="zh-CN"/>
        </w:rPr>
      </w:pPr>
      <w:r>
        <w:rPr>
          <w:sz w:val="24"/>
          <w:szCs w:val="24"/>
          <w:lang w:val="en" w:eastAsia="zh-CN"/>
        </w:rPr>
        <w:t>-Correlation coefficient between 0 – 0.5 means the correlation is quite strong</w:t>
      </w:r>
    </w:p>
    <w:p w14:paraId="75CED5AC" w14:textId="77777777" w:rsidR="00D728CC" w:rsidRDefault="00000000">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zh-CN" w:eastAsia="zh-CN"/>
        </w:rPr>
      </w:pPr>
      <w:bookmarkStart w:id="0" w:name="_Toc193082325"/>
      <w:r>
        <w:rPr>
          <w:sz w:val="24"/>
          <w:szCs w:val="24"/>
          <w:lang w:val="en" w:eastAsia="zh-CN"/>
        </w:rPr>
        <w:t>- A correlation coefficient between 0.5 – 1 means a strong correlation.</w:t>
      </w:r>
    </w:p>
    <w:p w14:paraId="1AE817E1" w14:textId="77777777" w:rsidR="00D728CC" w:rsidRDefault="00D728CC">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sz w:val="24"/>
          <w:szCs w:val="24"/>
          <w:lang w:val="zh-CN" w:eastAsia="zh-CN"/>
        </w:rPr>
      </w:pPr>
    </w:p>
    <w:bookmarkEnd w:id="0"/>
    <w:p w14:paraId="54E8D7E5" w14:textId="77777777" w:rsidR="00D728CC" w:rsidRDefault="00000000">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 w:eastAsia="zh-CN"/>
        </w:rPr>
      </w:pPr>
      <w:r>
        <w:rPr>
          <w:sz w:val="24"/>
          <w:szCs w:val="24"/>
          <w:lang w:val="en" w:eastAsia="zh-CN"/>
        </w:rPr>
        <w:t>Reliability Test</w:t>
      </w:r>
    </w:p>
    <w:p w14:paraId="03AF5F23" w14:textId="77777777" w:rsidR="00D728C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 w:eastAsia="zh-CN"/>
        </w:rPr>
      </w:pPr>
      <w:r>
        <w:rPr>
          <w:sz w:val="24"/>
          <w:szCs w:val="24"/>
          <w:lang w:val="en" w:eastAsia="zh-CN"/>
        </w:rPr>
        <w:lastRenderedPageBreak/>
        <w:tab/>
        <w:t xml:space="preserve">Reliability testing indicates the reliability of a measuring instrument. This is done by examining the reliability coefficient, with an </w:t>
      </w:r>
      <w:proofErr w:type="spellStart"/>
      <w:r>
        <w:rPr>
          <w:sz w:val="24"/>
          <w:szCs w:val="24"/>
          <w:lang w:val="en" w:eastAsia="zh-CN"/>
        </w:rPr>
        <w:t>rxy</w:t>
      </w:r>
      <w:proofErr w:type="spellEnd"/>
      <w:r>
        <w:rPr>
          <w:sz w:val="24"/>
          <w:szCs w:val="24"/>
          <w:lang w:val="en" w:eastAsia="zh-CN"/>
        </w:rPr>
        <w:t xml:space="preserve"> value approaching 1. Generally, reliability is considered if the value is ≥ 0.7. If the alpha is between 0.70 and 0.90, the reliability is high. If the alpha is between 0.50 and 0.70, the reliability is considered moderate. If the alpha is ≤ 0.50, the reliability is considered low. If the alpha is low, it is likely that one or more items are unreliable. Each of these is explained below:</w:t>
      </w:r>
    </w:p>
    <w:p w14:paraId="79E16740" w14:textId="77777777" w:rsidR="00D728CC" w:rsidRDefault="00D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zh-CN" w:eastAsia="zh-CN"/>
        </w:rPr>
      </w:pPr>
    </w:p>
    <w:p w14:paraId="57430287" w14:textId="77777777" w:rsidR="00D728CC" w:rsidRDefault="00000000">
      <w:pPr>
        <w:pStyle w:val="ListParagraph"/>
        <w:autoSpaceDE w:val="0"/>
        <w:autoSpaceDN w:val="0"/>
        <w:adjustRightInd w:val="0"/>
        <w:ind w:left="1080"/>
        <w:jc w:val="both"/>
        <w:rPr>
          <w:rFonts w:eastAsiaTheme="minorEastAsia"/>
          <w:sz w:val="24"/>
          <w:szCs w:val="24"/>
        </w:rPr>
      </w:pPr>
      <m:oMathPara>
        <m:oMath>
          <m:r>
            <w:rPr>
              <w:rFonts w:ascii="Cambria Math" w:hAnsi="Cambria Math"/>
              <w:sz w:val="24"/>
              <w:szCs w:val="24"/>
            </w:rPr>
            <m:t>r11=</m:t>
          </m:r>
          <m:d>
            <m:dPr>
              <m:begChr m:val="⌊"/>
              <m:endChr m:val="⌋"/>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k</m:t>
                  </m:r>
                </m:num>
                <m:den>
                  <m:r>
                    <w:rPr>
                      <w:rFonts w:ascii="Cambria Math" w:hAnsi="Cambria Math"/>
                      <w:sz w:val="24"/>
                      <w:szCs w:val="24"/>
                    </w:rPr>
                    <m:t>k-1</m:t>
                  </m:r>
                </m:den>
              </m:f>
            </m:e>
          </m:d>
          <m:d>
            <m:dPr>
              <m:begChr m:val="⌊"/>
              <m:endChr m:val="⌋"/>
              <m:ctrlPr>
                <w:rPr>
                  <w:rFonts w:ascii="Cambria Math" w:hAnsi="Cambria Math"/>
                  <w:i/>
                  <w:sz w:val="24"/>
                  <w:szCs w:val="24"/>
                </w:rPr>
              </m:ctrlPr>
            </m:dPr>
            <m:e>
              <m:r>
                <w:rPr>
                  <w:rFonts w:ascii="Cambria Math" w:hAnsi="Cambria Math"/>
                  <w:sz w:val="24"/>
                  <w:szCs w:val="24"/>
                </w:rPr>
                <m:t>1-</m:t>
              </m:r>
              <m:f>
                <m:fPr>
                  <m:ctrlPr>
                    <w:rPr>
                      <w:rFonts w:ascii="Cambria Math" w:hAnsi="Cambria Math"/>
                      <w:i/>
                      <w:sz w:val="24"/>
                      <w:szCs w:val="24"/>
                    </w:rPr>
                  </m:ctrlPr>
                </m:fPr>
                <m:num>
                  <m:nary>
                    <m:naryPr>
                      <m:chr m:val="∑"/>
                      <m:limLoc m:val="undOvr"/>
                      <m:subHide m:val="1"/>
                      <m:supHide m:val="1"/>
                      <m:ctrlPr>
                        <w:rPr>
                          <w:rFonts w:ascii="Cambria Math" w:hAnsi="Cambria Math"/>
                          <w:i/>
                          <w:sz w:val="24"/>
                          <w:szCs w:val="24"/>
                        </w:rPr>
                      </m:ctrlPr>
                    </m:naryPr>
                    <m:sub/>
                    <m:sup/>
                    <m:e>
                      <m:sSubSup>
                        <m:sSubSupPr>
                          <m:ctrlPr>
                            <w:rPr>
                              <w:rFonts w:ascii="Cambria Math" w:hAnsi="Cambria Math"/>
                              <w:i/>
                              <w:sz w:val="24"/>
                              <w:szCs w:val="24"/>
                            </w:rPr>
                          </m:ctrlPr>
                        </m:sSubSupPr>
                        <m:e>
                          <m:r>
                            <w:rPr>
                              <w:rFonts w:ascii="Cambria Math" w:hAnsi="Cambria Math"/>
                              <w:sz w:val="24"/>
                              <w:szCs w:val="24"/>
                            </w:rPr>
                            <m:t>ó</m:t>
                          </m:r>
                        </m:e>
                        <m:sub>
                          <m:r>
                            <w:rPr>
                              <w:rFonts w:ascii="Cambria Math" w:hAnsi="Cambria Math"/>
                              <w:sz w:val="24"/>
                              <w:szCs w:val="24"/>
                            </w:rPr>
                            <m:t>h</m:t>
                          </m:r>
                        </m:sub>
                        <m:sup>
                          <m:r>
                            <w:rPr>
                              <w:rFonts w:ascii="Cambria Math" w:hAnsi="Cambria Math"/>
                              <w:sz w:val="24"/>
                              <w:szCs w:val="24"/>
                            </w:rPr>
                            <m:t>2</m:t>
                          </m:r>
                        </m:sup>
                      </m:sSubSup>
                    </m:e>
                  </m:nary>
                </m:num>
                <m:den>
                  <m:r>
                    <w:rPr>
                      <w:rFonts w:ascii="Cambria Math" w:hAnsi="Cambria Math"/>
                      <w:sz w:val="24"/>
                      <w:szCs w:val="24"/>
                    </w:rPr>
                    <m:t>V</m:t>
                  </m:r>
                  <m:sSup>
                    <m:sSupPr>
                      <m:ctrlPr>
                        <w:rPr>
                          <w:rFonts w:ascii="Cambria Math" w:hAnsi="Cambria Math"/>
                          <w:i/>
                          <w:sz w:val="24"/>
                          <w:szCs w:val="24"/>
                        </w:rPr>
                      </m:ctrlPr>
                    </m:sSupPr>
                    <m:e>
                      <m:r>
                        <w:rPr>
                          <w:rFonts w:ascii="Cambria Math" w:hAnsi="Cambria Math"/>
                          <w:sz w:val="24"/>
                          <w:szCs w:val="24"/>
                        </w:rPr>
                        <m:t>1</m:t>
                      </m:r>
                    </m:e>
                    <m:sup>
                      <m:r>
                        <w:rPr>
                          <w:rFonts w:ascii="Cambria Math" w:hAnsi="Cambria Math"/>
                          <w:sz w:val="24"/>
                          <w:szCs w:val="24"/>
                        </w:rPr>
                        <m:t>2</m:t>
                      </m:r>
                    </m:sup>
                  </m:sSup>
                </m:den>
              </m:f>
            </m:e>
          </m:d>
        </m:oMath>
      </m:oMathPara>
    </w:p>
    <w:p w14:paraId="40C4CDAF" w14:textId="77777777" w:rsidR="00D728CC" w:rsidRDefault="00000000">
      <w:pPr>
        <w:pStyle w:val="ListParagraph"/>
        <w:autoSpaceDE w:val="0"/>
        <w:autoSpaceDN w:val="0"/>
        <w:adjustRightInd w:val="0"/>
        <w:ind w:left="3240" w:firstLine="360"/>
        <w:jc w:val="both"/>
        <w:rPr>
          <w:rFonts w:eastAsiaTheme="minorEastAsia"/>
          <w:sz w:val="24"/>
          <w:szCs w:val="24"/>
        </w:rPr>
      </w:pPr>
      <w:r>
        <w:rPr>
          <w:rFonts w:eastAsiaTheme="minorEastAsia"/>
          <w:sz w:val="24"/>
          <w:szCs w:val="24"/>
        </w:rPr>
        <w:t>Description:</w:t>
      </w:r>
    </w:p>
    <w:p w14:paraId="591387D7" w14:textId="77777777" w:rsidR="00D728CC" w:rsidRDefault="00000000">
      <w:pPr>
        <w:pStyle w:val="ListParagraph"/>
        <w:autoSpaceDE w:val="0"/>
        <w:autoSpaceDN w:val="0"/>
        <w:adjustRightInd w:val="0"/>
        <w:ind w:left="2880" w:firstLine="360"/>
        <w:jc w:val="both"/>
        <w:rPr>
          <w:rFonts w:eastAsiaTheme="minorEastAsia"/>
          <w:sz w:val="24"/>
          <w:szCs w:val="24"/>
        </w:rPr>
      </w:pPr>
      <w:r>
        <w:rPr>
          <w:rFonts w:eastAsiaTheme="minorEastAsia"/>
          <w:sz w:val="24"/>
          <w:szCs w:val="24"/>
        </w:rPr>
        <w:t xml:space="preserve">r11 </w:t>
      </w:r>
      <w:r>
        <w:rPr>
          <w:rFonts w:eastAsiaTheme="minorEastAsia"/>
          <w:sz w:val="24"/>
          <w:szCs w:val="24"/>
        </w:rPr>
        <w:tab/>
        <w:t>= instrument reliability</w:t>
      </w:r>
    </w:p>
    <w:p w14:paraId="5D4F3811" w14:textId="77777777" w:rsidR="00D728CC" w:rsidRDefault="00000000">
      <w:pPr>
        <w:pStyle w:val="ListParagraph"/>
        <w:autoSpaceDE w:val="0"/>
        <w:autoSpaceDN w:val="0"/>
        <w:adjustRightInd w:val="0"/>
        <w:ind w:left="2880" w:firstLine="360"/>
        <w:jc w:val="both"/>
        <w:rPr>
          <w:rFonts w:eastAsiaTheme="minorEastAsia"/>
          <w:sz w:val="24"/>
          <w:szCs w:val="24"/>
          <w:lang w:val="zh-CN"/>
        </w:rPr>
      </w:pPr>
      <w:r>
        <w:rPr>
          <w:rFonts w:eastAsiaTheme="minorEastAsia"/>
          <w:sz w:val="24"/>
          <w:szCs w:val="24"/>
        </w:rPr>
        <w:t>K</w:t>
      </w:r>
      <w:r>
        <w:rPr>
          <w:rFonts w:eastAsiaTheme="minorEastAsia"/>
          <w:sz w:val="24"/>
          <w:szCs w:val="24"/>
        </w:rPr>
        <w:tab/>
      </w:r>
      <w:r>
        <w:rPr>
          <w:rFonts w:eastAsiaTheme="minorEastAsia"/>
          <w:sz w:val="24"/>
          <w:szCs w:val="24"/>
        </w:rPr>
        <w:tab/>
        <w:t xml:space="preserve">= </w:t>
      </w:r>
      <w:r>
        <w:rPr>
          <w:rFonts w:eastAsiaTheme="minorEastAsia"/>
          <w:sz w:val="24"/>
          <w:szCs w:val="24"/>
          <w:lang w:val="en"/>
        </w:rPr>
        <w:t>number of questions</w:t>
      </w:r>
    </w:p>
    <w:p w14:paraId="4326D2C5" w14:textId="77777777" w:rsidR="00D728CC" w:rsidRDefault="00000000">
      <w:pPr>
        <w:pStyle w:val="ListParagraph"/>
        <w:autoSpaceDE w:val="0"/>
        <w:autoSpaceDN w:val="0"/>
        <w:adjustRightInd w:val="0"/>
        <w:ind w:left="1080"/>
        <w:jc w:val="both"/>
        <w:rPr>
          <w:rFonts w:eastAsiaTheme="minorEastAsia"/>
          <w:sz w:val="24"/>
          <w:szCs w:val="24"/>
        </w:rPr>
      </w:pPr>
      <m:oMathPara>
        <m:oMath>
          <m:nary>
            <m:naryPr>
              <m:chr m:val="∑"/>
              <m:limLoc m:val="undOvr"/>
              <m:subHide m:val="1"/>
              <m:supHide m:val="1"/>
              <m:ctrlPr>
                <w:rPr>
                  <w:rFonts w:ascii="Cambria Math" w:hAnsi="Cambria Math"/>
                  <w:i/>
                  <w:sz w:val="24"/>
                  <w:szCs w:val="24"/>
                </w:rPr>
              </m:ctrlPr>
            </m:naryPr>
            <m:sub/>
            <m:sup/>
            <m:e>
              <m:sSubSup>
                <m:sSubSupPr>
                  <m:ctrlPr>
                    <w:rPr>
                      <w:rFonts w:ascii="Cambria Math" w:hAnsi="Cambria Math"/>
                      <w:i/>
                      <w:sz w:val="24"/>
                      <w:szCs w:val="24"/>
                    </w:rPr>
                  </m:ctrlPr>
                </m:sSubSupPr>
                <m:e>
                  <m:r>
                    <w:rPr>
                      <w:rFonts w:ascii="Cambria Math" w:hAnsi="Cambria Math"/>
                      <w:sz w:val="24"/>
                      <w:szCs w:val="24"/>
                    </w:rPr>
                    <m:t>ó</m:t>
                  </m:r>
                </m:e>
                <m:sub>
                  <m:r>
                    <w:rPr>
                      <w:rFonts w:ascii="Cambria Math" w:hAnsi="Cambria Math"/>
                      <w:sz w:val="24"/>
                      <w:szCs w:val="24"/>
                    </w:rPr>
                    <m:t>h</m:t>
                  </m:r>
                </m:sub>
                <m:sup>
                  <m:r>
                    <w:rPr>
                      <w:rFonts w:ascii="Cambria Math" w:hAnsi="Cambria Math"/>
                      <w:sz w:val="24"/>
                      <w:szCs w:val="24"/>
                    </w:rPr>
                    <m:t>2</m:t>
                  </m:r>
                </m:sup>
              </m:sSubSup>
            </m:e>
          </m:nary>
          <m:r>
            <w:rPr>
              <w:rFonts w:ascii="Cambria Math" w:hAnsi="Cambria Math"/>
              <w:sz w:val="24"/>
              <w:szCs w:val="24"/>
            </w:rPr>
            <m:t xml:space="preserve">  =Number of item variants</m:t>
          </m:r>
        </m:oMath>
      </m:oMathPara>
    </w:p>
    <w:p w14:paraId="4370AD4D" w14:textId="77777777" w:rsidR="00D728CC" w:rsidRDefault="00000000">
      <w:pPr>
        <w:autoSpaceDE w:val="0"/>
        <w:autoSpaceDN w:val="0"/>
        <w:adjustRightInd w:val="0"/>
        <w:jc w:val="both"/>
        <w:rPr>
          <w:rFonts w:eastAsiaTheme="minorEastAsia"/>
          <w:sz w:val="24"/>
          <w:szCs w:val="24"/>
        </w:rPr>
      </w:pPr>
      <m:oMathPara>
        <m:oMath>
          <m:r>
            <w:rPr>
              <w:rFonts w:ascii="Cambria Math" w:hAnsi="Cambria Math"/>
              <w:sz w:val="24"/>
              <w:szCs w:val="24"/>
            </w:rPr>
            <m:t>V</m:t>
          </m:r>
          <m:sSup>
            <m:sSupPr>
              <m:ctrlPr>
                <w:rPr>
                  <w:rFonts w:ascii="Cambria Math" w:hAnsi="Cambria Math"/>
                  <w:i/>
                  <w:sz w:val="24"/>
                  <w:szCs w:val="24"/>
                </w:rPr>
              </m:ctrlPr>
            </m:sSupPr>
            <m:e>
              <m:r>
                <w:rPr>
                  <w:rFonts w:ascii="Cambria Math" w:hAnsi="Cambria Math"/>
                  <w:sz w:val="24"/>
                  <w:szCs w:val="24"/>
                </w:rPr>
                <m:t>1</m:t>
              </m:r>
            </m:e>
            <m:sup>
              <m:r>
                <w:rPr>
                  <w:rFonts w:ascii="Cambria Math" w:hAnsi="Cambria Math"/>
                  <w:sz w:val="24"/>
                  <w:szCs w:val="24"/>
                </w:rPr>
                <m:t>2</m:t>
              </m:r>
            </m:sup>
          </m:sSup>
          <m:r>
            <w:rPr>
              <w:rFonts w:ascii="Cambria Math" w:hAnsi="Cambria Math"/>
              <w:sz w:val="24"/>
              <w:szCs w:val="24"/>
            </w:rPr>
            <m:t xml:space="preserve">=varian total </m:t>
          </m:r>
        </m:oMath>
      </m:oMathPara>
    </w:p>
    <w:p w14:paraId="54B545BA" w14:textId="77777777" w:rsidR="00D728CC" w:rsidRDefault="00000000">
      <w:pPr>
        <w:spacing w:before="7"/>
        <w:jc w:val="both"/>
        <w:rPr>
          <w:rFonts w:eastAsiaTheme="minorEastAsia"/>
          <w:sz w:val="24"/>
          <w:szCs w:val="24"/>
          <w:lang w:val="en"/>
        </w:rPr>
      </w:pPr>
      <w:r>
        <w:rPr>
          <w:rFonts w:eastAsiaTheme="minorEastAsia"/>
          <w:sz w:val="24"/>
          <w:szCs w:val="24"/>
          <w:lang w:val="en"/>
        </w:rPr>
        <w:t>An instrument is considered reliable if the Cronbach's Alpha is greater than 0.6. This testing phase can be performed using SPSS Program.</w:t>
      </w:r>
    </w:p>
    <w:p w14:paraId="4940D9D8" w14:textId="77777777" w:rsidR="00D728CC" w:rsidRDefault="00D728CC">
      <w:pPr>
        <w:spacing w:before="7"/>
        <w:jc w:val="both"/>
        <w:rPr>
          <w:rFonts w:eastAsiaTheme="minorEastAsia"/>
          <w:sz w:val="24"/>
          <w:szCs w:val="24"/>
          <w:lang w:val="zh-CN"/>
        </w:rPr>
      </w:pPr>
    </w:p>
    <w:p w14:paraId="57F2152D" w14:textId="128CAA1E" w:rsidR="00D728CC" w:rsidRDefault="00000000">
      <w:pPr>
        <w:ind w:left="588"/>
        <w:rPr>
          <w:b/>
          <w:sz w:val="24"/>
          <w:szCs w:val="24"/>
        </w:rPr>
      </w:pPr>
      <w:r>
        <w:rPr>
          <w:b/>
          <w:sz w:val="24"/>
          <w:szCs w:val="24"/>
        </w:rPr>
        <w:t xml:space="preserve">3.8 </w:t>
      </w:r>
      <w:r w:rsidR="00F21369">
        <w:rPr>
          <w:b/>
          <w:sz w:val="24"/>
          <w:szCs w:val="24"/>
        </w:rPr>
        <w:t>Data Analysis Techniques</w:t>
      </w:r>
    </w:p>
    <w:p w14:paraId="7D2333CA" w14:textId="77777777" w:rsidR="00D728CC" w:rsidRDefault="00000000">
      <w:pPr>
        <w:spacing w:before="10"/>
        <w:ind w:left="948"/>
        <w:rPr>
          <w:sz w:val="24"/>
          <w:szCs w:val="24"/>
          <w:lang w:val="en"/>
        </w:rPr>
      </w:pPr>
      <w:r>
        <w:rPr>
          <w:sz w:val="24"/>
          <w:szCs w:val="24"/>
          <w:lang w:val="en"/>
        </w:rPr>
        <w:t>To analyze existing problems and to test the truth of the discussion, it is necessary to analyze the data used in this writing:</w:t>
      </w:r>
    </w:p>
    <w:p w14:paraId="4A86C16C" w14:textId="77777777" w:rsidR="00D728CC" w:rsidRDefault="00D728CC">
      <w:pPr>
        <w:spacing w:before="10"/>
        <w:ind w:left="948"/>
        <w:rPr>
          <w:sz w:val="24"/>
          <w:szCs w:val="24"/>
          <w:lang w:val="zh-CN"/>
        </w:rPr>
      </w:pPr>
    </w:p>
    <w:p w14:paraId="2EB71B96" w14:textId="77777777" w:rsidR="00D728CC" w:rsidRDefault="00000000">
      <w:pPr>
        <w:spacing w:before="10"/>
        <w:ind w:left="948"/>
        <w:rPr>
          <w:sz w:val="24"/>
          <w:szCs w:val="24"/>
        </w:rPr>
      </w:pPr>
      <w:r>
        <w:rPr>
          <w:sz w:val="24"/>
          <w:szCs w:val="24"/>
        </w:rPr>
        <w:t xml:space="preserve">1.   </w:t>
      </w:r>
      <w:r>
        <w:rPr>
          <w:spacing w:val="1"/>
          <w:sz w:val="24"/>
          <w:szCs w:val="24"/>
        </w:rPr>
        <w:t>S</w:t>
      </w:r>
      <w:r>
        <w:rPr>
          <w:sz w:val="24"/>
          <w:szCs w:val="24"/>
        </w:rPr>
        <w:t>tatis</w:t>
      </w:r>
      <w:r>
        <w:rPr>
          <w:spacing w:val="1"/>
          <w:sz w:val="24"/>
          <w:szCs w:val="24"/>
        </w:rPr>
        <w:t>t</w:t>
      </w:r>
      <w:r>
        <w:rPr>
          <w:sz w:val="24"/>
          <w:szCs w:val="24"/>
        </w:rPr>
        <w:t xml:space="preserve">ic </w:t>
      </w:r>
      <w:proofErr w:type="spellStart"/>
      <w:r>
        <w:rPr>
          <w:spacing w:val="-1"/>
          <w:sz w:val="24"/>
          <w:szCs w:val="24"/>
        </w:rPr>
        <w:t>De</w:t>
      </w:r>
      <w:r>
        <w:rPr>
          <w:sz w:val="24"/>
          <w:szCs w:val="24"/>
        </w:rPr>
        <w:t>skript</w:t>
      </w:r>
      <w:r>
        <w:rPr>
          <w:spacing w:val="1"/>
          <w:sz w:val="24"/>
          <w:szCs w:val="24"/>
        </w:rPr>
        <w:t>i</w:t>
      </w:r>
      <w:r>
        <w:rPr>
          <w:sz w:val="24"/>
          <w:szCs w:val="24"/>
        </w:rPr>
        <w:t>f</w:t>
      </w:r>
      <w:proofErr w:type="spellEnd"/>
      <w:r>
        <w:rPr>
          <w:sz w:val="24"/>
          <w:szCs w:val="24"/>
        </w:rPr>
        <w:t xml:space="preserve"> Analysis</w:t>
      </w:r>
    </w:p>
    <w:p w14:paraId="41AA0AAE" w14:textId="77777777" w:rsidR="00D728CC" w:rsidRDefault="00000000">
      <w:pPr>
        <w:ind w:left="426" w:right="64"/>
        <w:jc w:val="both"/>
        <w:rPr>
          <w:sz w:val="24"/>
          <w:szCs w:val="24"/>
          <w:lang w:val="zh-CN"/>
        </w:rPr>
      </w:pPr>
      <w:r>
        <w:rPr>
          <w:sz w:val="24"/>
          <w:szCs w:val="24"/>
          <w:lang w:val="en"/>
        </w:rPr>
        <w:t>Descriptive analysis technique is an analysis technique where data is obtained regarding the research object and then analyzed, so that it can provide a clear picture of prices and sales promotions regarding purchasing interest based on the results of respondents' answers.</w:t>
      </w:r>
    </w:p>
    <w:p w14:paraId="3368901A" w14:textId="77777777" w:rsidR="00D728CC" w:rsidRDefault="00000000">
      <w:pPr>
        <w:spacing w:before="10"/>
        <w:ind w:left="426"/>
        <w:rPr>
          <w:sz w:val="24"/>
          <w:szCs w:val="24"/>
          <w:lang w:val="en"/>
        </w:rPr>
      </w:pPr>
      <w:r>
        <w:rPr>
          <w:sz w:val="24"/>
          <w:szCs w:val="24"/>
          <w:lang w:val="en"/>
        </w:rPr>
        <w:t>Based on data collection techniques, this analysis technique can be categorized as follows:</w:t>
      </w:r>
    </w:p>
    <w:p w14:paraId="4D6CF595" w14:textId="77777777" w:rsidR="00D728CC" w:rsidRDefault="00000000">
      <w:pPr>
        <w:ind w:left="1014" w:firstLine="294"/>
        <w:rPr>
          <w:spacing w:val="1"/>
          <w:sz w:val="24"/>
          <w:szCs w:val="24"/>
          <w:lang w:val="zh-CN"/>
        </w:rPr>
      </w:pPr>
      <w:r>
        <w:rPr>
          <w:sz w:val="24"/>
          <w:szCs w:val="24"/>
        </w:rPr>
        <w:t>1) 4,5 –5,0    =</w:t>
      </w:r>
      <w:r>
        <w:rPr>
          <w:rFonts w:ascii="Courier New" w:hAnsi="Courier New" w:cs="Courier New"/>
          <w:lang w:val="en" w:eastAsia="zh-CN"/>
        </w:rPr>
        <w:t xml:space="preserve"> </w:t>
      </w:r>
      <w:r>
        <w:rPr>
          <w:spacing w:val="1"/>
          <w:sz w:val="24"/>
          <w:szCs w:val="24"/>
          <w:lang w:val="en"/>
        </w:rPr>
        <w:t>Very Cheap/Very Good/Very Satisfied</w:t>
      </w:r>
    </w:p>
    <w:p w14:paraId="6816418C" w14:textId="77777777" w:rsidR="00D728CC" w:rsidRDefault="00000000">
      <w:pPr>
        <w:ind w:left="1308"/>
        <w:rPr>
          <w:sz w:val="24"/>
          <w:szCs w:val="24"/>
        </w:rPr>
      </w:pPr>
      <w:r>
        <w:rPr>
          <w:sz w:val="24"/>
          <w:szCs w:val="24"/>
        </w:rPr>
        <w:t>2) 3,5 –4,49  =Cheap/Good/Satisfied</w:t>
      </w:r>
    </w:p>
    <w:p w14:paraId="38DD91B2" w14:textId="77777777" w:rsidR="00D728CC" w:rsidRDefault="00000000">
      <w:pPr>
        <w:ind w:left="1308"/>
        <w:rPr>
          <w:sz w:val="24"/>
          <w:szCs w:val="24"/>
          <w:lang w:val="zh-CN"/>
        </w:rPr>
      </w:pPr>
      <w:r>
        <w:rPr>
          <w:sz w:val="24"/>
          <w:szCs w:val="24"/>
        </w:rPr>
        <w:t>3) 2,5 –3,49  =</w:t>
      </w:r>
      <w:r>
        <w:rPr>
          <w:rFonts w:ascii="Courier New" w:hAnsi="Courier New" w:cs="Courier New"/>
          <w:lang w:val="en" w:eastAsia="zh-CN"/>
        </w:rPr>
        <w:t xml:space="preserve"> </w:t>
      </w:r>
      <w:r>
        <w:rPr>
          <w:sz w:val="24"/>
          <w:szCs w:val="24"/>
          <w:lang w:val="en"/>
        </w:rPr>
        <w:t>Quite Expensive/Quite Good/Quite Satisfied</w:t>
      </w:r>
    </w:p>
    <w:p w14:paraId="272B1A7B" w14:textId="77777777" w:rsidR="00D728CC" w:rsidRDefault="00000000">
      <w:pPr>
        <w:ind w:left="1308"/>
        <w:rPr>
          <w:sz w:val="24"/>
          <w:szCs w:val="24"/>
        </w:rPr>
      </w:pPr>
      <w:r>
        <w:rPr>
          <w:sz w:val="24"/>
          <w:szCs w:val="24"/>
        </w:rPr>
        <w:t>4) 1,5 - 2.49 =Expensive</w:t>
      </w:r>
      <w:r>
        <w:rPr>
          <w:spacing w:val="1"/>
          <w:sz w:val="24"/>
          <w:szCs w:val="24"/>
        </w:rPr>
        <w:t>/not good/not</w:t>
      </w:r>
      <w:r>
        <w:rPr>
          <w:sz w:val="24"/>
          <w:szCs w:val="24"/>
        </w:rPr>
        <w:t xml:space="preserve"> satisfied</w:t>
      </w:r>
    </w:p>
    <w:p w14:paraId="3BA398BB" w14:textId="77777777" w:rsidR="00D728CC" w:rsidRDefault="00000000">
      <w:pPr>
        <w:ind w:left="1308"/>
        <w:rPr>
          <w:sz w:val="24"/>
          <w:szCs w:val="24"/>
        </w:rPr>
      </w:pPr>
      <w:r>
        <w:rPr>
          <w:sz w:val="24"/>
          <w:szCs w:val="24"/>
        </w:rPr>
        <w:t>5) 1,0 - 1,49 =</w:t>
      </w:r>
      <w:r>
        <w:rPr>
          <w:spacing w:val="1"/>
          <w:sz w:val="24"/>
          <w:szCs w:val="24"/>
        </w:rPr>
        <w:t xml:space="preserve">very Expensive/very bad/very </w:t>
      </w:r>
      <w:proofErr w:type="spellStart"/>
      <w:r>
        <w:rPr>
          <w:spacing w:val="1"/>
          <w:sz w:val="24"/>
          <w:szCs w:val="24"/>
        </w:rPr>
        <w:t>disatisfied</w:t>
      </w:r>
      <w:proofErr w:type="spellEnd"/>
    </w:p>
    <w:p w14:paraId="0E2712AE" w14:textId="77777777" w:rsidR="00D728CC" w:rsidRDefault="00D728CC">
      <w:pPr>
        <w:spacing w:before="16"/>
        <w:rPr>
          <w:sz w:val="26"/>
          <w:szCs w:val="26"/>
        </w:rPr>
      </w:pPr>
    </w:p>
    <w:p w14:paraId="0C046166" w14:textId="77777777" w:rsidR="00D728CC" w:rsidRDefault="00000000">
      <w:pPr>
        <w:ind w:left="936"/>
      </w:pPr>
      <w:r>
        <w:rPr>
          <w:sz w:val="24"/>
          <w:szCs w:val="24"/>
        </w:rPr>
        <w:t xml:space="preserve">2.   </w:t>
      </w:r>
      <w:proofErr w:type="spellStart"/>
      <w:r>
        <w:rPr>
          <w:sz w:val="24"/>
          <w:szCs w:val="24"/>
        </w:rPr>
        <w:t>An</w:t>
      </w:r>
      <w:r>
        <w:rPr>
          <w:spacing w:val="-1"/>
          <w:sz w:val="24"/>
          <w:szCs w:val="24"/>
        </w:rPr>
        <w:t>a</w:t>
      </w:r>
      <w:r>
        <w:rPr>
          <w:sz w:val="24"/>
          <w:szCs w:val="24"/>
        </w:rPr>
        <w:t>l</w:t>
      </w:r>
      <w:r>
        <w:rPr>
          <w:spacing w:val="1"/>
          <w:sz w:val="24"/>
          <w:szCs w:val="24"/>
        </w:rPr>
        <w:t>i</w:t>
      </w:r>
      <w:r>
        <w:rPr>
          <w:sz w:val="24"/>
          <w:szCs w:val="24"/>
        </w:rPr>
        <w:t>sis</w:t>
      </w:r>
      <w:proofErr w:type="spellEnd"/>
      <w:r>
        <w:rPr>
          <w:sz w:val="24"/>
          <w:szCs w:val="24"/>
        </w:rPr>
        <w:t xml:space="preserve"> </w:t>
      </w:r>
      <w:proofErr w:type="spellStart"/>
      <w:r>
        <w:rPr>
          <w:sz w:val="24"/>
          <w:szCs w:val="24"/>
        </w:rPr>
        <w:t>Ku</w:t>
      </w:r>
      <w:r>
        <w:rPr>
          <w:spacing w:val="-1"/>
          <w:sz w:val="24"/>
          <w:szCs w:val="24"/>
        </w:rPr>
        <w:t>a</w:t>
      </w:r>
      <w:r>
        <w:rPr>
          <w:sz w:val="24"/>
          <w:szCs w:val="24"/>
        </w:rPr>
        <w:t>nt</w:t>
      </w:r>
      <w:r>
        <w:rPr>
          <w:spacing w:val="1"/>
          <w:sz w:val="24"/>
          <w:szCs w:val="24"/>
        </w:rPr>
        <w:t>i</w:t>
      </w:r>
      <w:r>
        <w:rPr>
          <w:sz w:val="24"/>
          <w:szCs w:val="24"/>
        </w:rPr>
        <w:t>tatif</w:t>
      </w:r>
      <w:proofErr w:type="spellEnd"/>
    </w:p>
    <w:p w14:paraId="1F1944C6" w14:textId="77777777" w:rsidR="00D728CC" w:rsidRDefault="00000000">
      <w:pPr>
        <w:spacing w:before="10"/>
        <w:ind w:left="1296" w:right="64" w:firstLine="360"/>
        <w:rPr>
          <w:sz w:val="24"/>
          <w:szCs w:val="24"/>
          <w:lang w:val="zh-CN"/>
        </w:rPr>
      </w:pPr>
      <w:r>
        <w:rPr>
          <w:sz w:val="24"/>
          <w:szCs w:val="24"/>
          <w:lang w:val="en"/>
        </w:rPr>
        <w:t>This technique uses multiple linear regression equations.</w:t>
      </w:r>
    </w:p>
    <w:p w14:paraId="277014AE" w14:textId="77777777" w:rsidR="00D728CC" w:rsidRDefault="00000000">
      <w:pPr>
        <w:spacing w:before="10"/>
        <w:ind w:left="1296" w:right="64" w:firstLine="360"/>
        <w:rPr>
          <w:sz w:val="24"/>
          <w:szCs w:val="24"/>
        </w:rPr>
      </w:pPr>
      <w:r>
        <w:rPr>
          <w:sz w:val="24"/>
          <w:szCs w:val="24"/>
        </w:rPr>
        <w:t xml:space="preserve">According to </w:t>
      </w:r>
      <w:proofErr w:type="spellStart"/>
      <w:r>
        <w:rPr>
          <w:spacing w:val="1"/>
          <w:sz w:val="24"/>
          <w:szCs w:val="24"/>
        </w:rPr>
        <w:t>S</w:t>
      </w:r>
      <w:r>
        <w:rPr>
          <w:sz w:val="24"/>
          <w:szCs w:val="24"/>
        </w:rPr>
        <w:t>ugiyono</w:t>
      </w:r>
      <w:proofErr w:type="spellEnd"/>
      <w:r>
        <w:rPr>
          <w:sz w:val="24"/>
          <w:szCs w:val="24"/>
        </w:rPr>
        <w:t xml:space="preserve"> (2009:93). As follows:</w:t>
      </w:r>
    </w:p>
    <w:p w14:paraId="11D62C42" w14:textId="77777777" w:rsidR="00D728CC" w:rsidRDefault="00D728CC">
      <w:pPr>
        <w:spacing w:before="10"/>
        <w:ind w:left="1296" w:right="64" w:firstLine="360"/>
        <w:rPr>
          <w:sz w:val="24"/>
          <w:szCs w:val="24"/>
        </w:rPr>
      </w:pPr>
    </w:p>
    <w:p w14:paraId="606C99AB" w14:textId="77777777" w:rsidR="00D728CC" w:rsidRDefault="00000000">
      <w:pPr>
        <w:spacing w:before="10"/>
        <w:ind w:left="1284"/>
        <w:rPr>
          <w:sz w:val="24"/>
          <w:szCs w:val="24"/>
        </w:rPr>
      </w:pPr>
      <w:r>
        <w:rPr>
          <w:sz w:val="24"/>
          <w:szCs w:val="24"/>
        </w:rPr>
        <w:t>Y =</w:t>
      </w:r>
      <w:proofErr w:type="spellStart"/>
      <w:r>
        <w:rPr>
          <w:sz w:val="24"/>
          <w:szCs w:val="24"/>
        </w:rPr>
        <w:t>a+</w:t>
      </w:r>
      <w:r>
        <w:rPr>
          <w:spacing w:val="2"/>
          <w:sz w:val="24"/>
          <w:szCs w:val="24"/>
        </w:rPr>
        <w:t>b</w:t>
      </w:r>
      <w:r>
        <w:rPr>
          <w:sz w:val="24"/>
          <w:szCs w:val="24"/>
        </w:rPr>
        <w:t>I</w:t>
      </w:r>
      <w:proofErr w:type="spellEnd"/>
      <w:r>
        <w:rPr>
          <w:sz w:val="24"/>
          <w:szCs w:val="24"/>
        </w:rPr>
        <w:t xml:space="preserve"> </w:t>
      </w:r>
      <w:r>
        <w:rPr>
          <w:spacing w:val="1"/>
          <w:sz w:val="24"/>
          <w:szCs w:val="24"/>
        </w:rPr>
        <w:t>X</w:t>
      </w:r>
      <w:r>
        <w:rPr>
          <w:sz w:val="24"/>
          <w:szCs w:val="24"/>
        </w:rPr>
        <w:t>I+b2 X2 +e</w:t>
      </w:r>
    </w:p>
    <w:p w14:paraId="41503014" w14:textId="77777777" w:rsidR="00D728CC" w:rsidRDefault="00D728CC">
      <w:pPr>
        <w:spacing w:before="17"/>
        <w:rPr>
          <w:sz w:val="26"/>
          <w:szCs w:val="26"/>
        </w:rPr>
      </w:pPr>
    </w:p>
    <w:p w14:paraId="3C514BE1" w14:textId="77777777" w:rsidR="00D728CC" w:rsidRDefault="00000000">
      <w:pPr>
        <w:ind w:left="1284"/>
        <w:rPr>
          <w:sz w:val="24"/>
          <w:szCs w:val="24"/>
        </w:rPr>
      </w:pPr>
      <w:r>
        <w:rPr>
          <w:sz w:val="24"/>
          <w:szCs w:val="24"/>
        </w:rPr>
        <w:t>Description:</w:t>
      </w:r>
    </w:p>
    <w:p w14:paraId="15D8BDB3" w14:textId="77777777" w:rsidR="00D728CC" w:rsidRDefault="00000000">
      <w:pPr>
        <w:ind w:left="1284"/>
        <w:rPr>
          <w:sz w:val="24"/>
          <w:szCs w:val="24"/>
        </w:rPr>
      </w:pPr>
      <w:r>
        <w:rPr>
          <w:sz w:val="24"/>
          <w:szCs w:val="24"/>
        </w:rPr>
        <w:t>Y = Purchase Interest</w:t>
      </w:r>
    </w:p>
    <w:p w14:paraId="36F23007" w14:textId="77777777" w:rsidR="00D728CC" w:rsidRDefault="00000000">
      <w:pPr>
        <w:ind w:left="1284"/>
        <w:rPr>
          <w:sz w:val="24"/>
          <w:szCs w:val="24"/>
        </w:rPr>
      </w:pPr>
      <w:r>
        <w:rPr>
          <w:sz w:val="24"/>
          <w:szCs w:val="24"/>
        </w:rPr>
        <w:t xml:space="preserve">X1= </w:t>
      </w:r>
      <w:r>
        <w:rPr>
          <w:i/>
          <w:sz w:val="24"/>
          <w:szCs w:val="24"/>
        </w:rPr>
        <w:t xml:space="preserve">ECO Friendly </w:t>
      </w:r>
      <w:proofErr w:type="spellStart"/>
      <w:r>
        <w:rPr>
          <w:i/>
          <w:sz w:val="24"/>
          <w:szCs w:val="24"/>
        </w:rPr>
        <w:t>Awar</w:t>
      </w:r>
      <w:r>
        <w:rPr>
          <w:i/>
          <w:spacing w:val="-1"/>
          <w:sz w:val="24"/>
          <w:szCs w:val="24"/>
        </w:rPr>
        <w:t>e</w:t>
      </w:r>
      <w:r>
        <w:rPr>
          <w:i/>
          <w:sz w:val="24"/>
          <w:szCs w:val="24"/>
        </w:rPr>
        <w:t>n</w:t>
      </w:r>
      <w:r>
        <w:rPr>
          <w:i/>
          <w:spacing w:val="-1"/>
          <w:sz w:val="24"/>
          <w:szCs w:val="24"/>
        </w:rPr>
        <w:t>e</w:t>
      </w:r>
      <w:r>
        <w:rPr>
          <w:i/>
          <w:sz w:val="24"/>
          <w:szCs w:val="24"/>
        </w:rPr>
        <w:t>s</w:t>
      </w:r>
      <w:proofErr w:type="spellEnd"/>
    </w:p>
    <w:p w14:paraId="042958A2" w14:textId="77777777" w:rsidR="00D728CC" w:rsidRDefault="00000000">
      <w:pPr>
        <w:ind w:left="1284" w:right="3452"/>
        <w:rPr>
          <w:sz w:val="24"/>
          <w:szCs w:val="24"/>
        </w:rPr>
      </w:pPr>
      <w:r>
        <w:rPr>
          <w:sz w:val="24"/>
          <w:szCs w:val="24"/>
        </w:rPr>
        <w:t>X2= Products Visu</w:t>
      </w:r>
      <w:r>
        <w:rPr>
          <w:spacing w:val="-1"/>
          <w:sz w:val="24"/>
          <w:szCs w:val="24"/>
        </w:rPr>
        <w:t>a</w:t>
      </w:r>
      <w:r>
        <w:rPr>
          <w:sz w:val="24"/>
          <w:szCs w:val="24"/>
        </w:rPr>
        <w:t xml:space="preserve">l </w:t>
      </w:r>
    </w:p>
    <w:p w14:paraId="4139FB65" w14:textId="77777777" w:rsidR="00D728CC" w:rsidRDefault="00000000">
      <w:pPr>
        <w:ind w:left="1284" w:right="3452"/>
        <w:rPr>
          <w:sz w:val="24"/>
          <w:szCs w:val="24"/>
          <w:lang w:val="zh-CN"/>
        </w:rPr>
      </w:pPr>
      <w:r>
        <w:rPr>
          <w:sz w:val="24"/>
          <w:szCs w:val="24"/>
        </w:rPr>
        <w:t>b =</w:t>
      </w:r>
      <w:r>
        <w:rPr>
          <w:rFonts w:ascii="Courier New" w:hAnsi="Courier New" w:cs="Courier New"/>
          <w:lang w:val="en" w:eastAsia="zh-CN"/>
        </w:rPr>
        <w:t xml:space="preserve"> </w:t>
      </w:r>
      <w:r>
        <w:rPr>
          <w:sz w:val="24"/>
          <w:szCs w:val="24"/>
          <w:lang w:val="en"/>
        </w:rPr>
        <w:t>partial regression coefficient</w:t>
      </w:r>
    </w:p>
    <w:p w14:paraId="686E2289" w14:textId="77777777" w:rsidR="00D728CC" w:rsidRDefault="00000000">
      <w:pPr>
        <w:ind w:left="1284" w:right="3452"/>
        <w:rPr>
          <w:sz w:val="24"/>
          <w:szCs w:val="24"/>
        </w:rPr>
      </w:pPr>
      <w:r>
        <w:rPr>
          <w:sz w:val="24"/>
          <w:szCs w:val="24"/>
        </w:rPr>
        <w:t xml:space="preserve">a= </w:t>
      </w:r>
      <w:proofErr w:type="spellStart"/>
      <w:r>
        <w:rPr>
          <w:sz w:val="24"/>
          <w:szCs w:val="24"/>
        </w:rPr>
        <w:t>konst</w:t>
      </w:r>
      <w:r>
        <w:rPr>
          <w:spacing w:val="-1"/>
          <w:sz w:val="24"/>
          <w:szCs w:val="24"/>
        </w:rPr>
        <w:t>a</w:t>
      </w:r>
      <w:r>
        <w:rPr>
          <w:sz w:val="24"/>
          <w:szCs w:val="24"/>
        </w:rPr>
        <w:t>nta</w:t>
      </w:r>
      <w:proofErr w:type="spellEnd"/>
      <w:r>
        <w:rPr>
          <w:sz w:val="24"/>
          <w:szCs w:val="24"/>
        </w:rPr>
        <w:t xml:space="preserve"> inte</w:t>
      </w:r>
      <w:r>
        <w:rPr>
          <w:spacing w:val="1"/>
          <w:sz w:val="24"/>
          <w:szCs w:val="24"/>
        </w:rPr>
        <w:t>r</w:t>
      </w:r>
      <w:r>
        <w:rPr>
          <w:spacing w:val="-1"/>
          <w:sz w:val="24"/>
          <w:szCs w:val="24"/>
        </w:rPr>
        <w:t>ce</w:t>
      </w:r>
      <w:r>
        <w:rPr>
          <w:sz w:val="24"/>
          <w:szCs w:val="24"/>
        </w:rPr>
        <w:t>pt</w:t>
      </w:r>
    </w:p>
    <w:p w14:paraId="642FE198" w14:textId="77777777" w:rsidR="00D728CC" w:rsidRDefault="00000000">
      <w:pPr>
        <w:ind w:left="1284"/>
      </w:pPr>
      <w:r>
        <w:rPr>
          <w:sz w:val="24"/>
          <w:szCs w:val="24"/>
        </w:rPr>
        <w:t>e= e</w:t>
      </w:r>
      <w:r>
        <w:rPr>
          <w:spacing w:val="1"/>
          <w:sz w:val="24"/>
          <w:szCs w:val="24"/>
        </w:rPr>
        <w:t>r</w:t>
      </w:r>
      <w:r>
        <w:rPr>
          <w:sz w:val="24"/>
          <w:szCs w:val="24"/>
        </w:rPr>
        <w:t>r</w:t>
      </w:r>
      <w:r>
        <w:rPr>
          <w:spacing w:val="1"/>
          <w:sz w:val="24"/>
          <w:szCs w:val="24"/>
        </w:rPr>
        <w:t>o</w:t>
      </w:r>
      <w:r>
        <w:rPr>
          <w:sz w:val="24"/>
          <w:szCs w:val="24"/>
        </w:rPr>
        <w:t>r</w:t>
      </w:r>
    </w:p>
    <w:p w14:paraId="1BEE7FC7" w14:textId="77777777" w:rsidR="00D728CC" w:rsidRDefault="00D728CC"/>
    <w:p w14:paraId="27A8BCED" w14:textId="77777777" w:rsidR="00D728CC" w:rsidRDefault="00D728CC">
      <w:pPr>
        <w:rPr>
          <w:sz w:val="26"/>
          <w:szCs w:val="26"/>
        </w:rPr>
      </w:pPr>
    </w:p>
    <w:p w14:paraId="0F649C74" w14:textId="77777777" w:rsidR="00D728CC" w:rsidRDefault="00000000">
      <w:pPr>
        <w:pStyle w:val="ListParagraph"/>
        <w:numPr>
          <w:ilvl w:val="0"/>
          <w:numId w:val="4"/>
        </w:numPr>
        <w:ind w:right="1730"/>
        <w:rPr>
          <w:sz w:val="24"/>
          <w:szCs w:val="24"/>
        </w:rPr>
      </w:pPr>
      <w:r>
        <w:rPr>
          <w:b/>
          <w:position w:val="-1"/>
          <w:sz w:val="24"/>
          <w:szCs w:val="24"/>
        </w:rPr>
        <w:t>RESULTS AND DISCUSSION</w:t>
      </w:r>
    </w:p>
    <w:p w14:paraId="21D2C524" w14:textId="77777777" w:rsidR="00D728CC" w:rsidRDefault="00D728CC">
      <w:pPr>
        <w:ind w:left="228"/>
        <w:rPr>
          <w:b/>
          <w:sz w:val="24"/>
          <w:szCs w:val="24"/>
        </w:rPr>
      </w:pPr>
    </w:p>
    <w:p w14:paraId="2DE1B5FE" w14:textId="77777777" w:rsidR="00D728CC" w:rsidRDefault="00000000">
      <w:pPr>
        <w:ind w:left="228"/>
        <w:rPr>
          <w:sz w:val="24"/>
          <w:szCs w:val="24"/>
        </w:rPr>
      </w:pPr>
      <w:r>
        <w:rPr>
          <w:b/>
          <w:sz w:val="24"/>
          <w:szCs w:val="24"/>
        </w:rPr>
        <w:t>4.1 Results</w:t>
      </w:r>
    </w:p>
    <w:p w14:paraId="470FA8CA" w14:textId="58CE5EE3" w:rsidR="00D728CC" w:rsidRDefault="00000000">
      <w:pPr>
        <w:ind w:left="730"/>
        <w:rPr>
          <w:sz w:val="24"/>
          <w:szCs w:val="24"/>
        </w:rPr>
      </w:pPr>
      <w:r>
        <w:rPr>
          <w:b/>
          <w:sz w:val="24"/>
          <w:szCs w:val="24"/>
        </w:rPr>
        <w:lastRenderedPageBreak/>
        <w:t>4.1.1</w:t>
      </w:r>
      <w:r w:rsidR="00F21369">
        <w:rPr>
          <w:b/>
          <w:sz w:val="24"/>
          <w:szCs w:val="24"/>
        </w:rPr>
        <w:t xml:space="preserve"> </w:t>
      </w:r>
      <w:proofErr w:type="spellStart"/>
      <w:r>
        <w:rPr>
          <w:b/>
          <w:sz w:val="24"/>
          <w:szCs w:val="24"/>
        </w:rPr>
        <w:t>R</w:t>
      </w:r>
      <w:r>
        <w:rPr>
          <w:b/>
          <w:spacing w:val="-1"/>
          <w:sz w:val="24"/>
          <w:szCs w:val="24"/>
        </w:rPr>
        <w:t>e</w:t>
      </w:r>
      <w:r>
        <w:rPr>
          <w:b/>
          <w:sz w:val="24"/>
          <w:szCs w:val="24"/>
        </w:rPr>
        <w:t>s</w:t>
      </w:r>
      <w:r>
        <w:rPr>
          <w:b/>
          <w:spacing w:val="1"/>
          <w:sz w:val="24"/>
          <w:szCs w:val="24"/>
        </w:rPr>
        <w:t>p</w:t>
      </w:r>
      <w:r>
        <w:rPr>
          <w:b/>
          <w:sz w:val="24"/>
          <w:szCs w:val="24"/>
        </w:rPr>
        <w:t>o</w:t>
      </w:r>
      <w:r>
        <w:rPr>
          <w:b/>
          <w:spacing w:val="1"/>
          <w:sz w:val="24"/>
          <w:szCs w:val="24"/>
        </w:rPr>
        <w:t>nd</w:t>
      </w:r>
      <w:r>
        <w:rPr>
          <w:b/>
          <w:spacing w:val="-1"/>
          <w:sz w:val="24"/>
          <w:szCs w:val="24"/>
        </w:rPr>
        <w:t>e</w:t>
      </w:r>
      <w:r>
        <w:rPr>
          <w:b/>
          <w:sz w:val="24"/>
          <w:szCs w:val="24"/>
        </w:rPr>
        <w:t>n</w:t>
      </w:r>
      <w:proofErr w:type="spellEnd"/>
      <w:r w:rsidR="00F21369">
        <w:rPr>
          <w:b/>
          <w:sz w:val="24"/>
          <w:szCs w:val="24"/>
        </w:rPr>
        <w:t xml:space="preserve"> Characteristic</w:t>
      </w:r>
    </w:p>
    <w:p w14:paraId="3ECB2D37" w14:textId="77777777" w:rsidR="00D728CC" w:rsidRDefault="00000000">
      <w:pPr>
        <w:ind w:left="567" w:right="77" w:firstLine="588"/>
        <w:jc w:val="both"/>
        <w:rPr>
          <w:spacing w:val="1"/>
          <w:sz w:val="24"/>
          <w:szCs w:val="24"/>
          <w:lang w:val="zh-CN"/>
        </w:rPr>
      </w:pPr>
      <w:r>
        <w:rPr>
          <w:spacing w:val="1"/>
          <w:sz w:val="24"/>
          <w:szCs w:val="24"/>
          <w:lang w:val="en"/>
        </w:rPr>
        <w:t>After conducting research, namely by distributing questionnaires to 70 respondents, the research results in the form of data were entered and grouped according to their characteristics.</w:t>
      </w:r>
    </w:p>
    <w:p w14:paraId="13927D09" w14:textId="77777777" w:rsidR="00D728CC" w:rsidRDefault="00000000">
      <w:pPr>
        <w:ind w:left="567" w:right="77" w:firstLine="588"/>
        <w:jc w:val="both"/>
        <w:rPr>
          <w:sz w:val="24"/>
          <w:szCs w:val="24"/>
          <w:lang w:val="zh-CN"/>
        </w:rPr>
      </w:pPr>
      <w:r>
        <w:rPr>
          <w:sz w:val="24"/>
          <w:szCs w:val="24"/>
          <w:lang w:val="en"/>
        </w:rPr>
        <w:t>Based on the results of data grouping or tabulation of research data, the distribution of respondents according to each respondent characteristic is obtained so that the number and percentage of respondents for each existing characteristic can be known.</w:t>
      </w:r>
    </w:p>
    <w:p w14:paraId="75D384E1" w14:textId="77777777" w:rsidR="00D728CC" w:rsidRDefault="00000000">
      <w:pPr>
        <w:spacing w:before="29"/>
        <w:ind w:left="588"/>
        <w:rPr>
          <w:sz w:val="24"/>
          <w:szCs w:val="24"/>
          <w:lang w:val="zh-CN"/>
        </w:rPr>
      </w:pPr>
      <w:r>
        <w:rPr>
          <w:sz w:val="24"/>
          <w:szCs w:val="24"/>
        </w:rPr>
        <w:t xml:space="preserve">1.   </w:t>
      </w:r>
      <w:r>
        <w:rPr>
          <w:sz w:val="24"/>
          <w:szCs w:val="24"/>
          <w:lang w:val="en"/>
        </w:rPr>
        <w:t>Respondent characteristics based on age.</w:t>
      </w:r>
    </w:p>
    <w:p w14:paraId="4E9D97EF" w14:textId="77777777" w:rsidR="00D728CC" w:rsidRDefault="00D728CC">
      <w:pPr>
        <w:spacing w:before="29"/>
        <w:ind w:left="588"/>
        <w:rPr>
          <w:sz w:val="24"/>
          <w:szCs w:val="24"/>
        </w:rPr>
      </w:pPr>
    </w:p>
    <w:p w14:paraId="0EDA90C2" w14:textId="77777777" w:rsidR="00D728CC" w:rsidRDefault="00000000">
      <w:pPr>
        <w:spacing w:before="10"/>
        <w:ind w:left="1440" w:right="73" w:firstLine="720"/>
        <w:jc w:val="both"/>
        <w:rPr>
          <w:sz w:val="24"/>
          <w:szCs w:val="24"/>
          <w:lang w:val="zh-CN"/>
        </w:rPr>
      </w:pPr>
      <w:r>
        <w:rPr>
          <w:sz w:val="24"/>
          <w:szCs w:val="24"/>
          <w:lang w:val="en"/>
        </w:rPr>
        <w:t>Characteristics based on age can be seen in table 4.1:</w:t>
      </w:r>
    </w:p>
    <w:p w14:paraId="71F00949" w14:textId="77777777" w:rsidR="00D728CC" w:rsidRDefault="00000000">
      <w:pPr>
        <w:spacing w:before="10"/>
        <w:ind w:left="4045" w:right="3578"/>
        <w:jc w:val="center"/>
        <w:rPr>
          <w:sz w:val="24"/>
          <w:szCs w:val="24"/>
        </w:rPr>
      </w:pPr>
      <w:r>
        <w:rPr>
          <w:b/>
          <w:sz w:val="24"/>
          <w:szCs w:val="24"/>
        </w:rPr>
        <w:t>Ta</w:t>
      </w:r>
      <w:r>
        <w:rPr>
          <w:b/>
          <w:spacing w:val="1"/>
          <w:sz w:val="24"/>
          <w:szCs w:val="24"/>
        </w:rPr>
        <w:t>b</w:t>
      </w:r>
      <w:r>
        <w:rPr>
          <w:b/>
          <w:spacing w:val="-1"/>
          <w:sz w:val="24"/>
          <w:szCs w:val="24"/>
        </w:rPr>
        <w:t>le</w:t>
      </w:r>
      <w:r>
        <w:rPr>
          <w:b/>
          <w:sz w:val="24"/>
          <w:szCs w:val="24"/>
        </w:rPr>
        <w:t xml:space="preserve"> 4.1</w:t>
      </w:r>
    </w:p>
    <w:p w14:paraId="20A1392C" w14:textId="77777777" w:rsidR="00D728CC" w:rsidRDefault="00D728CC">
      <w:pPr>
        <w:spacing w:before="7" w:line="120" w:lineRule="exact"/>
        <w:rPr>
          <w:sz w:val="11"/>
          <w:szCs w:val="11"/>
        </w:rPr>
      </w:pPr>
    </w:p>
    <w:p w14:paraId="641B0601" w14:textId="77777777" w:rsidR="00D728CC" w:rsidRDefault="00000000">
      <w:pPr>
        <w:spacing w:before="10" w:line="120" w:lineRule="exact"/>
        <w:jc w:val="center"/>
        <w:rPr>
          <w:b/>
          <w:position w:val="-1"/>
          <w:sz w:val="22"/>
          <w:szCs w:val="22"/>
          <w:lang w:val="zh-CN"/>
        </w:rPr>
      </w:pPr>
      <w:r>
        <w:rPr>
          <w:b/>
          <w:position w:val="-1"/>
          <w:sz w:val="22"/>
          <w:szCs w:val="22"/>
          <w:lang w:val="en"/>
        </w:rPr>
        <w:t>Respondent characteristics based on age.</w:t>
      </w:r>
    </w:p>
    <w:p w14:paraId="7BC236F7" w14:textId="77777777" w:rsidR="00D728CC" w:rsidRDefault="00D728CC">
      <w:pPr>
        <w:spacing w:before="10" w:line="120" w:lineRule="exact"/>
        <w:rPr>
          <w:sz w:val="13"/>
          <w:szCs w:val="13"/>
        </w:rPr>
      </w:pPr>
    </w:p>
    <w:tbl>
      <w:tblPr>
        <w:tblW w:w="0" w:type="auto"/>
        <w:tblInd w:w="1393" w:type="dxa"/>
        <w:tblLayout w:type="fixed"/>
        <w:tblCellMar>
          <w:left w:w="0" w:type="dxa"/>
          <w:right w:w="0" w:type="dxa"/>
        </w:tblCellMar>
        <w:tblLook w:val="04A0" w:firstRow="1" w:lastRow="0" w:firstColumn="1" w:lastColumn="0" w:noHBand="0" w:noVBand="1"/>
      </w:tblPr>
      <w:tblGrid>
        <w:gridCol w:w="843"/>
        <w:gridCol w:w="1502"/>
        <w:gridCol w:w="2117"/>
        <w:gridCol w:w="1853"/>
      </w:tblGrid>
      <w:tr w:rsidR="00D728CC" w14:paraId="3F6FCF7A" w14:textId="77777777">
        <w:trPr>
          <w:trHeight w:hRule="exact" w:val="286"/>
        </w:trPr>
        <w:tc>
          <w:tcPr>
            <w:tcW w:w="843" w:type="dxa"/>
            <w:tcBorders>
              <w:top w:val="single" w:sz="4" w:space="0" w:color="000000"/>
              <w:left w:val="single" w:sz="4" w:space="0" w:color="000000"/>
              <w:bottom w:val="single" w:sz="4" w:space="0" w:color="000000"/>
              <w:right w:val="single" w:sz="4" w:space="0" w:color="000000"/>
            </w:tcBorders>
          </w:tcPr>
          <w:p w14:paraId="64C3A36E" w14:textId="77777777" w:rsidR="00D728CC" w:rsidRDefault="00000000">
            <w:pPr>
              <w:ind w:left="268"/>
            </w:pPr>
            <w:r>
              <w:t>No</w:t>
            </w:r>
          </w:p>
        </w:tc>
        <w:tc>
          <w:tcPr>
            <w:tcW w:w="1502" w:type="dxa"/>
            <w:tcBorders>
              <w:top w:val="single" w:sz="4" w:space="0" w:color="000000"/>
              <w:left w:val="single" w:sz="4" w:space="0" w:color="000000"/>
              <w:bottom w:val="single" w:sz="4" w:space="0" w:color="000000"/>
              <w:right w:val="single" w:sz="4" w:space="0" w:color="000000"/>
            </w:tcBorders>
          </w:tcPr>
          <w:p w14:paraId="40619CFC" w14:textId="77777777" w:rsidR="00D728CC" w:rsidRDefault="00000000">
            <w:pPr>
              <w:ind w:left="148"/>
            </w:pPr>
            <w:r>
              <w:t>Age</w:t>
            </w:r>
          </w:p>
        </w:tc>
        <w:tc>
          <w:tcPr>
            <w:tcW w:w="2117" w:type="dxa"/>
            <w:tcBorders>
              <w:top w:val="single" w:sz="4" w:space="0" w:color="000000"/>
              <w:left w:val="single" w:sz="4" w:space="0" w:color="000000"/>
              <w:bottom w:val="single" w:sz="4" w:space="0" w:color="000000"/>
              <w:right w:val="single" w:sz="4" w:space="0" w:color="000000"/>
            </w:tcBorders>
          </w:tcPr>
          <w:p w14:paraId="7BD04A35" w14:textId="77777777" w:rsidR="00D728CC" w:rsidRDefault="00000000">
            <w:pPr>
              <w:ind w:left="520"/>
            </w:pPr>
            <w:r>
              <w:t>R</w:t>
            </w:r>
            <w:r>
              <w:rPr>
                <w:spacing w:val="-1"/>
              </w:rPr>
              <w:t>e</w:t>
            </w:r>
            <w:r>
              <w:t>spond</w:t>
            </w:r>
            <w:r>
              <w:rPr>
                <w:spacing w:val="-1"/>
              </w:rPr>
              <w:t>e</w:t>
            </w:r>
            <w:r>
              <w:t>nt</w:t>
            </w:r>
          </w:p>
        </w:tc>
        <w:tc>
          <w:tcPr>
            <w:tcW w:w="1853" w:type="dxa"/>
            <w:tcBorders>
              <w:top w:val="single" w:sz="4" w:space="0" w:color="000000"/>
              <w:left w:val="single" w:sz="4" w:space="0" w:color="000000"/>
              <w:bottom w:val="single" w:sz="4" w:space="0" w:color="000000"/>
              <w:right w:val="single" w:sz="4" w:space="0" w:color="000000"/>
            </w:tcBorders>
          </w:tcPr>
          <w:p w14:paraId="00BBCB38" w14:textId="77777777" w:rsidR="00D728CC" w:rsidRDefault="00000000">
            <w:pPr>
              <w:ind w:left="256"/>
            </w:pPr>
            <w:proofErr w:type="spellStart"/>
            <w:r>
              <w:rPr>
                <w:spacing w:val="1"/>
              </w:rPr>
              <w:t>Pe</w:t>
            </w:r>
            <w:r>
              <w:t>rs</w:t>
            </w:r>
            <w:r>
              <w:rPr>
                <w:spacing w:val="-1"/>
              </w:rPr>
              <w:t>e</w:t>
            </w:r>
            <w:r>
              <w:t>ntase</w:t>
            </w:r>
            <w:proofErr w:type="spellEnd"/>
            <w:r>
              <w:t>(</w:t>
            </w:r>
            <w:r>
              <w:rPr>
                <w:spacing w:val="1"/>
              </w:rPr>
              <w:t>%</w:t>
            </w:r>
            <w:r>
              <w:t>)</w:t>
            </w:r>
          </w:p>
        </w:tc>
      </w:tr>
      <w:tr w:rsidR="00D728CC" w14:paraId="4FDA5F9C" w14:textId="77777777">
        <w:trPr>
          <w:trHeight w:hRule="exact" w:val="286"/>
        </w:trPr>
        <w:tc>
          <w:tcPr>
            <w:tcW w:w="843" w:type="dxa"/>
            <w:tcBorders>
              <w:top w:val="single" w:sz="4" w:space="0" w:color="000000"/>
              <w:left w:val="single" w:sz="4" w:space="0" w:color="000000"/>
              <w:bottom w:val="single" w:sz="4" w:space="0" w:color="000000"/>
              <w:right w:val="single" w:sz="4" w:space="0" w:color="000000"/>
            </w:tcBorders>
          </w:tcPr>
          <w:p w14:paraId="3F7754A3" w14:textId="77777777" w:rsidR="00D728CC" w:rsidRDefault="00000000">
            <w:pPr>
              <w:ind w:left="316" w:right="319"/>
              <w:jc w:val="center"/>
            </w:pPr>
            <w:r>
              <w:t>1</w:t>
            </w:r>
          </w:p>
        </w:tc>
        <w:tc>
          <w:tcPr>
            <w:tcW w:w="1502" w:type="dxa"/>
            <w:tcBorders>
              <w:top w:val="single" w:sz="4" w:space="0" w:color="000000"/>
              <w:left w:val="single" w:sz="4" w:space="0" w:color="000000"/>
              <w:bottom w:val="single" w:sz="4" w:space="0" w:color="000000"/>
              <w:right w:val="single" w:sz="4" w:space="0" w:color="000000"/>
            </w:tcBorders>
          </w:tcPr>
          <w:p w14:paraId="5FF6C3EF" w14:textId="77777777" w:rsidR="00D728CC" w:rsidRDefault="00000000">
            <w:pPr>
              <w:ind w:left="465"/>
            </w:pPr>
            <w:r>
              <w:t>17</w:t>
            </w:r>
            <w:r>
              <w:rPr>
                <w:spacing w:val="-1"/>
              </w:rPr>
              <w:t>-</w:t>
            </w:r>
            <w:r>
              <w:t>25</w:t>
            </w:r>
          </w:p>
        </w:tc>
        <w:tc>
          <w:tcPr>
            <w:tcW w:w="2117" w:type="dxa"/>
            <w:tcBorders>
              <w:top w:val="single" w:sz="4" w:space="0" w:color="000000"/>
              <w:left w:val="single" w:sz="4" w:space="0" w:color="000000"/>
              <w:bottom w:val="single" w:sz="4" w:space="0" w:color="000000"/>
              <w:right w:val="single" w:sz="4" w:space="0" w:color="000000"/>
            </w:tcBorders>
          </w:tcPr>
          <w:p w14:paraId="18C7960C" w14:textId="77777777" w:rsidR="00D728CC" w:rsidRDefault="00000000">
            <w:pPr>
              <w:ind w:left="895" w:right="895"/>
              <w:jc w:val="center"/>
            </w:pPr>
            <w:r>
              <w:t>10</w:t>
            </w:r>
          </w:p>
        </w:tc>
        <w:tc>
          <w:tcPr>
            <w:tcW w:w="1853" w:type="dxa"/>
            <w:tcBorders>
              <w:top w:val="single" w:sz="4" w:space="0" w:color="000000"/>
              <w:left w:val="single" w:sz="4" w:space="0" w:color="000000"/>
              <w:bottom w:val="single" w:sz="4" w:space="0" w:color="000000"/>
              <w:right w:val="single" w:sz="4" w:space="0" w:color="000000"/>
            </w:tcBorders>
          </w:tcPr>
          <w:p w14:paraId="3BD40541" w14:textId="77777777" w:rsidR="00D728CC" w:rsidRDefault="00000000">
            <w:pPr>
              <w:ind w:left="611"/>
            </w:pPr>
            <w:r>
              <w:t>14,3%</w:t>
            </w:r>
          </w:p>
        </w:tc>
      </w:tr>
      <w:tr w:rsidR="00D728CC" w14:paraId="42F9016F" w14:textId="77777777">
        <w:trPr>
          <w:trHeight w:hRule="exact" w:val="286"/>
        </w:trPr>
        <w:tc>
          <w:tcPr>
            <w:tcW w:w="843" w:type="dxa"/>
            <w:tcBorders>
              <w:top w:val="single" w:sz="4" w:space="0" w:color="000000"/>
              <w:left w:val="single" w:sz="4" w:space="0" w:color="000000"/>
              <w:bottom w:val="single" w:sz="4" w:space="0" w:color="000000"/>
              <w:right w:val="single" w:sz="4" w:space="0" w:color="000000"/>
            </w:tcBorders>
          </w:tcPr>
          <w:p w14:paraId="0792CB14" w14:textId="77777777" w:rsidR="00D728CC" w:rsidRDefault="00000000">
            <w:pPr>
              <w:ind w:left="316" w:right="319"/>
              <w:jc w:val="center"/>
            </w:pPr>
            <w:r>
              <w:t>2</w:t>
            </w:r>
          </w:p>
        </w:tc>
        <w:tc>
          <w:tcPr>
            <w:tcW w:w="1502" w:type="dxa"/>
            <w:tcBorders>
              <w:top w:val="single" w:sz="4" w:space="0" w:color="000000"/>
              <w:left w:val="single" w:sz="4" w:space="0" w:color="000000"/>
              <w:bottom w:val="single" w:sz="4" w:space="0" w:color="000000"/>
              <w:right w:val="single" w:sz="4" w:space="0" w:color="000000"/>
            </w:tcBorders>
          </w:tcPr>
          <w:p w14:paraId="258564DB" w14:textId="77777777" w:rsidR="00D728CC" w:rsidRDefault="00000000">
            <w:pPr>
              <w:ind w:left="465"/>
            </w:pPr>
            <w:r>
              <w:t>26</w:t>
            </w:r>
            <w:r>
              <w:rPr>
                <w:spacing w:val="-1"/>
              </w:rPr>
              <w:t>-</w:t>
            </w:r>
            <w:r>
              <w:t>35</w:t>
            </w:r>
          </w:p>
        </w:tc>
        <w:tc>
          <w:tcPr>
            <w:tcW w:w="2117" w:type="dxa"/>
            <w:tcBorders>
              <w:top w:val="single" w:sz="4" w:space="0" w:color="000000"/>
              <w:left w:val="single" w:sz="4" w:space="0" w:color="000000"/>
              <w:bottom w:val="single" w:sz="4" w:space="0" w:color="000000"/>
              <w:right w:val="single" w:sz="4" w:space="0" w:color="000000"/>
            </w:tcBorders>
          </w:tcPr>
          <w:p w14:paraId="097AEDF1" w14:textId="77777777" w:rsidR="00D728CC" w:rsidRDefault="00000000">
            <w:pPr>
              <w:ind w:left="895" w:right="895"/>
              <w:jc w:val="center"/>
            </w:pPr>
            <w:r>
              <w:t>20</w:t>
            </w:r>
          </w:p>
        </w:tc>
        <w:tc>
          <w:tcPr>
            <w:tcW w:w="1853" w:type="dxa"/>
            <w:tcBorders>
              <w:top w:val="single" w:sz="4" w:space="0" w:color="000000"/>
              <w:left w:val="single" w:sz="4" w:space="0" w:color="000000"/>
              <w:bottom w:val="single" w:sz="4" w:space="0" w:color="000000"/>
              <w:right w:val="single" w:sz="4" w:space="0" w:color="000000"/>
            </w:tcBorders>
          </w:tcPr>
          <w:p w14:paraId="4C06FBDC" w14:textId="77777777" w:rsidR="00D728CC" w:rsidRDefault="00000000">
            <w:pPr>
              <w:ind w:left="611"/>
            </w:pPr>
            <w:r>
              <w:t>28.6%</w:t>
            </w:r>
          </w:p>
        </w:tc>
      </w:tr>
      <w:tr w:rsidR="00D728CC" w14:paraId="4D934EB1" w14:textId="77777777">
        <w:trPr>
          <w:trHeight w:hRule="exact" w:val="288"/>
        </w:trPr>
        <w:tc>
          <w:tcPr>
            <w:tcW w:w="843" w:type="dxa"/>
            <w:tcBorders>
              <w:top w:val="single" w:sz="4" w:space="0" w:color="000000"/>
              <w:left w:val="single" w:sz="4" w:space="0" w:color="000000"/>
              <w:bottom w:val="single" w:sz="4" w:space="0" w:color="000000"/>
              <w:right w:val="single" w:sz="4" w:space="0" w:color="000000"/>
            </w:tcBorders>
          </w:tcPr>
          <w:p w14:paraId="65B8E959" w14:textId="77777777" w:rsidR="00D728CC" w:rsidRDefault="00000000">
            <w:pPr>
              <w:ind w:left="316" w:right="319"/>
              <w:jc w:val="center"/>
            </w:pPr>
            <w:r>
              <w:t>3</w:t>
            </w:r>
          </w:p>
        </w:tc>
        <w:tc>
          <w:tcPr>
            <w:tcW w:w="1502" w:type="dxa"/>
            <w:tcBorders>
              <w:top w:val="single" w:sz="4" w:space="0" w:color="000000"/>
              <w:left w:val="single" w:sz="4" w:space="0" w:color="000000"/>
              <w:bottom w:val="single" w:sz="4" w:space="0" w:color="000000"/>
              <w:right w:val="single" w:sz="4" w:space="0" w:color="000000"/>
            </w:tcBorders>
          </w:tcPr>
          <w:p w14:paraId="01DCD600" w14:textId="77777777" w:rsidR="00D728CC" w:rsidRDefault="00000000">
            <w:pPr>
              <w:ind w:left="465"/>
            </w:pPr>
            <w:r>
              <w:t>36</w:t>
            </w:r>
            <w:r>
              <w:rPr>
                <w:spacing w:val="-1"/>
              </w:rPr>
              <w:t>-</w:t>
            </w:r>
            <w:r>
              <w:t>45</w:t>
            </w:r>
          </w:p>
        </w:tc>
        <w:tc>
          <w:tcPr>
            <w:tcW w:w="2117" w:type="dxa"/>
            <w:tcBorders>
              <w:top w:val="single" w:sz="4" w:space="0" w:color="000000"/>
              <w:left w:val="single" w:sz="4" w:space="0" w:color="000000"/>
              <w:bottom w:val="single" w:sz="4" w:space="0" w:color="000000"/>
              <w:right w:val="single" w:sz="4" w:space="0" w:color="000000"/>
            </w:tcBorders>
          </w:tcPr>
          <w:p w14:paraId="100A693D" w14:textId="77777777" w:rsidR="00D728CC" w:rsidRDefault="00000000">
            <w:pPr>
              <w:ind w:left="895" w:right="895"/>
              <w:jc w:val="center"/>
            </w:pPr>
            <w:r>
              <w:t>21</w:t>
            </w:r>
          </w:p>
        </w:tc>
        <w:tc>
          <w:tcPr>
            <w:tcW w:w="1853" w:type="dxa"/>
            <w:tcBorders>
              <w:top w:val="single" w:sz="4" w:space="0" w:color="000000"/>
              <w:left w:val="single" w:sz="4" w:space="0" w:color="000000"/>
              <w:bottom w:val="single" w:sz="4" w:space="0" w:color="000000"/>
              <w:right w:val="single" w:sz="4" w:space="0" w:color="000000"/>
            </w:tcBorders>
          </w:tcPr>
          <w:p w14:paraId="7A73F538" w14:textId="77777777" w:rsidR="00D728CC" w:rsidRDefault="00000000">
            <w:pPr>
              <w:ind w:left="662" w:right="664"/>
              <w:jc w:val="center"/>
            </w:pPr>
            <w:r>
              <w:t>30%</w:t>
            </w:r>
          </w:p>
        </w:tc>
      </w:tr>
      <w:tr w:rsidR="00D728CC" w14:paraId="49F7BFE3" w14:textId="77777777">
        <w:trPr>
          <w:trHeight w:hRule="exact" w:val="286"/>
        </w:trPr>
        <w:tc>
          <w:tcPr>
            <w:tcW w:w="843" w:type="dxa"/>
            <w:tcBorders>
              <w:top w:val="single" w:sz="4" w:space="0" w:color="000000"/>
              <w:left w:val="single" w:sz="4" w:space="0" w:color="000000"/>
              <w:bottom w:val="single" w:sz="4" w:space="0" w:color="000000"/>
              <w:right w:val="single" w:sz="4" w:space="0" w:color="000000"/>
            </w:tcBorders>
          </w:tcPr>
          <w:p w14:paraId="273EC521" w14:textId="77777777" w:rsidR="00D728CC" w:rsidRDefault="00000000">
            <w:pPr>
              <w:ind w:left="316" w:right="319"/>
              <w:jc w:val="center"/>
            </w:pPr>
            <w:r>
              <w:t>4</w:t>
            </w:r>
          </w:p>
        </w:tc>
        <w:tc>
          <w:tcPr>
            <w:tcW w:w="1502" w:type="dxa"/>
            <w:tcBorders>
              <w:top w:val="single" w:sz="4" w:space="0" w:color="000000"/>
              <w:left w:val="single" w:sz="4" w:space="0" w:color="000000"/>
              <w:bottom w:val="single" w:sz="4" w:space="0" w:color="000000"/>
              <w:right w:val="single" w:sz="4" w:space="0" w:color="000000"/>
            </w:tcBorders>
          </w:tcPr>
          <w:p w14:paraId="2E1D3AE3" w14:textId="77777777" w:rsidR="00D728CC" w:rsidRDefault="00000000">
            <w:pPr>
              <w:ind w:left="316"/>
            </w:pPr>
            <w:r>
              <w:t>46-lebih</w:t>
            </w:r>
          </w:p>
        </w:tc>
        <w:tc>
          <w:tcPr>
            <w:tcW w:w="2117" w:type="dxa"/>
            <w:tcBorders>
              <w:top w:val="single" w:sz="4" w:space="0" w:color="000000"/>
              <w:left w:val="single" w:sz="4" w:space="0" w:color="000000"/>
              <w:bottom w:val="single" w:sz="4" w:space="0" w:color="000000"/>
              <w:right w:val="single" w:sz="4" w:space="0" w:color="000000"/>
            </w:tcBorders>
          </w:tcPr>
          <w:p w14:paraId="3268DD46" w14:textId="77777777" w:rsidR="00D728CC" w:rsidRDefault="00000000">
            <w:pPr>
              <w:ind w:left="895" w:right="895"/>
              <w:jc w:val="center"/>
            </w:pPr>
            <w:r>
              <w:t>19</w:t>
            </w:r>
          </w:p>
        </w:tc>
        <w:tc>
          <w:tcPr>
            <w:tcW w:w="1853" w:type="dxa"/>
            <w:tcBorders>
              <w:top w:val="single" w:sz="4" w:space="0" w:color="000000"/>
              <w:left w:val="single" w:sz="4" w:space="0" w:color="000000"/>
              <w:bottom w:val="single" w:sz="4" w:space="0" w:color="000000"/>
              <w:right w:val="single" w:sz="4" w:space="0" w:color="000000"/>
            </w:tcBorders>
          </w:tcPr>
          <w:p w14:paraId="7BFD92DA" w14:textId="77777777" w:rsidR="00D728CC" w:rsidRDefault="00000000">
            <w:pPr>
              <w:ind w:left="611"/>
            </w:pPr>
            <w:r>
              <w:t>27,1%</w:t>
            </w:r>
          </w:p>
        </w:tc>
      </w:tr>
      <w:tr w:rsidR="00D728CC" w14:paraId="10CA1A94" w14:textId="77777777">
        <w:trPr>
          <w:trHeight w:hRule="exact" w:val="286"/>
        </w:trPr>
        <w:tc>
          <w:tcPr>
            <w:tcW w:w="843" w:type="dxa"/>
            <w:tcBorders>
              <w:top w:val="single" w:sz="4" w:space="0" w:color="000000"/>
              <w:left w:val="single" w:sz="4" w:space="0" w:color="000000"/>
              <w:bottom w:val="single" w:sz="4" w:space="0" w:color="000000"/>
              <w:right w:val="single" w:sz="4" w:space="0" w:color="000000"/>
            </w:tcBorders>
          </w:tcPr>
          <w:p w14:paraId="408949B2" w14:textId="77777777" w:rsidR="00D728CC" w:rsidRDefault="00D728CC"/>
        </w:tc>
        <w:tc>
          <w:tcPr>
            <w:tcW w:w="1502" w:type="dxa"/>
            <w:tcBorders>
              <w:top w:val="single" w:sz="4" w:space="0" w:color="000000"/>
              <w:left w:val="single" w:sz="4" w:space="0" w:color="000000"/>
              <w:bottom w:val="single" w:sz="4" w:space="0" w:color="000000"/>
              <w:right w:val="single" w:sz="4" w:space="0" w:color="000000"/>
            </w:tcBorders>
          </w:tcPr>
          <w:p w14:paraId="6DDD1085" w14:textId="77777777" w:rsidR="00D728CC" w:rsidRDefault="00000000">
            <w:pPr>
              <w:ind w:left="397"/>
            </w:pPr>
            <w:r>
              <w:t>amount</w:t>
            </w:r>
          </w:p>
        </w:tc>
        <w:tc>
          <w:tcPr>
            <w:tcW w:w="2117" w:type="dxa"/>
            <w:tcBorders>
              <w:top w:val="single" w:sz="4" w:space="0" w:color="000000"/>
              <w:left w:val="single" w:sz="4" w:space="0" w:color="000000"/>
              <w:bottom w:val="single" w:sz="4" w:space="0" w:color="000000"/>
              <w:right w:val="single" w:sz="4" w:space="0" w:color="000000"/>
            </w:tcBorders>
          </w:tcPr>
          <w:p w14:paraId="54CFBCDF" w14:textId="77777777" w:rsidR="00D728CC" w:rsidRDefault="00000000">
            <w:pPr>
              <w:ind w:left="895" w:right="895"/>
              <w:jc w:val="center"/>
            </w:pPr>
            <w:r>
              <w:t>70</w:t>
            </w:r>
          </w:p>
        </w:tc>
        <w:tc>
          <w:tcPr>
            <w:tcW w:w="1853" w:type="dxa"/>
            <w:tcBorders>
              <w:top w:val="single" w:sz="4" w:space="0" w:color="000000"/>
              <w:left w:val="single" w:sz="4" w:space="0" w:color="000000"/>
              <w:bottom w:val="single" w:sz="4" w:space="0" w:color="000000"/>
              <w:right w:val="single" w:sz="4" w:space="0" w:color="000000"/>
            </w:tcBorders>
          </w:tcPr>
          <w:p w14:paraId="408D88E9" w14:textId="77777777" w:rsidR="00D728CC" w:rsidRDefault="00000000">
            <w:pPr>
              <w:ind w:left="703" w:right="703"/>
              <w:jc w:val="center"/>
            </w:pPr>
            <w:r>
              <w:t>100</w:t>
            </w:r>
          </w:p>
        </w:tc>
      </w:tr>
    </w:tbl>
    <w:p w14:paraId="346A61A1" w14:textId="77777777" w:rsidR="00D728CC" w:rsidRDefault="00000000">
      <w:pPr>
        <w:spacing w:line="260" w:lineRule="exact"/>
        <w:ind w:left="1308"/>
        <w:rPr>
          <w:sz w:val="24"/>
          <w:szCs w:val="24"/>
        </w:rPr>
      </w:pPr>
      <w:r>
        <w:rPr>
          <w:spacing w:val="1"/>
          <w:sz w:val="24"/>
          <w:szCs w:val="24"/>
        </w:rPr>
        <w:t>Source: Processed Data (2025)</w:t>
      </w:r>
    </w:p>
    <w:p w14:paraId="70302A5D" w14:textId="77777777" w:rsidR="00D728CC" w:rsidRDefault="00D728CC">
      <w:pPr>
        <w:spacing w:before="16" w:line="260" w:lineRule="exact"/>
        <w:rPr>
          <w:sz w:val="26"/>
          <w:szCs w:val="26"/>
        </w:rPr>
      </w:pPr>
    </w:p>
    <w:p w14:paraId="02D61991" w14:textId="77777777" w:rsidR="00D728CC" w:rsidRDefault="00000000">
      <w:pPr>
        <w:spacing w:before="10"/>
        <w:ind w:left="588" w:right="73"/>
        <w:jc w:val="both"/>
        <w:rPr>
          <w:sz w:val="24"/>
          <w:szCs w:val="24"/>
          <w:lang w:val="en"/>
        </w:rPr>
      </w:pPr>
      <w:r>
        <w:rPr>
          <w:sz w:val="24"/>
          <w:szCs w:val="24"/>
          <w:lang w:val="en"/>
        </w:rPr>
        <w:t>Based on Table 4.1, it can be seen that the age level of respondents is between 17-25 years old with a total of 10 people with a percentage of 14.3%, and respondents aged 26-35 years numbered 20 people with a percentage of 28.6%, and respondents aged 36-45 years numbered 21 people with a percentage of 30%, and respondents aged 46 and over numbered 19 people with a percentage of 27.1%. This shows that the largest number of consumers aged 36-45 years was 21 people with a percentage of 30%.</w:t>
      </w:r>
    </w:p>
    <w:p w14:paraId="6A9F72D1" w14:textId="77777777" w:rsidR="00D728CC" w:rsidRDefault="00D728CC">
      <w:pPr>
        <w:spacing w:before="10"/>
        <w:ind w:left="588" w:right="73"/>
        <w:jc w:val="both"/>
        <w:rPr>
          <w:sz w:val="24"/>
          <w:szCs w:val="24"/>
          <w:lang w:val="zh-CN"/>
        </w:rPr>
      </w:pPr>
    </w:p>
    <w:p w14:paraId="02049D0A" w14:textId="77777777" w:rsidR="00D728CC" w:rsidRDefault="00000000">
      <w:pPr>
        <w:spacing w:before="10"/>
        <w:ind w:left="588" w:right="73"/>
        <w:jc w:val="both"/>
        <w:rPr>
          <w:sz w:val="24"/>
          <w:szCs w:val="24"/>
          <w:lang w:val="zh-CN"/>
        </w:rPr>
      </w:pPr>
      <w:r>
        <w:rPr>
          <w:sz w:val="24"/>
          <w:szCs w:val="24"/>
        </w:rPr>
        <w:t xml:space="preserve">2.   </w:t>
      </w:r>
      <w:r>
        <w:rPr>
          <w:sz w:val="24"/>
          <w:szCs w:val="24"/>
          <w:lang w:val="en"/>
        </w:rPr>
        <w:t>Characteristics of respondents based on education</w:t>
      </w:r>
    </w:p>
    <w:p w14:paraId="06093C56" w14:textId="77777777" w:rsidR="00D728CC" w:rsidRDefault="00000000">
      <w:pPr>
        <w:ind w:left="588" w:right="204" w:firstLine="263"/>
        <w:jc w:val="center"/>
        <w:rPr>
          <w:sz w:val="24"/>
          <w:szCs w:val="24"/>
          <w:lang w:val="zh-CN"/>
        </w:rPr>
      </w:pPr>
      <w:r>
        <w:rPr>
          <w:sz w:val="24"/>
          <w:szCs w:val="24"/>
          <w:lang w:val="en"/>
        </w:rPr>
        <w:t>Respondent characteristics based on type of education can be seen in table 4.2:</w:t>
      </w:r>
    </w:p>
    <w:p w14:paraId="2B5C6F76" w14:textId="77777777" w:rsidR="00D728CC" w:rsidRDefault="00D728CC">
      <w:pPr>
        <w:ind w:left="588" w:right="204" w:firstLine="263"/>
        <w:jc w:val="center"/>
        <w:rPr>
          <w:b/>
          <w:sz w:val="24"/>
          <w:szCs w:val="24"/>
        </w:rPr>
      </w:pPr>
    </w:p>
    <w:p w14:paraId="142CBF87" w14:textId="77777777" w:rsidR="00D728CC" w:rsidRDefault="00000000">
      <w:pPr>
        <w:ind w:left="588" w:right="204" w:firstLine="263"/>
        <w:jc w:val="center"/>
        <w:rPr>
          <w:sz w:val="24"/>
          <w:szCs w:val="24"/>
        </w:rPr>
      </w:pPr>
      <w:r>
        <w:rPr>
          <w:b/>
          <w:sz w:val="24"/>
          <w:szCs w:val="24"/>
        </w:rPr>
        <w:t>Ta</w:t>
      </w:r>
      <w:r>
        <w:rPr>
          <w:b/>
          <w:spacing w:val="1"/>
          <w:sz w:val="24"/>
          <w:szCs w:val="24"/>
        </w:rPr>
        <w:t>b</w:t>
      </w:r>
      <w:r>
        <w:rPr>
          <w:b/>
          <w:spacing w:val="-1"/>
          <w:sz w:val="24"/>
          <w:szCs w:val="24"/>
        </w:rPr>
        <w:t>le</w:t>
      </w:r>
      <w:r>
        <w:rPr>
          <w:b/>
          <w:sz w:val="24"/>
          <w:szCs w:val="24"/>
        </w:rPr>
        <w:t xml:space="preserve"> 4.2</w:t>
      </w:r>
    </w:p>
    <w:p w14:paraId="13BC5515" w14:textId="77777777" w:rsidR="00D728CC" w:rsidRDefault="00000000">
      <w:pPr>
        <w:spacing w:before="7" w:line="120" w:lineRule="exact"/>
        <w:jc w:val="center"/>
        <w:rPr>
          <w:sz w:val="13"/>
          <w:szCs w:val="13"/>
        </w:rPr>
      </w:pPr>
      <w:r>
        <w:rPr>
          <w:sz w:val="24"/>
          <w:szCs w:val="24"/>
          <w:lang w:val="en"/>
        </w:rPr>
        <w:t>Characteristics of respondents based on education</w:t>
      </w:r>
    </w:p>
    <w:tbl>
      <w:tblPr>
        <w:tblW w:w="0" w:type="auto"/>
        <w:tblInd w:w="1710" w:type="dxa"/>
        <w:tblLayout w:type="fixed"/>
        <w:tblCellMar>
          <w:left w:w="0" w:type="dxa"/>
          <w:right w:w="0" w:type="dxa"/>
        </w:tblCellMar>
        <w:tblLook w:val="04A0" w:firstRow="1" w:lastRow="0" w:firstColumn="1" w:lastColumn="0" w:noHBand="0" w:noVBand="1"/>
      </w:tblPr>
      <w:tblGrid>
        <w:gridCol w:w="512"/>
        <w:gridCol w:w="2405"/>
        <w:gridCol w:w="1284"/>
        <w:gridCol w:w="1481"/>
      </w:tblGrid>
      <w:tr w:rsidR="00D728CC" w14:paraId="5BC8D3A4" w14:textId="77777777">
        <w:trPr>
          <w:trHeight w:hRule="exact" w:val="564"/>
        </w:trPr>
        <w:tc>
          <w:tcPr>
            <w:tcW w:w="512" w:type="dxa"/>
            <w:tcBorders>
              <w:top w:val="single" w:sz="4" w:space="0" w:color="000000"/>
              <w:left w:val="single" w:sz="4" w:space="0" w:color="000000"/>
              <w:bottom w:val="single" w:sz="4" w:space="0" w:color="000000"/>
              <w:right w:val="single" w:sz="4" w:space="0" w:color="000000"/>
            </w:tcBorders>
          </w:tcPr>
          <w:p w14:paraId="3B18B6D9" w14:textId="77777777" w:rsidR="00D728CC" w:rsidRDefault="00D728CC">
            <w:pPr>
              <w:spacing w:before="17" w:line="260" w:lineRule="exact"/>
            </w:pPr>
          </w:p>
          <w:p w14:paraId="3E2B651B" w14:textId="77777777" w:rsidR="00D728CC" w:rsidRDefault="00000000">
            <w:pPr>
              <w:ind w:left="102"/>
            </w:pPr>
            <w:r>
              <w:t>No</w:t>
            </w:r>
          </w:p>
        </w:tc>
        <w:tc>
          <w:tcPr>
            <w:tcW w:w="2405" w:type="dxa"/>
            <w:tcBorders>
              <w:top w:val="single" w:sz="4" w:space="0" w:color="000000"/>
              <w:left w:val="single" w:sz="4" w:space="0" w:color="000000"/>
              <w:bottom w:val="single" w:sz="4" w:space="0" w:color="000000"/>
              <w:right w:val="single" w:sz="4" w:space="0" w:color="000000"/>
            </w:tcBorders>
          </w:tcPr>
          <w:p w14:paraId="21D29CDE" w14:textId="77777777" w:rsidR="00D728CC" w:rsidRDefault="00D728CC">
            <w:pPr>
              <w:spacing w:before="17" w:line="260" w:lineRule="exact"/>
              <w:jc w:val="center"/>
            </w:pPr>
          </w:p>
          <w:p w14:paraId="27D8C53F" w14:textId="77777777" w:rsidR="00D728CC" w:rsidRDefault="00000000">
            <w:pPr>
              <w:spacing w:before="17" w:line="260" w:lineRule="exact"/>
              <w:jc w:val="center"/>
            </w:pPr>
            <w:r>
              <w:t>Education</w:t>
            </w:r>
          </w:p>
          <w:p w14:paraId="4213B823" w14:textId="77777777" w:rsidR="00D728CC" w:rsidRDefault="00D728CC">
            <w:pPr>
              <w:ind w:left="100"/>
            </w:pPr>
          </w:p>
        </w:tc>
        <w:tc>
          <w:tcPr>
            <w:tcW w:w="1284" w:type="dxa"/>
            <w:tcBorders>
              <w:top w:val="single" w:sz="4" w:space="0" w:color="000000"/>
              <w:left w:val="single" w:sz="4" w:space="0" w:color="000000"/>
              <w:bottom w:val="single" w:sz="4" w:space="0" w:color="000000"/>
              <w:right w:val="single" w:sz="4" w:space="0" w:color="000000"/>
            </w:tcBorders>
          </w:tcPr>
          <w:p w14:paraId="098BDDAD" w14:textId="77777777" w:rsidR="00D728CC" w:rsidRDefault="00D728CC">
            <w:pPr>
              <w:spacing w:before="17" w:line="260" w:lineRule="exact"/>
            </w:pPr>
          </w:p>
          <w:p w14:paraId="55C3E9D9" w14:textId="77777777" w:rsidR="00D728CC" w:rsidRDefault="00000000">
            <w:pPr>
              <w:ind w:left="103"/>
            </w:pPr>
            <w:r>
              <w:t>R</w:t>
            </w:r>
            <w:r>
              <w:rPr>
                <w:spacing w:val="-1"/>
              </w:rPr>
              <w:t>e</w:t>
            </w:r>
            <w:r>
              <w:t>spond</w:t>
            </w:r>
            <w:r>
              <w:rPr>
                <w:spacing w:val="-1"/>
              </w:rPr>
              <w:t>e</w:t>
            </w:r>
            <w:r>
              <w:t>nts</w:t>
            </w:r>
          </w:p>
        </w:tc>
        <w:tc>
          <w:tcPr>
            <w:tcW w:w="1481" w:type="dxa"/>
            <w:tcBorders>
              <w:top w:val="single" w:sz="4" w:space="0" w:color="000000"/>
              <w:left w:val="single" w:sz="4" w:space="0" w:color="000000"/>
              <w:bottom w:val="single" w:sz="4" w:space="0" w:color="000000"/>
              <w:right w:val="single" w:sz="4" w:space="0" w:color="000000"/>
            </w:tcBorders>
          </w:tcPr>
          <w:p w14:paraId="57EF05EB" w14:textId="77777777" w:rsidR="00D728CC" w:rsidRDefault="00000000">
            <w:pPr>
              <w:ind w:left="102"/>
            </w:pPr>
            <w:proofErr w:type="spellStart"/>
            <w:r>
              <w:rPr>
                <w:spacing w:val="1"/>
              </w:rPr>
              <w:t>Pe</w:t>
            </w:r>
            <w:r>
              <w:t>rc</w:t>
            </w:r>
            <w:r>
              <w:rPr>
                <w:spacing w:val="-1"/>
              </w:rPr>
              <w:t>e</w:t>
            </w:r>
            <w:r>
              <w:t>ntase</w:t>
            </w:r>
            <w:proofErr w:type="spellEnd"/>
          </w:p>
          <w:p w14:paraId="07C2EB48" w14:textId="77777777" w:rsidR="00D728CC" w:rsidRDefault="00000000">
            <w:pPr>
              <w:ind w:left="102"/>
            </w:pPr>
            <w:r>
              <w:rPr>
                <w:spacing w:val="-1"/>
              </w:rPr>
              <w:t>(%)</w:t>
            </w:r>
          </w:p>
        </w:tc>
      </w:tr>
      <w:tr w:rsidR="00D728CC" w14:paraId="0083D24A" w14:textId="77777777">
        <w:trPr>
          <w:trHeight w:hRule="exact" w:val="324"/>
        </w:trPr>
        <w:tc>
          <w:tcPr>
            <w:tcW w:w="512" w:type="dxa"/>
            <w:tcBorders>
              <w:top w:val="single" w:sz="4" w:space="0" w:color="000000"/>
              <w:left w:val="single" w:sz="4" w:space="0" w:color="000000"/>
              <w:bottom w:val="single" w:sz="4" w:space="0" w:color="000000"/>
              <w:right w:val="single" w:sz="4" w:space="0" w:color="000000"/>
            </w:tcBorders>
          </w:tcPr>
          <w:p w14:paraId="426C140B" w14:textId="77777777" w:rsidR="00D728CC" w:rsidRDefault="00000000">
            <w:pPr>
              <w:spacing w:before="36"/>
              <w:ind w:left="102"/>
            </w:pPr>
            <w:r>
              <w:t>1</w:t>
            </w:r>
          </w:p>
        </w:tc>
        <w:tc>
          <w:tcPr>
            <w:tcW w:w="2405" w:type="dxa"/>
            <w:tcBorders>
              <w:top w:val="single" w:sz="4" w:space="0" w:color="000000"/>
              <w:left w:val="single" w:sz="4" w:space="0" w:color="000000"/>
              <w:bottom w:val="single" w:sz="4" w:space="0" w:color="000000"/>
              <w:right w:val="single" w:sz="4" w:space="0" w:color="000000"/>
            </w:tcBorders>
          </w:tcPr>
          <w:p w14:paraId="4749BF30" w14:textId="77777777" w:rsidR="00D728CC" w:rsidRDefault="00000000">
            <w:pPr>
              <w:spacing w:before="36"/>
              <w:ind w:left="100"/>
            </w:pPr>
            <w:r>
              <w:rPr>
                <w:spacing w:val="1"/>
              </w:rPr>
              <w:t xml:space="preserve">Elementary – </w:t>
            </w:r>
            <w:proofErr w:type="spellStart"/>
            <w:r>
              <w:rPr>
                <w:spacing w:val="1"/>
              </w:rPr>
              <w:t>Midle</w:t>
            </w:r>
            <w:proofErr w:type="spellEnd"/>
            <w:r>
              <w:rPr>
                <w:spacing w:val="1"/>
              </w:rPr>
              <w:t xml:space="preserve"> School</w:t>
            </w:r>
          </w:p>
        </w:tc>
        <w:tc>
          <w:tcPr>
            <w:tcW w:w="1284" w:type="dxa"/>
            <w:tcBorders>
              <w:top w:val="single" w:sz="4" w:space="0" w:color="000000"/>
              <w:left w:val="single" w:sz="4" w:space="0" w:color="000000"/>
              <w:bottom w:val="single" w:sz="4" w:space="0" w:color="000000"/>
              <w:right w:val="single" w:sz="4" w:space="0" w:color="000000"/>
            </w:tcBorders>
          </w:tcPr>
          <w:p w14:paraId="7338826E" w14:textId="77777777" w:rsidR="00D728CC" w:rsidRDefault="00000000">
            <w:pPr>
              <w:spacing w:before="36"/>
              <w:ind w:left="103"/>
            </w:pPr>
            <w:r>
              <w:t>11</w:t>
            </w:r>
          </w:p>
        </w:tc>
        <w:tc>
          <w:tcPr>
            <w:tcW w:w="1481" w:type="dxa"/>
            <w:tcBorders>
              <w:top w:val="single" w:sz="4" w:space="0" w:color="000000"/>
              <w:left w:val="single" w:sz="4" w:space="0" w:color="000000"/>
              <w:bottom w:val="single" w:sz="4" w:space="0" w:color="000000"/>
              <w:right w:val="single" w:sz="4" w:space="0" w:color="000000"/>
            </w:tcBorders>
          </w:tcPr>
          <w:p w14:paraId="59F0A8AD" w14:textId="77777777" w:rsidR="00D728CC" w:rsidRDefault="00000000">
            <w:pPr>
              <w:spacing w:before="36"/>
              <w:ind w:left="102"/>
            </w:pPr>
            <w:r>
              <w:t>15,7%</w:t>
            </w:r>
          </w:p>
        </w:tc>
      </w:tr>
      <w:tr w:rsidR="00D728CC" w14:paraId="4A0D62B9" w14:textId="77777777">
        <w:trPr>
          <w:trHeight w:hRule="exact" w:val="324"/>
        </w:trPr>
        <w:tc>
          <w:tcPr>
            <w:tcW w:w="512" w:type="dxa"/>
            <w:tcBorders>
              <w:top w:val="single" w:sz="4" w:space="0" w:color="000000"/>
              <w:left w:val="single" w:sz="4" w:space="0" w:color="000000"/>
              <w:bottom w:val="single" w:sz="4" w:space="0" w:color="000000"/>
              <w:right w:val="single" w:sz="4" w:space="0" w:color="000000"/>
            </w:tcBorders>
          </w:tcPr>
          <w:p w14:paraId="5C270166" w14:textId="77777777" w:rsidR="00D728CC" w:rsidRDefault="00000000">
            <w:pPr>
              <w:spacing w:before="36"/>
              <w:ind w:left="102"/>
            </w:pPr>
            <w:r>
              <w:t>2</w:t>
            </w:r>
          </w:p>
        </w:tc>
        <w:tc>
          <w:tcPr>
            <w:tcW w:w="2405" w:type="dxa"/>
            <w:tcBorders>
              <w:top w:val="single" w:sz="4" w:space="0" w:color="000000"/>
              <w:left w:val="single" w:sz="4" w:space="0" w:color="000000"/>
              <w:bottom w:val="single" w:sz="4" w:space="0" w:color="000000"/>
              <w:right w:val="single" w:sz="4" w:space="0" w:color="000000"/>
            </w:tcBorders>
          </w:tcPr>
          <w:p w14:paraId="5F6D9FD0" w14:textId="77777777" w:rsidR="00D728CC" w:rsidRDefault="00000000">
            <w:pPr>
              <w:spacing w:before="36"/>
              <w:ind w:left="100"/>
            </w:pPr>
            <w:r>
              <w:rPr>
                <w:spacing w:val="1"/>
              </w:rPr>
              <w:t>Senior High School</w:t>
            </w:r>
          </w:p>
        </w:tc>
        <w:tc>
          <w:tcPr>
            <w:tcW w:w="1284" w:type="dxa"/>
            <w:tcBorders>
              <w:top w:val="single" w:sz="4" w:space="0" w:color="000000"/>
              <w:left w:val="single" w:sz="4" w:space="0" w:color="000000"/>
              <w:bottom w:val="single" w:sz="4" w:space="0" w:color="000000"/>
              <w:right w:val="single" w:sz="4" w:space="0" w:color="000000"/>
            </w:tcBorders>
          </w:tcPr>
          <w:p w14:paraId="0B98DA3D" w14:textId="77777777" w:rsidR="00D728CC" w:rsidRDefault="00000000">
            <w:pPr>
              <w:spacing w:before="36"/>
              <w:ind w:left="103"/>
            </w:pPr>
            <w:r>
              <w:t>33</w:t>
            </w:r>
          </w:p>
        </w:tc>
        <w:tc>
          <w:tcPr>
            <w:tcW w:w="1481" w:type="dxa"/>
            <w:tcBorders>
              <w:top w:val="single" w:sz="4" w:space="0" w:color="000000"/>
              <w:left w:val="single" w:sz="4" w:space="0" w:color="000000"/>
              <w:bottom w:val="single" w:sz="4" w:space="0" w:color="000000"/>
              <w:right w:val="single" w:sz="4" w:space="0" w:color="000000"/>
            </w:tcBorders>
          </w:tcPr>
          <w:p w14:paraId="01F90A50" w14:textId="77777777" w:rsidR="00D728CC" w:rsidRDefault="00000000">
            <w:pPr>
              <w:spacing w:before="36"/>
              <w:ind w:left="102"/>
            </w:pPr>
            <w:r>
              <w:t>47,1%</w:t>
            </w:r>
          </w:p>
        </w:tc>
      </w:tr>
      <w:tr w:rsidR="00D728CC" w14:paraId="3F9226E1" w14:textId="77777777">
        <w:trPr>
          <w:trHeight w:hRule="exact" w:val="428"/>
        </w:trPr>
        <w:tc>
          <w:tcPr>
            <w:tcW w:w="512" w:type="dxa"/>
            <w:tcBorders>
              <w:top w:val="single" w:sz="4" w:space="0" w:color="000000"/>
              <w:left w:val="single" w:sz="4" w:space="0" w:color="000000"/>
              <w:bottom w:val="single" w:sz="4" w:space="0" w:color="000000"/>
              <w:right w:val="single" w:sz="4" w:space="0" w:color="000000"/>
            </w:tcBorders>
          </w:tcPr>
          <w:p w14:paraId="7E912DDE" w14:textId="77777777" w:rsidR="00D728CC" w:rsidRDefault="00D728CC">
            <w:pPr>
              <w:spacing w:line="140" w:lineRule="exact"/>
            </w:pPr>
          </w:p>
          <w:p w14:paraId="2299AC9D" w14:textId="77777777" w:rsidR="00D728CC" w:rsidRDefault="00000000">
            <w:pPr>
              <w:ind w:left="102"/>
            </w:pPr>
            <w:r>
              <w:t>3</w:t>
            </w:r>
          </w:p>
        </w:tc>
        <w:tc>
          <w:tcPr>
            <w:tcW w:w="2405" w:type="dxa"/>
            <w:tcBorders>
              <w:top w:val="single" w:sz="4" w:space="0" w:color="000000"/>
              <w:left w:val="single" w:sz="4" w:space="0" w:color="000000"/>
              <w:bottom w:val="single" w:sz="4" w:space="0" w:color="000000"/>
              <w:right w:val="single" w:sz="4" w:space="0" w:color="000000"/>
            </w:tcBorders>
          </w:tcPr>
          <w:p w14:paraId="7C7FCC63" w14:textId="77777777" w:rsidR="00D728CC" w:rsidRDefault="00D728CC">
            <w:pPr>
              <w:spacing w:line="140" w:lineRule="exact"/>
            </w:pPr>
          </w:p>
          <w:p w14:paraId="4DD0EB7F" w14:textId="77777777" w:rsidR="00D728CC" w:rsidRDefault="00000000">
            <w:pPr>
              <w:ind w:left="100"/>
            </w:pPr>
            <w:r>
              <w:t>Diplo</w:t>
            </w:r>
            <w:r>
              <w:rPr>
                <w:spacing w:val="1"/>
              </w:rPr>
              <w:t>m</w:t>
            </w:r>
            <w:r>
              <w:rPr>
                <w:spacing w:val="-1"/>
              </w:rPr>
              <w:t>a</w:t>
            </w:r>
            <w:r>
              <w:t>/</w:t>
            </w:r>
            <w:r>
              <w:rPr>
                <w:spacing w:val="1"/>
              </w:rPr>
              <w:t>S</w:t>
            </w:r>
            <w:r>
              <w:t>1</w:t>
            </w:r>
          </w:p>
        </w:tc>
        <w:tc>
          <w:tcPr>
            <w:tcW w:w="1284" w:type="dxa"/>
            <w:tcBorders>
              <w:top w:val="single" w:sz="4" w:space="0" w:color="000000"/>
              <w:left w:val="single" w:sz="4" w:space="0" w:color="000000"/>
              <w:bottom w:val="single" w:sz="4" w:space="0" w:color="000000"/>
              <w:right w:val="single" w:sz="4" w:space="0" w:color="000000"/>
            </w:tcBorders>
          </w:tcPr>
          <w:p w14:paraId="62E758F3" w14:textId="77777777" w:rsidR="00D728CC" w:rsidRDefault="00D728CC">
            <w:pPr>
              <w:spacing w:line="140" w:lineRule="exact"/>
            </w:pPr>
          </w:p>
          <w:p w14:paraId="604C5F1B" w14:textId="77777777" w:rsidR="00D728CC" w:rsidRDefault="00000000">
            <w:pPr>
              <w:ind w:left="103"/>
            </w:pPr>
            <w:r>
              <w:t>5</w:t>
            </w:r>
          </w:p>
        </w:tc>
        <w:tc>
          <w:tcPr>
            <w:tcW w:w="1481" w:type="dxa"/>
            <w:tcBorders>
              <w:top w:val="single" w:sz="4" w:space="0" w:color="000000"/>
              <w:left w:val="single" w:sz="4" w:space="0" w:color="000000"/>
              <w:bottom w:val="single" w:sz="4" w:space="0" w:color="000000"/>
              <w:right w:val="single" w:sz="4" w:space="0" w:color="000000"/>
            </w:tcBorders>
          </w:tcPr>
          <w:p w14:paraId="6CE9802C" w14:textId="77777777" w:rsidR="00D728CC" w:rsidRDefault="00D728CC">
            <w:pPr>
              <w:spacing w:line="140" w:lineRule="exact"/>
            </w:pPr>
          </w:p>
          <w:p w14:paraId="54E7115E" w14:textId="77777777" w:rsidR="00D728CC" w:rsidRDefault="00000000">
            <w:pPr>
              <w:ind w:left="102"/>
            </w:pPr>
            <w:r>
              <w:t>7,1%</w:t>
            </w:r>
          </w:p>
        </w:tc>
      </w:tr>
      <w:tr w:rsidR="00D728CC" w14:paraId="4A9B16E1" w14:textId="77777777">
        <w:trPr>
          <w:trHeight w:hRule="exact" w:val="324"/>
        </w:trPr>
        <w:tc>
          <w:tcPr>
            <w:tcW w:w="512" w:type="dxa"/>
            <w:tcBorders>
              <w:top w:val="single" w:sz="4" w:space="0" w:color="000000"/>
              <w:left w:val="single" w:sz="4" w:space="0" w:color="000000"/>
              <w:bottom w:val="single" w:sz="4" w:space="0" w:color="000000"/>
              <w:right w:val="single" w:sz="4" w:space="0" w:color="000000"/>
            </w:tcBorders>
          </w:tcPr>
          <w:p w14:paraId="64EA5682" w14:textId="77777777" w:rsidR="00D728CC" w:rsidRDefault="00000000">
            <w:pPr>
              <w:spacing w:before="36"/>
              <w:ind w:left="102"/>
            </w:pPr>
            <w:r>
              <w:t>4</w:t>
            </w:r>
          </w:p>
        </w:tc>
        <w:tc>
          <w:tcPr>
            <w:tcW w:w="2405" w:type="dxa"/>
            <w:tcBorders>
              <w:top w:val="single" w:sz="4" w:space="0" w:color="000000"/>
              <w:left w:val="single" w:sz="4" w:space="0" w:color="000000"/>
              <w:bottom w:val="single" w:sz="4" w:space="0" w:color="000000"/>
              <w:right w:val="single" w:sz="4" w:space="0" w:color="000000"/>
            </w:tcBorders>
          </w:tcPr>
          <w:p w14:paraId="0D05B217" w14:textId="77777777" w:rsidR="00D728CC" w:rsidRDefault="00000000">
            <w:pPr>
              <w:spacing w:before="36"/>
              <w:ind w:left="100"/>
            </w:pPr>
            <w:r>
              <w:t>No School</w:t>
            </w:r>
          </w:p>
        </w:tc>
        <w:tc>
          <w:tcPr>
            <w:tcW w:w="1284" w:type="dxa"/>
            <w:tcBorders>
              <w:top w:val="single" w:sz="4" w:space="0" w:color="000000"/>
              <w:left w:val="single" w:sz="4" w:space="0" w:color="000000"/>
              <w:bottom w:val="single" w:sz="4" w:space="0" w:color="000000"/>
              <w:right w:val="single" w:sz="4" w:space="0" w:color="000000"/>
            </w:tcBorders>
          </w:tcPr>
          <w:p w14:paraId="2E8DCF4F" w14:textId="77777777" w:rsidR="00D728CC" w:rsidRDefault="00000000">
            <w:pPr>
              <w:spacing w:before="36"/>
              <w:ind w:left="103"/>
            </w:pPr>
            <w:r>
              <w:t>21</w:t>
            </w:r>
          </w:p>
        </w:tc>
        <w:tc>
          <w:tcPr>
            <w:tcW w:w="1481" w:type="dxa"/>
            <w:tcBorders>
              <w:top w:val="single" w:sz="4" w:space="0" w:color="000000"/>
              <w:left w:val="single" w:sz="4" w:space="0" w:color="000000"/>
              <w:bottom w:val="single" w:sz="4" w:space="0" w:color="000000"/>
              <w:right w:val="single" w:sz="4" w:space="0" w:color="000000"/>
            </w:tcBorders>
          </w:tcPr>
          <w:p w14:paraId="1156D0F6" w14:textId="77777777" w:rsidR="00D728CC" w:rsidRDefault="00000000">
            <w:pPr>
              <w:spacing w:before="36"/>
              <w:ind w:left="102"/>
            </w:pPr>
            <w:r>
              <w:t>30%</w:t>
            </w:r>
          </w:p>
        </w:tc>
      </w:tr>
      <w:tr w:rsidR="00D728CC" w14:paraId="68C73A91" w14:textId="77777777">
        <w:trPr>
          <w:trHeight w:hRule="exact" w:val="326"/>
        </w:trPr>
        <w:tc>
          <w:tcPr>
            <w:tcW w:w="512" w:type="dxa"/>
            <w:tcBorders>
              <w:top w:val="single" w:sz="4" w:space="0" w:color="000000"/>
              <w:left w:val="single" w:sz="4" w:space="0" w:color="000000"/>
              <w:bottom w:val="single" w:sz="4" w:space="0" w:color="000000"/>
              <w:right w:val="single" w:sz="4" w:space="0" w:color="000000"/>
            </w:tcBorders>
          </w:tcPr>
          <w:p w14:paraId="3AC98157" w14:textId="77777777" w:rsidR="00D728CC" w:rsidRDefault="00D728CC"/>
        </w:tc>
        <w:tc>
          <w:tcPr>
            <w:tcW w:w="2405" w:type="dxa"/>
            <w:tcBorders>
              <w:top w:val="single" w:sz="4" w:space="0" w:color="000000"/>
              <w:left w:val="single" w:sz="4" w:space="0" w:color="000000"/>
              <w:bottom w:val="single" w:sz="4" w:space="0" w:color="000000"/>
              <w:right w:val="single" w:sz="4" w:space="0" w:color="000000"/>
            </w:tcBorders>
          </w:tcPr>
          <w:p w14:paraId="5F73CB02" w14:textId="77777777" w:rsidR="00D728CC" w:rsidRDefault="00000000">
            <w:pPr>
              <w:spacing w:before="39"/>
              <w:ind w:left="100"/>
            </w:pPr>
            <w:r>
              <w:t>amount</w:t>
            </w:r>
          </w:p>
        </w:tc>
        <w:tc>
          <w:tcPr>
            <w:tcW w:w="1284" w:type="dxa"/>
            <w:tcBorders>
              <w:top w:val="single" w:sz="4" w:space="0" w:color="000000"/>
              <w:left w:val="single" w:sz="4" w:space="0" w:color="000000"/>
              <w:bottom w:val="single" w:sz="4" w:space="0" w:color="000000"/>
              <w:right w:val="single" w:sz="4" w:space="0" w:color="000000"/>
            </w:tcBorders>
          </w:tcPr>
          <w:p w14:paraId="783FF4D9" w14:textId="77777777" w:rsidR="00D728CC" w:rsidRDefault="00000000">
            <w:pPr>
              <w:spacing w:before="39"/>
              <w:ind w:left="103"/>
            </w:pPr>
            <w:r>
              <w:t>70</w:t>
            </w:r>
          </w:p>
        </w:tc>
        <w:tc>
          <w:tcPr>
            <w:tcW w:w="1481" w:type="dxa"/>
            <w:tcBorders>
              <w:top w:val="single" w:sz="4" w:space="0" w:color="000000"/>
              <w:left w:val="single" w:sz="4" w:space="0" w:color="000000"/>
              <w:bottom w:val="single" w:sz="4" w:space="0" w:color="000000"/>
              <w:right w:val="single" w:sz="4" w:space="0" w:color="000000"/>
            </w:tcBorders>
          </w:tcPr>
          <w:p w14:paraId="48A122F7" w14:textId="77777777" w:rsidR="00D728CC" w:rsidRDefault="00000000">
            <w:pPr>
              <w:spacing w:before="39"/>
              <w:ind w:left="102"/>
            </w:pPr>
            <w:r>
              <w:t>100</w:t>
            </w:r>
          </w:p>
        </w:tc>
      </w:tr>
    </w:tbl>
    <w:p w14:paraId="3E1EA88A" w14:textId="77777777" w:rsidR="00D728CC" w:rsidRDefault="00000000">
      <w:pPr>
        <w:spacing w:line="260" w:lineRule="exact"/>
        <w:ind w:left="1308"/>
        <w:rPr>
          <w:sz w:val="24"/>
          <w:szCs w:val="24"/>
        </w:rPr>
      </w:pPr>
      <w:r>
        <w:rPr>
          <w:spacing w:val="1"/>
          <w:sz w:val="24"/>
          <w:szCs w:val="24"/>
        </w:rPr>
        <w:t>Source: Processed Data (2025)</w:t>
      </w:r>
    </w:p>
    <w:p w14:paraId="39348422" w14:textId="77777777" w:rsidR="00D728CC" w:rsidRDefault="00D728CC">
      <w:pPr>
        <w:spacing w:before="16" w:line="260" w:lineRule="exact"/>
        <w:rPr>
          <w:sz w:val="26"/>
          <w:szCs w:val="26"/>
        </w:rPr>
      </w:pPr>
    </w:p>
    <w:p w14:paraId="2EBDE990" w14:textId="77777777" w:rsidR="00D728CC" w:rsidRDefault="00000000">
      <w:pPr>
        <w:ind w:left="588" w:right="63" w:firstLine="720"/>
        <w:jc w:val="both"/>
        <w:rPr>
          <w:sz w:val="24"/>
          <w:szCs w:val="24"/>
          <w:lang w:val="en"/>
        </w:rPr>
      </w:pPr>
      <w:r>
        <w:rPr>
          <w:sz w:val="24"/>
          <w:szCs w:val="24"/>
          <w:lang w:val="en"/>
        </w:rPr>
        <w:t xml:space="preserve">Based on Table 4.2, it can be seen that the level of education for those aged between Elementary – </w:t>
      </w:r>
      <w:proofErr w:type="spellStart"/>
      <w:r>
        <w:rPr>
          <w:sz w:val="24"/>
          <w:szCs w:val="24"/>
          <w:lang w:val="en"/>
        </w:rPr>
        <w:t>Midle</w:t>
      </w:r>
      <w:proofErr w:type="spellEnd"/>
      <w:r>
        <w:rPr>
          <w:sz w:val="24"/>
          <w:szCs w:val="24"/>
          <w:lang w:val="en"/>
        </w:rPr>
        <w:t xml:space="preserve"> School total 11 people</w:t>
      </w:r>
      <w:r>
        <w:rPr>
          <w:sz w:val="24"/>
          <w:szCs w:val="24"/>
          <w:lang w:val="zh-CN"/>
        </w:rPr>
        <w:t xml:space="preserve"> </w:t>
      </w:r>
      <w:r>
        <w:rPr>
          <w:sz w:val="24"/>
          <w:szCs w:val="24"/>
          <w:lang w:val="en"/>
        </w:rPr>
        <w:t>with a percentage of 15.7% and respondents at the high school level amounted to 33 people with a percentage of 47.1% and respondents at the Diploma/S1 level amounted to 5 people with a percentage of 7.1% and respondents at no school amounted to 21 people with a percentage of 30%. This shows that the largest consumers are at the high school level with 33 people with a percentage of 47.1%.</w:t>
      </w:r>
    </w:p>
    <w:p w14:paraId="46B611A7" w14:textId="77777777" w:rsidR="00D728CC" w:rsidRDefault="00D728CC">
      <w:pPr>
        <w:ind w:left="588" w:right="63" w:firstLine="720"/>
        <w:jc w:val="both"/>
        <w:rPr>
          <w:sz w:val="24"/>
          <w:szCs w:val="24"/>
          <w:lang w:val="zh-CN"/>
        </w:rPr>
      </w:pPr>
    </w:p>
    <w:p w14:paraId="51D0136D" w14:textId="77777777" w:rsidR="00D728CC" w:rsidRDefault="00000000">
      <w:pPr>
        <w:ind w:left="588" w:right="63" w:hanging="162"/>
        <w:jc w:val="both"/>
        <w:rPr>
          <w:sz w:val="24"/>
          <w:szCs w:val="24"/>
          <w:lang w:val="zh-CN"/>
        </w:rPr>
      </w:pPr>
      <w:r>
        <w:rPr>
          <w:sz w:val="24"/>
          <w:szCs w:val="24"/>
        </w:rPr>
        <w:t xml:space="preserve">3.   </w:t>
      </w:r>
      <w:r>
        <w:rPr>
          <w:sz w:val="24"/>
          <w:szCs w:val="24"/>
          <w:lang w:val="en"/>
        </w:rPr>
        <w:t>Respondent characteristics based on gender</w:t>
      </w:r>
      <w:r>
        <w:rPr>
          <w:sz w:val="24"/>
          <w:szCs w:val="24"/>
          <w:lang w:val="zh-CN"/>
        </w:rPr>
        <w:t>.</w:t>
      </w:r>
    </w:p>
    <w:p w14:paraId="36861BAF" w14:textId="77777777" w:rsidR="00D728CC" w:rsidRDefault="00000000">
      <w:pPr>
        <w:ind w:left="948" w:right="61"/>
        <w:rPr>
          <w:sz w:val="24"/>
          <w:szCs w:val="24"/>
          <w:lang w:val="zh-CN"/>
        </w:rPr>
      </w:pPr>
      <w:r>
        <w:rPr>
          <w:sz w:val="24"/>
          <w:szCs w:val="24"/>
          <w:lang w:val="en"/>
        </w:rPr>
        <w:t>Respondent characteristics based on gender can be seen in table 4.3</w:t>
      </w:r>
    </w:p>
    <w:p w14:paraId="51E0CF4E" w14:textId="77777777" w:rsidR="00D728CC" w:rsidRDefault="00D728CC">
      <w:pPr>
        <w:ind w:left="948" w:right="61"/>
        <w:rPr>
          <w:sz w:val="24"/>
          <w:szCs w:val="24"/>
          <w:lang w:val="zh-CN"/>
        </w:rPr>
      </w:pPr>
    </w:p>
    <w:p w14:paraId="387DCF29" w14:textId="5CC79C85" w:rsidR="00D728CC" w:rsidRDefault="003209F4">
      <w:pPr>
        <w:spacing w:before="9"/>
        <w:ind w:left="4045" w:right="3558"/>
        <w:jc w:val="center"/>
        <w:rPr>
          <w:sz w:val="24"/>
          <w:szCs w:val="24"/>
        </w:rPr>
      </w:pPr>
      <w:r>
        <w:rPr>
          <w:b/>
          <w:spacing w:val="1"/>
          <w:sz w:val="24"/>
          <w:szCs w:val="24"/>
        </w:rPr>
        <w:t>Table</w:t>
      </w:r>
      <w:r w:rsidR="00000000">
        <w:rPr>
          <w:b/>
          <w:sz w:val="24"/>
          <w:szCs w:val="24"/>
        </w:rPr>
        <w:t xml:space="preserve"> 4.3</w:t>
      </w:r>
    </w:p>
    <w:p w14:paraId="4D8119FB" w14:textId="77777777" w:rsidR="00D728CC" w:rsidRDefault="00D728CC">
      <w:pPr>
        <w:spacing w:before="7"/>
        <w:rPr>
          <w:sz w:val="13"/>
          <w:szCs w:val="13"/>
        </w:rPr>
      </w:pPr>
    </w:p>
    <w:p w14:paraId="6CCE93F6" w14:textId="77777777" w:rsidR="00D728CC" w:rsidRDefault="00000000">
      <w:pPr>
        <w:spacing w:before="9"/>
        <w:jc w:val="center"/>
        <w:rPr>
          <w:sz w:val="13"/>
          <w:szCs w:val="13"/>
        </w:rPr>
      </w:pPr>
      <w:r>
        <w:rPr>
          <w:sz w:val="24"/>
          <w:szCs w:val="24"/>
          <w:lang w:val="en"/>
        </w:rPr>
        <w:t>Respondent characteristics based on gender</w:t>
      </w:r>
      <w:r>
        <w:rPr>
          <w:sz w:val="24"/>
          <w:szCs w:val="24"/>
          <w:lang w:val="zh-CN"/>
        </w:rPr>
        <w:t>.</w:t>
      </w:r>
    </w:p>
    <w:tbl>
      <w:tblPr>
        <w:tblW w:w="0" w:type="auto"/>
        <w:tblInd w:w="1237" w:type="dxa"/>
        <w:tblLayout w:type="fixed"/>
        <w:tblCellMar>
          <w:left w:w="0" w:type="dxa"/>
          <w:right w:w="0" w:type="dxa"/>
        </w:tblCellMar>
        <w:tblLook w:val="04A0" w:firstRow="1" w:lastRow="0" w:firstColumn="1" w:lastColumn="0" w:noHBand="0" w:noVBand="1"/>
      </w:tblPr>
      <w:tblGrid>
        <w:gridCol w:w="1030"/>
        <w:gridCol w:w="2559"/>
        <w:gridCol w:w="1805"/>
        <w:gridCol w:w="1791"/>
      </w:tblGrid>
      <w:tr w:rsidR="00D728CC" w14:paraId="73D3BE1A" w14:textId="77777777">
        <w:trPr>
          <w:trHeight w:hRule="exact" w:val="326"/>
        </w:trPr>
        <w:tc>
          <w:tcPr>
            <w:tcW w:w="1030" w:type="dxa"/>
            <w:tcBorders>
              <w:top w:val="single" w:sz="4" w:space="0" w:color="000000"/>
              <w:left w:val="single" w:sz="4" w:space="0" w:color="000000"/>
              <w:bottom w:val="single" w:sz="4" w:space="0" w:color="000000"/>
              <w:right w:val="single" w:sz="4" w:space="0" w:color="000000"/>
            </w:tcBorders>
          </w:tcPr>
          <w:p w14:paraId="4C0F4624" w14:textId="77777777" w:rsidR="00D728CC" w:rsidRDefault="00000000">
            <w:pPr>
              <w:ind w:left="102"/>
            </w:pPr>
            <w:r>
              <w:t>No</w:t>
            </w:r>
          </w:p>
        </w:tc>
        <w:tc>
          <w:tcPr>
            <w:tcW w:w="2559" w:type="dxa"/>
            <w:tcBorders>
              <w:top w:val="single" w:sz="4" w:space="0" w:color="000000"/>
              <w:left w:val="single" w:sz="4" w:space="0" w:color="000000"/>
              <w:bottom w:val="single" w:sz="4" w:space="0" w:color="000000"/>
              <w:right w:val="single" w:sz="4" w:space="0" w:color="000000"/>
            </w:tcBorders>
          </w:tcPr>
          <w:p w14:paraId="0102C400" w14:textId="77777777" w:rsidR="00D728CC" w:rsidRDefault="00000000">
            <w:pPr>
              <w:ind w:left="102"/>
            </w:pPr>
            <w:r>
              <w:t>Gender</w:t>
            </w:r>
          </w:p>
        </w:tc>
        <w:tc>
          <w:tcPr>
            <w:tcW w:w="1805" w:type="dxa"/>
            <w:tcBorders>
              <w:top w:val="single" w:sz="4" w:space="0" w:color="000000"/>
              <w:left w:val="single" w:sz="4" w:space="0" w:color="000000"/>
              <w:bottom w:val="single" w:sz="4" w:space="0" w:color="000000"/>
              <w:right w:val="single" w:sz="4" w:space="0" w:color="000000"/>
            </w:tcBorders>
          </w:tcPr>
          <w:p w14:paraId="6225DD35" w14:textId="77777777" w:rsidR="00D728CC" w:rsidRDefault="00000000">
            <w:pPr>
              <w:ind w:left="100"/>
            </w:pPr>
            <w:r>
              <w:t>R</w:t>
            </w:r>
            <w:r>
              <w:rPr>
                <w:spacing w:val="-1"/>
              </w:rPr>
              <w:t>e</w:t>
            </w:r>
            <w:r>
              <w:t>spond</w:t>
            </w:r>
            <w:r>
              <w:rPr>
                <w:spacing w:val="-1"/>
              </w:rPr>
              <w:t>e</w:t>
            </w:r>
            <w:r>
              <w:t>nt</w:t>
            </w:r>
          </w:p>
        </w:tc>
        <w:tc>
          <w:tcPr>
            <w:tcW w:w="1791" w:type="dxa"/>
            <w:tcBorders>
              <w:top w:val="single" w:sz="4" w:space="0" w:color="000000"/>
              <w:left w:val="single" w:sz="4" w:space="0" w:color="000000"/>
              <w:bottom w:val="single" w:sz="4" w:space="0" w:color="000000"/>
              <w:right w:val="single" w:sz="4" w:space="0" w:color="000000"/>
            </w:tcBorders>
          </w:tcPr>
          <w:p w14:paraId="61A436B6" w14:textId="77777777" w:rsidR="00D728CC" w:rsidRDefault="00000000">
            <w:pPr>
              <w:ind w:left="102"/>
            </w:pPr>
            <w:proofErr w:type="spellStart"/>
            <w:r>
              <w:rPr>
                <w:spacing w:val="1"/>
              </w:rPr>
              <w:t>Pe</w:t>
            </w:r>
            <w:r>
              <w:t>rc</w:t>
            </w:r>
            <w:r>
              <w:rPr>
                <w:spacing w:val="-1"/>
              </w:rPr>
              <w:t>e</w:t>
            </w:r>
            <w:r>
              <w:t>ntase</w:t>
            </w:r>
            <w:proofErr w:type="spellEnd"/>
            <w:r>
              <w:rPr>
                <w:spacing w:val="1"/>
              </w:rPr>
              <w:t>(</w:t>
            </w:r>
            <w:r>
              <w:rPr>
                <w:spacing w:val="-1"/>
              </w:rPr>
              <w:t>%</w:t>
            </w:r>
            <w:r>
              <w:t>)</w:t>
            </w:r>
          </w:p>
        </w:tc>
      </w:tr>
      <w:tr w:rsidR="00D728CC" w14:paraId="7A3B025F" w14:textId="77777777">
        <w:trPr>
          <w:trHeight w:hRule="exact" w:val="329"/>
        </w:trPr>
        <w:tc>
          <w:tcPr>
            <w:tcW w:w="1030" w:type="dxa"/>
            <w:tcBorders>
              <w:top w:val="single" w:sz="4" w:space="0" w:color="000000"/>
              <w:left w:val="single" w:sz="4" w:space="0" w:color="000000"/>
              <w:bottom w:val="single" w:sz="4" w:space="0" w:color="000000"/>
              <w:right w:val="single" w:sz="4" w:space="0" w:color="000000"/>
            </w:tcBorders>
          </w:tcPr>
          <w:p w14:paraId="1D30F16B" w14:textId="77777777" w:rsidR="00D728CC" w:rsidRDefault="00000000">
            <w:pPr>
              <w:ind w:left="102"/>
            </w:pPr>
            <w:r>
              <w:t>1</w:t>
            </w:r>
          </w:p>
        </w:tc>
        <w:tc>
          <w:tcPr>
            <w:tcW w:w="2559" w:type="dxa"/>
            <w:tcBorders>
              <w:top w:val="single" w:sz="4" w:space="0" w:color="000000"/>
              <w:left w:val="single" w:sz="4" w:space="0" w:color="000000"/>
              <w:bottom w:val="single" w:sz="4" w:space="0" w:color="000000"/>
              <w:right w:val="single" w:sz="4" w:space="0" w:color="000000"/>
            </w:tcBorders>
          </w:tcPr>
          <w:p w14:paraId="79AA6704" w14:textId="77777777" w:rsidR="00D728CC" w:rsidRDefault="00000000">
            <w:pPr>
              <w:ind w:left="102"/>
            </w:pPr>
            <w:r>
              <w:t>Man</w:t>
            </w:r>
          </w:p>
        </w:tc>
        <w:tc>
          <w:tcPr>
            <w:tcW w:w="1805" w:type="dxa"/>
            <w:tcBorders>
              <w:top w:val="single" w:sz="4" w:space="0" w:color="000000"/>
              <w:left w:val="single" w:sz="4" w:space="0" w:color="000000"/>
              <w:bottom w:val="single" w:sz="4" w:space="0" w:color="000000"/>
              <w:right w:val="single" w:sz="4" w:space="0" w:color="000000"/>
            </w:tcBorders>
          </w:tcPr>
          <w:p w14:paraId="193EF9CB" w14:textId="77777777" w:rsidR="00D728CC" w:rsidRDefault="00000000">
            <w:pPr>
              <w:ind w:left="100"/>
            </w:pPr>
            <w:r>
              <w:t>11 O</w:t>
            </w:r>
            <w:r>
              <w:rPr>
                <w:spacing w:val="-1"/>
              </w:rPr>
              <w:t>ra</w:t>
            </w:r>
            <w:r>
              <w:t>ng</w:t>
            </w:r>
          </w:p>
        </w:tc>
        <w:tc>
          <w:tcPr>
            <w:tcW w:w="1791" w:type="dxa"/>
            <w:tcBorders>
              <w:top w:val="single" w:sz="4" w:space="0" w:color="000000"/>
              <w:left w:val="single" w:sz="4" w:space="0" w:color="000000"/>
              <w:bottom w:val="single" w:sz="4" w:space="0" w:color="000000"/>
              <w:right w:val="single" w:sz="4" w:space="0" w:color="000000"/>
            </w:tcBorders>
          </w:tcPr>
          <w:p w14:paraId="2001A59C" w14:textId="77777777" w:rsidR="00D728CC" w:rsidRDefault="00000000">
            <w:pPr>
              <w:ind w:left="102"/>
            </w:pPr>
            <w:r>
              <w:t>15,7 %</w:t>
            </w:r>
          </w:p>
        </w:tc>
      </w:tr>
      <w:tr w:rsidR="00D728CC" w14:paraId="102045DA" w14:textId="77777777">
        <w:trPr>
          <w:trHeight w:hRule="exact" w:val="326"/>
        </w:trPr>
        <w:tc>
          <w:tcPr>
            <w:tcW w:w="1030" w:type="dxa"/>
            <w:tcBorders>
              <w:top w:val="single" w:sz="4" w:space="0" w:color="000000"/>
              <w:left w:val="single" w:sz="4" w:space="0" w:color="000000"/>
              <w:bottom w:val="single" w:sz="4" w:space="0" w:color="000000"/>
              <w:right w:val="single" w:sz="4" w:space="0" w:color="000000"/>
            </w:tcBorders>
          </w:tcPr>
          <w:p w14:paraId="44D6F943" w14:textId="77777777" w:rsidR="00D728CC" w:rsidRDefault="00000000">
            <w:pPr>
              <w:ind w:left="102"/>
            </w:pPr>
            <w:r>
              <w:t>2</w:t>
            </w:r>
          </w:p>
        </w:tc>
        <w:tc>
          <w:tcPr>
            <w:tcW w:w="2559" w:type="dxa"/>
            <w:tcBorders>
              <w:top w:val="single" w:sz="4" w:space="0" w:color="000000"/>
              <w:left w:val="single" w:sz="4" w:space="0" w:color="000000"/>
              <w:bottom w:val="single" w:sz="4" w:space="0" w:color="000000"/>
              <w:right w:val="single" w:sz="4" w:space="0" w:color="000000"/>
            </w:tcBorders>
          </w:tcPr>
          <w:p w14:paraId="062557D6" w14:textId="77777777" w:rsidR="00D728CC" w:rsidRDefault="00000000">
            <w:pPr>
              <w:ind w:left="102"/>
            </w:pPr>
            <w:r>
              <w:rPr>
                <w:spacing w:val="1"/>
              </w:rPr>
              <w:t>Women</w:t>
            </w:r>
          </w:p>
        </w:tc>
        <w:tc>
          <w:tcPr>
            <w:tcW w:w="1805" w:type="dxa"/>
            <w:tcBorders>
              <w:top w:val="single" w:sz="4" w:space="0" w:color="000000"/>
              <w:left w:val="single" w:sz="4" w:space="0" w:color="000000"/>
              <w:bottom w:val="single" w:sz="4" w:space="0" w:color="000000"/>
              <w:right w:val="single" w:sz="4" w:space="0" w:color="000000"/>
            </w:tcBorders>
          </w:tcPr>
          <w:p w14:paraId="61A74DB5" w14:textId="77777777" w:rsidR="00D728CC" w:rsidRDefault="00000000">
            <w:pPr>
              <w:ind w:left="100"/>
            </w:pPr>
            <w:r>
              <w:t>59 O</w:t>
            </w:r>
            <w:r>
              <w:rPr>
                <w:spacing w:val="-1"/>
              </w:rPr>
              <w:t>ra</w:t>
            </w:r>
            <w:r>
              <w:t>ng</w:t>
            </w:r>
          </w:p>
        </w:tc>
        <w:tc>
          <w:tcPr>
            <w:tcW w:w="1791" w:type="dxa"/>
            <w:tcBorders>
              <w:top w:val="single" w:sz="4" w:space="0" w:color="000000"/>
              <w:left w:val="single" w:sz="4" w:space="0" w:color="000000"/>
              <w:bottom w:val="single" w:sz="4" w:space="0" w:color="000000"/>
              <w:right w:val="single" w:sz="4" w:space="0" w:color="000000"/>
            </w:tcBorders>
          </w:tcPr>
          <w:p w14:paraId="6A5D15F5" w14:textId="77777777" w:rsidR="00D728CC" w:rsidRDefault="00000000">
            <w:pPr>
              <w:ind w:left="102"/>
            </w:pPr>
            <w:r>
              <w:t>84,3 %</w:t>
            </w:r>
          </w:p>
        </w:tc>
      </w:tr>
      <w:tr w:rsidR="00D728CC" w14:paraId="0F6B8791" w14:textId="77777777">
        <w:trPr>
          <w:trHeight w:hRule="exact" w:val="326"/>
        </w:trPr>
        <w:tc>
          <w:tcPr>
            <w:tcW w:w="3589" w:type="dxa"/>
            <w:gridSpan w:val="2"/>
            <w:tcBorders>
              <w:top w:val="single" w:sz="4" w:space="0" w:color="000000"/>
              <w:left w:val="single" w:sz="4" w:space="0" w:color="000000"/>
              <w:bottom w:val="single" w:sz="4" w:space="0" w:color="000000"/>
              <w:right w:val="single" w:sz="4" w:space="0" w:color="000000"/>
            </w:tcBorders>
          </w:tcPr>
          <w:p w14:paraId="41247A9C" w14:textId="77777777" w:rsidR="00D728CC" w:rsidRDefault="00000000">
            <w:pPr>
              <w:ind w:left="102"/>
            </w:pPr>
            <w:r>
              <w:t>amount</w:t>
            </w:r>
          </w:p>
        </w:tc>
        <w:tc>
          <w:tcPr>
            <w:tcW w:w="1805" w:type="dxa"/>
            <w:tcBorders>
              <w:top w:val="single" w:sz="4" w:space="0" w:color="000000"/>
              <w:left w:val="single" w:sz="4" w:space="0" w:color="000000"/>
              <w:bottom w:val="single" w:sz="4" w:space="0" w:color="000000"/>
              <w:right w:val="single" w:sz="4" w:space="0" w:color="000000"/>
            </w:tcBorders>
          </w:tcPr>
          <w:p w14:paraId="2F809847" w14:textId="77777777" w:rsidR="00D728CC" w:rsidRDefault="00000000">
            <w:pPr>
              <w:ind w:left="100"/>
            </w:pPr>
            <w:r>
              <w:t>70</w:t>
            </w:r>
          </w:p>
        </w:tc>
        <w:tc>
          <w:tcPr>
            <w:tcW w:w="1791" w:type="dxa"/>
            <w:tcBorders>
              <w:top w:val="single" w:sz="4" w:space="0" w:color="000000"/>
              <w:left w:val="single" w:sz="4" w:space="0" w:color="000000"/>
              <w:bottom w:val="single" w:sz="4" w:space="0" w:color="000000"/>
              <w:right w:val="single" w:sz="4" w:space="0" w:color="000000"/>
            </w:tcBorders>
          </w:tcPr>
          <w:p w14:paraId="735E9AF4" w14:textId="77777777" w:rsidR="00D728CC" w:rsidRDefault="00000000">
            <w:pPr>
              <w:ind w:left="102"/>
            </w:pPr>
            <w:r>
              <w:t>100 %</w:t>
            </w:r>
          </w:p>
        </w:tc>
      </w:tr>
    </w:tbl>
    <w:p w14:paraId="2B3C8225" w14:textId="77777777" w:rsidR="00D728CC" w:rsidRDefault="00000000">
      <w:pPr>
        <w:spacing w:line="260" w:lineRule="exact"/>
        <w:ind w:left="1308"/>
        <w:rPr>
          <w:sz w:val="24"/>
          <w:szCs w:val="24"/>
        </w:rPr>
      </w:pPr>
      <w:r>
        <w:rPr>
          <w:spacing w:val="1"/>
          <w:sz w:val="24"/>
          <w:szCs w:val="24"/>
        </w:rPr>
        <w:t>Source: Processed Data (2025)</w:t>
      </w:r>
    </w:p>
    <w:p w14:paraId="4B598F52" w14:textId="77777777" w:rsidR="00D728CC" w:rsidRDefault="00D728CC">
      <w:pPr>
        <w:spacing w:before="16" w:line="260" w:lineRule="exact"/>
        <w:rPr>
          <w:sz w:val="26"/>
          <w:szCs w:val="26"/>
        </w:rPr>
      </w:pPr>
    </w:p>
    <w:p w14:paraId="45DC1A60" w14:textId="77777777" w:rsidR="00D728CC" w:rsidRDefault="00000000">
      <w:pPr>
        <w:spacing w:line="480" w:lineRule="auto"/>
        <w:ind w:left="588" w:right="61" w:firstLine="720"/>
        <w:rPr>
          <w:sz w:val="24"/>
          <w:szCs w:val="24"/>
          <w:lang w:val="zh-CN"/>
        </w:rPr>
      </w:pPr>
      <w:r>
        <w:rPr>
          <w:sz w:val="24"/>
          <w:szCs w:val="24"/>
          <w:lang w:val="en"/>
        </w:rPr>
        <w:t>Based on Table 4.3 regarding respondent gender, it is known that women outnumbered men at 84.3%, while men only made up 15.7%.</w:t>
      </w:r>
    </w:p>
    <w:p w14:paraId="27ECA9B2" w14:textId="77777777" w:rsidR="00D728CC" w:rsidRDefault="00000000">
      <w:pPr>
        <w:ind w:left="305"/>
        <w:rPr>
          <w:b/>
          <w:sz w:val="24"/>
          <w:szCs w:val="24"/>
        </w:rPr>
      </w:pPr>
      <w:r>
        <w:rPr>
          <w:b/>
          <w:sz w:val="24"/>
          <w:szCs w:val="24"/>
        </w:rPr>
        <w:t xml:space="preserve">4.2 </w:t>
      </w:r>
      <w:r>
        <w:rPr>
          <w:b/>
          <w:position w:val="-1"/>
          <w:sz w:val="24"/>
          <w:szCs w:val="24"/>
        </w:rPr>
        <w:t>Discussion</w:t>
      </w:r>
    </w:p>
    <w:p w14:paraId="3D36DCD1" w14:textId="77777777" w:rsidR="00D728CC" w:rsidRDefault="00000000">
      <w:pPr>
        <w:ind w:left="305"/>
        <w:rPr>
          <w:sz w:val="24"/>
          <w:szCs w:val="24"/>
        </w:rPr>
      </w:pPr>
      <w:r>
        <w:rPr>
          <w:b/>
          <w:sz w:val="24"/>
          <w:szCs w:val="24"/>
        </w:rPr>
        <w:t xml:space="preserve">4.2.1 </w:t>
      </w:r>
      <w:r>
        <w:rPr>
          <w:b/>
          <w:spacing w:val="-1"/>
          <w:sz w:val="24"/>
          <w:szCs w:val="24"/>
        </w:rPr>
        <w:t>V</w:t>
      </w:r>
      <w:r>
        <w:rPr>
          <w:b/>
          <w:sz w:val="24"/>
          <w:szCs w:val="24"/>
        </w:rPr>
        <w:t>al</w:t>
      </w:r>
      <w:r>
        <w:rPr>
          <w:b/>
          <w:spacing w:val="1"/>
          <w:sz w:val="24"/>
          <w:szCs w:val="24"/>
        </w:rPr>
        <w:t>id</w:t>
      </w:r>
      <w:r>
        <w:rPr>
          <w:b/>
          <w:sz w:val="24"/>
          <w:szCs w:val="24"/>
        </w:rPr>
        <w:t>it</w:t>
      </w:r>
      <w:r>
        <w:rPr>
          <w:b/>
          <w:spacing w:val="-3"/>
          <w:sz w:val="24"/>
          <w:szCs w:val="24"/>
        </w:rPr>
        <w:t>y Test Results</w:t>
      </w:r>
    </w:p>
    <w:p w14:paraId="7CC21EE1" w14:textId="77777777" w:rsidR="00D728CC" w:rsidRDefault="00D728CC">
      <w:pPr>
        <w:spacing w:before="16" w:line="260" w:lineRule="exact"/>
        <w:rPr>
          <w:sz w:val="26"/>
          <w:szCs w:val="26"/>
        </w:rPr>
      </w:pPr>
    </w:p>
    <w:p w14:paraId="3E279F97" w14:textId="77777777" w:rsidR="00D728CC" w:rsidRDefault="00000000">
      <w:pPr>
        <w:spacing w:before="10"/>
        <w:ind w:left="598"/>
        <w:jc w:val="both"/>
        <w:rPr>
          <w:sz w:val="24"/>
          <w:szCs w:val="24"/>
          <w:lang w:val="en"/>
        </w:rPr>
      </w:pPr>
      <w:r>
        <w:rPr>
          <w:sz w:val="24"/>
          <w:szCs w:val="24"/>
          <w:lang w:val="en"/>
        </w:rPr>
        <w:t>From the results of the Validity Test research on the independent variables and dependent variables consisting of the Eco Friendly Awareness Variable (X1), the product visual variable (X2) and the purchase interest variable (Y), the r table value will be compared with a significance level of 0.5% to determine the validity level of each indicator which will be explained below:</w:t>
      </w:r>
    </w:p>
    <w:p w14:paraId="11223575" w14:textId="77777777" w:rsidR="00D728CC" w:rsidRDefault="00D728CC">
      <w:pPr>
        <w:spacing w:before="10"/>
        <w:ind w:left="598"/>
        <w:jc w:val="both"/>
        <w:rPr>
          <w:sz w:val="24"/>
          <w:szCs w:val="24"/>
          <w:lang w:val="zh-CN"/>
        </w:rPr>
      </w:pPr>
    </w:p>
    <w:p w14:paraId="6869758F" w14:textId="77777777" w:rsidR="00D728CC" w:rsidRDefault="00000000">
      <w:pPr>
        <w:spacing w:before="10"/>
        <w:ind w:left="598"/>
        <w:rPr>
          <w:sz w:val="24"/>
          <w:szCs w:val="24"/>
        </w:rPr>
      </w:pPr>
      <w:r>
        <w:rPr>
          <w:sz w:val="24"/>
          <w:szCs w:val="24"/>
        </w:rPr>
        <w:t xml:space="preserve">1.   </w:t>
      </w:r>
      <w:r>
        <w:rPr>
          <w:i/>
          <w:sz w:val="24"/>
          <w:szCs w:val="24"/>
        </w:rPr>
        <w:t xml:space="preserve">Eco Friendly </w:t>
      </w:r>
      <w:proofErr w:type="spellStart"/>
      <w:r>
        <w:rPr>
          <w:i/>
          <w:sz w:val="24"/>
          <w:szCs w:val="24"/>
        </w:rPr>
        <w:t>Awar</w:t>
      </w:r>
      <w:r>
        <w:rPr>
          <w:i/>
          <w:spacing w:val="-1"/>
          <w:sz w:val="24"/>
          <w:szCs w:val="24"/>
        </w:rPr>
        <w:t>e</w:t>
      </w:r>
      <w:r>
        <w:rPr>
          <w:i/>
          <w:sz w:val="24"/>
          <w:szCs w:val="24"/>
        </w:rPr>
        <w:t>n</w:t>
      </w:r>
      <w:r>
        <w:rPr>
          <w:i/>
          <w:spacing w:val="-1"/>
          <w:sz w:val="24"/>
          <w:szCs w:val="24"/>
        </w:rPr>
        <w:t>e</w:t>
      </w:r>
      <w:r>
        <w:rPr>
          <w:i/>
          <w:spacing w:val="1"/>
          <w:sz w:val="24"/>
          <w:szCs w:val="24"/>
        </w:rPr>
        <w:t>s</w:t>
      </w:r>
      <w:proofErr w:type="spellEnd"/>
      <w:r>
        <w:rPr>
          <w:i/>
          <w:spacing w:val="1"/>
          <w:sz w:val="24"/>
          <w:szCs w:val="24"/>
        </w:rPr>
        <w:t xml:space="preserve"> </w:t>
      </w:r>
      <w:r>
        <w:rPr>
          <w:spacing w:val="1"/>
          <w:sz w:val="24"/>
          <w:szCs w:val="24"/>
        </w:rPr>
        <w:t>(</w:t>
      </w:r>
      <w:r>
        <w:rPr>
          <w:sz w:val="24"/>
          <w:szCs w:val="24"/>
        </w:rPr>
        <w:t>X1)</w:t>
      </w:r>
    </w:p>
    <w:p w14:paraId="30CFE7A9" w14:textId="77777777" w:rsidR="00D728CC" w:rsidRDefault="00D728CC">
      <w:pPr>
        <w:spacing w:before="16"/>
        <w:rPr>
          <w:sz w:val="26"/>
          <w:szCs w:val="26"/>
        </w:rPr>
      </w:pPr>
    </w:p>
    <w:p w14:paraId="32F709C6" w14:textId="6F180E1F" w:rsidR="00D728CC" w:rsidRDefault="003209F4">
      <w:pPr>
        <w:ind w:left="3873" w:right="3853"/>
        <w:jc w:val="center"/>
        <w:rPr>
          <w:sz w:val="24"/>
          <w:szCs w:val="24"/>
        </w:rPr>
      </w:pPr>
      <w:r>
        <w:rPr>
          <w:sz w:val="24"/>
          <w:szCs w:val="24"/>
        </w:rPr>
        <w:t>Table</w:t>
      </w:r>
      <w:r w:rsidR="00000000">
        <w:rPr>
          <w:sz w:val="24"/>
          <w:szCs w:val="24"/>
        </w:rPr>
        <w:t xml:space="preserve"> 4.4</w:t>
      </w:r>
    </w:p>
    <w:p w14:paraId="4A3EC06E" w14:textId="77777777" w:rsidR="00D728CC" w:rsidRDefault="00D728CC">
      <w:pPr>
        <w:spacing w:before="7" w:line="120" w:lineRule="exact"/>
        <w:rPr>
          <w:sz w:val="13"/>
          <w:szCs w:val="13"/>
        </w:rPr>
      </w:pPr>
    </w:p>
    <w:p w14:paraId="64690B15" w14:textId="77777777" w:rsidR="00D728CC" w:rsidRDefault="00000000">
      <w:pPr>
        <w:spacing w:line="260" w:lineRule="exact"/>
        <w:ind w:left="1621" w:right="1212"/>
        <w:jc w:val="center"/>
        <w:rPr>
          <w:sz w:val="24"/>
          <w:szCs w:val="24"/>
        </w:rPr>
      </w:pPr>
      <w:r>
        <w:rPr>
          <w:b/>
          <w:position w:val="-1"/>
          <w:sz w:val="24"/>
          <w:szCs w:val="24"/>
          <w:lang w:val="en"/>
        </w:rPr>
        <w:t xml:space="preserve">Results of the Validity Test of the Eco-Friendly Awareness Variable </w:t>
      </w:r>
      <w:r>
        <w:rPr>
          <w:b/>
          <w:position w:val="-1"/>
          <w:sz w:val="24"/>
          <w:szCs w:val="24"/>
        </w:rPr>
        <w:t>(</w:t>
      </w:r>
      <w:r>
        <w:rPr>
          <w:b/>
          <w:spacing w:val="-1"/>
          <w:position w:val="-1"/>
          <w:sz w:val="24"/>
          <w:szCs w:val="24"/>
        </w:rPr>
        <w:t>X</w:t>
      </w:r>
      <w:r>
        <w:rPr>
          <w:b/>
          <w:position w:val="-1"/>
          <w:sz w:val="24"/>
          <w:szCs w:val="24"/>
        </w:rPr>
        <w:t>1)</w:t>
      </w:r>
    </w:p>
    <w:p w14:paraId="2CDB1DA4" w14:textId="77777777" w:rsidR="00D728CC" w:rsidRDefault="00D728CC">
      <w:pPr>
        <w:spacing w:before="2" w:line="140" w:lineRule="exact"/>
        <w:rPr>
          <w:sz w:val="14"/>
          <w:szCs w:val="14"/>
        </w:rPr>
      </w:pPr>
    </w:p>
    <w:tbl>
      <w:tblPr>
        <w:tblW w:w="0" w:type="auto"/>
        <w:tblInd w:w="373" w:type="dxa"/>
        <w:tblLayout w:type="fixed"/>
        <w:tblCellMar>
          <w:left w:w="0" w:type="dxa"/>
          <w:right w:w="0" w:type="dxa"/>
        </w:tblCellMar>
        <w:tblLook w:val="04A0" w:firstRow="1" w:lastRow="0" w:firstColumn="1" w:lastColumn="0" w:noHBand="0" w:noVBand="1"/>
      </w:tblPr>
      <w:tblGrid>
        <w:gridCol w:w="1618"/>
        <w:gridCol w:w="1652"/>
        <w:gridCol w:w="1640"/>
        <w:gridCol w:w="1644"/>
        <w:gridCol w:w="1673"/>
      </w:tblGrid>
      <w:tr w:rsidR="00D728CC" w14:paraId="5553F27F" w14:textId="77777777">
        <w:trPr>
          <w:trHeight w:hRule="exact" w:val="322"/>
        </w:trPr>
        <w:tc>
          <w:tcPr>
            <w:tcW w:w="1618" w:type="dxa"/>
            <w:tcBorders>
              <w:top w:val="single" w:sz="2" w:space="0" w:color="000000"/>
              <w:left w:val="single" w:sz="2" w:space="0" w:color="000000"/>
              <w:bottom w:val="single" w:sz="2" w:space="0" w:color="000000"/>
              <w:right w:val="single" w:sz="2" w:space="0" w:color="000000"/>
            </w:tcBorders>
          </w:tcPr>
          <w:p w14:paraId="6D0CDD77" w14:textId="77777777" w:rsidR="00D728CC" w:rsidRDefault="00000000">
            <w:pPr>
              <w:spacing w:before="5"/>
              <w:ind w:left="105"/>
              <w:rPr>
                <w:sz w:val="24"/>
                <w:szCs w:val="24"/>
              </w:rPr>
            </w:pPr>
            <w:r>
              <w:rPr>
                <w:sz w:val="24"/>
                <w:szCs w:val="24"/>
              </w:rPr>
              <w:t>No</w:t>
            </w:r>
          </w:p>
        </w:tc>
        <w:tc>
          <w:tcPr>
            <w:tcW w:w="1652" w:type="dxa"/>
            <w:tcBorders>
              <w:top w:val="single" w:sz="2" w:space="0" w:color="000000"/>
              <w:left w:val="single" w:sz="2" w:space="0" w:color="000000"/>
              <w:bottom w:val="single" w:sz="2" w:space="0" w:color="000000"/>
              <w:right w:val="single" w:sz="2" w:space="0" w:color="000000"/>
            </w:tcBorders>
          </w:tcPr>
          <w:p w14:paraId="2199039C" w14:textId="5279D63B" w:rsidR="00D728CC" w:rsidRDefault="00000000">
            <w:pPr>
              <w:spacing w:before="5"/>
              <w:ind w:left="105"/>
              <w:rPr>
                <w:sz w:val="24"/>
                <w:szCs w:val="24"/>
              </w:rPr>
            </w:pPr>
            <w:r>
              <w:rPr>
                <w:spacing w:val="-27"/>
                <w:sz w:val="24"/>
                <w:szCs w:val="24"/>
              </w:rPr>
              <w:t xml:space="preserve">I n d </w:t>
            </w:r>
            <w:proofErr w:type="spellStart"/>
            <w:r w:rsidR="00565331">
              <w:rPr>
                <w:spacing w:val="-27"/>
                <w:sz w:val="24"/>
                <w:szCs w:val="24"/>
              </w:rPr>
              <w:t>ic</w:t>
            </w:r>
            <w:r>
              <w:rPr>
                <w:spacing w:val="-27"/>
                <w:sz w:val="24"/>
                <w:szCs w:val="24"/>
              </w:rPr>
              <w:t>a</w:t>
            </w:r>
            <w:proofErr w:type="spellEnd"/>
            <w:r>
              <w:rPr>
                <w:spacing w:val="-27"/>
                <w:sz w:val="24"/>
                <w:szCs w:val="24"/>
              </w:rPr>
              <w:t xml:space="preserve"> t o r </w:t>
            </w:r>
          </w:p>
        </w:tc>
        <w:tc>
          <w:tcPr>
            <w:tcW w:w="1640" w:type="dxa"/>
            <w:tcBorders>
              <w:top w:val="single" w:sz="2" w:space="0" w:color="000000"/>
              <w:left w:val="single" w:sz="2" w:space="0" w:color="000000"/>
              <w:bottom w:val="single" w:sz="2" w:space="0" w:color="000000"/>
              <w:right w:val="single" w:sz="2" w:space="0" w:color="000000"/>
            </w:tcBorders>
          </w:tcPr>
          <w:p w14:paraId="062C4860" w14:textId="556640B6" w:rsidR="00D728CC" w:rsidRDefault="00000000">
            <w:pPr>
              <w:spacing w:before="5"/>
              <w:ind w:left="100"/>
              <w:rPr>
                <w:sz w:val="24"/>
                <w:szCs w:val="24"/>
              </w:rPr>
            </w:pPr>
            <w:r>
              <w:rPr>
                <w:sz w:val="24"/>
                <w:szCs w:val="24"/>
              </w:rPr>
              <w:t xml:space="preserve">r </w:t>
            </w:r>
            <w:r w:rsidR="00565331">
              <w:rPr>
                <w:sz w:val="24"/>
                <w:szCs w:val="24"/>
              </w:rPr>
              <w:t>count</w:t>
            </w:r>
          </w:p>
        </w:tc>
        <w:tc>
          <w:tcPr>
            <w:tcW w:w="1644" w:type="dxa"/>
            <w:tcBorders>
              <w:top w:val="single" w:sz="2" w:space="0" w:color="000000"/>
              <w:left w:val="single" w:sz="2" w:space="0" w:color="000000"/>
              <w:bottom w:val="single" w:sz="2" w:space="0" w:color="000000"/>
              <w:right w:val="single" w:sz="2" w:space="0" w:color="000000"/>
            </w:tcBorders>
          </w:tcPr>
          <w:p w14:paraId="6BE13009" w14:textId="5EA27444" w:rsidR="00D728CC" w:rsidRDefault="00000000">
            <w:pPr>
              <w:spacing w:before="5"/>
              <w:ind w:left="105"/>
              <w:rPr>
                <w:sz w:val="24"/>
                <w:szCs w:val="24"/>
              </w:rPr>
            </w:pPr>
            <w:r>
              <w:rPr>
                <w:sz w:val="24"/>
                <w:szCs w:val="24"/>
              </w:rPr>
              <w:t>r t</w:t>
            </w:r>
            <w:r>
              <w:rPr>
                <w:spacing w:val="-1"/>
                <w:sz w:val="24"/>
                <w:szCs w:val="24"/>
              </w:rPr>
              <w:t>a</w:t>
            </w:r>
            <w:r>
              <w:rPr>
                <w:sz w:val="24"/>
                <w:szCs w:val="24"/>
              </w:rPr>
              <w:t>b</w:t>
            </w:r>
            <w:r w:rsidR="00565331">
              <w:rPr>
                <w:spacing w:val="-1"/>
                <w:sz w:val="24"/>
                <w:szCs w:val="24"/>
              </w:rPr>
              <w:t>le</w:t>
            </w:r>
          </w:p>
        </w:tc>
        <w:tc>
          <w:tcPr>
            <w:tcW w:w="1673" w:type="dxa"/>
            <w:tcBorders>
              <w:top w:val="single" w:sz="2" w:space="0" w:color="000000"/>
              <w:left w:val="single" w:sz="2" w:space="0" w:color="000000"/>
              <w:bottom w:val="single" w:sz="2" w:space="0" w:color="000000"/>
              <w:right w:val="single" w:sz="2" w:space="0" w:color="000000"/>
            </w:tcBorders>
          </w:tcPr>
          <w:p w14:paraId="38FCCD12" w14:textId="4CA8487D" w:rsidR="00D728CC" w:rsidRDefault="00565331">
            <w:pPr>
              <w:spacing w:before="5"/>
              <w:ind w:left="105"/>
              <w:rPr>
                <w:sz w:val="24"/>
                <w:szCs w:val="24"/>
              </w:rPr>
            </w:pPr>
            <w:r>
              <w:rPr>
                <w:sz w:val="24"/>
                <w:szCs w:val="24"/>
              </w:rPr>
              <w:t>Information</w:t>
            </w:r>
          </w:p>
        </w:tc>
      </w:tr>
      <w:tr w:rsidR="00D728CC" w14:paraId="345E37CC" w14:textId="77777777">
        <w:trPr>
          <w:trHeight w:hRule="exact" w:val="329"/>
        </w:trPr>
        <w:tc>
          <w:tcPr>
            <w:tcW w:w="1618" w:type="dxa"/>
            <w:tcBorders>
              <w:top w:val="single" w:sz="2" w:space="0" w:color="000000"/>
              <w:left w:val="single" w:sz="2" w:space="0" w:color="000000"/>
              <w:bottom w:val="single" w:sz="2" w:space="0" w:color="000000"/>
              <w:right w:val="single" w:sz="2" w:space="0" w:color="000000"/>
            </w:tcBorders>
          </w:tcPr>
          <w:p w14:paraId="108ACC81" w14:textId="77777777" w:rsidR="00D728CC" w:rsidRDefault="00000000">
            <w:pPr>
              <w:spacing w:before="7"/>
              <w:ind w:left="105"/>
              <w:rPr>
                <w:sz w:val="24"/>
                <w:szCs w:val="24"/>
              </w:rPr>
            </w:pPr>
            <w:r>
              <w:rPr>
                <w:sz w:val="24"/>
                <w:szCs w:val="24"/>
              </w:rPr>
              <w:t>1</w:t>
            </w:r>
          </w:p>
        </w:tc>
        <w:tc>
          <w:tcPr>
            <w:tcW w:w="1652" w:type="dxa"/>
            <w:tcBorders>
              <w:top w:val="single" w:sz="2" w:space="0" w:color="000000"/>
              <w:left w:val="single" w:sz="2" w:space="0" w:color="000000"/>
              <w:bottom w:val="single" w:sz="2" w:space="0" w:color="000000"/>
              <w:right w:val="single" w:sz="2" w:space="0" w:color="000000"/>
            </w:tcBorders>
          </w:tcPr>
          <w:p w14:paraId="37D42696" w14:textId="77777777" w:rsidR="00D728CC" w:rsidRDefault="00000000">
            <w:pPr>
              <w:spacing w:before="7"/>
              <w:ind w:left="105"/>
              <w:rPr>
                <w:sz w:val="24"/>
                <w:szCs w:val="24"/>
              </w:rPr>
            </w:pPr>
            <w:r>
              <w:rPr>
                <w:sz w:val="24"/>
                <w:szCs w:val="24"/>
              </w:rPr>
              <w:t>X1.1</w:t>
            </w:r>
          </w:p>
        </w:tc>
        <w:tc>
          <w:tcPr>
            <w:tcW w:w="1640" w:type="dxa"/>
            <w:tcBorders>
              <w:top w:val="single" w:sz="2" w:space="0" w:color="000000"/>
              <w:left w:val="single" w:sz="2" w:space="0" w:color="000000"/>
              <w:bottom w:val="single" w:sz="2" w:space="0" w:color="000000"/>
              <w:right w:val="single" w:sz="2" w:space="0" w:color="000000"/>
            </w:tcBorders>
          </w:tcPr>
          <w:p w14:paraId="60D92B65" w14:textId="77777777" w:rsidR="00D728CC" w:rsidRDefault="00000000">
            <w:pPr>
              <w:spacing w:before="7"/>
              <w:ind w:left="100"/>
              <w:rPr>
                <w:sz w:val="24"/>
                <w:szCs w:val="24"/>
              </w:rPr>
            </w:pPr>
            <w:r>
              <w:rPr>
                <w:sz w:val="24"/>
                <w:szCs w:val="24"/>
              </w:rPr>
              <w:t>0.824</w:t>
            </w:r>
          </w:p>
        </w:tc>
        <w:tc>
          <w:tcPr>
            <w:tcW w:w="1644" w:type="dxa"/>
            <w:vMerge w:val="restart"/>
            <w:tcBorders>
              <w:top w:val="single" w:sz="2" w:space="0" w:color="000000"/>
              <w:left w:val="single" w:sz="2" w:space="0" w:color="000000"/>
              <w:right w:val="single" w:sz="2" w:space="0" w:color="000000"/>
            </w:tcBorders>
          </w:tcPr>
          <w:p w14:paraId="0662B8E8" w14:textId="77777777" w:rsidR="00D728CC" w:rsidRDefault="00000000">
            <w:pPr>
              <w:spacing w:before="7"/>
              <w:ind w:left="105"/>
              <w:rPr>
                <w:sz w:val="24"/>
                <w:szCs w:val="24"/>
              </w:rPr>
            </w:pPr>
            <w:r>
              <w:rPr>
                <w:sz w:val="24"/>
                <w:szCs w:val="24"/>
              </w:rPr>
              <w:t>0.2352</w:t>
            </w:r>
          </w:p>
        </w:tc>
        <w:tc>
          <w:tcPr>
            <w:tcW w:w="1673" w:type="dxa"/>
            <w:tcBorders>
              <w:top w:val="single" w:sz="2" w:space="0" w:color="000000"/>
              <w:left w:val="single" w:sz="2" w:space="0" w:color="000000"/>
              <w:bottom w:val="single" w:sz="2" w:space="0" w:color="000000"/>
              <w:right w:val="single" w:sz="2" w:space="0" w:color="000000"/>
            </w:tcBorders>
          </w:tcPr>
          <w:p w14:paraId="145C4F63" w14:textId="77777777" w:rsidR="00D728CC" w:rsidRDefault="00000000">
            <w:pPr>
              <w:spacing w:before="7"/>
              <w:ind w:left="105"/>
              <w:rPr>
                <w:sz w:val="24"/>
                <w:szCs w:val="24"/>
              </w:rPr>
            </w:pPr>
            <w:r>
              <w:rPr>
                <w:spacing w:val="-27"/>
                <w:sz w:val="24"/>
                <w:szCs w:val="24"/>
              </w:rPr>
              <w:t>V</w:t>
            </w:r>
            <w:r>
              <w:rPr>
                <w:spacing w:val="-1"/>
                <w:sz w:val="24"/>
                <w:szCs w:val="24"/>
              </w:rPr>
              <w:t>a</w:t>
            </w:r>
            <w:r>
              <w:rPr>
                <w:sz w:val="24"/>
                <w:szCs w:val="24"/>
              </w:rPr>
              <w:t>l</w:t>
            </w:r>
            <w:r>
              <w:rPr>
                <w:spacing w:val="1"/>
                <w:sz w:val="24"/>
                <w:szCs w:val="24"/>
              </w:rPr>
              <w:t>i</w:t>
            </w:r>
            <w:r>
              <w:rPr>
                <w:sz w:val="24"/>
                <w:szCs w:val="24"/>
              </w:rPr>
              <w:t>d</w:t>
            </w:r>
          </w:p>
        </w:tc>
      </w:tr>
      <w:tr w:rsidR="00D728CC" w14:paraId="7DD135B3" w14:textId="77777777">
        <w:trPr>
          <w:trHeight w:hRule="exact" w:val="324"/>
        </w:trPr>
        <w:tc>
          <w:tcPr>
            <w:tcW w:w="1618" w:type="dxa"/>
            <w:tcBorders>
              <w:top w:val="single" w:sz="2" w:space="0" w:color="000000"/>
              <w:left w:val="single" w:sz="2" w:space="0" w:color="000000"/>
              <w:bottom w:val="single" w:sz="2" w:space="0" w:color="000000"/>
              <w:right w:val="single" w:sz="2" w:space="0" w:color="000000"/>
            </w:tcBorders>
          </w:tcPr>
          <w:p w14:paraId="1D8F54BE" w14:textId="77777777" w:rsidR="00D728CC" w:rsidRDefault="00000000">
            <w:pPr>
              <w:spacing w:before="5"/>
              <w:ind w:left="105"/>
              <w:rPr>
                <w:sz w:val="24"/>
                <w:szCs w:val="24"/>
              </w:rPr>
            </w:pPr>
            <w:r>
              <w:rPr>
                <w:sz w:val="24"/>
                <w:szCs w:val="24"/>
              </w:rPr>
              <w:t>2</w:t>
            </w:r>
          </w:p>
        </w:tc>
        <w:tc>
          <w:tcPr>
            <w:tcW w:w="1652" w:type="dxa"/>
            <w:tcBorders>
              <w:top w:val="single" w:sz="2" w:space="0" w:color="000000"/>
              <w:left w:val="single" w:sz="2" w:space="0" w:color="000000"/>
              <w:bottom w:val="single" w:sz="2" w:space="0" w:color="000000"/>
              <w:right w:val="single" w:sz="2" w:space="0" w:color="000000"/>
            </w:tcBorders>
          </w:tcPr>
          <w:p w14:paraId="1EB2C961" w14:textId="77777777" w:rsidR="00D728CC" w:rsidRDefault="00000000">
            <w:pPr>
              <w:spacing w:before="5"/>
              <w:ind w:left="105"/>
              <w:rPr>
                <w:sz w:val="24"/>
                <w:szCs w:val="24"/>
              </w:rPr>
            </w:pPr>
            <w:r>
              <w:rPr>
                <w:sz w:val="24"/>
                <w:szCs w:val="24"/>
              </w:rPr>
              <w:t>X1.2</w:t>
            </w:r>
          </w:p>
        </w:tc>
        <w:tc>
          <w:tcPr>
            <w:tcW w:w="1640" w:type="dxa"/>
            <w:tcBorders>
              <w:top w:val="single" w:sz="2" w:space="0" w:color="000000"/>
              <w:left w:val="single" w:sz="2" w:space="0" w:color="000000"/>
              <w:bottom w:val="single" w:sz="2" w:space="0" w:color="000000"/>
              <w:right w:val="single" w:sz="2" w:space="0" w:color="000000"/>
            </w:tcBorders>
          </w:tcPr>
          <w:p w14:paraId="4BE4453C" w14:textId="77777777" w:rsidR="00D728CC" w:rsidRDefault="00000000">
            <w:pPr>
              <w:spacing w:before="5"/>
              <w:ind w:left="100"/>
              <w:rPr>
                <w:sz w:val="24"/>
                <w:szCs w:val="24"/>
              </w:rPr>
            </w:pPr>
            <w:r>
              <w:rPr>
                <w:sz w:val="24"/>
                <w:szCs w:val="24"/>
              </w:rPr>
              <w:t>0.843</w:t>
            </w:r>
          </w:p>
        </w:tc>
        <w:tc>
          <w:tcPr>
            <w:tcW w:w="1644" w:type="dxa"/>
            <w:vMerge/>
            <w:tcBorders>
              <w:left w:val="single" w:sz="2" w:space="0" w:color="000000"/>
              <w:right w:val="single" w:sz="2" w:space="0" w:color="000000"/>
            </w:tcBorders>
          </w:tcPr>
          <w:p w14:paraId="0F40F514" w14:textId="77777777" w:rsidR="00D728CC" w:rsidRDefault="00D728CC"/>
        </w:tc>
        <w:tc>
          <w:tcPr>
            <w:tcW w:w="1673" w:type="dxa"/>
            <w:tcBorders>
              <w:top w:val="single" w:sz="2" w:space="0" w:color="000000"/>
              <w:left w:val="single" w:sz="2" w:space="0" w:color="000000"/>
              <w:bottom w:val="single" w:sz="2" w:space="0" w:color="000000"/>
              <w:right w:val="single" w:sz="2" w:space="0" w:color="000000"/>
            </w:tcBorders>
          </w:tcPr>
          <w:p w14:paraId="4A06B16B" w14:textId="77777777" w:rsidR="00D728CC" w:rsidRDefault="00000000">
            <w:pPr>
              <w:spacing w:before="5"/>
              <w:ind w:left="105"/>
              <w:rPr>
                <w:sz w:val="24"/>
                <w:szCs w:val="24"/>
              </w:rPr>
            </w:pPr>
            <w:r>
              <w:rPr>
                <w:spacing w:val="-27"/>
                <w:sz w:val="24"/>
                <w:szCs w:val="24"/>
              </w:rPr>
              <w:t>V</w:t>
            </w:r>
            <w:r>
              <w:rPr>
                <w:spacing w:val="-1"/>
                <w:sz w:val="24"/>
                <w:szCs w:val="24"/>
              </w:rPr>
              <w:t>a</w:t>
            </w:r>
            <w:r>
              <w:rPr>
                <w:sz w:val="24"/>
                <w:szCs w:val="24"/>
              </w:rPr>
              <w:t>l</w:t>
            </w:r>
            <w:r>
              <w:rPr>
                <w:spacing w:val="1"/>
                <w:sz w:val="24"/>
                <w:szCs w:val="24"/>
              </w:rPr>
              <w:t>i</w:t>
            </w:r>
            <w:r>
              <w:rPr>
                <w:sz w:val="24"/>
                <w:szCs w:val="24"/>
              </w:rPr>
              <w:t>d</w:t>
            </w:r>
          </w:p>
        </w:tc>
      </w:tr>
      <w:tr w:rsidR="00D728CC" w14:paraId="41504C1D" w14:textId="77777777">
        <w:trPr>
          <w:trHeight w:hRule="exact" w:val="326"/>
        </w:trPr>
        <w:tc>
          <w:tcPr>
            <w:tcW w:w="1618" w:type="dxa"/>
            <w:tcBorders>
              <w:top w:val="single" w:sz="2" w:space="0" w:color="000000"/>
              <w:left w:val="single" w:sz="2" w:space="0" w:color="000000"/>
              <w:bottom w:val="single" w:sz="2" w:space="0" w:color="000000"/>
              <w:right w:val="single" w:sz="2" w:space="0" w:color="000000"/>
            </w:tcBorders>
          </w:tcPr>
          <w:p w14:paraId="5E062071" w14:textId="77777777" w:rsidR="00D728CC" w:rsidRDefault="00000000">
            <w:pPr>
              <w:spacing w:before="5"/>
              <w:ind w:left="105"/>
              <w:rPr>
                <w:sz w:val="24"/>
                <w:szCs w:val="24"/>
              </w:rPr>
            </w:pPr>
            <w:r>
              <w:rPr>
                <w:sz w:val="24"/>
                <w:szCs w:val="24"/>
              </w:rPr>
              <w:t>3</w:t>
            </w:r>
          </w:p>
        </w:tc>
        <w:tc>
          <w:tcPr>
            <w:tcW w:w="1652" w:type="dxa"/>
            <w:tcBorders>
              <w:top w:val="single" w:sz="2" w:space="0" w:color="000000"/>
              <w:left w:val="single" w:sz="2" w:space="0" w:color="000000"/>
              <w:bottom w:val="single" w:sz="2" w:space="0" w:color="000000"/>
              <w:right w:val="single" w:sz="2" w:space="0" w:color="000000"/>
            </w:tcBorders>
          </w:tcPr>
          <w:p w14:paraId="2C17782D" w14:textId="77777777" w:rsidR="00D728CC" w:rsidRDefault="00000000">
            <w:pPr>
              <w:spacing w:before="5"/>
              <w:ind w:left="105"/>
              <w:rPr>
                <w:sz w:val="24"/>
                <w:szCs w:val="24"/>
              </w:rPr>
            </w:pPr>
            <w:r>
              <w:rPr>
                <w:sz w:val="24"/>
                <w:szCs w:val="24"/>
              </w:rPr>
              <w:t>X1.3</w:t>
            </w:r>
          </w:p>
        </w:tc>
        <w:tc>
          <w:tcPr>
            <w:tcW w:w="1640" w:type="dxa"/>
            <w:tcBorders>
              <w:top w:val="single" w:sz="2" w:space="0" w:color="000000"/>
              <w:left w:val="single" w:sz="2" w:space="0" w:color="000000"/>
              <w:bottom w:val="single" w:sz="2" w:space="0" w:color="000000"/>
              <w:right w:val="single" w:sz="2" w:space="0" w:color="000000"/>
            </w:tcBorders>
          </w:tcPr>
          <w:p w14:paraId="1B6A2A1F" w14:textId="77777777" w:rsidR="00D728CC" w:rsidRDefault="00000000">
            <w:pPr>
              <w:spacing w:before="5"/>
              <w:ind w:left="100"/>
              <w:rPr>
                <w:sz w:val="24"/>
                <w:szCs w:val="24"/>
              </w:rPr>
            </w:pPr>
            <w:r>
              <w:rPr>
                <w:sz w:val="24"/>
                <w:szCs w:val="24"/>
              </w:rPr>
              <w:t>0.795</w:t>
            </w:r>
          </w:p>
        </w:tc>
        <w:tc>
          <w:tcPr>
            <w:tcW w:w="1644" w:type="dxa"/>
            <w:vMerge/>
            <w:tcBorders>
              <w:left w:val="single" w:sz="2" w:space="0" w:color="000000"/>
              <w:right w:val="single" w:sz="2" w:space="0" w:color="000000"/>
            </w:tcBorders>
          </w:tcPr>
          <w:p w14:paraId="52DE9D95" w14:textId="77777777" w:rsidR="00D728CC" w:rsidRDefault="00D728CC"/>
        </w:tc>
        <w:tc>
          <w:tcPr>
            <w:tcW w:w="1673" w:type="dxa"/>
            <w:tcBorders>
              <w:top w:val="single" w:sz="2" w:space="0" w:color="000000"/>
              <w:left w:val="single" w:sz="2" w:space="0" w:color="000000"/>
              <w:bottom w:val="single" w:sz="2" w:space="0" w:color="000000"/>
              <w:right w:val="single" w:sz="2" w:space="0" w:color="000000"/>
            </w:tcBorders>
          </w:tcPr>
          <w:p w14:paraId="4150516B" w14:textId="77777777" w:rsidR="00D728CC" w:rsidRDefault="00000000">
            <w:pPr>
              <w:spacing w:before="5"/>
              <w:ind w:left="105"/>
              <w:rPr>
                <w:sz w:val="24"/>
                <w:szCs w:val="24"/>
              </w:rPr>
            </w:pPr>
            <w:r>
              <w:rPr>
                <w:spacing w:val="-27"/>
                <w:sz w:val="24"/>
                <w:szCs w:val="24"/>
              </w:rPr>
              <w:t>V</w:t>
            </w:r>
            <w:r>
              <w:rPr>
                <w:spacing w:val="-1"/>
                <w:sz w:val="24"/>
                <w:szCs w:val="24"/>
              </w:rPr>
              <w:t>a</w:t>
            </w:r>
            <w:r>
              <w:rPr>
                <w:sz w:val="24"/>
                <w:szCs w:val="24"/>
              </w:rPr>
              <w:t>l</w:t>
            </w:r>
            <w:r>
              <w:rPr>
                <w:spacing w:val="1"/>
                <w:sz w:val="24"/>
                <w:szCs w:val="24"/>
              </w:rPr>
              <w:t>i</w:t>
            </w:r>
            <w:r>
              <w:rPr>
                <w:sz w:val="24"/>
                <w:szCs w:val="24"/>
              </w:rPr>
              <w:t>d</w:t>
            </w:r>
          </w:p>
        </w:tc>
      </w:tr>
      <w:tr w:rsidR="00D728CC" w14:paraId="2B1B897A" w14:textId="77777777">
        <w:trPr>
          <w:trHeight w:hRule="exact" w:val="329"/>
        </w:trPr>
        <w:tc>
          <w:tcPr>
            <w:tcW w:w="1618" w:type="dxa"/>
            <w:tcBorders>
              <w:top w:val="single" w:sz="2" w:space="0" w:color="000000"/>
              <w:left w:val="single" w:sz="2" w:space="0" w:color="000000"/>
              <w:bottom w:val="single" w:sz="2" w:space="0" w:color="000000"/>
              <w:right w:val="single" w:sz="2" w:space="0" w:color="000000"/>
            </w:tcBorders>
          </w:tcPr>
          <w:p w14:paraId="4084D0FF" w14:textId="77777777" w:rsidR="00D728CC" w:rsidRDefault="00000000">
            <w:pPr>
              <w:spacing w:before="7"/>
              <w:ind w:left="105"/>
              <w:rPr>
                <w:sz w:val="24"/>
                <w:szCs w:val="24"/>
              </w:rPr>
            </w:pPr>
            <w:r>
              <w:rPr>
                <w:sz w:val="24"/>
                <w:szCs w:val="24"/>
              </w:rPr>
              <w:t>4</w:t>
            </w:r>
          </w:p>
        </w:tc>
        <w:tc>
          <w:tcPr>
            <w:tcW w:w="1652" w:type="dxa"/>
            <w:tcBorders>
              <w:top w:val="single" w:sz="2" w:space="0" w:color="000000"/>
              <w:left w:val="single" w:sz="2" w:space="0" w:color="000000"/>
              <w:bottom w:val="single" w:sz="2" w:space="0" w:color="000000"/>
              <w:right w:val="single" w:sz="2" w:space="0" w:color="000000"/>
            </w:tcBorders>
          </w:tcPr>
          <w:p w14:paraId="4252A605" w14:textId="77777777" w:rsidR="00D728CC" w:rsidRDefault="00000000">
            <w:pPr>
              <w:spacing w:before="7"/>
              <w:ind w:left="105"/>
              <w:rPr>
                <w:sz w:val="24"/>
                <w:szCs w:val="24"/>
              </w:rPr>
            </w:pPr>
            <w:r>
              <w:rPr>
                <w:sz w:val="24"/>
                <w:szCs w:val="24"/>
              </w:rPr>
              <w:t>X1.4</w:t>
            </w:r>
          </w:p>
        </w:tc>
        <w:tc>
          <w:tcPr>
            <w:tcW w:w="1640" w:type="dxa"/>
            <w:tcBorders>
              <w:top w:val="single" w:sz="2" w:space="0" w:color="000000"/>
              <w:left w:val="single" w:sz="2" w:space="0" w:color="000000"/>
              <w:bottom w:val="single" w:sz="2" w:space="0" w:color="000000"/>
              <w:right w:val="single" w:sz="2" w:space="0" w:color="000000"/>
            </w:tcBorders>
          </w:tcPr>
          <w:p w14:paraId="77B7F06B" w14:textId="77777777" w:rsidR="00D728CC" w:rsidRDefault="00000000">
            <w:pPr>
              <w:spacing w:before="7"/>
              <w:ind w:left="100"/>
              <w:rPr>
                <w:sz w:val="24"/>
                <w:szCs w:val="24"/>
              </w:rPr>
            </w:pPr>
            <w:r>
              <w:rPr>
                <w:sz w:val="24"/>
                <w:szCs w:val="24"/>
              </w:rPr>
              <w:t>0.833</w:t>
            </w:r>
          </w:p>
        </w:tc>
        <w:tc>
          <w:tcPr>
            <w:tcW w:w="1644" w:type="dxa"/>
            <w:vMerge/>
            <w:tcBorders>
              <w:left w:val="single" w:sz="2" w:space="0" w:color="000000"/>
              <w:right w:val="single" w:sz="2" w:space="0" w:color="000000"/>
            </w:tcBorders>
          </w:tcPr>
          <w:p w14:paraId="668F3A92" w14:textId="77777777" w:rsidR="00D728CC" w:rsidRDefault="00D728CC"/>
        </w:tc>
        <w:tc>
          <w:tcPr>
            <w:tcW w:w="1673" w:type="dxa"/>
            <w:tcBorders>
              <w:top w:val="single" w:sz="2" w:space="0" w:color="000000"/>
              <w:left w:val="single" w:sz="2" w:space="0" w:color="000000"/>
              <w:bottom w:val="single" w:sz="2" w:space="0" w:color="000000"/>
              <w:right w:val="single" w:sz="2" w:space="0" w:color="000000"/>
            </w:tcBorders>
          </w:tcPr>
          <w:p w14:paraId="1FC6DD11" w14:textId="77777777" w:rsidR="00D728CC" w:rsidRDefault="00000000">
            <w:pPr>
              <w:spacing w:before="7"/>
              <w:ind w:left="105"/>
              <w:rPr>
                <w:sz w:val="24"/>
                <w:szCs w:val="24"/>
              </w:rPr>
            </w:pPr>
            <w:r>
              <w:rPr>
                <w:spacing w:val="-27"/>
                <w:sz w:val="24"/>
                <w:szCs w:val="24"/>
              </w:rPr>
              <w:t>V</w:t>
            </w:r>
            <w:r>
              <w:rPr>
                <w:spacing w:val="-1"/>
                <w:sz w:val="24"/>
                <w:szCs w:val="24"/>
              </w:rPr>
              <w:t>a</w:t>
            </w:r>
            <w:r>
              <w:rPr>
                <w:sz w:val="24"/>
                <w:szCs w:val="24"/>
              </w:rPr>
              <w:t>l</w:t>
            </w:r>
            <w:r>
              <w:rPr>
                <w:spacing w:val="1"/>
                <w:sz w:val="24"/>
                <w:szCs w:val="24"/>
              </w:rPr>
              <w:t>i</w:t>
            </w:r>
            <w:r>
              <w:rPr>
                <w:sz w:val="24"/>
                <w:szCs w:val="24"/>
              </w:rPr>
              <w:t>d</w:t>
            </w:r>
          </w:p>
        </w:tc>
      </w:tr>
      <w:tr w:rsidR="00D728CC" w14:paraId="0B78BC26" w14:textId="77777777">
        <w:trPr>
          <w:trHeight w:hRule="exact" w:val="331"/>
        </w:trPr>
        <w:tc>
          <w:tcPr>
            <w:tcW w:w="1618" w:type="dxa"/>
            <w:tcBorders>
              <w:top w:val="single" w:sz="2" w:space="0" w:color="000000"/>
              <w:left w:val="single" w:sz="2" w:space="0" w:color="000000"/>
              <w:bottom w:val="single" w:sz="2" w:space="0" w:color="000000"/>
              <w:right w:val="single" w:sz="2" w:space="0" w:color="000000"/>
            </w:tcBorders>
          </w:tcPr>
          <w:p w14:paraId="5A75DEEA" w14:textId="77777777" w:rsidR="00D728CC" w:rsidRDefault="00000000">
            <w:pPr>
              <w:spacing w:before="5"/>
              <w:ind w:left="105"/>
              <w:rPr>
                <w:sz w:val="24"/>
                <w:szCs w:val="24"/>
              </w:rPr>
            </w:pPr>
            <w:r>
              <w:rPr>
                <w:sz w:val="24"/>
                <w:szCs w:val="24"/>
              </w:rPr>
              <w:t>5</w:t>
            </w:r>
          </w:p>
        </w:tc>
        <w:tc>
          <w:tcPr>
            <w:tcW w:w="1652" w:type="dxa"/>
            <w:tcBorders>
              <w:top w:val="single" w:sz="2" w:space="0" w:color="000000"/>
              <w:left w:val="single" w:sz="2" w:space="0" w:color="000000"/>
              <w:bottom w:val="single" w:sz="2" w:space="0" w:color="000000"/>
              <w:right w:val="single" w:sz="2" w:space="0" w:color="000000"/>
            </w:tcBorders>
          </w:tcPr>
          <w:p w14:paraId="76F5AFCA" w14:textId="77777777" w:rsidR="00D728CC" w:rsidRDefault="00000000">
            <w:pPr>
              <w:spacing w:before="5"/>
              <w:ind w:left="105"/>
              <w:rPr>
                <w:sz w:val="24"/>
                <w:szCs w:val="24"/>
              </w:rPr>
            </w:pPr>
            <w:r>
              <w:rPr>
                <w:sz w:val="24"/>
                <w:szCs w:val="24"/>
              </w:rPr>
              <w:t>X1.5</w:t>
            </w:r>
          </w:p>
        </w:tc>
        <w:tc>
          <w:tcPr>
            <w:tcW w:w="1640" w:type="dxa"/>
            <w:tcBorders>
              <w:top w:val="single" w:sz="2" w:space="0" w:color="000000"/>
              <w:left w:val="single" w:sz="2" w:space="0" w:color="000000"/>
              <w:bottom w:val="single" w:sz="2" w:space="0" w:color="000000"/>
              <w:right w:val="single" w:sz="2" w:space="0" w:color="000000"/>
            </w:tcBorders>
          </w:tcPr>
          <w:p w14:paraId="4A65D118" w14:textId="77777777" w:rsidR="00D728CC" w:rsidRDefault="00000000">
            <w:pPr>
              <w:spacing w:before="5"/>
              <w:ind w:left="100"/>
              <w:rPr>
                <w:sz w:val="24"/>
                <w:szCs w:val="24"/>
              </w:rPr>
            </w:pPr>
            <w:r>
              <w:rPr>
                <w:sz w:val="24"/>
                <w:szCs w:val="24"/>
              </w:rPr>
              <w:t>0.876</w:t>
            </w:r>
          </w:p>
        </w:tc>
        <w:tc>
          <w:tcPr>
            <w:tcW w:w="1644" w:type="dxa"/>
            <w:vMerge/>
            <w:tcBorders>
              <w:left w:val="single" w:sz="2" w:space="0" w:color="000000"/>
              <w:bottom w:val="single" w:sz="2" w:space="0" w:color="000000"/>
              <w:right w:val="single" w:sz="2" w:space="0" w:color="000000"/>
            </w:tcBorders>
          </w:tcPr>
          <w:p w14:paraId="3F13512C" w14:textId="77777777" w:rsidR="00D728CC" w:rsidRDefault="00D728CC"/>
        </w:tc>
        <w:tc>
          <w:tcPr>
            <w:tcW w:w="1673" w:type="dxa"/>
            <w:tcBorders>
              <w:top w:val="single" w:sz="2" w:space="0" w:color="000000"/>
              <w:left w:val="single" w:sz="2" w:space="0" w:color="000000"/>
              <w:bottom w:val="single" w:sz="2" w:space="0" w:color="000000"/>
              <w:right w:val="single" w:sz="2" w:space="0" w:color="000000"/>
            </w:tcBorders>
          </w:tcPr>
          <w:p w14:paraId="631DDB73" w14:textId="77777777" w:rsidR="00D728CC" w:rsidRDefault="00000000">
            <w:r>
              <w:t xml:space="preserve">  Valid</w:t>
            </w:r>
          </w:p>
        </w:tc>
      </w:tr>
    </w:tbl>
    <w:p w14:paraId="31D6AA77" w14:textId="77777777" w:rsidR="00D728CC" w:rsidRDefault="00000000">
      <w:pPr>
        <w:spacing w:line="260" w:lineRule="exact"/>
        <w:ind w:left="1308"/>
        <w:rPr>
          <w:sz w:val="24"/>
          <w:szCs w:val="24"/>
        </w:rPr>
      </w:pPr>
      <w:r>
        <w:rPr>
          <w:spacing w:val="1"/>
          <w:sz w:val="24"/>
          <w:szCs w:val="24"/>
        </w:rPr>
        <w:t>Source: Processed Data (2025)</w:t>
      </w:r>
    </w:p>
    <w:p w14:paraId="1356549A" w14:textId="77777777" w:rsidR="00D728CC" w:rsidRDefault="00D728CC">
      <w:pPr>
        <w:spacing w:before="16" w:line="480" w:lineRule="auto"/>
        <w:jc w:val="both"/>
        <w:rPr>
          <w:sz w:val="26"/>
          <w:szCs w:val="26"/>
        </w:rPr>
      </w:pPr>
    </w:p>
    <w:p w14:paraId="71F8425A" w14:textId="77777777" w:rsidR="00D728CC" w:rsidRDefault="00000000">
      <w:pPr>
        <w:jc w:val="both"/>
        <w:rPr>
          <w:sz w:val="24"/>
          <w:szCs w:val="24"/>
          <w:lang w:val="zh-CN"/>
        </w:rPr>
      </w:pPr>
      <w:r>
        <w:rPr>
          <w:sz w:val="24"/>
          <w:szCs w:val="24"/>
          <w:lang w:val="en"/>
        </w:rPr>
        <w:t>Based on table 4.4 regarding the validity test results which show that the calculated r value is all greater than the r table. The calculation result of the r table is obtained at 0.2352 which is obtained from the r table value for N = 70 at a significance level of 5%, so that all indicators of the Eco Friendly Awareness Variable can be declared valid and can be carried out in the next process.</w:t>
      </w:r>
    </w:p>
    <w:p w14:paraId="5C166F8E" w14:textId="77777777" w:rsidR="00D728CC" w:rsidRDefault="00D728CC"/>
    <w:p w14:paraId="63C273F9" w14:textId="77777777" w:rsidR="00D728CC" w:rsidRDefault="00000000">
      <w:pPr>
        <w:spacing w:before="29"/>
        <w:ind w:left="588"/>
        <w:rPr>
          <w:sz w:val="24"/>
          <w:szCs w:val="24"/>
        </w:rPr>
      </w:pPr>
      <w:r>
        <w:rPr>
          <w:sz w:val="24"/>
          <w:szCs w:val="24"/>
        </w:rPr>
        <w:t xml:space="preserve">2.   Visual Product Validity </w:t>
      </w:r>
      <w:r>
        <w:rPr>
          <w:spacing w:val="1"/>
          <w:sz w:val="24"/>
          <w:szCs w:val="24"/>
        </w:rPr>
        <w:t>(</w:t>
      </w:r>
      <w:r>
        <w:rPr>
          <w:sz w:val="24"/>
          <w:szCs w:val="24"/>
        </w:rPr>
        <w:t>X2)</w:t>
      </w:r>
    </w:p>
    <w:p w14:paraId="35E80C0C" w14:textId="7CE859DB" w:rsidR="00D728CC" w:rsidRDefault="003209F4">
      <w:pPr>
        <w:ind w:left="4403" w:right="3199"/>
        <w:jc w:val="center"/>
        <w:rPr>
          <w:sz w:val="24"/>
          <w:szCs w:val="24"/>
        </w:rPr>
      </w:pPr>
      <w:r>
        <w:rPr>
          <w:b/>
          <w:sz w:val="24"/>
          <w:szCs w:val="24"/>
        </w:rPr>
        <w:t>Table</w:t>
      </w:r>
      <w:r w:rsidR="00000000">
        <w:rPr>
          <w:b/>
          <w:sz w:val="24"/>
          <w:szCs w:val="24"/>
        </w:rPr>
        <w:t xml:space="preserve"> 4</w:t>
      </w:r>
      <w:r w:rsidR="00000000">
        <w:rPr>
          <w:b/>
          <w:spacing w:val="1"/>
          <w:sz w:val="24"/>
          <w:szCs w:val="24"/>
        </w:rPr>
        <w:t>.</w:t>
      </w:r>
      <w:r w:rsidR="00000000">
        <w:rPr>
          <w:b/>
          <w:sz w:val="24"/>
          <w:szCs w:val="24"/>
        </w:rPr>
        <w:t>5</w:t>
      </w:r>
    </w:p>
    <w:p w14:paraId="2222F41D" w14:textId="77777777" w:rsidR="00D728CC" w:rsidRDefault="00D728CC">
      <w:pPr>
        <w:spacing w:before="7" w:line="120" w:lineRule="exact"/>
        <w:rPr>
          <w:sz w:val="13"/>
          <w:szCs w:val="13"/>
        </w:rPr>
      </w:pPr>
    </w:p>
    <w:p w14:paraId="31FBC883" w14:textId="77777777" w:rsidR="00D728CC" w:rsidRDefault="00000000">
      <w:pPr>
        <w:spacing w:before="2" w:line="140" w:lineRule="exact"/>
        <w:jc w:val="center"/>
        <w:rPr>
          <w:b/>
          <w:position w:val="-1"/>
          <w:sz w:val="24"/>
          <w:szCs w:val="24"/>
          <w:lang w:val="zh-CN"/>
        </w:rPr>
      </w:pPr>
      <w:r>
        <w:rPr>
          <w:b/>
          <w:position w:val="-1"/>
          <w:sz w:val="24"/>
          <w:szCs w:val="24"/>
          <w:lang w:val="en"/>
        </w:rPr>
        <w:t>Results of the Validity Test of the Visual Product Variable (X2)</w:t>
      </w:r>
    </w:p>
    <w:p w14:paraId="23482A79" w14:textId="77777777" w:rsidR="00D728CC" w:rsidRDefault="00D728CC">
      <w:pPr>
        <w:spacing w:before="2" w:line="140" w:lineRule="exact"/>
        <w:jc w:val="center"/>
        <w:rPr>
          <w:sz w:val="14"/>
          <w:szCs w:val="14"/>
        </w:rPr>
      </w:pPr>
    </w:p>
    <w:tbl>
      <w:tblPr>
        <w:tblW w:w="0" w:type="auto"/>
        <w:tblInd w:w="481" w:type="dxa"/>
        <w:tblLayout w:type="fixed"/>
        <w:tblCellMar>
          <w:left w:w="0" w:type="dxa"/>
          <w:right w:w="0" w:type="dxa"/>
        </w:tblCellMar>
        <w:tblLook w:val="04A0" w:firstRow="1" w:lastRow="0" w:firstColumn="1" w:lastColumn="0" w:noHBand="0" w:noVBand="1"/>
      </w:tblPr>
      <w:tblGrid>
        <w:gridCol w:w="1522"/>
        <w:gridCol w:w="1652"/>
        <w:gridCol w:w="1642"/>
        <w:gridCol w:w="1644"/>
        <w:gridCol w:w="1553"/>
      </w:tblGrid>
      <w:tr w:rsidR="00D728CC" w14:paraId="7C6F4C60" w14:textId="77777777">
        <w:trPr>
          <w:trHeight w:hRule="exact" w:val="427"/>
        </w:trPr>
        <w:tc>
          <w:tcPr>
            <w:tcW w:w="1522" w:type="dxa"/>
            <w:tcBorders>
              <w:top w:val="single" w:sz="2" w:space="0" w:color="000000"/>
              <w:left w:val="single" w:sz="2" w:space="0" w:color="000000"/>
              <w:bottom w:val="single" w:sz="2" w:space="0" w:color="000000"/>
              <w:right w:val="single" w:sz="2" w:space="0" w:color="000000"/>
            </w:tcBorders>
          </w:tcPr>
          <w:p w14:paraId="2292387A" w14:textId="77777777" w:rsidR="00D728CC" w:rsidRDefault="00000000">
            <w:pPr>
              <w:spacing w:before="5"/>
              <w:ind w:left="105"/>
            </w:pPr>
            <w:r>
              <w:t>No</w:t>
            </w:r>
          </w:p>
        </w:tc>
        <w:tc>
          <w:tcPr>
            <w:tcW w:w="1652" w:type="dxa"/>
            <w:tcBorders>
              <w:top w:val="single" w:sz="2" w:space="0" w:color="000000"/>
              <w:left w:val="single" w:sz="2" w:space="0" w:color="000000"/>
              <w:bottom w:val="single" w:sz="2" w:space="0" w:color="000000"/>
              <w:right w:val="single" w:sz="2" w:space="0" w:color="000000"/>
            </w:tcBorders>
          </w:tcPr>
          <w:p w14:paraId="5E8D75F6" w14:textId="0052015B" w:rsidR="00D728CC" w:rsidRDefault="00000000">
            <w:pPr>
              <w:spacing w:before="5"/>
              <w:ind w:left="108"/>
            </w:pPr>
            <w:r>
              <w:rPr>
                <w:spacing w:val="-27"/>
              </w:rPr>
              <w:t xml:space="preserve">I n d </w:t>
            </w:r>
            <w:proofErr w:type="spellStart"/>
            <w:r w:rsidR="00565331">
              <w:rPr>
                <w:spacing w:val="-27"/>
              </w:rPr>
              <w:t>ic</w:t>
            </w:r>
            <w:r>
              <w:rPr>
                <w:spacing w:val="-27"/>
              </w:rPr>
              <w:t>a</w:t>
            </w:r>
            <w:proofErr w:type="spellEnd"/>
            <w:r>
              <w:rPr>
                <w:spacing w:val="-27"/>
              </w:rPr>
              <w:t xml:space="preserve"> t o r</w:t>
            </w:r>
          </w:p>
        </w:tc>
        <w:tc>
          <w:tcPr>
            <w:tcW w:w="1642" w:type="dxa"/>
            <w:tcBorders>
              <w:top w:val="single" w:sz="2" w:space="0" w:color="000000"/>
              <w:left w:val="single" w:sz="2" w:space="0" w:color="000000"/>
              <w:bottom w:val="single" w:sz="2" w:space="0" w:color="000000"/>
              <w:right w:val="single" w:sz="2" w:space="0" w:color="000000"/>
            </w:tcBorders>
          </w:tcPr>
          <w:p w14:paraId="73F34FCE" w14:textId="1C9F40CD" w:rsidR="00D728CC" w:rsidRDefault="00000000">
            <w:pPr>
              <w:spacing w:before="5"/>
              <w:ind w:left="100"/>
            </w:pPr>
            <w:r>
              <w:t xml:space="preserve">r </w:t>
            </w:r>
            <w:r w:rsidR="00565331">
              <w:t>count</w:t>
            </w:r>
          </w:p>
        </w:tc>
        <w:tc>
          <w:tcPr>
            <w:tcW w:w="1644" w:type="dxa"/>
            <w:tcBorders>
              <w:top w:val="single" w:sz="2" w:space="0" w:color="000000"/>
              <w:left w:val="single" w:sz="2" w:space="0" w:color="000000"/>
              <w:bottom w:val="single" w:sz="2" w:space="0" w:color="000000"/>
              <w:right w:val="single" w:sz="2" w:space="0" w:color="000000"/>
            </w:tcBorders>
          </w:tcPr>
          <w:p w14:paraId="58499230" w14:textId="49E252A6" w:rsidR="00D728CC" w:rsidRDefault="00000000">
            <w:pPr>
              <w:spacing w:before="5"/>
              <w:ind w:left="102"/>
            </w:pPr>
            <w:r>
              <w:t>r t</w:t>
            </w:r>
            <w:r>
              <w:rPr>
                <w:spacing w:val="-1"/>
              </w:rPr>
              <w:t>a</w:t>
            </w:r>
            <w:r w:rsidR="00565331">
              <w:t>ble</w:t>
            </w:r>
          </w:p>
        </w:tc>
        <w:tc>
          <w:tcPr>
            <w:tcW w:w="1553" w:type="dxa"/>
            <w:tcBorders>
              <w:top w:val="single" w:sz="2" w:space="0" w:color="000000"/>
              <w:left w:val="single" w:sz="2" w:space="0" w:color="000000"/>
              <w:bottom w:val="single" w:sz="2" w:space="0" w:color="000000"/>
              <w:right w:val="single" w:sz="2" w:space="0" w:color="000000"/>
            </w:tcBorders>
          </w:tcPr>
          <w:p w14:paraId="197A1B20" w14:textId="225599A9" w:rsidR="00D728CC" w:rsidRDefault="00565331">
            <w:pPr>
              <w:spacing w:before="5"/>
              <w:ind w:left="105"/>
            </w:pPr>
            <w:r>
              <w:t>Information</w:t>
            </w:r>
          </w:p>
        </w:tc>
      </w:tr>
      <w:tr w:rsidR="00D728CC" w14:paraId="056C5C9B" w14:textId="77777777">
        <w:trPr>
          <w:trHeight w:hRule="exact" w:val="427"/>
        </w:trPr>
        <w:tc>
          <w:tcPr>
            <w:tcW w:w="1522" w:type="dxa"/>
            <w:tcBorders>
              <w:top w:val="single" w:sz="2" w:space="0" w:color="000000"/>
              <w:left w:val="single" w:sz="2" w:space="0" w:color="000000"/>
              <w:bottom w:val="single" w:sz="2" w:space="0" w:color="000000"/>
              <w:right w:val="single" w:sz="2" w:space="0" w:color="000000"/>
            </w:tcBorders>
          </w:tcPr>
          <w:p w14:paraId="54D1F017" w14:textId="77777777" w:rsidR="00D728CC" w:rsidRDefault="00000000">
            <w:pPr>
              <w:spacing w:before="5"/>
              <w:ind w:left="105"/>
            </w:pPr>
            <w:r>
              <w:t>1</w:t>
            </w:r>
          </w:p>
        </w:tc>
        <w:tc>
          <w:tcPr>
            <w:tcW w:w="1652" w:type="dxa"/>
            <w:tcBorders>
              <w:top w:val="single" w:sz="2" w:space="0" w:color="000000"/>
              <w:left w:val="single" w:sz="2" w:space="0" w:color="000000"/>
              <w:bottom w:val="single" w:sz="2" w:space="0" w:color="000000"/>
              <w:right w:val="single" w:sz="2" w:space="0" w:color="000000"/>
            </w:tcBorders>
          </w:tcPr>
          <w:p w14:paraId="14F48DE1" w14:textId="77777777" w:rsidR="00D728CC" w:rsidRDefault="00000000">
            <w:pPr>
              <w:spacing w:before="5"/>
              <w:ind w:left="108"/>
            </w:pPr>
            <w:r>
              <w:t>X2</w:t>
            </w:r>
            <w:r>
              <w:rPr>
                <w:spacing w:val="-1"/>
              </w:rPr>
              <w:t>-</w:t>
            </w:r>
            <w:r>
              <w:t>1</w:t>
            </w:r>
          </w:p>
        </w:tc>
        <w:tc>
          <w:tcPr>
            <w:tcW w:w="1642" w:type="dxa"/>
            <w:tcBorders>
              <w:top w:val="single" w:sz="2" w:space="0" w:color="000000"/>
              <w:left w:val="single" w:sz="2" w:space="0" w:color="000000"/>
              <w:bottom w:val="single" w:sz="2" w:space="0" w:color="000000"/>
              <w:right w:val="single" w:sz="2" w:space="0" w:color="000000"/>
            </w:tcBorders>
          </w:tcPr>
          <w:p w14:paraId="04F3BD52" w14:textId="77777777" w:rsidR="00D728CC" w:rsidRDefault="00000000">
            <w:pPr>
              <w:spacing w:before="5"/>
              <w:ind w:left="100"/>
            </w:pPr>
            <w:r>
              <w:t>0.848</w:t>
            </w:r>
          </w:p>
        </w:tc>
        <w:tc>
          <w:tcPr>
            <w:tcW w:w="1644" w:type="dxa"/>
            <w:vMerge w:val="restart"/>
            <w:tcBorders>
              <w:top w:val="single" w:sz="2" w:space="0" w:color="000000"/>
              <w:left w:val="single" w:sz="2" w:space="0" w:color="000000"/>
              <w:right w:val="single" w:sz="2" w:space="0" w:color="000000"/>
            </w:tcBorders>
          </w:tcPr>
          <w:p w14:paraId="15B29855" w14:textId="77777777" w:rsidR="00D728CC" w:rsidRDefault="00000000">
            <w:pPr>
              <w:spacing w:before="5"/>
              <w:ind w:left="102"/>
            </w:pPr>
            <w:r>
              <w:t>0.2352</w:t>
            </w:r>
          </w:p>
        </w:tc>
        <w:tc>
          <w:tcPr>
            <w:tcW w:w="1553" w:type="dxa"/>
            <w:tcBorders>
              <w:top w:val="single" w:sz="2" w:space="0" w:color="000000"/>
              <w:left w:val="single" w:sz="2" w:space="0" w:color="000000"/>
              <w:bottom w:val="single" w:sz="2" w:space="0" w:color="000000"/>
              <w:right w:val="single" w:sz="2" w:space="0" w:color="000000"/>
            </w:tcBorders>
          </w:tcPr>
          <w:p w14:paraId="7F8AA86D" w14:textId="77777777" w:rsidR="00D728CC" w:rsidRDefault="00000000">
            <w:pPr>
              <w:spacing w:before="5"/>
              <w:ind w:left="105"/>
            </w:pPr>
            <w:r>
              <w:rPr>
                <w:spacing w:val="-27"/>
              </w:rPr>
              <w:t>V</w:t>
            </w:r>
            <w:r>
              <w:rPr>
                <w:spacing w:val="-1"/>
              </w:rPr>
              <w:t>a</w:t>
            </w:r>
            <w:r>
              <w:t>l</w:t>
            </w:r>
            <w:r>
              <w:rPr>
                <w:spacing w:val="1"/>
              </w:rPr>
              <w:t>i</w:t>
            </w:r>
            <w:r>
              <w:t>d</w:t>
            </w:r>
          </w:p>
        </w:tc>
      </w:tr>
      <w:tr w:rsidR="00D728CC" w14:paraId="6E3A01B3" w14:textId="77777777">
        <w:trPr>
          <w:trHeight w:hRule="exact" w:val="428"/>
        </w:trPr>
        <w:tc>
          <w:tcPr>
            <w:tcW w:w="1522" w:type="dxa"/>
            <w:tcBorders>
              <w:top w:val="single" w:sz="2" w:space="0" w:color="000000"/>
              <w:left w:val="single" w:sz="2" w:space="0" w:color="000000"/>
              <w:bottom w:val="single" w:sz="2" w:space="0" w:color="000000"/>
              <w:right w:val="single" w:sz="2" w:space="0" w:color="000000"/>
            </w:tcBorders>
          </w:tcPr>
          <w:p w14:paraId="2929554A" w14:textId="77777777" w:rsidR="00D728CC" w:rsidRDefault="00000000">
            <w:pPr>
              <w:spacing w:before="6"/>
              <w:ind w:left="105"/>
            </w:pPr>
            <w:r>
              <w:t>2</w:t>
            </w:r>
          </w:p>
        </w:tc>
        <w:tc>
          <w:tcPr>
            <w:tcW w:w="1652" w:type="dxa"/>
            <w:tcBorders>
              <w:top w:val="single" w:sz="2" w:space="0" w:color="000000"/>
              <w:left w:val="single" w:sz="2" w:space="0" w:color="000000"/>
              <w:bottom w:val="single" w:sz="2" w:space="0" w:color="000000"/>
              <w:right w:val="single" w:sz="2" w:space="0" w:color="000000"/>
            </w:tcBorders>
          </w:tcPr>
          <w:p w14:paraId="31B9CD74" w14:textId="77777777" w:rsidR="00D728CC" w:rsidRDefault="00000000">
            <w:pPr>
              <w:spacing w:before="6"/>
              <w:ind w:left="108"/>
            </w:pPr>
            <w:r>
              <w:t>X2</w:t>
            </w:r>
            <w:r>
              <w:rPr>
                <w:spacing w:val="-1"/>
              </w:rPr>
              <w:t>-</w:t>
            </w:r>
            <w:r>
              <w:t>2</w:t>
            </w:r>
          </w:p>
        </w:tc>
        <w:tc>
          <w:tcPr>
            <w:tcW w:w="1642" w:type="dxa"/>
            <w:tcBorders>
              <w:top w:val="single" w:sz="2" w:space="0" w:color="000000"/>
              <w:left w:val="single" w:sz="2" w:space="0" w:color="000000"/>
              <w:bottom w:val="single" w:sz="2" w:space="0" w:color="000000"/>
              <w:right w:val="single" w:sz="2" w:space="0" w:color="000000"/>
            </w:tcBorders>
          </w:tcPr>
          <w:p w14:paraId="400B9F40" w14:textId="77777777" w:rsidR="00D728CC" w:rsidRDefault="00000000">
            <w:pPr>
              <w:spacing w:before="6"/>
              <w:ind w:left="100"/>
            </w:pPr>
            <w:r>
              <w:t>0.863</w:t>
            </w:r>
          </w:p>
        </w:tc>
        <w:tc>
          <w:tcPr>
            <w:tcW w:w="1644" w:type="dxa"/>
            <w:vMerge/>
            <w:tcBorders>
              <w:left w:val="single" w:sz="2" w:space="0" w:color="000000"/>
              <w:right w:val="single" w:sz="2" w:space="0" w:color="000000"/>
            </w:tcBorders>
          </w:tcPr>
          <w:p w14:paraId="18E9385D" w14:textId="77777777" w:rsidR="00D728CC" w:rsidRDefault="00D728CC"/>
        </w:tc>
        <w:tc>
          <w:tcPr>
            <w:tcW w:w="1553" w:type="dxa"/>
            <w:tcBorders>
              <w:top w:val="single" w:sz="2" w:space="0" w:color="000000"/>
              <w:left w:val="single" w:sz="2" w:space="0" w:color="000000"/>
              <w:bottom w:val="single" w:sz="2" w:space="0" w:color="000000"/>
              <w:right w:val="single" w:sz="2" w:space="0" w:color="000000"/>
            </w:tcBorders>
          </w:tcPr>
          <w:p w14:paraId="462400A8" w14:textId="77777777" w:rsidR="00D728CC" w:rsidRDefault="00000000">
            <w:pPr>
              <w:spacing w:before="6"/>
              <w:ind w:left="105"/>
            </w:pPr>
            <w:r>
              <w:rPr>
                <w:spacing w:val="-27"/>
              </w:rPr>
              <w:t>V</w:t>
            </w:r>
            <w:r>
              <w:rPr>
                <w:spacing w:val="-1"/>
              </w:rPr>
              <w:t>a</w:t>
            </w:r>
            <w:r>
              <w:t>l</w:t>
            </w:r>
            <w:r>
              <w:rPr>
                <w:spacing w:val="1"/>
              </w:rPr>
              <w:t>i</w:t>
            </w:r>
            <w:r>
              <w:t>d</w:t>
            </w:r>
          </w:p>
        </w:tc>
      </w:tr>
      <w:tr w:rsidR="00D728CC" w14:paraId="34F6F0BC" w14:textId="77777777">
        <w:trPr>
          <w:trHeight w:hRule="exact" w:val="427"/>
        </w:trPr>
        <w:tc>
          <w:tcPr>
            <w:tcW w:w="1522" w:type="dxa"/>
            <w:tcBorders>
              <w:top w:val="single" w:sz="2" w:space="0" w:color="000000"/>
              <w:left w:val="single" w:sz="2" w:space="0" w:color="000000"/>
              <w:bottom w:val="single" w:sz="2" w:space="0" w:color="000000"/>
              <w:right w:val="single" w:sz="2" w:space="0" w:color="000000"/>
            </w:tcBorders>
          </w:tcPr>
          <w:p w14:paraId="4260139B" w14:textId="77777777" w:rsidR="00D728CC" w:rsidRDefault="00000000">
            <w:pPr>
              <w:spacing w:before="5"/>
              <w:ind w:left="105"/>
            </w:pPr>
            <w:r>
              <w:lastRenderedPageBreak/>
              <w:t>3</w:t>
            </w:r>
          </w:p>
        </w:tc>
        <w:tc>
          <w:tcPr>
            <w:tcW w:w="1652" w:type="dxa"/>
            <w:tcBorders>
              <w:top w:val="single" w:sz="2" w:space="0" w:color="000000"/>
              <w:left w:val="single" w:sz="2" w:space="0" w:color="000000"/>
              <w:bottom w:val="single" w:sz="2" w:space="0" w:color="000000"/>
              <w:right w:val="single" w:sz="2" w:space="0" w:color="000000"/>
            </w:tcBorders>
          </w:tcPr>
          <w:p w14:paraId="7ADD0A94" w14:textId="77777777" w:rsidR="00D728CC" w:rsidRDefault="00000000">
            <w:pPr>
              <w:spacing w:before="5"/>
              <w:ind w:left="108"/>
            </w:pPr>
            <w:r>
              <w:t>X2</w:t>
            </w:r>
            <w:r>
              <w:rPr>
                <w:spacing w:val="-1"/>
              </w:rPr>
              <w:t>-</w:t>
            </w:r>
            <w:r>
              <w:t>3</w:t>
            </w:r>
          </w:p>
        </w:tc>
        <w:tc>
          <w:tcPr>
            <w:tcW w:w="1642" w:type="dxa"/>
            <w:tcBorders>
              <w:top w:val="single" w:sz="2" w:space="0" w:color="000000"/>
              <w:left w:val="single" w:sz="2" w:space="0" w:color="000000"/>
              <w:bottom w:val="single" w:sz="2" w:space="0" w:color="000000"/>
              <w:right w:val="single" w:sz="2" w:space="0" w:color="000000"/>
            </w:tcBorders>
          </w:tcPr>
          <w:p w14:paraId="0CEBD7D7" w14:textId="77777777" w:rsidR="00D728CC" w:rsidRDefault="00000000">
            <w:pPr>
              <w:spacing w:before="5"/>
              <w:ind w:left="100"/>
            </w:pPr>
            <w:r>
              <w:t>0.907</w:t>
            </w:r>
          </w:p>
        </w:tc>
        <w:tc>
          <w:tcPr>
            <w:tcW w:w="1644" w:type="dxa"/>
            <w:vMerge/>
            <w:tcBorders>
              <w:left w:val="single" w:sz="2" w:space="0" w:color="000000"/>
              <w:right w:val="single" w:sz="2" w:space="0" w:color="000000"/>
            </w:tcBorders>
          </w:tcPr>
          <w:p w14:paraId="4EC40130" w14:textId="77777777" w:rsidR="00D728CC" w:rsidRDefault="00D728CC"/>
        </w:tc>
        <w:tc>
          <w:tcPr>
            <w:tcW w:w="1553" w:type="dxa"/>
            <w:tcBorders>
              <w:top w:val="single" w:sz="2" w:space="0" w:color="000000"/>
              <w:left w:val="single" w:sz="2" w:space="0" w:color="000000"/>
              <w:bottom w:val="single" w:sz="2" w:space="0" w:color="000000"/>
              <w:right w:val="single" w:sz="2" w:space="0" w:color="000000"/>
            </w:tcBorders>
          </w:tcPr>
          <w:p w14:paraId="506E5D1D" w14:textId="77777777" w:rsidR="00D728CC" w:rsidRDefault="00000000">
            <w:pPr>
              <w:spacing w:before="5"/>
              <w:ind w:left="105"/>
            </w:pPr>
            <w:r>
              <w:rPr>
                <w:spacing w:val="-27"/>
              </w:rPr>
              <w:t>V</w:t>
            </w:r>
            <w:r>
              <w:rPr>
                <w:spacing w:val="-1"/>
              </w:rPr>
              <w:t>a</w:t>
            </w:r>
            <w:r>
              <w:t>l</w:t>
            </w:r>
            <w:r>
              <w:rPr>
                <w:spacing w:val="1"/>
              </w:rPr>
              <w:t>i</w:t>
            </w:r>
            <w:r>
              <w:t>d</w:t>
            </w:r>
          </w:p>
        </w:tc>
      </w:tr>
      <w:tr w:rsidR="00D728CC" w14:paraId="6FE08C4F" w14:textId="77777777">
        <w:trPr>
          <w:trHeight w:hRule="exact" w:val="425"/>
        </w:trPr>
        <w:tc>
          <w:tcPr>
            <w:tcW w:w="1522" w:type="dxa"/>
            <w:tcBorders>
              <w:top w:val="single" w:sz="2" w:space="0" w:color="000000"/>
              <w:left w:val="single" w:sz="2" w:space="0" w:color="000000"/>
              <w:bottom w:val="single" w:sz="2" w:space="0" w:color="000000"/>
              <w:right w:val="single" w:sz="2" w:space="0" w:color="000000"/>
            </w:tcBorders>
          </w:tcPr>
          <w:p w14:paraId="007E35EA" w14:textId="77777777" w:rsidR="00D728CC" w:rsidRDefault="00000000">
            <w:pPr>
              <w:spacing w:before="5"/>
              <w:ind w:left="105"/>
            </w:pPr>
            <w:r>
              <w:t>4</w:t>
            </w:r>
          </w:p>
        </w:tc>
        <w:tc>
          <w:tcPr>
            <w:tcW w:w="1652" w:type="dxa"/>
            <w:tcBorders>
              <w:top w:val="single" w:sz="2" w:space="0" w:color="000000"/>
              <w:left w:val="single" w:sz="2" w:space="0" w:color="000000"/>
              <w:bottom w:val="single" w:sz="2" w:space="0" w:color="000000"/>
              <w:right w:val="single" w:sz="2" w:space="0" w:color="000000"/>
            </w:tcBorders>
          </w:tcPr>
          <w:p w14:paraId="04E70EC7" w14:textId="77777777" w:rsidR="00D728CC" w:rsidRDefault="00000000">
            <w:pPr>
              <w:spacing w:before="5"/>
              <w:ind w:left="108"/>
            </w:pPr>
            <w:r>
              <w:t>X2</w:t>
            </w:r>
            <w:r>
              <w:rPr>
                <w:spacing w:val="-1"/>
              </w:rPr>
              <w:t>-</w:t>
            </w:r>
            <w:r>
              <w:t>4</w:t>
            </w:r>
          </w:p>
        </w:tc>
        <w:tc>
          <w:tcPr>
            <w:tcW w:w="1642" w:type="dxa"/>
            <w:tcBorders>
              <w:top w:val="single" w:sz="2" w:space="0" w:color="000000"/>
              <w:left w:val="single" w:sz="2" w:space="0" w:color="000000"/>
              <w:bottom w:val="single" w:sz="2" w:space="0" w:color="000000"/>
              <w:right w:val="single" w:sz="2" w:space="0" w:color="000000"/>
            </w:tcBorders>
          </w:tcPr>
          <w:p w14:paraId="2F2EA7AF" w14:textId="77777777" w:rsidR="00D728CC" w:rsidRDefault="00000000">
            <w:pPr>
              <w:spacing w:before="5"/>
              <w:ind w:left="100"/>
            </w:pPr>
            <w:r>
              <w:t>0.812</w:t>
            </w:r>
          </w:p>
        </w:tc>
        <w:tc>
          <w:tcPr>
            <w:tcW w:w="1644" w:type="dxa"/>
            <w:vMerge/>
            <w:tcBorders>
              <w:left w:val="single" w:sz="2" w:space="0" w:color="000000"/>
              <w:right w:val="single" w:sz="2" w:space="0" w:color="000000"/>
            </w:tcBorders>
          </w:tcPr>
          <w:p w14:paraId="2BE3BD2C" w14:textId="77777777" w:rsidR="00D728CC" w:rsidRDefault="00D728CC"/>
        </w:tc>
        <w:tc>
          <w:tcPr>
            <w:tcW w:w="1553" w:type="dxa"/>
            <w:tcBorders>
              <w:top w:val="single" w:sz="2" w:space="0" w:color="000000"/>
              <w:left w:val="single" w:sz="2" w:space="0" w:color="000000"/>
              <w:bottom w:val="single" w:sz="2" w:space="0" w:color="000000"/>
              <w:right w:val="single" w:sz="2" w:space="0" w:color="000000"/>
            </w:tcBorders>
          </w:tcPr>
          <w:p w14:paraId="5ADD1E4E" w14:textId="77777777" w:rsidR="00D728CC" w:rsidRDefault="00000000">
            <w:pPr>
              <w:spacing w:before="5"/>
              <w:ind w:left="105"/>
            </w:pPr>
            <w:r>
              <w:rPr>
                <w:spacing w:val="-27"/>
              </w:rPr>
              <w:t>V</w:t>
            </w:r>
            <w:r>
              <w:rPr>
                <w:spacing w:val="-1"/>
              </w:rPr>
              <w:t>a</w:t>
            </w:r>
            <w:r>
              <w:t>l</w:t>
            </w:r>
            <w:r>
              <w:rPr>
                <w:spacing w:val="1"/>
              </w:rPr>
              <w:t>i</w:t>
            </w:r>
            <w:r>
              <w:t>d</w:t>
            </w:r>
          </w:p>
        </w:tc>
      </w:tr>
      <w:tr w:rsidR="00D728CC" w14:paraId="44668818" w14:textId="77777777">
        <w:trPr>
          <w:trHeight w:hRule="exact" w:val="430"/>
        </w:trPr>
        <w:tc>
          <w:tcPr>
            <w:tcW w:w="1522" w:type="dxa"/>
            <w:tcBorders>
              <w:top w:val="single" w:sz="2" w:space="0" w:color="000000"/>
              <w:left w:val="single" w:sz="2" w:space="0" w:color="000000"/>
              <w:bottom w:val="single" w:sz="2" w:space="0" w:color="000000"/>
              <w:right w:val="single" w:sz="2" w:space="0" w:color="000000"/>
            </w:tcBorders>
          </w:tcPr>
          <w:p w14:paraId="14739F80" w14:textId="77777777" w:rsidR="00D728CC" w:rsidRDefault="00000000">
            <w:pPr>
              <w:spacing w:before="7"/>
              <w:ind w:left="105"/>
            </w:pPr>
            <w:r>
              <w:t>5</w:t>
            </w:r>
          </w:p>
        </w:tc>
        <w:tc>
          <w:tcPr>
            <w:tcW w:w="1652" w:type="dxa"/>
            <w:tcBorders>
              <w:top w:val="single" w:sz="2" w:space="0" w:color="000000"/>
              <w:left w:val="single" w:sz="2" w:space="0" w:color="000000"/>
              <w:bottom w:val="single" w:sz="2" w:space="0" w:color="000000"/>
              <w:right w:val="single" w:sz="2" w:space="0" w:color="000000"/>
            </w:tcBorders>
          </w:tcPr>
          <w:p w14:paraId="32BA9B16" w14:textId="77777777" w:rsidR="00D728CC" w:rsidRDefault="00000000">
            <w:pPr>
              <w:spacing w:before="7"/>
              <w:ind w:left="108"/>
            </w:pPr>
            <w:r>
              <w:t>X2</w:t>
            </w:r>
            <w:r>
              <w:rPr>
                <w:spacing w:val="-1"/>
              </w:rPr>
              <w:t>-</w:t>
            </w:r>
            <w:r>
              <w:t>5</w:t>
            </w:r>
          </w:p>
        </w:tc>
        <w:tc>
          <w:tcPr>
            <w:tcW w:w="1642" w:type="dxa"/>
            <w:tcBorders>
              <w:top w:val="single" w:sz="2" w:space="0" w:color="000000"/>
              <w:left w:val="single" w:sz="2" w:space="0" w:color="000000"/>
              <w:bottom w:val="single" w:sz="2" w:space="0" w:color="000000"/>
              <w:right w:val="single" w:sz="2" w:space="0" w:color="000000"/>
            </w:tcBorders>
          </w:tcPr>
          <w:p w14:paraId="3BDC6D90" w14:textId="77777777" w:rsidR="00D728CC" w:rsidRDefault="00000000">
            <w:pPr>
              <w:spacing w:before="7"/>
              <w:ind w:left="100"/>
            </w:pPr>
            <w:r>
              <w:t>0.856</w:t>
            </w:r>
          </w:p>
        </w:tc>
        <w:tc>
          <w:tcPr>
            <w:tcW w:w="1644" w:type="dxa"/>
            <w:vMerge/>
            <w:tcBorders>
              <w:left w:val="single" w:sz="2" w:space="0" w:color="000000"/>
              <w:bottom w:val="single" w:sz="2" w:space="0" w:color="000000"/>
              <w:right w:val="single" w:sz="2" w:space="0" w:color="000000"/>
            </w:tcBorders>
          </w:tcPr>
          <w:p w14:paraId="12640D99" w14:textId="77777777" w:rsidR="00D728CC" w:rsidRDefault="00D728CC"/>
        </w:tc>
        <w:tc>
          <w:tcPr>
            <w:tcW w:w="1553" w:type="dxa"/>
            <w:tcBorders>
              <w:top w:val="single" w:sz="2" w:space="0" w:color="000000"/>
              <w:left w:val="single" w:sz="2" w:space="0" w:color="000000"/>
              <w:bottom w:val="single" w:sz="2" w:space="0" w:color="000000"/>
              <w:right w:val="single" w:sz="2" w:space="0" w:color="000000"/>
            </w:tcBorders>
          </w:tcPr>
          <w:p w14:paraId="236A69B8" w14:textId="77777777" w:rsidR="00D728CC" w:rsidRDefault="00000000">
            <w:pPr>
              <w:spacing w:before="7"/>
              <w:ind w:left="105"/>
            </w:pPr>
            <w:r>
              <w:rPr>
                <w:spacing w:val="-27"/>
              </w:rPr>
              <w:t>V</w:t>
            </w:r>
            <w:r>
              <w:rPr>
                <w:spacing w:val="-1"/>
              </w:rPr>
              <w:t>a</w:t>
            </w:r>
            <w:r>
              <w:t>l</w:t>
            </w:r>
            <w:r>
              <w:rPr>
                <w:spacing w:val="1"/>
              </w:rPr>
              <w:t>i</w:t>
            </w:r>
            <w:r>
              <w:t>d</w:t>
            </w:r>
          </w:p>
        </w:tc>
      </w:tr>
    </w:tbl>
    <w:p w14:paraId="2C7FC8CD" w14:textId="77777777" w:rsidR="00D728CC" w:rsidRDefault="00000000">
      <w:pPr>
        <w:spacing w:line="260" w:lineRule="exact"/>
        <w:ind w:left="1308"/>
        <w:rPr>
          <w:sz w:val="22"/>
          <w:szCs w:val="22"/>
        </w:rPr>
      </w:pPr>
      <w:r>
        <w:rPr>
          <w:spacing w:val="1"/>
          <w:sz w:val="22"/>
          <w:szCs w:val="22"/>
        </w:rPr>
        <w:t>Source: Processed Data (2025)</w:t>
      </w:r>
    </w:p>
    <w:p w14:paraId="3D473046" w14:textId="77777777" w:rsidR="00D728CC" w:rsidRDefault="00D728CC">
      <w:pPr>
        <w:spacing w:before="16" w:line="260" w:lineRule="exact"/>
        <w:rPr>
          <w:sz w:val="26"/>
          <w:szCs w:val="26"/>
        </w:rPr>
      </w:pPr>
    </w:p>
    <w:p w14:paraId="6F13B210" w14:textId="77777777" w:rsidR="00D728CC" w:rsidRDefault="00000000">
      <w:pPr>
        <w:ind w:left="574" w:right="61" w:firstLine="720"/>
        <w:jc w:val="both"/>
        <w:rPr>
          <w:sz w:val="24"/>
          <w:szCs w:val="24"/>
          <w:lang w:val="en"/>
        </w:rPr>
      </w:pPr>
      <w:r>
        <w:rPr>
          <w:sz w:val="24"/>
          <w:szCs w:val="24"/>
          <w:lang w:val="en"/>
        </w:rPr>
        <w:t>indicators show that the calculated r is greater than the table r. The result of the table r calculation is 0.2352 which is obtained from the table r value for N = 70 at a significance level of 5%, so that all indicators of the Product Visual Variable (X2) can be declared valid and can be carried out in the next process.</w:t>
      </w:r>
    </w:p>
    <w:p w14:paraId="61A2F856" w14:textId="77777777" w:rsidR="00D728CC" w:rsidRDefault="00D728CC">
      <w:pPr>
        <w:ind w:left="574" w:right="61" w:firstLine="720"/>
        <w:jc w:val="both"/>
        <w:rPr>
          <w:sz w:val="24"/>
          <w:szCs w:val="24"/>
          <w:lang w:val="zh-CN"/>
        </w:rPr>
      </w:pPr>
    </w:p>
    <w:p w14:paraId="441DE411" w14:textId="77777777" w:rsidR="00D728CC" w:rsidRDefault="00000000">
      <w:pPr>
        <w:spacing w:before="10"/>
        <w:ind w:left="598"/>
        <w:rPr>
          <w:sz w:val="24"/>
          <w:szCs w:val="24"/>
        </w:rPr>
      </w:pPr>
      <w:r>
        <w:rPr>
          <w:sz w:val="24"/>
          <w:szCs w:val="24"/>
        </w:rPr>
        <w:t>3.   Purchase Interest Variable (Y  )</w:t>
      </w:r>
    </w:p>
    <w:p w14:paraId="49C33E6F" w14:textId="4779E0BB" w:rsidR="00D728CC" w:rsidRDefault="003209F4">
      <w:pPr>
        <w:ind w:left="4151" w:right="3494"/>
        <w:jc w:val="center"/>
        <w:rPr>
          <w:sz w:val="24"/>
          <w:szCs w:val="24"/>
        </w:rPr>
      </w:pPr>
      <w:r>
        <w:rPr>
          <w:sz w:val="24"/>
          <w:szCs w:val="24"/>
        </w:rPr>
        <w:t>Table</w:t>
      </w:r>
      <w:r w:rsidR="00000000">
        <w:rPr>
          <w:sz w:val="24"/>
          <w:szCs w:val="24"/>
        </w:rPr>
        <w:t xml:space="preserve"> 4</w:t>
      </w:r>
      <w:r w:rsidR="00000000">
        <w:rPr>
          <w:spacing w:val="1"/>
          <w:sz w:val="24"/>
          <w:szCs w:val="24"/>
        </w:rPr>
        <w:t>.</w:t>
      </w:r>
      <w:r w:rsidR="00000000">
        <w:rPr>
          <w:sz w:val="24"/>
          <w:szCs w:val="24"/>
        </w:rPr>
        <w:t>6</w:t>
      </w:r>
    </w:p>
    <w:p w14:paraId="623F157E" w14:textId="77777777" w:rsidR="00D728CC" w:rsidRDefault="00D728CC">
      <w:pPr>
        <w:spacing w:before="9" w:line="120" w:lineRule="exact"/>
        <w:rPr>
          <w:sz w:val="13"/>
          <w:szCs w:val="13"/>
        </w:rPr>
      </w:pPr>
    </w:p>
    <w:p w14:paraId="29287591" w14:textId="77777777" w:rsidR="00D728CC" w:rsidRDefault="00000000">
      <w:pPr>
        <w:spacing w:before="9" w:line="120" w:lineRule="exact"/>
        <w:jc w:val="center"/>
        <w:rPr>
          <w:b/>
          <w:position w:val="-1"/>
          <w:sz w:val="24"/>
          <w:szCs w:val="24"/>
          <w:lang w:val="zh-CN"/>
        </w:rPr>
      </w:pPr>
      <w:r>
        <w:rPr>
          <w:b/>
          <w:position w:val="-1"/>
          <w:sz w:val="24"/>
          <w:szCs w:val="24"/>
          <w:lang w:val="en"/>
        </w:rPr>
        <w:t>Validity Test Results of Purchase Interest Variable (Y)</w:t>
      </w:r>
    </w:p>
    <w:p w14:paraId="1032F9A5" w14:textId="77777777" w:rsidR="00D728CC" w:rsidRDefault="00D728CC">
      <w:pPr>
        <w:spacing w:before="9" w:line="120" w:lineRule="exact"/>
        <w:rPr>
          <w:sz w:val="13"/>
          <w:szCs w:val="13"/>
        </w:rPr>
      </w:pPr>
    </w:p>
    <w:tbl>
      <w:tblPr>
        <w:tblW w:w="0" w:type="auto"/>
        <w:tblInd w:w="481" w:type="dxa"/>
        <w:tblLayout w:type="fixed"/>
        <w:tblCellMar>
          <w:left w:w="0" w:type="dxa"/>
          <w:right w:w="0" w:type="dxa"/>
        </w:tblCellMar>
        <w:tblLook w:val="04A0" w:firstRow="1" w:lastRow="0" w:firstColumn="1" w:lastColumn="0" w:noHBand="0" w:noVBand="1"/>
      </w:tblPr>
      <w:tblGrid>
        <w:gridCol w:w="1560"/>
        <w:gridCol w:w="1592"/>
        <w:gridCol w:w="1582"/>
        <w:gridCol w:w="1584"/>
        <w:gridCol w:w="1613"/>
      </w:tblGrid>
      <w:tr w:rsidR="00D728CC" w14:paraId="45B828AE" w14:textId="77777777">
        <w:trPr>
          <w:trHeight w:hRule="exact" w:val="332"/>
        </w:trPr>
        <w:tc>
          <w:tcPr>
            <w:tcW w:w="1560" w:type="dxa"/>
            <w:tcBorders>
              <w:top w:val="single" w:sz="2" w:space="0" w:color="000000"/>
              <w:left w:val="single" w:sz="2" w:space="0" w:color="000000"/>
              <w:bottom w:val="single" w:sz="2" w:space="0" w:color="000000"/>
              <w:right w:val="single" w:sz="2" w:space="0" w:color="000000"/>
            </w:tcBorders>
          </w:tcPr>
          <w:p w14:paraId="0E9FEABD" w14:textId="77777777" w:rsidR="00D728CC" w:rsidRDefault="00000000">
            <w:pPr>
              <w:spacing w:before="7"/>
              <w:ind w:left="105"/>
              <w:rPr>
                <w:sz w:val="24"/>
                <w:szCs w:val="24"/>
              </w:rPr>
            </w:pPr>
            <w:r>
              <w:rPr>
                <w:sz w:val="24"/>
                <w:szCs w:val="24"/>
              </w:rPr>
              <w:t>No</w:t>
            </w:r>
          </w:p>
        </w:tc>
        <w:tc>
          <w:tcPr>
            <w:tcW w:w="1592" w:type="dxa"/>
            <w:tcBorders>
              <w:top w:val="single" w:sz="2" w:space="0" w:color="000000"/>
              <w:left w:val="single" w:sz="2" w:space="0" w:color="000000"/>
              <w:bottom w:val="single" w:sz="2" w:space="0" w:color="000000"/>
              <w:right w:val="single" w:sz="2" w:space="0" w:color="000000"/>
            </w:tcBorders>
          </w:tcPr>
          <w:p w14:paraId="27FD0631" w14:textId="68A748A5" w:rsidR="00D728CC" w:rsidRDefault="00000000">
            <w:pPr>
              <w:spacing w:before="7"/>
              <w:ind w:left="105"/>
              <w:rPr>
                <w:sz w:val="24"/>
                <w:szCs w:val="24"/>
              </w:rPr>
            </w:pPr>
            <w:r>
              <w:rPr>
                <w:spacing w:val="-27"/>
                <w:sz w:val="24"/>
                <w:szCs w:val="24"/>
              </w:rPr>
              <w:t>Indi</w:t>
            </w:r>
            <w:r w:rsidR="00565331">
              <w:rPr>
                <w:spacing w:val="-27"/>
                <w:sz w:val="24"/>
                <w:szCs w:val="24"/>
              </w:rPr>
              <w:t>c</w:t>
            </w:r>
            <w:r>
              <w:rPr>
                <w:spacing w:val="-27"/>
                <w:sz w:val="24"/>
                <w:szCs w:val="24"/>
              </w:rPr>
              <w:t xml:space="preserve">ator </w:t>
            </w:r>
          </w:p>
        </w:tc>
        <w:tc>
          <w:tcPr>
            <w:tcW w:w="1582" w:type="dxa"/>
            <w:tcBorders>
              <w:top w:val="single" w:sz="2" w:space="0" w:color="000000"/>
              <w:left w:val="single" w:sz="2" w:space="0" w:color="000000"/>
              <w:bottom w:val="single" w:sz="2" w:space="0" w:color="000000"/>
              <w:right w:val="single" w:sz="2" w:space="0" w:color="000000"/>
            </w:tcBorders>
          </w:tcPr>
          <w:p w14:paraId="30E33BC0" w14:textId="289DF8D4" w:rsidR="00D728CC" w:rsidRDefault="00000000">
            <w:pPr>
              <w:spacing w:before="7"/>
              <w:ind w:left="105"/>
              <w:rPr>
                <w:sz w:val="24"/>
                <w:szCs w:val="24"/>
              </w:rPr>
            </w:pPr>
            <w:r>
              <w:rPr>
                <w:sz w:val="24"/>
                <w:szCs w:val="24"/>
              </w:rPr>
              <w:t xml:space="preserve">r </w:t>
            </w:r>
            <w:r w:rsidR="00565331">
              <w:rPr>
                <w:sz w:val="24"/>
                <w:szCs w:val="24"/>
              </w:rPr>
              <w:t>count</w:t>
            </w:r>
          </w:p>
        </w:tc>
        <w:tc>
          <w:tcPr>
            <w:tcW w:w="1584" w:type="dxa"/>
            <w:tcBorders>
              <w:top w:val="single" w:sz="2" w:space="0" w:color="000000"/>
              <w:left w:val="single" w:sz="2" w:space="0" w:color="000000"/>
              <w:bottom w:val="single" w:sz="2" w:space="0" w:color="000000"/>
              <w:right w:val="single" w:sz="2" w:space="0" w:color="000000"/>
            </w:tcBorders>
          </w:tcPr>
          <w:p w14:paraId="18780633" w14:textId="54F69A6E" w:rsidR="00D728CC" w:rsidRDefault="00000000">
            <w:pPr>
              <w:spacing w:before="7"/>
              <w:ind w:left="105"/>
              <w:rPr>
                <w:sz w:val="24"/>
                <w:szCs w:val="24"/>
              </w:rPr>
            </w:pPr>
            <w:r>
              <w:rPr>
                <w:sz w:val="24"/>
                <w:szCs w:val="24"/>
              </w:rPr>
              <w:t>r t</w:t>
            </w:r>
            <w:r>
              <w:rPr>
                <w:spacing w:val="-1"/>
                <w:sz w:val="24"/>
                <w:szCs w:val="24"/>
              </w:rPr>
              <w:t>a</w:t>
            </w:r>
            <w:r>
              <w:rPr>
                <w:sz w:val="24"/>
                <w:szCs w:val="24"/>
              </w:rPr>
              <w:t>b</w:t>
            </w:r>
            <w:r w:rsidR="00565331">
              <w:rPr>
                <w:spacing w:val="-1"/>
                <w:sz w:val="24"/>
                <w:szCs w:val="24"/>
              </w:rPr>
              <w:t>le</w:t>
            </w:r>
          </w:p>
        </w:tc>
        <w:tc>
          <w:tcPr>
            <w:tcW w:w="1613" w:type="dxa"/>
            <w:tcBorders>
              <w:top w:val="single" w:sz="2" w:space="0" w:color="000000"/>
              <w:left w:val="single" w:sz="2" w:space="0" w:color="000000"/>
              <w:bottom w:val="single" w:sz="2" w:space="0" w:color="000000"/>
              <w:right w:val="single" w:sz="2" w:space="0" w:color="000000"/>
            </w:tcBorders>
          </w:tcPr>
          <w:p w14:paraId="4F929703" w14:textId="349396D8" w:rsidR="00D728CC" w:rsidRDefault="00565331">
            <w:pPr>
              <w:spacing w:before="7"/>
              <w:ind w:left="105"/>
              <w:rPr>
                <w:sz w:val="24"/>
                <w:szCs w:val="24"/>
              </w:rPr>
            </w:pPr>
            <w:r>
              <w:rPr>
                <w:sz w:val="24"/>
                <w:szCs w:val="24"/>
              </w:rPr>
              <w:t>Information</w:t>
            </w:r>
          </w:p>
        </w:tc>
      </w:tr>
      <w:tr w:rsidR="00D728CC" w14:paraId="50B5D008" w14:textId="77777777">
        <w:trPr>
          <w:trHeight w:hRule="exact" w:val="329"/>
        </w:trPr>
        <w:tc>
          <w:tcPr>
            <w:tcW w:w="1560" w:type="dxa"/>
            <w:tcBorders>
              <w:top w:val="single" w:sz="2" w:space="0" w:color="000000"/>
              <w:left w:val="single" w:sz="2" w:space="0" w:color="000000"/>
              <w:bottom w:val="single" w:sz="2" w:space="0" w:color="000000"/>
              <w:right w:val="single" w:sz="2" w:space="0" w:color="000000"/>
            </w:tcBorders>
          </w:tcPr>
          <w:p w14:paraId="44FD65D7" w14:textId="77777777" w:rsidR="00D728CC" w:rsidRDefault="00000000">
            <w:pPr>
              <w:spacing w:before="5"/>
              <w:ind w:left="105"/>
              <w:rPr>
                <w:sz w:val="24"/>
                <w:szCs w:val="24"/>
              </w:rPr>
            </w:pPr>
            <w:r>
              <w:rPr>
                <w:sz w:val="24"/>
                <w:szCs w:val="24"/>
              </w:rPr>
              <w:t>1</w:t>
            </w:r>
          </w:p>
        </w:tc>
        <w:tc>
          <w:tcPr>
            <w:tcW w:w="1592" w:type="dxa"/>
            <w:tcBorders>
              <w:top w:val="single" w:sz="2" w:space="0" w:color="000000"/>
              <w:left w:val="single" w:sz="2" w:space="0" w:color="000000"/>
              <w:bottom w:val="single" w:sz="2" w:space="0" w:color="000000"/>
              <w:right w:val="single" w:sz="2" w:space="0" w:color="000000"/>
            </w:tcBorders>
          </w:tcPr>
          <w:p w14:paraId="4838BFA6" w14:textId="77777777" w:rsidR="00D728CC" w:rsidRDefault="00000000">
            <w:pPr>
              <w:spacing w:before="5"/>
              <w:ind w:left="105"/>
              <w:rPr>
                <w:sz w:val="24"/>
                <w:szCs w:val="24"/>
              </w:rPr>
            </w:pPr>
            <w:r>
              <w:rPr>
                <w:sz w:val="24"/>
                <w:szCs w:val="24"/>
              </w:rPr>
              <w:t>Y1.1</w:t>
            </w:r>
          </w:p>
        </w:tc>
        <w:tc>
          <w:tcPr>
            <w:tcW w:w="1582" w:type="dxa"/>
            <w:tcBorders>
              <w:top w:val="single" w:sz="2" w:space="0" w:color="000000"/>
              <w:left w:val="single" w:sz="2" w:space="0" w:color="000000"/>
              <w:bottom w:val="single" w:sz="2" w:space="0" w:color="000000"/>
              <w:right w:val="single" w:sz="2" w:space="0" w:color="000000"/>
            </w:tcBorders>
          </w:tcPr>
          <w:p w14:paraId="441D1547" w14:textId="77777777" w:rsidR="00D728CC" w:rsidRDefault="00000000">
            <w:pPr>
              <w:spacing w:before="5"/>
              <w:ind w:left="105"/>
              <w:rPr>
                <w:sz w:val="24"/>
                <w:szCs w:val="24"/>
              </w:rPr>
            </w:pPr>
            <w:r>
              <w:rPr>
                <w:sz w:val="24"/>
                <w:szCs w:val="24"/>
              </w:rPr>
              <w:t>0.831</w:t>
            </w:r>
          </w:p>
        </w:tc>
        <w:tc>
          <w:tcPr>
            <w:tcW w:w="1584" w:type="dxa"/>
            <w:vMerge w:val="restart"/>
            <w:tcBorders>
              <w:top w:val="single" w:sz="2" w:space="0" w:color="000000"/>
              <w:left w:val="single" w:sz="2" w:space="0" w:color="000000"/>
              <w:right w:val="single" w:sz="2" w:space="0" w:color="000000"/>
            </w:tcBorders>
          </w:tcPr>
          <w:p w14:paraId="2AC613B2" w14:textId="77777777" w:rsidR="00D728CC" w:rsidRDefault="00000000">
            <w:pPr>
              <w:spacing w:before="5"/>
              <w:ind w:left="105"/>
              <w:rPr>
                <w:sz w:val="24"/>
                <w:szCs w:val="24"/>
              </w:rPr>
            </w:pPr>
            <w:r>
              <w:rPr>
                <w:sz w:val="24"/>
                <w:szCs w:val="24"/>
              </w:rPr>
              <w:t>0.2352</w:t>
            </w:r>
          </w:p>
        </w:tc>
        <w:tc>
          <w:tcPr>
            <w:tcW w:w="1613" w:type="dxa"/>
            <w:tcBorders>
              <w:top w:val="single" w:sz="2" w:space="0" w:color="000000"/>
              <w:left w:val="single" w:sz="2" w:space="0" w:color="000000"/>
              <w:bottom w:val="single" w:sz="2" w:space="0" w:color="000000"/>
              <w:right w:val="single" w:sz="2" w:space="0" w:color="000000"/>
            </w:tcBorders>
          </w:tcPr>
          <w:p w14:paraId="0BEE5169" w14:textId="77777777" w:rsidR="00D728CC" w:rsidRDefault="00000000">
            <w:pPr>
              <w:spacing w:before="5"/>
              <w:ind w:left="105"/>
              <w:rPr>
                <w:sz w:val="24"/>
                <w:szCs w:val="24"/>
              </w:rPr>
            </w:pPr>
            <w:r>
              <w:rPr>
                <w:spacing w:val="-27"/>
                <w:sz w:val="24"/>
                <w:szCs w:val="24"/>
              </w:rPr>
              <w:t>V</w:t>
            </w:r>
            <w:r>
              <w:rPr>
                <w:spacing w:val="-1"/>
                <w:sz w:val="24"/>
                <w:szCs w:val="24"/>
              </w:rPr>
              <w:t>a</w:t>
            </w:r>
            <w:r>
              <w:rPr>
                <w:sz w:val="24"/>
                <w:szCs w:val="24"/>
              </w:rPr>
              <w:t>l</w:t>
            </w:r>
            <w:r>
              <w:rPr>
                <w:spacing w:val="1"/>
                <w:sz w:val="24"/>
                <w:szCs w:val="24"/>
              </w:rPr>
              <w:t>i</w:t>
            </w:r>
            <w:r>
              <w:rPr>
                <w:sz w:val="24"/>
                <w:szCs w:val="24"/>
              </w:rPr>
              <w:t>d</w:t>
            </w:r>
          </w:p>
        </w:tc>
      </w:tr>
      <w:tr w:rsidR="00D728CC" w14:paraId="5DD3A9D3" w14:textId="77777777">
        <w:trPr>
          <w:trHeight w:hRule="exact" w:val="331"/>
        </w:trPr>
        <w:tc>
          <w:tcPr>
            <w:tcW w:w="1560" w:type="dxa"/>
            <w:tcBorders>
              <w:top w:val="single" w:sz="2" w:space="0" w:color="000000"/>
              <w:left w:val="single" w:sz="2" w:space="0" w:color="000000"/>
              <w:bottom w:val="single" w:sz="2" w:space="0" w:color="000000"/>
              <w:right w:val="single" w:sz="2" w:space="0" w:color="000000"/>
            </w:tcBorders>
          </w:tcPr>
          <w:p w14:paraId="69FAA728" w14:textId="77777777" w:rsidR="00D728CC" w:rsidRDefault="00000000">
            <w:pPr>
              <w:spacing w:before="7"/>
              <w:ind w:left="105"/>
              <w:rPr>
                <w:sz w:val="24"/>
                <w:szCs w:val="24"/>
              </w:rPr>
            </w:pPr>
            <w:r>
              <w:rPr>
                <w:sz w:val="24"/>
                <w:szCs w:val="24"/>
              </w:rPr>
              <w:t>2</w:t>
            </w:r>
          </w:p>
        </w:tc>
        <w:tc>
          <w:tcPr>
            <w:tcW w:w="1592" w:type="dxa"/>
            <w:tcBorders>
              <w:top w:val="single" w:sz="2" w:space="0" w:color="000000"/>
              <w:left w:val="single" w:sz="2" w:space="0" w:color="000000"/>
              <w:bottom w:val="single" w:sz="2" w:space="0" w:color="000000"/>
              <w:right w:val="single" w:sz="2" w:space="0" w:color="000000"/>
            </w:tcBorders>
          </w:tcPr>
          <w:p w14:paraId="4FEBAB15" w14:textId="77777777" w:rsidR="00D728CC" w:rsidRDefault="00000000">
            <w:pPr>
              <w:spacing w:before="7"/>
              <w:ind w:left="105"/>
              <w:rPr>
                <w:sz w:val="24"/>
                <w:szCs w:val="24"/>
              </w:rPr>
            </w:pPr>
            <w:r>
              <w:rPr>
                <w:sz w:val="24"/>
                <w:szCs w:val="24"/>
              </w:rPr>
              <w:t>Y1.2</w:t>
            </w:r>
          </w:p>
        </w:tc>
        <w:tc>
          <w:tcPr>
            <w:tcW w:w="1582" w:type="dxa"/>
            <w:tcBorders>
              <w:top w:val="single" w:sz="2" w:space="0" w:color="000000"/>
              <w:left w:val="single" w:sz="2" w:space="0" w:color="000000"/>
              <w:bottom w:val="single" w:sz="2" w:space="0" w:color="000000"/>
              <w:right w:val="single" w:sz="2" w:space="0" w:color="000000"/>
            </w:tcBorders>
          </w:tcPr>
          <w:p w14:paraId="1F0F20A5" w14:textId="77777777" w:rsidR="00D728CC" w:rsidRDefault="00000000">
            <w:pPr>
              <w:spacing w:before="7"/>
              <w:ind w:left="105"/>
              <w:rPr>
                <w:sz w:val="24"/>
                <w:szCs w:val="24"/>
              </w:rPr>
            </w:pPr>
            <w:r>
              <w:rPr>
                <w:sz w:val="24"/>
                <w:szCs w:val="24"/>
              </w:rPr>
              <w:t>0.793</w:t>
            </w:r>
          </w:p>
        </w:tc>
        <w:tc>
          <w:tcPr>
            <w:tcW w:w="1584" w:type="dxa"/>
            <w:vMerge/>
            <w:tcBorders>
              <w:left w:val="single" w:sz="2" w:space="0" w:color="000000"/>
              <w:right w:val="single" w:sz="2" w:space="0" w:color="000000"/>
            </w:tcBorders>
          </w:tcPr>
          <w:p w14:paraId="22640F84" w14:textId="77777777" w:rsidR="00D728CC" w:rsidRDefault="00D728CC"/>
        </w:tc>
        <w:tc>
          <w:tcPr>
            <w:tcW w:w="1613" w:type="dxa"/>
            <w:tcBorders>
              <w:top w:val="single" w:sz="2" w:space="0" w:color="000000"/>
              <w:left w:val="single" w:sz="2" w:space="0" w:color="000000"/>
              <w:bottom w:val="single" w:sz="2" w:space="0" w:color="000000"/>
              <w:right w:val="single" w:sz="2" w:space="0" w:color="000000"/>
            </w:tcBorders>
          </w:tcPr>
          <w:p w14:paraId="73B40FEB" w14:textId="77777777" w:rsidR="00D728CC" w:rsidRDefault="00000000">
            <w:pPr>
              <w:spacing w:before="7"/>
              <w:ind w:left="105"/>
              <w:rPr>
                <w:sz w:val="24"/>
                <w:szCs w:val="24"/>
              </w:rPr>
            </w:pPr>
            <w:r>
              <w:rPr>
                <w:spacing w:val="-27"/>
                <w:sz w:val="24"/>
                <w:szCs w:val="24"/>
              </w:rPr>
              <w:t>V</w:t>
            </w:r>
            <w:r>
              <w:rPr>
                <w:spacing w:val="-1"/>
                <w:sz w:val="24"/>
                <w:szCs w:val="24"/>
              </w:rPr>
              <w:t>a</w:t>
            </w:r>
            <w:r>
              <w:rPr>
                <w:sz w:val="24"/>
                <w:szCs w:val="24"/>
              </w:rPr>
              <w:t>l</w:t>
            </w:r>
            <w:r>
              <w:rPr>
                <w:spacing w:val="1"/>
                <w:sz w:val="24"/>
                <w:szCs w:val="24"/>
              </w:rPr>
              <w:t>i</w:t>
            </w:r>
            <w:r>
              <w:rPr>
                <w:sz w:val="24"/>
                <w:szCs w:val="24"/>
              </w:rPr>
              <w:t>d</w:t>
            </w:r>
          </w:p>
        </w:tc>
      </w:tr>
      <w:tr w:rsidR="00D728CC" w14:paraId="0C0BE1F7" w14:textId="77777777">
        <w:trPr>
          <w:trHeight w:hRule="exact" w:val="386"/>
        </w:trPr>
        <w:tc>
          <w:tcPr>
            <w:tcW w:w="1560" w:type="dxa"/>
            <w:tcBorders>
              <w:top w:val="single" w:sz="2" w:space="0" w:color="000000"/>
              <w:left w:val="single" w:sz="2" w:space="0" w:color="000000"/>
              <w:bottom w:val="single" w:sz="2" w:space="0" w:color="000000"/>
              <w:right w:val="single" w:sz="2" w:space="0" w:color="000000"/>
            </w:tcBorders>
          </w:tcPr>
          <w:p w14:paraId="1C26DC72" w14:textId="77777777" w:rsidR="00D728CC" w:rsidRDefault="00000000">
            <w:pPr>
              <w:spacing w:before="7"/>
              <w:ind w:left="105"/>
              <w:rPr>
                <w:sz w:val="24"/>
                <w:szCs w:val="24"/>
              </w:rPr>
            </w:pPr>
            <w:r>
              <w:rPr>
                <w:sz w:val="24"/>
                <w:szCs w:val="24"/>
              </w:rPr>
              <w:t>3</w:t>
            </w:r>
          </w:p>
        </w:tc>
        <w:tc>
          <w:tcPr>
            <w:tcW w:w="1592" w:type="dxa"/>
            <w:tcBorders>
              <w:top w:val="single" w:sz="2" w:space="0" w:color="000000"/>
              <w:left w:val="single" w:sz="2" w:space="0" w:color="000000"/>
              <w:bottom w:val="single" w:sz="2" w:space="0" w:color="000000"/>
              <w:right w:val="single" w:sz="2" w:space="0" w:color="000000"/>
            </w:tcBorders>
          </w:tcPr>
          <w:p w14:paraId="19E3BE42" w14:textId="77777777" w:rsidR="00D728CC" w:rsidRDefault="00000000">
            <w:pPr>
              <w:spacing w:before="7"/>
              <w:ind w:left="105"/>
              <w:rPr>
                <w:sz w:val="24"/>
                <w:szCs w:val="24"/>
              </w:rPr>
            </w:pPr>
            <w:r>
              <w:rPr>
                <w:sz w:val="24"/>
                <w:szCs w:val="24"/>
              </w:rPr>
              <w:t>Y1.3</w:t>
            </w:r>
          </w:p>
        </w:tc>
        <w:tc>
          <w:tcPr>
            <w:tcW w:w="1582" w:type="dxa"/>
            <w:tcBorders>
              <w:top w:val="single" w:sz="2" w:space="0" w:color="000000"/>
              <w:left w:val="single" w:sz="2" w:space="0" w:color="000000"/>
              <w:bottom w:val="single" w:sz="2" w:space="0" w:color="000000"/>
              <w:right w:val="single" w:sz="2" w:space="0" w:color="000000"/>
            </w:tcBorders>
          </w:tcPr>
          <w:p w14:paraId="5106B055" w14:textId="77777777" w:rsidR="00D728CC" w:rsidRDefault="00000000">
            <w:pPr>
              <w:spacing w:before="7"/>
              <w:ind w:left="105"/>
              <w:rPr>
                <w:sz w:val="24"/>
                <w:szCs w:val="24"/>
              </w:rPr>
            </w:pPr>
            <w:r>
              <w:rPr>
                <w:sz w:val="24"/>
                <w:szCs w:val="24"/>
              </w:rPr>
              <w:t>0.814</w:t>
            </w:r>
          </w:p>
        </w:tc>
        <w:tc>
          <w:tcPr>
            <w:tcW w:w="1584" w:type="dxa"/>
            <w:vMerge/>
            <w:tcBorders>
              <w:left w:val="single" w:sz="2" w:space="0" w:color="000000"/>
              <w:right w:val="single" w:sz="2" w:space="0" w:color="000000"/>
            </w:tcBorders>
          </w:tcPr>
          <w:p w14:paraId="08A79C3A" w14:textId="77777777" w:rsidR="00D728CC" w:rsidRDefault="00D728CC"/>
        </w:tc>
        <w:tc>
          <w:tcPr>
            <w:tcW w:w="1613" w:type="dxa"/>
            <w:tcBorders>
              <w:top w:val="single" w:sz="2" w:space="0" w:color="000000"/>
              <w:left w:val="single" w:sz="2" w:space="0" w:color="000000"/>
              <w:bottom w:val="single" w:sz="2" w:space="0" w:color="000000"/>
              <w:right w:val="single" w:sz="2" w:space="0" w:color="000000"/>
            </w:tcBorders>
          </w:tcPr>
          <w:p w14:paraId="21210D67" w14:textId="77777777" w:rsidR="00D728CC" w:rsidRDefault="00000000">
            <w:pPr>
              <w:spacing w:before="7"/>
              <w:ind w:left="105"/>
              <w:rPr>
                <w:sz w:val="24"/>
                <w:szCs w:val="24"/>
              </w:rPr>
            </w:pPr>
            <w:r>
              <w:rPr>
                <w:spacing w:val="-27"/>
                <w:sz w:val="24"/>
                <w:szCs w:val="24"/>
              </w:rPr>
              <w:t>V</w:t>
            </w:r>
            <w:r>
              <w:rPr>
                <w:spacing w:val="-1"/>
                <w:sz w:val="24"/>
                <w:szCs w:val="24"/>
              </w:rPr>
              <w:t>a</w:t>
            </w:r>
            <w:r>
              <w:rPr>
                <w:sz w:val="24"/>
                <w:szCs w:val="24"/>
              </w:rPr>
              <w:t>l</w:t>
            </w:r>
            <w:r>
              <w:rPr>
                <w:spacing w:val="1"/>
                <w:sz w:val="24"/>
                <w:szCs w:val="24"/>
              </w:rPr>
              <w:t>i</w:t>
            </w:r>
            <w:r>
              <w:rPr>
                <w:sz w:val="24"/>
                <w:szCs w:val="24"/>
              </w:rPr>
              <w:t>d</w:t>
            </w:r>
          </w:p>
        </w:tc>
      </w:tr>
      <w:tr w:rsidR="00D728CC" w14:paraId="1575C803" w14:textId="77777777">
        <w:trPr>
          <w:trHeight w:hRule="exact" w:val="384"/>
        </w:trPr>
        <w:tc>
          <w:tcPr>
            <w:tcW w:w="1560" w:type="dxa"/>
            <w:tcBorders>
              <w:top w:val="single" w:sz="2" w:space="0" w:color="000000"/>
              <w:left w:val="single" w:sz="2" w:space="0" w:color="000000"/>
              <w:bottom w:val="single" w:sz="2" w:space="0" w:color="000000"/>
              <w:right w:val="single" w:sz="2" w:space="0" w:color="000000"/>
            </w:tcBorders>
          </w:tcPr>
          <w:p w14:paraId="3EE88763" w14:textId="77777777" w:rsidR="00D728CC" w:rsidRDefault="00000000">
            <w:pPr>
              <w:spacing w:before="5"/>
              <w:ind w:left="105"/>
              <w:rPr>
                <w:sz w:val="24"/>
                <w:szCs w:val="24"/>
              </w:rPr>
            </w:pPr>
            <w:r>
              <w:rPr>
                <w:sz w:val="24"/>
                <w:szCs w:val="24"/>
              </w:rPr>
              <w:t>4</w:t>
            </w:r>
          </w:p>
        </w:tc>
        <w:tc>
          <w:tcPr>
            <w:tcW w:w="1592" w:type="dxa"/>
            <w:tcBorders>
              <w:top w:val="single" w:sz="2" w:space="0" w:color="000000"/>
              <w:left w:val="single" w:sz="2" w:space="0" w:color="000000"/>
              <w:bottom w:val="single" w:sz="2" w:space="0" w:color="000000"/>
              <w:right w:val="single" w:sz="2" w:space="0" w:color="000000"/>
            </w:tcBorders>
          </w:tcPr>
          <w:p w14:paraId="799EC5D1" w14:textId="77777777" w:rsidR="00D728CC" w:rsidRDefault="00000000">
            <w:pPr>
              <w:spacing w:before="5"/>
              <w:ind w:left="105"/>
              <w:rPr>
                <w:sz w:val="24"/>
                <w:szCs w:val="24"/>
              </w:rPr>
            </w:pPr>
            <w:r>
              <w:rPr>
                <w:sz w:val="24"/>
                <w:szCs w:val="24"/>
              </w:rPr>
              <w:t>Y1.4</w:t>
            </w:r>
          </w:p>
        </w:tc>
        <w:tc>
          <w:tcPr>
            <w:tcW w:w="1582" w:type="dxa"/>
            <w:tcBorders>
              <w:top w:val="single" w:sz="2" w:space="0" w:color="000000"/>
              <w:left w:val="single" w:sz="2" w:space="0" w:color="000000"/>
              <w:bottom w:val="single" w:sz="2" w:space="0" w:color="000000"/>
              <w:right w:val="single" w:sz="2" w:space="0" w:color="000000"/>
            </w:tcBorders>
          </w:tcPr>
          <w:p w14:paraId="5B17CF7F" w14:textId="77777777" w:rsidR="00D728CC" w:rsidRDefault="00000000">
            <w:pPr>
              <w:spacing w:before="5"/>
              <w:ind w:left="105"/>
              <w:rPr>
                <w:sz w:val="24"/>
                <w:szCs w:val="24"/>
              </w:rPr>
            </w:pPr>
            <w:r>
              <w:rPr>
                <w:sz w:val="24"/>
                <w:szCs w:val="24"/>
              </w:rPr>
              <w:t>0.882</w:t>
            </w:r>
          </w:p>
        </w:tc>
        <w:tc>
          <w:tcPr>
            <w:tcW w:w="1584" w:type="dxa"/>
            <w:vMerge/>
            <w:tcBorders>
              <w:left w:val="single" w:sz="2" w:space="0" w:color="000000"/>
              <w:right w:val="single" w:sz="2" w:space="0" w:color="000000"/>
            </w:tcBorders>
          </w:tcPr>
          <w:p w14:paraId="3B801C9E" w14:textId="77777777" w:rsidR="00D728CC" w:rsidRDefault="00D728CC"/>
        </w:tc>
        <w:tc>
          <w:tcPr>
            <w:tcW w:w="1613" w:type="dxa"/>
            <w:tcBorders>
              <w:top w:val="single" w:sz="2" w:space="0" w:color="000000"/>
              <w:left w:val="single" w:sz="2" w:space="0" w:color="000000"/>
              <w:bottom w:val="single" w:sz="2" w:space="0" w:color="000000"/>
              <w:right w:val="single" w:sz="2" w:space="0" w:color="000000"/>
            </w:tcBorders>
          </w:tcPr>
          <w:p w14:paraId="3CD6BF4D" w14:textId="77777777" w:rsidR="00D728CC" w:rsidRDefault="00000000">
            <w:pPr>
              <w:spacing w:before="5"/>
              <w:ind w:left="105"/>
              <w:rPr>
                <w:sz w:val="24"/>
                <w:szCs w:val="24"/>
              </w:rPr>
            </w:pPr>
            <w:r>
              <w:rPr>
                <w:spacing w:val="-27"/>
                <w:sz w:val="24"/>
                <w:szCs w:val="24"/>
              </w:rPr>
              <w:t>V</w:t>
            </w:r>
            <w:r>
              <w:rPr>
                <w:spacing w:val="-1"/>
                <w:sz w:val="24"/>
                <w:szCs w:val="24"/>
              </w:rPr>
              <w:t>a</w:t>
            </w:r>
            <w:r>
              <w:rPr>
                <w:sz w:val="24"/>
                <w:szCs w:val="24"/>
              </w:rPr>
              <w:t>l</w:t>
            </w:r>
            <w:r>
              <w:rPr>
                <w:spacing w:val="1"/>
                <w:sz w:val="24"/>
                <w:szCs w:val="24"/>
              </w:rPr>
              <w:t>i</w:t>
            </w:r>
            <w:r>
              <w:rPr>
                <w:sz w:val="24"/>
                <w:szCs w:val="24"/>
              </w:rPr>
              <w:t>d</w:t>
            </w:r>
          </w:p>
        </w:tc>
      </w:tr>
      <w:tr w:rsidR="00D728CC" w14:paraId="31387508" w14:textId="77777777">
        <w:trPr>
          <w:trHeight w:hRule="exact" w:val="386"/>
        </w:trPr>
        <w:tc>
          <w:tcPr>
            <w:tcW w:w="1560" w:type="dxa"/>
            <w:tcBorders>
              <w:top w:val="single" w:sz="2" w:space="0" w:color="000000"/>
              <w:left w:val="single" w:sz="2" w:space="0" w:color="000000"/>
              <w:bottom w:val="single" w:sz="2" w:space="0" w:color="000000"/>
              <w:right w:val="single" w:sz="2" w:space="0" w:color="000000"/>
            </w:tcBorders>
          </w:tcPr>
          <w:p w14:paraId="6286E92A" w14:textId="77777777" w:rsidR="00D728CC" w:rsidRDefault="00000000">
            <w:pPr>
              <w:spacing w:before="5"/>
              <w:ind w:left="105"/>
              <w:rPr>
                <w:sz w:val="24"/>
                <w:szCs w:val="24"/>
              </w:rPr>
            </w:pPr>
            <w:r>
              <w:rPr>
                <w:sz w:val="24"/>
                <w:szCs w:val="24"/>
              </w:rPr>
              <w:t>5</w:t>
            </w:r>
          </w:p>
        </w:tc>
        <w:tc>
          <w:tcPr>
            <w:tcW w:w="1592" w:type="dxa"/>
            <w:tcBorders>
              <w:top w:val="single" w:sz="2" w:space="0" w:color="000000"/>
              <w:left w:val="single" w:sz="2" w:space="0" w:color="000000"/>
              <w:bottom w:val="single" w:sz="2" w:space="0" w:color="000000"/>
              <w:right w:val="single" w:sz="2" w:space="0" w:color="000000"/>
            </w:tcBorders>
          </w:tcPr>
          <w:p w14:paraId="6CABD46F" w14:textId="77777777" w:rsidR="00D728CC" w:rsidRDefault="00000000">
            <w:pPr>
              <w:spacing w:before="5"/>
              <w:ind w:left="105"/>
              <w:rPr>
                <w:sz w:val="24"/>
                <w:szCs w:val="24"/>
              </w:rPr>
            </w:pPr>
            <w:r>
              <w:rPr>
                <w:sz w:val="24"/>
                <w:szCs w:val="24"/>
              </w:rPr>
              <w:t>Y1.5</w:t>
            </w:r>
          </w:p>
        </w:tc>
        <w:tc>
          <w:tcPr>
            <w:tcW w:w="1582" w:type="dxa"/>
            <w:tcBorders>
              <w:top w:val="single" w:sz="2" w:space="0" w:color="000000"/>
              <w:left w:val="single" w:sz="2" w:space="0" w:color="000000"/>
              <w:bottom w:val="single" w:sz="2" w:space="0" w:color="000000"/>
              <w:right w:val="single" w:sz="2" w:space="0" w:color="000000"/>
            </w:tcBorders>
          </w:tcPr>
          <w:p w14:paraId="1701A0E9" w14:textId="77777777" w:rsidR="00D728CC" w:rsidRDefault="00000000">
            <w:pPr>
              <w:spacing w:before="5"/>
              <w:ind w:left="105"/>
              <w:rPr>
                <w:sz w:val="24"/>
                <w:szCs w:val="24"/>
              </w:rPr>
            </w:pPr>
            <w:r>
              <w:rPr>
                <w:sz w:val="24"/>
                <w:szCs w:val="24"/>
              </w:rPr>
              <w:t>0.782</w:t>
            </w:r>
          </w:p>
        </w:tc>
        <w:tc>
          <w:tcPr>
            <w:tcW w:w="1584" w:type="dxa"/>
            <w:vMerge/>
            <w:tcBorders>
              <w:left w:val="single" w:sz="2" w:space="0" w:color="000000"/>
              <w:bottom w:val="single" w:sz="2" w:space="0" w:color="000000"/>
              <w:right w:val="single" w:sz="2" w:space="0" w:color="000000"/>
            </w:tcBorders>
          </w:tcPr>
          <w:p w14:paraId="3486C46A" w14:textId="77777777" w:rsidR="00D728CC" w:rsidRDefault="00D728CC"/>
        </w:tc>
        <w:tc>
          <w:tcPr>
            <w:tcW w:w="1613" w:type="dxa"/>
            <w:tcBorders>
              <w:top w:val="single" w:sz="2" w:space="0" w:color="000000"/>
              <w:left w:val="single" w:sz="2" w:space="0" w:color="000000"/>
              <w:bottom w:val="single" w:sz="2" w:space="0" w:color="000000"/>
              <w:right w:val="single" w:sz="2" w:space="0" w:color="000000"/>
            </w:tcBorders>
          </w:tcPr>
          <w:p w14:paraId="3129F212" w14:textId="77777777" w:rsidR="00D728CC" w:rsidRDefault="00000000">
            <w:pPr>
              <w:spacing w:before="5"/>
              <w:ind w:left="105"/>
              <w:rPr>
                <w:sz w:val="24"/>
                <w:szCs w:val="24"/>
              </w:rPr>
            </w:pPr>
            <w:r>
              <w:rPr>
                <w:spacing w:val="-27"/>
                <w:sz w:val="24"/>
                <w:szCs w:val="24"/>
              </w:rPr>
              <w:t>V</w:t>
            </w:r>
            <w:r>
              <w:rPr>
                <w:spacing w:val="-1"/>
                <w:sz w:val="24"/>
                <w:szCs w:val="24"/>
              </w:rPr>
              <w:t>a</w:t>
            </w:r>
            <w:r>
              <w:rPr>
                <w:sz w:val="24"/>
                <w:szCs w:val="24"/>
              </w:rPr>
              <w:t>l</w:t>
            </w:r>
            <w:r>
              <w:rPr>
                <w:spacing w:val="1"/>
                <w:sz w:val="24"/>
                <w:szCs w:val="24"/>
              </w:rPr>
              <w:t>i</w:t>
            </w:r>
            <w:r>
              <w:rPr>
                <w:sz w:val="24"/>
                <w:szCs w:val="24"/>
              </w:rPr>
              <w:t>d</w:t>
            </w:r>
          </w:p>
        </w:tc>
      </w:tr>
    </w:tbl>
    <w:p w14:paraId="5DEE7B3D" w14:textId="77777777" w:rsidR="00D728CC" w:rsidRDefault="00000000">
      <w:pPr>
        <w:spacing w:line="260" w:lineRule="exact"/>
        <w:ind w:left="1308"/>
        <w:rPr>
          <w:sz w:val="24"/>
          <w:szCs w:val="24"/>
        </w:rPr>
      </w:pPr>
      <w:r>
        <w:rPr>
          <w:spacing w:val="1"/>
          <w:sz w:val="24"/>
          <w:szCs w:val="24"/>
        </w:rPr>
        <w:t>Source: Processed Data (2025)</w:t>
      </w:r>
    </w:p>
    <w:p w14:paraId="20FAAA01" w14:textId="77777777" w:rsidR="00D728CC" w:rsidRDefault="00D728CC">
      <w:pPr>
        <w:spacing w:before="16" w:line="260" w:lineRule="exact"/>
        <w:rPr>
          <w:sz w:val="26"/>
          <w:szCs w:val="26"/>
        </w:rPr>
      </w:pPr>
    </w:p>
    <w:p w14:paraId="4B58AFD8" w14:textId="77777777" w:rsidR="00D728CC" w:rsidRDefault="00000000">
      <w:pPr>
        <w:spacing w:before="29"/>
        <w:ind w:left="588" w:right="61" w:firstLine="132"/>
        <w:rPr>
          <w:sz w:val="24"/>
          <w:szCs w:val="24"/>
          <w:lang w:val="en"/>
        </w:rPr>
      </w:pPr>
      <w:r>
        <w:rPr>
          <w:sz w:val="24"/>
          <w:szCs w:val="24"/>
          <w:lang w:val="en"/>
        </w:rPr>
        <w:t>The validity test results show that all indicators demonstrate a calculated r value greater than the table r value. The calculated r value is 0.2352, obtained from the table r value for N = 70 at a 5% significance level.</w:t>
      </w:r>
    </w:p>
    <w:p w14:paraId="245ED640" w14:textId="77777777" w:rsidR="00D728CC" w:rsidRDefault="00000000">
      <w:pPr>
        <w:spacing w:before="29"/>
        <w:ind w:left="588" w:right="61"/>
        <w:rPr>
          <w:sz w:val="24"/>
          <w:szCs w:val="24"/>
          <w:lang w:val="en"/>
        </w:rPr>
      </w:pPr>
      <w:r>
        <w:rPr>
          <w:sz w:val="24"/>
          <w:szCs w:val="24"/>
          <w:lang w:val="en"/>
        </w:rPr>
        <w:t>The Purchase Interest (Y) variable indicator can be declared valid and can be used in the next step.</w:t>
      </w:r>
    </w:p>
    <w:p w14:paraId="654E147D" w14:textId="77777777" w:rsidR="00D728CC" w:rsidRDefault="00D728CC">
      <w:pPr>
        <w:spacing w:before="29"/>
        <w:ind w:left="588" w:right="61"/>
        <w:rPr>
          <w:sz w:val="24"/>
          <w:szCs w:val="24"/>
          <w:lang w:val="zh-CN"/>
        </w:rPr>
      </w:pPr>
    </w:p>
    <w:p w14:paraId="7F74E4EF" w14:textId="77777777" w:rsidR="00D728CC" w:rsidRDefault="00000000">
      <w:pPr>
        <w:spacing w:before="12"/>
        <w:ind w:left="584"/>
        <w:rPr>
          <w:sz w:val="24"/>
          <w:szCs w:val="24"/>
        </w:rPr>
      </w:pPr>
      <w:r>
        <w:rPr>
          <w:b/>
          <w:sz w:val="24"/>
          <w:szCs w:val="24"/>
        </w:rPr>
        <w:t xml:space="preserve">4.2.2 </w:t>
      </w:r>
      <w:r>
        <w:rPr>
          <w:b/>
          <w:spacing w:val="-1"/>
          <w:sz w:val="24"/>
          <w:szCs w:val="24"/>
        </w:rPr>
        <w:t>R</w:t>
      </w:r>
      <w:r>
        <w:rPr>
          <w:b/>
          <w:spacing w:val="-2"/>
          <w:sz w:val="24"/>
          <w:szCs w:val="24"/>
        </w:rPr>
        <w:t>e</w:t>
      </w:r>
      <w:r>
        <w:rPr>
          <w:b/>
          <w:spacing w:val="1"/>
          <w:sz w:val="24"/>
          <w:szCs w:val="24"/>
        </w:rPr>
        <w:t>li</w:t>
      </w:r>
      <w:r>
        <w:rPr>
          <w:b/>
          <w:sz w:val="24"/>
          <w:szCs w:val="24"/>
        </w:rPr>
        <w:t>a</w:t>
      </w:r>
      <w:r>
        <w:rPr>
          <w:b/>
          <w:spacing w:val="-3"/>
          <w:sz w:val="24"/>
          <w:szCs w:val="24"/>
        </w:rPr>
        <w:t>b</w:t>
      </w:r>
      <w:r>
        <w:rPr>
          <w:b/>
          <w:spacing w:val="1"/>
          <w:sz w:val="24"/>
          <w:szCs w:val="24"/>
        </w:rPr>
        <w:t>i</w:t>
      </w:r>
      <w:r>
        <w:rPr>
          <w:b/>
          <w:spacing w:val="-1"/>
          <w:sz w:val="24"/>
          <w:szCs w:val="24"/>
        </w:rPr>
        <w:t>l</w:t>
      </w:r>
      <w:r>
        <w:rPr>
          <w:b/>
          <w:spacing w:val="1"/>
          <w:sz w:val="24"/>
          <w:szCs w:val="24"/>
        </w:rPr>
        <w:t>i</w:t>
      </w:r>
      <w:r>
        <w:rPr>
          <w:b/>
          <w:spacing w:val="-2"/>
          <w:sz w:val="24"/>
          <w:szCs w:val="24"/>
        </w:rPr>
        <w:t>t</w:t>
      </w:r>
      <w:r>
        <w:rPr>
          <w:b/>
          <w:sz w:val="24"/>
          <w:szCs w:val="24"/>
        </w:rPr>
        <w:t xml:space="preserve">y Test Results </w:t>
      </w:r>
    </w:p>
    <w:p w14:paraId="427FA9BF" w14:textId="77777777" w:rsidR="00D728CC" w:rsidRDefault="00D728CC">
      <w:pPr>
        <w:spacing w:before="12" w:line="240" w:lineRule="exact"/>
        <w:rPr>
          <w:sz w:val="24"/>
          <w:szCs w:val="24"/>
        </w:rPr>
      </w:pPr>
    </w:p>
    <w:p w14:paraId="369FE738" w14:textId="77777777" w:rsidR="00D728CC" w:rsidRDefault="00000000">
      <w:pPr>
        <w:ind w:left="584" w:right="61" w:firstLine="725"/>
        <w:jc w:val="both"/>
        <w:rPr>
          <w:spacing w:val="1"/>
          <w:sz w:val="24"/>
          <w:szCs w:val="24"/>
          <w:lang w:val="zh-CN"/>
        </w:rPr>
      </w:pPr>
      <w:r>
        <w:rPr>
          <w:spacing w:val="1"/>
          <w:sz w:val="24"/>
          <w:szCs w:val="24"/>
          <w:lang w:val="en"/>
        </w:rPr>
        <w:t>After validity testing, the next stage is reliability testing, which aims to determine whether the questions or statements are consistent. The Cronbach's alpha value is greater than 0.60. The reliability test results can be seen in Table 4.7.</w:t>
      </w:r>
    </w:p>
    <w:p w14:paraId="2F761939" w14:textId="77777777" w:rsidR="00D728CC" w:rsidRDefault="00D728CC">
      <w:pPr>
        <w:spacing w:line="480" w:lineRule="auto"/>
        <w:ind w:left="584" w:right="61" w:firstLine="725"/>
        <w:jc w:val="both"/>
        <w:rPr>
          <w:sz w:val="24"/>
          <w:szCs w:val="24"/>
        </w:rPr>
      </w:pPr>
    </w:p>
    <w:p w14:paraId="60B27D4A" w14:textId="77777777" w:rsidR="00D728CC" w:rsidRDefault="00D728CC">
      <w:pPr>
        <w:spacing w:line="480" w:lineRule="auto"/>
        <w:ind w:left="584" w:right="61" w:firstLine="725"/>
        <w:jc w:val="both"/>
        <w:rPr>
          <w:sz w:val="24"/>
          <w:szCs w:val="24"/>
        </w:rPr>
      </w:pPr>
    </w:p>
    <w:p w14:paraId="3A7D7B11" w14:textId="4578C638" w:rsidR="00D728CC" w:rsidRDefault="003209F4">
      <w:pPr>
        <w:spacing w:before="10"/>
        <w:ind w:left="4045" w:right="3557"/>
        <w:jc w:val="center"/>
        <w:rPr>
          <w:sz w:val="24"/>
          <w:szCs w:val="24"/>
        </w:rPr>
      </w:pPr>
      <w:r>
        <w:rPr>
          <w:b/>
          <w:sz w:val="24"/>
          <w:szCs w:val="24"/>
        </w:rPr>
        <w:t>Table</w:t>
      </w:r>
      <w:r w:rsidR="00000000">
        <w:rPr>
          <w:b/>
          <w:sz w:val="24"/>
          <w:szCs w:val="24"/>
        </w:rPr>
        <w:t xml:space="preserve"> 4</w:t>
      </w:r>
      <w:r w:rsidR="00000000">
        <w:rPr>
          <w:b/>
          <w:spacing w:val="1"/>
          <w:sz w:val="24"/>
          <w:szCs w:val="24"/>
        </w:rPr>
        <w:t>.</w:t>
      </w:r>
      <w:r w:rsidR="00000000">
        <w:rPr>
          <w:b/>
          <w:sz w:val="24"/>
          <w:szCs w:val="24"/>
        </w:rPr>
        <w:t>7</w:t>
      </w:r>
    </w:p>
    <w:p w14:paraId="7AE70653" w14:textId="77777777" w:rsidR="00D728CC" w:rsidRDefault="00D728CC">
      <w:pPr>
        <w:spacing w:before="7" w:line="120" w:lineRule="exact"/>
        <w:rPr>
          <w:sz w:val="13"/>
          <w:szCs w:val="13"/>
        </w:rPr>
      </w:pPr>
    </w:p>
    <w:p w14:paraId="0BEAA57A" w14:textId="77777777" w:rsidR="00D728CC" w:rsidRDefault="00000000">
      <w:pPr>
        <w:spacing w:line="260" w:lineRule="exact"/>
        <w:ind w:left="3453" w:right="2403"/>
        <w:jc w:val="center"/>
        <w:rPr>
          <w:sz w:val="24"/>
          <w:szCs w:val="24"/>
        </w:rPr>
      </w:pPr>
      <w:r>
        <w:rPr>
          <w:b/>
          <w:position w:val="-1"/>
          <w:sz w:val="24"/>
          <w:szCs w:val="24"/>
        </w:rPr>
        <w:t>R</w:t>
      </w:r>
      <w:r>
        <w:rPr>
          <w:b/>
          <w:spacing w:val="-1"/>
          <w:position w:val="-1"/>
          <w:sz w:val="24"/>
          <w:szCs w:val="24"/>
        </w:rPr>
        <w:t>e</w:t>
      </w:r>
      <w:r>
        <w:rPr>
          <w:b/>
          <w:position w:val="-1"/>
          <w:sz w:val="24"/>
          <w:szCs w:val="24"/>
        </w:rPr>
        <w:t>l</w:t>
      </w:r>
      <w:r>
        <w:rPr>
          <w:b/>
          <w:spacing w:val="1"/>
          <w:position w:val="-1"/>
          <w:sz w:val="24"/>
          <w:szCs w:val="24"/>
        </w:rPr>
        <w:t>i</w:t>
      </w:r>
      <w:r>
        <w:rPr>
          <w:b/>
          <w:position w:val="-1"/>
          <w:sz w:val="24"/>
          <w:szCs w:val="24"/>
        </w:rPr>
        <w:t>a</w:t>
      </w:r>
      <w:r>
        <w:rPr>
          <w:b/>
          <w:spacing w:val="1"/>
          <w:position w:val="-1"/>
          <w:sz w:val="24"/>
          <w:szCs w:val="24"/>
        </w:rPr>
        <w:t>b</w:t>
      </w:r>
      <w:r>
        <w:rPr>
          <w:b/>
          <w:position w:val="-1"/>
          <w:sz w:val="24"/>
          <w:szCs w:val="24"/>
        </w:rPr>
        <w:t>i</w:t>
      </w:r>
      <w:r>
        <w:rPr>
          <w:b/>
          <w:spacing w:val="1"/>
          <w:position w:val="-1"/>
          <w:sz w:val="24"/>
          <w:szCs w:val="24"/>
        </w:rPr>
        <w:t>l</w:t>
      </w:r>
      <w:r>
        <w:rPr>
          <w:b/>
          <w:position w:val="-1"/>
          <w:sz w:val="24"/>
          <w:szCs w:val="24"/>
        </w:rPr>
        <w:t>ity Test Results</w:t>
      </w:r>
    </w:p>
    <w:p w14:paraId="43DAEE98" w14:textId="77777777" w:rsidR="00D728CC" w:rsidRDefault="00D728CC">
      <w:pPr>
        <w:spacing w:before="2" w:line="140" w:lineRule="exact"/>
        <w:rPr>
          <w:sz w:val="14"/>
          <w:szCs w:val="14"/>
        </w:rPr>
      </w:pPr>
    </w:p>
    <w:tbl>
      <w:tblPr>
        <w:tblW w:w="0" w:type="auto"/>
        <w:tblInd w:w="309" w:type="dxa"/>
        <w:tblLayout w:type="fixed"/>
        <w:tblCellMar>
          <w:left w:w="0" w:type="dxa"/>
          <w:right w:w="0" w:type="dxa"/>
        </w:tblCellMar>
        <w:tblLook w:val="04A0" w:firstRow="1" w:lastRow="0" w:firstColumn="1" w:lastColumn="0" w:noHBand="0" w:noVBand="1"/>
      </w:tblPr>
      <w:tblGrid>
        <w:gridCol w:w="4311"/>
        <w:gridCol w:w="2204"/>
        <w:gridCol w:w="1669"/>
      </w:tblGrid>
      <w:tr w:rsidR="00D728CC" w14:paraId="3DBEC074" w14:textId="77777777">
        <w:trPr>
          <w:trHeight w:hRule="exact" w:val="403"/>
        </w:trPr>
        <w:tc>
          <w:tcPr>
            <w:tcW w:w="6515" w:type="dxa"/>
            <w:gridSpan w:val="2"/>
            <w:tcBorders>
              <w:top w:val="single" w:sz="2" w:space="0" w:color="000000"/>
              <w:left w:val="single" w:sz="2" w:space="0" w:color="000000"/>
              <w:bottom w:val="single" w:sz="2" w:space="0" w:color="000000"/>
              <w:right w:val="single" w:sz="2" w:space="0" w:color="000000"/>
            </w:tcBorders>
          </w:tcPr>
          <w:p w14:paraId="234E1C79" w14:textId="77777777" w:rsidR="00565331" w:rsidRPr="00565331" w:rsidRDefault="00565331" w:rsidP="00565331">
            <w:pPr>
              <w:spacing w:before="5"/>
              <w:ind w:left="165"/>
              <w:rPr>
                <w:b/>
                <w:sz w:val="22"/>
                <w:szCs w:val="22"/>
                <w:lang w:val="en-ID"/>
              </w:rPr>
            </w:pPr>
            <w:r w:rsidRPr="00565331">
              <w:rPr>
                <w:b/>
                <w:sz w:val="22"/>
                <w:szCs w:val="22"/>
                <w:lang w:val="en"/>
              </w:rPr>
              <w:t>Reliability Test Results of Variable (X) and Variable (Y)</w:t>
            </w:r>
          </w:p>
          <w:p w14:paraId="41001CAD" w14:textId="1B5191AB" w:rsidR="00D728CC" w:rsidRDefault="00D728CC">
            <w:pPr>
              <w:spacing w:before="5"/>
              <w:ind w:left="165"/>
              <w:rPr>
                <w:sz w:val="22"/>
                <w:szCs w:val="22"/>
              </w:rPr>
            </w:pPr>
          </w:p>
        </w:tc>
        <w:tc>
          <w:tcPr>
            <w:tcW w:w="1669" w:type="dxa"/>
            <w:tcBorders>
              <w:top w:val="single" w:sz="2" w:space="0" w:color="000000"/>
              <w:left w:val="single" w:sz="2" w:space="0" w:color="000000"/>
              <w:bottom w:val="single" w:sz="2" w:space="0" w:color="000000"/>
              <w:right w:val="single" w:sz="2" w:space="0" w:color="000000"/>
            </w:tcBorders>
          </w:tcPr>
          <w:p w14:paraId="3C59026C" w14:textId="5A749224" w:rsidR="00D728CC" w:rsidRDefault="00565331" w:rsidP="00565331">
            <w:pPr>
              <w:spacing w:before="5"/>
              <w:rPr>
                <w:sz w:val="22"/>
                <w:szCs w:val="22"/>
              </w:rPr>
            </w:pPr>
            <w:r>
              <w:rPr>
                <w:b/>
                <w:sz w:val="22"/>
                <w:szCs w:val="22"/>
              </w:rPr>
              <w:t xml:space="preserve"> Information</w:t>
            </w:r>
          </w:p>
        </w:tc>
      </w:tr>
      <w:tr w:rsidR="00D728CC" w14:paraId="1570C45F" w14:textId="77777777">
        <w:trPr>
          <w:trHeight w:hRule="exact" w:val="410"/>
        </w:trPr>
        <w:tc>
          <w:tcPr>
            <w:tcW w:w="4311" w:type="dxa"/>
            <w:tcBorders>
              <w:top w:val="single" w:sz="2" w:space="0" w:color="000000"/>
              <w:left w:val="single" w:sz="2" w:space="0" w:color="000000"/>
              <w:bottom w:val="single" w:sz="2" w:space="0" w:color="000000"/>
              <w:right w:val="single" w:sz="2" w:space="0" w:color="000000"/>
            </w:tcBorders>
          </w:tcPr>
          <w:p w14:paraId="59E9E619" w14:textId="77777777" w:rsidR="00D728CC" w:rsidRDefault="00000000">
            <w:pPr>
              <w:spacing w:before="5"/>
              <w:ind w:left="165"/>
              <w:rPr>
                <w:sz w:val="22"/>
                <w:szCs w:val="22"/>
              </w:rPr>
            </w:pPr>
            <w:r>
              <w:rPr>
                <w:b/>
                <w:spacing w:val="-22"/>
                <w:sz w:val="22"/>
                <w:szCs w:val="22"/>
              </w:rPr>
              <w:t>V</w:t>
            </w:r>
            <w:r>
              <w:rPr>
                <w:b/>
                <w:sz w:val="22"/>
                <w:szCs w:val="22"/>
              </w:rPr>
              <w:t>a</w:t>
            </w:r>
            <w:r>
              <w:rPr>
                <w:b/>
                <w:spacing w:val="-1"/>
                <w:sz w:val="22"/>
                <w:szCs w:val="22"/>
              </w:rPr>
              <w:t>r</w:t>
            </w:r>
            <w:r>
              <w:rPr>
                <w:b/>
                <w:sz w:val="22"/>
                <w:szCs w:val="22"/>
              </w:rPr>
              <w:t>ia</w:t>
            </w:r>
            <w:r>
              <w:rPr>
                <w:b/>
                <w:spacing w:val="1"/>
                <w:sz w:val="22"/>
                <w:szCs w:val="22"/>
              </w:rPr>
              <w:t>b</w:t>
            </w:r>
            <w:r>
              <w:rPr>
                <w:b/>
                <w:spacing w:val="-1"/>
                <w:sz w:val="22"/>
                <w:szCs w:val="22"/>
              </w:rPr>
              <w:t>le</w:t>
            </w:r>
          </w:p>
        </w:tc>
        <w:tc>
          <w:tcPr>
            <w:tcW w:w="2204" w:type="dxa"/>
            <w:tcBorders>
              <w:top w:val="single" w:sz="2" w:space="0" w:color="000000"/>
              <w:left w:val="single" w:sz="2" w:space="0" w:color="000000"/>
              <w:bottom w:val="single" w:sz="2" w:space="0" w:color="000000"/>
              <w:right w:val="single" w:sz="2" w:space="0" w:color="000000"/>
            </w:tcBorders>
          </w:tcPr>
          <w:p w14:paraId="7D2D439D" w14:textId="77777777" w:rsidR="00D728CC" w:rsidRDefault="00000000">
            <w:pPr>
              <w:spacing w:before="5"/>
              <w:ind w:left="165"/>
              <w:rPr>
                <w:sz w:val="22"/>
                <w:szCs w:val="22"/>
              </w:rPr>
            </w:pPr>
            <w:proofErr w:type="spellStart"/>
            <w:r>
              <w:rPr>
                <w:b/>
                <w:sz w:val="22"/>
                <w:szCs w:val="22"/>
              </w:rPr>
              <w:t>C</w:t>
            </w:r>
            <w:r>
              <w:rPr>
                <w:b/>
                <w:spacing w:val="-6"/>
                <w:sz w:val="22"/>
                <w:szCs w:val="22"/>
              </w:rPr>
              <w:t>r</w:t>
            </w:r>
            <w:r>
              <w:rPr>
                <w:b/>
                <w:sz w:val="22"/>
                <w:szCs w:val="22"/>
              </w:rPr>
              <w:t>o</w:t>
            </w:r>
            <w:r>
              <w:rPr>
                <w:b/>
                <w:spacing w:val="1"/>
                <w:sz w:val="22"/>
                <w:szCs w:val="22"/>
              </w:rPr>
              <w:t>nb</w:t>
            </w:r>
            <w:r>
              <w:rPr>
                <w:b/>
                <w:sz w:val="22"/>
                <w:szCs w:val="22"/>
              </w:rPr>
              <w:t>a</w:t>
            </w:r>
            <w:r>
              <w:rPr>
                <w:b/>
                <w:spacing w:val="-1"/>
                <w:sz w:val="22"/>
                <w:szCs w:val="22"/>
              </w:rPr>
              <w:t>c</w:t>
            </w:r>
            <w:r>
              <w:rPr>
                <w:b/>
                <w:sz w:val="22"/>
                <w:szCs w:val="22"/>
              </w:rPr>
              <w:t>hAl</w:t>
            </w:r>
            <w:r>
              <w:rPr>
                <w:b/>
                <w:spacing w:val="1"/>
                <w:sz w:val="22"/>
                <w:szCs w:val="22"/>
              </w:rPr>
              <w:t>ph</w:t>
            </w:r>
            <w:r>
              <w:rPr>
                <w:b/>
                <w:sz w:val="22"/>
                <w:szCs w:val="22"/>
              </w:rPr>
              <w:t>a</w:t>
            </w:r>
            <w:proofErr w:type="spellEnd"/>
          </w:p>
        </w:tc>
        <w:tc>
          <w:tcPr>
            <w:tcW w:w="1669" w:type="dxa"/>
            <w:tcBorders>
              <w:top w:val="single" w:sz="2" w:space="0" w:color="000000"/>
              <w:left w:val="single" w:sz="2" w:space="0" w:color="000000"/>
              <w:bottom w:val="single" w:sz="2" w:space="0" w:color="000000"/>
              <w:right w:val="single" w:sz="2" w:space="0" w:color="000000"/>
            </w:tcBorders>
          </w:tcPr>
          <w:p w14:paraId="4C87EBE0" w14:textId="77777777" w:rsidR="00D728CC" w:rsidRDefault="00D728CC">
            <w:pPr>
              <w:rPr>
                <w:sz w:val="22"/>
                <w:szCs w:val="22"/>
              </w:rPr>
            </w:pPr>
          </w:p>
        </w:tc>
      </w:tr>
      <w:tr w:rsidR="00D728CC" w14:paraId="0823E7D2" w14:textId="77777777">
        <w:trPr>
          <w:trHeight w:hRule="exact" w:val="403"/>
        </w:trPr>
        <w:tc>
          <w:tcPr>
            <w:tcW w:w="4311" w:type="dxa"/>
            <w:tcBorders>
              <w:top w:val="single" w:sz="2" w:space="0" w:color="000000"/>
              <w:left w:val="single" w:sz="2" w:space="0" w:color="000000"/>
              <w:bottom w:val="single" w:sz="2" w:space="0" w:color="000000"/>
              <w:right w:val="single" w:sz="2" w:space="0" w:color="000000"/>
            </w:tcBorders>
          </w:tcPr>
          <w:p w14:paraId="222A3BBE" w14:textId="77777777" w:rsidR="00D728CC" w:rsidRDefault="00000000">
            <w:pPr>
              <w:spacing w:before="5"/>
              <w:ind w:left="165"/>
              <w:rPr>
                <w:sz w:val="22"/>
                <w:szCs w:val="22"/>
              </w:rPr>
            </w:pPr>
            <w:r>
              <w:rPr>
                <w:spacing w:val="-27"/>
                <w:sz w:val="22"/>
                <w:szCs w:val="22"/>
              </w:rPr>
              <w:t>V</w:t>
            </w:r>
            <w:r>
              <w:rPr>
                <w:spacing w:val="-1"/>
                <w:sz w:val="22"/>
                <w:szCs w:val="22"/>
              </w:rPr>
              <w:t>a</w:t>
            </w:r>
            <w:r>
              <w:rPr>
                <w:sz w:val="22"/>
                <w:szCs w:val="22"/>
              </w:rPr>
              <w:t>ri</w:t>
            </w:r>
            <w:r>
              <w:rPr>
                <w:spacing w:val="-1"/>
                <w:sz w:val="22"/>
                <w:szCs w:val="22"/>
              </w:rPr>
              <w:t>a</w:t>
            </w:r>
            <w:r>
              <w:rPr>
                <w:sz w:val="22"/>
                <w:szCs w:val="22"/>
              </w:rPr>
              <w:t>b</w:t>
            </w:r>
            <w:r>
              <w:rPr>
                <w:spacing w:val="-1"/>
                <w:sz w:val="22"/>
                <w:szCs w:val="22"/>
              </w:rPr>
              <w:t xml:space="preserve">le </w:t>
            </w:r>
            <w:r>
              <w:rPr>
                <w:i/>
                <w:sz w:val="22"/>
                <w:szCs w:val="22"/>
              </w:rPr>
              <w:t>ECO Friend</w:t>
            </w:r>
            <w:r>
              <w:rPr>
                <w:i/>
                <w:spacing w:val="2"/>
                <w:sz w:val="22"/>
                <w:szCs w:val="22"/>
              </w:rPr>
              <w:t>l</w:t>
            </w:r>
            <w:r>
              <w:rPr>
                <w:i/>
                <w:sz w:val="22"/>
                <w:szCs w:val="22"/>
              </w:rPr>
              <w:t xml:space="preserve">y </w:t>
            </w:r>
            <w:proofErr w:type="spellStart"/>
            <w:r>
              <w:rPr>
                <w:i/>
                <w:spacing w:val="-12"/>
                <w:sz w:val="22"/>
                <w:szCs w:val="22"/>
              </w:rPr>
              <w:t>A</w:t>
            </w:r>
            <w:r>
              <w:rPr>
                <w:i/>
                <w:sz w:val="22"/>
                <w:szCs w:val="22"/>
              </w:rPr>
              <w:t>wa</w:t>
            </w:r>
            <w:r>
              <w:rPr>
                <w:i/>
                <w:spacing w:val="-9"/>
                <w:sz w:val="22"/>
                <w:szCs w:val="22"/>
              </w:rPr>
              <w:t>r</w:t>
            </w:r>
            <w:r>
              <w:rPr>
                <w:i/>
                <w:spacing w:val="-1"/>
                <w:sz w:val="22"/>
                <w:szCs w:val="22"/>
              </w:rPr>
              <w:t>e</w:t>
            </w:r>
            <w:r>
              <w:rPr>
                <w:i/>
                <w:sz w:val="22"/>
                <w:szCs w:val="22"/>
              </w:rPr>
              <w:t>n</w:t>
            </w:r>
            <w:r>
              <w:rPr>
                <w:i/>
                <w:spacing w:val="-1"/>
                <w:sz w:val="22"/>
                <w:szCs w:val="22"/>
              </w:rPr>
              <w:t>e</w:t>
            </w:r>
            <w:r>
              <w:rPr>
                <w:i/>
                <w:spacing w:val="1"/>
                <w:sz w:val="22"/>
                <w:szCs w:val="22"/>
              </w:rPr>
              <w:t>s</w:t>
            </w:r>
            <w:proofErr w:type="spellEnd"/>
            <w:r>
              <w:rPr>
                <w:i/>
                <w:spacing w:val="1"/>
                <w:sz w:val="22"/>
                <w:szCs w:val="22"/>
              </w:rPr>
              <w:t xml:space="preserve"> </w:t>
            </w:r>
            <w:r>
              <w:rPr>
                <w:spacing w:val="-1"/>
                <w:sz w:val="22"/>
                <w:szCs w:val="22"/>
              </w:rPr>
              <w:t>(</w:t>
            </w:r>
            <w:r>
              <w:rPr>
                <w:sz w:val="22"/>
                <w:szCs w:val="22"/>
              </w:rPr>
              <w:t>X1)</w:t>
            </w:r>
          </w:p>
        </w:tc>
        <w:tc>
          <w:tcPr>
            <w:tcW w:w="2204" w:type="dxa"/>
            <w:tcBorders>
              <w:top w:val="single" w:sz="2" w:space="0" w:color="000000"/>
              <w:left w:val="single" w:sz="2" w:space="0" w:color="000000"/>
              <w:bottom w:val="single" w:sz="2" w:space="0" w:color="000000"/>
              <w:right w:val="single" w:sz="2" w:space="0" w:color="000000"/>
            </w:tcBorders>
          </w:tcPr>
          <w:p w14:paraId="4942A996" w14:textId="77777777" w:rsidR="00D728CC" w:rsidRDefault="00000000">
            <w:pPr>
              <w:spacing w:before="5"/>
              <w:ind w:left="165"/>
              <w:rPr>
                <w:sz w:val="22"/>
                <w:szCs w:val="22"/>
              </w:rPr>
            </w:pPr>
            <w:r>
              <w:rPr>
                <w:sz w:val="22"/>
                <w:szCs w:val="22"/>
              </w:rPr>
              <w:t>0.887</w:t>
            </w:r>
          </w:p>
        </w:tc>
        <w:tc>
          <w:tcPr>
            <w:tcW w:w="1669" w:type="dxa"/>
            <w:tcBorders>
              <w:top w:val="single" w:sz="2" w:space="0" w:color="000000"/>
              <w:left w:val="single" w:sz="2" w:space="0" w:color="000000"/>
              <w:bottom w:val="single" w:sz="2" w:space="0" w:color="000000"/>
              <w:right w:val="single" w:sz="2" w:space="0" w:color="000000"/>
            </w:tcBorders>
          </w:tcPr>
          <w:p w14:paraId="1D70B6DC" w14:textId="77777777" w:rsidR="00D728CC" w:rsidRDefault="00000000">
            <w:pPr>
              <w:spacing w:before="5"/>
              <w:ind w:left="165"/>
              <w:rPr>
                <w:sz w:val="22"/>
                <w:szCs w:val="22"/>
              </w:rPr>
            </w:pPr>
            <w:r>
              <w:rPr>
                <w:sz w:val="22"/>
                <w:szCs w:val="22"/>
              </w:rPr>
              <w:t>R</w:t>
            </w:r>
            <w:r>
              <w:rPr>
                <w:spacing w:val="-1"/>
                <w:sz w:val="22"/>
                <w:szCs w:val="22"/>
              </w:rPr>
              <w:t>e</w:t>
            </w:r>
            <w:r>
              <w:rPr>
                <w:sz w:val="22"/>
                <w:szCs w:val="22"/>
              </w:rPr>
              <w:t>l</w:t>
            </w:r>
            <w:r>
              <w:rPr>
                <w:spacing w:val="1"/>
                <w:sz w:val="22"/>
                <w:szCs w:val="22"/>
              </w:rPr>
              <w:t>i</w:t>
            </w:r>
            <w:r>
              <w:rPr>
                <w:spacing w:val="-1"/>
                <w:sz w:val="22"/>
                <w:szCs w:val="22"/>
              </w:rPr>
              <w:t>a</w:t>
            </w:r>
            <w:r>
              <w:rPr>
                <w:sz w:val="22"/>
                <w:szCs w:val="22"/>
              </w:rPr>
              <w:t>b</w:t>
            </w:r>
            <w:r>
              <w:rPr>
                <w:spacing w:val="-1"/>
                <w:sz w:val="22"/>
                <w:szCs w:val="22"/>
              </w:rPr>
              <w:t>le</w:t>
            </w:r>
          </w:p>
        </w:tc>
      </w:tr>
      <w:tr w:rsidR="00D728CC" w14:paraId="1E6954C9" w14:textId="77777777">
        <w:trPr>
          <w:trHeight w:hRule="exact" w:val="410"/>
        </w:trPr>
        <w:tc>
          <w:tcPr>
            <w:tcW w:w="4311" w:type="dxa"/>
            <w:tcBorders>
              <w:top w:val="single" w:sz="2" w:space="0" w:color="000000"/>
              <w:left w:val="single" w:sz="2" w:space="0" w:color="000000"/>
              <w:bottom w:val="single" w:sz="2" w:space="0" w:color="000000"/>
              <w:right w:val="single" w:sz="2" w:space="0" w:color="000000"/>
            </w:tcBorders>
          </w:tcPr>
          <w:p w14:paraId="64812B38" w14:textId="13C69A66" w:rsidR="00D728CC" w:rsidRDefault="00000000">
            <w:pPr>
              <w:spacing w:before="7"/>
              <w:ind w:left="165"/>
              <w:rPr>
                <w:sz w:val="22"/>
                <w:szCs w:val="22"/>
              </w:rPr>
            </w:pPr>
            <w:r>
              <w:rPr>
                <w:spacing w:val="-27"/>
                <w:sz w:val="22"/>
                <w:szCs w:val="22"/>
              </w:rPr>
              <w:t>V</w:t>
            </w:r>
            <w:r>
              <w:rPr>
                <w:spacing w:val="-1"/>
                <w:sz w:val="22"/>
                <w:szCs w:val="22"/>
              </w:rPr>
              <w:t>a</w:t>
            </w:r>
            <w:r>
              <w:rPr>
                <w:sz w:val="22"/>
                <w:szCs w:val="22"/>
              </w:rPr>
              <w:t>ri</w:t>
            </w:r>
            <w:r>
              <w:rPr>
                <w:spacing w:val="-1"/>
                <w:sz w:val="22"/>
                <w:szCs w:val="22"/>
              </w:rPr>
              <w:t>a</w:t>
            </w:r>
            <w:r>
              <w:rPr>
                <w:sz w:val="22"/>
                <w:szCs w:val="22"/>
              </w:rPr>
              <w:t>b</w:t>
            </w:r>
            <w:r>
              <w:rPr>
                <w:spacing w:val="-1"/>
                <w:sz w:val="22"/>
                <w:szCs w:val="22"/>
              </w:rPr>
              <w:t xml:space="preserve">le </w:t>
            </w:r>
            <w:r>
              <w:rPr>
                <w:spacing w:val="-15"/>
                <w:sz w:val="22"/>
                <w:szCs w:val="22"/>
              </w:rPr>
              <w:t>V</w:t>
            </w:r>
            <w:r>
              <w:rPr>
                <w:sz w:val="22"/>
                <w:szCs w:val="22"/>
              </w:rPr>
              <w:t xml:space="preserve">isual </w:t>
            </w:r>
            <w:r w:rsidR="00565331">
              <w:rPr>
                <w:spacing w:val="1"/>
                <w:sz w:val="22"/>
                <w:szCs w:val="22"/>
              </w:rPr>
              <w:t>Product</w:t>
            </w:r>
            <w:r>
              <w:rPr>
                <w:sz w:val="22"/>
                <w:szCs w:val="22"/>
              </w:rPr>
              <w:t xml:space="preserve"> </w:t>
            </w:r>
            <w:r>
              <w:rPr>
                <w:spacing w:val="2"/>
                <w:sz w:val="22"/>
                <w:szCs w:val="22"/>
              </w:rPr>
              <w:t>(</w:t>
            </w:r>
            <w:r>
              <w:rPr>
                <w:sz w:val="22"/>
                <w:szCs w:val="22"/>
              </w:rPr>
              <w:t>X2)</w:t>
            </w:r>
          </w:p>
        </w:tc>
        <w:tc>
          <w:tcPr>
            <w:tcW w:w="2204" w:type="dxa"/>
            <w:tcBorders>
              <w:top w:val="single" w:sz="2" w:space="0" w:color="000000"/>
              <w:left w:val="single" w:sz="2" w:space="0" w:color="000000"/>
              <w:bottom w:val="single" w:sz="2" w:space="0" w:color="000000"/>
              <w:right w:val="single" w:sz="2" w:space="0" w:color="000000"/>
            </w:tcBorders>
          </w:tcPr>
          <w:p w14:paraId="4A63EB92" w14:textId="77777777" w:rsidR="00D728CC" w:rsidRDefault="00000000">
            <w:pPr>
              <w:spacing w:before="7"/>
              <w:ind w:left="165"/>
              <w:rPr>
                <w:sz w:val="22"/>
                <w:szCs w:val="22"/>
              </w:rPr>
            </w:pPr>
            <w:r>
              <w:rPr>
                <w:sz w:val="22"/>
                <w:szCs w:val="22"/>
              </w:rPr>
              <w:t>0.909</w:t>
            </w:r>
          </w:p>
        </w:tc>
        <w:tc>
          <w:tcPr>
            <w:tcW w:w="1669" w:type="dxa"/>
            <w:tcBorders>
              <w:top w:val="single" w:sz="2" w:space="0" w:color="000000"/>
              <w:left w:val="single" w:sz="2" w:space="0" w:color="000000"/>
              <w:bottom w:val="single" w:sz="2" w:space="0" w:color="000000"/>
              <w:right w:val="single" w:sz="2" w:space="0" w:color="000000"/>
            </w:tcBorders>
          </w:tcPr>
          <w:p w14:paraId="76510CEA" w14:textId="77777777" w:rsidR="00D728CC" w:rsidRDefault="00000000">
            <w:pPr>
              <w:spacing w:before="7"/>
              <w:ind w:left="165"/>
              <w:rPr>
                <w:sz w:val="22"/>
                <w:szCs w:val="22"/>
              </w:rPr>
            </w:pPr>
            <w:r>
              <w:rPr>
                <w:sz w:val="22"/>
                <w:szCs w:val="22"/>
              </w:rPr>
              <w:t>R</w:t>
            </w:r>
            <w:r>
              <w:rPr>
                <w:spacing w:val="-1"/>
                <w:sz w:val="22"/>
                <w:szCs w:val="22"/>
              </w:rPr>
              <w:t>e</w:t>
            </w:r>
            <w:r>
              <w:rPr>
                <w:sz w:val="22"/>
                <w:szCs w:val="22"/>
              </w:rPr>
              <w:t>l</w:t>
            </w:r>
            <w:r>
              <w:rPr>
                <w:spacing w:val="1"/>
                <w:sz w:val="22"/>
                <w:szCs w:val="22"/>
              </w:rPr>
              <w:t>i</w:t>
            </w:r>
            <w:r>
              <w:rPr>
                <w:spacing w:val="-1"/>
                <w:sz w:val="22"/>
                <w:szCs w:val="22"/>
              </w:rPr>
              <w:t>a</w:t>
            </w:r>
            <w:r>
              <w:rPr>
                <w:sz w:val="22"/>
                <w:szCs w:val="22"/>
              </w:rPr>
              <w:t>b</w:t>
            </w:r>
            <w:r>
              <w:rPr>
                <w:spacing w:val="-1"/>
                <w:sz w:val="22"/>
                <w:szCs w:val="22"/>
              </w:rPr>
              <w:t>le</w:t>
            </w:r>
          </w:p>
        </w:tc>
      </w:tr>
      <w:tr w:rsidR="00D728CC" w14:paraId="43913FB2" w14:textId="77777777">
        <w:trPr>
          <w:trHeight w:hRule="exact" w:val="413"/>
        </w:trPr>
        <w:tc>
          <w:tcPr>
            <w:tcW w:w="4311" w:type="dxa"/>
            <w:tcBorders>
              <w:top w:val="single" w:sz="2" w:space="0" w:color="000000"/>
              <w:left w:val="single" w:sz="2" w:space="0" w:color="000000"/>
              <w:bottom w:val="single" w:sz="2" w:space="0" w:color="000000"/>
              <w:right w:val="single" w:sz="2" w:space="0" w:color="000000"/>
            </w:tcBorders>
          </w:tcPr>
          <w:p w14:paraId="49E66C86" w14:textId="77777777" w:rsidR="00D728CC" w:rsidRDefault="00000000">
            <w:pPr>
              <w:spacing w:before="5"/>
              <w:ind w:left="165"/>
              <w:rPr>
                <w:sz w:val="22"/>
                <w:szCs w:val="22"/>
              </w:rPr>
            </w:pPr>
            <w:r>
              <w:rPr>
                <w:spacing w:val="-27"/>
                <w:sz w:val="22"/>
                <w:szCs w:val="22"/>
              </w:rPr>
              <w:t>V</w:t>
            </w:r>
            <w:r>
              <w:rPr>
                <w:spacing w:val="-1"/>
                <w:sz w:val="22"/>
                <w:szCs w:val="22"/>
              </w:rPr>
              <w:t>a</w:t>
            </w:r>
            <w:r>
              <w:rPr>
                <w:sz w:val="22"/>
                <w:szCs w:val="22"/>
              </w:rPr>
              <w:t>ri</w:t>
            </w:r>
            <w:r>
              <w:rPr>
                <w:spacing w:val="-1"/>
                <w:sz w:val="22"/>
                <w:szCs w:val="22"/>
              </w:rPr>
              <w:t>a</w:t>
            </w:r>
            <w:r>
              <w:rPr>
                <w:sz w:val="22"/>
                <w:szCs w:val="22"/>
              </w:rPr>
              <w:t>b</w:t>
            </w:r>
            <w:r>
              <w:rPr>
                <w:spacing w:val="-1"/>
                <w:sz w:val="22"/>
                <w:szCs w:val="22"/>
              </w:rPr>
              <w:t>le</w:t>
            </w:r>
            <w:r>
              <w:rPr>
                <w:sz w:val="22"/>
                <w:szCs w:val="22"/>
              </w:rPr>
              <w:t xml:space="preserve"> Minat </w:t>
            </w:r>
            <w:r>
              <w:rPr>
                <w:spacing w:val="1"/>
                <w:sz w:val="22"/>
                <w:szCs w:val="22"/>
              </w:rPr>
              <w:t>B</w:t>
            </w:r>
            <w:r>
              <w:rPr>
                <w:spacing w:val="-1"/>
                <w:sz w:val="22"/>
                <w:szCs w:val="22"/>
              </w:rPr>
              <w:t>e</w:t>
            </w:r>
            <w:r>
              <w:rPr>
                <w:sz w:val="22"/>
                <w:szCs w:val="22"/>
              </w:rPr>
              <w:t xml:space="preserve">li </w:t>
            </w:r>
            <w:r>
              <w:rPr>
                <w:spacing w:val="-1"/>
                <w:sz w:val="22"/>
                <w:szCs w:val="22"/>
              </w:rPr>
              <w:t>(</w:t>
            </w:r>
            <w:r>
              <w:rPr>
                <w:spacing w:val="2"/>
                <w:sz w:val="22"/>
                <w:szCs w:val="22"/>
              </w:rPr>
              <w:t>Y</w:t>
            </w:r>
            <w:r>
              <w:rPr>
                <w:sz w:val="22"/>
                <w:szCs w:val="22"/>
              </w:rPr>
              <w:t>)</w:t>
            </w:r>
          </w:p>
        </w:tc>
        <w:tc>
          <w:tcPr>
            <w:tcW w:w="2204" w:type="dxa"/>
            <w:tcBorders>
              <w:top w:val="single" w:sz="2" w:space="0" w:color="000000"/>
              <w:left w:val="single" w:sz="2" w:space="0" w:color="000000"/>
              <w:bottom w:val="single" w:sz="2" w:space="0" w:color="000000"/>
              <w:right w:val="single" w:sz="2" w:space="0" w:color="000000"/>
            </w:tcBorders>
          </w:tcPr>
          <w:p w14:paraId="27DE31CA" w14:textId="77777777" w:rsidR="00D728CC" w:rsidRDefault="00000000">
            <w:pPr>
              <w:spacing w:before="5"/>
              <w:ind w:left="165"/>
              <w:rPr>
                <w:sz w:val="22"/>
                <w:szCs w:val="22"/>
              </w:rPr>
            </w:pPr>
            <w:r>
              <w:rPr>
                <w:sz w:val="22"/>
                <w:szCs w:val="22"/>
              </w:rPr>
              <w:t>0.879</w:t>
            </w:r>
          </w:p>
        </w:tc>
        <w:tc>
          <w:tcPr>
            <w:tcW w:w="1669" w:type="dxa"/>
            <w:tcBorders>
              <w:top w:val="single" w:sz="2" w:space="0" w:color="000000"/>
              <w:left w:val="single" w:sz="2" w:space="0" w:color="000000"/>
              <w:bottom w:val="single" w:sz="2" w:space="0" w:color="000000"/>
              <w:right w:val="single" w:sz="2" w:space="0" w:color="000000"/>
            </w:tcBorders>
          </w:tcPr>
          <w:p w14:paraId="1228D572" w14:textId="77777777" w:rsidR="00D728CC" w:rsidRDefault="00000000">
            <w:pPr>
              <w:spacing w:before="5"/>
              <w:ind w:left="165"/>
              <w:rPr>
                <w:sz w:val="22"/>
                <w:szCs w:val="22"/>
              </w:rPr>
            </w:pPr>
            <w:r>
              <w:rPr>
                <w:sz w:val="22"/>
                <w:szCs w:val="22"/>
              </w:rPr>
              <w:t>R</w:t>
            </w:r>
            <w:r>
              <w:rPr>
                <w:spacing w:val="-1"/>
                <w:sz w:val="22"/>
                <w:szCs w:val="22"/>
              </w:rPr>
              <w:t>e</w:t>
            </w:r>
            <w:r>
              <w:rPr>
                <w:sz w:val="22"/>
                <w:szCs w:val="22"/>
              </w:rPr>
              <w:t>l</w:t>
            </w:r>
            <w:r>
              <w:rPr>
                <w:spacing w:val="1"/>
                <w:sz w:val="22"/>
                <w:szCs w:val="22"/>
              </w:rPr>
              <w:t>i</w:t>
            </w:r>
            <w:r>
              <w:rPr>
                <w:spacing w:val="-1"/>
                <w:sz w:val="22"/>
                <w:szCs w:val="22"/>
              </w:rPr>
              <w:t>a</w:t>
            </w:r>
            <w:r>
              <w:rPr>
                <w:sz w:val="22"/>
                <w:szCs w:val="22"/>
              </w:rPr>
              <w:t>b</w:t>
            </w:r>
            <w:r>
              <w:rPr>
                <w:spacing w:val="-1"/>
                <w:sz w:val="22"/>
                <w:szCs w:val="22"/>
              </w:rPr>
              <w:t>le</w:t>
            </w:r>
          </w:p>
        </w:tc>
      </w:tr>
    </w:tbl>
    <w:p w14:paraId="36455BDE" w14:textId="77777777" w:rsidR="00D728CC" w:rsidRDefault="00000000">
      <w:pPr>
        <w:spacing w:line="260" w:lineRule="exact"/>
        <w:ind w:left="1308"/>
        <w:rPr>
          <w:sz w:val="24"/>
          <w:szCs w:val="24"/>
        </w:rPr>
      </w:pPr>
      <w:r>
        <w:rPr>
          <w:spacing w:val="1"/>
          <w:sz w:val="24"/>
          <w:szCs w:val="24"/>
        </w:rPr>
        <w:t>Source: Processed Data (2025)</w:t>
      </w:r>
    </w:p>
    <w:p w14:paraId="1DE22313" w14:textId="77777777" w:rsidR="00D728CC" w:rsidRDefault="00D728CC">
      <w:pPr>
        <w:spacing w:before="16" w:line="260" w:lineRule="exact"/>
        <w:rPr>
          <w:sz w:val="26"/>
          <w:szCs w:val="26"/>
        </w:rPr>
      </w:pPr>
    </w:p>
    <w:p w14:paraId="07685810" w14:textId="77777777" w:rsidR="00D728CC" w:rsidRDefault="00000000">
      <w:pPr>
        <w:rPr>
          <w:spacing w:val="1"/>
          <w:sz w:val="24"/>
          <w:szCs w:val="24"/>
          <w:lang w:val="zh-CN"/>
        </w:rPr>
      </w:pPr>
      <w:r>
        <w:rPr>
          <w:spacing w:val="1"/>
          <w:sz w:val="24"/>
          <w:szCs w:val="24"/>
          <w:lang w:val="en"/>
        </w:rPr>
        <w:lastRenderedPageBreak/>
        <w:t>Table 4.7 shows that the analysis can be continued because the Cronbach Alpha is more than 0.60, which means that variables X and Y are reliable.</w:t>
      </w:r>
    </w:p>
    <w:p w14:paraId="49070E37" w14:textId="77777777" w:rsidR="00D728CC" w:rsidRDefault="00D728CC">
      <w:pPr>
        <w:spacing w:line="200" w:lineRule="exact"/>
      </w:pPr>
    </w:p>
    <w:p w14:paraId="2EB93ADC" w14:textId="0F11DFB9" w:rsidR="00D728CC" w:rsidRDefault="00000000">
      <w:pPr>
        <w:spacing w:before="32"/>
        <w:ind w:left="584"/>
        <w:rPr>
          <w:sz w:val="24"/>
          <w:szCs w:val="24"/>
        </w:rPr>
      </w:pPr>
      <w:r>
        <w:rPr>
          <w:b/>
          <w:sz w:val="24"/>
          <w:szCs w:val="24"/>
        </w:rPr>
        <w:t xml:space="preserve">4.2.3 </w:t>
      </w:r>
      <w:r w:rsidR="00847093">
        <w:rPr>
          <w:b/>
          <w:spacing w:val="-1"/>
          <w:sz w:val="24"/>
          <w:szCs w:val="24"/>
        </w:rPr>
        <w:t>Qualitative Analysis</w:t>
      </w:r>
    </w:p>
    <w:p w14:paraId="1313CC76" w14:textId="77777777" w:rsidR="00D728CC" w:rsidRDefault="00D728CC">
      <w:pPr>
        <w:spacing w:before="12" w:line="240" w:lineRule="exact"/>
        <w:rPr>
          <w:sz w:val="24"/>
          <w:szCs w:val="24"/>
        </w:rPr>
      </w:pPr>
    </w:p>
    <w:p w14:paraId="799789BB" w14:textId="77777777" w:rsidR="00D728CC" w:rsidRDefault="00000000">
      <w:pPr>
        <w:pStyle w:val="ListParagraph"/>
        <w:numPr>
          <w:ilvl w:val="0"/>
          <w:numId w:val="7"/>
        </w:numPr>
        <w:rPr>
          <w:sz w:val="24"/>
          <w:szCs w:val="24"/>
        </w:rPr>
      </w:pPr>
      <w:proofErr w:type="spellStart"/>
      <w:r>
        <w:rPr>
          <w:sz w:val="24"/>
          <w:szCs w:val="24"/>
        </w:rPr>
        <w:t>Distribusi</w:t>
      </w:r>
      <w:proofErr w:type="spellEnd"/>
      <w:r>
        <w:rPr>
          <w:sz w:val="24"/>
          <w:szCs w:val="24"/>
        </w:rPr>
        <w:t xml:space="preserve"> </w:t>
      </w:r>
      <w:proofErr w:type="spellStart"/>
      <w:r>
        <w:rPr>
          <w:spacing w:val="-1"/>
          <w:sz w:val="24"/>
          <w:szCs w:val="24"/>
        </w:rPr>
        <w:t>F</w:t>
      </w:r>
      <w:r>
        <w:rPr>
          <w:sz w:val="24"/>
          <w:szCs w:val="24"/>
        </w:rPr>
        <w:t>r</w:t>
      </w:r>
      <w:r>
        <w:rPr>
          <w:spacing w:val="-2"/>
          <w:sz w:val="24"/>
          <w:szCs w:val="24"/>
        </w:rPr>
        <w:t>e</w:t>
      </w:r>
      <w:r>
        <w:rPr>
          <w:sz w:val="24"/>
          <w:szCs w:val="24"/>
        </w:rPr>
        <w:t>ku</w:t>
      </w:r>
      <w:r>
        <w:rPr>
          <w:spacing w:val="-1"/>
          <w:sz w:val="24"/>
          <w:szCs w:val="24"/>
        </w:rPr>
        <w:t>e</w:t>
      </w:r>
      <w:r>
        <w:rPr>
          <w:sz w:val="24"/>
          <w:szCs w:val="24"/>
        </w:rPr>
        <w:t>nsi</w:t>
      </w:r>
      <w:proofErr w:type="spellEnd"/>
      <w:r>
        <w:rPr>
          <w:sz w:val="24"/>
          <w:szCs w:val="24"/>
        </w:rPr>
        <w:t xml:space="preserve"> </w:t>
      </w:r>
      <w:proofErr w:type="spellStart"/>
      <w:r>
        <w:rPr>
          <w:sz w:val="24"/>
          <w:szCs w:val="24"/>
        </w:rPr>
        <w:t>R</w:t>
      </w:r>
      <w:r>
        <w:rPr>
          <w:spacing w:val="-1"/>
          <w:sz w:val="24"/>
          <w:szCs w:val="24"/>
        </w:rPr>
        <w:t>e</w:t>
      </w:r>
      <w:r>
        <w:rPr>
          <w:sz w:val="24"/>
          <w:szCs w:val="24"/>
        </w:rPr>
        <w:t>spond</w:t>
      </w:r>
      <w:r>
        <w:rPr>
          <w:spacing w:val="-1"/>
          <w:sz w:val="24"/>
          <w:szCs w:val="24"/>
        </w:rPr>
        <w:t>e</w:t>
      </w:r>
      <w:r>
        <w:rPr>
          <w:sz w:val="24"/>
          <w:szCs w:val="24"/>
        </w:rPr>
        <w:t>n</w:t>
      </w:r>
      <w:proofErr w:type="spellEnd"/>
      <w:r>
        <w:rPr>
          <w:sz w:val="24"/>
          <w:szCs w:val="24"/>
        </w:rPr>
        <w:t xml:space="preserve"> </w:t>
      </w:r>
    </w:p>
    <w:p w14:paraId="458BB3FC" w14:textId="77777777" w:rsidR="00D728CC" w:rsidRDefault="00000000">
      <w:pPr>
        <w:spacing w:before="10"/>
        <w:ind w:left="816" w:firstLine="492"/>
        <w:rPr>
          <w:sz w:val="24"/>
          <w:szCs w:val="24"/>
          <w:lang w:val="en"/>
        </w:rPr>
      </w:pPr>
      <w:r>
        <w:rPr>
          <w:sz w:val="24"/>
          <w:szCs w:val="24"/>
          <w:lang w:val="en"/>
        </w:rPr>
        <w:t>Respondents' answers are listed in the following table:</w:t>
      </w:r>
    </w:p>
    <w:p w14:paraId="1B849780" w14:textId="77777777" w:rsidR="00D728CC" w:rsidRDefault="00D728CC">
      <w:pPr>
        <w:spacing w:before="10"/>
        <w:ind w:left="816" w:firstLine="492"/>
        <w:rPr>
          <w:sz w:val="24"/>
          <w:szCs w:val="24"/>
          <w:lang w:val="en"/>
        </w:rPr>
      </w:pPr>
    </w:p>
    <w:p w14:paraId="48B4D1E1" w14:textId="77777777" w:rsidR="00D728CC" w:rsidRDefault="00000000">
      <w:pPr>
        <w:spacing w:before="10"/>
        <w:ind w:left="588"/>
        <w:rPr>
          <w:sz w:val="24"/>
          <w:szCs w:val="24"/>
        </w:rPr>
      </w:pPr>
      <w:r>
        <w:rPr>
          <w:sz w:val="24"/>
          <w:szCs w:val="24"/>
        </w:rPr>
        <w:t xml:space="preserve">A. </w:t>
      </w:r>
      <w:r>
        <w:rPr>
          <w:i/>
          <w:sz w:val="24"/>
          <w:szCs w:val="24"/>
        </w:rPr>
        <w:t>Eco Friend</w:t>
      </w:r>
      <w:r>
        <w:rPr>
          <w:i/>
          <w:spacing w:val="2"/>
          <w:sz w:val="24"/>
          <w:szCs w:val="24"/>
        </w:rPr>
        <w:t>l</w:t>
      </w:r>
      <w:r>
        <w:rPr>
          <w:i/>
          <w:sz w:val="24"/>
          <w:szCs w:val="24"/>
        </w:rPr>
        <w:t xml:space="preserve">y </w:t>
      </w:r>
      <w:proofErr w:type="spellStart"/>
      <w:r>
        <w:rPr>
          <w:i/>
          <w:sz w:val="24"/>
          <w:szCs w:val="24"/>
        </w:rPr>
        <w:t>Awar</w:t>
      </w:r>
      <w:r>
        <w:rPr>
          <w:i/>
          <w:spacing w:val="-1"/>
          <w:sz w:val="24"/>
          <w:szCs w:val="24"/>
        </w:rPr>
        <w:t>e</w:t>
      </w:r>
      <w:r>
        <w:rPr>
          <w:i/>
          <w:sz w:val="24"/>
          <w:szCs w:val="24"/>
        </w:rPr>
        <w:t>n</w:t>
      </w:r>
      <w:r>
        <w:rPr>
          <w:i/>
          <w:spacing w:val="-1"/>
          <w:sz w:val="24"/>
          <w:szCs w:val="24"/>
        </w:rPr>
        <w:t>e</w:t>
      </w:r>
      <w:r>
        <w:rPr>
          <w:i/>
          <w:spacing w:val="2"/>
          <w:sz w:val="24"/>
          <w:szCs w:val="24"/>
        </w:rPr>
        <w:t>s</w:t>
      </w:r>
      <w:proofErr w:type="spellEnd"/>
      <w:r>
        <w:rPr>
          <w:i/>
          <w:spacing w:val="2"/>
          <w:sz w:val="24"/>
          <w:szCs w:val="24"/>
        </w:rPr>
        <w:t xml:space="preserve"> </w:t>
      </w:r>
      <w:r>
        <w:rPr>
          <w:sz w:val="24"/>
          <w:szCs w:val="24"/>
        </w:rPr>
        <w:t>V</w:t>
      </w:r>
      <w:r>
        <w:rPr>
          <w:spacing w:val="-1"/>
          <w:sz w:val="24"/>
          <w:szCs w:val="24"/>
        </w:rPr>
        <w:t>a</w:t>
      </w:r>
      <w:r>
        <w:rPr>
          <w:sz w:val="24"/>
          <w:szCs w:val="24"/>
        </w:rPr>
        <w:t>ri</w:t>
      </w:r>
      <w:r>
        <w:rPr>
          <w:spacing w:val="-1"/>
          <w:sz w:val="24"/>
          <w:szCs w:val="24"/>
        </w:rPr>
        <w:t>a</w:t>
      </w:r>
      <w:r>
        <w:rPr>
          <w:sz w:val="24"/>
          <w:szCs w:val="24"/>
        </w:rPr>
        <w:t>b</w:t>
      </w:r>
      <w:r>
        <w:rPr>
          <w:spacing w:val="-1"/>
          <w:sz w:val="24"/>
          <w:szCs w:val="24"/>
        </w:rPr>
        <w:t>le</w:t>
      </w:r>
      <w:r>
        <w:rPr>
          <w:sz w:val="24"/>
          <w:szCs w:val="24"/>
        </w:rPr>
        <w:t xml:space="preserve"> (</w:t>
      </w:r>
      <w:r>
        <w:rPr>
          <w:spacing w:val="-1"/>
          <w:sz w:val="24"/>
          <w:szCs w:val="24"/>
        </w:rPr>
        <w:t>X</w:t>
      </w:r>
      <w:r>
        <w:rPr>
          <w:sz w:val="24"/>
          <w:szCs w:val="24"/>
        </w:rPr>
        <w:t>1)</w:t>
      </w:r>
    </w:p>
    <w:p w14:paraId="5BE49069" w14:textId="77777777" w:rsidR="00D728CC" w:rsidRDefault="00000000">
      <w:pPr>
        <w:spacing w:before="10"/>
        <w:ind w:left="284" w:right="438"/>
        <w:jc w:val="both"/>
        <w:rPr>
          <w:iCs/>
          <w:sz w:val="24"/>
          <w:szCs w:val="24"/>
          <w:lang w:val="zh-CN"/>
        </w:rPr>
      </w:pPr>
      <w:r>
        <w:rPr>
          <w:iCs/>
          <w:sz w:val="24"/>
          <w:szCs w:val="24"/>
          <w:lang w:val="en"/>
        </w:rPr>
        <w:t>Eco-friendly Awareness Variable (X1) is one of the exogenous variables used in this study. Respondents' answers can be seen in table 4.8 below:</w:t>
      </w:r>
    </w:p>
    <w:p w14:paraId="6A84E6A8" w14:textId="096E13D6" w:rsidR="00D728CC" w:rsidRDefault="003209F4">
      <w:pPr>
        <w:spacing w:before="10"/>
        <w:ind w:left="4045" w:right="3131"/>
        <w:jc w:val="center"/>
        <w:rPr>
          <w:sz w:val="24"/>
          <w:szCs w:val="24"/>
        </w:rPr>
      </w:pPr>
      <w:r>
        <w:rPr>
          <w:b/>
          <w:sz w:val="24"/>
          <w:szCs w:val="24"/>
        </w:rPr>
        <w:t>Table</w:t>
      </w:r>
      <w:r w:rsidR="00000000">
        <w:rPr>
          <w:b/>
          <w:sz w:val="24"/>
          <w:szCs w:val="24"/>
        </w:rPr>
        <w:t xml:space="preserve"> 4</w:t>
      </w:r>
      <w:r w:rsidR="00000000">
        <w:rPr>
          <w:b/>
          <w:spacing w:val="1"/>
          <w:sz w:val="24"/>
          <w:szCs w:val="24"/>
        </w:rPr>
        <w:t>.</w:t>
      </w:r>
      <w:r w:rsidR="00000000">
        <w:rPr>
          <w:b/>
          <w:sz w:val="24"/>
          <w:szCs w:val="24"/>
        </w:rPr>
        <w:t>8</w:t>
      </w:r>
    </w:p>
    <w:p w14:paraId="0791A50F" w14:textId="77777777" w:rsidR="00D728CC" w:rsidRDefault="00D728CC">
      <w:pPr>
        <w:spacing w:before="7" w:line="120" w:lineRule="exact"/>
        <w:rPr>
          <w:sz w:val="13"/>
          <w:szCs w:val="13"/>
        </w:rPr>
      </w:pPr>
    </w:p>
    <w:p w14:paraId="7975E4BF" w14:textId="77777777" w:rsidR="00D728CC" w:rsidRDefault="00000000">
      <w:pPr>
        <w:spacing w:before="9" w:line="120" w:lineRule="exact"/>
        <w:rPr>
          <w:b/>
          <w:position w:val="-1"/>
          <w:sz w:val="24"/>
          <w:szCs w:val="24"/>
          <w:lang w:val="zh-CN"/>
        </w:rPr>
      </w:pPr>
      <w:r>
        <w:rPr>
          <w:b/>
          <w:position w:val="-1"/>
          <w:sz w:val="24"/>
          <w:szCs w:val="24"/>
          <w:lang w:val="en"/>
        </w:rPr>
        <w:t>Respondents' Answers to the ECO Friendly Awareness Variable (X1)</w:t>
      </w:r>
    </w:p>
    <w:p w14:paraId="3AD56B59" w14:textId="77777777" w:rsidR="00D728CC" w:rsidRDefault="00D728CC">
      <w:pPr>
        <w:spacing w:before="9" w:line="120" w:lineRule="exact"/>
        <w:rPr>
          <w:sz w:val="13"/>
          <w:szCs w:val="13"/>
        </w:rPr>
      </w:pPr>
    </w:p>
    <w:tbl>
      <w:tblPr>
        <w:tblW w:w="0" w:type="auto"/>
        <w:tblInd w:w="3" w:type="dxa"/>
        <w:tblLayout w:type="fixed"/>
        <w:tblCellMar>
          <w:left w:w="0" w:type="dxa"/>
          <w:right w:w="0" w:type="dxa"/>
        </w:tblCellMar>
        <w:tblLook w:val="04A0" w:firstRow="1" w:lastRow="0" w:firstColumn="1" w:lastColumn="0" w:noHBand="0" w:noVBand="1"/>
      </w:tblPr>
      <w:tblGrid>
        <w:gridCol w:w="1281"/>
        <w:gridCol w:w="533"/>
        <w:gridCol w:w="915"/>
        <w:gridCol w:w="519"/>
        <w:gridCol w:w="895"/>
        <w:gridCol w:w="517"/>
        <w:gridCol w:w="895"/>
        <w:gridCol w:w="529"/>
        <w:gridCol w:w="914"/>
        <w:gridCol w:w="533"/>
        <w:gridCol w:w="912"/>
      </w:tblGrid>
      <w:tr w:rsidR="00D728CC" w14:paraId="1AA933AA" w14:textId="77777777" w:rsidTr="00847093">
        <w:trPr>
          <w:trHeight w:hRule="exact" w:val="295"/>
        </w:trPr>
        <w:tc>
          <w:tcPr>
            <w:tcW w:w="1281" w:type="dxa"/>
            <w:vMerge w:val="restart"/>
            <w:tcBorders>
              <w:top w:val="single" w:sz="2" w:space="0" w:color="000000"/>
              <w:left w:val="single" w:sz="2" w:space="0" w:color="000000"/>
              <w:right w:val="single" w:sz="4" w:space="0" w:color="000000"/>
            </w:tcBorders>
          </w:tcPr>
          <w:p w14:paraId="288407D4" w14:textId="77777777" w:rsidR="00D728CC" w:rsidRDefault="00000000">
            <w:pPr>
              <w:spacing w:before="10"/>
              <w:ind w:left="109"/>
              <w:rPr>
                <w:sz w:val="24"/>
                <w:szCs w:val="24"/>
              </w:rPr>
            </w:pPr>
            <w:proofErr w:type="spellStart"/>
            <w:r>
              <w:rPr>
                <w:b/>
                <w:sz w:val="24"/>
                <w:szCs w:val="24"/>
              </w:rPr>
              <w:t>Answere</w:t>
            </w:r>
            <w:proofErr w:type="spellEnd"/>
            <w:r>
              <w:rPr>
                <w:b/>
                <w:sz w:val="24"/>
                <w:szCs w:val="24"/>
              </w:rPr>
              <w:t>/</w:t>
            </w:r>
          </w:p>
          <w:p w14:paraId="6C2D2954" w14:textId="77777777" w:rsidR="00D728CC" w:rsidRDefault="00000000">
            <w:pPr>
              <w:ind w:left="109"/>
              <w:rPr>
                <w:sz w:val="24"/>
                <w:szCs w:val="24"/>
              </w:rPr>
            </w:pPr>
            <w:r>
              <w:rPr>
                <w:b/>
                <w:sz w:val="24"/>
                <w:szCs w:val="24"/>
              </w:rPr>
              <w:t>s</w:t>
            </w:r>
            <w:r>
              <w:rPr>
                <w:b/>
                <w:spacing w:val="1"/>
                <w:sz w:val="24"/>
                <w:szCs w:val="24"/>
              </w:rPr>
              <w:t>core</w:t>
            </w:r>
          </w:p>
        </w:tc>
        <w:tc>
          <w:tcPr>
            <w:tcW w:w="7162" w:type="dxa"/>
            <w:gridSpan w:val="10"/>
            <w:tcBorders>
              <w:top w:val="single" w:sz="4" w:space="0" w:color="000000"/>
              <w:left w:val="single" w:sz="4" w:space="0" w:color="000000"/>
              <w:bottom w:val="single" w:sz="4" w:space="0" w:color="000000"/>
              <w:right w:val="single" w:sz="4" w:space="0" w:color="000000"/>
            </w:tcBorders>
          </w:tcPr>
          <w:p w14:paraId="1B976923" w14:textId="77777777" w:rsidR="00D728CC" w:rsidRDefault="00000000">
            <w:pPr>
              <w:spacing w:before="7"/>
              <w:ind w:left="2099"/>
              <w:rPr>
                <w:sz w:val="24"/>
                <w:szCs w:val="24"/>
              </w:rPr>
            </w:pPr>
            <w:r>
              <w:rPr>
                <w:b/>
                <w:i/>
                <w:sz w:val="24"/>
                <w:szCs w:val="24"/>
              </w:rPr>
              <w:t>ECO Fr</w:t>
            </w:r>
            <w:r>
              <w:rPr>
                <w:b/>
                <w:i/>
                <w:spacing w:val="1"/>
                <w:sz w:val="24"/>
                <w:szCs w:val="24"/>
              </w:rPr>
              <w:t>i</w:t>
            </w:r>
            <w:r>
              <w:rPr>
                <w:b/>
                <w:i/>
                <w:spacing w:val="-1"/>
                <w:sz w:val="24"/>
                <w:szCs w:val="24"/>
              </w:rPr>
              <w:t>e</w:t>
            </w:r>
            <w:r>
              <w:rPr>
                <w:b/>
                <w:i/>
                <w:spacing w:val="1"/>
                <w:sz w:val="24"/>
                <w:szCs w:val="24"/>
              </w:rPr>
              <w:t>n</w:t>
            </w:r>
            <w:r>
              <w:rPr>
                <w:b/>
                <w:i/>
                <w:sz w:val="24"/>
                <w:szCs w:val="24"/>
              </w:rPr>
              <w:t xml:space="preserve">dly </w:t>
            </w:r>
            <w:proofErr w:type="spellStart"/>
            <w:r>
              <w:rPr>
                <w:b/>
                <w:i/>
                <w:spacing w:val="-16"/>
                <w:sz w:val="24"/>
                <w:szCs w:val="24"/>
              </w:rPr>
              <w:t>A</w:t>
            </w:r>
            <w:r>
              <w:rPr>
                <w:b/>
                <w:i/>
                <w:sz w:val="24"/>
                <w:szCs w:val="24"/>
              </w:rPr>
              <w:t>w</w:t>
            </w:r>
            <w:r>
              <w:rPr>
                <w:b/>
                <w:i/>
                <w:spacing w:val="-2"/>
                <w:sz w:val="24"/>
                <w:szCs w:val="24"/>
              </w:rPr>
              <w:t>a</w:t>
            </w:r>
            <w:r>
              <w:rPr>
                <w:b/>
                <w:i/>
                <w:sz w:val="24"/>
                <w:szCs w:val="24"/>
              </w:rPr>
              <w:t>r</w:t>
            </w:r>
            <w:r>
              <w:rPr>
                <w:b/>
                <w:i/>
                <w:spacing w:val="-1"/>
                <w:sz w:val="24"/>
                <w:szCs w:val="24"/>
              </w:rPr>
              <w:t>e</w:t>
            </w:r>
            <w:r>
              <w:rPr>
                <w:b/>
                <w:i/>
                <w:spacing w:val="1"/>
                <w:sz w:val="24"/>
                <w:szCs w:val="24"/>
              </w:rPr>
              <w:t>n</w:t>
            </w:r>
            <w:r>
              <w:rPr>
                <w:b/>
                <w:i/>
                <w:spacing w:val="-1"/>
                <w:sz w:val="24"/>
                <w:szCs w:val="24"/>
              </w:rPr>
              <w:t>e</w:t>
            </w:r>
            <w:r>
              <w:rPr>
                <w:b/>
                <w:i/>
                <w:spacing w:val="2"/>
                <w:sz w:val="24"/>
                <w:szCs w:val="24"/>
              </w:rPr>
              <w:t>s</w:t>
            </w:r>
            <w:proofErr w:type="spellEnd"/>
            <w:r>
              <w:rPr>
                <w:b/>
                <w:sz w:val="24"/>
                <w:szCs w:val="24"/>
              </w:rPr>
              <w:t>(</w:t>
            </w:r>
            <w:r>
              <w:rPr>
                <w:b/>
                <w:spacing w:val="-1"/>
                <w:sz w:val="24"/>
                <w:szCs w:val="24"/>
              </w:rPr>
              <w:t>X</w:t>
            </w:r>
            <w:r>
              <w:rPr>
                <w:b/>
                <w:sz w:val="24"/>
                <w:szCs w:val="24"/>
              </w:rPr>
              <w:t>1)</w:t>
            </w:r>
          </w:p>
        </w:tc>
      </w:tr>
      <w:tr w:rsidR="00D728CC" w14:paraId="626326B0" w14:textId="77777777" w:rsidTr="00847093">
        <w:trPr>
          <w:trHeight w:hRule="exact" w:val="569"/>
        </w:trPr>
        <w:tc>
          <w:tcPr>
            <w:tcW w:w="1281" w:type="dxa"/>
            <w:vMerge/>
            <w:tcBorders>
              <w:left w:val="single" w:sz="2" w:space="0" w:color="000000"/>
              <w:right w:val="single" w:sz="4" w:space="0" w:color="000000"/>
            </w:tcBorders>
          </w:tcPr>
          <w:p w14:paraId="682FD354" w14:textId="77777777" w:rsidR="00D728CC" w:rsidRDefault="00D728CC"/>
        </w:tc>
        <w:tc>
          <w:tcPr>
            <w:tcW w:w="1448" w:type="dxa"/>
            <w:gridSpan w:val="2"/>
            <w:tcBorders>
              <w:top w:val="single" w:sz="4" w:space="0" w:color="000000"/>
              <w:left w:val="single" w:sz="4" w:space="0" w:color="000000"/>
              <w:bottom w:val="single" w:sz="2" w:space="0" w:color="000000"/>
              <w:right w:val="single" w:sz="4" w:space="0" w:color="000000"/>
            </w:tcBorders>
          </w:tcPr>
          <w:p w14:paraId="0DCB1DCD" w14:textId="77777777" w:rsidR="00D728CC" w:rsidRDefault="00000000">
            <w:pPr>
              <w:spacing w:before="7"/>
              <w:ind w:left="164"/>
              <w:rPr>
                <w:sz w:val="24"/>
                <w:szCs w:val="24"/>
              </w:rPr>
            </w:pPr>
            <w:r>
              <w:rPr>
                <w:b/>
                <w:sz w:val="24"/>
                <w:szCs w:val="24"/>
              </w:rPr>
              <w:t>Questions</w:t>
            </w:r>
          </w:p>
          <w:p w14:paraId="4443049C" w14:textId="77777777" w:rsidR="00D728CC" w:rsidRDefault="00000000">
            <w:pPr>
              <w:ind w:left="164"/>
              <w:rPr>
                <w:sz w:val="24"/>
                <w:szCs w:val="24"/>
              </w:rPr>
            </w:pPr>
            <w:r>
              <w:rPr>
                <w:b/>
                <w:sz w:val="24"/>
                <w:szCs w:val="24"/>
              </w:rPr>
              <w:t>1</w:t>
            </w:r>
          </w:p>
        </w:tc>
        <w:tc>
          <w:tcPr>
            <w:tcW w:w="1414" w:type="dxa"/>
            <w:gridSpan w:val="2"/>
            <w:tcBorders>
              <w:top w:val="single" w:sz="4" w:space="0" w:color="000000"/>
              <w:left w:val="single" w:sz="4" w:space="0" w:color="000000"/>
              <w:bottom w:val="single" w:sz="2" w:space="0" w:color="000000"/>
              <w:right w:val="single" w:sz="4" w:space="0" w:color="000000"/>
            </w:tcBorders>
          </w:tcPr>
          <w:p w14:paraId="5A14A4EB" w14:textId="77777777" w:rsidR="00D728CC" w:rsidRDefault="00000000">
            <w:pPr>
              <w:spacing w:before="7"/>
              <w:ind w:left="164"/>
              <w:rPr>
                <w:sz w:val="24"/>
                <w:szCs w:val="24"/>
              </w:rPr>
            </w:pPr>
            <w:r>
              <w:rPr>
                <w:b/>
                <w:sz w:val="24"/>
                <w:szCs w:val="24"/>
              </w:rPr>
              <w:t>Questions</w:t>
            </w:r>
          </w:p>
          <w:p w14:paraId="6507B9D0" w14:textId="77777777" w:rsidR="00D728CC" w:rsidRDefault="00000000">
            <w:pPr>
              <w:ind w:left="132"/>
              <w:rPr>
                <w:sz w:val="24"/>
                <w:szCs w:val="24"/>
              </w:rPr>
            </w:pPr>
            <w:r>
              <w:rPr>
                <w:b/>
                <w:sz w:val="24"/>
                <w:szCs w:val="24"/>
              </w:rPr>
              <w:t>2</w:t>
            </w:r>
          </w:p>
        </w:tc>
        <w:tc>
          <w:tcPr>
            <w:tcW w:w="1412" w:type="dxa"/>
            <w:gridSpan w:val="2"/>
            <w:tcBorders>
              <w:top w:val="single" w:sz="4" w:space="0" w:color="000000"/>
              <w:left w:val="single" w:sz="4" w:space="0" w:color="000000"/>
              <w:bottom w:val="single" w:sz="2" w:space="0" w:color="000000"/>
              <w:right w:val="single" w:sz="4" w:space="0" w:color="000000"/>
            </w:tcBorders>
          </w:tcPr>
          <w:p w14:paraId="747056B9" w14:textId="77777777" w:rsidR="00D728CC" w:rsidRDefault="00000000">
            <w:pPr>
              <w:spacing w:before="7"/>
              <w:ind w:left="164"/>
              <w:rPr>
                <w:sz w:val="24"/>
                <w:szCs w:val="24"/>
              </w:rPr>
            </w:pPr>
            <w:r>
              <w:rPr>
                <w:b/>
                <w:sz w:val="24"/>
                <w:szCs w:val="24"/>
              </w:rPr>
              <w:t>Questions</w:t>
            </w:r>
          </w:p>
          <w:p w14:paraId="14BBE235" w14:textId="77777777" w:rsidR="00D728CC" w:rsidRDefault="00000000">
            <w:pPr>
              <w:ind w:left="128"/>
              <w:rPr>
                <w:sz w:val="24"/>
                <w:szCs w:val="24"/>
              </w:rPr>
            </w:pPr>
            <w:r>
              <w:rPr>
                <w:b/>
                <w:sz w:val="24"/>
                <w:szCs w:val="24"/>
              </w:rPr>
              <w:t>3</w:t>
            </w:r>
          </w:p>
        </w:tc>
        <w:tc>
          <w:tcPr>
            <w:tcW w:w="1443" w:type="dxa"/>
            <w:gridSpan w:val="2"/>
            <w:tcBorders>
              <w:top w:val="single" w:sz="4" w:space="0" w:color="000000"/>
              <w:left w:val="single" w:sz="4" w:space="0" w:color="000000"/>
              <w:bottom w:val="single" w:sz="2" w:space="0" w:color="000000"/>
              <w:right w:val="single" w:sz="4" w:space="0" w:color="000000"/>
            </w:tcBorders>
          </w:tcPr>
          <w:p w14:paraId="06E1CD6B" w14:textId="77777777" w:rsidR="00D728CC" w:rsidRDefault="00000000">
            <w:pPr>
              <w:spacing w:before="7"/>
              <w:ind w:left="164"/>
              <w:rPr>
                <w:sz w:val="24"/>
                <w:szCs w:val="24"/>
              </w:rPr>
            </w:pPr>
            <w:r>
              <w:rPr>
                <w:b/>
                <w:sz w:val="24"/>
                <w:szCs w:val="24"/>
              </w:rPr>
              <w:t>Questions</w:t>
            </w:r>
          </w:p>
          <w:p w14:paraId="1F924443" w14:textId="77777777" w:rsidR="00D728CC" w:rsidRDefault="00000000">
            <w:pPr>
              <w:ind w:left="161"/>
              <w:rPr>
                <w:sz w:val="24"/>
                <w:szCs w:val="24"/>
              </w:rPr>
            </w:pPr>
            <w:r>
              <w:rPr>
                <w:b/>
                <w:sz w:val="24"/>
                <w:szCs w:val="24"/>
              </w:rPr>
              <w:t>4</w:t>
            </w:r>
          </w:p>
        </w:tc>
        <w:tc>
          <w:tcPr>
            <w:tcW w:w="1445" w:type="dxa"/>
            <w:gridSpan w:val="2"/>
            <w:tcBorders>
              <w:top w:val="single" w:sz="4" w:space="0" w:color="000000"/>
              <w:left w:val="single" w:sz="4" w:space="0" w:color="000000"/>
              <w:bottom w:val="single" w:sz="4" w:space="0" w:color="000000"/>
              <w:right w:val="single" w:sz="4" w:space="0" w:color="000000"/>
            </w:tcBorders>
          </w:tcPr>
          <w:p w14:paraId="49516F45" w14:textId="77777777" w:rsidR="00D728CC" w:rsidRDefault="00000000">
            <w:pPr>
              <w:spacing w:before="7"/>
              <w:ind w:left="164"/>
              <w:rPr>
                <w:sz w:val="24"/>
                <w:szCs w:val="24"/>
              </w:rPr>
            </w:pPr>
            <w:r>
              <w:rPr>
                <w:b/>
                <w:sz w:val="24"/>
                <w:szCs w:val="24"/>
              </w:rPr>
              <w:t>Questions</w:t>
            </w:r>
          </w:p>
          <w:p w14:paraId="542674FE" w14:textId="77777777" w:rsidR="00D728CC" w:rsidRDefault="00000000">
            <w:pPr>
              <w:spacing w:line="260" w:lineRule="exact"/>
              <w:ind w:left="163"/>
              <w:rPr>
                <w:sz w:val="24"/>
                <w:szCs w:val="24"/>
              </w:rPr>
            </w:pPr>
            <w:r>
              <w:rPr>
                <w:b/>
                <w:position w:val="-1"/>
                <w:sz w:val="24"/>
                <w:szCs w:val="24"/>
              </w:rPr>
              <w:t>5</w:t>
            </w:r>
          </w:p>
        </w:tc>
      </w:tr>
      <w:tr w:rsidR="00D728CC" w14:paraId="65DA6E71" w14:textId="77777777" w:rsidTr="00847093">
        <w:trPr>
          <w:trHeight w:hRule="exact" w:val="298"/>
        </w:trPr>
        <w:tc>
          <w:tcPr>
            <w:tcW w:w="1281" w:type="dxa"/>
            <w:vMerge/>
            <w:tcBorders>
              <w:left w:val="single" w:sz="2" w:space="0" w:color="000000"/>
              <w:bottom w:val="single" w:sz="2" w:space="0" w:color="000000"/>
              <w:right w:val="single" w:sz="4" w:space="0" w:color="000000"/>
            </w:tcBorders>
          </w:tcPr>
          <w:p w14:paraId="10D015CB" w14:textId="77777777" w:rsidR="00D728CC" w:rsidRDefault="00D728CC"/>
        </w:tc>
        <w:tc>
          <w:tcPr>
            <w:tcW w:w="533" w:type="dxa"/>
            <w:tcBorders>
              <w:top w:val="single" w:sz="2" w:space="0" w:color="000000"/>
              <w:left w:val="single" w:sz="4" w:space="0" w:color="000000"/>
              <w:bottom w:val="single" w:sz="2" w:space="0" w:color="000000"/>
              <w:right w:val="single" w:sz="2" w:space="0" w:color="000000"/>
            </w:tcBorders>
          </w:tcPr>
          <w:p w14:paraId="19E0B6C9" w14:textId="77777777" w:rsidR="00D728CC" w:rsidRDefault="00000000">
            <w:pPr>
              <w:spacing w:before="15"/>
              <w:ind w:left="104"/>
              <w:rPr>
                <w:sz w:val="24"/>
                <w:szCs w:val="24"/>
              </w:rPr>
            </w:pPr>
            <w:r>
              <w:rPr>
                <w:b/>
                <w:sz w:val="24"/>
                <w:szCs w:val="24"/>
              </w:rPr>
              <w:t>F</w:t>
            </w:r>
          </w:p>
        </w:tc>
        <w:tc>
          <w:tcPr>
            <w:tcW w:w="915" w:type="dxa"/>
            <w:tcBorders>
              <w:top w:val="single" w:sz="2" w:space="0" w:color="000000"/>
              <w:left w:val="single" w:sz="2" w:space="0" w:color="000000"/>
              <w:bottom w:val="single" w:sz="2" w:space="0" w:color="000000"/>
              <w:right w:val="single" w:sz="4" w:space="0" w:color="000000"/>
            </w:tcBorders>
          </w:tcPr>
          <w:p w14:paraId="5CD0ECAC" w14:textId="77777777" w:rsidR="00D728CC" w:rsidRDefault="00000000">
            <w:pPr>
              <w:spacing w:before="15"/>
              <w:ind w:left="107"/>
              <w:rPr>
                <w:sz w:val="24"/>
                <w:szCs w:val="24"/>
              </w:rPr>
            </w:pPr>
            <w:r>
              <w:rPr>
                <w:b/>
                <w:sz w:val="24"/>
                <w:szCs w:val="24"/>
              </w:rPr>
              <w:t>%</w:t>
            </w:r>
          </w:p>
        </w:tc>
        <w:tc>
          <w:tcPr>
            <w:tcW w:w="519" w:type="dxa"/>
            <w:tcBorders>
              <w:top w:val="single" w:sz="2" w:space="0" w:color="000000"/>
              <w:left w:val="single" w:sz="4" w:space="0" w:color="000000"/>
              <w:bottom w:val="single" w:sz="2" w:space="0" w:color="000000"/>
              <w:right w:val="single" w:sz="2" w:space="0" w:color="000000"/>
            </w:tcBorders>
          </w:tcPr>
          <w:p w14:paraId="56147067" w14:textId="77777777" w:rsidR="00D728CC" w:rsidRDefault="00000000">
            <w:pPr>
              <w:spacing w:before="15"/>
              <w:ind w:left="104"/>
              <w:rPr>
                <w:sz w:val="24"/>
                <w:szCs w:val="24"/>
              </w:rPr>
            </w:pPr>
            <w:r>
              <w:rPr>
                <w:b/>
                <w:sz w:val="24"/>
                <w:szCs w:val="24"/>
              </w:rPr>
              <w:t>F</w:t>
            </w:r>
          </w:p>
        </w:tc>
        <w:tc>
          <w:tcPr>
            <w:tcW w:w="895" w:type="dxa"/>
            <w:tcBorders>
              <w:top w:val="single" w:sz="2" w:space="0" w:color="000000"/>
              <w:left w:val="single" w:sz="2" w:space="0" w:color="000000"/>
              <w:bottom w:val="single" w:sz="2" w:space="0" w:color="000000"/>
              <w:right w:val="single" w:sz="4" w:space="0" w:color="000000"/>
            </w:tcBorders>
          </w:tcPr>
          <w:p w14:paraId="69290B2A" w14:textId="77777777" w:rsidR="00D728CC" w:rsidRDefault="00000000">
            <w:pPr>
              <w:spacing w:before="15"/>
              <w:ind w:left="109"/>
              <w:rPr>
                <w:sz w:val="24"/>
                <w:szCs w:val="24"/>
              </w:rPr>
            </w:pPr>
            <w:r>
              <w:rPr>
                <w:b/>
                <w:sz w:val="24"/>
                <w:szCs w:val="24"/>
              </w:rPr>
              <w:t>%</w:t>
            </w:r>
          </w:p>
        </w:tc>
        <w:tc>
          <w:tcPr>
            <w:tcW w:w="517" w:type="dxa"/>
            <w:tcBorders>
              <w:top w:val="single" w:sz="2" w:space="0" w:color="000000"/>
              <w:left w:val="single" w:sz="4" w:space="0" w:color="000000"/>
              <w:bottom w:val="single" w:sz="2" w:space="0" w:color="000000"/>
              <w:right w:val="single" w:sz="2" w:space="0" w:color="000000"/>
            </w:tcBorders>
          </w:tcPr>
          <w:p w14:paraId="669E2BBD" w14:textId="77777777" w:rsidR="00D728CC" w:rsidRDefault="00000000">
            <w:pPr>
              <w:spacing w:before="15"/>
              <w:ind w:left="99"/>
              <w:rPr>
                <w:sz w:val="24"/>
                <w:szCs w:val="24"/>
              </w:rPr>
            </w:pPr>
            <w:r>
              <w:rPr>
                <w:b/>
                <w:sz w:val="24"/>
                <w:szCs w:val="24"/>
              </w:rPr>
              <w:t>F</w:t>
            </w:r>
          </w:p>
        </w:tc>
        <w:tc>
          <w:tcPr>
            <w:tcW w:w="895" w:type="dxa"/>
            <w:tcBorders>
              <w:top w:val="single" w:sz="2" w:space="0" w:color="000000"/>
              <w:left w:val="single" w:sz="2" w:space="0" w:color="000000"/>
              <w:bottom w:val="single" w:sz="2" w:space="0" w:color="000000"/>
              <w:right w:val="single" w:sz="4" w:space="0" w:color="000000"/>
            </w:tcBorders>
          </w:tcPr>
          <w:p w14:paraId="5D00D790" w14:textId="77777777" w:rsidR="00D728CC" w:rsidRDefault="00000000">
            <w:pPr>
              <w:spacing w:before="15"/>
              <w:ind w:left="107"/>
              <w:rPr>
                <w:sz w:val="24"/>
                <w:szCs w:val="24"/>
              </w:rPr>
            </w:pPr>
            <w:r>
              <w:rPr>
                <w:b/>
                <w:sz w:val="24"/>
                <w:szCs w:val="24"/>
              </w:rPr>
              <w:t>%</w:t>
            </w:r>
          </w:p>
        </w:tc>
        <w:tc>
          <w:tcPr>
            <w:tcW w:w="529" w:type="dxa"/>
            <w:tcBorders>
              <w:top w:val="single" w:sz="2" w:space="0" w:color="000000"/>
              <w:left w:val="single" w:sz="4" w:space="0" w:color="000000"/>
              <w:bottom w:val="single" w:sz="2" w:space="0" w:color="000000"/>
              <w:right w:val="single" w:sz="2" w:space="0" w:color="000000"/>
            </w:tcBorders>
          </w:tcPr>
          <w:p w14:paraId="045A8A5B" w14:textId="77777777" w:rsidR="00D728CC" w:rsidRDefault="00000000">
            <w:pPr>
              <w:spacing w:before="15"/>
              <w:ind w:left="101"/>
              <w:rPr>
                <w:sz w:val="24"/>
                <w:szCs w:val="24"/>
              </w:rPr>
            </w:pPr>
            <w:r>
              <w:rPr>
                <w:b/>
                <w:sz w:val="24"/>
                <w:szCs w:val="24"/>
              </w:rPr>
              <w:t>F</w:t>
            </w:r>
          </w:p>
        </w:tc>
        <w:tc>
          <w:tcPr>
            <w:tcW w:w="914" w:type="dxa"/>
            <w:tcBorders>
              <w:top w:val="single" w:sz="2" w:space="0" w:color="000000"/>
              <w:left w:val="single" w:sz="2" w:space="0" w:color="000000"/>
              <w:bottom w:val="single" w:sz="2" w:space="0" w:color="000000"/>
              <w:right w:val="single" w:sz="4" w:space="0" w:color="000000"/>
            </w:tcBorders>
          </w:tcPr>
          <w:p w14:paraId="207A6CC6" w14:textId="77777777" w:rsidR="00D728CC" w:rsidRDefault="00000000">
            <w:pPr>
              <w:spacing w:before="15"/>
              <w:ind w:left="107"/>
              <w:rPr>
                <w:sz w:val="24"/>
                <w:szCs w:val="24"/>
              </w:rPr>
            </w:pPr>
            <w:r>
              <w:rPr>
                <w:b/>
                <w:sz w:val="24"/>
                <w:szCs w:val="24"/>
              </w:rPr>
              <w:t>%</w:t>
            </w:r>
          </w:p>
        </w:tc>
        <w:tc>
          <w:tcPr>
            <w:tcW w:w="533" w:type="dxa"/>
            <w:tcBorders>
              <w:top w:val="single" w:sz="4" w:space="0" w:color="000000"/>
              <w:left w:val="single" w:sz="4" w:space="0" w:color="000000"/>
              <w:bottom w:val="single" w:sz="4" w:space="0" w:color="000000"/>
              <w:right w:val="single" w:sz="4" w:space="0" w:color="000000"/>
            </w:tcBorders>
          </w:tcPr>
          <w:p w14:paraId="13ABA5C0" w14:textId="77777777" w:rsidR="00D728CC" w:rsidRDefault="00000000">
            <w:pPr>
              <w:spacing w:before="12" w:line="260" w:lineRule="exact"/>
              <w:ind w:left="107"/>
              <w:rPr>
                <w:sz w:val="24"/>
                <w:szCs w:val="24"/>
              </w:rPr>
            </w:pPr>
            <w:r>
              <w:rPr>
                <w:b/>
                <w:position w:val="-1"/>
                <w:sz w:val="24"/>
                <w:szCs w:val="24"/>
              </w:rPr>
              <w:t>F</w:t>
            </w:r>
          </w:p>
        </w:tc>
        <w:tc>
          <w:tcPr>
            <w:tcW w:w="912" w:type="dxa"/>
            <w:tcBorders>
              <w:top w:val="single" w:sz="4" w:space="0" w:color="000000"/>
              <w:left w:val="single" w:sz="4" w:space="0" w:color="000000"/>
              <w:bottom w:val="single" w:sz="4" w:space="0" w:color="000000"/>
              <w:right w:val="single" w:sz="4" w:space="0" w:color="000000"/>
            </w:tcBorders>
          </w:tcPr>
          <w:p w14:paraId="3B02649B" w14:textId="77777777" w:rsidR="00D728CC" w:rsidRDefault="00000000">
            <w:pPr>
              <w:spacing w:before="12" w:line="260" w:lineRule="exact"/>
              <w:ind w:left="107"/>
              <w:rPr>
                <w:sz w:val="24"/>
                <w:szCs w:val="24"/>
              </w:rPr>
            </w:pPr>
            <w:r>
              <w:rPr>
                <w:b/>
                <w:position w:val="-1"/>
                <w:sz w:val="24"/>
                <w:szCs w:val="24"/>
              </w:rPr>
              <w:t>%</w:t>
            </w:r>
          </w:p>
        </w:tc>
      </w:tr>
      <w:tr w:rsidR="00D728CC" w14:paraId="63C684C7" w14:textId="77777777" w:rsidTr="00847093">
        <w:trPr>
          <w:trHeight w:hRule="exact" w:val="652"/>
        </w:trPr>
        <w:tc>
          <w:tcPr>
            <w:tcW w:w="1281" w:type="dxa"/>
            <w:tcBorders>
              <w:top w:val="single" w:sz="2" w:space="0" w:color="000000"/>
              <w:left w:val="single" w:sz="2" w:space="0" w:color="000000"/>
              <w:bottom w:val="single" w:sz="2" w:space="0" w:color="000000"/>
              <w:right w:val="single" w:sz="4" w:space="0" w:color="000000"/>
            </w:tcBorders>
          </w:tcPr>
          <w:p w14:paraId="07CBC09E" w14:textId="77777777" w:rsidR="00D728CC" w:rsidRDefault="00000000">
            <w:pPr>
              <w:spacing w:before="12"/>
              <w:ind w:left="109" w:right="414"/>
              <w:jc w:val="both"/>
            </w:pPr>
            <w:r>
              <w:rPr>
                <w:b/>
                <w:spacing w:val="1"/>
              </w:rPr>
              <w:t>Strongly Agree</w:t>
            </w:r>
          </w:p>
        </w:tc>
        <w:tc>
          <w:tcPr>
            <w:tcW w:w="533" w:type="dxa"/>
            <w:tcBorders>
              <w:top w:val="single" w:sz="2" w:space="0" w:color="000000"/>
              <w:left w:val="single" w:sz="4" w:space="0" w:color="000000"/>
              <w:bottom w:val="single" w:sz="2" w:space="0" w:color="000000"/>
              <w:right w:val="single" w:sz="2" w:space="0" w:color="000000"/>
            </w:tcBorders>
          </w:tcPr>
          <w:p w14:paraId="2EA91F87" w14:textId="77777777" w:rsidR="00D728CC" w:rsidRDefault="00000000">
            <w:pPr>
              <w:spacing w:before="12"/>
              <w:ind w:left="104"/>
              <w:rPr>
                <w:sz w:val="24"/>
                <w:szCs w:val="24"/>
              </w:rPr>
            </w:pPr>
            <w:r>
              <w:rPr>
                <w:sz w:val="24"/>
                <w:szCs w:val="24"/>
              </w:rPr>
              <w:t>21</w:t>
            </w:r>
          </w:p>
        </w:tc>
        <w:tc>
          <w:tcPr>
            <w:tcW w:w="915" w:type="dxa"/>
            <w:tcBorders>
              <w:top w:val="single" w:sz="2" w:space="0" w:color="000000"/>
              <w:left w:val="single" w:sz="2" w:space="0" w:color="000000"/>
              <w:bottom w:val="single" w:sz="2" w:space="0" w:color="000000"/>
              <w:right w:val="single" w:sz="4" w:space="0" w:color="000000"/>
            </w:tcBorders>
          </w:tcPr>
          <w:p w14:paraId="292B4560" w14:textId="77777777" w:rsidR="00D728CC" w:rsidRDefault="00000000">
            <w:pPr>
              <w:spacing w:before="12"/>
              <w:ind w:left="107"/>
              <w:rPr>
                <w:sz w:val="24"/>
                <w:szCs w:val="24"/>
              </w:rPr>
            </w:pPr>
            <w:r>
              <w:rPr>
                <w:b/>
                <w:sz w:val="24"/>
                <w:szCs w:val="24"/>
              </w:rPr>
              <w:t>30</w:t>
            </w:r>
          </w:p>
        </w:tc>
        <w:tc>
          <w:tcPr>
            <w:tcW w:w="519" w:type="dxa"/>
            <w:tcBorders>
              <w:top w:val="single" w:sz="2" w:space="0" w:color="000000"/>
              <w:left w:val="single" w:sz="4" w:space="0" w:color="000000"/>
              <w:bottom w:val="single" w:sz="2" w:space="0" w:color="000000"/>
              <w:right w:val="single" w:sz="2" w:space="0" w:color="000000"/>
            </w:tcBorders>
          </w:tcPr>
          <w:p w14:paraId="7C114AB7" w14:textId="77777777" w:rsidR="00D728CC" w:rsidRDefault="00000000">
            <w:pPr>
              <w:spacing w:before="12"/>
              <w:ind w:left="104"/>
              <w:rPr>
                <w:sz w:val="24"/>
                <w:szCs w:val="24"/>
              </w:rPr>
            </w:pPr>
            <w:r>
              <w:rPr>
                <w:b/>
                <w:sz w:val="24"/>
                <w:szCs w:val="24"/>
              </w:rPr>
              <w:t>25</w:t>
            </w:r>
          </w:p>
        </w:tc>
        <w:tc>
          <w:tcPr>
            <w:tcW w:w="895" w:type="dxa"/>
            <w:tcBorders>
              <w:top w:val="single" w:sz="2" w:space="0" w:color="000000"/>
              <w:left w:val="single" w:sz="2" w:space="0" w:color="000000"/>
              <w:bottom w:val="single" w:sz="2" w:space="0" w:color="000000"/>
              <w:right w:val="single" w:sz="4" w:space="0" w:color="000000"/>
            </w:tcBorders>
          </w:tcPr>
          <w:p w14:paraId="3E6C3C53" w14:textId="77777777" w:rsidR="00D728CC" w:rsidRDefault="00000000">
            <w:pPr>
              <w:spacing w:before="12"/>
              <w:ind w:left="109"/>
              <w:rPr>
                <w:sz w:val="24"/>
                <w:szCs w:val="24"/>
              </w:rPr>
            </w:pPr>
            <w:r>
              <w:rPr>
                <w:b/>
                <w:sz w:val="24"/>
                <w:szCs w:val="24"/>
              </w:rPr>
              <w:t>35.7</w:t>
            </w:r>
          </w:p>
        </w:tc>
        <w:tc>
          <w:tcPr>
            <w:tcW w:w="517" w:type="dxa"/>
            <w:tcBorders>
              <w:top w:val="single" w:sz="2" w:space="0" w:color="000000"/>
              <w:left w:val="single" w:sz="4" w:space="0" w:color="000000"/>
              <w:bottom w:val="single" w:sz="2" w:space="0" w:color="000000"/>
              <w:right w:val="single" w:sz="2" w:space="0" w:color="000000"/>
            </w:tcBorders>
          </w:tcPr>
          <w:p w14:paraId="59532114" w14:textId="77777777" w:rsidR="00D728CC" w:rsidRDefault="00000000">
            <w:pPr>
              <w:spacing w:before="12"/>
              <w:ind w:left="99"/>
              <w:rPr>
                <w:sz w:val="24"/>
                <w:szCs w:val="24"/>
              </w:rPr>
            </w:pPr>
            <w:r>
              <w:rPr>
                <w:b/>
                <w:sz w:val="24"/>
                <w:szCs w:val="24"/>
              </w:rPr>
              <w:t>19</w:t>
            </w:r>
          </w:p>
        </w:tc>
        <w:tc>
          <w:tcPr>
            <w:tcW w:w="895" w:type="dxa"/>
            <w:tcBorders>
              <w:top w:val="single" w:sz="2" w:space="0" w:color="000000"/>
              <w:left w:val="single" w:sz="2" w:space="0" w:color="000000"/>
              <w:bottom w:val="single" w:sz="2" w:space="0" w:color="000000"/>
              <w:right w:val="single" w:sz="4" w:space="0" w:color="000000"/>
            </w:tcBorders>
          </w:tcPr>
          <w:p w14:paraId="6528EFCE" w14:textId="77777777" w:rsidR="00D728CC" w:rsidRDefault="00000000">
            <w:pPr>
              <w:spacing w:before="12"/>
              <w:ind w:left="107"/>
              <w:rPr>
                <w:sz w:val="24"/>
                <w:szCs w:val="24"/>
              </w:rPr>
            </w:pPr>
            <w:r>
              <w:rPr>
                <w:b/>
                <w:sz w:val="24"/>
                <w:szCs w:val="24"/>
              </w:rPr>
              <w:t>27.1</w:t>
            </w:r>
          </w:p>
        </w:tc>
        <w:tc>
          <w:tcPr>
            <w:tcW w:w="529" w:type="dxa"/>
            <w:tcBorders>
              <w:top w:val="single" w:sz="2" w:space="0" w:color="000000"/>
              <w:left w:val="single" w:sz="4" w:space="0" w:color="000000"/>
              <w:bottom w:val="single" w:sz="2" w:space="0" w:color="000000"/>
              <w:right w:val="single" w:sz="2" w:space="0" w:color="000000"/>
            </w:tcBorders>
          </w:tcPr>
          <w:p w14:paraId="6E848F1F" w14:textId="77777777" w:rsidR="00D728CC" w:rsidRDefault="00000000">
            <w:pPr>
              <w:spacing w:before="12"/>
              <w:ind w:left="101"/>
              <w:rPr>
                <w:sz w:val="24"/>
                <w:szCs w:val="24"/>
              </w:rPr>
            </w:pPr>
            <w:r>
              <w:rPr>
                <w:b/>
                <w:sz w:val="24"/>
                <w:szCs w:val="24"/>
              </w:rPr>
              <w:t>21</w:t>
            </w:r>
          </w:p>
        </w:tc>
        <w:tc>
          <w:tcPr>
            <w:tcW w:w="914" w:type="dxa"/>
            <w:tcBorders>
              <w:top w:val="single" w:sz="2" w:space="0" w:color="000000"/>
              <w:left w:val="single" w:sz="2" w:space="0" w:color="000000"/>
              <w:bottom w:val="single" w:sz="2" w:space="0" w:color="000000"/>
              <w:right w:val="single" w:sz="4" w:space="0" w:color="000000"/>
            </w:tcBorders>
          </w:tcPr>
          <w:p w14:paraId="6E737791" w14:textId="77777777" w:rsidR="00D728CC" w:rsidRDefault="00000000">
            <w:pPr>
              <w:spacing w:before="12"/>
              <w:ind w:left="107"/>
              <w:rPr>
                <w:sz w:val="24"/>
                <w:szCs w:val="24"/>
              </w:rPr>
            </w:pPr>
            <w:r>
              <w:rPr>
                <w:b/>
                <w:sz w:val="24"/>
                <w:szCs w:val="24"/>
              </w:rPr>
              <w:t>30</w:t>
            </w:r>
          </w:p>
        </w:tc>
        <w:tc>
          <w:tcPr>
            <w:tcW w:w="533" w:type="dxa"/>
            <w:tcBorders>
              <w:top w:val="single" w:sz="4" w:space="0" w:color="000000"/>
              <w:left w:val="single" w:sz="4" w:space="0" w:color="000000"/>
              <w:bottom w:val="single" w:sz="4" w:space="0" w:color="000000"/>
              <w:right w:val="single" w:sz="4" w:space="0" w:color="000000"/>
            </w:tcBorders>
          </w:tcPr>
          <w:p w14:paraId="5EBEF7AD" w14:textId="77777777" w:rsidR="00D728CC" w:rsidRDefault="00000000">
            <w:pPr>
              <w:spacing w:before="10"/>
              <w:ind w:left="107"/>
              <w:rPr>
                <w:sz w:val="24"/>
                <w:szCs w:val="24"/>
              </w:rPr>
            </w:pPr>
            <w:r>
              <w:rPr>
                <w:b/>
                <w:sz w:val="24"/>
                <w:szCs w:val="24"/>
              </w:rPr>
              <w:t>23</w:t>
            </w:r>
          </w:p>
        </w:tc>
        <w:tc>
          <w:tcPr>
            <w:tcW w:w="912" w:type="dxa"/>
            <w:tcBorders>
              <w:top w:val="single" w:sz="4" w:space="0" w:color="000000"/>
              <w:left w:val="single" w:sz="4" w:space="0" w:color="000000"/>
              <w:bottom w:val="single" w:sz="4" w:space="0" w:color="000000"/>
              <w:right w:val="single" w:sz="4" w:space="0" w:color="000000"/>
            </w:tcBorders>
          </w:tcPr>
          <w:p w14:paraId="5F308761" w14:textId="77777777" w:rsidR="00D728CC" w:rsidRDefault="00000000">
            <w:pPr>
              <w:spacing w:before="10"/>
              <w:ind w:left="107"/>
              <w:rPr>
                <w:sz w:val="24"/>
                <w:szCs w:val="24"/>
              </w:rPr>
            </w:pPr>
            <w:r>
              <w:rPr>
                <w:b/>
                <w:sz w:val="24"/>
                <w:szCs w:val="24"/>
              </w:rPr>
              <w:t>32.8</w:t>
            </w:r>
          </w:p>
        </w:tc>
      </w:tr>
      <w:tr w:rsidR="00D728CC" w14:paraId="6AC8AA4E" w14:textId="77777777" w:rsidTr="00847093">
        <w:trPr>
          <w:trHeight w:hRule="exact" w:val="295"/>
        </w:trPr>
        <w:tc>
          <w:tcPr>
            <w:tcW w:w="1281" w:type="dxa"/>
            <w:tcBorders>
              <w:top w:val="single" w:sz="2" w:space="0" w:color="000000"/>
              <w:left w:val="single" w:sz="2" w:space="0" w:color="000000"/>
              <w:bottom w:val="single" w:sz="2" w:space="0" w:color="000000"/>
              <w:right w:val="single" w:sz="4" w:space="0" w:color="000000"/>
            </w:tcBorders>
          </w:tcPr>
          <w:p w14:paraId="51E0BFC0" w14:textId="77777777" w:rsidR="00D728CC" w:rsidRDefault="00000000">
            <w:pPr>
              <w:spacing w:before="12"/>
              <w:ind w:left="109"/>
              <w:rPr>
                <w:sz w:val="24"/>
                <w:szCs w:val="24"/>
              </w:rPr>
            </w:pPr>
            <w:r>
              <w:rPr>
                <w:b/>
                <w:spacing w:val="1"/>
                <w:sz w:val="24"/>
                <w:szCs w:val="24"/>
              </w:rPr>
              <w:t>Agree</w:t>
            </w:r>
          </w:p>
        </w:tc>
        <w:tc>
          <w:tcPr>
            <w:tcW w:w="533" w:type="dxa"/>
            <w:tcBorders>
              <w:top w:val="single" w:sz="2" w:space="0" w:color="000000"/>
              <w:left w:val="single" w:sz="4" w:space="0" w:color="000000"/>
              <w:bottom w:val="single" w:sz="2" w:space="0" w:color="000000"/>
              <w:right w:val="single" w:sz="2" w:space="0" w:color="000000"/>
            </w:tcBorders>
          </w:tcPr>
          <w:p w14:paraId="36291373" w14:textId="77777777" w:rsidR="00D728CC" w:rsidRDefault="00000000">
            <w:pPr>
              <w:spacing w:before="12"/>
              <w:ind w:left="104"/>
              <w:rPr>
                <w:sz w:val="24"/>
                <w:szCs w:val="24"/>
              </w:rPr>
            </w:pPr>
            <w:r>
              <w:rPr>
                <w:sz w:val="24"/>
                <w:szCs w:val="24"/>
              </w:rPr>
              <w:t>31</w:t>
            </w:r>
          </w:p>
        </w:tc>
        <w:tc>
          <w:tcPr>
            <w:tcW w:w="915" w:type="dxa"/>
            <w:tcBorders>
              <w:top w:val="single" w:sz="2" w:space="0" w:color="000000"/>
              <w:left w:val="single" w:sz="2" w:space="0" w:color="000000"/>
              <w:bottom w:val="single" w:sz="2" w:space="0" w:color="000000"/>
              <w:right w:val="single" w:sz="4" w:space="0" w:color="000000"/>
            </w:tcBorders>
          </w:tcPr>
          <w:p w14:paraId="60DBEF6D" w14:textId="77777777" w:rsidR="00D728CC" w:rsidRDefault="00000000">
            <w:pPr>
              <w:spacing w:before="12"/>
              <w:ind w:left="107"/>
              <w:rPr>
                <w:sz w:val="24"/>
                <w:szCs w:val="24"/>
              </w:rPr>
            </w:pPr>
            <w:r>
              <w:rPr>
                <w:b/>
                <w:spacing w:val="1"/>
                <w:sz w:val="24"/>
                <w:szCs w:val="24"/>
              </w:rPr>
              <w:t>4</w:t>
            </w:r>
            <w:r>
              <w:rPr>
                <w:b/>
                <w:sz w:val="24"/>
                <w:szCs w:val="24"/>
              </w:rPr>
              <w:t>4.3</w:t>
            </w:r>
          </w:p>
        </w:tc>
        <w:tc>
          <w:tcPr>
            <w:tcW w:w="519" w:type="dxa"/>
            <w:tcBorders>
              <w:top w:val="single" w:sz="2" w:space="0" w:color="000000"/>
              <w:left w:val="single" w:sz="4" w:space="0" w:color="000000"/>
              <w:bottom w:val="single" w:sz="2" w:space="0" w:color="000000"/>
              <w:right w:val="single" w:sz="2" w:space="0" w:color="000000"/>
            </w:tcBorders>
          </w:tcPr>
          <w:p w14:paraId="707D21D4" w14:textId="77777777" w:rsidR="00D728CC" w:rsidRDefault="00000000">
            <w:pPr>
              <w:spacing w:before="12"/>
              <w:ind w:left="104"/>
              <w:rPr>
                <w:sz w:val="24"/>
                <w:szCs w:val="24"/>
              </w:rPr>
            </w:pPr>
            <w:r>
              <w:rPr>
                <w:b/>
                <w:sz w:val="24"/>
                <w:szCs w:val="24"/>
              </w:rPr>
              <w:t>27</w:t>
            </w:r>
          </w:p>
        </w:tc>
        <w:tc>
          <w:tcPr>
            <w:tcW w:w="895" w:type="dxa"/>
            <w:tcBorders>
              <w:top w:val="single" w:sz="2" w:space="0" w:color="000000"/>
              <w:left w:val="single" w:sz="2" w:space="0" w:color="000000"/>
              <w:bottom w:val="single" w:sz="2" w:space="0" w:color="000000"/>
              <w:right w:val="single" w:sz="4" w:space="0" w:color="000000"/>
            </w:tcBorders>
          </w:tcPr>
          <w:p w14:paraId="0B87BE2D" w14:textId="77777777" w:rsidR="00D728CC" w:rsidRDefault="00000000">
            <w:pPr>
              <w:spacing w:before="12"/>
              <w:ind w:left="109"/>
              <w:rPr>
                <w:sz w:val="24"/>
                <w:szCs w:val="24"/>
              </w:rPr>
            </w:pPr>
            <w:r>
              <w:rPr>
                <w:b/>
                <w:sz w:val="24"/>
                <w:szCs w:val="24"/>
              </w:rPr>
              <w:t>38.6</w:t>
            </w:r>
          </w:p>
        </w:tc>
        <w:tc>
          <w:tcPr>
            <w:tcW w:w="517" w:type="dxa"/>
            <w:tcBorders>
              <w:top w:val="single" w:sz="2" w:space="0" w:color="000000"/>
              <w:left w:val="single" w:sz="4" w:space="0" w:color="000000"/>
              <w:bottom w:val="single" w:sz="2" w:space="0" w:color="000000"/>
              <w:right w:val="single" w:sz="2" w:space="0" w:color="000000"/>
            </w:tcBorders>
          </w:tcPr>
          <w:p w14:paraId="71977712" w14:textId="77777777" w:rsidR="00D728CC" w:rsidRDefault="00000000">
            <w:pPr>
              <w:spacing w:before="12"/>
              <w:ind w:left="99"/>
              <w:rPr>
                <w:sz w:val="24"/>
                <w:szCs w:val="24"/>
              </w:rPr>
            </w:pPr>
            <w:r>
              <w:rPr>
                <w:b/>
                <w:sz w:val="24"/>
                <w:szCs w:val="24"/>
              </w:rPr>
              <w:t>31</w:t>
            </w:r>
          </w:p>
        </w:tc>
        <w:tc>
          <w:tcPr>
            <w:tcW w:w="895" w:type="dxa"/>
            <w:tcBorders>
              <w:top w:val="single" w:sz="2" w:space="0" w:color="000000"/>
              <w:left w:val="single" w:sz="2" w:space="0" w:color="000000"/>
              <w:bottom w:val="single" w:sz="2" w:space="0" w:color="000000"/>
              <w:right w:val="single" w:sz="4" w:space="0" w:color="000000"/>
            </w:tcBorders>
          </w:tcPr>
          <w:p w14:paraId="5ABFEC9E" w14:textId="77777777" w:rsidR="00D728CC" w:rsidRDefault="00000000">
            <w:pPr>
              <w:spacing w:before="12"/>
              <w:ind w:left="107"/>
              <w:rPr>
                <w:sz w:val="24"/>
                <w:szCs w:val="24"/>
              </w:rPr>
            </w:pPr>
            <w:r>
              <w:rPr>
                <w:b/>
                <w:sz w:val="24"/>
                <w:szCs w:val="24"/>
              </w:rPr>
              <w:t>44.3</w:t>
            </w:r>
          </w:p>
        </w:tc>
        <w:tc>
          <w:tcPr>
            <w:tcW w:w="529" w:type="dxa"/>
            <w:tcBorders>
              <w:top w:val="single" w:sz="2" w:space="0" w:color="000000"/>
              <w:left w:val="single" w:sz="4" w:space="0" w:color="000000"/>
              <w:bottom w:val="single" w:sz="2" w:space="0" w:color="000000"/>
              <w:right w:val="single" w:sz="2" w:space="0" w:color="000000"/>
            </w:tcBorders>
          </w:tcPr>
          <w:p w14:paraId="0FE545A3" w14:textId="77777777" w:rsidR="00D728CC" w:rsidRDefault="00000000">
            <w:pPr>
              <w:spacing w:before="12"/>
              <w:ind w:left="101"/>
              <w:rPr>
                <w:sz w:val="24"/>
                <w:szCs w:val="24"/>
              </w:rPr>
            </w:pPr>
            <w:r>
              <w:rPr>
                <w:b/>
                <w:sz w:val="24"/>
                <w:szCs w:val="24"/>
              </w:rPr>
              <w:t>29</w:t>
            </w:r>
          </w:p>
        </w:tc>
        <w:tc>
          <w:tcPr>
            <w:tcW w:w="914" w:type="dxa"/>
            <w:tcBorders>
              <w:top w:val="single" w:sz="2" w:space="0" w:color="000000"/>
              <w:left w:val="single" w:sz="2" w:space="0" w:color="000000"/>
              <w:bottom w:val="single" w:sz="2" w:space="0" w:color="000000"/>
              <w:right w:val="single" w:sz="4" w:space="0" w:color="000000"/>
            </w:tcBorders>
          </w:tcPr>
          <w:p w14:paraId="69AD48B1" w14:textId="77777777" w:rsidR="00D728CC" w:rsidRDefault="00000000">
            <w:pPr>
              <w:spacing w:before="12"/>
              <w:ind w:left="107"/>
              <w:rPr>
                <w:sz w:val="24"/>
                <w:szCs w:val="24"/>
              </w:rPr>
            </w:pPr>
            <w:r>
              <w:rPr>
                <w:b/>
                <w:sz w:val="24"/>
                <w:szCs w:val="24"/>
              </w:rPr>
              <w:t>41.4</w:t>
            </w:r>
          </w:p>
        </w:tc>
        <w:tc>
          <w:tcPr>
            <w:tcW w:w="533" w:type="dxa"/>
            <w:tcBorders>
              <w:top w:val="single" w:sz="4" w:space="0" w:color="000000"/>
              <w:left w:val="single" w:sz="4" w:space="0" w:color="000000"/>
              <w:bottom w:val="single" w:sz="4" w:space="0" w:color="000000"/>
              <w:right w:val="single" w:sz="4" w:space="0" w:color="000000"/>
            </w:tcBorders>
          </w:tcPr>
          <w:p w14:paraId="37CA9D45" w14:textId="77777777" w:rsidR="00D728CC" w:rsidRDefault="00000000">
            <w:pPr>
              <w:spacing w:before="10" w:line="260" w:lineRule="exact"/>
              <w:ind w:left="107"/>
              <w:rPr>
                <w:sz w:val="24"/>
                <w:szCs w:val="24"/>
              </w:rPr>
            </w:pPr>
            <w:r>
              <w:rPr>
                <w:b/>
                <w:position w:val="-1"/>
                <w:sz w:val="24"/>
                <w:szCs w:val="24"/>
              </w:rPr>
              <w:t>34</w:t>
            </w:r>
          </w:p>
        </w:tc>
        <w:tc>
          <w:tcPr>
            <w:tcW w:w="912" w:type="dxa"/>
            <w:tcBorders>
              <w:top w:val="single" w:sz="4" w:space="0" w:color="000000"/>
              <w:left w:val="single" w:sz="4" w:space="0" w:color="000000"/>
              <w:bottom w:val="single" w:sz="4" w:space="0" w:color="000000"/>
              <w:right w:val="single" w:sz="4" w:space="0" w:color="000000"/>
            </w:tcBorders>
          </w:tcPr>
          <w:p w14:paraId="73003A47" w14:textId="77777777" w:rsidR="00D728CC" w:rsidRDefault="00000000">
            <w:pPr>
              <w:spacing w:before="10" w:line="260" w:lineRule="exact"/>
              <w:ind w:left="107"/>
              <w:rPr>
                <w:sz w:val="24"/>
                <w:szCs w:val="24"/>
              </w:rPr>
            </w:pPr>
            <w:r>
              <w:rPr>
                <w:b/>
                <w:position w:val="-1"/>
                <w:sz w:val="24"/>
                <w:szCs w:val="24"/>
              </w:rPr>
              <w:t>48.6</w:t>
            </w:r>
          </w:p>
        </w:tc>
      </w:tr>
      <w:tr w:rsidR="00D728CC" w14:paraId="303575F8" w14:textId="77777777" w:rsidTr="00847093">
        <w:trPr>
          <w:trHeight w:hRule="exact" w:val="298"/>
        </w:trPr>
        <w:tc>
          <w:tcPr>
            <w:tcW w:w="1281" w:type="dxa"/>
            <w:tcBorders>
              <w:top w:val="single" w:sz="2" w:space="0" w:color="000000"/>
              <w:left w:val="single" w:sz="2" w:space="0" w:color="000000"/>
              <w:bottom w:val="single" w:sz="2" w:space="0" w:color="000000"/>
              <w:right w:val="single" w:sz="4" w:space="0" w:color="000000"/>
            </w:tcBorders>
          </w:tcPr>
          <w:p w14:paraId="2F3A5D8F" w14:textId="77777777" w:rsidR="00D728CC" w:rsidRDefault="00000000">
            <w:pPr>
              <w:spacing w:before="15"/>
              <w:ind w:left="109"/>
              <w:rPr>
                <w:sz w:val="24"/>
                <w:szCs w:val="24"/>
              </w:rPr>
            </w:pPr>
            <w:r>
              <w:rPr>
                <w:b/>
                <w:sz w:val="24"/>
                <w:szCs w:val="24"/>
              </w:rPr>
              <w:t>N</w:t>
            </w:r>
            <w:r>
              <w:rPr>
                <w:b/>
                <w:spacing w:val="-1"/>
                <w:sz w:val="24"/>
                <w:szCs w:val="24"/>
              </w:rPr>
              <w:t>eu</w:t>
            </w:r>
            <w:r>
              <w:rPr>
                <w:b/>
                <w:sz w:val="24"/>
                <w:szCs w:val="24"/>
              </w:rPr>
              <w:t>t</w:t>
            </w:r>
            <w:r>
              <w:rPr>
                <w:b/>
                <w:spacing w:val="-2"/>
                <w:sz w:val="24"/>
                <w:szCs w:val="24"/>
              </w:rPr>
              <w:t>r</w:t>
            </w:r>
            <w:r>
              <w:rPr>
                <w:b/>
                <w:sz w:val="24"/>
                <w:szCs w:val="24"/>
              </w:rPr>
              <w:t>al</w:t>
            </w:r>
          </w:p>
        </w:tc>
        <w:tc>
          <w:tcPr>
            <w:tcW w:w="533" w:type="dxa"/>
            <w:tcBorders>
              <w:top w:val="single" w:sz="2" w:space="0" w:color="000000"/>
              <w:left w:val="single" w:sz="4" w:space="0" w:color="000000"/>
              <w:bottom w:val="single" w:sz="2" w:space="0" w:color="000000"/>
              <w:right w:val="single" w:sz="2" w:space="0" w:color="000000"/>
            </w:tcBorders>
          </w:tcPr>
          <w:p w14:paraId="6D240E17" w14:textId="77777777" w:rsidR="00D728CC" w:rsidRDefault="00000000">
            <w:pPr>
              <w:spacing w:before="15"/>
              <w:ind w:left="104"/>
              <w:rPr>
                <w:sz w:val="24"/>
                <w:szCs w:val="24"/>
              </w:rPr>
            </w:pPr>
            <w:r>
              <w:rPr>
                <w:sz w:val="24"/>
                <w:szCs w:val="24"/>
              </w:rPr>
              <w:t>12</w:t>
            </w:r>
          </w:p>
        </w:tc>
        <w:tc>
          <w:tcPr>
            <w:tcW w:w="915" w:type="dxa"/>
            <w:tcBorders>
              <w:top w:val="single" w:sz="2" w:space="0" w:color="000000"/>
              <w:left w:val="single" w:sz="2" w:space="0" w:color="000000"/>
              <w:bottom w:val="single" w:sz="2" w:space="0" w:color="000000"/>
              <w:right w:val="single" w:sz="4" w:space="0" w:color="000000"/>
            </w:tcBorders>
          </w:tcPr>
          <w:p w14:paraId="1B3D6BB7" w14:textId="77777777" w:rsidR="00D728CC" w:rsidRDefault="00000000">
            <w:pPr>
              <w:spacing w:before="15"/>
              <w:ind w:left="107"/>
              <w:rPr>
                <w:sz w:val="24"/>
                <w:szCs w:val="24"/>
              </w:rPr>
            </w:pPr>
            <w:r>
              <w:rPr>
                <w:sz w:val="24"/>
                <w:szCs w:val="24"/>
              </w:rPr>
              <w:t>17.1</w:t>
            </w:r>
          </w:p>
        </w:tc>
        <w:tc>
          <w:tcPr>
            <w:tcW w:w="519" w:type="dxa"/>
            <w:tcBorders>
              <w:top w:val="single" w:sz="2" w:space="0" w:color="000000"/>
              <w:left w:val="single" w:sz="4" w:space="0" w:color="000000"/>
              <w:bottom w:val="single" w:sz="2" w:space="0" w:color="000000"/>
              <w:right w:val="single" w:sz="2" w:space="0" w:color="000000"/>
            </w:tcBorders>
          </w:tcPr>
          <w:p w14:paraId="1E59F990" w14:textId="77777777" w:rsidR="00D728CC" w:rsidRDefault="00000000">
            <w:pPr>
              <w:spacing w:before="15"/>
              <w:ind w:left="104"/>
              <w:rPr>
                <w:sz w:val="24"/>
                <w:szCs w:val="24"/>
              </w:rPr>
            </w:pPr>
            <w:r>
              <w:rPr>
                <w:b/>
                <w:spacing w:val="-14"/>
                <w:sz w:val="24"/>
                <w:szCs w:val="24"/>
              </w:rPr>
              <w:t>11</w:t>
            </w:r>
          </w:p>
        </w:tc>
        <w:tc>
          <w:tcPr>
            <w:tcW w:w="895" w:type="dxa"/>
            <w:tcBorders>
              <w:top w:val="single" w:sz="2" w:space="0" w:color="000000"/>
              <w:left w:val="single" w:sz="2" w:space="0" w:color="000000"/>
              <w:bottom w:val="single" w:sz="2" w:space="0" w:color="000000"/>
              <w:right w:val="single" w:sz="4" w:space="0" w:color="000000"/>
            </w:tcBorders>
          </w:tcPr>
          <w:p w14:paraId="7CC7D7FC" w14:textId="77777777" w:rsidR="00D728CC" w:rsidRDefault="00000000">
            <w:pPr>
              <w:spacing w:before="15"/>
              <w:ind w:left="109"/>
              <w:rPr>
                <w:sz w:val="24"/>
                <w:szCs w:val="24"/>
              </w:rPr>
            </w:pPr>
            <w:r>
              <w:rPr>
                <w:b/>
                <w:sz w:val="24"/>
                <w:szCs w:val="24"/>
              </w:rPr>
              <w:t>15.7</w:t>
            </w:r>
          </w:p>
        </w:tc>
        <w:tc>
          <w:tcPr>
            <w:tcW w:w="517" w:type="dxa"/>
            <w:tcBorders>
              <w:top w:val="single" w:sz="2" w:space="0" w:color="000000"/>
              <w:left w:val="single" w:sz="4" w:space="0" w:color="000000"/>
              <w:bottom w:val="single" w:sz="2" w:space="0" w:color="000000"/>
              <w:right w:val="single" w:sz="2" w:space="0" w:color="000000"/>
            </w:tcBorders>
          </w:tcPr>
          <w:p w14:paraId="19B5D41D" w14:textId="77777777" w:rsidR="00D728CC" w:rsidRDefault="00000000">
            <w:pPr>
              <w:spacing w:before="15"/>
              <w:ind w:left="99"/>
              <w:rPr>
                <w:sz w:val="24"/>
                <w:szCs w:val="24"/>
              </w:rPr>
            </w:pPr>
            <w:r>
              <w:rPr>
                <w:b/>
                <w:sz w:val="24"/>
                <w:szCs w:val="24"/>
              </w:rPr>
              <w:t>12</w:t>
            </w:r>
          </w:p>
        </w:tc>
        <w:tc>
          <w:tcPr>
            <w:tcW w:w="895" w:type="dxa"/>
            <w:tcBorders>
              <w:top w:val="single" w:sz="2" w:space="0" w:color="000000"/>
              <w:left w:val="single" w:sz="2" w:space="0" w:color="000000"/>
              <w:bottom w:val="single" w:sz="2" w:space="0" w:color="000000"/>
              <w:right w:val="single" w:sz="4" w:space="0" w:color="000000"/>
            </w:tcBorders>
          </w:tcPr>
          <w:p w14:paraId="6F970FDC" w14:textId="77777777" w:rsidR="00D728CC" w:rsidRDefault="00000000">
            <w:pPr>
              <w:spacing w:before="15"/>
              <w:ind w:left="107"/>
              <w:rPr>
                <w:sz w:val="24"/>
                <w:szCs w:val="24"/>
              </w:rPr>
            </w:pPr>
            <w:r>
              <w:rPr>
                <w:b/>
                <w:sz w:val="24"/>
                <w:szCs w:val="24"/>
              </w:rPr>
              <w:t>17.1</w:t>
            </w:r>
          </w:p>
        </w:tc>
        <w:tc>
          <w:tcPr>
            <w:tcW w:w="529" w:type="dxa"/>
            <w:tcBorders>
              <w:top w:val="single" w:sz="2" w:space="0" w:color="000000"/>
              <w:left w:val="single" w:sz="4" w:space="0" w:color="000000"/>
              <w:bottom w:val="single" w:sz="2" w:space="0" w:color="000000"/>
              <w:right w:val="single" w:sz="2" w:space="0" w:color="000000"/>
            </w:tcBorders>
          </w:tcPr>
          <w:p w14:paraId="11485506" w14:textId="77777777" w:rsidR="00D728CC" w:rsidRDefault="00000000">
            <w:pPr>
              <w:spacing w:before="15"/>
              <w:ind w:left="101"/>
              <w:rPr>
                <w:sz w:val="24"/>
                <w:szCs w:val="24"/>
              </w:rPr>
            </w:pPr>
            <w:r>
              <w:rPr>
                <w:b/>
                <w:sz w:val="24"/>
                <w:szCs w:val="24"/>
              </w:rPr>
              <w:t>16</w:t>
            </w:r>
          </w:p>
        </w:tc>
        <w:tc>
          <w:tcPr>
            <w:tcW w:w="914" w:type="dxa"/>
            <w:tcBorders>
              <w:top w:val="single" w:sz="2" w:space="0" w:color="000000"/>
              <w:left w:val="single" w:sz="2" w:space="0" w:color="000000"/>
              <w:bottom w:val="single" w:sz="2" w:space="0" w:color="000000"/>
              <w:right w:val="single" w:sz="4" w:space="0" w:color="000000"/>
            </w:tcBorders>
          </w:tcPr>
          <w:p w14:paraId="1EF28273" w14:textId="77777777" w:rsidR="00D728CC" w:rsidRDefault="00000000">
            <w:pPr>
              <w:spacing w:before="15"/>
              <w:ind w:left="107"/>
              <w:rPr>
                <w:sz w:val="24"/>
                <w:szCs w:val="24"/>
              </w:rPr>
            </w:pPr>
            <w:r>
              <w:rPr>
                <w:b/>
                <w:sz w:val="24"/>
                <w:szCs w:val="24"/>
              </w:rPr>
              <w:t>22.9</w:t>
            </w:r>
          </w:p>
        </w:tc>
        <w:tc>
          <w:tcPr>
            <w:tcW w:w="533" w:type="dxa"/>
            <w:tcBorders>
              <w:top w:val="single" w:sz="4" w:space="0" w:color="000000"/>
              <w:left w:val="single" w:sz="4" w:space="0" w:color="000000"/>
              <w:bottom w:val="single" w:sz="4" w:space="0" w:color="000000"/>
              <w:right w:val="single" w:sz="4" w:space="0" w:color="000000"/>
            </w:tcBorders>
          </w:tcPr>
          <w:p w14:paraId="58834341" w14:textId="77777777" w:rsidR="00D728CC" w:rsidRDefault="00000000">
            <w:pPr>
              <w:spacing w:before="12" w:line="260" w:lineRule="exact"/>
              <w:ind w:left="107"/>
              <w:rPr>
                <w:sz w:val="24"/>
                <w:szCs w:val="24"/>
              </w:rPr>
            </w:pPr>
            <w:r>
              <w:rPr>
                <w:b/>
                <w:sz w:val="24"/>
                <w:szCs w:val="24"/>
              </w:rPr>
              <w:t>9</w:t>
            </w:r>
          </w:p>
        </w:tc>
        <w:tc>
          <w:tcPr>
            <w:tcW w:w="912" w:type="dxa"/>
            <w:tcBorders>
              <w:top w:val="single" w:sz="4" w:space="0" w:color="000000"/>
              <w:left w:val="single" w:sz="4" w:space="0" w:color="000000"/>
              <w:bottom w:val="single" w:sz="4" w:space="0" w:color="000000"/>
              <w:right w:val="single" w:sz="4" w:space="0" w:color="000000"/>
            </w:tcBorders>
          </w:tcPr>
          <w:p w14:paraId="3EB7E769" w14:textId="77777777" w:rsidR="00D728CC" w:rsidRDefault="00000000">
            <w:pPr>
              <w:spacing w:before="12" w:line="260" w:lineRule="exact"/>
              <w:ind w:left="107"/>
              <w:rPr>
                <w:sz w:val="24"/>
                <w:szCs w:val="24"/>
              </w:rPr>
            </w:pPr>
            <w:r>
              <w:rPr>
                <w:b/>
                <w:sz w:val="24"/>
                <w:szCs w:val="24"/>
              </w:rPr>
              <w:t>12.8</w:t>
            </w:r>
          </w:p>
        </w:tc>
      </w:tr>
      <w:tr w:rsidR="00D728CC" w14:paraId="1DFD3FC0" w14:textId="77777777" w:rsidTr="00847093">
        <w:trPr>
          <w:trHeight w:hRule="exact" w:val="571"/>
        </w:trPr>
        <w:tc>
          <w:tcPr>
            <w:tcW w:w="1281" w:type="dxa"/>
            <w:tcBorders>
              <w:top w:val="single" w:sz="2" w:space="0" w:color="000000"/>
              <w:left w:val="single" w:sz="2" w:space="0" w:color="000000"/>
              <w:bottom w:val="single" w:sz="2" w:space="0" w:color="000000"/>
              <w:right w:val="single" w:sz="4" w:space="0" w:color="000000"/>
            </w:tcBorders>
          </w:tcPr>
          <w:p w14:paraId="0DFB883C" w14:textId="77777777" w:rsidR="00D728CC" w:rsidRDefault="00000000">
            <w:pPr>
              <w:ind w:left="109"/>
              <w:rPr>
                <w:sz w:val="24"/>
                <w:szCs w:val="24"/>
              </w:rPr>
            </w:pPr>
            <w:r>
              <w:rPr>
                <w:b/>
                <w:spacing w:val="-4"/>
                <w:sz w:val="24"/>
                <w:szCs w:val="24"/>
              </w:rPr>
              <w:t>Disagree</w:t>
            </w:r>
          </w:p>
        </w:tc>
        <w:tc>
          <w:tcPr>
            <w:tcW w:w="533" w:type="dxa"/>
            <w:tcBorders>
              <w:top w:val="single" w:sz="2" w:space="0" w:color="000000"/>
              <w:left w:val="single" w:sz="4" w:space="0" w:color="000000"/>
              <w:bottom w:val="single" w:sz="2" w:space="0" w:color="000000"/>
              <w:right w:val="single" w:sz="2" w:space="0" w:color="000000"/>
            </w:tcBorders>
          </w:tcPr>
          <w:p w14:paraId="05A610CF" w14:textId="77777777" w:rsidR="00D728CC" w:rsidRDefault="00000000">
            <w:pPr>
              <w:spacing w:before="12"/>
              <w:ind w:left="104"/>
              <w:rPr>
                <w:sz w:val="24"/>
                <w:szCs w:val="24"/>
              </w:rPr>
            </w:pPr>
            <w:r>
              <w:rPr>
                <w:b/>
                <w:sz w:val="24"/>
                <w:szCs w:val="24"/>
              </w:rPr>
              <w:t>3</w:t>
            </w:r>
          </w:p>
        </w:tc>
        <w:tc>
          <w:tcPr>
            <w:tcW w:w="915" w:type="dxa"/>
            <w:tcBorders>
              <w:top w:val="single" w:sz="2" w:space="0" w:color="000000"/>
              <w:left w:val="single" w:sz="2" w:space="0" w:color="000000"/>
              <w:bottom w:val="single" w:sz="2" w:space="0" w:color="000000"/>
              <w:right w:val="single" w:sz="4" w:space="0" w:color="000000"/>
            </w:tcBorders>
          </w:tcPr>
          <w:p w14:paraId="4EDF92B7" w14:textId="77777777" w:rsidR="00D728CC" w:rsidRDefault="00000000">
            <w:pPr>
              <w:spacing w:before="12"/>
              <w:ind w:left="107"/>
              <w:rPr>
                <w:sz w:val="24"/>
                <w:szCs w:val="24"/>
              </w:rPr>
            </w:pPr>
            <w:r>
              <w:rPr>
                <w:b/>
                <w:sz w:val="24"/>
                <w:szCs w:val="24"/>
              </w:rPr>
              <w:t>4.3</w:t>
            </w:r>
          </w:p>
        </w:tc>
        <w:tc>
          <w:tcPr>
            <w:tcW w:w="519" w:type="dxa"/>
            <w:tcBorders>
              <w:top w:val="single" w:sz="2" w:space="0" w:color="000000"/>
              <w:left w:val="single" w:sz="4" w:space="0" w:color="000000"/>
              <w:bottom w:val="single" w:sz="2" w:space="0" w:color="000000"/>
              <w:right w:val="single" w:sz="2" w:space="0" w:color="000000"/>
            </w:tcBorders>
          </w:tcPr>
          <w:p w14:paraId="720C5530" w14:textId="77777777" w:rsidR="00D728CC" w:rsidRDefault="00000000">
            <w:pPr>
              <w:spacing w:before="12"/>
              <w:ind w:left="104"/>
              <w:rPr>
                <w:sz w:val="24"/>
                <w:szCs w:val="24"/>
              </w:rPr>
            </w:pPr>
            <w:r>
              <w:rPr>
                <w:sz w:val="24"/>
                <w:szCs w:val="24"/>
              </w:rPr>
              <w:t>5</w:t>
            </w:r>
          </w:p>
        </w:tc>
        <w:tc>
          <w:tcPr>
            <w:tcW w:w="895" w:type="dxa"/>
            <w:tcBorders>
              <w:top w:val="single" w:sz="2" w:space="0" w:color="000000"/>
              <w:left w:val="single" w:sz="2" w:space="0" w:color="000000"/>
              <w:bottom w:val="single" w:sz="2" w:space="0" w:color="000000"/>
              <w:right w:val="single" w:sz="4" w:space="0" w:color="000000"/>
            </w:tcBorders>
          </w:tcPr>
          <w:p w14:paraId="5E2D030E" w14:textId="77777777" w:rsidR="00D728CC" w:rsidRDefault="00000000">
            <w:pPr>
              <w:spacing w:before="12"/>
              <w:ind w:left="109"/>
              <w:rPr>
                <w:sz w:val="24"/>
                <w:szCs w:val="24"/>
              </w:rPr>
            </w:pPr>
            <w:r>
              <w:rPr>
                <w:b/>
                <w:sz w:val="24"/>
                <w:szCs w:val="24"/>
              </w:rPr>
              <w:t>7.1</w:t>
            </w:r>
          </w:p>
        </w:tc>
        <w:tc>
          <w:tcPr>
            <w:tcW w:w="517" w:type="dxa"/>
            <w:tcBorders>
              <w:top w:val="single" w:sz="2" w:space="0" w:color="000000"/>
              <w:left w:val="single" w:sz="4" w:space="0" w:color="000000"/>
              <w:bottom w:val="single" w:sz="2" w:space="0" w:color="000000"/>
              <w:right w:val="single" w:sz="2" w:space="0" w:color="000000"/>
            </w:tcBorders>
          </w:tcPr>
          <w:p w14:paraId="7FDB0A39" w14:textId="77777777" w:rsidR="00D728CC" w:rsidRDefault="00000000">
            <w:pPr>
              <w:spacing w:before="12"/>
              <w:ind w:left="99"/>
              <w:rPr>
                <w:sz w:val="24"/>
                <w:szCs w:val="24"/>
              </w:rPr>
            </w:pPr>
            <w:r>
              <w:rPr>
                <w:b/>
                <w:sz w:val="24"/>
                <w:szCs w:val="24"/>
              </w:rPr>
              <w:t>4</w:t>
            </w:r>
          </w:p>
        </w:tc>
        <w:tc>
          <w:tcPr>
            <w:tcW w:w="895" w:type="dxa"/>
            <w:tcBorders>
              <w:top w:val="single" w:sz="2" w:space="0" w:color="000000"/>
              <w:left w:val="single" w:sz="2" w:space="0" w:color="000000"/>
              <w:bottom w:val="single" w:sz="2" w:space="0" w:color="000000"/>
              <w:right w:val="single" w:sz="4" w:space="0" w:color="000000"/>
            </w:tcBorders>
          </w:tcPr>
          <w:p w14:paraId="11241A41" w14:textId="77777777" w:rsidR="00D728CC" w:rsidRDefault="00000000">
            <w:pPr>
              <w:spacing w:before="12"/>
              <w:ind w:left="107"/>
              <w:rPr>
                <w:sz w:val="24"/>
                <w:szCs w:val="24"/>
              </w:rPr>
            </w:pPr>
            <w:r>
              <w:rPr>
                <w:b/>
                <w:sz w:val="24"/>
                <w:szCs w:val="24"/>
              </w:rPr>
              <w:t>5.7</w:t>
            </w:r>
          </w:p>
        </w:tc>
        <w:tc>
          <w:tcPr>
            <w:tcW w:w="529" w:type="dxa"/>
            <w:tcBorders>
              <w:top w:val="single" w:sz="2" w:space="0" w:color="000000"/>
              <w:left w:val="single" w:sz="4" w:space="0" w:color="000000"/>
              <w:bottom w:val="single" w:sz="2" w:space="0" w:color="000000"/>
              <w:right w:val="single" w:sz="2" w:space="0" w:color="000000"/>
            </w:tcBorders>
          </w:tcPr>
          <w:p w14:paraId="310FF8AB" w14:textId="77777777" w:rsidR="00D728CC" w:rsidRDefault="00000000">
            <w:pPr>
              <w:spacing w:before="12"/>
              <w:ind w:left="101"/>
              <w:rPr>
                <w:sz w:val="24"/>
                <w:szCs w:val="24"/>
              </w:rPr>
            </w:pPr>
            <w:r>
              <w:rPr>
                <w:b/>
                <w:sz w:val="24"/>
                <w:szCs w:val="24"/>
              </w:rPr>
              <w:t>3</w:t>
            </w:r>
          </w:p>
        </w:tc>
        <w:tc>
          <w:tcPr>
            <w:tcW w:w="914" w:type="dxa"/>
            <w:tcBorders>
              <w:top w:val="single" w:sz="2" w:space="0" w:color="000000"/>
              <w:left w:val="single" w:sz="2" w:space="0" w:color="000000"/>
              <w:bottom w:val="single" w:sz="2" w:space="0" w:color="000000"/>
              <w:right w:val="single" w:sz="4" w:space="0" w:color="000000"/>
            </w:tcBorders>
          </w:tcPr>
          <w:p w14:paraId="4CC395C8" w14:textId="77777777" w:rsidR="00D728CC" w:rsidRDefault="00000000">
            <w:pPr>
              <w:spacing w:before="12"/>
              <w:ind w:left="107"/>
              <w:rPr>
                <w:sz w:val="24"/>
                <w:szCs w:val="24"/>
              </w:rPr>
            </w:pPr>
            <w:r>
              <w:rPr>
                <w:b/>
                <w:sz w:val="24"/>
                <w:szCs w:val="24"/>
              </w:rPr>
              <w:t>4.3</w:t>
            </w:r>
          </w:p>
        </w:tc>
        <w:tc>
          <w:tcPr>
            <w:tcW w:w="533" w:type="dxa"/>
            <w:tcBorders>
              <w:top w:val="single" w:sz="4" w:space="0" w:color="000000"/>
              <w:left w:val="single" w:sz="4" w:space="0" w:color="000000"/>
              <w:bottom w:val="single" w:sz="4" w:space="0" w:color="000000"/>
              <w:right w:val="single" w:sz="4" w:space="0" w:color="000000"/>
            </w:tcBorders>
          </w:tcPr>
          <w:p w14:paraId="0655F572" w14:textId="77777777" w:rsidR="00D728CC" w:rsidRDefault="00000000">
            <w:pPr>
              <w:spacing w:before="10"/>
              <w:ind w:left="107"/>
              <w:rPr>
                <w:sz w:val="24"/>
                <w:szCs w:val="24"/>
              </w:rPr>
            </w:pPr>
            <w:r>
              <w:rPr>
                <w:b/>
                <w:sz w:val="24"/>
                <w:szCs w:val="24"/>
              </w:rPr>
              <w:t>2</w:t>
            </w:r>
          </w:p>
        </w:tc>
        <w:tc>
          <w:tcPr>
            <w:tcW w:w="912" w:type="dxa"/>
            <w:tcBorders>
              <w:top w:val="single" w:sz="4" w:space="0" w:color="000000"/>
              <w:left w:val="single" w:sz="4" w:space="0" w:color="000000"/>
              <w:bottom w:val="single" w:sz="4" w:space="0" w:color="000000"/>
              <w:right w:val="single" w:sz="4" w:space="0" w:color="000000"/>
            </w:tcBorders>
          </w:tcPr>
          <w:p w14:paraId="2AB5DD73" w14:textId="77777777" w:rsidR="00D728CC" w:rsidRDefault="00000000">
            <w:pPr>
              <w:spacing w:before="10"/>
              <w:ind w:left="107"/>
              <w:rPr>
                <w:sz w:val="24"/>
                <w:szCs w:val="24"/>
              </w:rPr>
            </w:pPr>
            <w:r>
              <w:rPr>
                <w:b/>
                <w:sz w:val="24"/>
                <w:szCs w:val="24"/>
              </w:rPr>
              <w:t>2.9</w:t>
            </w:r>
          </w:p>
        </w:tc>
      </w:tr>
      <w:tr w:rsidR="00D728CC" w14:paraId="6BED2917" w14:textId="77777777" w:rsidTr="00847093">
        <w:trPr>
          <w:trHeight w:hRule="exact" w:val="847"/>
        </w:trPr>
        <w:tc>
          <w:tcPr>
            <w:tcW w:w="1281" w:type="dxa"/>
            <w:tcBorders>
              <w:top w:val="single" w:sz="2" w:space="0" w:color="000000"/>
              <w:left w:val="single" w:sz="2" w:space="0" w:color="000000"/>
              <w:bottom w:val="single" w:sz="2" w:space="0" w:color="000000"/>
              <w:right w:val="single" w:sz="4" w:space="0" w:color="000000"/>
            </w:tcBorders>
          </w:tcPr>
          <w:p w14:paraId="17835A5B" w14:textId="77777777" w:rsidR="00D728CC" w:rsidRDefault="00000000">
            <w:pPr>
              <w:spacing w:before="12"/>
              <w:ind w:left="109" w:right="414"/>
              <w:rPr>
                <w:sz w:val="24"/>
                <w:szCs w:val="24"/>
              </w:rPr>
            </w:pPr>
            <w:r>
              <w:rPr>
                <w:b/>
                <w:spacing w:val="1"/>
                <w:sz w:val="18"/>
                <w:szCs w:val="18"/>
              </w:rPr>
              <w:t>Strongly Disagree</w:t>
            </w:r>
          </w:p>
        </w:tc>
        <w:tc>
          <w:tcPr>
            <w:tcW w:w="533" w:type="dxa"/>
            <w:tcBorders>
              <w:top w:val="single" w:sz="2" w:space="0" w:color="000000"/>
              <w:left w:val="single" w:sz="4" w:space="0" w:color="000000"/>
              <w:bottom w:val="single" w:sz="2" w:space="0" w:color="000000"/>
              <w:right w:val="single" w:sz="2" w:space="0" w:color="000000"/>
            </w:tcBorders>
          </w:tcPr>
          <w:p w14:paraId="252E11FA" w14:textId="77777777" w:rsidR="00D728CC" w:rsidRDefault="00000000">
            <w:pPr>
              <w:spacing w:before="12"/>
              <w:ind w:left="104"/>
              <w:rPr>
                <w:sz w:val="24"/>
                <w:szCs w:val="24"/>
              </w:rPr>
            </w:pPr>
            <w:r>
              <w:rPr>
                <w:b/>
                <w:sz w:val="24"/>
                <w:szCs w:val="24"/>
              </w:rPr>
              <w:t>3</w:t>
            </w:r>
          </w:p>
        </w:tc>
        <w:tc>
          <w:tcPr>
            <w:tcW w:w="915" w:type="dxa"/>
            <w:tcBorders>
              <w:top w:val="single" w:sz="2" w:space="0" w:color="000000"/>
              <w:left w:val="single" w:sz="2" w:space="0" w:color="000000"/>
              <w:bottom w:val="single" w:sz="2" w:space="0" w:color="000000"/>
              <w:right w:val="single" w:sz="4" w:space="0" w:color="000000"/>
            </w:tcBorders>
          </w:tcPr>
          <w:p w14:paraId="73747125" w14:textId="77777777" w:rsidR="00D728CC" w:rsidRDefault="00000000">
            <w:pPr>
              <w:spacing w:before="12"/>
              <w:ind w:left="107"/>
              <w:rPr>
                <w:sz w:val="24"/>
                <w:szCs w:val="24"/>
              </w:rPr>
            </w:pPr>
            <w:r>
              <w:rPr>
                <w:b/>
                <w:sz w:val="24"/>
                <w:szCs w:val="24"/>
              </w:rPr>
              <w:t>4.3</w:t>
            </w:r>
          </w:p>
        </w:tc>
        <w:tc>
          <w:tcPr>
            <w:tcW w:w="519" w:type="dxa"/>
            <w:tcBorders>
              <w:top w:val="single" w:sz="2" w:space="0" w:color="000000"/>
              <w:left w:val="single" w:sz="4" w:space="0" w:color="000000"/>
              <w:bottom w:val="single" w:sz="2" w:space="0" w:color="000000"/>
              <w:right w:val="single" w:sz="2" w:space="0" w:color="000000"/>
            </w:tcBorders>
          </w:tcPr>
          <w:p w14:paraId="552583AA" w14:textId="77777777" w:rsidR="00D728CC" w:rsidRDefault="00000000">
            <w:pPr>
              <w:spacing w:before="12"/>
              <w:ind w:left="104"/>
              <w:rPr>
                <w:sz w:val="24"/>
                <w:szCs w:val="24"/>
              </w:rPr>
            </w:pPr>
            <w:r>
              <w:rPr>
                <w:b/>
                <w:sz w:val="24"/>
                <w:szCs w:val="24"/>
              </w:rPr>
              <w:t>2</w:t>
            </w:r>
          </w:p>
        </w:tc>
        <w:tc>
          <w:tcPr>
            <w:tcW w:w="895" w:type="dxa"/>
            <w:tcBorders>
              <w:top w:val="single" w:sz="2" w:space="0" w:color="000000"/>
              <w:left w:val="single" w:sz="2" w:space="0" w:color="000000"/>
              <w:bottom w:val="single" w:sz="2" w:space="0" w:color="000000"/>
              <w:right w:val="single" w:sz="4" w:space="0" w:color="000000"/>
            </w:tcBorders>
          </w:tcPr>
          <w:p w14:paraId="1B38E7E7" w14:textId="77777777" w:rsidR="00D728CC" w:rsidRDefault="00000000">
            <w:pPr>
              <w:spacing w:before="12"/>
              <w:ind w:left="109"/>
              <w:rPr>
                <w:sz w:val="24"/>
                <w:szCs w:val="24"/>
              </w:rPr>
            </w:pPr>
            <w:r>
              <w:rPr>
                <w:b/>
                <w:sz w:val="24"/>
                <w:szCs w:val="24"/>
              </w:rPr>
              <w:t>2.9</w:t>
            </w:r>
          </w:p>
        </w:tc>
        <w:tc>
          <w:tcPr>
            <w:tcW w:w="517" w:type="dxa"/>
            <w:tcBorders>
              <w:top w:val="single" w:sz="2" w:space="0" w:color="000000"/>
              <w:left w:val="single" w:sz="4" w:space="0" w:color="000000"/>
              <w:bottom w:val="single" w:sz="2" w:space="0" w:color="000000"/>
              <w:right w:val="single" w:sz="2" w:space="0" w:color="000000"/>
            </w:tcBorders>
          </w:tcPr>
          <w:p w14:paraId="712545E8" w14:textId="77777777" w:rsidR="00D728CC" w:rsidRDefault="00000000">
            <w:pPr>
              <w:spacing w:before="12"/>
              <w:ind w:left="99"/>
              <w:rPr>
                <w:sz w:val="24"/>
                <w:szCs w:val="24"/>
              </w:rPr>
            </w:pPr>
            <w:r>
              <w:rPr>
                <w:b/>
                <w:sz w:val="24"/>
                <w:szCs w:val="24"/>
              </w:rPr>
              <w:t>4</w:t>
            </w:r>
          </w:p>
        </w:tc>
        <w:tc>
          <w:tcPr>
            <w:tcW w:w="895" w:type="dxa"/>
            <w:tcBorders>
              <w:top w:val="single" w:sz="2" w:space="0" w:color="000000"/>
              <w:left w:val="single" w:sz="2" w:space="0" w:color="000000"/>
              <w:bottom w:val="single" w:sz="2" w:space="0" w:color="000000"/>
              <w:right w:val="single" w:sz="4" w:space="0" w:color="000000"/>
            </w:tcBorders>
          </w:tcPr>
          <w:p w14:paraId="3DF7CFF0" w14:textId="77777777" w:rsidR="00D728CC" w:rsidRDefault="00000000">
            <w:pPr>
              <w:spacing w:before="12"/>
              <w:ind w:left="107"/>
              <w:rPr>
                <w:sz w:val="24"/>
                <w:szCs w:val="24"/>
              </w:rPr>
            </w:pPr>
            <w:r>
              <w:rPr>
                <w:b/>
                <w:sz w:val="24"/>
                <w:szCs w:val="24"/>
              </w:rPr>
              <w:t>5.7</w:t>
            </w:r>
          </w:p>
        </w:tc>
        <w:tc>
          <w:tcPr>
            <w:tcW w:w="529" w:type="dxa"/>
            <w:tcBorders>
              <w:top w:val="single" w:sz="2" w:space="0" w:color="000000"/>
              <w:left w:val="single" w:sz="4" w:space="0" w:color="000000"/>
              <w:bottom w:val="single" w:sz="2" w:space="0" w:color="000000"/>
              <w:right w:val="single" w:sz="2" w:space="0" w:color="000000"/>
            </w:tcBorders>
          </w:tcPr>
          <w:p w14:paraId="66F1115D" w14:textId="77777777" w:rsidR="00D728CC" w:rsidRDefault="00000000">
            <w:pPr>
              <w:spacing w:before="12"/>
              <w:ind w:left="101"/>
              <w:rPr>
                <w:sz w:val="24"/>
                <w:szCs w:val="24"/>
              </w:rPr>
            </w:pPr>
            <w:r>
              <w:rPr>
                <w:b/>
                <w:sz w:val="24"/>
                <w:szCs w:val="24"/>
              </w:rPr>
              <w:t>1</w:t>
            </w:r>
          </w:p>
        </w:tc>
        <w:tc>
          <w:tcPr>
            <w:tcW w:w="914" w:type="dxa"/>
            <w:tcBorders>
              <w:top w:val="single" w:sz="2" w:space="0" w:color="000000"/>
              <w:left w:val="single" w:sz="2" w:space="0" w:color="000000"/>
              <w:bottom w:val="single" w:sz="2" w:space="0" w:color="000000"/>
              <w:right w:val="single" w:sz="4" w:space="0" w:color="000000"/>
            </w:tcBorders>
          </w:tcPr>
          <w:p w14:paraId="4933FB32" w14:textId="77777777" w:rsidR="00D728CC" w:rsidRDefault="00000000">
            <w:pPr>
              <w:spacing w:before="12"/>
              <w:ind w:left="107"/>
              <w:rPr>
                <w:sz w:val="24"/>
                <w:szCs w:val="24"/>
              </w:rPr>
            </w:pPr>
            <w:r>
              <w:rPr>
                <w:b/>
                <w:sz w:val="24"/>
                <w:szCs w:val="24"/>
              </w:rPr>
              <w:t>1.4</w:t>
            </w:r>
          </w:p>
        </w:tc>
        <w:tc>
          <w:tcPr>
            <w:tcW w:w="533" w:type="dxa"/>
            <w:tcBorders>
              <w:top w:val="single" w:sz="4" w:space="0" w:color="000000"/>
              <w:left w:val="single" w:sz="4" w:space="0" w:color="000000"/>
              <w:bottom w:val="single" w:sz="4" w:space="0" w:color="000000"/>
              <w:right w:val="single" w:sz="4" w:space="0" w:color="000000"/>
            </w:tcBorders>
          </w:tcPr>
          <w:p w14:paraId="6A3881E8" w14:textId="77777777" w:rsidR="00D728CC" w:rsidRDefault="00000000">
            <w:pPr>
              <w:spacing w:before="10"/>
              <w:ind w:left="107"/>
              <w:rPr>
                <w:sz w:val="24"/>
                <w:szCs w:val="24"/>
              </w:rPr>
            </w:pPr>
            <w:r>
              <w:rPr>
                <w:b/>
                <w:sz w:val="24"/>
                <w:szCs w:val="24"/>
              </w:rPr>
              <w:t>2</w:t>
            </w:r>
          </w:p>
        </w:tc>
        <w:tc>
          <w:tcPr>
            <w:tcW w:w="912" w:type="dxa"/>
            <w:tcBorders>
              <w:top w:val="single" w:sz="4" w:space="0" w:color="000000"/>
              <w:left w:val="single" w:sz="4" w:space="0" w:color="000000"/>
              <w:bottom w:val="single" w:sz="4" w:space="0" w:color="000000"/>
              <w:right w:val="single" w:sz="4" w:space="0" w:color="000000"/>
            </w:tcBorders>
          </w:tcPr>
          <w:p w14:paraId="14DC8BD5" w14:textId="77777777" w:rsidR="00D728CC" w:rsidRDefault="00000000">
            <w:pPr>
              <w:spacing w:before="10"/>
              <w:ind w:left="107"/>
              <w:rPr>
                <w:sz w:val="24"/>
                <w:szCs w:val="24"/>
              </w:rPr>
            </w:pPr>
            <w:r>
              <w:rPr>
                <w:b/>
                <w:sz w:val="24"/>
                <w:szCs w:val="24"/>
              </w:rPr>
              <w:t>2.9</w:t>
            </w:r>
          </w:p>
        </w:tc>
      </w:tr>
      <w:tr w:rsidR="00D728CC" w14:paraId="4F8CA996" w14:textId="77777777" w:rsidTr="00847093">
        <w:trPr>
          <w:trHeight w:hRule="exact" w:val="298"/>
        </w:trPr>
        <w:tc>
          <w:tcPr>
            <w:tcW w:w="1281" w:type="dxa"/>
            <w:tcBorders>
              <w:top w:val="single" w:sz="2" w:space="0" w:color="000000"/>
              <w:left w:val="single" w:sz="2" w:space="0" w:color="000000"/>
              <w:bottom w:val="single" w:sz="2" w:space="0" w:color="000000"/>
              <w:right w:val="single" w:sz="4" w:space="0" w:color="000000"/>
            </w:tcBorders>
          </w:tcPr>
          <w:p w14:paraId="044E58D6" w14:textId="77777777" w:rsidR="00D728CC" w:rsidRDefault="00000000">
            <w:pPr>
              <w:spacing w:before="12"/>
              <w:ind w:left="109"/>
              <w:rPr>
                <w:sz w:val="24"/>
                <w:szCs w:val="24"/>
              </w:rPr>
            </w:pPr>
            <w:r>
              <w:rPr>
                <w:b/>
                <w:spacing w:val="-21"/>
                <w:sz w:val="24"/>
                <w:szCs w:val="24"/>
              </w:rPr>
              <w:t>T</w:t>
            </w:r>
            <w:r>
              <w:rPr>
                <w:b/>
                <w:sz w:val="24"/>
                <w:szCs w:val="24"/>
              </w:rPr>
              <w:t>otal</w:t>
            </w:r>
          </w:p>
        </w:tc>
        <w:tc>
          <w:tcPr>
            <w:tcW w:w="533" w:type="dxa"/>
            <w:tcBorders>
              <w:top w:val="single" w:sz="2" w:space="0" w:color="000000"/>
              <w:left w:val="single" w:sz="4" w:space="0" w:color="000000"/>
              <w:bottom w:val="single" w:sz="2" w:space="0" w:color="000000"/>
              <w:right w:val="single" w:sz="2" w:space="0" w:color="000000"/>
            </w:tcBorders>
          </w:tcPr>
          <w:p w14:paraId="4CB2B86C" w14:textId="77777777" w:rsidR="00D728CC" w:rsidRDefault="00000000">
            <w:pPr>
              <w:spacing w:before="12"/>
              <w:ind w:left="104"/>
              <w:rPr>
                <w:sz w:val="24"/>
                <w:szCs w:val="24"/>
              </w:rPr>
            </w:pPr>
            <w:r>
              <w:rPr>
                <w:b/>
                <w:sz w:val="24"/>
                <w:szCs w:val="24"/>
              </w:rPr>
              <w:t>70</w:t>
            </w:r>
          </w:p>
        </w:tc>
        <w:tc>
          <w:tcPr>
            <w:tcW w:w="915" w:type="dxa"/>
            <w:tcBorders>
              <w:top w:val="single" w:sz="2" w:space="0" w:color="000000"/>
              <w:left w:val="single" w:sz="2" w:space="0" w:color="000000"/>
              <w:bottom w:val="single" w:sz="2" w:space="0" w:color="000000"/>
              <w:right w:val="single" w:sz="4" w:space="0" w:color="000000"/>
            </w:tcBorders>
          </w:tcPr>
          <w:p w14:paraId="7F59E74A" w14:textId="77777777" w:rsidR="00D728CC" w:rsidRDefault="00000000">
            <w:pPr>
              <w:spacing w:before="12"/>
              <w:ind w:left="107"/>
              <w:rPr>
                <w:sz w:val="24"/>
                <w:szCs w:val="24"/>
              </w:rPr>
            </w:pPr>
            <w:r>
              <w:rPr>
                <w:b/>
                <w:sz w:val="24"/>
                <w:szCs w:val="24"/>
              </w:rPr>
              <w:t>100.0</w:t>
            </w:r>
          </w:p>
        </w:tc>
        <w:tc>
          <w:tcPr>
            <w:tcW w:w="519" w:type="dxa"/>
            <w:tcBorders>
              <w:top w:val="single" w:sz="2" w:space="0" w:color="000000"/>
              <w:left w:val="single" w:sz="4" w:space="0" w:color="000000"/>
              <w:bottom w:val="single" w:sz="2" w:space="0" w:color="000000"/>
              <w:right w:val="single" w:sz="2" w:space="0" w:color="000000"/>
            </w:tcBorders>
          </w:tcPr>
          <w:p w14:paraId="370AFCD7" w14:textId="77777777" w:rsidR="00D728CC" w:rsidRDefault="00000000">
            <w:pPr>
              <w:spacing w:before="12"/>
              <w:ind w:left="104"/>
              <w:rPr>
                <w:sz w:val="24"/>
                <w:szCs w:val="24"/>
              </w:rPr>
            </w:pPr>
            <w:r>
              <w:rPr>
                <w:b/>
                <w:sz w:val="24"/>
                <w:szCs w:val="24"/>
              </w:rPr>
              <w:t>70</w:t>
            </w:r>
          </w:p>
        </w:tc>
        <w:tc>
          <w:tcPr>
            <w:tcW w:w="895" w:type="dxa"/>
            <w:tcBorders>
              <w:top w:val="single" w:sz="2" w:space="0" w:color="000000"/>
              <w:left w:val="single" w:sz="2" w:space="0" w:color="000000"/>
              <w:bottom w:val="single" w:sz="2" w:space="0" w:color="000000"/>
              <w:right w:val="single" w:sz="4" w:space="0" w:color="000000"/>
            </w:tcBorders>
          </w:tcPr>
          <w:p w14:paraId="3B92A0CB" w14:textId="77777777" w:rsidR="00D728CC" w:rsidRDefault="00000000">
            <w:pPr>
              <w:spacing w:before="12"/>
              <w:ind w:left="109"/>
              <w:rPr>
                <w:sz w:val="24"/>
                <w:szCs w:val="24"/>
              </w:rPr>
            </w:pPr>
            <w:r>
              <w:rPr>
                <w:b/>
                <w:sz w:val="24"/>
                <w:szCs w:val="24"/>
              </w:rPr>
              <w:t>100.0</w:t>
            </w:r>
          </w:p>
        </w:tc>
        <w:tc>
          <w:tcPr>
            <w:tcW w:w="517" w:type="dxa"/>
            <w:tcBorders>
              <w:top w:val="single" w:sz="2" w:space="0" w:color="000000"/>
              <w:left w:val="single" w:sz="4" w:space="0" w:color="000000"/>
              <w:bottom w:val="single" w:sz="2" w:space="0" w:color="000000"/>
              <w:right w:val="single" w:sz="2" w:space="0" w:color="000000"/>
            </w:tcBorders>
          </w:tcPr>
          <w:p w14:paraId="032F59AD" w14:textId="77777777" w:rsidR="00D728CC" w:rsidRDefault="00000000">
            <w:pPr>
              <w:spacing w:before="12"/>
              <w:ind w:left="99"/>
              <w:rPr>
                <w:sz w:val="24"/>
                <w:szCs w:val="24"/>
              </w:rPr>
            </w:pPr>
            <w:r>
              <w:rPr>
                <w:b/>
                <w:sz w:val="24"/>
                <w:szCs w:val="24"/>
              </w:rPr>
              <w:t>70</w:t>
            </w:r>
          </w:p>
        </w:tc>
        <w:tc>
          <w:tcPr>
            <w:tcW w:w="895" w:type="dxa"/>
            <w:tcBorders>
              <w:top w:val="single" w:sz="2" w:space="0" w:color="000000"/>
              <w:left w:val="single" w:sz="2" w:space="0" w:color="000000"/>
              <w:bottom w:val="single" w:sz="2" w:space="0" w:color="000000"/>
              <w:right w:val="single" w:sz="4" w:space="0" w:color="000000"/>
            </w:tcBorders>
          </w:tcPr>
          <w:p w14:paraId="4A8FF1BA" w14:textId="77777777" w:rsidR="00D728CC" w:rsidRDefault="00000000">
            <w:pPr>
              <w:spacing w:before="12"/>
              <w:ind w:left="107"/>
              <w:rPr>
                <w:sz w:val="24"/>
                <w:szCs w:val="24"/>
              </w:rPr>
            </w:pPr>
            <w:r>
              <w:rPr>
                <w:b/>
                <w:sz w:val="24"/>
                <w:szCs w:val="24"/>
              </w:rPr>
              <w:t>100.0</w:t>
            </w:r>
          </w:p>
        </w:tc>
        <w:tc>
          <w:tcPr>
            <w:tcW w:w="529" w:type="dxa"/>
            <w:tcBorders>
              <w:top w:val="single" w:sz="2" w:space="0" w:color="000000"/>
              <w:left w:val="single" w:sz="4" w:space="0" w:color="000000"/>
              <w:bottom w:val="single" w:sz="2" w:space="0" w:color="000000"/>
              <w:right w:val="single" w:sz="2" w:space="0" w:color="000000"/>
            </w:tcBorders>
          </w:tcPr>
          <w:p w14:paraId="0F39490A" w14:textId="77777777" w:rsidR="00D728CC" w:rsidRDefault="00000000">
            <w:pPr>
              <w:spacing w:before="12"/>
              <w:ind w:left="101"/>
              <w:rPr>
                <w:sz w:val="24"/>
                <w:szCs w:val="24"/>
              </w:rPr>
            </w:pPr>
            <w:r>
              <w:rPr>
                <w:b/>
                <w:sz w:val="24"/>
                <w:szCs w:val="24"/>
              </w:rPr>
              <w:t>70</w:t>
            </w:r>
          </w:p>
        </w:tc>
        <w:tc>
          <w:tcPr>
            <w:tcW w:w="914" w:type="dxa"/>
            <w:tcBorders>
              <w:top w:val="single" w:sz="2" w:space="0" w:color="000000"/>
              <w:left w:val="single" w:sz="2" w:space="0" w:color="000000"/>
              <w:bottom w:val="single" w:sz="2" w:space="0" w:color="000000"/>
              <w:right w:val="single" w:sz="4" w:space="0" w:color="000000"/>
            </w:tcBorders>
          </w:tcPr>
          <w:p w14:paraId="23B3AE4C" w14:textId="77777777" w:rsidR="00D728CC" w:rsidRDefault="00000000">
            <w:pPr>
              <w:spacing w:before="12"/>
              <w:ind w:left="107"/>
              <w:rPr>
                <w:sz w:val="24"/>
                <w:szCs w:val="24"/>
              </w:rPr>
            </w:pPr>
            <w:r>
              <w:rPr>
                <w:b/>
                <w:sz w:val="24"/>
                <w:szCs w:val="24"/>
              </w:rPr>
              <w:t>100.0</w:t>
            </w:r>
          </w:p>
        </w:tc>
        <w:tc>
          <w:tcPr>
            <w:tcW w:w="533" w:type="dxa"/>
            <w:tcBorders>
              <w:top w:val="single" w:sz="4" w:space="0" w:color="000000"/>
              <w:left w:val="single" w:sz="4" w:space="0" w:color="000000"/>
              <w:bottom w:val="single" w:sz="4" w:space="0" w:color="000000"/>
              <w:right w:val="single" w:sz="4" w:space="0" w:color="000000"/>
            </w:tcBorders>
          </w:tcPr>
          <w:p w14:paraId="3F324CC9" w14:textId="77777777" w:rsidR="00D728CC" w:rsidRDefault="00000000">
            <w:pPr>
              <w:spacing w:before="10"/>
              <w:ind w:left="107"/>
              <w:rPr>
                <w:sz w:val="24"/>
                <w:szCs w:val="24"/>
              </w:rPr>
            </w:pPr>
            <w:r>
              <w:rPr>
                <w:b/>
                <w:sz w:val="24"/>
                <w:szCs w:val="24"/>
              </w:rPr>
              <w:t>70</w:t>
            </w:r>
          </w:p>
        </w:tc>
        <w:tc>
          <w:tcPr>
            <w:tcW w:w="912" w:type="dxa"/>
            <w:tcBorders>
              <w:top w:val="single" w:sz="4" w:space="0" w:color="000000"/>
              <w:left w:val="single" w:sz="4" w:space="0" w:color="000000"/>
              <w:bottom w:val="single" w:sz="4" w:space="0" w:color="000000"/>
              <w:right w:val="single" w:sz="4" w:space="0" w:color="000000"/>
            </w:tcBorders>
          </w:tcPr>
          <w:p w14:paraId="07B8972F" w14:textId="77777777" w:rsidR="00D728CC" w:rsidRDefault="00000000">
            <w:pPr>
              <w:spacing w:before="10"/>
              <w:ind w:left="107"/>
              <w:rPr>
                <w:sz w:val="24"/>
                <w:szCs w:val="24"/>
              </w:rPr>
            </w:pPr>
            <w:r>
              <w:rPr>
                <w:b/>
                <w:sz w:val="24"/>
                <w:szCs w:val="24"/>
              </w:rPr>
              <w:t>100.0</w:t>
            </w:r>
          </w:p>
        </w:tc>
      </w:tr>
    </w:tbl>
    <w:p w14:paraId="6252AC38" w14:textId="77777777" w:rsidR="00D728CC" w:rsidRDefault="00000000">
      <w:pPr>
        <w:spacing w:line="260" w:lineRule="exact"/>
        <w:ind w:left="1308"/>
        <w:rPr>
          <w:sz w:val="24"/>
          <w:szCs w:val="24"/>
        </w:rPr>
      </w:pPr>
      <w:r>
        <w:rPr>
          <w:spacing w:val="1"/>
          <w:sz w:val="24"/>
          <w:szCs w:val="24"/>
        </w:rPr>
        <w:t>Source: Processed Data (2025)</w:t>
      </w:r>
    </w:p>
    <w:p w14:paraId="18A5BA2F" w14:textId="77777777" w:rsidR="00D728CC" w:rsidRDefault="00D728CC">
      <w:pPr>
        <w:spacing w:before="16" w:line="260" w:lineRule="exact"/>
        <w:rPr>
          <w:sz w:val="26"/>
          <w:szCs w:val="26"/>
        </w:rPr>
      </w:pPr>
    </w:p>
    <w:p w14:paraId="28E46EBF" w14:textId="77777777" w:rsidR="00D728CC" w:rsidRDefault="00000000">
      <w:pPr>
        <w:ind w:left="574" w:right="137" w:firstLine="720"/>
        <w:jc w:val="both"/>
        <w:rPr>
          <w:sz w:val="24"/>
          <w:szCs w:val="24"/>
          <w:lang w:val="zh-CN"/>
        </w:rPr>
      </w:pPr>
      <w:r>
        <w:rPr>
          <w:sz w:val="24"/>
          <w:szCs w:val="24"/>
          <w:lang w:val="en"/>
        </w:rPr>
        <w:t xml:space="preserve">Based on table 4.8 about Eco friendly </w:t>
      </w:r>
      <w:proofErr w:type="spellStart"/>
      <w:r>
        <w:rPr>
          <w:sz w:val="24"/>
          <w:szCs w:val="24"/>
          <w:lang w:val="en"/>
        </w:rPr>
        <w:t>Awarenes</w:t>
      </w:r>
      <w:proofErr w:type="spellEnd"/>
      <w:r>
        <w:rPr>
          <w:sz w:val="24"/>
          <w:szCs w:val="24"/>
          <w:lang w:val="en"/>
        </w:rPr>
        <w:t xml:space="preserve"> from 70 respondents for question 1 of the Eco friendly </w:t>
      </w:r>
      <w:proofErr w:type="spellStart"/>
      <w:r>
        <w:rPr>
          <w:sz w:val="24"/>
          <w:szCs w:val="24"/>
          <w:lang w:val="en"/>
        </w:rPr>
        <w:t>Awarenes</w:t>
      </w:r>
      <w:proofErr w:type="spellEnd"/>
      <w:r>
        <w:rPr>
          <w:sz w:val="24"/>
          <w:szCs w:val="24"/>
          <w:lang w:val="en"/>
        </w:rPr>
        <w:t xml:space="preserve"> variable who stated strongly agree by 30% and those who stated agree by 44.3% and neutral 17.1 &amp; while those who stated disagree by 4.3% and strongly disagree by 4.3%. For question 2 of the Eco friendly </w:t>
      </w:r>
      <w:proofErr w:type="spellStart"/>
      <w:r>
        <w:rPr>
          <w:sz w:val="24"/>
          <w:szCs w:val="24"/>
          <w:lang w:val="en"/>
        </w:rPr>
        <w:t>Awarenes</w:t>
      </w:r>
      <w:proofErr w:type="spellEnd"/>
      <w:r>
        <w:rPr>
          <w:sz w:val="24"/>
          <w:szCs w:val="24"/>
          <w:lang w:val="en"/>
        </w:rPr>
        <w:t xml:space="preserve"> variable stated that answering strongly agree 35.7% who answered agree 38.6% who answered neutral 15.7%. who answered disagree 7.1% and who answered strongly disagree 2.9%.</w:t>
      </w:r>
    </w:p>
    <w:p w14:paraId="5E796EC6" w14:textId="77777777" w:rsidR="00D728CC" w:rsidRDefault="00000000">
      <w:pPr>
        <w:ind w:firstLine="574"/>
        <w:jc w:val="both"/>
        <w:rPr>
          <w:sz w:val="24"/>
          <w:szCs w:val="24"/>
          <w:lang w:val="en"/>
        </w:rPr>
      </w:pPr>
      <w:r>
        <w:rPr>
          <w:sz w:val="24"/>
          <w:szCs w:val="24"/>
          <w:lang w:val="en"/>
        </w:rPr>
        <w:t>Meanwhile, for the 3rd question of the Eco friendly Awareness variable, 27.1% stated that they strongly agree. Those who agreed were 44.3%, those who stated that they were neutral were 17.1%, those who stated that they disagreed were 5.7%, and those who stated that they strongly disagreed were 5.7%. Meanwhile, for the 4th question of the Eco friendly Awareness variable, 30% stated that they strongly agree, 41.4% stated that they were neutral, 22.9% stated that they disagreed, 4.3% stated that they disagreed, and 1.4% strongly disagreed. Meanwhile, for the 5th question of the Eco friendly Awareness variable, 32.8% answered that they strongly agree, 48.6% answered that they agreed, 12.8% answered that they were neutral, and 2.9% answered that they disagreed, and 2.9% answered that they strongly disagreed.</w:t>
      </w:r>
    </w:p>
    <w:p w14:paraId="739B9684" w14:textId="77777777" w:rsidR="00D728CC" w:rsidRDefault="00D728CC">
      <w:pPr>
        <w:ind w:firstLine="574"/>
        <w:jc w:val="both"/>
        <w:rPr>
          <w:sz w:val="24"/>
          <w:szCs w:val="24"/>
          <w:lang w:val="zh-CN"/>
        </w:rPr>
      </w:pPr>
    </w:p>
    <w:p w14:paraId="32EA3812" w14:textId="77777777" w:rsidR="00D728CC" w:rsidRDefault="00000000">
      <w:pPr>
        <w:spacing w:before="29"/>
        <w:ind w:left="588"/>
        <w:rPr>
          <w:sz w:val="24"/>
          <w:szCs w:val="24"/>
        </w:rPr>
      </w:pPr>
      <w:r>
        <w:rPr>
          <w:b/>
          <w:spacing w:val="1"/>
          <w:sz w:val="24"/>
          <w:szCs w:val="24"/>
        </w:rPr>
        <w:t>B</w:t>
      </w:r>
      <w:r>
        <w:rPr>
          <w:b/>
          <w:sz w:val="24"/>
          <w:szCs w:val="24"/>
        </w:rPr>
        <w:t xml:space="preserve">. </w:t>
      </w:r>
      <w:r>
        <w:rPr>
          <w:spacing w:val="1"/>
          <w:sz w:val="24"/>
          <w:szCs w:val="24"/>
        </w:rPr>
        <w:t>P</w:t>
      </w:r>
      <w:r>
        <w:rPr>
          <w:sz w:val="24"/>
          <w:szCs w:val="24"/>
        </w:rPr>
        <w:t xml:space="preserve">roduct Visual Variable </w:t>
      </w:r>
      <w:r>
        <w:rPr>
          <w:spacing w:val="1"/>
          <w:sz w:val="24"/>
          <w:szCs w:val="24"/>
        </w:rPr>
        <w:t>(</w:t>
      </w:r>
      <w:r>
        <w:rPr>
          <w:sz w:val="24"/>
          <w:szCs w:val="24"/>
        </w:rPr>
        <w:t>X2)</w:t>
      </w:r>
    </w:p>
    <w:p w14:paraId="5E75D697" w14:textId="77777777" w:rsidR="00D728CC" w:rsidRDefault="00D728CC">
      <w:pPr>
        <w:spacing w:before="29"/>
        <w:ind w:left="588"/>
        <w:rPr>
          <w:sz w:val="24"/>
          <w:szCs w:val="24"/>
        </w:rPr>
      </w:pPr>
    </w:p>
    <w:p w14:paraId="69B646B4" w14:textId="77777777" w:rsidR="00D728CC" w:rsidRDefault="00000000">
      <w:pPr>
        <w:spacing w:before="29"/>
        <w:ind w:left="588"/>
        <w:rPr>
          <w:sz w:val="24"/>
          <w:szCs w:val="24"/>
          <w:lang w:val="zh-CN"/>
        </w:rPr>
      </w:pPr>
      <w:r>
        <w:rPr>
          <w:sz w:val="24"/>
          <w:szCs w:val="24"/>
          <w:lang w:val="en"/>
        </w:rPr>
        <w:t>The Product Visual Variable (X2) is one of the independent variables used in this study. Respondents' answers can be seen in Table 4.9 below</w:t>
      </w:r>
    </w:p>
    <w:p w14:paraId="10C35E28" w14:textId="77777777" w:rsidR="00D728CC" w:rsidRDefault="00D728CC">
      <w:pPr>
        <w:spacing w:before="29"/>
        <w:ind w:left="588"/>
        <w:rPr>
          <w:sz w:val="24"/>
          <w:szCs w:val="24"/>
        </w:rPr>
      </w:pPr>
    </w:p>
    <w:p w14:paraId="31FFD430" w14:textId="77777777" w:rsidR="00D728CC" w:rsidRDefault="00000000">
      <w:pPr>
        <w:ind w:left="4045" w:right="3617"/>
        <w:jc w:val="center"/>
        <w:rPr>
          <w:sz w:val="24"/>
          <w:szCs w:val="24"/>
        </w:rPr>
      </w:pPr>
      <w:r>
        <w:rPr>
          <w:b/>
          <w:sz w:val="24"/>
          <w:szCs w:val="24"/>
        </w:rPr>
        <w:lastRenderedPageBreak/>
        <w:t>Ta</w:t>
      </w:r>
      <w:r>
        <w:rPr>
          <w:b/>
          <w:spacing w:val="1"/>
          <w:sz w:val="24"/>
          <w:szCs w:val="24"/>
        </w:rPr>
        <w:t>b</w:t>
      </w:r>
      <w:r>
        <w:rPr>
          <w:b/>
          <w:spacing w:val="-1"/>
          <w:sz w:val="24"/>
          <w:szCs w:val="24"/>
        </w:rPr>
        <w:t>le</w:t>
      </w:r>
      <w:r>
        <w:rPr>
          <w:b/>
          <w:sz w:val="24"/>
          <w:szCs w:val="24"/>
        </w:rPr>
        <w:t xml:space="preserve"> 4</w:t>
      </w:r>
      <w:r>
        <w:rPr>
          <w:b/>
          <w:spacing w:val="1"/>
          <w:sz w:val="24"/>
          <w:szCs w:val="24"/>
        </w:rPr>
        <w:t>.</w:t>
      </w:r>
      <w:r>
        <w:rPr>
          <w:b/>
          <w:sz w:val="24"/>
          <w:szCs w:val="24"/>
        </w:rPr>
        <w:t>9</w:t>
      </w:r>
    </w:p>
    <w:p w14:paraId="3E7BFCFF" w14:textId="77777777" w:rsidR="00D728CC" w:rsidRDefault="00D728CC">
      <w:pPr>
        <w:spacing w:before="9" w:line="120" w:lineRule="exact"/>
        <w:rPr>
          <w:sz w:val="13"/>
          <w:szCs w:val="13"/>
        </w:rPr>
      </w:pPr>
    </w:p>
    <w:p w14:paraId="35A58805" w14:textId="77777777" w:rsidR="00D728CC" w:rsidRDefault="00000000">
      <w:pPr>
        <w:spacing w:line="260" w:lineRule="exact"/>
        <w:ind w:left="1918" w:right="1289"/>
        <w:jc w:val="center"/>
        <w:rPr>
          <w:sz w:val="24"/>
          <w:szCs w:val="24"/>
        </w:rPr>
      </w:pPr>
      <w:r>
        <w:rPr>
          <w:b/>
          <w:position w:val="-1"/>
          <w:sz w:val="24"/>
          <w:szCs w:val="24"/>
        </w:rPr>
        <w:t>Respondent’s Answer Product Visual Variable (</w:t>
      </w:r>
      <w:r>
        <w:rPr>
          <w:b/>
          <w:spacing w:val="-1"/>
          <w:position w:val="-1"/>
          <w:sz w:val="24"/>
          <w:szCs w:val="24"/>
        </w:rPr>
        <w:t>X</w:t>
      </w:r>
      <w:r>
        <w:rPr>
          <w:b/>
          <w:position w:val="-1"/>
          <w:sz w:val="24"/>
          <w:szCs w:val="24"/>
        </w:rPr>
        <w:t>2)</w:t>
      </w:r>
    </w:p>
    <w:p w14:paraId="2A60094D" w14:textId="77777777" w:rsidR="00D728CC" w:rsidRDefault="00D728CC">
      <w:pPr>
        <w:spacing w:before="10" w:line="120" w:lineRule="exact"/>
        <w:rPr>
          <w:sz w:val="13"/>
          <w:szCs w:val="13"/>
        </w:rPr>
      </w:pPr>
    </w:p>
    <w:tbl>
      <w:tblPr>
        <w:tblW w:w="0" w:type="auto"/>
        <w:tblInd w:w="301" w:type="dxa"/>
        <w:tblLayout w:type="fixed"/>
        <w:tblCellMar>
          <w:left w:w="0" w:type="dxa"/>
          <w:right w:w="0" w:type="dxa"/>
        </w:tblCellMar>
        <w:tblLook w:val="04A0" w:firstRow="1" w:lastRow="0" w:firstColumn="1" w:lastColumn="0" w:noHBand="0" w:noVBand="1"/>
      </w:tblPr>
      <w:tblGrid>
        <w:gridCol w:w="1219"/>
        <w:gridCol w:w="530"/>
        <w:gridCol w:w="882"/>
        <w:gridCol w:w="574"/>
        <w:gridCol w:w="835"/>
        <w:gridCol w:w="531"/>
        <w:gridCol w:w="878"/>
        <w:gridCol w:w="530"/>
        <w:gridCol w:w="882"/>
        <w:gridCol w:w="511"/>
        <w:gridCol w:w="898"/>
      </w:tblGrid>
      <w:tr w:rsidR="00D728CC" w14:paraId="39387890" w14:textId="77777777">
        <w:trPr>
          <w:trHeight w:hRule="exact" w:val="569"/>
        </w:trPr>
        <w:tc>
          <w:tcPr>
            <w:tcW w:w="1219" w:type="dxa"/>
            <w:vMerge w:val="restart"/>
            <w:tcBorders>
              <w:top w:val="single" w:sz="2" w:space="0" w:color="000000"/>
              <w:left w:val="single" w:sz="2" w:space="0" w:color="000000"/>
              <w:right w:val="single" w:sz="2" w:space="0" w:color="000000"/>
            </w:tcBorders>
          </w:tcPr>
          <w:p w14:paraId="41518E83" w14:textId="77777777" w:rsidR="00D728CC" w:rsidRDefault="00000000">
            <w:pPr>
              <w:spacing w:before="10"/>
              <w:ind w:left="105" w:right="5"/>
            </w:pPr>
            <w:r>
              <w:rPr>
                <w:b/>
              </w:rPr>
              <w:t xml:space="preserve">Answer </w:t>
            </w:r>
            <w:proofErr w:type="spellStart"/>
            <w:r>
              <w:rPr>
                <w:b/>
                <w:spacing w:val="-6"/>
              </w:rPr>
              <w:t>r</w:t>
            </w:r>
            <w:r>
              <w:rPr>
                <w:b/>
                <w:spacing w:val="-1"/>
              </w:rPr>
              <w:t>e</w:t>
            </w:r>
            <w:r>
              <w:rPr>
                <w:b/>
              </w:rPr>
              <w:t>s</w:t>
            </w:r>
            <w:r>
              <w:rPr>
                <w:b/>
                <w:spacing w:val="1"/>
              </w:rPr>
              <w:t>p</w:t>
            </w:r>
            <w:r>
              <w:rPr>
                <w:b/>
              </w:rPr>
              <w:t>o</w:t>
            </w:r>
            <w:r>
              <w:rPr>
                <w:b/>
                <w:spacing w:val="1"/>
              </w:rPr>
              <w:t>nd</w:t>
            </w:r>
            <w:r>
              <w:rPr>
                <w:b/>
                <w:spacing w:val="-1"/>
              </w:rPr>
              <w:t>e</w:t>
            </w:r>
            <w:r>
              <w:rPr>
                <w:b/>
              </w:rPr>
              <w:t>n</w:t>
            </w:r>
            <w:proofErr w:type="spellEnd"/>
          </w:p>
        </w:tc>
        <w:tc>
          <w:tcPr>
            <w:tcW w:w="7051" w:type="dxa"/>
            <w:gridSpan w:val="10"/>
            <w:tcBorders>
              <w:top w:val="single" w:sz="2" w:space="0" w:color="000000"/>
              <w:left w:val="single" w:sz="2" w:space="0" w:color="000000"/>
              <w:bottom w:val="single" w:sz="2" w:space="0" w:color="000000"/>
              <w:right w:val="single" w:sz="2" w:space="0" w:color="000000"/>
            </w:tcBorders>
          </w:tcPr>
          <w:p w14:paraId="70D512A0" w14:textId="77777777" w:rsidR="00D728CC" w:rsidRDefault="00000000">
            <w:pPr>
              <w:ind w:left="1320" w:right="628"/>
              <w:jc w:val="center"/>
            </w:pPr>
            <w:r>
              <w:rPr>
                <w:b/>
                <w:position w:val="-1"/>
              </w:rPr>
              <w:t xml:space="preserve">Product Visual Variable </w:t>
            </w:r>
            <w:r>
              <w:rPr>
                <w:b/>
              </w:rPr>
              <w:t>(</w:t>
            </w:r>
            <w:r>
              <w:rPr>
                <w:b/>
                <w:spacing w:val="-1"/>
              </w:rPr>
              <w:t>X</w:t>
            </w:r>
            <w:r>
              <w:rPr>
                <w:b/>
              </w:rPr>
              <w:t>2)</w:t>
            </w:r>
          </w:p>
        </w:tc>
      </w:tr>
      <w:tr w:rsidR="00D728CC" w14:paraId="318692C7" w14:textId="77777777">
        <w:trPr>
          <w:trHeight w:hRule="exact" w:val="571"/>
        </w:trPr>
        <w:tc>
          <w:tcPr>
            <w:tcW w:w="1219" w:type="dxa"/>
            <w:vMerge/>
            <w:tcBorders>
              <w:left w:val="single" w:sz="2" w:space="0" w:color="000000"/>
              <w:right w:val="single" w:sz="2" w:space="0" w:color="000000"/>
            </w:tcBorders>
          </w:tcPr>
          <w:p w14:paraId="467610A4" w14:textId="77777777" w:rsidR="00D728CC" w:rsidRDefault="00D728CC"/>
        </w:tc>
        <w:tc>
          <w:tcPr>
            <w:tcW w:w="1412" w:type="dxa"/>
            <w:gridSpan w:val="2"/>
            <w:tcBorders>
              <w:top w:val="single" w:sz="2" w:space="0" w:color="000000"/>
              <w:left w:val="single" w:sz="2" w:space="0" w:color="000000"/>
              <w:bottom w:val="single" w:sz="2" w:space="0" w:color="000000"/>
              <w:right w:val="single" w:sz="2" w:space="0" w:color="000000"/>
            </w:tcBorders>
          </w:tcPr>
          <w:p w14:paraId="3A6945BC" w14:textId="77777777" w:rsidR="00D728CC" w:rsidRDefault="00000000">
            <w:pPr>
              <w:spacing w:before="12"/>
              <w:ind w:left="105"/>
            </w:pPr>
            <w:r>
              <w:rPr>
                <w:b/>
              </w:rPr>
              <w:t>Questions</w:t>
            </w:r>
          </w:p>
          <w:p w14:paraId="73A5152F" w14:textId="77777777" w:rsidR="00D728CC" w:rsidRDefault="00000000">
            <w:pPr>
              <w:ind w:left="105"/>
            </w:pPr>
            <w:r>
              <w:rPr>
                <w:b/>
              </w:rPr>
              <w:t>1</w:t>
            </w:r>
          </w:p>
        </w:tc>
        <w:tc>
          <w:tcPr>
            <w:tcW w:w="1409" w:type="dxa"/>
            <w:gridSpan w:val="2"/>
            <w:tcBorders>
              <w:top w:val="single" w:sz="2" w:space="0" w:color="000000"/>
              <w:left w:val="single" w:sz="2" w:space="0" w:color="000000"/>
              <w:bottom w:val="single" w:sz="2" w:space="0" w:color="000000"/>
              <w:right w:val="single" w:sz="2" w:space="0" w:color="000000"/>
            </w:tcBorders>
          </w:tcPr>
          <w:p w14:paraId="1F2AAEC0" w14:textId="77777777" w:rsidR="00D728CC" w:rsidRDefault="00000000">
            <w:pPr>
              <w:spacing w:before="12"/>
              <w:ind w:left="105"/>
            </w:pPr>
            <w:r>
              <w:rPr>
                <w:b/>
              </w:rPr>
              <w:t>Questions</w:t>
            </w:r>
          </w:p>
          <w:p w14:paraId="437ECD32" w14:textId="77777777" w:rsidR="00D728CC" w:rsidRDefault="00000000">
            <w:pPr>
              <w:ind w:left="105"/>
            </w:pPr>
            <w:r>
              <w:rPr>
                <w:b/>
              </w:rPr>
              <w:t>2</w:t>
            </w:r>
          </w:p>
        </w:tc>
        <w:tc>
          <w:tcPr>
            <w:tcW w:w="1409" w:type="dxa"/>
            <w:gridSpan w:val="2"/>
            <w:tcBorders>
              <w:top w:val="single" w:sz="2" w:space="0" w:color="000000"/>
              <w:left w:val="single" w:sz="2" w:space="0" w:color="000000"/>
              <w:bottom w:val="single" w:sz="2" w:space="0" w:color="000000"/>
              <w:right w:val="single" w:sz="2" w:space="0" w:color="000000"/>
            </w:tcBorders>
          </w:tcPr>
          <w:p w14:paraId="7292E202" w14:textId="77777777" w:rsidR="00D728CC" w:rsidRDefault="00000000">
            <w:pPr>
              <w:spacing w:before="12"/>
              <w:ind w:left="105"/>
            </w:pPr>
            <w:r>
              <w:rPr>
                <w:b/>
              </w:rPr>
              <w:t>Questions</w:t>
            </w:r>
          </w:p>
          <w:p w14:paraId="07F567AF" w14:textId="77777777" w:rsidR="00D728CC" w:rsidRDefault="00000000">
            <w:pPr>
              <w:ind w:left="105"/>
            </w:pPr>
            <w:r>
              <w:rPr>
                <w:b/>
              </w:rPr>
              <w:t>3</w:t>
            </w:r>
          </w:p>
        </w:tc>
        <w:tc>
          <w:tcPr>
            <w:tcW w:w="1412" w:type="dxa"/>
            <w:gridSpan w:val="2"/>
            <w:tcBorders>
              <w:top w:val="single" w:sz="2" w:space="0" w:color="000000"/>
              <w:left w:val="single" w:sz="2" w:space="0" w:color="000000"/>
              <w:bottom w:val="single" w:sz="2" w:space="0" w:color="000000"/>
              <w:right w:val="single" w:sz="2" w:space="0" w:color="000000"/>
            </w:tcBorders>
          </w:tcPr>
          <w:p w14:paraId="6C9748E9" w14:textId="77777777" w:rsidR="00D728CC" w:rsidRDefault="00000000">
            <w:pPr>
              <w:spacing w:before="12"/>
              <w:ind w:left="105"/>
            </w:pPr>
            <w:r>
              <w:rPr>
                <w:b/>
              </w:rPr>
              <w:t>Questions</w:t>
            </w:r>
          </w:p>
          <w:p w14:paraId="02D51686" w14:textId="77777777" w:rsidR="00D728CC" w:rsidRDefault="00000000">
            <w:pPr>
              <w:ind w:left="105"/>
            </w:pPr>
            <w:r>
              <w:rPr>
                <w:b/>
              </w:rPr>
              <w:t>4</w:t>
            </w:r>
          </w:p>
        </w:tc>
        <w:tc>
          <w:tcPr>
            <w:tcW w:w="1409" w:type="dxa"/>
            <w:gridSpan w:val="2"/>
            <w:tcBorders>
              <w:top w:val="single" w:sz="2" w:space="0" w:color="000000"/>
              <w:left w:val="single" w:sz="2" w:space="0" w:color="000000"/>
              <w:bottom w:val="single" w:sz="2" w:space="0" w:color="000000"/>
              <w:right w:val="single" w:sz="2" w:space="0" w:color="000000"/>
            </w:tcBorders>
          </w:tcPr>
          <w:p w14:paraId="43CDBA2B" w14:textId="77777777" w:rsidR="00D728CC" w:rsidRDefault="00000000">
            <w:pPr>
              <w:spacing w:before="12"/>
              <w:ind w:left="105"/>
            </w:pPr>
            <w:r>
              <w:rPr>
                <w:b/>
              </w:rPr>
              <w:t>Questions</w:t>
            </w:r>
          </w:p>
          <w:p w14:paraId="466BD2E6" w14:textId="77777777" w:rsidR="00D728CC" w:rsidRDefault="00000000">
            <w:pPr>
              <w:ind w:left="104"/>
            </w:pPr>
            <w:r>
              <w:rPr>
                <w:b/>
              </w:rPr>
              <w:t>5</w:t>
            </w:r>
          </w:p>
        </w:tc>
      </w:tr>
      <w:tr w:rsidR="00D728CC" w14:paraId="4C73ED90" w14:textId="77777777">
        <w:trPr>
          <w:trHeight w:hRule="exact" w:val="305"/>
        </w:trPr>
        <w:tc>
          <w:tcPr>
            <w:tcW w:w="1219" w:type="dxa"/>
            <w:vMerge/>
            <w:tcBorders>
              <w:left w:val="single" w:sz="2" w:space="0" w:color="000000"/>
              <w:bottom w:val="single" w:sz="2" w:space="0" w:color="000000"/>
              <w:right w:val="single" w:sz="2" w:space="0" w:color="000000"/>
            </w:tcBorders>
          </w:tcPr>
          <w:p w14:paraId="12B9B23D" w14:textId="77777777" w:rsidR="00D728CC" w:rsidRDefault="00D728CC"/>
        </w:tc>
        <w:tc>
          <w:tcPr>
            <w:tcW w:w="530" w:type="dxa"/>
            <w:tcBorders>
              <w:top w:val="single" w:sz="2" w:space="0" w:color="000000"/>
              <w:left w:val="single" w:sz="2" w:space="0" w:color="000000"/>
              <w:bottom w:val="single" w:sz="2" w:space="0" w:color="000000"/>
              <w:right w:val="single" w:sz="2" w:space="0" w:color="000000"/>
            </w:tcBorders>
          </w:tcPr>
          <w:p w14:paraId="78F78EBF" w14:textId="77777777" w:rsidR="00D728CC" w:rsidRDefault="00000000">
            <w:pPr>
              <w:spacing w:before="10"/>
              <w:ind w:left="105"/>
            </w:pPr>
            <w:r>
              <w:rPr>
                <w:b/>
              </w:rPr>
              <w:t>F</w:t>
            </w:r>
          </w:p>
        </w:tc>
        <w:tc>
          <w:tcPr>
            <w:tcW w:w="882" w:type="dxa"/>
            <w:tcBorders>
              <w:top w:val="single" w:sz="2" w:space="0" w:color="000000"/>
              <w:left w:val="single" w:sz="2" w:space="0" w:color="000000"/>
              <w:bottom w:val="single" w:sz="2" w:space="0" w:color="000000"/>
              <w:right w:val="single" w:sz="2" w:space="0" w:color="000000"/>
            </w:tcBorders>
          </w:tcPr>
          <w:p w14:paraId="4C2C2541" w14:textId="77777777" w:rsidR="00D728CC" w:rsidRDefault="00000000">
            <w:pPr>
              <w:spacing w:before="10"/>
              <w:ind w:left="105"/>
            </w:pPr>
            <w:r>
              <w:rPr>
                <w:b/>
              </w:rPr>
              <w:t>%</w:t>
            </w:r>
          </w:p>
        </w:tc>
        <w:tc>
          <w:tcPr>
            <w:tcW w:w="574" w:type="dxa"/>
            <w:tcBorders>
              <w:top w:val="single" w:sz="2" w:space="0" w:color="000000"/>
              <w:left w:val="single" w:sz="2" w:space="0" w:color="000000"/>
              <w:bottom w:val="single" w:sz="2" w:space="0" w:color="000000"/>
              <w:right w:val="single" w:sz="2" w:space="0" w:color="000000"/>
            </w:tcBorders>
          </w:tcPr>
          <w:p w14:paraId="549E0FCB" w14:textId="77777777" w:rsidR="00D728CC" w:rsidRDefault="00000000">
            <w:pPr>
              <w:spacing w:before="10"/>
              <w:ind w:left="105"/>
            </w:pPr>
            <w:r>
              <w:rPr>
                <w:b/>
              </w:rPr>
              <w:t>F</w:t>
            </w:r>
          </w:p>
        </w:tc>
        <w:tc>
          <w:tcPr>
            <w:tcW w:w="835" w:type="dxa"/>
            <w:tcBorders>
              <w:top w:val="single" w:sz="2" w:space="0" w:color="000000"/>
              <w:left w:val="single" w:sz="2" w:space="0" w:color="000000"/>
              <w:bottom w:val="single" w:sz="2" w:space="0" w:color="000000"/>
              <w:right w:val="single" w:sz="2" w:space="0" w:color="000000"/>
            </w:tcBorders>
          </w:tcPr>
          <w:p w14:paraId="4ED0CF23" w14:textId="77777777" w:rsidR="00D728CC" w:rsidRDefault="00000000">
            <w:pPr>
              <w:spacing w:before="10"/>
              <w:ind w:left="105"/>
            </w:pPr>
            <w:r>
              <w:rPr>
                <w:b/>
              </w:rPr>
              <w:t>%</w:t>
            </w:r>
          </w:p>
        </w:tc>
        <w:tc>
          <w:tcPr>
            <w:tcW w:w="531" w:type="dxa"/>
            <w:tcBorders>
              <w:top w:val="single" w:sz="2" w:space="0" w:color="000000"/>
              <w:left w:val="single" w:sz="2" w:space="0" w:color="000000"/>
              <w:bottom w:val="single" w:sz="2" w:space="0" w:color="000000"/>
              <w:right w:val="single" w:sz="2" w:space="0" w:color="000000"/>
            </w:tcBorders>
          </w:tcPr>
          <w:p w14:paraId="3BA75D3D" w14:textId="77777777" w:rsidR="00D728CC" w:rsidRDefault="00000000">
            <w:pPr>
              <w:spacing w:before="10"/>
              <w:ind w:left="105"/>
            </w:pPr>
            <w:r>
              <w:rPr>
                <w:b/>
              </w:rPr>
              <w:t>F</w:t>
            </w:r>
          </w:p>
        </w:tc>
        <w:tc>
          <w:tcPr>
            <w:tcW w:w="878" w:type="dxa"/>
            <w:tcBorders>
              <w:top w:val="single" w:sz="2" w:space="0" w:color="000000"/>
              <w:left w:val="single" w:sz="2" w:space="0" w:color="000000"/>
              <w:bottom w:val="single" w:sz="2" w:space="0" w:color="000000"/>
              <w:right w:val="single" w:sz="2" w:space="0" w:color="000000"/>
            </w:tcBorders>
          </w:tcPr>
          <w:p w14:paraId="1EB0B9BD" w14:textId="77777777" w:rsidR="00D728CC" w:rsidRDefault="00000000">
            <w:pPr>
              <w:spacing w:before="10"/>
              <w:ind w:left="102"/>
            </w:pPr>
            <w:r>
              <w:rPr>
                <w:b/>
              </w:rPr>
              <w:t>%</w:t>
            </w:r>
          </w:p>
        </w:tc>
        <w:tc>
          <w:tcPr>
            <w:tcW w:w="530" w:type="dxa"/>
            <w:tcBorders>
              <w:top w:val="single" w:sz="2" w:space="0" w:color="000000"/>
              <w:left w:val="single" w:sz="2" w:space="0" w:color="000000"/>
              <w:bottom w:val="single" w:sz="2" w:space="0" w:color="000000"/>
              <w:right w:val="single" w:sz="2" w:space="0" w:color="000000"/>
            </w:tcBorders>
          </w:tcPr>
          <w:p w14:paraId="7CD2538F" w14:textId="77777777" w:rsidR="00D728CC" w:rsidRDefault="00000000">
            <w:pPr>
              <w:spacing w:before="10"/>
              <w:ind w:left="105"/>
            </w:pPr>
            <w:r>
              <w:rPr>
                <w:b/>
              </w:rPr>
              <w:t>F</w:t>
            </w:r>
          </w:p>
        </w:tc>
        <w:tc>
          <w:tcPr>
            <w:tcW w:w="882" w:type="dxa"/>
            <w:tcBorders>
              <w:top w:val="single" w:sz="2" w:space="0" w:color="000000"/>
              <w:left w:val="single" w:sz="2" w:space="0" w:color="000000"/>
              <w:bottom w:val="single" w:sz="2" w:space="0" w:color="000000"/>
              <w:right w:val="single" w:sz="2" w:space="0" w:color="000000"/>
            </w:tcBorders>
          </w:tcPr>
          <w:p w14:paraId="2BDC953A" w14:textId="77777777" w:rsidR="00D728CC" w:rsidRDefault="00000000">
            <w:pPr>
              <w:spacing w:before="10"/>
              <w:ind w:left="105"/>
            </w:pPr>
            <w:r>
              <w:rPr>
                <w:b/>
              </w:rPr>
              <w:t>%</w:t>
            </w:r>
          </w:p>
        </w:tc>
        <w:tc>
          <w:tcPr>
            <w:tcW w:w="511" w:type="dxa"/>
            <w:tcBorders>
              <w:top w:val="single" w:sz="2" w:space="0" w:color="000000"/>
              <w:left w:val="single" w:sz="2" w:space="0" w:color="000000"/>
              <w:bottom w:val="single" w:sz="2" w:space="0" w:color="000000"/>
              <w:right w:val="single" w:sz="2" w:space="0" w:color="000000"/>
            </w:tcBorders>
          </w:tcPr>
          <w:p w14:paraId="4855AAB6" w14:textId="77777777" w:rsidR="00D728CC" w:rsidRDefault="00000000">
            <w:pPr>
              <w:spacing w:before="10"/>
              <w:ind w:left="104"/>
            </w:pPr>
            <w:r>
              <w:rPr>
                <w:b/>
              </w:rPr>
              <w:t>F</w:t>
            </w:r>
          </w:p>
        </w:tc>
        <w:tc>
          <w:tcPr>
            <w:tcW w:w="898" w:type="dxa"/>
            <w:tcBorders>
              <w:top w:val="single" w:sz="2" w:space="0" w:color="000000"/>
              <w:left w:val="single" w:sz="2" w:space="0" w:color="000000"/>
              <w:bottom w:val="single" w:sz="2" w:space="0" w:color="000000"/>
              <w:right w:val="single" w:sz="2" w:space="0" w:color="000000"/>
            </w:tcBorders>
          </w:tcPr>
          <w:p w14:paraId="1982DD63" w14:textId="77777777" w:rsidR="00D728CC" w:rsidRDefault="00000000">
            <w:pPr>
              <w:spacing w:before="10"/>
              <w:ind w:left="105"/>
            </w:pPr>
            <w:r>
              <w:rPr>
                <w:b/>
              </w:rPr>
              <w:t>%</w:t>
            </w:r>
          </w:p>
        </w:tc>
      </w:tr>
      <w:tr w:rsidR="00D728CC" w14:paraId="1DF64498" w14:textId="77777777">
        <w:trPr>
          <w:trHeight w:hRule="exact" w:val="669"/>
        </w:trPr>
        <w:tc>
          <w:tcPr>
            <w:tcW w:w="1219" w:type="dxa"/>
            <w:tcBorders>
              <w:top w:val="single" w:sz="2" w:space="0" w:color="000000"/>
              <w:left w:val="single" w:sz="2" w:space="0" w:color="000000"/>
              <w:bottom w:val="single" w:sz="2" w:space="0" w:color="000000"/>
              <w:right w:val="single" w:sz="2" w:space="0" w:color="000000"/>
            </w:tcBorders>
          </w:tcPr>
          <w:p w14:paraId="166D9BE9" w14:textId="77777777" w:rsidR="00D728CC" w:rsidRDefault="00000000">
            <w:pPr>
              <w:spacing w:before="10"/>
              <w:ind w:left="105"/>
              <w:jc w:val="both"/>
            </w:pPr>
            <w:r>
              <w:rPr>
                <w:b/>
                <w:spacing w:val="1"/>
              </w:rPr>
              <w:t>Strongly Agree</w:t>
            </w:r>
          </w:p>
        </w:tc>
        <w:tc>
          <w:tcPr>
            <w:tcW w:w="530" w:type="dxa"/>
            <w:tcBorders>
              <w:top w:val="single" w:sz="2" w:space="0" w:color="000000"/>
              <w:left w:val="single" w:sz="2" w:space="0" w:color="000000"/>
              <w:bottom w:val="single" w:sz="2" w:space="0" w:color="000000"/>
              <w:right w:val="single" w:sz="2" w:space="0" w:color="000000"/>
            </w:tcBorders>
          </w:tcPr>
          <w:p w14:paraId="0602F105" w14:textId="77777777" w:rsidR="00D728CC" w:rsidRDefault="00D728CC">
            <w:pPr>
              <w:spacing w:before="9" w:line="280" w:lineRule="exact"/>
            </w:pPr>
          </w:p>
          <w:p w14:paraId="39E50936" w14:textId="77777777" w:rsidR="00D728CC" w:rsidRDefault="00000000">
            <w:pPr>
              <w:ind w:left="105"/>
            </w:pPr>
            <w:r>
              <w:rPr>
                <w:b/>
              </w:rPr>
              <w:t>30</w:t>
            </w:r>
          </w:p>
        </w:tc>
        <w:tc>
          <w:tcPr>
            <w:tcW w:w="882" w:type="dxa"/>
            <w:tcBorders>
              <w:top w:val="single" w:sz="2" w:space="0" w:color="000000"/>
              <w:left w:val="single" w:sz="2" w:space="0" w:color="000000"/>
              <w:bottom w:val="single" w:sz="2" w:space="0" w:color="000000"/>
              <w:right w:val="single" w:sz="2" w:space="0" w:color="000000"/>
            </w:tcBorders>
          </w:tcPr>
          <w:p w14:paraId="229F1F88" w14:textId="77777777" w:rsidR="00D728CC" w:rsidRDefault="00D728CC">
            <w:pPr>
              <w:spacing w:before="9" w:line="280" w:lineRule="exact"/>
            </w:pPr>
          </w:p>
          <w:p w14:paraId="4D895FC0" w14:textId="77777777" w:rsidR="00D728CC" w:rsidRDefault="00000000">
            <w:pPr>
              <w:ind w:left="105"/>
            </w:pPr>
            <w:r>
              <w:rPr>
                <w:b/>
              </w:rPr>
              <w:t>42.9</w:t>
            </w:r>
          </w:p>
        </w:tc>
        <w:tc>
          <w:tcPr>
            <w:tcW w:w="574" w:type="dxa"/>
            <w:tcBorders>
              <w:top w:val="single" w:sz="2" w:space="0" w:color="000000"/>
              <w:left w:val="single" w:sz="2" w:space="0" w:color="000000"/>
              <w:bottom w:val="single" w:sz="2" w:space="0" w:color="000000"/>
              <w:right w:val="single" w:sz="2" w:space="0" w:color="000000"/>
            </w:tcBorders>
          </w:tcPr>
          <w:p w14:paraId="2A2B1D32" w14:textId="77777777" w:rsidR="00D728CC" w:rsidRDefault="00D728CC">
            <w:pPr>
              <w:spacing w:before="9" w:line="280" w:lineRule="exact"/>
            </w:pPr>
          </w:p>
          <w:p w14:paraId="530BD5D7" w14:textId="77777777" w:rsidR="00D728CC" w:rsidRDefault="00000000">
            <w:pPr>
              <w:ind w:left="105"/>
            </w:pPr>
            <w:r>
              <w:rPr>
                <w:b/>
              </w:rPr>
              <w:t>30</w:t>
            </w:r>
          </w:p>
        </w:tc>
        <w:tc>
          <w:tcPr>
            <w:tcW w:w="835" w:type="dxa"/>
            <w:tcBorders>
              <w:top w:val="single" w:sz="2" w:space="0" w:color="000000"/>
              <w:left w:val="single" w:sz="2" w:space="0" w:color="000000"/>
              <w:bottom w:val="single" w:sz="2" w:space="0" w:color="000000"/>
              <w:right w:val="single" w:sz="2" w:space="0" w:color="000000"/>
            </w:tcBorders>
          </w:tcPr>
          <w:p w14:paraId="0817684F" w14:textId="77777777" w:rsidR="00D728CC" w:rsidRDefault="00D728CC">
            <w:pPr>
              <w:spacing w:before="9" w:line="280" w:lineRule="exact"/>
            </w:pPr>
          </w:p>
          <w:p w14:paraId="050951F4" w14:textId="77777777" w:rsidR="00D728CC" w:rsidRDefault="00000000">
            <w:pPr>
              <w:ind w:left="105"/>
            </w:pPr>
            <w:r>
              <w:rPr>
                <w:b/>
              </w:rPr>
              <w:t>42.9</w:t>
            </w:r>
          </w:p>
        </w:tc>
        <w:tc>
          <w:tcPr>
            <w:tcW w:w="531" w:type="dxa"/>
            <w:tcBorders>
              <w:top w:val="single" w:sz="2" w:space="0" w:color="000000"/>
              <w:left w:val="single" w:sz="2" w:space="0" w:color="000000"/>
              <w:bottom w:val="single" w:sz="2" w:space="0" w:color="000000"/>
              <w:right w:val="single" w:sz="2" w:space="0" w:color="000000"/>
            </w:tcBorders>
          </w:tcPr>
          <w:p w14:paraId="5199BA68" w14:textId="77777777" w:rsidR="00D728CC" w:rsidRDefault="00D728CC">
            <w:pPr>
              <w:spacing w:before="9" w:line="280" w:lineRule="exact"/>
            </w:pPr>
          </w:p>
          <w:p w14:paraId="11910D89" w14:textId="77777777" w:rsidR="00D728CC" w:rsidRDefault="00000000">
            <w:pPr>
              <w:ind w:left="105"/>
            </w:pPr>
            <w:r>
              <w:rPr>
                <w:b/>
              </w:rPr>
              <w:t>23</w:t>
            </w:r>
          </w:p>
        </w:tc>
        <w:tc>
          <w:tcPr>
            <w:tcW w:w="878" w:type="dxa"/>
            <w:tcBorders>
              <w:top w:val="single" w:sz="2" w:space="0" w:color="000000"/>
              <w:left w:val="single" w:sz="2" w:space="0" w:color="000000"/>
              <w:bottom w:val="single" w:sz="2" w:space="0" w:color="000000"/>
              <w:right w:val="single" w:sz="2" w:space="0" w:color="000000"/>
            </w:tcBorders>
          </w:tcPr>
          <w:p w14:paraId="04C10DE0" w14:textId="77777777" w:rsidR="00D728CC" w:rsidRDefault="00D728CC">
            <w:pPr>
              <w:spacing w:before="9" w:line="280" w:lineRule="exact"/>
            </w:pPr>
          </w:p>
          <w:p w14:paraId="7D3DFA53" w14:textId="77777777" w:rsidR="00D728CC" w:rsidRDefault="00000000">
            <w:pPr>
              <w:ind w:left="102"/>
            </w:pPr>
            <w:r>
              <w:rPr>
                <w:b/>
              </w:rPr>
              <w:t>32.9</w:t>
            </w:r>
          </w:p>
        </w:tc>
        <w:tc>
          <w:tcPr>
            <w:tcW w:w="530" w:type="dxa"/>
            <w:tcBorders>
              <w:top w:val="single" w:sz="2" w:space="0" w:color="000000"/>
              <w:left w:val="single" w:sz="2" w:space="0" w:color="000000"/>
              <w:bottom w:val="single" w:sz="2" w:space="0" w:color="000000"/>
              <w:right w:val="single" w:sz="2" w:space="0" w:color="000000"/>
            </w:tcBorders>
          </w:tcPr>
          <w:p w14:paraId="4DB94BF2" w14:textId="77777777" w:rsidR="00D728CC" w:rsidRDefault="00D728CC">
            <w:pPr>
              <w:spacing w:before="9" w:line="280" w:lineRule="exact"/>
            </w:pPr>
          </w:p>
          <w:p w14:paraId="58A35E40" w14:textId="77777777" w:rsidR="00D728CC" w:rsidRDefault="00000000">
            <w:pPr>
              <w:ind w:left="105"/>
            </w:pPr>
            <w:r>
              <w:rPr>
                <w:b/>
              </w:rPr>
              <w:t>20</w:t>
            </w:r>
          </w:p>
        </w:tc>
        <w:tc>
          <w:tcPr>
            <w:tcW w:w="882" w:type="dxa"/>
            <w:tcBorders>
              <w:top w:val="single" w:sz="2" w:space="0" w:color="000000"/>
              <w:left w:val="single" w:sz="2" w:space="0" w:color="000000"/>
              <w:bottom w:val="single" w:sz="2" w:space="0" w:color="000000"/>
              <w:right w:val="single" w:sz="2" w:space="0" w:color="000000"/>
            </w:tcBorders>
          </w:tcPr>
          <w:p w14:paraId="0E63A734" w14:textId="77777777" w:rsidR="00D728CC" w:rsidRDefault="00D728CC">
            <w:pPr>
              <w:spacing w:before="9" w:line="280" w:lineRule="exact"/>
            </w:pPr>
          </w:p>
          <w:p w14:paraId="20122339" w14:textId="77777777" w:rsidR="00D728CC" w:rsidRDefault="00000000">
            <w:pPr>
              <w:ind w:left="165"/>
            </w:pPr>
            <w:r>
              <w:rPr>
                <w:b/>
              </w:rPr>
              <w:t>28.6</w:t>
            </w:r>
          </w:p>
        </w:tc>
        <w:tc>
          <w:tcPr>
            <w:tcW w:w="511" w:type="dxa"/>
            <w:tcBorders>
              <w:top w:val="single" w:sz="2" w:space="0" w:color="000000"/>
              <w:left w:val="single" w:sz="2" w:space="0" w:color="000000"/>
              <w:bottom w:val="single" w:sz="2" w:space="0" w:color="000000"/>
              <w:right w:val="single" w:sz="2" w:space="0" w:color="000000"/>
            </w:tcBorders>
          </w:tcPr>
          <w:p w14:paraId="72DE176C" w14:textId="77777777" w:rsidR="00D728CC" w:rsidRDefault="00D728CC">
            <w:pPr>
              <w:spacing w:before="9" w:line="280" w:lineRule="exact"/>
            </w:pPr>
          </w:p>
          <w:p w14:paraId="4D3582A5" w14:textId="77777777" w:rsidR="00D728CC" w:rsidRDefault="00000000">
            <w:pPr>
              <w:ind w:left="104"/>
            </w:pPr>
            <w:r>
              <w:rPr>
                <w:b/>
              </w:rPr>
              <w:t>23</w:t>
            </w:r>
          </w:p>
        </w:tc>
        <w:tc>
          <w:tcPr>
            <w:tcW w:w="898" w:type="dxa"/>
            <w:tcBorders>
              <w:top w:val="single" w:sz="2" w:space="0" w:color="000000"/>
              <w:left w:val="single" w:sz="2" w:space="0" w:color="000000"/>
              <w:bottom w:val="single" w:sz="2" w:space="0" w:color="000000"/>
              <w:right w:val="single" w:sz="2" w:space="0" w:color="000000"/>
            </w:tcBorders>
          </w:tcPr>
          <w:p w14:paraId="18E1C9E3" w14:textId="77777777" w:rsidR="00D728CC" w:rsidRDefault="00D728CC">
            <w:pPr>
              <w:spacing w:before="9" w:line="280" w:lineRule="exact"/>
            </w:pPr>
          </w:p>
          <w:p w14:paraId="290ACA0E" w14:textId="77777777" w:rsidR="00D728CC" w:rsidRDefault="00000000">
            <w:pPr>
              <w:ind w:left="105"/>
            </w:pPr>
            <w:r>
              <w:rPr>
                <w:b/>
              </w:rPr>
              <w:t>32.9</w:t>
            </w:r>
          </w:p>
        </w:tc>
      </w:tr>
      <w:tr w:rsidR="00D728CC" w14:paraId="5A7FB900" w14:textId="77777777">
        <w:trPr>
          <w:trHeight w:hRule="exact" w:val="305"/>
        </w:trPr>
        <w:tc>
          <w:tcPr>
            <w:tcW w:w="1219" w:type="dxa"/>
            <w:tcBorders>
              <w:top w:val="single" w:sz="2" w:space="0" w:color="000000"/>
              <w:left w:val="single" w:sz="2" w:space="0" w:color="000000"/>
              <w:bottom w:val="single" w:sz="2" w:space="0" w:color="000000"/>
              <w:right w:val="single" w:sz="2" w:space="0" w:color="000000"/>
            </w:tcBorders>
          </w:tcPr>
          <w:p w14:paraId="0BB235F7" w14:textId="77777777" w:rsidR="00D728CC" w:rsidRDefault="00000000">
            <w:pPr>
              <w:spacing w:before="10"/>
              <w:ind w:left="105"/>
            </w:pPr>
            <w:r>
              <w:rPr>
                <w:b/>
                <w:spacing w:val="1"/>
              </w:rPr>
              <w:t>Agree</w:t>
            </w:r>
          </w:p>
        </w:tc>
        <w:tc>
          <w:tcPr>
            <w:tcW w:w="530" w:type="dxa"/>
            <w:tcBorders>
              <w:top w:val="single" w:sz="2" w:space="0" w:color="000000"/>
              <w:left w:val="single" w:sz="2" w:space="0" w:color="000000"/>
              <w:bottom w:val="single" w:sz="2" w:space="0" w:color="000000"/>
              <w:right w:val="single" w:sz="2" w:space="0" w:color="000000"/>
            </w:tcBorders>
          </w:tcPr>
          <w:p w14:paraId="4ECD07CA" w14:textId="77777777" w:rsidR="00D728CC" w:rsidRDefault="00000000">
            <w:pPr>
              <w:spacing w:before="10"/>
              <w:ind w:left="105"/>
            </w:pPr>
            <w:r>
              <w:rPr>
                <w:b/>
              </w:rPr>
              <w:t>23</w:t>
            </w:r>
          </w:p>
        </w:tc>
        <w:tc>
          <w:tcPr>
            <w:tcW w:w="882" w:type="dxa"/>
            <w:tcBorders>
              <w:top w:val="single" w:sz="2" w:space="0" w:color="000000"/>
              <w:left w:val="single" w:sz="2" w:space="0" w:color="000000"/>
              <w:bottom w:val="single" w:sz="2" w:space="0" w:color="000000"/>
              <w:right w:val="single" w:sz="2" w:space="0" w:color="000000"/>
            </w:tcBorders>
          </w:tcPr>
          <w:p w14:paraId="2AB0C007" w14:textId="77777777" w:rsidR="00D728CC" w:rsidRDefault="00000000">
            <w:pPr>
              <w:spacing w:before="10"/>
              <w:ind w:left="105"/>
            </w:pPr>
            <w:r>
              <w:t>32.9</w:t>
            </w:r>
          </w:p>
        </w:tc>
        <w:tc>
          <w:tcPr>
            <w:tcW w:w="574" w:type="dxa"/>
            <w:tcBorders>
              <w:top w:val="single" w:sz="2" w:space="0" w:color="000000"/>
              <w:left w:val="single" w:sz="2" w:space="0" w:color="000000"/>
              <w:bottom w:val="single" w:sz="2" w:space="0" w:color="000000"/>
              <w:right w:val="single" w:sz="2" w:space="0" w:color="000000"/>
            </w:tcBorders>
          </w:tcPr>
          <w:p w14:paraId="59C398BE" w14:textId="77777777" w:rsidR="00D728CC" w:rsidRDefault="00000000">
            <w:pPr>
              <w:spacing w:before="10"/>
              <w:ind w:left="105"/>
            </w:pPr>
            <w:r>
              <w:t>23</w:t>
            </w:r>
          </w:p>
        </w:tc>
        <w:tc>
          <w:tcPr>
            <w:tcW w:w="835" w:type="dxa"/>
            <w:tcBorders>
              <w:top w:val="single" w:sz="2" w:space="0" w:color="000000"/>
              <w:left w:val="single" w:sz="2" w:space="0" w:color="000000"/>
              <w:bottom w:val="single" w:sz="2" w:space="0" w:color="000000"/>
              <w:right w:val="single" w:sz="2" w:space="0" w:color="000000"/>
            </w:tcBorders>
          </w:tcPr>
          <w:p w14:paraId="3FC7A6D0" w14:textId="77777777" w:rsidR="00D728CC" w:rsidRDefault="00000000">
            <w:pPr>
              <w:spacing w:before="10"/>
              <w:ind w:left="105"/>
            </w:pPr>
            <w:r>
              <w:rPr>
                <w:b/>
              </w:rPr>
              <w:t>32,9</w:t>
            </w:r>
          </w:p>
        </w:tc>
        <w:tc>
          <w:tcPr>
            <w:tcW w:w="531" w:type="dxa"/>
            <w:tcBorders>
              <w:top w:val="single" w:sz="2" w:space="0" w:color="000000"/>
              <w:left w:val="single" w:sz="2" w:space="0" w:color="000000"/>
              <w:bottom w:val="single" w:sz="2" w:space="0" w:color="000000"/>
              <w:right w:val="single" w:sz="2" w:space="0" w:color="000000"/>
            </w:tcBorders>
          </w:tcPr>
          <w:p w14:paraId="695741B7" w14:textId="77777777" w:rsidR="00D728CC" w:rsidRDefault="00000000">
            <w:pPr>
              <w:spacing w:before="10"/>
              <w:ind w:left="105"/>
            </w:pPr>
            <w:r>
              <w:rPr>
                <w:b/>
              </w:rPr>
              <w:t>27</w:t>
            </w:r>
          </w:p>
        </w:tc>
        <w:tc>
          <w:tcPr>
            <w:tcW w:w="878" w:type="dxa"/>
            <w:tcBorders>
              <w:top w:val="single" w:sz="2" w:space="0" w:color="000000"/>
              <w:left w:val="single" w:sz="2" w:space="0" w:color="000000"/>
              <w:bottom w:val="single" w:sz="2" w:space="0" w:color="000000"/>
              <w:right w:val="single" w:sz="2" w:space="0" w:color="000000"/>
            </w:tcBorders>
          </w:tcPr>
          <w:p w14:paraId="5381069C" w14:textId="77777777" w:rsidR="00D728CC" w:rsidRDefault="00000000">
            <w:pPr>
              <w:spacing w:before="10"/>
              <w:ind w:left="102"/>
            </w:pPr>
            <w:r>
              <w:rPr>
                <w:b/>
              </w:rPr>
              <w:t>38.6</w:t>
            </w:r>
          </w:p>
        </w:tc>
        <w:tc>
          <w:tcPr>
            <w:tcW w:w="530" w:type="dxa"/>
            <w:tcBorders>
              <w:top w:val="single" w:sz="2" w:space="0" w:color="000000"/>
              <w:left w:val="single" w:sz="2" w:space="0" w:color="000000"/>
              <w:bottom w:val="single" w:sz="2" w:space="0" w:color="000000"/>
              <w:right w:val="single" w:sz="2" w:space="0" w:color="000000"/>
            </w:tcBorders>
          </w:tcPr>
          <w:p w14:paraId="17E7758D" w14:textId="77777777" w:rsidR="00D728CC" w:rsidRDefault="00000000">
            <w:pPr>
              <w:spacing w:before="10"/>
              <w:ind w:left="105"/>
            </w:pPr>
            <w:r>
              <w:t>28</w:t>
            </w:r>
          </w:p>
        </w:tc>
        <w:tc>
          <w:tcPr>
            <w:tcW w:w="882" w:type="dxa"/>
            <w:tcBorders>
              <w:top w:val="single" w:sz="2" w:space="0" w:color="000000"/>
              <w:left w:val="single" w:sz="2" w:space="0" w:color="000000"/>
              <w:bottom w:val="single" w:sz="2" w:space="0" w:color="000000"/>
              <w:right w:val="single" w:sz="2" w:space="0" w:color="000000"/>
            </w:tcBorders>
          </w:tcPr>
          <w:p w14:paraId="259564C3" w14:textId="77777777" w:rsidR="00D728CC" w:rsidRDefault="00000000">
            <w:pPr>
              <w:spacing w:before="10"/>
              <w:ind w:left="105"/>
            </w:pPr>
            <w:r>
              <w:rPr>
                <w:b/>
              </w:rPr>
              <w:t>40.0</w:t>
            </w:r>
          </w:p>
        </w:tc>
        <w:tc>
          <w:tcPr>
            <w:tcW w:w="511" w:type="dxa"/>
            <w:tcBorders>
              <w:top w:val="single" w:sz="2" w:space="0" w:color="000000"/>
              <w:left w:val="single" w:sz="2" w:space="0" w:color="000000"/>
              <w:bottom w:val="single" w:sz="2" w:space="0" w:color="000000"/>
              <w:right w:val="single" w:sz="2" w:space="0" w:color="000000"/>
            </w:tcBorders>
          </w:tcPr>
          <w:p w14:paraId="6F474BB4" w14:textId="77777777" w:rsidR="00D728CC" w:rsidRDefault="00000000">
            <w:pPr>
              <w:spacing w:before="10"/>
              <w:ind w:left="104"/>
            </w:pPr>
            <w:r>
              <w:rPr>
                <w:b/>
              </w:rPr>
              <w:t>27</w:t>
            </w:r>
          </w:p>
        </w:tc>
        <w:tc>
          <w:tcPr>
            <w:tcW w:w="898" w:type="dxa"/>
            <w:tcBorders>
              <w:top w:val="single" w:sz="2" w:space="0" w:color="000000"/>
              <w:left w:val="single" w:sz="2" w:space="0" w:color="000000"/>
              <w:bottom w:val="single" w:sz="2" w:space="0" w:color="000000"/>
              <w:right w:val="single" w:sz="2" w:space="0" w:color="000000"/>
            </w:tcBorders>
          </w:tcPr>
          <w:p w14:paraId="1D302171" w14:textId="77777777" w:rsidR="00D728CC" w:rsidRDefault="00000000">
            <w:pPr>
              <w:spacing w:before="10"/>
              <w:ind w:left="105"/>
            </w:pPr>
            <w:r>
              <w:rPr>
                <w:b/>
              </w:rPr>
              <w:t>38.6</w:t>
            </w:r>
          </w:p>
        </w:tc>
      </w:tr>
      <w:tr w:rsidR="00D728CC" w14:paraId="743D11FD" w14:textId="77777777">
        <w:trPr>
          <w:trHeight w:hRule="exact" w:val="579"/>
        </w:trPr>
        <w:tc>
          <w:tcPr>
            <w:tcW w:w="1219" w:type="dxa"/>
            <w:tcBorders>
              <w:top w:val="single" w:sz="2" w:space="0" w:color="000000"/>
              <w:left w:val="single" w:sz="2" w:space="0" w:color="000000"/>
              <w:bottom w:val="single" w:sz="2" w:space="0" w:color="000000"/>
              <w:right w:val="single" w:sz="2" w:space="0" w:color="000000"/>
            </w:tcBorders>
          </w:tcPr>
          <w:p w14:paraId="70E923BE" w14:textId="77777777" w:rsidR="00D728CC" w:rsidRDefault="00000000">
            <w:pPr>
              <w:spacing w:before="10"/>
              <w:ind w:left="105"/>
            </w:pPr>
            <w:r>
              <w:rPr>
                <w:b/>
              </w:rPr>
              <w:t>NEU</w:t>
            </w:r>
            <w:r>
              <w:rPr>
                <w:b/>
                <w:spacing w:val="1"/>
              </w:rPr>
              <w:t>T</w:t>
            </w:r>
            <w:r>
              <w:rPr>
                <w:b/>
              </w:rPr>
              <w:t>R</w:t>
            </w:r>
            <w:r>
              <w:rPr>
                <w:b/>
                <w:spacing w:val="-1"/>
              </w:rPr>
              <w:t>A</w:t>
            </w:r>
            <w:r>
              <w:rPr>
                <w:b/>
              </w:rPr>
              <w:t>L</w:t>
            </w:r>
          </w:p>
        </w:tc>
        <w:tc>
          <w:tcPr>
            <w:tcW w:w="530" w:type="dxa"/>
            <w:tcBorders>
              <w:top w:val="single" w:sz="2" w:space="0" w:color="000000"/>
              <w:left w:val="single" w:sz="2" w:space="0" w:color="000000"/>
              <w:bottom w:val="single" w:sz="2" w:space="0" w:color="000000"/>
              <w:right w:val="single" w:sz="2" w:space="0" w:color="000000"/>
            </w:tcBorders>
          </w:tcPr>
          <w:p w14:paraId="3B0D1BB2" w14:textId="77777777" w:rsidR="00D728CC" w:rsidRDefault="00D728CC">
            <w:pPr>
              <w:spacing w:before="4" w:line="140" w:lineRule="exact"/>
            </w:pPr>
          </w:p>
          <w:p w14:paraId="00EC5642" w14:textId="77777777" w:rsidR="00D728CC" w:rsidRDefault="00000000">
            <w:pPr>
              <w:ind w:left="105"/>
            </w:pPr>
            <w:r>
              <w:rPr>
                <w:b/>
              </w:rPr>
              <w:t>10</w:t>
            </w:r>
          </w:p>
        </w:tc>
        <w:tc>
          <w:tcPr>
            <w:tcW w:w="882" w:type="dxa"/>
            <w:tcBorders>
              <w:top w:val="single" w:sz="2" w:space="0" w:color="000000"/>
              <w:left w:val="single" w:sz="2" w:space="0" w:color="000000"/>
              <w:bottom w:val="single" w:sz="2" w:space="0" w:color="000000"/>
              <w:right w:val="single" w:sz="2" w:space="0" w:color="000000"/>
            </w:tcBorders>
          </w:tcPr>
          <w:p w14:paraId="05B5C63F" w14:textId="77777777" w:rsidR="00D728CC" w:rsidRDefault="00D728CC">
            <w:pPr>
              <w:spacing w:before="4" w:line="140" w:lineRule="exact"/>
            </w:pPr>
          </w:p>
          <w:p w14:paraId="29830F12" w14:textId="77777777" w:rsidR="00D728CC" w:rsidRDefault="00000000">
            <w:pPr>
              <w:ind w:left="105"/>
            </w:pPr>
            <w:r>
              <w:t>14.3</w:t>
            </w:r>
          </w:p>
        </w:tc>
        <w:tc>
          <w:tcPr>
            <w:tcW w:w="574" w:type="dxa"/>
            <w:tcBorders>
              <w:top w:val="single" w:sz="2" w:space="0" w:color="000000"/>
              <w:left w:val="single" w:sz="2" w:space="0" w:color="000000"/>
              <w:bottom w:val="single" w:sz="2" w:space="0" w:color="000000"/>
              <w:right w:val="single" w:sz="2" w:space="0" w:color="000000"/>
            </w:tcBorders>
          </w:tcPr>
          <w:p w14:paraId="23E5DCA5" w14:textId="77777777" w:rsidR="00D728CC" w:rsidRDefault="00D728CC">
            <w:pPr>
              <w:spacing w:before="4" w:line="140" w:lineRule="exact"/>
            </w:pPr>
          </w:p>
          <w:p w14:paraId="444E7BD9" w14:textId="77777777" w:rsidR="00D728CC" w:rsidRDefault="00000000">
            <w:pPr>
              <w:ind w:left="105"/>
            </w:pPr>
            <w:r>
              <w:rPr>
                <w:b/>
              </w:rPr>
              <w:t>13</w:t>
            </w:r>
          </w:p>
        </w:tc>
        <w:tc>
          <w:tcPr>
            <w:tcW w:w="835" w:type="dxa"/>
            <w:tcBorders>
              <w:top w:val="single" w:sz="2" w:space="0" w:color="000000"/>
              <w:left w:val="single" w:sz="2" w:space="0" w:color="000000"/>
              <w:bottom w:val="single" w:sz="2" w:space="0" w:color="000000"/>
              <w:right w:val="single" w:sz="2" w:space="0" w:color="000000"/>
            </w:tcBorders>
          </w:tcPr>
          <w:p w14:paraId="11F2041F" w14:textId="77777777" w:rsidR="00D728CC" w:rsidRDefault="00D728CC">
            <w:pPr>
              <w:spacing w:before="4" w:line="140" w:lineRule="exact"/>
            </w:pPr>
          </w:p>
          <w:p w14:paraId="0C94D19C" w14:textId="77777777" w:rsidR="00D728CC" w:rsidRDefault="00000000">
            <w:pPr>
              <w:ind w:left="105"/>
            </w:pPr>
            <w:r>
              <w:rPr>
                <w:b/>
              </w:rPr>
              <w:t>18.6</w:t>
            </w:r>
          </w:p>
        </w:tc>
        <w:tc>
          <w:tcPr>
            <w:tcW w:w="531" w:type="dxa"/>
            <w:tcBorders>
              <w:top w:val="single" w:sz="2" w:space="0" w:color="000000"/>
              <w:left w:val="single" w:sz="2" w:space="0" w:color="000000"/>
              <w:bottom w:val="single" w:sz="2" w:space="0" w:color="000000"/>
              <w:right w:val="single" w:sz="2" w:space="0" w:color="000000"/>
            </w:tcBorders>
          </w:tcPr>
          <w:p w14:paraId="443A17ED" w14:textId="77777777" w:rsidR="00D728CC" w:rsidRDefault="00D728CC">
            <w:pPr>
              <w:spacing w:before="4" w:line="140" w:lineRule="exact"/>
            </w:pPr>
          </w:p>
          <w:p w14:paraId="03B4B92A" w14:textId="77777777" w:rsidR="00D728CC" w:rsidRDefault="00000000">
            <w:pPr>
              <w:ind w:left="105"/>
            </w:pPr>
            <w:r>
              <w:rPr>
                <w:b/>
              </w:rPr>
              <w:t>12</w:t>
            </w:r>
          </w:p>
        </w:tc>
        <w:tc>
          <w:tcPr>
            <w:tcW w:w="878" w:type="dxa"/>
            <w:tcBorders>
              <w:top w:val="single" w:sz="2" w:space="0" w:color="000000"/>
              <w:left w:val="single" w:sz="2" w:space="0" w:color="000000"/>
              <w:bottom w:val="single" w:sz="2" w:space="0" w:color="000000"/>
              <w:right w:val="single" w:sz="2" w:space="0" w:color="000000"/>
            </w:tcBorders>
          </w:tcPr>
          <w:p w14:paraId="47304079" w14:textId="77777777" w:rsidR="00D728CC" w:rsidRDefault="00D728CC">
            <w:pPr>
              <w:spacing w:before="4" w:line="140" w:lineRule="exact"/>
            </w:pPr>
          </w:p>
          <w:p w14:paraId="21262EFC" w14:textId="77777777" w:rsidR="00D728CC" w:rsidRDefault="00000000">
            <w:pPr>
              <w:ind w:left="102"/>
            </w:pPr>
            <w:r>
              <w:rPr>
                <w:b/>
              </w:rPr>
              <w:t>17.1</w:t>
            </w:r>
          </w:p>
        </w:tc>
        <w:tc>
          <w:tcPr>
            <w:tcW w:w="530" w:type="dxa"/>
            <w:tcBorders>
              <w:top w:val="single" w:sz="2" w:space="0" w:color="000000"/>
              <w:left w:val="single" w:sz="2" w:space="0" w:color="000000"/>
              <w:bottom w:val="single" w:sz="2" w:space="0" w:color="000000"/>
              <w:right w:val="single" w:sz="2" w:space="0" w:color="000000"/>
            </w:tcBorders>
          </w:tcPr>
          <w:p w14:paraId="50E548E5" w14:textId="77777777" w:rsidR="00D728CC" w:rsidRDefault="00D728CC">
            <w:pPr>
              <w:spacing w:before="4" w:line="140" w:lineRule="exact"/>
            </w:pPr>
          </w:p>
          <w:p w14:paraId="072A60BF" w14:textId="77777777" w:rsidR="00D728CC" w:rsidRDefault="00000000">
            <w:pPr>
              <w:ind w:left="105"/>
            </w:pPr>
            <w:r>
              <w:rPr>
                <w:b/>
              </w:rPr>
              <w:t>14</w:t>
            </w:r>
          </w:p>
        </w:tc>
        <w:tc>
          <w:tcPr>
            <w:tcW w:w="882" w:type="dxa"/>
            <w:tcBorders>
              <w:top w:val="single" w:sz="2" w:space="0" w:color="000000"/>
              <w:left w:val="single" w:sz="2" w:space="0" w:color="000000"/>
              <w:bottom w:val="single" w:sz="2" w:space="0" w:color="000000"/>
              <w:right w:val="single" w:sz="2" w:space="0" w:color="000000"/>
            </w:tcBorders>
          </w:tcPr>
          <w:p w14:paraId="7FCE33E8" w14:textId="77777777" w:rsidR="00D728CC" w:rsidRDefault="00D728CC">
            <w:pPr>
              <w:spacing w:before="4" w:line="140" w:lineRule="exact"/>
            </w:pPr>
          </w:p>
          <w:p w14:paraId="24AA5826" w14:textId="77777777" w:rsidR="00D728CC" w:rsidRDefault="00000000">
            <w:pPr>
              <w:ind w:left="105"/>
            </w:pPr>
            <w:r>
              <w:rPr>
                <w:b/>
              </w:rPr>
              <w:t>20.0</w:t>
            </w:r>
          </w:p>
        </w:tc>
        <w:tc>
          <w:tcPr>
            <w:tcW w:w="511" w:type="dxa"/>
            <w:tcBorders>
              <w:top w:val="single" w:sz="2" w:space="0" w:color="000000"/>
              <w:left w:val="single" w:sz="2" w:space="0" w:color="000000"/>
              <w:bottom w:val="single" w:sz="2" w:space="0" w:color="000000"/>
              <w:right w:val="single" w:sz="2" w:space="0" w:color="000000"/>
            </w:tcBorders>
          </w:tcPr>
          <w:p w14:paraId="36046FDD" w14:textId="77777777" w:rsidR="00D728CC" w:rsidRDefault="00D728CC">
            <w:pPr>
              <w:spacing w:before="4" w:line="140" w:lineRule="exact"/>
            </w:pPr>
          </w:p>
          <w:p w14:paraId="634444C1" w14:textId="77777777" w:rsidR="00D728CC" w:rsidRDefault="00000000">
            <w:pPr>
              <w:ind w:left="104"/>
            </w:pPr>
            <w:r>
              <w:rPr>
                <w:b/>
              </w:rPr>
              <w:t>15</w:t>
            </w:r>
          </w:p>
        </w:tc>
        <w:tc>
          <w:tcPr>
            <w:tcW w:w="898" w:type="dxa"/>
            <w:tcBorders>
              <w:top w:val="single" w:sz="2" w:space="0" w:color="000000"/>
              <w:left w:val="single" w:sz="2" w:space="0" w:color="000000"/>
              <w:bottom w:val="single" w:sz="2" w:space="0" w:color="000000"/>
              <w:right w:val="single" w:sz="2" w:space="0" w:color="000000"/>
            </w:tcBorders>
          </w:tcPr>
          <w:p w14:paraId="4D0E874A" w14:textId="77777777" w:rsidR="00D728CC" w:rsidRDefault="00D728CC">
            <w:pPr>
              <w:spacing w:before="4" w:line="140" w:lineRule="exact"/>
            </w:pPr>
          </w:p>
          <w:p w14:paraId="4169004B" w14:textId="77777777" w:rsidR="00D728CC" w:rsidRDefault="00000000">
            <w:pPr>
              <w:ind w:left="105"/>
            </w:pPr>
            <w:r>
              <w:rPr>
                <w:b/>
              </w:rPr>
              <w:t>21.4</w:t>
            </w:r>
          </w:p>
        </w:tc>
      </w:tr>
      <w:tr w:rsidR="00D728CC" w14:paraId="6649E616" w14:textId="77777777">
        <w:trPr>
          <w:trHeight w:hRule="exact" w:val="581"/>
        </w:trPr>
        <w:tc>
          <w:tcPr>
            <w:tcW w:w="1219" w:type="dxa"/>
            <w:tcBorders>
              <w:top w:val="single" w:sz="2" w:space="0" w:color="000000"/>
              <w:left w:val="single" w:sz="2" w:space="0" w:color="000000"/>
              <w:bottom w:val="single" w:sz="2" w:space="0" w:color="000000"/>
              <w:right w:val="single" w:sz="2" w:space="0" w:color="000000"/>
            </w:tcBorders>
          </w:tcPr>
          <w:p w14:paraId="65E80175" w14:textId="77777777" w:rsidR="00D728CC" w:rsidRDefault="00000000">
            <w:pPr>
              <w:ind w:left="105"/>
            </w:pPr>
            <w:r>
              <w:rPr>
                <w:b/>
                <w:spacing w:val="-4"/>
              </w:rPr>
              <w:t>Disagree</w:t>
            </w:r>
          </w:p>
        </w:tc>
        <w:tc>
          <w:tcPr>
            <w:tcW w:w="530" w:type="dxa"/>
            <w:tcBorders>
              <w:top w:val="single" w:sz="2" w:space="0" w:color="000000"/>
              <w:left w:val="single" w:sz="2" w:space="0" w:color="000000"/>
              <w:bottom w:val="single" w:sz="2" w:space="0" w:color="000000"/>
              <w:right w:val="single" w:sz="2" w:space="0" w:color="000000"/>
            </w:tcBorders>
          </w:tcPr>
          <w:p w14:paraId="108CCABC" w14:textId="77777777" w:rsidR="00D728CC" w:rsidRDefault="00D728CC">
            <w:pPr>
              <w:spacing w:before="4" w:line="140" w:lineRule="exact"/>
            </w:pPr>
          </w:p>
          <w:p w14:paraId="044A50FD" w14:textId="77777777" w:rsidR="00D728CC" w:rsidRDefault="00000000">
            <w:pPr>
              <w:ind w:left="105"/>
            </w:pPr>
            <w:r>
              <w:rPr>
                <w:b/>
              </w:rPr>
              <w:t>3</w:t>
            </w:r>
          </w:p>
        </w:tc>
        <w:tc>
          <w:tcPr>
            <w:tcW w:w="882" w:type="dxa"/>
            <w:tcBorders>
              <w:top w:val="single" w:sz="2" w:space="0" w:color="000000"/>
              <w:left w:val="single" w:sz="2" w:space="0" w:color="000000"/>
              <w:bottom w:val="single" w:sz="2" w:space="0" w:color="000000"/>
              <w:right w:val="single" w:sz="2" w:space="0" w:color="000000"/>
            </w:tcBorders>
          </w:tcPr>
          <w:p w14:paraId="3211A059" w14:textId="77777777" w:rsidR="00D728CC" w:rsidRDefault="00D728CC">
            <w:pPr>
              <w:spacing w:before="4" w:line="140" w:lineRule="exact"/>
            </w:pPr>
          </w:p>
          <w:p w14:paraId="69415723" w14:textId="77777777" w:rsidR="00D728CC" w:rsidRDefault="00000000">
            <w:pPr>
              <w:ind w:left="105"/>
            </w:pPr>
            <w:r>
              <w:rPr>
                <w:b/>
              </w:rPr>
              <w:t>4.3</w:t>
            </w:r>
          </w:p>
        </w:tc>
        <w:tc>
          <w:tcPr>
            <w:tcW w:w="574" w:type="dxa"/>
            <w:tcBorders>
              <w:top w:val="single" w:sz="2" w:space="0" w:color="000000"/>
              <w:left w:val="single" w:sz="2" w:space="0" w:color="000000"/>
              <w:bottom w:val="single" w:sz="2" w:space="0" w:color="000000"/>
              <w:right w:val="single" w:sz="2" w:space="0" w:color="000000"/>
            </w:tcBorders>
          </w:tcPr>
          <w:p w14:paraId="0AB8CDA2" w14:textId="77777777" w:rsidR="00D728CC" w:rsidRDefault="00D728CC">
            <w:pPr>
              <w:spacing w:before="4" w:line="140" w:lineRule="exact"/>
            </w:pPr>
          </w:p>
          <w:p w14:paraId="6EB57340" w14:textId="77777777" w:rsidR="00D728CC" w:rsidRDefault="00000000">
            <w:pPr>
              <w:ind w:left="105"/>
            </w:pPr>
            <w:r>
              <w:rPr>
                <w:b/>
              </w:rPr>
              <w:t>2</w:t>
            </w:r>
          </w:p>
        </w:tc>
        <w:tc>
          <w:tcPr>
            <w:tcW w:w="835" w:type="dxa"/>
            <w:tcBorders>
              <w:top w:val="single" w:sz="2" w:space="0" w:color="000000"/>
              <w:left w:val="single" w:sz="2" w:space="0" w:color="000000"/>
              <w:bottom w:val="single" w:sz="2" w:space="0" w:color="000000"/>
              <w:right w:val="single" w:sz="2" w:space="0" w:color="000000"/>
            </w:tcBorders>
          </w:tcPr>
          <w:p w14:paraId="42134F51" w14:textId="77777777" w:rsidR="00D728CC" w:rsidRDefault="00D728CC">
            <w:pPr>
              <w:spacing w:before="4" w:line="140" w:lineRule="exact"/>
            </w:pPr>
          </w:p>
          <w:p w14:paraId="79D6B402" w14:textId="77777777" w:rsidR="00D728CC" w:rsidRDefault="00000000">
            <w:pPr>
              <w:ind w:left="105"/>
            </w:pPr>
            <w:r>
              <w:rPr>
                <w:b/>
              </w:rPr>
              <w:t>2.9</w:t>
            </w:r>
          </w:p>
        </w:tc>
        <w:tc>
          <w:tcPr>
            <w:tcW w:w="531" w:type="dxa"/>
            <w:tcBorders>
              <w:top w:val="single" w:sz="2" w:space="0" w:color="000000"/>
              <w:left w:val="single" w:sz="2" w:space="0" w:color="000000"/>
              <w:bottom w:val="single" w:sz="2" w:space="0" w:color="000000"/>
              <w:right w:val="single" w:sz="2" w:space="0" w:color="000000"/>
            </w:tcBorders>
          </w:tcPr>
          <w:p w14:paraId="3CC4ABE9" w14:textId="77777777" w:rsidR="00D728CC" w:rsidRDefault="00D728CC">
            <w:pPr>
              <w:spacing w:before="4" w:line="140" w:lineRule="exact"/>
            </w:pPr>
          </w:p>
          <w:p w14:paraId="6003D4CC" w14:textId="77777777" w:rsidR="00D728CC" w:rsidRDefault="00000000">
            <w:pPr>
              <w:ind w:left="105"/>
            </w:pPr>
            <w:r>
              <w:t>7</w:t>
            </w:r>
          </w:p>
        </w:tc>
        <w:tc>
          <w:tcPr>
            <w:tcW w:w="878" w:type="dxa"/>
            <w:tcBorders>
              <w:top w:val="single" w:sz="2" w:space="0" w:color="000000"/>
              <w:left w:val="single" w:sz="2" w:space="0" w:color="000000"/>
              <w:bottom w:val="single" w:sz="2" w:space="0" w:color="000000"/>
              <w:right w:val="single" w:sz="2" w:space="0" w:color="000000"/>
            </w:tcBorders>
          </w:tcPr>
          <w:p w14:paraId="0E077712" w14:textId="77777777" w:rsidR="00D728CC" w:rsidRDefault="00D728CC">
            <w:pPr>
              <w:spacing w:before="4" w:line="140" w:lineRule="exact"/>
            </w:pPr>
          </w:p>
          <w:p w14:paraId="4F6FA2AA" w14:textId="77777777" w:rsidR="00D728CC" w:rsidRDefault="00000000">
            <w:pPr>
              <w:ind w:left="102"/>
            </w:pPr>
            <w:r>
              <w:rPr>
                <w:b/>
              </w:rPr>
              <w:t>10.0</w:t>
            </w:r>
          </w:p>
        </w:tc>
        <w:tc>
          <w:tcPr>
            <w:tcW w:w="530" w:type="dxa"/>
            <w:tcBorders>
              <w:top w:val="single" w:sz="2" w:space="0" w:color="000000"/>
              <w:left w:val="single" w:sz="2" w:space="0" w:color="000000"/>
              <w:bottom w:val="single" w:sz="2" w:space="0" w:color="000000"/>
              <w:right w:val="single" w:sz="2" w:space="0" w:color="000000"/>
            </w:tcBorders>
          </w:tcPr>
          <w:p w14:paraId="08C02549" w14:textId="77777777" w:rsidR="00D728CC" w:rsidRDefault="00D728CC">
            <w:pPr>
              <w:spacing w:before="4" w:line="140" w:lineRule="exact"/>
            </w:pPr>
          </w:p>
          <w:p w14:paraId="4E63069C" w14:textId="77777777" w:rsidR="00D728CC" w:rsidRDefault="00000000">
            <w:pPr>
              <w:ind w:left="105"/>
            </w:pPr>
            <w:r>
              <w:rPr>
                <w:b/>
              </w:rPr>
              <w:t>6</w:t>
            </w:r>
          </w:p>
        </w:tc>
        <w:tc>
          <w:tcPr>
            <w:tcW w:w="882" w:type="dxa"/>
            <w:tcBorders>
              <w:top w:val="single" w:sz="2" w:space="0" w:color="000000"/>
              <w:left w:val="single" w:sz="2" w:space="0" w:color="000000"/>
              <w:bottom w:val="single" w:sz="2" w:space="0" w:color="000000"/>
              <w:right w:val="single" w:sz="2" w:space="0" w:color="000000"/>
            </w:tcBorders>
          </w:tcPr>
          <w:p w14:paraId="48016524" w14:textId="77777777" w:rsidR="00D728CC" w:rsidRDefault="00D728CC">
            <w:pPr>
              <w:spacing w:before="4" w:line="140" w:lineRule="exact"/>
            </w:pPr>
          </w:p>
          <w:p w14:paraId="7891E114" w14:textId="77777777" w:rsidR="00D728CC" w:rsidRDefault="00000000">
            <w:pPr>
              <w:ind w:left="105"/>
            </w:pPr>
            <w:r>
              <w:rPr>
                <w:b/>
              </w:rPr>
              <w:t>8.6</w:t>
            </w:r>
          </w:p>
        </w:tc>
        <w:tc>
          <w:tcPr>
            <w:tcW w:w="511" w:type="dxa"/>
            <w:tcBorders>
              <w:top w:val="single" w:sz="2" w:space="0" w:color="000000"/>
              <w:left w:val="single" w:sz="2" w:space="0" w:color="000000"/>
              <w:bottom w:val="single" w:sz="2" w:space="0" w:color="000000"/>
              <w:right w:val="single" w:sz="2" w:space="0" w:color="000000"/>
            </w:tcBorders>
          </w:tcPr>
          <w:p w14:paraId="0F74B5A7" w14:textId="77777777" w:rsidR="00D728CC" w:rsidRDefault="00D728CC">
            <w:pPr>
              <w:spacing w:before="4" w:line="140" w:lineRule="exact"/>
            </w:pPr>
          </w:p>
          <w:p w14:paraId="0B69850A" w14:textId="77777777" w:rsidR="00D728CC" w:rsidRDefault="00000000">
            <w:pPr>
              <w:ind w:left="104"/>
            </w:pPr>
            <w:r>
              <w:rPr>
                <w:b/>
              </w:rPr>
              <w:t>3</w:t>
            </w:r>
          </w:p>
        </w:tc>
        <w:tc>
          <w:tcPr>
            <w:tcW w:w="898" w:type="dxa"/>
            <w:tcBorders>
              <w:top w:val="single" w:sz="2" w:space="0" w:color="000000"/>
              <w:left w:val="single" w:sz="2" w:space="0" w:color="000000"/>
              <w:bottom w:val="single" w:sz="2" w:space="0" w:color="000000"/>
              <w:right w:val="single" w:sz="2" w:space="0" w:color="000000"/>
            </w:tcBorders>
          </w:tcPr>
          <w:p w14:paraId="6A217B0A" w14:textId="77777777" w:rsidR="00D728CC" w:rsidRDefault="00D728CC">
            <w:pPr>
              <w:spacing w:before="4" w:line="140" w:lineRule="exact"/>
            </w:pPr>
          </w:p>
          <w:p w14:paraId="217A277F" w14:textId="77777777" w:rsidR="00D728CC" w:rsidRDefault="00000000">
            <w:pPr>
              <w:ind w:left="105"/>
            </w:pPr>
            <w:r>
              <w:rPr>
                <w:b/>
              </w:rPr>
              <w:t>4.3</w:t>
            </w:r>
          </w:p>
        </w:tc>
      </w:tr>
      <w:tr w:rsidR="00D728CC" w14:paraId="53FA6437" w14:textId="77777777">
        <w:trPr>
          <w:trHeight w:hRule="exact" w:val="852"/>
        </w:trPr>
        <w:tc>
          <w:tcPr>
            <w:tcW w:w="1219" w:type="dxa"/>
            <w:tcBorders>
              <w:top w:val="single" w:sz="2" w:space="0" w:color="000000"/>
              <w:left w:val="single" w:sz="2" w:space="0" w:color="000000"/>
              <w:bottom w:val="single" w:sz="2" w:space="0" w:color="000000"/>
              <w:right w:val="single" w:sz="2" w:space="0" w:color="000000"/>
            </w:tcBorders>
          </w:tcPr>
          <w:p w14:paraId="3C0CC79D" w14:textId="77777777" w:rsidR="00D728CC" w:rsidRDefault="00000000">
            <w:pPr>
              <w:spacing w:before="10"/>
              <w:ind w:left="105"/>
            </w:pPr>
            <w:r>
              <w:rPr>
                <w:b/>
                <w:spacing w:val="1"/>
              </w:rPr>
              <w:t>Strongly Disagree</w:t>
            </w:r>
          </w:p>
        </w:tc>
        <w:tc>
          <w:tcPr>
            <w:tcW w:w="530" w:type="dxa"/>
            <w:tcBorders>
              <w:top w:val="single" w:sz="2" w:space="0" w:color="000000"/>
              <w:left w:val="single" w:sz="2" w:space="0" w:color="000000"/>
              <w:bottom w:val="single" w:sz="2" w:space="0" w:color="000000"/>
              <w:right w:val="single" w:sz="2" w:space="0" w:color="000000"/>
            </w:tcBorders>
          </w:tcPr>
          <w:p w14:paraId="5152A1E8" w14:textId="77777777" w:rsidR="00D728CC" w:rsidRDefault="00D728CC">
            <w:pPr>
              <w:spacing w:before="11" w:line="280" w:lineRule="exact"/>
            </w:pPr>
          </w:p>
          <w:p w14:paraId="6A1A333F" w14:textId="77777777" w:rsidR="00D728CC" w:rsidRDefault="00000000">
            <w:pPr>
              <w:ind w:left="105"/>
            </w:pPr>
            <w:r>
              <w:rPr>
                <w:b/>
              </w:rPr>
              <w:t>4</w:t>
            </w:r>
          </w:p>
        </w:tc>
        <w:tc>
          <w:tcPr>
            <w:tcW w:w="882" w:type="dxa"/>
            <w:tcBorders>
              <w:top w:val="single" w:sz="2" w:space="0" w:color="000000"/>
              <w:left w:val="single" w:sz="2" w:space="0" w:color="000000"/>
              <w:bottom w:val="single" w:sz="2" w:space="0" w:color="000000"/>
              <w:right w:val="single" w:sz="2" w:space="0" w:color="000000"/>
            </w:tcBorders>
          </w:tcPr>
          <w:p w14:paraId="0A2CDC4B" w14:textId="77777777" w:rsidR="00D728CC" w:rsidRDefault="00D728CC">
            <w:pPr>
              <w:spacing w:before="11" w:line="280" w:lineRule="exact"/>
            </w:pPr>
          </w:p>
          <w:p w14:paraId="760BEC01" w14:textId="77777777" w:rsidR="00D728CC" w:rsidRDefault="00000000">
            <w:pPr>
              <w:ind w:left="105"/>
            </w:pPr>
            <w:r>
              <w:rPr>
                <w:b/>
              </w:rPr>
              <w:t>5.7</w:t>
            </w:r>
          </w:p>
        </w:tc>
        <w:tc>
          <w:tcPr>
            <w:tcW w:w="574" w:type="dxa"/>
            <w:tcBorders>
              <w:top w:val="single" w:sz="2" w:space="0" w:color="000000"/>
              <w:left w:val="single" w:sz="2" w:space="0" w:color="000000"/>
              <w:bottom w:val="single" w:sz="2" w:space="0" w:color="000000"/>
              <w:right w:val="single" w:sz="2" w:space="0" w:color="000000"/>
            </w:tcBorders>
          </w:tcPr>
          <w:p w14:paraId="4269DC7F" w14:textId="77777777" w:rsidR="00D728CC" w:rsidRDefault="00D728CC">
            <w:pPr>
              <w:spacing w:before="11" w:line="280" w:lineRule="exact"/>
            </w:pPr>
          </w:p>
          <w:p w14:paraId="723CD0F8" w14:textId="77777777" w:rsidR="00D728CC" w:rsidRDefault="00000000">
            <w:pPr>
              <w:ind w:left="105"/>
            </w:pPr>
            <w:r>
              <w:rPr>
                <w:b/>
              </w:rPr>
              <w:t>2</w:t>
            </w:r>
          </w:p>
        </w:tc>
        <w:tc>
          <w:tcPr>
            <w:tcW w:w="835" w:type="dxa"/>
            <w:tcBorders>
              <w:top w:val="single" w:sz="2" w:space="0" w:color="000000"/>
              <w:left w:val="single" w:sz="2" w:space="0" w:color="000000"/>
              <w:bottom w:val="single" w:sz="2" w:space="0" w:color="000000"/>
              <w:right w:val="single" w:sz="2" w:space="0" w:color="000000"/>
            </w:tcBorders>
          </w:tcPr>
          <w:p w14:paraId="2229BC52" w14:textId="77777777" w:rsidR="00D728CC" w:rsidRDefault="00D728CC">
            <w:pPr>
              <w:spacing w:before="11" w:line="280" w:lineRule="exact"/>
            </w:pPr>
          </w:p>
          <w:p w14:paraId="362A63F1" w14:textId="77777777" w:rsidR="00D728CC" w:rsidRDefault="00000000">
            <w:pPr>
              <w:ind w:left="105"/>
            </w:pPr>
            <w:r>
              <w:rPr>
                <w:b/>
              </w:rPr>
              <w:t>2.9</w:t>
            </w:r>
          </w:p>
        </w:tc>
        <w:tc>
          <w:tcPr>
            <w:tcW w:w="531" w:type="dxa"/>
            <w:tcBorders>
              <w:top w:val="single" w:sz="2" w:space="0" w:color="000000"/>
              <w:left w:val="single" w:sz="2" w:space="0" w:color="000000"/>
              <w:bottom w:val="single" w:sz="2" w:space="0" w:color="000000"/>
              <w:right w:val="single" w:sz="2" w:space="0" w:color="000000"/>
            </w:tcBorders>
          </w:tcPr>
          <w:p w14:paraId="1348D957" w14:textId="77777777" w:rsidR="00D728CC" w:rsidRDefault="00D728CC">
            <w:pPr>
              <w:spacing w:before="11" w:line="280" w:lineRule="exact"/>
            </w:pPr>
          </w:p>
          <w:p w14:paraId="6CC68857" w14:textId="77777777" w:rsidR="00D728CC" w:rsidRDefault="00000000">
            <w:pPr>
              <w:ind w:left="105"/>
            </w:pPr>
            <w:r>
              <w:t>1</w:t>
            </w:r>
          </w:p>
        </w:tc>
        <w:tc>
          <w:tcPr>
            <w:tcW w:w="878" w:type="dxa"/>
            <w:tcBorders>
              <w:top w:val="single" w:sz="2" w:space="0" w:color="000000"/>
              <w:left w:val="single" w:sz="2" w:space="0" w:color="000000"/>
              <w:bottom w:val="single" w:sz="2" w:space="0" w:color="000000"/>
              <w:right w:val="single" w:sz="2" w:space="0" w:color="000000"/>
            </w:tcBorders>
          </w:tcPr>
          <w:p w14:paraId="1769521E" w14:textId="77777777" w:rsidR="00D728CC" w:rsidRDefault="00D728CC">
            <w:pPr>
              <w:spacing w:before="11" w:line="280" w:lineRule="exact"/>
            </w:pPr>
          </w:p>
          <w:p w14:paraId="3E7FFA94" w14:textId="77777777" w:rsidR="00D728CC" w:rsidRDefault="00000000">
            <w:pPr>
              <w:ind w:left="102"/>
            </w:pPr>
            <w:r>
              <w:t>1,4</w:t>
            </w:r>
          </w:p>
        </w:tc>
        <w:tc>
          <w:tcPr>
            <w:tcW w:w="530" w:type="dxa"/>
            <w:tcBorders>
              <w:top w:val="single" w:sz="2" w:space="0" w:color="000000"/>
              <w:left w:val="single" w:sz="2" w:space="0" w:color="000000"/>
              <w:bottom w:val="single" w:sz="2" w:space="0" w:color="000000"/>
              <w:right w:val="single" w:sz="2" w:space="0" w:color="000000"/>
            </w:tcBorders>
          </w:tcPr>
          <w:p w14:paraId="4EBCC3A6" w14:textId="77777777" w:rsidR="00D728CC" w:rsidRDefault="00D728CC">
            <w:pPr>
              <w:spacing w:before="11" w:line="280" w:lineRule="exact"/>
            </w:pPr>
          </w:p>
          <w:p w14:paraId="3AAAA6E0" w14:textId="77777777" w:rsidR="00D728CC" w:rsidRDefault="00000000">
            <w:pPr>
              <w:ind w:left="105"/>
            </w:pPr>
            <w:r>
              <w:rPr>
                <w:b/>
              </w:rPr>
              <w:t>2</w:t>
            </w:r>
          </w:p>
        </w:tc>
        <w:tc>
          <w:tcPr>
            <w:tcW w:w="882" w:type="dxa"/>
            <w:tcBorders>
              <w:top w:val="single" w:sz="2" w:space="0" w:color="000000"/>
              <w:left w:val="single" w:sz="2" w:space="0" w:color="000000"/>
              <w:bottom w:val="single" w:sz="2" w:space="0" w:color="000000"/>
              <w:right w:val="single" w:sz="2" w:space="0" w:color="000000"/>
            </w:tcBorders>
          </w:tcPr>
          <w:p w14:paraId="3FD0A49C" w14:textId="77777777" w:rsidR="00D728CC" w:rsidRDefault="00D728CC">
            <w:pPr>
              <w:spacing w:before="11" w:line="280" w:lineRule="exact"/>
            </w:pPr>
          </w:p>
          <w:p w14:paraId="4247C838" w14:textId="77777777" w:rsidR="00D728CC" w:rsidRDefault="00000000">
            <w:pPr>
              <w:ind w:left="105"/>
            </w:pPr>
            <w:r>
              <w:rPr>
                <w:b/>
              </w:rPr>
              <w:t>2.9</w:t>
            </w:r>
          </w:p>
        </w:tc>
        <w:tc>
          <w:tcPr>
            <w:tcW w:w="511" w:type="dxa"/>
            <w:tcBorders>
              <w:top w:val="single" w:sz="2" w:space="0" w:color="000000"/>
              <w:left w:val="single" w:sz="2" w:space="0" w:color="000000"/>
              <w:bottom w:val="single" w:sz="2" w:space="0" w:color="000000"/>
              <w:right w:val="single" w:sz="2" w:space="0" w:color="000000"/>
            </w:tcBorders>
          </w:tcPr>
          <w:p w14:paraId="56D8D420" w14:textId="77777777" w:rsidR="00D728CC" w:rsidRDefault="00D728CC">
            <w:pPr>
              <w:spacing w:before="11" w:line="280" w:lineRule="exact"/>
            </w:pPr>
          </w:p>
          <w:p w14:paraId="574EA9EA" w14:textId="77777777" w:rsidR="00D728CC" w:rsidRDefault="00000000">
            <w:pPr>
              <w:ind w:left="104"/>
            </w:pPr>
            <w:r>
              <w:rPr>
                <w:b/>
              </w:rPr>
              <w:t>2</w:t>
            </w:r>
          </w:p>
        </w:tc>
        <w:tc>
          <w:tcPr>
            <w:tcW w:w="898" w:type="dxa"/>
            <w:tcBorders>
              <w:top w:val="single" w:sz="2" w:space="0" w:color="000000"/>
              <w:left w:val="single" w:sz="2" w:space="0" w:color="000000"/>
              <w:bottom w:val="single" w:sz="2" w:space="0" w:color="000000"/>
              <w:right w:val="single" w:sz="2" w:space="0" w:color="000000"/>
            </w:tcBorders>
          </w:tcPr>
          <w:p w14:paraId="7FD94B1F" w14:textId="77777777" w:rsidR="00D728CC" w:rsidRDefault="00D728CC">
            <w:pPr>
              <w:spacing w:before="11" w:line="280" w:lineRule="exact"/>
            </w:pPr>
          </w:p>
          <w:p w14:paraId="4E23F1A7" w14:textId="77777777" w:rsidR="00D728CC" w:rsidRDefault="00000000">
            <w:pPr>
              <w:ind w:left="105"/>
            </w:pPr>
            <w:r>
              <w:rPr>
                <w:b/>
              </w:rPr>
              <w:t>2.9</w:t>
            </w:r>
          </w:p>
        </w:tc>
      </w:tr>
      <w:tr w:rsidR="00D728CC" w14:paraId="2A788089" w14:textId="77777777">
        <w:trPr>
          <w:trHeight w:hRule="exact" w:val="307"/>
        </w:trPr>
        <w:tc>
          <w:tcPr>
            <w:tcW w:w="1219" w:type="dxa"/>
            <w:tcBorders>
              <w:top w:val="single" w:sz="2" w:space="0" w:color="000000"/>
              <w:left w:val="single" w:sz="2" w:space="0" w:color="000000"/>
              <w:bottom w:val="single" w:sz="2" w:space="0" w:color="000000"/>
              <w:right w:val="single" w:sz="2" w:space="0" w:color="000000"/>
            </w:tcBorders>
          </w:tcPr>
          <w:p w14:paraId="47E375EF" w14:textId="77777777" w:rsidR="00D728CC" w:rsidRDefault="00000000">
            <w:pPr>
              <w:spacing w:before="12"/>
              <w:ind w:left="105"/>
            </w:pPr>
            <w:r>
              <w:rPr>
                <w:b/>
                <w:spacing w:val="-21"/>
              </w:rPr>
              <w:t>T</w:t>
            </w:r>
            <w:r>
              <w:rPr>
                <w:b/>
              </w:rPr>
              <w:t>otal</w:t>
            </w:r>
          </w:p>
        </w:tc>
        <w:tc>
          <w:tcPr>
            <w:tcW w:w="530" w:type="dxa"/>
            <w:tcBorders>
              <w:top w:val="single" w:sz="2" w:space="0" w:color="000000"/>
              <w:left w:val="single" w:sz="2" w:space="0" w:color="000000"/>
              <w:bottom w:val="single" w:sz="2" w:space="0" w:color="000000"/>
              <w:right w:val="single" w:sz="2" w:space="0" w:color="000000"/>
            </w:tcBorders>
          </w:tcPr>
          <w:p w14:paraId="7C303780" w14:textId="77777777" w:rsidR="00D728CC" w:rsidRDefault="00000000">
            <w:pPr>
              <w:spacing w:before="12"/>
              <w:ind w:left="105"/>
            </w:pPr>
            <w:r>
              <w:rPr>
                <w:b/>
              </w:rPr>
              <w:t>70</w:t>
            </w:r>
          </w:p>
        </w:tc>
        <w:tc>
          <w:tcPr>
            <w:tcW w:w="882" w:type="dxa"/>
            <w:tcBorders>
              <w:top w:val="single" w:sz="2" w:space="0" w:color="000000"/>
              <w:left w:val="single" w:sz="2" w:space="0" w:color="000000"/>
              <w:bottom w:val="single" w:sz="2" w:space="0" w:color="000000"/>
              <w:right w:val="single" w:sz="2" w:space="0" w:color="000000"/>
            </w:tcBorders>
          </w:tcPr>
          <w:p w14:paraId="60CE15FF" w14:textId="77777777" w:rsidR="00D728CC" w:rsidRDefault="00000000">
            <w:pPr>
              <w:spacing w:before="12"/>
              <w:ind w:left="105"/>
            </w:pPr>
            <w:r>
              <w:rPr>
                <w:b/>
              </w:rPr>
              <w:t>100.0</w:t>
            </w:r>
          </w:p>
        </w:tc>
        <w:tc>
          <w:tcPr>
            <w:tcW w:w="574" w:type="dxa"/>
            <w:tcBorders>
              <w:top w:val="single" w:sz="2" w:space="0" w:color="000000"/>
              <w:left w:val="single" w:sz="2" w:space="0" w:color="000000"/>
              <w:bottom w:val="single" w:sz="2" w:space="0" w:color="000000"/>
              <w:right w:val="single" w:sz="2" w:space="0" w:color="000000"/>
            </w:tcBorders>
          </w:tcPr>
          <w:p w14:paraId="5D2EB213" w14:textId="77777777" w:rsidR="00D728CC" w:rsidRDefault="00000000">
            <w:pPr>
              <w:spacing w:before="12"/>
              <w:ind w:left="105"/>
            </w:pPr>
            <w:r>
              <w:rPr>
                <w:b/>
              </w:rPr>
              <w:t>70</w:t>
            </w:r>
          </w:p>
        </w:tc>
        <w:tc>
          <w:tcPr>
            <w:tcW w:w="835" w:type="dxa"/>
            <w:tcBorders>
              <w:top w:val="single" w:sz="2" w:space="0" w:color="000000"/>
              <w:left w:val="single" w:sz="2" w:space="0" w:color="000000"/>
              <w:bottom w:val="single" w:sz="2" w:space="0" w:color="000000"/>
              <w:right w:val="single" w:sz="2" w:space="0" w:color="000000"/>
            </w:tcBorders>
          </w:tcPr>
          <w:p w14:paraId="637265F5" w14:textId="77777777" w:rsidR="00D728CC" w:rsidRDefault="00000000">
            <w:pPr>
              <w:spacing w:before="12"/>
              <w:ind w:left="105"/>
            </w:pPr>
            <w:r>
              <w:rPr>
                <w:b/>
              </w:rPr>
              <w:t>100</w:t>
            </w:r>
          </w:p>
        </w:tc>
        <w:tc>
          <w:tcPr>
            <w:tcW w:w="531" w:type="dxa"/>
            <w:tcBorders>
              <w:top w:val="single" w:sz="2" w:space="0" w:color="000000"/>
              <w:left w:val="single" w:sz="2" w:space="0" w:color="000000"/>
              <w:bottom w:val="single" w:sz="2" w:space="0" w:color="000000"/>
              <w:right w:val="single" w:sz="2" w:space="0" w:color="000000"/>
            </w:tcBorders>
          </w:tcPr>
          <w:p w14:paraId="36BE46CA" w14:textId="77777777" w:rsidR="00D728CC" w:rsidRDefault="00000000">
            <w:pPr>
              <w:spacing w:before="12"/>
              <w:ind w:left="105"/>
            </w:pPr>
            <w:r>
              <w:rPr>
                <w:b/>
              </w:rPr>
              <w:t>70</w:t>
            </w:r>
          </w:p>
        </w:tc>
        <w:tc>
          <w:tcPr>
            <w:tcW w:w="878" w:type="dxa"/>
            <w:tcBorders>
              <w:top w:val="single" w:sz="2" w:space="0" w:color="000000"/>
              <w:left w:val="single" w:sz="2" w:space="0" w:color="000000"/>
              <w:bottom w:val="single" w:sz="2" w:space="0" w:color="000000"/>
              <w:right w:val="single" w:sz="2" w:space="0" w:color="000000"/>
            </w:tcBorders>
          </w:tcPr>
          <w:p w14:paraId="3CAE849B" w14:textId="77777777" w:rsidR="00D728CC" w:rsidRDefault="00000000">
            <w:pPr>
              <w:spacing w:before="12"/>
              <w:ind w:left="102"/>
            </w:pPr>
            <w:r>
              <w:rPr>
                <w:b/>
              </w:rPr>
              <w:t>100.0</w:t>
            </w:r>
          </w:p>
        </w:tc>
        <w:tc>
          <w:tcPr>
            <w:tcW w:w="530" w:type="dxa"/>
            <w:tcBorders>
              <w:top w:val="single" w:sz="2" w:space="0" w:color="000000"/>
              <w:left w:val="single" w:sz="2" w:space="0" w:color="000000"/>
              <w:bottom w:val="single" w:sz="2" w:space="0" w:color="000000"/>
              <w:right w:val="single" w:sz="2" w:space="0" w:color="000000"/>
            </w:tcBorders>
          </w:tcPr>
          <w:p w14:paraId="0E220441" w14:textId="77777777" w:rsidR="00D728CC" w:rsidRDefault="00000000">
            <w:pPr>
              <w:spacing w:before="12"/>
              <w:ind w:left="105"/>
            </w:pPr>
            <w:r>
              <w:rPr>
                <w:b/>
              </w:rPr>
              <w:t>70</w:t>
            </w:r>
          </w:p>
        </w:tc>
        <w:tc>
          <w:tcPr>
            <w:tcW w:w="882" w:type="dxa"/>
            <w:tcBorders>
              <w:top w:val="single" w:sz="2" w:space="0" w:color="000000"/>
              <w:left w:val="single" w:sz="2" w:space="0" w:color="000000"/>
              <w:bottom w:val="single" w:sz="2" w:space="0" w:color="000000"/>
              <w:right w:val="single" w:sz="2" w:space="0" w:color="000000"/>
            </w:tcBorders>
          </w:tcPr>
          <w:p w14:paraId="4A09F234" w14:textId="77777777" w:rsidR="00D728CC" w:rsidRDefault="00000000">
            <w:pPr>
              <w:spacing w:before="12"/>
              <w:ind w:left="105"/>
            </w:pPr>
            <w:r>
              <w:rPr>
                <w:b/>
              </w:rPr>
              <w:t>100.0</w:t>
            </w:r>
          </w:p>
        </w:tc>
        <w:tc>
          <w:tcPr>
            <w:tcW w:w="511" w:type="dxa"/>
            <w:tcBorders>
              <w:top w:val="single" w:sz="2" w:space="0" w:color="000000"/>
              <w:left w:val="single" w:sz="2" w:space="0" w:color="000000"/>
              <w:bottom w:val="single" w:sz="2" w:space="0" w:color="000000"/>
              <w:right w:val="single" w:sz="2" w:space="0" w:color="000000"/>
            </w:tcBorders>
          </w:tcPr>
          <w:p w14:paraId="7A9D7E64" w14:textId="77777777" w:rsidR="00D728CC" w:rsidRDefault="00000000">
            <w:pPr>
              <w:spacing w:before="12"/>
              <w:ind w:left="104"/>
            </w:pPr>
            <w:r>
              <w:rPr>
                <w:b/>
              </w:rPr>
              <w:t>70</w:t>
            </w:r>
          </w:p>
        </w:tc>
        <w:tc>
          <w:tcPr>
            <w:tcW w:w="898" w:type="dxa"/>
            <w:tcBorders>
              <w:top w:val="single" w:sz="2" w:space="0" w:color="000000"/>
              <w:left w:val="single" w:sz="2" w:space="0" w:color="000000"/>
              <w:bottom w:val="single" w:sz="2" w:space="0" w:color="000000"/>
              <w:right w:val="single" w:sz="2" w:space="0" w:color="000000"/>
            </w:tcBorders>
          </w:tcPr>
          <w:p w14:paraId="0706C9CD" w14:textId="77777777" w:rsidR="00D728CC" w:rsidRDefault="00000000">
            <w:pPr>
              <w:spacing w:before="12"/>
              <w:ind w:left="105"/>
            </w:pPr>
            <w:r>
              <w:rPr>
                <w:b/>
              </w:rPr>
              <w:t>100.0</w:t>
            </w:r>
          </w:p>
        </w:tc>
      </w:tr>
    </w:tbl>
    <w:p w14:paraId="6BE7D10C" w14:textId="77777777" w:rsidR="00D728CC" w:rsidRDefault="00000000">
      <w:pPr>
        <w:spacing w:line="260" w:lineRule="exact"/>
        <w:ind w:left="1308"/>
        <w:rPr>
          <w:sz w:val="24"/>
          <w:szCs w:val="24"/>
        </w:rPr>
      </w:pPr>
      <w:r>
        <w:rPr>
          <w:spacing w:val="1"/>
          <w:sz w:val="24"/>
          <w:szCs w:val="24"/>
        </w:rPr>
        <w:t>Source: Processed Data (2025)</w:t>
      </w:r>
    </w:p>
    <w:p w14:paraId="374BABED" w14:textId="77777777" w:rsidR="00D728CC" w:rsidRDefault="00D728CC">
      <w:pPr>
        <w:spacing w:before="16" w:line="260" w:lineRule="exact"/>
        <w:rPr>
          <w:sz w:val="26"/>
          <w:szCs w:val="26"/>
        </w:rPr>
      </w:pPr>
    </w:p>
    <w:p w14:paraId="6D0F7298" w14:textId="77777777" w:rsidR="00D728CC" w:rsidRDefault="00000000">
      <w:pPr>
        <w:ind w:left="574" w:right="115" w:firstLine="720"/>
        <w:jc w:val="both"/>
        <w:rPr>
          <w:sz w:val="24"/>
          <w:szCs w:val="24"/>
          <w:lang w:val="zh-CN"/>
        </w:rPr>
      </w:pPr>
      <w:r>
        <w:rPr>
          <w:sz w:val="24"/>
          <w:szCs w:val="24"/>
          <w:lang w:val="en"/>
        </w:rPr>
        <w:t>Based on table 4.9 about Product Visuals from 70 respondents studied by researchers for the Product Visual variable, those who stated strongly agree were 42.9%, agree were 32.9%, and neutral were 14.3%, while those who stated disagree were 4.3% and strongly disagree were 5.7%. For question 2 of the Product Visual variable, it stated that those who answered strongly agree were 42.9%, those who answered agree were 32.9%, those who answered neutral were 18.6%. those who answered disagree were 2.9%, and those who answered strongly disagree were 2.9%.</w:t>
      </w:r>
    </w:p>
    <w:p w14:paraId="04AC26B6" w14:textId="77777777" w:rsidR="00D728CC" w:rsidRDefault="00000000">
      <w:pPr>
        <w:ind w:left="588"/>
        <w:jc w:val="both"/>
        <w:rPr>
          <w:sz w:val="24"/>
          <w:szCs w:val="24"/>
          <w:lang w:val="en"/>
        </w:rPr>
      </w:pPr>
      <w:r>
        <w:rPr>
          <w:sz w:val="24"/>
          <w:szCs w:val="24"/>
          <w:lang w:val="en"/>
        </w:rPr>
        <w:t>Meanwhile, for the 3rd question of the Visual Product variable, 32.9% stated that they strongly agree. Those who agreed were 38.6%, those who stated that they were neutral were 17.1%, those who stated that they disagreed were 10.4%, and those who stated that they strongly disagreed were 1.4%. Meanwhile, for the 4th question of the Visual Product variable, 28.6% stated that they strongly agree, 40.0% stated that they were neutral, 20.0% stated that they disagreed, 8.6% stated that they disagreed, and 2.9% stated that they strongly disagreed. Meanwhile, for the 5th question of the Visual Product variable, 32.9% answered that they strongly agree, 38.6% answered that they agreed, 21.4% answered that they were neutral, and 4.3% answered that they strongly disagreed.</w:t>
      </w:r>
    </w:p>
    <w:p w14:paraId="5B55C066" w14:textId="77777777" w:rsidR="00D728CC" w:rsidRDefault="00D728CC">
      <w:pPr>
        <w:ind w:left="588"/>
        <w:rPr>
          <w:b/>
          <w:sz w:val="24"/>
          <w:szCs w:val="24"/>
        </w:rPr>
      </w:pPr>
    </w:p>
    <w:p w14:paraId="03C2F04F" w14:textId="77777777" w:rsidR="00D728CC" w:rsidRDefault="00000000">
      <w:pPr>
        <w:ind w:left="588"/>
        <w:rPr>
          <w:sz w:val="24"/>
          <w:szCs w:val="24"/>
        </w:rPr>
      </w:pPr>
      <w:r>
        <w:rPr>
          <w:b/>
          <w:sz w:val="24"/>
          <w:szCs w:val="24"/>
        </w:rPr>
        <w:t xml:space="preserve">C. </w:t>
      </w:r>
      <w:r>
        <w:rPr>
          <w:sz w:val="24"/>
          <w:szCs w:val="24"/>
        </w:rPr>
        <w:t>Purchase Interest Variable (Y)</w:t>
      </w:r>
    </w:p>
    <w:p w14:paraId="6889C5B6" w14:textId="77777777" w:rsidR="00D728CC" w:rsidRDefault="00D728CC">
      <w:pPr>
        <w:spacing w:before="16" w:line="260" w:lineRule="exact"/>
        <w:rPr>
          <w:sz w:val="26"/>
          <w:szCs w:val="26"/>
        </w:rPr>
      </w:pPr>
    </w:p>
    <w:p w14:paraId="0872CE1B" w14:textId="77777777" w:rsidR="00D728CC" w:rsidRDefault="00000000">
      <w:pPr>
        <w:jc w:val="both"/>
        <w:rPr>
          <w:sz w:val="24"/>
          <w:szCs w:val="24"/>
          <w:lang w:val="zh-CN"/>
        </w:rPr>
      </w:pPr>
      <w:r>
        <w:rPr>
          <w:sz w:val="24"/>
          <w:szCs w:val="24"/>
          <w:lang w:val="en"/>
        </w:rPr>
        <w:t>Purchase Interest Variable (Y) is one of the endogenous variables used in this study, respondents' answers can be seen in table 4.10 below:</w:t>
      </w:r>
    </w:p>
    <w:p w14:paraId="3759A65E" w14:textId="77777777" w:rsidR="00D728CC" w:rsidRDefault="00D728CC"/>
    <w:p w14:paraId="055045B5" w14:textId="11160F79" w:rsidR="00D728CC" w:rsidRDefault="003209F4">
      <w:pPr>
        <w:spacing w:before="29"/>
        <w:ind w:left="3599" w:right="3943"/>
        <w:jc w:val="center"/>
        <w:rPr>
          <w:sz w:val="24"/>
          <w:szCs w:val="24"/>
        </w:rPr>
      </w:pPr>
      <w:r>
        <w:rPr>
          <w:b/>
          <w:sz w:val="24"/>
          <w:szCs w:val="24"/>
        </w:rPr>
        <w:t>Table</w:t>
      </w:r>
      <w:r w:rsidR="00000000">
        <w:rPr>
          <w:b/>
          <w:sz w:val="24"/>
          <w:szCs w:val="24"/>
        </w:rPr>
        <w:t xml:space="preserve"> 4</w:t>
      </w:r>
      <w:r w:rsidR="00000000">
        <w:rPr>
          <w:b/>
          <w:spacing w:val="1"/>
          <w:sz w:val="24"/>
          <w:szCs w:val="24"/>
        </w:rPr>
        <w:t>.</w:t>
      </w:r>
      <w:r w:rsidR="00000000">
        <w:rPr>
          <w:b/>
          <w:sz w:val="24"/>
          <w:szCs w:val="24"/>
        </w:rPr>
        <w:t>10</w:t>
      </w:r>
    </w:p>
    <w:p w14:paraId="738EF742" w14:textId="77777777" w:rsidR="00D728CC" w:rsidRDefault="00D728CC">
      <w:pPr>
        <w:spacing w:before="7"/>
        <w:rPr>
          <w:sz w:val="13"/>
          <w:szCs w:val="13"/>
        </w:rPr>
      </w:pPr>
    </w:p>
    <w:p w14:paraId="4EB09C42" w14:textId="77777777" w:rsidR="00D728CC" w:rsidRDefault="00000000">
      <w:pPr>
        <w:spacing w:before="2" w:line="140" w:lineRule="exact"/>
        <w:rPr>
          <w:b/>
          <w:position w:val="-1"/>
          <w:sz w:val="24"/>
          <w:szCs w:val="24"/>
          <w:lang w:val="zh-CN"/>
        </w:rPr>
      </w:pPr>
      <w:r>
        <w:rPr>
          <w:b/>
          <w:position w:val="-1"/>
          <w:sz w:val="24"/>
          <w:szCs w:val="24"/>
          <w:lang w:val="en"/>
        </w:rPr>
        <w:t>Respondents' Answers to Purchase Interest Variable (Y)</w:t>
      </w:r>
    </w:p>
    <w:p w14:paraId="68675E6D" w14:textId="77777777" w:rsidR="00D728CC" w:rsidRDefault="00D728CC">
      <w:pPr>
        <w:spacing w:before="2" w:line="140" w:lineRule="exact"/>
        <w:rPr>
          <w:sz w:val="14"/>
          <w:szCs w:val="14"/>
        </w:rPr>
      </w:pPr>
    </w:p>
    <w:tbl>
      <w:tblPr>
        <w:tblW w:w="0" w:type="auto"/>
        <w:tblInd w:w="157" w:type="dxa"/>
        <w:tblLayout w:type="fixed"/>
        <w:tblCellMar>
          <w:left w:w="0" w:type="dxa"/>
          <w:right w:w="0" w:type="dxa"/>
        </w:tblCellMar>
        <w:tblLook w:val="04A0" w:firstRow="1" w:lastRow="0" w:firstColumn="1" w:lastColumn="0" w:noHBand="0" w:noVBand="1"/>
      </w:tblPr>
      <w:tblGrid>
        <w:gridCol w:w="1267"/>
        <w:gridCol w:w="516"/>
        <w:gridCol w:w="913"/>
        <w:gridCol w:w="583"/>
        <w:gridCol w:w="845"/>
        <w:gridCol w:w="524"/>
        <w:gridCol w:w="907"/>
        <w:gridCol w:w="518"/>
        <w:gridCol w:w="913"/>
        <w:gridCol w:w="518"/>
        <w:gridCol w:w="910"/>
      </w:tblGrid>
      <w:tr w:rsidR="00D728CC" w14:paraId="38D0F5DD" w14:textId="77777777">
        <w:trPr>
          <w:trHeight w:hRule="exact" w:val="300"/>
        </w:trPr>
        <w:tc>
          <w:tcPr>
            <w:tcW w:w="1267" w:type="dxa"/>
            <w:vMerge w:val="restart"/>
            <w:tcBorders>
              <w:top w:val="single" w:sz="2" w:space="0" w:color="000000"/>
              <w:left w:val="single" w:sz="2" w:space="0" w:color="000000"/>
              <w:right w:val="single" w:sz="2" w:space="0" w:color="000000"/>
            </w:tcBorders>
          </w:tcPr>
          <w:p w14:paraId="609E5C41" w14:textId="77777777" w:rsidR="00D728CC" w:rsidRDefault="00000000">
            <w:pPr>
              <w:spacing w:before="10"/>
              <w:ind w:left="107" w:right="50"/>
              <w:rPr>
                <w:sz w:val="18"/>
                <w:szCs w:val="18"/>
              </w:rPr>
            </w:pPr>
            <w:proofErr w:type="spellStart"/>
            <w:r>
              <w:rPr>
                <w:sz w:val="18"/>
                <w:szCs w:val="18"/>
              </w:rPr>
              <w:t>Responden’s</w:t>
            </w:r>
            <w:proofErr w:type="spellEnd"/>
            <w:r>
              <w:rPr>
                <w:sz w:val="18"/>
                <w:szCs w:val="18"/>
              </w:rPr>
              <w:t xml:space="preserve"> Answers</w:t>
            </w:r>
          </w:p>
        </w:tc>
        <w:tc>
          <w:tcPr>
            <w:tcW w:w="7147" w:type="dxa"/>
            <w:gridSpan w:val="10"/>
            <w:tcBorders>
              <w:top w:val="single" w:sz="2" w:space="0" w:color="000000"/>
              <w:left w:val="single" w:sz="2" w:space="0" w:color="000000"/>
              <w:bottom w:val="single" w:sz="2" w:space="0" w:color="000000"/>
              <w:right w:val="single" w:sz="2" w:space="0" w:color="000000"/>
            </w:tcBorders>
          </w:tcPr>
          <w:p w14:paraId="36460F97" w14:textId="77777777" w:rsidR="00D728CC" w:rsidRDefault="00000000">
            <w:pPr>
              <w:spacing w:before="10"/>
              <w:ind w:left="2337"/>
              <w:rPr>
                <w:sz w:val="18"/>
                <w:szCs w:val="18"/>
              </w:rPr>
            </w:pPr>
            <w:proofErr w:type="spellStart"/>
            <w:r>
              <w:rPr>
                <w:b/>
                <w:spacing w:val="-22"/>
                <w:sz w:val="18"/>
                <w:szCs w:val="18"/>
              </w:rPr>
              <w:t>Ourchase</w:t>
            </w:r>
            <w:proofErr w:type="spellEnd"/>
            <w:r>
              <w:rPr>
                <w:b/>
                <w:spacing w:val="-22"/>
                <w:sz w:val="18"/>
                <w:szCs w:val="18"/>
              </w:rPr>
              <w:t xml:space="preserve"> Interest  Variable</w:t>
            </w:r>
          </w:p>
        </w:tc>
      </w:tr>
      <w:tr w:rsidR="00D728CC" w14:paraId="0FD5066C" w14:textId="77777777">
        <w:trPr>
          <w:trHeight w:hRule="exact" w:val="845"/>
        </w:trPr>
        <w:tc>
          <w:tcPr>
            <w:tcW w:w="1267" w:type="dxa"/>
            <w:vMerge/>
            <w:tcBorders>
              <w:left w:val="single" w:sz="2" w:space="0" w:color="000000"/>
              <w:right w:val="single" w:sz="2" w:space="0" w:color="000000"/>
            </w:tcBorders>
          </w:tcPr>
          <w:p w14:paraId="4374E93D" w14:textId="77777777" w:rsidR="00D728CC" w:rsidRDefault="00D728CC">
            <w:pPr>
              <w:rPr>
                <w:sz w:val="18"/>
                <w:szCs w:val="18"/>
              </w:rPr>
            </w:pPr>
          </w:p>
        </w:tc>
        <w:tc>
          <w:tcPr>
            <w:tcW w:w="1429" w:type="dxa"/>
            <w:gridSpan w:val="2"/>
            <w:tcBorders>
              <w:top w:val="single" w:sz="2" w:space="0" w:color="000000"/>
              <w:left w:val="single" w:sz="2" w:space="0" w:color="000000"/>
              <w:bottom w:val="single" w:sz="2" w:space="0" w:color="000000"/>
              <w:right w:val="single" w:sz="2" w:space="0" w:color="000000"/>
            </w:tcBorders>
          </w:tcPr>
          <w:p w14:paraId="7724ADB6" w14:textId="77777777" w:rsidR="00D728CC" w:rsidRDefault="00000000">
            <w:pPr>
              <w:spacing w:before="10"/>
              <w:ind w:left="105"/>
              <w:rPr>
                <w:sz w:val="18"/>
                <w:szCs w:val="18"/>
              </w:rPr>
            </w:pPr>
            <w:r>
              <w:rPr>
                <w:b/>
                <w:sz w:val="18"/>
                <w:szCs w:val="18"/>
              </w:rPr>
              <w:t>Questions</w:t>
            </w:r>
          </w:p>
          <w:p w14:paraId="5529162D" w14:textId="77777777" w:rsidR="00D728CC" w:rsidRDefault="00000000">
            <w:pPr>
              <w:ind w:left="105"/>
              <w:rPr>
                <w:sz w:val="18"/>
                <w:szCs w:val="18"/>
              </w:rPr>
            </w:pPr>
            <w:r>
              <w:rPr>
                <w:b/>
                <w:sz w:val="18"/>
                <w:szCs w:val="18"/>
              </w:rPr>
              <w:t>1</w:t>
            </w:r>
          </w:p>
        </w:tc>
        <w:tc>
          <w:tcPr>
            <w:tcW w:w="1428" w:type="dxa"/>
            <w:gridSpan w:val="2"/>
            <w:tcBorders>
              <w:top w:val="single" w:sz="2" w:space="0" w:color="000000"/>
              <w:left w:val="single" w:sz="2" w:space="0" w:color="000000"/>
              <w:bottom w:val="single" w:sz="2" w:space="0" w:color="000000"/>
              <w:right w:val="single" w:sz="2" w:space="0" w:color="000000"/>
            </w:tcBorders>
          </w:tcPr>
          <w:p w14:paraId="2444AE51" w14:textId="77777777" w:rsidR="00D728CC" w:rsidRDefault="00000000">
            <w:pPr>
              <w:spacing w:before="10"/>
              <w:ind w:left="105"/>
              <w:rPr>
                <w:sz w:val="18"/>
                <w:szCs w:val="18"/>
              </w:rPr>
            </w:pPr>
            <w:r>
              <w:rPr>
                <w:b/>
                <w:sz w:val="18"/>
                <w:szCs w:val="18"/>
              </w:rPr>
              <w:t>Questions</w:t>
            </w:r>
          </w:p>
          <w:p w14:paraId="79E01777" w14:textId="77777777" w:rsidR="00D728CC" w:rsidRDefault="00000000">
            <w:pPr>
              <w:ind w:left="105"/>
              <w:rPr>
                <w:sz w:val="18"/>
                <w:szCs w:val="18"/>
              </w:rPr>
            </w:pPr>
            <w:r>
              <w:rPr>
                <w:b/>
                <w:sz w:val="18"/>
                <w:szCs w:val="18"/>
              </w:rPr>
              <w:t>2</w:t>
            </w:r>
          </w:p>
        </w:tc>
        <w:tc>
          <w:tcPr>
            <w:tcW w:w="1431" w:type="dxa"/>
            <w:gridSpan w:val="2"/>
            <w:tcBorders>
              <w:top w:val="single" w:sz="2" w:space="0" w:color="000000"/>
              <w:left w:val="single" w:sz="2" w:space="0" w:color="000000"/>
              <w:bottom w:val="single" w:sz="2" w:space="0" w:color="000000"/>
              <w:right w:val="single" w:sz="2" w:space="0" w:color="000000"/>
            </w:tcBorders>
          </w:tcPr>
          <w:p w14:paraId="24F1195B" w14:textId="77777777" w:rsidR="00D728CC" w:rsidRDefault="00000000">
            <w:pPr>
              <w:spacing w:before="10"/>
              <w:ind w:left="105"/>
              <w:rPr>
                <w:sz w:val="18"/>
                <w:szCs w:val="18"/>
              </w:rPr>
            </w:pPr>
            <w:r>
              <w:rPr>
                <w:b/>
                <w:sz w:val="18"/>
                <w:szCs w:val="18"/>
              </w:rPr>
              <w:t>Questions</w:t>
            </w:r>
          </w:p>
          <w:p w14:paraId="50668BE7" w14:textId="77777777" w:rsidR="00D728CC" w:rsidRDefault="00000000">
            <w:pPr>
              <w:ind w:left="107"/>
              <w:rPr>
                <w:sz w:val="18"/>
                <w:szCs w:val="18"/>
              </w:rPr>
            </w:pPr>
            <w:r>
              <w:rPr>
                <w:b/>
                <w:sz w:val="18"/>
                <w:szCs w:val="18"/>
              </w:rPr>
              <w:t>3</w:t>
            </w:r>
          </w:p>
        </w:tc>
        <w:tc>
          <w:tcPr>
            <w:tcW w:w="1431" w:type="dxa"/>
            <w:gridSpan w:val="2"/>
            <w:tcBorders>
              <w:top w:val="single" w:sz="2" w:space="0" w:color="000000"/>
              <w:left w:val="single" w:sz="2" w:space="0" w:color="000000"/>
              <w:bottom w:val="single" w:sz="2" w:space="0" w:color="000000"/>
              <w:right w:val="single" w:sz="2" w:space="0" w:color="000000"/>
            </w:tcBorders>
          </w:tcPr>
          <w:p w14:paraId="09120094" w14:textId="77777777" w:rsidR="00D728CC" w:rsidRDefault="00000000">
            <w:pPr>
              <w:spacing w:before="10"/>
              <w:ind w:left="105"/>
              <w:rPr>
                <w:sz w:val="18"/>
                <w:szCs w:val="18"/>
              </w:rPr>
            </w:pPr>
            <w:r>
              <w:rPr>
                <w:b/>
                <w:sz w:val="18"/>
                <w:szCs w:val="18"/>
              </w:rPr>
              <w:t>Questions</w:t>
            </w:r>
          </w:p>
          <w:p w14:paraId="12ACD136" w14:textId="77777777" w:rsidR="00D728CC" w:rsidRDefault="00D728CC">
            <w:pPr>
              <w:ind w:left="107"/>
              <w:rPr>
                <w:sz w:val="18"/>
                <w:szCs w:val="18"/>
              </w:rPr>
            </w:pPr>
          </w:p>
        </w:tc>
        <w:tc>
          <w:tcPr>
            <w:tcW w:w="1428" w:type="dxa"/>
            <w:gridSpan w:val="2"/>
            <w:tcBorders>
              <w:top w:val="single" w:sz="2" w:space="0" w:color="000000"/>
              <w:left w:val="single" w:sz="2" w:space="0" w:color="000000"/>
              <w:bottom w:val="single" w:sz="2" w:space="0" w:color="000000"/>
              <w:right w:val="single" w:sz="2" w:space="0" w:color="000000"/>
            </w:tcBorders>
          </w:tcPr>
          <w:p w14:paraId="0AE2B4E0" w14:textId="77777777" w:rsidR="00D728CC" w:rsidRDefault="00000000">
            <w:pPr>
              <w:spacing w:before="10"/>
              <w:ind w:left="105"/>
              <w:rPr>
                <w:sz w:val="18"/>
                <w:szCs w:val="18"/>
              </w:rPr>
            </w:pPr>
            <w:r>
              <w:rPr>
                <w:b/>
                <w:sz w:val="18"/>
                <w:szCs w:val="18"/>
              </w:rPr>
              <w:t>Questions</w:t>
            </w:r>
          </w:p>
          <w:p w14:paraId="3641A7F4" w14:textId="77777777" w:rsidR="00D728CC" w:rsidRDefault="00000000">
            <w:pPr>
              <w:ind w:left="104"/>
              <w:rPr>
                <w:sz w:val="18"/>
                <w:szCs w:val="18"/>
              </w:rPr>
            </w:pPr>
            <w:r>
              <w:rPr>
                <w:b/>
                <w:sz w:val="18"/>
                <w:szCs w:val="18"/>
              </w:rPr>
              <w:t>5</w:t>
            </w:r>
          </w:p>
        </w:tc>
      </w:tr>
      <w:tr w:rsidR="00D728CC" w14:paraId="64157D21" w14:textId="77777777">
        <w:trPr>
          <w:trHeight w:hRule="exact" w:val="302"/>
        </w:trPr>
        <w:tc>
          <w:tcPr>
            <w:tcW w:w="1267" w:type="dxa"/>
            <w:vMerge/>
            <w:tcBorders>
              <w:left w:val="single" w:sz="2" w:space="0" w:color="000000"/>
              <w:bottom w:val="single" w:sz="2" w:space="0" w:color="000000"/>
              <w:right w:val="single" w:sz="2" w:space="0" w:color="000000"/>
            </w:tcBorders>
          </w:tcPr>
          <w:p w14:paraId="7A641B59" w14:textId="77777777" w:rsidR="00D728CC" w:rsidRDefault="00D728CC">
            <w:pPr>
              <w:rPr>
                <w:sz w:val="18"/>
                <w:szCs w:val="18"/>
              </w:rPr>
            </w:pPr>
          </w:p>
        </w:tc>
        <w:tc>
          <w:tcPr>
            <w:tcW w:w="516" w:type="dxa"/>
            <w:tcBorders>
              <w:top w:val="single" w:sz="2" w:space="0" w:color="000000"/>
              <w:left w:val="single" w:sz="2" w:space="0" w:color="000000"/>
              <w:bottom w:val="single" w:sz="2" w:space="0" w:color="000000"/>
              <w:right w:val="single" w:sz="2" w:space="0" w:color="000000"/>
            </w:tcBorders>
          </w:tcPr>
          <w:p w14:paraId="6D7A156C" w14:textId="77777777" w:rsidR="00D728CC" w:rsidRDefault="00000000">
            <w:pPr>
              <w:spacing w:before="12"/>
              <w:ind w:left="105"/>
              <w:rPr>
                <w:sz w:val="18"/>
                <w:szCs w:val="18"/>
              </w:rPr>
            </w:pPr>
            <w:r>
              <w:rPr>
                <w:b/>
                <w:sz w:val="18"/>
                <w:szCs w:val="18"/>
              </w:rPr>
              <w:t>F</w:t>
            </w:r>
          </w:p>
        </w:tc>
        <w:tc>
          <w:tcPr>
            <w:tcW w:w="913" w:type="dxa"/>
            <w:tcBorders>
              <w:top w:val="single" w:sz="2" w:space="0" w:color="000000"/>
              <w:left w:val="single" w:sz="2" w:space="0" w:color="000000"/>
              <w:bottom w:val="single" w:sz="2" w:space="0" w:color="000000"/>
              <w:right w:val="single" w:sz="2" w:space="0" w:color="000000"/>
            </w:tcBorders>
          </w:tcPr>
          <w:p w14:paraId="7F94C63E" w14:textId="77777777" w:rsidR="00D728CC" w:rsidRDefault="00000000">
            <w:pPr>
              <w:spacing w:before="12"/>
              <w:ind w:left="107"/>
              <w:rPr>
                <w:sz w:val="18"/>
                <w:szCs w:val="18"/>
              </w:rPr>
            </w:pPr>
            <w:r>
              <w:rPr>
                <w:b/>
                <w:sz w:val="18"/>
                <w:szCs w:val="18"/>
              </w:rPr>
              <w:t>%</w:t>
            </w:r>
          </w:p>
        </w:tc>
        <w:tc>
          <w:tcPr>
            <w:tcW w:w="583" w:type="dxa"/>
            <w:tcBorders>
              <w:top w:val="single" w:sz="2" w:space="0" w:color="000000"/>
              <w:left w:val="single" w:sz="2" w:space="0" w:color="000000"/>
              <w:bottom w:val="single" w:sz="2" w:space="0" w:color="000000"/>
              <w:right w:val="single" w:sz="2" w:space="0" w:color="000000"/>
            </w:tcBorders>
          </w:tcPr>
          <w:p w14:paraId="09863C07" w14:textId="77777777" w:rsidR="00D728CC" w:rsidRDefault="00000000">
            <w:pPr>
              <w:spacing w:before="12"/>
              <w:ind w:left="105"/>
              <w:rPr>
                <w:sz w:val="18"/>
                <w:szCs w:val="18"/>
              </w:rPr>
            </w:pPr>
            <w:r>
              <w:rPr>
                <w:b/>
                <w:sz w:val="18"/>
                <w:szCs w:val="18"/>
              </w:rPr>
              <w:t>F</w:t>
            </w:r>
          </w:p>
        </w:tc>
        <w:tc>
          <w:tcPr>
            <w:tcW w:w="845" w:type="dxa"/>
            <w:tcBorders>
              <w:top w:val="single" w:sz="2" w:space="0" w:color="000000"/>
              <w:left w:val="single" w:sz="2" w:space="0" w:color="000000"/>
              <w:bottom w:val="single" w:sz="2" w:space="0" w:color="000000"/>
              <w:right w:val="single" w:sz="2" w:space="0" w:color="000000"/>
            </w:tcBorders>
          </w:tcPr>
          <w:p w14:paraId="7DB983A0" w14:textId="77777777" w:rsidR="00D728CC" w:rsidRDefault="00000000">
            <w:pPr>
              <w:spacing w:before="12"/>
              <w:ind w:left="105"/>
              <w:rPr>
                <w:sz w:val="18"/>
                <w:szCs w:val="18"/>
              </w:rPr>
            </w:pPr>
            <w:r>
              <w:rPr>
                <w:b/>
                <w:sz w:val="18"/>
                <w:szCs w:val="18"/>
              </w:rPr>
              <w:t>%</w:t>
            </w:r>
          </w:p>
        </w:tc>
        <w:tc>
          <w:tcPr>
            <w:tcW w:w="524" w:type="dxa"/>
            <w:tcBorders>
              <w:top w:val="single" w:sz="2" w:space="0" w:color="000000"/>
              <w:left w:val="single" w:sz="2" w:space="0" w:color="000000"/>
              <w:bottom w:val="single" w:sz="2" w:space="0" w:color="000000"/>
              <w:right w:val="single" w:sz="2" w:space="0" w:color="000000"/>
            </w:tcBorders>
          </w:tcPr>
          <w:p w14:paraId="50FB7BF9" w14:textId="77777777" w:rsidR="00D728CC" w:rsidRDefault="00000000">
            <w:pPr>
              <w:spacing w:before="12"/>
              <w:ind w:left="107"/>
              <w:rPr>
                <w:sz w:val="18"/>
                <w:szCs w:val="18"/>
              </w:rPr>
            </w:pPr>
            <w:r>
              <w:rPr>
                <w:b/>
                <w:sz w:val="18"/>
                <w:szCs w:val="18"/>
              </w:rPr>
              <w:t>F</w:t>
            </w:r>
          </w:p>
        </w:tc>
        <w:tc>
          <w:tcPr>
            <w:tcW w:w="907" w:type="dxa"/>
            <w:tcBorders>
              <w:top w:val="single" w:sz="2" w:space="0" w:color="000000"/>
              <w:left w:val="single" w:sz="2" w:space="0" w:color="000000"/>
              <w:bottom w:val="single" w:sz="2" w:space="0" w:color="000000"/>
              <w:right w:val="single" w:sz="2" w:space="0" w:color="000000"/>
            </w:tcBorders>
          </w:tcPr>
          <w:p w14:paraId="5ACFDA32" w14:textId="77777777" w:rsidR="00D728CC" w:rsidRDefault="00000000">
            <w:pPr>
              <w:spacing w:before="12"/>
              <w:ind w:left="100"/>
              <w:rPr>
                <w:sz w:val="18"/>
                <w:szCs w:val="18"/>
              </w:rPr>
            </w:pPr>
            <w:r>
              <w:rPr>
                <w:b/>
                <w:sz w:val="18"/>
                <w:szCs w:val="18"/>
              </w:rPr>
              <w:t>%</w:t>
            </w:r>
          </w:p>
        </w:tc>
        <w:tc>
          <w:tcPr>
            <w:tcW w:w="518" w:type="dxa"/>
            <w:tcBorders>
              <w:top w:val="single" w:sz="2" w:space="0" w:color="000000"/>
              <w:left w:val="single" w:sz="2" w:space="0" w:color="000000"/>
              <w:bottom w:val="single" w:sz="2" w:space="0" w:color="000000"/>
              <w:right w:val="single" w:sz="2" w:space="0" w:color="000000"/>
            </w:tcBorders>
          </w:tcPr>
          <w:p w14:paraId="72F288BA" w14:textId="77777777" w:rsidR="00D728CC" w:rsidRDefault="00000000">
            <w:pPr>
              <w:spacing w:before="12"/>
              <w:ind w:left="107"/>
              <w:rPr>
                <w:sz w:val="18"/>
                <w:szCs w:val="18"/>
              </w:rPr>
            </w:pPr>
            <w:r>
              <w:rPr>
                <w:b/>
                <w:sz w:val="18"/>
                <w:szCs w:val="18"/>
              </w:rPr>
              <w:t>F</w:t>
            </w:r>
          </w:p>
        </w:tc>
        <w:tc>
          <w:tcPr>
            <w:tcW w:w="913" w:type="dxa"/>
            <w:tcBorders>
              <w:top w:val="single" w:sz="2" w:space="0" w:color="000000"/>
              <w:left w:val="single" w:sz="2" w:space="0" w:color="000000"/>
              <w:bottom w:val="single" w:sz="2" w:space="0" w:color="000000"/>
              <w:right w:val="single" w:sz="2" w:space="0" w:color="000000"/>
            </w:tcBorders>
          </w:tcPr>
          <w:p w14:paraId="5D743C3B" w14:textId="77777777" w:rsidR="00D728CC" w:rsidRDefault="00000000">
            <w:pPr>
              <w:spacing w:before="12"/>
              <w:ind w:left="105"/>
              <w:rPr>
                <w:sz w:val="18"/>
                <w:szCs w:val="18"/>
              </w:rPr>
            </w:pPr>
            <w:r>
              <w:rPr>
                <w:b/>
                <w:sz w:val="18"/>
                <w:szCs w:val="18"/>
              </w:rPr>
              <w:t>%</w:t>
            </w:r>
          </w:p>
        </w:tc>
        <w:tc>
          <w:tcPr>
            <w:tcW w:w="518" w:type="dxa"/>
            <w:tcBorders>
              <w:top w:val="single" w:sz="2" w:space="0" w:color="000000"/>
              <w:left w:val="single" w:sz="2" w:space="0" w:color="000000"/>
              <w:bottom w:val="single" w:sz="2" w:space="0" w:color="000000"/>
              <w:right w:val="single" w:sz="2" w:space="0" w:color="000000"/>
            </w:tcBorders>
          </w:tcPr>
          <w:p w14:paraId="4F379C98" w14:textId="77777777" w:rsidR="00D728CC" w:rsidRDefault="00000000">
            <w:pPr>
              <w:spacing w:before="12"/>
              <w:ind w:left="104"/>
              <w:rPr>
                <w:sz w:val="18"/>
                <w:szCs w:val="18"/>
              </w:rPr>
            </w:pPr>
            <w:r>
              <w:rPr>
                <w:b/>
                <w:sz w:val="18"/>
                <w:szCs w:val="18"/>
              </w:rPr>
              <w:t>F</w:t>
            </w:r>
          </w:p>
        </w:tc>
        <w:tc>
          <w:tcPr>
            <w:tcW w:w="910" w:type="dxa"/>
            <w:tcBorders>
              <w:top w:val="single" w:sz="2" w:space="0" w:color="000000"/>
              <w:left w:val="single" w:sz="2" w:space="0" w:color="000000"/>
              <w:bottom w:val="single" w:sz="2" w:space="0" w:color="000000"/>
              <w:right w:val="single" w:sz="2" w:space="0" w:color="000000"/>
            </w:tcBorders>
          </w:tcPr>
          <w:p w14:paraId="237F420C" w14:textId="77777777" w:rsidR="00D728CC" w:rsidRDefault="00000000">
            <w:pPr>
              <w:spacing w:before="12"/>
              <w:ind w:left="105"/>
              <w:rPr>
                <w:sz w:val="18"/>
                <w:szCs w:val="18"/>
              </w:rPr>
            </w:pPr>
            <w:r>
              <w:rPr>
                <w:b/>
                <w:sz w:val="18"/>
                <w:szCs w:val="18"/>
              </w:rPr>
              <w:t>%</w:t>
            </w:r>
          </w:p>
        </w:tc>
      </w:tr>
      <w:tr w:rsidR="00D728CC" w14:paraId="38553B04" w14:textId="77777777">
        <w:trPr>
          <w:trHeight w:hRule="exact" w:val="601"/>
        </w:trPr>
        <w:tc>
          <w:tcPr>
            <w:tcW w:w="1267" w:type="dxa"/>
            <w:tcBorders>
              <w:top w:val="single" w:sz="2" w:space="0" w:color="000000"/>
              <w:left w:val="single" w:sz="2" w:space="0" w:color="000000"/>
              <w:bottom w:val="single" w:sz="2" w:space="0" w:color="000000"/>
              <w:right w:val="single" w:sz="2" w:space="0" w:color="000000"/>
            </w:tcBorders>
          </w:tcPr>
          <w:p w14:paraId="276E52BA" w14:textId="77777777" w:rsidR="00D728CC" w:rsidRDefault="00000000">
            <w:pPr>
              <w:spacing w:before="10"/>
              <w:ind w:left="107" w:right="404"/>
              <w:jc w:val="both"/>
              <w:rPr>
                <w:sz w:val="18"/>
                <w:szCs w:val="18"/>
              </w:rPr>
            </w:pPr>
            <w:r>
              <w:rPr>
                <w:b/>
                <w:spacing w:val="1"/>
                <w:sz w:val="18"/>
                <w:szCs w:val="18"/>
              </w:rPr>
              <w:lastRenderedPageBreak/>
              <w:t>Strongly Agree</w:t>
            </w:r>
          </w:p>
        </w:tc>
        <w:tc>
          <w:tcPr>
            <w:tcW w:w="516" w:type="dxa"/>
            <w:tcBorders>
              <w:top w:val="single" w:sz="2" w:space="0" w:color="000000"/>
              <w:left w:val="single" w:sz="2" w:space="0" w:color="000000"/>
              <w:bottom w:val="single" w:sz="2" w:space="0" w:color="000000"/>
              <w:right w:val="single" w:sz="2" w:space="0" w:color="000000"/>
            </w:tcBorders>
          </w:tcPr>
          <w:p w14:paraId="4E686716" w14:textId="77777777" w:rsidR="00D728CC" w:rsidRDefault="00D728CC">
            <w:pPr>
              <w:spacing w:before="12" w:line="280" w:lineRule="exact"/>
              <w:rPr>
                <w:sz w:val="18"/>
                <w:szCs w:val="18"/>
              </w:rPr>
            </w:pPr>
          </w:p>
          <w:p w14:paraId="164795B4" w14:textId="77777777" w:rsidR="00D728CC" w:rsidRDefault="00000000">
            <w:pPr>
              <w:ind w:left="105"/>
              <w:rPr>
                <w:sz w:val="18"/>
                <w:szCs w:val="18"/>
              </w:rPr>
            </w:pPr>
            <w:r>
              <w:rPr>
                <w:b/>
                <w:sz w:val="18"/>
                <w:szCs w:val="18"/>
              </w:rPr>
              <w:t>23</w:t>
            </w:r>
          </w:p>
        </w:tc>
        <w:tc>
          <w:tcPr>
            <w:tcW w:w="913" w:type="dxa"/>
            <w:tcBorders>
              <w:top w:val="single" w:sz="2" w:space="0" w:color="000000"/>
              <w:left w:val="single" w:sz="2" w:space="0" w:color="000000"/>
              <w:bottom w:val="single" w:sz="2" w:space="0" w:color="000000"/>
              <w:right w:val="single" w:sz="2" w:space="0" w:color="000000"/>
            </w:tcBorders>
          </w:tcPr>
          <w:p w14:paraId="5346E4A5" w14:textId="77777777" w:rsidR="00D728CC" w:rsidRDefault="00D728CC">
            <w:pPr>
              <w:spacing w:before="12" w:line="280" w:lineRule="exact"/>
              <w:rPr>
                <w:sz w:val="18"/>
                <w:szCs w:val="18"/>
              </w:rPr>
            </w:pPr>
          </w:p>
          <w:p w14:paraId="61BE6801" w14:textId="77777777" w:rsidR="00D728CC" w:rsidRDefault="00000000">
            <w:pPr>
              <w:ind w:left="107"/>
              <w:rPr>
                <w:sz w:val="18"/>
                <w:szCs w:val="18"/>
              </w:rPr>
            </w:pPr>
            <w:r>
              <w:rPr>
                <w:b/>
                <w:sz w:val="18"/>
                <w:szCs w:val="18"/>
              </w:rPr>
              <w:t>32.9</w:t>
            </w:r>
          </w:p>
        </w:tc>
        <w:tc>
          <w:tcPr>
            <w:tcW w:w="583" w:type="dxa"/>
            <w:tcBorders>
              <w:top w:val="single" w:sz="2" w:space="0" w:color="000000"/>
              <w:left w:val="single" w:sz="2" w:space="0" w:color="000000"/>
              <w:bottom w:val="single" w:sz="2" w:space="0" w:color="000000"/>
              <w:right w:val="single" w:sz="2" w:space="0" w:color="000000"/>
            </w:tcBorders>
          </w:tcPr>
          <w:p w14:paraId="60A8D4F0" w14:textId="77777777" w:rsidR="00D728CC" w:rsidRDefault="00D728CC">
            <w:pPr>
              <w:spacing w:before="12" w:line="280" w:lineRule="exact"/>
              <w:rPr>
                <w:sz w:val="18"/>
                <w:szCs w:val="18"/>
              </w:rPr>
            </w:pPr>
          </w:p>
          <w:p w14:paraId="47FDEE94" w14:textId="77777777" w:rsidR="00D728CC" w:rsidRDefault="00000000">
            <w:pPr>
              <w:ind w:left="105"/>
              <w:rPr>
                <w:sz w:val="18"/>
                <w:szCs w:val="18"/>
              </w:rPr>
            </w:pPr>
            <w:r>
              <w:rPr>
                <w:b/>
                <w:sz w:val="18"/>
                <w:szCs w:val="18"/>
              </w:rPr>
              <w:t>25</w:t>
            </w:r>
          </w:p>
        </w:tc>
        <w:tc>
          <w:tcPr>
            <w:tcW w:w="845" w:type="dxa"/>
            <w:tcBorders>
              <w:top w:val="single" w:sz="2" w:space="0" w:color="000000"/>
              <w:left w:val="single" w:sz="2" w:space="0" w:color="000000"/>
              <w:bottom w:val="single" w:sz="2" w:space="0" w:color="000000"/>
              <w:right w:val="single" w:sz="2" w:space="0" w:color="000000"/>
            </w:tcBorders>
          </w:tcPr>
          <w:p w14:paraId="73B6731D" w14:textId="77777777" w:rsidR="00D728CC" w:rsidRDefault="00D728CC">
            <w:pPr>
              <w:spacing w:before="12" w:line="280" w:lineRule="exact"/>
              <w:rPr>
                <w:sz w:val="18"/>
                <w:szCs w:val="18"/>
              </w:rPr>
            </w:pPr>
          </w:p>
          <w:p w14:paraId="396B0716" w14:textId="77777777" w:rsidR="00D728CC" w:rsidRDefault="00000000">
            <w:pPr>
              <w:ind w:left="105"/>
              <w:rPr>
                <w:sz w:val="18"/>
                <w:szCs w:val="18"/>
              </w:rPr>
            </w:pPr>
            <w:r>
              <w:rPr>
                <w:b/>
                <w:sz w:val="18"/>
                <w:szCs w:val="18"/>
              </w:rPr>
              <w:t>35.7</w:t>
            </w:r>
          </w:p>
        </w:tc>
        <w:tc>
          <w:tcPr>
            <w:tcW w:w="524" w:type="dxa"/>
            <w:tcBorders>
              <w:top w:val="single" w:sz="2" w:space="0" w:color="000000"/>
              <w:left w:val="single" w:sz="2" w:space="0" w:color="000000"/>
              <w:bottom w:val="single" w:sz="2" w:space="0" w:color="000000"/>
              <w:right w:val="single" w:sz="2" w:space="0" w:color="000000"/>
            </w:tcBorders>
          </w:tcPr>
          <w:p w14:paraId="59FBB207" w14:textId="77777777" w:rsidR="00D728CC" w:rsidRDefault="00D728CC">
            <w:pPr>
              <w:spacing w:before="12" w:line="280" w:lineRule="exact"/>
              <w:rPr>
                <w:sz w:val="18"/>
                <w:szCs w:val="18"/>
              </w:rPr>
            </w:pPr>
          </w:p>
          <w:p w14:paraId="27E9AAFC" w14:textId="77777777" w:rsidR="00D728CC" w:rsidRDefault="00000000">
            <w:pPr>
              <w:ind w:left="107"/>
              <w:rPr>
                <w:sz w:val="18"/>
                <w:szCs w:val="18"/>
              </w:rPr>
            </w:pPr>
            <w:r>
              <w:rPr>
                <w:b/>
                <w:sz w:val="18"/>
                <w:szCs w:val="18"/>
              </w:rPr>
              <w:t>28</w:t>
            </w:r>
          </w:p>
        </w:tc>
        <w:tc>
          <w:tcPr>
            <w:tcW w:w="907" w:type="dxa"/>
            <w:tcBorders>
              <w:top w:val="single" w:sz="2" w:space="0" w:color="000000"/>
              <w:left w:val="single" w:sz="2" w:space="0" w:color="000000"/>
              <w:bottom w:val="single" w:sz="2" w:space="0" w:color="000000"/>
              <w:right w:val="single" w:sz="2" w:space="0" w:color="000000"/>
            </w:tcBorders>
          </w:tcPr>
          <w:p w14:paraId="4A51435D" w14:textId="77777777" w:rsidR="00D728CC" w:rsidRDefault="00D728CC">
            <w:pPr>
              <w:spacing w:before="12" w:line="280" w:lineRule="exact"/>
              <w:rPr>
                <w:sz w:val="18"/>
                <w:szCs w:val="18"/>
              </w:rPr>
            </w:pPr>
          </w:p>
          <w:p w14:paraId="2A921B02" w14:textId="77777777" w:rsidR="00D728CC" w:rsidRDefault="00000000">
            <w:pPr>
              <w:ind w:left="100"/>
              <w:rPr>
                <w:sz w:val="18"/>
                <w:szCs w:val="18"/>
              </w:rPr>
            </w:pPr>
            <w:r>
              <w:rPr>
                <w:b/>
                <w:sz w:val="18"/>
                <w:szCs w:val="18"/>
              </w:rPr>
              <w:t>40.0</w:t>
            </w:r>
          </w:p>
        </w:tc>
        <w:tc>
          <w:tcPr>
            <w:tcW w:w="518" w:type="dxa"/>
            <w:tcBorders>
              <w:top w:val="single" w:sz="2" w:space="0" w:color="000000"/>
              <w:left w:val="single" w:sz="2" w:space="0" w:color="000000"/>
              <w:bottom w:val="single" w:sz="2" w:space="0" w:color="000000"/>
              <w:right w:val="single" w:sz="2" w:space="0" w:color="000000"/>
            </w:tcBorders>
          </w:tcPr>
          <w:p w14:paraId="4222D57F" w14:textId="77777777" w:rsidR="00D728CC" w:rsidRDefault="00D728CC">
            <w:pPr>
              <w:spacing w:before="12" w:line="280" w:lineRule="exact"/>
              <w:rPr>
                <w:sz w:val="18"/>
                <w:szCs w:val="18"/>
              </w:rPr>
            </w:pPr>
          </w:p>
          <w:p w14:paraId="4D6544B3" w14:textId="77777777" w:rsidR="00D728CC" w:rsidRDefault="00000000">
            <w:pPr>
              <w:ind w:left="107"/>
              <w:rPr>
                <w:sz w:val="18"/>
                <w:szCs w:val="18"/>
              </w:rPr>
            </w:pPr>
            <w:r>
              <w:rPr>
                <w:b/>
                <w:sz w:val="18"/>
                <w:szCs w:val="18"/>
              </w:rPr>
              <w:t>26</w:t>
            </w:r>
          </w:p>
        </w:tc>
        <w:tc>
          <w:tcPr>
            <w:tcW w:w="913" w:type="dxa"/>
            <w:tcBorders>
              <w:top w:val="single" w:sz="2" w:space="0" w:color="000000"/>
              <w:left w:val="single" w:sz="2" w:space="0" w:color="000000"/>
              <w:bottom w:val="single" w:sz="2" w:space="0" w:color="000000"/>
              <w:right w:val="single" w:sz="2" w:space="0" w:color="000000"/>
            </w:tcBorders>
          </w:tcPr>
          <w:p w14:paraId="41095F85" w14:textId="77777777" w:rsidR="00D728CC" w:rsidRDefault="00D728CC">
            <w:pPr>
              <w:spacing w:before="12" w:line="280" w:lineRule="exact"/>
              <w:rPr>
                <w:sz w:val="18"/>
                <w:szCs w:val="18"/>
              </w:rPr>
            </w:pPr>
          </w:p>
          <w:p w14:paraId="1FA238A7" w14:textId="77777777" w:rsidR="00D728CC" w:rsidRDefault="00000000">
            <w:pPr>
              <w:ind w:left="105"/>
              <w:rPr>
                <w:sz w:val="18"/>
                <w:szCs w:val="18"/>
              </w:rPr>
            </w:pPr>
            <w:r>
              <w:rPr>
                <w:b/>
                <w:sz w:val="18"/>
                <w:szCs w:val="18"/>
              </w:rPr>
              <w:t>37.1</w:t>
            </w:r>
          </w:p>
        </w:tc>
        <w:tc>
          <w:tcPr>
            <w:tcW w:w="518" w:type="dxa"/>
            <w:tcBorders>
              <w:top w:val="single" w:sz="2" w:space="0" w:color="000000"/>
              <w:left w:val="single" w:sz="2" w:space="0" w:color="000000"/>
              <w:bottom w:val="single" w:sz="2" w:space="0" w:color="000000"/>
              <w:right w:val="single" w:sz="2" w:space="0" w:color="000000"/>
            </w:tcBorders>
          </w:tcPr>
          <w:p w14:paraId="2D640F26" w14:textId="77777777" w:rsidR="00D728CC" w:rsidRDefault="00D728CC">
            <w:pPr>
              <w:spacing w:before="12" w:line="280" w:lineRule="exact"/>
              <w:rPr>
                <w:sz w:val="18"/>
                <w:szCs w:val="18"/>
              </w:rPr>
            </w:pPr>
          </w:p>
          <w:p w14:paraId="72A5EC49" w14:textId="77777777" w:rsidR="00D728CC" w:rsidRDefault="00000000">
            <w:pPr>
              <w:ind w:left="104"/>
              <w:rPr>
                <w:sz w:val="18"/>
                <w:szCs w:val="18"/>
              </w:rPr>
            </w:pPr>
            <w:r>
              <w:rPr>
                <w:b/>
                <w:sz w:val="18"/>
                <w:szCs w:val="18"/>
              </w:rPr>
              <w:t>21</w:t>
            </w:r>
          </w:p>
        </w:tc>
        <w:tc>
          <w:tcPr>
            <w:tcW w:w="910" w:type="dxa"/>
            <w:tcBorders>
              <w:top w:val="single" w:sz="2" w:space="0" w:color="000000"/>
              <w:left w:val="single" w:sz="2" w:space="0" w:color="000000"/>
              <w:bottom w:val="single" w:sz="2" w:space="0" w:color="000000"/>
              <w:right w:val="single" w:sz="2" w:space="0" w:color="000000"/>
            </w:tcBorders>
          </w:tcPr>
          <w:p w14:paraId="6266914C" w14:textId="77777777" w:rsidR="00D728CC" w:rsidRDefault="00D728CC">
            <w:pPr>
              <w:spacing w:before="12" w:line="280" w:lineRule="exact"/>
              <w:rPr>
                <w:sz w:val="18"/>
                <w:szCs w:val="18"/>
              </w:rPr>
            </w:pPr>
          </w:p>
          <w:p w14:paraId="13E0F64A" w14:textId="77777777" w:rsidR="00D728CC" w:rsidRDefault="00000000">
            <w:pPr>
              <w:ind w:left="105"/>
              <w:rPr>
                <w:sz w:val="18"/>
                <w:szCs w:val="18"/>
              </w:rPr>
            </w:pPr>
            <w:r>
              <w:rPr>
                <w:b/>
                <w:sz w:val="18"/>
                <w:szCs w:val="18"/>
              </w:rPr>
              <w:t>30.0</w:t>
            </w:r>
          </w:p>
        </w:tc>
      </w:tr>
      <w:tr w:rsidR="00D728CC" w14:paraId="26CDF3BB" w14:textId="77777777">
        <w:trPr>
          <w:trHeight w:hRule="exact" w:val="300"/>
        </w:trPr>
        <w:tc>
          <w:tcPr>
            <w:tcW w:w="1267" w:type="dxa"/>
            <w:tcBorders>
              <w:top w:val="single" w:sz="2" w:space="0" w:color="000000"/>
              <w:left w:val="single" w:sz="2" w:space="0" w:color="000000"/>
              <w:bottom w:val="single" w:sz="2" w:space="0" w:color="000000"/>
              <w:right w:val="single" w:sz="2" w:space="0" w:color="000000"/>
            </w:tcBorders>
          </w:tcPr>
          <w:p w14:paraId="38C5E2E4" w14:textId="77777777" w:rsidR="00D728CC" w:rsidRDefault="00000000">
            <w:pPr>
              <w:spacing w:before="10"/>
              <w:ind w:left="107"/>
              <w:rPr>
                <w:sz w:val="18"/>
                <w:szCs w:val="18"/>
              </w:rPr>
            </w:pPr>
            <w:r>
              <w:rPr>
                <w:b/>
                <w:spacing w:val="1"/>
                <w:sz w:val="18"/>
                <w:szCs w:val="18"/>
              </w:rPr>
              <w:t>Agree</w:t>
            </w:r>
          </w:p>
        </w:tc>
        <w:tc>
          <w:tcPr>
            <w:tcW w:w="516" w:type="dxa"/>
            <w:tcBorders>
              <w:top w:val="single" w:sz="2" w:space="0" w:color="000000"/>
              <w:left w:val="single" w:sz="2" w:space="0" w:color="000000"/>
              <w:bottom w:val="single" w:sz="2" w:space="0" w:color="000000"/>
              <w:right w:val="single" w:sz="2" w:space="0" w:color="000000"/>
            </w:tcBorders>
          </w:tcPr>
          <w:p w14:paraId="1A9E27E3" w14:textId="77777777" w:rsidR="00D728CC" w:rsidRDefault="00000000">
            <w:pPr>
              <w:spacing w:before="10"/>
              <w:ind w:left="105"/>
              <w:rPr>
                <w:sz w:val="18"/>
                <w:szCs w:val="18"/>
              </w:rPr>
            </w:pPr>
            <w:r>
              <w:rPr>
                <w:b/>
                <w:sz w:val="18"/>
                <w:szCs w:val="18"/>
              </w:rPr>
              <w:t>26</w:t>
            </w:r>
          </w:p>
        </w:tc>
        <w:tc>
          <w:tcPr>
            <w:tcW w:w="913" w:type="dxa"/>
            <w:tcBorders>
              <w:top w:val="single" w:sz="2" w:space="0" w:color="000000"/>
              <w:left w:val="single" w:sz="2" w:space="0" w:color="000000"/>
              <w:bottom w:val="single" w:sz="2" w:space="0" w:color="000000"/>
              <w:right w:val="single" w:sz="2" w:space="0" w:color="000000"/>
            </w:tcBorders>
          </w:tcPr>
          <w:p w14:paraId="406CE7E3" w14:textId="77777777" w:rsidR="00D728CC" w:rsidRDefault="00000000">
            <w:pPr>
              <w:spacing w:before="10"/>
              <w:ind w:left="107"/>
              <w:rPr>
                <w:sz w:val="18"/>
                <w:szCs w:val="18"/>
              </w:rPr>
            </w:pPr>
            <w:r>
              <w:rPr>
                <w:b/>
                <w:sz w:val="18"/>
                <w:szCs w:val="18"/>
              </w:rPr>
              <w:t>37.1</w:t>
            </w:r>
          </w:p>
        </w:tc>
        <w:tc>
          <w:tcPr>
            <w:tcW w:w="583" w:type="dxa"/>
            <w:tcBorders>
              <w:top w:val="single" w:sz="2" w:space="0" w:color="000000"/>
              <w:left w:val="single" w:sz="2" w:space="0" w:color="000000"/>
              <w:bottom w:val="single" w:sz="2" w:space="0" w:color="000000"/>
              <w:right w:val="single" w:sz="2" w:space="0" w:color="000000"/>
            </w:tcBorders>
          </w:tcPr>
          <w:p w14:paraId="2D08C0B0" w14:textId="77777777" w:rsidR="00D728CC" w:rsidRDefault="00000000">
            <w:pPr>
              <w:spacing w:before="10"/>
              <w:ind w:left="105"/>
              <w:rPr>
                <w:sz w:val="18"/>
                <w:szCs w:val="18"/>
              </w:rPr>
            </w:pPr>
            <w:r>
              <w:rPr>
                <w:b/>
                <w:sz w:val="18"/>
                <w:szCs w:val="18"/>
              </w:rPr>
              <w:t>27</w:t>
            </w:r>
          </w:p>
        </w:tc>
        <w:tc>
          <w:tcPr>
            <w:tcW w:w="845" w:type="dxa"/>
            <w:tcBorders>
              <w:top w:val="single" w:sz="2" w:space="0" w:color="000000"/>
              <w:left w:val="single" w:sz="2" w:space="0" w:color="000000"/>
              <w:bottom w:val="single" w:sz="2" w:space="0" w:color="000000"/>
              <w:right w:val="single" w:sz="2" w:space="0" w:color="000000"/>
            </w:tcBorders>
          </w:tcPr>
          <w:p w14:paraId="43D4F5E1" w14:textId="77777777" w:rsidR="00D728CC" w:rsidRDefault="00000000">
            <w:pPr>
              <w:spacing w:before="10"/>
              <w:ind w:left="105"/>
              <w:rPr>
                <w:sz w:val="18"/>
                <w:szCs w:val="18"/>
              </w:rPr>
            </w:pPr>
            <w:r>
              <w:rPr>
                <w:b/>
                <w:sz w:val="18"/>
                <w:szCs w:val="18"/>
              </w:rPr>
              <w:t>38.6</w:t>
            </w:r>
          </w:p>
        </w:tc>
        <w:tc>
          <w:tcPr>
            <w:tcW w:w="524" w:type="dxa"/>
            <w:tcBorders>
              <w:top w:val="single" w:sz="2" w:space="0" w:color="000000"/>
              <w:left w:val="single" w:sz="2" w:space="0" w:color="000000"/>
              <w:bottom w:val="single" w:sz="2" w:space="0" w:color="000000"/>
              <w:right w:val="single" w:sz="2" w:space="0" w:color="000000"/>
            </w:tcBorders>
          </w:tcPr>
          <w:p w14:paraId="5BE99FB0" w14:textId="77777777" w:rsidR="00D728CC" w:rsidRDefault="00000000">
            <w:pPr>
              <w:spacing w:before="10"/>
              <w:ind w:left="107"/>
              <w:rPr>
                <w:sz w:val="18"/>
                <w:szCs w:val="18"/>
              </w:rPr>
            </w:pPr>
            <w:r>
              <w:rPr>
                <w:b/>
                <w:sz w:val="18"/>
                <w:szCs w:val="18"/>
              </w:rPr>
              <w:t>26</w:t>
            </w:r>
          </w:p>
        </w:tc>
        <w:tc>
          <w:tcPr>
            <w:tcW w:w="907" w:type="dxa"/>
            <w:tcBorders>
              <w:top w:val="single" w:sz="2" w:space="0" w:color="000000"/>
              <w:left w:val="single" w:sz="2" w:space="0" w:color="000000"/>
              <w:bottom w:val="single" w:sz="2" w:space="0" w:color="000000"/>
              <w:right w:val="single" w:sz="2" w:space="0" w:color="000000"/>
            </w:tcBorders>
          </w:tcPr>
          <w:p w14:paraId="2CA012CF" w14:textId="77777777" w:rsidR="00D728CC" w:rsidRDefault="00000000">
            <w:pPr>
              <w:spacing w:before="10"/>
              <w:ind w:left="100"/>
              <w:rPr>
                <w:sz w:val="18"/>
                <w:szCs w:val="18"/>
              </w:rPr>
            </w:pPr>
            <w:r>
              <w:rPr>
                <w:b/>
                <w:sz w:val="18"/>
                <w:szCs w:val="18"/>
              </w:rPr>
              <w:t>37.1</w:t>
            </w:r>
          </w:p>
        </w:tc>
        <w:tc>
          <w:tcPr>
            <w:tcW w:w="518" w:type="dxa"/>
            <w:tcBorders>
              <w:top w:val="single" w:sz="2" w:space="0" w:color="000000"/>
              <w:left w:val="single" w:sz="2" w:space="0" w:color="000000"/>
              <w:bottom w:val="single" w:sz="2" w:space="0" w:color="000000"/>
              <w:right w:val="single" w:sz="2" w:space="0" w:color="000000"/>
            </w:tcBorders>
          </w:tcPr>
          <w:p w14:paraId="13FE49F2" w14:textId="77777777" w:rsidR="00D728CC" w:rsidRDefault="00000000">
            <w:pPr>
              <w:spacing w:before="10"/>
              <w:ind w:left="107"/>
              <w:rPr>
                <w:sz w:val="18"/>
                <w:szCs w:val="18"/>
              </w:rPr>
            </w:pPr>
            <w:r>
              <w:rPr>
                <w:b/>
                <w:sz w:val="18"/>
                <w:szCs w:val="18"/>
              </w:rPr>
              <w:t>25</w:t>
            </w:r>
          </w:p>
        </w:tc>
        <w:tc>
          <w:tcPr>
            <w:tcW w:w="913" w:type="dxa"/>
            <w:tcBorders>
              <w:top w:val="single" w:sz="2" w:space="0" w:color="000000"/>
              <w:left w:val="single" w:sz="2" w:space="0" w:color="000000"/>
              <w:bottom w:val="single" w:sz="2" w:space="0" w:color="000000"/>
              <w:right w:val="single" w:sz="2" w:space="0" w:color="000000"/>
            </w:tcBorders>
          </w:tcPr>
          <w:p w14:paraId="1D678BFA" w14:textId="77777777" w:rsidR="00D728CC" w:rsidRDefault="00000000">
            <w:pPr>
              <w:spacing w:before="10"/>
              <w:ind w:left="105"/>
              <w:rPr>
                <w:sz w:val="18"/>
                <w:szCs w:val="18"/>
              </w:rPr>
            </w:pPr>
            <w:r>
              <w:rPr>
                <w:b/>
                <w:sz w:val="18"/>
                <w:szCs w:val="18"/>
              </w:rPr>
              <w:t>35.7</w:t>
            </w:r>
          </w:p>
        </w:tc>
        <w:tc>
          <w:tcPr>
            <w:tcW w:w="518" w:type="dxa"/>
            <w:tcBorders>
              <w:top w:val="single" w:sz="2" w:space="0" w:color="000000"/>
              <w:left w:val="single" w:sz="2" w:space="0" w:color="000000"/>
              <w:bottom w:val="single" w:sz="2" w:space="0" w:color="000000"/>
              <w:right w:val="single" w:sz="2" w:space="0" w:color="000000"/>
            </w:tcBorders>
          </w:tcPr>
          <w:p w14:paraId="2871BF1A" w14:textId="77777777" w:rsidR="00D728CC" w:rsidRDefault="00000000">
            <w:pPr>
              <w:spacing w:before="10"/>
              <w:ind w:left="104"/>
              <w:rPr>
                <w:sz w:val="18"/>
                <w:szCs w:val="18"/>
              </w:rPr>
            </w:pPr>
            <w:r>
              <w:rPr>
                <w:b/>
                <w:sz w:val="18"/>
                <w:szCs w:val="18"/>
              </w:rPr>
              <w:t>25</w:t>
            </w:r>
          </w:p>
        </w:tc>
        <w:tc>
          <w:tcPr>
            <w:tcW w:w="910" w:type="dxa"/>
            <w:tcBorders>
              <w:top w:val="single" w:sz="2" w:space="0" w:color="000000"/>
              <w:left w:val="single" w:sz="2" w:space="0" w:color="000000"/>
              <w:bottom w:val="single" w:sz="2" w:space="0" w:color="000000"/>
              <w:right w:val="single" w:sz="2" w:space="0" w:color="000000"/>
            </w:tcBorders>
          </w:tcPr>
          <w:p w14:paraId="2EBD14A6" w14:textId="77777777" w:rsidR="00D728CC" w:rsidRDefault="00000000">
            <w:pPr>
              <w:spacing w:before="10"/>
              <w:ind w:left="105"/>
              <w:rPr>
                <w:sz w:val="18"/>
                <w:szCs w:val="18"/>
              </w:rPr>
            </w:pPr>
            <w:r>
              <w:rPr>
                <w:b/>
                <w:sz w:val="18"/>
                <w:szCs w:val="18"/>
              </w:rPr>
              <w:t>35.7</w:t>
            </w:r>
          </w:p>
        </w:tc>
      </w:tr>
      <w:tr w:rsidR="00D728CC" w14:paraId="497A97BF" w14:textId="77777777">
        <w:trPr>
          <w:trHeight w:hRule="exact" w:val="581"/>
        </w:trPr>
        <w:tc>
          <w:tcPr>
            <w:tcW w:w="1267" w:type="dxa"/>
            <w:tcBorders>
              <w:top w:val="single" w:sz="2" w:space="0" w:color="000000"/>
              <w:left w:val="single" w:sz="2" w:space="0" w:color="000000"/>
              <w:bottom w:val="single" w:sz="2" w:space="0" w:color="000000"/>
              <w:right w:val="single" w:sz="2" w:space="0" w:color="000000"/>
            </w:tcBorders>
          </w:tcPr>
          <w:p w14:paraId="460C1517" w14:textId="77777777" w:rsidR="00D728CC" w:rsidRDefault="00000000">
            <w:pPr>
              <w:spacing w:before="10"/>
              <w:ind w:left="107"/>
              <w:rPr>
                <w:sz w:val="18"/>
                <w:szCs w:val="18"/>
              </w:rPr>
            </w:pPr>
            <w:r>
              <w:rPr>
                <w:b/>
                <w:sz w:val="18"/>
                <w:szCs w:val="18"/>
              </w:rPr>
              <w:t>N</w:t>
            </w:r>
            <w:r>
              <w:rPr>
                <w:b/>
                <w:spacing w:val="-1"/>
                <w:sz w:val="18"/>
                <w:szCs w:val="18"/>
              </w:rPr>
              <w:t>eu</w:t>
            </w:r>
            <w:r>
              <w:rPr>
                <w:b/>
                <w:sz w:val="18"/>
                <w:szCs w:val="18"/>
              </w:rPr>
              <w:t>t</w:t>
            </w:r>
            <w:r>
              <w:rPr>
                <w:b/>
                <w:spacing w:val="-2"/>
                <w:sz w:val="18"/>
                <w:szCs w:val="18"/>
              </w:rPr>
              <w:t>r</w:t>
            </w:r>
            <w:r>
              <w:rPr>
                <w:b/>
                <w:sz w:val="18"/>
                <w:szCs w:val="18"/>
              </w:rPr>
              <w:t>al</w:t>
            </w:r>
          </w:p>
        </w:tc>
        <w:tc>
          <w:tcPr>
            <w:tcW w:w="516" w:type="dxa"/>
            <w:tcBorders>
              <w:top w:val="single" w:sz="2" w:space="0" w:color="000000"/>
              <w:left w:val="single" w:sz="2" w:space="0" w:color="000000"/>
              <w:bottom w:val="single" w:sz="2" w:space="0" w:color="000000"/>
              <w:right w:val="single" w:sz="2" w:space="0" w:color="000000"/>
            </w:tcBorders>
          </w:tcPr>
          <w:p w14:paraId="5891EA1F" w14:textId="77777777" w:rsidR="00D728CC" w:rsidRDefault="00D728CC">
            <w:pPr>
              <w:spacing w:before="4" w:line="140" w:lineRule="exact"/>
              <w:rPr>
                <w:sz w:val="18"/>
                <w:szCs w:val="18"/>
              </w:rPr>
            </w:pPr>
          </w:p>
          <w:p w14:paraId="70CF8E23" w14:textId="77777777" w:rsidR="00D728CC" w:rsidRDefault="00000000">
            <w:pPr>
              <w:ind w:left="105"/>
              <w:rPr>
                <w:sz w:val="18"/>
                <w:szCs w:val="18"/>
              </w:rPr>
            </w:pPr>
            <w:r>
              <w:rPr>
                <w:b/>
                <w:sz w:val="18"/>
                <w:szCs w:val="18"/>
              </w:rPr>
              <w:t>15</w:t>
            </w:r>
          </w:p>
        </w:tc>
        <w:tc>
          <w:tcPr>
            <w:tcW w:w="913" w:type="dxa"/>
            <w:tcBorders>
              <w:top w:val="single" w:sz="2" w:space="0" w:color="000000"/>
              <w:left w:val="single" w:sz="2" w:space="0" w:color="000000"/>
              <w:bottom w:val="single" w:sz="2" w:space="0" w:color="000000"/>
              <w:right w:val="single" w:sz="2" w:space="0" w:color="000000"/>
            </w:tcBorders>
          </w:tcPr>
          <w:p w14:paraId="658CBD9D" w14:textId="77777777" w:rsidR="00D728CC" w:rsidRDefault="00D728CC">
            <w:pPr>
              <w:spacing w:before="4" w:line="140" w:lineRule="exact"/>
              <w:rPr>
                <w:sz w:val="18"/>
                <w:szCs w:val="18"/>
              </w:rPr>
            </w:pPr>
          </w:p>
          <w:p w14:paraId="63531543" w14:textId="77777777" w:rsidR="00D728CC" w:rsidRDefault="00000000">
            <w:pPr>
              <w:ind w:left="107"/>
              <w:rPr>
                <w:sz w:val="18"/>
                <w:szCs w:val="18"/>
              </w:rPr>
            </w:pPr>
            <w:r>
              <w:rPr>
                <w:b/>
                <w:sz w:val="18"/>
                <w:szCs w:val="18"/>
              </w:rPr>
              <w:t>21.4</w:t>
            </w:r>
          </w:p>
        </w:tc>
        <w:tc>
          <w:tcPr>
            <w:tcW w:w="583" w:type="dxa"/>
            <w:tcBorders>
              <w:top w:val="single" w:sz="2" w:space="0" w:color="000000"/>
              <w:left w:val="single" w:sz="2" w:space="0" w:color="000000"/>
              <w:bottom w:val="single" w:sz="2" w:space="0" w:color="000000"/>
              <w:right w:val="single" w:sz="2" w:space="0" w:color="000000"/>
            </w:tcBorders>
          </w:tcPr>
          <w:p w14:paraId="05639465" w14:textId="77777777" w:rsidR="00D728CC" w:rsidRDefault="00D728CC">
            <w:pPr>
              <w:spacing w:before="4" w:line="140" w:lineRule="exact"/>
              <w:rPr>
                <w:sz w:val="18"/>
                <w:szCs w:val="18"/>
              </w:rPr>
            </w:pPr>
          </w:p>
          <w:p w14:paraId="58408D21" w14:textId="77777777" w:rsidR="00D728CC" w:rsidRDefault="00000000">
            <w:pPr>
              <w:ind w:left="105"/>
              <w:rPr>
                <w:sz w:val="18"/>
                <w:szCs w:val="18"/>
              </w:rPr>
            </w:pPr>
            <w:r>
              <w:rPr>
                <w:b/>
                <w:sz w:val="18"/>
                <w:szCs w:val="18"/>
              </w:rPr>
              <w:t>10</w:t>
            </w:r>
          </w:p>
        </w:tc>
        <w:tc>
          <w:tcPr>
            <w:tcW w:w="845" w:type="dxa"/>
            <w:tcBorders>
              <w:top w:val="single" w:sz="2" w:space="0" w:color="000000"/>
              <w:left w:val="single" w:sz="2" w:space="0" w:color="000000"/>
              <w:bottom w:val="single" w:sz="2" w:space="0" w:color="000000"/>
              <w:right w:val="single" w:sz="2" w:space="0" w:color="000000"/>
            </w:tcBorders>
          </w:tcPr>
          <w:p w14:paraId="3F730BCC" w14:textId="77777777" w:rsidR="00D728CC" w:rsidRDefault="00D728CC">
            <w:pPr>
              <w:spacing w:before="4" w:line="140" w:lineRule="exact"/>
              <w:rPr>
                <w:sz w:val="18"/>
                <w:szCs w:val="18"/>
              </w:rPr>
            </w:pPr>
          </w:p>
          <w:p w14:paraId="3B985EA9" w14:textId="77777777" w:rsidR="00D728CC" w:rsidRDefault="00000000">
            <w:pPr>
              <w:ind w:left="105"/>
              <w:rPr>
                <w:sz w:val="18"/>
                <w:szCs w:val="18"/>
              </w:rPr>
            </w:pPr>
            <w:r>
              <w:rPr>
                <w:b/>
                <w:sz w:val="18"/>
                <w:szCs w:val="18"/>
              </w:rPr>
              <w:t>14.3</w:t>
            </w:r>
          </w:p>
        </w:tc>
        <w:tc>
          <w:tcPr>
            <w:tcW w:w="524" w:type="dxa"/>
            <w:tcBorders>
              <w:top w:val="single" w:sz="2" w:space="0" w:color="000000"/>
              <w:left w:val="single" w:sz="2" w:space="0" w:color="000000"/>
              <w:bottom w:val="single" w:sz="2" w:space="0" w:color="000000"/>
              <w:right w:val="single" w:sz="2" w:space="0" w:color="000000"/>
            </w:tcBorders>
          </w:tcPr>
          <w:p w14:paraId="5F745328" w14:textId="77777777" w:rsidR="00D728CC" w:rsidRDefault="00D728CC">
            <w:pPr>
              <w:spacing w:before="4" w:line="140" w:lineRule="exact"/>
              <w:rPr>
                <w:sz w:val="18"/>
                <w:szCs w:val="18"/>
              </w:rPr>
            </w:pPr>
          </w:p>
          <w:p w14:paraId="0CA7169A" w14:textId="77777777" w:rsidR="00D728CC" w:rsidRDefault="00000000">
            <w:pPr>
              <w:ind w:left="107"/>
              <w:rPr>
                <w:sz w:val="18"/>
                <w:szCs w:val="18"/>
              </w:rPr>
            </w:pPr>
            <w:r>
              <w:rPr>
                <w:b/>
                <w:sz w:val="18"/>
                <w:szCs w:val="18"/>
              </w:rPr>
              <w:t>10</w:t>
            </w:r>
          </w:p>
        </w:tc>
        <w:tc>
          <w:tcPr>
            <w:tcW w:w="907" w:type="dxa"/>
            <w:tcBorders>
              <w:top w:val="single" w:sz="2" w:space="0" w:color="000000"/>
              <w:left w:val="single" w:sz="2" w:space="0" w:color="000000"/>
              <w:bottom w:val="single" w:sz="2" w:space="0" w:color="000000"/>
              <w:right w:val="single" w:sz="2" w:space="0" w:color="000000"/>
            </w:tcBorders>
          </w:tcPr>
          <w:p w14:paraId="011AC919" w14:textId="77777777" w:rsidR="00D728CC" w:rsidRDefault="00D728CC">
            <w:pPr>
              <w:spacing w:before="4" w:line="140" w:lineRule="exact"/>
              <w:rPr>
                <w:sz w:val="18"/>
                <w:szCs w:val="18"/>
              </w:rPr>
            </w:pPr>
          </w:p>
          <w:p w14:paraId="7BA16B91" w14:textId="77777777" w:rsidR="00D728CC" w:rsidRDefault="00000000">
            <w:pPr>
              <w:ind w:left="100"/>
              <w:rPr>
                <w:sz w:val="18"/>
                <w:szCs w:val="18"/>
              </w:rPr>
            </w:pPr>
            <w:r>
              <w:rPr>
                <w:b/>
                <w:sz w:val="18"/>
                <w:szCs w:val="18"/>
              </w:rPr>
              <w:t>14.3</w:t>
            </w:r>
          </w:p>
        </w:tc>
        <w:tc>
          <w:tcPr>
            <w:tcW w:w="518" w:type="dxa"/>
            <w:tcBorders>
              <w:top w:val="single" w:sz="2" w:space="0" w:color="000000"/>
              <w:left w:val="single" w:sz="2" w:space="0" w:color="000000"/>
              <w:bottom w:val="single" w:sz="2" w:space="0" w:color="000000"/>
              <w:right w:val="single" w:sz="2" w:space="0" w:color="000000"/>
            </w:tcBorders>
          </w:tcPr>
          <w:p w14:paraId="7AA88F50" w14:textId="77777777" w:rsidR="00D728CC" w:rsidRDefault="00D728CC">
            <w:pPr>
              <w:spacing w:before="4" w:line="140" w:lineRule="exact"/>
              <w:rPr>
                <w:sz w:val="18"/>
                <w:szCs w:val="18"/>
              </w:rPr>
            </w:pPr>
          </w:p>
          <w:p w14:paraId="2F8EDC2F" w14:textId="77777777" w:rsidR="00D728CC" w:rsidRDefault="00000000">
            <w:pPr>
              <w:ind w:left="107"/>
              <w:rPr>
                <w:sz w:val="18"/>
                <w:szCs w:val="18"/>
              </w:rPr>
            </w:pPr>
            <w:r>
              <w:rPr>
                <w:b/>
                <w:spacing w:val="-14"/>
                <w:sz w:val="18"/>
                <w:szCs w:val="18"/>
              </w:rPr>
              <w:t>11</w:t>
            </w:r>
          </w:p>
        </w:tc>
        <w:tc>
          <w:tcPr>
            <w:tcW w:w="913" w:type="dxa"/>
            <w:tcBorders>
              <w:top w:val="single" w:sz="2" w:space="0" w:color="000000"/>
              <w:left w:val="single" w:sz="2" w:space="0" w:color="000000"/>
              <w:bottom w:val="single" w:sz="2" w:space="0" w:color="000000"/>
              <w:right w:val="single" w:sz="2" w:space="0" w:color="000000"/>
            </w:tcBorders>
          </w:tcPr>
          <w:p w14:paraId="16A1D51D" w14:textId="77777777" w:rsidR="00D728CC" w:rsidRDefault="00D728CC">
            <w:pPr>
              <w:spacing w:before="4" w:line="140" w:lineRule="exact"/>
              <w:rPr>
                <w:sz w:val="18"/>
                <w:szCs w:val="18"/>
              </w:rPr>
            </w:pPr>
          </w:p>
          <w:p w14:paraId="59796B70" w14:textId="77777777" w:rsidR="00D728CC" w:rsidRDefault="00000000">
            <w:pPr>
              <w:ind w:left="105"/>
              <w:rPr>
                <w:sz w:val="18"/>
                <w:szCs w:val="18"/>
              </w:rPr>
            </w:pPr>
            <w:r>
              <w:rPr>
                <w:b/>
                <w:sz w:val="18"/>
                <w:szCs w:val="18"/>
              </w:rPr>
              <w:t>15.7</w:t>
            </w:r>
          </w:p>
        </w:tc>
        <w:tc>
          <w:tcPr>
            <w:tcW w:w="518" w:type="dxa"/>
            <w:tcBorders>
              <w:top w:val="single" w:sz="2" w:space="0" w:color="000000"/>
              <w:left w:val="single" w:sz="2" w:space="0" w:color="000000"/>
              <w:bottom w:val="single" w:sz="2" w:space="0" w:color="000000"/>
              <w:right w:val="single" w:sz="2" w:space="0" w:color="000000"/>
            </w:tcBorders>
          </w:tcPr>
          <w:p w14:paraId="221B807B" w14:textId="77777777" w:rsidR="00D728CC" w:rsidRDefault="00D728CC">
            <w:pPr>
              <w:spacing w:before="4" w:line="140" w:lineRule="exact"/>
              <w:rPr>
                <w:sz w:val="18"/>
                <w:szCs w:val="18"/>
              </w:rPr>
            </w:pPr>
          </w:p>
          <w:p w14:paraId="141CAB87" w14:textId="77777777" w:rsidR="00D728CC" w:rsidRDefault="00000000">
            <w:pPr>
              <w:ind w:left="104"/>
              <w:rPr>
                <w:sz w:val="18"/>
                <w:szCs w:val="18"/>
              </w:rPr>
            </w:pPr>
            <w:r>
              <w:rPr>
                <w:b/>
                <w:sz w:val="18"/>
                <w:szCs w:val="18"/>
              </w:rPr>
              <w:t>19</w:t>
            </w:r>
          </w:p>
        </w:tc>
        <w:tc>
          <w:tcPr>
            <w:tcW w:w="910" w:type="dxa"/>
            <w:tcBorders>
              <w:top w:val="single" w:sz="2" w:space="0" w:color="000000"/>
              <w:left w:val="single" w:sz="2" w:space="0" w:color="000000"/>
              <w:bottom w:val="single" w:sz="2" w:space="0" w:color="000000"/>
              <w:right w:val="single" w:sz="2" w:space="0" w:color="000000"/>
            </w:tcBorders>
          </w:tcPr>
          <w:p w14:paraId="2AED2067" w14:textId="77777777" w:rsidR="00D728CC" w:rsidRDefault="00D728CC">
            <w:pPr>
              <w:spacing w:before="4" w:line="140" w:lineRule="exact"/>
              <w:rPr>
                <w:sz w:val="18"/>
                <w:szCs w:val="18"/>
              </w:rPr>
            </w:pPr>
          </w:p>
          <w:p w14:paraId="6600D865" w14:textId="77777777" w:rsidR="00D728CC" w:rsidRDefault="00000000">
            <w:pPr>
              <w:ind w:left="105"/>
              <w:rPr>
                <w:sz w:val="18"/>
                <w:szCs w:val="18"/>
              </w:rPr>
            </w:pPr>
            <w:r>
              <w:rPr>
                <w:b/>
                <w:sz w:val="18"/>
                <w:szCs w:val="18"/>
              </w:rPr>
              <w:t>27.1</w:t>
            </w:r>
          </w:p>
        </w:tc>
      </w:tr>
      <w:tr w:rsidR="00D728CC" w14:paraId="307A02AB" w14:textId="77777777">
        <w:trPr>
          <w:trHeight w:hRule="exact" w:val="578"/>
        </w:trPr>
        <w:tc>
          <w:tcPr>
            <w:tcW w:w="1267" w:type="dxa"/>
            <w:tcBorders>
              <w:top w:val="single" w:sz="2" w:space="0" w:color="000000"/>
              <w:left w:val="single" w:sz="2" w:space="0" w:color="000000"/>
              <w:bottom w:val="single" w:sz="2" w:space="0" w:color="000000"/>
              <w:right w:val="single" w:sz="2" w:space="0" w:color="000000"/>
            </w:tcBorders>
          </w:tcPr>
          <w:p w14:paraId="7F1C5A4B" w14:textId="77777777" w:rsidR="00D728CC" w:rsidRDefault="00000000">
            <w:pPr>
              <w:ind w:left="107"/>
              <w:rPr>
                <w:sz w:val="18"/>
                <w:szCs w:val="18"/>
              </w:rPr>
            </w:pPr>
            <w:r>
              <w:rPr>
                <w:b/>
                <w:spacing w:val="-4"/>
                <w:sz w:val="18"/>
                <w:szCs w:val="18"/>
              </w:rPr>
              <w:t>Disagree</w:t>
            </w:r>
          </w:p>
        </w:tc>
        <w:tc>
          <w:tcPr>
            <w:tcW w:w="516" w:type="dxa"/>
            <w:tcBorders>
              <w:top w:val="single" w:sz="2" w:space="0" w:color="000000"/>
              <w:left w:val="single" w:sz="2" w:space="0" w:color="000000"/>
              <w:bottom w:val="single" w:sz="2" w:space="0" w:color="000000"/>
              <w:right w:val="single" w:sz="2" w:space="0" w:color="000000"/>
            </w:tcBorders>
          </w:tcPr>
          <w:p w14:paraId="7DC0DC43" w14:textId="77777777" w:rsidR="00D728CC" w:rsidRDefault="00D728CC">
            <w:pPr>
              <w:spacing w:before="4" w:line="140" w:lineRule="exact"/>
              <w:rPr>
                <w:sz w:val="18"/>
                <w:szCs w:val="18"/>
              </w:rPr>
            </w:pPr>
          </w:p>
          <w:p w14:paraId="6ACF01A1" w14:textId="77777777" w:rsidR="00D728CC" w:rsidRDefault="00000000">
            <w:pPr>
              <w:ind w:left="105"/>
              <w:rPr>
                <w:sz w:val="18"/>
                <w:szCs w:val="18"/>
              </w:rPr>
            </w:pPr>
            <w:r>
              <w:rPr>
                <w:b/>
                <w:sz w:val="18"/>
                <w:szCs w:val="18"/>
              </w:rPr>
              <w:t>2</w:t>
            </w:r>
          </w:p>
        </w:tc>
        <w:tc>
          <w:tcPr>
            <w:tcW w:w="913" w:type="dxa"/>
            <w:tcBorders>
              <w:top w:val="single" w:sz="2" w:space="0" w:color="000000"/>
              <w:left w:val="single" w:sz="2" w:space="0" w:color="000000"/>
              <w:bottom w:val="single" w:sz="2" w:space="0" w:color="000000"/>
              <w:right w:val="single" w:sz="2" w:space="0" w:color="000000"/>
            </w:tcBorders>
          </w:tcPr>
          <w:p w14:paraId="227E711B" w14:textId="77777777" w:rsidR="00D728CC" w:rsidRDefault="00D728CC">
            <w:pPr>
              <w:spacing w:before="4" w:line="140" w:lineRule="exact"/>
              <w:rPr>
                <w:sz w:val="18"/>
                <w:szCs w:val="18"/>
              </w:rPr>
            </w:pPr>
          </w:p>
          <w:p w14:paraId="67C5D6C6" w14:textId="77777777" w:rsidR="00D728CC" w:rsidRDefault="00000000">
            <w:pPr>
              <w:ind w:left="107"/>
              <w:rPr>
                <w:sz w:val="18"/>
                <w:szCs w:val="18"/>
              </w:rPr>
            </w:pPr>
            <w:r>
              <w:rPr>
                <w:b/>
                <w:sz w:val="18"/>
                <w:szCs w:val="18"/>
              </w:rPr>
              <w:t>2.9</w:t>
            </w:r>
          </w:p>
        </w:tc>
        <w:tc>
          <w:tcPr>
            <w:tcW w:w="583" w:type="dxa"/>
            <w:tcBorders>
              <w:top w:val="single" w:sz="2" w:space="0" w:color="000000"/>
              <w:left w:val="single" w:sz="2" w:space="0" w:color="000000"/>
              <w:bottom w:val="single" w:sz="2" w:space="0" w:color="000000"/>
              <w:right w:val="single" w:sz="2" w:space="0" w:color="000000"/>
            </w:tcBorders>
          </w:tcPr>
          <w:p w14:paraId="2BCD4C16" w14:textId="77777777" w:rsidR="00D728CC" w:rsidRDefault="00D728CC">
            <w:pPr>
              <w:spacing w:before="4" w:line="140" w:lineRule="exact"/>
              <w:rPr>
                <w:sz w:val="18"/>
                <w:szCs w:val="18"/>
              </w:rPr>
            </w:pPr>
          </w:p>
          <w:p w14:paraId="7DECBFE1" w14:textId="77777777" w:rsidR="00D728CC" w:rsidRDefault="00000000">
            <w:pPr>
              <w:ind w:left="105"/>
              <w:rPr>
                <w:sz w:val="18"/>
                <w:szCs w:val="18"/>
              </w:rPr>
            </w:pPr>
            <w:r>
              <w:rPr>
                <w:b/>
                <w:sz w:val="18"/>
                <w:szCs w:val="18"/>
              </w:rPr>
              <w:t>5</w:t>
            </w:r>
          </w:p>
        </w:tc>
        <w:tc>
          <w:tcPr>
            <w:tcW w:w="845" w:type="dxa"/>
            <w:tcBorders>
              <w:top w:val="single" w:sz="2" w:space="0" w:color="000000"/>
              <w:left w:val="single" w:sz="2" w:space="0" w:color="000000"/>
              <w:bottom w:val="single" w:sz="2" w:space="0" w:color="000000"/>
              <w:right w:val="single" w:sz="2" w:space="0" w:color="000000"/>
            </w:tcBorders>
          </w:tcPr>
          <w:p w14:paraId="7E8A1D69" w14:textId="77777777" w:rsidR="00D728CC" w:rsidRDefault="00D728CC">
            <w:pPr>
              <w:spacing w:before="4" w:line="140" w:lineRule="exact"/>
              <w:rPr>
                <w:sz w:val="18"/>
                <w:szCs w:val="18"/>
              </w:rPr>
            </w:pPr>
          </w:p>
          <w:p w14:paraId="13973CF5" w14:textId="77777777" w:rsidR="00D728CC" w:rsidRDefault="00000000">
            <w:pPr>
              <w:ind w:left="105"/>
              <w:rPr>
                <w:sz w:val="18"/>
                <w:szCs w:val="18"/>
              </w:rPr>
            </w:pPr>
            <w:r>
              <w:rPr>
                <w:b/>
                <w:sz w:val="18"/>
                <w:szCs w:val="18"/>
              </w:rPr>
              <w:t>7.1</w:t>
            </w:r>
          </w:p>
        </w:tc>
        <w:tc>
          <w:tcPr>
            <w:tcW w:w="524" w:type="dxa"/>
            <w:tcBorders>
              <w:top w:val="single" w:sz="2" w:space="0" w:color="000000"/>
              <w:left w:val="single" w:sz="2" w:space="0" w:color="000000"/>
              <w:bottom w:val="single" w:sz="2" w:space="0" w:color="000000"/>
              <w:right w:val="single" w:sz="2" w:space="0" w:color="000000"/>
            </w:tcBorders>
          </w:tcPr>
          <w:p w14:paraId="2C0A4791" w14:textId="77777777" w:rsidR="00D728CC" w:rsidRDefault="00D728CC">
            <w:pPr>
              <w:spacing w:before="4" w:line="140" w:lineRule="exact"/>
              <w:rPr>
                <w:sz w:val="18"/>
                <w:szCs w:val="18"/>
              </w:rPr>
            </w:pPr>
          </w:p>
          <w:p w14:paraId="216840DF" w14:textId="77777777" w:rsidR="00D728CC" w:rsidRDefault="00000000">
            <w:pPr>
              <w:ind w:left="107"/>
              <w:rPr>
                <w:sz w:val="18"/>
                <w:szCs w:val="18"/>
              </w:rPr>
            </w:pPr>
            <w:r>
              <w:rPr>
                <w:b/>
                <w:sz w:val="18"/>
                <w:szCs w:val="18"/>
              </w:rPr>
              <w:t>3</w:t>
            </w:r>
          </w:p>
        </w:tc>
        <w:tc>
          <w:tcPr>
            <w:tcW w:w="907" w:type="dxa"/>
            <w:tcBorders>
              <w:top w:val="single" w:sz="2" w:space="0" w:color="000000"/>
              <w:left w:val="single" w:sz="2" w:space="0" w:color="000000"/>
              <w:bottom w:val="single" w:sz="2" w:space="0" w:color="000000"/>
              <w:right w:val="single" w:sz="2" w:space="0" w:color="000000"/>
            </w:tcBorders>
          </w:tcPr>
          <w:p w14:paraId="378D7185" w14:textId="77777777" w:rsidR="00D728CC" w:rsidRDefault="00D728CC">
            <w:pPr>
              <w:spacing w:before="4" w:line="140" w:lineRule="exact"/>
              <w:rPr>
                <w:sz w:val="18"/>
                <w:szCs w:val="18"/>
              </w:rPr>
            </w:pPr>
          </w:p>
          <w:p w14:paraId="4848D23C" w14:textId="77777777" w:rsidR="00D728CC" w:rsidRDefault="00000000">
            <w:pPr>
              <w:ind w:left="100"/>
              <w:rPr>
                <w:sz w:val="18"/>
                <w:szCs w:val="18"/>
              </w:rPr>
            </w:pPr>
            <w:r>
              <w:rPr>
                <w:b/>
                <w:sz w:val="18"/>
                <w:szCs w:val="18"/>
              </w:rPr>
              <w:t>4.3</w:t>
            </w:r>
          </w:p>
        </w:tc>
        <w:tc>
          <w:tcPr>
            <w:tcW w:w="518" w:type="dxa"/>
            <w:tcBorders>
              <w:top w:val="single" w:sz="2" w:space="0" w:color="000000"/>
              <w:left w:val="single" w:sz="2" w:space="0" w:color="000000"/>
              <w:bottom w:val="single" w:sz="2" w:space="0" w:color="000000"/>
              <w:right w:val="single" w:sz="2" w:space="0" w:color="000000"/>
            </w:tcBorders>
          </w:tcPr>
          <w:p w14:paraId="2CB61640" w14:textId="77777777" w:rsidR="00D728CC" w:rsidRDefault="00D728CC">
            <w:pPr>
              <w:spacing w:before="4" w:line="140" w:lineRule="exact"/>
              <w:rPr>
                <w:sz w:val="18"/>
                <w:szCs w:val="18"/>
              </w:rPr>
            </w:pPr>
          </w:p>
          <w:p w14:paraId="60804F8B" w14:textId="77777777" w:rsidR="00D728CC" w:rsidRDefault="00000000">
            <w:pPr>
              <w:ind w:left="107"/>
              <w:rPr>
                <w:sz w:val="18"/>
                <w:szCs w:val="18"/>
              </w:rPr>
            </w:pPr>
            <w:r>
              <w:rPr>
                <w:b/>
                <w:sz w:val="18"/>
                <w:szCs w:val="18"/>
              </w:rPr>
              <w:t>3</w:t>
            </w:r>
          </w:p>
        </w:tc>
        <w:tc>
          <w:tcPr>
            <w:tcW w:w="913" w:type="dxa"/>
            <w:tcBorders>
              <w:top w:val="single" w:sz="2" w:space="0" w:color="000000"/>
              <w:left w:val="single" w:sz="2" w:space="0" w:color="000000"/>
              <w:bottom w:val="single" w:sz="2" w:space="0" w:color="000000"/>
              <w:right w:val="single" w:sz="2" w:space="0" w:color="000000"/>
            </w:tcBorders>
          </w:tcPr>
          <w:p w14:paraId="35786D79" w14:textId="77777777" w:rsidR="00D728CC" w:rsidRDefault="00D728CC">
            <w:pPr>
              <w:spacing w:before="4" w:line="140" w:lineRule="exact"/>
              <w:rPr>
                <w:sz w:val="18"/>
                <w:szCs w:val="18"/>
              </w:rPr>
            </w:pPr>
          </w:p>
          <w:p w14:paraId="680C9CF6" w14:textId="77777777" w:rsidR="00D728CC" w:rsidRDefault="00000000">
            <w:pPr>
              <w:ind w:left="105"/>
              <w:rPr>
                <w:sz w:val="18"/>
                <w:szCs w:val="18"/>
              </w:rPr>
            </w:pPr>
            <w:r>
              <w:rPr>
                <w:b/>
                <w:sz w:val="18"/>
                <w:szCs w:val="18"/>
              </w:rPr>
              <w:t>4.3</w:t>
            </w:r>
          </w:p>
        </w:tc>
        <w:tc>
          <w:tcPr>
            <w:tcW w:w="518" w:type="dxa"/>
            <w:tcBorders>
              <w:top w:val="single" w:sz="2" w:space="0" w:color="000000"/>
              <w:left w:val="single" w:sz="2" w:space="0" w:color="000000"/>
              <w:bottom w:val="single" w:sz="2" w:space="0" w:color="000000"/>
              <w:right w:val="single" w:sz="2" w:space="0" w:color="000000"/>
            </w:tcBorders>
          </w:tcPr>
          <w:p w14:paraId="46EE79AF" w14:textId="77777777" w:rsidR="00D728CC" w:rsidRDefault="00D728CC">
            <w:pPr>
              <w:spacing w:before="4" w:line="140" w:lineRule="exact"/>
              <w:rPr>
                <w:sz w:val="18"/>
                <w:szCs w:val="18"/>
              </w:rPr>
            </w:pPr>
          </w:p>
          <w:p w14:paraId="45BF1321" w14:textId="77777777" w:rsidR="00D728CC" w:rsidRDefault="00000000">
            <w:pPr>
              <w:ind w:left="104"/>
              <w:rPr>
                <w:sz w:val="18"/>
                <w:szCs w:val="18"/>
              </w:rPr>
            </w:pPr>
            <w:r>
              <w:rPr>
                <w:b/>
                <w:sz w:val="18"/>
                <w:szCs w:val="18"/>
              </w:rPr>
              <w:t>2</w:t>
            </w:r>
          </w:p>
        </w:tc>
        <w:tc>
          <w:tcPr>
            <w:tcW w:w="910" w:type="dxa"/>
            <w:tcBorders>
              <w:top w:val="single" w:sz="2" w:space="0" w:color="000000"/>
              <w:left w:val="single" w:sz="2" w:space="0" w:color="000000"/>
              <w:bottom w:val="single" w:sz="2" w:space="0" w:color="000000"/>
              <w:right w:val="single" w:sz="2" w:space="0" w:color="000000"/>
            </w:tcBorders>
          </w:tcPr>
          <w:p w14:paraId="4E4DA9AF" w14:textId="77777777" w:rsidR="00D728CC" w:rsidRDefault="00D728CC">
            <w:pPr>
              <w:spacing w:before="4" w:line="140" w:lineRule="exact"/>
              <w:rPr>
                <w:sz w:val="18"/>
                <w:szCs w:val="18"/>
              </w:rPr>
            </w:pPr>
          </w:p>
          <w:p w14:paraId="14739078" w14:textId="77777777" w:rsidR="00D728CC" w:rsidRDefault="00000000">
            <w:pPr>
              <w:ind w:left="105"/>
              <w:rPr>
                <w:sz w:val="18"/>
                <w:szCs w:val="18"/>
              </w:rPr>
            </w:pPr>
            <w:r>
              <w:rPr>
                <w:b/>
                <w:sz w:val="18"/>
                <w:szCs w:val="18"/>
              </w:rPr>
              <w:t>2.9</w:t>
            </w:r>
          </w:p>
        </w:tc>
      </w:tr>
      <w:tr w:rsidR="00D728CC" w14:paraId="1CFA7C37" w14:textId="77777777">
        <w:trPr>
          <w:trHeight w:hRule="exact" w:val="857"/>
        </w:trPr>
        <w:tc>
          <w:tcPr>
            <w:tcW w:w="1267" w:type="dxa"/>
            <w:tcBorders>
              <w:top w:val="single" w:sz="2" w:space="0" w:color="000000"/>
              <w:left w:val="single" w:sz="2" w:space="0" w:color="000000"/>
              <w:bottom w:val="single" w:sz="2" w:space="0" w:color="000000"/>
              <w:right w:val="single" w:sz="2" w:space="0" w:color="000000"/>
            </w:tcBorders>
          </w:tcPr>
          <w:p w14:paraId="53C52101" w14:textId="77777777" w:rsidR="00D728CC" w:rsidRDefault="00000000">
            <w:pPr>
              <w:spacing w:before="10"/>
              <w:ind w:left="107" w:right="143"/>
              <w:rPr>
                <w:sz w:val="18"/>
                <w:szCs w:val="18"/>
              </w:rPr>
            </w:pPr>
            <w:r>
              <w:rPr>
                <w:b/>
                <w:spacing w:val="1"/>
                <w:sz w:val="18"/>
                <w:szCs w:val="18"/>
              </w:rPr>
              <w:t>Strongly Disagree</w:t>
            </w:r>
          </w:p>
        </w:tc>
        <w:tc>
          <w:tcPr>
            <w:tcW w:w="516" w:type="dxa"/>
            <w:tcBorders>
              <w:top w:val="single" w:sz="2" w:space="0" w:color="000000"/>
              <w:left w:val="single" w:sz="2" w:space="0" w:color="000000"/>
              <w:bottom w:val="single" w:sz="2" w:space="0" w:color="000000"/>
              <w:right w:val="single" w:sz="2" w:space="0" w:color="000000"/>
            </w:tcBorders>
          </w:tcPr>
          <w:p w14:paraId="4C8FF6C2" w14:textId="77777777" w:rsidR="00D728CC" w:rsidRDefault="00D728CC">
            <w:pPr>
              <w:spacing w:before="11" w:line="280" w:lineRule="exact"/>
              <w:rPr>
                <w:sz w:val="18"/>
                <w:szCs w:val="18"/>
              </w:rPr>
            </w:pPr>
          </w:p>
          <w:p w14:paraId="49FA50AF" w14:textId="77777777" w:rsidR="00D728CC" w:rsidRDefault="00000000">
            <w:pPr>
              <w:ind w:left="105"/>
              <w:rPr>
                <w:sz w:val="18"/>
                <w:szCs w:val="18"/>
              </w:rPr>
            </w:pPr>
            <w:r>
              <w:rPr>
                <w:b/>
                <w:sz w:val="18"/>
                <w:szCs w:val="18"/>
              </w:rPr>
              <w:t>4</w:t>
            </w:r>
          </w:p>
        </w:tc>
        <w:tc>
          <w:tcPr>
            <w:tcW w:w="913" w:type="dxa"/>
            <w:tcBorders>
              <w:top w:val="single" w:sz="2" w:space="0" w:color="000000"/>
              <w:left w:val="single" w:sz="2" w:space="0" w:color="000000"/>
              <w:bottom w:val="single" w:sz="2" w:space="0" w:color="000000"/>
              <w:right w:val="single" w:sz="2" w:space="0" w:color="000000"/>
            </w:tcBorders>
          </w:tcPr>
          <w:p w14:paraId="22F62C1B" w14:textId="77777777" w:rsidR="00D728CC" w:rsidRDefault="00D728CC">
            <w:pPr>
              <w:spacing w:before="11" w:line="280" w:lineRule="exact"/>
              <w:rPr>
                <w:sz w:val="18"/>
                <w:szCs w:val="18"/>
              </w:rPr>
            </w:pPr>
          </w:p>
          <w:p w14:paraId="5906DC2D" w14:textId="77777777" w:rsidR="00D728CC" w:rsidRDefault="00000000">
            <w:pPr>
              <w:ind w:left="107"/>
              <w:rPr>
                <w:sz w:val="18"/>
                <w:szCs w:val="18"/>
              </w:rPr>
            </w:pPr>
            <w:r>
              <w:rPr>
                <w:b/>
                <w:sz w:val="18"/>
                <w:szCs w:val="18"/>
              </w:rPr>
              <w:t>5.7</w:t>
            </w:r>
          </w:p>
        </w:tc>
        <w:tc>
          <w:tcPr>
            <w:tcW w:w="583" w:type="dxa"/>
            <w:tcBorders>
              <w:top w:val="single" w:sz="2" w:space="0" w:color="000000"/>
              <w:left w:val="single" w:sz="2" w:space="0" w:color="000000"/>
              <w:bottom w:val="single" w:sz="2" w:space="0" w:color="000000"/>
              <w:right w:val="single" w:sz="2" w:space="0" w:color="000000"/>
            </w:tcBorders>
          </w:tcPr>
          <w:p w14:paraId="7739986A" w14:textId="77777777" w:rsidR="00D728CC" w:rsidRDefault="00D728CC">
            <w:pPr>
              <w:spacing w:before="11" w:line="280" w:lineRule="exact"/>
              <w:rPr>
                <w:sz w:val="18"/>
                <w:szCs w:val="18"/>
              </w:rPr>
            </w:pPr>
          </w:p>
          <w:p w14:paraId="77991430" w14:textId="77777777" w:rsidR="00D728CC" w:rsidRDefault="00000000">
            <w:pPr>
              <w:ind w:left="105"/>
              <w:rPr>
                <w:sz w:val="18"/>
                <w:szCs w:val="18"/>
              </w:rPr>
            </w:pPr>
            <w:r>
              <w:rPr>
                <w:b/>
                <w:sz w:val="18"/>
                <w:szCs w:val="18"/>
              </w:rPr>
              <w:t>3</w:t>
            </w:r>
          </w:p>
        </w:tc>
        <w:tc>
          <w:tcPr>
            <w:tcW w:w="845" w:type="dxa"/>
            <w:tcBorders>
              <w:top w:val="single" w:sz="2" w:space="0" w:color="000000"/>
              <w:left w:val="single" w:sz="2" w:space="0" w:color="000000"/>
              <w:bottom w:val="single" w:sz="2" w:space="0" w:color="000000"/>
              <w:right w:val="single" w:sz="2" w:space="0" w:color="000000"/>
            </w:tcBorders>
          </w:tcPr>
          <w:p w14:paraId="46A8750A" w14:textId="77777777" w:rsidR="00D728CC" w:rsidRDefault="00D728CC">
            <w:pPr>
              <w:spacing w:before="11" w:line="280" w:lineRule="exact"/>
              <w:rPr>
                <w:sz w:val="18"/>
                <w:szCs w:val="18"/>
              </w:rPr>
            </w:pPr>
          </w:p>
          <w:p w14:paraId="479EE75C" w14:textId="77777777" w:rsidR="00D728CC" w:rsidRDefault="00000000">
            <w:pPr>
              <w:ind w:left="105"/>
              <w:rPr>
                <w:sz w:val="18"/>
                <w:szCs w:val="18"/>
              </w:rPr>
            </w:pPr>
            <w:r>
              <w:rPr>
                <w:b/>
                <w:sz w:val="18"/>
                <w:szCs w:val="18"/>
              </w:rPr>
              <w:t>4.3</w:t>
            </w:r>
          </w:p>
        </w:tc>
        <w:tc>
          <w:tcPr>
            <w:tcW w:w="524" w:type="dxa"/>
            <w:tcBorders>
              <w:top w:val="single" w:sz="2" w:space="0" w:color="000000"/>
              <w:left w:val="single" w:sz="2" w:space="0" w:color="000000"/>
              <w:bottom w:val="single" w:sz="2" w:space="0" w:color="000000"/>
              <w:right w:val="single" w:sz="2" w:space="0" w:color="000000"/>
            </w:tcBorders>
          </w:tcPr>
          <w:p w14:paraId="361E8F63" w14:textId="77777777" w:rsidR="00D728CC" w:rsidRDefault="00D728CC">
            <w:pPr>
              <w:spacing w:before="11" w:line="280" w:lineRule="exact"/>
              <w:rPr>
                <w:sz w:val="18"/>
                <w:szCs w:val="18"/>
              </w:rPr>
            </w:pPr>
          </w:p>
          <w:p w14:paraId="4D6F9012" w14:textId="77777777" w:rsidR="00D728CC" w:rsidRDefault="00000000">
            <w:pPr>
              <w:ind w:left="107"/>
              <w:rPr>
                <w:sz w:val="18"/>
                <w:szCs w:val="18"/>
              </w:rPr>
            </w:pPr>
            <w:r>
              <w:rPr>
                <w:b/>
                <w:sz w:val="18"/>
                <w:szCs w:val="18"/>
              </w:rPr>
              <w:t>3</w:t>
            </w:r>
          </w:p>
        </w:tc>
        <w:tc>
          <w:tcPr>
            <w:tcW w:w="907" w:type="dxa"/>
            <w:tcBorders>
              <w:top w:val="single" w:sz="2" w:space="0" w:color="000000"/>
              <w:left w:val="single" w:sz="2" w:space="0" w:color="000000"/>
              <w:bottom w:val="single" w:sz="2" w:space="0" w:color="000000"/>
              <w:right w:val="single" w:sz="2" w:space="0" w:color="000000"/>
            </w:tcBorders>
          </w:tcPr>
          <w:p w14:paraId="4BF6EAD7" w14:textId="77777777" w:rsidR="00D728CC" w:rsidRDefault="00D728CC">
            <w:pPr>
              <w:spacing w:before="11" w:line="280" w:lineRule="exact"/>
              <w:rPr>
                <w:sz w:val="18"/>
                <w:szCs w:val="18"/>
              </w:rPr>
            </w:pPr>
          </w:p>
          <w:p w14:paraId="5A9C0DF3" w14:textId="77777777" w:rsidR="00D728CC" w:rsidRDefault="00000000">
            <w:pPr>
              <w:ind w:left="100"/>
              <w:rPr>
                <w:sz w:val="18"/>
                <w:szCs w:val="18"/>
              </w:rPr>
            </w:pPr>
            <w:r>
              <w:rPr>
                <w:b/>
                <w:sz w:val="18"/>
                <w:szCs w:val="18"/>
              </w:rPr>
              <w:t>4.3</w:t>
            </w:r>
          </w:p>
        </w:tc>
        <w:tc>
          <w:tcPr>
            <w:tcW w:w="518" w:type="dxa"/>
            <w:tcBorders>
              <w:top w:val="single" w:sz="2" w:space="0" w:color="000000"/>
              <w:left w:val="single" w:sz="2" w:space="0" w:color="000000"/>
              <w:bottom w:val="single" w:sz="2" w:space="0" w:color="000000"/>
              <w:right w:val="single" w:sz="2" w:space="0" w:color="000000"/>
            </w:tcBorders>
          </w:tcPr>
          <w:p w14:paraId="2FD006EF" w14:textId="77777777" w:rsidR="00D728CC" w:rsidRDefault="00D728CC">
            <w:pPr>
              <w:spacing w:before="11" w:line="280" w:lineRule="exact"/>
              <w:rPr>
                <w:sz w:val="18"/>
                <w:szCs w:val="18"/>
              </w:rPr>
            </w:pPr>
          </w:p>
          <w:p w14:paraId="5AA6C8A1" w14:textId="77777777" w:rsidR="00D728CC" w:rsidRDefault="00000000">
            <w:pPr>
              <w:ind w:left="107"/>
              <w:rPr>
                <w:sz w:val="18"/>
                <w:szCs w:val="18"/>
              </w:rPr>
            </w:pPr>
            <w:r>
              <w:rPr>
                <w:b/>
                <w:sz w:val="18"/>
                <w:szCs w:val="18"/>
              </w:rPr>
              <w:t>5</w:t>
            </w:r>
          </w:p>
        </w:tc>
        <w:tc>
          <w:tcPr>
            <w:tcW w:w="913" w:type="dxa"/>
            <w:tcBorders>
              <w:top w:val="single" w:sz="2" w:space="0" w:color="000000"/>
              <w:left w:val="single" w:sz="2" w:space="0" w:color="000000"/>
              <w:bottom w:val="single" w:sz="2" w:space="0" w:color="000000"/>
              <w:right w:val="single" w:sz="2" w:space="0" w:color="000000"/>
            </w:tcBorders>
          </w:tcPr>
          <w:p w14:paraId="4B6B9F1B" w14:textId="77777777" w:rsidR="00D728CC" w:rsidRDefault="00D728CC">
            <w:pPr>
              <w:spacing w:before="11" w:line="280" w:lineRule="exact"/>
              <w:rPr>
                <w:sz w:val="18"/>
                <w:szCs w:val="18"/>
              </w:rPr>
            </w:pPr>
          </w:p>
          <w:p w14:paraId="7AC3A7BF" w14:textId="77777777" w:rsidR="00D728CC" w:rsidRDefault="00000000">
            <w:pPr>
              <w:ind w:left="105"/>
              <w:rPr>
                <w:sz w:val="18"/>
                <w:szCs w:val="18"/>
              </w:rPr>
            </w:pPr>
            <w:r>
              <w:rPr>
                <w:b/>
                <w:sz w:val="18"/>
                <w:szCs w:val="18"/>
              </w:rPr>
              <w:t>7.1</w:t>
            </w:r>
          </w:p>
        </w:tc>
        <w:tc>
          <w:tcPr>
            <w:tcW w:w="518" w:type="dxa"/>
            <w:tcBorders>
              <w:top w:val="single" w:sz="2" w:space="0" w:color="000000"/>
              <w:left w:val="single" w:sz="2" w:space="0" w:color="000000"/>
              <w:bottom w:val="single" w:sz="2" w:space="0" w:color="000000"/>
              <w:right w:val="single" w:sz="2" w:space="0" w:color="000000"/>
            </w:tcBorders>
          </w:tcPr>
          <w:p w14:paraId="3F073B87" w14:textId="77777777" w:rsidR="00D728CC" w:rsidRDefault="00D728CC">
            <w:pPr>
              <w:spacing w:before="11" w:line="280" w:lineRule="exact"/>
              <w:rPr>
                <w:sz w:val="18"/>
                <w:szCs w:val="18"/>
              </w:rPr>
            </w:pPr>
          </w:p>
          <w:p w14:paraId="13838EAD" w14:textId="77777777" w:rsidR="00D728CC" w:rsidRDefault="00000000">
            <w:pPr>
              <w:ind w:left="104"/>
              <w:rPr>
                <w:sz w:val="18"/>
                <w:szCs w:val="18"/>
              </w:rPr>
            </w:pPr>
            <w:r>
              <w:rPr>
                <w:b/>
                <w:sz w:val="18"/>
                <w:szCs w:val="18"/>
              </w:rPr>
              <w:t>3</w:t>
            </w:r>
          </w:p>
        </w:tc>
        <w:tc>
          <w:tcPr>
            <w:tcW w:w="910" w:type="dxa"/>
            <w:tcBorders>
              <w:top w:val="single" w:sz="2" w:space="0" w:color="000000"/>
              <w:left w:val="single" w:sz="2" w:space="0" w:color="000000"/>
              <w:bottom w:val="single" w:sz="2" w:space="0" w:color="000000"/>
              <w:right w:val="single" w:sz="2" w:space="0" w:color="000000"/>
            </w:tcBorders>
          </w:tcPr>
          <w:p w14:paraId="39053427" w14:textId="77777777" w:rsidR="00D728CC" w:rsidRDefault="00D728CC">
            <w:pPr>
              <w:spacing w:before="11" w:line="280" w:lineRule="exact"/>
              <w:rPr>
                <w:sz w:val="18"/>
                <w:szCs w:val="18"/>
              </w:rPr>
            </w:pPr>
          </w:p>
          <w:p w14:paraId="17AE8394" w14:textId="77777777" w:rsidR="00D728CC" w:rsidRDefault="00000000">
            <w:pPr>
              <w:ind w:left="105"/>
              <w:rPr>
                <w:sz w:val="18"/>
                <w:szCs w:val="18"/>
              </w:rPr>
            </w:pPr>
            <w:r>
              <w:rPr>
                <w:b/>
                <w:sz w:val="18"/>
                <w:szCs w:val="18"/>
              </w:rPr>
              <w:t>4.3</w:t>
            </w:r>
          </w:p>
        </w:tc>
      </w:tr>
      <w:tr w:rsidR="00D728CC" w14:paraId="56352B85" w14:textId="77777777">
        <w:trPr>
          <w:trHeight w:hRule="exact" w:val="308"/>
        </w:trPr>
        <w:tc>
          <w:tcPr>
            <w:tcW w:w="1267" w:type="dxa"/>
            <w:tcBorders>
              <w:top w:val="single" w:sz="2" w:space="0" w:color="000000"/>
              <w:left w:val="single" w:sz="2" w:space="0" w:color="000000"/>
              <w:bottom w:val="single" w:sz="2" w:space="0" w:color="000000"/>
              <w:right w:val="single" w:sz="2" w:space="0" w:color="000000"/>
            </w:tcBorders>
          </w:tcPr>
          <w:p w14:paraId="507C0D57" w14:textId="77777777" w:rsidR="00D728CC" w:rsidRDefault="00000000">
            <w:pPr>
              <w:spacing w:before="10"/>
              <w:ind w:left="107"/>
              <w:rPr>
                <w:sz w:val="18"/>
                <w:szCs w:val="18"/>
              </w:rPr>
            </w:pPr>
            <w:r>
              <w:rPr>
                <w:b/>
                <w:spacing w:val="-21"/>
                <w:sz w:val="18"/>
                <w:szCs w:val="18"/>
              </w:rPr>
              <w:t>T</w:t>
            </w:r>
            <w:r>
              <w:rPr>
                <w:b/>
                <w:sz w:val="18"/>
                <w:szCs w:val="18"/>
              </w:rPr>
              <w:t>otal</w:t>
            </w:r>
          </w:p>
        </w:tc>
        <w:tc>
          <w:tcPr>
            <w:tcW w:w="516" w:type="dxa"/>
            <w:tcBorders>
              <w:top w:val="single" w:sz="2" w:space="0" w:color="000000"/>
              <w:left w:val="single" w:sz="2" w:space="0" w:color="000000"/>
              <w:bottom w:val="single" w:sz="2" w:space="0" w:color="000000"/>
              <w:right w:val="single" w:sz="2" w:space="0" w:color="000000"/>
            </w:tcBorders>
          </w:tcPr>
          <w:p w14:paraId="4218A7C2" w14:textId="77777777" w:rsidR="00D728CC" w:rsidRDefault="00000000">
            <w:pPr>
              <w:spacing w:before="10"/>
              <w:ind w:left="105"/>
              <w:rPr>
                <w:sz w:val="18"/>
                <w:szCs w:val="18"/>
              </w:rPr>
            </w:pPr>
            <w:r>
              <w:rPr>
                <w:b/>
                <w:sz w:val="18"/>
                <w:szCs w:val="18"/>
              </w:rPr>
              <w:t>70</w:t>
            </w:r>
          </w:p>
        </w:tc>
        <w:tc>
          <w:tcPr>
            <w:tcW w:w="913" w:type="dxa"/>
            <w:tcBorders>
              <w:top w:val="single" w:sz="2" w:space="0" w:color="000000"/>
              <w:left w:val="single" w:sz="2" w:space="0" w:color="000000"/>
              <w:bottom w:val="single" w:sz="2" w:space="0" w:color="000000"/>
              <w:right w:val="single" w:sz="2" w:space="0" w:color="000000"/>
            </w:tcBorders>
          </w:tcPr>
          <w:p w14:paraId="46E89F8F" w14:textId="77777777" w:rsidR="00D728CC" w:rsidRDefault="00000000">
            <w:pPr>
              <w:spacing w:before="10"/>
              <w:ind w:left="107"/>
              <w:rPr>
                <w:sz w:val="18"/>
                <w:szCs w:val="18"/>
              </w:rPr>
            </w:pPr>
            <w:r>
              <w:rPr>
                <w:b/>
                <w:sz w:val="18"/>
                <w:szCs w:val="18"/>
              </w:rPr>
              <w:t>100.0</w:t>
            </w:r>
          </w:p>
        </w:tc>
        <w:tc>
          <w:tcPr>
            <w:tcW w:w="583" w:type="dxa"/>
            <w:tcBorders>
              <w:top w:val="single" w:sz="2" w:space="0" w:color="000000"/>
              <w:left w:val="single" w:sz="2" w:space="0" w:color="000000"/>
              <w:bottom w:val="single" w:sz="2" w:space="0" w:color="000000"/>
              <w:right w:val="single" w:sz="2" w:space="0" w:color="000000"/>
            </w:tcBorders>
          </w:tcPr>
          <w:p w14:paraId="653E01DF" w14:textId="77777777" w:rsidR="00D728CC" w:rsidRDefault="00000000">
            <w:pPr>
              <w:spacing w:before="10"/>
              <w:ind w:left="105"/>
              <w:rPr>
                <w:sz w:val="18"/>
                <w:szCs w:val="18"/>
              </w:rPr>
            </w:pPr>
            <w:r>
              <w:rPr>
                <w:b/>
                <w:sz w:val="18"/>
                <w:szCs w:val="18"/>
              </w:rPr>
              <w:t>70</w:t>
            </w:r>
          </w:p>
        </w:tc>
        <w:tc>
          <w:tcPr>
            <w:tcW w:w="845" w:type="dxa"/>
            <w:tcBorders>
              <w:top w:val="single" w:sz="2" w:space="0" w:color="000000"/>
              <w:left w:val="single" w:sz="2" w:space="0" w:color="000000"/>
              <w:bottom w:val="single" w:sz="2" w:space="0" w:color="000000"/>
              <w:right w:val="single" w:sz="2" w:space="0" w:color="000000"/>
            </w:tcBorders>
          </w:tcPr>
          <w:p w14:paraId="16DAA873" w14:textId="77777777" w:rsidR="00D728CC" w:rsidRDefault="00000000">
            <w:pPr>
              <w:spacing w:before="10"/>
              <w:ind w:left="105"/>
              <w:rPr>
                <w:sz w:val="18"/>
                <w:szCs w:val="18"/>
              </w:rPr>
            </w:pPr>
            <w:r>
              <w:rPr>
                <w:b/>
                <w:sz w:val="18"/>
                <w:szCs w:val="18"/>
              </w:rPr>
              <w:t>100</w:t>
            </w:r>
          </w:p>
        </w:tc>
        <w:tc>
          <w:tcPr>
            <w:tcW w:w="524" w:type="dxa"/>
            <w:tcBorders>
              <w:top w:val="single" w:sz="2" w:space="0" w:color="000000"/>
              <w:left w:val="single" w:sz="2" w:space="0" w:color="000000"/>
              <w:bottom w:val="single" w:sz="2" w:space="0" w:color="000000"/>
              <w:right w:val="single" w:sz="2" w:space="0" w:color="000000"/>
            </w:tcBorders>
          </w:tcPr>
          <w:p w14:paraId="5D7CEE7C" w14:textId="77777777" w:rsidR="00D728CC" w:rsidRDefault="00000000">
            <w:pPr>
              <w:spacing w:before="10"/>
              <w:ind w:left="107"/>
              <w:rPr>
                <w:sz w:val="18"/>
                <w:szCs w:val="18"/>
              </w:rPr>
            </w:pPr>
            <w:r>
              <w:rPr>
                <w:b/>
                <w:sz w:val="18"/>
                <w:szCs w:val="18"/>
              </w:rPr>
              <w:t>70</w:t>
            </w:r>
          </w:p>
        </w:tc>
        <w:tc>
          <w:tcPr>
            <w:tcW w:w="907" w:type="dxa"/>
            <w:tcBorders>
              <w:top w:val="single" w:sz="2" w:space="0" w:color="000000"/>
              <w:left w:val="single" w:sz="2" w:space="0" w:color="000000"/>
              <w:bottom w:val="single" w:sz="2" w:space="0" w:color="000000"/>
              <w:right w:val="single" w:sz="2" w:space="0" w:color="000000"/>
            </w:tcBorders>
          </w:tcPr>
          <w:p w14:paraId="1CD5F96B" w14:textId="77777777" w:rsidR="00D728CC" w:rsidRDefault="00000000">
            <w:pPr>
              <w:spacing w:before="10"/>
              <w:ind w:left="100"/>
              <w:rPr>
                <w:sz w:val="18"/>
                <w:szCs w:val="18"/>
              </w:rPr>
            </w:pPr>
            <w:r>
              <w:rPr>
                <w:b/>
                <w:sz w:val="18"/>
                <w:szCs w:val="18"/>
              </w:rPr>
              <w:t>100.0</w:t>
            </w:r>
          </w:p>
        </w:tc>
        <w:tc>
          <w:tcPr>
            <w:tcW w:w="518" w:type="dxa"/>
            <w:tcBorders>
              <w:top w:val="single" w:sz="2" w:space="0" w:color="000000"/>
              <w:left w:val="single" w:sz="2" w:space="0" w:color="000000"/>
              <w:bottom w:val="single" w:sz="2" w:space="0" w:color="000000"/>
              <w:right w:val="single" w:sz="2" w:space="0" w:color="000000"/>
            </w:tcBorders>
          </w:tcPr>
          <w:p w14:paraId="57CE46B3" w14:textId="77777777" w:rsidR="00D728CC" w:rsidRDefault="00000000">
            <w:pPr>
              <w:spacing w:before="10"/>
              <w:ind w:left="107"/>
              <w:rPr>
                <w:sz w:val="18"/>
                <w:szCs w:val="18"/>
              </w:rPr>
            </w:pPr>
            <w:r>
              <w:rPr>
                <w:b/>
                <w:sz w:val="18"/>
                <w:szCs w:val="18"/>
              </w:rPr>
              <w:t>70</w:t>
            </w:r>
          </w:p>
        </w:tc>
        <w:tc>
          <w:tcPr>
            <w:tcW w:w="913" w:type="dxa"/>
            <w:tcBorders>
              <w:top w:val="single" w:sz="2" w:space="0" w:color="000000"/>
              <w:left w:val="single" w:sz="2" w:space="0" w:color="000000"/>
              <w:bottom w:val="single" w:sz="2" w:space="0" w:color="000000"/>
              <w:right w:val="single" w:sz="2" w:space="0" w:color="000000"/>
            </w:tcBorders>
          </w:tcPr>
          <w:p w14:paraId="1F7B3026" w14:textId="77777777" w:rsidR="00D728CC" w:rsidRDefault="00000000">
            <w:pPr>
              <w:spacing w:before="10"/>
              <w:ind w:left="105"/>
              <w:rPr>
                <w:sz w:val="18"/>
                <w:szCs w:val="18"/>
              </w:rPr>
            </w:pPr>
            <w:r>
              <w:rPr>
                <w:b/>
                <w:sz w:val="18"/>
                <w:szCs w:val="18"/>
              </w:rPr>
              <w:t>100.0</w:t>
            </w:r>
          </w:p>
        </w:tc>
        <w:tc>
          <w:tcPr>
            <w:tcW w:w="518" w:type="dxa"/>
            <w:tcBorders>
              <w:top w:val="single" w:sz="2" w:space="0" w:color="000000"/>
              <w:left w:val="single" w:sz="2" w:space="0" w:color="000000"/>
              <w:bottom w:val="single" w:sz="2" w:space="0" w:color="000000"/>
              <w:right w:val="single" w:sz="2" w:space="0" w:color="000000"/>
            </w:tcBorders>
          </w:tcPr>
          <w:p w14:paraId="53F2E397" w14:textId="77777777" w:rsidR="00D728CC" w:rsidRDefault="00000000">
            <w:pPr>
              <w:spacing w:before="10"/>
              <w:ind w:left="104"/>
              <w:rPr>
                <w:sz w:val="18"/>
                <w:szCs w:val="18"/>
              </w:rPr>
            </w:pPr>
            <w:r>
              <w:rPr>
                <w:b/>
                <w:sz w:val="18"/>
                <w:szCs w:val="18"/>
              </w:rPr>
              <w:t>70</w:t>
            </w:r>
          </w:p>
        </w:tc>
        <w:tc>
          <w:tcPr>
            <w:tcW w:w="910" w:type="dxa"/>
            <w:tcBorders>
              <w:top w:val="single" w:sz="2" w:space="0" w:color="000000"/>
              <w:left w:val="single" w:sz="2" w:space="0" w:color="000000"/>
              <w:bottom w:val="single" w:sz="2" w:space="0" w:color="000000"/>
              <w:right w:val="single" w:sz="2" w:space="0" w:color="000000"/>
            </w:tcBorders>
          </w:tcPr>
          <w:p w14:paraId="28120421" w14:textId="77777777" w:rsidR="00D728CC" w:rsidRDefault="00000000">
            <w:pPr>
              <w:spacing w:before="10"/>
              <w:ind w:left="105"/>
              <w:rPr>
                <w:sz w:val="18"/>
                <w:szCs w:val="18"/>
              </w:rPr>
            </w:pPr>
            <w:r>
              <w:rPr>
                <w:b/>
                <w:sz w:val="18"/>
                <w:szCs w:val="18"/>
              </w:rPr>
              <w:t>100.0</w:t>
            </w:r>
          </w:p>
        </w:tc>
      </w:tr>
    </w:tbl>
    <w:p w14:paraId="50D37CBC" w14:textId="77777777" w:rsidR="00D728CC" w:rsidRDefault="00000000">
      <w:pPr>
        <w:spacing w:line="260" w:lineRule="exact"/>
        <w:ind w:left="1308"/>
        <w:rPr>
          <w:sz w:val="24"/>
          <w:szCs w:val="24"/>
        </w:rPr>
      </w:pPr>
      <w:r>
        <w:rPr>
          <w:spacing w:val="1"/>
          <w:sz w:val="24"/>
          <w:szCs w:val="24"/>
        </w:rPr>
        <w:t>Source: Processed Data (2025)</w:t>
      </w:r>
    </w:p>
    <w:p w14:paraId="5C6515F5" w14:textId="77777777" w:rsidR="00D728CC" w:rsidRDefault="00D728CC">
      <w:pPr>
        <w:spacing w:before="16" w:line="260" w:lineRule="exact"/>
        <w:rPr>
          <w:sz w:val="26"/>
          <w:szCs w:val="26"/>
        </w:rPr>
      </w:pPr>
    </w:p>
    <w:p w14:paraId="2D0833CB" w14:textId="77777777" w:rsidR="00D728CC" w:rsidRDefault="00000000">
      <w:pPr>
        <w:ind w:left="574" w:right="115" w:firstLine="720"/>
        <w:jc w:val="both"/>
        <w:rPr>
          <w:sz w:val="24"/>
          <w:szCs w:val="24"/>
          <w:lang w:val="zh-CN"/>
        </w:rPr>
      </w:pPr>
      <w:r>
        <w:rPr>
          <w:sz w:val="24"/>
          <w:szCs w:val="24"/>
          <w:lang w:val="en"/>
        </w:rPr>
        <w:t>For the Purchase Interest variable, 32.9% strongly agreed, 37.1% agreed, and 21.4% were neutral, while 2% disagreed and 4% strongly disagreed. For question 2 of the Purchase Interest variable, 35.7% strongly agreed, 38.6% agreed, 14.3% neutral. 7.1% disagreed, and 4.3% strongly disagreed.</w:t>
      </w:r>
    </w:p>
    <w:p w14:paraId="2EB7B9C8" w14:textId="77777777" w:rsidR="00D728CC" w:rsidRDefault="00000000">
      <w:pPr>
        <w:ind w:left="574" w:right="115" w:firstLine="720"/>
        <w:jc w:val="both"/>
        <w:rPr>
          <w:sz w:val="24"/>
          <w:szCs w:val="24"/>
          <w:lang w:val="en"/>
        </w:rPr>
      </w:pPr>
      <w:r>
        <w:rPr>
          <w:sz w:val="24"/>
          <w:szCs w:val="24"/>
          <w:lang w:val="en"/>
        </w:rPr>
        <w:t>Meanwhile, for the 3rd question of the purchasing interest variable, 40% stated that they strongly agree. Those who agreed were 37.1%, those who stated that they were neutral 14.3%, those who stated that they disagreed 4.3%, and those who stated that they strongly disagreed 4.3%. Meanwhile, for the 4th question of the purchasing interest variable, 37.1% stated that they strongly agree, 35.7% stated that they were neutral 15.7%, and 4.3% disagreed, and 7.1% strongly disagreed. Meanwhile, for the 5th question of the purchasing interest variable, 30.0% answered that they strongly agree, 35.7% answered that they were agree, 27.1% answered that they were neutral, and 2.9% answered that they strongly disagreed 4.3%.</w:t>
      </w:r>
    </w:p>
    <w:p w14:paraId="595EE8A0" w14:textId="77777777" w:rsidR="00D728CC" w:rsidRDefault="00D728CC">
      <w:pPr>
        <w:ind w:left="574" w:right="115" w:firstLine="720"/>
        <w:jc w:val="both"/>
        <w:rPr>
          <w:sz w:val="24"/>
          <w:szCs w:val="24"/>
          <w:lang w:val="zh-CN"/>
        </w:rPr>
      </w:pPr>
    </w:p>
    <w:p w14:paraId="290F1A18" w14:textId="77777777" w:rsidR="00D728CC" w:rsidRDefault="00000000">
      <w:pPr>
        <w:ind w:left="584" w:right="2990"/>
        <w:jc w:val="both"/>
        <w:rPr>
          <w:sz w:val="22"/>
          <w:szCs w:val="22"/>
        </w:rPr>
      </w:pPr>
      <w:r>
        <w:rPr>
          <w:b/>
          <w:sz w:val="22"/>
          <w:szCs w:val="22"/>
        </w:rPr>
        <w:t xml:space="preserve">4.2.4. </w:t>
      </w:r>
      <w:proofErr w:type="spellStart"/>
      <w:r>
        <w:rPr>
          <w:b/>
          <w:spacing w:val="-1"/>
          <w:sz w:val="22"/>
          <w:szCs w:val="22"/>
        </w:rPr>
        <w:t>A</w:t>
      </w:r>
      <w:r>
        <w:rPr>
          <w:b/>
          <w:sz w:val="22"/>
          <w:szCs w:val="22"/>
        </w:rPr>
        <w:t>na</w:t>
      </w:r>
      <w:r>
        <w:rPr>
          <w:b/>
          <w:spacing w:val="-2"/>
          <w:sz w:val="22"/>
          <w:szCs w:val="22"/>
        </w:rPr>
        <w:t>l</w:t>
      </w:r>
      <w:r>
        <w:rPr>
          <w:b/>
          <w:spacing w:val="1"/>
          <w:sz w:val="22"/>
          <w:szCs w:val="22"/>
        </w:rPr>
        <w:t>i</w:t>
      </w:r>
      <w:r>
        <w:rPr>
          <w:b/>
          <w:spacing w:val="-2"/>
          <w:sz w:val="22"/>
          <w:szCs w:val="22"/>
        </w:rPr>
        <w:t>s</w:t>
      </w:r>
      <w:r>
        <w:rPr>
          <w:b/>
          <w:spacing w:val="1"/>
          <w:sz w:val="22"/>
          <w:szCs w:val="22"/>
        </w:rPr>
        <w:t>i</w:t>
      </w:r>
      <w:r>
        <w:rPr>
          <w:b/>
          <w:sz w:val="22"/>
          <w:szCs w:val="22"/>
        </w:rPr>
        <w:t>s</w:t>
      </w:r>
      <w:proofErr w:type="spellEnd"/>
      <w:r>
        <w:rPr>
          <w:b/>
          <w:sz w:val="22"/>
          <w:szCs w:val="22"/>
        </w:rPr>
        <w:t xml:space="preserve"> </w:t>
      </w:r>
      <w:proofErr w:type="spellStart"/>
      <w:r>
        <w:rPr>
          <w:b/>
          <w:sz w:val="22"/>
          <w:szCs w:val="22"/>
        </w:rPr>
        <w:t>Re</w:t>
      </w:r>
      <w:r>
        <w:rPr>
          <w:b/>
          <w:spacing w:val="-3"/>
          <w:sz w:val="22"/>
          <w:szCs w:val="22"/>
        </w:rPr>
        <w:t>g</w:t>
      </w:r>
      <w:r>
        <w:rPr>
          <w:b/>
          <w:sz w:val="22"/>
          <w:szCs w:val="22"/>
        </w:rPr>
        <w:t>r</w:t>
      </w:r>
      <w:r>
        <w:rPr>
          <w:b/>
          <w:spacing w:val="1"/>
          <w:sz w:val="22"/>
          <w:szCs w:val="22"/>
        </w:rPr>
        <w:t>e</w:t>
      </w:r>
      <w:r>
        <w:rPr>
          <w:b/>
          <w:spacing w:val="-2"/>
          <w:sz w:val="22"/>
          <w:szCs w:val="22"/>
        </w:rPr>
        <w:t>s</w:t>
      </w:r>
      <w:r>
        <w:rPr>
          <w:b/>
          <w:sz w:val="22"/>
          <w:szCs w:val="22"/>
        </w:rPr>
        <w:t>i</w:t>
      </w:r>
      <w:proofErr w:type="spellEnd"/>
      <w:r>
        <w:rPr>
          <w:b/>
          <w:sz w:val="22"/>
          <w:szCs w:val="22"/>
        </w:rPr>
        <w:t xml:space="preserve"> linier </w:t>
      </w:r>
      <w:proofErr w:type="spellStart"/>
      <w:r>
        <w:rPr>
          <w:b/>
          <w:spacing w:val="-1"/>
          <w:sz w:val="22"/>
          <w:szCs w:val="22"/>
        </w:rPr>
        <w:t>B</w:t>
      </w:r>
      <w:r>
        <w:rPr>
          <w:b/>
          <w:spacing w:val="-2"/>
          <w:sz w:val="22"/>
          <w:szCs w:val="22"/>
        </w:rPr>
        <w:t>e</w:t>
      </w:r>
      <w:r>
        <w:rPr>
          <w:b/>
          <w:sz w:val="22"/>
          <w:szCs w:val="22"/>
        </w:rPr>
        <w:t>rganda</w:t>
      </w:r>
      <w:proofErr w:type="spellEnd"/>
    </w:p>
    <w:p w14:paraId="4368C7A3" w14:textId="77777777" w:rsidR="00D728CC" w:rsidRDefault="00D728CC">
      <w:pPr>
        <w:spacing w:before="12" w:line="240" w:lineRule="exact"/>
        <w:rPr>
          <w:sz w:val="24"/>
          <w:szCs w:val="24"/>
        </w:rPr>
      </w:pPr>
    </w:p>
    <w:p w14:paraId="25BF858B" w14:textId="77777777" w:rsidR="00D728CC" w:rsidRDefault="00000000">
      <w:pPr>
        <w:spacing w:line="260" w:lineRule="exact"/>
        <w:ind w:left="1020" w:right="-56"/>
        <w:jc w:val="center"/>
        <w:rPr>
          <w:sz w:val="24"/>
          <w:szCs w:val="24"/>
          <w:lang w:val="zh-CN"/>
        </w:rPr>
      </w:pPr>
      <w:r>
        <w:rPr>
          <w:sz w:val="24"/>
          <w:szCs w:val="24"/>
          <w:lang w:val="en"/>
        </w:rPr>
        <w:t>Multiple linear regression analysis is used in research to determine the magnitude of the influence between the independent and dependent variables. The multiple regression equation can be created by interpreting the numbers in the unstandardized beta coefficient. A summary of the results of the multiple linear regression analysis can be seen in the following table:</w:t>
      </w:r>
    </w:p>
    <w:p w14:paraId="3F72EA5B" w14:textId="77777777" w:rsidR="00D728CC" w:rsidRDefault="00D728CC">
      <w:pPr>
        <w:spacing w:line="260" w:lineRule="exact"/>
        <w:ind w:left="1020" w:right="-56"/>
        <w:jc w:val="center"/>
        <w:rPr>
          <w:b/>
          <w:sz w:val="24"/>
          <w:szCs w:val="24"/>
        </w:rPr>
      </w:pPr>
    </w:p>
    <w:p w14:paraId="36957C20" w14:textId="77777777" w:rsidR="00D728CC" w:rsidRDefault="00D728CC">
      <w:pPr>
        <w:spacing w:line="260" w:lineRule="exact"/>
        <w:ind w:left="1020" w:right="-56"/>
        <w:jc w:val="center"/>
        <w:rPr>
          <w:b/>
          <w:sz w:val="24"/>
          <w:szCs w:val="24"/>
        </w:rPr>
      </w:pPr>
    </w:p>
    <w:p w14:paraId="1FC7B404" w14:textId="77777777" w:rsidR="00D728CC" w:rsidRDefault="00D728CC">
      <w:pPr>
        <w:spacing w:line="260" w:lineRule="exact"/>
        <w:ind w:left="1020" w:right="-56"/>
        <w:jc w:val="center"/>
        <w:rPr>
          <w:b/>
          <w:sz w:val="24"/>
          <w:szCs w:val="24"/>
        </w:rPr>
      </w:pPr>
    </w:p>
    <w:p w14:paraId="4B51AF81" w14:textId="77777777" w:rsidR="00D728CC" w:rsidRDefault="00D728CC">
      <w:pPr>
        <w:spacing w:line="260" w:lineRule="exact"/>
        <w:ind w:left="1020" w:right="-56"/>
        <w:jc w:val="center"/>
        <w:rPr>
          <w:b/>
          <w:sz w:val="24"/>
          <w:szCs w:val="24"/>
        </w:rPr>
      </w:pPr>
    </w:p>
    <w:p w14:paraId="17C6CE98" w14:textId="77777777" w:rsidR="00D728CC" w:rsidRDefault="00D728CC">
      <w:pPr>
        <w:spacing w:line="260" w:lineRule="exact"/>
        <w:ind w:left="1020" w:right="-56"/>
        <w:jc w:val="center"/>
        <w:rPr>
          <w:b/>
          <w:sz w:val="24"/>
          <w:szCs w:val="24"/>
        </w:rPr>
      </w:pPr>
    </w:p>
    <w:p w14:paraId="40F051D2" w14:textId="77777777" w:rsidR="00D728CC" w:rsidRDefault="00D728CC">
      <w:pPr>
        <w:spacing w:line="260" w:lineRule="exact"/>
        <w:ind w:left="1020" w:right="-56"/>
        <w:jc w:val="center"/>
        <w:rPr>
          <w:b/>
          <w:sz w:val="24"/>
          <w:szCs w:val="24"/>
        </w:rPr>
      </w:pPr>
    </w:p>
    <w:p w14:paraId="5E7FAC65" w14:textId="6D705AB3" w:rsidR="00D728CC" w:rsidRDefault="003209F4">
      <w:pPr>
        <w:spacing w:line="260" w:lineRule="exact"/>
        <w:ind w:left="1020" w:right="-56"/>
        <w:jc w:val="center"/>
        <w:rPr>
          <w:sz w:val="24"/>
          <w:szCs w:val="24"/>
        </w:rPr>
      </w:pPr>
      <w:r>
        <w:rPr>
          <w:b/>
          <w:sz w:val="24"/>
          <w:szCs w:val="24"/>
        </w:rPr>
        <w:t>Table</w:t>
      </w:r>
      <w:r w:rsidR="00000000">
        <w:rPr>
          <w:b/>
          <w:sz w:val="24"/>
          <w:szCs w:val="24"/>
        </w:rPr>
        <w:t xml:space="preserve"> 4.</w:t>
      </w:r>
      <w:r w:rsidR="00000000">
        <w:rPr>
          <w:b/>
          <w:spacing w:val="1"/>
          <w:sz w:val="24"/>
          <w:szCs w:val="24"/>
        </w:rPr>
        <w:t>1</w:t>
      </w:r>
      <w:r w:rsidR="00000000">
        <w:rPr>
          <w:b/>
          <w:sz w:val="24"/>
          <w:szCs w:val="24"/>
        </w:rPr>
        <w:t>1</w:t>
      </w:r>
    </w:p>
    <w:p w14:paraId="630586FD" w14:textId="77777777" w:rsidR="00D728CC" w:rsidRDefault="00000000">
      <w:pPr>
        <w:spacing w:before="41"/>
        <w:ind w:left="2842" w:right="2750" w:firstLine="38"/>
        <w:jc w:val="center"/>
        <w:rPr>
          <w:sz w:val="7"/>
          <w:szCs w:val="7"/>
        </w:rPr>
      </w:pPr>
      <w:r>
        <w:pict w14:anchorId="5DC28A6F">
          <v:group id="_x0000_s1059" style="position:absolute;left:0;text-align:left;margin-left:247.5pt;margin-top:67pt;width:41.65pt;height:0;z-index:-251660288;mso-position-horizontal-relative:page" coordorigin="4950,1340" coordsize="833,0">
            <v:shape id="_x0000_s1060" style="position:absolute;left:4950;top:1340;width:833;height:0" coordorigin="4950,1340" coordsize="833,0" path="m4950,1340r833,e" filled="f" strokecolor="white" strokeweight="1.06pt">
              <v:path arrowok="t"/>
            </v:shape>
            <w10:wrap anchorx="page"/>
          </v:group>
        </w:pict>
      </w:r>
      <w:proofErr w:type="spellStart"/>
      <w:r>
        <w:rPr>
          <w:b/>
          <w:sz w:val="24"/>
          <w:szCs w:val="24"/>
        </w:rPr>
        <w:t>Ana</w:t>
      </w:r>
      <w:r>
        <w:rPr>
          <w:b/>
          <w:spacing w:val="1"/>
          <w:sz w:val="24"/>
          <w:szCs w:val="24"/>
        </w:rPr>
        <w:t>l</w:t>
      </w:r>
      <w:r>
        <w:rPr>
          <w:b/>
          <w:sz w:val="24"/>
          <w:szCs w:val="24"/>
        </w:rPr>
        <w:t>is</w:t>
      </w:r>
      <w:r>
        <w:rPr>
          <w:b/>
          <w:spacing w:val="1"/>
          <w:sz w:val="24"/>
          <w:szCs w:val="24"/>
        </w:rPr>
        <w:t>i</w:t>
      </w:r>
      <w:r>
        <w:rPr>
          <w:b/>
          <w:sz w:val="24"/>
          <w:szCs w:val="24"/>
        </w:rPr>
        <w:t>s</w:t>
      </w:r>
      <w:proofErr w:type="spellEnd"/>
      <w:r>
        <w:rPr>
          <w:b/>
          <w:sz w:val="24"/>
          <w:szCs w:val="24"/>
        </w:rPr>
        <w:t xml:space="preserve"> </w:t>
      </w:r>
      <w:proofErr w:type="spellStart"/>
      <w:r>
        <w:rPr>
          <w:b/>
          <w:sz w:val="24"/>
          <w:szCs w:val="24"/>
        </w:rPr>
        <w:t>R</w:t>
      </w:r>
      <w:r>
        <w:rPr>
          <w:b/>
          <w:spacing w:val="-1"/>
          <w:sz w:val="24"/>
          <w:szCs w:val="24"/>
        </w:rPr>
        <w:t>e</w:t>
      </w:r>
      <w:r>
        <w:rPr>
          <w:b/>
          <w:sz w:val="24"/>
          <w:szCs w:val="24"/>
        </w:rPr>
        <w:t>g</w:t>
      </w:r>
      <w:r>
        <w:rPr>
          <w:b/>
          <w:spacing w:val="-1"/>
          <w:sz w:val="24"/>
          <w:szCs w:val="24"/>
        </w:rPr>
        <w:t>re</w:t>
      </w:r>
      <w:r>
        <w:rPr>
          <w:b/>
          <w:sz w:val="24"/>
          <w:szCs w:val="24"/>
        </w:rPr>
        <w:t>si</w:t>
      </w:r>
      <w:proofErr w:type="spellEnd"/>
      <w:r>
        <w:rPr>
          <w:b/>
          <w:sz w:val="24"/>
          <w:szCs w:val="24"/>
        </w:rPr>
        <w:t xml:space="preserve"> </w:t>
      </w:r>
      <w:proofErr w:type="spellStart"/>
      <w:r>
        <w:rPr>
          <w:b/>
          <w:spacing w:val="1"/>
          <w:sz w:val="24"/>
          <w:szCs w:val="24"/>
        </w:rPr>
        <w:t>L</w:t>
      </w:r>
      <w:r>
        <w:rPr>
          <w:b/>
          <w:sz w:val="24"/>
          <w:szCs w:val="24"/>
        </w:rPr>
        <w:t>i</w:t>
      </w:r>
      <w:r>
        <w:rPr>
          <w:b/>
          <w:spacing w:val="1"/>
          <w:sz w:val="24"/>
          <w:szCs w:val="24"/>
        </w:rPr>
        <w:t>n</w:t>
      </w:r>
      <w:r>
        <w:rPr>
          <w:b/>
          <w:sz w:val="24"/>
          <w:szCs w:val="24"/>
        </w:rPr>
        <w:t>ierB</w:t>
      </w:r>
      <w:r>
        <w:rPr>
          <w:b/>
          <w:spacing w:val="-1"/>
          <w:sz w:val="24"/>
          <w:szCs w:val="24"/>
        </w:rPr>
        <w:t>er</w:t>
      </w:r>
      <w:r>
        <w:rPr>
          <w:b/>
          <w:sz w:val="24"/>
          <w:szCs w:val="24"/>
        </w:rPr>
        <w:t>ga</w:t>
      </w:r>
      <w:r>
        <w:rPr>
          <w:b/>
          <w:spacing w:val="1"/>
          <w:sz w:val="24"/>
          <w:szCs w:val="24"/>
        </w:rPr>
        <w:t>nd</w:t>
      </w:r>
      <w:r>
        <w:rPr>
          <w:b/>
          <w:sz w:val="24"/>
          <w:szCs w:val="24"/>
        </w:rPr>
        <w:t>a</w:t>
      </w:r>
      <w:proofErr w:type="spellEnd"/>
    </w:p>
    <w:tbl>
      <w:tblPr>
        <w:tblW w:w="0" w:type="auto"/>
        <w:tblInd w:w="426" w:type="dxa"/>
        <w:tblLayout w:type="fixed"/>
        <w:tblCellMar>
          <w:left w:w="0" w:type="dxa"/>
          <w:right w:w="0" w:type="dxa"/>
        </w:tblCellMar>
        <w:tblLook w:val="04A0" w:firstRow="1" w:lastRow="0" w:firstColumn="1" w:lastColumn="0" w:noHBand="0" w:noVBand="1"/>
      </w:tblPr>
      <w:tblGrid>
        <w:gridCol w:w="2804"/>
        <w:gridCol w:w="862"/>
        <w:gridCol w:w="1524"/>
        <w:gridCol w:w="1729"/>
        <w:gridCol w:w="780"/>
        <w:gridCol w:w="787"/>
      </w:tblGrid>
      <w:tr w:rsidR="00D728CC" w14:paraId="12972B57" w14:textId="77777777">
        <w:trPr>
          <w:trHeight w:hRule="exact" w:val="311"/>
        </w:trPr>
        <w:tc>
          <w:tcPr>
            <w:tcW w:w="2804" w:type="dxa"/>
            <w:vMerge w:val="restart"/>
            <w:tcBorders>
              <w:top w:val="single" w:sz="16" w:space="0" w:color="000000"/>
              <w:left w:val="single" w:sz="16" w:space="0" w:color="000000"/>
              <w:right w:val="single" w:sz="16" w:space="0" w:color="000000"/>
            </w:tcBorders>
          </w:tcPr>
          <w:p w14:paraId="6618921E" w14:textId="77777777" w:rsidR="00D728CC" w:rsidRDefault="00000000">
            <w:pPr>
              <w:spacing w:before="35"/>
              <w:ind w:left="66"/>
              <w:rPr>
                <w:sz w:val="24"/>
                <w:szCs w:val="24"/>
              </w:rPr>
            </w:pPr>
            <w:r>
              <w:rPr>
                <w:sz w:val="24"/>
                <w:szCs w:val="24"/>
              </w:rPr>
              <w:t>Mod</w:t>
            </w:r>
            <w:r>
              <w:rPr>
                <w:spacing w:val="-1"/>
                <w:sz w:val="24"/>
                <w:szCs w:val="24"/>
              </w:rPr>
              <w:t>e</w:t>
            </w:r>
            <w:r>
              <w:rPr>
                <w:sz w:val="24"/>
                <w:szCs w:val="24"/>
              </w:rPr>
              <w:t>l</w:t>
            </w:r>
          </w:p>
        </w:tc>
        <w:tc>
          <w:tcPr>
            <w:tcW w:w="2386" w:type="dxa"/>
            <w:gridSpan w:val="2"/>
            <w:tcBorders>
              <w:top w:val="nil"/>
              <w:left w:val="single" w:sz="16" w:space="0" w:color="000000"/>
              <w:bottom w:val="nil"/>
              <w:right w:val="single" w:sz="8" w:space="0" w:color="000000"/>
            </w:tcBorders>
          </w:tcPr>
          <w:p w14:paraId="57AA6C8D" w14:textId="77777777" w:rsidR="00D728CC" w:rsidRDefault="00000000">
            <w:pPr>
              <w:spacing w:before="55"/>
              <w:ind w:left="-1"/>
              <w:rPr>
                <w:sz w:val="24"/>
                <w:szCs w:val="24"/>
              </w:rPr>
            </w:pPr>
            <w:r>
              <w:rPr>
                <w:sz w:val="24"/>
                <w:szCs w:val="24"/>
              </w:rPr>
              <w:t>Unst</w:t>
            </w:r>
            <w:r>
              <w:rPr>
                <w:spacing w:val="-1"/>
                <w:sz w:val="24"/>
                <w:szCs w:val="24"/>
              </w:rPr>
              <w:t>a</w:t>
            </w:r>
            <w:r>
              <w:rPr>
                <w:sz w:val="24"/>
                <w:szCs w:val="24"/>
              </w:rPr>
              <w:t>nd</w:t>
            </w:r>
            <w:r>
              <w:rPr>
                <w:spacing w:val="-1"/>
                <w:sz w:val="24"/>
                <w:szCs w:val="24"/>
              </w:rPr>
              <w:t>a</w:t>
            </w:r>
            <w:r>
              <w:rPr>
                <w:sz w:val="24"/>
                <w:szCs w:val="24"/>
              </w:rPr>
              <w:t>rdi</w:t>
            </w:r>
            <w:r>
              <w:rPr>
                <w:spacing w:val="1"/>
                <w:sz w:val="24"/>
                <w:szCs w:val="24"/>
              </w:rPr>
              <w:t>z</w:t>
            </w:r>
            <w:r>
              <w:rPr>
                <w:spacing w:val="-1"/>
                <w:sz w:val="24"/>
                <w:szCs w:val="24"/>
              </w:rPr>
              <w:t>e</w:t>
            </w:r>
            <w:r>
              <w:rPr>
                <w:sz w:val="24"/>
                <w:szCs w:val="24"/>
              </w:rPr>
              <w:t>d</w:t>
            </w:r>
          </w:p>
        </w:tc>
        <w:tc>
          <w:tcPr>
            <w:tcW w:w="1729" w:type="dxa"/>
            <w:tcBorders>
              <w:top w:val="nil"/>
              <w:left w:val="single" w:sz="8" w:space="0" w:color="000000"/>
              <w:bottom w:val="nil"/>
              <w:right w:val="single" w:sz="8" w:space="0" w:color="000000"/>
            </w:tcBorders>
          </w:tcPr>
          <w:p w14:paraId="40134D64" w14:textId="77777777" w:rsidR="00D728CC" w:rsidRDefault="00000000">
            <w:pPr>
              <w:spacing w:before="55"/>
              <w:ind w:left="59"/>
              <w:rPr>
                <w:sz w:val="24"/>
                <w:szCs w:val="24"/>
              </w:rPr>
            </w:pPr>
            <w:r>
              <w:rPr>
                <w:spacing w:val="1"/>
                <w:sz w:val="24"/>
                <w:szCs w:val="24"/>
              </w:rPr>
              <w:t>S</w:t>
            </w:r>
            <w:r>
              <w:rPr>
                <w:sz w:val="24"/>
                <w:szCs w:val="24"/>
              </w:rPr>
              <w:t>tand</w:t>
            </w:r>
            <w:r>
              <w:rPr>
                <w:spacing w:val="-1"/>
                <w:sz w:val="24"/>
                <w:szCs w:val="24"/>
              </w:rPr>
              <w:t>a</w:t>
            </w:r>
            <w:r>
              <w:rPr>
                <w:sz w:val="24"/>
                <w:szCs w:val="24"/>
              </w:rPr>
              <w:t>rdi</w:t>
            </w:r>
            <w:r>
              <w:rPr>
                <w:spacing w:val="-1"/>
                <w:sz w:val="24"/>
                <w:szCs w:val="24"/>
              </w:rPr>
              <w:t>ze</w:t>
            </w:r>
            <w:r>
              <w:rPr>
                <w:sz w:val="24"/>
                <w:szCs w:val="24"/>
              </w:rPr>
              <w:t>d</w:t>
            </w:r>
          </w:p>
        </w:tc>
        <w:tc>
          <w:tcPr>
            <w:tcW w:w="780" w:type="dxa"/>
            <w:vMerge w:val="restart"/>
            <w:tcBorders>
              <w:top w:val="nil"/>
              <w:left w:val="single" w:sz="8" w:space="0" w:color="000000"/>
              <w:right w:val="single" w:sz="8" w:space="0" w:color="000000"/>
            </w:tcBorders>
          </w:tcPr>
          <w:p w14:paraId="3F8CCBF2" w14:textId="77777777" w:rsidR="00D728CC" w:rsidRDefault="00000000">
            <w:pPr>
              <w:spacing w:before="55"/>
              <w:ind w:left="64"/>
              <w:rPr>
                <w:sz w:val="24"/>
                <w:szCs w:val="24"/>
              </w:rPr>
            </w:pPr>
            <w:r>
              <w:rPr>
                <w:sz w:val="24"/>
                <w:szCs w:val="24"/>
              </w:rPr>
              <w:t>t</w:t>
            </w:r>
          </w:p>
        </w:tc>
        <w:tc>
          <w:tcPr>
            <w:tcW w:w="787" w:type="dxa"/>
            <w:vMerge w:val="restart"/>
            <w:tcBorders>
              <w:top w:val="nil"/>
              <w:left w:val="single" w:sz="8" w:space="0" w:color="000000"/>
              <w:right w:val="single" w:sz="16" w:space="0" w:color="000000"/>
            </w:tcBorders>
          </w:tcPr>
          <w:p w14:paraId="1778DBDB" w14:textId="77777777" w:rsidR="00D728CC" w:rsidRDefault="00000000">
            <w:pPr>
              <w:spacing w:before="55"/>
              <w:ind w:left="64"/>
              <w:rPr>
                <w:sz w:val="24"/>
                <w:szCs w:val="24"/>
              </w:rPr>
            </w:pPr>
            <w:r>
              <w:rPr>
                <w:spacing w:val="1"/>
                <w:sz w:val="24"/>
                <w:szCs w:val="24"/>
              </w:rPr>
              <w:t>S</w:t>
            </w:r>
            <w:r>
              <w:rPr>
                <w:sz w:val="24"/>
                <w:szCs w:val="24"/>
              </w:rPr>
              <w:t>ig.</w:t>
            </w:r>
          </w:p>
        </w:tc>
      </w:tr>
      <w:tr w:rsidR="00D728CC" w14:paraId="57BDBD29" w14:textId="77777777">
        <w:trPr>
          <w:trHeight w:hRule="exact" w:val="342"/>
        </w:trPr>
        <w:tc>
          <w:tcPr>
            <w:tcW w:w="2804" w:type="dxa"/>
            <w:vMerge/>
            <w:tcBorders>
              <w:left w:val="single" w:sz="16" w:space="0" w:color="000000"/>
              <w:right w:val="single" w:sz="16" w:space="0" w:color="000000"/>
            </w:tcBorders>
          </w:tcPr>
          <w:p w14:paraId="4C6666B8" w14:textId="77777777" w:rsidR="00D728CC" w:rsidRDefault="00D728CC"/>
        </w:tc>
        <w:tc>
          <w:tcPr>
            <w:tcW w:w="2386" w:type="dxa"/>
            <w:gridSpan w:val="2"/>
            <w:tcBorders>
              <w:top w:val="nil"/>
              <w:left w:val="single" w:sz="16" w:space="0" w:color="000000"/>
              <w:bottom w:val="nil"/>
              <w:right w:val="single" w:sz="8" w:space="0" w:color="000000"/>
            </w:tcBorders>
          </w:tcPr>
          <w:p w14:paraId="0F7F90F1" w14:textId="77777777" w:rsidR="00D728CC" w:rsidRDefault="00000000">
            <w:pPr>
              <w:spacing w:line="260" w:lineRule="exact"/>
              <w:ind w:left="-1"/>
              <w:rPr>
                <w:sz w:val="24"/>
                <w:szCs w:val="24"/>
              </w:rPr>
            </w:pPr>
            <w:r>
              <w:rPr>
                <w:sz w:val="24"/>
                <w:szCs w:val="24"/>
              </w:rPr>
              <w:t>Co</w:t>
            </w:r>
            <w:r>
              <w:rPr>
                <w:spacing w:val="-1"/>
                <w:sz w:val="24"/>
                <w:szCs w:val="24"/>
              </w:rPr>
              <w:t>e</w:t>
            </w:r>
            <w:r>
              <w:rPr>
                <w:spacing w:val="-6"/>
                <w:sz w:val="24"/>
                <w:szCs w:val="24"/>
              </w:rPr>
              <w:t>f</w:t>
            </w:r>
            <w:r>
              <w:rPr>
                <w:sz w:val="24"/>
                <w:szCs w:val="24"/>
              </w:rPr>
              <w:t>fi</w:t>
            </w:r>
            <w:r>
              <w:rPr>
                <w:spacing w:val="-1"/>
                <w:sz w:val="24"/>
                <w:szCs w:val="24"/>
              </w:rPr>
              <w:t>c</w:t>
            </w:r>
            <w:r>
              <w:rPr>
                <w:sz w:val="24"/>
                <w:szCs w:val="24"/>
              </w:rPr>
              <w:t>ients</w:t>
            </w:r>
          </w:p>
        </w:tc>
        <w:tc>
          <w:tcPr>
            <w:tcW w:w="1729" w:type="dxa"/>
            <w:tcBorders>
              <w:top w:val="nil"/>
              <w:left w:val="single" w:sz="8" w:space="0" w:color="000000"/>
              <w:bottom w:val="nil"/>
              <w:right w:val="single" w:sz="8" w:space="0" w:color="000000"/>
            </w:tcBorders>
          </w:tcPr>
          <w:p w14:paraId="2BE816D6" w14:textId="77777777" w:rsidR="00D728CC" w:rsidRDefault="00000000">
            <w:pPr>
              <w:spacing w:line="260" w:lineRule="exact"/>
              <w:ind w:left="59"/>
              <w:rPr>
                <w:sz w:val="24"/>
                <w:szCs w:val="24"/>
              </w:rPr>
            </w:pPr>
            <w:r>
              <w:rPr>
                <w:sz w:val="24"/>
                <w:szCs w:val="24"/>
              </w:rPr>
              <w:t>Co</w:t>
            </w:r>
            <w:r>
              <w:rPr>
                <w:spacing w:val="-1"/>
                <w:sz w:val="24"/>
                <w:szCs w:val="24"/>
              </w:rPr>
              <w:t>e</w:t>
            </w:r>
            <w:r>
              <w:rPr>
                <w:spacing w:val="-6"/>
                <w:sz w:val="24"/>
                <w:szCs w:val="24"/>
              </w:rPr>
              <w:t>f</w:t>
            </w:r>
            <w:r>
              <w:rPr>
                <w:sz w:val="24"/>
                <w:szCs w:val="24"/>
              </w:rPr>
              <w:t>fi</w:t>
            </w:r>
            <w:r>
              <w:rPr>
                <w:spacing w:val="-1"/>
                <w:sz w:val="24"/>
                <w:szCs w:val="24"/>
              </w:rPr>
              <w:t>c</w:t>
            </w:r>
            <w:r>
              <w:rPr>
                <w:sz w:val="24"/>
                <w:szCs w:val="24"/>
              </w:rPr>
              <w:t>ients</w:t>
            </w:r>
          </w:p>
        </w:tc>
        <w:tc>
          <w:tcPr>
            <w:tcW w:w="780" w:type="dxa"/>
            <w:vMerge/>
            <w:tcBorders>
              <w:left w:val="single" w:sz="8" w:space="0" w:color="000000"/>
              <w:bottom w:val="nil"/>
              <w:right w:val="single" w:sz="8" w:space="0" w:color="000000"/>
            </w:tcBorders>
          </w:tcPr>
          <w:p w14:paraId="01C0ECCF" w14:textId="77777777" w:rsidR="00D728CC" w:rsidRDefault="00D728CC"/>
        </w:tc>
        <w:tc>
          <w:tcPr>
            <w:tcW w:w="787" w:type="dxa"/>
            <w:vMerge/>
            <w:tcBorders>
              <w:left w:val="single" w:sz="8" w:space="0" w:color="000000"/>
              <w:bottom w:val="nil"/>
              <w:right w:val="single" w:sz="16" w:space="0" w:color="000000"/>
            </w:tcBorders>
          </w:tcPr>
          <w:p w14:paraId="6149653D" w14:textId="77777777" w:rsidR="00D728CC" w:rsidRDefault="00D728CC"/>
        </w:tc>
      </w:tr>
      <w:tr w:rsidR="00D728CC" w14:paraId="19F5A24B" w14:textId="77777777">
        <w:trPr>
          <w:trHeight w:hRule="exact" w:val="60"/>
        </w:trPr>
        <w:tc>
          <w:tcPr>
            <w:tcW w:w="2804" w:type="dxa"/>
            <w:vMerge/>
            <w:tcBorders>
              <w:left w:val="single" w:sz="16" w:space="0" w:color="000000"/>
              <w:bottom w:val="single" w:sz="16" w:space="0" w:color="000000"/>
              <w:right w:val="single" w:sz="16" w:space="0" w:color="000000"/>
            </w:tcBorders>
          </w:tcPr>
          <w:p w14:paraId="250EC33C" w14:textId="77777777" w:rsidR="00D728CC" w:rsidRDefault="00D728CC"/>
        </w:tc>
        <w:tc>
          <w:tcPr>
            <w:tcW w:w="862" w:type="dxa"/>
            <w:tcBorders>
              <w:top w:val="nil"/>
              <w:left w:val="single" w:sz="16" w:space="0" w:color="000000"/>
              <w:bottom w:val="nil"/>
              <w:right w:val="single" w:sz="8" w:space="0" w:color="000000"/>
            </w:tcBorders>
          </w:tcPr>
          <w:p w14:paraId="42649982" w14:textId="77777777" w:rsidR="00D728CC" w:rsidRDefault="00000000">
            <w:pPr>
              <w:spacing w:before="35"/>
              <w:ind w:left="23"/>
              <w:rPr>
                <w:sz w:val="24"/>
                <w:szCs w:val="24"/>
              </w:rPr>
            </w:pPr>
            <w:r>
              <w:rPr>
                <w:sz w:val="24"/>
                <w:szCs w:val="24"/>
              </w:rPr>
              <w:t>B</w:t>
            </w:r>
          </w:p>
        </w:tc>
        <w:tc>
          <w:tcPr>
            <w:tcW w:w="1524" w:type="dxa"/>
            <w:tcBorders>
              <w:top w:val="nil"/>
              <w:left w:val="single" w:sz="8" w:space="0" w:color="000000"/>
              <w:bottom w:val="nil"/>
              <w:right w:val="single" w:sz="8" w:space="0" w:color="000000"/>
            </w:tcBorders>
          </w:tcPr>
          <w:p w14:paraId="2861D95C" w14:textId="77777777" w:rsidR="00D728CC" w:rsidRDefault="00000000">
            <w:pPr>
              <w:spacing w:before="35"/>
              <w:ind w:left="21"/>
              <w:rPr>
                <w:sz w:val="24"/>
                <w:szCs w:val="24"/>
              </w:rPr>
            </w:pPr>
            <w:r>
              <w:rPr>
                <w:spacing w:val="1"/>
                <w:sz w:val="24"/>
                <w:szCs w:val="24"/>
              </w:rPr>
              <w:t>S</w:t>
            </w:r>
            <w:r>
              <w:rPr>
                <w:sz w:val="24"/>
                <w:szCs w:val="24"/>
              </w:rPr>
              <w:t>td. Er</w:t>
            </w:r>
            <w:r>
              <w:rPr>
                <w:spacing w:val="-1"/>
                <w:sz w:val="24"/>
                <w:szCs w:val="24"/>
              </w:rPr>
              <w:t>r</w:t>
            </w:r>
            <w:r>
              <w:rPr>
                <w:sz w:val="24"/>
                <w:szCs w:val="24"/>
              </w:rPr>
              <w:t>or</w:t>
            </w:r>
          </w:p>
        </w:tc>
        <w:tc>
          <w:tcPr>
            <w:tcW w:w="1729" w:type="dxa"/>
            <w:tcBorders>
              <w:top w:val="nil"/>
              <w:left w:val="single" w:sz="8" w:space="0" w:color="000000"/>
              <w:bottom w:val="nil"/>
              <w:right w:val="single" w:sz="8" w:space="0" w:color="000000"/>
            </w:tcBorders>
          </w:tcPr>
          <w:p w14:paraId="4CDC5CB0" w14:textId="77777777" w:rsidR="00D728CC" w:rsidRDefault="00000000">
            <w:pPr>
              <w:spacing w:before="35"/>
              <w:ind w:left="59"/>
              <w:rPr>
                <w:sz w:val="24"/>
                <w:szCs w:val="24"/>
              </w:rPr>
            </w:pPr>
            <w:r>
              <w:rPr>
                <w:sz w:val="24"/>
                <w:szCs w:val="24"/>
              </w:rPr>
              <w:t>B</w:t>
            </w:r>
            <w:r>
              <w:rPr>
                <w:spacing w:val="-1"/>
                <w:sz w:val="24"/>
                <w:szCs w:val="24"/>
              </w:rPr>
              <w:t>e</w:t>
            </w:r>
            <w:r>
              <w:rPr>
                <w:sz w:val="24"/>
                <w:szCs w:val="24"/>
              </w:rPr>
              <w:t>ta</w:t>
            </w:r>
          </w:p>
        </w:tc>
        <w:tc>
          <w:tcPr>
            <w:tcW w:w="780" w:type="dxa"/>
            <w:tcBorders>
              <w:top w:val="nil"/>
              <w:left w:val="single" w:sz="8" w:space="0" w:color="000000"/>
              <w:bottom w:val="nil"/>
              <w:right w:val="single" w:sz="8" w:space="0" w:color="000000"/>
            </w:tcBorders>
          </w:tcPr>
          <w:p w14:paraId="3CDCA39B" w14:textId="77777777" w:rsidR="00D728CC" w:rsidRDefault="00D728CC"/>
        </w:tc>
        <w:tc>
          <w:tcPr>
            <w:tcW w:w="787" w:type="dxa"/>
            <w:tcBorders>
              <w:top w:val="nil"/>
              <w:left w:val="single" w:sz="8" w:space="0" w:color="000000"/>
              <w:bottom w:val="nil"/>
              <w:right w:val="single" w:sz="16" w:space="0" w:color="000000"/>
            </w:tcBorders>
          </w:tcPr>
          <w:p w14:paraId="777D38B6" w14:textId="77777777" w:rsidR="00D728CC" w:rsidRDefault="00D728CC"/>
        </w:tc>
      </w:tr>
      <w:tr w:rsidR="00D728CC" w14:paraId="2971F3CC" w14:textId="77777777">
        <w:trPr>
          <w:trHeight w:hRule="exact" w:val="377"/>
        </w:trPr>
        <w:tc>
          <w:tcPr>
            <w:tcW w:w="2804" w:type="dxa"/>
            <w:tcBorders>
              <w:top w:val="single" w:sz="16" w:space="0" w:color="000000"/>
              <w:left w:val="single" w:sz="16" w:space="0" w:color="000000"/>
              <w:bottom w:val="nil"/>
              <w:right w:val="single" w:sz="16" w:space="0" w:color="000000"/>
            </w:tcBorders>
          </w:tcPr>
          <w:p w14:paraId="7F5FDA9A" w14:textId="77777777" w:rsidR="00D728CC" w:rsidRDefault="00000000">
            <w:pPr>
              <w:spacing w:before="35"/>
              <w:ind w:left="330"/>
              <w:rPr>
                <w:sz w:val="24"/>
                <w:szCs w:val="24"/>
              </w:rPr>
            </w:pPr>
            <w:r>
              <w:rPr>
                <w:sz w:val="24"/>
                <w:szCs w:val="24"/>
              </w:rPr>
              <w:t>(Const</w:t>
            </w:r>
            <w:r>
              <w:rPr>
                <w:spacing w:val="-1"/>
                <w:sz w:val="24"/>
                <w:szCs w:val="24"/>
              </w:rPr>
              <w:t>a</w:t>
            </w:r>
            <w:r>
              <w:rPr>
                <w:sz w:val="24"/>
                <w:szCs w:val="24"/>
              </w:rPr>
              <w:t>nt)</w:t>
            </w:r>
          </w:p>
        </w:tc>
        <w:tc>
          <w:tcPr>
            <w:tcW w:w="862" w:type="dxa"/>
            <w:tcBorders>
              <w:top w:val="nil"/>
              <w:left w:val="single" w:sz="16" w:space="0" w:color="000000"/>
              <w:bottom w:val="single" w:sz="16" w:space="0" w:color="FFFFFF"/>
              <w:right w:val="single" w:sz="8" w:space="0" w:color="000000"/>
            </w:tcBorders>
          </w:tcPr>
          <w:p w14:paraId="1B525177" w14:textId="77777777" w:rsidR="00D728CC" w:rsidRDefault="00000000">
            <w:pPr>
              <w:spacing w:before="55"/>
              <w:ind w:left="150"/>
              <w:rPr>
                <w:sz w:val="24"/>
                <w:szCs w:val="24"/>
              </w:rPr>
            </w:pPr>
            <w:r>
              <w:rPr>
                <w:sz w:val="24"/>
                <w:szCs w:val="24"/>
              </w:rPr>
              <w:t>0.475</w:t>
            </w:r>
          </w:p>
        </w:tc>
        <w:tc>
          <w:tcPr>
            <w:tcW w:w="1524" w:type="dxa"/>
            <w:tcBorders>
              <w:top w:val="nil"/>
              <w:left w:val="single" w:sz="8" w:space="0" w:color="000000"/>
              <w:bottom w:val="nil"/>
              <w:right w:val="single" w:sz="8" w:space="0" w:color="000000"/>
            </w:tcBorders>
          </w:tcPr>
          <w:p w14:paraId="400BFE19" w14:textId="77777777" w:rsidR="00D728CC" w:rsidRDefault="00000000">
            <w:pPr>
              <w:spacing w:before="55"/>
              <w:ind w:left="21"/>
              <w:rPr>
                <w:sz w:val="24"/>
                <w:szCs w:val="24"/>
              </w:rPr>
            </w:pPr>
            <w:r>
              <w:rPr>
                <w:sz w:val="24"/>
                <w:szCs w:val="24"/>
              </w:rPr>
              <w:t>1.</w:t>
            </w:r>
            <w:r>
              <w:rPr>
                <w:spacing w:val="-10"/>
                <w:sz w:val="24"/>
                <w:szCs w:val="24"/>
              </w:rPr>
              <w:t>1</w:t>
            </w:r>
            <w:r>
              <w:rPr>
                <w:sz w:val="24"/>
                <w:szCs w:val="24"/>
              </w:rPr>
              <w:t>19</w:t>
            </w:r>
          </w:p>
        </w:tc>
        <w:tc>
          <w:tcPr>
            <w:tcW w:w="1729" w:type="dxa"/>
            <w:tcBorders>
              <w:top w:val="nil"/>
              <w:left w:val="single" w:sz="8" w:space="0" w:color="000000"/>
              <w:bottom w:val="nil"/>
              <w:right w:val="single" w:sz="8" w:space="0" w:color="000000"/>
            </w:tcBorders>
          </w:tcPr>
          <w:p w14:paraId="271FE3F1" w14:textId="77777777" w:rsidR="00D728CC" w:rsidRDefault="00D728CC"/>
        </w:tc>
        <w:tc>
          <w:tcPr>
            <w:tcW w:w="780" w:type="dxa"/>
            <w:tcBorders>
              <w:top w:val="nil"/>
              <w:left w:val="single" w:sz="8" w:space="0" w:color="000000"/>
              <w:bottom w:val="nil"/>
              <w:right w:val="single" w:sz="8" w:space="0" w:color="000000"/>
            </w:tcBorders>
          </w:tcPr>
          <w:p w14:paraId="0D786CBF" w14:textId="77777777" w:rsidR="00D728CC" w:rsidRDefault="00000000">
            <w:pPr>
              <w:spacing w:before="55"/>
              <w:ind w:left="112"/>
              <w:rPr>
                <w:sz w:val="24"/>
                <w:szCs w:val="24"/>
              </w:rPr>
            </w:pPr>
            <w:r>
              <w:rPr>
                <w:sz w:val="24"/>
                <w:szCs w:val="24"/>
              </w:rPr>
              <w:t>0.452</w:t>
            </w:r>
          </w:p>
        </w:tc>
        <w:tc>
          <w:tcPr>
            <w:tcW w:w="787" w:type="dxa"/>
            <w:tcBorders>
              <w:top w:val="nil"/>
              <w:left w:val="single" w:sz="8" w:space="0" w:color="000000"/>
              <w:bottom w:val="nil"/>
              <w:right w:val="single" w:sz="16" w:space="0" w:color="000000"/>
            </w:tcBorders>
          </w:tcPr>
          <w:p w14:paraId="5FF086D8" w14:textId="77777777" w:rsidR="00D728CC" w:rsidRDefault="00000000">
            <w:pPr>
              <w:spacing w:before="55"/>
              <w:ind w:left="107"/>
              <w:rPr>
                <w:sz w:val="24"/>
                <w:szCs w:val="24"/>
              </w:rPr>
            </w:pPr>
            <w:r>
              <w:rPr>
                <w:sz w:val="24"/>
                <w:szCs w:val="24"/>
              </w:rPr>
              <w:t>0.672</w:t>
            </w:r>
          </w:p>
        </w:tc>
      </w:tr>
      <w:tr w:rsidR="00D728CC" w14:paraId="601427EB" w14:textId="77777777">
        <w:trPr>
          <w:trHeight w:hRule="exact" w:val="615"/>
        </w:trPr>
        <w:tc>
          <w:tcPr>
            <w:tcW w:w="2804" w:type="dxa"/>
            <w:tcBorders>
              <w:top w:val="nil"/>
              <w:left w:val="single" w:sz="16" w:space="0" w:color="000000"/>
              <w:bottom w:val="nil"/>
              <w:right w:val="single" w:sz="16" w:space="0" w:color="000000"/>
            </w:tcBorders>
          </w:tcPr>
          <w:p w14:paraId="13A29F18" w14:textId="77777777" w:rsidR="00D728CC" w:rsidRDefault="00000000">
            <w:pPr>
              <w:spacing w:before="35"/>
              <w:ind w:left="66" w:right="-50"/>
            </w:pPr>
            <w:r>
              <w:t>1  E</w:t>
            </w:r>
            <w:r>
              <w:rPr>
                <w:spacing w:val="-1"/>
              </w:rPr>
              <w:t>c</w:t>
            </w:r>
            <w:r>
              <w:t xml:space="preserve">o  </w:t>
            </w:r>
            <w:r>
              <w:rPr>
                <w:spacing w:val="-1"/>
              </w:rPr>
              <w:t>F</w:t>
            </w:r>
            <w:r>
              <w:t>ri</w:t>
            </w:r>
            <w:r>
              <w:rPr>
                <w:spacing w:val="-1"/>
              </w:rPr>
              <w:t>e</w:t>
            </w:r>
            <w:r>
              <w:t xml:space="preserve">ndly </w:t>
            </w:r>
            <w:proofErr w:type="spellStart"/>
            <w:r>
              <w:rPr>
                <w:spacing w:val="-22"/>
              </w:rPr>
              <w:t>A</w:t>
            </w:r>
            <w:r>
              <w:rPr>
                <w:spacing w:val="2"/>
              </w:rPr>
              <w:t>w</w:t>
            </w:r>
            <w:r>
              <w:rPr>
                <w:spacing w:val="-1"/>
              </w:rPr>
              <w:t>a</w:t>
            </w:r>
            <w:r>
              <w:rPr>
                <w:spacing w:val="1"/>
              </w:rPr>
              <w:t>r</w:t>
            </w:r>
            <w:r>
              <w:rPr>
                <w:spacing w:val="-1"/>
              </w:rPr>
              <w:t>e</w:t>
            </w:r>
            <w:r>
              <w:t>ne</w:t>
            </w:r>
            <w:proofErr w:type="spellEnd"/>
          </w:p>
          <w:p w14:paraId="60BE2838" w14:textId="77777777" w:rsidR="00D728CC" w:rsidRDefault="00000000">
            <w:pPr>
              <w:ind w:left="66"/>
            </w:pPr>
            <w:r>
              <w:t>(</w:t>
            </w:r>
            <w:r>
              <w:rPr>
                <w:spacing w:val="-1"/>
              </w:rPr>
              <w:t>X</w:t>
            </w:r>
            <w:r>
              <w:t>1)</w:t>
            </w:r>
          </w:p>
        </w:tc>
        <w:tc>
          <w:tcPr>
            <w:tcW w:w="862" w:type="dxa"/>
            <w:tcBorders>
              <w:top w:val="single" w:sz="16" w:space="0" w:color="FFFFFF"/>
              <w:left w:val="single" w:sz="16" w:space="0" w:color="000000"/>
              <w:bottom w:val="single" w:sz="16" w:space="0" w:color="FFFFFF"/>
              <w:right w:val="single" w:sz="8" w:space="0" w:color="000000"/>
            </w:tcBorders>
          </w:tcPr>
          <w:p w14:paraId="7A19D7A3" w14:textId="77777777" w:rsidR="00D728CC" w:rsidRDefault="00000000">
            <w:pPr>
              <w:spacing w:before="35"/>
              <w:ind w:left="150"/>
              <w:rPr>
                <w:sz w:val="24"/>
                <w:szCs w:val="24"/>
              </w:rPr>
            </w:pPr>
            <w:r>
              <w:rPr>
                <w:sz w:val="24"/>
                <w:szCs w:val="24"/>
              </w:rPr>
              <w:t>0.550</w:t>
            </w:r>
          </w:p>
        </w:tc>
        <w:tc>
          <w:tcPr>
            <w:tcW w:w="1524" w:type="dxa"/>
            <w:tcBorders>
              <w:top w:val="nil"/>
              <w:left w:val="single" w:sz="8" w:space="0" w:color="000000"/>
              <w:bottom w:val="nil"/>
              <w:right w:val="single" w:sz="8" w:space="0" w:color="000000"/>
            </w:tcBorders>
          </w:tcPr>
          <w:p w14:paraId="4C728C9D" w14:textId="77777777" w:rsidR="00D728CC" w:rsidRDefault="00000000">
            <w:pPr>
              <w:spacing w:before="35"/>
              <w:ind w:left="21"/>
              <w:rPr>
                <w:sz w:val="24"/>
                <w:szCs w:val="24"/>
              </w:rPr>
            </w:pPr>
            <w:r>
              <w:rPr>
                <w:sz w:val="24"/>
                <w:szCs w:val="24"/>
              </w:rPr>
              <w:t>0.</w:t>
            </w:r>
            <w:r>
              <w:rPr>
                <w:spacing w:val="-10"/>
                <w:sz w:val="24"/>
                <w:szCs w:val="24"/>
              </w:rPr>
              <w:t>1</w:t>
            </w:r>
            <w:r>
              <w:rPr>
                <w:sz w:val="24"/>
                <w:szCs w:val="24"/>
              </w:rPr>
              <w:t>12</w:t>
            </w:r>
          </w:p>
        </w:tc>
        <w:tc>
          <w:tcPr>
            <w:tcW w:w="1729" w:type="dxa"/>
            <w:tcBorders>
              <w:top w:val="nil"/>
              <w:left w:val="single" w:sz="8" w:space="0" w:color="000000"/>
              <w:bottom w:val="nil"/>
              <w:right w:val="single" w:sz="8" w:space="0" w:color="000000"/>
            </w:tcBorders>
          </w:tcPr>
          <w:p w14:paraId="61893B60" w14:textId="77777777" w:rsidR="00D728CC" w:rsidRDefault="00000000">
            <w:pPr>
              <w:spacing w:before="35"/>
              <w:ind w:left="25"/>
              <w:rPr>
                <w:sz w:val="24"/>
                <w:szCs w:val="24"/>
              </w:rPr>
            </w:pPr>
            <w:r>
              <w:rPr>
                <w:sz w:val="24"/>
                <w:szCs w:val="24"/>
              </w:rPr>
              <w:t>0.522</w:t>
            </w:r>
          </w:p>
        </w:tc>
        <w:tc>
          <w:tcPr>
            <w:tcW w:w="780" w:type="dxa"/>
            <w:tcBorders>
              <w:top w:val="nil"/>
              <w:left w:val="single" w:sz="8" w:space="0" w:color="000000"/>
              <w:bottom w:val="nil"/>
              <w:right w:val="single" w:sz="8" w:space="0" w:color="000000"/>
            </w:tcBorders>
          </w:tcPr>
          <w:p w14:paraId="68B7B1A2" w14:textId="77777777" w:rsidR="00D728CC" w:rsidRDefault="00000000">
            <w:pPr>
              <w:spacing w:before="35"/>
              <w:ind w:left="112"/>
              <w:rPr>
                <w:sz w:val="24"/>
                <w:szCs w:val="24"/>
              </w:rPr>
            </w:pPr>
            <w:r>
              <w:rPr>
                <w:sz w:val="24"/>
                <w:szCs w:val="24"/>
              </w:rPr>
              <w:t>9.588</w:t>
            </w:r>
          </w:p>
        </w:tc>
        <w:tc>
          <w:tcPr>
            <w:tcW w:w="787" w:type="dxa"/>
            <w:tcBorders>
              <w:top w:val="nil"/>
              <w:left w:val="single" w:sz="8" w:space="0" w:color="000000"/>
              <w:bottom w:val="nil"/>
              <w:right w:val="single" w:sz="16" w:space="0" w:color="000000"/>
            </w:tcBorders>
          </w:tcPr>
          <w:p w14:paraId="6A2672EF" w14:textId="77777777" w:rsidR="00D728CC" w:rsidRDefault="00000000">
            <w:pPr>
              <w:spacing w:before="35"/>
              <w:ind w:left="107"/>
              <w:rPr>
                <w:sz w:val="24"/>
                <w:szCs w:val="24"/>
              </w:rPr>
            </w:pPr>
            <w:r>
              <w:rPr>
                <w:sz w:val="24"/>
                <w:szCs w:val="24"/>
              </w:rPr>
              <w:t>0.000</w:t>
            </w:r>
          </w:p>
        </w:tc>
      </w:tr>
      <w:tr w:rsidR="00D728CC" w14:paraId="572B23EF" w14:textId="77777777">
        <w:trPr>
          <w:trHeight w:hRule="exact" w:val="379"/>
        </w:trPr>
        <w:tc>
          <w:tcPr>
            <w:tcW w:w="2804" w:type="dxa"/>
            <w:tcBorders>
              <w:top w:val="nil"/>
              <w:left w:val="single" w:sz="16" w:space="0" w:color="000000"/>
              <w:bottom w:val="single" w:sz="16" w:space="0" w:color="000000"/>
              <w:right w:val="single" w:sz="16" w:space="0" w:color="000000"/>
            </w:tcBorders>
          </w:tcPr>
          <w:p w14:paraId="004C4E32" w14:textId="47474C91" w:rsidR="00D728CC" w:rsidRDefault="00000000">
            <w:pPr>
              <w:spacing w:before="35"/>
              <w:ind w:left="330"/>
            </w:pPr>
            <w:r>
              <w:rPr>
                <w:spacing w:val="-15"/>
              </w:rPr>
              <w:t>2. V</w:t>
            </w:r>
            <w:r>
              <w:t xml:space="preserve">isual </w:t>
            </w:r>
            <w:r w:rsidR="00565331">
              <w:t>Product</w:t>
            </w:r>
            <w:r>
              <w:t xml:space="preserve"> (</w:t>
            </w:r>
            <w:r>
              <w:rPr>
                <w:spacing w:val="-1"/>
              </w:rPr>
              <w:t>X</w:t>
            </w:r>
            <w:r>
              <w:t>2)</w:t>
            </w:r>
          </w:p>
        </w:tc>
        <w:tc>
          <w:tcPr>
            <w:tcW w:w="862" w:type="dxa"/>
            <w:tcBorders>
              <w:top w:val="single" w:sz="16" w:space="0" w:color="FFFFFF"/>
              <w:left w:val="single" w:sz="16" w:space="0" w:color="000000"/>
              <w:bottom w:val="nil"/>
              <w:right w:val="single" w:sz="8" w:space="0" w:color="000000"/>
            </w:tcBorders>
          </w:tcPr>
          <w:p w14:paraId="0A609641" w14:textId="77777777" w:rsidR="00D728CC" w:rsidRDefault="00000000">
            <w:pPr>
              <w:spacing w:before="35"/>
              <w:ind w:left="150"/>
              <w:rPr>
                <w:sz w:val="24"/>
                <w:szCs w:val="24"/>
              </w:rPr>
            </w:pPr>
            <w:r>
              <w:rPr>
                <w:sz w:val="24"/>
                <w:szCs w:val="24"/>
              </w:rPr>
              <w:t>0.416</w:t>
            </w:r>
          </w:p>
        </w:tc>
        <w:tc>
          <w:tcPr>
            <w:tcW w:w="1524" w:type="dxa"/>
            <w:tcBorders>
              <w:top w:val="nil"/>
              <w:left w:val="single" w:sz="8" w:space="0" w:color="000000"/>
              <w:bottom w:val="nil"/>
              <w:right w:val="single" w:sz="8" w:space="0" w:color="000000"/>
            </w:tcBorders>
          </w:tcPr>
          <w:p w14:paraId="3670F709" w14:textId="77777777" w:rsidR="00D728CC" w:rsidRDefault="00000000">
            <w:pPr>
              <w:spacing w:before="35"/>
              <w:ind w:left="21"/>
              <w:rPr>
                <w:sz w:val="24"/>
                <w:szCs w:val="24"/>
              </w:rPr>
            </w:pPr>
            <w:r>
              <w:rPr>
                <w:sz w:val="24"/>
                <w:szCs w:val="24"/>
              </w:rPr>
              <w:t>0.107</w:t>
            </w:r>
          </w:p>
        </w:tc>
        <w:tc>
          <w:tcPr>
            <w:tcW w:w="1729" w:type="dxa"/>
            <w:tcBorders>
              <w:top w:val="nil"/>
              <w:left w:val="single" w:sz="8" w:space="0" w:color="000000"/>
              <w:bottom w:val="nil"/>
              <w:right w:val="single" w:sz="8" w:space="0" w:color="000000"/>
            </w:tcBorders>
          </w:tcPr>
          <w:p w14:paraId="26C1D7B3" w14:textId="77777777" w:rsidR="00D728CC" w:rsidRDefault="00000000">
            <w:pPr>
              <w:spacing w:before="35"/>
              <w:ind w:left="25"/>
              <w:rPr>
                <w:sz w:val="24"/>
                <w:szCs w:val="24"/>
              </w:rPr>
            </w:pPr>
            <w:r>
              <w:rPr>
                <w:sz w:val="24"/>
                <w:szCs w:val="24"/>
              </w:rPr>
              <w:t>0.414</w:t>
            </w:r>
          </w:p>
        </w:tc>
        <w:tc>
          <w:tcPr>
            <w:tcW w:w="780" w:type="dxa"/>
            <w:tcBorders>
              <w:top w:val="nil"/>
              <w:left w:val="single" w:sz="8" w:space="0" w:color="000000"/>
              <w:bottom w:val="nil"/>
              <w:right w:val="single" w:sz="8" w:space="0" w:color="000000"/>
            </w:tcBorders>
          </w:tcPr>
          <w:p w14:paraId="757CA47F" w14:textId="77777777" w:rsidR="00D728CC" w:rsidRDefault="00000000">
            <w:pPr>
              <w:spacing w:before="35"/>
              <w:ind w:left="112"/>
              <w:rPr>
                <w:sz w:val="24"/>
                <w:szCs w:val="24"/>
              </w:rPr>
            </w:pPr>
            <w:r>
              <w:rPr>
                <w:sz w:val="24"/>
                <w:szCs w:val="24"/>
              </w:rPr>
              <w:t>5.212</w:t>
            </w:r>
          </w:p>
        </w:tc>
        <w:tc>
          <w:tcPr>
            <w:tcW w:w="787" w:type="dxa"/>
            <w:tcBorders>
              <w:top w:val="nil"/>
              <w:left w:val="single" w:sz="8" w:space="0" w:color="000000"/>
              <w:bottom w:val="nil"/>
              <w:right w:val="single" w:sz="16" w:space="0" w:color="000000"/>
            </w:tcBorders>
          </w:tcPr>
          <w:p w14:paraId="49BF9E5D" w14:textId="77777777" w:rsidR="00D728CC" w:rsidRDefault="00000000">
            <w:pPr>
              <w:spacing w:before="35"/>
              <w:ind w:left="107"/>
              <w:rPr>
                <w:sz w:val="24"/>
                <w:szCs w:val="24"/>
              </w:rPr>
            </w:pPr>
            <w:r>
              <w:rPr>
                <w:sz w:val="24"/>
                <w:szCs w:val="24"/>
              </w:rPr>
              <w:t>0.000</w:t>
            </w:r>
          </w:p>
        </w:tc>
      </w:tr>
    </w:tbl>
    <w:p w14:paraId="2D0E72F9" w14:textId="77777777" w:rsidR="00D728CC" w:rsidRDefault="00000000">
      <w:pPr>
        <w:pStyle w:val="ListParagraph"/>
        <w:numPr>
          <w:ilvl w:val="0"/>
          <w:numId w:val="8"/>
        </w:numPr>
        <w:spacing w:line="220" w:lineRule="exact"/>
        <w:rPr>
          <w:sz w:val="22"/>
          <w:szCs w:val="22"/>
        </w:rPr>
      </w:pPr>
      <w:proofErr w:type="spellStart"/>
      <w:r>
        <w:rPr>
          <w:sz w:val="22"/>
          <w:szCs w:val="22"/>
        </w:rPr>
        <w:t>Depen</w:t>
      </w:r>
      <w:r>
        <w:rPr>
          <w:spacing w:val="-2"/>
          <w:sz w:val="22"/>
          <w:szCs w:val="22"/>
        </w:rPr>
        <w:t>d</w:t>
      </w:r>
      <w:r>
        <w:rPr>
          <w:sz w:val="22"/>
          <w:szCs w:val="22"/>
        </w:rPr>
        <w:t>en</w:t>
      </w:r>
      <w:proofErr w:type="spellEnd"/>
      <w:r>
        <w:rPr>
          <w:sz w:val="22"/>
          <w:szCs w:val="22"/>
        </w:rPr>
        <w:t xml:space="preserve"> </w:t>
      </w:r>
      <w:proofErr w:type="spellStart"/>
      <w:r>
        <w:rPr>
          <w:sz w:val="22"/>
          <w:szCs w:val="22"/>
        </w:rPr>
        <w:t>V</w:t>
      </w:r>
      <w:r>
        <w:rPr>
          <w:spacing w:val="-3"/>
          <w:sz w:val="22"/>
          <w:szCs w:val="22"/>
        </w:rPr>
        <w:t>a</w:t>
      </w:r>
      <w:r>
        <w:rPr>
          <w:spacing w:val="1"/>
          <w:sz w:val="22"/>
          <w:szCs w:val="22"/>
        </w:rPr>
        <w:t>ri</w:t>
      </w:r>
      <w:r>
        <w:rPr>
          <w:spacing w:val="-2"/>
          <w:sz w:val="22"/>
          <w:szCs w:val="22"/>
        </w:rPr>
        <w:t>a</w:t>
      </w:r>
      <w:r>
        <w:rPr>
          <w:sz w:val="22"/>
          <w:szCs w:val="22"/>
        </w:rPr>
        <w:t>bel</w:t>
      </w:r>
      <w:proofErr w:type="spellEnd"/>
      <w:r>
        <w:rPr>
          <w:sz w:val="22"/>
          <w:szCs w:val="22"/>
        </w:rPr>
        <w:t xml:space="preserve">: </w:t>
      </w:r>
      <w:proofErr w:type="spellStart"/>
      <w:r>
        <w:rPr>
          <w:sz w:val="22"/>
          <w:szCs w:val="22"/>
        </w:rPr>
        <w:t>M</w:t>
      </w:r>
      <w:r>
        <w:rPr>
          <w:spacing w:val="1"/>
          <w:sz w:val="22"/>
          <w:szCs w:val="22"/>
        </w:rPr>
        <w:t>i</w:t>
      </w:r>
      <w:r>
        <w:rPr>
          <w:spacing w:val="-2"/>
          <w:sz w:val="22"/>
          <w:szCs w:val="22"/>
        </w:rPr>
        <w:t>n</w:t>
      </w:r>
      <w:r>
        <w:rPr>
          <w:sz w:val="22"/>
          <w:szCs w:val="22"/>
        </w:rPr>
        <w:t>at</w:t>
      </w:r>
      <w:r>
        <w:rPr>
          <w:spacing w:val="-1"/>
          <w:sz w:val="22"/>
          <w:szCs w:val="22"/>
        </w:rPr>
        <w:t>B</w:t>
      </w:r>
      <w:r>
        <w:rPr>
          <w:spacing w:val="-2"/>
          <w:sz w:val="22"/>
          <w:szCs w:val="22"/>
        </w:rPr>
        <w:t>e</w:t>
      </w:r>
      <w:r>
        <w:rPr>
          <w:spacing w:val="1"/>
          <w:sz w:val="22"/>
          <w:szCs w:val="22"/>
        </w:rPr>
        <w:t>l</w:t>
      </w:r>
      <w:r>
        <w:rPr>
          <w:sz w:val="22"/>
          <w:szCs w:val="22"/>
        </w:rPr>
        <w:t>i</w:t>
      </w:r>
      <w:proofErr w:type="spellEnd"/>
      <w:r>
        <w:rPr>
          <w:sz w:val="22"/>
          <w:szCs w:val="22"/>
        </w:rPr>
        <w:t xml:space="preserve"> </w:t>
      </w:r>
      <w:r>
        <w:rPr>
          <w:spacing w:val="1"/>
          <w:sz w:val="22"/>
          <w:szCs w:val="22"/>
        </w:rPr>
        <w:t>(</w:t>
      </w:r>
      <w:r>
        <w:rPr>
          <w:spacing w:val="-1"/>
          <w:sz w:val="22"/>
          <w:szCs w:val="22"/>
        </w:rPr>
        <w:t>Y</w:t>
      </w:r>
      <w:r>
        <w:rPr>
          <w:sz w:val="22"/>
          <w:szCs w:val="22"/>
        </w:rPr>
        <w:t>)</w:t>
      </w:r>
    </w:p>
    <w:p w14:paraId="1E5D8A8F" w14:textId="77777777" w:rsidR="00D728CC" w:rsidRDefault="00000000">
      <w:pPr>
        <w:pStyle w:val="ListParagraph"/>
        <w:spacing w:line="260" w:lineRule="exact"/>
        <w:ind w:left="807"/>
        <w:rPr>
          <w:sz w:val="24"/>
          <w:szCs w:val="24"/>
        </w:rPr>
      </w:pPr>
      <w:r>
        <w:rPr>
          <w:spacing w:val="1"/>
          <w:sz w:val="24"/>
          <w:szCs w:val="24"/>
        </w:rPr>
        <w:t>Source: Processed Data (2025)</w:t>
      </w:r>
    </w:p>
    <w:p w14:paraId="05994A19" w14:textId="77777777" w:rsidR="00D728CC" w:rsidRDefault="00D728CC">
      <w:pPr>
        <w:spacing w:before="12" w:line="240" w:lineRule="exact"/>
        <w:rPr>
          <w:sz w:val="24"/>
          <w:szCs w:val="24"/>
        </w:rPr>
      </w:pPr>
    </w:p>
    <w:p w14:paraId="64BC52C2" w14:textId="77777777" w:rsidR="00D728CC" w:rsidRDefault="00000000">
      <w:pPr>
        <w:spacing w:before="10"/>
        <w:ind w:left="948" w:right="484"/>
        <w:jc w:val="both"/>
        <w:rPr>
          <w:sz w:val="24"/>
          <w:szCs w:val="24"/>
          <w:lang w:val="zh-CN"/>
        </w:rPr>
      </w:pPr>
      <w:r>
        <w:rPr>
          <w:sz w:val="24"/>
          <w:szCs w:val="24"/>
          <w:lang w:val="en"/>
        </w:rPr>
        <w:t>The results of calculations using the SPSS version 25.0 program resulted in the following multiple regression equation:</w:t>
      </w:r>
    </w:p>
    <w:p w14:paraId="27BFC6BA" w14:textId="77777777" w:rsidR="00D728CC" w:rsidRDefault="00000000">
      <w:pPr>
        <w:spacing w:before="10"/>
        <w:ind w:left="948" w:right="478" w:hanging="360"/>
        <w:jc w:val="both"/>
        <w:rPr>
          <w:spacing w:val="-1"/>
          <w:sz w:val="24"/>
          <w:szCs w:val="24"/>
          <w:lang w:val="zh-CN"/>
        </w:rPr>
      </w:pPr>
      <w:r>
        <w:rPr>
          <w:spacing w:val="-1"/>
          <w:sz w:val="24"/>
          <w:szCs w:val="24"/>
          <w:lang w:val="en"/>
        </w:rPr>
        <w:lastRenderedPageBreak/>
        <w:t>a. The constant (a) is 0.475 with a significance value of 0.672, which is greater than 0.05, this indicates that it is not significant but is still tolerable because the focus is on the value of the exogenous and endogenous variables.</w:t>
      </w:r>
    </w:p>
    <w:p w14:paraId="033796C7" w14:textId="77777777" w:rsidR="00D728CC" w:rsidRDefault="00000000">
      <w:pPr>
        <w:ind w:left="567"/>
        <w:jc w:val="both"/>
        <w:rPr>
          <w:sz w:val="24"/>
          <w:szCs w:val="24"/>
          <w:lang w:val="zh-CN"/>
        </w:rPr>
      </w:pPr>
      <w:r>
        <w:rPr>
          <w:sz w:val="24"/>
          <w:szCs w:val="24"/>
          <w:lang w:val="en"/>
        </w:rPr>
        <w:t>b. The value of Eco Friendly Awareness is 0.550 and Visual Product is 0.416 while the standardized coefficient value of Eco Friendly Awareness is 0.522 and Visual Product is 0.414. This shows that the higher the value of the exogenous variable will increase the value of the endogenous variable</w:t>
      </w:r>
    </w:p>
    <w:p w14:paraId="06A01588" w14:textId="77777777" w:rsidR="00D728CC" w:rsidRDefault="00D728CC">
      <w:pPr>
        <w:spacing w:line="200" w:lineRule="exact"/>
      </w:pPr>
    </w:p>
    <w:p w14:paraId="4666AF97" w14:textId="77777777" w:rsidR="00D728CC" w:rsidRDefault="00000000">
      <w:pPr>
        <w:spacing w:before="10"/>
        <w:ind w:left="584"/>
        <w:rPr>
          <w:sz w:val="24"/>
          <w:szCs w:val="24"/>
        </w:rPr>
      </w:pPr>
      <w:r>
        <w:rPr>
          <w:sz w:val="24"/>
          <w:szCs w:val="24"/>
        </w:rPr>
        <w:t xml:space="preserve">4.2.2.  R </w:t>
      </w:r>
      <w:r>
        <w:rPr>
          <w:spacing w:val="1"/>
          <w:sz w:val="24"/>
          <w:szCs w:val="24"/>
        </w:rPr>
        <w:t>S</w:t>
      </w:r>
      <w:r>
        <w:rPr>
          <w:sz w:val="24"/>
          <w:szCs w:val="24"/>
        </w:rPr>
        <w:t>qu</w:t>
      </w:r>
      <w:r>
        <w:rPr>
          <w:spacing w:val="-1"/>
          <w:sz w:val="24"/>
          <w:szCs w:val="24"/>
        </w:rPr>
        <w:t>a</w:t>
      </w:r>
      <w:r>
        <w:rPr>
          <w:sz w:val="24"/>
          <w:szCs w:val="24"/>
        </w:rPr>
        <w:t>re D</w:t>
      </w:r>
      <w:r>
        <w:rPr>
          <w:spacing w:val="-1"/>
          <w:sz w:val="24"/>
          <w:szCs w:val="24"/>
        </w:rPr>
        <w:t>e</w:t>
      </w:r>
      <w:r>
        <w:rPr>
          <w:spacing w:val="3"/>
          <w:sz w:val="24"/>
          <w:szCs w:val="24"/>
        </w:rPr>
        <w:t>t</w:t>
      </w:r>
      <w:r>
        <w:rPr>
          <w:spacing w:val="-1"/>
          <w:sz w:val="24"/>
          <w:szCs w:val="24"/>
        </w:rPr>
        <w:t>e</w:t>
      </w:r>
      <w:r>
        <w:rPr>
          <w:sz w:val="24"/>
          <w:szCs w:val="24"/>
        </w:rPr>
        <w:t>rmin</w:t>
      </w:r>
      <w:r>
        <w:rPr>
          <w:spacing w:val="-1"/>
          <w:sz w:val="24"/>
          <w:szCs w:val="24"/>
        </w:rPr>
        <w:t>a</w:t>
      </w:r>
      <w:r>
        <w:rPr>
          <w:sz w:val="24"/>
          <w:szCs w:val="24"/>
        </w:rPr>
        <w:t>tion Analysis</w:t>
      </w:r>
    </w:p>
    <w:p w14:paraId="6C6B12A1" w14:textId="77777777" w:rsidR="00D728CC" w:rsidRDefault="00D728CC">
      <w:pPr>
        <w:spacing w:before="16"/>
        <w:rPr>
          <w:sz w:val="26"/>
          <w:szCs w:val="26"/>
        </w:rPr>
      </w:pPr>
    </w:p>
    <w:p w14:paraId="62B692C9" w14:textId="77777777" w:rsidR="00D728CC" w:rsidRDefault="00000000">
      <w:pPr>
        <w:ind w:left="584" w:right="77" w:firstLine="725"/>
        <w:jc w:val="both"/>
        <w:rPr>
          <w:sz w:val="24"/>
          <w:szCs w:val="24"/>
          <w:lang w:val="zh-CN"/>
        </w:rPr>
      </w:pPr>
      <w:r>
        <w:rPr>
          <w:sz w:val="24"/>
          <w:szCs w:val="24"/>
          <w:lang w:val="en"/>
        </w:rPr>
        <w:t>The coefficient of determination is used to determine the ability of the independent variable to explain the dependent variable. The higher the coefficient of determination, the better. The results of the determination can be seen in the following table:</w:t>
      </w:r>
    </w:p>
    <w:p w14:paraId="112A233B" w14:textId="67097FDE" w:rsidR="00D728CC" w:rsidRDefault="003209F4">
      <w:pPr>
        <w:spacing w:before="10"/>
        <w:ind w:left="3983" w:right="3519"/>
        <w:jc w:val="center"/>
        <w:rPr>
          <w:sz w:val="24"/>
          <w:szCs w:val="24"/>
        </w:rPr>
      </w:pPr>
      <w:r>
        <w:rPr>
          <w:b/>
          <w:sz w:val="24"/>
          <w:szCs w:val="24"/>
        </w:rPr>
        <w:t>Table</w:t>
      </w:r>
      <w:r w:rsidR="00000000">
        <w:rPr>
          <w:b/>
          <w:sz w:val="24"/>
          <w:szCs w:val="24"/>
        </w:rPr>
        <w:t xml:space="preserve"> 4.</w:t>
      </w:r>
      <w:r w:rsidR="00000000">
        <w:rPr>
          <w:b/>
          <w:spacing w:val="1"/>
          <w:sz w:val="24"/>
          <w:szCs w:val="24"/>
        </w:rPr>
        <w:t>1</w:t>
      </w:r>
      <w:r w:rsidR="00000000">
        <w:rPr>
          <w:b/>
          <w:sz w:val="24"/>
          <w:szCs w:val="24"/>
        </w:rPr>
        <w:t>2</w:t>
      </w:r>
    </w:p>
    <w:p w14:paraId="18964BBA" w14:textId="77777777" w:rsidR="00D728CC" w:rsidRDefault="00D728CC">
      <w:pPr>
        <w:spacing w:before="7" w:line="120" w:lineRule="exact"/>
        <w:rPr>
          <w:sz w:val="13"/>
          <w:szCs w:val="13"/>
        </w:rPr>
      </w:pPr>
    </w:p>
    <w:p w14:paraId="58E3E860" w14:textId="77777777" w:rsidR="00D728CC" w:rsidRDefault="00000000">
      <w:pPr>
        <w:spacing w:line="260" w:lineRule="exact"/>
        <w:ind w:left="3654" w:right="3189"/>
        <w:jc w:val="center"/>
        <w:rPr>
          <w:sz w:val="24"/>
          <w:szCs w:val="24"/>
        </w:rPr>
      </w:pPr>
      <w:r>
        <w:rPr>
          <w:b/>
          <w:spacing w:val="-1"/>
          <w:position w:val="-1"/>
          <w:sz w:val="24"/>
          <w:szCs w:val="24"/>
        </w:rPr>
        <w:t>M</w:t>
      </w:r>
      <w:r>
        <w:rPr>
          <w:b/>
          <w:position w:val="-1"/>
          <w:sz w:val="24"/>
          <w:szCs w:val="24"/>
        </w:rPr>
        <w:t>o</w:t>
      </w:r>
      <w:r>
        <w:rPr>
          <w:b/>
          <w:spacing w:val="1"/>
          <w:position w:val="-1"/>
          <w:sz w:val="24"/>
          <w:szCs w:val="24"/>
        </w:rPr>
        <w:t>d</w:t>
      </w:r>
      <w:r>
        <w:rPr>
          <w:b/>
          <w:spacing w:val="-1"/>
          <w:position w:val="-1"/>
          <w:sz w:val="24"/>
          <w:szCs w:val="24"/>
        </w:rPr>
        <w:t>e</w:t>
      </w:r>
      <w:r>
        <w:rPr>
          <w:b/>
          <w:position w:val="-1"/>
          <w:sz w:val="24"/>
          <w:szCs w:val="24"/>
        </w:rPr>
        <w:t xml:space="preserve">l </w:t>
      </w:r>
      <w:r>
        <w:rPr>
          <w:b/>
          <w:spacing w:val="1"/>
          <w:position w:val="-1"/>
          <w:sz w:val="24"/>
          <w:szCs w:val="24"/>
        </w:rPr>
        <w:t>Su</w:t>
      </w:r>
      <w:r>
        <w:rPr>
          <w:b/>
          <w:spacing w:val="-1"/>
          <w:position w:val="-1"/>
          <w:sz w:val="24"/>
          <w:szCs w:val="24"/>
        </w:rPr>
        <w:t>m</w:t>
      </w:r>
      <w:r>
        <w:rPr>
          <w:b/>
          <w:spacing w:val="1"/>
          <w:position w:val="-1"/>
          <w:sz w:val="24"/>
          <w:szCs w:val="24"/>
        </w:rPr>
        <w:t>m</w:t>
      </w:r>
      <w:r>
        <w:rPr>
          <w:b/>
          <w:position w:val="-1"/>
          <w:sz w:val="24"/>
          <w:szCs w:val="24"/>
        </w:rPr>
        <w:t>a</w:t>
      </w:r>
      <w:r>
        <w:rPr>
          <w:b/>
          <w:spacing w:val="-1"/>
          <w:position w:val="-1"/>
          <w:sz w:val="24"/>
          <w:szCs w:val="24"/>
        </w:rPr>
        <w:t>r</w:t>
      </w:r>
      <w:r>
        <w:rPr>
          <w:b/>
          <w:position w:val="-1"/>
          <w:sz w:val="24"/>
          <w:szCs w:val="24"/>
        </w:rPr>
        <w:t>y</w:t>
      </w:r>
    </w:p>
    <w:p w14:paraId="3A56817E" w14:textId="77777777" w:rsidR="00D728CC" w:rsidRDefault="00D728CC">
      <w:pPr>
        <w:spacing w:before="2" w:line="140" w:lineRule="exact"/>
        <w:rPr>
          <w:sz w:val="14"/>
          <w:szCs w:val="14"/>
        </w:rPr>
      </w:pPr>
    </w:p>
    <w:tbl>
      <w:tblPr>
        <w:tblW w:w="0" w:type="auto"/>
        <w:tblInd w:w="349" w:type="dxa"/>
        <w:tblLayout w:type="fixed"/>
        <w:tblCellMar>
          <w:left w:w="0" w:type="dxa"/>
          <w:right w:w="0" w:type="dxa"/>
        </w:tblCellMar>
        <w:tblLook w:val="04A0" w:firstRow="1" w:lastRow="0" w:firstColumn="1" w:lastColumn="0" w:noHBand="0" w:noVBand="1"/>
      </w:tblPr>
      <w:tblGrid>
        <w:gridCol w:w="852"/>
        <w:gridCol w:w="1277"/>
        <w:gridCol w:w="2408"/>
        <w:gridCol w:w="3010"/>
      </w:tblGrid>
      <w:tr w:rsidR="00D728CC" w14:paraId="6B1FF971" w14:textId="77777777">
        <w:trPr>
          <w:trHeight w:hRule="exact" w:val="300"/>
        </w:trPr>
        <w:tc>
          <w:tcPr>
            <w:tcW w:w="852" w:type="dxa"/>
            <w:tcBorders>
              <w:top w:val="single" w:sz="2" w:space="0" w:color="000000"/>
              <w:left w:val="single" w:sz="2" w:space="0" w:color="000000"/>
              <w:bottom w:val="single" w:sz="2" w:space="0" w:color="000000"/>
              <w:right w:val="single" w:sz="2" w:space="0" w:color="000000"/>
            </w:tcBorders>
          </w:tcPr>
          <w:p w14:paraId="23B297B7" w14:textId="77777777" w:rsidR="00D728CC" w:rsidRDefault="00000000">
            <w:pPr>
              <w:spacing w:before="10"/>
              <w:ind w:left="124"/>
              <w:rPr>
                <w:sz w:val="24"/>
                <w:szCs w:val="24"/>
              </w:rPr>
            </w:pPr>
            <w:r>
              <w:rPr>
                <w:b/>
                <w:sz w:val="24"/>
                <w:szCs w:val="24"/>
              </w:rPr>
              <w:t>R</w:t>
            </w:r>
          </w:p>
        </w:tc>
        <w:tc>
          <w:tcPr>
            <w:tcW w:w="1277" w:type="dxa"/>
            <w:tcBorders>
              <w:top w:val="single" w:sz="2" w:space="0" w:color="000000"/>
              <w:left w:val="single" w:sz="2" w:space="0" w:color="000000"/>
              <w:bottom w:val="single" w:sz="2" w:space="0" w:color="000000"/>
              <w:right w:val="single" w:sz="2" w:space="0" w:color="000000"/>
            </w:tcBorders>
          </w:tcPr>
          <w:p w14:paraId="15731243" w14:textId="77777777" w:rsidR="00D728CC" w:rsidRDefault="00000000">
            <w:pPr>
              <w:spacing w:before="10"/>
              <w:ind w:left="143"/>
              <w:rPr>
                <w:sz w:val="24"/>
                <w:szCs w:val="24"/>
              </w:rPr>
            </w:pPr>
            <w:r>
              <w:rPr>
                <w:b/>
                <w:sz w:val="24"/>
                <w:szCs w:val="24"/>
              </w:rPr>
              <w:t>R S</w:t>
            </w:r>
            <w:r>
              <w:rPr>
                <w:b/>
                <w:spacing w:val="1"/>
                <w:sz w:val="24"/>
                <w:szCs w:val="24"/>
              </w:rPr>
              <w:t>qu</w:t>
            </w:r>
            <w:r>
              <w:rPr>
                <w:b/>
                <w:sz w:val="24"/>
                <w:szCs w:val="24"/>
              </w:rPr>
              <w:t>a</w:t>
            </w:r>
            <w:r>
              <w:rPr>
                <w:b/>
                <w:spacing w:val="-6"/>
                <w:sz w:val="24"/>
                <w:szCs w:val="24"/>
              </w:rPr>
              <w:t>r</w:t>
            </w:r>
            <w:r>
              <w:rPr>
                <w:b/>
                <w:sz w:val="24"/>
                <w:szCs w:val="24"/>
              </w:rPr>
              <w:t>e</w:t>
            </w:r>
          </w:p>
        </w:tc>
        <w:tc>
          <w:tcPr>
            <w:tcW w:w="2408" w:type="dxa"/>
            <w:tcBorders>
              <w:top w:val="single" w:sz="2" w:space="0" w:color="000000"/>
              <w:left w:val="single" w:sz="2" w:space="0" w:color="000000"/>
              <w:bottom w:val="single" w:sz="2" w:space="0" w:color="000000"/>
              <w:right w:val="single" w:sz="2" w:space="0" w:color="000000"/>
            </w:tcBorders>
          </w:tcPr>
          <w:p w14:paraId="7A905274" w14:textId="77777777" w:rsidR="00D728CC" w:rsidRDefault="00000000">
            <w:pPr>
              <w:spacing w:before="10"/>
              <w:ind w:left="124"/>
              <w:rPr>
                <w:sz w:val="24"/>
                <w:szCs w:val="24"/>
              </w:rPr>
            </w:pPr>
            <w:proofErr w:type="spellStart"/>
            <w:r>
              <w:rPr>
                <w:b/>
                <w:sz w:val="24"/>
                <w:szCs w:val="24"/>
              </w:rPr>
              <w:t>Adjust</w:t>
            </w:r>
            <w:r>
              <w:rPr>
                <w:b/>
                <w:spacing w:val="-1"/>
                <w:sz w:val="24"/>
                <w:szCs w:val="24"/>
              </w:rPr>
              <w:t>e</w:t>
            </w:r>
            <w:r>
              <w:rPr>
                <w:b/>
                <w:sz w:val="24"/>
                <w:szCs w:val="24"/>
              </w:rPr>
              <w:t>dR</w:t>
            </w:r>
            <w:proofErr w:type="spellEnd"/>
            <w:r>
              <w:rPr>
                <w:b/>
                <w:sz w:val="24"/>
                <w:szCs w:val="24"/>
              </w:rPr>
              <w:t xml:space="preserve"> sq</w:t>
            </w:r>
            <w:r>
              <w:rPr>
                <w:b/>
                <w:spacing w:val="1"/>
                <w:sz w:val="24"/>
                <w:szCs w:val="24"/>
              </w:rPr>
              <w:t>u</w:t>
            </w:r>
            <w:r>
              <w:rPr>
                <w:b/>
                <w:sz w:val="24"/>
                <w:szCs w:val="24"/>
              </w:rPr>
              <w:t>a</w:t>
            </w:r>
            <w:r>
              <w:rPr>
                <w:b/>
                <w:spacing w:val="-6"/>
                <w:sz w:val="24"/>
                <w:szCs w:val="24"/>
              </w:rPr>
              <w:t>r</w:t>
            </w:r>
            <w:r>
              <w:rPr>
                <w:b/>
                <w:sz w:val="24"/>
                <w:szCs w:val="24"/>
              </w:rPr>
              <w:t>e</w:t>
            </w:r>
          </w:p>
        </w:tc>
        <w:tc>
          <w:tcPr>
            <w:tcW w:w="3010" w:type="dxa"/>
            <w:tcBorders>
              <w:top w:val="single" w:sz="2" w:space="0" w:color="000000"/>
              <w:left w:val="single" w:sz="2" w:space="0" w:color="000000"/>
              <w:bottom w:val="single" w:sz="2" w:space="0" w:color="000000"/>
              <w:right w:val="single" w:sz="2" w:space="0" w:color="000000"/>
            </w:tcBorders>
          </w:tcPr>
          <w:p w14:paraId="0DB81C3D" w14:textId="77777777" w:rsidR="00D728CC" w:rsidRDefault="00000000">
            <w:pPr>
              <w:spacing w:before="10"/>
              <w:ind w:left="165"/>
              <w:rPr>
                <w:sz w:val="24"/>
                <w:szCs w:val="24"/>
              </w:rPr>
            </w:pPr>
            <w:r>
              <w:rPr>
                <w:b/>
                <w:spacing w:val="1"/>
                <w:sz w:val="24"/>
                <w:szCs w:val="24"/>
              </w:rPr>
              <w:t>S</w:t>
            </w:r>
            <w:r>
              <w:rPr>
                <w:b/>
                <w:sz w:val="24"/>
                <w:szCs w:val="24"/>
              </w:rPr>
              <w:t xml:space="preserve">td. </w:t>
            </w:r>
            <w:proofErr w:type="spellStart"/>
            <w:r>
              <w:rPr>
                <w:b/>
                <w:spacing w:val="1"/>
                <w:sz w:val="24"/>
                <w:szCs w:val="24"/>
              </w:rPr>
              <w:t>E</w:t>
            </w:r>
            <w:r>
              <w:rPr>
                <w:b/>
                <w:spacing w:val="-1"/>
                <w:sz w:val="24"/>
                <w:szCs w:val="24"/>
              </w:rPr>
              <w:t>r</w:t>
            </w:r>
            <w:r>
              <w:rPr>
                <w:b/>
                <w:spacing w:val="-6"/>
                <w:sz w:val="24"/>
                <w:szCs w:val="24"/>
              </w:rPr>
              <w:t>r</w:t>
            </w:r>
            <w:r>
              <w:rPr>
                <w:b/>
                <w:sz w:val="24"/>
                <w:szCs w:val="24"/>
              </w:rPr>
              <w:t>orof</w:t>
            </w:r>
            <w:proofErr w:type="spellEnd"/>
            <w:r>
              <w:rPr>
                <w:b/>
                <w:sz w:val="24"/>
                <w:szCs w:val="24"/>
              </w:rPr>
              <w:t xml:space="preserve"> </w:t>
            </w:r>
            <w:proofErr w:type="spellStart"/>
            <w:r>
              <w:rPr>
                <w:b/>
                <w:spacing w:val="-1"/>
                <w:sz w:val="24"/>
                <w:szCs w:val="24"/>
              </w:rPr>
              <w:t>t</w:t>
            </w:r>
            <w:r>
              <w:rPr>
                <w:b/>
                <w:spacing w:val="1"/>
                <w:sz w:val="24"/>
                <w:szCs w:val="24"/>
              </w:rPr>
              <w:t>h</w:t>
            </w:r>
            <w:r>
              <w:rPr>
                <w:b/>
                <w:sz w:val="24"/>
                <w:szCs w:val="24"/>
              </w:rPr>
              <w:t>eEsti</w:t>
            </w:r>
            <w:r>
              <w:rPr>
                <w:b/>
                <w:spacing w:val="1"/>
                <w:sz w:val="24"/>
                <w:szCs w:val="24"/>
              </w:rPr>
              <w:t>m</w:t>
            </w:r>
            <w:r>
              <w:rPr>
                <w:b/>
                <w:sz w:val="24"/>
                <w:szCs w:val="24"/>
              </w:rPr>
              <w:t>ate</w:t>
            </w:r>
            <w:proofErr w:type="spellEnd"/>
          </w:p>
        </w:tc>
      </w:tr>
      <w:tr w:rsidR="00D728CC" w14:paraId="78BA1C09" w14:textId="77777777">
        <w:trPr>
          <w:trHeight w:hRule="exact" w:val="296"/>
        </w:trPr>
        <w:tc>
          <w:tcPr>
            <w:tcW w:w="852" w:type="dxa"/>
            <w:tcBorders>
              <w:top w:val="single" w:sz="2" w:space="0" w:color="000000"/>
              <w:left w:val="single" w:sz="2" w:space="0" w:color="000000"/>
              <w:bottom w:val="single" w:sz="2" w:space="0" w:color="000000"/>
              <w:right w:val="single" w:sz="2" w:space="0" w:color="000000"/>
            </w:tcBorders>
          </w:tcPr>
          <w:p w14:paraId="44B1677A" w14:textId="77777777" w:rsidR="00D728CC" w:rsidRDefault="00000000">
            <w:pPr>
              <w:spacing w:before="10"/>
              <w:ind w:left="124"/>
              <w:rPr>
                <w:sz w:val="24"/>
                <w:szCs w:val="24"/>
              </w:rPr>
            </w:pPr>
            <w:r>
              <w:rPr>
                <w:sz w:val="24"/>
                <w:szCs w:val="24"/>
              </w:rPr>
              <w:t>0.906a</w:t>
            </w:r>
          </w:p>
        </w:tc>
        <w:tc>
          <w:tcPr>
            <w:tcW w:w="1277" w:type="dxa"/>
            <w:tcBorders>
              <w:top w:val="single" w:sz="2" w:space="0" w:color="000000"/>
              <w:left w:val="single" w:sz="2" w:space="0" w:color="000000"/>
              <w:bottom w:val="single" w:sz="2" w:space="0" w:color="000000"/>
              <w:right w:val="single" w:sz="2" w:space="0" w:color="000000"/>
            </w:tcBorders>
          </w:tcPr>
          <w:p w14:paraId="64DB7DDF" w14:textId="77777777" w:rsidR="00D728CC" w:rsidRDefault="00000000">
            <w:pPr>
              <w:spacing w:before="10"/>
              <w:ind w:left="124"/>
              <w:rPr>
                <w:sz w:val="24"/>
                <w:szCs w:val="24"/>
              </w:rPr>
            </w:pPr>
            <w:r>
              <w:rPr>
                <w:sz w:val="24"/>
                <w:szCs w:val="24"/>
              </w:rPr>
              <w:t>0.821</w:t>
            </w:r>
          </w:p>
        </w:tc>
        <w:tc>
          <w:tcPr>
            <w:tcW w:w="2408" w:type="dxa"/>
            <w:tcBorders>
              <w:top w:val="single" w:sz="2" w:space="0" w:color="000000"/>
              <w:left w:val="single" w:sz="2" w:space="0" w:color="000000"/>
              <w:bottom w:val="single" w:sz="2" w:space="0" w:color="000000"/>
              <w:right w:val="single" w:sz="2" w:space="0" w:color="000000"/>
            </w:tcBorders>
          </w:tcPr>
          <w:p w14:paraId="5378C9F3" w14:textId="77777777" w:rsidR="00D728CC" w:rsidRDefault="00000000">
            <w:pPr>
              <w:spacing w:before="10"/>
              <w:ind w:left="124"/>
              <w:rPr>
                <w:sz w:val="24"/>
                <w:szCs w:val="24"/>
              </w:rPr>
            </w:pPr>
            <w:r>
              <w:rPr>
                <w:sz w:val="24"/>
                <w:szCs w:val="24"/>
              </w:rPr>
              <w:t>0.816</w:t>
            </w:r>
          </w:p>
        </w:tc>
        <w:tc>
          <w:tcPr>
            <w:tcW w:w="3010" w:type="dxa"/>
            <w:tcBorders>
              <w:top w:val="single" w:sz="2" w:space="0" w:color="000000"/>
              <w:left w:val="single" w:sz="2" w:space="0" w:color="000000"/>
              <w:bottom w:val="single" w:sz="2" w:space="0" w:color="000000"/>
              <w:right w:val="single" w:sz="2" w:space="0" w:color="000000"/>
            </w:tcBorders>
          </w:tcPr>
          <w:p w14:paraId="5BE8455E" w14:textId="77777777" w:rsidR="00D728CC" w:rsidRDefault="00000000">
            <w:pPr>
              <w:spacing w:before="10"/>
              <w:ind w:left="124"/>
              <w:rPr>
                <w:sz w:val="24"/>
                <w:szCs w:val="24"/>
              </w:rPr>
            </w:pPr>
            <w:r>
              <w:rPr>
                <w:sz w:val="24"/>
                <w:szCs w:val="24"/>
              </w:rPr>
              <w:t>1.91418</w:t>
            </w:r>
          </w:p>
        </w:tc>
      </w:tr>
    </w:tbl>
    <w:p w14:paraId="16D26CE6" w14:textId="77777777" w:rsidR="00D728CC" w:rsidRDefault="00000000">
      <w:pPr>
        <w:spacing w:line="260" w:lineRule="exact"/>
        <w:ind w:left="584"/>
        <w:rPr>
          <w:sz w:val="24"/>
          <w:szCs w:val="24"/>
        </w:rPr>
      </w:pPr>
      <w:r>
        <w:rPr>
          <w:spacing w:val="-1"/>
          <w:sz w:val="24"/>
          <w:szCs w:val="24"/>
        </w:rPr>
        <w:t>a</w:t>
      </w:r>
      <w:r>
        <w:rPr>
          <w:sz w:val="24"/>
          <w:szCs w:val="24"/>
        </w:rPr>
        <w:t>.</w:t>
      </w:r>
      <w:r>
        <w:rPr>
          <w:spacing w:val="1"/>
          <w:sz w:val="24"/>
          <w:szCs w:val="24"/>
        </w:rPr>
        <w:t>P</w:t>
      </w:r>
      <w:r>
        <w:rPr>
          <w:sz w:val="24"/>
          <w:szCs w:val="24"/>
        </w:rPr>
        <w:t>r</w:t>
      </w:r>
      <w:r>
        <w:rPr>
          <w:spacing w:val="-2"/>
          <w:sz w:val="24"/>
          <w:szCs w:val="24"/>
        </w:rPr>
        <w:t>e</w:t>
      </w:r>
      <w:r>
        <w:rPr>
          <w:sz w:val="24"/>
          <w:szCs w:val="24"/>
        </w:rPr>
        <w:t>dicto</w:t>
      </w:r>
      <w:r>
        <w:rPr>
          <w:spacing w:val="-1"/>
          <w:sz w:val="24"/>
          <w:szCs w:val="24"/>
        </w:rPr>
        <w:t>r</w:t>
      </w:r>
      <w:r>
        <w:rPr>
          <w:sz w:val="24"/>
          <w:szCs w:val="24"/>
        </w:rPr>
        <w:t>s:(</w:t>
      </w:r>
      <w:r>
        <w:rPr>
          <w:spacing w:val="-2"/>
          <w:sz w:val="24"/>
          <w:szCs w:val="24"/>
        </w:rPr>
        <w:t>c</w:t>
      </w:r>
      <w:r>
        <w:rPr>
          <w:sz w:val="24"/>
          <w:szCs w:val="24"/>
        </w:rPr>
        <w:t>onst</w:t>
      </w:r>
      <w:r>
        <w:rPr>
          <w:spacing w:val="-1"/>
          <w:sz w:val="24"/>
          <w:szCs w:val="24"/>
        </w:rPr>
        <w:t>a</w:t>
      </w:r>
      <w:r>
        <w:rPr>
          <w:sz w:val="24"/>
          <w:szCs w:val="24"/>
        </w:rPr>
        <w:t>n),V</w:t>
      </w:r>
      <w:r>
        <w:rPr>
          <w:spacing w:val="-1"/>
          <w:sz w:val="24"/>
          <w:szCs w:val="24"/>
        </w:rPr>
        <w:t>a</w:t>
      </w:r>
      <w:r>
        <w:rPr>
          <w:sz w:val="24"/>
          <w:szCs w:val="24"/>
        </w:rPr>
        <w:t>ri</w:t>
      </w:r>
      <w:r>
        <w:rPr>
          <w:spacing w:val="-1"/>
          <w:sz w:val="24"/>
          <w:szCs w:val="24"/>
        </w:rPr>
        <w:t>a</w:t>
      </w:r>
      <w:r>
        <w:rPr>
          <w:sz w:val="24"/>
          <w:szCs w:val="24"/>
        </w:rPr>
        <w:t>b</w:t>
      </w:r>
      <w:r>
        <w:rPr>
          <w:spacing w:val="-1"/>
          <w:sz w:val="24"/>
          <w:szCs w:val="24"/>
        </w:rPr>
        <w:t>e</w:t>
      </w:r>
      <w:r>
        <w:rPr>
          <w:sz w:val="24"/>
          <w:szCs w:val="24"/>
        </w:rPr>
        <w:t>l</w:t>
      </w:r>
      <w:r>
        <w:rPr>
          <w:i/>
          <w:sz w:val="24"/>
          <w:szCs w:val="24"/>
        </w:rPr>
        <w:t>ECOFriendlyAwar</w:t>
      </w:r>
      <w:r>
        <w:rPr>
          <w:i/>
          <w:spacing w:val="-1"/>
          <w:sz w:val="24"/>
          <w:szCs w:val="24"/>
        </w:rPr>
        <w:t>e</w:t>
      </w:r>
      <w:r>
        <w:rPr>
          <w:i/>
          <w:sz w:val="24"/>
          <w:szCs w:val="24"/>
        </w:rPr>
        <w:t>n</w:t>
      </w:r>
      <w:r>
        <w:rPr>
          <w:i/>
          <w:spacing w:val="-1"/>
          <w:sz w:val="24"/>
          <w:szCs w:val="24"/>
        </w:rPr>
        <w:t>e</w:t>
      </w:r>
      <w:r>
        <w:rPr>
          <w:i/>
          <w:sz w:val="24"/>
          <w:szCs w:val="24"/>
        </w:rPr>
        <w:t>s</w:t>
      </w:r>
      <w:r>
        <w:rPr>
          <w:spacing w:val="-1"/>
          <w:sz w:val="24"/>
          <w:szCs w:val="24"/>
        </w:rPr>
        <w:t>(</w:t>
      </w:r>
      <w:r>
        <w:rPr>
          <w:sz w:val="24"/>
          <w:szCs w:val="24"/>
        </w:rPr>
        <w:t>X1),V</w:t>
      </w:r>
      <w:r>
        <w:rPr>
          <w:spacing w:val="1"/>
          <w:sz w:val="24"/>
          <w:szCs w:val="24"/>
        </w:rPr>
        <w:t>a</w:t>
      </w:r>
      <w:r>
        <w:rPr>
          <w:sz w:val="24"/>
          <w:szCs w:val="24"/>
        </w:rPr>
        <w:t>ri</w:t>
      </w:r>
      <w:r>
        <w:rPr>
          <w:spacing w:val="-1"/>
          <w:sz w:val="24"/>
          <w:szCs w:val="24"/>
        </w:rPr>
        <w:t>a</w:t>
      </w:r>
      <w:r>
        <w:rPr>
          <w:sz w:val="24"/>
          <w:szCs w:val="24"/>
        </w:rPr>
        <w:t>b</w:t>
      </w:r>
      <w:r>
        <w:rPr>
          <w:spacing w:val="-1"/>
          <w:sz w:val="24"/>
          <w:szCs w:val="24"/>
        </w:rPr>
        <w:t>e</w:t>
      </w:r>
      <w:r>
        <w:rPr>
          <w:sz w:val="24"/>
          <w:szCs w:val="24"/>
        </w:rPr>
        <w:t>lVisu</w:t>
      </w:r>
      <w:r>
        <w:rPr>
          <w:spacing w:val="-1"/>
          <w:sz w:val="24"/>
          <w:szCs w:val="24"/>
        </w:rPr>
        <w:t>a</w:t>
      </w:r>
      <w:r>
        <w:rPr>
          <w:sz w:val="24"/>
          <w:szCs w:val="24"/>
        </w:rPr>
        <w:t>l</w:t>
      </w:r>
    </w:p>
    <w:p w14:paraId="21A86F20" w14:textId="77777777" w:rsidR="00D728CC" w:rsidRDefault="00000000">
      <w:pPr>
        <w:spacing w:line="260" w:lineRule="exact"/>
        <w:ind w:left="1308"/>
        <w:rPr>
          <w:sz w:val="24"/>
          <w:szCs w:val="24"/>
        </w:rPr>
      </w:pPr>
      <w:r>
        <w:rPr>
          <w:spacing w:val="1"/>
          <w:sz w:val="24"/>
          <w:szCs w:val="24"/>
        </w:rPr>
        <w:t>Source: Processed Data (2025)</w:t>
      </w:r>
    </w:p>
    <w:p w14:paraId="55BBE19C" w14:textId="77777777" w:rsidR="00D728CC" w:rsidRDefault="00D728CC">
      <w:pPr>
        <w:ind w:firstLine="584"/>
        <w:rPr>
          <w:sz w:val="26"/>
          <w:szCs w:val="26"/>
        </w:rPr>
      </w:pPr>
    </w:p>
    <w:p w14:paraId="23CB0659" w14:textId="77777777" w:rsidR="00D728CC" w:rsidRDefault="00000000">
      <w:pPr>
        <w:ind w:left="584" w:right="77" w:firstLine="725"/>
        <w:jc w:val="both"/>
        <w:rPr>
          <w:sz w:val="24"/>
          <w:szCs w:val="24"/>
          <w:lang w:val="en"/>
        </w:rPr>
      </w:pPr>
      <w:r>
        <w:rPr>
          <w:sz w:val="24"/>
          <w:szCs w:val="24"/>
          <w:lang w:val="en"/>
        </w:rPr>
        <w:t>Based on Table 4.12 above, the R Square is 0.821, indicating a significant influence between Eco-Friendly Awareness and Product Visuals on Purchase Intention. It is above 80%, and the R value in the model summary table is 0.90. This indicates a nearly 100% significant influence between Eco-Friendly Awareness and Product Visuals on Purchase Intention.</w:t>
      </w:r>
    </w:p>
    <w:p w14:paraId="3EBF54A8" w14:textId="77777777" w:rsidR="00D728CC" w:rsidRDefault="00D728CC">
      <w:pPr>
        <w:ind w:left="584" w:right="77" w:firstLine="725"/>
        <w:jc w:val="both"/>
        <w:rPr>
          <w:sz w:val="24"/>
          <w:szCs w:val="24"/>
          <w:lang w:val="en"/>
        </w:rPr>
      </w:pPr>
    </w:p>
    <w:p w14:paraId="4D1F8015" w14:textId="77777777" w:rsidR="00D728CC" w:rsidRDefault="00D728CC">
      <w:pPr>
        <w:ind w:left="584" w:right="77" w:firstLine="725"/>
        <w:jc w:val="both"/>
        <w:rPr>
          <w:sz w:val="24"/>
          <w:szCs w:val="24"/>
          <w:lang w:val="en"/>
        </w:rPr>
      </w:pPr>
    </w:p>
    <w:p w14:paraId="4C81714E" w14:textId="77777777" w:rsidR="00D728CC" w:rsidRDefault="00D728CC">
      <w:pPr>
        <w:ind w:left="584" w:right="77" w:firstLine="725"/>
        <w:jc w:val="both"/>
        <w:rPr>
          <w:sz w:val="24"/>
          <w:szCs w:val="24"/>
          <w:lang w:val="en"/>
        </w:rPr>
      </w:pPr>
    </w:p>
    <w:p w14:paraId="1CE4A8B6" w14:textId="77777777" w:rsidR="00D728CC" w:rsidRDefault="00D728CC">
      <w:pPr>
        <w:ind w:left="584" w:right="77" w:firstLine="725"/>
        <w:jc w:val="both"/>
        <w:rPr>
          <w:sz w:val="24"/>
          <w:szCs w:val="24"/>
          <w:lang w:val="en"/>
        </w:rPr>
      </w:pPr>
    </w:p>
    <w:p w14:paraId="0B290CC3" w14:textId="77777777" w:rsidR="00D728CC" w:rsidRDefault="00D728CC">
      <w:pPr>
        <w:ind w:left="584" w:right="77" w:firstLine="725"/>
        <w:jc w:val="both"/>
        <w:rPr>
          <w:sz w:val="24"/>
          <w:szCs w:val="24"/>
          <w:lang w:val="en"/>
        </w:rPr>
      </w:pPr>
    </w:p>
    <w:p w14:paraId="40DB429F" w14:textId="77777777" w:rsidR="00D728CC" w:rsidRDefault="00D728CC">
      <w:pPr>
        <w:ind w:left="584" w:right="77" w:firstLine="725"/>
        <w:jc w:val="both"/>
        <w:rPr>
          <w:sz w:val="24"/>
          <w:szCs w:val="24"/>
          <w:lang w:val="en"/>
        </w:rPr>
      </w:pPr>
    </w:p>
    <w:p w14:paraId="3697A6ED" w14:textId="77777777" w:rsidR="00D728CC" w:rsidRDefault="00D728CC">
      <w:pPr>
        <w:ind w:left="584" w:right="77" w:firstLine="725"/>
        <w:jc w:val="both"/>
        <w:rPr>
          <w:sz w:val="24"/>
          <w:szCs w:val="24"/>
          <w:lang w:val="zh-CN"/>
        </w:rPr>
      </w:pPr>
    </w:p>
    <w:p w14:paraId="72EBB1C7" w14:textId="77777777" w:rsidR="00D728CC" w:rsidRDefault="00000000">
      <w:pPr>
        <w:spacing w:before="12"/>
        <w:ind w:left="584"/>
        <w:rPr>
          <w:sz w:val="22"/>
          <w:szCs w:val="22"/>
        </w:rPr>
      </w:pPr>
      <w:r>
        <w:rPr>
          <w:b/>
          <w:sz w:val="22"/>
          <w:szCs w:val="22"/>
        </w:rPr>
        <w:t xml:space="preserve">4.2.6 </w:t>
      </w:r>
      <w:r>
        <w:rPr>
          <w:b/>
          <w:spacing w:val="-1"/>
          <w:sz w:val="22"/>
          <w:szCs w:val="22"/>
        </w:rPr>
        <w:t>Hypothesis Testing</w:t>
      </w:r>
    </w:p>
    <w:p w14:paraId="57101DC5" w14:textId="77777777" w:rsidR="00D728CC" w:rsidRDefault="00D728CC">
      <w:pPr>
        <w:spacing w:before="12" w:line="240" w:lineRule="exact"/>
        <w:rPr>
          <w:sz w:val="24"/>
          <w:szCs w:val="24"/>
        </w:rPr>
      </w:pPr>
    </w:p>
    <w:p w14:paraId="2052FFC9" w14:textId="77777777" w:rsidR="00D728CC" w:rsidRDefault="00000000">
      <w:pPr>
        <w:ind w:left="584"/>
        <w:rPr>
          <w:b/>
          <w:sz w:val="24"/>
          <w:szCs w:val="24"/>
          <w:lang w:val="zh-CN"/>
        </w:rPr>
      </w:pPr>
      <w:r>
        <w:rPr>
          <w:b/>
          <w:sz w:val="24"/>
          <w:szCs w:val="24"/>
        </w:rPr>
        <w:t xml:space="preserve">4.2.6.1 </w:t>
      </w:r>
      <w:r>
        <w:rPr>
          <w:b/>
          <w:sz w:val="24"/>
          <w:szCs w:val="24"/>
          <w:lang w:val="en"/>
        </w:rPr>
        <w:t>Simultaneous Test Analysis</w:t>
      </w:r>
      <w:r>
        <w:rPr>
          <w:b/>
          <w:sz w:val="24"/>
          <w:szCs w:val="24"/>
          <w:lang w:val="zh-CN"/>
        </w:rPr>
        <w:t xml:space="preserve"> </w:t>
      </w:r>
      <w:r>
        <w:rPr>
          <w:b/>
          <w:sz w:val="24"/>
          <w:szCs w:val="24"/>
        </w:rPr>
        <w:t>(uji F)</w:t>
      </w:r>
    </w:p>
    <w:p w14:paraId="2B2B871B" w14:textId="77777777" w:rsidR="00D728CC" w:rsidRDefault="00D728CC">
      <w:pPr>
        <w:spacing w:before="16" w:line="260" w:lineRule="exact"/>
        <w:rPr>
          <w:sz w:val="26"/>
          <w:szCs w:val="26"/>
        </w:rPr>
      </w:pPr>
    </w:p>
    <w:p w14:paraId="3FEADC6B" w14:textId="77777777" w:rsidR="00D728CC" w:rsidRDefault="00000000">
      <w:pPr>
        <w:spacing w:before="10"/>
        <w:ind w:left="284" w:right="69"/>
        <w:jc w:val="both"/>
        <w:rPr>
          <w:sz w:val="24"/>
          <w:szCs w:val="24"/>
          <w:lang w:val="en"/>
        </w:rPr>
      </w:pPr>
      <w:r>
        <w:rPr>
          <w:sz w:val="24"/>
          <w:szCs w:val="24"/>
          <w:lang w:val="en"/>
        </w:rPr>
        <w:t>Table 4.13 shows the simultaneous influence (F-test) of Eco-Friendly Awareness and Product Visual on Purchase Intention. The ANOVA value is 153.496, compared to the F-table value of 3.13 with a significance level of 0.000. This is significant because it is below 0.05. This can be proven to be true.</w:t>
      </w:r>
    </w:p>
    <w:p w14:paraId="3016C4E5" w14:textId="77777777" w:rsidR="00D728CC" w:rsidRDefault="00D728CC">
      <w:pPr>
        <w:spacing w:before="10"/>
        <w:ind w:left="284" w:right="69"/>
        <w:jc w:val="both"/>
        <w:rPr>
          <w:sz w:val="24"/>
          <w:szCs w:val="24"/>
          <w:lang w:val="zh-CN"/>
        </w:rPr>
      </w:pPr>
    </w:p>
    <w:p w14:paraId="748C5EBA" w14:textId="02B38EBA" w:rsidR="00D728CC" w:rsidRDefault="003209F4">
      <w:pPr>
        <w:spacing w:before="10" w:line="480" w:lineRule="auto"/>
        <w:ind w:left="284" w:right="69"/>
        <w:jc w:val="center"/>
        <w:rPr>
          <w:sz w:val="24"/>
          <w:szCs w:val="24"/>
        </w:rPr>
      </w:pPr>
      <w:r>
        <w:rPr>
          <w:b/>
          <w:sz w:val="24"/>
          <w:szCs w:val="24"/>
        </w:rPr>
        <w:t>Table</w:t>
      </w:r>
      <w:r w:rsidR="00000000">
        <w:rPr>
          <w:b/>
          <w:sz w:val="24"/>
          <w:szCs w:val="24"/>
        </w:rPr>
        <w:t xml:space="preserve"> 4.</w:t>
      </w:r>
      <w:r w:rsidR="00000000">
        <w:rPr>
          <w:b/>
          <w:spacing w:val="1"/>
          <w:sz w:val="24"/>
          <w:szCs w:val="24"/>
        </w:rPr>
        <w:t>1</w:t>
      </w:r>
      <w:r w:rsidR="00000000">
        <w:rPr>
          <w:b/>
          <w:sz w:val="24"/>
          <w:szCs w:val="24"/>
        </w:rPr>
        <w:t>3</w:t>
      </w:r>
    </w:p>
    <w:p w14:paraId="481B0818" w14:textId="77777777" w:rsidR="00D728CC" w:rsidRDefault="00000000">
      <w:pPr>
        <w:spacing w:line="260" w:lineRule="exact"/>
        <w:ind w:left="4031" w:right="3566"/>
        <w:jc w:val="center"/>
        <w:rPr>
          <w:sz w:val="24"/>
          <w:szCs w:val="24"/>
        </w:rPr>
      </w:pPr>
      <w:r>
        <w:pict w14:anchorId="0B45A0DD">
          <v:group id="_x0000_s1043" style="position:absolute;left:0;text-align:left;margin-left:197.2pt;margin-top:69.3pt;width:97.9pt;height:0;z-index:-251659264;mso-position-horizontal-relative:page" coordorigin="3944,1386" coordsize="1958,0">
            <v:shape id="_x0000_s1044" style="position:absolute;left:3944;top:1386;width:1958;height:0" coordorigin="3944,1386" coordsize="1958,0" path="m3944,1386r1959,e" filled="f" strokecolor="white" strokeweight="2.02pt">
              <v:path arrowok="t"/>
            </v:shape>
            <w10:wrap anchorx="page"/>
          </v:group>
        </w:pict>
      </w:r>
      <w:r>
        <w:pict w14:anchorId="0938FE47">
          <v:group id="_x0000_s1041" style="position:absolute;left:0;text-align:left;margin-left:197.2pt;margin-top:93.2pt;width:97.9pt;height:0;z-index:-251658240;mso-position-horizontal-relative:page" coordorigin="3944,1864" coordsize="1958,0">
            <v:shape id="_x0000_s1042" style="position:absolute;left:3944;top:1864;width:1958;height:0" coordorigin="3944,1864" coordsize="1958,0" path="m3944,1864r1959,e" filled="f" strokecolor="white" strokeweight="2.02pt">
              <v:path arrowok="t"/>
            </v:shape>
            <w10:wrap anchorx="page"/>
          </v:group>
        </w:pict>
      </w:r>
      <w:proofErr w:type="spellStart"/>
      <w:r>
        <w:rPr>
          <w:position w:val="-1"/>
          <w:sz w:val="24"/>
          <w:szCs w:val="24"/>
        </w:rPr>
        <w:t>ANOV</w:t>
      </w:r>
      <w:r>
        <w:rPr>
          <w:spacing w:val="2"/>
          <w:position w:val="-1"/>
          <w:sz w:val="24"/>
          <w:szCs w:val="24"/>
        </w:rPr>
        <w:t>A</w:t>
      </w:r>
      <w:r>
        <w:rPr>
          <w:position w:val="-1"/>
          <w:sz w:val="24"/>
          <w:szCs w:val="24"/>
        </w:rPr>
        <w:t>a</w:t>
      </w:r>
      <w:proofErr w:type="spellEnd"/>
    </w:p>
    <w:p w14:paraId="50126ABE" w14:textId="77777777" w:rsidR="00D728CC" w:rsidRDefault="00D728CC">
      <w:pPr>
        <w:spacing w:before="4" w:line="120" w:lineRule="exact"/>
        <w:rPr>
          <w:sz w:val="13"/>
          <w:szCs w:val="13"/>
        </w:rPr>
      </w:pPr>
    </w:p>
    <w:tbl>
      <w:tblPr>
        <w:tblW w:w="0" w:type="auto"/>
        <w:tblInd w:w="558" w:type="dxa"/>
        <w:tblLayout w:type="fixed"/>
        <w:tblCellMar>
          <w:left w:w="0" w:type="dxa"/>
          <w:right w:w="0" w:type="dxa"/>
        </w:tblCellMar>
        <w:tblLook w:val="04A0" w:firstRow="1" w:lastRow="0" w:firstColumn="1" w:lastColumn="0" w:noHBand="0" w:noVBand="1"/>
      </w:tblPr>
      <w:tblGrid>
        <w:gridCol w:w="1666"/>
        <w:gridCol w:w="1987"/>
        <w:gridCol w:w="504"/>
        <w:gridCol w:w="1632"/>
        <w:gridCol w:w="1013"/>
        <w:gridCol w:w="996"/>
      </w:tblGrid>
      <w:tr w:rsidR="00D728CC" w14:paraId="16842DA6" w14:textId="77777777">
        <w:trPr>
          <w:trHeight w:hRule="exact" w:val="475"/>
        </w:trPr>
        <w:tc>
          <w:tcPr>
            <w:tcW w:w="1666" w:type="dxa"/>
            <w:vMerge w:val="restart"/>
            <w:tcBorders>
              <w:top w:val="nil"/>
              <w:left w:val="single" w:sz="16" w:space="0" w:color="000000"/>
              <w:right w:val="single" w:sz="16" w:space="0" w:color="000000"/>
            </w:tcBorders>
          </w:tcPr>
          <w:p w14:paraId="6D95D5AF" w14:textId="77777777" w:rsidR="00D728CC" w:rsidRDefault="00000000">
            <w:pPr>
              <w:spacing w:before="70"/>
              <w:ind w:left="9"/>
              <w:rPr>
                <w:sz w:val="24"/>
                <w:szCs w:val="24"/>
              </w:rPr>
            </w:pPr>
            <w:r>
              <w:rPr>
                <w:sz w:val="24"/>
                <w:szCs w:val="24"/>
              </w:rPr>
              <w:t>Mod</w:t>
            </w:r>
            <w:r>
              <w:rPr>
                <w:spacing w:val="-1"/>
                <w:sz w:val="24"/>
                <w:szCs w:val="24"/>
              </w:rPr>
              <w:t>e</w:t>
            </w:r>
            <w:r>
              <w:rPr>
                <w:sz w:val="24"/>
                <w:szCs w:val="24"/>
              </w:rPr>
              <w:t>l</w:t>
            </w:r>
          </w:p>
          <w:p w14:paraId="28339289" w14:textId="77777777" w:rsidR="00D728CC" w:rsidRDefault="00D728CC">
            <w:pPr>
              <w:spacing w:before="2" w:line="200" w:lineRule="exact"/>
            </w:pPr>
          </w:p>
          <w:p w14:paraId="5D896444" w14:textId="77777777" w:rsidR="00D728CC" w:rsidRDefault="00000000">
            <w:pPr>
              <w:ind w:left="-1"/>
              <w:rPr>
                <w:sz w:val="24"/>
                <w:szCs w:val="24"/>
              </w:rPr>
            </w:pPr>
            <w:r>
              <w:rPr>
                <w:sz w:val="24"/>
                <w:szCs w:val="24"/>
              </w:rPr>
              <w:t>R</w:t>
            </w:r>
            <w:r>
              <w:rPr>
                <w:spacing w:val="-1"/>
                <w:sz w:val="24"/>
                <w:szCs w:val="24"/>
              </w:rPr>
              <w:t>e</w:t>
            </w:r>
            <w:r>
              <w:rPr>
                <w:sz w:val="24"/>
                <w:szCs w:val="24"/>
              </w:rPr>
              <w:t>gr</w:t>
            </w:r>
            <w:r>
              <w:rPr>
                <w:spacing w:val="-2"/>
                <w:sz w:val="24"/>
                <w:szCs w:val="24"/>
              </w:rPr>
              <w:t>e</w:t>
            </w:r>
            <w:r>
              <w:rPr>
                <w:sz w:val="24"/>
                <w:szCs w:val="24"/>
              </w:rPr>
              <w:t>ss</w:t>
            </w:r>
            <w:r>
              <w:rPr>
                <w:spacing w:val="1"/>
                <w:sz w:val="24"/>
                <w:szCs w:val="24"/>
              </w:rPr>
              <w:t>i</w:t>
            </w:r>
            <w:r>
              <w:rPr>
                <w:sz w:val="24"/>
                <w:szCs w:val="24"/>
              </w:rPr>
              <w:t>on</w:t>
            </w:r>
          </w:p>
        </w:tc>
        <w:tc>
          <w:tcPr>
            <w:tcW w:w="1987" w:type="dxa"/>
            <w:vMerge w:val="restart"/>
            <w:tcBorders>
              <w:top w:val="nil"/>
              <w:left w:val="single" w:sz="16" w:space="0" w:color="000000"/>
              <w:right w:val="single" w:sz="8" w:space="0" w:color="000000"/>
            </w:tcBorders>
          </w:tcPr>
          <w:p w14:paraId="7AD85E04" w14:textId="77777777" w:rsidR="00D728CC" w:rsidRDefault="00000000">
            <w:pPr>
              <w:spacing w:before="70"/>
              <w:ind w:left="9"/>
              <w:rPr>
                <w:sz w:val="24"/>
                <w:szCs w:val="24"/>
              </w:rPr>
            </w:pPr>
            <w:r>
              <w:rPr>
                <w:spacing w:val="1"/>
                <w:sz w:val="24"/>
                <w:szCs w:val="24"/>
              </w:rPr>
              <w:t>S</w:t>
            </w:r>
            <w:r>
              <w:rPr>
                <w:sz w:val="24"/>
                <w:szCs w:val="24"/>
              </w:rPr>
              <w:t>um of Squ</w:t>
            </w:r>
            <w:r>
              <w:rPr>
                <w:spacing w:val="-1"/>
                <w:sz w:val="24"/>
                <w:szCs w:val="24"/>
              </w:rPr>
              <w:t>a</w:t>
            </w:r>
            <w:r>
              <w:rPr>
                <w:sz w:val="24"/>
                <w:szCs w:val="24"/>
              </w:rPr>
              <w:t>r</w:t>
            </w:r>
            <w:r>
              <w:rPr>
                <w:spacing w:val="-2"/>
                <w:sz w:val="24"/>
                <w:szCs w:val="24"/>
              </w:rPr>
              <w:t>e</w:t>
            </w:r>
            <w:r>
              <w:rPr>
                <w:sz w:val="24"/>
                <w:szCs w:val="24"/>
              </w:rPr>
              <w:t>s</w:t>
            </w:r>
          </w:p>
          <w:p w14:paraId="599BAD12" w14:textId="77777777" w:rsidR="00D728CC" w:rsidRDefault="00D728CC">
            <w:pPr>
              <w:spacing w:before="2" w:line="200" w:lineRule="exact"/>
            </w:pPr>
          </w:p>
          <w:p w14:paraId="444B81DA" w14:textId="77777777" w:rsidR="00D728CC" w:rsidRDefault="00000000">
            <w:pPr>
              <w:ind w:left="69"/>
              <w:rPr>
                <w:sz w:val="24"/>
                <w:szCs w:val="24"/>
              </w:rPr>
            </w:pPr>
            <w:r>
              <w:rPr>
                <w:spacing w:val="-10"/>
                <w:sz w:val="24"/>
                <w:szCs w:val="24"/>
              </w:rPr>
              <w:t>1</w:t>
            </w:r>
            <w:r>
              <w:rPr>
                <w:sz w:val="24"/>
                <w:szCs w:val="24"/>
              </w:rPr>
              <w:t>124.849</w:t>
            </w:r>
          </w:p>
        </w:tc>
        <w:tc>
          <w:tcPr>
            <w:tcW w:w="504" w:type="dxa"/>
            <w:vMerge w:val="restart"/>
            <w:tcBorders>
              <w:top w:val="nil"/>
              <w:left w:val="single" w:sz="8" w:space="0" w:color="000000"/>
              <w:right w:val="single" w:sz="8" w:space="0" w:color="000000"/>
            </w:tcBorders>
          </w:tcPr>
          <w:p w14:paraId="1FC15AC5" w14:textId="77777777" w:rsidR="00D728CC" w:rsidRDefault="00000000">
            <w:pPr>
              <w:spacing w:before="70"/>
              <w:ind w:left="4"/>
              <w:rPr>
                <w:sz w:val="24"/>
                <w:szCs w:val="24"/>
              </w:rPr>
            </w:pPr>
            <w:proofErr w:type="spellStart"/>
            <w:r>
              <w:rPr>
                <w:sz w:val="24"/>
                <w:szCs w:val="24"/>
              </w:rPr>
              <w:t>df</w:t>
            </w:r>
            <w:proofErr w:type="spellEnd"/>
          </w:p>
          <w:p w14:paraId="57C3F17C" w14:textId="77777777" w:rsidR="00D728CC" w:rsidRDefault="00D728CC">
            <w:pPr>
              <w:spacing w:before="2" w:line="200" w:lineRule="exact"/>
            </w:pPr>
          </w:p>
          <w:p w14:paraId="13140B8D" w14:textId="77777777" w:rsidR="00D728CC" w:rsidRDefault="00000000">
            <w:pPr>
              <w:ind w:left="64"/>
              <w:rPr>
                <w:sz w:val="24"/>
                <w:szCs w:val="24"/>
              </w:rPr>
            </w:pPr>
            <w:r>
              <w:rPr>
                <w:sz w:val="24"/>
                <w:szCs w:val="24"/>
              </w:rPr>
              <w:t>2</w:t>
            </w:r>
          </w:p>
        </w:tc>
        <w:tc>
          <w:tcPr>
            <w:tcW w:w="1632" w:type="dxa"/>
            <w:vMerge w:val="restart"/>
            <w:tcBorders>
              <w:top w:val="nil"/>
              <w:left w:val="single" w:sz="8" w:space="0" w:color="000000"/>
              <w:right w:val="single" w:sz="8" w:space="0" w:color="000000"/>
            </w:tcBorders>
          </w:tcPr>
          <w:p w14:paraId="030BCA1D" w14:textId="77777777" w:rsidR="00D728CC" w:rsidRDefault="00000000">
            <w:pPr>
              <w:spacing w:before="70"/>
              <w:ind w:left="-1"/>
              <w:rPr>
                <w:sz w:val="24"/>
                <w:szCs w:val="24"/>
              </w:rPr>
            </w:pPr>
            <w:r>
              <w:rPr>
                <w:sz w:val="24"/>
                <w:szCs w:val="24"/>
              </w:rPr>
              <w:t>M</w:t>
            </w:r>
            <w:r>
              <w:rPr>
                <w:spacing w:val="-1"/>
                <w:sz w:val="24"/>
                <w:szCs w:val="24"/>
              </w:rPr>
              <w:t>ea</w:t>
            </w:r>
            <w:r>
              <w:rPr>
                <w:sz w:val="24"/>
                <w:szCs w:val="24"/>
              </w:rPr>
              <w:t xml:space="preserve">n </w:t>
            </w:r>
            <w:r>
              <w:rPr>
                <w:spacing w:val="1"/>
                <w:sz w:val="24"/>
                <w:szCs w:val="24"/>
              </w:rPr>
              <w:t>S</w:t>
            </w:r>
            <w:r>
              <w:rPr>
                <w:sz w:val="24"/>
                <w:szCs w:val="24"/>
              </w:rPr>
              <w:t>qu</w:t>
            </w:r>
            <w:r>
              <w:rPr>
                <w:spacing w:val="-1"/>
                <w:sz w:val="24"/>
                <w:szCs w:val="24"/>
              </w:rPr>
              <w:t>a</w:t>
            </w:r>
            <w:r>
              <w:rPr>
                <w:sz w:val="24"/>
                <w:szCs w:val="24"/>
              </w:rPr>
              <w:t>re</w:t>
            </w:r>
          </w:p>
          <w:p w14:paraId="76555C40" w14:textId="77777777" w:rsidR="00D728CC" w:rsidRDefault="00D728CC">
            <w:pPr>
              <w:spacing w:before="2" w:line="200" w:lineRule="exact"/>
            </w:pPr>
          </w:p>
          <w:p w14:paraId="43C0F96A" w14:textId="77777777" w:rsidR="00D728CC" w:rsidRDefault="00000000">
            <w:pPr>
              <w:ind w:left="59"/>
              <w:rPr>
                <w:sz w:val="24"/>
                <w:szCs w:val="24"/>
              </w:rPr>
            </w:pPr>
            <w:r>
              <w:rPr>
                <w:sz w:val="24"/>
                <w:szCs w:val="24"/>
              </w:rPr>
              <w:t>562.464</w:t>
            </w:r>
          </w:p>
        </w:tc>
        <w:tc>
          <w:tcPr>
            <w:tcW w:w="1013" w:type="dxa"/>
            <w:vMerge w:val="restart"/>
            <w:tcBorders>
              <w:top w:val="nil"/>
              <w:left w:val="single" w:sz="8" w:space="0" w:color="000000"/>
              <w:right w:val="single" w:sz="8" w:space="0" w:color="000000"/>
            </w:tcBorders>
          </w:tcPr>
          <w:p w14:paraId="5D2D3325" w14:textId="77777777" w:rsidR="00D728CC" w:rsidRDefault="00000000">
            <w:pPr>
              <w:spacing w:before="70"/>
              <w:ind w:left="-1"/>
              <w:rPr>
                <w:sz w:val="24"/>
                <w:szCs w:val="24"/>
              </w:rPr>
            </w:pPr>
            <w:r>
              <w:rPr>
                <w:sz w:val="24"/>
                <w:szCs w:val="24"/>
              </w:rPr>
              <w:t>F</w:t>
            </w:r>
          </w:p>
          <w:p w14:paraId="2A0FF1E7" w14:textId="77777777" w:rsidR="00D728CC" w:rsidRDefault="00D728CC">
            <w:pPr>
              <w:spacing w:before="2" w:line="200" w:lineRule="exact"/>
            </w:pPr>
          </w:p>
          <w:p w14:paraId="40BFEE21" w14:textId="77777777" w:rsidR="00D728CC" w:rsidRDefault="00000000">
            <w:pPr>
              <w:ind w:left="59"/>
              <w:rPr>
                <w:sz w:val="24"/>
                <w:szCs w:val="24"/>
              </w:rPr>
            </w:pPr>
            <w:r>
              <w:rPr>
                <w:sz w:val="24"/>
                <w:szCs w:val="24"/>
              </w:rPr>
              <w:t>153.496</w:t>
            </w:r>
          </w:p>
        </w:tc>
        <w:tc>
          <w:tcPr>
            <w:tcW w:w="996" w:type="dxa"/>
            <w:vMerge w:val="restart"/>
            <w:tcBorders>
              <w:top w:val="nil"/>
              <w:left w:val="single" w:sz="8" w:space="0" w:color="000000"/>
              <w:right w:val="single" w:sz="16" w:space="0" w:color="000000"/>
            </w:tcBorders>
          </w:tcPr>
          <w:p w14:paraId="1E1F3F35" w14:textId="77777777" w:rsidR="00D728CC" w:rsidRDefault="00000000">
            <w:pPr>
              <w:spacing w:before="70"/>
              <w:ind w:left="-1"/>
              <w:rPr>
                <w:sz w:val="24"/>
                <w:szCs w:val="24"/>
              </w:rPr>
            </w:pPr>
            <w:r>
              <w:rPr>
                <w:spacing w:val="1"/>
                <w:sz w:val="24"/>
                <w:szCs w:val="24"/>
              </w:rPr>
              <w:t>S</w:t>
            </w:r>
            <w:r>
              <w:rPr>
                <w:sz w:val="24"/>
                <w:szCs w:val="24"/>
              </w:rPr>
              <w:t>ig.</w:t>
            </w:r>
          </w:p>
          <w:p w14:paraId="2FC89837" w14:textId="77777777" w:rsidR="00D728CC" w:rsidRDefault="00D728CC">
            <w:pPr>
              <w:spacing w:before="2" w:line="200" w:lineRule="exact"/>
            </w:pPr>
          </w:p>
          <w:p w14:paraId="3D844627" w14:textId="77777777" w:rsidR="00D728CC" w:rsidRDefault="00000000">
            <w:pPr>
              <w:ind w:left="59"/>
              <w:rPr>
                <w:sz w:val="24"/>
                <w:szCs w:val="24"/>
              </w:rPr>
            </w:pPr>
            <w:r>
              <w:rPr>
                <w:sz w:val="24"/>
                <w:szCs w:val="24"/>
              </w:rPr>
              <w:t>0.000b</w:t>
            </w:r>
          </w:p>
        </w:tc>
      </w:tr>
      <w:tr w:rsidR="00D728CC" w14:paraId="28CC5BA7" w14:textId="77777777">
        <w:trPr>
          <w:trHeight w:hRule="exact" w:val="476"/>
        </w:trPr>
        <w:tc>
          <w:tcPr>
            <w:tcW w:w="1666" w:type="dxa"/>
            <w:vMerge/>
            <w:tcBorders>
              <w:left w:val="single" w:sz="16" w:space="0" w:color="000000"/>
              <w:bottom w:val="nil"/>
              <w:right w:val="single" w:sz="16" w:space="0" w:color="000000"/>
            </w:tcBorders>
          </w:tcPr>
          <w:p w14:paraId="67D7E6DC" w14:textId="77777777" w:rsidR="00D728CC" w:rsidRDefault="00D728CC"/>
        </w:tc>
        <w:tc>
          <w:tcPr>
            <w:tcW w:w="1987" w:type="dxa"/>
            <w:vMerge/>
            <w:tcBorders>
              <w:left w:val="single" w:sz="16" w:space="0" w:color="000000"/>
              <w:bottom w:val="nil"/>
              <w:right w:val="single" w:sz="8" w:space="0" w:color="000000"/>
            </w:tcBorders>
          </w:tcPr>
          <w:p w14:paraId="60C0708B" w14:textId="77777777" w:rsidR="00D728CC" w:rsidRDefault="00D728CC"/>
        </w:tc>
        <w:tc>
          <w:tcPr>
            <w:tcW w:w="504" w:type="dxa"/>
            <w:vMerge/>
            <w:tcBorders>
              <w:left w:val="single" w:sz="8" w:space="0" w:color="000000"/>
              <w:bottom w:val="nil"/>
              <w:right w:val="single" w:sz="8" w:space="0" w:color="000000"/>
            </w:tcBorders>
          </w:tcPr>
          <w:p w14:paraId="51AA708B" w14:textId="77777777" w:rsidR="00D728CC" w:rsidRDefault="00D728CC"/>
        </w:tc>
        <w:tc>
          <w:tcPr>
            <w:tcW w:w="1632" w:type="dxa"/>
            <w:vMerge/>
            <w:tcBorders>
              <w:left w:val="single" w:sz="8" w:space="0" w:color="000000"/>
              <w:bottom w:val="nil"/>
              <w:right w:val="single" w:sz="8" w:space="0" w:color="000000"/>
            </w:tcBorders>
          </w:tcPr>
          <w:p w14:paraId="12AC5B7E" w14:textId="77777777" w:rsidR="00D728CC" w:rsidRDefault="00D728CC"/>
        </w:tc>
        <w:tc>
          <w:tcPr>
            <w:tcW w:w="1013" w:type="dxa"/>
            <w:vMerge/>
            <w:tcBorders>
              <w:left w:val="single" w:sz="8" w:space="0" w:color="000000"/>
              <w:bottom w:val="nil"/>
              <w:right w:val="single" w:sz="8" w:space="0" w:color="000000"/>
            </w:tcBorders>
          </w:tcPr>
          <w:p w14:paraId="793E9FD3" w14:textId="77777777" w:rsidR="00D728CC" w:rsidRDefault="00D728CC"/>
        </w:tc>
        <w:tc>
          <w:tcPr>
            <w:tcW w:w="996" w:type="dxa"/>
            <w:vMerge/>
            <w:tcBorders>
              <w:left w:val="single" w:sz="8" w:space="0" w:color="000000"/>
              <w:bottom w:val="nil"/>
              <w:right w:val="single" w:sz="16" w:space="0" w:color="000000"/>
            </w:tcBorders>
          </w:tcPr>
          <w:p w14:paraId="7286648D" w14:textId="77777777" w:rsidR="00D728CC" w:rsidRDefault="00D728CC"/>
        </w:tc>
      </w:tr>
      <w:tr w:rsidR="00D728CC" w14:paraId="1476D4F6" w14:textId="77777777">
        <w:trPr>
          <w:trHeight w:hRule="exact" w:val="478"/>
        </w:trPr>
        <w:tc>
          <w:tcPr>
            <w:tcW w:w="1666" w:type="dxa"/>
            <w:tcBorders>
              <w:top w:val="nil"/>
              <w:left w:val="single" w:sz="16" w:space="0" w:color="000000"/>
              <w:bottom w:val="nil"/>
              <w:right w:val="single" w:sz="16" w:space="0" w:color="000000"/>
            </w:tcBorders>
          </w:tcPr>
          <w:p w14:paraId="42E4D4D5" w14:textId="77777777" w:rsidR="00D728CC" w:rsidRDefault="00000000">
            <w:pPr>
              <w:spacing w:before="10"/>
              <w:ind w:left="9"/>
              <w:rPr>
                <w:sz w:val="24"/>
                <w:szCs w:val="24"/>
              </w:rPr>
            </w:pPr>
            <w:r>
              <w:rPr>
                <w:sz w:val="24"/>
                <w:szCs w:val="24"/>
              </w:rPr>
              <w:t>1 R</w:t>
            </w:r>
            <w:r>
              <w:rPr>
                <w:spacing w:val="-1"/>
                <w:sz w:val="24"/>
                <w:szCs w:val="24"/>
              </w:rPr>
              <w:t>e</w:t>
            </w:r>
            <w:r>
              <w:rPr>
                <w:sz w:val="24"/>
                <w:szCs w:val="24"/>
              </w:rPr>
              <w:t>sidual</w:t>
            </w:r>
          </w:p>
        </w:tc>
        <w:tc>
          <w:tcPr>
            <w:tcW w:w="1987" w:type="dxa"/>
            <w:tcBorders>
              <w:top w:val="nil"/>
              <w:left w:val="single" w:sz="16" w:space="0" w:color="000000"/>
              <w:bottom w:val="nil"/>
              <w:right w:val="single" w:sz="8" w:space="0" w:color="000000"/>
            </w:tcBorders>
          </w:tcPr>
          <w:p w14:paraId="5FC5CDF0" w14:textId="77777777" w:rsidR="00D728CC" w:rsidRDefault="00000000">
            <w:pPr>
              <w:spacing w:before="73"/>
              <w:ind w:left="69"/>
              <w:rPr>
                <w:sz w:val="24"/>
                <w:szCs w:val="24"/>
              </w:rPr>
            </w:pPr>
            <w:r>
              <w:rPr>
                <w:sz w:val="24"/>
                <w:szCs w:val="24"/>
              </w:rPr>
              <w:t>245.494</w:t>
            </w:r>
          </w:p>
        </w:tc>
        <w:tc>
          <w:tcPr>
            <w:tcW w:w="504" w:type="dxa"/>
            <w:tcBorders>
              <w:top w:val="nil"/>
              <w:left w:val="single" w:sz="8" w:space="0" w:color="000000"/>
              <w:bottom w:val="nil"/>
              <w:right w:val="single" w:sz="8" w:space="0" w:color="000000"/>
            </w:tcBorders>
          </w:tcPr>
          <w:p w14:paraId="427A52DE" w14:textId="77777777" w:rsidR="00D728CC" w:rsidRDefault="00000000">
            <w:pPr>
              <w:spacing w:before="73"/>
              <w:ind w:left="64"/>
              <w:rPr>
                <w:sz w:val="24"/>
                <w:szCs w:val="24"/>
              </w:rPr>
            </w:pPr>
            <w:r>
              <w:rPr>
                <w:sz w:val="24"/>
                <w:szCs w:val="24"/>
              </w:rPr>
              <w:t>67</w:t>
            </w:r>
          </w:p>
        </w:tc>
        <w:tc>
          <w:tcPr>
            <w:tcW w:w="1632" w:type="dxa"/>
            <w:tcBorders>
              <w:top w:val="nil"/>
              <w:left w:val="single" w:sz="8" w:space="0" w:color="000000"/>
              <w:bottom w:val="nil"/>
              <w:right w:val="single" w:sz="8" w:space="0" w:color="000000"/>
            </w:tcBorders>
          </w:tcPr>
          <w:p w14:paraId="69C9F0F4" w14:textId="77777777" w:rsidR="00D728CC" w:rsidRDefault="00000000">
            <w:pPr>
              <w:spacing w:before="73"/>
              <w:ind w:left="59"/>
              <w:rPr>
                <w:sz w:val="24"/>
                <w:szCs w:val="24"/>
              </w:rPr>
            </w:pPr>
            <w:r>
              <w:rPr>
                <w:sz w:val="24"/>
                <w:szCs w:val="24"/>
              </w:rPr>
              <w:t>3.664</w:t>
            </w:r>
          </w:p>
        </w:tc>
        <w:tc>
          <w:tcPr>
            <w:tcW w:w="1013" w:type="dxa"/>
            <w:vMerge w:val="restart"/>
            <w:tcBorders>
              <w:top w:val="nil"/>
              <w:left w:val="single" w:sz="8" w:space="0" w:color="000000"/>
              <w:right w:val="single" w:sz="8" w:space="0" w:color="000000"/>
            </w:tcBorders>
          </w:tcPr>
          <w:p w14:paraId="032DA679" w14:textId="77777777" w:rsidR="00D728CC" w:rsidRDefault="00D728CC"/>
        </w:tc>
        <w:tc>
          <w:tcPr>
            <w:tcW w:w="996" w:type="dxa"/>
            <w:vMerge w:val="restart"/>
            <w:tcBorders>
              <w:top w:val="nil"/>
              <w:left w:val="single" w:sz="8" w:space="0" w:color="000000"/>
              <w:right w:val="single" w:sz="16" w:space="0" w:color="000000"/>
            </w:tcBorders>
          </w:tcPr>
          <w:p w14:paraId="09581DAB" w14:textId="77777777" w:rsidR="00D728CC" w:rsidRDefault="00D728CC"/>
        </w:tc>
      </w:tr>
      <w:tr w:rsidR="00D728CC" w14:paraId="4CEDEE68" w14:textId="77777777">
        <w:trPr>
          <w:trHeight w:hRule="exact" w:val="515"/>
        </w:trPr>
        <w:tc>
          <w:tcPr>
            <w:tcW w:w="1666" w:type="dxa"/>
            <w:tcBorders>
              <w:top w:val="nil"/>
              <w:left w:val="single" w:sz="16" w:space="0" w:color="000000"/>
              <w:bottom w:val="single" w:sz="16" w:space="0" w:color="000000"/>
              <w:right w:val="single" w:sz="16" w:space="0" w:color="000000"/>
            </w:tcBorders>
          </w:tcPr>
          <w:p w14:paraId="2DD48F71" w14:textId="77777777" w:rsidR="00D728CC" w:rsidRDefault="00000000">
            <w:pPr>
              <w:spacing w:line="220" w:lineRule="exact"/>
              <w:ind w:left="330"/>
              <w:rPr>
                <w:sz w:val="24"/>
                <w:szCs w:val="24"/>
              </w:rPr>
            </w:pPr>
            <w:r>
              <w:rPr>
                <w:spacing w:val="-17"/>
                <w:position w:val="1"/>
                <w:sz w:val="24"/>
                <w:szCs w:val="24"/>
              </w:rPr>
              <w:t>T</w:t>
            </w:r>
            <w:r>
              <w:rPr>
                <w:position w:val="1"/>
                <w:sz w:val="24"/>
                <w:szCs w:val="24"/>
              </w:rPr>
              <w:t>otal</w:t>
            </w:r>
          </w:p>
        </w:tc>
        <w:tc>
          <w:tcPr>
            <w:tcW w:w="1987" w:type="dxa"/>
            <w:tcBorders>
              <w:top w:val="nil"/>
              <w:left w:val="single" w:sz="16" w:space="0" w:color="000000"/>
              <w:bottom w:val="nil"/>
              <w:right w:val="single" w:sz="8" w:space="0" w:color="000000"/>
            </w:tcBorders>
          </w:tcPr>
          <w:p w14:paraId="4E8FA17A" w14:textId="77777777" w:rsidR="00D728CC" w:rsidRDefault="00000000">
            <w:pPr>
              <w:spacing w:before="70"/>
              <w:ind w:left="69"/>
              <w:rPr>
                <w:sz w:val="24"/>
                <w:szCs w:val="24"/>
              </w:rPr>
            </w:pPr>
            <w:r>
              <w:rPr>
                <w:sz w:val="24"/>
                <w:szCs w:val="24"/>
              </w:rPr>
              <w:t>1370.343</w:t>
            </w:r>
          </w:p>
        </w:tc>
        <w:tc>
          <w:tcPr>
            <w:tcW w:w="504" w:type="dxa"/>
            <w:tcBorders>
              <w:top w:val="nil"/>
              <w:left w:val="single" w:sz="8" w:space="0" w:color="000000"/>
              <w:bottom w:val="nil"/>
              <w:right w:val="single" w:sz="8" w:space="0" w:color="000000"/>
            </w:tcBorders>
          </w:tcPr>
          <w:p w14:paraId="7732A916" w14:textId="77777777" w:rsidR="00D728CC" w:rsidRDefault="00000000">
            <w:pPr>
              <w:spacing w:before="70"/>
              <w:ind w:left="64"/>
              <w:rPr>
                <w:sz w:val="24"/>
                <w:szCs w:val="24"/>
              </w:rPr>
            </w:pPr>
            <w:r>
              <w:rPr>
                <w:sz w:val="24"/>
                <w:szCs w:val="24"/>
              </w:rPr>
              <w:t>69</w:t>
            </w:r>
          </w:p>
        </w:tc>
        <w:tc>
          <w:tcPr>
            <w:tcW w:w="1632" w:type="dxa"/>
            <w:tcBorders>
              <w:top w:val="nil"/>
              <w:left w:val="single" w:sz="8" w:space="0" w:color="000000"/>
              <w:bottom w:val="nil"/>
              <w:right w:val="single" w:sz="8" w:space="0" w:color="000000"/>
            </w:tcBorders>
          </w:tcPr>
          <w:p w14:paraId="6D8D9864" w14:textId="77777777" w:rsidR="00D728CC" w:rsidRDefault="00D728CC"/>
        </w:tc>
        <w:tc>
          <w:tcPr>
            <w:tcW w:w="1013" w:type="dxa"/>
            <w:vMerge/>
            <w:tcBorders>
              <w:left w:val="single" w:sz="8" w:space="0" w:color="000000"/>
              <w:bottom w:val="nil"/>
              <w:right w:val="single" w:sz="8" w:space="0" w:color="000000"/>
            </w:tcBorders>
          </w:tcPr>
          <w:p w14:paraId="6C1C27A4" w14:textId="77777777" w:rsidR="00D728CC" w:rsidRDefault="00D728CC"/>
        </w:tc>
        <w:tc>
          <w:tcPr>
            <w:tcW w:w="996" w:type="dxa"/>
            <w:vMerge/>
            <w:tcBorders>
              <w:left w:val="single" w:sz="8" w:space="0" w:color="000000"/>
              <w:bottom w:val="nil"/>
              <w:right w:val="single" w:sz="16" w:space="0" w:color="000000"/>
            </w:tcBorders>
          </w:tcPr>
          <w:p w14:paraId="0F29AD66" w14:textId="77777777" w:rsidR="00D728CC" w:rsidRDefault="00D728CC"/>
        </w:tc>
      </w:tr>
    </w:tbl>
    <w:p w14:paraId="5EDFE924" w14:textId="77777777" w:rsidR="00D728CC" w:rsidRDefault="00000000">
      <w:pPr>
        <w:spacing w:line="240" w:lineRule="exact"/>
        <w:ind w:left="588"/>
        <w:rPr>
          <w:sz w:val="24"/>
          <w:szCs w:val="24"/>
        </w:rPr>
      </w:pPr>
      <w:proofErr w:type="spellStart"/>
      <w:r>
        <w:rPr>
          <w:sz w:val="22"/>
          <w:szCs w:val="22"/>
        </w:rPr>
        <w:lastRenderedPageBreak/>
        <w:t>a</w:t>
      </w:r>
      <w:r>
        <w:t>.</w:t>
      </w:r>
      <w:r>
        <w:rPr>
          <w:sz w:val="22"/>
          <w:szCs w:val="22"/>
        </w:rPr>
        <w:t>D</w:t>
      </w:r>
      <w:r>
        <w:rPr>
          <w:spacing w:val="-1"/>
          <w:sz w:val="22"/>
          <w:szCs w:val="22"/>
        </w:rPr>
        <w:t>e</w:t>
      </w:r>
      <w:r>
        <w:rPr>
          <w:sz w:val="22"/>
          <w:szCs w:val="22"/>
        </w:rPr>
        <w:t>p</w:t>
      </w:r>
      <w:r>
        <w:rPr>
          <w:spacing w:val="-1"/>
          <w:sz w:val="22"/>
          <w:szCs w:val="22"/>
        </w:rPr>
        <w:t>e</w:t>
      </w:r>
      <w:r>
        <w:rPr>
          <w:sz w:val="22"/>
          <w:szCs w:val="22"/>
        </w:rPr>
        <w:t>nd</w:t>
      </w:r>
      <w:r>
        <w:rPr>
          <w:spacing w:val="-1"/>
          <w:sz w:val="22"/>
          <w:szCs w:val="22"/>
        </w:rPr>
        <w:t>e</w:t>
      </w:r>
      <w:r>
        <w:rPr>
          <w:sz w:val="22"/>
          <w:szCs w:val="22"/>
        </w:rPr>
        <w:t>n</w:t>
      </w:r>
      <w:proofErr w:type="spellEnd"/>
      <w:r>
        <w:rPr>
          <w:sz w:val="22"/>
          <w:szCs w:val="22"/>
        </w:rPr>
        <w:t xml:space="preserve"> : </w:t>
      </w:r>
      <w:r>
        <w:rPr>
          <w:sz w:val="22"/>
          <w:szCs w:val="22"/>
          <w:lang w:val="en"/>
        </w:rPr>
        <w:t xml:space="preserve">Purchase Interest Variable </w:t>
      </w:r>
      <w:r>
        <w:rPr>
          <w:sz w:val="22"/>
          <w:szCs w:val="22"/>
        </w:rPr>
        <w:t>(</w:t>
      </w:r>
      <w:r>
        <w:rPr>
          <w:spacing w:val="-1"/>
          <w:sz w:val="22"/>
          <w:szCs w:val="22"/>
        </w:rPr>
        <w:t>Y</w:t>
      </w:r>
      <w:r>
        <w:rPr>
          <w:sz w:val="22"/>
          <w:szCs w:val="22"/>
        </w:rPr>
        <w:t>)</w:t>
      </w:r>
    </w:p>
    <w:p w14:paraId="4EFFF05B" w14:textId="77777777" w:rsidR="00D728CC" w:rsidRDefault="00000000">
      <w:pPr>
        <w:ind w:left="588"/>
        <w:rPr>
          <w:sz w:val="22"/>
          <w:szCs w:val="22"/>
        </w:rPr>
      </w:pPr>
      <w:proofErr w:type="spellStart"/>
      <w:r>
        <w:t>b.</w:t>
      </w:r>
      <w:r>
        <w:rPr>
          <w:spacing w:val="1"/>
          <w:sz w:val="22"/>
          <w:szCs w:val="22"/>
        </w:rPr>
        <w:t>P</w:t>
      </w:r>
      <w:r>
        <w:rPr>
          <w:sz w:val="22"/>
          <w:szCs w:val="22"/>
        </w:rPr>
        <w:t>r</w:t>
      </w:r>
      <w:r>
        <w:rPr>
          <w:spacing w:val="-2"/>
          <w:sz w:val="22"/>
          <w:szCs w:val="22"/>
        </w:rPr>
        <w:t>e</w:t>
      </w:r>
      <w:r>
        <w:rPr>
          <w:sz w:val="22"/>
          <w:szCs w:val="22"/>
        </w:rPr>
        <w:t>dictions</w:t>
      </w:r>
      <w:proofErr w:type="spellEnd"/>
      <w:r>
        <w:rPr>
          <w:sz w:val="22"/>
          <w:szCs w:val="22"/>
        </w:rPr>
        <w:t xml:space="preserve">  :  (</w:t>
      </w:r>
      <w:proofErr w:type="spellStart"/>
      <w:r>
        <w:rPr>
          <w:spacing w:val="-2"/>
          <w:sz w:val="22"/>
          <w:szCs w:val="22"/>
        </w:rPr>
        <w:t>c</w:t>
      </w:r>
      <w:r>
        <w:rPr>
          <w:sz w:val="22"/>
          <w:szCs w:val="22"/>
        </w:rPr>
        <w:t>onst</w:t>
      </w:r>
      <w:r>
        <w:rPr>
          <w:spacing w:val="-1"/>
          <w:sz w:val="22"/>
          <w:szCs w:val="22"/>
        </w:rPr>
        <w:t>a</w:t>
      </w:r>
      <w:r>
        <w:rPr>
          <w:sz w:val="22"/>
          <w:szCs w:val="22"/>
        </w:rPr>
        <w:t>n</w:t>
      </w:r>
      <w:proofErr w:type="spellEnd"/>
      <w:r>
        <w:rPr>
          <w:sz w:val="22"/>
          <w:szCs w:val="22"/>
        </w:rPr>
        <w:t xml:space="preserve">), </w:t>
      </w:r>
      <w:proofErr w:type="spellStart"/>
      <w:r>
        <w:rPr>
          <w:sz w:val="22"/>
          <w:szCs w:val="22"/>
        </w:rPr>
        <w:t>V</w:t>
      </w:r>
      <w:r>
        <w:rPr>
          <w:spacing w:val="-1"/>
          <w:sz w:val="22"/>
          <w:szCs w:val="22"/>
        </w:rPr>
        <w:t>a</w:t>
      </w:r>
      <w:r>
        <w:rPr>
          <w:sz w:val="22"/>
          <w:szCs w:val="22"/>
        </w:rPr>
        <w:t>ri</w:t>
      </w:r>
      <w:r>
        <w:rPr>
          <w:spacing w:val="-1"/>
          <w:sz w:val="22"/>
          <w:szCs w:val="22"/>
        </w:rPr>
        <w:t>a</w:t>
      </w:r>
      <w:r>
        <w:rPr>
          <w:sz w:val="22"/>
          <w:szCs w:val="22"/>
        </w:rPr>
        <w:t>b</w:t>
      </w:r>
      <w:r>
        <w:rPr>
          <w:spacing w:val="-1"/>
          <w:sz w:val="22"/>
          <w:szCs w:val="22"/>
        </w:rPr>
        <w:t>e</w:t>
      </w:r>
      <w:r>
        <w:rPr>
          <w:sz w:val="22"/>
          <w:szCs w:val="22"/>
        </w:rPr>
        <w:t>l</w:t>
      </w:r>
      <w:proofErr w:type="spellEnd"/>
      <w:r>
        <w:rPr>
          <w:sz w:val="22"/>
          <w:szCs w:val="22"/>
        </w:rPr>
        <w:t xml:space="preserve"> </w:t>
      </w:r>
      <w:r>
        <w:rPr>
          <w:i/>
          <w:sz w:val="22"/>
          <w:szCs w:val="22"/>
        </w:rPr>
        <w:t xml:space="preserve">ECO  </w:t>
      </w:r>
      <w:proofErr w:type="spellStart"/>
      <w:r>
        <w:rPr>
          <w:i/>
          <w:sz w:val="22"/>
          <w:szCs w:val="22"/>
        </w:rPr>
        <w:t>Friend</w:t>
      </w:r>
      <w:r>
        <w:rPr>
          <w:i/>
          <w:spacing w:val="2"/>
          <w:sz w:val="22"/>
          <w:szCs w:val="22"/>
        </w:rPr>
        <w:t>l</w:t>
      </w:r>
      <w:r>
        <w:rPr>
          <w:i/>
          <w:sz w:val="22"/>
          <w:szCs w:val="22"/>
        </w:rPr>
        <w:t>yAwar</w:t>
      </w:r>
      <w:r>
        <w:rPr>
          <w:i/>
          <w:spacing w:val="-1"/>
          <w:sz w:val="22"/>
          <w:szCs w:val="22"/>
        </w:rPr>
        <w:t>e</w:t>
      </w:r>
      <w:r>
        <w:rPr>
          <w:i/>
          <w:sz w:val="22"/>
          <w:szCs w:val="22"/>
        </w:rPr>
        <w:t>n</w:t>
      </w:r>
      <w:r>
        <w:rPr>
          <w:i/>
          <w:spacing w:val="-1"/>
          <w:sz w:val="22"/>
          <w:szCs w:val="22"/>
        </w:rPr>
        <w:t>e</w:t>
      </w:r>
      <w:r>
        <w:rPr>
          <w:i/>
          <w:sz w:val="22"/>
          <w:szCs w:val="22"/>
        </w:rPr>
        <w:t>s</w:t>
      </w:r>
      <w:proofErr w:type="spellEnd"/>
      <w:r>
        <w:rPr>
          <w:i/>
          <w:sz w:val="22"/>
          <w:szCs w:val="22"/>
        </w:rPr>
        <w:t xml:space="preserve"> </w:t>
      </w:r>
      <w:r>
        <w:rPr>
          <w:sz w:val="22"/>
          <w:szCs w:val="22"/>
        </w:rPr>
        <w:t>(</w:t>
      </w:r>
      <w:r>
        <w:rPr>
          <w:spacing w:val="-1"/>
          <w:sz w:val="22"/>
          <w:szCs w:val="22"/>
        </w:rPr>
        <w:t>X</w:t>
      </w:r>
      <w:r>
        <w:rPr>
          <w:sz w:val="22"/>
          <w:szCs w:val="22"/>
        </w:rPr>
        <w:t xml:space="preserve">1) </w:t>
      </w:r>
      <w:r>
        <w:rPr>
          <w:spacing w:val="2"/>
          <w:sz w:val="22"/>
          <w:szCs w:val="22"/>
        </w:rPr>
        <w:t>d</w:t>
      </w:r>
      <w:r>
        <w:rPr>
          <w:spacing w:val="-1"/>
          <w:sz w:val="22"/>
          <w:szCs w:val="22"/>
        </w:rPr>
        <w:t>a</w:t>
      </w:r>
      <w:r>
        <w:rPr>
          <w:sz w:val="22"/>
          <w:szCs w:val="22"/>
        </w:rPr>
        <w:t>n Product Visual (X2)</w:t>
      </w:r>
    </w:p>
    <w:p w14:paraId="4BB4AA93" w14:textId="77777777" w:rsidR="00D728CC" w:rsidRDefault="00000000">
      <w:pPr>
        <w:spacing w:line="260" w:lineRule="exact"/>
        <w:ind w:firstLine="584"/>
        <w:rPr>
          <w:sz w:val="24"/>
          <w:szCs w:val="24"/>
        </w:rPr>
      </w:pPr>
      <w:r>
        <w:rPr>
          <w:spacing w:val="1"/>
          <w:sz w:val="24"/>
          <w:szCs w:val="24"/>
        </w:rPr>
        <w:t>Source: Processed Data (2025)</w:t>
      </w:r>
    </w:p>
    <w:p w14:paraId="6D00A93C" w14:textId="77777777" w:rsidR="00D728CC" w:rsidRDefault="00D728CC">
      <w:pPr>
        <w:spacing w:before="16" w:line="260" w:lineRule="exact"/>
        <w:rPr>
          <w:sz w:val="26"/>
          <w:szCs w:val="26"/>
        </w:rPr>
      </w:pPr>
    </w:p>
    <w:p w14:paraId="4D6948D9" w14:textId="77777777" w:rsidR="00D728CC" w:rsidRDefault="00000000">
      <w:pPr>
        <w:spacing w:before="11"/>
        <w:ind w:left="584"/>
        <w:rPr>
          <w:sz w:val="24"/>
          <w:szCs w:val="24"/>
        </w:rPr>
      </w:pPr>
      <w:r>
        <w:rPr>
          <w:b/>
          <w:sz w:val="24"/>
          <w:szCs w:val="24"/>
        </w:rPr>
        <w:t xml:space="preserve">4.2.6.2  </w:t>
      </w:r>
      <w:proofErr w:type="spellStart"/>
      <w:r>
        <w:rPr>
          <w:b/>
          <w:sz w:val="24"/>
          <w:szCs w:val="24"/>
        </w:rPr>
        <w:t>Pa</w:t>
      </w:r>
      <w:r>
        <w:rPr>
          <w:b/>
          <w:spacing w:val="-1"/>
          <w:sz w:val="24"/>
          <w:szCs w:val="24"/>
        </w:rPr>
        <w:t>r</w:t>
      </w:r>
      <w:r>
        <w:rPr>
          <w:b/>
          <w:sz w:val="24"/>
          <w:szCs w:val="24"/>
        </w:rPr>
        <w:t>sial</w:t>
      </w:r>
      <w:proofErr w:type="spellEnd"/>
      <w:r>
        <w:rPr>
          <w:b/>
          <w:sz w:val="24"/>
          <w:szCs w:val="24"/>
        </w:rPr>
        <w:t xml:space="preserve"> Test Analysis (uji </w:t>
      </w:r>
      <w:r>
        <w:rPr>
          <w:b/>
          <w:spacing w:val="-1"/>
          <w:sz w:val="24"/>
          <w:szCs w:val="24"/>
        </w:rPr>
        <w:t>t</w:t>
      </w:r>
      <w:r>
        <w:rPr>
          <w:b/>
          <w:sz w:val="24"/>
          <w:szCs w:val="24"/>
        </w:rPr>
        <w:t>)</w:t>
      </w:r>
    </w:p>
    <w:p w14:paraId="5B1C95F5" w14:textId="77777777" w:rsidR="00D728CC" w:rsidRDefault="00D728CC">
      <w:pPr>
        <w:spacing w:before="16" w:line="260" w:lineRule="exact"/>
        <w:rPr>
          <w:sz w:val="26"/>
          <w:szCs w:val="26"/>
        </w:rPr>
      </w:pPr>
    </w:p>
    <w:p w14:paraId="72B1ABC5" w14:textId="1D9CD7FD" w:rsidR="00D728CC" w:rsidRDefault="00000000">
      <w:pPr>
        <w:ind w:left="584" w:right="477" w:firstLine="785"/>
        <w:jc w:val="both"/>
        <w:rPr>
          <w:sz w:val="24"/>
          <w:szCs w:val="24"/>
        </w:rPr>
      </w:pPr>
      <w:r>
        <w:rPr>
          <w:sz w:val="24"/>
          <w:szCs w:val="24"/>
        </w:rPr>
        <w:t xml:space="preserve">Hasil uji t </w:t>
      </w:r>
      <w:proofErr w:type="spellStart"/>
      <w:r>
        <w:rPr>
          <w:sz w:val="24"/>
          <w:szCs w:val="24"/>
        </w:rPr>
        <w:t>hitung</w:t>
      </w:r>
      <w:proofErr w:type="spellEnd"/>
      <w:r>
        <w:rPr>
          <w:sz w:val="24"/>
          <w:szCs w:val="24"/>
        </w:rPr>
        <w:t xml:space="preserve"> bisa </w:t>
      </w:r>
      <w:proofErr w:type="spellStart"/>
      <w:r>
        <w:rPr>
          <w:sz w:val="24"/>
          <w:szCs w:val="24"/>
        </w:rPr>
        <w:t>lihat</w:t>
      </w:r>
      <w:proofErr w:type="spellEnd"/>
      <w:r>
        <w:rPr>
          <w:sz w:val="24"/>
          <w:szCs w:val="24"/>
        </w:rPr>
        <w:t xml:space="preserve"> </w:t>
      </w:r>
      <w:r w:rsidR="003209F4">
        <w:rPr>
          <w:sz w:val="24"/>
          <w:szCs w:val="24"/>
        </w:rPr>
        <w:t>Table</w:t>
      </w:r>
      <w:r>
        <w:rPr>
          <w:sz w:val="24"/>
          <w:szCs w:val="24"/>
        </w:rPr>
        <w:t xml:space="preserve"> 4.14. </w:t>
      </w:r>
      <w:proofErr w:type="spellStart"/>
      <w:r>
        <w:rPr>
          <w:sz w:val="24"/>
          <w:szCs w:val="24"/>
        </w:rPr>
        <w:t>variabel</w:t>
      </w:r>
      <w:proofErr w:type="spellEnd"/>
      <w:r>
        <w:rPr>
          <w:sz w:val="24"/>
          <w:szCs w:val="24"/>
        </w:rPr>
        <w:t xml:space="preserve"> </w:t>
      </w:r>
      <w:r>
        <w:rPr>
          <w:i/>
          <w:sz w:val="22"/>
          <w:szCs w:val="22"/>
        </w:rPr>
        <w:t>E</w:t>
      </w:r>
      <w:r>
        <w:rPr>
          <w:i/>
          <w:spacing w:val="-1"/>
          <w:sz w:val="22"/>
          <w:szCs w:val="22"/>
        </w:rPr>
        <w:t>c</w:t>
      </w:r>
      <w:r>
        <w:rPr>
          <w:i/>
          <w:sz w:val="22"/>
          <w:szCs w:val="22"/>
        </w:rPr>
        <w:t>o Fr</w:t>
      </w:r>
      <w:r>
        <w:rPr>
          <w:i/>
          <w:spacing w:val="1"/>
          <w:sz w:val="22"/>
          <w:szCs w:val="22"/>
        </w:rPr>
        <w:t>i</w:t>
      </w:r>
      <w:r>
        <w:rPr>
          <w:i/>
          <w:sz w:val="22"/>
          <w:szCs w:val="22"/>
        </w:rPr>
        <w:t>en</w:t>
      </w:r>
      <w:r>
        <w:rPr>
          <w:i/>
          <w:spacing w:val="-2"/>
          <w:sz w:val="22"/>
          <w:szCs w:val="22"/>
        </w:rPr>
        <w:t>d</w:t>
      </w:r>
      <w:r>
        <w:rPr>
          <w:i/>
          <w:spacing w:val="1"/>
          <w:sz w:val="22"/>
          <w:szCs w:val="22"/>
        </w:rPr>
        <w:t>l</w:t>
      </w:r>
      <w:r>
        <w:rPr>
          <w:i/>
          <w:sz w:val="22"/>
          <w:szCs w:val="22"/>
        </w:rPr>
        <w:t xml:space="preserve">y </w:t>
      </w:r>
      <w:proofErr w:type="spellStart"/>
      <w:r>
        <w:rPr>
          <w:i/>
          <w:sz w:val="22"/>
          <w:szCs w:val="22"/>
        </w:rPr>
        <w:t>A</w:t>
      </w:r>
      <w:r>
        <w:rPr>
          <w:i/>
          <w:spacing w:val="-1"/>
          <w:sz w:val="22"/>
          <w:szCs w:val="22"/>
        </w:rPr>
        <w:t>w</w:t>
      </w:r>
      <w:r>
        <w:rPr>
          <w:i/>
          <w:spacing w:val="-2"/>
          <w:sz w:val="22"/>
          <w:szCs w:val="22"/>
        </w:rPr>
        <w:t>a</w:t>
      </w:r>
      <w:r>
        <w:rPr>
          <w:i/>
          <w:sz w:val="22"/>
          <w:szCs w:val="22"/>
        </w:rPr>
        <w:t>r</w:t>
      </w:r>
      <w:r>
        <w:rPr>
          <w:i/>
          <w:spacing w:val="1"/>
          <w:sz w:val="22"/>
          <w:szCs w:val="22"/>
        </w:rPr>
        <w:t>e</w:t>
      </w:r>
      <w:r>
        <w:rPr>
          <w:i/>
          <w:spacing w:val="-2"/>
          <w:sz w:val="22"/>
          <w:szCs w:val="22"/>
        </w:rPr>
        <w:t>n</w:t>
      </w:r>
      <w:r>
        <w:rPr>
          <w:i/>
          <w:sz w:val="22"/>
          <w:szCs w:val="22"/>
        </w:rPr>
        <w:t>es</w:t>
      </w:r>
      <w:proofErr w:type="spellEnd"/>
      <w:r>
        <w:rPr>
          <w:i/>
          <w:sz w:val="22"/>
          <w:szCs w:val="22"/>
        </w:rPr>
        <w:t xml:space="preserve"> </w:t>
      </w:r>
      <w:proofErr w:type="spellStart"/>
      <w:r>
        <w:rPr>
          <w:iCs/>
          <w:sz w:val="22"/>
          <w:szCs w:val="22"/>
        </w:rPr>
        <w:t>sebesar</w:t>
      </w:r>
      <w:proofErr w:type="spellEnd"/>
      <w:r>
        <w:rPr>
          <w:iCs/>
          <w:sz w:val="22"/>
          <w:szCs w:val="22"/>
        </w:rPr>
        <w:t xml:space="preserve"> 9.588</w:t>
      </w:r>
      <w:r>
        <w:rPr>
          <w:i/>
          <w:sz w:val="22"/>
          <w:szCs w:val="22"/>
        </w:rPr>
        <w:t xml:space="preserve"> </w:t>
      </w:r>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signifikansi</w:t>
      </w:r>
      <w:proofErr w:type="spellEnd"/>
      <w:r>
        <w:rPr>
          <w:sz w:val="24"/>
          <w:szCs w:val="24"/>
        </w:rPr>
        <w:t xml:space="preserve"> 0.000. Standardized </w:t>
      </w:r>
      <w:proofErr w:type="spellStart"/>
      <w:r>
        <w:rPr>
          <w:sz w:val="24"/>
          <w:szCs w:val="24"/>
        </w:rPr>
        <w:t>coefisien</w:t>
      </w:r>
      <w:proofErr w:type="spellEnd"/>
      <w:r>
        <w:rPr>
          <w:sz w:val="24"/>
          <w:szCs w:val="24"/>
        </w:rPr>
        <w:t xml:space="preserve"> Beta 0.522. </w:t>
      </w:r>
      <w:proofErr w:type="spellStart"/>
      <w:r>
        <w:rPr>
          <w:sz w:val="24"/>
          <w:szCs w:val="24"/>
        </w:rPr>
        <w:t>sedangkan</w:t>
      </w:r>
      <w:proofErr w:type="spellEnd"/>
      <w:r>
        <w:rPr>
          <w:sz w:val="24"/>
          <w:szCs w:val="24"/>
        </w:rPr>
        <w:t xml:space="preserve"> </w:t>
      </w:r>
      <w:proofErr w:type="spellStart"/>
      <w:r>
        <w:rPr>
          <w:sz w:val="24"/>
          <w:szCs w:val="24"/>
        </w:rPr>
        <w:t>variabel</w:t>
      </w:r>
      <w:proofErr w:type="spellEnd"/>
      <w:r>
        <w:rPr>
          <w:sz w:val="24"/>
          <w:szCs w:val="24"/>
        </w:rPr>
        <w:t xml:space="preserve"> visual </w:t>
      </w:r>
      <w:r w:rsidR="00565331">
        <w:rPr>
          <w:sz w:val="24"/>
          <w:szCs w:val="24"/>
        </w:rPr>
        <w:t>Product</w:t>
      </w:r>
      <w:r>
        <w:rPr>
          <w:sz w:val="24"/>
          <w:szCs w:val="24"/>
        </w:rPr>
        <w:t xml:space="preserve"> </w:t>
      </w:r>
      <w:proofErr w:type="spellStart"/>
      <w:r>
        <w:rPr>
          <w:sz w:val="24"/>
          <w:szCs w:val="24"/>
        </w:rPr>
        <w:t>nilai</w:t>
      </w:r>
      <w:proofErr w:type="spellEnd"/>
      <w:r>
        <w:rPr>
          <w:sz w:val="24"/>
          <w:szCs w:val="24"/>
        </w:rPr>
        <w:t xml:space="preserve"> t </w:t>
      </w:r>
      <w:proofErr w:type="spellStart"/>
      <w:r>
        <w:rPr>
          <w:sz w:val="24"/>
          <w:szCs w:val="24"/>
        </w:rPr>
        <w:t>hitung</w:t>
      </w:r>
      <w:proofErr w:type="spellEnd"/>
      <w:r>
        <w:rPr>
          <w:sz w:val="24"/>
          <w:szCs w:val="24"/>
        </w:rPr>
        <w:t xml:space="preserve"> </w:t>
      </w:r>
      <w:proofErr w:type="spellStart"/>
      <w:r>
        <w:rPr>
          <w:sz w:val="24"/>
          <w:szCs w:val="24"/>
        </w:rPr>
        <w:t>sebesar</w:t>
      </w:r>
      <w:proofErr w:type="spellEnd"/>
      <w:r>
        <w:rPr>
          <w:sz w:val="24"/>
          <w:szCs w:val="24"/>
        </w:rPr>
        <w:t xml:space="preserve"> 5.212 </w:t>
      </w:r>
      <w:proofErr w:type="spellStart"/>
      <w:r>
        <w:rPr>
          <w:sz w:val="24"/>
          <w:szCs w:val="24"/>
        </w:rPr>
        <w:t>dengan</w:t>
      </w:r>
      <w:proofErr w:type="spellEnd"/>
      <w:r>
        <w:rPr>
          <w:sz w:val="24"/>
          <w:szCs w:val="24"/>
        </w:rPr>
        <w:t xml:space="preserve"> </w:t>
      </w:r>
      <w:proofErr w:type="spellStart"/>
      <w:r>
        <w:rPr>
          <w:sz w:val="24"/>
          <w:szCs w:val="24"/>
        </w:rPr>
        <w:t>nilai</w:t>
      </w:r>
      <w:proofErr w:type="spellEnd"/>
      <w:r>
        <w:rPr>
          <w:sz w:val="24"/>
          <w:szCs w:val="24"/>
        </w:rPr>
        <w:t xml:space="preserve"> </w:t>
      </w:r>
      <w:proofErr w:type="spellStart"/>
      <w:r>
        <w:rPr>
          <w:sz w:val="24"/>
          <w:szCs w:val="24"/>
        </w:rPr>
        <w:t>signifikansi</w:t>
      </w:r>
      <w:proofErr w:type="spellEnd"/>
      <w:r>
        <w:rPr>
          <w:sz w:val="24"/>
          <w:szCs w:val="24"/>
        </w:rPr>
        <w:t xml:space="preserve"> 0.000 dan </w:t>
      </w:r>
      <w:proofErr w:type="spellStart"/>
      <w:r>
        <w:rPr>
          <w:sz w:val="24"/>
          <w:szCs w:val="24"/>
        </w:rPr>
        <w:t>nila</w:t>
      </w:r>
      <w:proofErr w:type="spellEnd"/>
      <w:r>
        <w:rPr>
          <w:sz w:val="24"/>
          <w:szCs w:val="24"/>
        </w:rPr>
        <w:t xml:space="preserve"> standardized </w:t>
      </w:r>
      <w:proofErr w:type="spellStart"/>
      <w:r>
        <w:rPr>
          <w:sz w:val="24"/>
          <w:szCs w:val="24"/>
        </w:rPr>
        <w:t>coefisient</w:t>
      </w:r>
      <w:proofErr w:type="spellEnd"/>
      <w:r>
        <w:rPr>
          <w:sz w:val="24"/>
          <w:szCs w:val="24"/>
        </w:rPr>
        <w:t xml:space="preserve"> Beta </w:t>
      </w:r>
      <w:proofErr w:type="spellStart"/>
      <w:r>
        <w:rPr>
          <w:sz w:val="24"/>
          <w:szCs w:val="24"/>
        </w:rPr>
        <w:t>sebesar</w:t>
      </w:r>
      <w:proofErr w:type="spellEnd"/>
      <w:r>
        <w:rPr>
          <w:sz w:val="24"/>
          <w:szCs w:val="24"/>
        </w:rPr>
        <w:t xml:space="preserve"> 0.414.</w:t>
      </w:r>
    </w:p>
    <w:p w14:paraId="2517A79E" w14:textId="77777777" w:rsidR="00D728CC" w:rsidRDefault="00D728CC">
      <w:pPr>
        <w:ind w:left="584" w:right="477" w:firstLine="785"/>
        <w:jc w:val="both"/>
        <w:rPr>
          <w:sz w:val="24"/>
          <w:szCs w:val="24"/>
        </w:rPr>
      </w:pPr>
    </w:p>
    <w:p w14:paraId="17862667" w14:textId="739E2048" w:rsidR="00D728CC" w:rsidRDefault="003209F4">
      <w:pPr>
        <w:spacing w:before="10"/>
        <w:ind w:left="4687" w:right="3216"/>
        <w:jc w:val="center"/>
        <w:rPr>
          <w:sz w:val="24"/>
          <w:szCs w:val="24"/>
        </w:rPr>
      </w:pPr>
      <w:r>
        <w:rPr>
          <w:b/>
          <w:sz w:val="24"/>
          <w:szCs w:val="24"/>
        </w:rPr>
        <w:t>Table</w:t>
      </w:r>
      <w:r w:rsidR="00000000">
        <w:rPr>
          <w:b/>
          <w:sz w:val="24"/>
          <w:szCs w:val="24"/>
        </w:rPr>
        <w:t>4.14</w:t>
      </w:r>
    </w:p>
    <w:p w14:paraId="107BF445" w14:textId="77777777" w:rsidR="00D728CC" w:rsidRDefault="00D728CC">
      <w:pPr>
        <w:spacing w:before="7"/>
        <w:rPr>
          <w:sz w:val="13"/>
          <w:szCs w:val="13"/>
        </w:rPr>
      </w:pPr>
    </w:p>
    <w:p w14:paraId="7E56AD0A" w14:textId="77777777" w:rsidR="00D728CC" w:rsidRDefault="00000000">
      <w:pPr>
        <w:ind w:left="4045" w:right="2580"/>
        <w:jc w:val="center"/>
        <w:rPr>
          <w:sz w:val="24"/>
          <w:szCs w:val="24"/>
        </w:rPr>
      </w:pPr>
      <w:r>
        <w:pict w14:anchorId="6A7FA1E9">
          <v:group id="_x0000_s1039" style="position:absolute;left:0;text-align:left;margin-left:247.5pt;margin-top:53.9pt;width:41.65pt;height:0;z-index:-251657216;mso-position-horizontal-relative:page" coordorigin="4950,1078" coordsize="833,0">
            <v:shape id="_x0000_s1040" style="position:absolute;left:4950;top:1078;width:833;height:0" coordorigin="4950,1078" coordsize="833,0" path="m4950,1078r833,e" filled="f" strokecolor="white" strokeweight="1.06pt">
              <v:path arrowok="t"/>
            </v:shape>
            <w10:wrap anchorx="page"/>
          </v:group>
        </w:pict>
      </w:r>
      <w:r>
        <w:rPr>
          <w:position w:val="-1"/>
          <w:sz w:val="24"/>
          <w:szCs w:val="24"/>
        </w:rPr>
        <w:t>Co</w:t>
      </w:r>
      <w:r>
        <w:rPr>
          <w:spacing w:val="-1"/>
          <w:position w:val="-1"/>
          <w:sz w:val="24"/>
          <w:szCs w:val="24"/>
        </w:rPr>
        <w:t>e</w:t>
      </w:r>
      <w:r>
        <w:rPr>
          <w:position w:val="-1"/>
          <w:sz w:val="24"/>
          <w:szCs w:val="24"/>
        </w:rPr>
        <w:t>f</w:t>
      </w:r>
      <w:r>
        <w:rPr>
          <w:spacing w:val="-1"/>
          <w:position w:val="-1"/>
          <w:sz w:val="24"/>
          <w:szCs w:val="24"/>
        </w:rPr>
        <w:t>f</w:t>
      </w:r>
      <w:r>
        <w:rPr>
          <w:position w:val="-1"/>
          <w:sz w:val="24"/>
          <w:szCs w:val="24"/>
        </w:rPr>
        <w:t>ici</w:t>
      </w:r>
      <w:r>
        <w:rPr>
          <w:spacing w:val="-1"/>
          <w:position w:val="-1"/>
          <w:sz w:val="24"/>
          <w:szCs w:val="24"/>
        </w:rPr>
        <w:t>e</w:t>
      </w:r>
      <w:r>
        <w:rPr>
          <w:position w:val="-1"/>
          <w:sz w:val="24"/>
          <w:szCs w:val="24"/>
        </w:rPr>
        <w:t>nt</w:t>
      </w:r>
    </w:p>
    <w:p w14:paraId="5E395EC1" w14:textId="77777777" w:rsidR="00D728CC" w:rsidRDefault="00D728CC">
      <w:pPr>
        <w:spacing w:before="4" w:line="160" w:lineRule="exact"/>
        <w:rPr>
          <w:sz w:val="17"/>
          <w:szCs w:val="17"/>
        </w:rPr>
      </w:pPr>
    </w:p>
    <w:tbl>
      <w:tblPr>
        <w:tblW w:w="0" w:type="auto"/>
        <w:tblInd w:w="426" w:type="dxa"/>
        <w:tblLayout w:type="fixed"/>
        <w:tblCellMar>
          <w:left w:w="0" w:type="dxa"/>
          <w:right w:w="0" w:type="dxa"/>
        </w:tblCellMar>
        <w:tblLook w:val="04A0" w:firstRow="1" w:lastRow="0" w:firstColumn="1" w:lastColumn="0" w:noHBand="0" w:noVBand="1"/>
      </w:tblPr>
      <w:tblGrid>
        <w:gridCol w:w="2804"/>
        <w:gridCol w:w="862"/>
        <w:gridCol w:w="1524"/>
        <w:gridCol w:w="1729"/>
        <w:gridCol w:w="780"/>
        <w:gridCol w:w="780"/>
        <w:gridCol w:w="787"/>
      </w:tblGrid>
      <w:tr w:rsidR="00D728CC" w14:paraId="180E5E33" w14:textId="77777777">
        <w:trPr>
          <w:trHeight w:hRule="exact" w:val="311"/>
        </w:trPr>
        <w:tc>
          <w:tcPr>
            <w:tcW w:w="2804" w:type="dxa"/>
            <w:vMerge w:val="restart"/>
            <w:tcBorders>
              <w:top w:val="single" w:sz="16" w:space="0" w:color="000000"/>
              <w:left w:val="single" w:sz="16" w:space="0" w:color="000000"/>
              <w:right w:val="single" w:sz="16" w:space="0" w:color="000000"/>
            </w:tcBorders>
          </w:tcPr>
          <w:p w14:paraId="59F4F159" w14:textId="77777777" w:rsidR="00D728CC" w:rsidRDefault="00000000">
            <w:pPr>
              <w:spacing w:before="33"/>
              <w:ind w:left="66"/>
              <w:rPr>
                <w:sz w:val="24"/>
                <w:szCs w:val="24"/>
              </w:rPr>
            </w:pPr>
            <w:r>
              <w:rPr>
                <w:sz w:val="24"/>
                <w:szCs w:val="24"/>
              </w:rPr>
              <w:t>Mod</w:t>
            </w:r>
            <w:r>
              <w:rPr>
                <w:spacing w:val="-1"/>
                <w:sz w:val="24"/>
                <w:szCs w:val="24"/>
              </w:rPr>
              <w:t>e</w:t>
            </w:r>
            <w:r>
              <w:rPr>
                <w:sz w:val="24"/>
                <w:szCs w:val="24"/>
              </w:rPr>
              <w:t>l</w:t>
            </w:r>
          </w:p>
        </w:tc>
        <w:tc>
          <w:tcPr>
            <w:tcW w:w="2386" w:type="dxa"/>
            <w:gridSpan w:val="2"/>
            <w:tcBorders>
              <w:top w:val="nil"/>
              <w:left w:val="single" w:sz="16" w:space="0" w:color="000000"/>
              <w:bottom w:val="nil"/>
              <w:right w:val="single" w:sz="8" w:space="0" w:color="000000"/>
            </w:tcBorders>
          </w:tcPr>
          <w:p w14:paraId="24DBB801" w14:textId="77777777" w:rsidR="00D728CC" w:rsidRDefault="00000000">
            <w:pPr>
              <w:spacing w:before="53"/>
              <w:ind w:left="-1"/>
              <w:rPr>
                <w:sz w:val="24"/>
                <w:szCs w:val="24"/>
              </w:rPr>
            </w:pPr>
            <w:r>
              <w:rPr>
                <w:sz w:val="24"/>
                <w:szCs w:val="24"/>
              </w:rPr>
              <w:t>Unst</w:t>
            </w:r>
            <w:r>
              <w:rPr>
                <w:spacing w:val="-1"/>
                <w:sz w:val="24"/>
                <w:szCs w:val="24"/>
              </w:rPr>
              <w:t>a</w:t>
            </w:r>
            <w:r>
              <w:rPr>
                <w:sz w:val="24"/>
                <w:szCs w:val="24"/>
              </w:rPr>
              <w:t>nd</w:t>
            </w:r>
            <w:r>
              <w:rPr>
                <w:spacing w:val="-1"/>
                <w:sz w:val="24"/>
                <w:szCs w:val="24"/>
              </w:rPr>
              <w:t>a</w:t>
            </w:r>
            <w:r>
              <w:rPr>
                <w:sz w:val="24"/>
                <w:szCs w:val="24"/>
              </w:rPr>
              <w:t>rdi</w:t>
            </w:r>
            <w:r>
              <w:rPr>
                <w:spacing w:val="1"/>
                <w:sz w:val="24"/>
                <w:szCs w:val="24"/>
              </w:rPr>
              <w:t>z</w:t>
            </w:r>
            <w:r>
              <w:rPr>
                <w:spacing w:val="-1"/>
                <w:sz w:val="24"/>
                <w:szCs w:val="24"/>
              </w:rPr>
              <w:t>e</w:t>
            </w:r>
            <w:r>
              <w:rPr>
                <w:sz w:val="24"/>
                <w:szCs w:val="24"/>
              </w:rPr>
              <w:t>d</w:t>
            </w:r>
          </w:p>
        </w:tc>
        <w:tc>
          <w:tcPr>
            <w:tcW w:w="1729" w:type="dxa"/>
            <w:tcBorders>
              <w:top w:val="nil"/>
              <w:left w:val="single" w:sz="8" w:space="0" w:color="000000"/>
              <w:bottom w:val="nil"/>
              <w:right w:val="single" w:sz="8" w:space="0" w:color="000000"/>
            </w:tcBorders>
          </w:tcPr>
          <w:p w14:paraId="1C2EBB95" w14:textId="77777777" w:rsidR="00D728CC" w:rsidRDefault="00000000">
            <w:pPr>
              <w:spacing w:before="53"/>
              <w:ind w:left="59"/>
              <w:rPr>
                <w:sz w:val="24"/>
                <w:szCs w:val="24"/>
              </w:rPr>
            </w:pPr>
            <w:r>
              <w:rPr>
                <w:spacing w:val="1"/>
                <w:sz w:val="24"/>
                <w:szCs w:val="24"/>
              </w:rPr>
              <w:t>S</w:t>
            </w:r>
            <w:r>
              <w:rPr>
                <w:sz w:val="24"/>
                <w:szCs w:val="24"/>
              </w:rPr>
              <w:t>tand</w:t>
            </w:r>
            <w:r>
              <w:rPr>
                <w:spacing w:val="-1"/>
                <w:sz w:val="24"/>
                <w:szCs w:val="24"/>
              </w:rPr>
              <w:t>a</w:t>
            </w:r>
            <w:r>
              <w:rPr>
                <w:sz w:val="24"/>
                <w:szCs w:val="24"/>
              </w:rPr>
              <w:t>rdi</w:t>
            </w:r>
            <w:r>
              <w:rPr>
                <w:spacing w:val="-1"/>
                <w:sz w:val="24"/>
                <w:szCs w:val="24"/>
              </w:rPr>
              <w:t>ze</w:t>
            </w:r>
            <w:r>
              <w:rPr>
                <w:sz w:val="24"/>
                <w:szCs w:val="24"/>
              </w:rPr>
              <w:t>d</w:t>
            </w:r>
          </w:p>
        </w:tc>
        <w:tc>
          <w:tcPr>
            <w:tcW w:w="780" w:type="dxa"/>
          </w:tcPr>
          <w:p w14:paraId="47DF05F7" w14:textId="77777777" w:rsidR="00D728CC" w:rsidRDefault="00D728CC">
            <w:pPr>
              <w:spacing w:before="53"/>
              <w:ind w:left="64"/>
              <w:rPr>
                <w:sz w:val="24"/>
                <w:szCs w:val="24"/>
              </w:rPr>
            </w:pPr>
          </w:p>
        </w:tc>
        <w:tc>
          <w:tcPr>
            <w:tcW w:w="780" w:type="dxa"/>
            <w:vMerge w:val="restart"/>
            <w:tcBorders>
              <w:top w:val="nil"/>
              <w:left w:val="single" w:sz="8" w:space="0" w:color="000000"/>
              <w:right w:val="single" w:sz="8" w:space="0" w:color="000000"/>
            </w:tcBorders>
          </w:tcPr>
          <w:p w14:paraId="51F4AF78" w14:textId="77777777" w:rsidR="00D728CC" w:rsidRDefault="00000000">
            <w:pPr>
              <w:spacing w:before="53"/>
              <w:ind w:left="64"/>
              <w:rPr>
                <w:sz w:val="24"/>
                <w:szCs w:val="24"/>
              </w:rPr>
            </w:pPr>
            <w:r>
              <w:rPr>
                <w:sz w:val="24"/>
                <w:szCs w:val="24"/>
              </w:rPr>
              <w:t>t</w:t>
            </w:r>
          </w:p>
        </w:tc>
        <w:tc>
          <w:tcPr>
            <w:tcW w:w="787" w:type="dxa"/>
            <w:vMerge w:val="restart"/>
            <w:tcBorders>
              <w:top w:val="nil"/>
              <w:left w:val="single" w:sz="8" w:space="0" w:color="000000"/>
              <w:right w:val="single" w:sz="16" w:space="0" w:color="000000"/>
            </w:tcBorders>
          </w:tcPr>
          <w:p w14:paraId="32FC6729" w14:textId="77777777" w:rsidR="00D728CC" w:rsidRDefault="00000000">
            <w:pPr>
              <w:spacing w:before="53"/>
              <w:ind w:left="64"/>
              <w:rPr>
                <w:sz w:val="24"/>
                <w:szCs w:val="24"/>
              </w:rPr>
            </w:pPr>
            <w:r>
              <w:rPr>
                <w:spacing w:val="1"/>
                <w:sz w:val="24"/>
                <w:szCs w:val="24"/>
              </w:rPr>
              <w:t>S</w:t>
            </w:r>
            <w:r>
              <w:rPr>
                <w:sz w:val="24"/>
                <w:szCs w:val="24"/>
              </w:rPr>
              <w:t>ig.</w:t>
            </w:r>
          </w:p>
        </w:tc>
      </w:tr>
      <w:tr w:rsidR="00D728CC" w14:paraId="1EF2AF0B" w14:textId="77777777">
        <w:trPr>
          <w:trHeight w:hRule="exact" w:val="342"/>
        </w:trPr>
        <w:tc>
          <w:tcPr>
            <w:tcW w:w="2804" w:type="dxa"/>
            <w:vMerge/>
            <w:tcBorders>
              <w:left w:val="single" w:sz="16" w:space="0" w:color="000000"/>
              <w:right w:val="single" w:sz="16" w:space="0" w:color="000000"/>
            </w:tcBorders>
          </w:tcPr>
          <w:p w14:paraId="7A4076E2" w14:textId="77777777" w:rsidR="00D728CC" w:rsidRDefault="00D728CC"/>
        </w:tc>
        <w:tc>
          <w:tcPr>
            <w:tcW w:w="2386" w:type="dxa"/>
            <w:gridSpan w:val="2"/>
            <w:tcBorders>
              <w:top w:val="nil"/>
              <w:left w:val="single" w:sz="16" w:space="0" w:color="000000"/>
              <w:bottom w:val="nil"/>
              <w:right w:val="single" w:sz="8" w:space="0" w:color="000000"/>
            </w:tcBorders>
          </w:tcPr>
          <w:p w14:paraId="161DAA53" w14:textId="77777777" w:rsidR="00D728CC" w:rsidRDefault="00000000">
            <w:pPr>
              <w:spacing w:line="260" w:lineRule="exact"/>
              <w:ind w:left="-1"/>
              <w:rPr>
                <w:sz w:val="24"/>
                <w:szCs w:val="24"/>
              </w:rPr>
            </w:pPr>
            <w:r>
              <w:rPr>
                <w:sz w:val="24"/>
                <w:szCs w:val="24"/>
              </w:rPr>
              <w:t>Co</w:t>
            </w:r>
            <w:r>
              <w:rPr>
                <w:spacing w:val="-1"/>
                <w:sz w:val="24"/>
                <w:szCs w:val="24"/>
              </w:rPr>
              <w:t>e</w:t>
            </w:r>
            <w:r>
              <w:rPr>
                <w:spacing w:val="-6"/>
                <w:sz w:val="24"/>
                <w:szCs w:val="24"/>
              </w:rPr>
              <w:t>f</w:t>
            </w:r>
            <w:r>
              <w:rPr>
                <w:sz w:val="24"/>
                <w:szCs w:val="24"/>
              </w:rPr>
              <w:t>fi</w:t>
            </w:r>
            <w:r>
              <w:rPr>
                <w:spacing w:val="-1"/>
                <w:sz w:val="24"/>
                <w:szCs w:val="24"/>
              </w:rPr>
              <w:t>c</w:t>
            </w:r>
            <w:r>
              <w:rPr>
                <w:sz w:val="24"/>
                <w:szCs w:val="24"/>
              </w:rPr>
              <w:t>ients</w:t>
            </w:r>
          </w:p>
        </w:tc>
        <w:tc>
          <w:tcPr>
            <w:tcW w:w="1729" w:type="dxa"/>
            <w:tcBorders>
              <w:top w:val="nil"/>
              <w:left w:val="single" w:sz="8" w:space="0" w:color="000000"/>
              <w:bottom w:val="nil"/>
              <w:right w:val="single" w:sz="8" w:space="0" w:color="000000"/>
            </w:tcBorders>
          </w:tcPr>
          <w:p w14:paraId="0B1BED20" w14:textId="77777777" w:rsidR="00D728CC" w:rsidRDefault="00000000">
            <w:pPr>
              <w:spacing w:line="260" w:lineRule="exact"/>
              <w:ind w:left="59"/>
              <w:rPr>
                <w:sz w:val="24"/>
                <w:szCs w:val="24"/>
              </w:rPr>
            </w:pPr>
            <w:r>
              <w:rPr>
                <w:sz w:val="24"/>
                <w:szCs w:val="24"/>
              </w:rPr>
              <w:t>Co</w:t>
            </w:r>
            <w:r>
              <w:rPr>
                <w:spacing w:val="-1"/>
                <w:sz w:val="24"/>
                <w:szCs w:val="24"/>
              </w:rPr>
              <w:t>e</w:t>
            </w:r>
            <w:r>
              <w:rPr>
                <w:spacing w:val="-6"/>
                <w:sz w:val="24"/>
                <w:szCs w:val="24"/>
              </w:rPr>
              <w:t>f</w:t>
            </w:r>
            <w:r>
              <w:rPr>
                <w:sz w:val="24"/>
                <w:szCs w:val="24"/>
              </w:rPr>
              <w:t>fi</w:t>
            </w:r>
            <w:r>
              <w:rPr>
                <w:spacing w:val="-1"/>
                <w:sz w:val="24"/>
                <w:szCs w:val="24"/>
              </w:rPr>
              <w:t>c</w:t>
            </w:r>
            <w:r>
              <w:rPr>
                <w:sz w:val="24"/>
                <w:szCs w:val="24"/>
              </w:rPr>
              <w:t>ients</w:t>
            </w:r>
          </w:p>
        </w:tc>
        <w:tc>
          <w:tcPr>
            <w:tcW w:w="780" w:type="dxa"/>
          </w:tcPr>
          <w:p w14:paraId="4964963A" w14:textId="77777777" w:rsidR="00D728CC" w:rsidRDefault="00D728CC"/>
        </w:tc>
        <w:tc>
          <w:tcPr>
            <w:tcW w:w="780" w:type="dxa"/>
            <w:vMerge/>
            <w:tcBorders>
              <w:left w:val="single" w:sz="8" w:space="0" w:color="000000"/>
              <w:bottom w:val="nil"/>
              <w:right w:val="single" w:sz="8" w:space="0" w:color="000000"/>
            </w:tcBorders>
          </w:tcPr>
          <w:p w14:paraId="32E4125A" w14:textId="77777777" w:rsidR="00D728CC" w:rsidRDefault="00D728CC"/>
        </w:tc>
        <w:tc>
          <w:tcPr>
            <w:tcW w:w="787" w:type="dxa"/>
            <w:vMerge/>
            <w:tcBorders>
              <w:left w:val="single" w:sz="8" w:space="0" w:color="000000"/>
              <w:bottom w:val="nil"/>
              <w:right w:val="single" w:sz="16" w:space="0" w:color="000000"/>
            </w:tcBorders>
          </w:tcPr>
          <w:p w14:paraId="72A0D405" w14:textId="77777777" w:rsidR="00D728CC" w:rsidRDefault="00D728CC"/>
        </w:tc>
      </w:tr>
      <w:tr w:rsidR="00D728CC" w14:paraId="204D992D" w14:textId="77777777">
        <w:trPr>
          <w:trHeight w:hRule="exact" w:val="379"/>
        </w:trPr>
        <w:tc>
          <w:tcPr>
            <w:tcW w:w="2804" w:type="dxa"/>
            <w:vMerge/>
            <w:tcBorders>
              <w:left w:val="single" w:sz="16" w:space="0" w:color="000000"/>
              <w:bottom w:val="single" w:sz="16" w:space="0" w:color="000000"/>
              <w:right w:val="single" w:sz="16" w:space="0" w:color="000000"/>
            </w:tcBorders>
          </w:tcPr>
          <w:p w14:paraId="5F31E9C6" w14:textId="77777777" w:rsidR="00D728CC" w:rsidRDefault="00D728CC"/>
        </w:tc>
        <w:tc>
          <w:tcPr>
            <w:tcW w:w="862" w:type="dxa"/>
            <w:tcBorders>
              <w:top w:val="nil"/>
              <w:left w:val="single" w:sz="16" w:space="0" w:color="000000"/>
              <w:bottom w:val="nil"/>
              <w:right w:val="single" w:sz="8" w:space="0" w:color="000000"/>
            </w:tcBorders>
          </w:tcPr>
          <w:p w14:paraId="18E2344A" w14:textId="77777777" w:rsidR="00D728CC" w:rsidRDefault="00000000">
            <w:pPr>
              <w:spacing w:before="33"/>
              <w:ind w:left="23"/>
              <w:rPr>
                <w:sz w:val="24"/>
                <w:szCs w:val="24"/>
              </w:rPr>
            </w:pPr>
            <w:r>
              <w:rPr>
                <w:sz w:val="24"/>
                <w:szCs w:val="24"/>
              </w:rPr>
              <w:t>B</w:t>
            </w:r>
          </w:p>
        </w:tc>
        <w:tc>
          <w:tcPr>
            <w:tcW w:w="1524" w:type="dxa"/>
            <w:tcBorders>
              <w:top w:val="nil"/>
              <w:left w:val="single" w:sz="8" w:space="0" w:color="000000"/>
              <w:bottom w:val="nil"/>
              <w:right w:val="single" w:sz="8" w:space="0" w:color="000000"/>
            </w:tcBorders>
          </w:tcPr>
          <w:p w14:paraId="38FCA8D1" w14:textId="77777777" w:rsidR="00D728CC" w:rsidRDefault="00000000">
            <w:pPr>
              <w:spacing w:before="33"/>
              <w:ind w:left="21"/>
              <w:rPr>
                <w:sz w:val="24"/>
                <w:szCs w:val="24"/>
              </w:rPr>
            </w:pPr>
            <w:r>
              <w:rPr>
                <w:spacing w:val="1"/>
                <w:sz w:val="24"/>
                <w:szCs w:val="24"/>
              </w:rPr>
              <w:t>S</w:t>
            </w:r>
            <w:r>
              <w:rPr>
                <w:sz w:val="24"/>
                <w:szCs w:val="24"/>
              </w:rPr>
              <w:t>td. Er</w:t>
            </w:r>
            <w:r>
              <w:rPr>
                <w:spacing w:val="-1"/>
                <w:sz w:val="24"/>
                <w:szCs w:val="24"/>
              </w:rPr>
              <w:t>r</w:t>
            </w:r>
            <w:r>
              <w:rPr>
                <w:sz w:val="24"/>
                <w:szCs w:val="24"/>
              </w:rPr>
              <w:t>or</w:t>
            </w:r>
          </w:p>
        </w:tc>
        <w:tc>
          <w:tcPr>
            <w:tcW w:w="1729" w:type="dxa"/>
            <w:tcBorders>
              <w:top w:val="nil"/>
              <w:left w:val="single" w:sz="8" w:space="0" w:color="000000"/>
              <w:bottom w:val="nil"/>
              <w:right w:val="single" w:sz="8" w:space="0" w:color="000000"/>
            </w:tcBorders>
          </w:tcPr>
          <w:p w14:paraId="4FE51AAA" w14:textId="77777777" w:rsidR="00D728CC" w:rsidRDefault="00000000">
            <w:pPr>
              <w:spacing w:before="33"/>
              <w:ind w:left="59"/>
              <w:rPr>
                <w:sz w:val="24"/>
                <w:szCs w:val="24"/>
              </w:rPr>
            </w:pPr>
            <w:r>
              <w:rPr>
                <w:sz w:val="24"/>
                <w:szCs w:val="24"/>
              </w:rPr>
              <w:t>B</w:t>
            </w:r>
            <w:r>
              <w:rPr>
                <w:spacing w:val="-1"/>
                <w:sz w:val="24"/>
                <w:szCs w:val="24"/>
              </w:rPr>
              <w:t>e</w:t>
            </w:r>
            <w:r>
              <w:rPr>
                <w:sz w:val="24"/>
                <w:szCs w:val="24"/>
              </w:rPr>
              <w:t>ta</w:t>
            </w:r>
          </w:p>
        </w:tc>
        <w:tc>
          <w:tcPr>
            <w:tcW w:w="780" w:type="dxa"/>
          </w:tcPr>
          <w:p w14:paraId="233CC334" w14:textId="77777777" w:rsidR="00D728CC" w:rsidRDefault="00D728CC"/>
        </w:tc>
        <w:tc>
          <w:tcPr>
            <w:tcW w:w="780" w:type="dxa"/>
            <w:tcBorders>
              <w:top w:val="nil"/>
              <w:left w:val="single" w:sz="8" w:space="0" w:color="000000"/>
              <w:bottom w:val="nil"/>
              <w:right w:val="single" w:sz="8" w:space="0" w:color="000000"/>
            </w:tcBorders>
          </w:tcPr>
          <w:p w14:paraId="6D195464" w14:textId="77777777" w:rsidR="00D728CC" w:rsidRDefault="00D728CC"/>
        </w:tc>
        <w:tc>
          <w:tcPr>
            <w:tcW w:w="787" w:type="dxa"/>
            <w:tcBorders>
              <w:top w:val="nil"/>
              <w:left w:val="single" w:sz="8" w:space="0" w:color="000000"/>
              <w:bottom w:val="nil"/>
              <w:right w:val="single" w:sz="16" w:space="0" w:color="000000"/>
            </w:tcBorders>
          </w:tcPr>
          <w:p w14:paraId="7FC76A7F" w14:textId="77777777" w:rsidR="00D728CC" w:rsidRDefault="00D728CC"/>
        </w:tc>
      </w:tr>
      <w:tr w:rsidR="00D728CC" w14:paraId="5DF6FFEC" w14:textId="77777777">
        <w:trPr>
          <w:trHeight w:hRule="exact" w:val="377"/>
        </w:trPr>
        <w:tc>
          <w:tcPr>
            <w:tcW w:w="2804" w:type="dxa"/>
            <w:tcBorders>
              <w:top w:val="single" w:sz="16" w:space="0" w:color="000000"/>
              <w:left w:val="single" w:sz="16" w:space="0" w:color="000000"/>
              <w:bottom w:val="nil"/>
              <w:right w:val="single" w:sz="16" w:space="0" w:color="000000"/>
            </w:tcBorders>
          </w:tcPr>
          <w:p w14:paraId="5BFA23BF" w14:textId="77777777" w:rsidR="00D728CC" w:rsidRDefault="00000000">
            <w:pPr>
              <w:spacing w:before="33"/>
              <w:ind w:left="330"/>
              <w:rPr>
                <w:sz w:val="24"/>
                <w:szCs w:val="24"/>
              </w:rPr>
            </w:pPr>
            <w:r>
              <w:rPr>
                <w:sz w:val="24"/>
                <w:szCs w:val="24"/>
              </w:rPr>
              <w:t>(Const</w:t>
            </w:r>
            <w:r>
              <w:rPr>
                <w:spacing w:val="-1"/>
                <w:sz w:val="24"/>
                <w:szCs w:val="24"/>
              </w:rPr>
              <w:t>a</w:t>
            </w:r>
            <w:r>
              <w:rPr>
                <w:sz w:val="24"/>
                <w:szCs w:val="24"/>
              </w:rPr>
              <w:t>nt)</w:t>
            </w:r>
          </w:p>
        </w:tc>
        <w:tc>
          <w:tcPr>
            <w:tcW w:w="862" w:type="dxa"/>
            <w:tcBorders>
              <w:top w:val="nil"/>
              <w:left w:val="single" w:sz="16" w:space="0" w:color="000000"/>
              <w:bottom w:val="single" w:sz="16" w:space="0" w:color="FFFFFF"/>
              <w:right w:val="single" w:sz="8" w:space="0" w:color="000000"/>
            </w:tcBorders>
          </w:tcPr>
          <w:p w14:paraId="263A2C68" w14:textId="77777777" w:rsidR="00D728CC" w:rsidRDefault="00000000">
            <w:pPr>
              <w:spacing w:before="53"/>
              <w:ind w:left="150"/>
              <w:rPr>
                <w:sz w:val="24"/>
                <w:szCs w:val="24"/>
              </w:rPr>
            </w:pPr>
            <w:r>
              <w:rPr>
                <w:sz w:val="24"/>
                <w:szCs w:val="24"/>
              </w:rPr>
              <w:t>0.475</w:t>
            </w:r>
          </w:p>
        </w:tc>
        <w:tc>
          <w:tcPr>
            <w:tcW w:w="1524" w:type="dxa"/>
            <w:tcBorders>
              <w:top w:val="nil"/>
              <w:left w:val="single" w:sz="8" w:space="0" w:color="000000"/>
              <w:bottom w:val="nil"/>
              <w:right w:val="single" w:sz="8" w:space="0" w:color="000000"/>
            </w:tcBorders>
          </w:tcPr>
          <w:p w14:paraId="20C65957" w14:textId="77777777" w:rsidR="00D728CC" w:rsidRDefault="00000000">
            <w:pPr>
              <w:spacing w:before="53"/>
              <w:ind w:left="21"/>
              <w:rPr>
                <w:sz w:val="24"/>
                <w:szCs w:val="24"/>
              </w:rPr>
            </w:pPr>
            <w:r>
              <w:rPr>
                <w:sz w:val="24"/>
                <w:szCs w:val="24"/>
              </w:rPr>
              <w:t>1.</w:t>
            </w:r>
            <w:r>
              <w:rPr>
                <w:spacing w:val="-10"/>
                <w:sz w:val="24"/>
                <w:szCs w:val="24"/>
              </w:rPr>
              <w:t>1</w:t>
            </w:r>
            <w:r>
              <w:rPr>
                <w:sz w:val="24"/>
                <w:szCs w:val="24"/>
              </w:rPr>
              <w:t>19</w:t>
            </w:r>
          </w:p>
        </w:tc>
        <w:tc>
          <w:tcPr>
            <w:tcW w:w="1729" w:type="dxa"/>
            <w:tcBorders>
              <w:top w:val="nil"/>
              <w:left w:val="single" w:sz="8" w:space="0" w:color="000000"/>
              <w:bottom w:val="nil"/>
              <w:right w:val="single" w:sz="8" w:space="0" w:color="000000"/>
            </w:tcBorders>
          </w:tcPr>
          <w:p w14:paraId="745E23FC" w14:textId="77777777" w:rsidR="00D728CC" w:rsidRDefault="00D728CC"/>
        </w:tc>
        <w:tc>
          <w:tcPr>
            <w:tcW w:w="780" w:type="dxa"/>
          </w:tcPr>
          <w:p w14:paraId="5A978264" w14:textId="77777777" w:rsidR="00D728CC" w:rsidRDefault="00D728CC">
            <w:pPr>
              <w:spacing w:before="53"/>
              <w:ind w:left="112"/>
              <w:rPr>
                <w:sz w:val="24"/>
                <w:szCs w:val="24"/>
              </w:rPr>
            </w:pPr>
          </w:p>
        </w:tc>
        <w:tc>
          <w:tcPr>
            <w:tcW w:w="780" w:type="dxa"/>
            <w:tcBorders>
              <w:top w:val="nil"/>
              <w:left w:val="single" w:sz="8" w:space="0" w:color="000000"/>
              <w:bottom w:val="nil"/>
              <w:right w:val="single" w:sz="8" w:space="0" w:color="000000"/>
            </w:tcBorders>
          </w:tcPr>
          <w:p w14:paraId="01721C4F" w14:textId="77777777" w:rsidR="00D728CC" w:rsidRDefault="00000000">
            <w:pPr>
              <w:spacing w:before="53"/>
              <w:ind w:left="112"/>
              <w:rPr>
                <w:sz w:val="24"/>
                <w:szCs w:val="24"/>
              </w:rPr>
            </w:pPr>
            <w:r>
              <w:rPr>
                <w:sz w:val="24"/>
                <w:szCs w:val="24"/>
              </w:rPr>
              <w:t>0.452</w:t>
            </w:r>
          </w:p>
        </w:tc>
        <w:tc>
          <w:tcPr>
            <w:tcW w:w="787" w:type="dxa"/>
            <w:tcBorders>
              <w:top w:val="nil"/>
              <w:left w:val="single" w:sz="8" w:space="0" w:color="000000"/>
              <w:bottom w:val="nil"/>
              <w:right w:val="single" w:sz="16" w:space="0" w:color="000000"/>
            </w:tcBorders>
          </w:tcPr>
          <w:p w14:paraId="11B4BE58" w14:textId="77777777" w:rsidR="00D728CC" w:rsidRDefault="00000000">
            <w:pPr>
              <w:spacing w:before="53"/>
              <w:ind w:left="107"/>
              <w:rPr>
                <w:sz w:val="24"/>
                <w:szCs w:val="24"/>
              </w:rPr>
            </w:pPr>
            <w:r>
              <w:rPr>
                <w:sz w:val="24"/>
                <w:szCs w:val="24"/>
              </w:rPr>
              <w:t>0.672</w:t>
            </w:r>
          </w:p>
        </w:tc>
      </w:tr>
      <w:tr w:rsidR="00D728CC" w14:paraId="656F9377" w14:textId="77777777">
        <w:trPr>
          <w:trHeight w:hRule="exact" w:val="614"/>
        </w:trPr>
        <w:tc>
          <w:tcPr>
            <w:tcW w:w="2804" w:type="dxa"/>
            <w:tcBorders>
              <w:top w:val="nil"/>
              <w:left w:val="single" w:sz="16" w:space="0" w:color="000000"/>
              <w:bottom w:val="nil"/>
              <w:right w:val="single" w:sz="16" w:space="0" w:color="000000"/>
            </w:tcBorders>
          </w:tcPr>
          <w:p w14:paraId="67C4F0CA" w14:textId="77777777" w:rsidR="00D728CC" w:rsidRDefault="00000000">
            <w:pPr>
              <w:spacing w:before="33"/>
              <w:ind w:left="66" w:right="-50"/>
            </w:pPr>
            <w:r>
              <w:t>1  E</w:t>
            </w:r>
            <w:r>
              <w:rPr>
                <w:spacing w:val="-1"/>
              </w:rPr>
              <w:t>c</w:t>
            </w:r>
            <w:r>
              <w:t xml:space="preserve">o  </w:t>
            </w:r>
            <w:r>
              <w:rPr>
                <w:spacing w:val="-1"/>
              </w:rPr>
              <w:t>F</w:t>
            </w:r>
            <w:r>
              <w:t>ri</w:t>
            </w:r>
            <w:r>
              <w:rPr>
                <w:spacing w:val="-1"/>
              </w:rPr>
              <w:t>e</w:t>
            </w:r>
            <w:r>
              <w:t xml:space="preserve">ndly </w:t>
            </w:r>
            <w:proofErr w:type="spellStart"/>
            <w:r>
              <w:rPr>
                <w:spacing w:val="-22"/>
              </w:rPr>
              <w:t>A</w:t>
            </w:r>
            <w:r>
              <w:rPr>
                <w:spacing w:val="2"/>
              </w:rPr>
              <w:t>w</w:t>
            </w:r>
            <w:r>
              <w:rPr>
                <w:spacing w:val="-1"/>
              </w:rPr>
              <w:t>a</w:t>
            </w:r>
            <w:r>
              <w:rPr>
                <w:spacing w:val="1"/>
              </w:rPr>
              <w:t>r</w:t>
            </w:r>
            <w:r>
              <w:rPr>
                <w:spacing w:val="-1"/>
              </w:rPr>
              <w:t>e</w:t>
            </w:r>
            <w:r>
              <w:t>nes</w:t>
            </w:r>
            <w:proofErr w:type="spellEnd"/>
          </w:p>
          <w:p w14:paraId="095654B2" w14:textId="77777777" w:rsidR="00D728CC" w:rsidRDefault="00000000">
            <w:pPr>
              <w:ind w:left="66"/>
              <w:rPr>
                <w:sz w:val="24"/>
                <w:szCs w:val="24"/>
              </w:rPr>
            </w:pPr>
            <w:r>
              <w:t>(</w:t>
            </w:r>
            <w:r>
              <w:rPr>
                <w:spacing w:val="-1"/>
              </w:rPr>
              <w:t>X</w:t>
            </w:r>
            <w:r>
              <w:t>1)</w:t>
            </w:r>
          </w:p>
        </w:tc>
        <w:tc>
          <w:tcPr>
            <w:tcW w:w="862" w:type="dxa"/>
            <w:tcBorders>
              <w:top w:val="single" w:sz="16" w:space="0" w:color="FFFFFF"/>
              <w:left w:val="single" w:sz="16" w:space="0" w:color="000000"/>
              <w:bottom w:val="single" w:sz="16" w:space="0" w:color="FFFFFF"/>
              <w:right w:val="single" w:sz="8" w:space="0" w:color="000000"/>
            </w:tcBorders>
          </w:tcPr>
          <w:p w14:paraId="4FFBE5F0" w14:textId="77777777" w:rsidR="00D728CC" w:rsidRDefault="00000000">
            <w:pPr>
              <w:spacing w:before="33"/>
              <w:ind w:left="150"/>
              <w:rPr>
                <w:sz w:val="24"/>
                <w:szCs w:val="24"/>
              </w:rPr>
            </w:pPr>
            <w:r>
              <w:rPr>
                <w:sz w:val="24"/>
                <w:szCs w:val="24"/>
              </w:rPr>
              <w:t>0.550</w:t>
            </w:r>
          </w:p>
        </w:tc>
        <w:tc>
          <w:tcPr>
            <w:tcW w:w="1524" w:type="dxa"/>
            <w:tcBorders>
              <w:top w:val="nil"/>
              <w:left w:val="single" w:sz="8" w:space="0" w:color="000000"/>
              <w:bottom w:val="nil"/>
              <w:right w:val="single" w:sz="8" w:space="0" w:color="000000"/>
            </w:tcBorders>
          </w:tcPr>
          <w:p w14:paraId="0DB107A6" w14:textId="77777777" w:rsidR="00D728CC" w:rsidRDefault="00000000">
            <w:pPr>
              <w:spacing w:before="33"/>
              <w:ind w:left="21"/>
              <w:rPr>
                <w:sz w:val="24"/>
                <w:szCs w:val="24"/>
              </w:rPr>
            </w:pPr>
            <w:r>
              <w:rPr>
                <w:sz w:val="24"/>
                <w:szCs w:val="24"/>
              </w:rPr>
              <w:t>0.</w:t>
            </w:r>
            <w:r>
              <w:rPr>
                <w:spacing w:val="-10"/>
                <w:sz w:val="24"/>
                <w:szCs w:val="24"/>
              </w:rPr>
              <w:t>1</w:t>
            </w:r>
            <w:r>
              <w:rPr>
                <w:sz w:val="24"/>
                <w:szCs w:val="24"/>
              </w:rPr>
              <w:t>12</w:t>
            </w:r>
          </w:p>
        </w:tc>
        <w:tc>
          <w:tcPr>
            <w:tcW w:w="1729" w:type="dxa"/>
            <w:tcBorders>
              <w:top w:val="nil"/>
              <w:left w:val="single" w:sz="8" w:space="0" w:color="000000"/>
              <w:bottom w:val="nil"/>
              <w:right w:val="single" w:sz="8" w:space="0" w:color="000000"/>
            </w:tcBorders>
          </w:tcPr>
          <w:p w14:paraId="5B7F2E84" w14:textId="77777777" w:rsidR="00D728CC" w:rsidRDefault="00000000">
            <w:pPr>
              <w:spacing w:before="33"/>
              <w:ind w:left="25"/>
              <w:rPr>
                <w:sz w:val="24"/>
                <w:szCs w:val="24"/>
              </w:rPr>
            </w:pPr>
            <w:r>
              <w:rPr>
                <w:sz w:val="24"/>
                <w:szCs w:val="24"/>
              </w:rPr>
              <w:t>0.522</w:t>
            </w:r>
          </w:p>
        </w:tc>
        <w:tc>
          <w:tcPr>
            <w:tcW w:w="780" w:type="dxa"/>
          </w:tcPr>
          <w:p w14:paraId="3928552C" w14:textId="77777777" w:rsidR="00D728CC" w:rsidRDefault="00D728CC">
            <w:pPr>
              <w:spacing w:before="33"/>
              <w:ind w:left="112"/>
              <w:rPr>
                <w:sz w:val="24"/>
                <w:szCs w:val="24"/>
              </w:rPr>
            </w:pPr>
          </w:p>
        </w:tc>
        <w:tc>
          <w:tcPr>
            <w:tcW w:w="780" w:type="dxa"/>
            <w:tcBorders>
              <w:top w:val="nil"/>
              <w:left w:val="single" w:sz="8" w:space="0" w:color="000000"/>
              <w:bottom w:val="nil"/>
              <w:right w:val="single" w:sz="8" w:space="0" w:color="000000"/>
            </w:tcBorders>
          </w:tcPr>
          <w:p w14:paraId="5B583CF1" w14:textId="77777777" w:rsidR="00D728CC" w:rsidRDefault="00000000">
            <w:pPr>
              <w:spacing w:before="33"/>
              <w:ind w:left="112"/>
              <w:rPr>
                <w:sz w:val="24"/>
                <w:szCs w:val="24"/>
              </w:rPr>
            </w:pPr>
            <w:r>
              <w:rPr>
                <w:sz w:val="24"/>
                <w:szCs w:val="24"/>
              </w:rPr>
              <w:t>9.588</w:t>
            </w:r>
          </w:p>
        </w:tc>
        <w:tc>
          <w:tcPr>
            <w:tcW w:w="787" w:type="dxa"/>
            <w:tcBorders>
              <w:top w:val="nil"/>
              <w:left w:val="single" w:sz="8" w:space="0" w:color="000000"/>
              <w:bottom w:val="nil"/>
              <w:right w:val="single" w:sz="16" w:space="0" w:color="000000"/>
            </w:tcBorders>
          </w:tcPr>
          <w:p w14:paraId="6326E016" w14:textId="77777777" w:rsidR="00D728CC" w:rsidRDefault="00000000">
            <w:pPr>
              <w:spacing w:before="33"/>
              <w:ind w:left="107"/>
              <w:rPr>
                <w:sz w:val="24"/>
                <w:szCs w:val="24"/>
              </w:rPr>
            </w:pPr>
            <w:r>
              <w:rPr>
                <w:sz w:val="24"/>
                <w:szCs w:val="24"/>
              </w:rPr>
              <w:t>0.000</w:t>
            </w:r>
          </w:p>
        </w:tc>
      </w:tr>
      <w:tr w:rsidR="00D728CC" w14:paraId="763206BC" w14:textId="77777777">
        <w:trPr>
          <w:trHeight w:hRule="exact" w:val="379"/>
        </w:trPr>
        <w:tc>
          <w:tcPr>
            <w:tcW w:w="2804" w:type="dxa"/>
            <w:tcBorders>
              <w:top w:val="nil"/>
              <w:left w:val="single" w:sz="16" w:space="0" w:color="000000"/>
              <w:bottom w:val="single" w:sz="16" w:space="0" w:color="000000"/>
              <w:right w:val="single" w:sz="16" w:space="0" w:color="000000"/>
            </w:tcBorders>
          </w:tcPr>
          <w:p w14:paraId="04793684" w14:textId="589EFD38" w:rsidR="00D728CC" w:rsidRDefault="00000000">
            <w:pPr>
              <w:spacing w:before="33"/>
              <w:ind w:left="330"/>
              <w:rPr>
                <w:sz w:val="24"/>
                <w:szCs w:val="24"/>
              </w:rPr>
            </w:pPr>
            <w:r>
              <w:rPr>
                <w:spacing w:val="-15"/>
                <w:sz w:val="24"/>
                <w:szCs w:val="24"/>
              </w:rPr>
              <w:t>V</w:t>
            </w:r>
            <w:r>
              <w:rPr>
                <w:sz w:val="24"/>
                <w:szCs w:val="24"/>
              </w:rPr>
              <w:t xml:space="preserve">isual </w:t>
            </w:r>
            <w:r w:rsidR="00565331">
              <w:rPr>
                <w:sz w:val="24"/>
                <w:szCs w:val="24"/>
              </w:rPr>
              <w:t>Product</w:t>
            </w:r>
            <w:r>
              <w:rPr>
                <w:sz w:val="24"/>
                <w:szCs w:val="24"/>
              </w:rPr>
              <w:t xml:space="preserve"> (</w:t>
            </w:r>
            <w:r>
              <w:rPr>
                <w:spacing w:val="-1"/>
                <w:sz w:val="24"/>
                <w:szCs w:val="24"/>
              </w:rPr>
              <w:t>X</w:t>
            </w:r>
            <w:r>
              <w:rPr>
                <w:sz w:val="24"/>
                <w:szCs w:val="24"/>
              </w:rPr>
              <w:t>2)</w:t>
            </w:r>
          </w:p>
        </w:tc>
        <w:tc>
          <w:tcPr>
            <w:tcW w:w="862" w:type="dxa"/>
            <w:tcBorders>
              <w:top w:val="single" w:sz="16" w:space="0" w:color="FFFFFF"/>
              <w:left w:val="single" w:sz="16" w:space="0" w:color="000000"/>
              <w:bottom w:val="nil"/>
              <w:right w:val="single" w:sz="8" w:space="0" w:color="000000"/>
            </w:tcBorders>
          </w:tcPr>
          <w:p w14:paraId="392D2A37" w14:textId="77777777" w:rsidR="00D728CC" w:rsidRDefault="00000000">
            <w:pPr>
              <w:spacing w:before="33"/>
              <w:ind w:left="150"/>
              <w:rPr>
                <w:sz w:val="24"/>
                <w:szCs w:val="24"/>
              </w:rPr>
            </w:pPr>
            <w:r>
              <w:rPr>
                <w:sz w:val="24"/>
                <w:szCs w:val="24"/>
              </w:rPr>
              <w:t>0.416</w:t>
            </w:r>
          </w:p>
        </w:tc>
        <w:tc>
          <w:tcPr>
            <w:tcW w:w="1524" w:type="dxa"/>
            <w:tcBorders>
              <w:top w:val="nil"/>
              <w:left w:val="single" w:sz="8" w:space="0" w:color="000000"/>
              <w:bottom w:val="nil"/>
              <w:right w:val="single" w:sz="8" w:space="0" w:color="000000"/>
            </w:tcBorders>
          </w:tcPr>
          <w:p w14:paraId="14B945AB" w14:textId="77777777" w:rsidR="00D728CC" w:rsidRDefault="00000000">
            <w:pPr>
              <w:spacing w:before="33"/>
              <w:ind w:left="21"/>
              <w:rPr>
                <w:sz w:val="24"/>
                <w:szCs w:val="24"/>
              </w:rPr>
            </w:pPr>
            <w:r>
              <w:rPr>
                <w:sz w:val="24"/>
                <w:szCs w:val="24"/>
              </w:rPr>
              <w:t>0.107</w:t>
            </w:r>
          </w:p>
        </w:tc>
        <w:tc>
          <w:tcPr>
            <w:tcW w:w="1729" w:type="dxa"/>
            <w:tcBorders>
              <w:top w:val="nil"/>
              <w:left w:val="single" w:sz="8" w:space="0" w:color="000000"/>
              <w:bottom w:val="nil"/>
              <w:right w:val="single" w:sz="8" w:space="0" w:color="000000"/>
            </w:tcBorders>
          </w:tcPr>
          <w:p w14:paraId="22B261C0" w14:textId="77777777" w:rsidR="00D728CC" w:rsidRDefault="00000000">
            <w:pPr>
              <w:spacing w:before="33"/>
              <w:ind w:left="25"/>
              <w:rPr>
                <w:sz w:val="24"/>
                <w:szCs w:val="24"/>
              </w:rPr>
            </w:pPr>
            <w:r>
              <w:rPr>
                <w:sz w:val="24"/>
                <w:szCs w:val="24"/>
              </w:rPr>
              <w:t>0.414</w:t>
            </w:r>
          </w:p>
        </w:tc>
        <w:tc>
          <w:tcPr>
            <w:tcW w:w="780" w:type="dxa"/>
          </w:tcPr>
          <w:p w14:paraId="305CD82B" w14:textId="77777777" w:rsidR="00D728CC" w:rsidRDefault="00D728CC">
            <w:pPr>
              <w:spacing w:before="33"/>
              <w:ind w:left="112"/>
              <w:rPr>
                <w:sz w:val="24"/>
                <w:szCs w:val="24"/>
              </w:rPr>
            </w:pPr>
          </w:p>
        </w:tc>
        <w:tc>
          <w:tcPr>
            <w:tcW w:w="780" w:type="dxa"/>
            <w:tcBorders>
              <w:top w:val="nil"/>
              <w:left w:val="single" w:sz="8" w:space="0" w:color="000000"/>
              <w:bottom w:val="nil"/>
              <w:right w:val="single" w:sz="8" w:space="0" w:color="000000"/>
            </w:tcBorders>
          </w:tcPr>
          <w:p w14:paraId="74DDC628" w14:textId="77777777" w:rsidR="00D728CC" w:rsidRDefault="00000000">
            <w:pPr>
              <w:spacing w:before="33"/>
              <w:ind w:left="112"/>
              <w:rPr>
                <w:sz w:val="24"/>
                <w:szCs w:val="24"/>
              </w:rPr>
            </w:pPr>
            <w:r>
              <w:rPr>
                <w:sz w:val="24"/>
                <w:szCs w:val="24"/>
              </w:rPr>
              <w:t>5.212</w:t>
            </w:r>
          </w:p>
        </w:tc>
        <w:tc>
          <w:tcPr>
            <w:tcW w:w="787" w:type="dxa"/>
            <w:tcBorders>
              <w:top w:val="nil"/>
              <w:left w:val="single" w:sz="8" w:space="0" w:color="000000"/>
              <w:bottom w:val="nil"/>
              <w:right w:val="single" w:sz="16" w:space="0" w:color="000000"/>
            </w:tcBorders>
          </w:tcPr>
          <w:p w14:paraId="7B07D2E1" w14:textId="77777777" w:rsidR="00D728CC" w:rsidRDefault="00000000">
            <w:pPr>
              <w:spacing w:before="33"/>
              <w:ind w:left="107"/>
              <w:rPr>
                <w:sz w:val="24"/>
                <w:szCs w:val="24"/>
              </w:rPr>
            </w:pPr>
            <w:r>
              <w:rPr>
                <w:sz w:val="24"/>
                <w:szCs w:val="24"/>
              </w:rPr>
              <w:t>0.000</w:t>
            </w:r>
          </w:p>
        </w:tc>
      </w:tr>
    </w:tbl>
    <w:p w14:paraId="78394405" w14:textId="77777777" w:rsidR="00D728CC" w:rsidRDefault="00000000">
      <w:pPr>
        <w:pStyle w:val="ListParagraph"/>
        <w:numPr>
          <w:ilvl w:val="0"/>
          <w:numId w:val="9"/>
        </w:numPr>
        <w:spacing w:line="240" w:lineRule="exact"/>
        <w:rPr>
          <w:sz w:val="24"/>
          <w:szCs w:val="24"/>
          <w:lang w:val="zh-CN"/>
        </w:rPr>
      </w:pPr>
      <w:proofErr w:type="spellStart"/>
      <w:r>
        <w:rPr>
          <w:sz w:val="24"/>
          <w:szCs w:val="24"/>
        </w:rPr>
        <w:t>D</w:t>
      </w:r>
      <w:r>
        <w:rPr>
          <w:spacing w:val="-1"/>
          <w:sz w:val="24"/>
          <w:szCs w:val="24"/>
        </w:rPr>
        <w:t>e</w:t>
      </w:r>
      <w:r>
        <w:rPr>
          <w:sz w:val="24"/>
          <w:szCs w:val="24"/>
        </w:rPr>
        <w:t>p</w:t>
      </w:r>
      <w:r>
        <w:rPr>
          <w:spacing w:val="-1"/>
          <w:sz w:val="24"/>
          <w:szCs w:val="24"/>
        </w:rPr>
        <w:t>e</w:t>
      </w:r>
      <w:r>
        <w:rPr>
          <w:sz w:val="24"/>
          <w:szCs w:val="24"/>
        </w:rPr>
        <w:t>nd</w:t>
      </w:r>
      <w:r>
        <w:rPr>
          <w:spacing w:val="-1"/>
          <w:sz w:val="24"/>
          <w:szCs w:val="24"/>
        </w:rPr>
        <w:t>e</w:t>
      </w:r>
      <w:r>
        <w:rPr>
          <w:sz w:val="24"/>
          <w:szCs w:val="24"/>
        </w:rPr>
        <w:t>n</w:t>
      </w:r>
      <w:proofErr w:type="spellEnd"/>
      <w:r>
        <w:rPr>
          <w:sz w:val="24"/>
          <w:szCs w:val="24"/>
        </w:rPr>
        <w:t xml:space="preserve"> V</w:t>
      </w:r>
      <w:r>
        <w:rPr>
          <w:spacing w:val="-1"/>
          <w:sz w:val="24"/>
          <w:szCs w:val="24"/>
        </w:rPr>
        <w:t>a</w:t>
      </w:r>
      <w:r>
        <w:rPr>
          <w:sz w:val="24"/>
          <w:szCs w:val="24"/>
        </w:rPr>
        <w:t>ri</w:t>
      </w:r>
      <w:r>
        <w:rPr>
          <w:spacing w:val="-1"/>
          <w:sz w:val="24"/>
          <w:szCs w:val="24"/>
        </w:rPr>
        <w:t>a</w:t>
      </w:r>
      <w:r>
        <w:rPr>
          <w:spacing w:val="2"/>
          <w:sz w:val="24"/>
          <w:szCs w:val="24"/>
        </w:rPr>
        <w:t>b</w:t>
      </w:r>
      <w:r>
        <w:rPr>
          <w:spacing w:val="-1"/>
          <w:sz w:val="24"/>
          <w:szCs w:val="24"/>
        </w:rPr>
        <w:t>le</w:t>
      </w:r>
      <w:r>
        <w:rPr>
          <w:sz w:val="24"/>
          <w:szCs w:val="24"/>
        </w:rPr>
        <w:t xml:space="preserve">: </w:t>
      </w:r>
      <w:r>
        <w:rPr>
          <w:sz w:val="24"/>
          <w:szCs w:val="24"/>
          <w:lang w:val="en"/>
        </w:rPr>
        <w:t xml:space="preserve">Purchase Interest Variable </w:t>
      </w:r>
      <w:r>
        <w:rPr>
          <w:sz w:val="24"/>
          <w:szCs w:val="24"/>
        </w:rPr>
        <w:t>(</w:t>
      </w:r>
      <w:r>
        <w:rPr>
          <w:spacing w:val="-1"/>
          <w:sz w:val="24"/>
          <w:szCs w:val="24"/>
        </w:rPr>
        <w:t>Y</w:t>
      </w:r>
      <w:r>
        <w:rPr>
          <w:sz w:val="24"/>
          <w:szCs w:val="24"/>
        </w:rPr>
        <w:t>)</w:t>
      </w:r>
    </w:p>
    <w:p w14:paraId="47F3590B" w14:textId="77777777" w:rsidR="00D728CC" w:rsidRDefault="00000000">
      <w:pPr>
        <w:pStyle w:val="ListParagraph"/>
        <w:spacing w:line="240" w:lineRule="exact"/>
        <w:ind w:left="948"/>
        <w:rPr>
          <w:sz w:val="24"/>
          <w:szCs w:val="24"/>
        </w:rPr>
      </w:pPr>
      <w:r>
        <w:rPr>
          <w:spacing w:val="1"/>
          <w:sz w:val="24"/>
          <w:szCs w:val="24"/>
        </w:rPr>
        <w:t>Source</w:t>
      </w:r>
      <w:r>
        <w:rPr>
          <w:sz w:val="24"/>
          <w:szCs w:val="24"/>
        </w:rPr>
        <w:t xml:space="preserve"> : d</w:t>
      </w:r>
      <w:r>
        <w:rPr>
          <w:spacing w:val="-1"/>
          <w:sz w:val="24"/>
          <w:szCs w:val="24"/>
        </w:rPr>
        <w:t>a</w:t>
      </w:r>
      <w:r>
        <w:rPr>
          <w:sz w:val="24"/>
          <w:szCs w:val="24"/>
        </w:rPr>
        <w:t xml:space="preserve">ta </w:t>
      </w:r>
      <w:proofErr w:type="spellStart"/>
      <w:r>
        <w:rPr>
          <w:sz w:val="24"/>
          <w:szCs w:val="24"/>
        </w:rPr>
        <w:t>diolah</w:t>
      </w:r>
      <w:proofErr w:type="spellEnd"/>
      <w:r>
        <w:rPr>
          <w:sz w:val="24"/>
          <w:szCs w:val="24"/>
        </w:rPr>
        <w:t xml:space="preserve"> (20</w:t>
      </w:r>
      <w:r>
        <w:rPr>
          <w:spacing w:val="-1"/>
          <w:sz w:val="24"/>
          <w:szCs w:val="24"/>
        </w:rPr>
        <w:t>2</w:t>
      </w:r>
      <w:r>
        <w:rPr>
          <w:sz w:val="24"/>
          <w:szCs w:val="24"/>
        </w:rPr>
        <w:t>5)</w:t>
      </w:r>
    </w:p>
    <w:p w14:paraId="5DABE41E" w14:textId="77777777" w:rsidR="00D728CC" w:rsidRDefault="00D728CC">
      <w:pPr>
        <w:spacing w:before="18" w:line="280" w:lineRule="exact"/>
        <w:rPr>
          <w:sz w:val="28"/>
          <w:szCs w:val="28"/>
        </w:rPr>
      </w:pPr>
    </w:p>
    <w:p w14:paraId="265B4D09" w14:textId="77777777" w:rsidR="00D728CC" w:rsidRDefault="00000000">
      <w:pPr>
        <w:spacing w:before="12"/>
        <w:ind w:left="584"/>
        <w:rPr>
          <w:sz w:val="22"/>
          <w:szCs w:val="22"/>
        </w:rPr>
      </w:pPr>
      <w:r>
        <w:rPr>
          <w:b/>
          <w:sz w:val="22"/>
          <w:szCs w:val="22"/>
        </w:rPr>
        <w:t xml:space="preserve">4.2.7 </w:t>
      </w:r>
      <w:proofErr w:type="spellStart"/>
      <w:r>
        <w:rPr>
          <w:b/>
          <w:sz w:val="22"/>
          <w:szCs w:val="22"/>
        </w:rPr>
        <w:t>P</w:t>
      </w:r>
      <w:r>
        <w:rPr>
          <w:b/>
          <w:spacing w:val="-3"/>
          <w:sz w:val="22"/>
          <w:szCs w:val="22"/>
        </w:rPr>
        <w:t>e</w:t>
      </w:r>
      <w:r>
        <w:rPr>
          <w:b/>
          <w:spacing w:val="1"/>
          <w:sz w:val="22"/>
          <w:szCs w:val="22"/>
        </w:rPr>
        <w:t>m</w:t>
      </w:r>
      <w:r>
        <w:rPr>
          <w:b/>
          <w:sz w:val="22"/>
          <w:szCs w:val="22"/>
        </w:rPr>
        <w:t>ba</w:t>
      </w:r>
      <w:r>
        <w:rPr>
          <w:b/>
          <w:spacing w:val="-1"/>
          <w:sz w:val="22"/>
          <w:szCs w:val="22"/>
        </w:rPr>
        <w:t>h</w:t>
      </w:r>
      <w:r>
        <w:rPr>
          <w:b/>
          <w:sz w:val="22"/>
          <w:szCs w:val="22"/>
        </w:rPr>
        <w:t>a</w:t>
      </w:r>
      <w:r>
        <w:rPr>
          <w:b/>
          <w:spacing w:val="-2"/>
          <w:sz w:val="22"/>
          <w:szCs w:val="22"/>
        </w:rPr>
        <w:t>s</w:t>
      </w:r>
      <w:r>
        <w:rPr>
          <w:b/>
          <w:sz w:val="22"/>
          <w:szCs w:val="22"/>
        </w:rPr>
        <w:t>an</w:t>
      </w:r>
      <w:proofErr w:type="spellEnd"/>
      <w:r>
        <w:rPr>
          <w:b/>
          <w:sz w:val="22"/>
          <w:szCs w:val="22"/>
        </w:rPr>
        <w:t xml:space="preserve"> H</w:t>
      </w:r>
      <w:r>
        <w:rPr>
          <w:b/>
          <w:spacing w:val="-2"/>
          <w:sz w:val="22"/>
          <w:szCs w:val="22"/>
        </w:rPr>
        <w:t>a</w:t>
      </w:r>
      <w:r>
        <w:rPr>
          <w:b/>
          <w:sz w:val="22"/>
          <w:szCs w:val="22"/>
        </w:rPr>
        <w:t>s</w:t>
      </w:r>
      <w:r>
        <w:rPr>
          <w:b/>
          <w:spacing w:val="-1"/>
          <w:sz w:val="22"/>
          <w:szCs w:val="22"/>
        </w:rPr>
        <w:t>i</w:t>
      </w:r>
      <w:r>
        <w:rPr>
          <w:b/>
          <w:sz w:val="22"/>
          <w:szCs w:val="22"/>
        </w:rPr>
        <w:t xml:space="preserve">l </w:t>
      </w:r>
      <w:proofErr w:type="spellStart"/>
      <w:r>
        <w:rPr>
          <w:b/>
          <w:spacing w:val="-3"/>
          <w:sz w:val="22"/>
          <w:szCs w:val="22"/>
        </w:rPr>
        <w:t>A</w:t>
      </w:r>
      <w:r>
        <w:rPr>
          <w:b/>
          <w:sz w:val="22"/>
          <w:szCs w:val="22"/>
        </w:rPr>
        <w:t>nal</w:t>
      </w:r>
      <w:r>
        <w:rPr>
          <w:b/>
          <w:spacing w:val="-1"/>
          <w:sz w:val="22"/>
          <w:szCs w:val="22"/>
        </w:rPr>
        <w:t>i</w:t>
      </w:r>
      <w:r>
        <w:rPr>
          <w:b/>
          <w:sz w:val="22"/>
          <w:szCs w:val="22"/>
        </w:rPr>
        <w:t>s</w:t>
      </w:r>
      <w:r>
        <w:rPr>
          <w:b/>
          <w:spacing w:val="1"/>
          <w:sz w:val="22"/>
          <w:szCs w:val="22"/>
        </w:rPr>
        <w:t>i</w:t>
      </w:r>
      <w:r>
        <w:rPr>
          <w:b/>
          <w:sz w:val="22"/>
          <w:szCs w:val="22"/>
        </w:rPr>
        <w:t>s</w:t>
      </w:r>
      <w:proofErr w:type="spellEnd"/>
      <w:r>
        <w:rPr>
          <w:b/>
          <w:sz w:val="22"/>
          <w:szCs w:val="22"/>
        </w:rPr>
        <w:t xml:space="preserve"> D</w:t>
      </w:r>
      <w:r>
        <w:rPr>
          <w:b/>
          <w:spacing w:val="-3"/>
          <w:sz w:val="22"/>
          <w:szCs w:val="22"/>
        </w:rPr>
        <w:t>a</w:t>
      </w:r>
      <w:r>
        <w:rPr>
          <w:b/>
          <w:spacing w:val="1"/>
          <w:sz w:val="22"/>
          <w:szCs w:val="22"/>
        </w:rPr>
        <w:t>t</w:t>
      </w:r>
      <w:r>
        <w:rPr>
          <w:b/>
          <w:sz w:val="22"/>
          <w:szCs w:val="22"/>
        </w:rPr>
        <w:t>a</w:t>
      </w:r>
    </w:p>
    <w:p w14:paraId="17A70898" w14:textId="77777777" w:rsidR="00D728CC" w:rsidRDefault="00000000">
      <w:pPr>
        <w:spacing w:before="10"/>
        <w:ind w:left="567" w:right="353"/>
        <w:jc w:val="both"/>
        <w:rPr>
          <w:sz w:val="24"/>
          <w:szCs w:val="24"/>
          <w:lang w:val="zh-CN"/>
        </w:rPr>
      </w:pPr>
      <w:r>
        <w:rPr>
          <w:sz w:val="24"/>
          <w:szCs w:val="24"/>
          <w:lang w:val="en"/>
        </w:rPr>
        <w:t>Based on the results of the multiple  linear regression carried out, the following equation was obtained:</w:t>
      </w:r>
    </w:p>
    <w:p w14:paraId="7E017D24" w14:textId="77777777" w:rsidR="00D728CC" w:rsidRDefault="00000000">
      <w:pPr>
        <w:spacing w:before="10"/>
        <w:ind w:left="1308" w:right="3910"/>
        <w:jc w:val="both"/>
        <w:rPr>
          <w:sz w:val="24"/>
          <w:szCs w:val="24"/>
        </w:rPr>
      </w:pPr>
      <w:r>
        <w:rPr>
          <w:sz w:val="24"/>
          <w:szCs w:val="24"/>
        </w:rPr>
        <w:t>Y =0,475 +0,550X1+</w:t>
      </w:r>
      <w:r>
        <w:rPr>
          <w:spacing w:val="2"/>
          <w:sz w:val="24"/>
          <w:szCs w:val="24"/>
        </w:rPr>
        <w:t>0</w:t>
      </w:r>
      <w:r>
        <w:rPr>
          <w:sz w:val="24"/>
          <w:szCs w:val="24"/>
        </w:rPr>
        <w:t>,416X</w:t>
      </w:r>
      <w:r>
        <w:rPr>
          <w:spacing w:val="1"/>
          <w:sz w:val="24"/>
          <w:szCs w:val="24"/>
        </w:rPr>
        <w:t>2</w:t>
      </w:r>
      <w:r>
        <w:rPr>
          <w:spacing w:val="-1"/>
          <w:sz w:val="24"/>
          <w:szCs w:val="24"/>
        </w:rPr>
        <w:t>+e</w:t>
      </w:r>
    </w:p>
    <w:p w14:paraId="1A2ACAB0" w14:textId="77777777" w:rsidR="00D728CC" w:rsidRDefault="00D728CC">
      <w:pPr>
        <w:ind w:left="588"/>
        <w:rPr>
          <w:sz w:val="26"/>
          <w:szCs w:val="26"/>
        </w:rPr>
      </w:pPr>
    </w:p>
    <w:p w14:paraId="76AE781C" w14:textId="77777777" w:rsidR="00D728CC" w:rsidRDefault="00000000">
      <w:pPr>
        <w:ind w:left="588"/>
        <w:rPr>
          <w:sz w:val="24"/>
          <w:szCs w:val="24"/>
        </w:rPr>
      </w:pPr>
      <w:r>
        <w:rPr>
          <w:sz w:val="26"/>
          <w:szCs w:val="26"/>
        </w:rPr>
        <w:t>It Means:</w:t>
      </w:r>
    </w:p>
    <w:p w14:paraId="1E42B087" w14:textId="77777777" w:rsidR="00D728CC" w:rsidRDefault="00D728CC">
      <w:pPr>
        <w:spacing w:before="16" w:line="260" w:lineRule="exact"/>
        <w:rPr>
          <w:sz w:val="26"/>
          <w:szCs w:val="26"/>
        </w:rPr>
      </w:pPr>
    </w:p>
    <w:p w14:paraId="7F7AE350" w14:textId="77777777" w:rsidR="00D728CC" w:rsidRDefault="00000000">
      <w:pPr>
        <w:spacing w:before="32"/>
        <w:ind w:left="100"/>
        <w:rPr>
          <w:spacing w:val="1"/>
          <w:sz w:val="24"/>
          <w:szCs w:val="24"/>
          <w:lang w:val="en"/>
        </w:rPr>
      </w:pPr>
      <w:r>
        <w:rPr>
          <w:spacing w:val="1"/>
          <w:sz w:val="24"/>
          <w:szCs w:val="24"/>
          <w:lang w:val="en"/>
        </w:rPr>
        <w:t>Each unit of Eco-Friendly Awareness will increase purchase intention by 0.550, provided that other variables remain constant. The R-squared value is 82.1%, with the remaining 17.9% influenced by other variables.</w:t>
      </w:r>
    </w:p>
    <w:p w14:paraId="286F5DB7" w14:textId="77777777" w:rsidR="00D728CC" w:rsidRDefault="00D728CC">
      <w:pPr>
        <w:spacing w:before="32"/>
        <w:ind w:left="100"/>
        <w:rPr>
          <w:spacing w:val="1"/>
          <w:sz w:val="24"/>
          <w:szCs w:val="24"/>
          <w:lang w:val="zh-CN"/>
        </w:rPr>
      </w:pPr>
    </w:p>
    <w:p w14:paraId="536AED73" w14:textId="77777777" w:rsidR="00D728CC" w:rsidRDefault="00000000">
      <w:pPr>
        <w:spacing w:before="32"/>
        <w:ind w:left="100"/>
        <w:rPr>
          <w:b/>
          <w:sz w:val="22"/>
          <w:szCs w:val="22"/>
        </w:rPr>
      </w:pPr>
      <w:r>
        <w:rPr>
          <w:b/>
          <w:sz w:val="22"/>
          <w:szCs w:val="22"/>
        </w:rPr>
        <w:t xml:space="preserve">5. </w:t>
      </w:r>
      <w:r>
        <w:rPr>
          <w:b/>
          <w:sz w:val="24"/>
          <w:szCs w:val="24"/>
        </w:rPr>
        <w:t>CONCLUTION</w:t>
      </w:r>
    </w:p>
    <w:p w14:paraId="482448EB" w14:textId="77777777" w:rsidR="00D728CC" w:rsidRDefault="00000000">
      <w:pPr>
        <w:spacing w:before="32"/>
        <w:ind w:left="100"/>
        <w:rPr>
          <w:sz w:val="22"/>
          <w:szCs w:val="22"/>
        </w:rPr>
      </w:pPr>
      <w:r>
        <w:rPr>
          <w:b/>
          <w:sz w:val="22"/>
          <w:szCs w:val="22"/>
        </w:rPr>
        <w:t xml:space="preserve">5.1 </w:t>
      </w:r>
      <w:proofErr w:type="spellStart"/>
      <w:r>
        <w:rPr>
          <w:b/>
          <w:sz w:val="22"/>
          <w:szCs w:val="22"/>
        </w:rPr>
        <w:t>Conclution</w:t>
      </w:r>
      <w:proofErr w:type="spellEnd"/>
    </w:p>
    <w:p w14:paraId="330E27AE" w14:textId="77777777" w:rsidR="00D728CC" w:rsidRDefault="00D728CC">
      <w:pPr>
        <w:spacing w:before="13"/>
        <w:rPr>
          <w:sz w:val="24"/>
          <w:szCs w:val="24"/>
        </w:rPr>
      </w:pPr>
    </w:p>
    <w:p w14:paraId="4114FC8D" w14:textId="77777777" w:rsidR="00D728CC" w:rsidRDefault="0000000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20"/>
        <w:jc w:val="both"/>
        <w:rPr>
          <w:sz w:val="24"/>
          <w:szCs w:val="24"/>
          <w:lang w:val="zh-CN" w:eastAsia="zh-CN"/>
        </w:rPr>
      </w:pPr>
      <w:r>
        <w:rPr>
          <w:sz w:val="24"/>
          <w:szCs w:val="24"/>
          <w:lang w:val="en" w:eastAsia="zh-CN"/>
        </w:rPr>
        <w:t>Based on the research results from the analysis of the Eco Friendly Awareness Variable (X1) and the Product Visual Variable (X2) on the Purchase Interest Variable (Y), the researcher can provide the following conclusions:</w:t>
      </w:r>
    </w:p>
    <w:p w14:paraId="5D298BDB" w14:textId="338A481E" w:rsidR="00D728CC" w:rsidRDefault="00000000">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zh-CN" w:eastAsia="zh-CN"/>
        </w:rPr>
      </w:pPr>
      <w:r>
        <w:rPr>
          <w:sz w:val="24"/>
          <w:szCs w:val="24"/>
          <w:lang w:val="en" w:eastAsia="zh-CN"/>
        </w:rPr>
        <w:t>The partial calculation result of the t-test for Eco Friendly Awareness is 9.588, which is greater than the t-table which is only 1.99547. Meanwhile, the Visual Product has a t-value of only 5.212, and when compared with the t-table of 1.99547.</w:t>
      </w:r>
    </w:p>
    <w:p w14:paraId="1DE73A36" w14:textId="35244C0F" w:rsidR="00D728CC" w:rsidRDefault="00000000">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zh-CN" w:eastAsia="zh-CN"/>
        </w:rPr>
      </w:pPr>
      <w:r>
        <w:rPr>
          <w:sz w:val="24"/>
          <w:szCs w:val="24"/>
          <w:lang w:val="en" w:eastAsia="zh-CN"/>
        </w:rPr>
        <w:t>Simultaneously, the R-square value is 0.821, or 82.1%. This means that the combination of Eco-Friendly Awareness and purchase intention significantly increases purchase intention, exceeding 80%</w:t>
      </w:r>
    </w:p>
    <w:p w14:paraId="4AB0E170" w14:textId="77777777" w:rsidR="00D728CC" w:rsidRDefault="00000000">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zh-CN" w:eastAsia="zh-CN"/>
        </w:rPr>
      </w:pPr>
      <w:r>
        <w:rPr>
          <w:sz w:val="24"/>
          <w:szCs w:val="24"/>
          <w:lang w:val="en" w:eastAsia="zh-CN"/>
        </w:rPr>
        <w:t>It turns out that the biggest and most dominant factor in purchasing interest is Eco Friendly Awareness because the results of the t-test show the highest value, namely 9.588.</w:t>
      </w:r>
    </w:p>
    <w:p w14:paraId="7EC56BE3" w14:textId="77777777" w:rsidR="00D728CC" w:rsidRDefault="00D728CC">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20"/>
        <w:jc w:val="both"/>
        <w:rPr>
          <w:sz w:val="24"/>
          <w:szCs w:val="24"/>
          <w:lang w:val="zh-CN" w:eastAsia="zh-CN"/>
        </w:rPr>
      </w:pPr>
    </w:p>
    <w:p w14:paraId="76C8DA5F" w14:textId="77777777" w:rsidR="00D728CC" w:rsidRDefault="00000000">
      <w:pPr>
        <w:spacing w:before="12"/>
        <w:rPr>
          <w:b/>
          <w:sz w:val="24"/>
          <w:szCs w:val="24"/>
        </w:rPr>
      </w:pPr>
      <w:r>
        <w:rPr>
          <w:b/>
          <w:sz w:val="24"/>
          <w:szCs w:val="24"/>
        </w:rPr>
        <w:t>5.2 Suggestion</w:t>
      </w:r>
    </w:p>
    <w:p w14:paraId="126E78E8" w14:textId="77777777" w:rsidR="00D728CC" w:rsidRDefault="00D728CC">
      <w:pPr>
        <w:spacing w:before="12"/>
        <w:rPr>
          <w:sz w:val="24"/>
          <w:szCs w:val="24"/>
        </w:rPr>
      </w:pPr>
    </w:p>
    <w:p w14:paraId="332122A4" w14:textId="77777777" w:rsidR="00D728CC" w:rsidRDefault="0000000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20"/>
        <w:jc w:val="both"/>
        <w:rPr>
          <w:sz w:val="24"/>
          <w:szCs w:val="24"/>
          <w:lang w:val="en" w:eastAsia="zh-CN"/>
        </w:rPr>
      </w:pPr>
      <w:r>
        <w:rPr>
          <w:sz w:val="24"/>
          <w:szCs w:val="24"/>
          <w:lang w:val="en" w:eastAsia="zh-CN"/>
        </w:rPr>
        <w:t>Here are some suggestions that can be put forward, including:</w:t>
      </w:r>
    </w:p>
    <w:p w14:paraId="193AB690" w14:textId="77777777" w:rsidR="00D728CC" w:rsidRDefault="00000000">
      <w:pPr>
        <w:pStyle w:val="ListParagraph"/>
        <w:numPr>
          <w:ilvl w:val="0"/>
          <w:numId w:val="11"/>
        </w:numPr>
        <w:jc w:val="both"/>
        <w:rPr>
          <w:sz w:val="24"/>
          <w:szCs w:val="24"/>
          <w:lang w:val="en"/>
        </w:rPr>
      </w:pPr>
      <w:r>
        <w:rPr>
          <w:sz w:val="24"/>
          <w:szCs w:val="24"/>
          <w:lang w:val="en"/>
        </w:rPr>
        <w:t>For Companies</w:t>
      </w:r>
    </w:p>
    <w:p w14:paraId="7C7A62A3" w14:textId="77777777" w:rsidR="00D728CC" w:rsidRDefault="00000000">
      <w:pPr>
        <w:ind w:left="720"/>
        <w:jc w:val="both"/>
        <w:rPr>
          <w:sz w:val="24"/>
          <w:szCs w:val="24"/>
          <w:lang w:val="en"/>
        </w:rPr>
      </w:pPr>
      <w:r>
        <w:rPr>
          <w:sz w:val="24"/>
          <w:szCs w:val="24"/>
          <w:lang w:val="en"/>
        </w:rPr>
        <w:t>Companies need to develop or focus on Eco-Friendly Awareness because its positive value can increase public purchasing interest</w:t>
      </w:r>
    </w:p>
    <w:p w14:paraId="7E270D7C" w14:textId="77777777" w:rsidR="00D728CC" w:rsidRDefault="00D728CC">
      <w:pPr>
        <w:jc w:val="both"/>
        <w:rPr>
          <w:sz w:val="24"/>
          <w:szCs w:val="24"/>
          <w:lang w:val="en"/>
        </w:rPr>
      </w:pPr>
    </w:p>
    <w:p w14:paraId="3B3D3B11" w14:textId="77777777" w:rsidR="00D728CC" w:rsidRDefault="00000000">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zh-CN" w:eastAsia="zh-CN"/>
        </w:rPr>
      </w:pPr>
      <w:r>
        <w:rPr>
          <w:sz w:val="24"/>
          <w:szCs w:val="24"/>
          <w:lang w:val="en" w:eastAsia="zh-CN"/>
        </w:rPr>
        <w:t>For Future Researchers</w:t>
      </w:r>
    </w:p>
    <w:p w14:paraId="370FE01B" w14:textId="77777777" w:rsidR="00D728CC" w:rsidRDefault="00000000">
      <w:pPr>
        <w:spacing w:line="200" w:lineRule="exact"/>
        <w:ind w:left="720"/>
        <w:rPr>
          <w:sz w:val="24"/>
          <w:szCs w:val="24"/>
          <w:lang w:val="zh-CN"/>
        </w:rPr>
      </w:pPr>
      <w:r>
        <w:rPr>
          <w:sz w:val="24"/>
          <w:szCs w:val="24"/>
          <w:lang w:val="en"/>
        </w:rPr>
        <w:t>can use other variables that can increase or attract consumer interest, such as green theory and marketing mix.</w:t>
      </w:r>
    </w:p>
    <w:p w14:paraId="771538FB" w14:textId="77777777" w:rsidR="00D728CC" w:rsidRDefault="00D728CC">
      <w:pPr>
        <w:spacing w:line="200" w:lineRule="exact"/>
      </w:pPr>
    </w:p>
    <w:p w14:paraId="0437F8D6" w14:textId="39402A0A" w:rsidR="00D728CC" w:rsidRDefault="003209F4">
      <w:pPr>
        <w:spacing w:before="29"/>
        <w:ind w:left="3344" w:right="3366"/>
        <w:jc w:val="center"/>
        <w:rPr>
          <w:b/>
          <w:sz w:val="24"/>
          <w:szCs w:val="24"/>
        </w:rPr>
      </w:pPr>
      <w:r>
        <w:rPr>
          <w:b/>
          <w:sz w:val="24"/>
          <w:szCs w:val="24"/>
        </w:rPr>
        <w:t>BIBLIOGRAPHY</w:t>
      </w:r>
    </w:p>
    <w:p w14:paraId="7251E2C3" w14:textId="77777777" w:rsidR="00D728CC" w:rsidRDefault="00000000">
      <w:pPr>
        <w:widowControl w:val="0"/>
        <w:autoSpaceDE w:val="0"/>
        <w:autoSpaceDN w:val="0"/>
        <w:adjustRightInd w:val="0"/>
        <w:spacing w:before="20"/>
        <w:ind w:left="480" w:hanging="480"/>
        <w:rPr>
          <w:sz w:val="24"/>
        </w:rPr>
      </w:pPr>
      <w:r>
        <w:rPr>
          <w:b/>
          <w:sz w:val="24"/>
          <w:szCs w:val="24"/>
        </w:rPr>
        <w:fldChar w:fldCharType="begin" w:fldLock="1"/>
      </w:r>
      <w:r>
        <w:rPr>
          <w:b/>
          <w:sz w:val="24"/>
          <w:szCs w:val="24"/>
        </w:rPr>
        <w:instrText xml:space="preserve">ADDIN Mendeley Bibliography CSL_BIBLIOGRAPHY </w:instrText>
      </w:r>
      <w:r>
        <w:rPr>
          <w:b/>
          <w:sz w:val="24"/>
          <w:szCs w:val="24"/>
        </w:rPr>
        <w:fldChar w:fldCharType="separate"/>
      </w:r>
      <w:r>
        <w:rPr>
          <w:sz w:val="24"/>
        </w:rPr>
        <w:t xml:space="preserve">Anang Firmansyah. (2018). </w:t>
      </w:r>
      <w:r>
        <w:rPr>
          <w:i/>
          <w:iCs/>
          <w:sz w:val="24"/>
        </w:rPr>
        <w:t>Perilaku Konsumen (Sikap Dan Pemasaran)</w:t>
      </w:r>
      <w:r>
        <w:rPr>
          <w:sz w:val="24"/>
        </w:rPr>
        <w:t>. Depublish.</w:t>
      </w:r>
    </w:p>
    <w:p w14:paraId="4A753572" w14:textId="77777777" w:rsidR="00D728CC" w:rsidRDefault="00000000">
      <w:pPr>
        <w:widowControl w:val="0"/>
        <w:autoSpaceDE w:val="0"/>
        <w:autoSpaceDN w:val="0"/>
        <w:adjustRightInd w:val="0"/>
        <w:spacing w:before="20"/>
        <w:ind w:left="480" w:hanging="480"/>
        <w:rPr>
          <w:sz w:val="24"/>
        </w:rPr>
      </w:pPr>
      <w:r>
        <w:rPr>
          <w:sz w:val="24"/>
        </w:rPr>
        <w:t xml:space="preserve">Arikunto, S. (2010). </w:t>
      </w:r>
      <w:r>
        <w:rPr>
          <w:i/>
          <w:iCs/>
          <w:sz w:val="24"/>
        </w:rPr>
        <w:t>Prosedur Penelitian Suatu Pendekatan Praktek,</w:t>
      </w:r>
      <w:r>
        <w:rPr>
          <w:sz w:val="24"/>
        </w:rPr>
        <w:t>.</w:t>
      </w:r>
    </w:p>
    <w:p w14:paraId="0D9031C1" w14:textId="77777777" w:rsidR="00D728CC" w:rsidRDefault="00000000">
      <w:pPr>
        <w:widowControl w:val="0"/>
        <w:autoSpaceDE w:val="0"/>
        <w:autoSpaceDN w:val="0"/>
        <w:adjustRightInd w:val="0"/>
        <w:spacing w:before="20"/>
        <w:ind w:left="480" w:hanging="480"/>
        <w:rPr>
          <w:sz w:val="24"/>
        </w:rPr>
      </w:pPr>
      <w:r>
        <w:rPr>
          <w:sz w:val="24"/>
        </w:rPr>
        <w:t xml:space="preserve">Bloch, P. H. (1995). Seeking the Ideal Form: Product Designand Consumer Response. </w:t>
      </w:r>
      <w:r>
        <w:rPr>
          <w:i/>
          <w:iCs/>
          <w:sz w:val="24"/>
        </w:rPr>
        <w:t>Journal of Marketing.</w:t>
      </w:r>
      <w:r>
        <w:rPr>
          <w:sz w:val="24"/>
        </w:rPr>
        <w:t xml:space="preserve">, </w:t>
      </w:r>
      <w:r>
        <w:rPr>
          <w:i/>
          <w:iCs/>
          <w:sz w:val="24"/>
        </w:rPr>
        <w:t>59</w:t>
      </w:r>
      <w:r>
        <w:rPr>
          <w:sz w:val="24"/>
        </w:rPr>
        <w:t>(3), 16–29.</w:t>
      </w:r>
    </w:p>
    <w:p w14:paraId="6FD17CB2" w14:textId="77777777" w:rsidR="00D728CC" w:rsidRDefault="00000000">
      <w:pPr>
        <w:widowControl w:val="0"/>
        <w:autoSpaceDE w:val="0"/>
        <w:autoSpaceDN w:val="0"/>
        <w:adjustRightInd w:val="0"/>
        <w:spacing w:before="20"/>
        <w:ind w:left="480" w:hanging="480"/>
        <w:rPr>
          <w:sz w:val="24"/>
        </w:rPr>
      </w:pPr>
      <w:r>
        <w:rPr>
          <w:sz w:val="24"/>
        </w:rPr>
        <w:t xml:space="preserve">Chen,T.B.,&amp;Chai, L. . (2010). Attitude toward stheenvironmentand green products: Consumers’perspective. </w:t>
      </w:r>
      <w:r>
        <w:rPr>
          <w:i/>
          <w:iCs/>
          <w:sz w:val="24"/>
        </w:rPr>
        <w:t>Management Science and Engineering</w:t>
      </w:r>
      <w:r>
        <w:rPr>
          <w:sz w:val="24"/>
        </w:rPr>
        <w:t xml:space="preserve">, </w:t>
      </w:r>
      <w:r>
        <w:rPr>
          <w:i/>
          <w:iCs/>
          <w:sz w:val="24"/>
        </w:rPr>
        <w:t>4</w:t>
      </w:r>
      <w:r>
        <w:rPr>
          <w:sz w:val="24"/>
        </w:rPr>
        <w:t>(2), 27–39.</w:t>
      </w:r>
    </w:p>
    <w:p w14:paraId="52A9B2B9" w14:textId="77777777" w:rsidR="00D728CC" w:rsidRDefault="00000000">
      <w:pPr>
        <w:widowControl w:val="0"/>
        <w:autoSpaceDE w:val="0"/>
        <w:autoSpaceDN w:val="0"/>
        <w:adjustRightInd w:val="0"/>
        <w:spacing w:before="20"/>
        <w:ind w:left="480" w:hanging="480"/>
        <w:rPr>
          <w:sz w:val="24"/>
        </w:rPr>
      </w:pPr>
      <w:r>
        <w:rPr>
          <w:sz w:val="24"/>
        </w:rPr>
        <w:t xml:space="preserve">D’Souza, C., Taghian, M.,&amp;Lamb, P. (2007). Anempiricalstudy on theinfluence of environmentallabelsonconsumers. </w:t>
      </w:r>
      <w:r>
        <w:rPr>
          <w:i/>
          <w:iCs/>
          <w:sz w:val="24"/>
        </w:rPr>
        <w:t>Corporate Communications:An International Journal</w:t>
      </w:r>
      <w:r>
        <w:rPr>
          <w:sz w:val="24"/>
        </w:rPr>
        <w:t xml:space="preserve">, </w:t>
      </w:r>
      <w:r>
        <w:rPr>
          <w:i/>
          <w:iCs/>
          <w:sz w:val="24"/>
        </w:rPr>
        <w:t>12</w:t>
      </w:r>
      <w:r>
        <w:rPr>
          <w:sz w:val="24"/>
        </w:rPr>
        <w:t>(2), 162–173.</w:t>
      </w:r>
    </w:p>
    <w:p w14:paraId="533A3900" w14:textId="77777777" w:rsidR="00D728CC" w:rsidRDefault="00000000">
      <w:pPr>
        <w:widowControl w:val="0"/>
        <w:autoSpaceDE w:val="0"/>
        <w:autoSpaceDN w:val="0"/>
        <w:adjustRightInd w:val="0"/>
        <w:spacing w:before="20"/>
        <w:ind w:left="480" w:hanging="480"/>
        <w:rPr>
          <w:sz w:val="24"/>
        </w:rPr>
      </w:pPr>
      <w:r>
        <w:rPr>
          <w:sz w:val="24"/>
        </w:rPr>
        <w:t xml:space="preserve">Dwi Wiji Lestari. (2025). </w:t>
      </w:r>
      <w:r>
        <w:rPr>
          <w:i/>
          <w:iCs/>
          <w:sz w:val="24"/>
        </w:rPr>
        <w:t>Menjaga Bumi Lewat Batik &amp; Tenun</w:t>
      </w:r>
      <w:r>
        <w:rPr>
          <w:sz w:val="24"/>
        </w:rPr>
        <w:t>. Kementerian Perindustrian.</w:t>
      </w:r>
    </w:p>
    <w:p w14:paraId="7BA98E03" w14:textId="77777777" w:rsidR="00D728CC" w:rsidRDefault="00000000">
      <w:pPr>
        <w:widowControl w:val="0"/>
        <w:autoSpaceDE w:val="0"/>
        <w:autoSpaceDN w:val="0"/>
        <w:adjustRightInd w:val="0"/>
        <w:spacing w:before="20"/>
        <w:ind w:left="480" w:hanging="480"/>
        <w:rPr>
          <w:sz w:val="24"/>
        </w:rPr>
      </w:pPr>
      <w:r>
        <w:rPr>
          <w:sz w:val="24"/>
        </w:rPr>
        <w:t xml:space="preserve">Dyah Budi Yuniarti. (2023). </w:t>
      </w:r>
      <w:r>
        <w:rPr>
          <w:i/>
          <w:iCs/>
          <w:sz w:val="24"/>
        </w:rPr>
        <w:t>Mengenal Batik, Warisan Budaya Indinesia Yang Mendunia</w:t>
      </w:r>
      <w:r>
        <w:rPr>
          <w:sz w:val="24"/>
        </w:rPr>
        <w:t>. Mijen. Mijen.semarangkota.go.id</w:t>
      </w:r>
    </w:p>
    <w:p w14:paraId="32BA0133" w14:textId="77777777" w:rsidR="00D728CC" w:rsidRDefault="00000000">
      <w:pPr>
        <w:widowControl w:val="0"/>
        <w:autoSpaceDE w:val="0"/>
        <w:autoSpaceDN w:val="0"/>
        <w:adjustRightInd w:val="0"/>
        <w:spacing w:before="20"/>
        <w:ind w:left="480" w:hanging="480"/>
        <w:rPr>
          <w:sz w:val="24"/>
        </w:rPr>
      </w:pPr>
      <w:r>
        <w:rPr>
          <w:sz w:val="24"/>
        </w:rPr>
        <w:t xml:space="preserve">Eshandriana. (2023). </w:t>
      </w:r>
      <w:r>
        <w:rPr>
          <w:i/>
          <w:iCs/>
          <w:sz w:val="24"/>
        </w:rPr>
        <w:t>Menangani dan Mengurangi Limbah Industri Fashion</w:t>
      </w:r>
      <w:r>
        <w:rPr>
          <w:sz w:val="24"/>
        </w:rPr>
        <w:t>. Advanced Analytics Asia.</w:t>
      </w:r>
    </w:p>
    <w:p w14:paraId="24CCE1F6" w14:textId="77777777" w:rsidR="00D728CC" w:rsidRDefault="00000000">
      <w:pPr>
        <w:widowControl w:val="0"/>
        <w:autoSpaceDE w:val="0"/>
        <w:autoSpaceDN w:val="0"/>
        <w:adjustRightInd w:val="0"/>
        <w:spacing w:before="20"/>
        <w:ind w:left="480" w:hanging="480"/>
        <w:rPr>
          <w:sz w:val="24"/>
        </w:rPr>
      </w:pPr>
      <w:r>
        <w:rPr>
          <w:sz w:val="24"/>
        </w:rPr>
        <w:t xml:space="preserve">Ferdinand, A. (2014). </w:t>
      </w:r>
      <w:r>
        <w:rPr>
          <w:i/>
          <w:iCs/>
          <w:sz w:val="24"/>
        </w:rPr>
        <w:t>Metode penelitian manajemen.</w:t>
      </w:r>
      <w:r>
        <w:rPr>
          <w:sz w:val="24"/>
        </w:rPr>
        <w:t xml:space="preserve"> Universitas Diponerogo.</w:t>
      </w:r>
    </w:p>
    <w:p w14:paraId="63056B70" w14:textId="77777777" w:rsidR="00D728CC" w:rsidRDefault="00000000">
      <w:pPr>
        <w:widowControl w:val="0"/>
        <w:autoSpaceDE w:val="0"/>
        <w:autoSpaceDN w:val="0"/>
        <w:adjustRightInd w:val="0"/>
        <w:spacing w:before="20"/>
        <w:ind w:left="480" w:hanging="480"/>
        <w:rPr>
          <w:sz w:val="24"/>
        </w:rPr>
      </w:pPr>
      <w:r>
        <w:rPr>
          <w:sz w:val="24"/>
        </w:rPr>
        <w:t xml:space="preserve">Fitriah, M. (2018). </w:t>
      </w:r>
      <w:r>
        <w:rPr>
          <w:i/>
          <w:iCs/>
          <w:sz w:val="24"/>
        </w:rPr>
        <w:t>Komunikasi Pemasaran melalui Desain Visual.</w:t>
      </w:r>
      <w:r>
        <w:rPr>
          <w:sz w:val="24"/>
        </w:rPr>
        <w:t xml:space="preserve"> CV Budi utama.</w:t>
      </w:r>
    </w:p>
    <w:p w14:paraId="61F7960E" w14:textId="77777777" w:rsidR="00D728CC" w:rsidRDefault="00000000">
      <w:pPr>
        <w:widowControl w:val="0"/>
        <w:autoSpaceDE w:val="0"/>
        <w:autoSpaceDN w:val="0"/>
        <w:adjustRightInd w:val="0"/>
        <w:spacing w:before="20"/>
        <w:ind w:left="480" w:hanging="480"/>
        <w:rPr>
          <w:sz w:val="24"/>
        </w:rPr>
      </w:pPr>
      <w:r>
        <w:rPr>
          <w:sz w:val="24"/>
        </w:rPr>
        <w:t xml:space="preserve">Gadenne,  etal. (2011). AnEmpiricalStudyofEnvironmentalAwarenessandPracticesin SMEs. </w:t>
      </w:r>
      <w:r>
        <w:rPr>
          <w:i/>
          <w:iCs/>
          <w:sz w:val="24"/>
        </w:rPr>
        <w:t>Journal of Business Ethics</w:t>
      </w:r>
      <w:r>
        <w:rPr>
          <w:sz w:val="24"/>
        </w:rPr>
        <w:t xml:space="preserve">, </w:t>
      </w:r>
      <w:r>
        <w:rPr>
          <w:i/>
          <w:iCs/>
          <w:sz w:val="24"/>
        </w:rPr>
        <w:t>84</w:t>
      </w:r>
      <w:r>
        <w:rPr>
          <w:sz w:val="24"/>
        </w:rPr>
        <w:t>(1), 45–63.</w:t>
      </w:r>
    </w:p>
    <w:p w14:paraId="72448647" w14:textId="77777777" w:rsidR="00D728CC" w:rsidRDefault="00000000">
      <w:pPr>
        <w:widowControl w:val="0"/>
        <w:autoSpaceDE w:val="0"/>
        <w:autoSpaceDN w:val="0"/>
        <w:adjustRightInd w:val="0"/>
        <w:spacing w:before="20"/>
        <w:ind w:left="480" w:hanging="480"/>
        <w:rPr>
          <w:sz w:val="24"/>
        </w:rPr>
      </w:pPr>
      <w:r>
        <w:rPr>
          <w:sz w:val="24"/>
        </w:rPr>
        <w:t xml:space="preserve">Jessica Lorensia Adelina. (2025). Perancangan Media Edukasi Mengenal Perbedaan Batik Tulis, Cap, Kombinasi, dan Printing. </w:t>
      </w:r>
      <w:r>
        <w:rPr>
          <w:i/>
          <w:iCs/>
          <w:sz w:val="24"/>
        </w:rPr>
        <w:t>Canting: Jurnal Batik Indonesia</w:t>
      </w:r>
      <w:r>
        <w:rPr>
          <w:sz w:val="24"/>
        </w:rPr>
        <w:t xml:space="preserve">, </w:t>
      </w:r>
      <w:r>
        <w:rPr>
          <w:i/>
          <w:iCs/>
          <w:sz w:val="24"/>
        </w:rPr>
        <w:t>2</w:t>
      </w:r>
      <w:r>
        <w:rPr>
          <w:sz w:val="24"/>
        </w:rPr>
        <w:t>(2). journals.unikal.ac.id</w:t>
      </w:r>
    </w:p>
    <w:p w14:paraId="49E040E9" w14:textId="77777777" w:rsidR="00D728CC" w:rsidRDefault="00000000">
      <w:pPr>
        <w:widowControl w:val="0"/>
        <w:autoSpaceDE w:val="0"/>
        <w:autoSpaceDN w:val="0"/>
        <w:adjustRightInd w:val="0"/>
        <w:spacing w:before="20"/>
        <w:ind w:left="480" w:hanging="480"/>
        <w:rPr>
          <w:sz w:val="24"/>
        </w:rPr>
      </w:pPr>
      <w:r>
        <w:rPr>
          <w:sz w:val="24"/>
        </w:rPr>
        <w:t xml:space="preserve">Lutfi Maulana Hakim. (2018). Batik Sebagai Warisan Budaya Bangsa da Nationak Brand Indinesia. </w:t>
      </w:r>
      <w:r>
        <w:rPr>
          <w:i/>
          <w:iCs/>
          <w:sz w:val="24"/>
        </w:rPr>
        <w:t>National State : Journal of International Studies</w:t>
      </w:r>
      <w:r>
        <w:rPr>
          <w:sz w:val="24"/>
        </w:rPr>
        <w:t xml:space="preserve">, </w:t>
      </w:r>
      <w:r>
        <w:rPr>
          <w:i/>
          <w:iCs/>
          <w:sz w:val="24"/>
        </w:rPr>
        <w:t>1</w:t>
      </w:r>
      <w:r>
        <w:rPr>
          <w:sz w:val="24"/>
        </w:rPr>
        <w:t>(1).</w:t>
      </w:r>
    </w:p>
    <w:p w14:paraId="3B2712DF" w14:textId="77777777" w:rsidR="00D728CC" w:rsidRDefault="00000000">
      <w:pPr>
        <w:widowControl w:val="0"/>
        <w:autoSpaceDE w:val="0"/>
        <w:autoSpaceDN w:val="0"/>
        <w:adjustRightInd w:val="0"/>
        <w:spacing w:before="20"/>
        <w:ind w:left="480" w:hanging="480"/>
        <w:rPr>
          <w:sz w:val="24"/>
        </w:rPr>
      </w:pPr>
      <w:r>
        <w:rPr>
          <w:sz w:val="24"/>
        </w:rPr>
        <w:t xml:space="preserve">Niinimäki, K., Peters,G., Dahlbo,H., Perry, P.,Rissanen, T., &amp;Gwilt, A. (2020). The environmental price of fast fashion. </w:t>
      </w:r>
      <w:r>
        <w:rPr>
          <w:i/>
          <w:iCs/>
          <w:sz w:val="24"/>
        </w:rPr>
        <w:t>NatureReviewsEarth&amp;Environment,NatureReviewsEarth&amp;Environment,</w:t>
      </w:r>
      <w:r>
        <w:rPr>
          <w:sz w:val="24"/>
        </w:rPr>
        <w:t xml:space="preserve"> </w:t>
      </w:r>
      <w:r>
        <w:rPr>
          <w:i/>
          <w:iCs/>
          <w:sz w:val="24"/>
        </w:rPr>
        <w:t>1</w:t>
      </w:r>
      <w:r>
        <w:rPr>
          <w:sz w:val="24"/>
        </w:rPr>
        <w:t>(4), 189–200.</w:t>
      </w:r>
    </w:p>
    <w:p w14:paraId="650BC1E3" w14:textId="77777777" w:rsidR="00D728CC" w:rsidRDefault="00000000">
      <w:pPr>
        <w:widowControl w:val="0"/>
        <w:autoSpaceDE w:val="0"/>
        <w:autoSpaceDN w:val="0"/>
        <w:adjustRightInd w:val="0"/>
        <w:spacing w:before="20"/>
        <w:ind w:left="480" w:hanging="480"/>
        <w:rPr>
          <w:sz w:val="24"/>
        </w:rPr>
      </w:pPr>
      <w:r>
        <w:rPr>
          <w:sz w:val="24"/>
        </w:rPr>
        <w:t xml:space="preserve">NugrohoJSetiadi. (2013). </w:t>
      </w:r>
      <w:r>
        <w:rPr>
          <w:i/>
          <w:iCs/>
          <w:sz w:val="24"/>
        </w:rPr>
        <w:t>Perilaku Konsumen Persepektif Kontempore Pada Motif,Tujuan, Dan Keinginan</w:t>
      </w:r>
      <w:r>
        <w:rPr>
          <w:sz w:val="24"/>
        </w:rPr>
        <w:t>. PurnamediaGrub.</w:t>
      </w:r>
    </w:p>
    <w:p w14:paraId="0F1A093E" w14:textId="77777777" w:rsidR="00D728CC" w:rsidRDefault="00000000">
      <w:pPr>
        <w:widowControl w:val="0"/>
        <w:autoSpaceDE w:val="0"/>
        <w:autoSpaceDN w:val="0"/>
        <w:adjustRightInd w:val="0"/>
        <w:spacing w:before="20"/>
        <w:ind w:left="480" w:hanging="480"/>
        <w:rPr>
          <w:sz w:val="24"/>
        </w:rPr>
      </w:pPr>
      <w:r>
        <w:rPr>
          <w:sz w:val="24"/>
        </w:rPr>
        <w:t xml:space="preserve">Philip Kotler. (2021). </w:t>
      </w:r>
      <w:r>
        <w:rPr>
          <w:i/>
          <w:iCs/>
          <w:sz w:val="24"/>
        </w:rPr>
        <w:t>Marketing 5.0</w:t>
      </w:r>
      <w:r>
        <w:rPr>
          <w:sz w:val="24"/>
        </w:rPr>
        <w:t>.</w:t>
      </w:r>
    </w:p>
    <w:p w14:paraId="74E158F3" w14:textId="538B7180" w:rsidR="00D728CC" w:rsidRDefault="00000000">
      <w:pPr>
        <w:widowControl w:val="0"/>
        <w:autoSpaceDE w:val="0"/>
        <w:autoSpaceDN w:val="0"/>
        <w:adjustRightInd w:val="0"/>
        <w:spacing w:before="20"/>
        <w:ind w:left="480" w:hanging="480"/>
        <w:rPr>
          <w:sz w:val="24"/>
        </w:rPr>
      </w:pPr>
      <w:r>
        <w:rPr>
          <w:sz w:val="24"/>
        </w:rPr>
        <w:t xml:space="preserve">Putri,R.A.,&amp;Santoso, D. (2021). Sustainablefashion:Pengaruh kesadaran lingkungan </w:t>
      </w:r>
      <w:proofErr w:type="spellStart"/>
      <w:r>
        <w:rPr>
          <w:sz w:val="24"/>
        </w:rPr>
        <w:t>terhadap</w:t>
      </w:r>
      <w:proofErr w:type="spellEnd"/>
      <w:r>
        <w:rPr>
          <w:sz w:val="24"/>
        </w:rPr>
        <w:t xml:space="preserve"> </w:t>
      </w:r>
      <w:proofErr w:type="spellStart"/>
      <w:r>
        <w:rPr>
          <w:sz w:val="24"/>
        </w:rPr>
        <w:t>minat</w:t>
      </w:r>
      <w:proofErr w:type="spellEnd"/>
      <w:r>
        <w:rPr>
          <w:sz w:val="24"/>
        </w:rPr>
        <w:t xml:space="preserve"> </w:t>
      </w:r>
      <w:proofErr w:type="spellStart"/>
      <w:r>
        <w:rPr>
          <w:sz w:val="24"/>
        </w:rPr>
        <w:t>beli</w:t>
      </w:r>
      <w:proofErr w:type="spellEnd"/>
      <w:r>
        <w:rPr>
          <w:sz w:val="24"/>
        </w:rPr>
        <w:t xml:space="preserve"> </w:t>
      </w:r>
      <w:r w:rsidR="00565331">
        <w:rPr>
          <w:sz w:val="24"/>
        </w:rPr>
        <w:t>Product</w:t>
      </w:r>
      <w:r>
        <w:rPr>
          <w:sz w:val="24"/>
        </w:rPr>
        <w:t xml:space="preserve"> </w:t>
      </w:r>
      <w:proofErr w:type="spellStart"/>
      <w:r>
        <w:rPr>
          <w:sz w:val="24"/>
        </w:rPr>
        <w:t>ramah</w:t>
      </w:r>
      <w:proofErr w:type="spellEnd"/>
      <w:r>
        <w:rPr>
          <w:sz w:val="24"/>
        </w:rPr>
        <w:t xml:space="preserve"> </w:t>
      </w:r>
      <w:proofErr w:type="spellStart"/>
      <w:r>
        <w:rPr>
          <w:sz w:val="24"/>
        </w:rPr>
        <w:t>lingkungan</w:t>
      </w:r>
      <w:proofErr w:type="spellEnd"/>
      <w:r>
        <w:rPr>
          <w:sz w:val="24"/>
        </w:rPr>
        <w:t xml:space="preserve">. </w:t>
      </w:r>
      <w:r>
        <w:rPr>
          <w:i/>
          <w:iCs/>
          <w:sz w:val="24"/>
        </w:rPr>
        <w:t>JurnalEkonomidanBisnis,</w:t>
      </w:r>
      <w:r>
        <w:rPr>
          <w:sz w:val="24"/>
        </w:rPr>
        <w:t xml:space="preserve"> </w:t>
      </w:r>
      <w:r>
        <w:rPr>
          <w:i/>
          <w:iCs/>
          <w:sz w:val="24"/>
        </w:rPr>
        <w:t>24</w:t>
      </w:r>
      <w:r>
        <w:rPr>
          <w:sz w:val="24"/>
        </w:rPr>
        <w:t>(3), 145–160.</w:t>
      </w:r>
    </w:p>
    <w:p w14:paraId="041E62C9" w14:textId="77777777" w:rsidR="00D728CC" w:rsidRDefault="00000000">
      <w:pPr>
        <w:widowControl w:val="0"/>
        <w:autoSpaceDE w:val="0"/>
        <w:autoSpaceDN w:val="0"/>
        <w:adjustRightInd w:val="0"/>
        <w:spacing w:before="20"/>
        <w:ind w:left="480" w:hanging="480"/>
        <w:rPr>
          <w:sz w:val="24"/>
        </w:rPr>
      </w:pPr>
      <w:r>
        <w:rPr>
          <w:sz w:val="24"/>
        </w:rPr>
        <w:t xml:space="preserve">Rahmawati, N. (2022). (2022). Rahmawati,N.(2022).The influenceof sustainabilitylabelsonconsumer purchase intentions in the batik industry. </w:t>
      </w:r>
      <w:r>
        <w:rPr>
          <w:i/>
          <w:iCs/>
          <w:sz w:val="24"/>
        </w:rPr>
        <w:t>Jurnal Ekonomi Kreatif,</w:t>
      </w:r>
      <w:r>
        <w:rPr>
          <w:sz w:val="24"/>
        </w:rPr>
        <w:t xml:space="preserve"> </w:t>
      </w:r>
      <w:r>
        <w:rPr>
          <w:i/>
          <w:iCs/>
          <w:sz w:val="24"/>
        </w:rPr>
        <w:t>12</w:t>
      </w:r>
      <w:r>
        <w:rPr>
          <w:sz w:val="24"/>
        </w:rPr>
        <w:t>(4), 88–102.</w:t>
      </w:r>
    </w:p>
    <w:p w14:paraId="1CC059EA" w14:textId="77777777" w:rsidR="00D728CC" w:rsidRDefault="00000000">
      <w:pPr>
        <w:widowControl w:val="0"/>
        <w:autoSpaceDE w:val="0"/>
        <w:autoSpaceDN w:val="0"/>
        <w:adjustRightInd w:val="0"/>
        <w:spacing w:before="20"/>
        <w:ind w:left="480" w:hanging="480"/>
        <w:rPr>
          <w:sz w:val="24"/>
        </w:rPr>
      </w:pPr>
      <w:r>
        <w:rPr>
          <w:sz w:val="24"/>
        </w:rPr>
        <w:t xml:space="preserve">Ridwan Sahara. (2025). </w:t>
      </w:r>
      <w:r>
        <w:rPr>
          <w:i/>
          <w:iCs/>
          <w:sz w:val="24"/>
        </w:rPr>
        <w:t>Peralatan dan Proses Pewrna Batik Alami</w:t>
      </w:r>
      <w:r>
        <w:rPr>
          <w:sz w:val="24"/>
        </w:rPr>
        <w:t>. Kementerian Perindustrian. kemenprin.go.id</w:t>
      </w:r>
    </w:p>
    <w:p w14:paraId="1A4635E2" w14:textId="77777777" w:rsidR="00D728CC" w:rsidRDefault="00000000">
      <w:pPr>
        <w:widowControl w:val="0"/>
        <w:autoSpaceDE w:val="0"/>
        <w:autoSpaceDN w:val="0"/>
        <w:adjustRightInd w:val="0"/>
        <w:spacing w:before="20"/>
        <w:ind w:left="480" w:hanging="480"/>
        <w:rPr>
          <w:sz w:val="24"/>
        </w:rPr>
      </w:pPr>
      <w:r>
        <w:rPr>
          <w:sz w:val="24"/>
        </w:rPr>
        <w:t xml:space="preserve">Salsa Desriani. (2025). Peranan Batik Dalam Pelestarian Budaya. </w:t>
      </w:r>
      <w:r>
        <w:rPr>
          <w:i/>
          <w:iCs/>
          <w:sz w:val="24"/>
        </w:rPr>
        <w:t>Jurnal Batik Indonesia</w:t>
      </w:r>
      <w:r>
        <w:rPr>
          <w:sz w:val="24"/>
        </w:rPr>
        <w:t xml:space="preserve">, </w:t>
      </w:r>
      <w:r>
        <w:rPr>
          <w:i/>
          <w:iCs/>
          <w:sz w:val="24"/>
        </w:rPr>
        <w:t>2</w:t>
      </w:r>
      <w:r>
        <w:rPr>
          <w:sz w:val="24"/>
        </w:rPr>
        <w:t>(2). jurnals.unikal.ac.id</w:t>
      </w:r>
    </w:p>
    <w:p w14:paraId="128DEAB5" w14:textId="77777777" w:rsidR="00D728CC" w:rsidRDefault="00000000">
      <w:pPr>
        <w:widowControl w:val="0"/>
        <w:autoSpaceDE w:val="0"/>
        <w:autoSpaceDN w:val="0"/>
        <w:adjustRightInd w:val="0"/>
        <w:spacing w:before="20"/>
        <w:ind w:left="480" w:hanging="480"/>
        <w:rPr>
          <w:sz w:val="24"/>
        </w:rPr>
      </w:pPr>
      <w:r>
        <w:rPr>
          <w:sz w:val="24"/>
        </w:rPr>
        <w:t xml:space="preserve">Santoso,A.,&amp;Prasetyo, E. (2020). Eco- friendly awareness and it simpact on traditional fashion products. </w:t>
      </w:r>
      <w:r>
        <w:rPr>
          <w:i/>
          <w:iCs/>
          <w:sz w:val="24"/>
        </w:rPr>
        <w:t>Journalof Sustainable Fashion</w:t>
      </w:r>
      <w:r>
        <w:rPr>
          <w:sz w:val="24"/>
        </w:rPr>
        <w:t xml:space="preserve">, </w:t>
      </w:r>
      <w:r>
        <w:rPr>
          <w:i/>
          <w:iCs/>
          <w:sz w:val="24"/>
        </w:rPr>
        <w:t>3</w:t>
      </w:r>
      <w:r>
        <w:rPr>
          <w:sz w:val="24"/>
        </w:rPr>
        <w:t>(2), 112–125.</w:t>
      </w:r>
    </w:p>
    <w:p w14:paraId="6971DFCB" w14:textId="77777777" w:rsidR="00D728CC" w:rsidRDefault="00000000">
      <w:pPr>
        <w:widowControl w:val="0"/>
        <w:autoSpaceDE w:val="0"/>
        <w:autoSpaceDN w:val="0"/>
        <w:adjustRightInd w:val="0"/>
        <w:spacing w:before="20"/>
        <w:ind w:left="480" w:hanging="480"/>
        <w:rPr>
          <w:sz w:val="24"/>
        </w:rPr>
      </w:pPr>
      <w:r>
        <w:rPr>
          <w:sz w:val="24"/>
        </w:rPr>
        <w:t xml:space="preserve">Sugiyono. (2017). </w:t>
      </w:r>
      <w:r>
        <w:rPr>
          <w:i/>
          <w:iCs/>
          <w:sz w:val="24"/>
        </w:rPr>
        <w:t>Metode Penelitian Kuantitatif,Kualitatif, dan R&amp;D</w:t>
      </w:r>
      <w:r>
        <w:rPr>
          <w:sz w:val="24"/>
        </w:rPr>
        <w:t>. Alfabeta.</w:t>
      </w:r>
    </w:p>
    <w:p w14:paraId="50A357DF" w14:textId="77777777" w:rsidR="00D728CC" w:rsidRDefault="00000000">
      <w:pPr>
        <w:widowControl w:val="0"/>
        <w:autoSpaceDE w:val="0"/>
        <w:autoSpaceDN w:val="0"/>
        <w:adjustRightInd w:val="0"/>
        <w:spacing w:before="20"/>
        <w:ind w:left="480" w:hanging="480"/>
        <w:rPr>
          <w:sz w:val="24"/>
        </w:rPr>
      </w:pPr>
      <w:r>
        <w:rPr>
          <w:sz w:val="24"/>
        </w:rPr>
        <w:t xml:space="preserve">Widyaningrum, R. (2020). Preferensi konsumen terhadap batik tulis berbasis bahan alami. </w:t>
      </w:r>
      <w:r>
        <w:rPr>
          <w:i/>
          <w:iCs/>
          <w:sz w:val="24"/>
        </w:rPr>
        <w:lastRenderedPageBreak/>
        <w:t>Jurnal Manajemen Pemasaran</w:t>
      </w:r>
      <w:r>
        <w:rPr>
          <w:sz w:val="24"/>
        </w:rPr>
        <w:t xml:space="preserve">, </w:t>
      </w:r>
      <w:r>
        <w:rPr>
          <w:i/>
          <w:iCs/>
          <w:sz w:val="24"/>
        </w:rPr>
        <w:t>10</w:t>
      </w:r>
      <w:r>
        <w:rPr>
          <w:sz w:val="24"/>
        </w:rPr>
        <w:t>(1), 67–78.</w:t>
      </w:r>
    </w:p>
    <w:p w14:paraId="256ED9C9" w14:textId="77777777" w:rsidR="00D728CC" w:rsidRDefault="00000000">
      <w:pPr>
        <w:widowControl w:val="0"/>
        <w:autoSpaceDE w:val="0"/>
        <w:autoSpaceDN w:val="0"/>
        <w:adjustRightInd w:val="0"/>
        <w:spacing w:before="20"/>
        <w:ind w:left="480" w:hanging="480"/>
        <w:rPr>
          <w:sz w:val="24"/>
        </w:rPr>
      </w:pPr>
      <w:r>
        <w:rPr>
          <w:sz w:val="24"/>
        </w:rPr>
        <w:t xml:space="preserve">Zainul Fathoni. (2024). </w:t>
      </w:r>
      <w:r>
        <w:rPr>
          <w:i/>
          <w:iCs/>
          <w:sz w:val="24"/>
        </w:rPr>
        <w:t>Pencemaran Limbah Industri di Indonesia: Tantangan dan Solusi</w:t>
      </w:r>
      <w:r>
        <w:rPr>
          <w:sz w:val="24"/>
        </w:rPr>
        <w:t>. https://www.krajan.id/pencemaran-limbah-industri-di-indonesia-tantangan-dan-solusi/</w:t>
      </w:r>
    </w:p>
    <w:p w14:paraId="28A5AA58" w14:textId="77777777" w:rsidR="00D728CC" w:rsidRDefault="00000000">
      <w:pPr>
        <w:spacing w:before="29"/>
        <w:ind w:left="3344" w:right="3366"/>
        <w:jc w:val="center"/>
        <w:rPr>
          <w:sz w:val="24"/>
          <w:szCs w:val="24"/>
        </w:rPr>
        <w:sectPr w:rsidR="00D728CC">
          <w:pgSz w:w="11920" w:h="16860"/>
          <w:pgMar w:top="1580" w:right="1340" w:bottom="280" w:left="1580" w:header="720" w:footer="720" w:gutter="0"/>
          <w:cols w:space="720"/>
        </w:sectPr>
      </w:pPr>
      <w:r>
        <w:rPr>
          <w:b/>
          <w:sz w:val="24"/>
          <w:szCs w:val="24"/>
        </w:rPr>
        <w:fldChar w:fldCharType="end"/>
      </w:r>
    </w:p>
    <w:p w14:paraId="7684BFE4" w14:textId="77777777" w:rsidR="00D728CC" w:rsidRDefault="00D728CC">
      <w:pPr>
        <w:spacing w:before="13" w:line="200" w:lineRule="exact"/>
      </w:pPr>
    </w:p>
    <w:sectPr w:rsidR="00D728CC">
      <w:pgSz w:w="11920" w:h="16860"/>
      <w:pgMar w:top="1580" w:right="1260" w:bottom="280" w:left="1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D4880" w14:textId="77777777" w:rsidR="008A09DD" w:rsidRDefault="008A09DD">
      <w:r>
        <w:separator/>
      </w:r>
    </w:p>
  </w:endnote>
  <w:endnote w:type="continuationSeparator" w:id="0">
    <w:p w14:paraId="363BDD92" w14:textId="77777777" w:rsidR="008A09DD" w:rsidRDefault="008A0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00006FF" w:usb1="0000FCFF" w:usb2="00000001" w:usb3="00000000" w:csb0="6000019F" w:csb1="DFD7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9AB36" w14:textId="77777777" w:rsidR="008A09DD" w:rsidRDefault="008A09DD">
      <w:r>
        <w:separator/>
      </w:r>
    </w:p>
  </w:footnote>
  <w:footnote w:type="continuationSeparator" w:id="0">
    <w:p w14:paraId="5CB872B6" w14:textId="77777777" w:rsidR="008A09DD" w:rsidRDefault="008A09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03049"/>
    <w:multiLevelType w:val="multilevel"/>
    <w:tmpl w:val="06B03049"/>
    <w:lvl w:ilvl="0">
      <w:start w:val="1"/>
      <w:numFmt w:val="lowerLetter"/>
      <w:lvlText w:val="%1."/>
      <w:lvlJc w:val="left"/>
      <w:pPr>
        <w:ind w:left="948" w:hanging="360"/>
      </w:pPr>
      <w:rPr>
        <w:rFonts w:hint="default"/>
      </w:rPr>
    </w:lvl>
    <w:lvl w:ilvl="1">
      <w:start w:val="1"/>
      <w:numFmt w:val="lowerLetter"/>
      <w:lvlText w:val="%2."/>
      <w:lvlJc w:val="left"/>
      <w:pPr>
        <w:ind w:left="1668" w:hanging="360"/>
      </w:pPr>
    </w:lvl>
    <w:lvl w:ilvl="2">
      <w:start w:val="1"/>
      <w:numFmt w:val="lowerRoman"/>
      <w:lvlText w:val="%3."/>
      <w:lvlJc w:val="right"/>
      <w:pPr>
        <w:ind w:left="2388" w:hanging="180"/>
      </w:pPr>
    </w:lvl>
    <w:lvl w:ilvl="3">
      <w:start w:val="1"/>
      <w:numFmt w:val="decimal"/>
      <w:lvlText w:val="%4."/>
      <w:lvlJc w:val="left"/>
      <w:pPr>
        <w:ind w:left="3108" w:hanging="360"/>
      </w:pPr>
    </w:lvl>
    <w:lvl w:ilvl="4">
      <w:start w:val="1"/>
      <w:numFmt w:val="lowerLetter"/>
      <w:lvlText w:val="%5."/>
      <w:lvlJc w:val="left"/>
      <w:pPr>
        <w:ind w:left="3828" w:hanging="360"/>
      </w:pPr>
    </w:lvl>
    <w:lvl w:ilvl="5">
      <w:start w:val="1"/>
      <w:numFmt w:val="lowerRoman"/>
      <w:lvlText w:val="%6."/>
      <w:lvlJc w:val="right"/>
      <w:pPr>
        <w:ind w:left="4548" w:hanging="180"/>
      </w:pPr>
    </w:lvl>
    <w:lvl w:ilvl="6">
      <w:start w:val="1"/>
      <w:numFmt w:val="decimal"/>
      <w:lvlText w:val="%7."/>
      <w:lvlJc w:val="left"/>
      <w:pPr>
        <w:ind w:left="5268" w:hanging="360"/>
      </w:pPr>
    </w:lvl>
    <w:lvl w:ilvl="7">
      <w:start w:val="1"/>
      <w:numFmt w:val="lowerLetter"/>
      <w:lvlText w:val="%8."/>
      <w:lvlJc w:val="left"/>
      <w:pPr>
        <w:ind w:left="5988" w:hanging="360"/>
      </w:pPr>
    </w:lvl>
    <w:lvl w:ilvl="8">
      <w:start w:val="1"/>
      <w:numFmt w:val="lowerRoman"/>
      <w:lvlText w:val="%9."/>
      <w:lvlJc w:val="right"/>
      <w:pPr>
        <w:ind w:left="6708" w:hanging="180"/>
      </w:pPr>
    </w:lvl>
  </w:abstractNum>
  <w:abstractNum w:abstractNumId="1" w15:restartNumberingAfterBreak="0">
    <w:nsid w:val="1E125331"/>
    <w:multiLevelType w:val="multilevel"/>
    <w:tmpl w:val="1E125331"/>
    <w:lvl w:ilvl="0">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27593DB5"/>
    <w:multiLevelType w:val="multilevel"/>
    <w:tmpl w:val="27593DB5"/>
    <w:lvl w:ilvl="0">
      <w:start w:val="1"/>
      <w:numFmt w:val="lowerLetter"/>
      <w:lvlText w:val="%1."/>
      <w:lvlJc w:val="left"/>
      <w:pPr>
        <w:ind w:left="807" w:hanging="360"/>
      </w:pPr>
      <w:rPr>
        <w:rFonts w:hint="default"/>
      </w:rPr>
    </w:lvl>
    <w:lvl w:ilvl="1">
      <w:start w:val="1"/>
      <w:numFmt w:val="lowerLetter"/>
      <w:lvlText w:val="%2."/>
      <w:lvlJc w:val="left"/>
      <w:pPr>
        <w:ind w:left="1527" w:hanging="360"/>
      </w:pPr>
    </w:lvl>
    <w:lvl w:ilvl="2">
      <w:start w:val="1"/>
      <w:numFmt w:val="lowerRoman"/>
      <w:lvlText w:val="%3."/>
      <w:lvlJc w:val="right"/>
      <w:pPr>
        <w:ind w:left="2247" w:hanging="180"/>
      </w:pPr>
    </w:lvl>
    <w:lvl w:ilvl="3">
      <w:start w:val="1"/>
      <w:numFmt w:val="decimal"/>
      <w:lvlText w:val="%4."/>
      <w:lvlJc w:val="left"/>
      <w:pPr>
        <w:ind w:left="2967" w:hanging="360"/>
      </w:pPr>
    </w:lvl>
    <w:lvl w:ilvl="4">
      <w:start w:val="1"/>
      <w:numFmt w:val="lowerLetter"/>
      <w:lvlText w:val="%5."/>
      <w:lvlJc w:val="left"/>
      <w:pPr>
        <w:ind w:left="3687" w:hanging="360"/>
      </w:pPr>
    </w:lvl>
    <w:lvl w:ilvl="5">
      <w:start w:val="1"/>
      <w:numFmt w:val="lowerRoman"/>
      <w:lvlText w:val="%6."/>
      <w:lvlJc w:val="right"/>
      <w:pPr>
        <w:ind w:left="4407" w:hanging="180"/>
      </w:pPr>
    </w:lvl>
    <w:lvl w:ilvl="6">
      <w:start w:val="1"/>
      <w:numFmt w:val="decimal"/>
      <w:lvlText w:val="%7."/>
      <w:lvlJc w:val="left"/>
      <w:pPr>
        <w:ind w:left="5127" w:hanging="360"/>
      </w:pPr>
    </w:lvl>
    <w:lvl w:ilvl="7">
      <w:start w:val="1"/>
      <w:numFmt w:val="lowerLetter"/>
      <w:lvlText w:val="%8."/>
      <w:lvlJc w:val="left"/>
      <w:pPr>
        <w:ind w:left="5847" w:hanging="360"/>
      </w:pPr>
    </w:lvl>
    <w:lvl w:ilvl="8">
      <w:start w:val="1"/>
      <w:numFmt w:val="lowerRoman"/>
      <w:lvlText w:val="%9."/>
      <w:lvlJc w:val="right"/>
      <w:pPr>
        <w:ind w:left="6567" w:hanging="180"/>
      </w:pPr>
    </w:lvl>
  </w:abstractNum>
  <w:abstractNum w:abstractNumId="3" w15:restartNumberingAfterBreak="0">
    <w:nsid w:val="41F4008B"/>
    <w:multiLevelType w:val="multilevel"/>
    <w:tmpl w:val="41F4008B"/>
    <w:lvl w:ilvl="0">
      <w:start w:val="1"/>
      <w:numFmt w:val="lowerLetter"/>
      <w:lvlText w:val="%1."/>
      <w:lvlJc w:val="left"/>
      <w:pPr>
        <w:ind w:left="807" w:hanging="360"/>
      </w:pPr>
      <w:rPr>
        <w:rFonts w:hint="default"/>
      </w:rPr>
    </w:lvl>
    <w:lvl w:ilvl="1">
      <w:start w:val="1"/>
      <w:numFmt w:val="lowerLetter"/>
      <w:lvlText w:val="%2."/>
      <w:lvlJc w:val="left"/>
      <w:pPr>
        <w:ind w:left="1527" w:hanging="360"/>
      </w:pPr>
    </w:lvl>
    <w:lvl w:ilvl="2">
      <w:start w:val="1"/>
      <w:numFmt w:val="lowerRoman"/>
      <w:lvlText w:val="%3."/>
      <w:lvlJc w:val="right"/>
      <w:pPr>
        <w:ind w:left="2247" w:hanging="180"/>
      </w:pPr>
    </w:lvl>
    <w:lvl w:ilvl="3">
      <w:start w:val="1"/>
      <w:numFmt w:val="decimal"/>
      <w:lvlText w:val="%4."/>
      <w:lvlJc w:val="left"/>
      <w:pPr>
        <w:ind w:left="2967" w:hanging="360"/>
      </w:pPr>
    </w:lvl>
    <w:lvl w:ilvl="4">
      <w:start w:val="1"/>
      <w:numFmt w:val="lowerLetter"/>
      <w:lvlText w:val="%5."/>
      <w:lvlJc w:val="left"/>
      <w:pPr>
        <w:ind w:left="3687" w:hanging="360"/>
      </w:pPr>
    </w:lvl>
    <w:lvl w:ilvl="5">
      <w:start w:val="1"/>
      <w:numFmt w:val="lowerRoman"/>
      <w:lvlText w:val="%6."/>
      <w:lvlJc w:val="right"/>
      <w:pPr>
        <w:ind w:left="4407" w:hanging="180"/>
      </w:pPr>
    </w:lvl>
    <w:lvl w:ilvl="6">
      <w:start w:val="1"/>
      <w:numFmt w:val="decimal"/>
      <w:lvlText w:val="%7."/>
      <w:lvlJc w:val="left"/>
      <w:pPr>
        <w:ind w:left="5127" w:hanging="360"/>
      </w:pPr>
    </w:lvl>
    <w:lvl w:ilvl="7">
      <w:start w:val="1"/>
      <w:numFmt w:val="lowerLetter"/>
      <w:lvlText w:val="%8."/>
      <w:lvlJc w:val="left"/>
      <w:pPr>
        <w:ind w:left="5847" w:hanging="360"/>
      </w:pPr>
    </w:lvl>
    <w:lvl w:ilvl="8">
      <w:start w:val="1"/>
      <w:numFmt w:val="lowerRoman"/>
      <w:lvlText w:val="%9."/>
      <w:lvlJc w:val="right"/>
      <w:pPr>
        <w:ind w:left="6567" w:hanging="180"/>
      </w:pPr>
    </w:lvl>
  </w:abstractNum>
  <w:abstractNum w:abstractNumId="4" w15:restartNumberingAfterBreak="0">
    <w:nsid w:val="4A5433D5"/>
    <w:multiLevelType w:val="multilevel"/>
    <w:tmpl w:val="4A5433D5"/>
    <w:lvl w:ilvl="0">
      <w:start w:val="1"/>
      <w:numFmt w:val="decimal"/>
      <w:lvlText w:val="%1."/>
      <w:lvlJc w:val="left"/>
      <w:pPr>
        <w:ind w:left="1308" w:hanging="360"/>
      </w:pPr>
      <w:rPr>
        <w:rFonts w:hint="default"/>
      </w:rPr>
    </w:lvl>
    <w:lvl w:ilvl="1">
      <w:start w:val="1"/>
      <w:numFmt w:val="lowerLetter"/>
      <w:lvlText w:val="%2."/>
      <w:lvlJc w:val="left"/>
      <w:pPr>
        <w:ind w:left="2028" w:hanging="360"/>
      </w:pPr>
    </w:lvl>
    <w:lvl w:ilvl="2">
      <w:start w:val="1"/>
      <w:numFmt w:val="lowerRoman"/>
      <w:lvlText w:val="%3."/>
      <w:lvlJc w:val="right"/>
      <w:pPr>
        <w:ind w:left="2748" w:hanging="180"/>
      </w:pPr>
    </w:lvl>
    <w:lvl w:ilvl="3">
      <w:start w:val="1"/>
      <w:numFmt w:val="decimal"/>
      <w:lvlText w:val="%4."/>
      <w:lvlJc w:val="left"/>
      <w:pPr>
        <w:ind w:left="3468" w:hanging="360"/>
      </w:pPr>
    </w:lvl>
    <w:lvl w:ilvl="4">
      <w:start w:val="1"/>
      <w:numFmt w:val="lowerLetter"/>
      <w:lvlText w:val="%5."/>
      <w:lvlJc w:val="left"/>
      <w:pPr>
        <w:ind w:left="4188" w:hanging="360"/>
      </w:pPr>
    </w:lvl>
    <w:lvl w:ilvl="5">
      <w:start w:val="1"/>
      <w:numFmt w:val="lowerRoman"/>
      <w:lvlText w:val="%6."/>
      <w:lvlJc w:val="right"/>
      <w:pPr>
        <w:ind w:left="4908" w:hanging="180"/>
      </w:pPr>
    </w:lvl>
    <w:lvl w:ilvl="6">
      <w:start w:val="1"/>
      <w:numFmt w:val="decimal"/>
      <w:lvlText w:val="%7."/>
      <w:lvlJc w:val="left"/>
      <w:pPr>
        <w:ind w:left="5628" w:hanging="360"/>
      </w:pPr>
    </w:lvl>
    <w:lvl w:ilvl="7">
      <w:start w:val="1"/>
      <w:numFmt w:val="lowerLetter"/>
      <w:lvlText w:val="%8."/>
      <w:lvlJc w:val="left"/>
      <w:pPr>
        <w:ind w:left="6348" w:hanging="360"/>
      </w:pPr>
    </w:lvl>
    <w:lvl w:ilvl="8">
      <w:start w:val="1"/>
      <w:numFmt w:val="lowerRoman"/>
      <w:lvlText w:val="%9."/>
      <w:lvlJc w:val="right"/>
      <w:pPr>
        <w:ind w:left="7068" w:hanging="180"/>
      </w:pPr>
    </w:lvl>
  </w:abstractNum>
  <w:abstractNum w:abstractNumId="5" w15:restartNumberingAfterBreak="0">
    <w:nsid w:val="57A81BF6"/>
    <w:multiLevelType w:val="multilevel"/>
    <w:tmpl w:val="57A81BF6"/>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59CE1024"/>
    <w:multiLevelType w:val="multilevel"/>
    <w:tmpl w:val="59CE1024"/>
    <w:lvl w:ilvl="0">
      <w:start w:val="1"/>
      <w:numFmt w:val="lowerLetter"/>
      <w:lvlText w:val="%1."/>
      <w:lvlJc w:val="left"/>
      <w:pPr>
        <w:ind w:left="820" w:hanging="360"/>
      </w:pPr>
      <w:rPr>
        <w:rFonts w:hint="default"/>
      </w:r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7" w15:restartNumberingAfterBreak="0">
    <w:nsid w:val="64902D57"/>
    <w:multiLevelType w:val="multilevel"/>
    <w:tmpl w:val="64902D57"/>
    <w:lvl w:ilvl="0">
      <w:start w:val="1"/>
      <w:numFmt w:val="decimal"/>
      <w:lvlText w:val="%1."/>
      <w:lvlJc w:val="left"/>
      <w:pPr>
        <w:ind w:left="644" w:hanging="360"/>
      </w:pPr>
      <w:rPr>
        <w:rFonts w:hint="default"/>
      </w:rPr>
    </w:lvl>
    <w:lvl w:ilvl="1">
      <w:start w:val="1"/>
      <w:numFmt w:val="lowerLetter"/>
      <w:lvlText w:val="%2."/>
      <w:lvlJc w:val="left"/>
      <w:pPr>
        <w:ind w:left="2028" w:hanging="360"/>
      </w:pPr>
    </w:lvl>
    <w:lvl w:ilvl="2">
      <w:start w:val="1"/>
      <w:numFmt w:val="lowerRoman"/>
      <w:lvlText w:val="%3."/>
      <w:lvlJc w:val="right"/>
      <w:pPr>
        <w:ind w:left="2748" w:hanging="180"/>
      </w:pPr>
    </w:lvl>
    <w:lvl w:ilvl="3">
      <w:start w:val="1"/>
      <w:numFmt w:val="decimal"/>
      <w:lvlText w:val="%4."/>
      <w:lvlJc w:val="left"/>
      <w:pPr>
        <w:ind w:left="3468" w:hanging="360"/>
      </w:pPr>
    </w:lvl>
    <w:lvl w:ilvl="4">
      <w:start w:val="1"/>
      <w:numFmt w:val="lowerLetter"/>
      <w:lvlText w:val="%5."/>
      <w:lvlJc w:val="left"/>
      <w:pPr>
        <w:ind w:left="4188" w:hanging="360"/>
      </w:pPr>
    </w:lvl>
    <w:lvl w:ilvl="5">
      <w:start w:val="1"/>
      <w:numFmt w:val="lowerRoman"/>
      <w:lvlText w:val="%6."/>
      <w:lvlJc w:val="right"/>
      <w:pPr>
        <w:ind w:left="4908" w:hanging="180"/>
      </w:pPr>
    </w:lvl>
    <w:lvl w:ilvl="6">
      <w:start w:val="1"/>
      <w:numFmt w:val="decimal"/>
      <w:lvlText w:val="%7."/>
      <w:lvlJc w:val="left"/>
      <w:pPr>
        <w:ind w:left="5628" w:hanging="360"/>
      </w:pPr>
    </w:lvl>
    <w:lvl w:ilvl="7">
      <w:start w:val="1"/>
      <w:numFmt w:val="lowerLetter"/>
      <w:lvlText w:val="%8."/>
      <w:lvlJc w:val="left"/>
      <w:pPr>
        <w:ind w:left="6348" w:hanging="360"/>
      </w:pPr>
    </w:lvl>
    <w:lvl w:ilvl="8">
      <w:start w:val="1"/>
      <w:numFmt w:val="lowerRoman"/>
      <w:lvlText w:val="%9."/>
      <w:lvlJc w:val="right"/>
      <w:pPr>
        <w:ind w:left="7068" w:hanging="180"/>
      </w:pPr>
    </w:lvl>
  </w:abstractNum>
  <w:abstractNum w:abstractNumId="8" w15:restartNumberingAfterBreak="0">
    <w:nsid w:val="6810706A"/>
    <w:multiLevelType w:val="multilevel"/>
    <w:tmpl w:val="6810706A"/>
    <w:lvl w:ilvl="0">
      <w:start w:val="3"/>
      <w:numFmt w:val="decimal"/>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CF46E97"/>
    <w:multiLevelType w:val="multilevel"/>
    <w:tmpl w:val="7CF46E97"/>
    <w:lvl w:ilvl="0">
      <w:start w:val="1"/>
      <w:numFmt w:val="lowerLetter"/>
      <w:lvlText w:val="%1."/>
      <w:lvlJc w:val="left"/>
      <w:pPr>
        <w:ind w:left="910" w:hanging="360"/>
      </w:pPr>
      <w:rPr>
        <w:rFonts w:hint="default"/>
      </w:rPr>
    </w:lvl>
    <w:lvl w:ilvl="1">
      <w:start w:val="1"/>
      <w:numFmt w:val="lowerLetter"/>
      <w:lvlText w:val="%2."/>
      <w:lvlJc w:val="left"/>
      <w:pPr>
        <w:ind w:left="1630" w:hanging="360"/>
      </w:pPr>
    </w:lvl>
    <w:lvl w:ilvl="2">
      <w:start w:val="1"/>
      <w:numFmt w:val="lowerRoman"/>
      <w:lvlText w:val="%3."/>
      <w:lvlJc w:val="right"/>
      <w:pPr>
        <w:ind w:left="2350" w:hanging="180"/>
      </w:pPr>
    </w:lvl>
    <w:lvl w:ilvl="3">
      <w:start w:val="1"/>
      <w:numFmt w:val="decimal"/>
      <w:lvlText w:val="%4."/>
      <w:lvlJc w:val="left"/>
      <w:pPr>
        <w:ind w:left="3070" w:hanging="360"/>
      </w:pPr>
    </w:lvl>
    <w:lvl w:ilvl="4">
      <w:start w:val="1"/>
      <w:numFmt w:val="lowerLetter"/>
      <w:lvlText w:val="%5."/>
      <w:lvlJc w:val="left"/>
      <w:pPr>
        <w:ind w:left="3790" w:hanging="360"/>
      </w:pPr>
    </w:lvl>
    <w:lvl w:ilvl="5">
      <w:start w:val="1"/>
      <w:numFmt w:val="lowerRoman"/>
      <w:lvlText w:val="%6."/>
      <w:lvlJc w:val="right"/>
      <w:pPr>
        <w:ind w:left="4510" w:hanging="180"/>
      </w:pPr>
    </w:lvl>
    <w:lvl w:ilvl="6">
      <w:start w:val="1"/>
      <w:numFmt w:val="decimal"/>
      <w:lvlText w:val="%7."/>
      <w:lvlJc w:val="left"/>
      <w:pPr>
        <w:ind w:left="5230" w:hanging="360"/>
      </w:pPr>
    </w:lvl>
    <w:lvl w:ilvl="7">
      <w:start w:val="1"/>
      <w:numFmt w:val="lowerLetter"/>
      <w:lvlText w:val="%8."/>
      <w:lvlJc w:val="left"/>
      <w:pPr>
        <w:ind w:left="5950" w:hanging="360"/>
      </w:pPr>
    </w:lvl>
    <w:lvl w:ilvl="8">
      <w:start w:val="1"/>
      <w:numFmt w:val="lowerRoman"/>
      <w:lvlText w:val="%9."/>
      <w:lvlJc w:val="right"/>
      <w:pPr>
        <w:ind w:left="6670" w:hanging="180"/>
      </w:pPr>
    </w:lvl>
  </w:abstractNum>
  <w:abstractNum w:abstractNumId="10" w15:restartNumberingAfterBreak="0">
    <w:nsid w:val="7E6662C0"/>
    <w:multiLevelType w:val="multilevel"/>
    <w:tmpl w:val="7E6662C0"/>
    <w:lvl w:ilvl="0">
      <w:start w:val="1"/>
      <w:numFmt w:val="lowerLetter"/>
      <w:lvlText w:val="%1."/>
      <w:lvlJc w:val="left"/>
      <w:pPr>
        <w:ind w:left="820" w:hanging="360"/>
      </w:pPr>
      <w:rPr>
        <w:rFonts w:hint="default"/>
      </w:r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num w:numId="1" w16cid:durableId="1113015125">
    <w:abstractNumId w:val="5"/>
  </w:num>
  <w:num w:numId="2" w16cid:durableId="2006933660">
    <w:abstractNumId w:val="9"/>
  </w:num>
  <w:num w:numId="3" w16cid:durableId="687608140">
    <w:abstractNumId w:val="3"/>
  </w:num>
  <w:num w:numId="4" w16cid:durableId="1888099657">
    <w:abstractNumId w:val="8"/>
  </w:num>
  <w:num w:numId="5" w16cid:durableId="2104060343">
    <w:abstractNumId w:val="7"/>
  </w:num>
  <w:num w:numId="6" w16cid:durableId="2076470344">
    <w:abstractNumId w:val="1"/>
  </w:num>
  <w:num w:numId="7" w16cid:durableId="1601066521">
    <w:abstractNumId w:val="4"/>
  </w:num>
  <w:num w:numId="8" w16cid:durableId="843858699">
    <w:abstractNumId w:val="2"/>
  </w:num>
  <w:num w:numId="9" w16cid:durableId="1753773767">
    <w:abstractNumId w:val="0"/>
  </w:num>
  <w:num w:numId="10" w16cid:durableId="2072189302">
    <w:abstractNumId w:val="6"/>
  </w:num>
  <w:num w:numId="11" w16cid:durableId="2696268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B4EC1"/>
    <w:rsid w:val="00013951"/>
    <w:rsid w:val="0002668A"/>
    <w:rsid w:val="00026EE8"/>
    <w:rsid w:val="00040BD0"/>
    <w:rsid w:val="00052C79"/>
    <w:rsid w:val="0005332B"/>
    <w:rsid w:val="00061444"/>
    <w:rsid w:val="00067765"/>
    <w:rsid w:val="000A0006"/>
    <w:rsid w:val="000A1ACA"/>
    <w:rsid w:val="000A4EE0"/>
    <w:rsid w:val="000B5097"/>
    <w:rsid w:val="000C4CD7"/>
    <w:rsid w:val="000D1FBA"/>
    <w:rsid w:val="000F0B48"/>
    <w:rsid w:val="00115179"/>
    <w:rsid w:val="00124454"/>
    <w:rsid w:val="001326C2"/>
    <w:rsid w:val="00161941"/>
    <w:rsid w:val="00180A71"/>
    <w:rsid w:val="001B4F45"/>
    <w:rsid w:val="001D0C7E"/>
    <w:rsid w:val="001D328D"/>
    <w:rsid w:val="001D3429"/>
    <w:rsid w:val="001D5714"/>
    <w:rsid w:val="001D5D55"/>
    <w:rsid w:val="001F3A27"/>
    <w:rsid w:val="00204132"/>
    <w:rsid w:val="002067C1"/>
    <w:rsid w:val="002109CB"/>
    <w:rsid w:val="002137D8"/>
    <w:rsid w:val="002202A2"/>
    <w:rsid w:val="00225F93"/>
    <w:rsid w:val="00232EB0"/>
    <w:rsid w:val="00255820"/>
    <w:rsid w:val="002706E2"/>
    <w:rsid w:val="00274F45"/>
    <w:rsid w:val="00297E78"/>
    <w:rsid w:val="002D1E4C"/>
    <w:rsid w:val="002D47C9"/>
    <w:rsid w:val="002E1C9C"/>
    <w:rsid w:val="002E72B9"/>
    <w:rsid w:val="003012CC"/>
    <w:rsid w:val="00312AD4"/>
    <w:rsid w:val="003209F4"/>
    <w:rsid w:val="00320D42"/>
    <w:rsid w:val="003452CD"/>
    <w:rsid w:val="00347765"/>
    <w:rsid w:val="00350EB6"/>
    <w:rsid w:val="00365052"/>
    <w:rsid w:val="00367FA7"/>
    <w:rsid w:val="003A2C4E"/>
    <w:rsid w:val="003A2D6C"/>
    <w:rsid w:val="003B4873"/>
    <w:rsid w:val="003C0564"/>
    <w:rsid w:val="003E6A47"/>
    <w:rsid w:val="00470632"/>
    <w:rsid w:val="00471582"/>
    <w:rsid w:val="00475B4A"/>
    <w:rsid w:val="00480F42"/>
    <w:rsid w:val="004821E2"/>
    <w:rsid w:val="00494227"/>
    <w:rsid w:val="004A1FFE"/>
    <w:rsid w:val="004A398A"/>
    <w:rsid w:val="004B4EC1"/>
    <w:rsid w:val="004C082D"/>
    <w:rsid w:val="004D288B"/>
    <w:rsid w:val="004D294F"/>
    <w:rsid w:val="004E0399"/>
    <w:rsid w:val="0051185C"/>
    <w:rsid w:val="005245F9"/>
    <w:rsid w:val="00544787"/>
    <w:rsid w:val="00565331"/>
    <w:rsid w:val="00591C63"/>
    <w:rsid w:val="00593FB9"/>
    <w:rsid w:val="00596969"/>
    <w:rsid w:val="005A6D4D"/>
    <w:rsid w:val="005C6172"/>
    <w:rsid w:val="005F261C"/>
    <w:rsid w:val="00611D34"/>
    <w:rsid w:val="006778A2"/>
    <w:rsid w:val="0069074B"/>
    <w:rsid w:val="006C2027"/>
    <w:rsid w:val="006C6778"/>
    <w:rsid w:val="006D184D"/>
    <w:rsid w:val="00700719"/>
    <w:rsid w:val="0070251C"/>
    <w:rsid w:val="007053C9"/>
    <w:rsid w:val="00706FB4"/>
    <w:rsid w:val="00754774"/>
    <w:rsid w:val="00755AA6"/>
    <w:rsid w:val="00761381"/>
    <w:rsid w:val="00763B38"/>
    <w:rsid w:val="00773B35"/>
    <w:rsid w:val="00773B45"/>
    <w:rsid w:val="0077463F"/>
    <w:rsid w:val="007765E8"/>
    <w:rsid w:val="00777A36"/>
    <w:rsid w:val="00785F65"/>
    <w:rsid w:val="00786D28"/>
    <w:rsid w:val="007873D7"/>
    <w:rsid w:val="00795FC5"/>
    <w:rsid w:val="007B65D7"/>
    <w:rsid w:val="007C0E99"/>
    <w:rsid w:val="007C1CB5"/>
    <w:rsid w:val="007C3078"/>
    <w:rsid w:val="007C48F0"/>
    <w:rsid w:val="007D55A6"/>
    <w:rsid w:val="007D622D"/>
    <w:rsid w:val="007F5DF0"/>
    <w:rsid w:val="0080113B"/>
    <w:rsid w:val="00802611"/>
    <w:rsid w:val="008272B8"/>
    <w:rsid w:val="00843DC3"/>
    <w:rsid w:val="00847093"/>
    <w:rsid w:val="00851781"/>
    <w:rsid w:val="00853061"/>
    <w:rsid w:val="00857FA0"/>
    <w:rsid w:val="008619A2"/>
    <w:rsid w:val="00885ADF"/>
    <w:rsid w:val="008A09DD"/>
    <w:rsid w:val="008A641F"/>
    <w:rsid w:val="008B3D40"/>
    <w:rsid w:val="008B5A0B"/>
    <w:rsid w:val="008C0106"/>
    <w:rsid w:val="008D744E"/>
    <w:rsid w:val="008D7EF0"/>
    <w:rsid w:val="009057C7"/>
    <w:rsid w:val="009058F0"/>
    <w:rsid w:val="00913DFB"/>
    <w:rsid w:val="0092347E"/>
    <w:rsid w:val="009327EB"/>
    <w:rsid w:val="009377BA"/>
    <w:rsid w:val="0094022E"/>
    <w:rsid w:val="0094479C"/>
    <w:rsid w:val="00950F9D"/>
    <w:rsid w:val="0095547E"/>
    <w:rsid w:val="009647E4"/>
    <w:rsid w:val="00971706"/>
    <w:rsid w:val="009739AE"/>
    <w:rsid w:val="009770A8"/>
    <w:rsid w:val="00996CBE"/>
    <w:rsid w:val="009C2F6A"/>
    <w:rsid w:val="009C630C"/>
    <w:rsid w:val="009F6C73"/>
    <w:rsid w:val="00A0696B"/>
    <w:rsid w:val="00A21F4C"/>
    <w:rsid w:val="00A2674C"/>
    <w:rsid w:val="00A331C6"/>
    <w:rsid w:val="00A37805"/>
    <w:rsid w:val="00A45F2B"/>
    <w:rsid w:val="00A52AF9"/>
    <w:rsid w:val="00A65F05"/>
    <w:rsid w:val="00A663DF"/>
    <w:rsid w:val="00A75400"/>
    <w:rsid w:val="00A949A1"/>
    <w:rsid w:val="00AB17FF"/>
    <w:rsid w:val="00AB2DF6"/>
    <w:rsid w:val="00AC3FDA"/>
    <w:rsid w:val="00AC6C49"/>
    <w:rsid w:val="00AD6A5A"/>
    <w:rsid w:val="00AD77B1"/>
    <w:rsid w:val="00AE1099"/>
    <w:rsid w:val="00AF013A"/>
    <w:rsid w:val="00AF5284"/>
    <w:rsid w:val="00B06A93"/>
    <w:rsid w:val="00B1766D"/>
    <w:rsid w:val="00B21DE2"/>
    <w:rsid w:val="00B77A1B"/>
    <w:rsid w:val="00BC1A53"/>
    <w:rsid w:val="00BD2CEE"/>
    <w:rsid w:val="00BE239B"/>
    <w:rsid w:val="00BF6D04"/>
    <w:rsid w:val="00C1057E"/>
    <w:rsid w:val="00C1225B"/>
    <w:rsid w:val="00C123F0"/>
    <w:rsid w:val="00C223A5"/>
    <w:rsid w:val="00C41B1B"/>
    <w:rsid w:val="00C4629A"/>
    <w:rsid w:val="00C60ECE"/>
    <w:rsid w:val="00C67E6E"/>
    <w:rsid w:val="00C803C3"/>
    <w:rsid w:val="00C80788"/>
    <w:rsid w:val="00C90BF6"/>
    <w:rsid w:val="00CA7B2A"/>
    <w:rsid w:val="00CC4F44"/>
    <w:rsid w:val="00CD3F99"/>
    <w:rsid w:val="00CE4304"/>
    <w:rsid w:val="00D12259"/>
    <w:rsid w:val="00D360A4"/>
    <w:rsid w:val="00D40FBF"/>
    <w:rsid w:val="00D43F98"/>
    <w:rsid w:val="00D454D5"/>
    <w:rsid w:val="00D621C6"/>
    <w:rsid w:val="00D62D2B"/>
    <w:rsid w:val="00D6394D"/>
    <w:rsid w:val="00D728CC"/>
    <w:rsid w:val="00D85FAF"/>
    <w:rsid w:val="00D9192E"/>
    <w:rsid w:val="00D97B42"/>
    <w:rsid w:val="00DA3B03"/>
    <w:rsid w:val="00DA531D"/>
    <w:rsid w:val="00DB1322"/>
    <w:rsid w:val="00DB3A9A"/>
    <w:rsid w:val="00DB4350"/>
    <w:rsid w:val="00DC72D3"/>
    <w:rsid w:val="00DD2CA6"/>
    <w:rsid w:val="00DE7468"/>
    <w:rsid w:val="00E021CB"/>
    <w:rsid w:val="00E17DF8"/>
    <w:rsid w:val="00E211C4"/>
    <w:rsid w:val="00E328BA"/>
    <w:rsid w:val="00E351C9"/>
    <w:rsid w:val="00E35FC4"/>
    <w:rsid w:val="00E54F40"/>
    <w:rsid w:val="00E8502F"/>
    <w:rsid w:val="00E87656"/>
    <w:rsid w:val="00E92CE6"/>
    <w:rsid w:val="00EA3AE3"/>
    <w:rsid w:val="00EA5335"/>
    <w:rsid w:val="00F12537"/>
    <w:rsid w:val="00F21369"/>
    <w:rsid w:val="00F36761"/>
    <w:rsid w:val="00F4193B"/>
    <w:rsid w:val="00F439DD"/>
    <w:rsid w:val="00F44548"/>
    <w:rsid w:val="00F6581E"/>
    <w:rsid w:val="00FB0A21"/>
    <w:rsid w:val="00FC1439"/>
    <w:rsid w:val="00FC66FC"/>
    <w:rsid w:val="00FF7686"/>
    <w:rsid w:val="444E1118"/>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1" fillcolor="white">
      <v:fill color="white"/>
    </o:shapedefaults>
    <o:shapelayout v:ext="edit">
      <o:idmap v:ext="edit" data="1"/>
    </o:shapelayout>
  </w:shapeDefaults>
  <w:decimalSymbol w:val=","/>
  <w:listSeparator w:val=";"/>
  <w14:docId w14:val="32626DB8"/>
  <w15:docId w15:val="{69A3F74E-9421-44DF-AFDD-5278F77B2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link w:val="Heading1Char"/>
    <w:uiPriority w:val="9"/>
    <w:qFormat/>
    <w:pPr>
      <w:keepNext/>
      <w:tabs>
        <w:tab w:val="left"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tabs>
        <w:tab w:val="left"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tabs>
        <w:tab w:val="left"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tabs>
        <w:tab w:val="left"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tabs>
        <w:tab w:val="left"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tabs>
        <w:tab w:val="left"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pPr>
      <w:tabs>
        <w:tab w:val="left"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tabs>
        <w:tab w:val="left"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tabs>
        <w:tab w:val="left"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HTMLPreformatted">
    <w:name w:val="HTML Preformatted"/>
    <w:basedOn w:val="Normal"/>
    <w:link w:val="HTMLPreformattedChar"/>
    <w:uiPriority w:val="99"/>
    <w:semiHidden/>
    <w:unhideWhenUsed/>
    <w:rPr>
      <w:rFonts w:ascii="Consolas" w:hAnsi="Consolas"/>
    </w:rPr>
  </w:style>
  <w:style w:type="character" w:styleId="Hyperlink">
    <w:name w:val="Hyperlink"/>
    <w:basedOn w:val="DefaultParagraphFont"/>
    <w:uiPriority w:val="99"/>
    <w:unhideWhenUsed/>
    <w:qFormat/>
    <w:rPr>
      <w:color w:val="0000FF" w:themeColor="hyperlink"/>
      <w:u w:val="single"/>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qFormat/>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qFormat/>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qFormat/>
    <w:rPr>
      <w:b/>
      <w:bCs/>
      <w:sz w:val="22"/>
      <w:szCs w:val="22"/>
    </w:rPr>
  </w:style>
  <w:style w:type="character" w:customStyle="1" w:styleId="Heading7Char">
    <w:name w:val="Heading 7 Char"/>
    <w:basedOn w:val="DefaultParagraphFont"/>
    <w:link w:val="Heading7"/>
    <w:uiPriority w:val="9"/>
    <w:semiHidden/>
    <w:qFormat/>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TMLPreformattedChar">
    <w:name w:val="HTML Preformatted Char"/>
    <w:basedOn w:val="DefaultParagraphFont"/>
    <w:link w:val="HTMLPreformatted"/>
    <w:uiPriority w:val="99"/>
    <w:semiHidden/>
    <w:rPr>
      <w:rFonts w:ascii="Consolas" w:hAnsi="Consolas"/>
    </w:rPr>
  </w:style>
  <w:style w:type="paragraph" w:styleId="ListParagraph">
    <w:name w:val="List Paragraph"/>
    <w:basedOn w:val="Normal"/>
    <w:uiPriority w:val="34"/>
    <w:qFormat/>
    <w:pPr>
      <w:ind w:left="720"/>
      <w:contextualSpacing/>
    </w:pPr>
  </w:style>
  <w:style w:type="character" w:styleId="PlaceholderText">
    <w:name w:val="Placeholder Text"/>
    <w:basedOn w:val="DefaultParagraphFont"/>
    <w:uiPriority w:val="99"/>
    <w:semiHidden/>
    <w:rPr>
      <w:color w:val="666666"/>
    </w:rPr>
  </w:style>
  <w:style w:type="character" w:customStyle="1" w:styleId="y2iqfc">
    <w:name w:val="y2iqfc"/>
    <w:basedOn w:val="DefaultParagraphFont"/>
  </w:style>
  <w:style w:type="character" w:styleId="UnresolvedMention">
    <w:name w:val="Unresolved Mention"/>
    <w:basedOn w:val="DefaultParagraphFont"/>
    <w:uiPriority w:val="99"/>
    <w:semiHidden/>
    <w:unhideWhenUsed/>
    <w:rsid w:val="00BD2C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furqon@unir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2084"/>
    <customShpInfo spid="_x0000_s2083"/>
    <customShpInfo spid="_x0000_s2068"/>
    <customShpInfo spid="_x0000_s2067"/>
    <customShpInfo spid="_x0000_s2066"/>
    <customShpInfo spid="_x0000_s2065"/>
    <customShpInfo spid="_x0000_s2064"/>
    <customShpInfo spid="_x0000_s2063"/>
  </customShpExts>
</s:customData>
</file>

<file path=customXml/itemProps1.xml><?xml version="1.0" encoding="utf-8"?>
<ds:datastoreItem xmlns:ds="http://schemas.openxmlformats.org/officeDocument/2006/customXml" ds:itemID="{19463576-06A6-4051-B0CC-43EEE98EBD8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4230</TotalTime>
  <Pages>1</Pages>
  <Words>10879</Words>
  <Characters>62013</Characters>
  <Application>Microsoft Office Word</Application>
  <DocSecurity>0</DocSecurity>
  <Lines>516</Lines>
  <Paragraphs>145</Paragraphs>
  <ScaleCrop>false</ScaleCrop>
  <Company/>
  <LinksUpToDate>false</LinksUpToDate>
  <CharactersWithSpaces>72747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Reviewer</cp:lastModifiedBy>
  <cp:revision>15</cp:revision>
  <dcterms:created xsi:type="dcterms:W3CDTF">2025-08-21T00:14:00Z</dcterms:created>
  <dcterms:modified xsi:type="dcterms:W3CDTF">2026-06-15T07:09:00Z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0c88112a-7a20-4604-afea-181df087a556</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6th/7th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841caa62-d73f-3471-8c18-1af80277a5a5</vt:lpwstr>
  </property>
  <property fmtid="{D5CDD505-2E9C-101B-9397-08002B2CF9AE}" pid="25" name="Mendeley Citation Style_1">
    <vt:lpwstr>http://www.zotero.org/styles/apa</vt:lpwstr>
  </property>
  <property fmtid="{D5CDD505-2E9C-101B-9397-08002B2CF9AE}" pid="26" name="KSOProductBuildVer">
    <vt:lpwstr>1033-12.2.0.23155</vt:lpwstr>
  </property>
  <property fmtid="{D5CDD505-2E9C-101B-9397-08002B2CF9AE}" pid="27" name="ICV">
    <vt:lpwstr>F8B9CAC91F9142D99DC8F0B9EB56B261_12</vt:lpwstr>
  </property>
</Properties>
</file>