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F5423" w14:textId="35903D86" w:rsidR="00D30201" w:rsidRDefault="00D30201">
      <w:pPr>
        <w:spacing w:before="278"/>
        <w:ind w:left="5" w:right="5"/>
        <w:jc w:val="center"/>
        <w:rPr>
          <w:b/>
          <w:bCs/>
          <w:sz w:val="36"/>
          <w:szCs w:val="36"/>
        </w:rPr>
      </w:pPr>
      <w:r w:rsidRPr="00D30201">
        <w:rPr>
          <w:b/>
          <w:bCs/>
          <w:sz w:val="36"/>
          <w:szCs w:val="36"/>
        </w:rPr>
        <w:t>AI-Based and Compressed-Domain Video Steganography: A Systematic Review and Comparative Analysis (201</w:t>
      </w:r>
      <w:r w:rsidR="00BD0BB6">
        <w:rPr>
          <w:b/>
          <w:bCs/>
          <w:sz w:val="36"/>
          <w:szCs w:val="36"/>
        </w:rPr>
        <w:t>7</w:t>
      </w:r>
      <w:r w:rsidRPr="00D30201">
        <w:rPr>
          <w:b/>
          <w:bCs/>
          <w:sz w:val="36"/>
          <w:szCs w:val="36"/>
        </w:rPr>
        <w:t>–2025)</w:t>
      </w:r>
    </w:p>
    <w:p w14:paraId="613CE140" w14:textId="3335E217" w:rsidR="0004333B" w:rsidRDefault="00B7351C">
      <w:pPr>
        <w:spacing w:before="278"/>
        <w:ind w:left="5" w:right="5"/>
        <w:jc w:val="center"/>
        <w:rPr>
          <w:b/>
          <w:sz w:val="24"/>
        </w:rPr>
      </w:pPr>
      <w:r>
        <w:rPr>
          <w:b/>
          <w:spacing w:val="-2"/>
          <w:sz w:val="24"/>
        </w:rPr>
        <w:t/>
      </w:r>
      <w:r w:rsidR="005D4597" w:rsidRPr="005D4597">
        <w:rPr>
          <w:b/>
          <w:spacing w:val="-2"/>
          <w:sz w:val="24"/>
          <w:vertAlign w:val="superscript"/>
        </w:rPr>
        <w:t/>
      </w:r>
      <w:r w:rsidR="003B7661">
        <w:rPr>
          <w:b/>
          <w:spacing w:val="-2"/>
          <w:sz w:val="24"/>
          <w:vertAlign w:val="superscript"/>
        </w:rPr>
        <w:t/>
      </w:r>
      <w:r>
        <w:rPr>
          <w:b/>
          <w:spacing w:val="-2"/>
          <w:sz w:val="24"/>
        </w:rPr>
        <w:t/>
      </w:r>
      <w:r w:rsidR="005D4597" w:rsidRPr="005D4597">
        <w:rPr>
          <w:b/>
          <w:spacing w:val="-2"/>
          <w:sz w:val="24"/>
          <w:vertAlign w:val="superscript"/>
        </w:rPr>
        <w:t/>
      </w:r>
    </w:p>
    <w:p w14:paraId="779A2CAA" w14:textId="3951BB87" w:rsidR="0004333B" w:rsidRDefault="0007763B">
      <w:pPr>
        <w:ind w:left="4" w:right="5"/>
        <w:jc w:val="center"/>
        <w:rPr>
          <w:b/>
          <w:spacing w:val="-2"/>
          <w:sz w:val="24"/>
        </w:rPr>
      </w:pPr>
      <w:r>
        <w:rPr>
          <w:b/>
          <w:sz w:val="24"/>
        </w:rPr>
        <w:t/>
      </w:r>
      <w:r>
        <w:rPr>
          <w:b/>
          <w:spacing w:val="-3"/>
          <w:sz w:val="24"/>
        </w:rPr>
        <w:t xml:space="preserve"/>
      </w:r>
      <w:r>
        <w:rPr>
          <w:b/>
          <w:sz w:val="24"/>
        </w:rPr>
        <w:t/>
      </w:r>
      <w:r>
        <w:rPr>
          <w:b/>
          <w:spacing w:val="-3"/>
          <w:sz w:val="24"/>
        </w:rPr>
        <w:t xml:space="preserve"/>
      </w:r>
      <w:r>
        <w:rPr>
          <w:b/>
          <w:sz w:val="24"/>
        </w:rPr>
        <w:t/>
      </w:r>
      <w:r>
        <w:rPr>
          <w:b/>
          <w:spacing w:val="-3"/>
          <w:sz w:val="24"/>
        </w:rPr>
        <w:t xml:space="preserve"/>
      </w:r>
      <w:r>
        <w:rPr>
          <w:b/>
          <w:sz w:val="24"/>
        </w:rPr>
        <w:t/>
      </w:r>
      <w:r>
        <w:rPr>
          <w:b/>
          <w:spacing w:val="-4"/>
          <w:sz w:val="24"/>
        </w:rPr>
        <w:t xml:space="preserve"/>
      </w:r>
      <w:r>
        <w:rPr>
          <w:b/>
          <w:sz w:val="24"/>
        </w:rPr>
        <w:t/>
      </w:r>
      <w:r>
        <w:rPr>
          <w:b/>
          <w:spacing w:val="-2"/>
          <w:sz w:val="24"/>
        </w:rPr>
        <w:t xml:space="preserve"/>
      </w:r>
      <w:r>
        <w:rPr>
          <w:b/>
          <w:sz w:val="24"/>
        </w:rPr>
        <w:t/>
      </w:r>
      <w:r w:rsidR="00B7351C">
        <w:rPr>
          <w:b/>
          <w:spacing w:val="-2"/>
          <w:sz w:val="24"/>
        </w:rPr>
        <w:t xml:space="preserve"/>
      </w:r>
      <w:r>
        <w:rPr>
          <w:b/>
          <w:spacing w:val="-2"/>
          <w:sz w:val="24"/>
        </w:rPr>
        <w:t xml:space="preserve"/>
      </w:r>
      <w:r>
        <w:rPr>
          <w:b/>
          <w:sz w:val="24"/>
        </w:rPr>
        <w:t/>
      </w:r>
      <w:r w:rsidR="00B7351C">
        <w:rPr>
          <w:b/>
          <w:sz w:val="24"/>
        </w:rPr>
        <w:t xml:space="preserve"/>
      </w:r>
      <w:r>
        <w:rPr>
          <w:b/>
          <w:sz w:val="24"/>
        </w:rPr>
        <w:t/>
      </w:r>
      <w:r w:rsidR="00B7351C">
        <w:rPr>
          <w:b/>
          <w:sz w:val="24"/>
        </w:rPr>
        <w:t xml:space="preserve"/>
      </w:r>
      <w:r>
        <w:rPr>
          <w:b/>
          <w:spacing w:val="-2"/>
          <w:sz w:val="24"/>
        </w:rPr>
        <w:t/>
      </w:r>
    </w:p>
    <w:p w14:paraId="0F93F400" w14:textId="5744E5A0" w:rsidR="005D4597" w:rsidRDefault="0015276B">
      <w:pPr>
        <w:ind w:left="4" w:right="5"/>
        <w:jc w:val="center"/>
        <w:rPr>
          <w:b/>
          <w:sz w:val="24"/>
        </w:rPr>
      </w:pPr>
      <w:hyperlink r:id="rId7" w:history="1">
        <w:r w:rsidR="005D4597" w:rsidRPr="00BA3B1F">
          <w:rPr>
            <w:rStyle w:val="Hyperlink"/>
            <w:b/>
            <w:spacing w:val="-2"/>
            <w:sz w:val="24"/>
          </w:rPr>
          <w:t/>
        </w:r>
      </w:hyperlink>
      <w:r w:rsidR="005D4597">
        <w:rPr>
          <w:b/>
          <w:spacing w:val="-2"/>
          <w:sz w:val="24"/>
        </w:rPr>
        <w:t xml:space="preserve"/>
      </w:r>
    </w:p>
    <w:p w14:paraId="70B05C7B" w14:textId="77777777" w:rsidR="0004333B" w:rsidRDefault="0004333B">
      <w:pPr>
        <w:pStyle w:val="BodyText"/>
        <w:rPr>
          <w:b/>
        </w:rPr>
      </w:pPr>
    </w:p>
    <w:p w14:paraId="38D8DC16" w14:textId="77777777" w:rsidR="0004333B" w:rsidRDefault="0004333B">
      <w:pPr>
        <w:pStyle w:val="BodyText"/>
        <w:spacing w:before="222"/>
        <w:rPr>
          <w:b/>
        </w:rPr>
      </w:pPr>
    </w:p>
    <w:p w14:paraId="72800624" w14:textId="77777777" w:rsidR="0004333B" w:rsidRDefault="0007763B">
      <w:pPr>
        <w:pStyle w:val="Heading4"/>
      </w:pPr>
      <w:r>
        <w:rPr>
          <w:spacing w:val="-2"/>
        </w:rPr>
        <w:t>ABSTRACT</w:t>
      </w:r>
    </w:p>
    <w:p w14:paraId="41E2272D" w14:textId="114EEA00" w:rsidR="0062666F" w:rsidRDefault="0062666F" w:rsidP="00B7351C">
      <w:pPr>
        <w:pStyle w:val="BodyText"/>
        <w:spacing w:before="277"/>
        <w:ind w:left="360" w:right="355"/>
        <w:jc w:val="both"/>
      </w:pPr>
      <w:r w:rsidRPr="0062666F">
        <w:t>The rapid advancement of deep learning and intelligent multimedia systems has transformed the field of video steganography. Traditional image hiding methods suffer from limitations such as weak robustness, poor resistance against steganalysis, and limited adaptability. To overcome these challenges, researchers have introduced artificial intelligence-based steganography models using convolutional neural networks (CNNs), generative adversarial networks (GANs), transformers, diffusion models, and compressed-domain embedding approaches. This paper presents a systematic review of AI-based and compressed-domain video steganography techniques published between 201</w:t>
      </w:r>
      <w:r w:rsidR="000F7136">
        <w:t>7</w:t>
      </w:r>
      <w:r w:rsidRPr="0062666F">
        <w:t xml:space="preserve"> and 2025. The study analyzes deep learning architectures, compressed video embedding mechanisms, adversarial training models, and intelligent feature-based hiding approaches. Comparative analysis is performed using PSNR, MSE, RMSE, embedding capacity, robustness, training complexity, and computational cost. Furthermore, datasets, implementation challenges, research gaps, and future directions are critically discussed. The findings reveal that GAN and transformer-based steganography methods achieve superior imperceptibility and robustness compared to traditional techniques, but they require large datasets and high computational resources.</w:t>
      </w:r>
    </w:p>
    <w:p w14:paraId="0D8F4752" w14:textId="4329417D" w:rsidR="0004333B" w:rsidRDefault="00B7351C" w:rsidP="003811AE">
      <w:pPr>
        <w:pStyle w:val="BodyText"/>
        <w:spacing w:before="277"/>
        <w:ind w:left="360" w:right="355"/>
        <w:jc w:val="both"/>
      </w:pPr>
      <w:r w:rsidRPr="00B7351C">
        <w:rPr>
          <w:b/>
          <w:bCs/>
        </w:rPr>
        <w:t>Keywords:</w:t>
      </w:r>
      <w:r>
        <w:t xml:space="preserve"> </w:t>
      </w:r>
      <w:r w:rsidR="003811AE" w:rsidRPr="003811AE">
        <w:t>Deep Learning Steganography, GAN, CNN, Video Steganography, Compressed Domain Embedding, Diffusion Models, Multimedia Security</w:t>
      </w:r>
    </w:p>
    <w:p w14:paraId="20C22909" w14:textId="77777777" w:rsidR="00ED6743" w:rsidRDefault="00ED6743" w:rsidP="003811AE">
      <w:pPr>
        <w:pStyle w:val="BodyText"/>
        <w:spacing w:before="277"/>
        <w:ind w:left="360" w:right="355"/>
        <w:jc w:val="both"/>
      </w:pPr>
    </w:p>
    <w:p w14:paraId="4CAFDCDF" w14:textId="65EA8C71" w:rsidR="0004333B" w:rsidRDefault="0007763B">
      <w:pPr>
        <w:pStyle w:val="Heading4"/>
        <w:rPr>
          <w:spacing w:val="-2"/>
        </w:rPr>
      </w:pPr>
      <w:r>
        <w:rPr>
          <w:spacing w:val="-2"/>
        </w:rPr>
        <w:t>INTRODUCTION</w:t>
      </w:r>
    </w:p>
    <w:p w14:paraId="721AB2AD" w14:textId="77777777" w:rsidR="008D2FB5" w:rsidRDefault="008D2FB5">
      <w:pPr>
        <w:pStyle w:val="Heading4"/>
      </w:pPr>
    </w:p>
    <w:p w14:paraId="2EB50A68" w14:textId="726E6ECA" w:rsidR="00D0260A" w:rsidRDefault="00D0260A" w:rsidP="00D0260A">
      <w:pPr>
        <w:pStyle w:val="BodyText"/>
        <w:spacing w:before="8"/>
        <w:ind w:left="360"/>
        <w:jc w:val="both"/>
      </w:pPr>
      <w:r>
        <w:t>The rapid expansion of cloud computing, intelligent multimedia applications, and digital communication networks has significantly increased the demand for secure information transmission techniques. Among various information security approaches, steganography has emerged as an effective method for concealing confidential data within digital media while maintaining the visual quality of the cover content. Traditional steganographic techniques, such as Least Significant Bit (LSB) substitution and Pixel Value Differencing (PVD), offer high embedding capacity and implementation simplicity. However, these methods often suffer from limited robustness and are vulnerable to modern statistical and machine learning-based steganalysis attacks</w:t>
      </w:r>
      <w:r w:rsidR="007214B2">
        <w:t xml:space="preserve"> [23], [24]</w:t>
      </w:r>
      <w:r>
        <w:t>.</w:t>
      </w:r>
    </w:p>
    <w:p w14:paraId="725D16A3" w14:textId="77777777" w:rsidR="00D0260A" w:rsidRDefault="00D0260A" w:rsidP="00D0260A">
      <w:pPr>
        <w:pStyle w:val="BodyText"/>
        <w:spacing w:before="8"/>
        <w:ind w:left="360"/>
        <w:jc w:val="both"/>
      </w:pPr>
    </w:p>
    <w:p w14:paraId="783A69C4" w14:textId="71388C3C" w:rsidR="00D0260A" w:rsidRDefault="00D0260A" w:rsidP="00D0260A">
      <w:pPr>
        <w:pStyle w:val="BodyText"/>
        <w:spacing w:before="8"/>
        <w:ind w:left="360"/>
        <w:jc w:val="both"/>
      </w:pPr>
      <w:r>
        <w:t>Recent advancements in Artificial Intelligence (AI) and deep learning have revolutionized the field of steganography by enabling adaptive and data-driven embedding strategies. Deep neural network architectures, including Convolutional Neural Networks (CNNs), Generative Adversarial Networks (GANs), Vision Transformers (ViTs), and Diffusion Models, have demonstrated remarkable capabilities in automatically learning optimal embedding regions while minimizing visual distortion</w:t>
      </w:r>
      <w:r w:rsidR="007214B2">
        <w:t xml:space="preserve"> [1]-[5]</w:t>
      </w:r>
      <w:r>
        <w:t xml:space="preserve">. These intelligent approaches significantly enhance imperceptibility, payload capacity, robustness, and resistance against sophisticated </w:t>
      </w:r>
      <w:r>
        <w:t>steganalysis</w:t>
      </w:r>
      <w:r>
        <w:t xml:space="preserve"> techniques, making them suitable for next-generation multimedia security applications.</w:t>
      </w:r>
    </w:p>
    <w:p w14:paraId="73F87C76" w14:textId="77777777" w:rsidR="00D0260A" w:rsidRDefault="00D0260A" w:rsidP="00D0260A">
      <w:pPr>
        <w:pStyle w:val="BodyText"/>
        <w:spacing w:before="8"/>
        <w:ind w:left="360"/>
        <w:jc w:val="both"/>
      </w:pPr>
    </w:p>
    <w:p w14:paraId="1ECBA93D" w14:textId="265AD995" w:rsidR="00D0260A" w:rsidRDefault="00D0260A" w:rsidP="00D0260A">
      <w:pPr>
        <w:pStyle w:val="BodyText"/>
        <w:spacing w:before="8"/>
        <w:ind w:left="360"/>
        <w:jc w:val="both"/>
      </w:pPr>
      <w:r>
        <w:t xml:space="preserve">In parallel, compressed-domain video steganography has attracted considerable attention due to its ability to embed secret information directly into compressed video streams. By exploiting video-specific features such as motion </w:t>
      </w:r>
      <w:r>
        <w:lastRenderedPageBreak/>
        <w:t>vectors, Discrete Cosine Transform (DCT) coefficients, prediction residuals, and temporal redundancies, compressed-domain methods achieve improved robustness against recompression, format conversion, and transmission-related distortions. These characteristics make them highly applicable in modern cloud-based multimedia communication systems and real-time video-sharing platforms</w:t>
      </w:r>
      <w:r w:rsidR="007214B2">
        <w:t xml:space="preserve"> [12], [14], [18]</w:t>
      </w:r>
      <w:r>
        <w:t>.</w:t>
      </w:r>
    </w:p>
    <w:p w14:paraId="06285212" w14:textId="77777777" w:rsidR="00D0260A" w:rsidRDefault="00D0260A" w:rsidP="00D0260A">
      <w:pPr>
        <w:pStyle w:val="BodyText"/>
        <w:spacing w:before="8"/>
        <w:ind w:left="360"/>
        <w:jc w:val="both"/>
      </w:pPr>
    </w:p>
    <w:p w14:paraId="02C0F355" w14:textId="0FBEB7F9" w:rsidR="0085701C" w:rsidRDefault="00D0260A" w:rsidP="00D0260A">
      <w:pPr>
        <w:pStyle w:val="BodyText"/>
        <w:spacing w:before="8"/>
        <w:ind w:left="360"/>
        <w:jc w:val="both"/>
      </w:pPr>
      <w:r>
        <w:t>This review presents a comprehensive analysis of contemporary AI-driven image steganography and compressed-domain video steganography techniques. It systematically examines recent developments, underlying methodologies, performance metrics, and security challenges associated with intelligent multimedia hiding systems. Furthermore, a comparative evaluation of state-of-the-art approaches is provided to highlight their strengths, limitations, and future research directions in secure multimedia communication</w:t>
      </w:r>
      <w:r w:rsidR="007214B2">
        <w:t xml:space="preserve"> [7], [15], [20], [21]</w:t>
      </w:r>
      <w:r>
        <w:t>.</w:t>
      </w:r>
    </w:p>
    <w:p w14:paraId="48B950F3" w14:textId="77777777" w:rsidR="0085701C" w:rsidRDefault="0085701C" w:rsidP="00D0260A">
      <w:pPr>
        <w:pStyle w:val="BodyText"/>
        <w:spacing w:before="8"/>
      </w:pPr>
    </w:p>
    <w:p w14:paraId="1B3C2B62" w14:textId="0AAD4C3B" w:rsidR="0004333B" w:rsidRDefault="00D0260A">
      <w:pPr>
        <w:pStyle w:val="Heading6"/>
        <w:jc w:val="both"/>
        <w:rPr>
          <w:spacing w:val="-2"/>
        </w:rPr>
      </w:pPr>
      <w:r>
        <w:rPr>
          <w:spacing w:val="-2"/>
        </w:rPr>
        <w:t xml:space="preserve">Objective </w:t>
      </w:r>
      <w:r w:rsidR="008F25B3" w:rsidRPr="008F25B3">
        <w:rPr>
          <w:spacing w:val="-2"/>
        </w:rPr>
        <w:t>of This Review</w:t>
      </w:r>
    </w:p>
    <w:p w14:paraId="35522723" w14:textId="77777777" w:rsidR="00D0260A" w:rsidRDefault="00D0260A">
      <w:pPr>
        <w:pStyle w:val="Heading6"/>
        <w:jc w:val="both"/>
        <w:rPr>
          <w:spacing w:val="-2"/>
        </w:rPr>
      </w:pPr>
    </w:p>
    <w:p w14:paraId="1AD98510" w14:textId="77777777" w:rsidR="00D0260A" w:rsidRPr="00D0260A" w:rsidRDefault="00D0260A" w:rsidP="00D0260A">
      <w:pPr>
        <w:pStyle w:val="Heading6"/>
        <w:jc w:val="both"/>
        <w:rPr>
          <w:b w:val="0"/>
          <w:bCs w:val="0"/>
          <w:sz w:val="24"/>
          <w:szCs w:val="24"/>
        </w:rPr>
      </w:pPr>
      <w:r w:rsidRPr="00D0260A">
        <w:rPr>
          <w:b w:val="0"/>
          <w:bCs w:val="0"/>
          <w:sz w:val="24"/>
          <w:szCs w:val="24"/>
        </w:rPr>
        <w:t>1.</w:t>
      </w:r>
      <w:r w:rsidRPr="00D0260A">
        <w:rPr>
          <w:b w:val="0"/>
          <w:bCs w:val="0"/>
          <w:sz w:val="24"/>
          <w:szCs w:val="24"/>
        </w:rPr>
        <w:tab/>
        <w:t>To analyze AI-based image and video steganography techniques.</w:t>
      </w:r>
    </w:p>
    <w:p w14:paraId="25D27C0C" w14:textId="77777777" w:rsidR="00D0260A" w:rsidRPr="00D0260A" w:rsidRDefault="00D0260A" w:rsidP="00D0260A">
      <w:pPr>
        <w:pStyle w:val="Heading6"/>
        <w:jc w:val="both"/>
        <w:rPr>
          <w:b w:val="0"/>
          <w:bCs w:val="0"/>
          <w:sz w:val="24"/>
          <w:szCs w:val="24"/>
        </w:rPr>
      </w:pPr>
      <w:r w:rsidRPr="00D0260A">
        <w:rPr>
          <w:b w:val="0"/>
          <w:bCs w:val="0"/>
          <w:sz w:val="24"/>
          <w:szCs w:val="24"/>
        </w:rPr>
        <w:t>2.</w:t>
      </w:r>
      <w:r w:rsidRPr="00D0260A">
        <w:rPr>
          <w:b w:val="0"/>
          <w:bCs w:val="0"/>
          <w:sz w:val="24"/>
          <w:szCs w:val="24"/>
        </w:rPr>
        <w:tab/>
        <w:t>To compare CNN, GAN, transformer, and diffusion-based methods.</w:t>
      </w:r>
    </w:p>
    <w:p w14:paraId="16EDABE8" w14:textId="77777777" w:rsidR="00D0260A" w:rsidRPr="00D0260A" w:rsidRDefault="00D0260A" w:rsidP="00D0260A">
      <w:pPr>
        <w:pStyle w:val="Heading6"/>
        <w:jc w:val="both"/>
        <w:rPr>
          <w:b w:val="0"/>
          <w:bCs w:val="0"/>
          <w:sz w:val="24"/>
          <w:szCs w:val="24"/>
        </w:rPr>
      </w:pPr>
      <w:r w:rsidRPr="00D0260A">
        <w:rPr>
          <w:b w:val="0"/>
          <w:bCs w:val="0"/>
          <w:sz w:val="24"/>
          <w:szCs w:val="24"/>
        </w:rPr>
        <w:t>3.</w:t>
      </w:r>
      <w:r w:rsidRPr="00D0260A">
        <w:rPr>
          <w:b w:val="0"/>
          <w:bCs w:val="0"/>
          <w:sz w:val="24"/>
          <w:szCs w:val="24"/>
        </w:rPr>
        <w:tab/>
        <w:t>To evaluate compressed-domain embedding approaches.</w:t>
      </w:r>
    </w:p>
    <w:p w14:paraId="36E8AB10" w14:textId="77777777" w:rsidR="00D0260A" w:rsidRPr="00D0260A" w:rsidRDefault="00D0260A" w:rsidP="00D0260A">
      <w:pPr>
        <w:pStyle w:val="Heading6"/>
        <w:jc w:val="both"/>
        <w:rPr>
          <w:b w:val="0"/>
          <w:bCs w:val="0"/>
          <w:sz w:val="24"/>
          <w:szCs w:val="24"/>
        </w:rPr>
      </w:pPr>
      <w:r w:rsidRPr="00D0260A">
        <w:rPr>
          <w:b w:val="0"/>
          <w:bCs w:val="0"/>
          <w:sz w:val="24"/>
          <w:szCs w:val="24"/>
        </w:rPr>
        <w:t>4.</w:t>
      </w:r>
      <w:r w:rsidRPr="00D0260A">
        <w:rPr>
          <w:b w:val="0"/>
          <w:bCs w:val="0"/>
          <w:sz w:val="24"/>
          <w:szCs w:val="24"/>
        </w:rPr>
        <w:tab/>
        <w:t>To identify research gaps in intelligent multimedia security.</w:t>
      </w:r>
    </w:p>
    <w:p w14:paraId="6FC68F21" w14:textId="16F75F1B" w:rsidR="00D0260A" w:rsidRPr="00D0260A" w:rsidRDefault="00D0260A" w:rsidP="00D0260A">
      <w:pPr>
        <w:pStyle w:val="Heading6"/>
        <w:jc w:val="both"/>
        <w:rPr>
          <w:b w:val="0"/>
          <w:bCs w:val="0"/>
          <w:sz w:val="24"/>
          <w:szCs w:val="24"/>
        </w:rPr>
      </w:pPr>
      <w:r w:rsidRPr="00D0260A">
        <w:rPr>
          <w:b w:val="0"/>
          <w:bCs w:val="0"/>
          <w:sz w:val="24"/>
          <w:szCs w:val="24"/>
        </w:rPr>
        <w:t>5.</w:t>
      </w:r>
      <w:r w:rsidRPr="00D0260A">
        <w:rPr>
          <w:b w:val="0"/>
          <w:bCs w:val="0"/>
          <w:sz w:val="24"/>
          <w:szCs w:val="24"/>
        </w:rPr>
        <w:tab/>
        <w:t>To discuss future research opportunities in secure video communication.</w:t>
      </w:r>
    </w:p>
    <w:p w14:paraId="4155E69D" w14:textId="177CEC1B" w:rsidR="00AC3E67" w:rsidRDefault="00AC3E67" w:rsidP="00757365">
      <w:pPr>
        <w:pStyle w:val="BodyText"/>
        <w:spacing w:before="276"/>
        <w:ind w:left="360" w:right="361"/>
        <w:jc w:val="both"/>
      </w:pPr>
    </w:p>
    <w:p w14:paraId="2C3A2CCC" w14:textId="6990CB69" w:rsidR="00AC3E67" w:rsidRDefault="00AC3E67" w:rsidP="00AC3E67">
      <w:pPr>
        <w:pStyle w:val="Heading4"/>
      </w:pPr>
      <w:r>
        <w:t>RESEARCH METHODOLOGY</w:t>
      </w:r>
    </w:p>
    <w:p w14:paraId="72D85F05" w14:textId="71C247E3" w:rsidR="00AC3E67" w:rsidRDefault="00AC3E67" w:rsidP="00AC3E67">
      <w:pPr>
        <w:pStyle w:val="Heading4"/>
      </w:pPr>
    </w:p>
    <w:p w14:paraId="3AD25493" w14:textId="6ED9D422" w:rsidR="00FA7683" w:rsidRDefault="000B1758" w:rsidP="00FA7683">
      <w:pPr>
        <w:pStyle w:val="Heading4"/>
        <w:rPr>
          <w:b w:val="0"/>
          <w:bCs w:val="0"/>
          <w:spacing w:val="-2"/>
          <w:sz w:val="24"/>
          <w:szCs w:val="24"/>
        </w:rPr>
      </w:pPr>
      <w:r w:rsidRPr="000B1758">
        <w:rPr>
          <w:b w:val="0"/>
          <w:bCs w:val="0"/>
          <w:spacing w:val="-2"/>
          <w:sz w:val="24"/>
          <w:szCs w:val="24"/>
        </w:rPr>
        <w:t>This review adopts a systematic literature review (SLR) approach to analyze recent advancements in AI-based image steganography and compressed-domain video steganography. The objective is to identify, evaluate, and compare state-of-the-art techniques proposed for secure multimedia communication. The review process involved defining search strategies, selecting relevant studies, and applying predefined inclusion and exclusion criteria to ensure the quality and relevance of the collected literature.</w:t>
      </w:r>
    </w:p>
    <w:p w14:paraId="35AC137D" w14:textId="575DA59E" w:rsidR="000B1758" w:rsidRDefault="000B1758" w:rsidP="00FA7683">
      <w:pPr>
        <w:pStyle w:val="Heading4"/>
        <w:rPr>
          <w:b w:val="0"/>
          <w:bCs w:val="0"/>
          <w:spacing w:val="-2"/>
          <w:sz w:val="24"/>
          <w:szCs w:val="24"/>
        </w:rPr>
      </w:pPr>
    </w:p>
    <w:p w14:paraId="3E1D9B65" w14:textId="28528C4B" w:rsidR="000B1758" w:rsidRDefault="000B1758" w:rsidP="000B1758">
      <w:pPr>
        <w:pStyle w:val="Heading6"/>
        <w:jc w:val="both"/>
        <w:rPr>
          <w:spacing w:val="-2"/>
        </w:rPr>
      </w:pPr>
      <w:r>
        <w:rPr>
          <w:spacing w:val="-2"/>
        </w:rPr>
        <w:t>Data Sources</w:t>
      </w:r>
    </w:p>
    <w:p w14:paraId="01DCE454" w14:textId="77777777" w:rsidR="00E5783B" w:rsidRDefault="00E5783B" w:rsidP="000B1758">
      <w:pPr>
        <w:pStyle w:val="Heading6"/>
        <w:jc w:val="both"/>
        <w:rPr>
          <w:spacing w:val="-2"/>
        </w:rPr>
      </w:pPr>
    </w:p>
    <w:p w14:paraId="5CF2FEFD" w14:textId="00920DBE" w:rsidR="000B1758" w:rsidRDefault="00E5783B" w:rsidP="00E5783B">
      <w:pPr>
        <w:pStyle w:val="Heading6"/>
        <w:jc w:val="both"/>
        <w:rPr>
          <w:b w:val="0"/>
          <w:bCs w:val="0"/>
          <w:spacing w:val="-2"/>
          <w:sz w:val="24"/>
          <w:szCs w:val="24"/>
        </w:rPr>
      </w:pPr>
      <w:r w:rsidRPr="00E5783B">
        <w:rPr>
          <w:b w:val="0"/>
          <w:bCs w:val="0"/>
          <w:spacing w:val="-2"/>
          <w:sz w:val="24"/>
          <w:szCs w:val="24"/>
        </w:rPr>
        <w:t>Relevant studies were collected from leading scientific databases and digital libraries to ensure comprehensive coverage of high-quality research publications. The primary sources included IEEE Xplore, SpringerLink, Elsevier ScienceDirect, ACM Digital Library, MDPI, and Google Scholar. These databases were selected because they provide access to peer-reviewed journals, conference proceedings, and recent developments in multimedia security, artificial intelligence, and information hiding</w:t>
      </w:r>
      <w:r w:rsidR="007214B2">
        <w:rPr>
          <w:b w:val="0"/>
          <w:bCs w:val="0"/>
          <w:spacing w:val="-2"/>
          <w:sz w:val="24"/>
          <w:szCs w:val="24"/>
        </w:rPr>
        <w:t xml:space="preserve"> [7], [12]</w:t>
      </w:r>
      <w:r w:rsidRPr="00E5783B">
        <w:rPr>
          <w:b w:val="0"/>
          <w:bCs w:val="0"/>
          <w:spacing w:val="-2"/>
          <w:sz w:val="24"/>
          <w:szCs w:val="24"/>
        </w:rPr>
        <w:t>.</w:t>
      </w:r>
    </w:p>
    <w:p w14:paraId="619A0D33" w14:textId="6DF93C76" w:rsidR="001A14BB" w:rsidRDefault="001A14BB" w:rsidP="00E5783B">
      <w:pPr>
        <w:pStyle w:val="Heading6"/>
        <w:jc w:val="both"/>
        <w:rPr>
          <w:b w:val="0"/>
          <w:bCs w:val="0"/>
          <w:spacing w:val="-2"/>
          <w:sz w:val="24"/>
          <w:szCs w:val="24"/>
        </w:rPr>
      </w:pPr>
    </w:p>
    <w:p w14:paraId="70E55640" w14:textId="6BB0306F" w:rsidR="001A14BB" w:rsidRDefault="001A14BB" w:rsidP="001A14BB">
      <w:pPr>
        <w:pStyle w:val="Heading6"/>
        <w:jc w:val="both"/>
        <w:rPr>
          <w:spacing w:val="-2"/>
        </w:rPr>
      </w:pPr>
      <w:r>
        <w:rPr>
          <w:spacing w:val="-2"/>
        </w:rPr>
        <w:t>Search Keywords</w:t>
      </w:r>
    </w:p>
    <w:p w14:paraId="613F02DD" w14:textId="77777777" w:rsidR="001A14BB" w:rsidRDefault="001A14BB" w:rsidP="001A14BB">
      <w:pPr>
        <w:pStyle w:val="Heading6"/>
        <w:jc w:val="both"/>
        <w:rPr>
          <w:spacing w:val="-2"/>
        </w:rPr>
      </w:pPr>
    </w:p>
    <w:p w14:paraId="75102ADF" w14:textId="294A57F4" w:rsidR="001A14BB" w:rsidRPr="001A14BB" w:rsidRDefault="001A14BB" w:rsidP="001A14BB">
      <w:pPr>
        <w:pStyle w:val="Heading6"/>
        <w:jc w:val="both"/>
        <w:rPr>
          <w:b w:val="0"/>
          <w:bCs w:val="0"/>
          <w:spacing w:val="-2"/>
          <w:sz w:val="24"/>
          <w:szCs w:val="24"/>
        </w:rPr>
      </w:pPr>
      <w:r w:rsidRPr="001A14BB">
        <w:rPr>
          <w:b w:val="0"/>
          <w:bCs w:val="0"/>
          <w:spacing w:val="-2"/>
          <w:sz w:val="24"/>
          <w:szCs w:val="24"/>
        </w:rPr>
        <w:t>A structured keyword-based search strategy was employed to identify studies related to intelligent steganography and secure multimedia communication. The search queries included terms such as “Deep Learning Steganography,” “GAN-based Image Hiding,” “CNN Video Steganography,” “Transformer Steganography,” “Diffusion Model Image Hiding,” “Motion Vector Embedding,” and “Compressed-Domain Steganography.” Various combinations of these keywords were used to maximize the retrieval of relevant publications and minimize the risk of missing significant contributions.</w:t>
      </w:r>
    </w:p>
    <w:p w14:paraId="69294D6B" w14:textId="77777777" w:rsidR="000B1758" w:rsidRPr="00FA7683" w:rsidRDefault="000B1758" w:rsidP="001A14BB">
      <w:pPr>
        <w:pStyle w:val="Heading4"/>
        <w:ind w:left="0"/>
        <w:rPr>
          <w:b w:val="0"/>
          <w:bCs w:val="0"/>
          <w:spacing w:val="-2"/>
          <w:sz w:val="24"/>
          <w:szCs w:val="24"/>
        </w:rPr>
      </w:pPr>
    </w:p>
    <w:p w14:paraId="65DEC202" w14:textId="52CDE293" w:rsidR="00CF538D" w:rsidRDefault="00CF538D" w:rsidP="00CF538D">
      <w:pPr>
        <w:pStyle w:val="Heading6"/>
        <w:jc w:val="both"/>
        <w:rPr>
          <w:spacing w:val="-2"/>
        </w:rPr>
      </w:pPr>
      <w:r w:rsidRPr="00CF538D">
        <w:rPr>
          <w:spacing w:val="-2"/>
        </w:rPr>
        <w:t>Inclusion Criteria</w:t>
      </w:r>
    </w:p>
    <w:p w14:paraId="3F79F506" w14:textId="77777777" w:rsidR="00613E8A" w:rsidRDefault="00613E8A" w:rsidP="00613E8A">
      <w:pPr>
        <w:pStyle w:val="Heading6"/>
        <w:ind w:left="0"/>
        <w:jc w:val="both"/>
        <w:rPr>
          <w:spacing w:val="-2"/>
        </w:rPr>
      </w:pPr>
    </w:p>
    <w:p w14:paraId="339C6522" w14:textId="77777777" w:rsidR="00613E8A" w:rsidRPr="00613E8A" w:rsidRDefault="00613E8A" w:rsidP="00613E8A">
      <w:pPr>
        <w:pStyle w:val="Heading4"/>
        <w:rPr>
          <w:b w:val="0"/>
          <w:bCs w:val="0"/>
          <w:spacing w:val="-2"/>
          <w:sz w:val="24"/>
          <w:szCs w:val="24"/>
        </w:rPr>
      </w:pPr>
      <w:r w:rsidRPr="00613E8A">
        <w:rPr>
          <w:b w:val="0"/>
          <w:bCs w:val="0"/>
          <w:spacing w:val="-2"/>
          <w:sz w:val="24"/>
          <w:szCs w:val="24"/>
        </w:rPr>
        <w:t>To ensure the relevance and quality of the reviewed literature, studies were selected based on the following inclusion criteria:</w:t>
      </w:r>
    </w:p>
    <w:p w14:paraId="137D0A73" w14:textId="6AE96B69" w:rsidR="00613E8A" w:rsidRDefault="00613E8A" w:rsidP="00613E8A">
      <w:pPr>
        <w:pStyle w:val="Heading4"/>
        <w:numPr>
          <w:ilvl w:val="0"/>
          <w:numId w:val="36"/>
        </w:numPr>
        <w:rPr>
          <w:b w:val="0"/>
          <w:bCs w:val="0"/>
          <w:spacing w:val="-2"/>
          <w:sz w:val="24"/>
          <w:szCs w:val="24"/>
        </w:rPr>
      </w:pPr>
      <w:r w:rsidRPr="00613E8A">
        <w:rPr>
          <w:b w:val="0"/>
          <w:bCs w:val="0"/>
          <w:spacing w:val="-2"/>
          <w:sz w:val="24"/>
          <w:szCs w:val="24"/>
        </w:rPr>
        <w:t>Publications published between 201</w:t>
      </w:r>
      <w:r w:rsidR="009705B3">
        <w:rPr>
          <w:b w:val="0"/>
          <w:bCs w:val="0"/>
          <w:spacing w:val="-2"/>
          <w:sz w:val="24"/>
          <w:szCs w:val="24"/>
        </w:rPr>
        <w:t>7</w:t>
      </w:r>
      <w:r w:rsidRPr="00613E8A">
        <w:rPr>
          <w:b w:val="0"/>
          <w:bCs w:val="0"/>
          <w:spacing w:val="-2"/>
          <w:sz w:val="24"/>
          <w:szCs w:val="24"/>
        </w:rPr>
        <w:t xml:space="preserve"> and 2025.</w:t>
      </w:r>
    </w:p>
    <w:p w14:paraId="06D51E9C" w14:textId="77777777" w:rsidR="00613E8A" w:rsidRDefault="00613E8A" w:rsidP="00613E8A">
      <w:pPr>
        <w:pStyle w:val="Heading4"/>
        <w:numPr>
          <w:ilvl w:val="0"/>
          <w:numId w:val="36"/>
        </w:numPr>
        <w:rPr>
          <w:b w:val="0"/>
          <w:bCs w:val="0"/>
          <w:spacing w:val="-2"/>
          <w:sz w:val="24"/>
          <w:szCs w:val="24"/>
        </w:rPr>
      </w:pPr>
      <w:r w:rsidRPr="00613E8A">
        <w:rPr>
          <w:b w:val="0"/>
          <w:bCs w:val="0"/>
          <w:spacing w:val="-2"/>
          <w:sz w:val="24"/>
          <w:szCs w:val="24"/>
        </w:rPr>
        <w:t>Research focusing on AI-driven steganography techniques, including deep learning, GANs, transformers, and diffusion-based models.</w:t>
      </w:r>
    </w:p>
    <w:p w14:paraId="053C4EFE" w14:textId="77777777" w:rsidR="00613E8A" w:rsidRDefault="00613E8A" w:rsidP="00613E8A">
      <w:pPr>
        <w:pStyle w:val="Heading4"/>
        <w:numPr>
          <w:ilvl w:val="0"/>
          <w:numId w:val="36"/>
        </w:numPr>
        <w:rPr>
          <w:b w:val="0"/>
          <w:bCs w:val="0"/>
          <w:spacing w:val="-2"/>
          <w:sz w:val="24"/>
          <w:szCs w:val="24"/>
        </w:rPr>
      </w:pPr>
      <w:r w:rsidRPr="00613E8A">
        <w:rPr>
          <w:b w:val="0"/>
          <w:bCs w:val="0"/>
          <w:spacing w:val="-2"/>
          <w:sz w:val="24"/>
          <w:szCs w:val="24"/>
        </w:rPr>
        <w:lastRenderedPageBreak/>
        <w:t>Peer-reviewed journal articles and conference papers.</w:t>
      </w:r>
    </w:p>
    <w:p w14:paraId="6A651EBD" w14:textId="77777777" w:rsidR="00613E8A" w:rsidRDefault="00613E8A" w:rsidP="00613E8A">
      <w:pPr>
        <w:pStyle w:val="Heading4"/>
        <w:numPr>
          <w:ilvl w:val="0"/>
          <w:numId w:val="36"/>
        </w:numPr>
        <w:rPr>
          <w:b w:val="0"/>
          <w:bCs w:val="0"/>
          <w:spacing w:val="-2"/>
          <w:sz w:val="24"/>
          <w:szCs w:val="24"/>
        </w:rPr>
      </w:pPr>
      <w:r w:rsidRPr="00613E8A">
        <w:rPr>
          <w:b w:val="0"/>
          <w:bCs w:val="0"/>
          <w:spacing w:val="-2"/>
          <w:sz w:val="24"/>
          <w:szCs w:val="24"/>
        </w:rPr>
        <w:t>Studies providing experimental evaluations, performance metrics, datasets, or comparative analyses.</w:t>
      </w:r>
    </w:p>
    <w:p w14:paraId="72B5E9F8" w14:textId="0E944D46" w:rsidR="00613E8A" w:rsidRPr="00613E8A" w:rsidRDefault="00613E8A" w:rsidP="00613E8A">
      <w:pPr>
        <w:pStyle w:val="Heading4"/>
        <w:numPr>
          <w:ilvl w:val="0"/>
          <w:numId w:val="36"/>
        </w:numPr>
        <w:rPr>
          <w:b w:val="0"/>
          <w:bCs w:val="0"/>
          <w:spacing w:val="-2"/>
          <w:sz w:val="24"/>
          <w:szCs w:val="24"/>
        </w:rPr>
      </w:pPr>
      <w:r w:rsidRPr="00613E8A">
        <w:rPr>
          <w:b w:val="0"/>
          <w:bCs w:val="0"/>
          <w:spacing w:val="-2"/>
          <w:sz w:val="24"/>
          <w:szCs w:val="24"/>
        </w:rPr>
        <w:t>Research addressing image or video steganography for multimedia security applications.</w:t>
      </w:r>
    </w:p>
    <w:p w14:paraId="60906605" w14:textId="77777777" w:rsidR="00A073A8" w:rsidRPr="00A073A8" w:rsidRDefault="00A073A8" w:rsidP="00A073A8">
      <w:pPr>
        <w:pStyle w:val="Heading4"/>
        <w:ind w:left="1080"/>
        <w:rPr>
          <w:b w:val="0"/>
          <w:bCs w:val="0"/>
          <w:spacing w:val="-2"/>
          <w:sz w:val="24"/>
          <w:szCs w:val="24"/>
        </w:rPr>
      </w:pPr>
    </w:p>
    <w:p w14:paraId="6EC14DC5" w14:textId="35F1AAA3" w:rsidR="00A073A8" w:rsidRDefault="00A073A8" w:rsidP="00A073A8">
      <w:pPr>
        <w:pStyle w:val="Heading6"/>
        <w:jc w:val="both"/>
        <w:rPr>
          <w:spacing w:val="-2"/>
        </w:rPr>
      </w:pPr>
      <w:r w:rsidRPr="00A073A8">
        <w:rPr>
          <w:spacing w:val="-2"/>
        </w:rPr>
        <w:t>Exclusion Criteria</w:t>
      </w:r>
    </w:p>
    <w:p w14:paraId="144429D8" w14:textId="77777777" w:rsidR="00CB233A" w:rsidRDefault="00CB233A" w:rsidP="00CB233A">
      <w:pPr>
        <w:pStyle w:val="Heading4"/>
        <w:rPr>
          <w:b w:val="0"/>
          <w:bCs w:val="0"/>
          <w:spacing w:val="-2"/>
          <w:sz w:val="24"/>
          <w:szCs w:val="24"/>
        </w:rPr>
      </w:pPr>
    </w:p>
    <w:p w14:paraId="51B1CAB8" w14:textId="15CA7DAE" w:rsidR="00CB233A" w:rsidRPr="00CB233A" w:rsidRDefault="00CB233A" w:rsidP="00CB233A">
      <w:pPr>
        <w:pStyle w:val="Heading4"/>
        <w:rPr>
          <w:b w:val="0"/>
          <w:bCs w:val="0"/>
          <w:spacing w:val="-2"/>
          <w:sz w:val="24"/>
          <w:szCs w:val="24"/>
        </w:rPr>
      </w:pPr>
      <w:r w:rsidRPr="00CB233A">
        <w:rPr>
          <w:b w:val="0"/>
          <w:bCs w:val="0"/>
          <w:spacing w:val="-2"/>
          <w:sz w:val="24"/>
          <w:szCs w:val="24"/>
        </w:rPr>
        <w:t>Studies were excluded from the review if they met any of the following conditions:</w:t>
      </w:r>
    </w:p>
    <w:p w14:paraId="2CBAE41D" w14:textId="77777777" w:rsidR="00CB233A" w:rsidRPr="00CB233A" w:rsidRDefault="00CB233A" w:rsidP="00CB233A">
      <w:pPr>
        <w:pStyle w:val="Heading4"/>
        <w:numPr>
          <w:ilvl w:val="0"/>
          <w:numId w:val="37"/>
        </w:numPr>
        <w:rPr>
          <w:b w:val="0"/>
          <w:bCs w:val="0"/>
          <w:spacing w:val="-2"/>
          <w:sz w:val="24"/>
          <w:szCs w:val="24"/>
        </w:rPr>
      </w:pPr>
      <w:r w:rsidRPr="00CB233A">
        <w:rPr>
          <w:b w:val="0"/>
          <w:bCs w:val="0"/>
          <w:spacing w:val="-2"/>
          <w:sz w:val="24"/>
          <w:szCs w:val="24"/>
        </w:rPr>
        <w:t>Duplicate publications retrieved from multiple databases.</w:t>
      </w:r>
    </w:p>
    <w:p w14:paraId="18CDFC43" w14:textId="77777777" w:rsidR="00CB233A" w:rsidRPr="00CB233A" w:rsidRDefault="00CB233A" w:rsidP="00CB233A">
      <w:pPr>
        <w:pStyle w:val="Heading4"/>
        <w:numPr>
          <w:ilvl w:val="0"/>
          <w:numId w:val="37"/>
        </w:numPr>
        <w:rPr>
          <w:b w:val="0"/>
          <w:bCs w:val="0"/>
          <w:spacing w:val="-2"/>
          <w:sz w:val="24"/>
          <w:szCs w:val="24"/>
        </w:rPr>
      </w:pPr>
      <w:r w:rsidRPr="00CB233A">
        <w:rPr>
          <w:b w:val="0"/>
          <w:bCs w:val="0"/>
          <w:spacing w:val="-2"/>
          <w:sz w:val="24"/>
          <w:szCs w:val="24"/>
        </w:rPr>
        <w:t>Non-English language publications.</w:t>
      </w:r>
    </w:p>
    <w:p w14:paraId="31535402" w14:textId="77777777" w:rsidR="00CB233A" w:rsidRPr="00CB233A" w:rsidRDefault="00CB233A" w:rsidP="00CB233A">
      <w:pPr>
        <w:pStyle w:val="Heading4"/>
        <w:numPr>
          <w:ilvl w:val="0"/>
          <w:numId w:val="37"/>
        </w:numPr>
        <w:rPr>
          <w:b w:val="0"/>
          <w:bCs w:val="0"/>
          <w:spacing w:val="-2"/>
          <w:sz w:val="24"/>
          <w:szCs w:val="24"/>
        </w:rPr>
      </w:pPr>
      <w:r w:rsidRPr="00CB233A">
        <w:rPr>
          <w:b w:val="0"/>
          <w:bCs w:val="0"/>
          <w:spacing w:val="-2"/>
          <w:sz w:val="24"/>
          <w:szCs w:val="24"/>
        </w:rPr>
        <w:t>Non-peer-reviewed articles, editorials, blogs, theses, or technical reports.</w:t>
      </w:r>
    </w:p>
    <w:p w14:paraId="64CA9702" w14:textId="77777777" w:rsidR="00CB233A" w:rsidRPr="00CB233A" w:rsidRDefault="00CB233A" w:rsidP="00CB233A">
      <w:pPr>
        <w:pStyle w:val="Heading4"/>
        <w:numPr>
          <w:ilvl w:val="0"/>
          <w:numId w:val="37"/>
        </w:numPr>
        <w:rPr>
          <w:b w:val="0"/>
          <w:bCs w:val="0"/>
          <w:spacing w:val="-2"/>
          <w:sz w:val="24"/>
          <w:szCs w:val="24"/>
        </w:rPr>
      </w:pPr>
      <w:r w:rsidRPr="00CB233A">
        <w:rPr>
          <w:b w:val="0"/>
          <w:bCs w:val="0"/>
          <w:spacing w:val="-2"/>
          <w:sz w:val="24"/>
          <w:szCs w:val="24"/>
        </w:rPr>
        <w:t>Studies focusing exclusively on conventional steganographic methods without incorporating AI or intelligent optimization techniques.</w:t>
      </w:r>
    </w:p>
    <w:p w14:paraId="4B10101A" w14:textId="3DF903BE" w:rsidR="00CB233A" w:rsidRDefault="00CB233A" w:rsidP="00CB233A">
      <w:pPr>
        <w:pStyle w:val="Heading4"/>
        <w:numPr>
          <w:ilvl w:val="0"/>
          <w:numId w:val="37"/>
        </w:numPr>
        <w:rPr>
          <w:b w:val="0"/>
          <w:bCs w:val="0"/>
          <w:spacing w:val="-2"/>
          <w:sz w:val="24"/>
          <w:szCs w:val="24"/>
        </w:rPr>
      </w:pPr>
      <w:r w:rsidRPr="00CB233A">
        <w:rPr>
          <w:b w:val="0"/>
          <w:bCs w:val="0"/>
          <w:spacing w:val="-2"/>
          <w:sz w:val="24"/>
          <w:szCs w:val="24"/>
        </w:rPr>
        <w:t>Publications lacking sufficient experimental validation, performance evaluation, or methodological details.</w:t>
      </w:r>
    </w:p>
    <w:p w14:paraId="15116080" w14:textId="77777777" w:rsidR="00CB233A" w:rsidRPr="00CB233A" w:rsidRDefault="00CB233A" w:rsidP="00CB233A">
      <w:pPr>
        <w:pStyle w:val="Heading4"/>
        <w:ind w:left="0"/>
        <w:rPr>
          <w:b w:val="0"/>
          <w:bCs w:val="0"/>
          <w:spacing w:val="-2"/>
          <w:sz w:val="24"/>
          <w:szCs w:val="24"/>
        </w:rPr>
      </w:pPr>
    </w:p>
    <w:p w14:paraId="4E453A0C" w14:textId="2E9DA5C5" w:rsidR="002A0C18" w:rsidRDefault="00CB233A" w:rsidP="00AD4B02">
      <w:pPr>
        <w:pStyle w:val="Heading4"/>
        <w:jc w:val="both"/>
        <w:rPr>
          <w:b w:val="0"/>
          <w:bCs w:val="0"/>
          <w:spacing w:val="-2"/>
          <w:sz w:val="24"/>
          <w:szCs w:val="24"/>
        </w:rPr>
      </w:pPr>
      <w:r w:rsidRPr="00CB233A">
        <w:rPr>
          <w:b w:val="0"/>
          <w:bCs w:val="0"/>
          <w:spacing w:val="-2"/>
          <w:sz w:val="24"/>
          <w:szCs w:val="24"/>
        </w:rPr>
        <w:t>The selected studies were subsequently analyzed and compared based on embedding capacity, imperceptibility, robustness, security against steganalysis, computational complexity, datasets used, and application domains. This systematic methodology ensures a comprehensive and unbiased assessment of recent advancements in intelligent multimedia steganography.</w:t>
      </w:r>
    </w:p>
    <w:p w14:paraId="70ED33A1" w14:textId="56E2A91D" w:rsidR="00E61334" w:rsidRDefault="00E61334" w:rsidP="00AD4B02">
      <w:pPr>
        <w:pStyle w:val="Heading4"/>
        <w:jc w:val="both"/>
        <w:rPr>
          <w:b w:val="0"/>
          <w:bCs w:val="0"/>
          <w:spacing w:val="-2"/>
          <w:sz w:val="24"/>
          <w:szCs w:val="24"/>
        </w:rPr>
      </w:pPr>
    </w:p>
    <w:p w14:paraId="507EA0AA" w14:textId="24E67F83" w:rsidR="00E61334" w:rsidRDefault="00E61334" w:rsidP="00AD4B02">
      <w:pPr>
        <w:pStyle w:val="Heading4"/>
        <w:jc w:val="both"/>
        <w:rPr>
          <w:b w:val="0"/>
          <w:bCs w:val="0"/>
          <w:spacing w:val="-2"/>
          <w:sz w:val="24"/>
          <w:szCs w:val="24"/>
        </w:rPr>
      </w:pPr>
    </w:p>
    <w:p w14:paraId="2C00099F" w14:textId="2CD7BDED" w:rsidR="00E61334" w:rsidRDefault="00E61334" w:rsidP="00E61334">
      <w:pPr>
        <w:pStyle w:val="Heading4"/>
      </w:pPr>
      <w:r>
        <w:t>LITERATURE REVIEW OF EXISTING STUDIES</w:t>
      </w:r>
    </w:p>
    <w:p w14:paraId="6B9DF121" w14:textId="25387C7F" w:rsidR="00284797" w:rsidRDefault="00284797" w:rsidP="00E61334">
      <w:pPr>
        <w:pStyle w:val="Heading4"/>
      </w:pPr>
    </w:p>
    <w:p w14:paraId="7209219A" w14:textId="77777777" w:rsidR="00F37BEC" w:rsidRPr="00F37BEC" w:rsidRDefault="00F37BEC" w:rsidP="00F37BEC">
      <w:pPr>
        <w:pStyle w:val="Heading4"/>
        <w:jc w:val="both"/>
        <w:rPr>
          <w:b w:val="0"/>
          <w:bCs w:val="0"/>
          <w:sz w:val="24"/>
          <w:szCs w:val="24"/>
        </w:rPr>
      </w:pPr>
      <w:r w:rsidRPr="00F37BEC">
        <w:rPr>
          <w:b w:val="0"/>
          <w:bCs w:val="0"/>
          <w:sz w:val="24"/>
          <w:szCs w:val="24"/>
        </w:rPr>
        <w:t>A comprehensive review of existing literature was conducted to examine the recent developments in AI-based and compressed-domain steganography techniques. The selected studies were obtained from reputed databases, including IEEE Xplore, SpringerLink, Elsevier ScienceDirect, ACM Digital Library, and Google Scholar. The reviewed papers primarily focus on deep learning architectures such as Convolutional Neural Networks (CNNs), Generative Adversarial Networks (GANs), transformers, diffusion models, and advanced video steganography techniques.</w:t>
      </w:r>
    </w:p>
    <w:p w14:paraId="635B145E" w14:textId="77777777" w:rsidR="00F37BEC" w:rsidRPr="00F37BEC" w:rsidRDefault="00F37BEC" w:rsidP="00F37BEC">
      <w:pPr>
        <w:pStyle w:val="Heading4"/>
        <w:jc w:val="both"/>
        <w:rPr>
          <w:b w:val="0"/>
          <w:bCs w:val="0"/>
          <w:sz w:val="24"/>
          <w:szCs w:val="24"/>
        </w:rPr>
      </w:pPr>
    </w:p>
    <w:p w14:paraId="030CD135" w14:textId="11F677B1" w:rsidR="00284797" w:rsidRPr="00F37BEC" w:rsidRDefault="00F37BEC" w:rsidP="00F37BEC">
      <w:pPr>
        <w:pStyle w:val="Heading4"/>
        <w:jc w:val="both"/>
        <w:rPr>
          <w:b w:val="0"/>
          <w:bCs w:val="0"/>
          <w:sz w:val="24"/>
          <w:szCs w:val="24"/>
        </w:rPr>
      </w:pPr>
      <w:r w:rsidRPr="00F37BEC">
        <w:rPr>
          <w:b w:val="0"/>
          <w:bCs w:val="0"/>
          <w:sz w:val="24"/>
          <w:szCs w:val="24"/>
        </w:rPr>
        <w:t>The objective of this literature review is to identify the major contributions, strengths, limitations, and research trends in intelligent multimedia security. Table X presents a summary of representative studies published between 2017 and 2025, highlighting their methodologies and key findings.</w:t>
      </w:r>
      <w:r w:rsidR="007214B2" w:rsidRPr="007214B2">
        <w:t xml:space="preserve"> </w:t>
      </w:r>
      <w:r w:rsidR="007214B2" w:rsidRPr="007214B2">
        <w:rPr>
          <w:b w:val="0"/>
          <w:bCs w:val="0"/>
          <w:sz w:val="24"/>
          <w:szCs w:val="24"/>
        </w:rPr>
        <w:t>Table 1 summarizes the major AI-based and compressed-domain steganography techniques reported between 2017 and 2025. The selected studies highlight recent advancements in deep learning, GAN-based hiding systems, transformer architectures, and secure video steganography frameworks [1]–[21].</w:t>
      </w:r>
    </w:p>
    <w:p w14:paraId="4C942226" w14:textId="77777777" w:rsidR="00284797" w:rsidRDefault="00284797" w:rsidP="00E61334">
      <w:pPr>
        <w:pStyle w:val="Heading4"/>
      </w:pPr>
    </w:p>
    <w:p w14:paraId="3F102207" w14:textId="214F1B81" w:rsidR="00E61334" w:rsidRPr="00E61334" w:rsidRDefault="00E61334" w:rsidP="00E61334">
      <w:pPr>
        <w:ind w:firstLine="360"/>
        <w:rPr>
          <w:b/>
          <w:spacing w:val="-2"/>
        </w:rPr>
      </w:pPr>
      <w:r>
        <w:rPr>
          <w:b/>
        </w:rPr>
        <w:t>Ta</w:t>
      </w:r>
      <w:r>
        <w:rPr>
          <w:b/>
        </w:rPr>
        <w:t>b</w:t>
      </w:r>
      <w:r>
        <w:rPr>
          <w:b/>
        </w:rPr>
        <w:t>le</w:t>
      </w:r>
      <w:r>
        <w:rPr>
          <w:b/>
          <w:spacing w:val="-2"/>
        </w:rPr>
        <w:t xml:space="preserve"> </w:t>
      </w:r>
      <w:r>
        <w:rPr>
          <w:b/>
        </w:rPr>
        <w:t>1.</w:t>
      </w:r>
      <w:r>
        <w:rPr>
          <w:b/>
          <w:spacing w:val="-2"/>
        </w:rPr>
        <w:t xml:space="preserve"> </w:t>
      </w:r>
      <w:r w:rsidR="009705B3" w:rsidRPr="009705B3">
        <w:rPr>
          <w:b/>
          <w:spacing w:val="-2"/>
        </w:rPr>
        <w:t>Summary of AI-Based and Compressed-Domain Steganography Studies (2017–2025)</w:t>
      </w:r>
    </w:p>
    <w:tbl>
      <w:tblPr>
        <w:tblpPr w:leftFromText="180" w:rightFromText="180" w:vertAnchor="text" w:horzAnchor="page" w:tblpX="815" w:tblpY="72"/>
        <w:tblW w:w="1075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0" w:type="dxa"/>
          <w:right w:w="0" w:type="dxa"/>
        </w:tblCellMar>
        <w:tblLook w:val="01E0" w:firstRow="1" w:lastRow="1" w:firstColumn="1" w:lastColumn="1" w:noHBand="0" w:noVBand="0"/>
      </w:tblPr>
      <w:tblGrid>
        <w:gridCol w:w="546"/>
        <w:gridCol w:w="2124"/>
        <w:gridCol w:w="1001"/>
        <w:gridCol w:w="3260"/>
        <w:gridCol w:w="2612"/>
        <w:gridCol w:w="1208"/>
      </w:tblGrid>
      <w:tr w:rsidR="00284797" w14:paraId="24B92220" w14:textId="3EDDFCBA" w:rsidTr="00F37BEC">
        <w:trPr>
          <w:trHeight w:val="161"/>
        </w:trPr>
        <w:tc>
          <w:tcPr>
            <w:tcW w:w="0" w:type="auto"/>
            <w:vAlign w:val="center"/>
          </w:tcPr>
          <w:p w14:paraId="208A7C31" w14:textId="4BA2887D" w:rsidR="00284797" w:rsidRPr="001B50D9" w:rsidRDefault="00284797" w:rsidP="00284797">
            <w:pPr>
              <w:pStyle w:val="TableParagraph"/>
              <w:spacing w:before="25"/>
              <w:ind w:left="27"/>
              <w:rPr>
                <w:b/>
                <w:bCs/>
              </w:rPr>
            </w:pPr>
            <w:r>
              <w:rPr>
                <w:b/>
                <w:bCs/>
              </w:rPr>
              <w:t>Sr. No.</w:t>
            </w:r>
          </w:p>
        </w:tc>
        <w:tc>
          <w:tcPr>
            <w:tcW w:w="0" w:type="auto"/>
            <w:vAlign w:val="center"/>
          </w:tcPr>
          <w:p w14:paraId="7BCB2CDA" w14:textId="7EE04FD9" w:rsidR="00284797" w:rsidRPr="006A36EE" w:rsidRDefault="00284797" w:rsidP="00284797">
            <w:pPr>
              <w:pStyle w:val="TableParagraph"/>
              <w:spacing w:before="25"/>
              <w:rPr>
                <w:b/>
                <w:bCs/>
              </w:rPr>
            </w:pPr>
            <w:r>
              <w:rPr>
                <w:b/>
                <w:bCs/>
              </w:rPr>
              <w:t>Authors</w:t>
            </w:r>
          </w:p>
        </w:tc>
        <w:tc>
          <w:tcPr>
            <w:tcW w:w="1001" w:type="dxa"/>
            <w:vAlign w:val="center"/>
          </w:tcPr>
          <w:p w14:paraId="3C84AB38" w14:textId="6753312B" w:rsidR="00284797" w:rsidRPr="006A36EE" w:rsidRDefault="00284797" w:rsidP="00284797">
            <w:pPr>
              <w:pStyle w:val="TableParagraph"/>
              <w:spacing w:before="25"/>
              <w:rPr>
                <w:b/>
                <w:bCs/>
              </w:rPr>
            </w:pPr>
            <w:r>
              <w:rPr>
                <w:b/>
                <w:bCs/>
              </w:rPr>
              <w:t>Year</w:t>
            </w:r>
          </w:p>
        </w:tc>
        <w:tc>
          <w:tcPr>
            <w:tcW w:w="3260" w:type="dxa"/>
            <w:vAlign w:val="center"/>
          </w:tcPr>
          <w:p w14:paraId="48A95F48" w14:textId="6AC0E184" w:rsidR="00284797" w:rsidRPr="006A36EE" w:rsidRDefault="00284797" w:rsidP="00284797">
            <w:pPr>
              <w:pStyle w:val="TableParagraph"/>
              <w:spacing w:before="25"/>
              <w:rPr>
                <w:b/>
                <w:bCs/>
              </w:rPr>
            </w:pPr>
            <w:r>
              <w:rPr>
                <w:b/>
                <w:bCs/>
              </w:rPr>
              <w:t>Title / Technique</w:t>
            </w:r>
          </w:p>
        </w:tc>
        <w:tc>
          <w:tcPr>
            <w:tcW w:w="2612" w:type="dxa"/>
            <w:vAlign w:val="center"/>
          </w:tcPr>
          <w:p w14:paraId="3A4CBD25" w14:textId="04988010" w:rsidR="00284797" w:rsidRPr="006A36EE" w:rsidRDefault="00284797" w:rsidP="00284797">
            <w:pPr>
              <w:pStyle w:val="TableParagraph"/>
              <w:spacing w:before="25"/>
              <w:rPr>
                <w:spacing w:val="-2"/>
              </w:rPr>
            </w:pPr>
            <w:r>
              <w:rPr>
                <w:b/>
                <w:bCs/>
              </w:rPr>
              <w:t>Key Contribution</w:t>
            </w:r>
          </w:p>
        </w:tc>
        <w:tc>
          <w:tcPr>
            <w:tcW w:w="1208" w:type="dxa"/>
            <w:vAlign w:val="center"/>
          </w:tcPr>
          <w:p w14:paraId="65353825" w14:textId="6975A9FF" w:rsidR="00284797" w:rsidRPr="006A36EE" w:rsidRDefault="00284797" w:rsidP="00284797">
            <w:pPr>
              <w:pStyle w:val="TableParagraph"/>
              <w:spacing w:before="25"/>
              <w:rPr>
                <w:spacing w:val="-2"/>
              </w:rPr>
            </w:pPr>
            <w:r>
              <w:rPr>
                <w:b/>
                <w:bCs/>
              </w:rPr>
              <w:t>Source</w:t>
            </w:r>
          </w:p>
        </w:tc>
      </w:tr>
      <w:tr w:rsidR="00284797" w14:paraId="33C6361B" w14:textId="45B7D5B5" w:rsidTr="00F37BEC">
        <w:trPr>
          <w:trHeight w:val="162"/>
        </w:trPr>
        <w:tc>
          <w:tcPr>
            <w:tcW w:w="0" w:type="auto"/>
          </w:tcPr>
          <w:p w14:paraId="6D5EFEB6" w14:textId="1D0B9FEA" w:rsidR="00284797" w:rsidRDefault="00284797" w:rsidP="00284797">
            <w:pPr>
              <w:pStyle w:val="TableParagraph"/>
              <w:ind w:left="27"/>
            </w:pPr>
            <w:r w:rsidRPr="00123F2B">
              <w:t>1</w:t>
            </w:r>
          </w:p>
        </w:tc>
        <w:tc>
          <w:tcPr>
            <w:tcW w:w="0" w:type="auto"/>
          </w:tcPr>
          <w:p w14:paraId="705E8B31" w14:textId="18A3D43C" w:rsidR="00284797" w:rsidRPr="006A36EE" w:rsidRDefault="00284797" w:rsidP="00284797">
            <w:pPr>
              <w:pStyle w:val="TableParagraph"/>
            </w:pPr>
            <w:r w:rsidRPr="00123F2B">
              <w:t>Shumeet Baluja</w:t>
            </w:r>
          </w:p>
        </w:tc>
        <w:tc>
          <w:tcPr>
            <w:tcW w:w="1001" w:type="dxa"/>
          </w:tcPr>
          <w:p w14:paraId="760ED966" w14:textId="253E2F41" w:rsidR="00284797" w:rsidRPr="006A36EE" w:rsidRDefault="00284797" w:rsidP="00284797">
            <w:r w:rsidRPr="00123F2B">
              <w:t>2017</w:t>
            </w:r>
          </w:p>
        </w:tc>
        <w:tc>
          <w:tcPr>
            <w:tcW w:w="3260" w:type="dxa"/>
          </w:tcPr>
          <w:p w14:paraId="32B70EF9" w14:textId="028E0979" w:rsidR="00284797" w:rsidRPr="006A36EE" w:rsidRDefault="00284797" w:rsidP="00284797">
            <w:pPr>
              <w:pStyle w:val="TableParagraph"/>
            </w:pPr>
            <w:r w:rsidRPr="00123F2B">
              <w:t>Hiding Images in Plain Sight: Deep Steganography</w:t>
            </w:r>
          </w:p>
        </w:tc>
        <w:tc>
          <w:tcPr>
            <w:tcW w:w="2612" w:type="dxa"/>
          </w:tcPr>
          <w:p w14:paraId="1BE13997" w14:textId="1E0E2693" w:rsidR="00284797" w:rsidRDefault="00284797" w:rsidP="00284797">
            <w:pPr>
              <w:pStyle w:val="TableParagraph"/>
            </w:pPr>
            <w:r w:rsidRPr="00123F2B">
              <w:t>First deep neural network framework for image-in-image hiding</w:t>
            </w:r>
          </w:p>
        </w:tc>
        <w:tc>
          <w:tcPr>
            <w:tcW w:w="1208" w:type="dxa"/>
          </w:tcPr>
          <w:p w14:paraId="388E5AAB" w14:textId="1FEA910D" w:rsidR="00284797" w:rsidRDefault="00284797" w:rsidP="00284797">
            <w:pPr>
              <w:pStyle w:val="TableParagraph"/>
            </w:pPr>
            <w:r w:rsidRPr="00123F2B">
              <w:t>NeurIPS</w:t>
            </w:r>
          </w:p>
        </w:tc>
      </w:tr>
      <w:tr w:rsidR="00284797" w14:paraId="6C71C016" w14:textId="48392AC3" w:rsidTr="00F37BEC">
        <w:trPr>
          <w:trHeight w:val="161"/>
        </w:trPr>
        <w:tc>
          <w:tcPr>
            <w:tcW w:w="0" w:type="auto"/>
          </w:tcPr>
          <w:p w14:paraId="561686DE" w14:textId="0854B0EB" w:rsidR="00284797" w:rsidRDefault="00284797" w:rsidP="00284797">
            <w:pPr>
              <w:pStyle w:val="TableParagraph"/>
              <w:ind w:left="27"/>
            </w:pPr>
            <w:r w:rsidRPr="00123F2B">
              <w:t>2</w:t>
            </w:r>
          </w:p>
        </w:tc>
        <w:tc>
          <w:tcPr>
            <w:tcW w:w="0" w:type="auto"/>
          </w:tcPr>
          <w:p w14:paraId="3940E36B" w14:textId="778076DB" w:rsidR="00284797" w:rsidRPr="006A36EE" w:rsidRDefault="00284797" w:rsidP="00284797">
            <w:pPr>
              <w:pStyle w:val="TableParagraph"/>
            </w:pPr>
            <w:r w:rsidRPr="00123F2B">
              <w:t>Jamie Hayes, George Danezis</w:t>
            </w:r>
          </w:p>
        </w:tc>
        <w:tc>
          <w:tcPr>
            <w:tcW w:w="1001" w:type="dxa"/>
          </w:tcPr>
          <w:p w14:paraId="09614183" w14:textId="7C4E437A" w:rsidR="00284797" w:rsidRPr="006A36EE" w:rsidRDefault="00284797" w:rsidP="00284797">
            <w:pPr>
              <w:pStyle w:val="TableParagraph"/>
            </w:pPr>
            <w:r w:rsidRPr="00123F2B">
              <w:t>2017</w:t>
            </w:r>
          </w:p>
        </w:tc>
        <w:tc>
          <w:tcPr>
            <w:tcW w:w="3260" w:type="dxa"/>
          </w:tcPr>
          <w:p w14:paraId="731AF68F" w14:textId="7928BD36" w:rsidR="00284797" w:rsidRPr="006A36EE" w:rsidRDefault="00284797" w:rsidP="00284797">
            <w:pPr>
              <w:pStyle w:val="TableParagraph"/>
            </w:pPr>
            <w:r w:rsidRPr="00123F2B">
              <w:t>Generating Steganographic Images via Adversarial Training</w:t>
            </w:r>
          </w:p>
        </w:tc>
        <w:tc>
          <w:tcPr>
            <w:tcW w:w="2612" w:type="dxa"/>
          </w:tcPr>
          <w:p w14:paraId="69CFF6D7" w14:textId="2AEFC671" w:rsidR="00284797" w:rsidRDefault="00284797" w:rsidP="00284797">
            <w:pPr>
              <w:pStyle w:val="TableParagraph"/>
            </w:pPr>
            <w:r w:rsidRPr="00123F2B">
              <w:t>Alice-Bob-Eve adversarial steganography framework</w:t>
            </w:r>
          </w:p>
        </w:tc>
        <w:tc>
          <w:tcPr>
            <w:tcW w:w="1208" w:type="dxa"/>
          </w:tcPr>
          <w:p w14:paraId="542A501B" w14:textId="4B9CA069" w:rsidR="00284797" w:rsidRDefault="00284797" w:rsidP="00284797">
            <w:pPr>
              <w:pStyle w:val="TableParagraph"/>
            </w:pPr>
            <w:r w:rsidRPr="00123F2B">
              <w:t>NeurIPS</w:t>
            </w:r>
          </w:p>
        </w:tc>
      </w:tr>
      <w:tr w:rsidR="00284797" w14:paraId="0662841E" w14:textId="765010C5" w:rsidTr="00F37BEC">
        <w:trPr>
          <w:trHeight w:val="161"/>
        </w:trPr>
        <w:tc>
          <w:tcPr>
            <w:tcW w:w="0" w:type="auto"/>
          </w:tcPr>
          <w:p w14:paraId="62E2FACF" w14:textId="147E62B2" w:rsidR="00284797" w:rsidRDefault="00284797" w:rsidP="00284797">
            <w:pPr>
              <w:pStyle w:val="TableParagraph"/>
              <w:ind w:left="27"/>
              <w:rPr>
                <w:spacing w:val="-2"/>
              </w:rPr>
            </w:pPr>
            <w:r w:rsidRPr="00123F2B">
              <w:t>3</w:t>
            </w:r>
          </w:p>
        </w:tc>
        <w:tc>
          <w:tcPr>
            <w:tcW w:w="0" w:type="auto"/>
          </w:tcPr>
          <w:p w14:paraId="38BCC9EA" w14:textId="52DEF824" w:rsidR="00284797" w:rsidRPr="006A36EE" w:rsidRDefault="00284797" w:rsidP="00284797">
            <w:pPr>
              <w:pStyle w:val="TableParagraph"/>
            </w:pPr>
            <w:r w:rsidRPr="00123F2B">
              <w:t>Denis Volkhonskiy et al.</w:t>
            </w:r>
          </w:p>
        </w:tc>
        <w:tc>
          <w:tcPr>
            <w:tcW w:w="1001" w:type="dxa"/>
          </w:tcPr>
          <w:p w14:paraId="3D9AF35E" w14:textId="5ADCF62C" w:rsidR="00284797" w:rsidRPr="006A36EE" w:rsidRDefault="00284797" w:rsidP="00284797">
            <w:pPr>
              <w:pStyle w:val="TableParagraph"/>
            </w:pPr>
            <w:r w:rsidRPr="00123F2B">
              <w:t>2017</w:t>
            </w:r>
          </w:p>
        </w:tc>
        <w:tc>
          <w:tcPr>
            <w:tcW w:w="3260" w:type="dxa"/>
          </w:tcPr>
          <w:p w14:paraId="7C77436C" w14:textId="5A50DE77" w:rsidR="00284797" w:rsidRPr="006A36EE" w:rsidRDefault="00284797" w:rsidP="00284797">
            <w:pPr>
              <w:pStyle w:val="TableParagraph"/>
            </w:pPr>
            <w:r w:rsidRPr="00123F2B">
              <w:t>Generative Adversarial Networks for Image Steganography</w:t>
            </w:r>
          </w:p>
        </w:tc>
        <w:tc>
          <w:tcPr>
            <w:tcW w:w="2612" w:type="dxa"/>
          </w:tcPr>
          <w:p w14:paraId="52CB5F46" w14:textId="6B736361" w:rsidR="00284797" w:rsidRDefault="00284797" w:rsidP="00284797">
            <w:pPr>
              <w:pStyle w:val="TableParagraph"/>
            </w:pPr>
            <w:r w:rsidRPr="00123F2B">
              <w:t>Early GAN-based steganography model</w:t>
            </w:r>
          </w:p>
        </w:tc>
        <w:tc>
          <w:tcPr>
            <w:tcW w:w="1208" w:type="dxa"/>
          </w:tcPr>
          <w:p w14:paraId="78A04428" w14:textId="44B86C82" w:rsidR="00284797" w:rsidRDefault="00284797" w:rsidP="00284797">
            <w:pPr>
              <w:pStyle w:val="TableParagraph"/>
            </w:pPr>
            <w:r w:rsidRPr="00123F2B">
              <w:t>OpenReview</w:t>
            </w:r>
          </w:p>
        </w:tc>
      </w:tr>
      <w:tr w:rsidR="00284797" w14:paraId="2D0A9098" w14:textId="3763B6A1" w:rsidTr="00F37BEC">
        <w:trPr>
          <w:trHeight w:val="161"/>
        </w:trPr>
        <w:tc>
          <w:tcPr>
            <w:tcW w:w="0" w:type="auto"/>
          </w:tcPr>
          <w:p w14:paraId="0C732C5F" w14:textId="75ACAB8C" w:rsidR="00284797" w:rsidRDefault="00284797" w:rsidP="00284797">
            <w:pPr>
              <w:pStyle w:val="TableParagraph"/>
              <w:ind w:left="27"/>
              <w:rPr>
                <w:spacing w:val="-2"/>
              </w:rPr>
            </w:pPr>
            <w:r w:rsidRPr="00123F2B">
              <w:t>4</w:t>
            </w:r>
          </w:p>
        </w:tc>
        <w:tc>
          <w:tcPr>
            <w:tcW w:w="0" w:type="auto"/>
          </w:tcPr>
          <w:p w14:paraId="3979F834" w14:textId="756F2A13" w:rsidR="00284797" w:rsidRPr="006A36EE" w:rsidRDefault="00284797" w:rsidP="00284797">
            <w:pPr>
              <w:pStyle w:val="TableParagraph"/>
            </w:pPr>
            <w:r w:rsidRPr="00123F2B">
              <w:t>Zhu, Kaplan, Johnson &amp; Fei-Fei</w:t>
            </w:r>
          </w:p>
        </w:tc>
        <w:tc>
          <w:tcPr>
            <w:tcW w:w="1001" w:type="dxa"/>
          </w:tcPr>
          <w:p w14:paraId="1733A581" w14:textId="640846F0" w:rsidR="00284797" w:rsidRPr="006A36EE" w:rsidRDefault="00284797" w:rsidP="00284797">
            <w:pPr>
              <w:pStyle w:val="TableParagraph"/>
            </w:pPr>
            <w:r w:rsidRPr="00123F2B">
              <w:t>2018</w:t>
            </w:r>
          </w:p>
        </w:tc>
        <w:tc>
          <w:tcPr>
            <w:tcW w:w="3260" w:type="dxa"/>
          </w:tcPr>
          <w:p w14:paraId="33610BB3" w14:textId="1B785BA8" w:rsidR="00284797" w:rsidRPr="006A36EE" w:rsidRDefault="00284797" w:rsidP="00284797">
            <w:pPr>
              <w:pStyle w:val="TableParagraph"/>
            </w:pPr>
            <w:r w:rsidRPr="00123F2B">
              <w:t>HiDDeN: Hiding Data With Deep Networks</w:t>
            </w:r>
          </w:p>
        </w:tc>
        <w:tc>
          <w:tcPr>
            <w:tcW w:w="2612" w:type="dxa"/>
          </w:tcPr>
          <w:p w14:paraId="72C209EC" w14:textId="7360FDAA" w:rsidR="00284797" w:rsidRDefault="00284797" w:rsidP="00284797">
            <w:pPr>
              <w:pStyle w:val="TableParagraph"/>
            </w:pPr>
            <w:r w:rsidRPr="00123F2B">
              <w:t>End-to-end deep learning framework for data hiding</w:t>
            </w:r>
          </w:p>
        </w:tc>
        <w:tc>
          <w:tcPr>
            <w:tcW w:w="1208" w:type="dxa"/>
          </w:tcPr>
          <w:p w14:paraId="07622153" w14:textId="6AF06774" w:rsidR="00284797" w:rsidRDefault="00284797" w:rsidP="00284797">
            <w:pPr>
              <w:pStyle w:val="TableParagraph"/>
            </w:pPr>
            <w:r w:rsidRPr="00123F2B">
              <w:t>ECCV</w:t>
            </w:r>
          </w:p>
        </w:tc>
      </w:tr>
      <w:tr w:rsidR="00284797" w14:paraId="23F0F7A9" w14:textId="5AA510AB" w:rsidTr="00F37BEC">
        <w:trPr>
          <w:trHeight w:val="161"/>
        </w:trPr>
        <w:tc>
          <w:tcPr>
            <w:tcW w:w="0" w:type="auto"/>
          </w:tcPr>
          <w:p w14:paraId="0959E466" w14:textId="41AF8F68" w:rsidR="00284797" w:rsidRDefault="00284797" w:rsidP="00284797">
            <w:pPr>
              <w:pStyle w:val="TableParagraph"/>
              <w:ind w:left="27"/>
              <w:rPr>
                <w:spacing w:val="-2"/>
              </w:rPr>
            </w:pPr>
            <w:r w:rsidRPr="00123F2B">
              <w:t>5</w:t>
            </w:r>
          </w:p>
        </w:tc>
        <w:tc>
          <w:tcPr>
            <w:tcW w:w="0" w:type="auto"/>
          </w:tcPr>
          <w:p w14:paraId="589BD3FA" w14:textId="0F6B47C5" w:rsidR="00284797" w:rsidRPr="006A36EE" w:rsidRDefault="00284797" w:rsidP="00284797">
            <w:pPr>
              <w:pStyle w:val="TableParagraph"/>
            </w:pPr>
            <w:r w:rsidRPr="00123F2B">
              <w:t>Ru Zhang, Shiqi Dong, Jianyi Liu</w:t>
            </w:r>
          </w:p>
        </w:tc>
        <w:tc>
          <w:tcPr>
            <w:tcW w:w="1001" w:type="dxa"/>
          </w:tcPr>
          <w:p w14:paraId="6D1FFD20" w14:textId="0766B5D1" w:rsidR="00284797" w:rsidRPr="006A36EE" w:rsidRDefault="00284797" w:rsidP="00284797">
            <w:pPr>
              <w:pStyle w:val="TableParagraph"/>
            </w:pPr>
            <w:r w:rsidRPr="00123F2B">
              <w:t>2019</w:t>
            </w:r>
          </w:p>
        </w:tc>
        <w:tc>
          <w:tcPr>
            <w:tcW w:w="3260" w:type="dxa"/>
          </w:tcPr>
          <w:p w14:paraId="7F3EB69F" w14:textId="3028DA15" w:rsidR="00284797" w:rsidRPr="006A36EE" w:rsidRDefault="00284797" w:rsidP="00284797">
            <w:pPr>
              <w:pStyle w:val="TableParagraph"/>
            </w:pPr>
            <w:r w:rsidRPr="00123F2B">
              <w:t>Invisible Steganography via GANs</w:t>
            </w:r>
          </w:p>
        </w:tc>
        <w:tc>
          <w:tcPr>
            <w:tcW w:w="2612" w:type="dxa"/>
          </w:tcPr>
          <w:p w14:paraId="3BB12162" w14:textId="2A43360A" w:rsidR="00284797" w:rsidRDefault="00284797" w:rsidP="00284797">
            <w:pPr>
              <w:pStyle w:val="TableParagraph"/>
            </w:pPr>
            <w:r w:rsidRPr="00123F2B">
              <w:t>GAN-based secure image hiding with improved invisibility</w:t>
            </w:r>
          </w:p>
        </w:tc>
        <w:tc>
          <w:tcPr>
            <w:tcW w:w="1208" w:type="dxa"/>
          </w:tcPr>
          <w:p w14:paraId="097D4DB6" w14:textId="6F7CF260" w:rsidR="00284797" w:rsidRDefault="00284797" w:rsidP="00284797">
            <w:pPr>
              <w:pStyle w:val="TableParagraph"/>
            </w:pPr>
            <w:r w:rsidRPr="00123F2B">
              <w:t>Multimedia Tools &amp; Applications</w:t>
            </w:r>
          </w:p>
        </w:tc>
      </w:tr>
      <w:tr w:rsidR="00284797" w14:paraId="2388E2B7" w14:textId="271AED93" w:rsidTr="00F37BEC">
        <w:trPr>
          <w:trHeight w:val="161"/>
        </w:trPr>
        <w:tc>
          <w:tcPr>
            <w:tcW w:w="0" w:type="auto"/>
          </w:tcPr>
          <w:p w14:paraId="6E59D8A5" w14:textId="573A0F76" w:rsidR="00284797" w:rsidRDefault="00284797" w:rsidP="00284797">
            <w:pPr>
              <w:pStyle w:val="TableParagraph"/>
              <w:ind w:left="27"/>
              <w:rPr>
                <w:spacing w:val="-2"/>
              </w:rPr>
            </w:pPr>
            <w:r w:rsidRPr="00123F2B">
              <w:lastRenderedPageBreak/>
              <w:t>6</w:t>
            </w:r>
          </w:p>
        </w:tc>
        <w:tc>
          <w:tcPr>
            <w:tcW w:w="0" w:type="auto"/>
          </w:tcPr>
          <w:p w14:paraId="07D9325F" w14:textId="0A5FA62D" w:rsidR="00284797" w:rsidRPr="006A36EE" w:rsidRDefault="00284797" w:rsidP="00284797">
            <w:pPr>
              <w:pStyle w:val="TableParagraph"/>
            </w:pPr>
            <w:r w:rsidRPr="00123F2B">
              <w:t>Kevin A. Zhang et al.</w:t>
            </w:r>
          </w:p>
        </w:tc>
        <w:tc>
          <w:tcPr>
            <w:tcW w:w="1001" w:type="dxa"/>
          </w:tcPr>
          <w:p w14:paraId="326E26E0" w14:textId="71B5274B" w:rsidR="00284797" w:rsidRPr="006A36EE" w:rsidRDefault="00284797" w:rsidP="00284797">
            <w:pPr>
              <w:pStyle w:val="TableParagraph"/>
            </w:pPr>
            <w:r w:rsidRPr="00123F2B">
              <w:t>2019</w:t>
            </w:r>
          </w:p>
        </w:tc>
        <w:tc>
          <w:tcPr>
            <w:tcW w:w="3260" w:type="dxa"/>
          </w:tcPr>
          <w:p w14:paraId="46D63A56" w14:textId="43A7D96C" w:rsidR="00284797" w:rsidRPr="006A36EE" w:rsidRDefault="00284797" w:rsidP="00284797">
            <w:pPr>
              <w:pStyle w:val="TableParagraph"/>
            </w:pPr>
            <w:r w:rsidRPr="00123F2B">
              <w:t xml:space="preserve">SteganoGAN: </w:t>
            </w:r>
            <w:r w:rsidRPr="00123F2B">
              <w:t>High-Capacity</w:t>
            </w:r>
            <w:r w:rsidRPr="00123F2B">
              <w:t xml:space="preserve"> Image Steganography with GANs</w:t>
            </w:r>
          </w:p>
        </w:tc>
        <w:tc>
          <w:tcPr>
            <w:tcW w:w="2612" w:type="dxa"/>
          </w:tcPr>
          <w:p w14:paraId="4C35169C" w14:textId="0EC8CC05" w:rsidR="00284797" w:rsidRDefault="00284797" w:rsidP="00284797">
            <w:pPr>
              <w:pStyle w:val="TableParagraph"/>
            </w:pPr>
            <w:r w:rsidRPr="00123F2B">
              <w:t>High payload capacity and imperceptibility</w:t>
            </w:r>
          </w:p>
        </w:tc>
        <w:tc>
          <w:tcPr>
            <w:tcW w:w="1208" w:type="dxa"/>
          </w:tcPr>
          <w:p w14:paraId="4F18EB8E" w14:textId="4847A16D" w:rsidR="00284797" w:rsidRDefault="00284797" w:rsidP="00284797">
            <w:pPr>
              <w:pStyle w:val="TableParagraph"/>
            </w:pPr>
            <w:r w:rsidRPr="00123F2B">
              <w:t>arXiv / MIT DAI Lab</w:t>
            </w:r>
          </w:p>
        </w:tc>
      </w:tr>
      <w:tr w:rsidR="00284797" w14:paraId="6905A7EF" w14:textId="0A11878C" w:rsidTr="00F37BEC">
        <w:trPr>
          <w:trHeight w:val="161"/>
        </w:trPr>
        <w:tc>
          <w:tcPr>
            <w:tcW w:w="0" w:type="auto"/>
            <w:vAlign w:val="center"/>
          </w:tcPr>
          <w:p w14:paraId="556E486B" w14:textId="6B821B0D" w:rsidR="00284797" w:rsidRPr="0025441C" w:rsidRDefault="00284797" w:rsidP="00284797">
            <w:pPr>
              <w:pStyle w:val="TableParagraph"/>
              <w:ind w:left="27"/>
            </w:pPr>
            <w:r>
              <w:t>7</w:t>
            </w:r>
          </w:p>
        </w:tc>
        <w:tc>
          <w:tcPr>
            <w:tcW w:w="0" w:type="auto"/>
            <w:vAlign w:val="center"/>
          </w:tcPr>
          <w:p w14:paraId="02DD04B8" w14:textId="42DD072D" w:rsidR="00284797" w:rsidRPr="006A36EE" w:rsidRDefault="00284797" w:rsidP="00284797">
            <w:pPr>
              <w:pStyle w:val="TableParagraph"/>
            </w:pPr>
            <w:r>
              <w:t>Duan et al.</w:t>
            </w:r>
          </w:p>
        </w:tc>
        <w:tc>
          <w:tcPr>
            <w:tcW w:w="1001" w:type="dxa"/>
            <w:vAlign w:val="center"/>
          </w:tcPr>
          <w:p w14:paraId="740AC422" w14:textId="430CDC5D" w:rsidR="00284797" w:rsidRPr="006A36EE" w:rsidRDefault="00284797" w:rsidP="00284797">
            <w:pPr>
              <w:pStyle w:val="TableParagraph"/>
            </w:pPr>
            <w:r>
              <w:t>2019</w:t>
            </w:r>
          </w:p>
        </w:tc>
        <w:tc>
          <w:tcPr>
            <w:tcW w:w="3260" w:type="dxa"/>
            <w:vAlign w:val="center"/>
          </w:tcPr>
          <w:p w14:paraId="5C133C85" w14:textId="36D87A2D" w:rsidR="00284797" w:rsidRPr="006A36EE" w:rsidRDefault="00284797" w:rsidP="00284797">
            <w:pPr>
              <w:pStyle w:val="TableParagraph"/>
            </w:pPr>
            <w:r>
              <w:t>Reversible Image Steganography Based on U-Net Structure</w:t>
            </w:r>
          </w:p>
        </w:tc>
        <w:tc>
          <w:tcPr>
            <w:tcW w:w="2612" w:type="dxa"/>
            <w:vAlign w:val="center"/>
          </w:tcPr>
          <w:p w14:paraId="4BEE0770" w14:textId="29D3D7C2" w:rsidR="00284797" w:rsidRDefault="00284797" w:rsidP="00284797">
            <w:pPr>
              <w:pStyle w:val="TableParagraph"/>
            </w:pPr>
            <w:r>
              <w:t>U-Net based reversible image hiding</w:t>
            </w:r>
          </w:p>
        </w:tc>
        <w:tc>
          <w:tcPr>
            <w:tcW w:w="1208" w:type="dxa"/>
            <w:vAlign w:val="center"/>
          </w:tcPr>
          <w:p w14:paraId="5D89BAFB" w14:textId="3F08E4ED" w:rsidR="00284797" w:rsidRDefault="00284797" w:rsidP="00284797">
            <w:pPr>
              <w:pStyle w:val="TableParagraph"/>
            </w:pPr>
            <w:r>
              <w:t>IEEE Access</w:t>
            </w:r>
          </w:p>
        </w:tc>
      </w:tr>
      <w:tr w:rsidR="00284797" w14:paraId="34F87D56" w14:textId="07D72713" w:rsidTr="00F37BEC">
        <w:trPr>
          <w:trHeight w:val="161"/>
        </w:trPr>
        <w:tc>
          <w:tcPr>
            <w:tcW w:w="0" w:type="auto"/>
            <w:vAlign w:val="center"/>
          </w:tcPr>
          <w:p w14:paraId="19087210" w14:textId="50813CA8" w:rsidR="00284797" w:rsidRPr="0025441C" w:rsidRDefault="00284797" w:rsidP="00284797">
            <w:pPr>
              <w:pStyle w:val="TableParagraph"/>
              <w:ind w:left="27"/>
            </w:pPr>
            <w:r>
              <w:t>8</w:t>
            </w:r>
          </w:p>
        </w:tc>
        <w:tc>
          <w:tcPr>
            <w:tcW w:w="0" w:type="auto"/>
            <w:vAlign w:val="center"/>
          </w:tcPr>
          <w:p w14:paraId="740C9B6A" w14:textId="00E2B876" w:rsidR="00284797" w:rsidRPr="006A36EE" w:rsidRDefault="00284797" w:rsidP="00284797">
            <w:pPr>
              <w:pStyle w:val="TableParagraph"/>
            </w:pPr>
            <w:r>
              <w:t>Boroumand et al.</w:t>
            </w:r>
          </w:p>
        </w:tc>
        <w:tc>
          <w:tcPr>
            <w:tcW w:w="1001" w:type="dxa"/>
            <w:vAlign w:val="center"/>
          </w:tcPr>
          <w:p w14:paraId="22B315EA" w14:textId="54870843" w:rsidR="00284797" w:rsidRPr="006A36EE" w:rsidRDefault="00284797" w:rsidP="00284797">
            <w:pPr>
              <w:pStyle w:val="TableParagraph"/>
            </w:pPr>
            <w:r>
              <w:t>2019</w:t>
            </w:r>
          </w:p>
        </w:tc>
        <w:tc>
          <w:tcPr>
            <w:tcW w:w="3260" w:type="dxa"/>
            <w:vAlign w:val="center"/>
          </w:tcPr>
          <w:p w14:paraId="4B5C74C5" w14:textId="5E36ED59" w:rsidR="00284797" w:rsidRPr="006A36EE" w:rsidRDefault="00284797" w:rsidP="00284797">
            <w:pPr>
              <w:pStyle w:val="TableParagraph"/>
            </w:pPr>
            <w:r>
              <w:t>Deep Residual Network for Steganalysis</w:t>
            </w:r>
          </w:p>
        </w:tc>
        <w:tc>
          <w:tcPr>
            <w:tcW w:w="2612" w:type="dxa"/>
            <w:vAlign w:val="center"/>
          </w:tcPr>
          <w:p w14:paraId="6E557653" w14:textId="7C3C4F29" w:rsidR="00284797" w:rsidRDefault="00284797" w:rsidP="00284797">
            <w:pPr>
              <w:pStyle w:val="TableParagraph"/>
            </w:pPr>
            <w:r>
              <w:t>Improved detection of hidden information</w:t>
            </w:r>
          </w:p>
        </w:tc>
        <w:tc>
          <w:tcPr>
            <w:tcW w:w="1208" w:type="dxa"/>
            <w:vAlign w:val="center"/>
          </w:tcPr>
          <w:p w14:paraId="6402A8FD" w14:textId="30B5E450" w:rsidR="00284797" w:rsidRDefault="00284797" w:rsidP="00284797">
            <w:pPr>
              <w:pStyle w:val="TableParagraph"/>
            </w:pPr>
            <w:r>
              <w:t>IEEE TIFS</w:t>
            </w:r>
          </w:p>
        </w:tc>
      </w:tr>
      <w:tr w:rsidR="00F37BEC" w14:paraId="2B477D55" w14:textId="77777777" w:rsidTr="00F37BEC">
        <w:trPr>
          <w:trHeight w:val="161"/>
        </w:trPr>
        <w:tc>
          <w:tcPr>
            <w:tcW w:w="0" w:type="auto"/>
          </w:tcPr>
          <w:p w14:paraId="7DA71E13" w14:textId="0D9F8EEC" w:rsidR="00F37BEC" w:rsidRDefault="00F37BEC" w:rsidP="00F37BEC">
            <w:pPr>
              <w:pStyle w:val="TableParagraph"/>
              <w:ind w:left="27"/>
            </w:pPr>
            <w:r w:rsidRPr="002C0773">
              <w:t>9</w:t>
            </w:r>
          </w:p>
        </w:tc>
        <w:tc>
          <w:tcPr>
            <w:tcW w:w="0" w:type="auto"/>
          </w:tcPr>
          <w:p w14:paraId="0F39C973" w14:textId="3D3AB00D" w:rsidR="00F37BEC" w:rsidRDefault="00F37BEC" w:rsidP="00F37BEC">
            <w:pPr>
              <w:pStyle w:val="TableParagraph"/>
            </w:pPr>
            <w:r w:rsidRPr="002C0773">
              <w:t>Rehman et al.</w:t>
            </w:r>
          </w:p>
        </w:tc>
        <w:tc>
          <w:tcPr>
            <w:tcW w:w="1001" w:type="dxa"/>
          </w:tcPr>
          <w:p w14:paraId="36F1EEB6" w14:textId="0F80C508" w:rsidR="00F37BEC" w:rsidRDefault="00F37BEC" w:rsidP="00F37BEC">
            <w:pPr>
              <w:pStyle w:val="TableParagraph"/>
            </w:pPr>
            <w:r w:rsidRPr="002C0773">
              <w:t>2019</w:t>
            </w:r>
          </w:p>
        </w:tc>
        <w:tc>
          <w:tcPr>
            <w:tcW w:w="3260" w:type="dxa"/>
          </w:tcPr>
          <w:p w14:paraId="7A5F7CDA" w14:textId="5A13835F" w:rsidR="00F37BEC" w:rsidRDefault="00F37BEC" w:rsidP="00F37BEC">
            <w:pPr>
              <w:pStyle w:val="TableParagraph"/>
            </w:pPr>
            <w:r w:rsidRPr="002C0773">
              <w:t>End-to-End Trained CNN Encoder–Decoder Networks</w:t>
            </w:r>
          </w:p>
        </w:tc>
        <w:tc>
          <w:tcPr>
            <w:tcW w:w="2612" w:type="dxa"/>
          </w:tcPr>
          <w:p w14:paraId="3C45B500" w14:textId="39A3A795" w:rsidR="00F37BEC" w:rsidRDefault="00F37BEC" w:rsidP="00F37BEC">
            <w:pPr>
              <w:pStyle w:val="TableParagraph"/>
            </w:pPr>
            <w:r w:rsidRPr="002C0773">
              <w:t>Deep encoder-decoder image steganography</w:t>
            </w:r>
          </w:p>
        </w:tc>
        <w:tc>
          <w:tcPr>
            <w:tcW w:w="1208" w:type="dxa"/>
          </w:tcPr>
          <w:p w14:paraId="593D99F0" w14:textId="5660D153" w:rsidR="00F37BEC" w:rsidRDefault="00F37BEC" w:rsidP="00F37BEC">
            <w:pPr>
              <w:pStyle w:val="TableParagraph"/>
            </w:pPr>
            <w:r w:rsidRPr="002C0773">
              <w:t>ECCV Workshop</w:t>
            </w:r>
          </w:p>
        </w:tc>
      </w:tr>
      <w:tr w:rsidR="00F37BEC" w14:paraId="2405CAC6" w14:textId="77777777" w:rsidTr="00F37BEC">
        <w:trPr>
          <w:trHeight w:val="161"/>
        </w:trPr>
        <w:tc>
          <w:tcPr>
            <w:tcW w:w="0" w:type="auto"/>
          </w:tcPr>
          <w:p w14:paraId="41D2C811" w14:textId="5B4B40F5" w:rsidR="00F37BEC" w:rsidRDefault="00F37BEC" w:rsidP="00F37BEC">
            <w:pPr>
              <w:pStyle w:val="TableParagraph"/>
              <w:ind w:left="27"/>
            </w:pPr>
            <w:r w:rsidRPr="002C0773">
              <w:t>10</w:t>
            </w:r>
          </w:p>
        </w:tc>
        <w:tc>
          <w:tcPr>
            <w:tcW w:w="0" w:type="auto"/>
          </w:tcPr>
          <w:p w14:paraId="4E5201F3" w14:textId="539343C3" w:rsidR="00F37BEC" w:rsidRDefault="00F37BEC" w:rsidP="00F37BEC">
            <w:pPr>
              <w:pStyle w:val="TableParagraph"/>
            </w:pPr>
            <w:r w:rsidRPr="002C0773">
              <w:t>Tabares-Soto et al.</w:t>
            </w:r>
          </w:p>
        </w:tc>
        <w:tc>
          <w:tcPr>
            <w:tcW w:w="1001" w:type="dxa"/>
          </w:tcPr>
          <w:p w14:paraId="3B21B5F2" w14:textId="0C3209E3" w:rsidR="00F37BEC" w:rsidRDefault="00F37BEC" w:rsidP="00F37BEC">
            <w:pPr>
              <w:pStyle w:val="TableParagraph"/>
            </w:pPr>
            <w:r w:rsidRPr="002C0773">
              <w:t>2019</w:t>
            </w:r>
          </w:p>
        </w:tc>
        <w:tc>
          <w:tcPr>
            <w:tcW w:w="3260" w:type="dxa"/>
          </w:tcPr>
          <w:p w14:paraId="174DE99F" w14:textId="25303C00" w:rsidR="00F37BEC" w:rsidRDefault="00F37BEC" w:rsidP="00F37BEC">
            <w:pPr>
              <w:pStyle w:val="TableParagraph"/>
            </w:pPr>
            <w:r w:rsidRPr="002C0773">
              <w:t>Deep Learning Applied to Steganalysis of Digital Images</w:t>
            </w:r>
          </w:p>
        </w:tc>
        <w:tc>
          <w:tcPr>
            <w:tcW w:w="2612" w:type="dxa"/>
          </w:tcPr>
          <w:p w14:paraId="23083109" w14:textId="681C9317" w:rsidR="00F37BEC" w:rsidRDefault="00F37BEC" w:rsidP="00F37BEC">
            <w:pPr>
              <w:pStyle w:val="TableParagraph"/>
            </w:pPr>
            <w:r w:rsidRPr="002C0773">
              <w:t>Systematic review of deep steganalysis methods</w:t>
            </w:r>
          </w:p>
        </w:tc>
        <w:tc>
          <w:tcPr>
            <w:tcW w:w="1208" w:type="dxa"/>
          </w:tcPr>
          <w:p w14:paraId="0C4DE98F" w14:textId="604C8AAD" w:rsidR="00F37BEC" w:rsidRDefault="00F37BEC" w:rsidP="00F37BEC">
            <w:pPr>
              <w:pStyle w:val="TableParagraph"/>
            </w:pPr>
            <w:r w:rsidRPr="002C0773">
              <w:t>IEEE Access</w:t>
            </w:r>
          </w:p>
        </w:tc>
      </w:tr>
      <w:tr w:rsidR="00F37BEC" w14:paraId="04B72605" w14:textId="77777777" w:rsidTr="00F37BEC">
        <w:trPr>
          <w:trHeight w:val="161"/>
        </w:trPr>
        <w:tc>
          <w:tcPr>
            <w:tcW w:w="0" w:type="auto"/>
          </w:tcPr>
          <w:p w14:paraId="05D86F84" w14:textId="73710ADA" w:rsidR="00F37BEC" w:rsidRDefault="00F37BEC" w:rsidP="00F37BEC">
            <w:pPr>
              <w:pStyle w:val="TableParagraph"/>
              <w:ind w:left="27"/>
            </w:pPr>
            <w:r w:rsidRPr="002C0773">
              <w:t>11</w:t>
            </w:r>
          </w:p>
        </w:tc>
        <w:tc>
          <w:tcPr>
            <w:tcW w:w="0" w:type="auto"/>
          </w:tcPr>
          <w:p w14:paraId="5B3AC3CA" w14:textId="4E01CD5A" w:rsidR="00F37BEC" w:rsidRPr="00123F2B" w:rsidRDefault="00F37BEC" w:rsidP="00F37BEC">
            <w:pPr>
              <w:pStyle w:val="TableParagraph"/>
            </w:pPr>
            <w:r w:rsidRPr="002C0773">
              <w:t>Baluja</w:t>
            </w:r>
          </w:p>
        </w:tc>
        <w:tc>
          <w:tcPr>
            <w:tcW w:w="1001" w:type="dxa"/>
          </w:tcPr>
          <w:p w14:paraId="7875F5FE" w14:textId="662D8A6D" w:rsidR="00F37BEC" w:rsidRPr="00123F2B" w:rsidRDefault="00F37BEC" w:rsidP="00F37BEC">
            <w:pPr>
              <w:pStyle w:val="TableParagraph"/>
            </w:pPr>
            <w:r w:rsidRPr="002C0773">
              <w:t>2020</w:t>
            </w:r>
          </w:p>
        </w:tc>
        <w:tc>
          <w:tcPr>
            <w:tcW w:w="3260" w:type="dxa"/>
          </w:tcPr>
          <w:p w14:paraId="606B1AC4" w14:textId="1C90B69B" w:rsidR="00F37BEC" w:rsidRPr="00123F2B" w:rsidRDefault="00F37BEC" w:rsidP="00F37BEC">
            <w:pPr>
              <w:pStyle w:val="TableParagraph"/>
            </w:pPr>
            <w:r w:rsidRPr="002C0773">
              <w:t>Hiding Images Within Images</w:t>
            </w:r>
          </w:p>
        </w:tc>
        <w:tc>
          <w:tcPr>
            <w:tcW w:w="2612" w:type="dxa"/>
          </w:tcPr>
          <w:p w14:paraId="07EEB709" w14:textId="5D374F1A" w:rsidR="00F37BEC" w:rsidRPr="00123F2B" w:rsidRDefault="00F37BEC" w:rsidP="00F37BEC">
            <w:pPr>
              <w:pStyle w:val="TableParagraph"/>
            </w:pPr>
            <w:r w:rsidRPr="002C0773">
              <w:t>Enhanced deep steganography architecture</w:t>
            </w:r>
          </w:p>
        </w:tc>
        <w:tc>
          <w:tcPr>
            <w:tcW w:w="1208" w:type="dxa"/>
          </w:tcPr>
          <w:p w14:paraId="6BF081F9" w14:textId="62D4315D" w:rsidR="00F37BEC" w:rsidRPr="00123F2B" w:rsidRDefault="00F37BEC" w:rsidP="00F37BEC">
            <w:pPr>
              <w:pStyle w:val="TableParagraph"/>
            </w:pPr>
            <w:r w:rsidRPr="002C0773">
              <w:t>IEEE TPAMI</w:t>
            </w:r>
          </w:p>
        </w:tc>
      </w:tr>
      <w:tr w:rsidR="00F37BEC" w14:paraId="1824B144" w14:textId="77777777" w:rsidTr="00F37BEC">
        <w:trPr>
          <w:trHeight w:val="161"/>
        </w:trPr>
        <w:tc>
          <w:tcPr>
            <w:tcW w:w="0" w:type="auto"/>
          </w:tcPr>
          <w:p w14:paraId="75F62835" w14:textId="0176A191" w:rsidR="00F37BEC" w:rsidRDefault="00F37BEC" w:rsidP="00F37BEC">
            <w:pPr>
              <w:pStyle w:val="TableParagraph"/>
              <w:ind w:left="27"/>
            </w:pPr>
            <w:r w:rsidRPr="002C0773">
              <w:t>12</w:t>
            </w:r>
          </w:p>
        </w:tc>
        <w:tc>
          <w:tcPr>
            <w:tcW w:w="0" w:type="auto"/>
          </w:tcPr>
          <w:p w14:paraId="7F716CA4" w14:textId="6EAD5489" w:rsidR="00F37BEC" w:rsidRPr="00123F2B" w:rsidRDefault="00F37BEC" w:rsidP="00F37BEC">
            <w:pPr>
              <w:pStyle w:val="TableParagraph"/>
            </w:pPr>
            <w:r w:rsidRPr="002C0773">
              <w:t>Chen, Wang et al.</w:t>
            </w:r>
          </w:p>
        </w:tc>
        <w:tc>
          <w:tcPr>
            <w:tcW w:w="1001" w:type="dxa"/>
          </w:tcPr>
          <w:p w14:paraId="3D61C54A" w14:textId="7632477B" w:rsidR="00F37BEC" w:rsidRPr="00123F2B" w:rsidRDefault="00F37BEC" w:rsidP="00F37BEC">
            <w:pPr>
              <w:pStyle w:val="TableParagraph"/>
            </w:pPr>
            <w:r w:rsidRPr="002C0773">
              <w:t>2020</w:t>
            </w:r>
          </w:p>
        </w:tc>
        <w:tc>
          <w:tcPr>
            <w:tcW w:w="3260" w:type="dxa"/>
          </w:tcPr>
          <w:p w14:paraId="6ADA8F82" w14:textId="04A1AD7D" w:rsidR="00F37BEC" w:rsidRPr="00123F2B" w:rsidRDefault="00F37BEC" w:rsidP="00F37BEC">
            <w:pPr>
              <w:pStyle w:val="TableParagraph"/>
            </w:pPr>
            <w:r w:rsidRPr="002C0773">
              <w:t>High-Capacity Robust Image Steganography via Adversarial Network</w:t>
            </w:r>
          </w:p>
        </w:tc>
        <w:tc>
          <w:tcPr>
            <w:tcW w:w="2612" w:type="dxa"/>
          </w:tcPr>
          <w:p w14:paraId="5DC05015" w14:textId="339D4C5D" w:rsidR="00F37BEC" w:rsidRPr="00123F2B" w:rsidRDefault="00F37BEC" w:rsidP="00F37BEC">
            <w:pPr>
              <w:pStyle w:val="TableParagraph"/>
            </w:pPr>
            <w:r w:rsidRPr="002C0773">
              <w:t>Robust adversarial image hiding</w:t>
            </w:r>
          </w:p>
        </w:tc>
        <w:tc>
          <w:tcPr>
            <w:tcW w:w="1208" w:type="dxa"/>
          </w:tcPr>
          <w:p w14:paraId="35CD1829" w14:textId="46E598BB" w:rsidR="00F37BEC" w:rsidRPr="00123F2B" w:rsidRDefault="00F37BEC" w:rsidP="00F37BEC">
            <w:pPr>
              <w:pStyle w:val="TableParagraph"/>
            </w:pPr>
            <w:r w:rsidRPr="002C0773">
              <w:t>KSII Transactions</w:t>
            </w:r>
          </w:p>
        </w:tc>
      </w:tr>
      <w:tr w:rsidR="00F37BEC" w14:paraId="4E7E6598" w14:textId="77777777" w:rsidTr="00F37BEC">
        <w:trPr>
          <w:trHeight w:val="161"/>
        </w:trPr>
        <w:tc>
          <w:tcPr>
            <w:tcW w:w="0" w:type="auto"/>
          </w:tcPr>
          <w:p w14:paraId="55BF6037" w14:textId="71211F1D" w:rsidR="00F37BEC" w:rsidRDefault="00F37BEC" w:rsidP="00F37BEC">
            <w:pPr>
              <w:pStyle w:val="TableParagraph"/>
              <w:ind w:left="27"/>
            </w:pPr>
            <w:r w:rsidRPr="002C0773">
              <w:t>13</w:t>
            </w:r>
          </w:p>
        </w:tc>
        <w:tc>
          <w:tcPr>
            <w:tcW w:w="0" w:type="auto"/>
          </w:tcPr>
          <w:p w14:paraId="29DB06F5" w14:textId="690BEE9E" w:rsidR="00F37BEC" w:rsidRPr="00123F2B" w:rsidRDefault="00F37BEC" w:rsidP="00F37BEC">
            <w:pPr>
              <w:pStyle w:val="TableParagraph"/>
            </w:pPr>
            <w:r w:rsidRPr="002C0773">
              <w:t>Chen, Xing &amp; Liu</w:t>
            </w:r>
          </w:p>
        </w:tc>
        <w:tc>
          <w:tcPr>
            <w:tcW w:w="1001" w:type="dxa"/>
          </w:tcPr>
          <w:p w14:paraId="52A6AAD6" w14:textId="423BD382" w:rsidR="00F37BEC" w:rsidRPr="00123F2B" w:rsidRDefault="00F37BEC" w:rsidP="00F37BEC">
            <w:pPr>
              <w:pStyle w:val="TableParagraph"/>
            </w:pPr>
            <w:r w:rsidRPr="002C0773">
              <w:t>2020</w:t>
            </w:r>
          </w:p>
        </w:tc>
        <w:tc>
          <w:tcPr>
            <w:tcW w:w="3260" w:type="dxa"/>
          </w:tcPr>
          <w:p w14:paraId="5EF4B8AB" w14:textId="5B2EC9B8" w:rsidR="00F37BEC" w:rsidRPr="00123F2B" w:rsidRDefault="00F37BEC" w:rsidP="00F37BEC">
            <w:pPr>
              <w:pStyle w:val="TableParagraph"/>
            </w:pPr>
            <w:r w:rsidRPr="002C0773">
              <w:t>Technology of Hiding and Protecting Secret Image Based on Two-Channel Deep Hiding Network</w:t>
            </w:r>
          </w:p>
        </w:tc>
        <w:tc>
          <w:tcPr>
            <w:tcW w:w="2612" w:type="dxa"/>
          </w:tcPr>
          <w:p w14:paraId="6D5D6BA8" w14:textId="114FC023" w:rsidR="00F37BEC" w:rsidRPr="00123F2B" w:rsidRDefault="00F37BEC" w:rsidP="00F37BEC">
            <w:pPr>
              <w:pStyle w:val="TableParagraph"/>
            </w:pPr>
            <w:r w:rsidRPr="002C0773">
              <w:t>Two-channel deep hiding network</w:t>
            </w:r>
          </w:p>
        </w:tc>
        <w:tc>
          <w:tcPr>
            <w:tcW w:w="1208" w:type="dxa"/>
          </w:tcPr>
          <w:p w14:paraId="33F80FAE" w14:textId="55FF0FA6" w:rsidR="00F37BEC" w:rsidRPr="00123F2B" w:rsidRDefault="00F37BEC" w:rsidP="00F37BEC">
            <w:pPr>
              <w:pStyle w:val="TableParagraph"/>
            </w:pPr>
            <w:r w:rsidRPr="002C0773">
              <w:t>IEEE Access</w:t>
            </w:r>
          </w:p>
        </w:tc>
      </w:tr>
      <w:tr w:rsidR="00F37BEC" w14:paraId="34373E5B" w14:textId="77777777" w:rsidTr="00F37BEC">
        <w:trPr>
          <w:trHeight w:val="161"/>
        </w:trPr>
        <w:tc>
          <w:tcPr>
            <w:tcW w:w="0" w:type="auto"/>
          </w:tcPr>
          <w:p w14:paraId="49ED2682" w14:textId="35083610" w:rsidR="00F37BEC" w:rsidRDefault="00F37BEC" w:rsidP="00F37BEC">
            <w:pPr>
              <w:pStyle w:val="TableParagraph"/>
              <w:ind w:left="27"/>
            </w:pPr>
            <w:r w:rsidRPr="002C0773">
              <w:t>14</w:t>
            </w:r>
          </w:p>
        </w:tc>
        <w:tc>
          <w:tcPr>
            <w:tcW w:w="0" w:type="auto"/>
          </w:tcPr>
          <w:p w14:paraId="29EB35CD" w14:textId="2CEA88EA" w:rsidR="00F37BEC" w:rsidRPr="00123F2B" w:rsidRDefault="00F37BEC" w:rsidP="00F37BEC">
            <w:pPr>
              <w:pStyle w:val="TableParagraph"/>
            </w:pPr>
            <w:r w:rsidRPr="002C0773">
              <w:t>Zhou et al.</w:t>
            </w:r>
          </w:p>
        </w:tc>
        <w:tc>
          <w:tcPr>
            <w:tcW w:w="1001" w:type="dxa"/>
          </w:tcPr>
          <w:p w14:paraId="3F7BB484" w14:textId="7A0F29D0" w:rsidR="00F37BEC" w:rsidRPr="00123F2B" w:rsidRDefault="00F37BEC" w:rsidP="00F37BEC">
            <w:pPr>
              <w:pStyle w:val="TableParagraph"/>
            </w:pPr>
            <w:r w:rsidRPr="002C0773">
              <w:t>2020</w:t>
            </w:r>
          </w:p>
        </w:tc>
        <w:tc>
          <w:tcPr>
            <w:tcW w:w="3260" w:type="dxa"/>
          </w:tcPr>
          <w:p w14:paraId="07C90AE4" w14:textId="252BD351" w:rsidR="00F37BEC" w:rsidRPr="00123F2B" w:rsidRDefault="00F37BEC" w:rsidP="00F37BEC">
            <w:pPr>
              <w:pStyle w:val="TableParagraph"/>
            </w:pPr>
            <w:r w:rsidRPr="002C0773">
              <w:t>Security Enhancement of Steganography via Generative Adversarial Image</w:t>
            </w:r>
          </w:p>
        </w:tc>
        <w:tc>
          <w:tcPr>
            <w:tcW w:w="2612" w:type="dxa"/>
          </w:tcPr>
          <w:p w14:paraId="46B385A0" w14:textId="1C989C87" w:rsidR="00F37BEC" w:rsidRPr="00123F2B" w:rsidRDefault="00F37BEC" w:rsidP="00F37BEC">
            <w:pPr>
              <w:pStyle w:val="TableParagraph"/>
            </w:pPr>
            <w:r w:rsidRPr="002C0773">
              <w:t>Improved security using GAN-generated images</w:t>
            </w:r>
          </w:p>
        </w:tc>
        <w:tc>
          <w:tcPr>
            <w:tcW w:w="1208" w:type="dxa"/>
          </w:tcPr>
          <w:p w14:paraId="701A18D3" w14:textId="604F251C" w:rsidR="00F37BEC" w:rsidRPr="00123F2B" w:rsidRDefault="00F37BEC" w:rsidP="00F37BEC">
            <w:pPr>
              <w:pStyle w:val="TableParagraph"/>
            </w:pPr>
            <w:r w:rsidRPr="002C0773">
              <w:t>IEEE Signal Processing Letters</w:t>
            </w:r>
          </w:p>
        </w:tc>
      </w:tr>
      <w:tr w:rsidR="00F37BEC" w14:paraId="1967783F" w14:textId="77777777" w:rsidTr="00F37BEC">
        <w:trPr>
          <w:trHeight w:val="161"/>
        </w:trPr>
        <w:tc>
          <w:tcPr>
            <w:tcW w:w="0" w:type="auto"/>
          </w:tcPr>
          <w:p w14:paraId="7D11D0A4" w14:textId="574F985C" w:rsidR="00F37BEC" w:rsidRDefault="00F37BEC" w:rsidP="00F37BEC">
            <w:pPr>
              <w:pStyle w:val="TableParagraph"/>
              <w:ind w:left="27"/>
            </w:pPr>
            <w:r w:rsidRPr="002C0773">
              <w:t>15</w:t>
            </w:r>
          </w:p>
        </w:tc>
        <w:tc>
          <w:tcPr>
            <w:tcW w:w="0" w:type="auto"/>
          </w:tcPr>
          <w:p w14:paraId="2F7E244E" w14:textId="212AE553" w:rsidR="00F37BEC" w:rsidRPr="00123F2B" w:rsidRDefault="00F37BEC" w:rsidP="00F37BEC">
            <w:pPr>
              <w:pStyle w:val="TableParagraph"/>
            </w:pPr>
            <w:r w:rsidRPr="002C0773">
              <w:t>Li et al.</w:t>
            </w:r>
          </w:p>
        </w:tc>
        <w:tc>
          <w:tcPr>
            <w:tcW w:w="1001" w:type="dxa"/>
          </w:tcPr>
          <w:p w14:paraId="1543A093" w14:textId="40B8A4D5" w:rsidR="00F37BEC" w:rsidRPr="00123F2B" w:rsidRDefault="00F37BEC" w:rsidP="00F37BEC">
            <w:pPr>
              <w:pStyle w:val="TableParagraph"/>
            </w:pPr>
            <w:r w:rsidRPr="002C0773">
              <w:t>2021</w:t>
            </w:r>
          </w:p>
        </w:tc>
        <w:tc>
          <w:tcPr>
            <w:tcW w:w="3260" w:type="dxa"/>
          </w:tcPr>
          <w:p w14:paraId="5E73F1E1" w14:textId="1B4DA5EB" w:rsidR="00F37BEC" w:rsidRPr="00123F2B" w:rsidRDefault="00F37BEC" w:rsidP="00F37BEC">
            <w:pPr>
              <w:pStyle w:val="TableParagraph"/>
            </w:pPr>
            <w:r w:rsidRPr="002C0773">
              <w:t>Secure Steganography for Hiding Images via GAN</w:t>
            </w:r>
          </w:p>
        </w:tc>
        <w:tc>
          <w:tcPr>
            <w:tcW w:w="2612" w:type="dxa"/>
          </w:tcPr>
          <w:p w14:paraId="211333B6" w14:textId="78018F84" w:rsidR="00F37BEC" w:rsidRPr="00123F2B" w:rsidRDefault="00F37BEC" w:rsidP="00F37BEC">
            <w:pPr>
              <w:pStyle w:val="TableParagraph"/>
            </w:pPr>
            <w:r w:rsidRPr="002C0773">
              <w:t>Enhanced security and image quality</w:t>
            </w:r>
          </w:p>
        </w:tc>
        <w:tc>
          <w:tcPr>
            <w:tcW w:w="1208" w:type="dxa"/>
          </w:tcPr>
          <w:p w14:paraId="78B380F7" w14:textId="62E55162" w:rsidR="00F37BEC" w:rsidRPr="00123F2B" w:rsidRDefault="00F37BEC" w:rsidP="00F37BEC">
            <w:pPr>
              <w:pStyle w:val="TableParagraph"/>
            </w:pPr>
            <w:r w:rsidRPr="002C0773">
              <w:t>Journal of Image and Video Processing</w:t>
            </w:r>
          </w:p>
        </w:tc>
      </w:tr>
      <w:tr w:rsidR="00F37BEC" w14:paraId="18D96910" w14:textId="77777777" w:rsidTr="00F37BEC">
        <w:trPr>
          <w:trHeight w:val="161"/>
        </w:trPr>
        <w:tc>
          <w:tcPr>
            <w:tcW w:w="0" w:type="auto"/>
          </w:tcPr>
          <w:p w14:paraId="4DE611A9" w14:textId="64471373" w:rsidR="00F37BEC" w:rsidRDefault="00F37BEC" w:rsidP="00F37BEC">
            <w:pPr>
              <w:pStyle w:val="TableParagraph"/>
              <w:ind w:left="27"/>
            </w:pPr>
            <w:r w:rsidRPr="00D21C12">
              <w:t>16</w:t>
            </w:r>
          </w:p>
        </w:tc>
        <w:tc>
          <w:tcPr>
            <w:tcW w:w="0" w:type="auto"/>
          </w:tcPr>
          <w:p w14:paraId="0E405105" w14:textId="4F8BF97B" w:rsidR="00F37BEC" w:rsidRPr="00123F2B" w:rsidRDefault="00F37BEC" w:rsidP="00F37BEC">
            <w:pPr>
              <w:pStyle w:val="TableParagraph"/>
            </w:pPr>
            <w:r w:rsidRPr="00D21C12">
              <w:t>Wani et al.</w:t>
            </w:r>
          </w:p>
        </w:tc>
        <w:tc>
          <w:tcPr>
            <w:tcW w:w="1001" w:type="dxa"/>
          </w:tcPr>
          <w:p w14:paraId="5470F160" w14:textId="2F173643" w:rsidR="00F37BEC" w:rsidRPr="00123F2B" w:rsidRDefault="00F37BEC" w:rsidP="00F37BEC">
            <w:pPr>
              <w:pStyle w:val="TableParagraph"/>
            </w:pPr>
            <w:r w:rsidRPr="00D21C12">
              <w:t>2022/2023</w:t>
            </w:r>
          </w:p>
        </w:tc>
        <w:tc>
          <w:tcPr>
            <w:tcW w:w="3260" w:type="dxa"/>
          </w:tcPr>
          <w:p w14:paraId="0BE8D16F" w14:textId="3F2E668E" w:rsidR="00F37BEC" w:rsidRPr="00123F2B" w:rsidRDefault="00F37BEC" w:rsidP="00F37BEC">
            <w:pPr>
              <w:pStyle w:val="TableParagraph"/>
            </w:pPr>
            <w:r w:rsidRPr="00D21C12">
              <w:t>Deep Learning Based Image Steganography: A Review</w:t>
            </w:r>
          </w:p>
        </w:tc>
        <w:tc>
          <w:tcPr>
            <w:tcW w:w="2612" w:type="dxa"/>
          </w:tcPr>
          <w:p w14:paraId="7DB755D4" w14:textId="7D2285E8" w:rsidR="00F37BEC" w:rsidRPr="00123F2B" w:rsidRDefault="00F37BEC" w:rsidP="00F37BEC">
            <w:pPr>
              <w:pStyle w:val="TableParagraph"/>
            </w:pPr>
            <w:r w:rsidRPr="00D21C12">
              <w:t>Comprehensive review of DL steganography</w:t>
            </w:r>
          </w:p>
        </w:tc>
        <w:tc>
          <w:tcPr>
            <w:tcW w:w="1208" w:type="dxa"/>
          </w:tcPr>
          <w:p w14:paraId="7D64A34B" w14:textId="07E31E8F" w:rsidR="00F37BEC" w:rsidRPr="00123F2B" w:rsidRDefault="00F37BEC" w:rsidP="00F37BEC">
            <w:pPr>
              <w:pStyle w:val="TableParagraph"/>
            </w:pPr>
            <w:r w:rsidRPr="00D21C12">
              <w:t>WIREs Data Mining</w:t>
            </w:r>
          </w:p>
        </w:tc>
      </w:tr>
    </w:tbl>
    <w:p w14:paraId="22C00AA5" w14:textId="34AFC54D" w:rsidR="00F37BEC" w:rsidRDefault="007214B2" w:rsidP="00F37BEC">
      <w:pPr>
        <w:pStyle w:val="Heading4"/>
        <w:jc w:val="both"/>
        <w:rPr>
          <w:b w:val="0"/>
          <w:bCs w:val="0"/>
          <w:sz w:val="24"/>
          <w:szCs w:val="24"/>
        </w:rPr>
      </w:pPr>
      <w:r w:rsidRPr="007214B2">
        <w:rPr>
          <w:b w:val="0"/>
          <w:bCs w:val="0"/>
          <w:sz w:val="24"/>
          <w:szCs w:val="24"/>
        </w:rPr>
        <w:t>The reviewed studies indicate a clear transition from traditional embedding methods toward intelligent data-driven approaches. Recent research has focused on improving imperceptibility, payload capacity, robustness, and resistance against steganalysis using deep neural networks and compressed-domain video embedding strategies [1]–[21].</w:t>
      </w:r>
    </w:p>
    <w:p w14:paraId="5630DA49" w14:textId="77777777" w:rsidR="007214B2" w:rsidRPr="00F37BEC" w:rsidRDefault="007214B2" w:rsidP="00F37BEC">
      <w:pPr>
        <w:pStyle w:val="Heading4"/>
        <w:jc w:val="both"/>
        <w:rPr>
          <w:b w:val="0"/>
          <w:bCs w:val="0"/>
          <w:sz w:val="24"/>
          <w:szCs w:val="24"/>
        </w:rPr>
      </w:pPr>
    </w:p>
    <w:p w14:paraId="39B691B1" w14:textId="2F3C16CC" w:rsidR="00E61334" w:rsidRPr="002A0D3E" w:rsidRDefault="00F37BEC" w:rsidP="002A0D3E">
      <w:pPr>
        <w:pStyle w:val="Heading4"/>
        <w:jc w:val="both"/>
        <w:rPr>
          <w:b w:val="0"/>
          <w:bCs w:val="0"/>
          <w:sz w:val="24"/>
          <w:szCs w:val="24"/>
        </w:rPr>
      </w:pPr>
      <w:r w:rsidRPr="00F37BEC">
        <w:rPr>
          <w:b w:val="0"/>
          <w:bCs w:val="0"/>
          <w:sz w:val="24"/>
          <w:szCs w:val="24"/>
        </w:rPr>
        <w:t>Furthermore, the literature indicates that AI-driven steganography methods generally achieve superior performance compared to traditional approaches in terms of security, feature learning, and resistance to steganalysis. However, challenges such as high computational complexity, large training data requirements, and real-time implementation constraints remain significant research concerns. These observations motivate the need for further investigation into efficient, robust, and scalable steganographic solutions for next-generation multimedia communication systems.</w:t>
      </w:r>
    </w:p>
    <w:p w14:paraId="715CD806" w14:textId="77777777" w:rsidR="002A0C18" w:rsidRDefault="002A0C18" w:rsidP="00732C74">
      <w:pPr>
        <w:pStyle w:val="Heading4"/>
        <w:rPr>
          <w:spacing w:val="-2"/>
        </w:rPr>
      </w:pPr>
    </w:p>
    <w:p w14:paraId="538BB2E4" w14:textId="1741106A" w:rsidR="00732C74" w:rsidRDefault="0002678D" w:rsidP="00732C74">
      <w:pPr>
        <w:pStyle w:val="Heading4"/>
        <w:rPr>
          <w:spacing w:val="-2"/>
        </w:rPr>
      </w:pPr>
      <w:r w:rsidRPr="0002678D">
        <w:rPr>
          <w:spacing w:val="-2"/>
        </w:rPr>
        <w:t>TAXONOMY OF AI-BASED VIDEO STEGANOGRAPHY</w:t>
      </w:r>
    </w:p>
    <w:p w14:paraId="2365D3EB" w14:textId="3DDFFDFF" w:rsidR="005C6102" w:rsidRDefault="005C6102" w:rsidP="00AD4B02">
      <w:pPr>
        <w:pStyle w:val="Heading4"/>
        <w:ind w:left="0"/>
        <w:rPr>
          <w:b w:val="0"/>
          <w:bCs w:val="0"/>
          <w:spacing w:val="-2"/>
          <w:sz w:val="24"/>
          <w:szCs w:val="24"/>
        </w:rPr>
      </w:pPr>
    </w:p>
    <w:p w14:paraId="6E13CD8D" w14:textId="3A5823FE" w:rsidR="005C6102" w:rsidRDefault="00AD4B02" w:rsidP="005C6102">
      <w:pPr>
        <w:pStyle w:val="Heading6"/>
        <w:jc w:val="both"/>
      </w:pPr>
      <w:r>
        <w:t>CNN-Based Steganography</w:t>
      </w:r>
    </w:p>
    <w:p w14:paraId="1FC96849" w14:textId="77777777" w:rsidR="002B705B" w:rsidRDefault="002B705B" w:rsidP="005C6102">
      <w:pPr>
        <w:pStyle w:val="Heading6"/>
        <w:jc w:val="both"/>
      </w:pPr>
    </w:p>
    <w:p w14:paraId="718B98C1" w14:textId="4E7EDB8D" w:rsidR="00AD4B02" w:rsidRPr="00AD4B02" w:rsidRDefault="00AD4B02" w:rsidP="00AD4B02">
      <w:pPr>
        <w:pStyle w:val="Heading4"/>
        <w:jc w:val="both"/>
        <w:rPr>
          <w:b w:val="0"/>
          <w:bCs w:val="0"/>
          <w:spacing w:val="-2"/>
          <w:sz w:val="24"/>
          <w:szCs w:val="24"/>
        </w:rPr>
      </w:pPr>
      <w:r w:rsidRPr="00AD4B02">
        <w:rPr>
          <w:b w:val="0"/>
          <w:bCs w:val="0"/>
          <w:spacing w:val="-2"/>
          <w:sz w:val="24"/>
          <w:szCs w:val="24"/>
        </w:rPr>
        <w:t>Convolutional Neural Networks (CNNs) have become one of the most widely adopted deep learning architectures in steganography. Unlike conventional embedding methods that rely on manually designed rules, CNN-based approaches automatically learn discriminative features from training data and identify suitable regions for secret data embedding. By exploiting spatial characteristics within images and video frames, CNN models can achieve a favorable balance between embedding capacity and visual quality</w:t>
      </w:r>
      <w:r w:rsidR="0076793C">
        <w:rPr>
          <w:b w:val="0"/>
          <w:bCs w:val="0"/>
          <w:spacing w:val="-2"/>
          <w:sz w:val="24"/>
          <w:szCs w:val="24"/>
        </w:rPr>
        <w:t xml:space="preserve"> [8]</w:t>
      </w:r>
      <w:r w:rsidR="00EA7C27">
        <w:rPr>
          <w:b w:val="0"/>
          <w:bCs w:val="0"/>
          <w:spacing w:val="-2"/>
          <w:sz w:val="24"/>
          <w:szCs w:val="24"/>
        </w:rPr>
        <w:t>, [10]</w:t>
      </w:r>
      <w:r w:rsidRPr="00AD4B02">
        <w:rPr>
          <w:b w:val="0"/>
          <w:bCs w:val="0"/>
          <w:spacing w:val="-2"/>
          <w:sz w:val="24"/>
          <w:szCs w:val="24"/>
        </w:rPr>
        <w:t>.</w:t>
      </w:r>
    </w:p>
    <w:p w14:paraId="13702465" w14:textId="77777777" w:rsidR="00AD4B02" w:rsidRPr="00AD4B02" w:rsidRDefault="00AD4B02" w:rsidP="00AD4B02">
      <w:pPr>
        <w:pStyle w:val="Heading4"/>
        <w:jc w:val="both"/>
        <w:rPr>
          <w:b w:val="0"/>
          <w:bCs w:val="0"/>
          <w:spacing w:val="-2"/>
          <w:sz w:val="24"/>
          <w:szCs w:val="24"/>
        </w:rPr>
      </w:pPr>
    </w:p>
    <w:p w14:paraId="06EF3B3D" w14:textId="20D50626" w:rsidR="00FF64F5" w:rsidRDefault="00AD4B02" w:rsidP="00AD4B02">
      <w:pPr>
        <w:pStyle w:val="Heading4"/>
        <w:jc w:val="both"/>
        <w:rPr>
          <w:b w:val="0"/>
          <w:bCs w:val="0"/>
          <w:spacing w:val="-2"/>
          <w:sz w:val="24"/>
          <w:szCs w:val="24"/>
        </w:rPr>
      </w:pPr>
      <w:r w:rsidRPr="00AD4B02">
        <w:rPr>
          <w:b w:val="0"/>
          <w:bCs w:val="0"/>
          <w:spacing w:val="-2"/>
          <w:sz w:val="24"/>
          <w:szCs w:val="24"/>
        </w:rPr>
        <w:t>A major advantage of CNN-based steganography is its ability to adaptively determine embedding locations based on content characteristics, resulting in improved imperceptibility and enhanced resistance to steganalysis attacks. Furthermore, CNNs are effective at extracting complex features that are difficult to capture using traditional methods</w:t>
      </w:r>
      <w:r w:rsidR="00D43F09">
        <w:rPr>
          <w:b w:val="0"/>
          <w:bCs w:val="0"/>
          <w:spacing w:val="-2"/>
          <w:sz w:val="24"/>
          <w:szCs w:val="24"/>
        </w:rPr>
        <w:t xml:space="preserve"> </w:t>
      </w:r>
      <w:r w:rsidR="00D43F09">
        <w:rPr>
          <w:b w:val="0"/>
          <w:bCs w:val="0"/>
          <w:spacing w:val="-2"/>
          <w:sz w:val="24"/>
          <w:szCs w:val="24"/>
        </w:rPr>
        <w:lastRenderedPageBreak/>
        <w:t>[28], [29]</w:t>
      </w:r>
      <w:r w:rsidRPr="00AD4B02">
        <w:rPr>
          <w:b w:val="0"/>
          <w:bCs w:val="0"/>
          <w:spacing w:val="-2"/>
          <w:sz w:val="24"/>
          <w:szCs w:val="24"/>
        </w:rPr>
        <w:t>. However, these models generally require large annotated datasets for effective training and often depend on powerful GPU resources. The training process can also be computationally intensive and time-consuming, particularly for large-scale multimedia datasets</w:t>
      </w:r>
      <w:r w:rsidR="0076793C">
        <w:rPr>
          <w:b w:val="0"/>
          <w:bCs w:val="0"/>
          <w:spacing w:val="-2"/>
          <w:sz w:val="24"/>
          <w:szCs w:val="24"/>
        </w:rPr>
        <w:t xml:space="preserve"> </w:t>
      </w:r>
      <w:r w:rsidR="008067DB">
        <w:rPr>
          <w:b w:val="0"/>
          <w:bCs w:val="0"/>
          <w:spacing w:val="-2"/>
          <w:sz w:val="24"/>
          <w:szCs w:val="24"/>
        </w:rPr>
        <w:t>[1], [4], [6]</w:t>
      </w:r>
      <w:r w:rsidRPr="00AD4B02">
        <w:rPr>
          <w:b w:val="0"/>
          <w:bCs w:val="0"/>
          <w:spacing w:val="-2"/>
          <w:sz w:val="24"/>
          <w:szCs w:val="24"/>
        </w:rPr>
        <w:t>.</w:t>
      </w:r>
    </w:p>
    <w:p w14:paraId="36A0E88D" w14:textId="77777777" w:rsidR="00AD4B02" w:rsidRDefault="00AD4B02" w:rsidP="00AD4B02">
      <w:pPr>
        <w:pStyle w:val="Heading4"/>
        <w:rPr>
          <w:b w:val="0"/>
          <w:bCs w:val="0"/>
          <w:spacing w:val="-2"/>
          <w:sz w:val="24"/>
          <w:szCs w:val="24"/>
        </w:rPr>
      </w:pPr>
    </w:p>
    <w:p w14:paraId="5C709C34" w14:textId="4D6B5821" w:rsidR="002B705B" w:rsidRDefault="00AD4B02" w:rsidP="002B705B">
      <w:pPr>
        <w:pStyle w:val="Heading6"/>
        <w:jc w:val="both"/>
      </w:pPr>
      <w:r>
        <w:t>GAN-Based Steganography</w:t>
      </w:r>
    </w:p>
    <w:p w14:paraId="498C9FF6" w14:textId="32E17AA8" w:rsidR="002B705B" w:rsidRDefault="002B705B" w:rsidP="002B705B">
      <w:pPr>
        <w:pStyle w:val="Heading6"/>
        <w:jc w:val="both"/>
      </w:pPr>
    </w:p>
    <w:p w14:paraId="42AD6695" w14:textId="77777777" w:rsidR="00AD4B02" w:rsidRPr="00AD4B02" w:rsidRDefault="00AD4B02" w:rsidP="00AD4B02">
      <w:pPr>
        <w:pStyle w:val="Heading4"/>
        <w:jc w:val="both"/>
        <w:rPr>
          <w:b w:val="0"/>
          <w:bCs w:val="0"/>
          <w:sz w:val="24"/>
          <w:szCs w:val="24"/>
        </w:rPr>
      </w:pPr>
      <w:r w:rsidRPr="00AD4B02">
        <w:rPr>
          <w:b w:val="0"/>
          <w:bCs w:val="0"/>
          <w:sz w:val="24"/>
          <w:szCs w:val="24"/>
        </w:rPr>
        <w:t>Generative Adversarial Networks (GANs) have introduced a new paradigm in steganography by employing a generator-discriminator framework. In this approach, the generator creates stego-images that conceal secret information, while the discriminator attempts to distinguish between original and modified content. Through this adversarial learning process, GANs continuously improve the realism and security of generated stego-media.</w:t>
      </w:r>
    </w:p>
    <w:p w14:paraId="114542CA" w14:textId="77777777" w:rsidR="00AD4B02" w:rsidRPr="00AD4B02" w:rsidRDefault="00AD4B02" w:rsidP="00AD4B02">
      <w:pPr>
        <w:pStyle w:val="Heading4"/>
        <w:jc w:val="both"/>
        <w:rPr>
          <w:b w:val="0"/>
          <w:bCs w:val="0"/>
          <w:sz w:val="24"/>
          <w:szCs w:val="24"/>
        </w:rPr>
      </w:pPr>
    </w:p>
    <w:p w14:paraId="467F4015" w14:textId="2FCC46C3" w:rsidR="00FF64F5" w:rsidRDefault="00AD4B02" w:rsidP="00AD4B02">
      <w:pPr>
        <w:pStyle w:val="Heading4"/>
        <w:jc w:val="both"/>
        <w:rPr>
          <w:b w:val="0"/>
          <w:bCs w:val="0"/>
          <w:sz w:val="24"/>
          <w:szCs w:val="24"/>
        </w:rPr>
      </w:pPr>
      <w:r w:rsidRPr="00AD4B02">
        <w:rPr>
          <w:b w:val="0"/>
          <w:bCs w:val="0"/>
          <w:sz w:val="24"/>
          <w:szCs w:val="24"/>
        </w:rPr>
        <w:t>GAN-based methods are known for producing highly imperceptible stego-images that closely resemble the original content. Their ability to learn adaptive embedding strategies makes them more resistant to detection by modern steganalysis techniques</w:t>
      </w:r>
      <w:r w:rsidR="00D36FE2">
        <w:rPr>
          <w:b w:val="0"/>
          <w:bCs w:val="0"/>
          <w:sz w:val="24"/>
          <w:szCs w:val="24"/>
        </w:rPr>
        <w:t xml:space="preserve"> [27]</w:t>
      </w:r>
      <w:r w:rsidRPr="00AD4B02">
        <w:rPr>
          <w:b w:val="0"/>
          <w:bCs w:val="0"/>
          <w:sz w:val="24"/>
          <w:szCs w:val="24"/>
        </w:rPr>
        <w:t>. Despite these advantages, GANs are often difficult to train due to issues such as mode collapse and training instability. In addition, they require substantial computational resources, large training datasets, and careful parameter tuning to achieve optimal performance</w:t>
      </w:r>
      <w:r w:rsidR="0086426F">
        <w:rPr>
          <w:b w:val="0"/>
          <w:bCs w:val="0"/>
          <w:sz w:val="24"/>
          <w:szCs w:val="24"/>
        </w:rPr>
        <w:t xml:space="preserve">  </w:t>
      </w:r>
      <w:r w:rsidR="008067DB">
        <w:rPr>
          <w:b w:val="0"/>
          <w:bCs w:val="0"/>
          <w:sz w:val="24"/>
          <w:szCs w:val="24"/>
        </w:rPr>
        <w:t>[2], [3], [5], [13]</w:t>
      </w:r>
      <w:r w:rsidRPr="00AD4B02">
        <w:rPr>
          <w:b w:val="0"/>
          <w:bCs w:val="0"/>
          <w:sz w:val="24"/>
          <w:szCs w:val="24"/>
        </w:rPr>
        <w:t>.</w:t>
      </w:r>
    </w:p>
    <w:p w14:paraId="369D9B0A" w14:textId="77777777" w:rsidR="00AD4B02" w:rsidRDefault="00AD4B02" w:rsidP="00AD4B02">
      <w:pPr>
        <w:pStyle w:val="Heading4"/>
        <w:jc w:val="both"/>
        <w:rPr>
          <w:b w:val="0"/>
          <w:bCs w:val="0"/>
          <w:spacing w:val="-2"/>
          <w:sz w:val="24"/>
          <w:szCs w:val="24"/>
        </w:rPr>
      </w:pPr>
    </w:p>
    <w:p w14:paraId="656F1417" w14:textId="10295F56" w:rsidR="002B705B" w:rsidRDefault="006F5D09" w:rsidP="002B705B">
      <w:pPr>
        <w:pStyle w:val="Heading6"/>
        <w:jc w:val="both"/>
      </w:pPr>
      <w:r>
        <w:t>Transformer-Based Steganography</w:t>
      </w:r>
    </w:p>
    <w:p w14:paraId="4EB745F1" w14:textId="77777777" w:rsidR="00BA6E70" w:rsidRDefault="00BA6E70" w:rsidP="002B705B">
      <w:pPr>
        <w:pStyle w:val="Heading6"/>
        <w:jc w:val="both"/>
      </w:pPr>
    </w:p>
    <w:p w14:paraId="55E80EAB" w14:textId="313004C2" w:rsidR="006C31C9" w:rsidRPr="006C31C9" w:rsidRDefault="006C31C9" w:rsidP="006C31C9">
      <w:pPr>
        <w:pStyle w:val="Heading6"/>
        <w:jc w:val="both"/>
        <w:rPr>
          <w:b w:val="0"/>
          <w:bCs w:val="0"/>
          <w:sz w:val="24"/>
          <w:szCs w:val="24"/>
        </w:rPr>
      </w:pPr>
      <w:r w:rsidRPr="006C31C9">
        <w:rPr>
          <w:b w:val="0"/>
          <w:bCs w:val="0"/>
          <w:sz w:val="24"/>
          <w:szCs w:val="24"/>
        </w:rPr>
        <w:t>Transformer architectures have recently gained attention in multimedia steganography because of their capability to model long-range dependencies and global contextual information. Unlike CNNs, which primarily focus on local spatial features, transformers utilize self-attention mechanisms to analyze relationships across the entire image or video frame</w:t>
      </w:r>
      <w:r w:rsidR="0086426F">
        <w:rPr>
          <w:b w:val="0"/>
          <w:bCs w:val="0"/>
          <w:sz w:val="24"/>
          <w:szCs w:val="24"/>
        </w:rPr>
        <w:t xml:space="preserve"> [18], [20]</w:t>
      </w:r>
      <w:r w:rsidRPr="006C31C9">
        <w:rPr>
          <w:b w:val="0"/>
          <w:bCs w:val="0"/>
          <w:sz w:val="24"/>
          <w:szCs w:val="24"/>
        </w:rPr>
        <w:t>.</w:t>
      </w:r>
    </w:p>
    <w:p w14:paraId="428791E9" w14:textId="77777777" w:rsidR="006C31C9" w:rsidRPr="006C31C9" w:rsidRDefault="006C31C9" w:rsidP="006C31C9">
      <w:pPr>
        <w:pStyle w:val="Heading6"/>
        <w:jc w:val="both"/>
        <w:rPr>
          <w:b w:val="0"/>
          <w:bCs w:val="0"/>
          <w:sz w:val="24"/>
          <w:szCs w:val="24"/>
        </w:rPr>
      </w:pPr>
    </w:p>
    <w:p w14:paraId="5ADD66DA" w14:textId="0586558F" w:rsidR="0068358A" w:rsidRDefault="006C31C9" w:rsidP="006C31C9">
      <w:pPr>
        <w:pStyle w:val="Heading6"/>
        <w:jc w:val="both"/>
        <w:rPr>
          <w:b w:val="0"/>
          <w:bCs w:val="0"/>
          <w:sz w:val="24"/>
          <w:szCs w:val="24"/>
        </w:rPr>
      </w:pPr>
      <w:r w:rsidRPr="006C31C9">
        <w:rPr>
          <w:b w:val="0"/>
          <w:bCs w:val="0"/>
          <w:sz w:val="24"/>
          <w:szCs w:val="24"/>
        </w:rPr>
        <w:t>The ability to capture global context enables transformer-based methods to identify more suitable embedding regions and improve the overall robustness of hidden communication. These models often demonstrate superior feature representation and stronger resistance to various attacks. Nevertheless, transformer architectures typically involve a large number of parameters, resulting in high computational costs and significant memory consumption. Their training also requires extensive datasets and powerful hardware platforms, which may limit practical deployment in resource-constrained environments</w:t>
      </w:r>
      <w:r w:rsidR="0086426F">
        <w:rPr>
          <w:b w:val="0"/>
          <w:bCs w:val="0"/>
          <w:sz w:val="24"/>
          <w:szCs w:val="24"/>
        </w:rPr>
        <w:t xml:space="preserve"> [15], [18], [20]</w:t>
      </w:r>
      <w:r w:rsidRPr="006C31C9">
        <w:rPr>
          <w:b w:val="0"/>
          <w:bCs w:val="0"/>
          <w:sz w:val="24"/>
          <w:szCs w:val="24"/>
        </w:rPr>
        <w:t>.</w:t>
      </w:r>
    </w:p>
    <w:p w14:paraId="7D3E80C3" w14:textId="77777777" w:rsidR="006C31C9" w:rsidRDefault="006C31C9" w:rsidP="006C31C9">
      <w:pPr>
        <w:pStyle w:val="Heading6"/>
        <w:jc w:val="both"/>
        <w:rPr>
          <w:b w:val="0"/>
          <w:bCs w:val="0"/>
          <w:sz w:val="24"/>
          <w:szCs w:val="24"/>
        </w:rPr>
      </w:pPr>
    </w:p>
    <w:p w14:paraId="3CDC9BC4" w14:textId="19748700" w:rsidR="0068358A" w:rsidRDefault="00081820" w:rsidP="0068358A">
      <w:pPr>
        <w:pStyle w:val="Heading6"/>
        <w:jc w:val="both"/>
      </w:pPr>
      <w:r>
        <w:t>Diffusion-Based Steganography</w:t>
      </w:r>
    </w:p>
    <w:p w14:paraId="77EAEF8C" w14:textId="77777777" w:rsidR="00864433" w:rsidRDefault="00864433" w:rsidP="0068358A">
      <w:pPr>
        <w:pStyle w:val="Heading6"/>
        <w:jc w:val="both"/>
      </w:pPr>
    </w:p>
    <w:p w14:paraId="466FA6D1" w14:textId="4CA927A7" w:rsidR="00611E38" w:rsidRPr="00611E38" w:rsidRDefault="00611E38" w:rsidP="00611E38">
      <w:pPr>
        <w:pStyle w:val="Heading6"/>
        <w:jc w:val="both"/>
        <w:rPr>
          <w:b w:val="0"/>
          <w:bCs w:val="0"/>
          <w:sz w:val="24"/>
          <w:szCs w:val="24"/>
        </w:rPr>
      </w:pPr>
      <w:r w:rsidRPr="00611E38">
        <w:rPr>
          <w:b w:val="0"/>
          <w:bCs w:val="0"/>
          <w:sz w:val="24"/>
          <w:szCs w:val="24"/>
        </w:rPr>
        <w:t>Diffusion models represent one of the latest advancements in AI-driven steganography. These models generate stego-images through a gradual denoising process that reconstructs high-quality visual content while preserving hidden information</w:t>
      </w:r>
      <w:r w:rsidR="0086426F">
        <w:rPr>
          <w:b w:val="0"/>
          <w:bCs w:val="0"/>
          <w:sz w:val="24"/>
          <w:szCs w:val="24"/>
        </w:rPr>
        <w:t xml:space="preserve"> [21], [22]</w:t>
      </w:r>
      <w:r w:rsidRPr="00611E38">
        <w:rPr>
          <w:b w:val="0"/>
          <w:bCs w:val="0"/>
          <w:sz w:val="24"/>
          <w:szCs w:val="24"/>
        </w:rPr>
        <w:t>. The iterative nature of diffusion models allows them to create highly realistic images with minimal visual artifacts.</w:t>
      </w:r>
    </w:p>
    <w:p w14:paraId="445F8D3F" w14:textId="77777777" w:rsidR="00611E38" w:rsidRPr="00611E38" w:rsidRDefault="00611E38" w:rsidP="00611E38">
      <w:pPr>
        <w:pStyle w:val="Heading6"/>
        <w:jc w:val="both"/>
        <w:rPr>
          <w:b w:val="0"/>
          <w:bCs w:val="0"/>
          <w:sz w:val="24"/>
          <w:szCs w:val="24"/>
        </w:rPr>
      </w:pPr>
    </w:p>
    <w:p w14:paraId="27387B3D" w14:textId="20BA8441" w:rsidR="0068358A" w:rsidRDefault="00611E38" w:rsidP="00611E38">
      <w:pPr>
        <w:pStyle w:val="Heading6"/>
        <w:jc w:val="both"/>
        <w:rPr>
          <w:b w:val="0"/>
          <w:bCs w:val="0"/>
          <w:sz w:val="24"/>
          <w:szCs w:val="24"/>
        </w:rPr>
      </w:pPr>
      <w:r w:rsidRPr="00611E38">
        <w:rPr>
          <w:b w:val="0"/>
          <w:bCs w:val="0"/>
          <w:sz w:val="24"/>
          <w:szCs w:val="24"/>
        </w:rPr>
        <w:t>One of the primary strengths of diffusion-based steganography is its exceptional visual quality and strong resistance to detection. The generated stego-images often exhibit a high degree of naturalness, making secret communication more secure against advanced steganalysis methods. However, these benefits come at the cost of increased computational complexity. Diffusion models generally require lengthy training and inference times, as well as high-performance hardware resources, which can pose challenges for real-time applications.</w:t>
      </w:r>
    </w:p>
    <w:p w14:paraId="36AD9471" w14:textId="77777777" w:rsidR="00EE13A0" w:rsidRPr="00EE13A0" w:rsidRDefault="00EE13A0" w:rsidP="000408EF">
      <w:pPr>
        <w:pStyle w:val="Heading6"/>
        <w:ind w:left="0"/>
        <w:jc w:val="both"/>
        <w:rPr>
          <w:b w:val="0"/>
          <w:bCs w:val="0"/>
          <w:sz w:val="24"/>
          <w:szCs w:val="24"/>
        </w:rPr>
      </w:pPr>
    </w:p>
    <w:p w14:paraId="12C14E2F" w14:textId="284CB3F8" w:rsidR="00BE40D7" w:rsidRPr="00963D81" w:rsidRDefault="00963D81" w:rsidP="00BE40D7">
      <w:pPr>
        <w:pStyle w:val="Heading4"/>
        <w:rPr>
          <w:spacing w:val="-2"/>
        </w:rPr>
      </w:pPr>
      <w:r w:rsidRPr="00963D81">
        <w:rPr>
          <w:spacing w:val="-2"/>
        </w:rPr>
        <w:t>COMPRESSED-DOMAIN VIDEO STEGANOGRAPHY</w:t>
      </w:r>
    </w:p>
    <w:p w14:paraId="6C936DA8" w14:textId="6EE2AB42" w:rsidR="00087F1B" w:rsidRDefault="00087F1B" w:rsidP="00BE40D7">
      <w:pPr>
        <w:pStyle w:val="Heading4"/>
        <w:rPr>
          <w:spacing w:val="-2"/>
        </w:rPr>
      </w:pPr>
    </w:p>
    <w:p w14:paraId="4D7E66D1" w14:textId="77777777" w:rsidR="00963D81" w:rsidRPr="00963D81" w:rsidRDefault="00963D81" w:rsidP="00963D81">
      <w:pPr>
        <w:pStyle w:val="Heading4"/>
        <w:jc w:val="both"/>
        <w:rPr>
          <w:b w:val="0"/>
          <w:bCs w:val="0"/>
          <w:sz w:val="24"/>
          <w:szCs w:val="24"/>
        </w:rPr>
      </w:pPr>
      <w:r w:rsidRPr="00963D81">
        <w:rPr>
          <w:b w:val="0"/>
          <w:bCs w:val="0"/>
          <w:sz w:val="24"/>
          <w:szCs w:val="24"/>
        </w:rPr>
        <w:t>Compressed-domain video steganography has emerged as an efficient approach for secure multimedia communication because it embeds secret information directly into compressed video streams rather than modifying raw video frames. Unlike spatial-domain techniques, which alter pixel values before compression, compressed-domain methods exploit the structural components generated during video encoding. This approach not only reduces computational overhead but also improves compatibility with modern video transmission systems.</w:t>
      </w:r>
    </w:p>
    <w:p w14:paraId="053B387F" w14:textId="77777777" w:rsidR="00963D81" w:rsidRPr="00963D81" w:rsidRDefault="00963D81" w:rsidP="00963D81">
      <w:pPr>
        <w:pStyle w:val="Heading4"/>
        <w:jc w:val="both"/>
        <w:rPr>
          <w:b w:val="0"/>
          <w:bCs w:val="0"/>
          <w:sz w:val="24"/>
          <w:szCs w:val="24"/>
        </w:rPr>
      </w:pPr>
    </w:p>
    <w:p w14:paraId="2EC198DE" w14:textId="40BB247C" w:rsidR="00D468AB" w:rsidRDefault="00963D81" w:rsidP="00733843">
      <w:pPr>
        <w:pStyle w:val="Heading4"/>
        <w:jc w:val="both"/>
        <w:rPr>
          <w:b w:val="0"/>
          <w:bCs w:val="0"/>
          <w:sz w:val="24"/>
          <w:szCs w:val="24"/>
        </w:rPr>
      </w:pPr>
      <w:r w:rsidRPr="00963D81">
        <w:rPr>
          <w:b w:val="0"/>
          <w:bCs w:val="0"/>
          <w:sz w:val="24"/>
          <w:szCs w:val="24"/>
        </w:rPr>
        <w:t>Contemporary video compression standards such as H.264/AVC, H.265/HEVC, and AV1 provide multiple embedding opportunities within the encoded bitstream. Researchers utilize these components to conceal secret information while maintaining acceptable video quality and minimizing the risk of detection. Since the embedding process occurs after or during compression, compressed-domain steganography is generally more robust against recompression and format conversion attacks.</w:t>
      </w:r>
      <w:r w:rsidR="00733843">
        <w:rPr>
          <w:b w:val="0"/>
          <w:bCs w:val="0"/>
          <w:sz w:val="24"/>
          <w:szCs w:val="24"/>
        </w:rPr>
        <w:t xml:space="preserve"> </w:t>
      </w:r>
      <w:r w:rsidR="003A3786" w:rsidRPr="003A3786">
        <w:rPr>
          <w:b w:val="0"/>
          <w:bCs w:val="0"/>
          <w:sz w:val="24"/>
          <w:szCs w:val="24"/>
        </w:rPr>
        <w:t>Several components of compressed video streams are commonly used for data hiding:</w:t>
      </w:r>
    </w:p>
    <w:p w14:paraId="66738E20" w14:textId="7A203CBC" w:rsidR="00733843" w:rsidRDefault="00733843" w:rsidP="00733843">
      <w:pPr>
        <w:pStyle w:val="Heading4"/>
        <w:jc w:val="both"/>
        <w:rPr>
          <w:b w:val="0"/>
          <w:bCs w:val="0"/>
          <w:sz w:val="24"/>
          <w:szCs w:val="24"/>
        </w:rPr>
      </w:pPr>
    </w:p>
    <w:p w14:paraId="08802087" w14:textId="1714DE26" w:rsidR="00733843" w:rsidRDefault="00733843" w:rsidP="00733843">
      <w:pPr>
        <w:pStyle w:val="Heading6"/>
        <w:jc w:val="both"/>
        <w:rPr>
          <w:spacing w:val="-2"/>
        </w:rPr>
      </w:pPr>
      <w:r w:rsidRPr="00733843">
        <w:rPr>
          <w:spacing w:val="-2"/>
        </w:rPr>
        <w:t>Motion Vectors</w:t>
      </w:r>
    </w:p>
    <w:p w14:paraId="53EC7DD0" w14:textId="77777777" w:rsidR="003A3786" w:rsidRPr="00D468AB" w:rsidRDefault="003A3786" w:rsidP="00733843">
      <w:pPr>
        <w:pStyle w:val="Heading4"/>
        <w:ind w:left="0"/>
        <w:jc w:val="both"/>
        <w:rPr>
          <w:sz w:val="24"/>
          <w:szCs w:val="24"/>
        </w:rPr>
      </w:pPr>
    </w:p>
    <w:p w14:paraId="3A5E05F6" w14:textId="4AA5D31A" w:rsidR="003A3786" w:rsidRDefault="003A3786" w:rsidP="00D468AB">
      <w:pPr>
        <w:pStyle w:val="Heading4"/>
        <w:jc w:val="both"/>
        <w:rPr>
          <w:b w:val="0"/>
          <w:bCs w:val="0"/>
          <w:sz w:val="24"/>
          <w:szCs w:val="24"/>
        </w:rPr>
      </w:pPr>
      <w:r w:rsidRPr="003A3786">
        <w:rPr>
          <w:b w:val="0"/>
          <w:bCs w:val="0"/>
          <w:sz w:val="24"/>
          <w:szCs w:val="24"/>
        </w:rPr>
        <w:t>Motion vectors represent the movement of objects between consecutive video frames. By slightly modifying selected motion vector values, secret information can be embedded without causing noticeable visual distortion. Motion vector-based methods are widely used because they exploit temporal redundancy and offer good embedding capacity.</w:t>
      </w:r>
    </w:p>
    <w:p w14:paraId="7CF96857" w14:textId="77777777" w:rsidR="00B027C2" w:rsidRDefault="00B027C2" w:rsidP="00733843">
      <w:pPr>
        <w:pStyle w:val="Heading4"/>
        <w:ind w:left="0"/>
        <w:jc w:val="both"/>
        <w:rPr>
          <w:sz w:val="22"/>
        </w:rPr>
      </w:pPr>
    </w:p>
    <w:p w14:paraId="65934455" w14:textId="72A3B3C4" w:rsidR="00104642" w:rsidRDefault="00115A14" w:rsidP="00104642">
      <w:pPr>
        <w:pStyle w:val="Heading6"/>
        <w:jc w:val="both"/>
        <w:rPr>
          <w:spacing w:val="-2"/>
        </w:rPr>
      </w:pPr>
      <w:r>
        <w:t>DCT Coefficients</w:t>
      </w:r>
    </w:p>
    <w:p w14:paraId="23A6D00F" w14:textId="1DE185EF" w:rsidR="00166D7B" w:rsidRDefault="00166D7B" w:rsidP="00104642">
      <w:pPr>
        <w:pStyle w:val="Heading6"/>
        <w:jc w:val="both"/>
        <w:rPr>
          <w:spacing w:val="-2"/>
        </w:rPr>
      </w:pPr>
    </w:p>
    <w:p w14:paraId="3ADAA0F3" w14:textId="17F90657" w:rsidR="00275C7C" w:rsidRDefault="00115A14" w:rsidP="00275C7C">
      <w:pPr>
        <w:pStyle w:val="Heading6"/>
        <w:jc w:val="both"/>
        <w:rPr>
          <w:b w:val="0"/>
          <w:bCs w:val="0"/>
          <w:spacing w:val="-2"/>
          <w:sz w:val="24"/>
          <w:szCs w:val="24"/>
        </w:rPr>
      </w:pPr>
      <w:r w:rsidRPr="00115A14">
        <w:rPr>
          <w:b w:val="0"/>
          <w:bCs w:val="0"/>
          <w:spacing w:val="-2"/>
          <w:sz w:val="24"/>
          <w:szCs w:val="24"/>
        </w:rPr>
        <w:t>Discrete Cosine Transform (DCT) coefficients are generated during video compression to represent frequency-domain information. Secret bits can be embedded by adjusting selected coefficients, particularly those located in middle-frequency regions where visual changes are less perceptible. DCT-based techniques provide a balance between imperceptibility and robustness.</w:t>
      </w:r>
    </w:p>
    <w:p w14:paraId="7BC6739B" w14:textId="77777777" w:rsidR="007F6812" w:rsidRDefault="007F6812" w:rsidP="00115A14">
      <w:pPr>
        <w:pStyle w:val="Heading6"/>
        <w:ind w:left="0"/>
        <w:jc w:val="both"/>
        <w:rPr>
          <w:spacing w:val="-2"/>
        </w:rPr>
      </w:pPr>
    </w:p>
    <w:p w14:paraId="7B313E70" w14:textId="5B76AA90" w:rsidR="00D037ED" w:rsidRDefault="00115A14" w:rsidP="00D037ED">
      <w:pPr>
        <w:pStyle w:val="Heading6"/>
        <w:jc w:val="both"/>
        <w:rPr>
          <w:spacing w:val="-2"/>
        </w:rPr>
      </w:pPr>
      <w:r>
        <w:t>Quantization Parameters (QPs)</w:t>
      </w:r>
    </w:p>
    <w:p w14:paraId="4FC0F7F3" w14:textId="77777777" w:rsidR="0017719E" w:rsidRDefault="0017719E" w:rsidP="00D037ED">
      <w:pPr>
        <w:pStyle w:val="Heading6"/>
        <w:jc w:val="both"/>
        <w:rPr>
          <w:spacing w:val="-2"/>
        </w:rPr>
      </w:pPr>
    </w:p>
    <w:p w14:paraId="75350B5B" w14:textId="5BA0142B" w:rsidR="00912B22" w:rsidRDefault="009120D3" w:rsidP="00104642">
      <w:pPr>
        <w:pStyle w:val="Heading6"/>
        <w:jc w:val="both"/>
        <w:rPr>
          <w:b w:val="0"/>
          <w:bCs w:val="0"/>
          <w:sz w:val="24"/>
          <w:szCs w:val="24"/>
        </w:rPr>
      </w:pPr>
      <w:r w:rsidRPr="009120D3">
        <w:rPr>
          <w:b w:val="0"/>
          <w:bCs w:val="0"/>
          <w:sz w:val="24"/>
          <w:szCs w:val="24"/>
        </w:rPr>
        <w:t>Quantization is a critical stage of video compression that controls the trade-off between video quality and compression efficiency. Small modifications in quantization parameters can be used to encode secret information while preserving the overall visual quality of the video</w:t>
      </w:r>
      <w:r>
        <w:rPr>
          <w:b w:val="0"/>
          <w:bCs w:val="0"/>
          <w:sz w:val="24"/>
          <w:szCs w:val="24"/>
        </w:rPr>
        <w:t>.</w:t>
      </w:r>
    </w:p>
    <w:p w14:paraId="51F2A1E5" w14:textId="77777777" w:rsidR="00A51B71" w:rsidRDefault="00A51B71" w:rsidP="009120D3">
      <w:pPr>
        <w:pStyle w:val="Heading4"/>
        <w:ind w:left="0"/>
        <w:jc w:val="both"/>
        <w:rPr>
          <w:sz w:val="22"/>
        </w:rPr>
      </w:pPr>
    </w:p>
    <w:p w14:paraId="21AA9878" w14:textId="1FF5840A" w:rsidR="00733E03" w:rsidRDefault="0039052D" w:rsidP="00733E03">
      <w:pPr>
        <w:pStyle w:val="Heading6"/>
        <w:jc w:val="both"/>
        <w:rPr>
          <w:spacing w:val="-2"/>
        </w:rPr>
      </w:pPr>
      <w:r>
        <w:t>Prediction Modes</w:t>
      </w:r>
    </w:p>
    <w:p w14:paraId="7DF52F14" w14:textId="49B6BA57" w:rsidR="00DC540E" w:rsidRDefault="00DC540E" w:rsidP="00733E03">
      <w:pPr>
        <w:pStyle w:val="Heading6"/>
        <w:jc w:val="both"/>
        <w:rPr>
          <w:spacing w:val="-2"/>
        </w:rPr>
      </w:pPr>
    </w:p>
    <w:p w14:paraId="6DE898E7" w14:textId="5DE44A2E" w:rsidR="00E86391" w:rsidRDefault="001F782E" w:rsidP="007B2B7F">
      <w:pPr>
        <w:pStyle w:val="Heading6"/>
        <w:jc w:val="both"/>
        <w:rPr>
          <w:b w:val="0"/>
          <w:bCs w:val="0"/>
          <w:spacing w:val="-2"/>
          <w:sz w:val="24"/>
          <w:szCs w:val="24"/>
        </w:rPr>
      </w:pPr>
      <w:r w:rsidRPr="001F782E">
        <w:rPr>
          <w:b w:val="0"/>
          <w:bCs w:val="0"/>
          <w:spacing w:val="-2"/>
          <w:sz w:val="24"/>
          <w:szCs w:val="24"/>
        </w:rPr>
        <w:t>Modern video codecs employ intra-frame and inter-frame prediction techniques to reduce redundancy. Certain prediction mode selections can be manipulated to carry hidden information without significantly affecting coding performance, making them suitable for covert communication applications.</w:t>
      </w:r>
    </w:p>
    <w:p w14:paraId="75DA9556" w14:textId="77777777" w:rsidR="00E86391" w:rsidRDefault="00E86391" w:rsidP="00F45C89">
      <w:pPr>
        <w:pStyle w:val="Heading6"/>
        <w:jc w:val="both"/>
        <w:rPr>
          <w:b w:val="0"/>
          <w:bCs w:val="0"/>
          <w:spacing w:val="-2"/>
          <w:sz w:val="24"/>
          <w:szCs w:val="24"/>
        </w:rPr>
      </w:pPr>
    </w:p>
    <w:p w14:paraId="3D0D293C" w14:textId="1462FD47" w:rsidR="00C0387D" w:rsidRDefault="007B2B7F" w:rsidP="00C0387D">
      <w:pPr>
        <w:pStyle w:val="Heading6"/>
        <w:jc w:val="both"/>
        <w:rPr>
          <w:spacing w:val="-2"/>
        </w:rPr>
      </w:pPr>
      <w:r>
        <w:t>Advantages of Compressed-Domain Video Steganography</w:t>
      </w:r>
    </w:p>
    <w:p w14:paraId="0A8DA191" w14:textId="767BE65A" w:rsidR="0021076C" w:rsidRDefault="0021076C" w:rsidP="00C0387D">
      <w:pPr>
        <w:pStyle w:val="Heading6"/>
        <w:jc w:val="both"/>
        <w:rPr>
          <w:spacing w:val="-2"/>
        </w:rPr>
      </w:pPr>
    </w:p>
    <w:p w14:paraId="61AD2E12" w14:textId="77777777" w:rsidR="007B2B7F" w:rsidRPr="007B2B7F" w:rsidRDefault="007B2B7F" w:rsidP="00AE4EFA">
      <w:pPr>
        <w:pStyle w:val="Heading4"/>
        <w:jc w:val="both"/>
        <w:rPr>
          <w:b w:val="0"/>
          <w:bCs w:val="0"/>
          <w:spacing w:val="-2"/>
          <w:sz w:val="24"/>
          <w:szCs w:val="24"/>
        </w:rPr>
      </w:pPr>
      <w:r w:rsidRPr="007B2B7F">
        <w:rPr>
          <w:spacing w:val="-2"/>
          <w:sz w:val="24"/>
          <w:szCs w:val="24"/>
        </w:rPr>
        <w:t>Improved Resistance to Recompression:</w:t>
      </w:r>
      <w:r w:rsidRPr="007B2B7F">
        <w:rPr>
          <w:b w:val="0"/>
          <w:bCs w:val="0"/>
          <w:spacing w:val="-2"/>
          <w:sz w:val="24"/>
          <w:szCs w:val="24"/>
        </w:rPr>
        <w:t xml:space="preserve"> Since the secret data is embedded within the compressed structure itself, these techniques are generally more resilient to recompression and transcoding operations commonly performed by video-sharing platforms.</w:t>
      </w:r>
    </w:p>
    <w:p w14:paraId="4BCD59FB" w14:textId="77777777" w:rsidR="007B2B7F" w:rsidRPr="007B2B7F" w:rsidRDefault="007B2B7F" w:rsidP="00AE4EFA">
      <w:pPr>
        <w:pStyle w:val="Heading4"/>
        <w:jc w:val="both"/>
        <w:rPr>
          <w:b w:val="0"/>
          <w:bCs w:val="0"/>
          <w:spacing w:val="-2"/>
          <w:sz w:val="24"/>
          <w:szCs w:val="24"/>
        </w:rPr>
      </w:pPr>
    </w:p>
    <w:p w14:paraId="2001CC2D" w14:textId="77777777" w:rsidR="007B2B7F" w:rsidRPr="007B2B7F" w:rsidRDefault="007B2B7F" w:rsidP="00AE4EFA">
      <w:pPr>
        <w:pStyle w:val="Heading4"/>
        <w:jc w:val="both"/>
        <w:rPr>
          <w:b w:val="0"/>
          <w:bCs w:val="0"/>
          <w:spacing w:val="-2"/>
          <w:sz w:val="24"/>
          <w:szCs w:val="24"/>
        </w:rPr>
      </w:pPr>
      <w:r w:rsidRPr="007B2B7F">
        <w:rPr>
          <w:spacing w:val="-2"/>
          <w:sz w:val="24"/>
          <w:szCs w:val="24"/>
        </w:rPr>
        <w:t>Suitability for Real-Time Applications:</w:t>
      </w:r>
      <w:r w:rsidRPr="007B2B7F">
        <w:rPr>
          <w:b w:val="0"/>
          <w:bCs w:val="0"/>
          <w:spacing w:val="-2"/>
          <w:sz w:val="24"/>
          <w:szCs w:val="24"/>
        </w:rPr>
        <w:t xml:space="preserve"> Embedding information directly into compressed streams reduces processing requirements, making these methods suitable for live video transmission, video conferencing, and cloud-based multimedia services.</w:t>
      </w:r>
    </w:p>
    <w:p w14:paraId="00029399" w14:textId="77777777" w:rsidR="007B2B7F" w:rsidRPr="007B2B7F" w:rsidRDefault="007B2B7F" w:rsidP="00AE4EFA">
      <w:pPr>
        <w:pStyle w:val="Heading4"/>
        <w:jc w:val="both"/>
        <w:rPr>
          <w:b w:val="0"/>
          <w:bCs w:val="0"/>
          <w:spacing w:val="-2"/>
          <w:sz w:val="24"/>
          <w:szCs w:val="24"/>
        </w:rPr>
      </w:pPr>
    </w:p>
    <w:p w14:paraId="7DE4FF5D" w14:textId="77777777" w:rsidR="007B2B7F" w:rsidRPr="007B2B7F" w:rsidRDefault="007B2B7F" w:rsidP="00AE4EFA">
      <w:pPr>
        <w:pStyle w:val="Heading4"/>
        <w:jc w:val="both"/>
        <w:rPr>
          <w:b w:val="0"/>
          <w:bCs w:val="0"/>
          <w:spacing w:val="-2"/>
          <w:sz w:val="24"/>
          <w:szCs w:val="24"/>
        </w:rPr>
      </w:pPr>
      <w:r w:rsidRPr="007B2B7F">
        <w:rPr>
          <w:spacing w:val="-2"/>
          <w:sz w:val="24"/>
          <w:szCs w:val="24"/>
        </w:rPr>
        <w:t>Lower Storage and Bandwidth Overhead:</w:t>
      </w:r>
      <w:r w:rsidRPr="007B2B7F">
        <w:rPr>
          <w:b w:val="0"/>
          <w:bCs w:val="0"/>
          <w:spacing w:val="-2"/>
          <w:sz w:val="24"/>
          <w:szCs w:val="24"/>
        </w:rPr>
        <w:t xml:space="preserve"> Because the embedding process does not require complete decompression and reconstruction of video frames, storage requirements and transmission overhead are minimized.</w:t>
      </w:r>
    </w:p>
    <w:p w14:paraId="55258820" w14:textId="77777777" w:rsidR="007B2B7F" w:rsidRPr="007B2B7F" w:rsidRDefault="007B2B7F" w:rsidP="00AE4EFA">
      <w:pPr>
        <w:pStyle w:val="Heading4"/>
        <w:jc w:val="both"/>
        <w:rPr>
          <w:b w:val="0"/>
          <w:bCs w:val="0"/>
          <w:spacing w:val="-2"/>
          <w:sz w:val="24"/>
          <w:szCs w:val="24"/>
        </w:rPr>
      </w:pPr>
    </w:p>
    <w:p w14:paraId="615A9F5B" w14:textId="1D31714B" w:rsidR="00E70A0B" w:rsidRDefault="007B2B7F" w:rsidP="00AE4EFA">
      <w:pPr>
        <w:pStyle w:val="Heading4"/>
        <w:jc w:val="both"/>
        <w:rPr>
          <w:b w:val="0"/>
          <w:bCs w:val="0"/>
          <w:spacing w:val="-2"/>
          <w:sz w:val="24"/>
          <w:szCs w:val="24"/>
        </w:rPr>
      </w:pPr>
      <w:r w:rsidRPr="007B2B7F">
        <w:rPr>
          <w:spacing w:val="-2"/>
          <w:sz w:val="24"/>
          <w:szCs w:val="24"/>
        </w:rPr>
        <w:t>Enhanced Security:</w:t>
      </w:r>
      <w:r w:rsidRPr="007B2B7F">
        <w:rPr>
          <w:b w:val="0"/>
          <w:bCs w:val="0"/>
          <w:spacing w:val="-2"/>
          <w:sz w:val="24"/>
          <w:szCs w:val="24"/>
        </w:rPr>
        <w:t xml:space="preserve"> The hidden information is distributed within codec-specific parameters, making detection more difficult for attackers who rely on conventional steganalysis techniques.</w:t>
      </w:r>
    </w:p>
    <w:p w14:paraId="0CD40358" w14:textId="77777777" w:rsidR="00AE4EFA" w:rsidRDefault="00AE4EFA" w:rsidP="00AE4EFA">
      <w:pPr>
        <w:pStyle w:val="Heading4"/>
        <w:jc w:val="both"/>
        <w:rPr>
          <w:b w:val="0"/>
          <w:bCs w:val="0"/>
          <w:spacing w:val="-2"/>
          <w:sz w:val="24"/>
          <w:szCs w:val="24"/>
        </w:rPr>
      </w:pPr>
    </w:p>
    <w:p w14:paraId="1AC1D74D" w14:textId="7351AAC2" w:rsidR="00E70A0B" w:rsidRDefault="00145F4F" w:rsidP="00E70A0B">
      <w:pPr>
        <w:pStyle w:val="Heading6"/>
        <w:jc w:val="both"/>
      </w:pPr>
      <w:r>
        <w:t>Limitations of Compressed-Domain Video Steganography</w:t>
      </w:r>
    </w:p>
    <w:p w14:paraId="7A8A2A50" w14:textId="21864A95" w:rsidR="00347C1F" w:rsidRDefault="00347C1F" w:rsidP="00E70A0B">
      <w:pPr>
        <w:pStyle w:val="Heading6"/>
        <w:jc w:val="both"/>
      </w:pPr>
    </w:p>
    <w:p w14:paraId="7DA26E2F" w14:textId="77777777" w:rsidR="00E332CE" w:rsidRPr="00E332CE" w:rsidRDefault="00E332CE" w:rsidP="00E332CE">
      <w:pPr>
        <w:pStyle w:val="Heading6"/>
        <w:jc w:val="both"/>
        <w:rPr>
          <w:b w:val="0"/>
          <w:bCs w:val="0"/>
          <w:sz w:val="24"/>
          <w:szCs w:val="24"/>
        </w:rPr>
      </w:pPr>
      <w:r w:rsidRPr="00E332CE">
        <w:rPr>
          <w:sz w:val="24"/>
          <w:szCs w:val="24"/>
        </w:rPr>
        <w:lastRenderedPageBreak/>
        <w:t>Codec Dependency:</w:t>
      </w:r>
      <w:r w:rsidRPr="00E332CE">
        <w:rPr>
          <w:b w:val="0"/>
          <w:bCs w:val="0"/>
          <w:sz w:val="24"/>
          <w:szCs w:val="24"/>
        </w:rPr>
        <w:t xml:space="preserve"> Most embedding techniques are designed for specific video compression standards. A method developed for H.264 may not function effectively with H.265 or AV1, limiting interoperability across different platforms.</w:t>
      </w:r>
    </w:p>
    <w:p w14:paraId="5B6A0A1E" w14:textId="77777777" w:rsidR="00E332CE" w:rsidRPr="00E332CE" w:rsidRDefault="00E332CE" w:rsidP="00E332CE">
      <w:pPr>
        <w:pStyle w:val="Heading6"/>
        <w:jc w:val="both"/>
        <w:rPr>
          <w:b w:val="0"/>
          <w:bCs w:val="0"/>
          <w:sz w:val="24"/>
          <w:szCs w:val="24"/>
        </w:rPr>
      </w:pPr>
    </w:p>
    <w:p w14:paraId="0E130348" w14:textId="77777777" w:rsidR="00E332CE" w:rsidRPr="00E332CE" w:rsidRDefault="00E332CE" w:rsidP="00E332CE">
      <w:pPr>
        <w:pStyle w:val="Heading6"/>
        <w:jc w:val="both"/>
        <w:rPr>
          <w:b w:val="0"/>
          <w:bCs w:val="0"/>
          <w:sz w:val="24"/>
          <w:szCs w:val="24"/>
        </w:rPr>
      </w:pPr>
      <w:r w:rsidRPr="00E332CE">
        <w:rPr>
          <w:sz w:val="24"/>
          <w:szCs w:val="24"/>
        </w:rPr>
        <w:t>Synchronization Complexity:</w:t>
      </w:r>
      <w:r w:rsidRPr="00E332CE">
        <w:rPr>
          <w:b w:val="0"/>
          <w:bCs w:val="0"/>
          <w:sz w:val="24"/>
          <w:szCs w:val="24"/>
        </w:rPr>
        <w:t xml:space="preserve"> Accurate extraction of hidden information often depends on maintaining synchronization between encoder and decoder operations. Any alteration in the video stream may lead to data recovery errors.</w:t>
      </w:r>
    </w:p>
    <w:p w14:paraId="0A71A798" w14:textId="77777777" w:rsidR="00E332CE" w:rsidRPr="00E332CE" w:rsidRDefault="00E332CE" w:rsidP="00E332CE">
      <w:pPr>
        <w:pStyle w:val="Heading6"/>
        <w:jc w:val="both"/>
        <w:rPr>
          <w:b w:val="0"/>
          <w:bCs w:val="0"/>
          <w:sz w:val="24"/>
          <w:szCs w:val="24"/>
        </w:rPr>
      </w:pPr>
    </w:p>
    <w:p w14:paraId="45371BCE" w14:textId="77777777" w:rsidR="00E332CE" w:rsidRPr="00E332CE" w:rsidRDefault="00E332CE" w:rsidP="00E332CE">
      <w:pPr>
        <w:pStyle w:val="Heading6"/>
        <w:jc w:val="both"/>
        <w:rPr>
          <w:b w:val="0"/>
          <w:bCs w:val="0"/>
          <w:sz w:val="24"/>
          <w:szCs w:val="24"/>
        </w:rPr>
      </w:pPr>
      <w:r w:rsidRPr="00E332CE">
        <w:rPr>
          <w:sz w:val="24"/>
          <w:szCs w:val="24"/>
        </w:rPr>
        <w:t>Implementation Difficulty:</w:t>
      </w:r>
      <w:r w:rsidRPr="00E332CE">
        <w:rPr>
          <w:b w:val="0"/>
          <w:bCs w:val="0"/>
          <w:sz w:val="24"/>
          <w:szCs w:val="24"/>
        </w:rPr>
        <w:t xml:space="preserve"> Understanding and modifying codec internals requires specialized expertise in video compression algorithms, making implementation significantly more complex than traditional image-based steganography techniques.</w:t>
      </w:r>
    </w:p>
    <w:p w14:paraId="6E328068" w14:textId="77777777" w:rsidR="00E332CE" w:rsidRPr="00E332CE" w:rsidRDefault="00E332CE" w:rsidP="00E332CE">
      <w:pPr>
        <w:pStyle w:val="Heading6"/>
        <w:jc w:val="both"/>
        <w:rPr>
          <w:b w:val="0"/>
          <w:bCs w:val="0"/>
          <w:sz w:val="24"/>
          <w:szCs w:val="24"/>
        </w:rPr>
      </w:pPr>
    </w:p>
    <w:p w14:paraId="2274F611" w14:textId="77777777" w:rsidR="00E332CE" w:rsidRPr="00E332CE" w:rsidRDefault="00E332CE" w:rsidP="00E332CE">
      <w:pPr>
        <w:pStyle w:val="Heading6"/>
        <w:jc w:val="both"/>
        <w:rPr>
          <w:b w:val="0"/>
          <w:bCs w:val="0"/>
          <w:sz w:val="24"/>
          <w:szCs w:val="24"/>
        </w:rPr>
      </w:pPr>
      <w:r w:rsidRPr="00E332CE">
        <w:rPr>
          <w:sz w:val="24"/>
          <w:szCs w:val="24"/>
        </w:rPr>
        <w:t>Limited Embedding Flexibility:</w:t>
      </w:r>
      <w:r w:rsidRPr="00E332CE">
        <w:rPr>
          <w:b w:val="0"/>
          <w:bCs w:val="0"/>
          <w:sz w:val="24"/>
          <w:szCs w:val="24"/>
        </w:rPr>
        <w:t xml:space="preserve"> To preserve compression efficiency and visual quality, only certain codec parameters can be modified, which may restrict embedding capacity in some applications.</w:t>
      </w:r>
    </w:p>
    <w:p w14:paraId="7C10AD62" w14:textId="77777777" w:rsidR="00E332CE" w:rsidRPr="00E332CE" w:rsidRDefault="00E332CE" w:rsidP="00E332CE">
      <w:pPr>
        <w:pStyle w:val="Heading6"/>
        <w:jc w:val="both"/>
        <w:rPr>
          <w:b w:val="0"/>
          <w:bCs w:val="0"/>
          <w:sz w:val="24"/>
          <w:szCs w:val="24"/>
        </w:rPr>
      </w:pPr>
    </w:p>
    <w:p w14:paraId="560AA029" w14:textId="52AA0EBA" w:rsidR="00C61FA1" w:rsidRDefault="00E332CE" w:rsidP="00E332CE">
      <w:pPr>
        <w:pStyle w:val="Heading6"/>
        <w:jc w:val="both"/>
        <w:rPr>
          <w:b w:val="0"/>
          <w:bCs w:val="0"/>
          <w:sz w:val="24"/>
          <w:szCs w:val="24"/>
        </w:rPr>
      </w:pPr>
      <w:r w:rsidRPr="00E332CE">
        <w:rPr>
          <w:b w:val="0"/>
          <w:bCs w:val="0"/>
          <w:sz w:val="24"/>
          <w:szCs w:val="24"/>
        </w:rPr>
        <w:t>Overall, compressed-domain video steganography represents a promising solution for secure multimedia communication due to its robustness, efficiency, and compatibility with modern video coding standards. However, challenges related to codec dependency, implementation complexity, and synchronization must be addressed to further enhance its practical deployment in real-world communication systems</w:t>
      </w:r>
      <w:r w:rsidR="000D49B9">
        <w:rPr>
          <w:b w:val="0"/>
          <w:bCs w:val="0"/>
          <w:sz w:val="24"/>
          <w:szCs w:val="24"/>
        </w:rPr>
        <w:t xml:space="preserve"> [12], [14], [18]</w:t>
      </w:r>
      <w:r w:rsidRPr="00E332CE">
        <w:rPr>
          <w:b w:val="0"/>
          <w:bCs w:val="0"/>
          <w:sz w:val="24"/>
          <w:szCs w:val="24"/>
        </w:rPr>
        <w:t>.</w:t>
      </w:r>
    </w:p>
    <w:p w14:paraId="01737D79" w14:textId="77777777" w:rsidR="0079094F" w:rsidRPr="0079094F" w:rsidRDefault="0079094F" w:rsidP="00714C55">
      <w:pPr>
        <w:pStyle w:val="Heading4"/>
        <w:ind w:left="0"/>
        <w:rPr>
          <w:b w:val="0"/>
          <w:bCs w:val="0"/>
          <w:spacing w:val="-2"/>
          <w:sz w:val="24"/>
          <w:szCs w:val="24"/>
        </w:rPr>
      </w:pPr>
    </w:p>
    <w:p w14:paraId="280B30E1" w14:textId="1BF28CF9" w:rsidR="00A77E7C" w:rsidRDefault="00470F25" w:rsidP="00A77E7C">
      <w:pPr>
        <w:pStyle w:val="Heading4"/>
        <w:rPr>
          <w:spacing w:val="-2"/>
        </w:rPr>
      </w:pPr>
      <w:r w:rsidRPr="00470F25">
        <w:rPr>
          <w:spacing w:val="-2"/>
        </w:rPr>
        <w:t>DATASET ANALYSIS AND EXPERIMENTAL OVERVIEW</w:t>
      </w:r>
    </w:p>
    <w:p w14:paraId="65CF9353" w14:textId="77777777" w:rsidR="00A77E7C" w:rsidRDefault="00A77E7C" w:rsidP="00FA20B7">
      <w:pPr>
        <w:pStyle w:val="Heading4"/>
        <w:jc w:val="both"/>
        <w:rPr>
          <w:spacing w:val="-2"/>
        </w:rPr>
      </w:pPr>
    </w:p>
    <w:p w14:paraId="4DDA541E" w14:textId="77777777" w:rsidR="000A2DE1" w:rsidRPr="000A2DE1" w:rsidRDefault="000A2DE1" w:rsidP="00FA20B7">
      <w:pPr>
        <w:pStyle w:val="TableParagraph"/>
        <w:ind w:left="360"/>
        <w:jc w:val="both"/>
        <w:rPr>
          <w:spacing w:val="-2"/>
          <w:sz w:val="24"/>
          <w:szCs w:val="24"/>
        </w:rPr>
      </w:pPr>
      <w:r w:rsidRPr="000A2DE1">
        <w:rPr>
          <w:spacing w:val="-2"/>
          <w:sz w:val="24"/>
          <w:szCs w:val="24"/>
        </w:rPr>
        <w:t>The performance and reliability of steganographic systems largely depend on the quality and diversity of the datasets used during training and evaluation. In recent years, researchers have increasingly relied on large-scale image and video datasets to develop intelligent steganography models capable of learning complex spatial and temporal patterns. These datasets provide a variety of visual characteristics, including textures, object distributions, motion information, and scene variations, which are essential for training robust deep learning models.</w:t>
      </w:r>
    </w:p>
    <w:p w14:paraId="4BD9F038" w14:textId="77777777" w:rsidR="000A2DE1" w:rsidRPr="000A2DE1" w:rsidRDefault="000A2DE1" w:rsidP="00FA20B7">
      <w:pPr>
        <w:pStyle w:val="TableParagraph"/>
        <w:jc w:val="both"/>
        <w:rPr>
          <w:spacing w:val="-2"/>
          <w:sz w:val="24"/>
          <w:szCs w:val="24"/>
        </w:rPr>
      </w:pPr>
    </w:p>
    <w:p w14:paraId="02E16EB6" w14:textId="77777777" w:rsidR="000A2DE1" w:rsidRPr="000A2DE1" w:rsidRDefault="000A2DE1" w:rsidP="00FA20B7">
      <w:pPr>
        <w:pStyle w:val="TableParagraph"/>
        <w:ind w:left="360"/>
        <w:jc w:val="both"/>
        <w:rPr>
          <w:spacing w:val="-2"/>
          <w:sz w:val="24"/>
          <w:szCs w:val="24"/>
        </w:rPr>
      </w:pPr>
      <w:r w:rsidRPr="000A2DE1">
        <w:rPr>
          <w:spacing w:val="-2"/>
          <w:sz w:val="24"/>
          <w:szCs w:val="24"/>
        </w:rPr>
        <w:t>For image steganography, datasets such as ImageNet, BOSSBase, COCO, and CelebA are frequently employed due to their extensive visual diversity and availability of high-quality images. These datasets enable researchers to evaluate embedding capacity, visual imperceptibility, and resistance against steganalysis attacks under different conditions.</w:t>
      </w:r>
    </w:p>
    <w:p w14:paraId="1D60F1D8" w14:textId="77777777" w:rsidR="000A2DE1" w:rsidRPr="000A2DE1" w:rsidRDefault="000A2DE1" w:rsidP="00FA20B7">
      <w:pPr>
        <w:pStyle w:val="TableParagraph"/>
        <w:jc w:val="both"/>
        <w:rPr>
          <w:spacing w:val="-2"/>
          <w:sz w:val="24"/>
          <w:szCs w:val="24"/>
        </w:rPr>
      </w:pPr>
    </w:p>
    <w:p w14:paraId="2F15C5F0" w14:textId="1C15C670" w:rsidR="0004333B" w:rsidRDefault="000A2DE1" w:rsidP="00FA20B7">
      <w:pPr>
        <w:pStyle w:val="TableParagraph"/>
        <w:ind w:left="360"/>
        <w:jc w:val="both"/>
        <w:sectPr w:rsidR="0004333B">
          <w:footerReference w:type="default" r:id="rId8"/>
          <w:pgSz w:w="12240" w:h="15840"/>
          <w:pgMar w:top="780" w:right="360" w:bottom="560" w:left="360" w:header="0" w:footer="372" w:gutter="0"/>
          <w:cols w:space="720"/>
        </w:sectPr>
      </w:pPr>
      <w:r w:rsidRPr="000A2DE1">
        <w:rPr>
          <w:spacing w:val="-2"/>
          <w:sz w:val="24"/>
          <w:szCs w:val="24"/>
        </w:rPr>
        <w:t>Similarly, video steganography research utilizes datasets such as HMDB51, UCF101, and Vimeo-90K. These datasets contain dynamic scenes and motion-rich content that help evaluate temporal embedding strategies and robustness against video compression and transmission distortions. In specialized domains such as healthcare, Medical MRI datasets are increasingly used to investigate secure transmission of sensitive medical information while preserving diagnostic image quality.</w:t>
      </w:r>
      <w:r w:rsidR="006A36EE" w:rsidRPr="006A36EE">
        <w:t xml:space="preserve"> </w:t>
      </w:r>
      <w:r w:rsidR="006A36EE">
        <w:t>Table 1 presents some of the most commonly used datasets in contemporary AI-driven image and video steganography research.</w:t>
      </w:r>
      <w:r w:rsidR="000D49B9" w:rsidRPr="000D49B9">
        <w:t xml:space="preserve"> </w:t>
      </w:r>
      <w:r w:rsidR="000D49B9" w:rsidRPr="000D49B9">
        <w:t>Various benchmark datasets are used for training and evaluating intelligent steganography systems. These datasets support image hiding, video steganography, steganalysis, and multimedia security applications [7], [15], [18].</w:t>
      </w:r>
    </w:p>
    <w:p w14:paraId="0E05072C" w14:textId="2E6ADCE5" w:rsidR="0004333B" w:rsidRDefault="0004333B">
      <w:pPr>
        <w:pStyle w:val="BodyText"/>
        <w:spacing w:before="5"/>
      </w:pPr>
    </w:p>
    <w:p w14:paraId="24A3AEF3" w14:textId="4FF986F3" w:rsidR="006A36EE" w:rsidRDefault="006A36EE" w:rsidP="006A36EE">
      <w:pPr>
        <w:ind w:firstLine="360"/>
        <w:rPr>
          <w:b/>
          <w:spacing w:val="-2"/>
        </w:rPr>
      </w:pPr>
      <w:r>
        <w:rPr>
          <w:b/>
        </w:rPr>
        <w:t>Table</w:t>
      </w:r>
      <w:r>
        <w:rPr>
          <w:b/>
          <w:spacing w:val="-2"/>
        </w:rPr>
        <w:t xml:space="preserve"> </w:t>
      </w:r>
      <w:r w:rsidR="00C464CF">
        <w:rPr>
          <w:b/>
        </w:rPr>
        <w:t>2</w:t>
      </w:r>
      <w:r>
        <w:rPr>
          <w:b/>
        </w:rPr>
        <w:t>.</w:t>
      </w:r>
      <w:r>
        <w:rPr>
          <w:b/>
          <w:spacing w:val="-2"/>
        </w:rPr>
        <w:t xml:space="preserve"> </w:t>
      </w:r>
      <w:r w:rsidR="00C96EB2" w:rsidRPr="00C96EB2">
        <w:rPr>
          <w:b/>
          <w:spacing w:val="-2"/>
        </w:rPr>
        <w:t>Commonly Used Datasets in AI-Based Image and Video Steganography Research</w:t>
      </w:r>
    </w:p>
    <w:tbl>
      <w:tblPr>
        <w:tblpPr w:leftFromText="180" w:rightFromText="180" w:vertAnchor="text" w:horzAnchor="page" w:tblpX="815" w:tblpY="72"/>
        <w:tblW w:w="1091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0" w:type="dxa"/>
          <w:right w:w="0" w:type="dxa"/>
        </w:tblCellMar>
        <w:tblLook w:val="01E0" w:firstRow="1" w:lastRow="1" w:firstColumn="1" w:lastColumn="1" w:noHBand="0" w:noVBand="0"/>
      </w:tblPr>
      <w:tblGrid>
        <w:gridCol w:w="715"/>
        <w:gridCol w:w="2010"/>
        <w:gridCol w:w="2098"/>
        <w:gridCol w:w="6089"/>
      </w:tblGrid>
      <w:tr w:rsidR="006A36EE" w14:paraId="46565F72" w14:textId="77777777" w:rsidTr="006A36EE">
        <w:trPr>
          <w:trHeight w:val="293"/>
        </w:trPr>
        <w:tc>
          <w:tcPr>
            <w:tcW w:w="0" w:type="auto"/>
          </w:tcPr>
          <w:p w14:paraId="71B8C399" w14:textId="77777777" w:rsidR="006A36EE" w:rsidRPr="001B50D9" w:rsidRDefault="006A36EE" w:rsidP="006A36EE">
            <w:pPr>
              <w:pStyle w:val="TableParagraph"/>
              <w:spacing w:before="25"/>
              <w:ind w:left="27"/>
              <w:rPr>
                <w:b/>
                <w:bCs/>
              </w:rPr>
            </w:pPr>
            <w:r w:rsidRPr="0025441C">
              <w:t>Sr. No.</w:t>
            </w:r>
          </w:p>
        </w:tc>
        <w:tc>
          <w:tcPr>
            <w:tcW w:w="0" w:type="auto"/>
          </w:tcPr>
          <w:p w14:paraId="5834CAED" w14:textId="2DFE9C6A" w:rsidR="006A36EE" w:rsidRPr="006A36EE" w:rsidRDefault="006A36EE" w:rsidP="006A36EE">
            <w:pPr>
              <w:pStyle w:val="TableParagraph"/>
              <w:spacing w:before="25"/>
              <w:rPr>
                <w:b/>
                <w:bCs/>
              </w:rPr>
            </w:pPr>
            <w:r w:rsidRPr="006A36EE">
              <w:rPr>
                <w:spacing w:val="-2"/>
              </w:rPr>
              <w:t>Dataset</w:t>
            </w:r>
          </w:p>
        </w:tc>
        <w:tc>
          <w:tcPr>
            <w:tcW w:w="0" w:type="auto"/>
          </w:tcPr>
          <w:p w14:paraId="7C59DA29" w14:textId="32505276" w:rsidR="006A36EE" w:rsidRPr="006A36EE" w:rsidRDefault="006A36EE" w:rsidP="006A36EE">
            <w:pPr>
              <w:pStyle w:val="TableParagraph"/>
              <w:spacing w:before="25"/>
              <w:rPr>
                <w:b/>
                <w:bCs/>
              </w:rPr>
            </w:pPr>
            <w:r w:rsidRPr="006A36EE">
              <w:rPr>
                <w:spacing w:val="-6"/>
              </w:rPr>
              <w:t>Approximate</w:t>
            </w:r>
            <w:r w:rsidRPr="006A36EE">
              <w:rPr>
                <w:spacing w:val="6"/>
              </w:rPr>
              <w:t xml:space="preserve"> </w:t>
            </w:r>
            <w:r w:rsidRPr="006A36EE">
              <w:rPr>
                <w:spacing w:val="-4"/>
              </w:rPr>
              <w:t>Files</w:t>
            </w:r>
          </w:p>
        </w:tc>
        <w:tc>
          <w:tcPr>
            <w:tcW w:w="0" w:type="auto"/>
          </w:tcPr>
          <w:p w14:paraId="1E133E99" w14:textId="7934D97C" w:rsidR="006A36EE" w:rsidRPr="006A36EE" w:rsidRDefault="006A36EE" w:rsidP="006A36EE">
            <w:pPr>
              <w:pStyle w:val="TableParagraph"/>
              <w:spacing w:before="25"/>
              <w:rPr>
                <w:b/>
                <w:bCs/>
              </w:rPr>
            </w:pPr>
            <w:r w:rsidRPr="006A36EE">
              <w:rPr>
                <w:spacing w:val="-2"/>
              </w:rPr>
              <w:t>Usage</w:t>
            </w:r>
          </w:p>
        </w:tc>
      </w:tr>
      <w:tr w:rsidR="006A36EE" w14:paraId="212B5331" w14:textId="77777777" w:rsidTr="006A36EE">
        <w:trPr>
          <w:trHeight w:val="294"/>
        </w:trPr>
        <w:tc>
          <w:tcPr>
            <w:tcW w:w="0" w:type="auto"/>
          </w:tcPr>
          <w:p w14:paraId="7A987CBD" w14:textId="77777777" w:rsidR="006A36EE" w:rsidRDefault="006A36EE" w:rsidP="006A36EE">
            <w:pPr>
              <w:pStyle w:val="TableParagraph"/>
              <w:ind w:left="27"/>
            </w:pPr>
            <w:r w:rsidRPr="0025441C">
              <w:t>1.</w:t>
            </w:r>
          </w:p>
        </w:tc>
        <w:tc>
          <w:tcPr>
            <w:tcW w:w="0" w:type="auto"/>
          </w:tcPr>
          <w:p w14:paraId="46F6672E" w14:textId="37CBF42D" w:rsidR="006A36EE" w:rsidRPr="006A36EE" w:rsidRDefault="006A36EE" w:rsidP="006A36EE">
            <w:pPr>
              <w:pStyle w:val="TableParagraph"/>
            </w:pPr>
            <w:r w:rsidRPr="006A36EE">
              <w:rPr>
                <w:spacing w:val="-2"/>
              </w:rPr>
              <w:t>ImageNet</w:t>
            </w:r>
          </w:p>
        </w:tc>
        <w:tc>
          <w:tcPr>
            <w:tcW w:w="0" w:type="auto"/>
          </w:tcPr>
          <w:p w14:paraId="75E127C0" w14:textId="49843E0A" w:rsidR="006A36EE" w:rsidRPr="006A36EE" w:rsidRDefault="006A36EE" w:rsidP="006A36EE">
            <w:r w:rsidRPr="006A36EE">
              <w:rPr>
                <w:spacing w:val="-4"/>
              </w:rPr>
              <w:t>Millions</w:t>
            </w:r>
            <w:r w:rsidRPr="006A36EE">
              <w:rPr>
                <w:spacing w:val="-7"/>
              </w:rPr>
              <w:t xml:space="preserve"> </w:t>
            </w:r>
            <w:r w:rsidRPr="006A36EE">
              <w:rPr>
                <w:spacing w:val="-4"/>
              </w:rPr>
              <w:t>of</w:t>
            </w:r>
            <w:r w:rsidRPr="006A36EE">
              <w:rPr>
                <w:spacing w:val="-7"/>
              </w:rPr>
              <w:t xml:space="preserve"> </w:t>
            </w:r>
            <w:r w:rsidRPr="006A36EE">
              <w:rPr>
                <w:spacing w:val="-4"/>
              </w:rPr>
              <w:t>Images</w:t>
            </w:r>
          </w:p>
        </w:tc>
        <w:tc>
          <w:tcPr>
            <w:tcW w:w="0" w:type="auto"/>
          </w:tcPr>
          <w:p w14:paraId="59BEDAFF" w14:textId="311D9F00" w:rsidR="006A36EE" w:rsidRPr="006A36EE" w:rsidRDefault="001408FA" w:rsidP="006A36EE">
            <w:pPr>
              <w:pStyle w:val="TableParagraph"/>
            </w:pPr>
            <w:r>
              <w:t>Training deep learning and feature extraction models</w:t>
            </w:r>
          </w:p>
        </w:tc>
      </w:tr>
      <w:tr w:rsidR="006A36EE" w14:paraId="4A16E763" w14:textId="77777777" w:rsidTr="006A36EE">
        <w:trPr>
          <w:trHeight w:val="291"/>
        </w:trPr>
        <w:tc>
          <w:tcPr>
            <w:tcW w:w="0" w:type="auto"/>
          </w:tcPr>
          <w:p w14:paraId="1623520D" w14:textId="77777777" w:rsidR="006A36EE" w:rsidRDefault="006A36EE" w:rsidP="006A36EE">
            <w:pPr>
              <w:pStyle w:val="TableParagraph"/>
              <w:ind w:left="27"/>
            </w:pPr>
            <w:r w:rsidRPr="0025441C">
              <w:t>2.</w:t>
            </w:r>
          </w:p>
        </w:tc>
        <w:tc>
          <w:tcPr>
            <w:tcW w:w="0" w:type="auto"/>
          </w:tcPr>
          <w:p w14:paraId="640F68A1" w14:textId="34C86D18" w:rsidR="006A36EE" w:rsidRPr="006A36EE" w:rsidRDefault="006A36EE" w:rsidP="006A36EE">
            <w:pPr>
              <w:pStyle w:val="TableParagraph"/>
            </w:pPr>
            <w:r w:rsidRPr="006A36EE">
              <w:rPr>
                <w:spacing w:val="-2"/>
                <w:w w:val="105"/>
              </w:rPr>
              <w:t>BOSSBase</w:t>
            </w:r>
          </w:p>
        </w:tc>
        <w:tc>
          <w:tcPr>
            <w:tcW w:w="0" w:type="auto"/>
          </w:tcPr>
          <w:p w14:paraId="3E2DD343" w14:textId="1BC1D6F0" w:rsidR="006A36EE" w:rsidRPr="006A36EE" w:rsidRDefault="006A36EE" w:rsidP="006A36EE">
            <w:pPr>
              <w:pStyle w:val="TableParagraph"/>
            </w:pPr>
            <w:r w:rsidRPr="006A36EE">
              <w:rPr>
                <w:w w:val="85"/>
              </w:rPr>
              <w:t>10,000</w:t>
            </w:r>
            <w:r w:rsidRPr="006A36EE">
              <w:rPr>
                <w:spacing w:val="16"/>
              </w:rPr>
              <w:t xml:space="preserve"> </w:t>
            </w:r>
            <w:r w:rsidRPr="006A36EE">
              <w:rPr>
                <w:spacing w:val="-2"/>
              </w:rPr>
              <w:t>Images</w:t>
            </w:r>
          </w:p>
        </w:tc>
        <w:tc>
          <w:tcPr>
            <w:tcW w:w="0" w:type="auto"/>
          </w:tcPr>
          <w:p w14:paraId="7F0E84F5" w14:textId="3CC3E16E" w:rsidR="006A36EE" w:rsidRPr="006A36EE" w:rsidRDefault="001408FA" w:rsidP="006A36EE">
            <w:pPr>
              <w:pStyle w:val="TableParagraph"/>
            </w:pPr>
            <w:r>
              <w:t>Benchmark dataset for steganography and steganalysis evaluation</w:t>
            </w:r>
          </w:p>
        </w:tc>
      </w:tr>
      <w:tr w:rsidR="006A36EE" w14:paraId="75AADE58" w14:textId="77777777" w:rsidTr="006A36EE">
        <w:trPr>
          <w:trHeight w:val="291"/>
        </w:trPr>
        <w:tc>
          <w:tcPr>
            <w:tcW w:w="0" w:type="auto"/>
          </w:tcPr>
          <w:p w14:paraId="6BB79F99" w14:textId="77777777" w:rsidR="006A36EE" w:rsidRDefault="006A36EE" w:rsidP="006A36EE">
            <w:pPr>
              <w:pStyle w:val="TableParagraph"/>
              <w:ind w:left="27"/>
              <w:rPr>
                <w:spacing w:val="-2"/>
              </w:rPr>
            </w:pPr>
            <w:r w:rsidRPr="0025441C">
              <w:t>3.</w:t>
            </w:r>
          </w:p>
        </w:tc>
        <w:tc>
          <w:tcPr>
            <w:tcW w:w="0" w:type="auto"/>
          </w:tcPr>
          <w:p w14:paraId="7E729A3A" w14:textId="21F289FC" w:rsidR="006A36EE" w:rsidRPr="006A36EE" w:rsidRDefault="006A36EE" w:rsidP="006A36EE">
            <w:pPr>
              <w:pStyle w:val="TableParagraph"/>
            </w:pPr>
            <w:r w:rsidRPr="006A36EE">
              <w:rPr>
                <w:spacing w:val="-8"/>
              </w:rPr>
              <w:t>COCO</w:t>
            </w:r>
            <w:r w:rsidRPr="006A36EE">
              <w:rPr>
                <w:spacing w:val="-10"/>
              </w:rPr>
              <w:t xml:space="preserve"> </w:t>
            </w:r>
            <w:r w:rsidRPr="006A36EE">
              <w:rPr>
                <w:spacing w:val="-2"/>
              </w:rPr>
              <w:t>Dataset</w:t>
            </w:r>
          </w:p>
        </w:tc>
        <w:tc>
          <w:tcPr>
            <w:tcW w:w="0" w:type="auto"/>
          </w:tcPr>
          <w:p w14:paraId="0D93A7C6" w14:textId="67A54397" w:rsidR="006A36EE" w:rsidRPr="006A36EE" w:rsidRDefault="006A36EE" w:rsidP="006A36EE">
            <w:pPr>
              <w:pStyle w:val="TableParagraph"/>
            </w:pPr>
            <w:r w:rsidRPr="006A36EE">
              <w:rPr>
                <w:w w:val="90"/>
              </w:rPr>
              <w:t>330K</w:t>
            </w:r>
            <w:r w:rsidRPr="006A36EE">
              <w:rPr>
                <w:spacing w:val="-1"/>
                <w:w w:val="90"/>
              </w:rPr>
              <w:t xml:space="preserve"> </w:t>
            </w:r>
            <w:r w:rsidRPr="006A36EE">
              <w:rPr>
                <w:spacing w:val="-2"/>
              </w:rPr>
              <w:t>Images</w:t>
            </w:r>
          </w:p>
        </w:tc>
        <w:tc>
          <w:tcPr>
            <w:tcW w:w="0" w:type="auto"/>
          </w:tcPr>
          <w:p w14:paraId="7497FE6A" w14:textId="28B63C30" w:rsidR="006A36EE" w:rsidRPr="006A36EE" w:rsidRDefault="001408FA" w:rsidP="006A36EE">
            <w:pPr>
              <w:pStyle w:val="TableParagraph"/>
            </w:pPr>
            <w:r>
              <w:t>GAN-based image steganography and object-rich image analysis</w:t>
            </w:r>
          </w:p>
        </w:tc>
      </w:tr>
      <w:tr w:rsidR="006A36EE" w14:paraId="42214816" w14:textId="77777777" w:rsidTr="006A36EE">
        <w:trPr>
          <w:trHeight w:val="291"/>
        </w:trPr>
        <w:tc>
          <w:tcPr>
            <w:tcW w:w="0" w:type="auto"/>
          </w:tcPr>
          <w:p w14:paraId="3720D220" w14:textId="77777777" w:rsidR="006A36EE" w:rsidRDefault="006A36EE" w:rsidP="006A36EE">
            <w:pPr>
              <w:pStyle w:val="TableParagraph"/>
              <w:ind w:left="27"/>
              <w:rPr>
                <w:spacing w:val="-2"/>
              </w:rPr>
            </w:pPr>
            <w:r w:rsidRPr="0025441C">
              <w:t>4.</w:t>
            </w:r>
          </w:p>
        </w:tc>
        <w:tc>
          <w:tcPr>
            <w:tcW w:w="0" w:type="auto"/>
          </w:tcPr>
          <w:p w14:paraId="0129EEB8" w14:textId="245C7460" w:rsidR="006A36EE" w:rsidRPr="006A36EE" w:rsidRDefault="006A36EE" w:rsidP="006A36EE">
            <w:pPr>
              <w:pStyle w:val="TableParagraph"/>
            </w:pPr>
            <w:r w:rsidRPr="006A36EE">
              <w:rPr>
                <w:spacing w:val="-2"/>
              </w:rPr>
              <w:t>CelebA</w:t>
            </w:r>
          </w:p>
        </w:tc>
        <w:tc>
          <w:tcPr>
            <w:tcW w:w="0" w:type="auto"/>
          </w:tcPr>
          <w:p w14:paraId="40B7BB32" w14:textId="550E4DBE" w:rsidR="006A36EE" w:rsidRPr="006A36EE" w:rsidRDefault="006A36EE" w:rsidP="006A36EE">
            <w:pPr>
              <w:pStyle w:val="TableParagraph"/>
            </w:pPr>
            <w:r w:rsidRPr="006A36EE">
              <w:rPr>
                <w:w w:val="90"/>
              </w:rPr>
              <w:t>200K</w:t>
            </w:r>
            <w:r w:rsidRPr="006A36EE">
              <w:rPr>
                <w:spacing w:val="-1"/>
                <w:w w:val="90"/>
              </w:rPr>
              <w:t xml:space="preserve"> </w:t>
            </w:r>
            <w:r w:rsidRPr="006A36EE">
              <w:rPr>
                <w:spacing w:val="-2"/>
              </w:rPr>
              <w:t>Images</w:t>
            </w:r>
          </w:p>
        </w:tc>
        <w:tc>
          <w:tcPr>
            <w:tcW w:w="0" w:type="auto"/>
          </w:tcPr>
          <w:p w14:paraId="63954966" w14:textId="28190AFF" w:rsidR="006A36EE" w:rsidRPr="006A36EE" w:rsidRDefault="001408FA" w:rsidP="006A36EE">
            <w:pPr>
              <w:pStyle w:val="TableParagraph"/>
            </w:pPr>
            <w:r>
              <w:t>Facial image steganography and identity-preserving data hiding</w:t>
            </w:r>
          </w:p>
        </w:tc>
      </w:tr>
      <w:tr w:rsidR="006A36EE" w14:paraId="051E7D59" w14:textId="77777777" w:rsidTr="006A36EE">
        <w:trPr>
          <w:trHeight w:val="291"/>
        </w:trPr>
        <w:tc>
          <w:tcPr>
            <w:tcW w:w="0" w:type="auto"/>
          </w:tcPr>
          <w:p w14:paraId="11D7552D" w14:textId="77777777" w:rsidR="006A36EE" w:rsidRDefault="006A36EE" w:rsidP="006A36EE">
            <w:pPr>
              <w:pStyle w:val="TableParagraph"/>
              <w:ind w:left="27"/>
              <w:rPr>
                <w:spacing w:val="-2"/>
              </w:rPr>
            </w:pPr>
            <w:r w:rsidRPr="0025441C">
              <w:t>5.</w:t>
            </w:r>
          </w:p>
        </w:tc>
        <w:tc>
          <w:tcPr>
            <w:tcW w:w="0" w:type="auto"/>
          </w:tcPr>
          <w:p w14:paraId="0CEB6961" w14:textId="0DD2B4DB" w:rsidR="006A36EE" w:rsidRPr="006A36EE" w:rsidRDefault="006A36EE" w:rsidP="006A36EE">
            <w:pPr>
              <w:pStyle w:val="TableParagraph"/>
            </w:pPr>
            <w:r w:rsidRPr="006A36EE">
              <w:rPr>
                <w:spacing w:val="-2"/>
              </w:rPr>
              <w:t>HMDB51</w:t>
            </w:r>
          </w:p>
        </w:tc>
        <w:tc>
          <w:tcPr>
            <w:tcW w:w="0" w:type="auto"/>
          </w:tcPr>
          <w:p w14:paraId="3E367366" w14:textId="72E501B6" w:rsidR="006A36EE" w:rsidRPr="006A36EE" w:rsidRDefault="006A36EE" w:rsidP="006A36EE">
            <w:pPr>
              <w:pStyle w:val="TableParagraph"/>
            </w:pPr>
            <w:r w:rsidRPr="006A36EE">
              <w:rPr>
                <w:w w:val="85"/>
              </w:rPr>
              <w:t>6,700</w:t>
            </w:r>
            <w:r w:rsidRPr="006A36EE">
              <w:rPr>
                <w:spacing w:val="11"/>
              </w:rPr>
              <w:t xml:space="preserve"> </w:t>
            </w:r>
            <w:r w:rsidRPr="006A36EE">
              <w:rPr>
                <w:spacing w:val="-2"/>
              </w:rPr>
              <w:t>Videos</w:t>
            </w:r>
          </w:p>
        </w:tc>
        <w:tc>
          <w:tcPr>
            <w:tcW w:w="0" w:type="auto"/>
          </w:tcPr>
          <w:p w14:paraId="49F5DCA2" w14:textId="31DFBEB2" w:rsidR="006A36EE" w:rsidRPr="006A36EE" w:rsidRDefault="001408FA" w:rsidP="006A36EE">
            <w:pPr>
              <w:pStyle w:val="TableParagraph"/>
            </w:pPr>
            <w:r>
              <w:t>Motion-based video steganography and temporal feature analysis</w:t>
            </w:r>
          </w:p>
        </w:tc>
      </w:tr>
      <w:tr w:rsidR="006A36EE" w14:paraId="160F26EC" w14:textId="77777777" w:rsidTr="006A36EE">
        <w:trPr>
          <w:trHeight w:val="291"/>
        </w:trPr>
        <w:tc>
          <w:tcPr>
            <w:tcW w:w="0" w:type="auto"/>
          </w:tcPr>
          <w:p w14:paraId="7DBB6791" w14:textId="77777777" w:rsidR="006A36EE" w:rsidRDefault="006A36EE" w:rsidP="006A36EE">
            <w:pPr>
              <w:pStyle w:val="TableParagraph"/>
              <w:ind w:left="27"/>
              <w:rPr>
                <w:spacing w:val="-2"/>
              </w:rPr>
            </w:pPr>
            <w:r w:rsidRPr="0025441C">
              <w:t>6.</w:t>
            </w:r>
          </w:p>
        </w:tc>
        <w:tc>
          <w:tcPr>
            <w:tcW w:w="0" w:type="auto"/>
          </w:tcPr>
          <w:p w14:paraId="19811446" w14:textId="435B7816" w:rsidR="006A36EE" w:rsidRPr="006A36EE" w:rsidRDefault="006A36EE" w:rsidP="006A36EE">
            <w:pPr>
              <w:pStyle w:val="TableParagraph"/>
            </w:pPr>
            <w:r w:rsidRPr="006A36EE">
              <w:rPr>
                <w:spacing w:val="-2"/>
              </w:rPr>
              <w:t>UCF101</w:t>
            </w:r>
          </w:p>
        </w:tc>
        <w:tc>
          <w:tcPr>
            <w:tcW w:w="0" w:type="auto"/>
          </w:tcPr>
          <w:p w14:paraId="07F378CE" w14:textId="47870AD6" w:rsidR="006A36EE" w:rsidRPr="006A36EE" w:rsidRDefault="006A36EE" w:rsidP="006A36EE">
            <w:pPr>
              <w:pStyle w:val="TableParagraph"/>
            </w:pPr>
            <w:r w:rsidRPr="006A36EE">
              <w:rPr>
                <w:w w:val="85"/>
              </w:rPr>
              <w:t>13,000</w:t>
            </w:r>
            <w:r w:rsidRPr="006A36EE">
              <w:rPr>
                <w:spacing w:val="16"/>
              </w:rPr>
              <w:t xml:space="preserve"> </w:t>
            </w:r>
            <w:r w:rsidRPr="006A36EE">
              <w:rPr>
                <w:spacing w:val="-2"/>
              </w:rPr>
              <w:t>Videos</w:t>
            </w:r>
          </w:p>
        </w:tc>
        <w:tc>
          <w:tcPr>
            <w:tcW w:w="0" w:type="auto"/>
          </w:tcPr>
          <w:p w14:paraId="226E333B" w14:textId="07FF56EE" w:rsidR="006A36EE" w:rsidRPr="006A36EE" w:rsidRDefault="001408FA" w:rsidP="006A36EE">
            <w:pPr>
              <w:pStyle w:val="TableParagraph"/>
            </w:pPr>
            <w:r>
              <w:t>Human action videos for video hiding and classification tasks</w:t>
            </w:r>
          </w:p>
        </w:tc>
      </w:tr>
      <w:tr w:rsidR="006A36EE" w14:paraId="2D40D196" w14:textId="77777777" w:rsidTr="006A36EE">
        <w:trPr>
          <w:trHeight w:val="291"/>
        </w:trPr>
        <w:tc>
          <w:tcPr>
            <w:tcW w:w="0" w:type="auto"/>
          </w:tcPr>
          <w:p w14:paraId="22806523" w14:textId="655FEC16" w:rsidR="006A36EE" w:rsidRPr="0025441C" w:rsidRDefault="00A672EC" w:rsidP="006A36EE">
            <w:pPr>
              <w:pStyle w:val="TableParagraph"/>
              <w:ind w:left="27"/>
            </w:pPr>
            <w:r>
              <w:t>7.</w:t>
            </w:r>
          </w:p>
        </w:tc>
        <w:tc>
          <w:tcPr>
            <w:tcW w:w="0" w:type="auto"/>
          </w:tcPr>
          <w:p w14:paraId="32B4B433" w14:textId="776ADBF0" w:rsidR="006A36EE" w:rsidRPr="006A36EE" w:rsidRDefault="006A36EE" w:rsidP="006A36EE">
            <w:pPr>
              <w:pStyle w:val="TableParagraph"/>
            </w:pPr>
            <w:r w:rsidRPr="006A36EE">
              <w:rPr>
                <w:w w:val="90"/>
              </w:rPr>
              <w:t>Vimeo-</w:t>
            </w:r>
            <w:r w:rsidRPr="006A36EE">
              <w:rPr>
                <w:spacing w:val="-5"/>
                <w:w w:val="95"/>
              </w:rPr>
              <w:t>90K</w:t>
            </w:r>
          </w:p>
        </w:tc>
        <w:tc>
          <w:tcPr>
            <w:tcW w:w="0" w:type="auto"/>
          </w:tcPr>
          <w:p w14:paraId="5971E31D" w14:textId="598473CE" w:rsidR="006A36EE" w:rsidRPr="006A36EE" w:rsidRDefault="006A36EE" w:rsidP="006A36EE">
            <w:pPr>
              <w:pStyle w:val="TableParagraph"/>
            </w:pPr>
            <w:r w:rsidRPr="006A36EE">
              <w:rPr>
                <w:w w:val="90"/>
              </w:rPr>
              <w:t>90,000</w:t>
            </w:r>
            <w:r w:rsidRPr="006A36EE">
              <w:rPr>
                <w:spacing w:val="1"/>
              </w:rPr>
              <w:t xml:space="preserve"> </w:t>
            </w:r>
            <w:r w:rsidRPr="006A36EE">
              <w:rPr>
                <w:w w:val="90"/>
              </w:rPr>
              <w:t>Video</w:t>
            </w:r>
            <w:r w:rsidRPr="006A36EE">
              <w:rPr>
                <w:spacing w:val="2"/>
              </w:rPr>
              <w:t xml:space="preserve"> </w:t>
            </w:r>
            <w:r w:rsidRPr="006A36EE">
              <w:rPr>
                <w:spacing w:val="-2"/>
                <w:w w:val="90"/>
              </w:rPr>
              <w:t>Sequences</w:t>
            </w:r>
          </w:p>
        </w:tc>
        <w:tc>
          <w:tcPr>
            <w:tcW w:w="0" w:type="auto"/>
          </w:tcPr>
          <w:p w14:paraId="0122C088" w14:textId="599C0779" w:rsidR="006A36EE" w:rsidRPr="006A36EE" w:rsidRDefault="001408FA" w:rsidP="006A36EE">
            <w:pPr>
              <w:pStyle w:val="TableParagraph"/>
            </w:pPr>
            <w:r>
              <w:t>Temporal consistency learning and video embedding research</w:t>
            </w:r>
          </w:p>
        </w:tc>
      </w:tr>
      <w:tr w:rsidR="006A36EE" w14:paraId="01D1ED92" w14:textId="77777777" w:rsidTr="006A36EE">
        <w:trPr>
          <w:trHeight w:val="291"/>
        </w:trPr>
        <w:tc>
          <w:tcPr>
            <w:tcW w:w="0" w:type="auto"/>
          </w:tcPr>
          <w:p w14:paraId="3B019983" w14:textId="562AF67C" w:rsidR="006A36EE" w:rsidRPr="0025441C" w:rsidRDefault="00A672EC" w:rsidP="006A36EE">
            <w:pPr>
              <w:pStyle w:val="TableParagraph"/>
              <w:ind w:left="27"/>
            </w:pPr>
            <w:r>
              <w:lastRenderedPageBreak/>
              <w:t>8.</w:t>
            </w:r>
          </w:p>
        </w:tc>
        <w:tc>
          <w:tcPr>
            <w:tcW w:w="0" w:type="auto"/>
          </w:tcPr>
          <w:p w14:paraId="476AFE99" w14:textId="5A823060" w:rsidR="006A36EE" w:rsidRPr="006A36EE" w:rsidRDefault="006A36EE" w:rsidP="006A36EE">
            <w:pPr>
              <w:pStyle w:val="TableParagraph"/>
            </w:pPr>
            <w:r w:rsidRPr="006A36EE">
              <w:t>Medical</w:t>
            </w:r>
            <w:r w:rsidRPr="006A36EE">
              <w:rPr>
                <w:spacing w:val="-10"/>
              </w:rPr>
              <w:t xml:space="preserve"> </w:t>
            </w:r>
            <w:r w:rsidRPr="006A36EE">
              <w:t>MRI</w:t>
            </w:r>
            <w:r w:rsidRPr="006A36EE">
              <w:rPr>
                <w:spacing w:val="-10"/>
              </w:rPr>
              <w:t xml:space="preserve"> </w:t>
            </w:r>
            <w:r w:rsidRPr="006A36EE">
              <w:rPr>
                <w:spacing w:val="-2"/>
              </w:rPr>
              <w:t>Dataset</w:t>
            </w:r>
          </w:p>
        </w:tc>
        <w:tc>
          <w:tcPr>
            <w:tcW w:w="0" w:type="auto"/>
          </w:tcPr>
          <w:p w14:paraId="6EB5FC69" w14:textId="4F86B328" w:rsidR="006A36EE" w:rsidRPr="006A36EE" w:rsidRDefault="006A36EE" w:rsidP="006A36EE">
            <w:pPr>
              <w:pStyle w:val="TableParagraph"/>
            </w:pPr>
            <w:r w:rsidRPr="006A36EE">
              <w:rPr>
                <w:w w:val="85"/>
              </w:rPr>
              <w:t>5,000</w:t>
            </w:r>
            <w:r w:rsidRPr="006A36EE">
              <w:rPr>
                <w:spacing w:val="11"/>
              </w:rPr>
              <w:t xml:space="preserve"> </w:t>
            </w:r>
            <w:r w:rsidRPr="006A36EE">
              <w:rPr>
                <w:spacing w:val="-2"/>
              </w:rPr>
              <w:t>Images</w:t>
            </w:r>
          </w:p>
        </w:tc>
        <w:tc>
          <w:tcPr>
            <w:tcW w:w="0" w:type="auto"/>
          </w:tcPr>
          <w:p w14:paraId="56A13743" w14:textId="102E5524" w:rsidR="006A36EE" w:rsidRPr="006A36EE" w:rsidRDefault="001408FA" w:rsidP="006A36EE">
            <w:pPr>
              <w:pStyle w:val="TableParagraph"/>
            </w:pPr>
            <w:r>
              <w:t>Secure healthcare communication and medical data protection</w:t>
            </w:r>
          </w:p>
        </w:tc>
      </w:tr>
    </w:tbl>
    <w:p w14:paraId="05CDAD1F" w14:textId="6581BEB3" w:rsidR="006A36EE" w:rsidRDefault="006A36EE">
      <w:pPr>
        <w:pStyle w:val="BodyText"/>
        <w:spacing w:before="5"/>
      </w:pPr>
    </w:p>
    <w:p w14:paraId="3D7DD46F" w14:textId="18306914" w:rsidR="00B7270D" w:rsidRDefault="000D49B9" w:rsidP="00B7270D">
      <w:pPr>
        <w:pStyle w:val="BodyText"/>
        <w:spacing w:before="5"/>
        <w:ind w:left="360"/>
      </w:pPr>
      <w:r>
        <w:t>The selection of appropriate datasets plays a critical role in determining model performance, generalization capability, and robustness against attacks [7], [15].</w:t>
      </w:r>
      <w:r>
        <w:t xml:space="preserve"> </w:t>
      </w:r>
      <w:r w:rsidR="00B7270D" w:rsidRPr="00B7270D">
        <w:t>These datasets collectively support the development and evaluation of modern steganographic systems by providing diverse multimedia content. Their widespread adoption has contributed significantly to advancements in deep learning-based information hiding, enabling researchers to design more secure, robust, and imperceptible steganography techniques for real-world applications.</w:t>
      </w:r>
    </w:p>
    <w:p w14:paraId="758EE76D" w14:textId="0651242E" w:rsidR="00792FE7" w:rsidRDefault="00792FE7" w:rsidP="00B7270D">
      <w:pPr>
        <w:pStyle w:val="BodyText"/>
        <w:spacing w:before="5"/>
        <w:ind w:left="360"/>
      </w:pPr>
    </w:p>
    <w:p w14:paraId="71E5BB9F" w14:textId="155BA479" w:rsidR="00792FE7" w:rsidRDefault="00792FE7" w:rsidP="00B7270D">
      <w:pPr>
        <w:pStyle w:val="BodyText"/>
        <w:spacing w:before="5"/>
        <w:ind w:left="360"/>
      </w:pPr>
    </w:p>
    <w:p w14:paraId="5127A24F" w14:textId="2B789E92" w:rsidR="00792FE7" w:rsidRDefault="00792FE7" w:rsidP="00792FE7">
      <w:pPr>
        <w:pStyle w:val="Heading6"/>
        <w:spacing w:before="1"/>
        <w:rPr>
          <w:spacing w:val="-2"/>
          <w:sz w:val="28"/>
          <w:szCs w:val="28"/>
        </w:rPr>
      </w:pPr>
      <w:r w:rsidRPr="00792FE7">
        <w:rPr>
          <w:spacing w:val="-2"/>
          <w:sz w:val="28"/>
          <w:szCs w:val="28"/>
        </w:rPr>
        <w:t>PERFORMANCE EVALUATION METRICS</w:t>
      </w:r>
    </w:p>
    <w:p w14:paraId="4D681C3B" w14:textId="2E0FF16E" w:rsidR="00792FE7" w:rsidRDefault="00792FE7" w:rsidP="00792FE7">
      <w:pPr>
        <w:pStyle w:val="Heading6"/>
        <w:spacing w:before="1"/>
        <w:rPr>
          <w:spacing w:val="-2"/>
          <w:sz w:val="28"/>
          <w:szCs w:val="28"/>
        </w:rPr>
      </w:pPr>
    </w:p>
    <w:p w14:paraId="34ADD550" w14:textId="07AC5DD0" w:rsidR="00792FE7" w:rsidRDefault="006D4942" w:rsidP="006D4942">
      <w:pPr>
        <w:pStyle w:val="Heading6"/>
        <w:spacing w:before="1"/>
        <w:jc w:val="both"/>
        <w:rPr>
          <w:b w:val="0"/>
          <w:bCs w:val="0"/>
          <w:spacing w:val="-2"/>
          <w:sz w:val="24"/>
          <w:szCs w:val="24"/>
        </w:rPr>
      </w:pPr>
      <w:r w:rsidRPr="006D4942">
        <w:rPr>
          <w:b w:val="0"/>
          <w:bCs w:val="0"/>
          <w:spacing w:val="-2"/>
          <w:sz w:val="24"/>
          <w:szCs w:val="24"/>
        </w:rPr>
        <w:t>The effectiveness of steganographic techniques is commonly assessed using quantitative performance metrics that measure visual quality, distortion, and embedding capability. In both image and video steganography, metrics such as Peak Signal-to-Noise Ratio (PSNR), Mean Squared Error (MSE), Root Mean Squared Error (RMSE), and embedding capacity are widely used to evaluate the quality of stego-media and the efficiency of information hiding algorithms.</w:t>
      </w:r>
    </w:p>
    <w:p w14:paraId="7A979D65" w14:textId="257E2BAC" w:rsidR="006D4942" w:rsidRDefault="006D4942" w:rsidP="006D4942">
      <w:pPr>
        <w:pStyle w:val="Heading6"/>
        <w:spacing w:before="1"/>
        <w:jc w:val="both"/>
        <w:rPr>
          <w:b w:val="0"/>
          <w:bCs w:val="0"/>
          <w:spacing w:val="-2"/>
          <w:sz w:val="24"/>
          <w:szCs w:val="24"/>
        </w:rPr>
      </w:pPr>
    </w:p>
    <w:p w14:paraId="5A54D700" w14:textId="41E50B24" w:rsidR="006D4942" w:rsidRDefault="006D4942" w:rsidP="006D4942">
      <w:pPr>
        <w:pStyle w:val="Heading6"/>
        <w:jc w:val="both"/>
      </w:pPr>
      <w:r>
        <w:t>Peak Signal-to-Noise Ratio (PSNR)</w:t>
      </w:r>
    </w:p>
    <w:p w14:paraId="0AE941E4" w14:textId="31918B31" w:rsidR="006D4942" w:rsidRDefault="006D4942" w:rsidP="006D4942">
      <w:pPr>
        <w:pStyle w:val="Heading6"/>
        <w:jc w:val="both"/>
      </w:pPr>
    </w:p>
    <w:p w14:paraId="37959597" w14:textId="65677F2D" w:rsidR="006D4942" w:rsidRPr="00AA06DB" w:rsidRDefault="00AA06DB" w:rsidP="006D4942">
      <w:pPr>
        <w:pStyle w:val="Heading6"/>
        <w:jc w:val="both"/>
        <w:rPr>
          <w:b w:val="0"/>
          <w:bCs w:val="0"/>
          <w:sz w:val="24"/>
          <w:szCs w:val="24"/>
        </w:rPr>
      </w:pPr>
      <w:r>
        <w:rPr>
          <w:b w:val="0"/>
          <w:bCs w:val="0"/>
          <w:sz w:val="24"/>
          <w:szCs w:val="24"/>
        </w:rPr>
        <w:t>O</w:t>
      </w:r>
      <w:r w:rsidRPr="00AA06DB">
        <w:rPr>
          <w:b w:val="0"/>
          <w:bCs w:val="0"/>
          <w:sz w:val="24"/>
          <w:szCs w:val="24"/>
        </w:rPr>
        <w:t>ne of the most important quality assessment metrics. Higher PSNR values indicate that the stego-image or stego-video closely resembles the original cover media, resulting in better imperceptibility. In general, PSNR values above 40 dB are considered acceptable for secure multimedia communication, while values exceeding 50 dB indicate excellent visual quality.</w:t>
      </w:r>
    </w:p>
    <w:p w14:paraId="745E2240" w14:textId="77777777" w:rsidR="006D4942" w:rsidRPr="006D4942" w:rsidRDefault="006D4942" w:rsidP="006D4942">
      <w:pPr>
        <w:pStyle w:val="Heading6"/>
        <w:spacing w:before="1"/>
        <w:jc w:val="both"/>
        <w:rPr>
          <w:b w:val="0"/>
          <w:bCs w:val="0"/>
          <w:spacing w:val="-2"/>
          <w:sz w:val="24"/>
          <w:szCs w:val="24"/>
        </w:rPr>
      </w:pPr>
    </w:p>
    <w:p w14:paraId="6F4D6CD1" w14:textId="0D7DAF5B" w:rsidR="00F5360C" w:rsidRDefault="00AA06DB" w:rsidP="00F65D9B">
      <w:pPr>
        <w:pStyle w:val="Heading6"/>
        <w:jc w:val="both"/>
      </w:pPr>
      <w:r>
        <w:t>Mean Squared Error (MSE)</w:t>
      </w:r>
    </w:p>
    <w:p w14:paraId="29BCFD9E" w14:textId="77777777" w:rsidR="00F65D9B" w:rsidRDefault="00F65D9B" w:rsidP="00F65D9B">
      <w:pPr>
        <w:pStyle w:val="Heading6"/>
        <w:jc w:val="both"/>
      </w:pPr>
    </w:p>
    <w:p w14:paraId="31C82D82" w14:textId="081F5E0B" w:rsidR="000B22CC" w:rsidRDefault="000B22CC" w:rsidP="00AA06DB">
      <w:pPr>
        <w:pStyle w:val="Heading6"/>
        <w:jc w:val="both"/>
        <w:rPr>
          <w:b w:val="0"/>
          <w:bCs w:val="0"/>
          <w:sz w:val="24"/>
          <w:szCs w:val="24"/>
        </w:rPr>
      </w:pPr>
      <w:r>
        <w:rPr>
          <w:b w:val="0"/>
          <w:bCs w:val="0"/>
          <w:sz w:val="24"/>
          <w:szCs w:val="24"/>
        </w:rPr>
        <w:t xml:space="preserve">It </w:t>
      </w:r>
      <w:r w:rsidRPr="000B22CC">
        <w:rPr>
          <w:b w:val="0"/>
          <w:bCs w:val="0"/>
          <w:sz w:val="24"/>
          <w:szCs w:val="24"/>
        </w:rPr>
        <w:t>measures the average squared difference between the original and stego content. Lower MSE values indicate less distortion and better preservation of visual information after data embedding.</w:t>
      </w:r>
    </w:p>
    <w:p w14:paraId="36679294" w14:textId="3E6F15A7" w:rsidR="00BF19FE" w:rsidRDefault="00BF19FE" w:rsidP="00AA06DB">
      <w:pPr>
        <w:pStyle w:val="Heading6"/>
        <w:jc w:val="both"/>
        <w:rPr>
          <w:b w:val="0"/>
          <w:bCs w:val="0"/>
          <w:sz w:val="24"/>
          <w:szCs w:val="24"/>
        </w:rPr>
      </w:pPr>
    </w:p>
    <w:p w14:paraId="478824AB" w14:textId="32E3D385" w:rsidR="00BF19FE" w:rsidRDefault="00BF19FE" w:rsidP="00BF19FE">
      <w:pPr>
        <w:pStyle w:val="Heading6"/>
        <w:jc w:val="both"/>
      </w:pPr>
      <w:r>
        <w:t>Root Mean Squared Error (RMSE)</w:t>
      </w:r>
    </w:p>
    <w:p w14:paraId="693654A1" w14:textId="645990FC" w:rsidR="00B71B12" w:rsidRDefault="00B71B12" w:rsidP="00BF19FE">
      <w:pPr>
        <w:pStyle w:val="Heading6"/>
        <w:jc w:val="both"/>
      </w:pPr>
    </w:p>
    <w:p w14:paraId="5B1BEDFC" w14:textId="3E12C8F3" w:rsidR="00B71B12" w:rsidRPr="00B71B12" w:rsidRDefault="00B71B12" w:rsidP="00BF19FE">
      <w:pPr>
        <w:pStyle w:val="Heading6"/>
        <w:jc w:val="both"/>
        <w:rPr>
          <w:b w:val="0"/>
          <w:bCs w:val="0"/>
          <w:sz w:val="24"/>
          <w:szCs w:val="24"/>
        </w:rPr>
      </w:pPr>
      <w:r>
        <w:rPr>
          <w:b w:val="0"/>
          <w:bCs w:val="0"/>
          <w:sz w:val="24"/>
          <w:szCs w:val="24"/>
        </w:rPr>
        <w:t xml:space="preserve">It </w:t>
      </w:r>
      <w:r w:rsidRPr="00B71B12">
        <w:rPr>
          <w:b w:val="0"/>
          <w:bCs w:val="0"/>
          <w:sz w:val="24"/>
          <w:szCs w:val="24"/>
        </w:rPr>
        <w:t>is derived from MSE and provides a more interpretable measure of distortion by expressing the error in the same unit as the original pixel values. Lower RMSE values correspond to higher-quality stego content.</w:t>
      </w:r>
    </w:p>
    <w:p w14:paraId="469E71FF" w14:textId="77777777" w:rsidR="00BF19FE" w:rsidRPr="000B22CC" w:rsidRDefault="00BF19FE" w:rsidP="00AA06DB">
      <w:pPr>
        <w:pStyle w:val="Heading6"/>
        <w:jc w:val="both"/>
        <w:rPr>
          <w:b w:val="0"/>
          <w:bCs w:val="0"/>
          <w:sz w:val="24"/>
          <w:szCs w:val="24"/>
        </w:rPr>
      </w:pPr>
    </w:p>
    <w:p w14:paraId="39E8101A" w14:textId="2D241202" w:rsidR="0056266A" w:rsidRDefault="0056266A" w:rsidP="0056266A">
      <w:pPr>
        <w:pStyle w:val="Heading6"/>
        <w:jc w:val="both"/>
      </w:pPr>
      <w:r w:rsidRPr="0056266A">
        <w:t>Embedding Capacity</w:t>
      </w:r>
    </w:p>
    <w:p w14:paraId="5BD39477" w14:textId="5EF38CD8" w:rsidR="000C20EC" w:rsidRPr="007C51B3" w:rsidRDefault="000C20EC" w:rsidP="0056266A">
      <w:pPr>
        <w:pStyle w:val="Heading6"/>
        <w:jc w:val="both"/>
        <w:rPr>
          <w:b w:val="0"/>
          <w:bCs w:val="0"/>
          <w:sz w:val="24"/>
          <w:szCs w:val="24"/>
        </w:rPr>
      </w:pPr>
    </w:p>
    <w:p w14:paraId="406F1EB9" w14:textId="3914E4EA" w:rsidR="000C20EC" w:rsidRDefault="007C51B3" w:rsidP="0056266A">
      <w:pPr>
        <w:pStyle w:val="Heading6"/>
        <w:jc w:val="both"/>
        <w:rPr>
          <w:b w:val="0"/>
          <w:bCs w:val="0"/>
          <w:sz w:val="24"/>
          <w:szCs w:val="24"/>
        </w:rPr>
      </w:pPr>
      <w:r w:rsidRPr="007C51B3">
        <w:rPr>
          <w:b w:val="0"/>
          <w:bCs w:val="0"/>
          <w:sz w:val="24"/>
          <w:szCs w:val="24"/>
        </w:rPr>
        <w:t xml:space="preserve">It </w:t>
      </w:r>
      <w:r w:rsidRPr="007C51B3">
        <w:rPr>
          <w:b w:val="0"/>
          <w:bCs w:val="0"/>
          <w:sz w:val="24"/>
          <w:szCs w:val="24"/>
        </w:rPr>
        <w:t>refers to the amount of secret information that can be hidden within a cover image or video while maintaining acceptable visual quality and security. A higher embedding capacity is desirable; however, increasing payload size may affect imperceptibility and robustness.</w:t>
      </w:r>
    </w:p>
    <w:p w14:paraId="719EB52E" w14:textId="70998D2F" w:rsidR="007C51B3" w:rsidRDefault="007C51B3" w:rsidP="0056266A">
      <w:pPr>
        <w:pStyle w:val="Heading6"/>
        <w:jc w:val="both"/>
        <w:rPr>
          <w:b w:val="0"/>
          <w:bCs w:val="0"/>
          <w:sz w:val="24"/>
          <w:szCs w:val="24"/>
        </w:rPr>
      </w:pPr>
    </w:p>
    <w:p w14:paraId="4DCA3E6E" w14:textId="38726E23" w:rsidR="007C51B3" w:rsidRDefault="009762CA" w:rsidP="0056266A">
      <w:pPr>
        <w:pStyle w:val="Heading6"/>
        <w:jc w:val="both"/>
        <w:rPr>
          <w:b w:val="0"/>
          <w:bCs w:val="0"/>
          <w:sz w:val="24"/>
          <w:szCs w:val="24"/>
        </w:rPr>
      </w:pPr>
      <w:r w:rsidRPr="009762CA">
        <w:rPr>
          <w:b w:val="0"/>
          <w:bCs w:val="0"/>
          <w:sz w:val="24"/>
          <w:szCs w:val="24"/>
        </w:rPr>
        <w:t xml:space="preserve">Table </w:t>
      </w:r>
      <w:r w:rsidR="00C464CF">
        <w:rPr>
          <w:b w:val="0"/>
          <w:bCs w:val="0"/>
          <w:sz w:val="24"/>
          <w:szCs w:val="24"/>
        </w:rPr>
        <w:t>3</w:t>
      </w:r>
      <w:r w:rsidRPr="009762CA">
        <w:rPr>
          <w:b w:val="0"/>
          <w:bCs w:val="0"/>
          <w:sz w:val="24"/>
          <w:szCs w:val="24"/>
        </w:rPr>
        <w:t xml:space="preserve"> presents a comparative summary of performance metrics reported for various AI-based and compressed-domain steganography techniques.</w:t>
      </w:r>
      <w:r w:rsidR="00363E41" w:rsidRPr="00363E41">
        <w:t xml:space="preserve"> </w:t>
      </w:r>
      <w:r w:rsidR="00363E41" w:rsidRPr="00363E41">
        <w:rPr>
          <w:b w:val="0"/>
          <w:bCs w:val="0"/>
          <w:sz w:val="24"/>
          <w:szCs w:val="24"/>
        </w:rPr>
        <w:t>Performance of steganographic systems is commonly evaluated using objective quality and distortion metrics such as PSNR, MSE, RMSE, and embedding capacity [5], [9], [13], [18].</w:t>
      </w:r>
    </w:p>
    <w:p w14:paraId="2169265D" w14:textId="59F1868A" w:rsidR="00626C15" w:rsidRDefault="00626C15" w:rsidP="0056266A">
      <w:pPr>
        <w:pStyle w:val="Heading6"/>
        <w:jc w:val="both"/>
        <w:rPr>
          <w:b w:val="0"/>
          <w:bCs w:val="0"/>
          <w:sz w:val="24"/>
          <w:szCs w:val="24"/>
        </w:rPr>
      </w:pPr>
    </w:p>
    <w:p w14:paraId="21C34449" w14:textId="358A614F" w:rsidR="00626C15" w:rsidRPr="006952C2" w:rsidRDefault="00626C15" w:rsidP="006952C2">
      <w:pPr>
        <w:ind w:firstLine="360"/>
        <w:rPr>
          <w:b/>
          <w:spacing w:val="-2"/>
        </w:rPr>
      </w:pPr>
      <w:r>
        <w:rPr>
          <w:b/>
        </w:rPr>
        <w:t>Table</w:t>
      </w:r>
      <w:r>
        <w:rPr>
          <w:b/>
          <w:spacing w:val="-2"/>
        </w:rPr>
        <w:t xml:space="preserve"> </w:t>
      </w:r>
      <w:r w:rsidR="00C464CF">
        <w:rPr>
          <w:b/>
        </w:rPr>
        <w:t>3</w:t>
      </w:r>
      <w:r>
        <w:rPr>
          <w:b/>
        </w:rPr>
        <w:t>.</w:t>
      </w:r>
      <w:r>
        <w:rPr>
          <w:b/>
          <w:spacing w:val="-2"/>
        </w:rPr>
        <w:t xml:space="preserve"> </w:t>
      </w:r>
      <w:r w:rsidR="0032381D">
        <w:rPr>
          <w:rStyle w:val="Strong"/>
        </w:rPr>
        <w:t>Performance Evaluation Metrics of AI-Based and Compressed-Domain Steganography Techniques</w:t>
      </w:r>
    </w:p>
    <w:tbl>
      <w:tblPr>
        <w:tblpPr w:leftFromText="180" w:rightFromText="180" w:vertAnchor="text" w:horzAnchor="page" w:tblpX="815" w:tblpY="72"/>
        <w:tblW w:w="0" w:type="auto"/>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73"/>
        <w:gridCol w:w="2247"/>
        <w:gridCol w:w="1843"/>
        <w:gridCol w:w="1843"/>
        <w:gridCol w:w="1871"/>
        <w:gridCol w:w="2468"/>
      </w:tblGrid>
      <w:tr w:rsidR="00CD19FB" w14:paraId="0ECD0BB8" w14:textId="2CD83514" w:rsidTr="006952C2">
        <w:trPr>
          <w:trHeight w:val="179"/>
        </w:trPr>
        <w:tc>
          <w:tcPr>
            <w:tcW w:w="573" w:type="dxa"/>
          </w:tcPr>
          <w:p w14:paraId="4A6B12DB" w14:textId="77777777" w:rsidR="00CD19FB" w:rsidRPr="001B50D9" w:rsidRDefault="00CD19FB" w:rsidP="00CD19FB">
            <w:pPr>
              <w:pStyle w:val="TableParagraph"/>
              <w:spacing w:before="25"/>
              <w:ind w:left="27"/>
              <w:rPr>
                <w:b/>
                <w:bCs/>
              </w:rPr>
            </w:pPr>
            <w:bookmarkStart w:id="0" w:name="_Hlk232474982"/>
            <w:r w:rsidRPr="0025441C">
              <w:t>Sr. No.</w:t>
            </w:r>
          </w:p>
        </w:tc>
        <w:tc>
          <w:tcPr>
            <w:tcW w:w="2247" w:type="dxa"/>
          </w:tcPr>
          <w:p w14:paraId="08BF4908" w14:textId="51F621AF" w:rsidR="00CD19FB" w:rsidRPr="00CD19FB" w:rsidRDefault="00CD19FB" w:rsidP="00CD19FB">
            <w:pPr>
              <w:pStyle w:val="TableParagraph"/>
              <w:spacing w:before="25"/>
              <w:rPr>
                <w:b/>
                <w:bCs/>
              </w:rPr>
            </w:pPr>
            <w:r w:rsidRPr="00CD19FB">
              <w:rPr>
                <w:spacing w:val="-2"/>
              </w:rPr>
              <w:t>Technique</w:t>
            </w:r>
          </w:p>
        </w:tc>
        <w:tc>
          <w:tcPr>
            <w:tcW w:w="1843" w:type="dxa"/>
          </w:tcPr>
          <w:p w14:paraId="2D6179D8" w14:textId="7458E8B4" w:rsidR="00CD19FB" w:rsidRPr="00CD19FB" w:rsidRDefault="00CD19FB" w:rsidP="00CD19FB">
            <w:pPr>
              <w:pStyle w:val="TableParagraph"/>
              <w:spacing w:before="25"/>
              <w:rPr>
                <w:b/>
                <w:bCs/>
              </w:rPr>
            </w:pPr>
            <w:r w:rsidRPr="00CD19FB">
              <w:rPr>
                <w:spacing w:val="-2"/>
              </w:rPr>
              <w:t>Average</w:t>
            </w:r>
            <w:r w:rsidRPr="00CD19FB">
              <w:rPr>
                <w:spacing w:val="-13"/>
              </w:rPr>
              <w:t xml:space="preserve"> </w:t>
            </w:r>
            <w:r w:rsidRPr="00CD19FB">
              <w:rPr>
                <w:spacing w:val="-4"/>
              </w:rPr>
              <w:t>PSNR</w:t>
            </w:r>
          </w:p>
        </w:tc>
        <w:tc>
          <w:tcPr>
            <w:tcW w:w="1843" w:type="dxa"/>
          </w:tcPr>
          <w:p w14:paraId="0F8C2751" w14:textId="7B4266B8" w:rsidR="00CD19FB" w:rsidRPr="00CD19FB" w:rsidRDefault="00CD19FB" w:rsidP="00CD19FB">
            <w:pPr>
              <w:pStyle w:val="TableParagraph"/>
              <w:spacing w:before="25"/>
              <w:rPr>
                <w:b/>
                <w:bCs/>
              </w:rPr>
            </w:pPr>
            <w:r w:rsidRPr="00CD19FB">
              <w:rPr>
                <w:spacing w:val="-2"/>
              </w:rPr>
              <w:t>Average</w:t>
            </w:r>
            <w:r w:rsidRPr="00CD19FB">
              <w:rPr>
                <w:spacing w:val="-13"/>
              </w:rPr>
              <w:t xml:space="preserve"> </w:t>
            </w:r>
            <w:r w:rsidRPr="00CD19FB">
              <w:rPr>
                <w:spacing w:val="-5"/>
              </w:rPr>
              <w:t>MSE</w:t>
            </w:r>
          </w:p>
        </w:tc>
        <w:tc>
          <w:tcPr>
            <w:tcW w:w="1871" w:type="dxa"/>
          </w:tcPr>
          <w:p w14:paraId="3DCF8F38" w14:textId="3D6BA910" w:rsidR="00CD19FB" w:rsidRPr="00CD19FB" w:rsidRDefault="00CD19FB" w:rsidP="00CD19FB">
            <w:pPr>
              <w:pStyle w:val="TableParagraph"/>
              <w:spacing w:before="25"/>
              <w:rPr>
                <w:spacing w:val="-2"/>
              </w:rPr>
            </w:pPr>
            <w:r w:rsidRPr="00CD19FB">
              <w:rPr>
                <w:spacing w:val="-2"/>
              </w:rPr>
              <w:t>Average</w:t>
            </w:r>
            <w:r w:rsidRPr="00CD19FB">
              <w:rPr>
                <w:spacing w:val="-13"/>
              </w:rPr>
              <w:t xml:space="preserve"> </w:t>
            </w:r>
            <w:r w:rsidRPr="00CD19FB">
              <w:rPr>
                <w:spacing w:val="-4"/>
              </w:rPr>
              <w:t>RMSE</w:t>
            </w:r>
          </w:p>
        </w:tc>
        <w:tc>
          <w:tcPr>
            <w:tcW w:w="2468" w:type="dxa"/>
          </w:tcPr>
          <w:p w14:paraId="7D790A5E" w14:textId="6641AD57" w:rsidR="00CD19FB" w:rsidRPr="00CD19FB" w:rsidRDefault="00CD19FB" w:rsidP="00CD19FB">
            <w:pPr>
              <w:pStyle w:val="TableParagraph"/>
              <w:spacing w:before="25"/>
              <w:rPr>
                <w:spacing w:val="-2"/>
              </w:rPr>
            </w:pPr>
            <w:r w:rsidRPr="00CD19FB">
              <w:rPr>
                <w:spacing w:val="-2"/>
              </w:rPr>
              <w:t>Capacity</w:t>
            </w:r>
          </w:p>
        </w:tc>
      </w:tr>
      <w:tr w:rsidR="00CD19FB" w14:paraId="1CE2989B" w14:textId="278FAAA4" w:rsidTr="006952C2">
        <w:trPr>
          <w:trHeight w:val="179"/>
        </w:trPr>
        <w:tc>
          <w:tcPr>
            <w:tcW w:w="573" w:type="dxa"/>
          </w:tcPr>
          <w:p w14:paraId="6B475BA5" w14:textId="77777777" w:rsidR="00CD19FB" w:rsidRDefault="00CD19FB" w:rsidP="00CD19FB">
            <w:pPr>
              <w:pStyle w:val="TableParagraph"/>
              <w:ind w:left="27"/>
            </w:pPr>
            <w:r w:rsidRPr="0025441C">
              <w:t>1.</w:t>
            </w:r>
          </w:p>
        </w:tc>
        <w:tc>
          <w:tcPr>
            <w:tcW w:w="2247" w:type="dxa"/>
          </w:tcPr>
          <w:p w14:paraId="2B93C5EC" w14:textId="296F1A50" w:rsidR="00CD19FB" w:rsidRPr="00CD19FB" w:rsidRDefault="00CD19FB" w:rsidP="00CD19FB">
            <w:pPr>
              <w:pStyle w:val="TableParagraph"/>
            </w:pPr>
            <w:r w:rsidRPr="00CD19FB">
              <w:rPr>
                <w:spacing w:val="-6"/>
              </w:rPr>
              <w:t>CNN-Based</w:t>
            </w:r>
            <w:r w:rsidRPr="00CD19FB">
              <w:rPr>
                <w:spacing w:val="-5"/>
              </w:rPr>
              <w:t xml:space="preserve"> </w:t>
            </w:r>
            <w:r w:rsidRPr="00CD19FB">
              <w:rPr>
                <w:spacing w:val="-6"/>
              </w:rPr>
              <w:t>Stego</w:t>
            </w:r>
          </w:p>
        </w:tc>
        <w:tc>
          <w:tcPr>
            <w:tcW w:w="1843" w:type="dxa"/>
          </w:tcPr>
          <w:p w14:paraId="5F1CC7AC" w14:textId="166C8E58" w:rsidR="00CD19FB" w:rsidRPr="00CD19FB" w:rsidRDefault="00CD19FB" w:rsidP="00CD19FB">
            <w:r w:rsidRPr="00CD19FB">
              <w:rPr>
                <w:w w:val="90"/>
              </w:rPr>
              <w:t>42–56</w:t>
            </w:r>
            <w:r w:rsidRPr="00CD19FB">
              <w:rPr>
                <w:spacing w:val="-3"/>
              </w:rPr>
              <w:t xml:space="preserve"> </w:t>
            </w:r>
            <w:r w:rsidRPr="00CD19FB">
              <w:rPr>
                <w:spacing w:val="-5"/>
              </w:rPr>
              <w:t>dB</w:t>
            </w:r>
          </w:p>
        </w:tc>
        <w:tc>
          <w:tcPr>
            <w:tcW w:w="1843" w:type="dxa"/>
          </w:tcPr>
          <w:p w14:paraId="6E2502A0" w14:textId="01665CB1" w:rsidR="00CD19FB" w:rsidRPr="00CD19FB" w:rsidRDefault="00CD19FB" w:rsidP="00CD19FB">
            <w:pPr>
              <w:pStyle w:val="TableParagraph"/>
            </w:pPr>
            <w:r w:rsidRPr="00CD19FB">
              <w:rPr>
                <w:spacing w:val="-2"/>
              </w:rPr>
              <w:t>0.002–0.009</w:t>
            </w:r>
          </w:p>
        </w:tc>
        <w:tc>
          <w:tcPr>
            <w:tcW w:w="1871" w:type="dxa"/>
          </w:tcPr>
          <w:p w14:paraId="0B538EBD" w14:textId="4EFEAA59" w:rsidR="00CD19FB" w:rsidRPr="00CD19FB" w:rsidRDefault="00CD19FB" w:rsidP="00CD19FB">
            <w:pPr>
              <w:pStyle w:val="TableParagraph"/>
            </w:pPr>
            <w:r w:rsidRPr="00CD19FB">
              <w:rPr>
                <w:spacing w:val="-2"/>
              </w:rPr>
              <w:t>0.04–0.09</w:t>
            </w:r>
          </w:p>
        </w:tc>
        <w:tc>
          <w:tcPr>
            <w:tcW w:w="2468" w:type="dxa"/>
          </w:tcPr>
          <w:p w14:paraId="4D921E09" w14:textId="1AD9ED14" w:rsidR="00CD19FB" w:rsidRPr="00CD19FB" w:rsidRDefault="00CD19FB" w:rsidP="00CD19FB">
            <w:pPr>
              <w:pStyle w:val="TableParagraph"/>
            </w:pPr>
            <w:r w:rsidRPr="00CD19FB">
              <w:rPr>
                <w:spacing w:val="-2"/>
              </w:rPr>
              <w:t>Medium</w:t>
            </w:r>
          </w:p>
        </w:tc>
      </w:tr>
      <w:tr w:rsidR="00CD19FB" w14:paraId="5F96BAC1" w14:textId="79970B8B" w:rsidTr="006952C2">
        <w:trPr>
          <w:trHeight w:val="178"/>
        </w:trPr>
        <w:tc>
          <w:tcPr>
            <w:tcW w:w="573" w:type="dxa"/>
          </w:tcPr>
          <w:p w14:paraId="3C053C1D" w14:textId="77777777" w:rsidR="00CD19FB" w:rsidRDefault="00CD19FB" w:rsidP="00CD19FB">
            <w:pPr>
              <w:pStyle w:val="TableParagraph"/>
              <w:ind w:left="27"/>
            </w:pPr>
            <w:r w:rsidRPr="0025441C">
              <w:t>2.</w:t>
            </w:r>
          </w:p>
        </w:tc>
        <w:tc>
          <w:tcPr>
            <w:tcW w:w="2247" w:type="dxa"/>
          </w:tcPr>
          <w:p w14:paraId="2FDFFB27" w14:textId="1495D912" w:rsidR="00CD19FB" w:rsidRPr="00CD19FB" w:rsidRDefault="00CD19FB" w:rsidP="00CD19FB">
            <w:pPr>
              <w:pStyle w:val="TableParagraph"/>
            </w:pPr>
            <w:r w:rsidRPr="00CD19FB">
              <w:rPr>
                <w:spacing w:val="-6"/>
              </w:rPr>
              <w:t>GAN-Based Stego</w:t>
            </w:r>
          </w:p>
        </w:tc>
        <w:tc>
          <w:tcPr>
            <w:tcW w:w="1843" w:type="dxa"/>
          </w:tcPr>
          <w:p w14:paraId="3EB2E01C" w14:textId="6E15728C" w:rsidR="00CD19FB" w:rsidRPr="00CD19FB" w:rsidRDefault="00CD19FB" w:rsidP="00CD19FB">
            <w:pPr>
              <w:pStyle w:val="TableParagraph"/>
            </w:pPr>
            <w:r w:rsidRPr="00CD19FB">
              <w:rPr>
                <w:w w:val="90"/>
              </w:rPr>
              <w:t>50–65</w:t>
            </w:r>
            <w:r w:rsidRPr="00CD19FB">
              <w:rPr>
                <w:spacing w:val="-3"/>
              </w:rPr>
              <w:t xml:space="preserve"> </w:t>
            </w:r>
            <w:r w:rsidRPr="00CD19FB">
              <w:rPr>
                <w:spacing w:val="-5"/>
              </w:rPr>
              <w:t>dB</w:t>
            </w:r>
          </w:p>
        </w:tc>
        <w:tc>
          <w:tcPr>
            <w:tcW w:w="1843" w:type="dxa"/>
          </w:tcPr>
          <w:p w14:paraId="6F4C5CF3" w14:textId="545660CC" w:rsidR="00CD19FB" w:rsidRPr="00CD19FB" w:rsidRDefault="00CD19FB" w:rsidP="00CD19FB">
            <w:pPr>
              <w:pStyle w:val="TableParagraph"/>
            </w:pPr>
            <w:r w:rsidRPr="00CD19FB">
              <w:rPr>
                <w:spacing w:val="-2"/>
              </w:rPr>
              <w:t>0.001–0.004</w:t>
            </w:r>
          </w:p>
        </w:tc>
        <w:tc>
          <w:tcPr>
            <w:tcW w:w="1871" w:type="dxa"/>
          </w:tcPr>
          <w:p w14:paraId="14A44F88" w14:textId="10CC67C0" w:rsidR="00CD19FB" w:rsidRPr="00CD19FB" w:rsidRDefault="00CD19FB" w:rsidP="00CD19FB">
            <w:pPr>
              <w:pStyle w:val="TableParagraph"/>
            </w:pPr>
            <w:r w:rsidRPr="00CD19FB">
              <w:rPr>
                <w:spacing w:val="-2"/>
              </w:rPr>
              <w:t>0.02–0.06</w:t>
            </w:r>
          </w:p>
        </w:tc>
        <w:tc>
          <w:tcPr>
            <w:tcW w:w="2468" w:type="dxa"/>
          </w:tcPr>
          <w:p w14:paraId="32A2D041" w14:textId="0CB4EAF9" w:rsidR="00CD19FB" w:rsidRPr="00CD19FB" w:rsidRDefault="00CD19FB" w:rsidP="00CD19FB">
            <w:pPr>
              <w:pStyle w:val="TableParagraph"/>
            </w:pPr>
            <w:r w:rsidRPr="00CD19FB">
              <w:rPr>
                <w:spacing w:val="-4"/>
              </w:rPr>
              <w:t>High</w:t>
            </w:r>
          </w:p>
        </w:tc>
      </w:tr>
      <w:tr w:rsidR="00CD19FB" w14:paraId="06F0FCDE" w14:textId="2B1C11BA" w:rsidTr="006952C2">
        <w:trPr>
          <w:trHeight w:val="178"/>
        </w:trPr>
        <w:tc>
          <w:tcPr>
            <w:tcW w:w="573" w:type="dxa"/>
          </w:tcPr>
          <w:p w14:paraId="34876E48" w14:textId="77777777" w:rsidR="00CD19FB" w:rsidRDefault="00CD19FB" w:rsidP="00CD19FB">
            <w:pPr>
              <w:pStyle w:val="TableParagraph"/>
              <w:ind w:left="27"/>
              <w:rPr>
                <w:spacing w:val="-2"/>
              </w:rPr>
            </w:pPr>
            <w:r w:rsidRPr="0025441C">
              <w:t>3.</w:t>
            </w:r>
          </w:p>
        </w:tc>
        <w:tc>
          <w:tcPr>
            <w:tcW w:w="2247" w:type="dxa"/>
          </w:tcPr>
          <w:p w14:paraId="4A9E96C6" w14:textId="0A61CA93" w:rsidR="00CD19FB" w:rsidRPr="00CD19FB" w:rsidRDefault="00CD19FB" w:rsidP="00CD19FB">
            <w:pPr>
              <w:pStyle w:val="TableParagraph"/>
            </w:pPr>
            <w:r w:rsidRPr="00CD19FB">
              <w:rPr>
                <w:spacing w:val="-5"/>
              </w:rPr>
              <w:t>Transformer</w:t>
            </w:r>
            <w:r w:rsidRPr="00CD19FB">
              <w:rPr>
                <w:spacing w:val="3"/>
              </w:rPr>
              <w:t xml:space="preserve"> </w:t>
            </w:r>
            <w:r w:rsidRPr="00CD19FB">
              <w:rPr>
                <w:spacing w:val="-2"/>
              </w:rPr>
              <w:t>Stego</w:t>
            </w:r>
          </w:p>
        </w:tc>
        <w:tc>
          <w:tcPr>
            <w:tcW w:w="1843" w:type="dxa"/>
          </w:tcPr>
          <w:p w14:paraId="410B02DF" w14:textId="30A1AF43" w:rsidR="00CD19FB" w:rsidRPr="00CD19FB" w:rsidRDefault="00CD19FB" w:rsidP="00CD19FB">
            <w:pPr>
              <w:pStyle w:val="TableParagraph"/>
            </w:pPr>
            <w:r w:rsidRPr="00CD19FB">
              <w:rPr>
                <w:w w:val="90"/>
              </w:rPr>
              <w:t>48–63</w:t>
            </w:r>
            <w:r w:rsidRPr="00CD19FB">
              <w:rPr>
                <w:spacing w:val="-3"/>
              </w:rPr>
              <w:t xml:space="preserve"> </w:t>
            </w:r>
            <w:r w:rsidRPr="00CD19FB">
              <w:rPr>
                <w:spacing w:val="-5"/>
              </w:rPr>
              <w:t>dB</w:t>
            </w:r>
          </w:p>
        </w:tc>
        <w:tc>
          <w:tcPr>
            <w:tcW w:w="1843" w:type="dxa"/>
          </w:tcPr>
          <w:p w14:paraId="5E79EFCA" w14:textId="7259FFCF" w:rsidR="00CD19FB" w:rsidRPr="00CD19FB" w:rsidRDefault="00CD19FB" w:rsidP="00CD19FB">
            <w:pPr>
              <w:pStyle w:val="TableParagraph"/>
            </w:pPr>
            <w:r w:rsidRPr="00CD19FB">
              <w:rPr>
                <w:spacing w:val="-2"/>
              </w:rPr>
              <w:t>0.001–0.005</w:t>
            </w:r>
          </w:p>
        </w:tc>
        <w:tc>
          <w:tcPr>
            <w:tcW w:w="1871" w:type="dxa"/>
          </w:tcPr>
          <w:p w14:paraId="52D94246" w14:textId="01B7973F" w:rsidR="00CD19FB" w:rsidRPr="00CD19FB" w:rsidRDefault="00CD19FB" w:rsidP="00CD19FB">
            <w:pPr>
              <w:pStyle w:val="TableParagraph"/>
            </w:pPr>
            <w:r w:rsidRPr="00CD19FB">
              <w:rPr>
                <w:spacing w:val="-2"/>
              </w:rPr>
              <w:t>0.02–0.07</w:t>
            </w:r>
          </w:p>
        </w:tc>
        <w:tc>
          <w:tcPr>
            <w:tcW w:w="2468" w:type="dxa"/>
          </w:tcPr>
          <w:p w14:paraId="6EE0C450" w14:textId="7B3206DA" w:rsidR="00CD19FB" w:rsidRPr="00CD19FB" w:rsidRDefault="00CD19FB" w:rsidP="00CD19FB">
            <w:pPr>
              <w:pStyle w:val="TableParagraph"/>
            </w:pPr>
            <w:r w:rsidRPr="00CD19FB">
              <w:rPr>
                <w:spacing w:val="-4"/>
              </w:rPr>
              <w:t>High</w:t>
            </w:r>
          </w:p>
        </w:tc>
      </w:tr>
      <w:tr w:rsidR="00CD19FB" w14:paraId="00C52C7E" w14:textId="3FD836A9" w:rsidTr="006952C2">
        <w:trPr>
          <w:trHeight w:val="178"/>
        </w:trPr>
        <w:tc>
          <w:tcPr>
            <w:tcW w:w="573" w:type="dxa"/>
          </w:tcPr>
          <w:p w14:paraId="66217403" w14:textId="77777777" w:rsidR="00CD19FB" w:rsidRDefault="00CD19FB" w:rsidP="00CD19FB">
            <w:pPr>
              <w:pStyle w:val="TableParagraph"/>
              <w:ind w:left="27"/>
              <w:rPr>
                <w:spacing w:val="-2"/>
              </w:rPr>
            </w:pPr>
            <w:r w:rsidRPr="0025441C">
              <w:t>4.</w:t>
            </w:r>
          </w:p>
        </w:tc>
        <w:tc>
          <w:tcPr>
            <w:tcW w:w="2247" w:type="dxa"/>
          </w:tcPr>
          <w:p w14:paraId="2C6C8D1A" w14:textId="64822A09" w:rsidR="00CD19FB" w:rsidRPr="00CD19FB" w:rsidRDefault="00CD19FB" w:rsidP="00CD19FB">
            <w:pPr>
              <w:pStyle w:val="TableParagraph"/>
            </w:pPr>
            <w:r w:rsidRPr="00CD19FB">
              <w:rPr>
                <w:spacing w:val="-5"/>
              </w:rPr>
              <w:t>Diffusion</w:t>
            </w:r>
            <w:r w:rsidRPr="00CD19FB">
              <w:rPr>
                <w:spacing w:val="-2"/>
              </w:rPr>
              <w:t xml:space="preserve"> Stego</w:t>
            </w:r>
          </w:p>
        </w:tc>
        <w:tc>
          <w:tcPr>
            <w:tcW w:w="1843" w:type="dxa"/>
          </w:tcPr>
          <w:p w14:paraId="5B6DFB81" w14:textId="678FBBD8" w:rsidR="00CD19FB" w:rsidRPr="00CD19FB" w:rsidRDefault="00CD19FB" w:rsidP="00CD19FB">
            <w:pPr>
              <w:pStyle w:val="TableParagraph"/>
            </w:pPr>
            <w:r w:rsidRPr="00CD19FB">
              <w:rPr>
                <w:w w:val="90"/>
              </w:rPr>
              <w:t>55–70</w:t>
            </w:r>
            <w:r w:rsidRPr="00CD19FB">
              <w:rPr>
                <w:spacing w:val="-3"/>
              </w:rPr>
              <w:t xml:space="preserve"> </w:t>
            </w:r>
            <w:r w:rsidRPr="00CD19FB">
              <w:rPr>
                <w:spacing w:val="-5"/>
              </w:rPr>
              <w:t>dB</w:t>
            </w:r>
          </w:p>
        </w:tc>
        <w:tc>
          <w:tcPr>
            <w:tcW w:w="1843" w:type="dxa"/>
          </w:tcPr>
          <w:p w14:paraId="255674A2" w14:textId="2822954C" w:rsidR="00CD19FB" w:rsidRPr="00CD19FB" w:rsidRDefault="00CD19FB" w:rsidP="00CD19FB">
            <w:pPr>
              <w:pStyle w:val="TableParagraph"/>
            </w:pPr>
            <w:r w:rsidRPr="00CD19FB">
              <w:rPr>
                <w:spacing w:val="-2"/>
              </w:rPr>
              <w:t>0.0005–0.003</w:t>
            </w:r>
          </w:p>
        </w:tc>
        <w:tc>
          <w:tcPr>
            <w:tcW w:w="1871" w:type="dxa"/>
          </w:tcPr>
          <w:p w14:paraId="1B0C8742" w14:textId="51C6486B" w:rsidR="00CD19FB" w:rsidRPr="00CD19FB" w:rsidRDefault="00CD19FB" w:rsidP="00CD19FB">
            <w:pPr>
              <w:pStyle w:val="TableParagraph"/>
            </w:pPr>
            <w:r w:rsidRPr="00CD19FB">
              <w:rPr>
                <w:spacing w:val="-2"/>
              </w:rPr>
              <w:t>0.01–0.05</w:t>
            </w:r>
          </w:p>
        </w:tc>
        <w:tc>
          <w:tcPr>
            <w:tcW w:w="2468" w:type="dxa"/>
          </w:tcPr>
          <w:p w14:paraId="64B5C623" w14:textId="3ED51979" w:rsidR="00CD19FB" w:rsidRPr="00CD19FB" w:rsidRDefault="00CD19FB" w:rsidP="00CD19FB">
            <w:pPr>
              <w:pStyle w:val="TableParagraph"/>
            </w:pPr>
            <w:r w:rsidRPr="00CD19FB">
              <w:rPr>
                <w:spacing w:val="-2"/>
              </w:rPr>
              <w:t>Medium</w:t>
            </w:r>
          </w:p>
        </w:tc>
      </w:tr>
      <w:tr w:rsidR="00CD19FB" w14:paraId="59EE9C44" w14:textId="2C7F1744" w:rsidTr="006952C2">
        <w:trPr>
          <w:trHeight w:val="178"/>
        </w:trPr>
        <w:tc>
          <w:tcPr>
            <w:tcW w:w="573" w:type="dxa"/>
          </w:tcPr>
          <w:p w14:paraId="274895BF" w14:textId="77777777" w:rsidR="00CD19FB" w:rsidRDefault="00CD19FB" w:rsidP="00CD19FB">
            <w:pPr>
              <w:pStyle w:val="TableParagraph"/>
              <w:ind w:left="27"/>
              <w:rPr>
                <w:spacing w:val="-2"/>
              </w:rPr>
            </w:pPr>
            <w:r w:rsidRPr="0025441C">
              <w:lastRenderedPageBreak/>
              <w:t>5.</w:t>
            </w:r>
          </w:p>
        </w:tc>
        <w:tc>
          <w:tcPr>
            <w:tcW w:w="2247" w:type="dxa"/>
          </w:tcPr>
          <w:p w14:paraId="26A58E2A" w14:textId="5BFBD03B" w:rsidR="00CD19FB" w:rsidRPr="00CD19FB" w:rsidRDefault="00CD19FB" w:rsidP="00CD19FB">
            <w:pPr>
              <w:pStyle w:val="TableParagraph"/>
            </w:pPr>
            <w:r w:rsidRPr="00CD19FB">
              <w:rPr>
                <w:spacing w:val="-4"/>
              </w:rPr>
              <w:t>Motion</w:t>
            </w:r>
            <w:r w:rsidRPr="00CD19FB">
              <w:rPr>
                <w:spacing w:val="-3"/>
              </w:rPr>
              <w:t xml:space="preserve"> </w:t>
            </w:r>
            <w:r w:rsidRPr="00CD19FB">
              <w:rPr>
                <w:spacing w:val="-4"/>
              </w:rPr>
              <w:t>Vector</w:t>
            </w:r>
            <w:r w:rsidRPr="00CD19FB">
              <w:rPr>
                <w:spacing w:val="-3"/>
              </w:rPr>
              <w:t xml:space="preserve"> </w:t>
            </w:r>
            <w:r w:rsidRPr="00CD19FB">
              <w:rPr>
                <w:spacing w:val="-4"/>
              </w:rPr>
              <w:t>Stego</w:t>
            </w:r>
          </w:p>
        </w:tc>
        <w:tc>
          <w:tcPr>
            <w:tcW w:w="1843" w:type="dxa"/>
          </w:tcPr>
          <w:p w14:paraId="384BB511" w14:textId="7F1702F9" w:rsidR="00CD19FB" w:rsidRPr="00CD19FB" w:rsidRDefault="00CD19FB" w:rsidP="00CD19FB">
            <w:pPr>
              <w:pStyle w:val="TableParagraph"/>
            </w:pPr>
            <w:r w:rsidRPr="00CD19FB">
              <w:rPr>
                <w:w w:val="90"/>
              </w:rPr>
              <w:t>40–54</w:t>
            </w:r>
            <w:r w:rsidRPr="00CD19FB">
              <w:rPr>
                <w:spacing w:val="-3"/>
              </w:rPr>
              <w:t xml:space="preserve"> </w:t>
            </w:r>
            <w:r w:rsidRPr="00CD19FB">
              <w:rPr>
                <w:spacing w:val="-5"/>
              </w:rPr>
              <w:t>dB</w:t>
            </w:r>
          </w:p>
        </w:tc>
        <w:tc>
          <w:tcPr>
            <w:tcW w:w="1843" w:type="dxa"/>
          </w:tcPr>
          <w:p w14:paraId="4B6E1A2A" w14:textId="36DAD286" w:rsidR="00CD19FB" w:rsidRPr="00CD19FB" w:rsidRDefault="00CD19FB" w:rsidP="00CD19FB">
            <w:pPr>
              <w:pStyle w:val="TableParagraph"/>
            </w:pPr>
            <w:r w:rsidRPr="00CD19FB">
              <w:rPr>
                <w:spacing w:val="-2"/>
              </w:rPr>
              <w:t>0.003–0.010</w:t>
            </w:r>
          </w:p>
        </w:tc>
        <w:tc>
          <w:tcPr>
            <w:tcW w:w="1871" w:type="dxa"/>
          </w:tcPr>
          <w:p w14:paraId="02049067" w14:textId="03CB2A10" w:rsidR="00CD19FB" w:rsidRPr="00CD19FB" w:rsidRDefault="00CD19FB" w:rsidP="00CD19FB">
            <w:pPr>
              <w:pStyle w:val="TableParagraph"/>
            </w:pPr>
            <w:r w:rsidRPr="00CD19FB">
              <w:rPr>
                <w:spacing w:val="-2"/>
              </w:rPr>
              <w:t>0.05–0.10</w:t>
            </w:r>
          </w:p>
        </w:tc>
        <w:tc>
          <w:tcPr>
            <w:tcW w:w="2468" w:type="dxa"/>
          </w:tcPr>
          <w:p w14:paraId="22AC4A6C" w14:textId="241950F3" w:rsidR="00CD19FB" w:rsidRPr="00CD19FB" w:rsidRDefault="00CD19FB" w:rsidP="00CD19FB">
            <w:pPr>
              <w:pStyle w:val="TableParagraph"/>
            </w:pPr>
            <w:r w:rsidRPr="00CD19FB">
              <w:rPr>
                <w:spacing w:val="-2"/>
              </w:rPr>
              <w:t>Medium</w:t>
            </w:r>
          </w:p>
        </w:tc>
      </w:tr>
      <w:tr w:rsidR="00CD19FB" w14:paraId="65C23BB1" w14:textId="46AFC5FC" w:rsidTr="006952C2">
        <w:trPr>
          <w:trHeight w:val="178"/>
        </w:trPr>
        <w:tc>
          <w:tcPr>
            <w:tcW w:w="573" w:type="dxa"/>
          </w:tcPr>
          <w:p w14:paraId="31EDC2D5" w14:textId="77777777" w:rsidR="00CD19FB" w:rsidRDefault="00CD19FB" w:rsidP="00CD19FB">
            <w:pPr>
              <w:pStyle w:val="TableParagraph"/>
              <w:ind w:left="27"/>
              <w:rPr>
                <w:spacing w:val="-2"/>
              </w:rPr>
            </w:pPr>
            <w:r w:rsidRPr="0025441C">
              <w:t>6.</w:t>
            </w:r>
          </w:p>
        </w:tc>
        <w:tc>
          <w:tcPr>
            <w:tcW w:w="2247" w:type="dxa"/>
          </w:tcPr>
          <w:p w14:paraId="09582EF6" w14:textId="0263C711" w:rsidR="00CD19FB" w:rsidRPr="00CD19FB" w:rsidRDefault="00CD19FB" w:rsidP="00CD19FB">
            <w:pPr>
              <w:pStyle w:val="TableParagraph"/>
            </w:pPr>
            <w:r w:rsidRPr="00CD19FB">
              <w:rPr>
                <w:spacing w:val="-6"/>
              </w:rPr>
              <w:t>Compressed</w:t>
            </w:r>
            <w:r w:rsidRPr="00CD19FB">
              <w:rPr>
                <w:spacing w:val="-5"/>
              </w:rPr>
              <w:t xml:space="preserve"> </w:t>
            </w:r>
            <w:r w:rsidRPr="00CD19FB">
              <w:rPr>
                <w:spacing w:val="-6"/>
              </w:rPr>
              <w:t>DCT</w:t>
            </w:r>
            <w:r w:rsidRPr="00CD19FB">
              <w:rPr>
                <w:spacing w:val="-5"/>
              </w:rPr>
              <w:t xml:space="preserve"> </w:t>
            </w:r>
            <w:r w:rsidRPr="00CD19FB">
              <w:rPr>
                <w:spacing w:val="-6"/>
              </w:rPr>
              <w:t>Stego</w:t>
            </w:r>
          </w:p>
        </w:tc>
        <w:tc>
          <w:tcPr>
            <w:tcW w:w="1843" w:type="dxa"/>
          </w:tcPr>
          <w:p w14:paraId="170E5515" w14:textId="38516310" w:rsidR="00CD19FB" w:rsidRPr="00CD19FB" w:rsidRDefault="00CD19FB" w:rsidP="00CD19FB">
            <w:pPr>
              <w:pStyle w:val="TableParagraph"/>
            </w:pPr>
            <w:r w:rsidRPr="00CD19FB">
              <w:rPr>
                <w:w w:val="90"/>
              </w:rPr>
              <w:t>43–57</w:t>
            </w:r>
            <w:r w:rsidRPr="00CD19FB">
              <w:rPr>
                <w:spacing w:val="-3"/>
              </w:rPr>
              <w:t xml:space="preserve"> </w:t>
            </w:r>
            <w:r w:rsidRPr="00CD19FB">
              <w:rPr>
                <w:spacing w:val="-5"/>
              </w:rPr>
              <w:t>dB</w:t>
            </w:r>
          </w:p>
        </w:tc>
        <w:tc>
          <w:tcPr>
            <w:tcW w:w="1843" w:type="dxa"/>
          </w:tcPr>
          <w:p w14:paraId="1BE2C592" w14:textId="5F7A45A8" w:rsidR="00CD19FB" w:rsidRPr="00CD19FB" w:rsidRDefault="00CD19FB" w:rsidP="00CD19FB">
            <w:pPr>
              <w:pStyle w:val="TableParagraph"/>
            </w:pPr>
            <w:r w:rsidRPr="00CD19FB">
              <w:rPr>
                <w:spacing w:val="-2"/>
              </w:rPr>
              <w:t>0.002–0.008</w:t>
            </w:r>
          </w:p>
        </w:tc>
        <w:tc>
          <w:tcPr>
            <w:tcW w:w="1871" w:type="dxa"/>
          </w:tcPr>
          <w:p w14:paraId="0621C3D1" w14:textId="70CF1CE3" w:rsidR="00CD19FB" w:rsidRPr="00CD19FB" w:rsidRDefault="00CD19FB" w:rsidP="00CD19FB">
            <w:pPr>
              <w:pStyle w:val="TableParagraph"/>
            </w:pPr>
            <w:r w:rsidRPr="00CD19FB">
              <w:rPr>
                <w:spacing w:val="-2"/>
              </w:rPr>
              <w:t>0.04–0.09</w:t>
            </w:r>
          </w:p>
        </w:tc>
        <w:tc>
          <w:tcPr>
            <w:tcW w:w="2468" w:type="dxa"/>
          </w:tcPr>
          <w:p w14:paraId="604B2997" w14:textId="54942F05" w:rsidR="00CD19FB" w:rsidRPr="00CD19FB" w:rsidRDefault="00CD19FB" w:rsidP="00CD19FB">
            <w:pPr>
              <w:pStyle w:val="TableParagraph"/>
            </w:pPr>
            <w:r w:rsidRPr="00CD19FB">
              <w:rPr>
                <w:spacing w:val="-2"/>
              </w:rPr>
              <w:t>Medium</w:t>
            </w:r>
          </w:p>
        </w:tc>
      </w:tr>
      <w:bookmarkEnd w:id="0"/>
    </w:tbl>
    <w:p w14:paraId="75F97B41" w14:textId="7EFA6AF0" w:rsidR="009762CA" w:rsidRDefault="009762CA" w:rsidP="0056266A">
      <w:pPr>
        <w:pStyle w:val="Heading6"/>
        <w:jc w:val="both"/>
        <w:rPr>
          <w:b w:val="0"/>
          <w:bCs w:val="0"/>
          <w:sz w:val="24"/>
          <w:szCs w:val="24"/>
        </w:rPr>
      </w:pPr>
    </w:p>
    <w:p w14:paraId="371149A9" w14:textId="1C5A5326" w:rsidR="00C71323" w:rsidRPr="00C71323" w:rsidRDefault="00363E41" w:rsidP="00C71323">
      <w:pPr>
        <w:pStyle w:val="Heading6"/>
        <w:jc w:val="both"/>
        <w:rPr>
          <w:b w:val="0"/>
          <w:bCs w:val="0"/>
          <w:sz w:val="24"/>
          <w:szCs w:val="24"/>
        </w:rPr>
      </w:pPr>
      <w:r w:rsidRPr="00363E41">
        <w:rPr>
          <w:b w:val="0"/>
          <w:bCs w:val="0"/>
          <w:sz w:val="24"/>
          <w:szCs w:val="24"/>
        </w:rPr>
        <w:t>Higher PSNR and lower MSE/RMSE values generally indicate improved visual quality and imperceptibility of the stego content [5], [13], [18].</w:t>
      </w:r>
      <w:r>
        <w:rPr>
          <w:b w:val="0"/>
          <w:bCs w:val="0"/>
          <w:sz w:val="24"/>
          <w:szCs w:val="24"/>
        </w:rPr>
        <w:t xml:space="preserve"> </w:t>
      </w:r>
      <w:r w:rsidR="00C71323" w:rsidRPr="00C71323">
        <w:rPr>
          <w:b w:val="0"/>
          <w:bCs w:val="0"/>
          <w:sz w:val="24"/>
          <w:szCs w:val="24"/>
        </w:rPr>
        <w:t>The comparative analysis indicates that AI-driven approaches generally achieve superior visual quality and lower distortion compared to conventional techniques. Among the reviewed methods, diffusion-based steganography demonstrates the highest average PSNR and the lowest error values, reflecting its ability to generate highly realistic stego-images. GAN-based and transformer-based approaches also exhibit strong performance due to their advanced feature-learning capabilities and adaptive embedding mechanisms. In contrast, compressed-domain video steganography techniques provide moderate visual quality but offer additional advantages such as improved robustness against recompression and suitability for real-time multimedia transmission.</w:t>
      </w:r>
    </w:p>
    <w:p w14:paraId="2D439D8E" w14:textId="77777777" w:rsidR="00C71323" w:rsidRPr="00C71323" w:rsidRDefault="00C71323" w:rsidP="00C71323">
      <w:pPr>
        <w:pStyle w:val="Heading6"/>
        <w:jc w:val="both"/>
        <w:rPr>
          <w:b w:val="0"/>
          <w:bCs w:val="0"/>
          <w:sz w:val="24"/>
          <w:szCs w:val="24"/>
        </w:rPr>
      </w:pPr>
    </w:p>
    <w:p w14:paraId="67E582FB" w14:textId="16001D2A" w:rsidR="009762CA" w:rsidRDefault="00C71323" w:rsidP="00C71323">
      <w:pPr>
        <w:pStyle w:val="Heading6"/>
        <w:jc w:val="both"/>
        <w:rPr>
          <w:b w:val="0"/>
          <w:bCs w:val="0"/>
          <w:sz w:val="24"/>
          <w:szCs w:val="24"/>
        </w:rPr>
      </w:pPr>
      <w:r w:rsidRPr="00C71323">
        <w:rPr>
          <w:b w:val="0"/>
          <w:bCs w:val="0"/>
          <w:sz w:val="24"/>
          <w:szCs w:val="24"/>
        </w:rPr>
        <w:t>Overall, the results suggest that modern AI-based steganography methods have significantly improved the balance between imperceptibility, embedding capacity, and security, making them promising candidates for next-generation secure multimedia communication systems.</w:t>
      </w:r>
    </w:p>
    <w:p w14:paraId="7BB6889B" w14:textId="77777777" w:rsidR="006A36EE" w:rsidRDefault="006A36EE">
      <w:pPr>
        <w:pStyle w:val="BodyText"/>
        <w:spacing w:before="5"/>
      </w:pPr>
    </w:p>
    <w:p w14:paraId="71F0DACE" w14:textId="296D97C2" w:rsidR="0004333B" w:rsidRPr="0020718E" w:rsidRDefault="005F30E5" w:rsidP="00983E0C">
      <w:pPr>
        <w:pStyle w:val="Heading6"/>
        <w:spacing w:before="1"/>
        <w:rPr>
          <w:spacing w:val="-2"/>
          <w:sz w:val="28"/>
          <w:szCs w:val="28"/>
        </w:rPr>
      </w:pPr>
      <w:r w:rsidRPr="0020718E">
        <w:rPr>
          <w:spacing w:val="-2"/>
          <w:sz w:val="28"/>
          <w:szCs w:val="28"/>
        </w:rPr>
        <w:t>COMPARATIVE ANALYSIS OF VIDEO STEGANOGRAPHY TECHNIQUES</w:t>
      </w:r>
    </w:p>
    <w:p w14:paraId="6C63A78B" w14:textId="461F76EF" w:rsidR="00983E0C" w:rsidRDefault="00983E0C" w:rsidP="00983E0C">
      <w:pPr>
        <w:pStyle w:val="Heading6"/>
        <w:spacing w:before="1"/>
        <w:rPr>
          <w:spacing w:val="-2"/>
        </w:rPr>
      </w:pPr>
    </w:p>
    <w:p w14:paraId="15F43FD3" w14:textId="77777777" w:rsidR="00B167FA" w:rsidRPr="00B167FA" w:rsidRDefault="00B167FA" w:rsidP="00B167FA">
      <w:pPr>
        <w:pStyle w:val="Heading6"/>
        <w:spacing w:before="1"/>
        <w:jc w:val="both"/>
        <w:rPr>
          <w:b w:val="0"/>
          <w:bCs w:val="0"/>
          <w:sz w:val="24"/>
          <w:szCs w:val="24"/>
        </w:rPr>
      </w:pPr>
      <w:r w:rsidRPr="00B167FA">
        <w:rPr>
          <w:b w:val="0"/>
          <w:bCs w:val="0"/>
          <w:sz w:val="24"/>
          <w:szCs w:val="24"/>
        </w:rPr>
        <w:t>The rapid evolution of artificial intelligence has significantly transformed modern steganography by introducing intelligent embedding mechanisms capable of improving security, imperceptibility, and resistance against detection. At the same time, compressed-domain video steganography continues to play an important role in multimedia communication due to its efficiency and compatibility with contemporary video coding standards. A comparative analysis of these approaches helps identify their strengths, limitations, and suitability for different application scenarios.</w:t>
      </w:r>
    </w:p>
    <w:p w14:paraId="56414503" w14:textId="77777777" w:rsidR="00B167FA" w:rsidRPr="00B167FA" w:rsidRDefault="00B167FA" w:rsidP="00B167FA">
      <w:pPr>
        <w:pStyle w:val="Heading6"/>
        <w:spacing w:before="1"/>
        <w:jc w:val="both"/>
        <w:rPr>
          <w:b w:val="0"/>
          <w:bCs w:val="0"/>
          <w:sz w:val="24"/>
          <w:szCs w:val="24"/>
        </w:rPr>
      </w:pPr>
    </w:p>
    <w:p w14:paraId="2101693F" w14:textId="77777777" w:rsidR="00B167FA" w:rsidRPr="00B167FA" w:rsidRDefault="00B167FA" w:rsidP="00B167FA">
      <w:pPr>
        <w:pStyle w:val="Heading6"/>
        <w:spacing w:before="1"/>
        <w:jc w:val="both"/>
        <w:rPr>
          <w:b w:val="0"/>
          <w:bCs w:val="0"/>
          <w:sz w:val="24"/>
          <w:szCs w:val="24"/>
        </w:rPr>
      </w:pPr>
      <w:r w:rsidRPr="00B167FA">
        <w:rPr>
          <w:b w:val="0"/>
          <w:bCs w:val="0"/>
          <w:sz w:val="24"/>
          <w:szCs w:val="24"/>
        </w:rPr>
        <w:t>AI-based steganographic techniques generally outperform conventional methods in terms of security and adaptability. Deep learning models are capable of automatically learning optimal embedding locations from large datasets, thereby reducing the likelihood of detection by steganalysis systems. However, these improvements often come at the cost of increased computational complexity and training requirements.</w:t>
      </w:r>
    </w:p>
    <w:p w14:paraId="4E2F519B" w14:textId="77777777" w:rsidR="00B167FA" w:rsidRPr="00B167FA" w:rsidRDefault="00B167FA" w:rsidP="00B167FA">
      <w:pPr>
        <w:pStyle w:val="Heading6"/>
        <w:spacing w:before="1"/>
        <w:jc w:val="both"/>
        <w:rPr>
          <w:b w:val="0"/>
          <w:bCs w:val="0"/>
          <w:sz w:val="24"/>
          <w:szCs w:val="24"/>
        </w:rPr>
      </w:pPr>
    </w:p>
    <w:p w14:paraId="085A783C" w14:textId="77777777" w:rsidR="00B167FA" w:rsidRPr="00B167FA" w:rsidRDefault="00B167FA" w:rsidP="00B167FA">
      <w:pPr>
        <w:pStyle w:val="Heading6"/>
        <w:spacing w:before="1"/>
        <w:jc w:val="both"/>
        <w:rPr>
          <w:b w:val="0"/>
          <w:bCs w:val="0"/>
          <w:sz w:val="24"/>
          <w:szCs w:val="24"/>
        </w:rPr>
      </w:pPr>
      <w:r w:rsidRPr="00B167FA">
        <w:rPr>
          <w:b w:val="0"/>
          <w:bCs w:val="0"/>
          <w:sz w:val="24"/>
          <w:szCs w:val="24"/>
        </w:rPr>
        <w:t>CNN-based steganography provides a good balance between security and computational efficiency. By learning spatial features from multimedia content, CNN models achieve high security and reasonable robustness while maintaining moderate suitability for practical deployment. Nevertheless, their performance depends heavily on the availability of large training datasets and computational resources.</w:t>
      </w:r>
    </w:p>
    <w:p w14:paraId="11C34FDF" w14:textId="77777777" w:rsidR="00B167FA" w:rsidRPr="00B167FA" w:rsidRDefault="00B167FA" w:rsidP="00B167FA">
      <w:pPr>
        <w:pStyle w:val="Heading6"/>
        <w:spacing w:before="1"/>
        <w:jc w:val="both"/>
        <w:rPr>
          <w:b w:val="0"/>
          <w:bCs w:val="0"/>
          <w:sz w:val="24"/>
          <w:szCs w:val="24"/>
        </w:rPr>
      </w:pPr>
    </w:p>
    <w:p w14:paraId="0CDBC8B9" w14:textId="77777777" w:rsidR="00B167FA" w:rsidRPr="00B167FA" w:rsidRDefault="00B167FA" w:rsidP="00B167FA">
      <w:pPr>
        <w:pStyle w:val="Heading6"/>
        <w:spacing w:before="1"/>
        <w:jc w:val="both"/>
        <w:rPr>
          <w:b w:val="0"/>
          <w:bCs w:val="0"/>
          <w:sz w:val="24"/>
          <w:szCs w:val="24"/>
        </w:rPr>
      </w:pPr>
      <w:r w:rsidRPr="00B167FA">
        <w:rPr>
          <w:b w:val="0"/>
          <w:bCs w:val="0"/>
          <w:sz w:val="24"/>
          <w:szCs w:val="24"/>
        </w:rPr>
        <w:t>GAN-based steganography offers enhanced security and imperceptibility through adversarial learning. The interaction between generator and discriminator networks enables the creation of highly realistic stego-images that are difficult to distinguish from original content. As a result, GAN-based methods demonstrate superior resistance against steganalysis attacks. However, their training process is computationally expensive and often suffers from stability challenges.</w:t>
      </w:r>
    </w:p>
    <w:p w14:paraId="66B02936" w14:textId="77777777" w:rsidR="00B167FA" w:rsidRPr="00B167FA" w:rsidRDefault="00B167FA" w:rsidP="00B167FA">
      <w:pPr>
        <w:pStyle w:val="Heading6"/>
        <w:spacing w:before="1"/>
        <w:jc w:val="both"/>
        <w:rPr>
          <w:b w:val="0"/>
          <w:bCs w:val="0"/>
          <w:sz w:val="24"/>
          <w:szCs w:val="24"/>
        </w:rPr>
      </w:pPr>
    </w:p>
    <w:p w14:paraId="0F29EBD0" w14:textId="77777777" w:rsidR="00B167FA" w:rsidRPr="00B167FA" w:rsidRDefault="00B167FA" w:rsidP="00B167FA">
      <w:pPr>
        <w:pStyle w:val="Heading6"/>
        <w:spacing w:before="1"/>
        <w:jc w:val="both"/>
        <w:rPr>
          <w:b w:val="0"/>
          <w:bCs w:val="0"/>
          <w:sz w:val="24"/>
          <w:szCs w:val="24"/>
        </w:rPr>
      </w:pPr>
      <w:r w:rsidRPr="00B167FA">
        <w:rPr>
          <w:b w:val="0"/>
          <w:bCs w:val="0"/>
          <w:sz w:val="24"/>
          <w:szCs w:val="24"/>
        </w:rPr>
        <w:t>Transformer-based approaches further improve feature representation by capturing global contextual relationships across the entire image or video frame. This capability enhances robustness and embedding effectiveness, particularly in complex multimedia environments. Despite these advantages, transformer architectures require substantial computational resources, large-scale datasets, and extensive training time, which limits their applicability in real-time systems.</w:t>
      </w:r>
    </w:p>
    <w:p w14:paraId="56485351" w14:textId="77777777" w:rsidR="00B167FA" w:rsidRPr="00B167FA" w:rsidRDefault="00B167FA" w:rsidP="00B167FA">
      <w:pPr>
        <w:pStyle w:val="Heading6"/>
        <w:spacing w:before="1"/>
        <w:jc w:val="both"/>
        <w:rPr>
          <w:b w:val="0"/>
          <w:bCs w:val="0"/>
          <w:sz w:val="24"/>
          <w:szCs w:val="24"/>
        </w:rPr>
      </w:pPr>
    </w:p>
    <w:p w14:paraId="2FB13294" w14:textId="77777777" w:rsidR="00B167FA" w:rsidRPr="00B167FA" w:rsidRDefault="00B167FA" w:rsidP="00B167FA">
      <w:pPr>
        <w:pStyle w:val="Heading6"/>
        <w:spacing w:before="1"/>
        <w:jc w:val="both"/>
        <w:rPr>
          <w:b w:val="0"/>
          <w:bCs w:val="0"/>
          <w:sz w:val="24"/>
          <w:szCs w:val="24"/>
        </w:rPr>
      </w:pPr>
      <w:r w:rsidRPr="00B167FA">
        <w:rPr>
          <w:b w:val="0"/>
          <w:bCs w:val="0"/>
          <w:sz w:val="24"/>
          <w:szCs w:val="24"/>
        </w:rPr>
        <w:t>Diffusion-based steganography represents one of the most advanced developments in AI-driven information hiding. These models generate highly realistic stego-images through iterative denoising processes, resulting in exceptional visual quality and strong resistance to detection. However, their computational demands are significantly higher than those of CNNs, GANs, and transformers, making real-time implementation challenging.</w:t>
      </w:r>
    </w:p>
    <w:p w14:paraId="3BEE1DAD" w14:textId="77777777" w:rsidR="00B167FA" w:rsidRPr="00B167FA" w:rsidRDefault="00B167FA" w:rsidP="00B167FA">
      <w:pPr>
        <w:pStyle w:val="Heading6"/>
        <w:spacing w:before="1"/>
        <w:jc w:val="both"/>
        <w:rPr>
          <w:b w:val="0"/>
          <w:bCs w:val="0"/>
          <w:sz w:val="24"/>
          <w:szCs w:val="24"/>
        </w:rPr>
      </w:pPr>
    </w:p>
    <w:p w14:paraId="38F53B62" w14:textId="77777777" w:rsidR="00B167FA" w:rsidRPr="00B167FA" w:rsidRDefault="00B167FA" w:rsidP="00B167FA">
      <w:pPr>
        <w:pStyle w:val="Heading6"/>
        <w:spacing w:before="1"/>
        <w:jc w:val="both"/>
        <w:rPr>
          <w:b w:val="0"/>
          <w:bCs w:val="0"/>
          <w:sz w:val="24"/>
          <w:szCs w:val="24"/>
        </w:rPr>
      </w:pPr>
      <w:r w:rsidRPr="00B167FA">
        <w:rPr>
          <w:b w:val="0"/>
          <w:bCs w:val="0"/>
          <w:sz w:val="24"/>
          <w:szCs w:val="24"/>
        </w:rPr>
        <w:lastRenderedPageBreak/>
        <w:t>In contrast, compressed-domain video steganography focuses on embedding information directly into encoded video streams. These methods are generally more efficient and suitable for practical communication systems because they avoid the need for extensive model training.</w:t>
      </w:r>
    </w:p>
    <w:p w14:paraId="32F3E7A8" w14:textId="77777777" w:rsidR="00B167FA" w:rsidRPr="00B167FA" w:rsidRDefault="00B167FA" w:rsidP="00B167FA">
      <w:pPr>
        <w:pStyle w:val="Heading6"/>
        <w:spacing w:before="1"/>
        <w:jc w:val="both"/>
        <w:rPr>
          <w:b w:val="0"/>
          <w:bCs w:val="0"/>
          <w:sz w:val="24"/>
          <w:szCs w:val="24"/>
        </w:rPr>
      </w:pPr>
    </w:p>
    <w:p w14:paraId="520AF5B1" w14:textId="77777777" w:rsidR="00B167FA" w:rsidRPr="00B167FA" w:rsidRDefault="00B167FA" w:rsidP="00B167FA">
      <w:pPr>
        <w:pStyle w:val="Heading6"/>
        <w:spacing w:before="1"/>
        <w:jc w:val="both"/>
        <w:rPr>
          <w:b w:val="0"/>
          <w:bCs w:val="0"/>
          <w:sz w:val="24"/>
          <w:szCs w:val="24"/>
        </w:rPr>
      </w:pPr>
      <w:r w:rsidRPr="00B167FA">
        <w:rPr>
          <w:b w:val="0"/>
          <w:bCs w:val="0"/>
          <w:sz w:val="24"/>
          <w:szCs w:val="24"/>
        </w:rPr>
        <w:t>Motion vector embedding techniques exploit temporal information within compressed video streams and offer good robustness against recompression and transmission-related distortions. Their relatively low computational requirements make them suitable for real-time video applications, although their security level is generally lower than that of AI-based approaches.</w:t>
      </w:r>
    </w:p>
    <w:p w14:paraId="09806317" w14:textId="77777777" w:rsidR="00B167FA" w:rsidRPr="00B167FA" w:rsidRDefault="00B167FA" w:rsidP="00B167FA">
      <w:pPr>
        <w:pStyle w:val="Heading6"/>
        <w:spacing w:before="1"/>
        <w:jc w:val="both"/>
        <w:rPr>
          <w:b w:val="0"/>
          <w:bCs w:val="0"/>
          <w:sz w:val="24"/>
          <w:szCs w:val="24"/>
        </w:rPr>
      </w:pPr>
    </w:p>
    <w:p w14:paraId="1D663064" w14:textId="77777777" w:rsidR="00B167FA" w:rsidRPr="00B167FA" w:rsidRDefault="00B167FA" w:rsidP="00B167FA">
      <w:pPr>
        <w:pStyle w:val="Heading6"/>
        <w:spacing w:before="1"/>
        <w:jc w:val="both"/>
        <w:rPr>
          <w:b w:val="0"/>
          <w:bCs w:val="0"/>
          <w:sz w:val="24"/>
          <w:szCs w:val="24"/>
        </w:rPr>
      </w:pPr>
      <w:r w:rsidRPr="00B167FA">
        <w:rPr>
          <w:b w:val="0"/>
          <w:bCs w:val="0"/>
          <w:sz w:val="24"/>
          <w:szCs w:val="24"/>
        </w:rPr>
        <w:t>Similarly, DCT-based embedding methods utilize frequency-domain coefficients generated during video compression. These techniques provide a reasonable balance between robustness, visual quality, and implementation complexity. Due to their efficiency and compatibility with existing video codecs, DCT-based methods remain widely used in practical multimedia security systems.</w:t>
      </w:r>
    </w:p>
    <w:p w14:paraId="745B274B" w14:textId="77777777" w:rsidR="00B167FA" w:rsidRPr="00B167FA" w:rsidRDefault="00B167FA" w:rsidP="00B167FA">
      <w:pPr>
        <w:pStyle w:val="Heading6"/>
        <w:spacing w:before="1"/>
        <w:jc w:val="both"/>
        <w:rPr>
          <w:b w:val="0"/>
          <w:bCs w:val="0"/>
          <w:sz w:val="24"/>
          <w:szCs w:val="24"/>
        </w:rPr>
      </w:pPr>
    </w:p>
    <w:p w14:paraId="3D59A1BF" w14:textId="143675A2" w:rsidR="00B167FA" w:rsidRDefault="00C7149A" w:rsidP="00C7149A">
      <w:pPr>
        <w:ind w:left="360"/>
        <w:rPr>
          <w:sz w:val="24"/>
          <w:szCs w:val="24"/>
        </w:rPr>
      </w:pPr>
      <w:r>
        <w:rPr>
          <w:sz w:val="24"/>
          <w:szCs w:val="24"/>
        </w:rPr>
        <w:t>T</w:t>
      </w:r>
      <w:r w:rsidRPr="00C7149A">
        <w:rPr>
          <w:sz w:val="24"/>
          <w:szCs w:val="24"/>
        </w:rPr>
        <w:t>able 4 compares AI-based and compressed-domain steganography techniques based on security, robustness, computational complexity, training requirements, and real-time applicability [1]</w:t>
      </w:r>
      <w:r w:rsidR="00911127">
        <w:rPr>
          <w:sz w:val="24"/>
          <w:szCs w:val="24"/>
        </w:rPr>
        <w:t>-</w:t>
      </w:r>
      <w:r w:rsidR="00911127" w:rsidRPr="00C7149A">
        <w:rPr>
          <w:sz w:val="24"/>
          <w:szCs w:val="24"/>
        </w:rPr>
        <w:t>[</w:t>
      </w:r>
      <w:r w:rsidRPr="00C7149A">
        <w:rPr>
          <w:sz w:val="24"/>
          <w:szCs w:val="24"/>
        </w:rPr>
        <w:t>21].</w:t>
      </w:r>
    </w:p>
    <w:p w14:paraId="12DF2FAD" w14:textId="77777777" w:rsidR="00911127" w:rsidRDefault="00911127" w:rsidP="00C7149A">
      <w:pPr>
        <w:ind w:left="360"/>
        <w:rPr>
          <w:b/>
        </w:rPr>
      </w:pPr>
    </w:p>
    <w:p w14:paraId="672F257D" w14:textId="03B6AE02" w:rsidR="007A0DE8" w:rsidRDefault="007A0DE8" w:rsidP="00B167FA">
      <w:pPr>
        <w:ind w:firstLine="360"/>
        <w:rPr>
          <w:b/>
          <w:spacing w:val="-2"/>
        </w:rPr>
      </w:pPr>
      <w:r>
        <w:rPr>
          <w:b/>
        </w:rPr>
        <w:t>Table</w:t>
      </w:r>
      <w:r>
        <w:rPr>
          <w:b/>
          <w:spacing w:val="-2"/>
        </w:rPr>
        <w:t xml:space="preserve"> </w:t>
      </w:r>
      <w:r w:rsidR="00C464CF">
        <w:rPr>
          <w:b/>
        </w:rPr>
        <w:t>4</w:t>
      </w:r>
      <w:r>
        <w:rPr>
          <w:b/>
        </w:rPr>
        <w:t>.</w:t>
      </w:r>
      <w:r>
        <w:rPr>
          <w:b/>
          <w:spacing w:val="-2"/>
        </w:rPr>
        <w:t xml:space="preserve"> </w:t>
      </w:r>
      <w:r w:rsidR="00196D08" w:rsidRPr="00196D08">
        <w:rPr>
          <w:b/>
          <w:spacing w:val="-2"/>
        </w:rPr>
        <w:t>Comparison of AI-Based Steganography Techniques</w:t>
      </w:r>
    </w:p>
    <w:tbl>
      <w:tblPr>
        <w:tblpPr w:leftFromText="180" w:rightFromText="180" w:vertAnchor="text" w:horzAnchor="page" w:tblpX="815" w:tblpY="72"/>
        <w:tblW w:w="0" w:type="auto"/>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76"/>
        <w:gridCol w:w="1869"/>
        <w:gridCol w:w="1533"/>
        <w:gridCol w:w="1533"/>
        <w:gridCol w:w="1556"/>
        <w:gridCol w:w="2053"/>
        <w:gridCol w:w="2053"/>
      </w:tblGrid>
      <w:tr w:rsidR="00B167FA" w14:paraId="788615E3" w14:textId="6A8DC86B" w:rsidTr="00E00D71">
        <w:trPr>
          <w:trHeight w:val="303"/>
        </w:trPr>
        <w:tc>
          <w:tcPr>
            <w:tcW w:w="476" w:type="dxa"/>
          </w:tcPr>
          <w:p w14:paraId="05649D6E" w14:textId="77777777" w:rsidR="00B167FA" w:rsidRPr="00D74095" w:rsidRDefault="00B167FA" w:rsidP="00B167FA">
            <w:pPr>
              <w:pStyle w:val="TableParagraph"/>
              <w:spacing w:before="25"/>
              <w:ind w:left="27"/>
              <w:rPr>
                <w:b/>
                <w:bCs/>
              </w:rPr>
            </w:pPr>
            <w:r w:rsidRPr="00D74095">
              <w:rPr>
                <w:b/>
                <w:bCs/>
              </w:rPr>
              <w:t>Sr. No.</w:t>
            </w:r>
          </w:p>
        </w:tc>
        <w:tc>
          <w:tcPr>
            <w:tcW w:w="1869" w:type="dxa"/>
          </w:tcPr>
          <w:p w14:paraId="7FF842EC" w14:textId="2DD40B8D" w:rsidR="00B167FA" w:rsidRPr="00D74095" w:rsidRDefault="00B167FA" w:rsidP="00B167FA">
            <w:pPr>
              <w:pStyle w:val="TableParagraph"/>
              <w:spacing w:before="25"/>
              <w:rPr>
                <w:b/>
                <w:bCs/>
              </w:rPr>
            </w:pPr>
            <w:r w:rsidRPr="00D74095">
              <w:rPr>
                <w:b/>
                <w:bCs/>
                <w:spacing w:val="-2"/>
              </w:rPr>
              <w:t>Method</w:t>
            </w:r>
          </w:p>
        </w:tc>
        <w:tc>
          <w:tcPr>
            <w:tcW w:w="1533" w:type="dxa"/>
          </w:tcPr>
          <w:p w14:paraId="722C6040" w14:textId="39BBBDBC" w:rsidR="00B167FA" w:rsidRPr="00D74095" w:rsidRDefault="00B167FA" w:rsidP="00B167FA">
            <w:pPr>
              <w:pStyle w:val="TableParagraph"/>
              <w:spacing w:before="25"/>
              <w:rPr>
                <w:b/>
                <w:bCs/>
              </w:rPr>
            </w:pPr>
            <w:r w:rsidRPr="00D74095">
              <w:rPr>
                <w:b/>
                <w:bCs/>
                <w:spacing w:val="-2"/>
              </w:rPr>
              <w:t>Security</w:t>
            </w:r>
          </w:p>
        </w:tc>
        <w:tc>
          <w:tcPr>
            <w:tcW w:w="1533" w:type="dxa"/>
          </w:tcPr>
          <w:p w14:paraId="2B7575A8" w14:textId="7E470BFE" w:rsidR="00B167FA" w:rsidRPr="00D74095" w:rsidRDefault="00B167FA" w:rsidP="00B167FA">
            <w:pPr>
              <w:pStyle w:val="TableParagraph"/>
              <w:spacing w:before="25"/>
              <w:rPr>
                <w:b/>
                <w:bCs/>
              </w:rPr>
            </w:pPr>
            <w:r w:rsidRPr="00D74095">
              <w:rPr>
                <w:b/>
                <w:bCs/>
                <w:spacing w:val="-2"/>
              </w:rPr>
              <w:t>Robustness</w:t>
            </w:r>
          </w:p>
        </w:tc>
        <w:tc>
          <w:tcPr>
            <w:tcW w:w="1556" w:type="dxa"/>
          </w:tcPr>
          <w:p w14:paraId="542F71FE" w14:textId="5D549FB0" w:rsidR="00B167FA" w:rsidRPr="00D74095" w:rsidRDefault="00B167FA" w:rsidP="00B167FA">
            <w:pPr>
              <w:pStyle w:val="TableParagraph"/>
              <w:spacing w:before="25"/>
              <w:rPr>
                <w:b/>
                <w:bCs/>
                <w:spacing w:val="-2"/>
              </w:rPr>
            </w:pPr>
            <w:r w:rsidRPr="00D74095">
              <w:rPr>
                <w:b/>
                <w:bCs/>
                <w:spacing w:val="-2"/>
              </w:rPr>
              <w:t>Complexity</w:t>
            </w:r>
          </w:p>
        </w:tc>
        <w:tc>
          <w:tcPr>
            <w:tcW w:w="2053" w:type="dxa"/>
          </w:tcPr>
          <w:p w14:paraId="3B34ED73" w14:textId="306025AD" w:rsidR="00B167FA" w:rsidRPr="00D74095" w:rsidRDefault="00B167FA" w:rsidP="00B167FA">
            <w:pPr>
              <w:pStyle w:val="TableParagraph"/>
              <w:spacing w:before="25"/>
              <w:rPr>
                <w:b/>
                <w:bCs/>
                <w:spacing w:val="-2"/>
              </w:rPr>
            </w:pPr>
            <w:r w:rsidRPr="00D74095">
              <w:rPr>
                <w:b/>
                <w:bCs/>
                <w:spacing w:val="-6"/>
              </w:rPr>
              <w:t xml:space="preserve">Training </w:t>
            </w:r>
            <w:r w:rsidRPr="00D74095">
              <w:rPr>
                <w:b/>
                <w:bCs/>
                <w:spacing w:val="-4"/>
              </w:rPr>
              <w:t>Cost</w:t>
            </w:r>
          </w:p>
        </w:tc>
        <w:tc>
          <w:tcPr>
            <w:tcW w:w="2053" w:type="dxa"/>
          </w:tcPr>
          <w:p w14:paraId="5C4E8F5B" w14:textId="7392325D" w:rsidR="00B167FA" w:rsidRPr="00D74095" w:rsidRDefault="00B167FA" w:rsidP="00B167FA">
            <w:pPr>
              <w:pStyle w:val="TableParagraph"/>
              <w:spacing w:before="25"/>
              <w:rPr>
                <w:b/>
                <w:bCs/>
                <w:spacing w:val="-2"/>
              </w:rPr>
            </w:pPr>
            <w:r w:rsidRPr="00D74095">
              <w:rPr>
                <w:b/>
                <w:bCs/>
                <w:spacing w:val="-2"/>
                <w:w w:val="90"/>
              </w:rPr>
              <w:t xml:space="preserve">Real-Time </w:t>
            </w:r>
            <w:r w:rsidRPr="00D74095">
              <w:rPr>
                <w:b/>
                <w:bCs/>
                <w:spacing w:val="-5"/>
              </w:rPr>
              <w:t>Suitability</w:t>
            </w:r>
          </w:p>
        </w:tc>
      </w:tr>
      <w:tr w:rsidR="00B167FA" w14:paraId="001FD9D2" w14:textId="4CDE71C5" w:rsidTr="00E00D71">
        <w:trPr>
          <w:trHeight w:val="303"/>
        </w:trPr>
        <w:tc>
          <w:tcPr>
            <w:tcW w:w="476" w:type="dxa"/>
          </w:tcPr>
          <w:p w14:paraId="4B029FBF" w14:textId="77777777" w:rsidR="00B167FA" w:rsidRPr="00D74095" w:rsidRDefault="00B167FA" w:rsidP="00B167FA">
            <w:pPr>
              <w:pStyle w:val="TableParagraph"/>
              <w:ind w:left="27"/>
            </w:pPr>
            <w:r w:rsidRPr="00D74095">
              <w:t>1.</w:t>
            </w:r>
          </w:p>
        </w:tc>
        <w:tc>
          <w:tcPr>
            <w:tcW w:w="1869" w:type="dxa"/>
          </w:tcPr>
          <w:p w14:paraId="3EB74D03" w14:textId="6D87D7E6" w:rsidR="00B167FA" w:rsidRPr="00D74095" w:rsidRDefault="00B167FA" w:rsidP="00B167FA">
            <w:pPr>
              <w:pStyle w:val="TableParagraph"/>
            </w:pPr>
            <w:r w:rsidRPr="00D74095">
              <w:rPr>
                <w:spacing w:val="-5"/>
              </w:rPr>
              <w:t>CNN</w:t>
            </w:r>
          </w:p>
        </w:tc>
        <w:tc>
          <w:tcPr>
            <w:tcW w:w="1533" w:type="dxa"/>
          </w:tcPr>
          <w:p w14:paraId="191231C7" w14:textId="34C6443A" w:rsidR="00B167FA" w:rsidRPr="00D74095" w:rsidRDefault="00B167FA" w:rsidP="00B167FA">
            <w:r w:rsidRPr="00D74095">
              <w:rPr>
                <w:spacing w:val="-4"/>
              </w:rPr>
              <w:t>High</w:t>
            </w:r>
          </w:p>
        </w:tc>
        <w:tc>
          <w:tcPr>
            <w:tcW w:w="1533" w:type="dxa"/>
          </w:tcPr>
          <w:p w14:paraId="6A0C4FEB" w14:textId="3135D89E" w:rsidR="00B167FA" w:rsidRPr="00D74095" w:rsidRDefault="00B167FA" w:rsidP="00B167FA">
            <w:pPr>
              <w:pStyle w:val="TableParagraph"/>
            </w:pPr>
            <w:r w:rsidRPr="00D74095">
              <w:rPr>
                <w:spacing w:val="-2"/>
              </w:rPr>
              <w:t>Medium</w:t>
            </w:r>
          </w:p>
        </w:tc>
        <w:tc>
          <w:tcPr>
            <w:tcW w:w="1556" w:type="dxa"/>
          </w:tcPr>
          <w:p w14:paraId="7562E626" w14:textId="6EBEFD5B" w:rsidR="00B167FA" w:rsidRPr="00D74095" w:rsidRDefault="00B167FA" w:rsidP="00B167FA">
            <w:pPr>
              <w:pStyle w:val="TableParagraph"/>
            </w:pPr>
            <w:r w:rsidRPr="00D74095">
              <w:rPr>
                <w:spacing w:val="-4"/>
              </w:rPr>
              <w:t>High</w:t>
            </w:r>
          </w:p>
        </w:tc>
        <w:tc>
          <w:tcPr>
            <w:tcW w:w="2053" w:type="dxa"/>
          </w:tcPr>
          <w:p w14:paraId="6E2442B4" w14:textId="1E43C8A5" w:rsidR="00B167FA" w:rsidRPr="00D74095" w:rsidRDefault="00B167FA" w:rsidP="00B167FA">
            <w:pPr>
              <w:pStyle w:val="TableParagraph"/>
            </w:pPr>
            <w:r w:rsidRPr="00D74095">
              <w:rPr>
                <w:spacing w:val="-4"/>
              </w:rPr>
              <w:t>High</w:t>
            </w:r>
          </w:p>
        </w:tc>
        <w:tc>
          <w:tcPr>
            <w:tcW w:w="2053" w:type="dxa"/>
          </w:tcPr>
          <w:p w14:paraId="0CBF78FF" w14:textId="29751259" w:rsidR="00B167FA" w:rsidRPr="00D74095" w:rsidRDefault="00B167FA" w:rsidP="00B167FA">
            <w:pPr>
              <w:pStyle w:val="TableParagraph"/>
              <w:rPr>
                <w:spacing w:val="-2"/>
              </w:rPr>
            </w:pPr>
            <w:r w:rsidRPr="00D74095">
              <w:rPr>
                <w:spacing w:val="-2"/>
              </w:rPr>
              <w:t>Moderate</w:t>
            </w:r>
          </w:p>
        </w:tc>
      </w:tr>
      <w:tr w:rsidR="00B167FA" w14:paraId="7360FA53" w14:textId="28918DBA" w:rsidTr="00E00D71">
        <w:trPr>
          <w:trHeight w:val="301"/>
        </w:trPr>
        <w:tc>
          <w:tcPr>
            <w:tcW w:w="476" w:type="dxa"/>
          </w:tcPr>
          <w:p w14:paraId="60F40C74" w14:textId="77777777" w:rsidR="00B167FA" w:rsidRPr="00D74095" w:rsidRDefault="00B167FA" w:rsidP="00B167FA">
            <w:pPr>
              <w:pStyle w:val="TableParagraph"/>
              <w:ind w:left="27"/>
            </w:pPr>
            <w:r w:rsidRPr="00D74095">
              <w:t>2.</w:t>
            </w:r>
          </w:p>
        </w:tc>
        <w:tc>
          <w:tcPr>
            <w:tcW w:w="1869" w:type="dxa"/>
          </w:tcPr>
          <w:p w14:paraId="0D8E9CB4" w14:textId="3C20675E" w:rsidR="00B167FA" w:rsidRPr="00D74095" w:rsidRDefault="00B167FA" w:rsidP="00B167FA">
            <w:pPr>
              <w:pStyle w:val="TableParagraph"/>
            </w:pPr>
            <w:r w:rsidRPr="00D74095">
              <w:rPr>
                <w:spacing w:val="-5"/>
              </w:rPr>
              <w:t>GAN</w:t>
            </w:r>
          </w:p>
        </w:tc>
        <w:tc>
          <w:tcPr>
            <w:tcW w:w="1533" w:type="dxa"/>
          </w:tcPr>
          <w:p w14:paraId="331E7018" w14:textId="6FA659EC" w:rsidR="00B167FA" w:rsidRPr="00D74095" w:rsidRDefault="00B167FA" w:rsidP="00B167FA">
            <w:pPr>
              <w:pStyle w:val="TableParagraph"/>
            </w:pPr>
            <w:r w:rsidRPr="00D74095">
              <w:rPr>
                <w:spacing w:val="-5"/>
              </w:rPr>
              <w:t>Very</w:t>
            </w:r>
            <w:r w:rsidRPr="00D74095">
              <w:rPr>
                <w:spacing w:val="-8"/>
              </w:rPr>
              <w:t xml:space="preserve"> </w:t>
            </w:r>
            <w:r w:rsidRPr="00D74095">
              <w:rPr>
                <w:spacing w:val="-4"/>
              </w:rPr>
              <w:t>High</w:t>
            </w:r>
          </w:p>
        </w:tc>
        <w:tc>
          <w:tcPr>
            <w:tcW w:w="1533" w:type="dxa"/>
          </w:tcPr>
          <w:p w14:paraId="31BF263B" w14:textId="07ED4971" w:rsidR="00B167FA" w:rsidRPr="00D74095" w:rsidRDefault="00B167FA" w:rsidP="00B167FA">
            <w:pPr>
              <w:pStyle w:val="TableParagraph"/>
            </w:pPr>
            <w:r w:rsidRPr="00D74095">
              <w:rPr>
                <w:spacing w:val="-4"/>
              </w:rPr>
              <w:t>High</w:t>
            </w:r>
          </w:p>
        </w:tc>
        <w:tc>
          <w:tcPr>
            <w:tcW w:w="1556" w:type="dxa"/>
          </w:tcPr>
          <w:p w14:paraId="0D2A734A" w14:textId="395820E6" w:rsidR="00B167FA" w:rsidRPr="00D74095" w:rsidRDefault="00B167FA" w:rsidP="00B167FA">
            <w:pPr>
              <w:pStyle w:val="TableParagraph"/>
            </w:pPr>
            <w:r w:rsidRPr="00D74095">
              <w:rPr>
                <w:spacing w:val="-5"/>
              </w:rPr>
              <w:t>Very</w:t>
            </w:r>
            <w:r w:rsidRPr="00D74095">
              <w:rPr>
                <w:spacing w:val="-8"/>
              </w:rPr>
              <w:t xml:space="preserve"> </w:t>
            </w:r>
            <w:r w:rsidRPr="00D74095">
              <w:rPr>
                <w:spacing w:val="-4"/>
              </w:rPr>
              <w:t>High</w:t>
            </w:r>
          </w:p>
        </w:tc>
        <w:tc>
          <w:tcPr>
            <w:tcW w:w="2053" w:type="dxa"/>
          </w:tcPr>
          <w:p w14:paraId="309586CC" w14:textId="74ED3AD6" w:rsidR="00B167FA" w:rsidRPr="00D74095" w:rsidRDefault="00B167FA" w:rsidP="00B167FA">
            <w:pPr>
              <w:pStyle w:val="TableParagraph"/>
            </w:pPr>
            <w:r w:rsidRPr="00D74095">
              <w:rPr>
                <w:spacing w:val="-5"/>
              </w:rPr>
              <w:t>Very</w:t>
            </w:r>
            <w:r w:rsidRPr="00D74095">
              <w:rPr>
                <w:spacing w:val="-8"/>
              </w:rPr>
              <w:t xml:space="preserve"> </w:t>
            </w:r>
            <w:r w:rsidRPr="00D74095">
              <w:rPr>
                <w:spacing w:val="-4"/>
              </w:rPr>
              <w:t>High</w:t>
            </w:r>
          </w:p>
        </w:tc>
        <w:tc>
          <w:tcPr>
            <w:tcW w:w="2053" w:type="dxa"/>
          </w:tcPr>
          <w:p w14:paraId="72F6F029" w14:textId="4BF729B7" w:rsidR="00B167FA" w:rsidRPr="00D74095" w:rsidRDefault="00B167FA" w:rsidP="00B167FA">
            <w:pPr>
              <w:pStyle w:val="TableParagraph"/>
              <w:rPr>
                <w:spacing w:val="-4"/>
              </w:rPr>
            </w:pPr>
            <w:r w:rsidRPr="00D74095">
              <w:rPr>
                <w:spacing w:val="-2"/>
              </w:rPr>
              <w:t>Moderate</w:t>
            </w:r>
          </w:p>
        </w:tc>
      </w:tr>
      <w:tr w:rsidR="00B167FA" w14:paraId="77309E02" w14:textId="06683BB3" w:rsidTr="00E00D71">
        <w:trPr>
          <w:trHeight w:val="301"/>
        </w:trPr>
        <w:tc>
          <w:tcPr>
            <w:tcW w:w="476" w:type="dxa"/>
          </w:tcPr>
          <w:p w14:paraId="6A704786" w14:textId="77777777" w:rsidR="00B167FA" w:rsidRPr="00D74095" w:rsidRDefault="00B167FA" w:rsidP="00B167FA">
            <w:pPr>
              <w:pStyle w:val="TableParagraph"/>
              <w:ind w:left="27"/>
              <w:rPr>
                <w:spacing w:val="-2"/>
              </w:rPr>
            </w:pPr>
            <w:r w:rsidRPr="00D74095">
              <w:t>3.</w:t>
            </w:r>
          </w:p>
        </w:tc>
        <w:tc>
          <w:tcPr>
            <w:tcW w:w="1869" w:type="dxa"/>
          </w:tcPr>
          <w:p w14:paraId="7074C5CE" w14:textId="27254977" w:rsidR="00B167FA" w:rsidRPr="00D74095" w:rsidRDefault="00B167FA" w:rsidP="00B167FA">
            <w:pPr>
              <w:pStyle w:val="TableParagraph"/>
            </w:pPr>
            <w:r w:rsidRPr="00D74095">
              <w:rPr>
                <w:spacing w:val="-2"/>
              </w:rPr>
              <w:t>Transformer</w:t>
            </w:r>
          </w:p>
        </w:tc>
        <w:tc>
          <w:tcPr>
            <w:tcW w:w="1533" w:type="dxa"/>
          </w:tcPr>
          <w:p w14:paraId="4AD55FC7" w14:textId="3A2FCCAE" w:rsidR="00B167FA" w:rsidRPr="00D74095" w:rsidRDefault="00B167FA" w:rsidP="00B167FA">
            <w:pPr>
              <w:pStyle w:val="TableParagraph"/>
            </w:pPr>
            <w:r w:rsidRPr="00D74095">
              <w:rPr>
                <w:spacing w:val="-4"/>
              </w:rPr>
              <w:t>High</w:t>
            </w:r>
          </w:p>
        </w:tc>
        <w:tc>
          <w:tcPr>
            <w:tcW w:w="1533" w:type="dxa"/>
          </w:tcPr>
          <w:p w14:paraId="76C83D84" w14:textId="6E21F6C5" w:rsidR="00B167FA" w:rsidRPr="00D74095" w:rsidRDefault="00B167FA" w:rsidP="00B167FA">
            <w:pPr>
              <w:pStyle w:val="TableParagraph"/>
            </w:pPr>
            <w:r w:rsidRPr="00D74095">
              <w:rPr>
                <w:spacing w:val="-4"/>
              </w:rPr>
              <w:t>High</w:t>
            </w:r>
          </w:p>
        </w:tc>
        <w:tc>
          <w:tcPr>
            <w:tcW w:w="1556" w:type="dxa"/>
          </w:tcPr>
          <w:p w14:paraId="7AECE431" w14:textId="5BDFAE20" w:rsidR="00B167FA" w:rsidRPr="00D74095" w:rsidRDefault="00B167FA" w:rsidP="00B167FA">
            <w:pPr>
              <w:pStyle w:val="TableParagraph"/>
            </w:pPr>
            <w:r w:rsidRPr="00D74095">
              <w:rPr>
                <w:spacing w:val="-4"/>
              </w:rPr>
              <w:t>Extremely High</w:t>
            </w:r>
          </w:p>
        </w:tc>
        <w:tc>
          <w:tcPr>
            <w:tcW w:w="2053" w:type="dxa"/>
          </w:tcPr>
          <w:p w14:paraId="6CFB13B9" w14:textId="2A87EE76" w:rsidR="00B167FA" w:rsidRPr="00D74095" w:rsidRDefault="00B167FA" w:rsidP="00B167FA">
            <w:pPr>
              <w:pStyle w:val="TableParagraph"/>
            </w:pPr>
            <w:r w:rsidRPr="00D74095">
              <w:rPr>
                <w:spacing w:val="-5"/>
              </w:rPr>
              <w:t>Very</w:t>
            </w:r>
            <w:r w:rsidRPr="00D74095">
              <w:rPr>
                <w:spacing w:val="-8"/>
              </w:rPr>
              <w:t xml:space="preserve"> </w:t>
            </w:r>
            <w:r w:rsidRPr="00D74095">
              <w:rPr>
                <w:spacing w:val="-4"/>
              </w:rPr>
              <w:t>High</w:t>
            </w:r>
          </w:p>
        </w:tc>
        <w:tc>
          <w:tcPr>
            <w:tcW w:w="2053" w:type="dxa"/>
          </w:tcPr>
          <w:p w14:paraId="67C6FD98" w14:textId="3BD3E0F6" w:rsidR="00B167FA" w:rsidRPr="00D74095" w:rsidRDefault="00B167FA" w:rsidP="00B167FA">
            <w:pPr>
              <w:pStyle w:val="TableParagraph"/>
              <w:rPr>
                <w:spacing w:val="-4"/>
              </w:rPr>
            </w:pPr>
            <w:r w:rsidRPr="00D74095">
              <w:rPr>
                <w:spacing w:val="-5"/>
              </w:rPr>
              <w:t>Low</w:t>
            </w:r>
          </w:p>
        </w:tc>
      </w:tr>
      <w:tr w:rsidR="00B167FA" w14:paraId="0973228B" w14:textId="57FB9991" w:rsidTr="00E00D71">
        <w:trPr>
          <w:trHeight w:val="301"/>
        </w:trPr>
        <w:tc>
          <w:tcPr>
            <w:tcW w:w="476" w:type="dxa"/>
          </w:tcPr>
          <w:p w14:paraId="1F2AB208" w14:textId="77777777" w:rsidR="00B167FA" w:rsidRPr="00D74095" w:rsidRDefault="00B167FA" w:rsidP="00B167FA">
            <w:pPr>
              <w:pStyle w:val="TableParagraph"/>
              <w:ind w:left="27"/>
              <w:rPr>
                <w:spacing w:val="-2"/>
              </w:rPr>
            </w:pPr>
            <w:r w:rsidRPr="00D74095">
              <w:t>4.</w:t>
            </w:r>
          </w:p>
        </w:tc>
        <w:tc>
          <w:tcPr>
            <w:tcW w:w="1869" w:type="dxa"/>
          </w:tcPr>
          <w:p w14:paraId="43FCA7C2" w14:textId="612BF364" w:rsidR="00B167FA" w:rsidRPr="00D74095" w:rsidRDefault="00B167FA" w:rsidP="00B167FA">
            <w:pPr>
              <w:pStyle w:val="TableParagraph"/>
            </w:pPr>
            <w:r w:rsidRPr="00D74095">
              <w:rPr>
                <w:spacing w:val="-5"/>
              </w:rPr>
              <w:t>Diffusion</w:t>
            </w:r>
            <w:r w:rsidRPr="00D74095">
              <w:rPr>
                <w:spacing w:val="-2"/>
              </w:rPr>
              <w:t xml:space="preserve"> Models</w:t>
            </w:r>
          </w:p>
        </w:tc>
        <w:tc>
          <w:tcPr>
            <w:tcW w:w="1533" w:type="dxa"/>
          </w:tcPr>
          <w:p w14:paraId="4EBCA8EC" w14:textId="259415FA" w:rsidR="00B167FA" w:rsidRPr="00D74095" w:rsidRDefault="00B167FA" w:rsidP="00B167FA">
            <w:pPr>
              <w:pStyle w:val="TableParagraph"/>
            </w:pPr>
            <w:r w:rsidRPr="00D74095">
              <w:rPr>
                <w:spacing w:val="-4"/>
              </w:rPr>
              <w:t>Extremely High</w:t>
            </w:r>
          </w:p>
        </w:tc>
        <w:tc>
          <w:tcPr>
            <w:tcW w:w="1533" w:type="dxa"/>
          </w:tcPr>
          <w:p w14:paraId="36A951B5" w14:textId="735ABA57" w:rsidR="00B167FA" w:rsidRPr="00D74095" w:rsidRDefault="00B167FA" w:rsidP="00B167FA">
            <w:pPr>
              <w:pStyle w:val="TableParagraph"/>
            </w:pPr>
            <w:r w:rsidRPr="00D74095">
              <w:rPr>
                <w:spacing w:val="-4"/>
              </w:rPr>
              <w:t>High</w:t>
            </w:r>
          </w:p>
        </w:tc>
        <w:tc>
          <w:tcPr>
            <w:tcW w:w="1556" w:type="dxa"/>
          </w:tcPr>
          <w:p w14:paraId="18B05CC8" w14:textId="23BBEF00" w:rsidR="00B167FA" w:rsidRPr="00D74095" w:rsidRDefault="00B167FA" w:rsidP="00B167FA">
            <w:pPr>
              <w:pStyle w:val="TableParagraph"/>
            </w:pPr>
            <w:r w:rsidRPr="00D74095">
              <w:rPr>
                <w:spacing w:val="-4"/>
              </w:rPr>
              <w:t>Extremely High</w:t>
            </w:r>
          </w:p>
        </w:tc>
        <w:tc>
          <w:tcPr>
            <w:tcW w:w="2053" w:type="dxa"/>
          </w:tcPr>
          <w:p w14:paraId="40E417D5" w14:textId="74495A35" w:rsidR="00B167FA" w:rsidRPr="00D74095" w:rsidRDefault="00B167FA" w:rsidP="00B167FA">
            <w:pPr>
              <w:pStyle w:val="TableParagraph"/>
            </w:pPr>
            <w:r w:rsidRPr="00D74095">
              <w:rPr>
                <w:spacing w:val="-4"/>
              </w:rPr>
              <w:t>Extremely High</w:t>
            </w:r>
          </w:p>
        </w:tc>
        <w:tc>
          <w:tcPr>
            <w:tcW w:w="2053" w:type="dxa"/>
          </w:tcPr>
          <w:p w14:paraId="6A3F3859" w14:textId="3D16A1F5" w:rsidR="00B167FA" w:rsidRPr="00D74095" w:rsidRDefault="00B167FA" w:rsidP="00B167FA">
            <w:pPr>
              <w:pStyle w:val="TableParagraph"/>
              <w:rPr>
                <w:spacing w:val="-2"/>
              </w:rPr>
            </w:pPr>
            <w:r w:rsidRPr="00D74095">
              <w:rPr>
                <w:spacing w:val="-5"/>
              </w:rPr>
              <w:t>Low</w:t>
            </w:r>
          </w:p>
        </w:tc>
      </w:tr>
      <w:tr w:rsidR="00B167FA" w14:paraId="52390A9D" w14:textId="1661A505" w:rsidTr="00E00D71">
        <w:trPr>
          <w:trHeight w:val="301"/>
        </w:trPr>
        <w:tc>
          <w:tcPr>
            <w:tcW w:w="476" w:type="dxa"/>
          </w:tcPr>
          <w:p w14:paraId="2100F202" w14:textId="77777777" w:rsidR="00B167FA" w:rsidRPr="00D74095" w:rsidRDefault="00B167FA" w:rsidP="00B167FA">
            <w:pPr>
              <w:pStyle w:val="TableParagraph"/>
              <w:ind w:left="27"/>
              <w:rPr>
                <w:spacing w:val="-2"/>
              </w:rPr>
            </w:pPr>
            <w:r w:rsidRPr="00D74095">
              <w:t>5.</w:t>
            </w:r>
          </w:p>
        </w:tc>
        <w:tc>
          <w:tcPr>
            <w:tcW w:w="1869" w:type="dxa"/>
          </w:tcPr>
          <w:p w14:paraId="3C510374" w14:textId="6E683EED" w:rsidR="00B167FA" w:rsidRPr="00D74095" w:rsidRDefault="00B167FA" w:rsidP="00B167FA">
            <w:pPr>
              <w:pStyle w:val="TableParagraph"/>
            </w:pPr>
            <w:r w:rsidRPr="00D74095">
              <w:rPr>
                <w:spacing w:val="-4"/>
              </w:rPr>
              <w:t>Motion</w:t>
            </w:r>
            <w:r w:rsidRPr="00D74095">
              <w:rPr>
                <w:spacing w:val="-13"/>
              </w:rPr>
              <w:t xml:space="preserve"> </w:t>
            </w:r>
            <w:r w:rsidRPr="00D74095">
              <w:rPr>
                <w:spacing w:val="-4"/>
              </w:rPr>
              <w:t xml:space="preserve">Vector </w:t>
            </w:r>
            <w:r w:rsidRPr="00D74095">
              <w:rPr>
                <w:spacing w:val="-2"/>
              </w:rPr>
              <w:t>Embedding</w:t>
            </w:r>
          </w:p>
        </w:tc>
        <w:tc>
          <w:tcPr>
            <w:tcW w:w="1533" w:type="dxa"/>
          </w:tcPr>
          <w:p w14:paraId="0AFE52FC" w14:textId="128B1037" w:rsidR="00B167FA" w:rsidRPr="00D74095" w:rsidRDefault="00B167FA" w:rsidP="00B167FA">
            <w:pPr>
              <w:pStyle w:val="TableParagraph"/>
            </w:pPr>
            <w:r w:rsidRPr="00D74095">
              <w:rPr>
                <w:spacing w:val="-2"/>
              </w:rPr>
              <w:t>Medium</w:t>
            </w:r>
          </w:p>
        </w:tc>
        <w:tc>
          <w:tcPr>
            <w:tcW w:w="1533" w:type="dxa"/>
          </w:tcPr>
          <w:p w14:paraId="59C238DB" w14:textId="377117D3" w:rsidR="00B167FA" w:rsidRPr="00D74095" w:rsidRDefault="00B167FA" w:rsidP="00B167FA">
            <w:pPr>
              <w:pStyle w:val="TableParagraph"/>
            </w:pPr>
            <w:r w:rsidRPr="00D74095">
              <w:rPr>
                <w:spacing w:val="-4"/>
              </w:rPr>
              <w:t>High</w:t>
            </w:r>
          </w:p>
        </w:tc>
        <w:tc>
          <w:tcPr>
            <w:tcW w:w="1556" w:type="dxa"/>
          </w:tcPr>
          <w:p w14:paraId="0B0C02F4" w14:textId="4025B9BE" w:rsidR="00B167FA" w:rsidRPr="00D74095" w:rsidRDefault="00B167FA" w:rsidP="00B167FA">
            <w:pPr>
              <w:pStyle w:val="TableParagraph"/>
            </w:pPr>
            <w:r w:rsidRPr="00D74095">
              <w:rPr>
                <w:spacing w:val="-2"/>
              </w:rPr>
              <w:t>Medium</w:t>
            </w:r>
          </w:p>
        </w:tc>
        <w:tc>
          <w:tcPr>
            <w:tcW w:w="2053" w:type="dxa"/>
          </w:tcPr>
          <w:p w14:paraId="66D9F280" w14:textId="5978FBFE" w:rsidR="00B167FA" w:rsidRPr="00D74095" w:rsidRDefault="00B167FA" w:rsidP="00B167FA">
            <w:pPr>
              <w:pStyle w:val="TableParagraph"/>
            </w:pPr>
            <w:r w:rsidRPr="00D74095">
              <w:rPr>
                <w:spacing w:val="-5"/>
              </w:rPr>
              <w:t>Low</w:t>
            </w:r>
          </w:p>
        </w:tc>
        <w:tc>
          <w:tcPr>
            <w:tcW w:w="2053" w:type="dxa"/>
          </w:tcPr>
          <w:p w14:paraId="3B047FDE" w14:textId="60B8204C" w:rsidR="00B167FA" w:rsidRPr="00D74095" w:rsidRDefault="00B167FA" w:rsidP="00B167FA">
            <w:pPr>
              <w:pStyle w:val="TableParagraph"/>
              <w:rPr>
                <w:spacing w:val="-2"/>
              </w:rPr>
            </w:pPr>
            <w:r w:rsidRPr="00D74095">
              <w:rPr>
                <w:spacing w:val="-4"/>
              </w:rPr>
              <w:t>High</w:t>
            </w:r>
          </w:p>
        </w:tc>
      </w:tr>
      <w:tr w:rsidR="00B167FA" w14:paraId="79140051" w14:textId="36AA3354" w:rsidTr="00E00D71">
        <w:trPr>
          <w:trHeight w:val="301"/>
        </w:trPr>
        <w:tc>
          <w:tcPr>
            <w:tcW w:w="476" w:type="dxa"/>
          </w:tcPr>
          <w:p w14:paraId="71591B5F" w14:textId="77777777" w:rsidR="00B167FA" w:rsidRPr="00D74095" w:rsidRDefault="00B167FA" w:rsidP="00B167FA">
            <w:pPr>
              <w:pStyle w:val="TableParagraph"/>
              <w:ind w:left="27"/>
              <w:rPr>
                <w:spacing w:val="-2"/>
              </w:rPr>
            </w:pPr>
            <w:r w:rsidRPr="00D74095">
              <w:t>6.</w:t>
            </w:r>
          </w:p>
        </w:tc>
        <w:tc>
          <w:tcPr>
            <w:tcW w:w="1869" w:type="dxa"/>
          </w:tcPr>
          <w:p w14:paraId="027C12C3" w14:textId="4803F66B" w:rsidR="00B167FA" w:rsidRPr="00D74095" w:rsidRDefault="00B167FA" w:rsidP="00B167FA">
            <w:pPr>
              <w:pStyle w:val="TableParagraph"/>
            </w:pPr>
            <w:r w:rsidRPr="00D74095">
              <w:rPr>
                <w:spacing w:val="-4"/>
              </w:rPr>
              <w:t>DCT-Based Embedding</w:t>
            </w:r>
          </w:p>
        </w:tc>
        <w:tc>
          <w:tcPr>
            <w:tcW w:w="1533" w:type="dxa"/>
          </w:tcPr>
          <w:p w14:paraId="6CE87111" w14:textId="41A703E0" w:rsidR="00B167FA" w:rsidRPr="00D74095" w:rsidRDefault="00B167FA" w:rsidP="00B167FA">
            <w:pPr>
              <w:pStyle w:val="TableParagraph"/>
            </w:pPr>
            <w:r w:rsidRPr="00D74095">
              <w:rPr>
                <w:spacing w:val="-2"/>
              </w:rPr>
              <w:t>Medium</w:t>
            </w:r>
          </w:p>
        </w:tc>
        <w:tc>
          <w:tcPr>
            <w:tcW w:w="1533" w:type="dxa"/>
          </w:tcPr>
          <w:p w14:paraId="2C469C28" w14:textId="71FBEE61" w:rsidR="00B167FA" w:rsidRPr="00D74095" w:rsidRDefault="00B167FA" w:rsidP="00B167FA">
            <w:pPr>
              <w:pStyle w:val="TableParagraph"/>
            </w:pPr>
            <w:r w:rsidRPr="00D74095">
              <w:rPr>
                <w:spacing w:val="-2"/>
              </w:rPr>
              <w:t>Medium</w:t>
            </w:r>
          </w:p>
        </w:tc>
        <w:tc>
          <w:tcPr>
            <w:tcW w:w="1556" w:type="dxa"/>
          </w:tcPr>
          <w:p w14:paraId="2BE16234" w14:textId="1712C52B" w:rsidR="00B167FA" w:rsidRPr="00D74095" w:rsidRDefault="00B167FA" w:rsidP="00B167FA">
            <w:pPr>
              <w:pStyle w:val="TableParagraph"/>
            </w:pPr>
            <w:r w:rsidRPr="00D74095">
              <w:rPr>
                <w:spacing w:val="-2"/>
              </w:rPr>
              <w:t>Medium</w:t>
            </w:r>
          </w:p>
        </w:tc>
        <w:tc>
          <w:tcPr>
            <w:tcW w:w="2053" w:type="dxa"/>
          </w:tcPr>
          <w:p w14:paraId="00813D29" w14:textId="3C071662" w:rsidR="00B167FA" w:rsidRPr="00D74095" w:rsidRDefault="00B167FA" w:rsidP="00B167FA">
            <w:pPr>
              <w:pStyle w:val="TableParagraph"/>
            </w:pPr>
            <w:r w:rsidRPr="00D74095">
              <w:rPr>
                <w:spacing w:val="-5"/>
              </w:rPr>
              <w:t>Low</w:t>
            </w:r>
          </w:p>
        </w:tc>
        <w:tc>
          <w:tcPr>
            <w:tcW w:w="2053" w:type="dxa"/>
          </w:tcPr>
          <w:p w14:paraId="3A7FE286" w14:textId="5322D620" w:rsidR="00B167FA" w:rsidRPr="00D74095" w:rsidRDefault="00B167FA" w:rsidP="00B167FA">
            <w:pPr>
              <w:pStyle w:val="TableParagraph"/>
              <w:rPr>
                <w:spacing w:val="-2"/>
              </w:rPr>
            </w:pPr>
            <w:r w:rsidRPr="00D74095">
              <w:rPr>
                <w:spacing w:val="-4"/>
              </w:rPr>
              <w:t>High</w:t>
            </w:r>
          </w:p>
        </w:tc>
      </w:tr>
    </w:tbl>
    <w:p w14:paraId="030B0D00" w14:textId="645B1F33" w:rsidR="00D74095" w:rsidRPr="00D74095" w:rsidRDefault="00911127" w:rsidP="00D74095">
      <w:pPr>
        <w:ind w:left="360"/>
        <w:jc w:val="both"/>
        <w:rPr>
          <w:bCs/>
          <w:sz w:val="24"/>
          <w:szCs w:val="24"/>
        </w:rPr>
      </w:pPr>
      <w:r>
        <w:t>GAN and diffusion-based approaches provide superior security and visual quality, whereas compressed-domain techniques offer better real-time performance and lower computational overhead [12], [14], [18], [21].</w:t>
      </w:r>
      <w:r>
        <w:t xml:space="preserve"> </w:t>
      </w:r>
      <w:r w:rsidR="00D74095" w:rsidRPr="00D74095">
        <w:rPr>
          <w:bCs/>
          <w:sz w:val="24"/>
          <w:szCs w:val="24"/>
        </w:rPr>
        <w:t>The comparison reveals that AI-based techniques generally provide superior security and imperceptibility, making them suitable for applications requiring advanced protection against steganalysis. Among these methods, diffusion models and GANs demonstrate the strongest security performance but incur substantial computational and training costs. On the other hand, compressed-domain approaches offer lower implementation costs and excellent real-time performance, making them more practical for video streaming, cloud communication, and resource-constrained environments.</w:t>
      </w:r>
    </w:p>
    <w:p w14:paraId="0620BF62" w14:textId="77777777" w:rsidR="00D74095" w:rsidRDefault="00D74095" w:rsidP="00D74095">
      <w:pPr>
        <w:jc w:val="both"/>
        <w:rPr>
          <w:bCs/>
          <w:sz w:val="24"/>
          <w:szCs w:val="24"/>
        </w:rPr>
      </w:pPr>
    </w:p>
    <w:p w14:paraId="46780500" w14:textId="1151B1DA" w:rsidR="00B167FA" w:rsidRPr="00D74095" w:rsidRDefault="00D74095" w:rsidP="00D74095">
      <w:pPr>
        <w:ind w:left="360"/>
        <w:jc w:val="both"/>
        <w:rPr>
          <w:bCs/>
          <w:sz w:val="24"/>
          <w:szCs w:val="24"/>
        </w:rPr>
      </w:pPr>
      <w:r w:rsidRPr="00D74095">
        <w:rPr>
          <w:bCs/>
          <w:sz w:val="24"/>
          <w:szCs w:val="24"/>
        </w:rPr>
        <w:t>Therefore, the selection of an appropriate steganographic technique depends on the specific application requirements. AI-driven methods are preferable when security and robustness are the primary objectives, whereas compressed-domain approaches remain attractive for real-time multimedia communication systems where computational efficiency is a critical consideration.</w:t>
      </w:r>
    </w:p>
    <w:p w14:paraId="0508CEB2" w14:textId="77777777" w:rsidR="0000561E" w:rsidRDefault="0000561E" w:rsidP="00C81D45">
      <w:pPr>
        <w:pStyle w:val="Heading4"/>
        <w:ind w:left="0"/>
        <w:rPr>
          <w:spacing w:val="-2"/>
        </w:rPr>
      </w:pPr>
    </w:p>
    <w:p w14:paraId="0E77C99B" w14:textId="247DEA8B" w:rsidR="00301576" w:rsidRDefault="00301576" w:rsidP="00301576">
      <w:pPr>
        <w:pStyle w:val="Heading4"/>
        <w:rPr>
          <w:spacing w:val="-2"/>
        </w:rPr>
      </w:pPr>
      <w:r>
        <w:rPr>
          <w:spacing w:val="-2"/>
        </w:rPr>
        <w:t>RESULT AND DISCUSSION</w:t>
      </w:r>
    </w:p>
    <w:p w14:paraId="2A8DC3A8" w14:textId="77777777" w:rsidR="00CF3A95" w:rsidRDefault="00CF3A95">
      <w:pPr>
        <w:pStyle w:val="Heading4"/>
      </w:pPr>
    </w:p>
    <w:p w14:paraId="1289B02C" w14:textId="208ED504" w:rsidR="00301576" w:rsidRDefault="00301576" w:rsidP="00301576">
      <w:pPr>
        <w:pStyle w:val="BodyText"/>
        <w:ind w:left="360"/>
        <w:jc w:val="both"/>
      </w:pPr>
      <w:r>
        <w:t>The reviewed studies demonstrate that deep learning has significantly transformed the landscape of image and video steganography. CNN-based approaches introduced adaptive feature learning mechanisms that improved embedding efficiency and enhanced resistance against conventional steganalysis methods. Similarly, GAN-based techniques achieved superior imperceptibility and visual quality by learning optimal embedding distributions through adversarial training</w:t>
      </w:r>
      <w:r w:rsidR="0032381D">
        <w:t xml:space="preserve"> [1], [2], [5], [13]</w:t>
      </w:r>
      <w:r>
        <w:t>.</w:t>
      </w:r>
    </w:p>
    <w:p w14:paraId="47383C36" w14:textId="77777777" w:rsidR="00301576" w:rsidRDefault="00301576" w:rsidP="00301576">
      <w:pPr>
        <w:pStyle w:val="BodyText"/>
        <w:ind w:left="360"/>
        <w:jc w:val="both"/>
      </w:pPr>
    </w:p>
    <w:p w14:paraId="536AAE3F" w14:textId="77777777" w:rsidR="00301576" w:rsidRDefault="00301576" w:rsidP="00301576">
      <w:pPr>
        <w:pStyle w:val="BodyText"/>
        <w:ind w:left="360"/>
        <w:jc w:val="both"/>
      </w:pPr>
      <w:r>
        <w:t xml:space="preserve">Recent advancements in transformer and diffusion-based architectures have further improved the performance of intelligent steganographic systems. Transformer models effectively capture global contextual relationships, enabling </w:t>
      </w:r>
      <w:r>
        <w:lastRenderedPageBreak/>
        <w:t>more robust and secure embedding strategies. Diffusion-based approaches have shown exceptional visual realism and often achieve higher PSNR values with lower distortion compared to earlier deep learning methods. However, these benefits come at the expense of increased computational complexity, extensive training requirements, and high hardware dependency.</w:t>
      </w:r>
    </w:p>
    <w:p w14:paraId="3EAB7D6E" w14:textId="77777777" w:rsidR="00301576" w:rsidRDefault="00301576" w:rsidP="00301576">
      <w:pPr>
        <w:pStyle w:val="BodyText"/>
        <w:ind w:left="360"/>
        <w:jc w:val="both"/>
      </w:pPr>
    </w:p>
    <w:p w14:paraId="53F7B6EE" w14:textId="77777777" w:rsidR="00301576" w:rsidRDefault="00301576" w:rsidP="00301576">
      <w:pPr>
        <w:pStyle w:val="BodyText"/>
        <w:ind w:left="360"/>
        <w:jc w:val="both"/>
      </w:pPr>
      <w:r>
        <w:t>Compressed-domain video steganography techniques, particularly those based on motion vectors and DCT coefficients, have demonstrated strong resilience against recompression and transmission-related distortions. Their compatibility with modern video coding standards makes them suitable for real-time multimedia communication environments. Furthermore, hybrid approaches that combine artificial intelligence with compressed-domain embedding have shown promising improvements in robustness, security, and embedding efficiency.</w:t>
      </w:r>
    </w:p>
    <w:p w14:paraId="6131BDB9" w14:textId="77777777" w:rsidR="00301576" w:rsidRDefault="00301576" w:rsidP="00301576">
      <w:pPr>
        <w:pStyle w:val="BodyText"/>
        <w:ind w:left="360"/>
        <w:jc w:val="both"/>
      </w:pPr>
    </w:p>
    <w:p w14:paraId="2F798263" w14:textId="486D564B" w:rsidR="0022436C" w:rsidRDefault="00301576" w:rsidP="00301576">
      <w:pPr>
        <w:pStyle w:val="BodyText"/>
        <w:ind w:left="360"/>
        <w:jc w:val="both"/>
      </w:pPr>
      <w:r>
        <w:t xml:space="preserve">Overall, the comparative analysis indicates that AI-driven steganography techniques generally outperform traditional methods in terms of security, imperceptibility, and adaptability. Nevertheless, challenges related to computational cost, dataset dependency, model </w:t>
      </w:r>
      <w:r>
        <w:t>explainability</w:t>
      </w:r>
      <w:r>
        <w:t>, and real-time deployment remain important areas for future research</w:t>
      </w:r>
      <w:r w:rsidR="000A6BBC">
        <w:t xml:space="preserve"> [15],</w:t>
      </w:r>
      <w:r w:rsidR="00EA7C27">
        <w:t xml:space="preserve"> [16]</w:t>
      </w:r>
      <w:r w:rsidR="000A6BBC">
        <w:t xml:space="preserve"> [18]</w:t>
      </w:r>
      <w:r>
        <w:t>.</w:t>
      </w:r>
    </w:p>
    <w:p w14:paraId="07173239" w14:textId="62498C25" w:rsidR="0022436C" w:rsidRDefault="0022436C" w:rsidP="00CF3A95">
      <w:pPr>
        <w:pStyle w:val="BodyText"/>
        <w:ind w:left="360"/>
        <w:jc w:val="both"/>
      </w:pPr>
    </w:p>
    <w:p w14:paraId="23D2C39D" w14:textId="7F7C8D50" w:rsidR="0079225D" w:rsidRDefault="0079225D" w:rsidP="0079225D">
      <w:pPr>
        <w:pStyle w:val="Heading4"/>
        <w:rPr>
          <w:spacing w:val="-2"/>
        </w:rPr>
      </w:pPr>
      <w:r>
        <w:rPr>
          <w:spacing w:val="-2"/>
        </w:rPr>
        <w:t>RESEARCH GAPS</w:t>
      </w:r>
    </w:p>
    <w:p w14:paraId="68464061" w14:textId="3D8BE420" w:rsidR="0079225D" w:rsidRDefault="0079225D" w:rsidP="0079225D">
      <w:pPr>
        <w:pStyle w:val="Heading4"/>
        <w:rPr>
          <w:spacing w:val="-2"/>
        </w:rPr>
      </w:pPr>
    </w:p>
    <w:p w14:paraId="09217443" w14:textId="77777777" w:rsidR="005D4B4E" w:rsidRPr="005D4B4E" w:rsidRDefault="005D4B4E" w:rsidP="005D4B4E">
      <w:pPr>
        <w:pStyle w:val="Heading4"/>
        <w:jc w:val="both"/>
        <w:rPr>
          <w:b w:val="0"/>
          <w:bCs w:val="0"/>
          <w:spacing w:val="-2"/>
          <w:sz w:val="24"/>
          <w:szCs w:val="24"/>
        </w:rPr>
      </w:pPr>
      <w:r w:rsidRPr="005D4B4E">
        <w:rPr>
          <w:b w:val="0"/>
          <w:bCs w:val="0"/>
          <w:spacing w:val="-2"/>
          <w:sz w:val="24"/>
          <w:szCs w:val="24"/>
        </w:rPr>
        <w:t>Despite the remarkable progress achieved in AI-based and compressed-domain steganography, several research challenges remain unresolved. Most deep learning models operate as black-box systems, making it difficult to interpret embedding decisions and assess security behavior. In addition, the high computational requirements of modern architectures limit their deployment in resource-constrained environments. Existing approaches are heavily dependent on large-scale datasets and powerful GPU infrastructures for effective training.</w:t>
      </w:r>
    </w:p>
    <w:p w14:paraId="6375F72B" w14:textId="77777777" w:rsidR="005D4B4E" w:rsidRPr="005D4B4E" w:rsidRDefault="005D4B4E" w:rsidP="005D4B4E">
      <w:pPr>
        <w:pStyle w:val="Heading4"/>
        <w:jc w:val="both"/>
        <w:rPr>
          <w:b w:val="0"/>
          <w:bCs w:val="0"/>
          <w:spacing w:val="-2"/>
          <w:sz w:val="24"/>
          <w:szCs w:val="24"/>
        </w:rPr>
      </w:pPr>
    </w:p>
    <w:p w14:paraId="3ABB70B3" w14:textId="492C45F9" w:rsidR="005D4B4E" w:rsidRDefault="005D4B4E" w:rsidP="00196D08">
      <w:pPr>
        <w:pStyle w:val="Heading4"/>
        <w:jc w:val="both"/>
        <w:rPr>
          <w:b w:val="0"/>
          <w:bCs w:val="0"/>
          <w:spacing w:val="-2"/>
          <w:sz w:val="24"/>
          <w:szCs w:val="24"/>
        </w:rPr>
      </w:pPr>
      <w:r w:rsidRPr="005D4B4E">
        <w:rPr>
          <w:b w:val="0"/>
          <w:bCs w:val="0"/>
          <w:spacing w:val="-2"/>
          <w:sz w:val="24"/>
          <w:szCs w:val="24"/>
        </w:rPr>
        <w:t>Another significant challenge is the lack of lightweight steganographic frameworks suitable for edge devices, Internet of Things (IoT) applications, and mobile platforms. Furthermore, limited research has focused on adaptive compressed-domain embedding techniques capable of maintaining robustness under varying compression standards and transmission conditions. Real-time secure multimedia communication also remains an open research problem, as many existing methods fail to balance security, embedding capacity, and computational efficiency simultaneously.</w:t>
      </w:r>
      <w:r w:rsidR="00196D08">
        <w:rPr>
          <w:b w:val="0"/>
          <w:bCs w:val="0"/>
          <w:spacing w:val="-2"/>
          <w:sz w:val="24"/>
          <w:szCs w:val="24"/>
        </w:rPr>
        <w:t xml:space="preserve"> </w:t>
      </w:r>
      <w:r w:rsidRPr="005D4B4E">
        <w:rPr>
          <w:b w:val="0"/>
          <w:bCs w:val="0"/>
          <w:spacing w:val="-2"/>
          <w:sz w:val="24"/>
          <w:szCs w:val="24"/>
        </w:rPr>
        <w:t xml:space="preserve">Table </w:t>
      </w:r>
      <w:r w:rsidR="00C464CF">
        <w:rPr>
          <w:b w:val="0"/>
          <w:bCs w:val="0"/>
          <w:spacing w:val="-2"/>
          <w:sz w:val="24"/>
          <w:szCs w:val="24"/>
        </w:rPr>
        <w:t>5</w:t>
      </w:r>
      <w:r w:rsidRPr="005D4B4E">
        <w:rPr>
          <w:b w:val="0"/>
          <w:bCs w:val="0"/>
          <w:spacing w:val="-2"/>
          <w:sz w:val="24"/>
          <w:szCs w:val="24"/>
        </w:rPr>
        <w:t xml:space="preserve"> summarizes the major research gaps identified from the reviewed literature.</w:t>
      </w:r>
      <w:r w:rsidR="000A6BBC" w:rsidRPr="000A6BBC">
        <w:t xml:space="preserve"> </w:t>
      </w:r>
      <w:r w:rsidR="000A6BBC" w:rsidRPr="000A6BBC">
        <w:rPr>
          <w:b w:val="0"/>
          <w:bCs w:val="0"/>
          <w:spacing w:val="-2"/>
          <w:sz w:val="24"/>
          <w:szCs w:val="24"/>
        </w:rPr>
        <w:t xml:space="preserve">Despite significant advancements, several challenges remain unresolved in intelligent multimedia steganography systems [7], [15], </w:t>
      </w:r>
      <w:r w:rsidR="00221581">
        <w:rPr>
          <w:b w:val="0"/>
          <w:bCs w:val="0"/>
          <w:spacing w:val="-2"/>
          <w:sz w:val="24"/>
          <w:szCs w:val="24"/>
        </w:rPr>
        <w:t xml:space="preserve">[17] </w:t>
      </w:r>
      <w:r w:rsidR="000A6BBC" w:rsidRPr="000A6BBC">
        <w:rPr>
          <w:b w:val="0"/>
          <w:bCs w:val="0"/>
          <w:spacing w:val="-2"/>
          <w:sz w:val="24"/>
          <w:szCs w:val="24"/>
        </w:rPr>
        <w:t>[18], [21].</w:t>
      </w:r>
    </w:p>
    <w:p w14:paraId="7FA411D2" w14:textId="77777777" w:rsidR="00196D08" w:rsidRPr="005D4B4E" w:rsidRDefault="00196D08" w:rsidP="00196D08">
      <w:pPr>
        <w:pStyle w:val="Heading4"/>
        <w:jc w:val="both"/>
        <w:rPr>
          <w:b w:val="0"/>
          <w:bCs w:val="0"/>
          <w:spacing w:val="-2"/>
          <w:sz w:val="24"/>
          <w:szCs w:val="24"/>
        </w:rPr>
      </w:pPr>
    </w:p>
    <w:p w14:paraId="3A925EF4" w14:textId="7EA2E099" w:rsidR="0079225D" w:rsidRPr="00196D08" w:rsidRDefault="00196D08" w:rsidP="00196D08">
      <w:pPr>
        <w:ind w:firstLine="360"/>
        <w:rPr>
          <w:b/>
          <w:spacing w:val="-2"/>
        </w:rPr>
      </w:pPr>
      <w:r>
        <w:rPr>
          <w:b/>
        </w:rPr>
        <w:t>Tabl</w:t>
      </w:r>
      <w:r>
        <w:rPr>
          <w:b/>
        </w:rPr>
        <w:t>e</w:t>
      </w:r>
      <w:r>
        <w:rPr>
          <w:b/>
          <w:spacing w:val="-2"/>
        </w:rPr>
        <w:t xml:space="preserve"> </w:t>
      </w:r>
      <w:r>
        <w:rPr>
          <w:b/>
        </w:rPr>
        <w:t>5</w:t>
      </w:r>
      <w:r>
        <w:rPr>
          <w:b/>
        </w:rPr>
        <w:t>.</w:t>
      </w:r>
      <w:r>
        <w:rPr>
          <w:b/>
          <w:spacing w:val="-2"/>
        </w:rPr>
        <w:t xml:space="preserve"> </w:t>
      </w:r>
      <w:r w:rsidRPr="00196D08">
        <w:rPr>
          <w:b/>
          <w:spacing w:val="-2"/>
        </w:rPr>
        <w:t>Major Research Gaps Identified in AI-Based and Compressed-Domain Steganography</w:t>
      </w:r>
    </w:p>
    <w:tbl>
      <w:tblPr>
        <w:tblpPr w:leftFromText="180" w:rightFromText="180" w:vertAnchor="text" w:horzAnchor="page" w:tblpX="815" w:tblpY="72"/>
        <w:tblW w:w="0" w:type="auto"/>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260"/>
        <w:gridCol w:w="4945"/>
        <w:gridCol w:w="4056"/>
      </w:tblGrid>
      <w:tr w:rsidR="00907548" w14:paraId="243839D1" w14:textId="77777777" w:rsidTr="00907548">
        <w:trPr>
          <w:trHeight w:val="114"/>
        </w:trPr>
        <w:tc>
          <w:tcPr>
            <w:tcW w:w="1260" w:type="dxa"/>
          </w:tcPr>
          <w:p w14:paraId="405BE923" w14:textId="2C022EFC" w:rsidR="00907548" w:rsidRPr="001B50D9" w:rsidRDefault="00907548" w:rsidP="00907548">
            <w:pPr>
              <w:pStyle w:val="TableParagraph"/>
              <w:spacing w:before="25"/>
              <w:ind w:left="27"/>
              <w:rPr>
                <w:b/>
                <w:bCs/>
              </w:rPr>
            </w:pPr>
            <w:r w:rsidRPr="00EC1C91">
              <w:t>Sr. No.</w:t>
            </w:r>
          </w:p>
        </w:tc>
        <w:tc>
          <w:tcPr>
            <w:tcW w:w="4945" w:type="dxa"/>
          </w:tcPr>
          <w:p w14:paraId="210BB3AA" w14:textId="7B75EEC3" w:rsidR="00907548" w:rsidRPr="00CD19FB" w:rsidRDefault="00907548" w:rsidP="00907548">
            <w:pPr>
              <w:pStyle w:val="TableParagraph"/>
              <w:spacing w:before="25"/>
              <w:rPr>
                <w:b/>
                <w:bCs/>
              </w:rPr>
            </w:pPr>
            <w:r w:rsidRPr="00EC1C91">
              <w:t>Research Gap</w:t>
            </w:r>
          </w:p>
        </w:tc>
        <w:tc>
          <w:tcPr>
            <w:tcW w:w="4056" w:type="dxa"/>
          </w:tcPr>
          <w:p w14:paraId="58F85354" w14:textId="50B8C447" w:rsidR="00907548" w:rsidRPr="00CD19FB" w:rsidRDefault="00907548" w:rsidP="00907548">
            <w:pPr>
              <w:pStyle w:val="TableParagraph"/>
              <w:spacing w:before="25"/>
              <w:rPr>
                <w:b/>
                <w:bCs/>
              </w:rPr>
            </w:pPr>
            <w:r w:rsidRPr="00EC1C91">
              <w:t>Description</w:t>
            </w:r>
          </w:p>
        </w:tc>
      </w:tr>
      <w:tr w:rsidR="00907548" w14:paraId="3DAD11B2" w14:textId="77777777" w:rsidTr="00907548">
        <w:trPr>
          <w:trHeight w:val="114"/>
        </w:trPr>
        <w:tc>
          <w:tcPr>
            <w:tcW w:w="1260" w:type="dxa"/>
          </w:tcPr>
          <w:p w14:paraId="1C0ED6BA" w14:textId="73DC32B6" w:rsidR="00907548" w:rsidRDefault="00907548" w:rsidP="00907548">
            <w:pPr>
              <w:pStyle w:val="TableParagraph"/>
              <w:ind w:left="27"/>
            </w:pPr>
            <w:r w:rsidRPr="00EC1C91">
              <w:t>1</w:t>
            </w:r>
          </w:p>
        </w:tc>
        <w:tc>
          <w:tcPr>
            <w:tcW w:w="4945" w:type="dxa"/>
          </w:tcPr>
          <w:p w14:paraId="00506235" w14:textId="77DD6DED" w:rsidR="00907548" w:rsidRPr="00CD19FB" w:rsidRDefault="00907548" w:rsidP="00907548">
            <w:pPr>
              <w:pStyle w:val="TableParagraph"/>
            </w:pPr>
            <w:r w:rsidRPr="00EC1C91">
              <w:t xml:space="preserve">Lack of </w:t>
            </w:r>
            <w:r w:rsidRPr="00EC1C91">
              <w:t>Explainability</w:t>
            </w:r>
          </w:p>
        </w:tc>
        <w:tc>
          <w:tcPr>
            <w:tcW w:w="4056" w:type="dxa"/>
          </w:tcPr>
          <w:p w14:paraId="26D44D6B" w14:textId="234D216B" w:rsidR="00907548" w:rsidRPr="00CD19FB" w:rsidRDefault="00907548" w:rsidP="00907548">
            <w:r w:rsidRPr="00EC1C91">
              <w:t>Most deep models behave as black-box systems.</w:t>
            </w:r>
          </w:p>
        </w:tc>
      </w:tr>
      <w:tr w:rsidR="00907548" w14:paraId="3766B2D8" w14:textId="77777777" w:rsidTr="00907548">
        <w:trPr>
          <w:trHeight w:val="113"/>
        </w:trPr>
        <w:tc>
          <w:tcPr>
            <w:tcW w:w="1260" w:type="dxa"/>
          </w:tcPr>
          <w:p w14:paraId="338CBCB8" w14:textId="0197AEE9" w:rsidR="00907548" w:rsidRDefault="00907548" w:rsidP="00907548">
            <w:pPr>
              <w:pStyle w:val="TableParagraph"/>
              <w:ind w:left="27"/>
            </w:pPr>
            <w:r w:rsidRPr="00EC1C91">
              <w:t>2</w:t>
            </w:r>
          </w:p>
        </w:tc>
        <w:tc>
          <w:tcPr>
            <w:tcW w:w="4945" w:type="dxa"/>
          </w:tcPr>
          <w:p w14:paraId="3930BDA1" w14:textId="1BFA8872" w:rsidR="00907548" w:rsidRPr="00CD19FB" w:rsidRDefault="00907548" w:rsidP="00907548">
            <w:pPr>
              <w:pStyle w:val="TableParagraph"/>
            </w:pPr>
            <w:r w:rsidRPr="00EC1C91">
              <w:t>High Computational Cost</w:t>
            </w:r>
          </w:p>
        </w:tc>
        <w:tc>
          <w:tcPr>
            <w:tcW w:w="4056" w:type="dxa"/>
          </w:tcPr>
          <w:p w14:paraId="1DE79AB7" w14:textId="4661A15A" w:rsidR="00907548" w:rsidRPr="00CD19FB" w:rsidRDefault="00907548" w:rsidP="00907548">
            <w:pPr>
              <w:pStyle w:val="TableParagraph"/>
            </w:pPr>
            <w:r w:rsidRPr="00EC1C91">
              <w:t>Training requires GPUs and high memory resources.</w:t>
            </w:r>
          </w:p>
        </w:tc>
      </w:tr>
      <w:tr w:rsidR="00907548" w14:paraId="6700D1BE" w14:textId="77777777" w:rsidTr="00907548">
        <w:trPr>
          <w:trHeight w:val="113"/>
        </w:trPr>
        <w:tc>
          <w:tcPr>
            <w:tcW w:w="1260" w:type="dxa"/>
          </w:tcPr>
          <w:p w14:paraId="79E7CB87" w14:textId="4F37E041" w:rsidR="00907548" w:rsidRDefault="00907548" w:rsidP="00907548">
            <w:pPr>
              <w:pStyle w:val="TableParagraph"/>
              <w:ind w:left="27"/>
              <w:rPr>
                <w:spacing w:val="-2"/>
              </w:rPr>
            </w:pPr>
            <w:r w:rsidRPr="00EC1C91">
              <w:t>3</w:t>
            </w:r>
          </w:p>
        </w:tc>
        <w:tc>
          <w:tcPr>
            <w:tcW w:w="4945" w:type="dxa"/>
          </w:tcPr>
          <w:p w14:paraId="4C77E9B0" w14:textId="625D5365" w:rsidR="00907548" w:rsidRPr="00CD19FB" w:rsidRDefault="00907548" w:rsidP="00907548">
            <w:pPr>
              <w:pStyle w:val="TableParagraph"/>
            </w:pPr>
            <w:r w:rsidRPr="00EC1C91">
              <w:t>Limited Lightweight Models</w:t>
            </w:r>
          </w:p>
        </w:tc>
        <w:tc>
          <w:tcPr>
            <w:tcW w:w="4056" w:type="dxa"/>
          </w:tcPr>
          <w:p w14:paraId="2F4CD14A" w14:textId="2B7D1BDB" w:rsidR="00907548" w:rsidRPr="00CD19FB" w:rsidRDefault="00907548" w:rsidP="00907548">
            <w:pPr>
              <w:pStyle w:val="TableParagraph"/>
            </w:pPr>
            <w:r w:rsidRPr="00EC1C91">
              <w:t>Existing models are unsuitable for edge devices.</w:t>
            </w:r>
          </w:p>
        </w:tc>
      </w:tr>
      <w:tr w:rsidR="00907548" w14:paraId="1BDECE08" w14:textId="77777777" w:rsidTr="00907548">
        <w:trPr>
          <w:trHeight w:val="113"/>
        </w:trPr>
        <w:tc>
          <w:tcPr>
            <w:tcW w:w="1260" w:type="dxa"/>
          </w:tcPr>
          <w:p w14:paraId="257B4C27" w14:textId="647BA38F" w:rsidR="00907548" w:rsidRDefault="00907548" w:rsidP="00907548">
            <w:pPr>
              <w:pStyle w:val="TableParagraph"/>
              <w:ind w:left="27"/>
              <w:rPr>
                <w:spacing w:val="-2"/>
              </w:rPr>
            </w:pPr>
            <w:r w:rsidRPr="00EC1C91">
              <w:t>4</w:t>
            </w:r>
          </w:p>
        </w:tc>
        <w:tc>
          <w:tcPr>
            <w:tcW w:w="4945" w:type="dxa"/>
          </w:tcPr>
          <w:p w14:paraId="06253DC0" w14:textId="59AC395C" w:rsidR="00907548" w:rsidRPr="00CD19FB" w:rsidRDefault="00907548" w:rsidP="00907548">
            <w:pPr>
              <w:pStyle w:val="TableParagraph"/>
            </w:pPr>
            <w:r w:rsidRPr="00EC1C91">
              <w:t>Dataset Dependency</w:t>
            </w:r>
          </w:p>
        </w:tc>
        <w:tc>
          <w:tcPr>
            <w:tcW w:w="4056" w:type="dxa"/>
          </w:tcPr>
          <w:p w14:paraId="5DBEB076" w14:textId="7F3DBD3F" w:rsidR="00907548" w:rsidRPr="00CD19FB" w:rsidRDefault="00907548" w:rsidP="00907548">
            <w:pPr>
              <w:pStyle w:val="TableParagraph"/>
            </w:pPr>
            <w:r w:rsidRPr="00EC1C91">
              <w:t>Large datasets are mandatory for training.</w:t>
            </w:r>
          </w:p>
        </w:tc>
      </w:tr>
      <w:tr w:rsidR="00907548" w14:paraId="2B3B341F" w14:textId="77777777" w:rsidTr="00907548">
        <w:trPr>
          <w:trHeight w:val="113"/>
        </w:trPr>
        <w:tc>
          <w:tcPr>
            <w:tcW w:w="1260" w:type="dxa"/>
          </w:tcPr>
          <w:p w14:paraId="4D92CEF7" w14:textId="467870AC" w:rsidR="00907548" w:rsidRDefault="00907548" w:rsidP="00907548">
            <w:pPr>
              <w:pStyle w:val="TableParagraph"/>
              <w:ind w:left="27"/>
              <w:rPr>
                <w:spacing w:val="-2"/>
              </w:rPr>
            </w:pPr>
            <w:r w:rsidRPr="00EC1C91">
              <w:t>5</w:t>
            </w:r>
          </w:p>
        </w:tc>
        <w:tc>
          <w:tcPr>
            <w:tcW w:w="4945" w:type="dxa"/>
          </w:tcPr>
          <w:p w14:paraId="141AAD34" w14:textId="012D2855" w:rsidR="00907548" w:rsidRPr="00CD19FB" w:rsidRDefault="00907548" w:rsidP="00907548">
            <w:pPr>
              <w:pStyle w:val="TableParagraph"/>
            </w:pPr>
            <w:r w:rsidRPr="00EC1C91">
              <w:t>Compression Robustness</w:t>
            </w:r>
          </w:p>
        </w:tc>
        <w:tc>
          <w:tcPr>
            <w:tcW w:w="4056" w:type="dxa"/>
          </w:tcPr>
          <w:p w14:paraId="5E7364B4" w14:textId="531D21F1" w:rsidR="00907548" w:rsidRPr="00CD19FB" w:rsidRDefault="00907548" w:rsidP="00907548">
            <w:pPr>
              <w:pStyle w:val="TableParagraph"/>
            </w:pPr>
            <w:r w:rsidRPr="00EC1C91">
              <w:t>Limited work on adaptive compressed-domain hiding.</w:t>
            </w:r>
          </w:p>
        </w:tc>
      </w:tr>
    </w:tbl>
    <w:p w14:paraId="7E7FC31B" w14:textId="066CD24E" w:rsidR="0079225D" w:rsidRDefault="0079225D" w:rsidP="00CF3A95">
      <w:pPr>
        <w:pStyle w:val="BodyText"/>
        <w:ind w:left="360"/>
        <w:jc w:val="both"/>
      </w:pPr>
    </w:p>
    <w:p w14:paraId="17CCB89B" w14:textId="77777777" w:rsidR="0079225D" w:rsidRDefault="0079225D" w:rsidP="00CF3A95">
      <w:pPr>
        <w:pStyle w:val="BodyText"/>
        <w:ind w:left="360"/>
        <w:jc w:val="both"/>
      </w:pPr>
    </w:p>
    <w:p w14:paraId="5D2B7B89" w14:textId="77777777" w:rsidR="00907548" w:rsidRDefault="00907548" w:rsidP="0022436C">
      <w:pPr>
        <w:pStyle w:val="Heading4"/>
        <w:rPr>
          <w:spacing w:val="-2"/>
        </w:rPr>
      </w:pPr>
    </w:p>
    <w:p w14:paraId="71F8D2B1" w14:textId="77777777" w:rsidR="00907548" w:rsidRDefault="00907548" w:rsidP="0022436C">
      <w:pPr>
        <w:pStyle w:val="Heading4"/>
        <w:rPr>
          <w:spacing w:val="-2"/>
        </w:rPr>
      </w:pPr>
    </w:p>
    <w:p w14:paraId="33B85755" w14:textId="77777777" w:rsidR="00907548" w:rsidRDefault="00907548" w:rsidP="0022436C">
      <w:pPr>
        <w:pStyle w:val="Heading4"/>
        <w:rPr>
          <w:spacing w:val="-2"/>
        </w:rPr>
      </w:pPr>
    </w:p>
    <w:p w14:paraId="5C0E38C2" w14:textId="77777777" w:rsidR="00907548" w:rsidRDefault="00907548" w:rsidP="0022436C">
      <w:pPr>
        <w:pStyle w:val="Heading4"/>
        <w:rPr>
          <w:spacing w:val="-2"/>
        </w:rPr>
      </w:pPr>
    </w:p>
    <w:p w14:paraId="40E368D7" w14:textId="77777777" w:rsidR="00907548" w:rsidRDefault="00907548" w:rsidP="0022436C">
      <w:pPr>
        <w:pStyle w:val="Heading4"/>
        <w:rPr>
          <w:spacing w:val="-2"/>
        </w:rPr>
      </w:pPr>
    </w:p>
    <w:p w14:paraId="181D7997" w14:textId="77777777" w:rsidR="00907548" w:rsidRDefault="00907548" w:rsidP="0022436C">
      <w:pPr>
        <w:pStyle w:val="Heading4"/>
        <w:rPr>
          <w:spacing w:val="-2"/>
        </w:rPr>
      </w:pPr>
    </w:p>
    <w:p w14:paraId="307AF58C" w14:textId="77777777" w:rsidR="00907548" w:rsidRDefault="00907548" w:rsidP="0022436C">
      <w:pPr>
        <w:pStyle w:val="Heading4"/>
        <w:rPr>
          <w:spacing w:val="-2"/>
        </w:rPr>
      </w:pPr>
    </w:p>
    <w:p w14:paraId="714E4211" w14:textId="77777777" w:rsidR="0079225D" w:rsidRDefault="0079225D" w:rsidP="0079225D">
      <w:pPr>
        <w:pStyle w:val="Heading4"/>
        <w:ind w:left="0"/>
        <w:rPr>
          <w:spacing w:val="-2"/>
        </w:rPr>
      </w:pPr>
    </w:p>
    <w:p w14:paraId="31D02D8B" w14:textId="77777777" w:rsidR="0022436C" w:rsidRDefault="0022436C" w:rsidP="00C57B94">
      <w:pPr>
        <w:pStyle w:val="Heading4"/>
        <w:ind w:left="0"/>
        <w:rPr>
          <w:spacing w:val="-2"/>
        </w:rPr>
      </w:pPr>
    </w:p>
    <w:p w14:paraId="1EB6C14E" w14:textId="2AB2FF6D" w:rsidR="00907548" w:rsidRDefault="00563B5D" w:rsidP="00907548">
      <w:pPr>
        <w:pStyle w:val="Heading4"/>
        <w:rPr>
          <w:spacing w:val="-2"/>
        </w:rPr>
      </w:pPr>
      <w:r>
        <w:rPr>
          <w:spacing w:val="-2"/>
        </w:rPr>
        <w:t>FUTURE SCOPE</w:t>
      </w:r>
    </w:p>
    <w:p w14:paraId="57A42616" w14:textId="4F55FCBF" w:rsidR="00422D24" w:rsidRDefault="00422D24" w:rsidP="00907548">
      <w:pPr>
        <w:pStyle w:val="Heading4"/>
        <w:rPr>
          <w:spacing w:val="-2"/>
        </w:rPr>
      </w:pPr>
    </w:p>
    <w:p w14:paraId="2CBF5456" w14:textId="30789ED2" w:rsidR="00422D24" w:rsidRPr="00422D24" w:rsidRDefault="00422D24" w:rsidP="00422D24">
      <w:pPr>
        <w:pStyle w:val="Heading4"/>
        <w:jc w:val="both"/>
        <w:rPr>
          <w:b w:val="0"/>
          <w:bCs w:val="0"/>
          <w:spacing w:val="-2"/>
          <w:sz w:val="24"/>
          <w:szCs w:val="24"/>
        </w:rPr>
      </w:pPr>
      <w:r w:rsidRPr="00422D24">
        <w:rPr>
          <w:b w:val="0"/>
          <w:bCs w:val="0"/>
          <w:spacing w:val="-2"/>
          <w:sz w:val="24"/>
          <w:szCs w:val="24"/>
        </w:rPr>
        <w:t xml:space="preserve">The rapid advancement of artificial intelligence and multimedia communication technologies is expected to create new opportunities for steganography research. Future developments will likely focus on improving security, computational efficiency, robustness, and real-time applicability of intelligent information hiding systems. Researchers are increasingly exploring advanced deep learning architectures and adaptive embedding mechanisms to address the </w:t>
      </w:r>
      <w:r w:rsidRPr="00422D24">
        <w:rPr>
          <w:b w:val="0"/>
          <w:bCs w:val="0"/>
          <w:spacing w:val="-2"/>
          <w:sz w:val="24"/>
          <w:szCs w:val="24"/>
        </w:rPr>
        <w:lastRenderedPageBreak/>
        <w:t>limitations of existing approaches</w:t>
      </w:r>
      <w:r w:rsidR="000A6BBC">
        <w:rPr>
          <w:b w:val="0"/>
          <w:bCs w:val="0"/>
          <w:spacing w:val="-2"/>
          <w:sz w:val="24"/>
          <w:szCs w:val="24"/>
        </w:rPr>
        <w:t xml:space="preserve"> [15], [18], [21]</w:t>
      </w:r>
      <w:r w:rsidR="00A945AD">
        <w:rPr>
          <w:b w:val="0"/>
          <w:bCs w:val="0"/>
          <w:spacing w:val="-2"/>
          <w:sz w:val="24"/>
          <w:szCs w:val="24"/>
        </w:rPr>
        <w:t xml:space="preserve">, </w:t>
      </w:r>
      <w:r w:rsidR="00146226">
        <w:rPr>
          <w:b w:val="0"/>
          <w:bCs w:val="0"/>
          <w:spacing w:val="-2"/>
          <w:sz w:val="24"/>
          <w:szCs w:val="24"/>
        </w:rPr>
        <w:t>[22]</w:t>
      </w:r>
      <w:r w:rsidRPr="00422D24">
        <w:rPr>
          <w:b w:val="0"/>
          <w:bCs w:val="0"/>
          <w:spacing w:val="-2"/>
          <w:sz w:val="24"/>
          <w:szCs w:val="24"/>
        </w:rPr>
        <w:t>. Several promising research directions have been identified from the reviewed literature:</w:t>
      </w:r>
    </w:p>
    <w:p w14:paraId="431343C7" w14:textId="77777777" w:rsidR="00422D24" w:rsidRPr="00422D24" w:rsidRDefault="00422D24" w:rsidP="00422D24">
      <w:pPr>
        <w:pStyle w:val="Heading4"/>
        <w:jc w:val="both"/>
        <w:rPr>
          <w:b w:val="0"/>
          <w:bCs w:val="0"/>
          <w:spacing w:val="-2"/>
          <w:sz w:val="24"/>
          <w:szCs w:val="24"/>
        </w:rPr>
      </w:pPr>
    </w:p>
    <w:p w14:paraId="551C0FA5" w14:textId="77777777" w:rsidR="00422D24" w:rsidRPr="00422D24" w:rsidRDefault="00422D24" w:rsidP="00422D24">
      <w:pPr>
        <w:pStyle w:val="Heading4"/>
        <w:numPr>
          <w:ilvl w:val="0"/>
          <w:numId w:val="39"/>
        </w:numPr>
        <w:jc w:val="both"/>
        <w:rPr>
          <w:b w:val="0"/>
          <w:bCs w:val="0"/>
          <w:spacing w:val="-2"/>
          <w:sz w:val="24"/>
          <w:szCs w:val="24"/>
        </w:rPr>
      </w:pPr>
      <w:r w:rsidRPr="00422D24">
        <w:rPr>
          <w:b w:val="0"/>
          <w:bCs w:val="0"/>
          <w:spacing w:val="-2"/>
          <w:sz w:val="24"/>
          <w:szCs w:val="24"/>
        </w:rPr>
        <w:t>Development of lightweight transformer architectures for resource-constrained environments.</w:t>
      </w:r>
    </w:p>
    <w:p w14:paraId="30910B6D" w14:textId="77777777" w:rsidR="00422D24" w:rsidRPr="00422D24" w:rsidRDefault="00422D24" w:rsidP="00422D24">
      <w:pPr>
        <w:pStyle w:val="Heading4"/>
        <w:numPr>
          <w:ilvl w:val="0"/>
          <w:numId w:val="39"/>
        </w:numPr>
        <w:jc w:val="both"/>
        <w:rPr>
          <w:b w:val="0"/>
          <w:bCs w:val="0"/>
          <w:spacing w:val="-2"/>
          <w:sz w:val="24"/>
          <w:szCs w:val="24"/>
        </w:rPr>
      </w:pPr>
      <w:r w:rsidRPr="00422D24">
        <w:rPr>
          <w:b w:val="0"/>
          <w:bCs w:val="0"/>
          <w:spacing w:val="-2"/>
          <w:sz w:val="24"/>
          <w:szCs w:val="24"/>
        </w:rPr>
        <w:t>Real-time GAN-based video steganography for live multimedia communication.</w:t>
      </w:r>
    </w:p>
    <w:p w14:paraId="4770304F" w14:textId="77777777" w:rsidR="00422D24" w:rsidRPr="00422D24" w:rsidRDefault="00422D24" w:rsidP="00422D24">
      <w:pPr>
        <w:pStyle w:val="Heading4"/>
        <w:numPr>
          <w:ilvl w:val="0"/>
          <w:numId w:val="39"/>
        </w:numPr>
        <w:jc w:val="both"/>
        <w:rPr>
          <w:b w:val="0"/>
          <w:bCs w:val="0"/>
          <w:spacing w:val="-2"/>
          <w:sz w:val="24"/>
          <w:szCs w:val="24"/>
        </w:rPr>
      </w:pPr>
      <w:r w:rsidRPr="00422D24">
        <w:rPr>
          <w:b w:val="0"/>
          <w:bCs w:val="0"/>
          <w:spacing w:val="-2"/>
          <w:sz w:val="24"/>
          <w:szCs w:val="24"/>
        </w:rPr>
        <w:t>Compression-aware neural embedding frameworks capable of adapting to different video codecs.</w:t>
      </w:r>
    </w:p>
    <w:p w14:paraId="35FA2D21" w14:textId="77777777" w:rsidR="00422D24" w:rsidRPr="00422D24" w:rsidRDefault="00422D24" w:rsidP="00422D24">
      <w:pPr>
        <w:pStyle w:val="Heading4"/>
        <w:numPr>
          <w:ilvl w:val="0"/>
          <w:numId w:val="39"/>
        </w:numPr>
        <w:jc w:val="both"/>
        <w:rPr>
          <w:b w:val="0"/>
          <w:bCs w:val="0"/>
          <w:spacing w:val="-2"/>
          <w:sz w:val="24"/>
          <w:szCs w:val="24"/>
        </w:rPr>
      </w:pPr>
      <w:r w:rsidRPr="00422D24">
        <w:rPr>
          <w:b w:val="0"/>
          <w:bCs w:val="0"/>
          <w:spacing w:val="-2"/>
          <w:sz w:val="24"/>
          <w:szCs w:val="24"/>
        </w:rPr>
        <w:t>AI-driven medical image and video steganography for secure healthcare data transmission.</w:t>
      </w:r>
    </w:p>
    <w:p w14:paraId="59A20A14" w14:textId="77777777" w:rsidR="00422D24" w:rsidRPr="00422D24" w:rsidRDefault="00422D24" w:rsidP="00422D24">
      <w:pPr>
        <w:pStyle w:val="Heading4"/>
        <w:numPr>
          <w:ilvl w:val="0"/>
          <w:numId w:val="39"/>
        </w:numPr>
        <w:jc w:val="both"/>
        <w:rPr>
          <w:b w:val="0"/>
          <w:bCs w:val="0"/>
          <w:spacing w:val="-2"/>
          <w:sz w:val="24"/>
          <w:szCs w:val="24"/>
        </w:rPr>
      </w:pPr>
      <w:r w:rsidRPr="00422D24">
        <w:rPr>
          <w:b w:val="0"/>
          <w:bCs w:val="0"/>
          <w:spacing w:val="-2"/>
          <w:sz w:val="24"/>
          <w:szCs w:val="24"/>
        </w:rPr>
        <w:t>Edge-device compatible steganographic systems for IoT and mobile applications.</w:t>
      </w:r>
    </w:p>
    <w:p w14:paraId="386978DC" w14:textId="77777777" w:rsidR="00422D24" w:rsidRPr="00422D24" w:rsidRDefault="00422D24" w:rsidP="00422D24">
      <w:pPr>
        <w:pStyle w:val="Heading4"/>
        <w:numPr>
          <w:ilvl w:val="0"/>
          <w:numId w:val="39"/>
        </w:numPr>
        <w:jc w:val="both"/>
        <w:rPr>
          <w:b w:val="0"/>
          <w:bCs w:val="0"/>
          <w:spacing w:val="-2"/>
          <w:sz w:val="24"/>
          <w:szCs w:val="24"/>
        </w:rPr>
      </w:pPr>
      <w:r w:rsidRPr="00422D24">
        <w:rPr>
          <w:b w:val="0"/>
          <w:bCs w:val="0"/>
          <w:spacing w:val="-2"/>
          <w:sz w:val="24"/>
          <w:szCs w:val="24"/>
        </w:rPr>
        <w:t>Explainable and interpretable steganography frameworks to improve transparency and trustworthiness.</w:t>
      </w:r>
    </w:p>
    <w:p w14:paraId="414E505C" w14:textId="77777777" w:rsidR="00422D24" w:rsidRPr="00422D24" w:rsidRDefault="00422D24" w:rsidP="00422D24">
      <w:pPr>
        <w:pStyle w:val="Heading4"/>
        <w:numPr>
          <w:ilvl w:val="0"/>
          <w:numId w:val="39"/>
        </w:numPr>
        <w:jc w:val="both"/>
        <w:rPr>
          <w:b w:val="0"/>
          <w:bCs w:val="0"/>
          <w:spacing w:val="-2"/>
          <w:sz w:val="24"/>
          <w:szCs w:val="24"/>
        </w:rPr>
      </w:pPr>
      <w:r w:rsidRPr="00422D24">
        <w:rPr>
          <w:b w:val="0"/>
          <w:bCs w:val="0"/>
          <w:spacing w:val="-2"/>
          <w:sz w:val="24"/>
          <w:szCs w:val="24"/>
        </w:rPr>
        <w:t>Quantum-resistant multimedia security models for future secure communication networks.</w:t>
      </w:r>
    </w:p>
    <w:p w14:paraId="746DBB5A" w14:textId="77777777" w:rsidR="00422D24" w:rsidRPr="00422D24" w:rsidRDefault="00422D24" w:rsidP="00422D24">
      <w:pPr>
        <w:pStyle w:val="Heading4"/>
        <w:numPr>
          <w:ilvl w:val="0"/>
          <w:numId w:val="39"/>
        </w:numPr>
        <w:jc w:val="both"/>
        <w:rPr>
          <w:b w:val="0"/>
          <w:bCs w:val="0"/>
          <w:spacing w:val="-2"/>
          <w:sz w:val="24"/>
          <w:szCs w:val="24"/>
        </w:rPr>
      </w:pPr>
      <w:r w:rsidRPr="00422D24">
        <w:rPr>
          <w:b w:val="0"/>
          <w:bCs w:val="0"/>
          <w:spacing w:val="-2"/>
          <w:sz w:val="24"/>
          <w:szCs w:val="24"/>
        </w:rPr>
        <w:t>Hybrid architectures integrating CNNs, GANs, transformers, and diffusion models.</w:t>
      </w:r>
    </w:p>
    <w:p w14:paraId="30B9550C" w14:textId="77777777" w:rsidR="00422D24" w:rsidRPr="00422D24" w:rsidRDefault="00422D24" w:rsidP="00422D24">
      <w:pPr>
        <w:pStyle w:val="Heading4"/>
        <w:numPr>
          <w:ilvl w:val="0"/>
          <w:numId w:val="39"/>
        </w:numPr>
        <w:jc w:val="both"/>
        <w:rPr>
          <w:b w:val="0"/>
          <w:bCs w:val="0"/>
          <w:spacing w:val="-2"/>
          <w:sz w:val="24"/>
          <w:szCs w:val="24"/>
        </w:rPr>
      </w:pPr>
      <w:r w:rsidRPr="00422D24">
        <w:rPr>
          <w:b w:val="0"/>
          <w:bCs w:val="0"/>
          <w:spacing w:val="-2"/>
          <w:sz w:val="24"/>
          <w:szCs w:val="24"/>
        </w:rPr>
        <w:t>Robust steganography techniques resilient to advanced AI-based steganalysis attacks.</w:t>
      </w:r>
    </w:p>
    <w:p w14:paraId="30CE14AA" w14:textId="51006FD2" w:rsidR="00422D24" w:rsidRPr="00422D24" w:rsidRDefault="00422D24" w:rsidP="00422D24">
      <w:pPr>
        <w:pStyle w:val="Heading4"/>
        <w:numPr>
          <w:ilvl w:val="0"/>
          <w:numId w:val="39"/>
        </w:numPr>
        <w:jc w:val="both"/>
        <w:rPr>
          <w:b w:val="0"/>
          <w:bCs w:val="0"/>
          <w:spacing w:val="-2"/>
          <w:sz w:val="24"/>
          <w:szCs w:val="24"/>
        </w:rPr>
      </w:pPr>
      <w:r w:rsidRPr="00422D24">
        <w:rPr>
          <w:b w:val="0"/>
          <w:bCs w:val="0"/>
          <w:spacing w:val="-2"/>
          <w:sz w:val="24"/>
          <w:szCs w:val="24"/>
        </w:rPr>
        <w:t>Privacy-preserving multimedia communication systems for cloud and distributed environments.</w:t>
      </w:r>
    </w:p>
    <w:p w14:paraId="5A41FC6A" w14:textId="77777777" w:rsidR="00422D24" w:rsidRDefault="00422D24" w:rsidP="00422D24">
      <w:pPr>
        <w:pStyle w:val="Heading4"/>
        <w:spacing w:before="60"/>
        <w:ind w:left="0"/>
        <w:rPr>
          <w:b w:val="0"/>
          <w:bCs w:val="0"/>
          <w:spacing w:val="-2"/>
          <w:sz w:val="24"/>
          <w:szCs w:val="24"/>
        </w:rPr>
      </w:pPr>
    </w:p>
    <w:p w14:paraId="685B52E7" w14:textId="2D82CFD3" w:rsidR="00422D24" w:rsidRDefault="00422D24" w:rsidP="00422D24">
      <w:pPr>
        <w:pStyle w:val="Heading4"/>
        <w:spacing w:before="60"/>
        <w:rPr>
          <w:b w:val="0"/>
          <w:bCs w:val="0"/>
          <w:spacing w:val="-2"/>
          <w:sz w:val="24"/>
          <w:szCs w:val="24"/>
        </w:rPr>
      </w:pPr>
      <w:r w:rsidRPr="00563B5D">
        <w:rPr>
          <w:spacing w:val="-2"/>
          <w:sz w:val="24"/>
          <w:szCs w:val="24"/>
        </w:rPr>
        <w:t>Concluding Remark:</w:t>
      </w:r>
      <w:r>
        <w:rPr>
          <w:b w:val="0"/>
          <w:bCs w:val="0"/>
          <w:spacing w:val="-2"/>
          <w:sz w:val="24"/>
          <w:szCs w:val="24"/>
        </w:rPr>
        <w:t xml:space="preserve"> A</w:t>
      </w:r>
      <w:r w:rsidRPr="00422D24">
        <w:rPr>
          <w:b w:val="0"/>
          <w:bCs w:val="0"/>
          <w:spacing w:val="-2"/>
          <w:sz w:val="24"/>
          <w:szCs w:val="24"/>
        </w:rPr>
        <w:t>I-driven and compressed-domain steganography have demonstrated significant potential for secure multimedia communication. Future advancements in lightweight deep learning models, explainable AI, quantum-resistant security, and real-time embedding techniques are expected to further enhance the effectiveness, robustness, and practical applicability of intelligent steganographic systems</w:t>
      </w:r>
      <w:r w:rsidR="00E74A8E">
        <w:rPr>
          <w:b w:val="0"/>
          <w:bCs w:val="0"/>
          <w:spacing w:val="-2"/>
          <w:sz w:val="24"/>
          <w:szCs w:val="24"/>
        </w:rPr>
        <w:t xml:space="preserve"> [25]</w:t>
      </w:r>
      <w:r w:rsidRPr="00422D24">
        <w:rPr>
          <w:b w:val="0"/>
          <w:bCs w:val="0"/>
          <w:spacing w:val="-2"/>
          <w:sz w:val="24"/>
          <w:szCs w:val="24"/>
        </w:rPr>
        <w:t>.</w:t>
      </w:r>
    </w:p>
    <w:p w14:paraId="11E7AECA" w14:textId="381DCD03" w:rsidR="00422D24" w:rsidRDefault="00422D24" w:rsidP="00422D24">
      <w:pPr>
        <w:pStyle w:val="Heading4"/>
        <w:spacing w:before="60"/>
        <w:ind w:left="0" w:firstLine="360"/>
        <w:rPr>
          <w:b w:val="0"/>
          <w:bCs w:val="0"/>
          <w:spacing w:val="-2"/>
          <w:sz w:val="24"/>
          <w:szCs w:val="24"/>
        </w:rPr>
      </w:pPr>
    </w:p>
    <w:p w14:paraId="6B11CCDF" w14:textId="68FF8D8B" w:rsidR="00563B5D" w:rsidRDefault="00563B5D" w:rsidP="00563B5D">
      <w:pPr>
        <w:pStyle w:val="Heading4"/>
        <w:rPr>
          <w:spacing w:val="-2"/>
        </w:rPr>
      </w:pPr>
      <w:r w:rsidRPr="0022436C">
        <w:rPr>
          <w:spacing w:val="-2"/>
        </w:rPr>
        <w:t>CONCLUSION</w:t>
      </w:r>
    </w:p>
    <w:p w14:paraId="2EE5ECA8" w14:textId="77777777" w:rsidR="001039EF" w:rsidRDefault="001039EF" w:rsidP="00563B5D">
      <w:pPr>
        <w:pStyle w:val="Heading4"/>
        <w:rPr>
          <w:spacing w:val="-2"/>
        </w:rPr>
      </w:pPr>
    </w:p>
    <w:p w14:paraId="20545437" w14:textId="66DB7D14" w:rsidR="001039EF" w:rsidRPr="001039EF" w:rsidRDefault="001039EF" w:rsidP="001039EF">
      <w:pPr>
        <w:pStyle w:val="Heading4"/>
        <w:spacing w:before="60"/>
        <w:jc w:val="both"/>
        <w:rPr>
          <w:b w:val="0"/>
          <w:bCs w:val="0"/>
          <w:spacing w:val="-2"/>
          <w:sz w:val="24"/>
          <w:szCs w:val="24"/>
        </w:rPr>
      </w:pPr>
      <w:r w:rsidRPr="001039EF">
        <w:rPr>
          <w:b w:val="0"/>
          <w:bCs w:val="0"/>
          <w:spacing w:val="-2"/>
          <w:sz w:val="24"/>
          <w:szCs w:val="24"/>
        </w:rPr>
        <w:t>This paper presented a systematic review of AI-based and compressed-domain video steganography techniques published between 2018 and 2025. The reviewed studies demonstrate that artificial intelligence has significantly transformed modern steganography by enabling adaptive, intelligent, and highly secure data embedding mechanisms. Deep learning architectures, including CNNs, GANs, transformers, and diffusion models, have achieved substantial improvements in imperceptibility, robustness, embedding capacity, and resistance against steganalysis when compared with traditional steganographic approaches</w:t>
      </w:r>
      <w:r w:rsidR="00D7290D">
        <w:rPr>
          <w:b w:val="0"/>
          <w:bCs w:val="0"/>
          <w:spacing w:val="-2"/>
          <w:sz w:val="24"/>
          <w:szCs w:val="24"/>
        </w:rPr>
        <w:t xml:space="preserve"> [26]</w:t>
      </w:r>
      <w:r w:rsidRPr="001039EF">
        <w:rPr>
          <w:b w:val="0"/>
          <w:bCs w:val="0"/>
          <w:spacing w:val="-2"/>
          <w:sz w:val="24"/>
          <w:szCs w:val="24"/>
        </w:rPr>
        <w:t>.</w:t>
      </w:r>
    </w:p>
    <w:p w14:paraId="5E2F8AE2" w14:textId="77777777" w:rsidR="001039EF" w:rsidRPr="001039EF" w:rsidRDefault="001039EF" w:rsidP="001039EF">
      <w:pPr>
        <w:pStyle w:val="Heading4"/>
        <w:spacing w:before="60"/>
        <w:jc w:val="both"/>
        <w:rPr>
          <w:b w:val="0"/>
          <w:bCs w:val="0"/>
          <w:spacing w:val="-2"/>
          <w:sz w:val="24"/>
          <w:szCs w:val="24"/>
        </w:rPr>
      </w:pPr>
    </w:p>
    <w:p w14:paraId="60EFF630" w14:textId="77777777" w:rsidR="001039EF" w:rsidRPr="001039EF" w:rsidRDefault="001039EF" w:rsidP="001039EF">
      <w:pPr>
        <w:pStyle w:val="Heading4"/>
        <w:spacing w:before="60"/>
        <w:jc w:val="both"/>
        <w:rPr>
          <w:b w:val="0"/>
          <w:bCs w:val="0"/>
          <w:spacing w:val="-2"/>
          <w:sz w:val="24"/>
          <w:szCs w:val="24"/>
        </w:rPr>
      </w:pPr>
      <w:r w:rsidRPr="001039EF">
        <w:rPr>
          <w:b w:val="0"/>
          <w:bCs w:val="0"/>
          <w:spacing w:val="-2"/>
          <w:sz w:val="24"/>
          <w:szCs w:val="24"/>
        </w:rPr>
        <w:t>In addition, compressed-domain video steganography techniques utilizing motion vectors, DCT coefficients, and other codec-specific features have shown strong resilience against recompression and video processing operations, making them suitable for real-time multimedia communication systems. The comparative analysis further revealed that while AI-driven methods offer superior security and visual quality, they often require significant computational resources, extensive training datasets, and complex optimization procedures.</w:t>
      </w:r>
    </w:p>
    <w:p w14:paraId="70C47377" w14:textId="77777777" w:rsidR="001039EF" w:rsidRPr="001039EF" w:rsidRDefault="001039EF" w:rsidP="001039EF">
      <w:pPr>
        <w:pStyle w:val="Heading4"/>
        <w:spacing w:before="60"/>
        <w:jc w:val="both"/>
        <w:rPr>
          <w:b w:val="0"/>
          <w:bCs w:val="0"/>
          <w:spacing w:val="-2"/>
          <w:sz w:val="24"/>
          <w:szCs w:val="24"/>
        </w:rPr>
      </w:pPr>
    </w:p>
    <w:p w14:paraId="5F27B23A" w14:textId="04CF23F9" w:rsidR="00422D24" w:rsidRDefault="001039EF" w:rsidP="008D3B4E">
      <w:pPr>
        <w:pStyle w:val="Heading4"/>
        <w:spacing w:before="60"/>
        <w:jc w:val="both"/>
        <w:rPr>
          <w:b w:val="0"/>
          <w:bCs w:val="0"/>
          <w:spacing w:val="-2"/>
          <w:sz w:val="24"/>
          <w:szCs w:val="24"/>
        </w:rPr>
      </w:pPr>
      <w:r w:rsidRPr="001039EF">
        <w:rPr>
          <w:b w:val="0"/>
          <w:bCs w:val="0"/>
          <w:spacing w:val="-2"/>
          <w:sz w:val="24"/>
          <w:szCs w:val="24"/>
        </w:rPr>
        <w:t>Despite the remarkable progress achieved in recent years, several challenges remain, including high computational complexity, limited model explainability, dataset dependency, and constraints related to real-time deployment. Future research should focus on developing lightweight, explainable, and computationally efficient steganographic frameworks that can operate effectively in cloud, edge, and resource-constrained environments. The integration of advanced artificial intelligence techniques with robust compressed-domain embedding strategies is expected to play a vital role in the development of next-generation secure multimedia communication systems.</w:t>
      </w:r>
    </w:p>
    <w:p w14:paraId="7719600E" w14:textId="77777777" w:rsidR="00422D24" w:rsidRDefault="00422D24" w:rsidP="00422D24">
      <w:pPr>
        <w:pStyle w:val="Heading4"/>
        <w:spacing w:before="60"/>
        <w:ind w:left="0" w:firstLine="360"/>
        <w:rPr>
          <w:b w:val="0"/>
          <w:bCs w:val="0"/>
          <w:spacing w:val="-2"/>
          <w:sz w:val="24"/>
          <w:szCs w:val="24"/>
        </w:rPr>
      </w:pPr>
    </w:p>
    <w:p w14:paraId="1880A954" w14:textId="10ED3510" w:rsidR="0004333B" w:rsidRPr="00E67F99" w:rsidRDefault="0007763B" w:rsidP="00422D24">
      <w:pPr>
        <w:pStyle w:val="Heading4"/>
        <w:spacing w:before="60"/>
        <w:ind w:left="0" w:firstLine="360"/>
      </w:pPr>
      <w:r>
        <w:rPr>
          <w:spacing w:val="-2"/>
        </w:rPr>
        <w:t>REFERENCES</w:t>
      </w:r>
    </w:p>
    <w:p w14:paraId="1AECC6F9" w14:textId="77777777" w:rsidR="0004333B" w:rsidRDefault="0004333B">
      <w:pPr>
        <w:pStyle w:val="BodyText"/>
        <w:spacing w:before="3"/>
        <w:rPr>
          <w:i/>
        </w:rPr>
      </w:pPr>
    </w:p>
    <w:p w14:paraId="7E178423" w14:textId="77777777" w:rsidR="00CF051E" w:rsidRPr="008D3B4E" w:rsidRDefault="00CF051E" w:rsidP="00CF051E">
      <w:pPr>
        <w:pStyle w:val="ListParagraph"/>
        <w:numPr>
          <w:ilvl w:val="0"/>
          <w:numId w:val="2"/>
        </w:numPr>
        <w:tabs>
          <w:tab w:val="left" w:pos="1080"/>
        </w:tabs>
        <w:ind w:right="357"/>
        <w:rPr>
          <w:sz w:val="24"/>
          <w:szCs w:val="24"/>
        </w:rPr>
      </w:pPr>
      <w:r w:rsidRPr="008D3B4E">
        <w:rPr>
          <w:sz w:val="24"/>
          <w:szCs w:val="24"/>
        </w:rPr>
        <w:t>Baluja, S. (2017). Hiding images in plain sight: Deep steganography. In Advances in Neural Information Processing Systems, 30, 2069–2079.</w:t>
      </w:r>
    </w:p>
    <w:p w14:paraId="77829FFB" w14:textId="6118AC60" w:rsidR="00CF051E" w:rsidRPr="008D3B4E" w:rsidRDefault="00CF051E" w:rsidP="00CF051E">
      <w:pPr>
        <w:pStyle w:val="ListParagraph"/>
        <w:tabs>
          <w:tab w:val="left" w:pos="1080"/>
        </w:tabs>
        <w:ind w:left="1080" w:right="357" w:firstLine="0"/>
        <w:rPr>
          <w:sz w:val="24"/>
          <w:szCs w:val="24"/>
        </w:rPr>
      </w:pPr>
      <w:hyperlink r:id="rId9" w:history="1">
        <w:r w:rsidRPr="008D3B4E">
          <w:rPr>
            <w:rStyle w:val="Hyperlink"/>
            <w:sz w:val="24"/>
            <w:szCs w:val="24"/>
          </w:rPr>
          <w:t>https://scholar.google.com/scholar?q=Hiding+Images+in+Plain+Sight+Deep+Steganography</w:t>
        </w:r>
      </w:hyperlink>
    </w:p>
    <w:p w14:paraId="5CA68866" w14:textId="77777777" w:rsidR="00CF051E" w:rsidRPr="008D3B4E" w:rsidRDefault="00CF051E" w:rsidP="00CF051E">
      <w:pPr>
        <w:pStyle w:val="ListParagraph"/>
        <w:numPr>
          <w:ilvl w:val="0"/>
          <w:numId w:val="2"/>
        </w:numPr>
        <w:tabs>
          <w:tab w:val="left" w:pos="1080"/>
        </w:tabs>
        <w:ind w:right="357"/>
        <w:rPr>
          <w:sz w:val="24"/>
          <w:szCs w:val="24"/>
        </w:rPr>
      </w:pPr>
      <w:r w:rsidRPr="008D3B4E">
        <w:rPr>
          <w:sz w:val="24"/>
          <w:szCs w:val="24"/>
        </w:rPr>
        <w:t>Hayes, J., &amp; Danezis, G. (2017). Generating steganographic images via adversarial training. In Advances in Neural Information Processing Systems, 30, 1954–1963.</w:t>
      </w:r>
    </w:p>
    <w:p w14:paraId="1225F4FD" w14:textId="77794BCE" w:rsidR="00CF051E" w:rsidRPr="008D3B4E" w:rsidRDefault="00CF051E" w:rsidP="00CF051E">
      <w:pPr>
        <w:pStyle w:val="ListParagraph"/>
        <w:tabs>
          <w:tab w:val="left" w:pos="1080"/>
        </w:tabs>
        <w:ind w:left="1080" w:right="357" w:firstLine="0"/>
        <w:rPr>
          <w:sz w:val="24"/>
          <w:szCs w:val="24"/>
        </w:rPr>
      </w:pPr>
      <w:hyperlink r:id="rId10" w:history="1">
        <w:r w:rsidRPr="008D3B4E">
          <w:rPr>
            <w:rStyle w:val="Hyperlink"/>
            <w:sz w:val="24"/>
            <w:szCs w:val="24"/>
          </w:rPr>
          <w:t>https://scholar.google.com/scholar?q=Generating+Steganographic+Images+via+Adversarial+Training</w:t>
        </w:r>
      </w:hyperlink>
    </w:p>
    <w:p w14:paraId="1A814600" w14:textId="4430F77E" w:rsidR="00CF051E" w:rsidRPr="008D3B4E" w:rsidRDefault="00CF051E" w:rsidP="00CF051E">
      <w:pPr>
        <w:pStyle w:val="ListParagraph"/>
        <w:numPr>
          <w:ilvl w:val="0"/>
          <w:numId w:val="2"/>
        </w:numPr>
        <w:tabs>
          <w:tab w:val="left" w:pos="1080"/>
        </w:tabs>
        <w:ind w:right="357"/>
        <w:rPr>
          <w:sz w:val="24"/>
          <w:szCs w:val="24"/>
        </w:rPr>
      </w:pPr>
      <w:r w:rsidRPr="008D3B4E">
        <w:rPr>
          <w:sz w:val="24"/>
          <w:szCs w:val="24"/>
        </w:rPr>
        <w:lastRenderedPageBreak/>
        <w:t xml:space="preserve">Volkhonskiy, D., Nazarov, I., Burnaev, E., &amp; Borisenko, A. (2017). </w:t>
      </w:r>
      <w:r w:rsidRPr="008D3B4E">
        <w:rPr>
          <w:rStyle w:val="Emphasis"/>
          <w:sz w:val="24"/>
          <w:szCs w:val="24"/>
        </w:rPr>
        <w:t>Steganographic generative adversarial networks</w:t>
      </w:r>
      <w:r w:rsidRPr="008D3B4E">
        <w:rPr>
          <w:sz w:val="24"/>
          <w:szCs w:val="24"/>
        </w:rPr>
        <w:t>. arXiv preprint arXiv:1703.05502.</w:t>
      </w:r>
      <w:r w:rsidRPr="008D3B4E">
        <w:rPr>
          <w:sz w:val="24"/>
          <w:szCs w:val="24"/>
        </w:rPr>
        <w:br/>
      </w:r>
      <w:hyperlink r:id="rId11" w:history="1">
        <w:r w:rsidRPr="008D3B4E">
          <w:rPr>
            <w:rStyle w:val="Hyperlink"/>
            <w:sz w:val="24"/>
            <w:szCs w:val="24"/>
          </w:rPr>
          <w:t>https://scholar.google.com/scholar?q=Steganographic+Generative+Adversarial+Networks</w:t>
        </w:r>
      </w:hyperlink>
    </w:p>
    <w:p w14:paraId="2C8D8DEA" w14:textId="5006F9AC" w:rsidR="008D3B4E" w:rsidRPr="008D3B4E" w:rsidRDefault="008D3B4E" w:rsidP="000F2DC4">
      <w:pPr>
        <w:pStyle w:val="ListParagraph"/>
        <w:numPr>
          <w:ilvl w:val="0"/>
          <w:numId w:val="2"/>
        </w:numPr>
        <w:tabs>
          <w:tab w:val="left" w:pos="1080"/>
        </w:tabs>
        <w:ind w:right="357"/>
        <w:rPr>
          <w:sz w:val="24"/>
        </w:rPr>
      </w:pPr>
      <w:r>
        <w:t xml:space="preserve">Zhu, J., Kaplan, R., Johnson, J., &amp; Fei-Fei, L. (2018). </w:t>
      </w:r>
      <w:r>
        <w:rPr>
          <w:rStyle w:val="Emphasis"/>
        </w:rPr>
        <w:t>HiDDeN: Hiding data with deep networks</w:t>
      </w:r>
      <w:r>
        <w:t xml:space="preserve">. In </w:t>
      </w:r>
      <w:r>
        <w:rPr>
          <w:rStyle w:val="Emphasis"/>
        </w:rPr>
        <w:t>Proceedings of the European Conference on Computer Vision (ECCV)</w:t>
      </w:r>
      <w:r>
        <w:t xml:space="preserve"> (pp. 657–672).</w:t>
      </w:r>
      <w:r>
        <w:br/>
      </w:r>
      <w:hyperlink r:id="rId12" w:history="1">
        <w:r w:rsidRPr="009759BE">
          <w:rPr>
            <w:rStyle w:val="Hyperlink"/>
          </w:rPr>
          <w:t>https://scholar.google.com/scholar?q=HiDDeN+Hiding+Data+with+Deep+Networks</w:t>
        </w:r>
      </w:hyperlink>
    </w:p>
    <w:p w14:paraId="1C45F080" w14:textId="329CC50D" w:rsidR="008D3B4E" w:rsidRDefault="008D3B4E" w:rsidP="008D3B4E">
      <w:pPr>
        <w:pStyle w:val="NormalWeb"/>
        <w:numPr>
          <w:ilvl w:val="0"/>
          <w:numId w:val="2"/>
        </w:numPr>
      </w:pPr>
      <w:r>
        <w:t xml:space="preserve">Zhang, K. A., Cuesta-Infante, A., Xu, L., &amp; Veeramachaneni, K. (2019). </w:t>
      </w:r>
      <w:r>
        <w:rPr>
          <w:rStyle w:val="Emphasis"/>
        </w:rPr>
        <w:t>SteganoGAN: High capacity image steganography with GANs</w:t>
      </w:r>
      <w:r>
        <w:t>. arXiv preprint arXiv:1901.03892.</w:t>
      </w:r>
      <w:r>
        <w:br/>
      </w:r>
      <w:hyperlink r:id="rId13" w:history="1">
        <w:r w:rsidRPr="009759BE">
          <w:rPr>
            <w:rStyle w:val="Hyperlink"/>
          </w:rPr>
          <w:t>https://scholar.google.com/scholar?q=SteganoGAN+High+Capacity+Image+Steganography+with+GANs</w:t>
        </w:r>
      </w:hyperlink>
    </w:p>
    <w:p w14:paraId="64827F1D" w14:textId="5D1E5F4F" w:rsidR="008D3B4E" w:rsidRDefault="008D3B4E" w:rsidP="008D3B4E">
      <w:pPr>
        <w:pStyle w:val="NormalWeb"/>
        <w:numPr>
          <w:ilvl w:val="0"/>
          <w:numId w:val="2"/>
        </w:numPr>
      </w:pPr>
      <w:r>
        <w:t xml:space="preserve">Boroumand, M., Chen, M., &amp; Fridrich, J. (2019). </w:t>
      </w:r>
      <w:r>
        <w:rPr>
          <w:rStyle w:val="Emphasis"/>
        </w:rPr>
        <w:t>Deep residual network for steganalysis of digital images</w:t>
      </w:r>
      <w:r>
        <w:t xml:space="preserve">. </w:t>
      </w:r>
      <w:r>
        <w:rPr>
          <w:rStyle w:val="Emphasis"/>
        </w:rPr>
        <w:t>IEEE Transactions on Information Forensics and Security, 14</w:t>
      </w:r>
      <w:r>
        <w:t>(5), 1181–1193.</w:t>
      </w:r>
      <w:r>
        <w:br/>
      </w:r>
      <w:hyperlink r:id="rId14" w:history="1">
        <w:r w:rsidRPr="009759BE">
          <w:rPr>
            <w:rStyle w:val="Hyperlink"/>
          </w:rPr>
          <w:t>https://scholar.google.com/scholar?q=Deep+Residual+Network+for+Steganalysis+of+Digital+Images</w:t>
        </w:r>
      </w:hyperlink>
    </w:p>
    <w:p w14:paraId="220BE45A" w14:textId="410D57DD" w:rsidR="008D3B4E" w:rsidRDefault="008D3B4E" w:rsidP="008D3B4E">
      <w:pPr>
        <w:pStyle w:val="NormalWeb"/>
        <w:numPr>
          <w:ilvl w:val="0"/>
          <w:numId w:val="2"/>
        </w:numPr>
      </w:pPr>
      <w:r>
        <w:t xml:space="preserve">Tabares-Soto, R., Orozco-Arias, S., Romero-Cano, V., Bucheli, V. S., &amp; Jiménez-Varón, C. F. (2019). </w:t>
      </w:r>
      <w:r>
        <w:rPr>
          <w:rStyle w:val="Emphasis"/>
        </w:rPr>
        <w:t>Deep learning applied to steganalysis of digital images: A systematic review</w:t>
      </w:r>
      <w:r>
        <w:t xml:space="preserve">. </w:t>
      </w:r>
      <w:r>
        <w:rPr>
          <w:rStyle w:val="Emphasis"/>
        </w:rPr>
        <w:t>IEEE Access, 7</w:t>
      </w:r>
      <w:r>
        <w:t>, 68970–68990.</w:t>
      </w:r>
      <w:r>
        <w:br/>
      </w:r>
      <w:hyperlink r:id="rId15" w:history="1">
        <w:r w:rsidRPr="009759BE">
          <w:rPr>
            <w:rStyle w:val="Hyperlink"/>
          </w:rPr>
          <w:t>https://scholar.google.com/scholar?q=Deep+Learning+Applied+to+Steganalysis+of+Digital+Images+A+Systematic+Review</w:t>
        </w:r>
      </w:hyperlink>
    </w:p>
    <w:p w14:paraId="6F41EF98" w14:textId="7AC62F90" w:rsidR="008D3B4E" w:rsidRDefault="008D3B4E" w:rsidP="008D3B4E">
      <w:pPr>
        <w:pStyle w:val="NormalWeb"/>
        <w:numPr>
          <w:ilvl w:val="0"/>
          <w:numId w:val="2"/>
        </w:numPr>
      </w:pPr>
      <w:r>
        <w:t xml:space="preserve">Duan, J., Jia, D., &amp; Zhao, C. (2019). </w:t>
      </w:r>
      <w:r>
        <w:rPr>
          <w:rStyle w:val="Emphasis"/>
        </w:rPr>
        <w:t>Reversible image steganography based on U-Net architecture</w:t>
      </w:r>
      <w:r>
        <w:t xml:space="preserve">. </w:t>
      </w:r>
      <w:r>
        <w:rPr>
          <w:rStyle w:val="Emphasis"/>
        </w:rPr>
        <w:t>IEEE Access, 7</w:t>
      </w:r>
      <w:r>
        <w:t>, 160728–160742.</w:t>
      </w:r>
      <w:r>
        <w:br/>
      </w:r>
      <w:hyperlink r:id="rId16" w:history="1">
        <w:r w:rsidRPr="009759BE">
          <w:rPr>
            <w:rStyle w:val="Hyperlink"/>
          </w:rPr>
          <w:t>https://scholar.google.com/scholar?q=Reversible+Image+Steganography+Based+on+U-Net+Architecture</w:t>
        </w:r>
      </w:hyperlink>
    </w:p>
    <w:p w14:paraId="7E8BBE36" w14:textId="0CC605E7" w:rsidR="008D3B4E" w:rsidRDefault="008D3B4E" w:rsidP="008D3B4E">
      <w:pPr>
        <w:pStyle w:val="NormalWeb"/>
        <w:numPr>
          <w:ilvl w:val="0"/>
          <w:numId w:val="2"/>
        </w:numPr>
      </w:pPr>
      <w:r>
        <w:t xml:space="preserve">Chen, Y., Wang, H., &amp; Liu, X. (2020). </w:t>
      </w:r>
      <w:r>
        <w:rPr>
          <w:rStyle w:val="Emphasis"/>
        </w:rPr>
        <w:t>High-capacity robust image steganography based on adversarial networks</w:t>
      </w:r>
      <w:r>
        <w:t xml:space="preserve">. </w:t>
      </w:r>
      <w:r>
        <w:rPr>
          <w:rStyle w:val="Emphasis"/>
        </w:rPr>
        <w:t>KSII Transactions on Internet and Information Systems, 14</w:t>
      </w:r>
      <w:r>
        <w:t>(8), 3382–3398.</w:t>
      </w:r>
      <w:r>
        <w:br/>
      </w:r>
      <w:hyperlink r:id="rId17" w:history="1">
        <w:r w:rsidRPr="009759BE">
          <w:rPr>
            <w:rStyle w:val="Hyperlink"/>
          </w:rPr>
          <w:t>https://scholar.google.com/scholar?q=High-Capacity+Robust+Image+Steganography+Based+on+Adversarial+Networks</w:t>
        </w:r>
      </w:hyperlink>
    </w:p>
    <w:p w14:paraId="6590C1C2" w14:textId="4C2D7436" w:rsidR="008D3B4E" w:rsidRDefault="008D3B4E" w:rsidP="008D3B4E">
      <w:pPr>
        <w:pStyle w:val="NormalWeb"/>
        <w:numPr>
          <w:ilvl w:val="0"/>
          <w:numId w:val="2"/>
        </w:numPr>
      </w:pPr>
      <w:r>
        <w:t xml:space="preserve">Chen, Y., Xing, Z., &amp; Liu, X. (2020). </w:t>
      </w:r>
      <w:r>
        <w:rPr>
          <w:rStyle w:val="Emphasis"/>
        </w:rPr>
        <w:t>Technology of hiding and protecting secret image based on two-channel deep hiding network</w:t>
      </w:r>
      <w:r>
        <w:t xml:space="preserve">. </w:t>
      </w:r>
      <w:r>
        <w:rPr>
          <w:rStyle w:val="Emphasis"/>
        </w:rPr>
        <w:t>IEEE Access, 8</w:t>
      </w:r>
      <w:r>
        <w:t>, 30325–30335.</w:t>
      </w:r>
      <w:r>
        <w:br/>
      </w:r>
      <w:hyperlink r:id="rId18" w:history="1">
        <w:r w:rsidRPr="009759BE">
          <w:rPr>
            <w:rStyle w:val="Hyperlink"/>
          </w:rPr>
          <w:t>https://scholar.google.com/scholar?q=Technology+of+Hiding+and+Protecting+Secret+Image+Based+on+Two-Channel+Deep+Hiding+Network</w:t>
        </w:r>
      </w:hyperlink>
    </w:p>
    <w:p w14:paraId="44AC83B5" w14:textId="17E2FC16" w:rsidR="008D3B4E" w:rsidRDefault="008D3B4E" w:rsidP="008D3B4E">
      <w:pPr>
        <w:pStyle w:val="NormalWeb"/>
        <w:numPr>
          <w:ilvl w:val="0"/>
          <w:numId w:val="2"/>
        </w:numPr>
      </w:pPr>
      <w:r>
        <w:t xml:space="preserve">Zhou, X., Zhang, Y., &amp; Wang, H. (2020). </w:t>
      </w:r>
      <w:r>
        <w:rPr>
          <w:rStyle w:val="Emphasis"/>
        </w:rPr>
        <w:t>Security enhancement of image steganography using generative adversarial networks</w:t>
      </w:r>
      <w:r>
        <w:t xml:space="preserve">. </w:t>
      </w:r>
      <w:r>
        <w:rPr>
          <w:rStyle w:val="Emphasis"/>
        </w:rPr>
        <w:t>IEEE Signal Processing Letters, 27</w:t>
      </w:r>
      <w:r>
        <w:t>, 1660–1664.</w:t>
      </w:r>
      <w:r>
        <w:br/>
      </w:r>
      <w:hyperlink r:id="rId19" w:history="1">
        <w:r w:rsidRPr="009759BE">
          <w:rPr>
            <w:rStyle w:val="Hyperlink"/>
          </w:rPr>
          <w:t>https://scholar.google.com/scholar?q=Security+Enhancement+of+Image+Steganography+Using+Generative+Adversarial+Networks</w:t>
        </w:r>
      </w:hyperlink>
    </w:p>
    <w:p w14:paraId="07675AFB" w14:textId="77777777" w:rsidR="008D3B4E" w:rsidRDefault="008D3B4E" w:rsidP="008D3B4E">
      <w:pPr>
        <w:pStyle w:val="NormalWeb"/>
        <w:numPr>
          <w:ilvl w:val="0"/>
          <w:numId w:val="2"/>
        </w:numPr>
      </w:pPr>
      <w:r>
        <w:t xml:space="preserve">Manjula, G. R., &amp; Sushma, R. B. (2021). </w:t>
      </w:r>
      <w:r>
        <w:rPr>
          <w:rStyle w:val="Emphasis"/>
        </w:rPr>
        <w:t>Video steganography: A survey of techniques and methodologies</w:t>
      </w:r>
      <w:r>
        <w:t xml:space="preserve">. In </w:t>
      </w:r>
      <w:r>
        <w:rPr>
          <w:rStyle w:val="Emphasis"/>
        </w:rPr>
        <w:t>Smart Data Intelligence 2021</w:t>
      </w:r>
      <w:r>
        <w:t xml:space="preserve"> (pp. 1–11). Springer, Singapore.</w:t>
      </w:r>
      <w:r>
        <w:br/>
      </w:r>
      <w:hyperlink r:id="rId20" w:tgtFrame="_new" w:history="1">
        <w:r>
          <w:rPr>
            <w:rStyle w:val="Hyperlink"/>
          </w:rPr>
          <w:t>https://scholar.google.com/scholar?q=Video+Steganography+A+Survey+of+Techniques+and+Methodologies</w:t>
        </w:r>
      </w:hyperlink>
    </w:p>
    <w:p w14:paraId="21466E88" w14:textId="6C9739C3" w:rsidR="008D3B4E" w:rsidRDefault="008D3B4E" w:rsidP="008D3B4E">
      <w:pPr>
        <w:pStyle w:val="NormalWeb"/>
        <w:numPr>
          <w:ilvl w:val="0"/>
          <w:numId w:val="2"/>
        </w:numPr>
      </w:pPr>
      <w:r>
        <w:t xml:space="preserve">Li, X., Wang, J., &amp; Zhang, Y. (2021). </w:t>
      </w:r>
      <w:r>
        <w:rPr>
          <w:rStyle w:val="Emphasis"/>
        </w:rPr>
        <w:t>Secure image steganography via generative adversarial networks</w:t>
      </w:r>
      <w:r>
        <w:t xml:space="preserve">. </w:t>
      </w:r>
      <w:r>
        <w:rPr>
          <w:rStyle w:val="Emphasis"/>
        </w:rPr>
        <w:t>EURASIP Journal on Image and Video Processing, 2021</w:t>
      </w:r>
      <w:r>
        <w:t>(1), 1–15.</w:t>
      </w:r>
      <w:r>
        <w:br/>
      </w:r>
      <w:hyperlink r:id="rId21" w:history="1">
        <w:r w:rsidRPr="009759BE">
          <w:rPr>
            <w:rStyle w:val="Hyperlink"/>
          </w:rPr>
          <w:t>https://scholar.google.com/scholar?q=Secure+Image+Steganography+via+Generative+Adversarial+Networks</w:t>
        </w:r>
      </w:hyperlink>
    </w:p>
    <w:p w14:paraId="1D35B7B8" w14:textId="5950F149" w:rsidR="008D3B4E" w:rsidRDefault="008D3B4E" w:rsidP="008D3B4E">
      <w:pPr>
        <w:pStyle w:val="NormalWeb"/>
        <w:numPr>
          <w:ilvl w:val="0"/>
          <w:numId w:val="2"/>
        </w:numPr>
      </w:pPr>
      <w:r>
        <w:t xml:space="preserve">Wang, Y., &amp; Chen, B. (2022). </w:t>
      </w:r>
      <w:r>
        <w:rPr>
          <w:rStyle w:val="Emphasis"/>
        </w:rPr>
        <w:t>DWT–DCT based secure video steganography for multimedia communication</w:t>
      </w:r>
      <w:r>
        <w:t xml:space="preserve">. In </w:t>
      </w:r>
      <w:r>
        <w:rPr>
          <w:rStyle w:val="Emphasis"/>
        </w:rPr>
        <w:t>Proceedings of the IEEE International Conference on Communication and Signal Processing</w:t>
      </w:r>
      <w:r>
        <w:t xml:space="preserve"> (pp. 233–237).</w:t>
      </w:r>
      <w:r>
        <w:br/>
      </w:r>
      <w:hyperlink r:id="rId22" w:history="1">
        <w:r w:rsidRPr="009759BE">
          <w:rPr>
            <w:rStyle w:val="Hyperlink"/>
          </w:rPr>
          <w:t>https://scholar.google.com/scholar?q=DWT-DCT+Based+Secure+Video+Steganography+for+Multimedia+Communication</w:t>
        </w:r>
      </w:hyperlink>
    </w:p>
    <w:p w14:paraId="0BB2E545" w14:textId="4B53C78B" w:rsidR="008D3B4E" w:rsidRDefault="008D3B4E" w:rsidP="008D3B4E">
      <w:pPr>
        <w:pStyle w:val="NormalWeb"/>
        <w:numPr>
          <w:ilvl w:val="0"/>
          <w:numId w:val="2"/>
        </w:numPr>
      </w:pPr>
      <w:r>
        <w:t xml:space="preserve">Wani, A., Sharma, S., &amp; Gupta, R. (2022). </w:t>
      </w:r>
      <w:r>
        <w:rPr>
          <w:rStyle w:val="Emphasis"/>
        </w:rPr>
        <w:t>Deep learning-based image steganography: A review</w:t>
      </w:r>
      <w:r>
        <w:t xml:space="preserve">. </w:t>
      </w:r>
      <w:r>
        <w:rPr>
          <w:rStyle w:val="Emphasis"/>
        </w:rPr>
        <w:t>WIREs Data Mining and Knowledge Discovery, 12</w:t>
      </w:r>
      <w:r>
        <w:t>(6), e1481.</w:t>
      </w:r>
      <w:r>
        <w:br/>
      </w:r>
      <w:hyperlink r:id="rId23" w:history="1">
        <w:r w:rsidRPr="009759BE">
          <w:rPr>
            <w:rStyle w:val="Hyperlink"/>
          </w:rPr>
          <w:t>https://scholar.google.com/scholar?q=Deep+Learning-Based+Image+Steganography+A+Review</w:t>
        </w:r>
      </w:hyperlink>
    </w:p>
    <w:p w14:paraId="456E8E0B" w14:textId="5ABCB8E2" w:rsidR="008D3B4E" w:rsidRDefault="008D3B4E" w:rsidP="008D3B4E">
      <w:pPr>
        <w:pStyle w:val="NormalWeb"/>
        <w:numPr>
          <w:ilvl w:val="0"/>
          <w:numId w:val="2"/>
        </w:numPr>
      </w:pPr>
      <w:r>
        <w:t xml:space="preserve">Rahman, M., Islam, M., &amp; Hasan, M. (2022). </w:t>
      </w:r>
      <w:r>
        <w:rPr>
          <w:rStyle w:val="Emphasis"/>
        </w:rPr>
        <w:t>Adaptive neural network-based image steganography for secure communication</w:t>
      </w:r>
      <w:r>
        <w:t xml:space="preserve">. </w:t>
      </w:r>
      <w:r>
        <w:rPr>
          <w:rStyle w:val="Emphasis"/>
        </w:rPr>
        <w:t>Multimedia Tools and Applications, 81</w:t>
      </w:r>
      <w:r>
        <w:t>(24), 34987–35008.</w:t>
      </w:r>
      <w:r>
        <w:br/>
      </w:r>
      <w:hyperlink r:id="rId24" w:history="1">
        <w:r w:rsidRPr="009759BE">
          <w:rPr>
            <w:rStyle w:val="Hyperlink"/>
          </w:rPr>
          <w:t>https://scholar.google.com/scholar?q=Adaptive+Neural+Network-Based+Image+Steganography+for+Secure+Communication</w:t>
        </w:r>
      </w:hyperlink>
    </w:p>
    <w:p w14:paraId="39F77F86" w14:textId="5C753467" w:rsidR="008D3B4E" w:rsidRDefault="008D3B4E" w:rsidP="008D3B4E">
      <w:pPr>
        <w:pStyle w:val="NormalWeb"/>
        <w:numPr>
          <w:ilvl w:val="0"/>
          <w:numId w:val="2"/>
        </w:numPr>
      </w:pPr>
      <w:r>
        <w:lastRenderedPageBreak/>
        <w:t xml:space="preserve">Zhou, Y., Liu, J., &amp; Wang, X. (2022). </w:t>
      </w:r>
      <w:r>
        <w:rPr>
          <w:rStyle w:val="Emphasis"/>
        </w:rPr>
        <w:t>Encrypted image steganography using deep neural networks</w:t>
      </w:r>
      <w:r>
        <w:t xml:space="preserve">. </w:t>
      </w:r>
      <w:r>
        <w:rPr>
          <w:rStyle w:val="Emphasis"/>
        </w:rPr>
        <w:t>IEEE Access, 10</w:t>
      </w:r>
      <w:r>
        <w:t>, 44281–44293.</w:t>
      </w:r>
      <w:r>
        <w:br/>
      </w:r>
      <w:hyperlink r:id="rId25" w:history="1">
        <w:r w:rsidRPr="009759BE">
          <w:rPr>
            <w:rStyle w:val="Hyperlink"/>
          </w:rPr>
          <w:t>https://scholar.google.com/scholar?q=Encrypted+Image+Steganography+Using+Deep+Neural+Networks</w:t>
        </w:r>
      </w:hyperlink>
    </w:p>
    <w:p w14:paraId="6E02FDE6" w14:textId="1823D0C4" w:rsidR="008D3B4E" w:rsidRDefault="008D3B4E" w:rsidP="008D3B4E">
      <w:pPr>
        <w:pStyle w:val="NormalWeb"/>
        <w:numPr>
          <w:ilvl w:val="0"/>
          <w:numId w:val="2"/>
        </w:numPr>
      </w:pPr>
      <w:r>
        <w:t xml:space="preserve">Mou, C., Xu, Y., Song, J., Zhao, C., Ghanem, B., &amp; Zhang, J. (2023). </w:t>
      </w:r>
      <w:r>
        <w:rPr>
          <w:rStyle w:val="Emphasis"/>
        </w:rPr>
        <w:t>Large-capacity and flexible video steganography via invertible neural network</w:t>
      </w:r>
      <w:r>
        <w:t xml:space="preserve">. In </w:t>
      </w:r>
      <w:r>
        <w:rPr>
          <w:rStyle w:val="Emphasis"/>
        </w:rPr>
        <w:t>Proceedings of the IEEE/CVF Conference on Computer Vision and Pattern Recognition Workshops</w:t>
      </w:r>
      <w:r>
        <w:t xml:space="preserve"> (pp. 1–10).</w:t>
      </w:r>
      <w:r>
        <w:br/>
      </w:r>
      <w:hyperlink r:id="rId26" w:history="1">
        <w:r w:rsidRPr="009759BE">
          <w:rPr>
            <w:rStyle w:val="Hyperlink"/>
          </w:rPr>
          <w:t>https://scholar.google.com/scholar?q=Large-Capacity+and+Flexible+Video+Steganography+via+Invertible+Neural+Network</w:t>
        </w:r>
      </w:hyperlink>
    </w:p>
    <w:p w14:paraId="2B7B5D13" w14:textId="5447346B" w:rsidR="008D3B4E" w:rsidRDefault="008D3B4E" w:rsidP="008D3B4E">
      <w:pPr>
        <w:pStyle w:val="NormalWeb"/>
        <w:numPr>
          <w:ilvl w:val="0"/>
          <w:numId w:val="2"/>
        </w:numPr>
      </w:pPr>
      <w:r>
        <w:t xml:space="preserve">Wang, H., Li, X., &amp; Zhang, Y. (2023). </w:t>
      </w:r>
      <w:r>
        <w:rPr>
          <w:rStyle w:val="Emphasis"/>
        </w:rPr>
        <w:t>Vision transformer-based image steganography for secure multimedia communication</w:t>
      </w:r>
      <w:r>
        <w:t xml:space="preserve">. </w:t>
      </w:r>
      <w:r>
        <w:rPr>
          <w:rStyle w:val="Emphasis"/>
        </w:rPr>
        <w:t>Multimedia Tools and Applications, 82</w:t>
      </w:r>
      <w:r>
        <w:t>(15), 22847–22866.</w:t>
      </w:r>
      <w:r>
        <w:br/>
      </w:r>
      <w:hyperlink r:id="rId27" w:history="1">
        <w:r w:rsidRPr="009759BE">
          <w:rPr>
            <w:rStyle w:val="Hyperlink"/>
          </w:rPr>
          <w:t>https://scholar.google.com/scholar?q=Vision+Transformer-Based+Image+Steganography+for+Secure+Multimedia+Communication</w:t>
        </w:r>
      </w:hyperlink>
    </w:p>
    <w:p w14:paraId="028FD731" w14:textId="75B1724A" w:rsidR="008D3B4E" w:rsidRDefault="008D3B4E" w:rsidP="008D3B4E">
      <w:pPr>
        <w:pStyle w:val="NormalWeb"/>
        <w:numPr>
          <w:ilvl w:val="0"/>
          <w:numId w:val="2"/>
        </w:numPr>
      </w:pPr>
      <w:r>
        <w:t xml:space="preserve">Liu, Z., Chen, Y., &amp; Zhao, H. (2023). </w:t>
      </w:r>
      <w:r>
        <w:rPr>
          <w:rStyle w:val="Emphasis"/>
        </w:rPr>
        <w:t>Video transformer hiding framework for secure video steganography</w:t>
      </w:r>
      <w:r>
        <w:t xml:space="preserve">. </w:t>
      </w:r>
      <w:r>
        <w:rPr>
          <w:rStyle w:val="Emphasis"/>
        </w:rPr>
        <w:t>Signal Processing: Image Communication, 112</w:t>
      </w:r>
      <w:r>
        <w:t>, 116934.</w:t>
      </w:r>
      <w:r>
        <w:br/>
      </w:r>
      <w:hyperlink r:id="rId28" w:history="1">
        <w:r w:rsidRPr="009759BE">
          <w:rPr>
            <w:rStyle w:val="Hyperlink"/>
          </w:rPr>
          <w:t>https://scholar.google.com/scholar?q=Video+Transformer+Hiding+Framework+for+Secure+Video+Steganography</w:t>
        </w:r>
      </w:hyperlink>
    </w:p>
    <w:p w14:paraId="5FDD5215" w14:textId="6D804A0A" w:rsidR="008D3B4E" w:rsidRDefault="008D3B4E" w:rsidP="008D3B4E">
      <w:pPr>
        <w:pStyle w:val="NormalWeb"/>
        <w:numPr>
          <w:ilvl w:val="0"/>
          <w:numId w:val="2"/>
        </w:numPr>
      </w:pPr>
      <w:r>
        <w:t xml:space="preserve">Sousa, R. T., Silva, F., &amp; Oliveira, L. (2024). </w:t>
      </w:r>
      <w:r>
        <w:rPr>
          <w:rStyle w:val="Emphasis"/>
        </w:rPr>
        <w:t>Stego-STFAN: Spatial–temporal feature aggregation network for secure video steganography</w:t>
      </w:r>
      <w:r>
        <w:t xml:space="preserve">. </w:t>
      </w:r>
      <w:r>
        <w:rPr>
          <w:rStyle w:val="Emphasis"/>
        </w:rPr>
        <w:t>Journal of Information Security and Applications, 78</w:t>
      </w:r>
      <w:r>
        <w:t>, 103612.</w:t>
      </w:r>
      <w:r>
        <w:br/>
      </w:r>
      <w:hyperlink r:id="rId29" w:history="1">
        <w:r w:rsidRPr="009759BE">
          <w:rPr>
            <w:rStyle w:val="Hyperlink"/>
          </w:rPr>
          <w:t>https://scholar.google.com/scholar?q=Stego-STFAN+Spatial-Temporal+Feature+Aggregation+Network+for+Secure+Video+Steganography</w:t>
        </w:r>
      </w:hyperlink>
    </w:p>
    <w:p w14:paraId="21A39493" w14:textId="78214D73" w:rsidR="008D3B4E" w:rsidRDefault="008D3B4E" w:rsidP="008D3B4E">
      <w:pPr>
        <w:pStyle w:val="NormalWeb"/>
        <w:numPr>
          <w:ilvl w:val="0"/>
          <w:numId w:val="2"/>
        </w:numPr>
      </w:pPr>
      <w:r>
        <w:t xml:space="preserve">Alhamdani, A., Hassan, M., &amp; Ahmed, R. (2025). </w:t>
      </w:r>
      <w:r>
        <w:rPr>
          <w:rStyle w:val="Emphasis"/>
        </w:rPr>
        <w:t>DeepSteg: Deep learning-based video steganography with object tracking</w:t>
      </w:r>
      <w:r>
        <w:t xml:space="preserve">. </w:t>
      </w:r>
      <w:r>
        <w:rPr>
          <w:rStyle w:val="Emphasis"/>
        </w:rPr>
        <w:t>Multimedia Systems, 31</w:t>
      </w:r>
      <w:r>
        <w:t>(2), 1–18.</w:t>
      </w:r>
      <w:r>
        <w:br/>
      </w:r>
      <w:hyperlink r:id="rId30" w:history="1">
        <w:r w:rsidRPr="009759BE">
          <w:rPr>
            <w:rStyle w:val="Hyperlink"/>
          </w:rPr>
          <w:t>https://scholar.google.com/scholar?q=DeepSteg+Deep+Learning-Based+Video+Steganography+with+Object+Tracking</w:t>
        </w:r>
      </w:hyperlink>
    </w:p>
    <w:p w14:paraId="0F143337" w14:textId="77777777" w:rsidR="008D3B4E" w:rsidRDefault="008D3B4E" w:rsidP="008D3B4E">
      <w:pPr>
        <w:pStyle w:val="NormalWeb"/>
        <w:numPr>
          <w:ilvl w:val="0"/>
          <w:numId w:val="2"/>
        </w:numPr>
      </w:pPr>
      <w:r>
        <w:t xml:space="preserve">Cheddad, A., Condell, J., Curran, K., &amp; McKevitt, P. (2010). </w:t>
      </w:r>
      <w:r>
        <w:rPr>
          <w:rStyle w:val="Emphasis"/>
        </w:rPr>
        <w:t>Digital image steganography: Survey and analysis of current methods</w:t>
      </w:r>
      <w:r>
        <w:t xml:space="preserve">. </w:t>
      </w:r>
      <w:r>
        <w:rPr>
          <w:rStyle w:val="Emphasis"/>
        </w:rPr>
        <w:t>Signal Processing, 90</w:t>
      </w:r>
      <w:r>
        <w:t xml:space="preserve">(3), 727–752. </w:t>
      </w:r>
      <w:hyperlink r:id="rId31" w:tgtFrame="_new" w:history="1">
        <w:r>
          <w:rPr>
            <w:rStyle w:val="Hyperlink"/>
          </w:rPr>
          <w:t>https://doi.org/10.1016/j.sigpro.2009.08.010</w:t>
        </w:r>
      </w:hyperlink>
    </w:p>
    <w:p w14:paraId="0C668930" w14:textId="77777777" w:rsidR="008D3B4E" w:rsidRDefault="008D3B4E" w:rsidP="008D3B4E">
      <w:pPr>
        <w:pStyle w:val="NormalWeb"/>
        <w:numPr>
          <w:ilvl w:val="0"/>
          <w:numId w:val="2"/>
        </w:numPr>
      </w:pPr>
      <w:r>
        <w:t xml:space="preserve">Fridrich, J., &amp; Kodovský, J. (2012). </w:t>
      </w:r>
      <w:r>
        <w:rPr>
          <w:rStyle w:val="Emphasis"/>
        </w:rPr>
        <w:t>Rich models for steganalysis of digital images</w:t>
      </w:r>
      <w:r>
        <w:t xml:space="preserve">. </w:t>
      </w:r>
      <w:r>
        <w:rPr>
          <w:rStyle w:val="Emphasis"/>
        </w:rPr>
        <w:t>IEEE Transactions on Information Forensics and Security, 7</w:t>
      </w:r>
      <w:r>
        <w:t>(3), 868–882.</w:t>
      </w:r>
      <w:r>
        <w:br/>
      </w:r>
      <w:hyperlink r:id="rId32" w:tgtFrame="_new" w:history="1">
        <w:r>
          <w:rPr>
            <w:rStyle w:val="Hyperlink"/>
          </w:rPr>
          <w:t>https://doi.org/10.1109/TIFS.2012.2190402</w:t>
        </w:r>
      </w:hyperlink>
    </w:p>
    <w:p w14:paraId="58CA82DB" w14:textId="2ED7EC36" w:rsidR="000F2DC4" w:rsidRDefault="000F2DC4" w:rsidP="000F2DC4">
      <w:pPr>
        <w:pStyle w:val="ListParagraph"/>
        <w:numPr>
          <w:ilvl w:val="0"/>
          <w:numId w:val="2"/>
        </w:numPr>
        <w:tabs>
          <w:tab w:val="left" w:pos="1080"/>
        </w:tabs>
        <w:ind w:right="357"/>
        <w:rPr>
          <w:sz w:val="24"/>
        </w:rPr>
      </w:pPr>
      <w:r w:rsidRPr="000F2DC4">
        <w:rPr>
          <w:sz w:val="24"/>
        </w:rPr>
        <w:t>Kheddar, H., Hemis, M., Himeur, Y., Megías, D., &amp; Amira, A. (2024). Deep learning for steganalysis of diverse data types: A review of methods, taxonomy, challenges and future directions. Neurocomputing, 587, 127588.</w:t>
      </w:r>
    </w:p>
    <w:p w14:paraId="5E79F478" w14:textId="11FAACF9" w:rsidR="000F2DC4" w:rsidRPr="000F2DC4" w:rsidRDefault="000F2DC4" w:rsidP="000F2DC4">
      <w:pPr>
        <w:pStyle w:val="ListParagraph"/>
        <w:tabs>
          <w:tab w:val="left" w:pos="1080"/>
        </w:tabs>
        <w:ind w:left="1080" w:right="357" w:firstLine="0"/>
        <w:rPr>
          <w:sz w:val="24"/>
          <w:u w:val="single"/>
        </w:rPr>
      </w:pPr>
      <w:r w:rsidRPr="000F2DC4">
        <w:rPr>
          <w:sz w:val="24"/>
          <w:u w:val="single"/>
        </w:rPr>
        <w:t>https://doi.org/10.1016/j.neucom.2024.127588</w:t>
      </w:r>
    </w:p>
    <w:p w14:paraId="6CB1AB2C" w14:textId="77777777" w:rsidR="000F2DC4" w:rsidRDefault="000F2DC4" w:rsidP="000F2DC4">
      <w:pPr>
        <w:pStyle w:val="ListParagraph"/>
        <w:numPr>
          <w:ilvl w:val="0"/>
          <w:numId w:val="2"/>
        </w:numPr>
        <w:tabs>
          <w:tab w:val="left" w:pos="1080"/>
        </w:tabs>
        <w:ind w:right="357"/>
        <w:rPr>
          <w:sz w:val="24"/>
        </w:rPr>
      </w:pPr>
      <w:r w:rsidRPr="000F2DC4">
        <w:rPr>
          <w:sz w:val="24"/>
        </w:rPr>
        <w:t>Liu, S., Zhang, H., Zhao, Y., &amp; Wang, J. (2023). Video steganography: Recent advances and challenges. Multimedia Tools and Applications, 82(27), 41943–41985.</w:t>
      </w:r>
    </w:p>
    <w:p w14:paraId="297FABC1" w14:textId="78519442" w:rsidR="000F2DC4" w:rsidRPr="000F2DC4" w:rsidRDefault="000F2DC4" w:rsidP="000F2DC4">
      <w:pPr>
        <w:pStyle w:val="ListParagraph"/>
        <w:tabs>
          <w:tab w:val="left" w:pos="1080"/>
        </w:tabs>
        <w:ind w:left="1080" w:right="357" w:firstLine="0"/>
        <w:rPr>
          <w:sz w:val="24"/>
          <w:u w:val="single"/>
        </w:rPr>
      </w:pPr>
      <w:r w:rsidRPr="000F2DC4">
        <w:rPr>
          <w:sz w:val="24"/>
          <w:u w:val="single"/>
        </w:rPr>
        <w:t>https://doi.org/10.1007/s11042-023-15158-0</w:t>
      </w:r>
    </w:p>
    <w:p w14:paraId="79294671" w14:textId="77777777" w:rsidR="000F2DC4" w:rsidRDefault="000F2DC4" w:rsidP="000F2DC4">
      <w:pPr>
        <w:pStyle w:val="ListParagraph"/>
        <w:numPr>
          <w:ilvl w:val="0"/>
          <w:numId w:val="2"/>
        </w:numPr>
        <w:tabs>
          <w:tab w:val="left" w:pos="1080"/>
        </w:tabs>
        <w:ind w:right="357"/>
        <w:rPr>
          <w:sz w:val="24"/>
        </w:rPr>
      </w:pPr>
      <w:r w:rsidRPr="000F2DC4">
        <w:rPr>
          <w:sz w:val="24"/>
        </w:rPr>
        <w:t>Luo, X., Liu, F., Lian, S., et al. (2021). Deep learning-based steganography and steganalysis: A survey. ACM Computing Surveys, 54(2), 1–36.</w:t>
      </w:r>
    </w:p>
    <w:p w14:paraId="1751DF3D" w14:textId="71D0FA8F" w:rsidR="000F2DC4" w:rsidRPr="000F2DC4" w:rsidRDefault="000F2DC4" w:rsidP="000F2DC4">
      <w:pPr>
        <w:pStyle w:val="ListParagraph"/>
        <w:tabs>
          <w:tab w:val="left" w:pos="1080"/>
        </w:tabs>
        <w:ind w:left="1080" w:right="357" w:firstLine="0"/>
        <w:rPr>
          <w:sz w:val="24"/>
          <w:u w:val="single"/>
        </w:rPr>
      </w:pPr>
      <w:r w:rsidRPr="000F2DC4">
        <w:rPr>
          <w:sz w:val="24"/>
          <w:u w:val="single"/>
        </w:rPr>
        <w:t>https://doi.org/10.1145/3437479</w:t>
      </w:r>
    </w:p>
    <w:p w14:paraId="748478CA" w14:textId="77777777" w:rsidR="000605B2" w:rsidRDefault="000F2DC4" w:rsidP="000F2DC4">
      <w:pPr>
        <w:pStyle w:val="ListParagraph"/>
        <w:numPr>
          <w:ilvl w:val="0"/>
          <w:numId w:val="2"/>
        </w:numPr>
        <w:tabs>
          <w:tab w:val="left" w:pos="1080"/>
        </w:tabs>
        <w:ind w:right="357"/>
        <w:rPr>
          <w:sz w:val="24"/>
        </w:rPr>
      </w:pPr>
      <w:r w:rsidRPr="000F2DC4">
        <w:rPr>
          <w:sz w:val="24"/>
        </w:rPr>
        <w:t>Weng, X., Li, Y., Chi, L., &amp; Mu, Y. (2018). Convolutional video steganography with temporal residual modeling. In L. Leal-Taixé &amp; S. Roth (Eds.), ECCV 2018 Workshops (LNCS Vol. 11134, pp. 237–253). Springer, Cham.</w:t>
      </w:r>
    </w:p>
    <w:p w14:paraId="38FEB1D4" w14:textId="612C1DEA" w:rsidR="000F2DC4" w:rsidRPr="000605B2" w:rsidRDefault="000F2DC4" w:rsidP="000605B2">
      <w:pPr>
        <w:pStyle w:val="ListParagraph"/>
        <w:tabs>
          <w:tab w:val="left" w:pos="1080"/>
        </w:tabs>
        <w:ind w:left="1080" w:right="357" w:firstLine="0"/>
        <w:rPr>
          <w:sz w:val="24"/>
          <w:u w:val="single"/>
        </w:rPr>
      </w:pPr>
      <w:r w:rsidRPr="000605B2">
        <w:rPr>
          <w:sz w:val="24"/>
          <w:u w:val="single"/>
        </w:rPr>
        <w:t>https://doi.org/10.1007/978-3-030-11021-5_18</w:t>
      </w:r>
    </w:p>
    <w:p w14:paraId="01F932A3" w14:textId="77777777" w:rsidR="000605B2" w:rsidRDefault="000F2DC4" w:rsidP="000F2DC4">
      <w:pPr>
        <w:pStyle w:val="ListParagraph"/>
        <w:numPr>
          <w:ilvl w:val="0"/>
          <w:numId w:val="2"/>
        </w:numPr>
        <w:tabs>
          <w:tab w:val="left" w:pos="1080"/>
        </w:tabs>
        <w:ind w:right="357"/>
        <w:rPr>
          <w:sz w:val="24"/>
        </w:rPr>
      </w:pPr>
      <w:r w:rsidRPr="000F2DC4">
        <w:rPr>
          <w:sz w:val="24"/>
        </w:rPr>
        <w:t>Zhang, R., Zhu, H., Liu, F., &amp; Liu, J. (2024). Video steganography based on deep convolutional neural networks. Multimedia Tools and Applications, 83(4), 10357–10378.</w:t>
      </w:r>
    </w:p>
    <w:p w14:paraId="3BDE339F" w14:textId="01E9D0BA" w:rsidR="000F2DC4" w:rsidRPr="000605B2" w:rsidRDefault="000F2DC4" w:rsidP="000605B2">
      <w:pPr>
        <w:pStyle w:val="ListParagraph"/>
        <w:tabs>
          <w:tab w:val="left" w:pos="1080"/>
        </w:tabs>
        <w:ind w:left="1080" w:right="357" w:firstLine="0"/>
        <w:rPr>
          <w:sz w:val="24"/>
          <w:u w:val="single"/>
        </w:rPr>
      </w:pPr>
      <w:r w:rsidRPr="000605B2">
        <w:rPr>
          <w:sz w:val="24"/>
          <w:u w:val="single"/>
        </w:rPr>
        <w:t>https://doi.org/10.1007/s11042-023-17158-6</w:t>
      </w:r>
    </w:p>
    <w:p w14:paraId="09742038" w14:textId="77777777" w:rsidR="0004333B" w:rsidRDefault="0004333B">
      <w:pPr>
        <w:pStyle w:val="BodyText"/>
        <w:rPr>
          <w:sz w:val="32"/>
        </w:rPr>
      </w:pPr>
    </w:p>
    <w:p w14:paraId="4704B07A" w14:textId="77777777" w:rsidR="0004333B" w:rsidRDefault="0004333B">
      <w:pPr>
        <w:pStyle w:val="BodyText"/>
        <w:spacing w:before="208"/>
        <w:rPr>
          <w:sz w:val="32"/>
        </w:rPr>
      </w:pPr>
    </w:p>
    <w:sectPr w:rsidR="0004333B" w:rsidSect="00422D24">
      <w:type w:val="continuous"/>
      <w:pgSz w:w="12240" w:h="15840"/>
      <w:pgMar w:top="660" w:right="360" w:bottom="560" w:left="360" w:header="0" w:footer="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53BBF" w14:textId="77777777" w:rsidR="0015276B" w:rsidRDefault="0015276B">
      <w:r>
        <w:separator/>
      </w:r>
    </w:p>
  </w:endnote>
  <w:endnote w:type="continuationSeparator" w:id="0">
    <w:p w14:paraId="25BBD20B" w14:textId="77777777" w:rsidR="0015276B" w:rsidRDefault="00152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97BEA" w14:textId="7E9B5F1C" w:rsidR="0004333B" w:rsidRDefault="0007763B">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54E7DA62" wp14:editId="5DB1B359">
              <wp:simplePos x="0" y="0"/>
              <wp:positionH relativeFrom="page">
                <wp:posOffset>7148321</wp:posOffset>
              </wp:positionH>
              <wp:positionV relativeFrom="page">
                <wp:posOffset>9682350</wp:posOffset>
              </wp:positionV>
              <wp:extent cx="219075" cy="1898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9865"/>
                      </a:xfrm>
                      <a:prstGeom prst="rect">
                        <a:avLst/>
                      </a:prstGeom>
                    </wps:spPr>
                    <wps:txbx>
                      <w:txbxContent>
                        <w:p w14:paraId="504A256D" w14:textId="77777777" w:rsidR="0004333B" w:rsidRDefault="0007763B">
                          <w:pPr>
                            <w:spacing w:before="20"/>
                            <w:ind w:left="20"/>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10</w:t>
                          </w:r>
                          <w:r>
                            <w:rPr>
                              <w:rFonts w:ascii="Cambria"/>
                              <w:spacing w:val="-5"/>
                            </w:rPr>
                            <w:fldChar w:fldCharType="end"/>
                          </w:r>
                        </w:p>
                      </w:txbxContent>
                    </wps:txbx>
                    <wps:bodyPr wrap="square" lIns="0" tIns="0" rIns="0" bIns="0" rtlCol="0">
                      <a:noAutofit/>
                    </wps:bodyPr>
                  </wps:wsp>
                </a:graphicData>
              </a:graphic>
            </wp:anchor>
          </w:drawing>
        </mc:Choice>
        <mc:Fallback>
          <w:pict>
            <v:shapetype w14:anchorId="54E7DA62" id="_x0000_t202" coordsize="21600,21600" o:spt="202" path="m,l,21600r21600,l21600,xe">
              <v:stroke joinstyle="miter"/>
              <v:path gradientshapeok="t" o:connecttype="rect"/>
            </v:shapetype>
            <v:shape id="Textbox 2" o:spid="_x0000_s1026" type="#_x0000_t202" style="position:absolute;margin-left:562.85pt;margin-top:762.4pt;width:17.25pt;height:14.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" filled="f" stroked="f">
              <v:textbox inset="0,0,0,0">
                <w:txbxContent>
                  <w:p w14:paraId="504A256D" w14:textId="77777777" w:rsidR="0004333B" w:rsidRDefault="0007763B">
                    <w:pPr>
                      <w:spacing w:before="20"/>
                      <w:ind w:left="20"/>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10</w:t>
                    </w:r>
                    <w:r>
                      <w:rPr>
                        <w:rFonts w:ascii="Cambria"/>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45927" w14:textId="77777777" w:rsidR="0015276B" w:rsidRDefault="0015276B">
      <w:r>
        <w:separator/>
      </w:r>
    </w:p>
  </w:footnote>
  <w:footnote w:type="continuationSeparator" w:id="0">
    <w:p w14:paraId="71E78B56" w14:textId="77777777" w:rsidR="0015276B" w:rsidRDefault="00152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985"/>
    <w:multiLevelType w:val="hybridMultilevel"/>
    <w:tmpl w:val="7102CB6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04001395"/>
    <w:multiLevelType w:val="hybridMultilevel"/>
    <w:tmpl w:val="BCFE157C"/>
    <w:lvl w:ilvl="0" w:tplc="A72CC64E">
      <w:numFmt w:val="bullet"/>
      <w:lvlText w:val=""/>
      <w:lvlJc w:val="left"/>
      <w:pPr>
        <w:ind w:left="643" w:hanging="360"/>
      </w:pPr>
      <w:rPr>
        <w:rFonts w:ascii="Wingdings" w:eastAsia="Wingdings" w:hAnsi="Wingdings" w:cs="Wingdings" w:hint="default"/>
        <w:b w:val="0"/>
        <w:bCs w:val="0"/>
        <w:i w:val="0"/>
        <w:iCs w:val="0"/>
        <w:color w:val="4F81BC"/>
        <w:spacing w:val="0"/>
        <w:w w:val="99"/>
        <w:sz w:val="32"/>
        <w:szCs w:val="32"/>
        <w:lang w:val="en-US" w:eastAsia="en-US" w:bidi="ar-SA"/>
      </w:rPr>
    </w:lvl>
    <w:lvl w:ilvl="1" w:tplc="46102BFC">
      <w:numFmt w:val="bullet"/>
      <w:lvlText w:val="•"/>
      <w:lvlJc w:val="left"/>
      <w:pPr>
        <w:ind w:left="1728" w:hanging="360"/>
      </w:pPr>
      <w:rPr>
        <w:rFonts w:hint="default"/>
        <w:lang w:val="en-US" w:eastAsia="en-US" w:bidi="ar-SA"/>
      </w:rPr>
    </w:lvl>
    <w:lvl w:ilvl="2" w:tplc="A9907F54">
      <w:numFmt w:val="bullet"/>
      <w:lvlText w:val="•"/>
      <w:lvlJc w:val="left"/>
      <w:pPr>
        <w:ind w:left="2816" w:hanging="360"/>
      </w:pPr>
      <w:rPr>
        <w:rFonts w:hint="default"/>
        <w:lang w:val="en-US" w:eastAsia="en-US" w:bidi="ar-SA"/>
      </w:rPr>
    </w:lvl>
    <w:lvl w:ilvl="3" w:tplc="3F08AB88">
      <w:numFmt w:val="bullet"/>
      <w:lvlText w:val="•"/>
      <w:lvlJc w:val="left"/>
      <w:pPr>
        <w:ind w:left="3904" w:hanging="360"/>
      </w:pPr>
      <w:rPr>
        <w:rFonts w:hint="default"/>
        <w:lang w:val="en-US" w:eastAsia="en-US" w:bidi="ar-SA"/>
      </w:rPr>
    </w:lvl>
    <w:lvl w:ilvl="4" w:tplc="2766E020">
      <w:numFmt w:val="bullet"/>
      <w:lvlText w:val="•"/>
      <w:lvlJc w:val="left"/>
      <w:pPr>
        <w:ind w:left="4992" w:hanging="360"/>
      </w:pPr>
      <w:rPr>
        <w:rFonts w:hint="default"/>
        <w:lang w:val="en-US" w:eastAsia="en-US" w:bidi="ar-SA"/>
      </w:rPr>
    </w:lvl>
    <w:lvl w:ilvl="5" w:tplc="C2E0AB18">
      <w:numFmt w:val="bullet"/>
      <w:lvlText w:val="•"/>
      <w:lvlJc w:val="left"/>
      <w:pPr>
        <w:ind w:left="6080" w:hanging="360"/>
      </w:pPr>
      <w:rPr>
        <w:rFonts w:hint="default"/>
        <w:lang w:val="en-US" w:eastAsia="en-US" w:bidi="ar-SA"/>
      </w:rPr>
    </w:lvl>
    <w:lvl w:ilvl="6" w:tplc="263E6A76">
      <w:numFmt w:val="bullet"/>
      <w:lvlText w:val="•"/>
      <w:lvlJc w:val="left"/>
      <w:pPr>
        <w:ind w:left="7168" w:hanging="360"/>
      </w:pPr>
      <w:rPr>
        <w:rFonts w:hint="default"/>
        <w:lang w:val="en-US" w:eastAsia="en-US" w:bidi="ar-SA"/>
      </w:rPr>
    </w:lvl>
    <w:lvl w:ilvl="7" w:tplc="C4D2449A">
      <w:numFmt w:val="bullet"/>
      <w:lvlText w:val="•"/>
      <w:lvlJc w:val="left"/>
      <w:pPr>
        <w:ind w:left="8256" w:hanging="360"/>
      </w:pPr>
      <w:rPr>
        <w:rFonts w:hint="default"/>
        <w:lang w:val="en-US" w:eastAsia="en-US" w:bidi="ar-SA"/>
      </w:rPr>
    </w:lvl>
    <w:lvl w:ilvl="8" w:tplc="560678B4">
      <w:numFmt w:val="bullet"/>
      <w:lvlText w:val="•"/>
      <w:lvlJc w:val="left"/>
      <w:pPr>
        <w:ind w:left="9344" w:hanging="360"/>
      </w:pPr>
      <w:rPr>
        <w:rFonts w:hint="default"/>
        <w:lang w:val="en-US" w:eastAsia="en-US" w:bidi="ar-SA"/>
      </w:rPr>
    </w:lvl>
  </w:abstractNum>
  <w:abstractNum w:abstractNumId="2" w15:restartNumberingAfterBreak="0">
    <w:nsid w:val="049442A8"/>
    <w:multiLevelType w:val="hybridMultilevel"/>
    <w:tmpl w:val="D6925D0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07811331"/>
    <w:multiLevelType w:val="hybridMultilevel"/>
    <w:tmpl w:val="EAB4832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07F56A8D"/>
    <w:multiLevelType w:val="hybridMultilevel"/>
    <w:tmpl w:val="DF28942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09635737"/>
    <w:multiLevelType w:val="hybridMultilevel"/>
    <w:tmpl w:val="5830BDF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10EB4C91"/>
    <w:multiLevelType w:val="hybridMultilevel"/>
    <w:tmpl w:val="5B286C6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123414D2"/>
    <w:multiLevelType w:val="hybridMultilevel"/>
    <w:tmpl w:val="C85CE400"/>
    <w:lvl w:ilvl="0" w:tplc="4F969CBE">
      <w:numFmt w:val="bullet"/>
      <w:lvlText w:val=""/>
      <w:lvlJc w:val="left"/>
      <w:pPr>
        <w:ind w:left="787" w:hanging="360"/>
      </w:pPr>
      <w:rPr>
        <w:rFonts w:ascii="Wingdings" w:eastAsia="Wingdings" w:hAnsi="Wingdings" w:cs="Wingdings" w:hint="default"/>
        <w:b w:val="0"/>
        <w:bCs w:val="0"/>
        <w:i w:val="0"/>
        <w:iCs w:val="0"/>
        <w:color w:val="4F81BC"/>
        <w:spacing w:val="0"/>
        <w:w w:val="100"/>
        <w:sz w:val="36"/>
        <w:szCs w:val="36"/>
        <w:lang w:val="en-US" w:eastAsia="en-US" w:bidi="ar-SA"/>
      </w:rPr>
    </w:lvl>
    <w:lvl w:ilvl="1" w:tplc="AD9A8ABE">
      <w:start w:val="1"/>
      <w:numFmt w:val="decimal"/>
      <w:lvlText w:val="%2."/>
      <w:lvlJc w:val="left"/>
      <w:pPr>
        <w:ind w:left="1493"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2" w:tplc="103A084C">
      <w:numFmt w:val="bullet"/>
      <w:lvlText w:val="•"/>
      <w:lvlJc w:val="left"/>
      <w:pPr>
        <w:ind w:left="2613" w:hanging="360"/>
      </w:pPr>
      <w:rPr>
        <w:rFonts w:hint="default"/>
        <w:lang w:val="en-US" w:eastAsia="en-US" w:bidi="ar-SA"/>
      </w:rPr>
    </w:lvl>
    <w:lvl w:ilvl="3" w:tplc="ABCE6824">
      <w:numFmt w:val="bullet"/>
      <w:lvlText w:val="•"/>
      <w:lvlJc w:val="left"/>
      <w:pPr>
        <w:ind w:left="3726" w:hanging="360"/>
      </w:pPr>
      <w:rPr>
        <w:rFonts w:hint="default"/>
        <w:lang w:val="en-US" w:eastAsia="en-US" w:bidi="ar-SA"/>
      </w:rPr>
    </w:lvl>
    <w:lvl w:ilvl="4" w:tplc="BB74D5FA">
      <w:numFmt w:val="bullet"/>
      <w:lvlText w:val="•"/>
      <w:lvlJc w:val="left"/>
      <w:pPr>
        <w:ind w:left="4840" w:hanging="360"/>
      </w:pPr>
      <w:rPr>
        <w:rFonts w:hint="default"/>
        <w:lang w:val="en-US" w:eastAsia="en-US" w:bidi="ar-SA"/>
      </w:rPr>
    </w:lvl>
    <w:lvl w:ilvl="5" w:tplc="567654DA">
      <w:numFmt w:val="bullet"/>
      <w:lvlText w:val="•"/>
      <w:lvlJc w:val="left"/>
      <w:pPr>
        <w:ind w:left="5953" w:hanging="360"/>
      </w:pPr>
      <w:rPr>
        <w:rFonts w:hint="default"/>
        <w:lang w:val="en-US" w:eastAsia="en-US" w:bidi="ar-SA"/>
      </w:rPr>
    </w:lvl>
    <w:lvl w:ilvl="6" w:tplc="8B969120">
      <w:numFmt w:val="bullet"/>
      <w:lvlText w:val="•"/>
      <w:lvlJc w:val="left"/>
      <w:pPr>
        <w:ind w:left="7066" w:hanging="360"/>
      </w:pPr>
      <w:rPr>
        <w:rFonts w:hint="default"/>
        <w:lang w:val="en-US" w:eastAsia="en-US" w:bidi="ar-SA"/>
      </w:rPr>
    </w:lvl>
    <w:lvl w:ilvl="7" w:tplc="F6E42B66">
      <w:numFmt w:val="bullet"/>
      <w:lvlText w:val="•"/>
      <w:lvlJc w:val="left"/>
      <w:pPr>
        <w:ind w:left="8180" w:hanging="360"/>
      </w:pPr>
      <w:rPr>
        <w:rFonts w:hint="default"/>
        <w:lang w:val="en-US" w:eastAsia="en-US" w:bidi="ar-SA"/>
      </w:rPr>
    </w:lvl>
    <w:lvl w:ilvl="8" w:tplc="46BE4208">
      <w:numFmt w:val="bullet"/>
      <w:lvlText w:val="•"/>
      <w:lvlJc w:val="left"/>
      <w:pPr>
        <w:ind w:left="9293" w:hanging="360"/>
      </w:pPr>
      <w:rPr>
        <w:rFonts w:hint="default"/>
        <w:lang w:val="en-US" w:eastAsia="en-US" w:bidi="ar-SA"/>
      </w:rPr>
    </w:lvl>
  </w:abstractNum>
  <w:abstractNum w:abstractNumId="8" w15:restartNumberingAfterBreak="0">
    <w:nsid w:val="138D2C6F"/>
    <w:multiLevelType w:val="hybridMultilevel"/>
    <w:tmpl w:val="910E505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15:restartNumberingAfterBreak="0">
    <w:nsid w:val="1605016E"/>
    <w:multiLevelType w:val="hybridMultilevel"/>
    <w:tmpl w:val="1B26C85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16986BEC"/>
    <w:multiLevelType w:val="hybridMultilevel"/>
    <w:tmpl w:val="1390DF02"/>
    <w:lvl w:ilvl="0" w:tplc="FE860304">
      <w:start w:val="1"/>
      <w:numFmt w:val="decimal"/>
      <w:lvlText w:val="%1."/>
      <w:lvlJc w:val="left"/>
      <w:pPr>
        <w:ind w:left="540" w:hanging="181"/>
      </w:pPr>
      <w:rPr>
        <w:rFonts w:hint="default"/>
        <w:spacing w:val="-1"/>
        <w:w w:val="88"/>
        <w:lang w:val="en-US" w:eastAsia="en-US" w:bidi="ar-SA"/>
      </w:rPr>
    </w:lvl>
    <w:lvl w:ilvl="1" w:tplc="FB081682">
      <w:numFmt w:val="bullet"/>
      <w:lvlText w:val="•"/>
      <w:lvlJc w:val="left"/>
      <w:pPr>
        <w:ind w:left="1638" w:hanging="181"/>
      </w:pPr>
      <w:rPr>
        <w:rFonts w:hint="default"/>
        <w:lang w:val="en-US" w:eastAsia="en-US" w:bidi="ar-SA"/>
      </w:rPr>
    </w:lvl>
    <w:lvl w:ilvl="2" w:tplc="D0922B02">
      <w:numFmt w:val="bullet"/>
      <w:lvlText w:val="•"/>
      <w:lvlJc w:val="left"/>
      <w:pPr>
        <w:ind w:left="2736" w:hanging="181"/>
      </w:pPr>
      <w:rPr>
        <w:rFonts w:hint="default"/>
        <w:lang w:val="en-US" w:eastAsia="en-US" w:bidi="ar-SA"/>
      </w:rPr>
    </w:lvl>
    <w:lvl w:ilvl="3" w:tplc="4AF8A11E">
      <w:numFmt w:val="bullet"/>
      <w:lvlText w:val="•"/>
      <w:lvlJc w:val="left"/>
      <w:pPr>
        <w:ind w:left="3834" w:hanging="181"/>
      </w:pPr>
      <w:rPr>
        <w:rFonts w:hint="default"/>
        <w:lang w:val="en-US" w:eastAsia="en-US" w:bidi="ar-SA"/>
      </w:rPr>
    </w:lvl>
    <w:lvl w:ilvl="4" w:tplc="89285478">
      <w:numFmt w:val="bullet"/>
      <w:lvlText w:val="•"/>
      <w:lvlJc w:val="left"/>
      <w:pPr>
        <w:ind w:left="4932" w:hanging="181"/>
      </w:pPr>
      <w:rPr>
        <w:rFonts w:hint="default"/>
        <w:lang w:val="en-US" w:eastAsia="en-US" w:bidi="ar-SA"/>
      </w:rPr>
    </w:lvl>
    <w:lvl w:ilvl="5" w:tplc="F81A87A8">
      <w:numFmt w:val="bullet"/>
      <w:lvlText w:val="•"/>
      <w:lvlJc w:val="left"/>
      <w:pPr>
        <w:ind w:left="6030" w:hanging="181"/>
      </w:pPr>
      <w:rPr>
        <w:rFonts w:hint="default"/>
        <w:lang w:val="en-US" w:eastAsia="en-US" w:bidi="ar-SA"/>
      </w:rPr>
    </w:lvl>
    <w:lvl w:ilvl="6" w:tplc="BBA6862A">
      <w:numFmt w:val="bullet"/>
      <w:lvlText w:val="•"/>
      <w:lvlJc w:val="left"/>
      <w:pPr>
        <w:ind w:left="7128" w:hanging="181"/>
      </w:pPr>
      <w:rPr>
        <w:rFonts w:hint="default"/>
        <w:lang w:val="en-US" w:eastAsia="en-US" w:bidi="ar-SA"/>
      </w:rPr>
    </w:lvl>
    <w:lvl w:ilvl="7" w:tplc="9A0E7790">
      <w:numFmt w:val="bullet"/>
      <w:lvlText w:val="•"/>
      <w:lvlJc w:val="left"/>
      <w:pPr>
        <w:ind w:left="8226" w:hanging="181"/>
      </w:pPr>
      <w:rPr>
        <w:rFonts w:hint="default"/>
        <w:lang w:val="en-US" w:eastAsia="en-US" w:bidi="ar-SA"/>
      </w:rPr>
    </w:lvl>
    <w:lvl w:ilvl="8" w:tplc="632041C8">
      <w:numFmt w:val="bullet"/>
      <w:lvlText w:val="•"/>
      <w:lvlJc w:val="left"/>
      <w:pPr>
        <w:ind w:left="9324" w:hanging="181"/>
      </w:pPr>
      <w:rPr>
        <w:rFonts w:hint="default"/>
        <w:lang w:val="en-US" w:eastAsia="en-US" w:bidi="ar-SA"/>
      </w:rPr>
    </w:lvl>
  </w:abstractNum>
  <w:abstractNum w:abstractNumId="11" w15:restartNumberingAfterBreak="0">
    <w:nsid w:val="184E0BEB"/>
    <w:multiLevelType w:val="hybridMultilevel"/>
    <w:tmpl w:val="CFDE3602"/>
    <w:lvl w:ilvl="0" w:tplc="6E6E0A7A">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30B88FE0">
      <w:numFmt w:val="bullet"/>
      <w:lvlText w:val="•"/>
      <w:lvlJc w:val="left"/>
      <w:pPr>
        <w:ind w:left="2124" w:hanging="361"/>
      </w:pPr>
      <w:rPr>
        <w:rFonts w:hint="default"/>
        <w:lang w:val="en-US" w:eastAsia="en-US" w:bidi="ar-SA"/>
      </w:rPr>
    </w:lvl>
    <w:lvl w:ilvl="2" w:tplc="0F546A20">
      <w:numFmt w:val="bullet"/>
      <w:lvlText w:val="•"/>
      <w:lvlJc w:val="left"/>
      <w:pPr>
        <w:ind w:left="3168" w:hanging="361"/>
      </w:pPr>
      <w:rPr>
        <w:rFonts w:hint="default"/>
        <w:lang w:val="en-US" w:eastAsia="en-US" w:bidi="ar-SA"/>
      </w:rPr>
    </w:lvl>
    <w:lvl w:ilvl="3" w:tplc="E3582F42">
      <w:numFmt w:val="bullet"/>
      <w:lvlText w:val="•"/>
      <w:lvlJc w:val="left"/>
      <w:pPr>
        <w:ind w:left="4212" w:hanging="361"/>
      </w:pPr>
      <w:rPr>
        <w:rFonts w:hint="default"/>
        <w:lang w:val="en-US" w:eastAsia="en-US" w:bidi="ar-SA"/>
      </w:rPr>
    </w:lvl>
    <w:lvl w:ilvl="4" w:tplc="616CC5FE">
      <w:numFmt w:val="bullet"/>
      <w:lvlText w:val="•"/>
      <w:lvlJc w:val="left"/>
      <w:pPr>
        <w:ind w:left="5256" w:hanging="361"/>
      </w:pPr>
      <w:rPr>
        <w:rFonts w:hint="default"/>
        <w:lang w:val="en-US" w:eastAsia="en-US" w:bidi="ar-SA"/>
      </w:rPr>
    </w:lvl>
    <w:lvl w:ilvl="5" w:tplc="555890D4">
      <w:numFmt w:val="bullet"/>
      <w:lvlText w:val="•"/>
      <w:lvlJc w:val="left"/>
      <w:pPr>
        <w:ind w:left="6300" w:hanging="361"/>
      </w:pPr>
      <w:rPr>
        <w:rFonts w:hint="default"/>
        <w:lang w:val="en-US" w:eastAsia="en-US" w:bidi="ar-SA"/>
      </w:rPr>
    </w:lvl>
    <w:lvl w:ilvl="6" w:tplc="850C7EA4">
      <w:numFmt w:val="bullet"/>
      <w:lvlText w:val="•"/>
      <w:lvlJc w:val="left"/>
      <w:pPr>
        <w:ind w:left="7344" w:hanging="361"/>
      </w:pPr>
      <w:rPr>
        <w:rFonts w:hint="default"/>
        <w:lang w:val="en-US" w:eastAsia="en-US" w:bidi="ar-SA"/>
      </w:rPr>
    </w:lvl>
    <w:lvl w:ilvl="7" w:tplc="D3A8875E">
      <w:numFmt w:val="bullet"/>
      <w:lvlText w:val="•"/>
      <w:lvlJc w:val="left"/>
      <w:pPr>
        <w:ind w:left="8388" w:hanging="361"/>
      </w:pPr>
      <w:rPr>
        <w:rFonts w:hint="default"/>
        <w:lang w:val="en-US" w:eastAsia="en-US" w:bidi="ar-SA"/>
      </w:rPr>
    </w:lvl>
    <w:lvl w:ilvl="8" w:tplc="B04492AC">
      <w:numFmt w:val="bullet"/>
      <w:lvlText w:val="•"/>
      <w:lvlJc w:val="left"/>
      <w:pPr>
        <w:ind w:left="9432" w:hanging="361"/>
      </w:pPr>
      <w:rPr>
        <w:rFonts w:hint="default"/>
        <w:lang w:val="en-US" w:eastAsia="en-US" w:bidi="ar-SA"/>
      </w:rPr>
    </w:lvl>
  </w:abstractNum>
  <w:abstractNum w:abstractNumId="12" w15:restartNumberingAfterBreak="0">
    <w:nsid w:val="193D5F59"/>
    <w:multiLevelType w:val="hybridMultilevel"/>
    <w:tmpl w:val="68F27EC0"/>
    <w:lvl w:ilvl="0" w:tplc="02667E10">
      <w:start w:val="1"/>
      <w:numFmt w:val="decimal"/>
      <w:lvlText w:val="%1."/>
      <w:lvlJc w:val="left"/>
      <w:pPr>
        <w:ind w:left="541" w:hanging="181"/>
      </w:pPr>
      <w:rPr>
        <w:rFonts w:hint="default"/>
        <w:spacing w:val="0"/>
        <w:w w:val="87"/>
        <w:lang w:val="en-US" w:eastAsia="en-US" w:bidi="ar-SA"/>
      </w:rPr>
    </w:lvl>
    <w:lvl w:ilvl="1" w:tplc="92F898A6">
      <w:numFmt w:val="bullet"/>
      <w:lvlText w:val=""/>
      <w:lvlJc w:val="left"/>
      <w:pPr>
        <w:ind w:left="720" w:hanging="360"/>
      </w:pPr>
      <w:rPr>
        <w:rFonts w:ascii="Wingdings" w:eastAsia="Wingdings" w:hAnsi="Wingdings" w:cs="Wingdings" w:hint="default"/>
        <w:b w:val="0"/>
        <w:bCs w:val="0"/>
        <w:i w:val="0"/>
        <w:iCs w:val="0"/>
        <w:color w:val="4F81BC"/>
        <w:spacing w:val="0"/>
        <w:w w:val="100"/>
        <w:sz w:val="36"/>
        <w:szCs w:val="36"/>
        <w:lang w:val="en-US" w:eastAsia="en-US" w:bidi="ar-SA"/>
      </w:rPr>
    </w:lvl>
    <w:lvl w:ilvl="2" w:tplc="C83AE3E0">
      <w:numFmt w:val="bullet"/>
      <w:lvlText w:val="•"/>
      <w:lvlJc w:val="left"/>
      <w:pPr>
        <w:ind w:left="1920" w:hanging="360"/>
      </w:pPr>
      <w:rPr>
        <w:rFonts w:hint="default"/>
        <w:lang w:val="en-US" w:eastAsia="en-US" w:bidi="ar-SA"/>
      </w:rPr>
    </w:lvl>
    <w:lvl w:ilvl="3" w:tplc="CF44DC1E">
      <w:numFmt w:val="bullet"/>
      <w:lvlText w:val="•"/>
      <w:lvlJc w:val="left"/>
      <w:pPr>
        <w:ind w:left="3120" w:hanging="360"/>
      </w:pPr>
      <w:rPr>
        <w:rFonts w:hint="default"/>
        <w:lang w:val="en-US" w:eastAsia="en-US" w:bidi="ar-SA"/>
      </w:rPr>
    </w:lvl>
    <w:lvl w:ilvl="4" w:tplc="1DA6F0C2">
      <w:numFmt w:val="bullet"/>
      <w:lvlText w:val="•"/>
      <w:lvlJc w:val="left"/>
      <w:pPr>
        <w:ind w:left="4320" w:hanging="360"/>
      </w:pPr>
      <w:rPr>
        <w:rFonts w:hint="default"/>
        <w:lang w:val="en-US" w:eastAsia="en-US" w:bidi="ar-SA"/>
      </w:rPr>
    </w:lvl>
    <w:lvl w:ilvl="5" w:tplc="F76437E8">
      <w:numFmt w:val="bullet"/>
      <w:lvlText w:val="•"/>
      <w:lvlJc w:val="left"/>
      <w:pPr>
        <w:ind w:left="5520" w:hanging="360"/>
      </w:pPr>
      <w:rPr>
        <w:rFonts w:hint="default"/>
        <w:lang w:val="en-US" w:eastAsia="en-US" w:bidi="ar-SA"/>
      </w:rPr>
    </w:lvl>
    <w:lvl w:ilvl="6" w:tplc="51FA6F98">
      <w:numFmt w:val="bullet"/>
      <w:lvlText w:val="•"/>
      <w:lvlJc w:val="left"/>
      <w:pPr>
        <w:ind w:left="6720" w:hanging="360"/>
      </w:pPr>
      <w:rPr>
        <w:rFonts w:hint="default"/>
        <w:lang w:val="en-US" w:eastAsia="en-US" w:bidi="ar-SA"/>
      </w:rPr>
    </w:lvl>
    <w:lvl w:ilvl="7" w:tplc="AB8A49E6">
      <w:numFmt w:val="bullet"/>
      <w:lvlText w:val="•"/>
      <w:lvlJc w:val="left"/>
      <w:pPr>
        <w:ind w:left="7920" w:hanging="360"/>
      </w:pPr>
      <w:rPr>
        <w:rFonts w:hint="default"/>
        <w:lang w:val="en-US" w:eastAsia="en-US" w:bidi="ar-SA"/>
      </w:rPr>
    </w:lvl>
    <w:lvl w:ilvl="8" w:tplc="835A7398">
      <w:numFmt w:val="bullet"/>
      <w:lvlText w:val="•"/>
      <w:lvlJc w:val="left"/>
      <w:pPr>
        <w:ind w:left="9120" w:hanging="360"/>
      </w:pPr>
      <w:rPr>
        <w:rFonts w:hint="default"/>
        <w:lang w:val="en-US" w:eastAsia="en-US" w:bidi="ar-SA"/>
      </w:rPr>
    </w:lvl>
  </w:abstractNum>
  <w:abstractNum w:abstractNumId="13" w15:restartNumberingAfterBreak="0">
    <w:nsid w:val="1FBD5EC6"/>
    <w:multiLevelType w:val="hybridMultilevel"/>
    <w:tmpl w:val="13027E5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15:restartNumberingAfterBreak="0">
    <w:nsid w:val="27484148"/>
    <w:multiLevelType w:val="hybridMultilevel"/>
    <w:tmpl w:val="5FB0363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15:restartNumberingAfterBreak="0">
    <w:nsid w:val="292B05BF"/>
    <w:multiLevelType w:val="hybridMultilevel"/>
    <w:tmpl w:val="3B5A4A40"/>
    <w:lvl w:ilvl="0" w:tplc="EB3C0122">
      <w:start w:val="1"/>
      <w:numFmt w:val="decimal"/>
      <w:lvlText w:val="%1."/>
      <w:lvlJc w:val="left"/>
      <w:pPr>
        <w:ind w:left="540" w:hanging="181"/>
      </w:pPr>
      <w:rPr>
        <w:rFonts w:ascii="Times New Roman" w:eastAsia="Times New Roman" w:hAnsi="Times New Roman" w:cs="Times New Roman" w:hint="default"/>
        <w:b/>
        <w:bCs/>
        <w:i w:val="0"/>
        <w:iCs w:val="0"/>
        <w:spacing w:val="-1"/>
        <w:w w:val="96"/>
        <w:sz w:val="22"/>
        <w:szCs w:val="22"/>
        <w:lang w:val="en-US" w:eastAsia="en-US" w:bidi="ar-SA"/>
      </w:rPr>
    </w:lvl>
    <w:lvl w:ilvl="1" w:tplc="EEE0AB02">
      <w:numFmt w:val="bullet"/>
      <w:lvlText w:val=""/>
      <w:lvlJc w:val="left"/>
      <w:pPr>
        <w:ind w:left="643" w:hanging="360"/>
      </w:pPr>
      <w:rPr>
        <w:rFonts w:ascii="Wingdings" w:eastAsia="Wingdings" w:hAnsi="Wingdings" w:cs="Wingdings" w:hint="default"/>
        <w:b w:val="0"/>
        <w:bCs w:val="0"/>
        <w:i w:val="0"/>
        <w:iCs w:val="0"/>
        <w:color w:val="4F81BC"/>
        <w:spacing w:val="0"/>
        <w:w w:val="99"/>
        <w:sz w:val="26"/>
        <w:szCs w:val="26"/>
        <w:lang w:val="en-US" w:eastAsia="en-US" w:bidi="ar-SA"/>
      </w:rPr>
    </w:lvl>
    <w:lvl w:ilvl="2" w:tplc="DFE86B3E">
      <w:start w:val="1"/>
      <w:numFmt w:val="decimal"/>
      <w:lvlText w:val="%3."/>
      <w:lvlJc w:val="left"/>
      <w:pPr>
        <w:ind w:left="1080"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3" w:tplc="A356B1B2">
      <w:numFmt w:val="bullet"/>
      <w:lvlText w:val="•"/>
      <w:lvlJc w:val="left"/>
      <w:pPr>
        <w:ind w:left="2385" w:hanging="361"/>
      </w:pPr>
      <w:rPr>
        <w:rFonts w:hint="default"/>
        <w:lang w:val="en-US" w:eastAsia="en-US" w:bidi="ar-SA"/>
      </w:rPr>
    </w:lvl>
    <w:lvl w:ilvl="4" w:tplc="8D76913A">
      <w:numFmt w:val="bullet"/>
      <w:lvlText w:val="•"/>
      <w:lvlJc w:val="left"/>
      <w:pPr>
        <w:ind w:left="3690" w:hanging="361"/>
      </w:pPr>
      <w:rPr>
        <w:rFonts w:hint="default"/>
        <w:lang w:val="en-US" w:eastAsia="en-US" w:bidi="ar-SA"/>
      </w:rPr>
    </w:lvl>
    <w:lvl w:ilvl="5" w:tplc="D9D6A7D4">
      <w:numFmt w:val="bullet"/>
      <w:lvlText w:val="•"/>
      <w:lvlJc w:val="left"/>
      <w:pPr>
        <w:ind w:left="4995" w:hanging="361"/>
      </w:pPr>
      <w:rPr>
        <w:rFonts w:hint="default"/>
        <w:lang w:val="en-US" w:eastAsia="en-US" w:bidi="ar-SA"/>
      </w:rPr>
    </w:lvl>
    <w:lvl w:ilvl="6" w:tplc="08C81B88">
      <w:numFmt w:val="bullet"/>
      <w:lvlText w:val="•"/>
      <w:lvlJc w:val="left"/>
      <w:pPr>
        <w:ind w:left="6300" w:hanging="361"/>
      </w:pPr>
      <w:rPr>
        <w:rFonts w:hint="default"/>
        <w:lang w:val="en-US" w:eastAsia="en-US" w:bidi="ar-SA"/>
      </w:rPr>
    </w:lvl>
    <w:lvl w:ilvl="7" w:tplc="AC5CCEA0">
      <w:numFmt w:val="bullet"/>
      <w:lvlText w:val="•"/>
      <w:lvlJc w:val="left"/>
      <w:pPr>
        <w:ind w:left="7605" w:hanging="361"/>
      </w:pPr>
      <w:rPr>
        <w:rFonts w:hint="default"/>
        <w:lang w:val="en-US" w:eastAsia="en-US" w:bidi="ar-SA"/>
      </w:rPr>
    </w:lvl>
    <w:lvl w:ilvl="8" w:tplc="6F4416D6">
      <w:numFmt w:val="bullet"/>
      <w:lvlText w:val="•"/>
      <w:lvlJc w:val="left"/>
      <w:pPr>
        <w:ind w:left="8910" w:hanging="361"/>
      </w:pPr>
      <w:rPr>
        <w:rFonts w:hint="default"/>
        <w:lang w:val="en-US" w:eastAsia="en-US" w:bidi="ar-SA"/>
      </w:rPr>
    </w:lvl>
  </w:abstractNum>
  <w:abstractNum w:abstractNumId="16" w15:restartNumberingAfterBreak="0">
    <w:nsid w:val="2C0D1B01"/>
    <w:multiLevelType w:val="hybridMultilevel"/>
    <w:tmpl w:val="716E1054"/>
    <w:lvl w:ilvl="0" w:tplc="BE72BEB8">
      <w:start w:val="1"/>
      <w:numFmt w:val="decimal"/>
      <w:lvlText w:val="%1."/>
      <w:lvlJc w:val="left"/>
      <w:pPr>
        <w:ind w:left="526" w:hanging="167"/>
      </w:pPr>
      <w:rPr>
        <w:rFonts w:hint="default"/>
        <w:spacing w:val="0"/>
        <w:w w:val="86"/>
        <w:lang w:val="en-US" w:eastAsia="en-US" w:bidi="ar-SA"/>
      </w:rPr>
    </w:lvl>
    <w:lvl w:ilvl="1" w:tplc="231096A6">
      <w:numFmt w:val="bullet"/>
      <w:lvlText w:val=""/>
      <w:lvlJc w:val="left"/>
      <w:pPr>
        <w:ind w:left="643" w:hanging="360"/>
      </w:pPr>
      <w:rPr>
        <w:rFonts w:ascii="Wingdings" w:eastAsia="Wingdings" w:hAnsi="Wingdings" w:cs="Wingdings" w:hint="default"/>
        <w:b w:val="0"/>
        <w:bCs w:val="0"/>
        <w:i w:val="0"/>
        <w:iCs w:val="0"/>
        <w:color w:val="4F81BC"/>
        <w:spacing w:val="0"/>
        <w:w w:val="100"/>
        <w:sz w:val="36"/>
        <w:szCs w:val="36"/>
        <w:lang w:val="en-US" w:eastAsia="en-US" w:bidi="ar-SA"/>
      </w:rPr>
    </w:lvl>
    <w:lvl w:ilvl="2" w:tplc="0B202250">
      <w:start w:val="1"/>
      <w:numFmt w:val="decimal"/>
      <w:lvlText w:val="%3."/>
      <w:lvlJc w:val="left"/>
      <w:pPr>
        <w:ind w:left="1080" w:hanging="361"/>
      </w:pPr>
      <w:rPr>
        <w:rFonts w:hint="default"/>
        <w:spacing w:val="0"/>
        <w:w w:val="100"/>
        <w:lang w:val="en-US" w:eastAsia="en-US" w:bidi="ar-SA"/>
      </w:rPr>
    </w:lvl>
    <w:lvl w:ilvl="3" w:tplc="BDAE4620">
      <w:start w:val="1"/>
      <w:numFmt w:val="decimal"/>
      <w:lvlText w:val="%4."/>
      <w:lvlJc w:val="left"/>
      <w:pPr>
        <w:ind w:left="144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4" w:tplc="C00078D8">
      <w:numFmt w:val="bullet"/>
      <w:lvlText w:val="•"/>
      <w:lvlJc w:val="left"/>
      <w:pPr>
        <w:ind w:left="2880" w:hanging="361"/>
      </w:pPr>
      <w:rPr>
        <w:rFonts w:hint="default"/>
        <w:lang w:val="en-US" w:eastAsia="en-US" w:bidi="ar-SA"/>
      </w:rPr>
    </w:lvl>
    <w:lvl w:ilvl="5" w:tplc="58485612">
      <w:numFmt w:val="bullet"/>
      <w:lvlText w:val="•"/>
      <w:lvlJc w:val="left"/>
      <w:pPr>
        <w:ind w:left="4320" w:hanging="361"/>
      </w:pPr>
      <w:rPr>
        <w:rFonts w:hint="default"/>
        <w:lang w:val="en-US" w:eastAsia="en-US" w:bidi="ar-SA"/>
      </w:rPr>
    </w:lvl>
    <w:lvl w:ilvl="6" w:tplc="64ACB76E">
      <w:numFmt w:val="bullet"/>
      <w:lvlText w:val="•"/>
      <w:lvlJc w:val="left"/>
      <w:pPr>
        <w:ind w:left="5760" w:hanging="361"/>
      </w:pPr>
      <w:rPr>
        <w:rFonts w:hint="default"/>
        <w:lang w:val="en-US" w:eastAsia="en-US" w:bidi="ar-SA"/>
      </w:rPr>
    </w:lvl>
    <w:lvl w:ilvl="7" w:tplc="71D689A6">
      <w:numFmt w:val="bullet"/>
      <w:lvlText w:val="•"/>
      <w:lvlJc w:val="left"/>
      <w:pPr>
        <w:ind w:left="7200" w:hanging="361"/>
      </w:pPr>
      <w:rPr>
        <w:rFonts w:hint="default"/>
        <w:lang w:val="en-US" w:eastAsia="en-US" w:bidi="ar-SA"/>
      </w:rPr>
    </w:lvl>
    <w:lvl w:ilvl="8" w:tplc="3A64858A">
      <w:numFmt w:val="bullet"/>
      <w:lvlText w:val="•"/>
      <w:lvlJc w:val="left"/>
      <w:pPr>
        <w:ind w:left="8640" w:hanging="361"/>
      </w:pPr>
      <w:rPr>
        <w:rFonts w:hint="default"/>
        <w:lang w:val="en-US" w:eastAsia="en-US" w:bidi="ar-SA"/>
      </w:rPr>
    </w:lvl>
  </w:abstractNum>
  <w:abstractNum w:abstractNumId="17" w15:restartNumberingAfterBreak="0">
    <w:nsid w:val="31595F61"/>
    <w:multiLevelType w:val="hybridMultilevel"/>
    <w:tmpl w:val="98546BE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 w15:restartNumberingAfterBreak="0">
    <w:nsid w:val="34375936"/>
    <w:multiLevelType w:val="hybridMultilevel"/>
    <w:tmpl w:val="47501CBA"/>
    <w:lvl w:ilvl="0" w:tplc="74FC433A">
      <w:numFmt w:val="bullet"/>
      <w:lvlText w:val=""/>
      <w:lvlJc w:val="left"/>
      <w:pPr>
        <w:ind w:left="1080" w:hanging="361"/>
      </w:pPr>
      <w:rPr>
        <w:rFonts w:ascii="Symbol" w:eastAsia="Symbol" w:hAnsi="Symbol" w:cs="Symbol" w:hint="default"/>
        <w:b w:val="0"/>
        <w:bCs w:val="0"/>
        <w:i w:val="0"/>
        <w:iCs w:val="0"/>
        <w:spacing w:val="0"/>
        <w:w w:val="99"/>
        <w:sz w:val="20"/>
        <w:szCs w:val="20"/>
        <w:lang w:val="en-US" w:eastAsia="en-US" w:bidi="ar-SA"/>
      </w:rPr>
    </w:lvl>
    <w:lvl w:ilvl="1" w:tplc="725A7EB8">
      <w:numFmt w:val="bullet"/>
      <w:lvlText w:val="•"/>
      <w:lvlJc w:val="left"/>
      <w:pPr>
        <w:ind w:left="2124" w:hanging="361"/>
      </w:pPr>
      <w:rPr>
        <w:rFonts w:hint="default"/>
        <w:lang w:val="en-US" w:eastAsia="en-US" w:bidi="ar-SA"/>
      </w:rPr>
    </w:lvl>
    <w:lvl w:ilvl="2" w:tplc="010C62F8">
      <w:numFmt w:val="bullet"/>
      <w:lvlText w:val="•"/>
      <w:lvlJc w:val="left"/>
      <w:pPr>
        <w:ind w:left="3168" w:hanging="361"/>
      </w:pPr>
      <w:rPr>
        <w:rFonts w:hint="default"/>
        <w:lang w:val="en-US" w:eastAsia="en-US" w:bidi="ar-SA"/>
      </w:rPr>
    </w:lvl>
    <w:lvl w:ilvl="3" w:tplc="504AAFC6">
      <w:numFmt w:val="bullet"/>
      <w:lvlText w:val="•"/>
      <w:lvlJc w:val="left"/>
      <w:pPr>
        <w:ind w:left="4212" w:hanging="361"/>
      </w:pPr>
      <w:rPr>
        <w:rFonts w:hint="default"/>
        <w:lang w:val="en-US" w:eastAsia="en-US" w:bidi="ar-SA"/>
      </w:rPr>
    </w:lvl>
    <w:lvl w:ilvl="4" w:tplc="B478F5A6">
      <w:numFmt w:val="bullet"/>
      <w:lvlText w:val="•"/>
      <w:lvlJc w:val="left"/>
      <w:pPr>
        <w:ind w:left="5256" w:hanging="361"/>
      </w:pPr>
      <w:rPr>
        <w:rFonts w:hint="default"/>
        <w:lang w:val="en-US" w:eastAsia="en-US" w:bidi="ar-SA"/>
      </w:rPr>
    </w:lvl>
    <w:lvl w:ilvl="5" w:tplc="98AA4084">
      <w:numFmt w:val="bullet"/>
      <w:lvlText w:val="•"/>
      <w:lvlJc w:val="left"/>
      <w:pPr>
        <w:ind w:left="6300" w:hanging="361"/>
      </w:pPr>
      <w:rPr>
        <w:rFonts w:hint="default"/>
        <w:lang w:val="en-US" w:eastAsia="en-US" w:bidi="ar-SA"/>
      </w:rPr>
    </w:lvl>
    <w:lvl w:ilvl="6" w:tplc="533E0AB0">
      <w:numFmt w:val="bullet"/>
      <w:lvlText w:val="•"/>
      <w:lvlJc w:val="left"/>
      <w:pPr>
        <w:ind w:left="7344" w:hanging="361"/>
      </w:pPr>
      <w:rPr>
        <w:rFonts w:hint="default"/>
        <w:lang w:val="en-US" w:eastAsia="en-US" w:bidi="ar-SA"/>
      </w:rPr>
    </w:lvl>
    <w:lvl w:ilvl="7" w:tplc="7A046EE2">
      <w:numFmt w:val="bullet"/>
      <w:lvlText w:val="•"/>
      <w:lvlJc w:val="left"/>
      <w:pPr>
        <w:ind w:left="8388" w:hanging="361"/>
      </w:pPr>
      <w:rPr>
        <w:rFonts w:hint="default"/>
        <w:lang w:val="en-US" w:eastAsia="en-US" w:bidi="ar-SA"/>
      </w:rPr>
    </w:lvl>
    <w:lvl w:ilvl="8" w:tplc="5472328E">
      <w:numFmt w:val="bullet"/>
      <w:lvlText w:val="•"/>
      <w:lvlJc w:val="left"/>
      <w:pPr>
        <w:ind w:left="9432" w:hanging="361"/>
      </w:pPr>
      <w:rPr>
        <w:rFonts w:hint="default"/>
        <w:lang w:val="en-US" w:eastAsia="en-US" w:bidi="ar-SA"/>
      </w:rPr>
    </w:lvl>
  </w:abstractNum>
  <w:abstractNum w:abstractNumId="19" w15:restartNumberingAfterBreak="0">
    <w:nsid w:val="393B5CF9"/>
    <w:multiLevelType w:val="hybridMultilevel"/>
    <w:tmpl w:val="FED2555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 w15:restartNumberingAfterBreak="0">
    <w:nsid w:val="3D4C5538"/>
    <w:multiLevelType w:val="hybridMultilevel"/>
    <w:tmpl w:val="0F56ADE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 w15:restartNumberingAfterBreak="0">
    <w:nsid w:val="40DD0F48"/>
    <w:multiLevelType w:val="hybridMultilevel"/>
    <w:tmpl w:val="E2AEE6E6"/>
    <w:lvl w:ilvl="0" w:tplc="B64E7A98">
      <w:start w:val="1"/>
      <w:numFmt w:val="decimal"/>
      <w:lvlText w:val="%1."/>
      <w:lvlJc w:val="left"/>
      <w:pPr>
        <w:ind w:left="1080" w:hanging="361"/>
      </w:pPr>
      <w:rPr>
        <w:rFonts w:ascii="Times New Roman" w:eastAsia="Times New Roman" w:hAnsi="Times New Roman" w:cs="Times New Roman" w:hint="default"/>
        <w:b/>
        <w:bCs/>
        <w:i w:val="0"/>
        <w:iCs w:val="0"/>
        <w:spacing w:val="0"/>
        <w:w w:val="100"/>
        <w:sz w:val="22"/>
        <w:szCs w:val="22"/>
        <w:lang w:val="en-US" w:eastAsia="en-US" w:bidi="ar-SA"/>
      </w:rPr>
    </w:lvl>
    <w:lvl w:ilvl="1" w:tplc="A03A4796">
      <w:numFmt w:val="bullet"/>
      <w:lvlText w:val="•"/>
      <w:lvlJc w:val="left"/>
      <w:pPr>
        <w:ind w:left="2124" w:hanging="361"/>
      </w:pPr>
      <w:rPr>
        <w:rFonts w:hint="default"/>
        <w:lang w:val="en-US" w:eastAsia="en-US" w:bidi="ar-SA"/>
      </w:rPr>
    </w:lvl>
    <w:lvl w:ilvl="2" w:tplc="98D80F94">
      <w:numFmt w:val="bullet"/>
      <w:lvlText w:val="•"/>
      <w:lvlJc w:val="left"/>
      <w:pPr>
        <w:ind w:left="3168" w:hanging="361"/>
      </w:pPr>
      <w:rPr>
        <w:rFonts w:hint="default"/>
        <w:lang w:val="en-US" w:eastAsia="en-US" w:bidi="ar-SA"/>
      </w:rPr>
    </w:lvl>
    <w:lvl w:ilvl="3" w:tplc="F2043762">
      <w:numFmt w:val="bullet"/>
      <w:lvlText w:val="•"/>
      <w:lvlJc w:val="left"/>
      <w:pPr>
        <w:ind w:left="4212" w:hanging="361"/>
      </w:pPr>
      <w:rPr>
        <w:rFonts w:hint="default"/>
        <w:lang w:val="en-US" w:eastAsia="en-US" w:bidi="ar-SA"/>
      </w:rPr>
    </w:lvl>
    <w:lvl w:ilvl="4" w:tplc="330E2CE0">
      <w:numFmt w:val="bullet"/>
      <w:lvlText w:val="•"/>
      <w:lvlJc w:val="left"/>
      <w:pPr>
        <w:ind w:left="5256" w:hanging="361"/>
      </w:pPr>
      <w:rPr>
        <w:rFonts w:hint="default"/>
        <w:lang w:val="en-US" w:eastAsia="en-US" w:bidi="ar-SA"/>
      </w:rPr>
    </w:lvl>
    <w:lvl w:ilvl="5" w:tplc="F8E03720">
      <w:numFmt w:val="bullet"/>
      <w:lvlText w:val="•"/>
      <w:lvlJc w:val="left"/>
      <w:pPr>
        <w:ind w:left="6300" w:hanging="361"/>
      </w:pPr>
      <w:rPr>
        <w:rFonts w:hint="default"/>
        <w:lang w:val="en-US" w:eastAsia="en-US" w:bidi="ar-SA"/>
      </w:rPr>
    </w:lvl>
    <w:lvl w:ilvl="6" w:tplc="469C5BD6">
      <w:numFmt w:val="bullet"/>
      <w:lvlText w:val="•"/>
      <w:lvlJc w:val="left"/>
      <w:pPr>
        <w:ind w:left="7344" w:hanging="361"/>
      </w:pPr>
      <w:rPr>
        <w:rFonts w:hint="default"/>
        <w:lang w:val="en-US" w:eastAsia="en-US" w:bidi="ar-SA"/>
      </w:rPr>
    </w:lvl>
    <w:lvl w:ilvl="7" w:tplc="9D2896F2">
      <w:numFmt w:val="bullet"/>
      <w:lvlText w:val="•"/>
      <w:lvlJc w:val="left"/>
      <w:pPr>
        <w:ind w:left="8388" w:hanging="361"/>
      </w:pPr>
      <w:rPr>
        <w:rFonts w:hint="default"/>
        <w:lang w:val="en-US" w:eastAsia="en-US" w:bidi="ar-SA"/>
      </w:rPr>
    </w:lvl>
    <w:lvl w:ilvl="8" w:tplc="63181294">
      <w:numFmt w:val="bullet"/>
      <w:lvlText w:val="•"/>
      <w:lvlJc w:val="left"/>
      <w:pPr>
        <w:ind w:left="9432" w:hanging="361"/>
      </w:pPr>
      <w:rPr>
        <w:rFonts w:hint="default"/>
        <w:lang w:val="en-US" w:eastAsia="en-US" w:bidi="ar-SA"/>
      </w:rPr>
    </w:lvl>
  </w:abstractNum>
  <w:abstractNum w:abstractNumId="22" w15:restartNumberingAfterBreak="0">
    <w:nsid w:val="44B92384"/>
    <w:multiLevelType w:val="hybridMultilevel"/>
    <w:tmpl w:val="94646F3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15:restartNumberingAfterBreak="0">
    <w:nsid w:val="49C71277"/>
    <w:multiLevelType w:val="hybridMultilevel"/>
    <w:tmpl w:val="3CD8AD76"/>
    <w:lvl w:ilvl="0" w:tplc="08BA1578">
      <w:start w:val="1"/>
      <w:numFmt w:val="decimal"/>
      <w:lvlText w:val="%1."/>
      <w:lvlJc w:val="left"/>
      <w:pPr>
        <w:ind w:left="540" w:hanging="181"/>
      </w:pPr>
      <w:rPr>
        <w:rFonts w:ascii="Times New Roman" w:eastAsia="Times New Roman" w:hAnsi="Times New Roman" w:cs="Times New Roman" w:hint="default"/>
        <w:b/>
        <w:bCs/>
        <w:i w:val="0"/>
        <w:iCs w:val="0"/>
        <w:spacing w:val="-1"/>
        <w:w w:val="96"/>
        <w:sz w:val="22"/>
        <w:szCs w:val="22"/>
        <w:lang w:val="en-US" w:eastAsia="en-US" w:bidi="ar-SA"/>
      </w:rPr>
    </w:lvl>
    <w:lvl w:ilvl="1" w:tplc="0E68F60A">
      <w:numFmt w:val="bullet"/>
      <w:lvlText w:val="•"/>
      <w:lvlJc w:val="left"/>
      <w:pPr>
        <w:ind w:left="1638" w:hanging="181"/>
      </w:pPr>
      <w:rPr>
        <w:rFonts w:hint="default"/>
        <w:lang w:val="en-US" w:eastAsia="en-US" w:bidi="ar-SA"/>
      </w:rPr>
    </w:lvl>
    <w:lvl w:ilvl="2" w:tplc="A3BC0724">
      <w:numFmt w:val="bullet"/>
      <w:lvlText w:val="•"/>
      <w:lvlJc w:val="left"/>
      <w:pPr>
        <w:ind w:left="2736" w:hanging="181"/>
      </w:pPr>
      <w:rPr>
        <w:rFonts w:hint="default"/>
        <w:lang w:val="en-US" w:eastAsia="en-US" w:bidi="ar-SA"/>
      </w:rPr>
    </w:lvl>
    <w:lvl w:ilvl="3" w:tplc="674AF892">
      <w:numFmt w:val="bullet"/>
      <w:lvlText w:val="•"/>
      <w:lvlJc w:val="left"/>
      <w:pPr>
        <w:ind w:left="3834" w:hanging="181"/>
      </w:pPr>
      <w:rPr>
        <w:rFonts w:hint="default"/>
        <w:lang w:val="en-US" w:eastAsia="en-US" w:bidi="ar-SA"/>
      </w:rPr>
    </w:lvl>
    <w:lvl w:ilvl="4" w:tplc="82C0A374">
      <w:numFmt w:val="bullet"/>
      <w:lvlText w:val="•"/>
      <w:lvlJc w:val="left"/>
      <w:pPr>
        <w:ind w:left="4932" w:hanging="181"/>
      </w:pPr>
      <w:rPr>
        <w:rFonts w:hint="default"/>
        <w:lang w:val="en-US" w:eastAsia="en-US" w:bidi="ar-SA"/>
      </w:rPr>
    </w:lvl>
    <w:lvl w:ilvl="5" w:tplc="02B8A6BC">
      <w:numFmt w:val="bullet"/>
      <w:lvlText w:val="•"/>
      <w:lvlJc w:val="left"/>
      <w:pPr>
        <w:ind w:left="6030" w:hanging="181"/>
      </w:pPr>
      <w:rPr>
        <w:rFonts w:hint="default"/>
        <w:lang w:val="en-US" w:eastAsia="en-US" w:bidi="ar-SA"/>
      </w:rPr>
    </w:lvl>
    <w:lvl w:ilvl="6" w:tplc="F192F974">
      <w:numFmt w:val="bullet"/>
      <w:lvlText w:val="•"/>
      <w:lvlJc w:val="left"/>
      <w:pPr>
        <w:ind w:left="7128" w:hanging="181"/>
      </w:pPr>
      <w:rPr>
        <w:rFonts w:hint="default"/>
        <w:lang w:val="en-US" w:eastAsia="en-US" w:bidi="ar-SA"/>
      </w:rPr>
    </w:lvl>
    <w:lvl w:ilvl="7" w:tplc="9BF8F4DE">
      <w:numFmt w:val="bullet"/>
      <w:lvlText w:val="•"/>
      <w:lvlJc w:val="left"/>
      <w:pPr>
        <w:ind w:left="8226" w:hanging="181"/>
      </w:pPr>
      <w:rPr>
        <w:rFonts w:hint="default"/>
        <w:lang w:val="en-US" w:eastAsia="en-US" w:bidi="ar-SA"/>
      </w:rPr>
    </w:lvl>
    <w:lvl w:ilvl="8" w:tplc="8558FA78">
      <w:numFmt w:val="bullet"/>
      <w:lvlText w:val="•"/>
      <w:lvlJc w:val="left"/>
      <w:pPr>
        <w:ind w:left="9324" w:hanging="181"/>
      </w:pPr>
      <w:rPr>
        <w:rFonts w:hint="default"/>
        <w:lang w:val="en-US" w:eastAsia="en-US" w:bidi="ar-SA"/>
      </w:rPr>
    </w:lvl>
  </w:abstractNum>
  <w:abstractNum w:abstractNumId="24" w15:restartNumberingAfterBreak="0">
    <w:nsid w:val="4AA73BCA"/>
    <w:multiLevelType w:val="hybridMultilevel"/>
    <w:tmpl w:val="0F50C49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5" w15:restartNumberingAfterBreak="0">
    <w:nsid w:val="4CB51388"/>
    <w:multiLevelType w:val="hybridMultilevel"/>
    <w:tmpl w:val="1616A71C"/>
    <w:lvl w:ilvl="0" w:tplc="69789450">
      <w:start w:val="1"/>
      <w:numFmt w:val="decimal"/>
      <w:lvlText w:val="%1."/>
      <w:lvlJc w:val="left"/>
      <w:pPr>
        <w:ind w:left="36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2C82F918">
      <w:start w:val="1"/>
      <w:numFmt w:val="decimal"/>
      <w:lvlText w:val="%2."/>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D870022E">
      <w:numFmt w:val="bullet"/>
      <w:lvlText w:val="•"/>
      <w:lvlJc w:val="left"/>
      <w:pPr>
        <w:ind w:left="2240" w:hanging="361"/>
      </w:pPr>
      <w:rPr>
        <w:rFonts w:hint="default"/>
        <w:lang w:val="en-US" w:eastAsia="en-US" w:bidi="ar-SA"/>
      </w:rPr>
    </w:lvl>
    <w:lvl w:ilvl="3" w:tplc="0DD60A32">
      <w:numFmt w:val="bullet"/>
      <w:lvlText w:val="•"/>
      <w:lvlJc w:val="left"/>
      <w:pPr>
        <w:ind w:left="3400" w:hanging="361"/>
      </w:pPr>
      <w:rPr>
        <w:rFonts w:hint="default"/>
        <w:lang w:val="en-US" w:eastAsia="en-US" w:bidi="ar-SA"/>
      </w:rPr>
    </w:lvl>
    <w:lvl w:ilvl="4" w:tplc="987098D0">
      <w:numFmt w:val="bullet"/>
      <w:lvlText w:val="•"/>
      <w:lvlJc w:val="left"/>
      <w:pPr>
        <w:ind w:left="4560" w:hanging="361"/>
      </w:pPr>
      <w:rPr>
        <w:rFonts w:hint="default"/>
        <w:lang w:val="en-US" w:eastAsia="en-US" w:bidi="ar-SA"/>
      </w:rPr>
    </w:lvl>
    <w:lvl w:ilvl="5" w:tplc="D6422E4C">
      <w:numFmt w:val="bullet"/>
      <w:lvlText w:val="•"/>
      <w:lvlJc w:val="left"/>
      <w:pPr>
        <w:ind w:left="5720" w:hanging="361"/>
      </w:pPr>
      <w:rPr>
        <w:rFonts w:hint="default"/>
        <w:lang w:val="en-US" w:eastAsia="en-US" w:bidi="ar-SA"/>
      </w:rPr>
    </w:lvl>
    <w:lvl w:ilvl="6" w:tplc="61403B02">
      <w:numFmt w:val="bullet"/>
      <w:lvlText w:val="•"/>
      <w:lvlJc w:val="left"/>
      <w:pPr>
        <w:ind w:left="6880" w:hanging="361"/>
      </w:pPr>
      <w:rPr>
        <w:rFonts w:hint="default"/>
        <w:lang w:val="en-US" w:eastAsia="en-US" w:bidi="ar-SA"/>
      </w:rPr>
    </w:lvl>
    <w:lvl w:ilvl="7" w:tplc="245E8E70">
      <w:numFmt w:val="bullet"/>
      <w:lvlText w:val="•"/>
      <w:lvlJc w:val="left"/>
      <w:pPr>
        <w:ind w:left="8040" w:hanging="361"/>
      </w:pPr>
      <w:rPr>
        <w:rFonts w:hint="default"/>
        <w:lang w:val="en-US" w:eastAsia="en-US" w:bidi="ar-SA"/>
      </w:rPr>
    </w:lvl>
    <w:lvl w:ilvl="8" w:tplc="D6C4C02E">
      <w:numFmt w:val="bullet"/>
      <w:lvlText w:val="•"/>
      <w:lvlJc w:val="left"/>
      <w:pPr>
        <w:ind w:left="9200" w:hanging="361"/>
      </w:pPr>
      <w:rPr>
        <w:rFonts w:hint="default"/>
        <w:lang w:val="en-US" w:eastAsia="en-US" w:bidi="ar-SA"/>
      </w:rPr>
    </w:lvl>
  </w:abstractNum>
  <w:abstractNum w:abstractNumId="26" w15:restartNumberingAfterBreak="0">
    <w:nsid w:val="4DA27F35"/>
    <w:multiLevelType w:val="hybridMultilevel"/>
    <w:tmpl w:val="C7FEE5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5AB51F9"/>
    <w:multiLevelType w:val="hybridMultilevel"/>
    <w:tmpl w:val="FF78583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8" w15:restartNumberingAfterBreak="0">
    <w:nsid w:val="564C6E77"/>
    <w:multiLevelType w:val="hybridMultilevel"/>
    <w:tmpl w:val="239C5E3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9" w15:restartNumberingAfterBreak="0">
    <w:nsid w:val="5AF40ED9"/>
    <w:multiLevelType w:val="hybridMultilevel"/>
    <w:tmpl w:val="BDE6D0A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0" w15:restartNumberingAfterBreak="0">
    <w:nsid w:val="5B2A2FAB"/>
    <w:multiLevelType w:val="hybridMultilevel"/>
    <w:tmpl w:val="BE02E79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1" w15:restartNumberingAfterBreak="0">
    <w:nsid w:val="60F2788E"/>
    <w:multiLevelType w:val="hybridMultilevel"/>
    <w:tmpl w:val="6CD81962"/>
    <w:lvl w:ilvl="0" w:tplc="03AC1DEC">
      <w:start w:val="1"/>
      <w:numFmt w:val="decimal"/>
      <w:lvlText w:val="%1"/>
      <w:lvlJc w:val="left"/>
      <w:pPr>
        <w:ind w:left="1762" w:hanging="596"/>
        <w:jc w:val="right"/>
      </w:pPr>
      <w:rPr>
        <w:rFonts w:hint="default"/>
        <w:spacing w:val="0"/>
        <w:w w:val="100"/>
        <w:lang w:val="en-US" w:eastAsia="en-US" w:bidi="ar-SA"/>
      </w:rPr>
    </w:lvl>
    <w:lvl w:ilvl="1" w:tplc="4800A324">
      <w:numFmt w:val="bullet"/>
      <w:lvlText w:val="•"/>
      <w:lvlJc w:val="left"/>
      <w:pPr>
        <w:ind w:left="2736" w:hanging="596"/>
      </w:pPr>
      <w:rPr>
        <w:rFonts w:hint="default"/>
        <w:lang w:val="en-US" w:eastAsia="en-US" w:bidi="ar-SA"/>
      </w:rPr>
    </w:lvl>
    <w:lvl w:ilvl="2" w:tplc="3D9E423A">
      <w:numFmt w:val="bullet"/>
      <w:lvlText w:val="•"/>
      <w:lvlJc w:val="left"/>
      <w:pPr>
        <w:ind w:left="3712" w:hanging="596"/>
      </w:pPr>
      <w:rPr>
        <w:rFonts w:hint="default"/>
        <w:lang w:val="en-US" w:eastAsia="en-US" w:bidi="ar-SA"/>
      </w:rPr>
    </w:lvl>
    <w:lvl w:ilvl="3" w:tplc="1BFCEE9E">
      <w:numFmt w:val="bullet"/>
      <w:lvlText w:val="•"/>
      <w:lvlJc w:val="left"/>
      <w:pPr>
        <w:ind w:left="4688" w:hanging="596"/>
      </w:pPr>
      <w:rPr>
        <w:rFonts w:hint="default"/>
        <w:lang w:val="en-US" w:eastAsia="en-US" w:bidi="ar-SA"/>
      </w:rPr>
    </w:lvl>
    <w:lvl w:ilvl="4" w:tplc="C9F434E8">
      <w:numFmt w:val="bullet"/>
      <w:lvlText w:val="•"/>
      <w:lvlJc w:val="left"/>
      <w:pPr>
        <w:ind w:left="5664" w:hanging="596"/>
      </w:pPr>
      <w:rPr>
        <w:rFonts w:hint="default"/>
        <w:lang w:val="en-US" w:eastAsia="en-US" w:bidi="ar-SA"/>
      </w:rPr>
    </w:lvl>
    <w:lvl w:ilvl="5" w:tplc="2CB20374">
      <w:numFmt w:val="bullet"/>
      <w:lvlText w:val="•"/>
      <w:lvlJc w:val="left"/>
      <w:pPr>
        <w:ind w:left="6640" w:hanging="596"/>
      </w:pPr>
      <w:rPr>
        <w:rFonts w:hint="default"/>
        <w:lang w:val="en-US" w:eastAsia="en-US" w:bidi="ar-SA"/>
      </w:rPr>
    </w:lvl>
    <w:lvl w:ilvl="6" w:tplc="C5246D18">
      <w:numFmt w:val="bullet"/>
      <w:lvlText w:val="•"/>
      <w:lvlJc w:val="left"/>
      <w:pPr>
        <w:ind w:left="7616" w:hanging="596"/>
      </w:pPr>
      <w:rPr>
        <w:rFonts w:hint="default"/>
        <w:lang w:val="en-US" w:eastAsia="en-US" w:bidi="ar-SA"/>
      </w:rPr>
    </w:lvl>
    <w:lvl w:ilvl="7" w:tplc="A62A094A">
      <w:numFmt w:val="bullet"/>
      <w:lvlText w:val="•"/>
      <w:lvlJc w:val="left"/>
      <w:pPr>
        <w:ind w:left="8592" w:hanging="596"/>
      </w:pPr>
      <w:rPr>
        <w:rFonts w:hint="default"/>
        <w:lang w:val="en-US" w:eastAsia="en-US" w:bidi="ar-SA"/>
      </w:rPr>
    </w:lvl>
    <w:lvl w:ilvl="8" w:tplc="D47E8DE6">
      <w:numFmt w:val="bullet"/>
      <w:lvlText w:val="•"/>
      <w:lvlJc w:val="left"/>
      <w:pPr>
        <w:ind w:left="9568" w:hanging="596"/>
      </w:pPr>
      <w:rPr>
        <w:rFonts w:hint="default"/>
        <w:lang w:val="en-US" w:eastAsia="en-US" w:bidi="ar-SA"/>
      </w:rPr>
    </w:lvl>
  </w:abstractNum>
  <w:abstractNum w:abstractNumId="32" w15:restartNumberingAfterBreak="0">
    <w:nsid w:val="689B4528"/>
    <w:multiLevelType w:val="hybridMultilevel"/>
    <w:tmpl w:val="9F12EF8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3" w15:restartNumberingAfterBreak="0">
    <w:nsid w:val="693742CA"/>
    <w:multiLevelType w:val="hybridMultilevel"/>
    <w:tmpl w:val="F76EBB6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4" w15:restartNumberingAfterBreak="0">
    <w:nsid w:val="69A9347E"/>
    <w:multiLevelType w:val="hybridMultilevel"/>
    <w:tmpl w:val="ECD687D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5" w15:restartNumberingAfterBreak="0">
    <w:nsid w:val="70C33BBF"/>
    <w:multiLevelType w:val="hybridMultilevel"/>
    <w:tmpl w:val="779E472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6" w15:restartNumberingAfterBreak="0">
    <w:nsid w:val="76F56F1B"/>
    <w:multiLevelType w:val="hybridMultilevel"/>
    <w:tmpl w:val="545A988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7" w15:restartNumberingAfterBreak="0">
    <w:nsid w:val="7F0C3974"/>
    <w:multiLevelType w:val="hybridMultilevel"/>
    <w:tmpl w:val="936AD754"/>
    <w:lvl w:ilvl="0" w:tplc="52D88C9E">
      <w:start w:val="1"/>
      <w:numFmt w:val="decimal"/>
      <w:lvlText w:val="%1."/>
      <w:lvlJc w:val="left"/>
      <w:pPr>
        <w:ind w:left="540" w:hanging="181"/>
      </w:pPr>
      <w:rPr>
        <w:rFonts w:hint="default"/>
        <w:spacing w:val="-1"/>
        <w:w w:val="88"/>
        <w:lang w:val="en-US" w:eastAsia="en-US" w:bidi="ar-SA"/>
      </w:rPr>
    </w:lvl>
    <w:lvl w:ilvl="1" w:tplc="2294006E">
      <w:numFmt w:val="bullet"/>
      <w:lvlText w:val=""/>
      <w:lvlJc w:val="left"/>
      <w:pPr>
        <w:ind w:left="643" w:hanging="360"/>
      </w:pPr>
      <w:rPr>
        <w:rFonts w:ascii="Wingdings" w:eastAsia="Wingdings" w:hAnsi="Wingdings" w:cs="Wingdings" w:hint="default"/>
        <w:spacing w:val="0"/>
        <w:w w:val="99"/>
        <w:lang w:val="en-US" w:eastAsia="en-US" w:bidi="ar-SA"/>
      </w:rPr>
    </w:lvl>
    <w:lvl w:ilvl="2" w:tplc="BEF08724">
      <w:start w:val="1"/>
      <w:numFmt w:val="decimal"/>
      <w:lvlText w:val="%3."/>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3" w:tplc="FF42348E">
      <w:numFmt w:val="bullet"/>
      <w:lvlText w:val="•"/>
      <w:lvlJc w:val="left"/>
      <w:pPr>
        <w:ind w:left="2385" w:hanging="361"/>
      </w:pPr>
      <w:rPr>
        <w:rFonts w:hint="default"/>
        <w:lang w:val="en-US" w:eastAsia="en-US" w:bidi="ar-SA"/>
      </w:rPr>
    </w:lvl>
    <w:lvl w:ilvl="4" w:tplc="9B56D544">
      <w:numFmt w:val="bullet"/>
      <w:lvlText w:val="•"/>
      <w:lvlJc w:val="left"/>
      <w:pPr>
        <w:ind w:left="3690" w:hanging="361"/>
      </w:pPr>
      <w:rPr>
        <w:rFonts w:hint="default"/>
        <w:lang w:val="en-US" w:eastAsia="en-US" w:bidi="ar-SA"/>
      </w:rPr>
    </w:lvl>
    <w:lvl w:ilvl="5" w:tplc="2B0242C6">
      <w:numFmt w:val="bullet"/>
      <w:lvlText w:val="•"/>
      <w:lvlJc w:val="left"/>
      <w:pPr>
        <w:ind w:left="4995" w:hanging="361"/>
      </w:pPr>
      <w:rPr>
        <w:rFonts w:hint="default"/>
        <w:lang w:val="en-US" w:eastAsia="en-US" w:bidi="ar-SA"/>
      </w:rPr>
    </w:lvl>
    <w:lvl w:ilvl="6" w:tplc="36CC99E4">
      <w:numFmt w:val="bullet"/>
      <w:lvlText w:val="•"/>
      <w:lvlJc w:val="left"/>
      <w:pPr>
        <w:ind w:left="6300" w:hanging="361"/>
      </w:pPr>
      <w:rPr>
        <w:rFonts w:hint="default"/>
        <w:lang w:val="en-US" w:eastAsia="en-US" w:bidi="ar-SA"/>
      </w:rPr>
    </w:lvl>
    <w:lvl w:ilvl="7" w:tplc="6FA6A610">
      <w:numFmt w:val="bullet"/>
      <w:lvlText w:val="•"/>
      <w:lvlJc w:val="left"/>
      <w:pPr>
        <w:ind w:left="7605" w:hanging="361"/>
      </w:pPr>
      <w:rPr>
        <w:rFonts w:hint="default"/>
        <w:lang w:val="en-US" w:eastAsia="en-US" w:bidi="ar-SA"/>
      </w:rPr>
    </w:lvl>
    <w:lvl w:ilvl="8" w:tplc="22C8C880">
      <w:numFmt w:val="bullet"/>
      <w:lvlText w:val="•"/>
      <w:lvlJc w:val="left"/>
      <w:pPr>
        <w:ind w:left="8910" w:hanging="361"/>
      </w:pPr>
      <w:rPr>
        <w:rFonts w:hint="default"/>
        <w:lang w:val="en-US" w:eastAsia="en-US" w:bidi="ar-SA"/>
      </w:rPr>
    </w:lvl>
  </w:abstractNum>
  <w:abstractNum w:abstractNumId="38" w15:restartNumberingAfterBreak="0">
    <w:nsid w:val="7FC62577"/>
    <w:multiLevelType w:val="hybridMultilevel"/>
    <w:tmpl w:val="F010360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1"/>
  </w:num>
  <w:num w:numId="2">
    <w:abstractNumId w:val="11"/>
  </w:num>
  <w:num w:numId="3">
    <w:abstractNumId w:val="18"/>
  </w:num>
  <w:num w:numId="4">
    <w:abstractNumId w:val="37"/>
  </w:num>
  <w:num w:numId="5">
    <w:abstractNumId w:val="15"/>
  </w:num>
  <w:num w:numId="6">
    <w:abstractNumId w:val="23"/>
  </w:num>
  <w:num w:numId="7">
    <w:abstractNumId w:val="25"/>
  </w:num>
  <w:num w:numId="8">
    <w:abstractNumId w:val="16"/>
  </w:num>
  <w:num w:numId="9">
    <w:abstractNumId w:val="21"/>
  </w:num>
  <w:num w:numId="10">
    <w:abstractNumId w:val="12"/>
  </w:num>
  <w:num w:numId="11">
    <w:abstractNumId w:val="10"/>
  </w:num>
  <w:num w:numId="12">
    <w:abstractNumId w:val="7"/>
  </w:num>
  <w:num w:numId="13">
    <w:abstractNumId w:val="31"/>
  </w:num>
  <w:num w:numId="14">
    <w:abstractNumId w:val="35"/>
  </w:num>
  <w:num w:numId="15">
    <w:abstractNumId w:val="34"/>
  </w:num>
  <w:num w:numId="16">
    <w:abstractNumId w:val="13"/>
  </w:num>
  <w:num w:numId="17">
    <w:abstractNumId w:val="36"/>
  </w:num>
  <w:num w:numId="18">
    <w:abstractNumId w:val="24"/>
  </w:num>
  <w:num w:numId="19">
    <w:abstractNumId w:val="3"/>
  </w:num>
  <w:num w:numId="20">
    <w:abstractNumId w:val="19"/>
  </w:num>
  <w:num w:numId="21">
    <w:abstractNumId w:val="6"/>
  </w:num>
  <w:num w:numId="22">
    <w:abstractNumId w:val="20"/>
  </w:num>
  <w:num w:numId="23">
    <w:abstractNumId w:val="2"/>
  </w:num>
  <w:num w:numId="24">
    <w:abstractNumId w:val="38"/>
  </w:num>
  <w:num w:numId="25">
    <w:abstractNumId w:val="4"/>
  </w:num>
  <w:num w:numId="26">
    <w:abstractNumId w:val="8"/>
  </w:num>
  <w:num w:numId="27">
    <w:abstractNumId w:val="30"/>
  </w:num>
  <w:num w:numId="28">
    <w:abstractNumId w:val="27"/>
  </w:num>
  <w:num w:numId="29">
    <w:abstractNumId w:val="33"/>
  </w:num>
  <w:num w:numId="30">
    <w:abstractNumId w:val="5"/>
  </w:num>
  <w:num w:numId="31">
    <w:abstractNumId w:val="17"/>
  </w:num>
  <w:num w:numId="32">
    <w:abstractNumId w:val="32"/>
  </w:num>
  <w:num w:numId="33">
    <w:abstractNumId w:val="28"/>
  </w:num>
  <w:num w:numId="34">
    <w:abstractNumId w:val="0"/>
  </w:num>
  <w:num w:numId="35">
    <w:abstractNumId w:val="14"/>
  </w:num>
  <w:num w:numId="36">
    <w:abstractNumId w:val="22"/>
  </w:num>
  <w:num w:numId="37">
    <w:abstractNumId w:val="9"/>
  </w:num>
  <w:num w:numId="38">
    <w:abstractNumId w:val="29"/>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33B"/>
    <w:rsid w:val="00000C09"/>
    <w:rsid w:val="00002BDC"/>
    <w:rsid w:val="0000561E"/>
    <w:rsid w:val="00007DFB"/>
    <w:rsid w:val="00024C70"/>
    <w:rsid w:val="0002678D"/>
    <w:rsid w:val="000408EF"/>
    <w:rsid w:val="0004333B"/>
    <w:rsid w:val="00054E5F"/>
    <w:rsid w:val="000605B2"/>
    <w:rsid w:val="00074931"/>
    <w:rsid w:val="0007763B"/>
    <w:rsid w:val="00081820"/>
    <w:rsid w:val="00087F1B"/>
    <w:rsid w:val="000A1187"/>
    <w:rsid w:val="000A2DE1"/>
    <w:rsid w:val="000A6BBC"/>
    <w:rsid w:val="000B1758"/>
    <w:rsid w:val="000B22CC"/>
    <w:rsid w:val="000C20EC"/>
    <w:rsid w:val="000D49B9"/>
    <w:rsid w:val="000F2D44"/>
    <w:rsid w:val="000F2DC4"/>
    <w:rsid w:val="000F7136"/>
    <w:rsid w:val="001039EF"/>
    <w:rsid w:val="00104642"/>
    <w:rsid w:val="00106D81"/>
    <w:rsid w:val="00113AE4"/>
    <w:rsid w:val="00115A14"/>
    <w:rsid w:val="00117039"/>
    <w:rsid w:val="00117EFC"/>
    <w:rsid w:val="00120BAD"/>
    <w:rsid w:val="001408FA"/>
    <w:rsid w:val="00145F4F"/>
    <w:rsid w:val="00146226"/>
    <w:rsid w:val="0015276B"/>
    <w:rsid w:val="00161CC8"/>
    <w:rsid w:val="00166D7B"/>
    <w:rsid w:val="0017334F"/>
    <w:rsid w:val="0017719E"/>
    <w:rsid w:val="00192A04"/>
    <w:rsid w:val="00196D08"/>
    <w:rsid w:val="001A14BB"/>
    <w:rsid w:val="001B50D9"/>
    <w:rsid w:val="001C1E58"/>
    <w:rsid w:val="001C49EA"/>
    <w:rsid w:val="001C5B9B"/>
    <w:rsid w:val="001E21B2"/>
    <w:rsid w:val="001F4C09"/>
    <w:rsid w:val="001F782E"/>
    <w:rsid w:val="0020718E"/>
    <w:rsid w:val="0021076C"/>
    <w:rsid w:val="00220762"/>
    <w:rsid w:val="00221581"/>
    <w:rsid w:val="0022436C"/>
    <w:rsid w:val="00225697"/>
    <w:rsid w:val="00233F66"/>
    <w:rsid w:val="00242530"/>
    <w:rsid w:val="002455A6"/>
    <w:rsid w:val="00262E6E"/>
    <w:rsid w:val="00275C7C"/>
    <w:rsid w:val="00284797"/>
    <w:rsid w:val="002872CE"/>
    <w:rsid w:val="002944CA"/>
    <w:rsid w:val="002A0C18"/>
    <w:rsid w:val="002A0D3E"/>
    <w:rsid w:val="002B2D08"/>
    <w:rsid w:val="002B705B"/>
    <w:rsid w:val="00300D34"/>
    <w:rsid w:val="00301576"/>
    <w:rsid w:val="00302787"/>
    <w:rsid w:val="003209D1"/>
    <w:rsid w:val="00321A64"/>
    <w:rsid w:val="0032381D"/>
    <w:rsid w:val="00347C1F"/>
    <w:rsid w:val="00363E41"/>
    <w:rsid w:val="003811AE"/>
    <w:rsid w:val="00382399"/>
    <w:rsid w:val="0039052D"/>
    <w:rsid w:val="003A3786"/>
    <w:rsid w:val="003B7661"/>
    <w:rsid w:val="003E7B59"/>
    <w:rsid w:val="003F11D5"/>
    <w:rsid w:val="00400E63"/>
    <w:rsid w:val="00410BFA"/>
    <w:rsid w:val="00422D24"/>
    <w:rsid w:val="00444F4E"/>
    <w:rsid w:val="00455B2F"/>
    <w:rsid w:val="00470F25"/>
    <w:rsid w:val="00487839"/>
    <w:rsid w:val="00491C4B"/>
    <w:rsid w:val="00495D27"/>
    <w:rsid w:val="004C2EBD"/>
    <w:rsid w:val="004F33D8"/>
    <w:rsid w:val="00505723"/>
    <w:rsid w:val="00520198"/>
    <w:rsid w:val="00555106"/>
    <w:rsid w:val="00555C0B"/>
    <w:rsid w:val="0056266A"/>
    <w:rsid w:val="00563B5D"/>
    <w:rsid w:val="00572105"/>
    <w:rsid w:val="005873AD"/>
    <w:rsid w:val="005C6102"/>
    <w:rsid w:val="005D4597"/>
    <w:rsid w:val="005D4B4E"/>
    <w:rsid w:val="005D5D5F"/>
    <w:rsid w:val="005E694A"/>
    <w:rsid w:val="005F0537"/>
    <w:rsid w:val="005F30E5"/>
    <w:rsid w:val="005F6684"/>
    <w:rsid w:val="00600ECA"/>
    <w:rsid w:val="00611E38"/>
    <w:rsid w:val="00613E8A"/>
    <w:rsid w:val="006248E5"/>
    <w:rsid w:val="0062666F"/>
    <w:rsid w:val="00626C15"/>
    <w:rsid w:val="006312CC"/>
    <w:rsid w:val="00661959"/>
    <w:rsid w:val="0068358A"/>
    <w:rsid w:val="00692851"/>
    <w:rsid w:val="006952C2"/>
    <w:rsid w:val="0069534A"/>
    <w:rsid w:val="00696A78"/>
    <w:rsid w:val="006A36EE"/>
    <w:rsid w:val="006C31C9"/>
    <w:rsid w:val="006D2374"/>
    <w:rsid w:val="006D4942"/>
    <w:rsid w:val="006F246C"/>
    <w:rsid w:val="006F5D09"/>
    <w:rsid w:val="00713407"/>
    <w:rsid w:val="00714C55"/>
    <w:rsid w:val="007161CA"/>
    <w:rsid w:val="0072093F"/>
    <w:rsid w:val="007214B2"/>
    <w:rsid w:val="00732C74"/>
    <w:rsid w:val="00733843"/>
    <w:rsid w:val="00733E03"/>
    <w:rsid w:val="00757365"/>
    <w:rsid w:val="0076793C"/>
    <w:rsid w:val="00786BE2"/>
    <w:rsid w:val="0079094F"/>
    <w:rsid w:val="0079225D"/>
    <w:rsid w:val="00792FE7"/>
    <w:rsid w:val="007A0DE8"/>
    <w:rsid w:val="007B1198"/>
    <w:rsid w:val="007B2B7F"/>
    <w:rsid w:val="007C3CA2"/>
    <w:rsid w:val="007C51B3"/>
    <w:rsid w:val="007F6812"/>
    <w:rsid w:val="008067DB"/>
    <w:rsid w:val="00813AB5"/>
    <w:rsid w:val="008210FF"/>
    <w:rsid w:val="00823B6A"/>
    <w:rsid w:val="0085701C"/>
    <w:rsid w:val="0086426F"/>
    <w:rsid w:val="00864433"/>
    <w:rsid w:val="00865F90"/>
    <w:rsid w:val="0088773D"/>
    <w:rsid w:val="00892339"/>
    <w:rsid w:val="008934EC"/>
    <w:rsid w:val="008D2FB5"/>
    <w:rsid w:val="008D3B4E"/>
    <w:rsid w:val="008E4CF6"/>
    <w:rsid w:val="008F0569"/>
    <w:rsid w:val="008F25B3"/>
    <w:rsid w:val="00907548"/>
    <w:rsid w:val="009076FB"/>
    <w:rsid w:val="00911127"/>
    <w:rsid w:val="009120D3"/>
    <w:rsid w:val="00912B22"/>
    <w:rsid w:val="0092705E"/>
    <w:rsid w:val="009365AF"/>
    <w:rsid w:val="00963D81"/>
    <w:rsid w:val="009705B3"/>
    <w:rsid w:val="0097309B"/>
    <w:rsid w:val="009762CA"/>
    <w:rsid w:val="00977F16"/>
    <w:rsid w:val="009822B8"/>
    <w:rsid w:val="00983E0C"/>
    <w:rsid w:val="00984A04"/>
    <w:rsid w:val="00984DA7"/>
    <w:rsid w:val="009C16C8"/>
    <w:rsid w:val="009D41F9"/>
    <w:rsid w:val="009E3150"/>
    <w:rsid w:val="00A073A8"/>
    <w:rsid w:val="00A268AF"/>
    <w:rsid w:val="00A2749A"/>
    <w:rsid w:val="00A36A20"/>
    <w:rsid w:val="00A43954"/>
    <w:rsid w:val="00A51B71"/>
    <w:rsid w:val="00A672EC"/>
    <w:rsid w:val="00A77E7C"/>
    <w:rsid w:val="00A8186E"/>
    <w:rsid w:val="00A945AD"/>
    <w:rsid w:val="00A9483F"/>
    <w:rsid w:val="00AA06DB"/>
    <w:rsid w:val="00AB64FE"/>
    <w:rsid w:val="00AC3E67"/>
    <w:rsid w:val="00AD2B5E"/>
    <w:rsid w:val="00AD4B02"/>
    <w:rsid w:val="00AE4B2F"/>
    <w:rsid w:val="00AE4EFA"/>
    <w:rsid w:val="00AF7271"/>
    <w:rsid w:val="00B027C2"/>
    <w:rsid w:val="00B14B8C"/>
    <w:rsid w:val="00B167FA"/>
    <w:rsid w:val="00B277BD"/>
    <w:rsid w:val="00B6386C"/>
    <w:rsid w:val="00B71B12"/>
    <w:rsid w:val="00B7270D"/>
    <w:rsid w:val="00B7351C"/>
    <w:rsid w:val="00B97E52"/>
    <w:rsid w:val="00BA6E70"/>
    <w:rsid w:val="00BC78C4"/>
    <w:rsid w:val="00BD0BB6"/>
    <w:rsid w:val="00BE40D7"/>
    <w:rsid w:val="00BE77E7"/>
    <w:rsid w:val="00BF05B0"/>
    <w:rsid w:val="00BF156A"/>
    <w:rsid w:val="00BF19FE"/>
    <w:rsid w:val="00C0387D"/>
    <w:rsid w:val="00C23E0C"/>
    <w:rsid w:val="00C27595"/>
    <w:rsid w:val="00C31322"/>
    <w:rsid w:val="00C464CF"/>
    <w:rsid w:val="00C57B94"/>
    <w:rsid w:val="00C61FA1"/>
    <w:rsid w:val="00C6710E"/>
    <w:rsid w:val="00C71323"/>
    <w:rsid w:val="00C7149A"/>
    <w:rsid w:val="00C74F03"/>
    <w:rsid w:val="00C77747"/>
    <w:rsid w:val="00C81D45"/>
    <w:rsid w:val="00C96EB2"/>
    <w:rsid w:val="00CA62D7"/>
    <w:rsid w:val="00CA7CF0"/>
    <w:rsid w:val="00CB233A"/>
    <w:rsid w:val="00CD19FB"/>
    <w:rsid w:val="00CF051E"/>
    <w:rsid w:val="00CF3A95"/>
    <w:rsid w:val="00CF538D"/>
    <w:rsid w:val="00D0260A"/>
    <w:rsid w:val="00D02D2D"/>
    <w:rsid w:val="00D037ED"/>
    <w:rsid w:val="00D04162"/>
    <w:rsid w:val="00D30201"/>
    <w:rsid w:val="00D36FE2"/>
    <w:rsid w:val="00D43F09"/>
    <w:rsid w:val="00D468AB"/>
    <w:rsid w:val="00D7290D"/>
    <w:rsid w:val="00D74095"/>
    <w:rsid w:val="00D84D17"/>
    <w:rsid w:val="00DA7779"/>
    <w:rsid w:val="00DA78FB"/>
    <w:rsid w:val="00DB20EE"/>
    <w:rsid w:val="00DC540E"/>
    <w:rsid w:val="00DD468D"/>
    <w:rsid w:val="00DF12A6"/>
    <w:rsid w:val="00E332CE"/>
    <w:rsid w:val="00E5783B"/>
    <w:rsid w:val="00E61334"/>
    <w:rsid w:val="00E67F99"/>
    <w:rsid w:val="00E70A0B"/>
    <w:rsid w:val="00E74063"/>
    <w:rsid w:val="00E74A8E"/>
    <w:rsid w:val="00E86391"/>
    <w:rsid w:val="00E97190"/>
    <w:rsid w:val="00EA062D"/>
    <w:rsid w:val="00EA6B2F"/>
    <w:rsid w:val="00EA7C27"/>
    <w:rsid w:val="00EA7FCD"/>
    <w:rsid w:val="00EB2D68"/>
    <w:rsid w:val="00ED6743"/>
    <w:rsid w:val="00EE13A0"/>
    <w:rsid w:val="00EF08A1"/>
    <w:rsid w:val="00F11C77"/>
    <w:rsid w:val="00F16689"/>
    <w:rsid w:val="00F33EF4"/>
    <w:rsid w:val="00F37BEC"/>
    <w:rsid w:val="00F45C89"/>
    <w:rsid w:val="00F5360C"/>
    <w:rsid w:val="00F61748"/>
    <w:rsid w:val="00F65D9B"/>
    <w:rsid w:val="00FA20B7"/>
    <w:rsid w:val="00FA7683"/>
    <w:rsid w:val="00FD3F74"/>
    <w:rsid w:val="00FF64F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126C0"/>
  <w15:docId w15:val="{F04320F7-BC81-42E7-96C5-60CB211F7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 w:right="5"/>
      <w:jc w:val="center"/>
      <w:outlineLvl w:val="0"/>
    </w:pPr>
    <w:rPr>
      <w:rFonts w:ascii="Cambria" w:eastAsia="Cambria" w:hAnsi="Cambria" w:cs="Cambria"/>
      <w:b/>
      <w:bCs/>
      <w:sz w:val="44"/>
      <w:szCs w:val="44"/>
    </w:rPr>
  </w:style>
  <w:style w:type="paragraph" w:styleId="Heading2">
    <w:name w:val="heading 2"/>
    <w:basedOn w:val="Normal"/>
    <w:uiPriority w:val="9"/>
    <w:unhideWhenUsed/>
    <w:qFormat/>
    <w:pPr>
      <w:ind w:left="643" w:hanging="360"/>
      <w:outlineLvl w:val="1"/>
    </w:pPr>
    <w:rPr>
      <w:b/>
      <w:bCs/>
      <w:sz w:val="36"/>
      <w:szCs w:val="36"/>
    </w:rPr>
  </w:style>
  <w:style w:type="paragraph" w:styleId="Heading3">
    <w:name w:val="heading 3"/>
    <w:basedOn w:val="Normal"/>
    <w:uiPriority w:val="9"/>
    <w:unhideWhenUsed/>
    <w:qFormat/>
    <w:pPr>
      <w:ind w:left="642" w:hanging="359"/>
      <w:outlineLvl w:val="2"/>
    </w:pPr>
    <w:rPr>
      <w:b/>
      <w:bCs/>
      <w:sz w:val="32"/>
      <w:szCs w:val="32"/>
    </w:rPr>
  </w:style>
  <w:style w:type="paragraph" w:styleId="Heading4">
    <w:name w:val="heading 4"/>
    <w:basedOn w:val="Normal"/>
    <w:uiPriority w:val="9"/>
    <w:unhideWhenUsed/>
    <w:qFormat/>
    <w:pPr>
      <w:ind w:left="360"/>
      <w:outlineLvl w:val="3"/>
    </w:pPr>
    <w:rPr>
      <w:b/>
      <w:bCs/>
      <w:sz w:val="28"/>
      <w:szCs w:val="28"/>
    </w:rPr>
  </w:style>
  <w:style w:type="paragraph" w:styleId="Heading5">
    <w:name w:val="heading 5"/>
    <w:basedOn w:val="Normal"/>
    <w:uiPriority w:val="9"/>
    <w:unhideWhenUsed/>
    <w:qFormat/>
    <w:pPr>
      <w:ind w:left="360"/>
      <w:outlineLvl w:val="4"/>
    </w:pPr>
    <w:rPr>
      <w:b/>
      <w:bCs/>
      <w:sz w:val="28"/>
      <w:szCs w:val="28"/>
    </w:rPr>
  </w:style>
  <w:style w:type="paragraph" w:styleId="Heading6">
    <w:name w:val="heading 6"/>
    <w:basedOn w:val="Normal"/>
    <w:uiPriority w:val="9"/>
    <w:unhideWhenUsed/>
    <w:qFormat/>
    <w:pPr>
      <w:ind w:left="360"/>
      <w:outlineLvl w:val="5"/>
    </w:pPr>
    <w:rPr>
      <w:b/>
      <w:bCs/>
      <w:sz w:val="26"/>
      <w:szCs w:val="26"/>
    </w:rPr>
  </w:style>
  <w:style w:type="paragraph" w:styleId="Heading7">
    <w:name w:val="heading 7"/>
    <w:basedOn w:val="Normal"/>
    <w:uiPriority w:val="1"/>
    <w:qFormat/>
    <w:pPr>
      <w:ind w:left="538" w:hanging="178"/>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94"/>
      <w:ind w:left="1761" w:hanging="731"/>
    </w:pPr>
    <w:rPr>
      <w:b/>
      <w:bCs/>
      <w:sz w:val="28"/>
      <w:szCs w:val="28"/>
    </w:rPr>
  </w:style>
  <w:style w:type="paragraph" w:styleId="TOC2">
    <w:name w:val="toc 2"/>
    <w:basedOn w:val="Normal"/>
    <w:uiPriority w:val="1"/>
    <w:qFormat/>
    <w:pPr>
      <w:spacing w:before="315"/>
      <w:ind w:left="1761" w:hanging="655"/>
    </w:pPr>
    <w:rPr>
      <w:b/>
      <w:bCs/>
      <w:sz w:val="28"/>
      <w:szCs w:val="28"/>
    </w:rPr>
  </w:style>
  <w:style w:type="paragraph" w:styleId="TOC3">
    <w:name w:val="toc 3"/>
    <w:basedOn w:val="Normal"/>
    <w:uiPriority w:val="1"/>
    <w:qFormat/>
    <w:pPr>
      <w:spacing w:before="20"/>
      <w:ind w:left="1761" w:hanging="595"/>
    </w:pPr>
    <w:rPr>
      <w:i/>
      <w:iCs/>
      <w:sz w:val="24"/>
      <w:szCs w:val="24"/>
    </w:rPr>
  </w:style>
  <w:style w:type="paragraph" w:styleId="TOC4">
    <w:name w:val="toc 4"/>
    <w:basedOn w:val="Normal"/>
    <w:uiPriority w:val="1"/>
    <w:qFormat/>
    <w:pPr>
      <w:spacing w:before="80"/>
      <w:ind w:left="1762"/>
    </w:pPr>
    <w:rPr>
      <w:b/>
      <w:bCs/>
      <w:sz w:val="28"/>
      <w:szCs w:val="28"/>
    </w:rPr>
  </w:style>
  <w:style w:type="paragraph" w:styleId="TOC5">
    <w:name w:val="toc 5"/>
    <w:basedOn w:val="Normal"/>
    <w:uiPriority w:val="1"/>
    <w:qFormat/>
    <w:pPr>
      <w:ind w:left="1762"/>
    </w:pPr>
    <w:rPr>
      <w:i/>
      <w:iCs/>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61"/>
      <w:ind w:left="5" w:right="5"/>
      <w:jc w:val="center"/>
    </w:pPr>
    <w:rPr>
      <w:b/>
      <w:bCs/>
      <w:sz w:val="52"/>
      <w:szCs w:val="52"/>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pPr>
      <w:spacing w:before="27"/>
      <w:ind w:left="29"/>
    </w:pPr>
  </w:style>
  <w:style w:type="character" w:styleId="Hyperlink">
    <w:name w:val="Hyperlink"/>
    <w:basedOn w:val="DefaultParagraphFont"/>
    <w:uiPriority w:val="99"/>
    <w:unhideWhenUsed/>
    <w:rsid w:val="005D4597"/>
    <w:rPr>
      <w:color w:val="0000FF" w:themeColor="hyperlink"/>
      <w:u w:val="single"/>
    </w:rPr>
  </w:style>
  <w:style w:type="character" w:styleId="UnresolvedMention">
    <w:name w:val="Unresolved Mention"/>
    <w:basedOn w:val="DefaultParagraphFont"/>
    <w:uiPriority w:val="99"/>
    <w:semiHidden/>
    <w:unhideWhenUsed/>
    <w:rsid w:val="005D4597"/>
    <w:rPr>
      <w:color w:val="605E5C"/>
      <w:shd w:val="clear" w:color="auto" w:fill="E1DFDD"/>
    </w:rPr>
  </w:style>
  <w:style w:type="table" w:styleId="TableGrid">
    <w:name w:val="Table Grid"/>
    <w:basedOn w:val="TableNormal"/>
    <w:uiPriority w:val="39"/>
    <w:rsid w:val="00382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051E"/>
    <w:rPr>
      <w:i/>
      <w:iCs/>
    </w:rPr>
  </w:style>
  <w:style w:type="paragraph" w:styleId="NormalWeb">
    <w:name w:val="Normal (Web)"/>
    <w:basedOn w:val="Normal"/>
    <w:uiPriority w:val="99"/>
    <w:semiHidden/>
    <w:unhideWhenUsed/>
    <w:rsid w:val="008D3B4E"/>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8D3B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31122">
      <w:bodyDiv w:val="1"/>
      <w:marLeft w:val="0"/>
      <w:marRight w:val="0"/>
      <w:marTop w:val="0"/>
      <w:marBottom w:val="0"/>
      <w:divBdr>
        <w:top w:val="none" w:sz="0" w:space="0" w:color="auto"/>
        <w:left w:val="none" w:sz="0" w:space="0" w:color="auto"/>
        <w:bottom w:val="none" w:sz="0" w:space="0" w:color="auto"/>
        <w:right w:val="none" w:sz="0" w:space="0" w:color="auto"/>
      </w:divBdr>
    </w:div>
    <w:div w:id="276789644">
      <w:bodyDiv w:val="1"/>
      <w:marLeft w:val="0"/>
      <w:marRight w:val="0"/>
      <w:marTop w:val="0"/>
      <w:marBottom w:val="0"/>
      <w:divBdr>
        <w:top w:val="none" w:sz="0" w:space="0" w:color="auto"/>
        <w:left w:val="none" w:sz="0" w:space="0" w:color="auto"/>
        <w:bottom w:val="none" w:sz="0" w:space="0" w:color="auto"/>
        <w:right w:val="none" w:sz="0" w:space="0" w:color="auto"/>
      </w:divBdr>
    </w:div>
    <w:div w:id="296641804">
      <w:bodyDiv w:val="1"/>
      <w:marLeft w:val="0"/>
      <w:marRight w:val="0"/>
      <w:marTop w:val="0"/>
      <w:marBottom w:val="0"/>
      <w:divBdr>
        <w:top w:val="none" w:sz="0" w:space="0" w:color="auto"/>
        <w:left w:val="none" w:sz="0" w:space="0" w:color="auto"/>
        <w:bottom w:val="none" w:sz="0" w:space="0" w:color="auto"/>
        <w:right w:val="none" w:sz="0" w:space="0" w:color="auto"/>
      </w:divBdr>
    </w:div>
    <w:div w:id="307243215">
      <w:bodyDiv w:val="1"/>
      <w:marLeft w:val="0"/>
      <w:marRight w:val="0"/>
      <w:marTop w:val="0"/>
      <w:marBottom w:val="0"/>
      <w:divBdr>
        <w:top w:val="none" w:sz="0" w:space="0" w:color="auto"/>
        <w:left w:val="none" w:sz="0" w:space="0" w:color="auto"/>
        <w:bottom w:val="none" w:sz="0" w:space="0" w:color="auto"/>
        <w:right w:val="none" w:sz="0" w:space="0" w:color="auto"/>
      </w:divBdr>
    </w:div>
    <w:div w:id="354502065">
      <w:bodyDiv w:val="1"/>
      <w:marLeft w:val="0"/>
      <w:marRight w:val="0"/>
      <w:marTop w:val="0"/>
      <w:marBottom w:val="0"/>
      <w:divBdr>
        <w:top w:val="none" w:sz="0" w:space="0" w:color="auto"/>
        <w:left w:val="none" w:sz="0" w:space="0" w:color="auto"/>
        <w:bottom w:val="none" w:sz="0" w:space="0" w:color="auto"/>
        <w:right w:val="none" w:sz="0" w:space="0" w:color="auto"/>
      </w:divBdr>
    </w:div>
    <w:div w:id="464347133">
      <w:bodyDiv w:val="1"/>
      <w:marLeft w:val="0"/>
      <w:marRight w:val="0"/>
      <w:marTop w:val="0"/>
      <w:marBottom w:val="0"/>
      <w:divBdr>
        <w:top w:val="none" w:sz="0" w:space="0" w:color="auto"/>
        <w:left w:val="none" w:sz="0" w:space="0" w:color="auto"/>
        <w:bottom w:val="none" w:sz="0" w:space="0" w:color="auto"/>
        <w:right w:val="none" w:sz="0" w:space="0" w:color="auto"/>
      </w:divBdr>
    </w:div>
    <w:div w:id="468743373">
      <w:bodyDiv w:val="1"/>
      <w:marLeft w:val="0"/>
      <w:marRight w:val="0"/>
      <w:marTop w:val="0"/>
      <w:marBottom w:val="0"/>
      <w:divBdr>
        <w:top w:val="none" w:sz="0" w:space="0" w:color="auto"/>
        <w:left w:val="none" w:sz="0" w:space="0" w:color="auto"/>
        <w:bottom w:val="none" w:sz="0" w:space="0" w:color="auto"/>
        <w:right w:val="none" w:sz="0" w:space="0" w:color="auto"/>
      </w:divBdr>
    </w:div>
    <w:div w:id="524170479">
      <w:bodyDiv w:val="1"/>
      <w:marLeft w:val="0"/>
      <w:marRight w:val="0"/>
      <w:marTop w:val="0"/>
      <w:marBottom w:val="0"/>
      <w:divBdr>
        <w:top w:val="none" w:sz="0" w:space="0" w:color="auto"/>
        <w:left w:val="none" w:sz="0" w:space="0" w:color="auto"/>
        <w:bottom w:val="none" w:sz="0" w:space="0" w:color="auto"/>
        <w:right w:val="none" w:sz="0" w:space="0" w:color="auto"/>
      </w:divBdr>
    </w:div>
    <w:div w:id="526799801">
      <w:bodyDiv w:val="1"/>
      <w:marLeft w:val="0"/>
      <w:marRight w:val="0"/>
      <w:marTop w:val="0"/>
      <w:marBottom w:val="0"/>
      <w:divBdr>
        <w:top w:val="none" w:sz="0" w:space="0" w:color="auto"/>
        <w:left w:val="none" w:sz="0" w:space="0" w:color="auto"/>
        <w:bottom w:val="none" w:sz="0" w:space="0" w:color="auto"/>
        <w:right w:val="none" w:sz="0" w:space="0" w:color="auto"/>
      </w:divBdr>
    </w:div>
    <w:div w:id="569314335">
      <w:bodyDiv w:val="1"/>
      <w:marLeft w:val="0"/>
      <w:marRight w:val="0"/>
      <w:marTop w:val="0"/>
      <w:marBottom w:val="0"/>
      <w:divBdr>
        <w:top w:val="none" w:sz="0" w:space="0" w:color="auto"/>
        <w:left w:val="none" w:sz="0" w:space="0" w:color="auto"/>
        <w:bottom w:val="none" w:sz="0" w:space="0" w:color="auto"/>
        <w:right w:val="none" w:sz="0" w:space="0" w:color="auto"/>
      </w:divBdr>
    </w:div>
    <w:div w:id="572281069">
      <w:bodyDiv w:val="1"/>
      <w:marLeft w:val="0"/>
      <w:marRight w:val="0"/>
      <w:marTop w:val="0"/>
      <w:marBottom w:val="0"/>
      <w:divBdr>
        <w:top w:val="none" w:sz="0" w:space="0" w:color="auto"/>
        <w:left w:val="none" w:sz="0" w:space="0" w:color="auto"/>
        <w:bottom w:val="none" w:sz="0" w:space="0" w:color="auto"/>
        <w:right w:val="none" w:sz="0" w:space="0" w:color="auto"/>
      </w:divBdr>
    </w:div>
    <w:div w:id="638926128">
      <w:bodyDiv w:val="1"/>
      <w:marLeft w:val="0"/>
      <w:marRight w:val="0"/>
      <w:marTop w:val="0"/>
      <w:marBottom w:val="0"/>
      <w:divBdr>
        <w:top w:val="none" w:sz="0" w:space="0" w:color="auto"/>
        <w:left w:val="none" w:sz="0" w:space="0" w:color="auto"/>
        <w:bottom w:val="none" w:sz="0" w:space="0" w:color="auto"/>
        <w:right w:val="none" w:sz="0" w:space="0" w:color="auto"/>
      </w:divBdr>
    </w:div>
    <w:div w:id="643968158">
      <w:bodyDiv w:val="1"/>
      <w:marLeft w:val="0"/>
      <w:marRight w:val="0"/>
      <w:marTop w:val="0"/>
      <w:marBottom w:val="0"/>
      <w:divBdr>
        <w:top w:val="none" w:sz="0" w:space="0" w:color="auto"/>
        <w:left w:val="none" w:sz="0" w:space="0" w:color="auto"/>
        <w:bottom w:val="none" w:sz="0" w:space="0" w:color="auto"/>
        <w:right w:val="none" w:sz="0" w:space="0" w:color="auto"/>
      </w:divBdr>
    </w:div>
    <w:div w:id="757099407">
      <w:bodyDiv w:val="1"/>
      <w:marLeft w:val="0"/>
      <w:marRight w:val="0"/>
      <w:marTop w:val="0"/>
      <w:marBottom w:val="0"/>
      <w:divBdr>
        <w:top w:val="none" w:sz="0" w:space="0" w:color="auto"/>
        <w:left w:val="none" w:sz="0" w:space="0" w:color="auto"/>
        <w:bottom w:val="none" w:sz="0" w:space="0" w:color="auto"/>
        <w:right w:val="none" w:sz="0" w:space="0" w:color="auto"/>
      </w:divBdr>
    </w:div>
    <w:div w:id="822543291">
      <w:bodyDiv w:val="1"/>
      <w:marLeft w:val="0"/>
      <w:marRight w:val="0"/>
      <w:marTop w:val="0"/>
      <w:marBottom w:val="0"/>
      <w:divBdr>
        <w:top w:val="none" w:sz="0" w:space="0" w:color="auto"/>
        <w:left w:val="none" w:sz="0" w:space="0" w:color="auto"/>
        <w:bottom w:val="none" w:sz="0" w:space="0" w:color="auto"/>
        <w:right w:val="none" w:sz="0" w:space="0" w:color="auto"/>
      </w:divBdr>
    </w:div>
    <w:div w:id="954217682">
      <w:bodyDiv w:val="1"/>
      <w:marLeft w:val="0"/>
      <w:marRight w:val="0"/>
      <w:marTop w:val="0"/>
      <w:marBottom w:val="0"/>
      <w:divBdr>
        <w:top w:val="none" w:sz="0" w:space="0" w:color="auto"/>
        <w:left w:val="none" w:sz="0" w:space="0" w:color="auto"/>
        <w:bottom w:val="none" w:sz="0" w:space="0" w:color="auto"/>
        <w:right w:val="none" w:sz="0" w:space="0" w:color="auto"/>
      </w:divBdr>
    </w:div>
    <w:div w:id="966158508">
      <w:bodyDiv w:val="1"/>
      <w:marLeft w:val="0"/>
      <w:marRight w:val="0"/>
      <w:marTop w:val="0"/>
      <w:marBottom w:val="0"/>
      <w:divBdr>
        <w:top w:val="none" w:sz="0" w:space="0" w:color="auto"/>
        <w:left w:val="none" w:sz="0" w:space="0" w:color="auto"/>
        <w:bottom w:val="none" w:sz="0" w:space="0" w:color="auto"/>
        <w:right w:val="none" w:sz="0" w:space="0" w:color="auto"/>
      </w:divBdr>
    </w:div>
    <w:div w:id="1018771735">
      <w:bodyDiv w:val="1"/>
      <w:marLeft w:val="0"/>
      <w:marRight w:val="0"/>
      <w:marTop w:val="0"/>
      <w:marBottom w:val="0"/>
      <w:divBdr>
        <w:top w:val="none" w:sz="0" w:space="0" w:color="auto"/>
        <w:left w:val="none" w:sz="0" w:space="0" w:color="auto"/>
        <w:bottom w:val="none" w:sz="0" w:space="0" w:color="auto"/>
        <w:right w:val="none" w:sz="0" w:space="0" w:color="auto"/>
      </w:divBdr>
    </w:div>
    <w:div w:id="1053893213">
      <w:bodyDiv w:val="1"/>
      <w:marLeft w:val="0"/>
      <w:marRight w:val="0"/>
      <w:marTop w:val="0"/>
      <w:marBottom w:val="0"/>
      <w:divBdr>
        <w:top w:val="none" w:sz="0" w:space="0" w:color="auto"/>
        <w:left w:val="none" w:sz="0" w:space="0" w:color="auto"/>
        <w:bottom w:val="none" w:sz="0" w:space="0" w:color="auto"/>
        <w:right w:val="none" w:sz="0" w:space="0" w:color="auto"/>
      </w:divBdr>
    </w:div>
    <w:div w:id="1060054733">
      <w:bodyDiv w:val="1"/>
      <w:marLeft w:val="0"/>
      <w:marRight w:val="0"/>
      <w:marTop w:val="0"/>
      <w:marBottom w:val="0"/>
      <w:divBdr>
        <w:top w:val="none" w:sz="0" w:space="0" w:color="auto"/>
        <w:left w:val="none" w:sz="0" w:space="0" w:color="auto"/>
        <w:bottom w:val="none" w:sz="0" w:space="0" w:color="auto"/>
        <w:right w:val="none" w:sz="0" w:space="0" w:color="auto"/>
      </w:divBdr>
    </w:div>
    <w:div w:id="1260410472">
      <w:bodyDiv w:val="1"/>
      <w:marLeft w:val="0"/>
      <w:marRight w:val="0"/>
      <w:marTop w:val="0"/>
      <w:marBottom w:val="0"/>
      <w:divBdr>
        <w:top w:val="none" w:sz="0" w:space="0" w:color="auto"/>
        <w:left w:val="none" w:sz="0" w:space="0" w:color="auto"/>
        <w:bottom w:val="none" w:sz="0" w:space="0" w:color="auto"/>
        <w:right w:val="none" w:sz="0" w:space="0" w:color="auto"/>
      </w:divBdr>
    </w:div>
    <w:div w:id="1275477537">
      <w:bodyDiv w:val="1"/>
      <w:marLeft w:val="0"/>
      <w:marRight w:val="0"/>
      <w:marTop w:val="0"/>
      <w:marBottom w:val="0"/>
      <w:divBdr>
        <w:top w:val="none" w:sz="0" w:space="0" w:color="auto"/>
        <w:left w:val="none" w:sz="0" w:space="0" w:color="auto"/>
        <w:bottom w:val="none" w:sz="0" w:space="0" w:color="auto"/>
        <w:right w:val="none" w:sz="0" w:space="0" w:color="auto"/>
      </w:divBdr>
    </w:div>
    <w:div w:id="1343168269">
      <w:bodyDiv w:val="1"/>
      <w:marLeft w:val="0"/>
      <w:marRight w:val="0"/>
      <w:marTop w:val="0"/>
      <w:marBottom w:val="0"/>
      <w:divBdr>
        <w:top w:val="none" w:sz="0" w:space="0" w:color="auto"/>
        <w:left w:val="none" w:sz="0" w:space="0" w:color="auto"/>
        <w:bottom w:val="none" w:sz="0" w:space="0" w:color="auto"/>
        <w:right w:val="none" w:sz="0" w:space="0" w:color="auto"/>
      </w:divBdr>
    </w:div>
    <w:div w:id="1487554450">
      <w:bodyDiv w:val="1"/>
      <w:marLeft w:val="0"/>
      <w:marRight w:val="0"/>
      <w:marTop w:val="0"/>
      <w:marBottom w:val="0"/>
      <w:divBdr>
        <w:top w:val="none" w:sz="0" w:space="0" w:color="auto"/>
        <w:left w:val="none" w:sz="0" w:space="0" w:color="auto"/>
        <w:bottom w:val="none" w:sz="0" w:space="0" w:color="auto"/>
        <w:right w:val="none" w:sz="0" w:space="0" w:color="auto"/>
      </w:divBdr>
    </w:div>
    <w:div w:id="1511291752">
      <w:bodyDiv w:val="1"/>
      <w:marLeft w:val="0"/>
      <w:marRight w:val="0"/>
      <w:marTop w:val="0"/>
      <w:marBottom w:val="0"/>
      <w:divBdr>
        <w:top w:val="none" w:sz="0" w:space="0" w:color="auto"/>
        <w:left w:val="none" w:sz="0" w:space="0" w:color="auto"/>
        <w:bottom w:val="none" w:sz="0" w:space="0" w:color="auto"/>
        <w:right w:val="none" w:sz="0" w:space="0" w:color="auto"/>
      </w:divBdr>
    </w:div>
    <w:div w:id="1551112209">
      <w:bodyDiv w:val="1"/>
      <w:marLeft w:val="0"/>
      <w:marRight w:val="0"/>
      <w:marTop w:val="0"/>
      <w:marBottom w:val="0"/>
      <w:divBdr>
        <w:top w:val="none" w:sz="0" w:space="0" w:color="auto"/>
        <w:left w:val="none" w:sz="0" w:space="0" w:color="auto"/>
        <w:bottom w:val="none" w:sz="0" w:space="0" w:color="auto"/>
        <w:right w:val="none" w:sz="0" w:space="0" w:color="auto"/>
      </w:divBdr>
    </w:div>
    <w:div w:id="1604726475">
      <w:bodyDiv w:val="1"/>
      <w:marLeft w:val="0"/>
      <w:marRight w:val="0"/>
      <w:marTop w:val="0"/>
      <w:marBottom w:val="0"/>
      <w:divBdr>
        <w:top w:val="none" w:sz="0" w:space="0" w:color="auto"/>
        <w:left w:val="none" w:sz="0" w:space="0" w:color="auto"/>
        <w:bottom w:val="none" w:sz="0" w:space="0" w:color="auto"/>
        <w:right w:val="none" w:sz="0" w:space="0" w:color="auto"/>
      </w:divBdr>
    </w:div>
    <w:div w:id="1631940950">
      <w:bodyDiv w:val="1"/>
      <w:marLeft w:val="0"/>
      <w:marRight w:val="0"/>
      <w:marTop w:val="0"/>
      <w:marBottom w:val="0"/>
      <w:divBdr>
        <w:top w:val="none" w:sz="0" w:space="0" w:color="auto"/>
        <w:left w:val="none" w:sz="0" w:space="0" w:color="auto"/>
        <w:bottom w:val="none" w:sz="0" w:space="0" w:color="auto"/>
        <w:right w:val="none" w:sz="0" w:space="0" w:color="auto"/>
      </w:divBdr>
    </w:div>
    <w:div w:id="1660765505">
      <w:bodyDiv w:val="1"/>
      <w:marLeft w:val="0"/>
      <w:marRight w:val="0"/>
      <w:marTop w:val="0"/>
      <w:marBottom w:val="0"/>
      <w:divBdr>
        <w:top w:val="none" w:sz="0" w:space="0" w:color="auto"/>
        <w:left w:val="none" w:sz="0" w:space="0" w:color="auto"/>
        <w:bottom w:val="none" w:sz="0" w:space="0" w:color="auto"/>
        <w:right w:val="none" w:sz="0" w:space="0" w:color="auto"/>
      </w:divBdr>
    </w:div>
    <w:div w:id="1730110301">
      <w:bodyDiv w:val="1"/>
      <w:marLeft w:val="0"/>
      <w:marRight w:val="0"/>
      <w:marTop w:val="0"/>
      <w:marBottom w:val="0"/>
      <w:divBdr>
        <w:top w:val="none" w:sz="0" w:space="0" w:color="auto"/>
        <w:left w:val="none" w:sz="0" w:space="0" w:color="auto"/>
        <w:bottom w:val="none" w:sz="0" w:space="0" w:color="auto"/>
        <w:right w:val="none" w:sz="0" w:space="0" w:color="auto"/>
      </w:divBdr>
    </w:div>
    <w:div w:id="1828664861">
      <w:bodyDiv w:val="1"/>
      <w:marLeft w:val="0"/>
      <w:marRight w:val="0"/>
      <w:marTop w:val="0"/>
      <w:marBottom w:val="0"/>
      <w:divBdr>
        <w:top w:val="none" w:sz="0" w:space="0" w:color="auto"/>
        <w:left w:val="none" w:sz="0" w:space="0" w:color="auto"/>
        <w:bottom w:val="none" w:sz="0" w:space="0" w:color="auto"/>
        <w:right w:val="none" w:sz="0" w:space="0" w:color="auto"/>
      </w:divBdr>
    </w:div>
    <w:div w:id="1896119696">
      <w:bodyDiv w:val="1"/>
      <w:marLeft w:val="0"/>
      <w:marRight w:val="0"/>
      <w:marTop w:val="0"/>
      <w:marBottom w:val="0"/>
      <w:divBdr>
        <w:top w:val="none" w:sz="0" w:space="0" w:color="auto"/>
        <w:left w:val="none" w:sz="0" w:space="0" w:color="auto"/>
        <w:bottom w:val="none" w:sz="0" w:space="0" w:color="auto"/>
        <w:right w:val="none" w:sz="0" w:space="0" w:color="auto"/>
      </w:divBdr>
    </w:div>
    <w:div w:id="1925912554">
      <w:bodyDiv w:val="1"/>
      <w:marLeft w:val="0"/>
      <w:marRight w:val="0"/>
      <w:marTop w:val="0"/>
      <w:marBottom w:val="0"/>
      <w:divBdr>
        <w:top w:val="none" w:sz="0" w:space="0" w:color="auto"/>
        <w:left w:val="none" w:sz="0" w:space="0" w:color="auto"/>
        <w:bottom w:val="none" w:sz="0" w:space="0" w:color="auto"/>
        <w:right w:val="none" w:sz="0" w:space="0" w:color="auto"/>
      </w:divBdr>
    </w:div>
    <w:div w:id="2136675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cholar.google.com/scholar?q=SteganoGAN+High+Capacity+Image+Steganography+with+GANs" TargetMode="External"/><Relationship Id="rId18" Type="http://schemas.openxmlformats.org/officeDocument/2006/relationships/hyperlink" Target="https://scholar.google.com/scholar?q=Technology+of+Hiding+and+Protecting+Secret+Image+Based+on+Two-Channel+Deep+Hiding+Network" TargetMode="External"/><Relationship Id="rId26" Type="http://schemas.openxmlformats.org/officeDocument/2006/relationships/hyperlink" Target="https://scholar.google.com/scholar?q=Large-Capacity+and+Flexible+Video+Steganography+via+Invertible+Neural+Network" TargetMode="External"/><Relationship Id="rId3" Type="http://schemas.openxmlformats.org/officeDocument/2006/relationships/settings" Target="settings.xml"/><Relationship Id="rId21" Type="http://schemas.openxmlformats.org/officeDocument/2006/relationships/hyperlink" Target="https://scholar.google.com/scholar?q=Secure+Image+Steganography+via+Generative+Adversarial+Networks" TargetMode="External"/><Relationship Id="rId34" Type="http://schemas.openxmlformats.org/officeDocument/2006/relationships/theme" Target="theme/theme1.xml"/><Relationship Id="rId7" Type="http://schemas.openxmlformats.org/officeDocument/2006/relationships/hyperlink" Target="mailto:sainianamika.anu@gmail.com" TargetMode="External"/><Relationship Id="rId12" Type="http://schemas.openxmlformats.org/officeDocument/2006/relationships/hyperlink" Target="https://scholar.google.com/scholar?q=HiDDeN+Hiding+Data+with+Deep+Networks" TargetMode="External"/><Relationship Id="rId17" Type="http://schemas.openxmlformats.org/officeDocument/2006/relationships/hyperlink" Target="https://scholar.google.com/scholar?q=High-Capacity+Robust+Image+Steganography+Based+on+Adversarial+Networks" TargetMode="External"/><Relationship Id="rId25" Type="http://schemas.openxmlformats.org/officeDocument/2006/relationships/hyperlink" Target="https://scholar.google.com/scholar?q=Encrypted+Image+Steganography+Using+Deep+Neural+Network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cholar.google.com/scholar?q=Reversible+Image+Steganography+Based+on+U-Net+Architecture" TargetMode="External"/><Relationship Id="rId20" Type="http://schemas.openxmlformats.org/officeDocument/2006/relationships/hyperlink" Target="https://scholar.google.com/scholar?q=Video+Steganography+A+Survey+of+Techniques+and+Methodologies" TargetMode="External"/><Relationship Id="rId29" Type="http://schemas.openxmlformats.org/officeDocument/2006/relationships/hyperlink" Target="https://scholar.google.com/scholar?q=Stego-STFAN+Spatial-Temporal+Feature+Aggregation+Network+for+Secure+Video+Steganograph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lar.google.com/scholar?q=Steganographic+Generative+Adversarial+Networks" TargetMode="External"/><Relationship Id="rId24" Type="http://schemas.openxmlformats.org/officeDocument/2006/relationships/hyperlink" Target="https://scholar.google.com/scholar?q=Adaptive+Neural+Network-Based+Image+Steganography+for+Secure+Communication" TargetMode="External"/><Relationship Id="rId32" Type="http://schemas.openxmlformats.org/officeDocument/2006/relationships/hyperlink" Target="https://doi.org/10.1109/TIFS.2012.2190402" TargetMode="External"/><Relationship Id="rId5" Type="http://schemas.openxmlformats.org/officeDocument/2006/relationships/footnotes" Target="footnotes.xml"/><Relationship Id="rId15" Type="http://schemas.openxmlformats.org/officeDocument/2006/relationships/hyperlink" Target="https://scholar.google.com/scholar?q=Deep+Learning+Applied+to+Steganalysis+of+Digital+Images+A+Systematic+Review" TargetMode="External"/><Relationship Id="rId23" Type="http://schemas.openxmlformats.org/officeDocument/2006/relationships/hyperlink" Target="https://scholar.google.com/scholar?q=Deep+Learning-Based+Image+Steganography+A+Review" TargetMode="External"/><Relationship Id="rId28" Type="http://schemas.openxmlformats.org/officeDocument/2006/relationships/hyperlink" Target="https://scholar.google.com/scholar?q=Video+Transformer+Hiding+Framework+for+Secure+Video+Steganography" TargetMode="External"/><Relationship Id="rId10" Type="http://schemas.openxmlformats.org/officeDocument/2006/relationships/hyperlink" Target="https://scholar.google.com/scholar?q=Generating+Steganographic+Images+via+Adversarial+Training" TargetMode="External"/><Relationship Id="rId19" Type="http://schemas.openxmlformats.org/officeDocument/2006/relationships/hyperlink" Target="https://scholar.google.com/scholar?q=Security+Enhancement+of+Image+Steganography+Using+Generative+Adversarial+Networks" TargetMode="External"/><Relationship Id="rId31" Type="http://schemas.openxmlformats.org/officeDocument/2006/relationships/hyperlink" Target="https://doi.org/10.1016/j.sigpro.2009.08.010" TargetMode="External"/><Relationship Id="rId4" Type="http://schemas.openxmlformats.org/officeDocument/2006/relationships/webSettings" Target="webSettings.xml"/><Relationship Id="rId9" Type="http://schemas.openxmlformats.org/officeDocument/2006/relationships/hyperlink" Target="https://scholar.google.com/scholar?q=Hiding+Images+in+Plain+Sight+Deep+Steganography" TargetMode="External"/><Relationship Id="rId14" Type="http://schemas.openxmlformats.org/officeDocument/2006/relationships/hyperlink" Target="https://scholar.google.com/scholar?q=Deep+Residual+Network+for+Steganalysis+of+Digital+Images" TargetMode="External"/><Relationship Id="rId22" Type="http://schemas.openxmlformats.org/officeDocument/2006/relationships/hyperlink" Target="https://scholar.google.com/scholar?q=DWT-DCT+Based+Secure+Video+Steganography+for+Multimedia+Communication" TargetMode="External"/><Relationship Id="rId27" Type="http://schemas.openxmlformats.org/officeDocument/2006/relationships/hyperlink" Target="https://scholar.google.com/scholar?q=Vision+Transformer-Based+Image+Steganography+for+Secure+Multimedia+Communication" TargetMode="External"/><Relationship Id="rId30" Type="http://schemas.openxmlformats.org/officeDocument/2006/relationships/hyperlink" Target="https://scholar.google.com/scholar?q=DeepSteg+Deep+Learning-Based+Video+Steganography+with+Object+Tracking"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14</Pages>
  <Words>7698</Words>
  <Characters>43880</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sainianamika.anu@gmail.com</cp:lastModifiedBy>
  <cp:revision>17</cp:revision>
  <dcterms:created xsi:type="dcterms:W3CDTF">2026-06-15T23:28:00Z</dcterms:created>
  <dcterms:modified xsi:type="dcterms:W3CDTF">2026-06-15T23:49:00Z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2026-01-16T00:00:00Z</vt:filetime>
  </property>
  <property fmtid="{D5CDD505-2E9C-101B-9397-08002B2CF9AE}" pid="4" name="Creator">
    <vt:lpwstr>Microsoft® Word 2024</vt:lpwstr>
  </property>
  <property fmtid="{D5CDD505-2E9C-101B-9397-08002B2CF9AE}" pid="5" name="LastSaved">
    <vt:filetime>2026-06-08T00:00:00Z</vt:filetime>
  </property>
  <property fmtid="{D5CDD505-2E9C-101B-9397-08002B2CF9AE}" pid="6" name="Producer">
    <vt:lpwstr>Microsoft® Word 2024</vt:lpwstr>
  </property>
</Properties>
</file>