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DE365" w14:textId="74FA1618" w:rsidR="003C4BB1" w:rsidRDefault="003F0BFF" w:rsidP="003C4BB1">
      <w:pPr>
        <w:spacing w:line="360" w:lineRule="auto"/>
        <w:rPr>
          <w:rStyle w:val="SubtleEmphasis"/>
          <w:rFonts w:ascii="Times New Roman" w:hAnsi="Times New Roman" w:cs="Times New Roman"/>
          <w:b/>
          <w:bCs/>
          <w:i w:val="0"/>
          <w:iCs w:val="0"/>
          <w:color w:val="auto"/>
        </w:rPr>
      </w:pPr>
      <w:r w:rsidRPr="002C0F0E">
        <w:rPr>
          <w:rStyle w:val="SubtleEmphasis"/>
          <w:rFonts w:ascii="Times New Roman" w:hAnsi="Times New Roman" w:cs="Times New Roman"/>
          <w:i w:val="0"/>
          <w:iCs w:val="0"/>
          <w:color w:val="auto"/>
        </w:rPr>
        <w:t xml:space="preserve">            </w:t>
      </w:r>
      <w:r w:rsidR="003C4BB1">
        <w:rPr>
          <w:rStyle w:val="SubtleEmphasis"/>
          <w:rFonts w:ascii="Times New Roman" w:hAnsi="Times New Roman" w:cs="Times New Roman"/>
          <w:i w:val="0"/>
          <w:iCs w:val="0"/>
          <w:color w:val="auto"/>
        </w:rPr>
        <w:t xml:space="preserve">  </w:t>
      </w:r>
      <w:r w:rsidRPr="002C0F0E">
        <w:rPr>
          <w:rStyle w:val="SubtleEmphasis"/>
          <w:rFonts w:ascii="Times New Roman" w:hAnsi="Times New Roman" w:cs="Times New Roman"/>
          <w:i w:val="0"/>
          <w:iCs w:val="0"/>
          <w:color w:val="auto"/>
        </w:rPr>
        <w:t xml:space="preserve"> </w:t>
      </w:r>
      <w:r w:rsidR="00707898" w:rsidRPr="002C0F0E">
        <w:rPr>
          <w:rStyle w:val="SubtleEmphasis"/>
          <w:rFonts w:ascii="Times New Roman" w:hAnsi="Times New Roman" w:cs="Times New Roman"/>
          <w:b/>
          <w:bCs/>
          <w:i w:val="0"/>
          <w:iCs w:val="0"/>
          <w:color w:val="auto"/>
        </w:rPr>
        <w:t>UNGOVERNED SPACES AND THE EMMERGING SECURITY</w:t>
      </w:r>
      <w:r w:rsidR="00471223">
        <w:rPr>
          <w:rStyle w:val="SubtleEmphasis"/>
          <w:rFonts w:ascii="Times New Roman" w:hAnsi="Times New Roman" w:cs="Times New Roman"/>
          <w:b/>
          <w:bCs/>
          <w:i w:val="0"/>
          <w:iCs w:val="0"/>
          <w:color w:val="auto"/>
        </w:rPr>
        <w:t xml:space="preserve"> </w:t>
      </w:r>
      <w:r w:rsidR="003E1F3C">
        <w:rPr>
          <w:rStyle w:val="SubtleEmphasis"/>
          <w:rFonts w:ascii="Times New Roman" w:hAnsi="Times New Roman" w:cs="Times New Roman"/>
          <w:b/>
          <w:bCs/>
          <w:i w:val="0"/>
          <w:iCs w:val="0"/>
          <w:color w:val="auto"/>
        </w:rPr>
        <w:t>ISSUES</w:t>
      </w:r>
      <w:r w:rsidR="00471223">
        <w:rPr>
          <w:rStyle w:val="SubtleEmphasis"/>
          <w:rFonts w:ascii="Times New Roman" w:hAnsi="Times New Roman" w:cs="Times New Roman"/>
          <w:b/>
          <w:bCs/>
          <w:i w:val="0"/>
          <w:iCs w:val="0"/>
          <w:color w:val="auto"/>
        </w:rPr>
        <w:t xml:space="preserve"> </w:t>
      </w:r>
      <w:r w:rsidR="00F77D6A">
        <w:rPr>
          <w:rStyle w:val="SubtleEmphasis"/>
          <w:rFonts w:ascii="Times New Roman" w:hAnsi="Times New Roman" w:cs="Times New Roman"/>
          <w:b/>
          <w:bCs/>
          <w:i w:val="0"/>
          <w:iCs w:val="0"/>
          <w:color w:val="auto"/>
        </w:rPr>
        <w:t xml:space="preserve"> IN</w:t>
      </w:r>
    </w:p>
    <w:p w14:paraId="08437ED6" w14:textId="3A11FEC4" w:rsidR="00707898" w:rsidRPr="003C4BB1" w:rsidRDefault="003C4BB1" w:rsidP="003C4BB1">
      <w:pPr>
        <w:spacing w:line="360" w:lineRule="auto"/>
        <w:rPr>
          <w:rStyle w:val="SubtleEmphasis"/>
          <w:rFonts w:ascii="Times New Roman" w:hAnsi="Times New Roman" w:cs="Times New Roman"/>
          <w:i w:val="0"/>
          <w:iCs w:val="0"/>
          <w:color w:val="auto"/>
        </w:rPr>
      </w:pPr>
      <w:r>
        <w:rPr>
          <w:rStyle w:val="SubtleEmphasis"/>
          <w:rFonts w:ascii="Times New Roman" w:hAnsi="Times New Roman" w:cs="Times New Roman"/>
          <w:b/>
          <w:bCs/>
          <w:i w:val="0"/>
          <w:iCs w:val="0"/>
          <w:color w:val="auto"/>
        </w:rPr>
        <w:t xml:space="preserve"/>
      </w:r>
      <w:r w:rsidR="00707898" w:rsidRPr="002C0F0E">
        <w:rPr>
          <w:rStyle w:val="SubtleEmphasis"/>
          <w:rFonts w:ascii="Times New Roman" w:hAnsi="Times New Roman" w:cs="Times New Roman"/>
          <w:b/>
          <w:bCs/>
          <w:i w:val="0"/>
          <w:iCs w:val="0"/>
          <w:color w:val="auto"/>
        </w:rPr>
        <w:t/>
      </w:r>
      <w:r w:rsidR="002717AE">
        <w:rPr>
          <w:rStyle w:val="SubtleEmphasis"/>
          <w:rFonts w:ascii="Times New Roman" w:hAnsi="Times New Roman" w:cs="Times New Roman"/>
          <w:b/>
          <w:bCs/>
          <w:i w:val="0"/>
          <w:iCs w:val="0"/>
          <w:color w:val="auto"/>
        </w:rPr>
        <w:t xml:space="preserve"/>
      </w:r>
      <w:r w:rsidR="00707898" w:rsidRPr="002C0F0E">
        <w:rPr>
          <w:rStyle w:val="SubtleEmphasis"/>
          <w:rFonts w:ascii="Times New Roman" w:hAnsi="Times New Roman" w:cs="Times New Roman"/>
          <w:b/>
          <w:bCs/>
          <w:i w:val="0"/>
          <w:iCs w:val="0"/>
          <w:color w:val="auto"/>
        </w:rPr>
        <w:t/>
      </w:r>
      <w:r>
        <w:rPr>
          <w:rStyle w:val="SubtleEmphasis"/>
          <w:rFonts w:ascii="Times New Roman" w:hAnsi="Times New Roman" w:cs="Times New Roman"/>
          <w:i w:val="0"/>
          <w:iCs w:val="0"/>
          <w:color w:val="auto"/>
        </w:rPr>
        <w:t xml:space="preserve"/>
      </w:r>
      <w:r w:rsidR="00707898" w:rsidRPr="002C0F0E">
        <w:rPr>
          <w:rStyle w:val="SubtleEmphasis"/>
          <w:rFonts w:ascii="Times New Roman" w:hAnsi="Times New Roman" w:cs="Times New Roman"/>
          <w:b/>
          <w:bCs/>
          <w:i w:val="0"/>
          <w:iCs w:val="0"/>
          <w:color w:val="auto"/>
        </w:rPr>
        <w:t/>
      </w:r>
      <w:r w:rsidR="00471223">
        <w:rPr>
          <w:rStyle w:val="SubtleEmphasis"/>
          <w:rFonts w:ascii="Times New Roman" w:hAnsi="Times New Roman" w:cs="Times New Roman"/>
          <w:b/>
          <w:bCs/>
          <w:i w:val="0"/>
          <w:iCs w:val="0"/>
          <w:color w:val="auto"/>
        </w:rPr>
        <w:t xml:space="preserve"/>
      </w:r>
      <w:r w:rsidR="00707898" w:rsidRPr="002C0F0E">
        <w:rPr>
          <w:rStyle w:val="SubtleEmphasis"/>
          <w:rFonts w:ascii="Times New Roman" w:hAnsi="Times New Roman" w:cs="Times New Roman"/>
          <w:b/>
          <w:bCs/>
          <w:i w:val="0"/>
          <w:iCs w:val="0"/>
          <w:color w:val="auto"/>
        </w:rPr>
        <w:t/>
      </w:r>
      <w:r w:rsidR="00471223">
        <w:rPr>
          <w:rStyle w:val="SubtleEmphasis"/>
          <w:rFonts w:ascii="Times New Roman" w:hAnsi="Times New Roman" w:cs="Times New Roman"/>
          <w:b/>
          <w:bCs/>
          <w:i w:val="0"/>
          <w:iCs w:val="0"/>
          <w:color w:val="auto"/>
        </w:rPr>
        <w:t xml:space="preserve"/>
      </w:r>
      <w:r w:rsidR="00707898" w:rsidRPr="002C0F0E">
        <w:rPr>
          <w:rStyle w:val="SubtleEmphasis"/>
          <w:rFonts w:ascii="Times New Roman" w:hAnsi="Times New Roman" w:cs="Times New Roman"/>
          <w:b/>
          <w:bCs/>
          <w:i w:val="0"/>
          <w:iCs w:val="0"/>
          <w:color w:val="auto"/>
        </w:rPr>
        <w:t xml:space="preserve"/>
      </w:r>
    </w:p>
    <w:p w14:paraId="7397A9A2" w14:textId="77777777" w:rsidR="00707898" w:rsidRPr="002C0F0E" w:rsidRDefault="00707898" w:rsidP="003C4BB1">
      <w:pPr>
        <w:spacing w:line="360" w:lineRule="auto"/>
        <w:rPr>
          <w:rStyle w:val="SubtleEmphasis"/>
          <w:rFonts w:ascii="Times New Roman" w:hAnsi="Times New Roman" w:cs="Times New Roman"/>
          <w:b/>
          <w:bCs/>
          <w:i w:val="0"/>
          <w:iCs w:val="0"/>
          <w:color w:val="auto"/>
        </w:rPr>
      </w:pPr>
    </w:p>
    <w:p w14:paraId="649BB7ED" w14:textId="4998D311" w:rsidR="003F0BFF" w:rsidRPr="002C0F0E" w:rsidRDefault="00707898" w:rsidP="003C4BB1">
      <w:pPr>
        <w:spacing w:line="360" w:lineRule="auto"/>
        <w:rPr>
          <w:rStyle w:val="SubtleEmphasis"/>
          <w:rFonts w:ascii="Times New Roman" w:hAnsi="Times New Roman" w:cs="Times New Roman"/>
          <w:b/>
          <w:bCs/>
          <w:i w:val="0"/>
          <w:iCs w:val="0"/>
          <w:color w:val="auto"/>
        </w:rPr>
      </w:pPr>
      <w:r w:rsidRPr="002C0F0E">
        <w:rPr>
          <w:rStyle w:val="SubtleEmphasis"/>
          <w:rFonts w:ascii="Times New Roman" w:hAnsi="Times New Roman" w:cs="Times New Roman"/>
          <w:i w:val="0"/>
          <w:iCs w:val="0"/>
          <w:color w:val="auto"/>
        </w:rPr>
        <w:t xml:space="preserve"/>
      </w:r>
      <w:r w:rsidR="003F0BFF" w:rsidRPr="002C0F0E">
        <w:rPr>
          <w:rStyle w:val="SubtleEmphasis"/>
          <w:rFonts w:ascii="Times New Roman" w:hAnsi="Times New Roman" w:cs="Times New Roman"/>
          <w:b/>
          <w:bCs/>
          <w:i w:val="0"/>
          <w:iCs w:val="0"/>
          <w:color w:val="auto"/>
        </w:rPr>
        <w:t/>
      </w:r>
    </w:p>
    <w:p w14:paraId="44EBE11B" w14:textId="6B046AAD" w:rsidR="003F0BFF" w:rsidRPr="002C0F0E" w:rsidRDefault="003F0BFF" w:rsidP="003C4BB1">
      <w:pPr>
        <w:spacing w:line="360" w:lineRule="auto"/>
        <w:rPr>
          <w:rStyle w:val="SubtleEmphasis"/>
          <w:rFonts w:ascii="Times New Roman" w:hAnsi="Times New Roman" w:cs="Times New Roman"/>
          <w:b/>
          <w:bCs/>
          <w:i w:val="0"/>
          <w:iCs w:val="0"/>
          <w:color w:val="auto"/>
        </w:rPr>
      </w:pPr>
      <w:r w:rsidRPr="002C0F0E">
        <w:rPr>
          <w:rStyle w:val="SubtleEmphasis"/>
          <w:rFonts w:ascii="Times New Roman" w:hAnsi="Times New Roman" w:cs="Times New Roman"/>
          <w:b/>
          <w:bCs/>
          <w:i w:val="0"/>
          <w:iCs w:val="0"/>
          <w:color w:val="auto"/>
        </w:rPr>
        <w:t xml:space="preserve"/>
      </w:r>
      <w:r w:rsidR="00036918" w:rsidRPr="002C0F0E">
        <w:rPr>
          <w:rStyle w:val="SubtleEmphasis"/>
          <w:rFonts w:ascii="Times New Roman" w:hAnsi="Times New Roman" w:cs="Times New Roman"/>
          <w:b/>
          <w:bCs/>
          <w:i w:val="0"/>
          <w:iCs w:val="0"/>
          <w:color w:val="auto"/>
        </w:rPr>
        <w:t xml:space="preserve"/>
      </w:r>
      <w:r w:rsidRPr="002C0F0E">
        <w:rPr>
          <w:rStyle w:val="SubtleEmphasis"/>
          <w:rFonts w:ascii="Times New Roman" w:hAnsi="Times New Roman" w:cs="Times New Roman"/>
          <w:b/>
          <w:bCs/>
          <w:i w:val="0"/>
          <w:iCs w:val="0"/>
          <w:color w:val="auto"/>
        </w:rPr>
        <w:t xml:space="preserve"/>
      </w:r>
      <w:r w:rsidR="00036918" w:rsidRPr="002C0F0E">
        <w:rPr>
          <w:rStyle w:val="SubtleEmphasis"/>
          <w:rFonts w:ascii="Times New Roman" w:hAnsi="Times New Roman" w:cs="Times New Roman"/>
          <w:b/>
          <w:bCs/>
          <w:i w:val="0"/>
          <w:iCs w:val="0"/>
          <w:color w:val="auto"/>
        </w:rPr>
        <w:t xml:space="preserve"/>
      </w:r>
      <w:r w:rsidRPr="002C0F0E">
        <w:rPr>
          <w:rStyle w:val="SubtleEmphasis"/>
          <w:rFonts w:ascii="Times New Roman" w:hAnsi="Times New Roman" w:cs="Times New Roman"/>
          <w:b/>
          <w:bCs/>
          <w:i w:val="0"/>
          <w:iCs w:val="0"/>
          <w:color w:val="auto"/>
        </w:rPr>
        <w:t xml:space="preserve"/>
      </w:r>
    </w:p>
    <w:p w14:paraId="28279E3B" w14:textId="5920783C" w:rsidR="003F0BFF" w:rsidRPr="002C0F0E" w:rsidRDefault="003F0BFF" w:rsidP="003C4BB1">
      <w:pPr>
        <w:spacing w:line="360" w:lineRule="auto"/>
        <w:rPr>
          <w:rStyle w:val="SubtleEmphasis"/>
          <w:rFonts w:ascii="Times New Roman" w:hAnsi="Times New Roman" w:cs="Times New Roman"/>
          <w:b/>
          <w:bCs/>
          <w:i w:val="0"/>
          <w:iCs w:val="0"/>
          <w:color w:val="auto"/>
        </w:rPr>
      </w:pPr>
      <w:r w:rsidRPr="002C0F0E">
        <w:rPr>
          <w:rStyle w:val="SubtleEmphasis"/>
          <w:rFonts w:ascii="Times New Roman" w:hAnsi="Times New Roman" w:cs="Times New Roman"/>
          <w:b/>
          <w:bCs/>
          <w:i w:val="0"/>
          <w:iCs w:val="0"/>
          <w:color w:val="auto"/>
        </w:rPr>
        <w:t xml:space="preserve"/>
      </w:r>
      <w:bookmarkStart w:id="0" w:name="_GoBack"/>
      <w:r w:rsidR="00934846">
        <w:fldChar w:fldCharType="begin"/>
      </w:r>
      <w:r w:rsidR="00934846">
        <w:instrText xml:space="preserve"> HYPERLINK "mailto:onoruoyizabello64@gmail.com" </w:instrText>
      </w:r>
      <w:r w:rsidR="00934846">
        <w:fldChar w:fldCharType="separate"/>
      </w:r>
      <w:r w:rsidR="00530545" w:rsidRPr="00C905D0">
        <w:rPr>
          <w:rStyle w:val="Hyperlink"/>
          <w:rFonts w:ascii="Times New Roman" w:hAnsi="Times New Roman" w:cs="Times New Roman"/>
          <w:b/>
          <w:bCs/>
        </w:rPr>
        <w:t/>
      </w:r>
      <w:r w:rsidR="00934846">
        <w:rPr>
          <w:rStyle w:val="Hyperlink"/>
          <w:rFonts w:ascii="Times New Roman" w:hAnsi="Times New Roman" w:cs="Times New Roman"/>
          <w:b/>
          <w:bCs/>
        </w:rPr>
        <w:fldChar w:fldCharType="end"/>
      </w:r>
    </w:p>
    <w:bookmarkEnd w:id="0"/>
    <w:p w14:paraId="4DA767A9" w14:textId="4BBCCDDC" w:rsidR="003F0BFF" w:rsidRPr="00371103" w:rsidRDefault="003F0BFF" w:rsidP="00371103">
      <w:pPr>
        <w:spacing w:line="360" w:lineRule="auto"/>
        <w:rPr>
          <w:rStyle w:val="SubtleEmphasis"/>
          <w:rFonts w:ascii="Times New Roman" w:hAnsi="Times New Roman" w:cs="Times New Roman"/>
          <w:b/>
          <w:bCs/>
          <w:i w:val="0"/>
          <w:iCs w:val="0"/>
          <w:color w:val="auto"/>
        </w:rPr>
      </w:pPr>
      <w:r w:rsidRPr="002C0F0E">
        <w:rPr>
          <w:rStyle w:val="SubtleEmphasis"/>
          <w:rFonts w:ascii="Times New Roman" w:hAnsi="Times New Roman" w:cs="Times New Roman"/>
          <w:b/>
          <w:bCs/>
          <w:i w:val="0"/>
          <w:iCs w:val="0"/>
          <w:color w:val="auto"/>
        </w:rPr>
        <w:t xml:space="preserve"/>
      </w:r>
    </w:p>
    <w:p w14:paraId="10014B4E" w14:textId="0BD6C056" w:rsidR="009B546B" w:rsidRPr="002C0F0E" w:rsidRDefault="003F0BFF" w:rsidP="001F5756">
      <w:pPr>
        <w:spacing w:line="480" w:lineRule="auto"/>
        <w:rPr>
          <w:rStyle w:val="SubtleEmphasis"/>
          <w:rFonts w:ascii="Times New Roman" w:hAnsi="Times New Roman" w:cs="Times New Roman"/>
          <w:b/>
          <w:bCs/>
          <w:i w:val="0"/>
          <w:iCs w:val="0"/>
          <w:color w:val="auto"/>
        </w:rPr>
      </w:pPr>
      <w:r w:rsidRPr="002C0F0E">
        <w:rPr>
          <w:rStyle w:val="SubtleEmphasis"/>
          <w:rFonts w:ascii="Times New Roman" w:hAnsi="Times New Roman" w:cs="Times New Roman"/>
          <w:b/>
          <w:bCs/>
          <w:i w:val="0"/>
          <w:iCs w:val="0"/>
          <w:color w:val="auto"/>
        </w:rPr>
        <w:t xml:space="preserve">                                                                          Abstract</w:t>
      </w:r>
      <w:r w:rsidR="003F355C" w:rsidRPr="002C0F0E">
        <w:rPr>
          <w:rStyle w:val="SubtleEmphasis"/>
          <w:rFonts w:ascii="Times New Roman" w:hAnsi="Times New Roman" w:cs="Times New Roman"/>
          <w:b/>
          <w:bCs/>
          <w:i w:val="0"/>
          <w:iCs w:val="0"/>
          <w:color w:val="auto"/>
        </w:rPr>
        <w:t xml:space="preserve"> </w:t>
      </w:r>
    </w:p>
    <w:p w14:paraId="424BB5D3" w14:textId="7517AF33" w:rsidR="003C4BB1" w:rsidRDefault="00A859B7" w:rsidP="00A859B7">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 xml:space="preserve">This study seek to explain the existence of ungoverned spaces in Kogi State, North-Central Nigeria and interrogate the nexus of this phenomenon and the emerging security </w:t>
      </w:r>
      <w:r w:rsidR="003E1F3C">
        <w:rPr>
          <w:rStyle w:val="SubtleEmphasis"/>
          <w:rFonts w:ascii="Times New Roman" w:hAnsi="Times New Roman" w:cs="Times New Roman"/>
          <w:i w:val="0"/>
          <w:iCs w:val="0"/>
          <w:color w:val="auto"/>
        </w:rPr>
        <w:t>issues</w:t>
      </w:r>
      <w:r w:rsidRPr="002C0F0E">
        <w:rPr>
          <w:rStyle w:val="SubtleEmphasis"/>
          <w:rFonts w:ascii="Times New Roman" w:hAnsi="Times New Roman" w:cs="Times New Roman"/>
          <w:i w:val="0"/>
          <w:iCs w:val="0"/>
          <w:color w:val="auto"/>
        </w:rPr>
        <w:t xml:space="preserve"> in this part of the Country between 2021 and 2025.</w:t>
      </w:r>
      <w:r w:rsidR="00027246">
        <w:rPr>
          <w:rStyle w:val="SubtleEmphasis"/>
          <w:rFonts w:ascii="Times New Roman" w:hAnsi="Times New Roman" w:cs="Times New Roman"/>
          <w:i w:val="0"/>
          <w:iCs w:val="0"/>
          <w:color w:val="auto"/>
        </w:rPr>
        <w:t xml:space="preserve"> The study explore the</w:t>
      </w:r>
      <w:r w:rsidR="0066555F">
        <w:rPr>
          <w:rStyle w:val="SubtleEmphasis"/>
          <w:rFonts w:ascii="Times New Roman" w:hAnsi="Times New Roman" w:cs="Times New Roman"/>
          <w:i w:val="0"/>
          <w:iCs w:val="0"/>
          <w:color w:val="auto"/>
        </w:rPr>
        <w:t xml:space="preserve"> upsurge in criminal exploits and the</w:t>
      </w:r>
      <w:r w:rsidR="00027246">
        <w:rPr>
          <w:rStyle w:val="SubtleEmphasis"/>
          <w:rFonts w:ascii="Times New Roman" w:hAnsi="Times New Roman" w:cs="Times New Roman"/>
          <w:i w:val="0"/>
          <w:iCs w:val="0"/>
          <w:color w:val="auto"/>
        </w:rPr>
        <w:t xml:space="preserve"> economic value that a better developed landscape can contribute to the overall wellbeing of the state. Opportunity theory of crime was adopted for the study</w:t>
      </w:r>
      <w:r w:rsidR="00D82AFE">
        <w:rPr>
          <w:rStyle w:val="SubtleEmphasis"/>
          <w:rFonts w:ascii="Times New Roman" w:hAnsi="Times New Roman" w:cs="Times New Roman"/>
          <w:i w:val="0"/>
          <w:iCs w:val="0"/>
          <w:color w:val="auto"/>
        </w:rPr>
        <w:t xml:space="preserve">, which attempts to offer explanation on why people commit crime. </w:t>
      </w:r>
      <w:r w:rsidR="00A160F9" w:rsidRPr="002C0F0E">
        <w:rPr>
          <w:rStyle w:val="SubtleEmphasis"/>
          <w:rFonts w:ascii="Times New Roman" w:hAnsi="Times New Roman" w:cs="Times New Roman"/>
          <w:i w:val="0"/>
          <w:iCs w:val="0"/>
          <w:color w:val="auto"/>
        </w:rPr>
        <w:t>A structured 399 questionnaire were administered to a randomly selected 19 respondents in each of the 21 LGAs in Kogi State, out of which 342 were fil</w:t>
      </w:r>
      <w:r w:rsidR="00DD3391">
        <w:rPr>
          <w:rStyle w:val="SubtleEmphasis"/>
          <w:rFonts w:ascii="Times New Roman" w:hAnsi="Times New Roman" w:cs="Times New Roman"/>
          <w:i w:val="0"/>
          <w:iCs w:val="0"/>
          <w:color w:val="auto"/>
        </w:rPr>
        <w:t>l</w:t>
      </w:r>
      <w:r w:rsidR="00A160F9" w:rsidRPr="002C0F0E">
        <w:rPr>
          <w:rStyle w:val="SubtleEmphasis"/>
          <w:rFonts w:ascii="Times New Roman" w:hAnsi="Times New Roman" w:cs="Times New Roman"/>
          <w:i w:val="0"/>
          <w:iCs w:val="0"/>
          <w:color w:val="auto"/>
        </w:rPr>
        <w:t>ed and returned.</w:t>
      </w:r>
      <w:r w:rsidR="00D82AFE">
        <w:rPr>
          <w:rStyle w:val="SubtleEmphasis"/>
          <w:rFonts w:ascii="Times New Roman" w:hAnsi="Times New Roman" w:cs="Times New Roman"/>
          <w:i w:val="0"/>
          <w:iCs w:val="0"/>
          <w:color w:val="auto"/>
        </w:rPr>
        <w:t xml:space="preserve"> The questionnaire were analyzed quantitatively using tables, frequency, and percentage based on the data generated from the field.</w:t>
      </w:r>
      <w:r w:rsidR="001E1400">
        <w:rPr>
          <w:rStyle w:val="SubtleEmphasis"/>
          <w:rFonts w:ascii="Times New Roman" w:hAnsi="Times New Roman" w:cs="Times New Roman"/>
          <w:i w:val="0"/>
          <w:iCs w:val="0"/>
          <w:color w:val="auto"/>
        </w:rPr>
        <w:t xml:space="preserve"> Findings reveal that, there is a rising cases of criminal abductions, kidnapping, highway robbery and other forms of terrorism in the state during the period of the study, and that the massive ungoverned spaces </w:t>
      </w:r>
      <w:r w:rsidR="00D82AFE">
        <w:rPr>
          <w:rStyle w:val="SubtleEmphasis"/>
          <w:rFonts w:ascii="Times New Roman" w:hAnsi="Times New Roman" w:cs="Times New Roman"/>
          <w:i w:val="0"/>
          <w:iCs w:val="0"/>
          <w:color w:val="auto"/>
        </w:rPr>
        <w:t xml:space="preserve">across the state </w:t>
      </w:r>
      <w:r w:rsidR="001E1400">
        <w:rPr>
          <w:rStyle w:val="SubtleEmphasis"/>
          <w:rFonts w:ascii="Times New Roman" w:hAnsi="Times New Roman" w:cs="Times New Roman"/>
          <w:i w:val="0"/>
          <w:iCs w:val="0"/>
          <w:color w:val="auto"/>
        </w:rPr>
        <w:t>coupled with illegal mining contributed to the phenomenon.</w:t>
      </w:r>
      <w:r w:rsidR="00D82AFE">
        <w:rPr>
          <w:rStyle w:val="SubtleEmphasis"/>
          <w:rFonts w:ascii="Times New Roman" w:hAnsi="Times New Roman" w:cs="Times New Roman"/>
          <w:i w:val="0"/>
          <w:iCs w:val="0"/>
          <w:color w:val="auto"/>
        </w:rPr>
        <w:t xml:space="preserve"> Additionally, </w:t>
      </w:r>
      <w:r w:rsidR="00392AFD">
        <w:rPr>
          <w:rStyle w:val="SubtleEmphasis"/>
          <w:rFonts w:ascii="Times New Roman" w:hAnsi="Times New Roman" w:cs="Times New Roman"/>
          <w:i w:val="0"/>
          <w:iCs w:val="0"/>
          <w:color w:val="auto"/>
        </w:rPr>
        <w:t>it was discovered that the poor condition of government roads and inadequate policing form part of the problem. The study recommends that Kogi State must evolve a comprehensive strateg</w:t>
      </w:r>
      <w:r w:rsidR="006E2C0B">
        <w:rPr>
          <w:rStyle w:val="SubtleEmphasis"/>
          <w:rFonts w:ascii="Times New Roman" w:hAnsi="Times New Roman" w:cs="Times New Roman"/>
          <w:i w:val="0"/>
          <w:iCs w:val="0"/>
          <w:color w:val="auto"/>
        </w:rPr>
        <w:t>ic</w:t>
      </w:r>
      <w:r w:rsidR="00392AFD">
        <w:rPr>
          <w:rStyle w:val="SubtleEmphasis"/>
          <w:rFonts w:ascii="Times New Roman" w:hAnsi="Times New Roman" w:cs="Times New Roman"/>
          <w:i w:val="0"/>
          <w:iCs w:val="0"/>
          <w:color w:val="auto"/>
        </w:rPr>
        <w:t xml:space="preserve"> plan</w:t>
      </w:r>
      <w:r w:rsidR="006E2C0B">
        <w:rPr>
          <w:rStyle w:val="SubtleEmphasis"/>
          <w:rFonts w:ascii="Times New Roman" w:hAnsi="Times New Roman" w:cs="Times New Roman"/>
          <w:i w:val="0"/>
          <w:iCs w:val="0"/>
          <w:color w:val="auto"/>
        </w:rPr>
        <w:t xml:space="preserve"> towards the development of highly mechanized farming cooperative settlement</w:t>
      </w:r>
      <w:r w:rsidR="009F2FB8">
        <w:rPr>
          <w:rStyle w:val="SubtleEmphasis"/>
          <w:rFonts w:ascii="Times New Roman" w:hAnsi="Times New Roman" w:cs="Times New Roman"/>
          <w:i w:val="0"/>
          <w:iCs w:val="0"/>
          <w:color w:val="auto"/>
        </w:rPr>
        <w:t>s</w:t>
      </w:r>
      <w:r w:rsidR="006E2C0B">
        <w:rPr>
          <w:rStyle w:val="SubtleEmphasis"/>
          <w:rFonts w:ascii="Times New Roman" w:hAnsi="Times New Roman" w:cs="Times New Roman"/>
          <w:i w:val="0"/>
          <w:iCs w:val="0"/>
          <w:color w:val="auto"/>
        </w:rPr>
        <w:t xml:space="preserve"> that incorporate comparative advantage in the area of cash-crop production, </w:t>
      </w:r>
      <w:r w:rsidR="00392AFD">
        <w:rPr>
          <w:rStyle w:val="SubtleEmphasis"/>
          <w:rFonts w:ascii="Times New Roman" w:hAnsi="Times New Roman" w:cs="Times New Roman"/>
          <w:i w:val="0"/>
          <w:iCs w:val="0"/>
          <w:color w:val="auto"/>
        </w:rPr>
        <w:t xml:space="preserve"> in order to develop and regulate the ungoverned spaces.</w:t>
      </w:r>
      <w:r w:rsidR="00174054">
        <w:rPr>
          <w:rStyle w:val="SubtleEmphasis"/>
          <w:rFonts w:ascii="Times New Roman" w:hAnsi="Times New Roman" w:cs="Times New Roman"/>
          <w:i w:val="0"/>
          <w:iCs w:val="0"/>
          <w:color w:val="auto"/>
        </w:rPr>
        <w:t xml:space="preserve"> Transform most of the fertile landscape into economic value, </w:t>
      </w:r>
      <w:r w:rsidR="00392AFD">
        <w:rPr>
          <w:rStyle w:val="SubtleEmphasis"/>
          <w:rFonts w:ascii="Times New Roman" w:hAnsi="Times New Roman" w:cs="Times New Roman"/>
          <w:i w:val="0"/>
          <w:iCs w:val="0"/>
          <w:color w:val="auto"/>
        </w:rPr>
        <w:t>set up its local police with requisite training</w:t>
      </w:r>
      <w:r w:rsidR="00731751">
        <w:rPr>
          <w:rStyle w:val="SubtleEmphasis"/>
          <w:rFonts w:ascii="Times New Roman" w:hAnsi="Times New Roman" w:cs="Times New Roman"/>
          <w:i w:val="0"/>
          <w:iCs w:val="0"/>
          <w:color w:val="auto"/>
        </w:rPr>
        <w:t xml:space="preserve">, </w:t>
      </w:r>
      <w:r w:rsidR="00392AFD">
        <w:rPr>
          <w:rStyle w:val="SubtleEmphasis"/>
          <w:rFonts w:ascii="Times New Roman" w:hAnsi="Times New Roman" w:cs="Times New Roman"/>
          <w:i w:val="0"/>
          <w:iCs w:val="0"/>
          <w:color w:val="auto"/>
        </w:rPr>
        <w:t>equipment</w:t>
      </w:r>
      <w:r w:rsidR="00731751">
        <w:rPr>
          <w:rStyle w:val="SubtleEmphasis"/>
          <w:rFonts w:ascii="Times New Roman" w:hAnsi="Times New Roman" w:cs="Times New Roman"/>
          <w:i w:val="0"/>
          <w:iCs w:val="0"/>
          <w:color w:val="auto"/>
        </w:rPr>
        <w:t xml:space="preserve"> and high level technology</w:t>
      </w:r>
      <w:r w:rsidR="00392AFD">
        <w:rPr>
          <w:rStyle w:val="SubtleEmphasis"/>
          <w:rFonts w:ascii="Times New Roman" w:hAnsi="Times New Roman" w:cs="Times New Roman"/>
          <w:i w:val="0"/>
          <w:iCs w:val="0"/>
          <w:color w:val="auto"/>
        </w:rPr>
        <w:t>, while ensuring synergy with neighboring states in the area of security.</w:t>
      </w:r>
    </w:p>
    <w:p w14:paraId="7339914A" w14:textId="5F57CE45" w:rsidR="003C4BB1" w:rsidRPr="00731751" w:rsidRDefault="003C4BB1" w:rsidP="00A859B7">
      <w:pPr>
        <w:spacing w:line="240" w:lineRule="auto"/>
        <w:jc w:val="both"/>
        <w:rPr>
          <w:rStyle w:val="SubtleEmphasis"/>
          <w:rFonts w:ascii="Times New Roman" w:hAnsi="Times New Roman" w:cs="Times New Roman"/>
          <w:i w:val="0"/>
          <w:iCs w:val="0"/>
          <w:color w:val="auto"/>
        </w:rPr>
      </w:pPr>
      <w:r>
        <w:rPr>
          <w:rStyle w:val="SubtleEmphasis"/>
          <w:rFonts w:ascii="Times New Roman" w:hAnsi="Times New Roman" w:cs="Times New Roman"/>
          <w:b/>
          <w:bCs/>
          <w:i w:val="0"/>
          <w:iCs w:val="0"/>
          <w:color w:val="auto"/>
        </w:rPr>
        <w:t xml:space="preserve">Keywords: </w:t>
      </w:r>
      <w:r w:rsidR="00731751">
        <w:rPr>
          <w:rStyle w:val="SubtleEmphasis"/>
          <w:rFonts w:ascii="Times New Roman" w:hAnsi="Times New Roman" w:cs="Times New Roman"/>
          <w:i w:val="0"/>
          <w:iCs w:val="0"/>
          <w:color w:val="auto"/>
        </w:rPr>
        <w:t>Ungoverned Space</w:t>
      </w:r>
      <w:r w:rsidR="00182209">
        <w:rPr>
          <w:rStyle w:val="SubtleEmphasis"/>
          <w:rFonts w:ascii="Times New Roman" w:hAnsi="Times New Roman" w:cs="Times New Roman"/>
          <w:i w:val="0"/>
          <w:iCs w:val="0"/>
          <w:color w:val="auto"/>
        </w:rPr>
        <w:t>s</w:t>
      </w:r>
      <w:r w:rsidR="00731751">
        <w:rPr>
          <w:rStyle w:val="SubtleEmphasis"/>
          <w:rFonts w:ascii="Times New Roman" w:hAnsi="Times New Roman" w:cs="Times New Roman"/>
          <w:i w:val="0"/>
          <w:iCs w:val="0"/>
          <w:color w:val="auto"/>
        </w:rPr>
        <w:t>,</w:t>
      </w:r>
      <w:r w:rsidR="00D941DC">
        <w:rPr>
          <w:rStyle w:val="SubtleEmphasis"/>
          <w:rFonts w:ascii="Times New Roman" w:hAnsi="Times New Roman" w:cs="Times New Roman"/>
          <w:i w:val="0"/>
          <w:iCs w:val="0"/>
          <w:color w:val="auto"/>
        </w:rPr>
        <w:t xml:space="preserve"> Interrogate, Nexus and</w:t>
      </w:r>
      <w:r w:rsidR="00737A5F">
        <w:rPr>
          <w:rStyle w:val="SubtleEmphasis"/>
          <w:rFonts w:ascii="Times New Roman" w:hAnsi="Times New Roman" w:cs="Times New Roman"/>
          <w:i w:val="0"/>
          <w:iCs w:val="0"/>
          <w:color w:val="auto"/>
        </w:rPr>
        <w:t xml:space="preserve"> </w:t>
      </w:r>
      <w:r w:rsidR="00731751">
        <w:rPr>
          <w:rStyle w:val="SubtleEmphasis"/>
          <w:rFonts w:ascii="Times New Roman" w:hAnsi="Times New Roman" w:cs="Times New Roman"/>
          <w:i w:val="0"/>
          <w:iCs w:val="0"/>
          <w:color w:val="auto"/>
        </w:rPr>
        <w:t>Security Issues</w:t>
      </w:r>
    </w:p>
    <w:p w14:paraId="52124ABB" w14:textId="6D8B3BE3" w:rsidR="00C549E3" w:rsidRPr="002C0F0E" w:rsidRDefault="00174054" w:rsidP="00A859B7">
      <w:pPr>
        <w:spacing w:line="240" w:lineRule="auto"/>
        <w:jc w:val="both"/>
        <w:rPr>
          <w:rStyle w:val="SubtleEmphasis"/>
          <w:rFonts w:ascii="Times New Roman" w:hAnsi="Times New Roman" w:cs="Times New Roman"/>
          <w:i w:val="0"/>
          <w:iCs w:val="0"/>
          <w:color w:val="auto"/>
        </w:rPr>
      </w:pPr>
      <w:r>
        <w:rPr>
          <w:rStyle w:val="SubtleEmphasis"/>
          <w:rFonts w:ascii="Times New Roman" w:hAnsi="Times New Roman" w:cs="Times New Roman"/>
          <w:i w:val="0"/>
          <w:iCs w:val="0"/>
          <w:color w:val="auto"/>
        </w:rPr>
        <w:t xml:space="preserve"> </w:t>
      </w:r>
      <w:r w:rsidR="001E1400">
        <w:rPr>
          <w:rStyle w:val="SubtleEmphasis"/>
          <w:rFonts w:ascii="Times New Roman" w:hAnsi="Times New Roman" w:cs="Times New Roman"/>
          <w:i w:val="0"/>
          <w:iCs w:val="0"/>
          <w:color w:val="auto"/>
        </w:rPr>
        <w:t xml:space="preserve"> </w:t>
      </w:r>
    </w:p>
    <w:p w14:paraId="69425F98" w14:textId="2057BCA7" w:rsidR="001F5756" w:rsidRPr="00AB18C7" w:rsidRDefault="003F0BFF" w:rsidP="00750FC3">
      <w:pPr>
        <w:spacing w:line="480" w:lineRule="auto"/>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Introduction</w:t>
      </w:r>
      <w:r w:rsidR="00556068">
        <w:rPr>
          <w:rStyle w:val="SubtleEmphasis"/>
          <w:rFonts w:ascii="Times New Roman" w:hAnsi="Times New Roman" w:cs="Times New Roman"/>
          <w:b/>
          <w:bCs/>
          <w:i w:val="0"/>
          <w:iCs w:val="0"/>
          <w:color w:val="auto"/>
          <w:sz w:val="24"/>
          <w:szCs w:val="24"/>
        </w:rPr>
        <w:t xml:space="preserve"> </w:t>
      </w:r>
    </w:p>
    <w:p w14:paraId="288128C1" w14:textId="6923578B" w:rsidR="003F0BFF" w:rsidRPr="00AB18C7" w:rsidRDefault="003F0BFF" w:rsidP="001F5756">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Globally Ungoverned Spaces are often </w:t>
      </w:r>
      <w:r w:rsidR="00814137" w:rsidRPr="00AB18C7">
        <w:rPr>
          <w:rStyle w:val="SubtleEmphasis"/>
          <w:rFonts w:ascii="Times New Roman" w:hAnsi="Times New Roman" w:cs="Times New Roman"/>
          <w:i w:val="0"/>
          <w:iCs w:val="0"/>
          <w:color w:val="auto"/>
          <w:sz w:val="24"/>
          <w:szCs w:val="24"/>
        </w:rPr>
        <w:t>referred to</w:t>
      </w:r>
      <w:r w:rsidRPr="00AB18C7">
        <w:rPr>
          <w:rStyle w:val="SubtleEmphasis"/>
          <w:rFonts w:ascii="Times New Roman" w:hAnsi="Times New Roman" w:cs="Times New Roman"/>
          <w:i w:val="0"/>
          <w:iCs w:val="0"/>
          <w:color w:val="auto"/>
          <w:sz w:val="24"/>
          <w:szCs w:val="24"/>
        </w:rPr>
        <w:t xml:space="preserve"> as areas that have complete absence of governance, thus allowing free access and lawless activities from non-state actors. Ungoverned spaces as a contested concept is also said to be characterized by expansive thick forests with difficult terrain making such places attractive and ideal comfort zones for non-state actors such as terrorist gangs, insurgents, armed robbers and kidnappers to thrive in areas of recruitment, training, </w:t>
      </w:r>
      <w:r w:rsidRPr="00AB18C7">
        <w:rPr>
          <w:rStyle w:val="SubtleEmphasis"/>
          <w:rFonts w:ascii="Times New Roman" w:hAnsi="Times New Roman" w:cs="Times New Roman"/>
          <w:i w:val="0"/>
          <w:iCs w:val="0"/>
          <w:color w:val="auto"/>
          <w:sz w:val="24"/>
          <w:szCs w:val="24"/>
        </w:rPr>
        <w:lastRenderedPageBreak/>
        <w:t xml:space="preserve">and hibernation. Lack of adequate border control has been cited as the chief enabler of the existence of ungoverned spaces </w:t>
      </w:r>
      <w:r w:rsidR="000757D6" w:rsidRPr="00AB18C7">
        <w:rPr>
          <w:rStyle w:val="SubtleEmphasis"/>
          <w:rFonts w:ascii="Times New Roman" w:hAnsi="Times New Roman" w:cs="Times New Roman"/>
          <w:i w:val="0"/>
          <w:iCs w:val="0"/>
          <w:color w:val="auto"/>
          <w:sz w:val="24"/>
          <w:szCs w:val="24"/>
        </w:rPr>
        <w:t>in most part of</w:t>
      </w:r>
      <w:r w:rsidRPr="00AB18C7">
        <w:rPr>
          <w:rStyle w:val="SubtleEmphasis"/>
          <w:rFonts w:ascii="Times New Roman" w:hAnsi="Times New Roman" w:cs="Times New Roman"/>
          <w:i w:val="0"/>
          <w:iCs w:val="0"/>
          <w:color w:val="auto"/>
          <w:sz w:val="24"/>
          <w:szCs w:val="24"/>
        </w:rPr>
        <w:t xml:space="preserve"> the World. For instance, it has been argued that terrorist groups have been found to easily adept to exploiting cross-border links established by local tribes, thus enabling groups to have a base for operation in one Country and carry out attacks in another, as shown in some Post-Arab Spring Crisis. This helps cross border kidnapping for ransom with ease of movement of victims with minimum disruption and also maximize the chances of delivering hostage to a known safe house, Foreign &amp; Commonwealth Office (2014). </w:t>
      </w:r>
    </w:p>
    <w:p w14:paraId="7E052FAE" w14:textId="068C739D" w:rsidR="003F0BFF" w:rsidRPr="00AB18C7" w:rsidRDefault="003F0BFF" w:rsidP="001F5756">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Studies have shown that ungoverned spaces</w:t>
      </w:r>
      <w:r w:rsidR="000757D6" w:rsidRPr="00AB18C7">
        <w:rPr>
          <w:rStyle w:val="SubtleEmphasis"/>
          <w:rFonts w:ascii="Times New Roman" w:hAnsi="Times New Roman" w:cs="Times New Roman"/>
          <w:i w:val="0"/>
          <w:iCs w:val="0"/>
          <w:color w:val="auto"/>
          <w:sz w:val="24"/>
          <w:szCs w:val="24"/>
        </w:rPr>
        <w:t xml:space="preserve"> may</w:t>
      </w:r>
      <w:r w:rsidRPr="00AB18C7">
        <w:rPr>
          <w:rStyle w:val="SubtleEmphasis"/>
          <w:rFonts w:ascii="Times New Roman" w:hAnsi="Times New Roman" w:cs="Times New Roman"/>
          <w:i w:val="0"/>
          <w:iCs w:val="0"/>
          <w:color w:val="auto"/>
          <w:sz w:val="24"/>
          <w:szCs w:val="24"/>
        </w:rPr>
        <w:t xml:space="preserve"> exist in strong states, including Western States that have sophisticated security capabilities, particularly where bomb factories have been found to have been temporarily established. Scholars have</w:t>
      </w:r>
      <w:r w:rsidR="000757D6" w:rsidRPr="00AB18C7">
        <w:rPr>
          <w:rStyle w:val="SubtleEmphasis"/>
          <w:rFonts w:ascii="Times New Roman" w:hAnsi="Times New Roman" w:cs="Times New Roman"/>
          <w:i w:val="0"/>
          <w:iCs w:val="0"/>
          <w:color w:val="auto"/>
          <w:sz w:val="24"/>
          <w:szCs w:val="24"/>
        </w:rPr>
        <w:t xml:space="preserve"> also</w:t>
      </w:r>
      <w:r w:rsidRPr="00AB18C7">
        <w:rPr>
          <w:rStyle w:val="SubtleEmphasis"/>
          <w:rFonts w:ascii="Times New Roman" w:hAnsi="Times New Roman" w:cs="Times New Roman"/>
          <w:i w:val="0"/>
          <w:iCs w:val="0"/>
          <w:color w:val="auto"/>
          <w:sz w:val="24"/>
          <w:szCs w:val="24"/>
        </w:rPr>
        <w:t xml:space="preserve"> argued that, factors such as the absence of state institutions are said to have make it easier for terrorist groups to exert its presence in these ungoverned spaces. Other factors includes, poor border control, external support, the presence of other lawless groups that help them to work together and having access to funding through kidnapping, extortion, and sometimes the taxation of local population, Foreign &amp; Commonwealth Office (2014). </w:t>
      </w:r>
    </w:p>
    <w:p w14:paraId="28030F90" w14:textId="0D89BB62" w:rsidR="003F0BFF" w:rsidRPr="00AB18C7" w:rsidRDefault="003F0BFF" w:rsidP="001F5756">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The Saharan and Sub-Saharan Africa and particularly the Sahel region has been identified as harboring areas that are said to befits the ungoverned space phenomenon, Schmidle (2009), cited in Clionadh Raleigh and Caitriona Dowd (2013). The level of governance within states which begin from state failure and divided governance to kleptocracies where state actors use the power of governance to pursue private interests rather than public good</w:t>
      </w:r>
      <w:r w:rsidR="000757D6" w:rsidRPr="00AB18C7">
        <w:rPr>
          <w:rStyle w:val="SubtleEmphasis"/>
          <w:rFonts w:ascii="Times New Roman" w:hAnsi="Times New Roman" w:cs="Times New Roman"/>
          <w:i w:val="0"/>
          <w:iCs w:val="0"/>
          <w:color w:val="auto"/>
          <w:sz w:val="24"/>
          <w:szCs w:val="24"/>
        </w:rPr>
        <w:t xml:space="preserve"> may also create the ungoverned area phenomenon</w:t>
      </w:r>
      <w:r w:rsidRPr="00AB18C7">
        <w:rPr>
          <w:rStyle w:val="SubtleEmphasis"/>
          <w:rFonts w:ascii="Times New Roman" w:hAnsi="Times New Roman" w:cs="Times New Roman"/>
          <w:i w:val="0"/>
          <w:iCs w:val="0"/>
          <w:color w:val="auto"/>
          <w:sz w:val="24"/>
          <w:szCs w:val="24"/>
        </w:rPr>
        <w:t>,</w:t>
      </w:r>
      <w:r w:rsidR="000757D6" w:rsidRPr="00AB18C7">
        <w:rPr>
          <w:rStyle w:val="SubtleEmphasis"/>
          <w:rFonts w:ascii="Times New Roman" w:hAnsi="Times New Roman" w:cs="Times New Roman"/>
          <w:i w:val="0"/>
          <w:iCs w:val="0"/>
          <w:color w:val="auto"/>
          <w:sz w:val="24"/>
          <w:szCs w:val="24"/>
        </w:rPr>
        <w:t xml:space="preserve"> </w:t>
      </w:r>
      <w:r w:rsidRPr="00AB18C7">
        <w:rPr>
          <w:rStyle w:val="SubtleEmphasis"/>
          <w:rFonts w:ascii="Times New Roman" w:hAnsi="Times New Roman" w:cs="Times New Roman"/>
          <w:i w:val="0"/>
          <w:iCs w:val="0"/>
          <w:color w:val="auto"/>
          <w:sz w:val="24"/>
          <w:szCs w:val="24"/>
        </w:rPr>
        <w:t xml:space="preserve">Aaron B. Frank (2022). </w:t>
      </w:r>
    </w:p>
    <w:p w14:paraId="1878C9C7" w14:textId="369DA535" w:rsidR="003F0BFF" w:rsidRPr="00AB18C7" w:rsidRDefault="003F0BFF" w:rsidP="001F5756">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The Nigeria’s security challenges spanning many decades especially as it concerns the operation of Boko-Haram and other insurgent groups ha</w:t>
      </w:r>
      <w:r w:rsidR="00250344" w:rsidRPr="00AB18C7">
        <w:rPr>
          <w:rStyle w:val="SubtleEmphasis"/>
          <w:rFonts w:ascii="Times New Roman" w:hAnsi="Times New Roman" w:cs="Times New Roman"/>
          <w:i w:val="0"/>
          <w:iCs w:val="0"/>
          <w:color w:val="auto"/>
          <w:sz w:val="24"/>
          <w:szCs w:val="24"/>
        </w:rPr>
        <w:t>ve</w:t>
      </w:r>
      <w:r w:rsidRPr="00AB18C7">
        <w:rPr>
          <w:rStyle w:val="SubtleEmphasis"/>
          <w:rFonts w:ascii="Times New Roman" w:hAnsi="Times New Roman" w:cs="Times New Roman"/>
          <w:i w:val="0"/>
          <w:iCs w:val="0"/>
          <w:color w:val="auto"/>
          <w:sz w:val="24"/>
          <w:szCs w:val="24"/>
        </w:rPr>
        <w:t xml:space="preserve"> been traced to Sambisa forest, thus giving </w:t>
      </w:r>
      <w:r w:rsidRPr="00AB18C7">
        <w:rPr>
          <w:rStyle w:val="SubtleEmphasis"/>
          <w:rFonts w:ascii="Times New Roman" w:hAnsi="Times New Roman" w:cs="Times New Roman"/>
          <w:i w:val="0"/>
          <w:iCs w:val="0"/>
          <w:color w:val="auto"/>
          <w:sz w:val="24"/>
          <w:szCs w:val="24"/>
        </w:rPr>
        <w:lastRenderedPageBreak/>
        <w:t>credence to the enabling roles of ungoverned space</w:t>
      </w:r>
      <w:r w:rsidR="00250344" w:rsidRPr="00AB18C7">
        <w:rPr>
          <w:rStyle w:val="SubtleEmphasis"/>
          <w:rFonts w:ascii="Times New Roman" w:hAnsi="Times New Roman" w:cs="Times New Roman"/>
          <w:i w:val="0"/>
          <w:iCs w:val="0"/>
          <w:color w:val="auto"/>
          <w:sz w:val="24"/>
          <w:szCs w:val="24"/>
        </w:rPr>
        <w:t>s</w:t>
      </w:r>
      <w:r w:rsidRPr="00AB18C7">
        <w:rPr>
          <w:rStyle w:val="SubtleEmphasis"/>
          <w:rFonts w:ascii="Times New Roman" w:hAnsi="Times New Roman" w:cs="Times New Roman"/>
          <w:i w:val="0"/>
          <w:iCs w:val="0"/>
          <w:color w:val="auto"/>
          <w:sz w:val="24"/>
          <w:szCs w:val="24"/>
        </w:rPr>
        <w:t>. Nigeria and other Countries around the Lake Chad basin have experienced increasing violent attacks in recent years by non-state actors, in spaces often referred to as ungoverned due to the weak presence of formal institutions. The Boko-haram camps in Sambisa, bandit hideouts in Kwiambana and Ajjah forests in Zamfara, herdsmen camps in Birnin Kogo forests in Katsina, Akure-Ofosu forest, havens for kidnappers in Guma forests between Benue and Nasarawa States or militant camps in the Niger Delta that host Africa’s largest mangrove system</w:t>
      </w:r>
      <w:r w:rsidR="00570D71">
        <w:rPr>
          <w:rStyle w:val="SubtleEmphasis"/>
          <w:rFonts w:ascii="Times New Roman" w:hAnsi="Times New Roman" w:cs="Times New Roman"/>
          <w:i w:val="0"/>
          <w:iCs w:val="0"/>
          <w:color w:val="auto"/>
          <w:sz w:val="24"/>
          <w:szCs w:val="24"/>
        </w:rPr>
        <w:t xml:space="preserve"> are some of the evidences of the fortress provided by ungoverned spaces to criminal groups. </w:t>
      </w:r>
      <w:r w:rsidRPr="00AB18C7">
        <w:rPr>
          <w:rStyle w:val="SubtleEmphasis"/>
          <w:rFonts w:ascii="Times New Roman" w:hAnsi="Times New Roman" w:cs="Times New Roman"/>
          <w:i w:val="0"/>
          <w:iCs w:val="0"/>
          <w:color w:val="auto"/>
          <w:sz w:val="24"/>
          <w:szCs w:val="24"/>
        </w:rPr>
        <w:t>Nigeria is said to have over 90,000km of designated forest reserves at independence in 1960. Ungoverned spaces are sometimes associated with illegal mining of gold deposits as shown in Zamfara and most recently in Kogi State of Northwest and Northcentral Nigeria respectively, Tajudeen Amusa (2024).</w:t>
      </w:r>
      <w:r w:rsidR="00570D71">
        <w:rPr>
          <w:rStyle w:val="SubtleEmphasis"/>
          <w:rFonts w:ascii="Times New Roman" w:hAnsi="Times New Roman" w:cs="Times New Roman"/>
          <w:i w:val="0"/>
          <w:iCs w:val="0"/>
          <w:color w:val="auto"/>
          <w:sz w:val="24"/>
          <w:szCs w:val="24"/>
        </w:rPr>
        <w:t xml:space="preserve"> </w:t>
      </w:r>
    </w:p>
    <w:p w14:paraId="512055EF" w14:textId="00EA6089" w:rsidR="00036918" w:rsidRPr="00AB18C7" w:rsidRDefault="00036918" w:rsidP="00324424">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Statement of the Problem</w:t>
      </w:r>
    </w:p>
    <w:p w14:paraId="5FFAE3DF" w14:textId="77777777" w:rsidR="003B28A1" w:rsidRPr="00AB18C7" w:rsidRDefault="00355268" w:rsidP="001F5756">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Kogi State has experienced an increasing trend in the area of insecurity in the last five (5) years, as many of its citizens have been criminally abducted from their homes, markets, churches and travelers that were kidnapped along highways</w:t>
      </w:r>
      <w:r w:rsidR="00F16840" w:rsidRPr="00AB18C7">
        <w:rPr>
          <w:rStyle w:val="SubtleEmphasis"/>
          <w:rFonts w:ascii="Times New Roman" w:hAnsi="Times New Roman" w:cs="Times New Roman"/>
          <w:i w:val="0"/>
          <w:iCs w:val="0"/>
          <w:color w:val="auto"/>
          <w:sz w:val="24"/>
          <w:szCs w:val="24"/>
        </w:rPr>
        <w:t xml:space="preserve">. </w:t>
      </w:r>
      <w:r w:rsidRPr="00AB18C7">
        <w:rPr>
          <w:rStyle w:val="SubtleEmphasis"/>
          <w:rFonts w:ascii="Times New Roman" w:hAnsi="Times New Roman" w:cs="Times New Roman"/>
          <w:i w:val="0"/>
          <w:iCs w:val="0"/>
          <w:color w:val="auto"/>
          <w:sz w:val="24"/>
          <w:szCs w:val="24"/>
        </w:rPr>
        <w:t>Many communities in Kogi State and its people have become vulnerable to kidnapping, rape, extortions, disruption of local socio-economic activities such as religious and farming, and more importantly</w:t>
      </w:r>
      <w:r w:rsidR="00AF37D5" w:rsidRPr="00AB18C7">
        <w:rPr>
          <w:rStyle w:val="SubtleEmphasis"/>
          <w:rFonts w:ascii="Times New Roman" w:hAnsi="Times New Roman" w:cs="Times New Roman"/>
          <w:i w:val="0"/>
          <w:iCs w:val="0"/>
          <w:color w:val="auto"/>
          <w:sz w:val="24"/>
          <w:szCs w:val="24"/>
        </w:rPr>
        <w:t xml:space="preserve"> the loss of lives of innocent law abiding rural population. The highways in Kogi State runs through forested ungoverned areas with numerous mountains, and most of these roads are lonely and</w:t>
      </w:r>
      <w:r w:rsidR="00F16840" w:rsidRPr="00AB18C7">
        <w:rPr>
          <w:rStyle w:val="SubtleEmphasis"/>
          <w:rFonts w:ascii="Times New Roman" w:hAnsi="Times New Roman" w:cs="Times New Roman"/>
          <w:i w:val="0"/>
          <w:iCs w:val="0"/>
          <w:color w:val="auto"/>
          <w:sz w:val="24"/>
          <w:szCs w:val="24"/>
        </w:rPr>
        <w:t xml:space="preserve"> in</w:t>
      </w:r>
      <w:r w:rsidR="00AF37D5" w:rsidRPr="00AB18C7">
        <w:rPr>
          <w:rStyle w:val="SubtleEmphasis"/>
          <w:rFonts w:ascii="Times New Roman" w:hAnsi="Times New Roman" w:cs="Times New Roman"/>
          <w:i w:val="0"/>
          <w:iCs w:val="0"/>
          <w:color w:val="auto"/>
          <w:sz w:val="24"/>
          <w:szCs w:val="24"/>
        </w:rPr>
        <w:t xml:space="preserve"> bad conditions with poor security presence which enables the bandits, kidnappers and the insurgents to move freely and thrive in their unlawful activities.</w:t>
      </w:r>
    </w:p>
    <w:p w14:paraId="7C69A60C" w14:textId="2073D717" w:rsidR="00F50B45" w:rsidRPr="00AB18C7" w:rsidRDefault="00F16840" w:rsidP="007C30B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The criminal Kabba jailbreak in 2021</w:t>
      </w:r>
      <w:r w:rsidR="003F4F4C" w:rsidRPr="00AB18C7">
        <w:rPr>
          <w:rStyle w:val="SubtleEmphasis"/>
          <w:rFonts w:ascii="Times New Roman" w:hAnsi="Times New Roman" w:cs="Times New Roman"/>
          <w:i w:val="0"/>
          <w:iCs w:val="0"/>
          <w:color w:val="auto"/>
          <w:sz w:val="24"/>
          <w:szCs w:val="24"/>
        </w:rPr>
        <w:t>, and security onslaught coupled with pressures on the criminal</w:t>
      </w:r>
      <w:r w:rsidR="00814137" w:rsidRPr="00AB18C7">
        <w:rPr>
          <w:rStyle w:val="SubtleEmphasis"/>
          <w:rFonts w:ascii="Times New Roman" w:hAnsi="Times New Roman" w:cs="Times New Roman"/>
          <w:i w:val="0"/>
          <w:iCs w:val="0"/>
          <w:color w:val="auto"/>
          <w:sz w:val="24"/>
          <w:szCs w:val="24"/>
        </w:rPr>
        <w:t xml:space="preserve"> terrorists</w:t>
      </w:r>
      <w:r w:rsidR="003F4F4C" w:rsidRPr="00AB18C7">
        <w:rPr>
          <w:rStyle w:val="SubtleEmphasis"/>
          <w:rFonts w:ascii="Times New Roman" w:hAnsi="Times New Roman" w:cs="Times New Roman"/>
          <w:i w:val="0"/>
          <w:iCs w:val="0"/>
          <w:color w:val="auto"/>
          <w:sz w:val="24"/>
          <w:szCs w:val="24"/>
        </w:rPr>
        <w:t xml:space="preserve"> in other zones such as the North-West and North-East</w:t>
      </w:r>
      <w:r w:rsidR="00814137" w:rsidRPr="00AB18C7">
        <w:rPr>
          <w:rStyle w:val="SubtleEmphasis"/>
          <w:rFonts w:ascii="Times New Roman" w:hAnsi="Times New Roman" w:cs="Times New Roman"/>
          <w:i w:val="0"/>
          <w:iCs w:val="0"/>
          <w:color w:val="auto"/>
          <w:sz w:val="24"/>
          <w:szCs w:val="24"/>
        </w:rPr>
        <w:t>ern</w:t>
      </w:r>
      <w:r w:rsidR="003F4F4C" w:rsidRPr="00AB18C7">
        <w:rPr>
          <w:rStyle w:val="SubtleEmphasis"/>
          <w:rFonts w:ascii="Times New Roman" w:hAnsi="Times New Roman" w:cs="Times New Roman"/>
          <w:i w:val="0"/>
          <w:iCs w:val="0"/>
          <w:color w:val="auto"/>
          <w:sz w:val="24"/>
          <w:szCs w:val="24"/>
        </w:rPr>
        <w:t xml:space="preserve"> region of the Country</w:t>
      </w:r>
      <w:r w:rsidR="00813218" w:rsidRPr="00AB18C7">
        <w:rPr>
          <w:rStyle w:val="SubtleEmphasis"/>
          <w:rFonts w:ascii="Times New Roman" w:hAnsi="Times New Roman" w:cs="Times New Roman"/>
          <w:i w:val="0"/>
          <w:iCs w:val="0"/>
          <w:color w:val="auto"/>
          <w:sz w:val="24"/>
          <w:szCs w:val="24"/>
        </w:rPr>
        <w:t xml:space="preserve">, </w:t>
      </w:r>
      <w:r w:rsidR="00813218" w:rsidRPr="00AB18C7">
        <w:rPr>
          <w:rStyle w:val="SubtleEmphasis"/>
          <w:rFonts w:ascii="Times New Roman" w:hAnsi="Times New Roman" w:cs="Times New Roman"/>
          <w:i w:val="0"/>
          <w:iCs w:val="0"/>
          <w:color w:val="auto"/>
          <w:sz w:val="24"/>
          <w:szCs w:val="24"/>
        </w:rPr>
        <w:lastRenderedPageBreak/>
        <w:t>and the recent illegal mining of precious metals in Kogi West</w:t>
      </w:r>
      <w:r w:rsidR="003F4F4C" w:rsidRPr="00AB18C7">
        <w:rPr>
          <w:rStyle w:val="SubtleEmphasis"/>
          <w:rFonts w:ascii="Times New Roman" w:hAnsi="Times New Roman" w:cs="Times New Roman"/>
          <w:i w:val="0"/>
          <w:iCs w:val="0"/>
          <w:color w:val="auto"/>
          <w:sz w:val="24"/>
          <w:szCs w:val="24"/>
        </w:rPr>
        <w:t xml:space="preserve"> </w:t>
      </w:r>
      <w:r w:rsidRPr="00AB18C7">
        <w:rPr>
          <w:rStyle w:val="SubtleEmphasis"/>
          <w:rFonts w:ascii="Times New Roman" w:hAnsi="Times New Roman" w:cs="Times New Roman"/>
          <w:i w:val="0"/>
          <w:iCs w:val="0"/>
          <w:color w:val="auto"/>
          <w:sz w:val="24"/>
          <w:szCs w:val="24"/>
        </w:rPr>
        <w:t xml:space="preserve"> are said to have compounded the security issues in Kogi State</w:t>
      </w:r>
      <w:r w:rsidR="00814137" w:rsidRPr="00AB18C7">
        <w:rPr>
          <w:rStyle w:val="SubtleEmphasis"/>
          <w:rFonts w:ascii="Times New Roman" w:hAnsi="Times New Roman" w:cs="Times New Roman"/>
          <w:i w:val="0"/>
          <w:iCs w:val="0"/>
          <w:color w:val="auto"/>
          <w:sz w:val="24"/>
          <w:szCs w:val="24"/>
        </w:rPr>
        <w:t xml:space="preserve"> between 2021 and 2025</w:t>
      </w:r>
      <w:r w:rsidR="003F4F4C" w:rsidRPr="00AB18C7">
        <w:rPr>
          <w:rStyle w:val="SubtleEmphasis"/>
          <w:rFonts w:ascii="Times New Roman" w:hAnsi="Times New Roman" w:cs="Times New Roman"/>
          <w:i w:val="0"/>
          <w:iCs w:val="0"/>
          <w:color w:val="auto"/>
          <w:sz w:val="24"/>
          <w:szCs w:val="24"/>
        </w:rPr>
        <w:t>.</w:t>
      </w:r>
      <w:r w:rsidR="003B28A1" w:rsidRPr="00AB18C7">
        <w:rPr>
          <w:rStyle w:val="SubtleEmphasis"/>
          <w:rFonts w:ascii="Times New Roman" w:hAnsi="Times New Roman" w:cs="Times New Roman"/>
          <w:i w:val="0"/>
          <w:iCs w:val="0"/>
          <w:color w:val="auto"/>
          <w:sz w:val="24"/>
          <w:szCs w:val="24"/>
        </w:rPr>
        <w:t xml:space="preserve"> </w:t>
      </w:r>
      <w:r w:rsidR="00826A32" w:rsidRPr="00AB18C7">
        <w:rPr>
          <w:rStyle w:val="SubtleEmphasis"/>
          <w:rFonts w:ascii="Times New Roman" w:hAnsi="Times New Roman" w:cs="Times New Roman"/>
          <w:i w:val="0"/>
          <w:iCs w:val="0"/>
          <w:color w:val="auto"/>
          <w:sz w:val="24"/>
          <w:szCs w:val="24"/>
        </w:rPr>
        <w:t>The rising cases of terrorism, forceful abduction of citizens from their homes, and places of worship coupled with kidnapping for ransom on Kogi State roads during this period provide</w:t>
      </w:r>
      <w:r w:rsidR="00CF24C4" w:rsidRPr="00AB18C7">
        <w:rPr>
          <w:rStyle w:val="SubtleEmphasis"/>
          <w:rFonts w:ascii="Times New Roman" w:hAnsi="Times New Roman" w:cs="Times New Roman"/>
          <w:i w:val="0"/>
          <w:iCs w:val="0"/>
          <w:color w:val="auto"/>
          <w:sz w:val="24"/>
          <w:szCs w:val="24"/>
        </w:rPr>
        <w:t>d</w:t>
      </w:r>
      <w:r w:rsidR="00826A32" w:rsidRPr="00AB18C7">
        <w:rPr>
          <w:rStyle w:val="SubtleEmphasis"/>
          <w:rFonts w:ascii="Times New Roman" w:hAnsi="Times New Roman" w:cs="Times New Roman"/>
          <w:i w:val="0"/>
          <w:iCs w:val="0"/>
          <w:color w:val="auto"/>
          <w:sz w:val="24"/>
          <w:szCs w:val="24"/>
        </w:rPr>
        <w:t xml:space="preserve"> the  basis for this stud</w:t>
      </w:r>
      <w:r w:rsidR="003B28A1" w:rsidRPr="00AB18C7">
        <w:rPr>
          <w:rStyle w:val="SubtleEmphasis"/>
          <w:rFonts w:ascii="Times New Roman" w:hAnsi="Times New Roman" w:cs="Times New Roman"/>
          <w:i w:val="0"/>
          <w:iCs w:val="0"/>
          <w:color w:val="auto"/>
          <w:sz w:val="24"/>
          <w:szCs w:val="24"/>
        </w:rPr>
        <w:t>y.</w:t>
      </w:r>
    </w:p>
    <w:p w14:paraId="459F33C2" w14:textId="1492B562" w:rsidR="00036918" w:rsidRPr="00AB18C7" w:rsidRDefault="00036918" w:rsidP="007C30B7">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Research Objectives</w:t>
      </w:r>
    </w:p>
    <w:p w14:paraId="0ECAD042" w14:textId="77777777" w:rsidR="00036918" w:rsidRPr="00AB18C7" w:rsidRDefault="00045B0C" w:rsidP="007C30B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The main objectives are</w:t>
      </w:r>
      <w:r w:rsidR="00036918" w:rsidRPr="00AB18C7">
        <w:rPr>
          <w:rStyle w:val="SubtleEmphasis"/>
          <w:rFonts w:ascii="Times New Roman" w:hAnsi="Times New Roman" w:cs="Times New Roman"/>
          <w:i w:val="0"/>
          <w:iCs w:val="0"/>
          <w:color w:val="auto"/>
          <w:sz w:val="24"/>
          <w:szCs w:val="24"/>
        </w:rPr>
        <w:t xml:space="preserve"> to</w:t>
      </w:r>
      <w:r w:rsidR="007C30B7" w:rsidRPr="00AB18C7">
        <w:rPr>
          <w:rStyle w:val="SubtleEmphasis"/>
          <w:rFonts w:ascii="Times New Roman" w:hAnsi="Times New Roman" w:cs="Times New Roman"/>
          <w:i w:val="0"/>
          <w:iCs w:val="0"/>
          <w:color w:val="auto"/>
          <w:sz w:val="24"/>
          <w:szCs w:val="24"/>
        </w:rPr>
        <w:t>;</w:t>
      </w:r>
    </w:p>
    <w:p w14:paraId="475A38E2" w14:textId="19EFDE6A" w:rsidR="00036918" w:rsidRPr="00AB18C7" w:rsidRDefault="00036918" w:rsidP="00036918">
      <w:pPr>
        <w:pStyle w:val="ListParagraph"/>
        <w:numPr>
          <w:ilvl w:val="0"/>
          <w:numId w:val="5"/>
        </w:num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E</w:t>
      </w:r>
      <w:r w:rsidR="003F0BFF" w:rsidRPr="00AB18C7">
        <w:rPr>
          <w:rStyle w:val="SubtleEmphasis"/>
          <w:rFonts w:ascii="Times New Roman" w:hAnsi="Times New Roman" w:cs="Times New Roman"/>
          <w:i w:val="0"/>
          <w:iCs w:val="0"/>
          <w:color w:val="auto"/>
          <w:sz w:val="24"/>
          <w:szCs w:val="24"/>
        </w:rPr>
        <w:t xml:space="preserve">valuate the emerging security </w:t>
      </w:r>
      <w:r w:rsidR="003E1F3C" w:rsidRPr="00AB18C7">
        <w:rPr>
          <w:rStyle w:val="SubtleEmphasis"/>
          <w:rFonts w:ascii="Times New Roman" w:hAnsi="Times New Roman" w:cs="Times New Roman"/>
          <w:i w:val="0"/>
          <w:iCs w:val="0"/>
          <w:color w:val="auto"/>
          <w:sz w:val="24"/>
          <w:szCs w:val="24"/>
        </w:rPr>
        <w:t>issues</w:t>
      </w:r>
      <w:r w:rsidR="003F0BFF" w:rsidRPr="00AB18C7">
        <w:rPr>
          <w:rStyle w:val="SubtleEmphasis"/>
          <w:rFonts w:ascii="Times New Roman" w:hAnsi="Times New Roman" w:cs="Times New Roman"/>
          <w:i w:val="0"/>
          <w:iCs w:val="0"/>
          <w:color w:val="auto"/>
          <w:sz w:val="24"/>
          <w:szCs w:val="24"/>
        </w:rPr>
        <w:t xml:space="preserve"> in Kogi State in relations to the vast ungoverned spaces that exist within its territorial authority during the period under </w:t>
      </w:r>
      <w:r w:rsidRPr="00AB18C7">
        <w:rPr>
          <w:rStyle w:val="SubtleEmphasis"/>
          <w:rFonts w:ascii="Times New Roman" w:hAnsi="Times New Roman" w:cs="Times New Roman"/>
          <w:i w:val="0"/>
          <w:iCs w:val="0"/>
          <w:color w:val="auto"/>
          <w:sz w:val="24"/>
          <w:szCs w:val="24"/>
        </w:rPr>
        <w:t>review</w:t>
      </w:r>
    </w:p>
    <w:p w14:paraId="6F915A22" w14:textId="28AA4DE9" w:rsidR="00036918" w:rsidRPr="00AB18C7" w:rsidRDefault="00036918" w:rsidP="00036918">
      <w:pPr>
        <w:pStyle w:val="ListParagraph"/>
        <w:numPr>
          <w:ilvl w:val="0"/>
          <w:numId w:val="5"/>
        </w:num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P</w:t>
      </w:r>
      <w:r w:rsidR="003F0BFF" w:rsidRPr="00AB18C7">
        <w:rPr>
          <w:rStyle w:val="SubtleEmphasis"/>
          <w:rFonts w:ascii="Times New Roman" w:hAnsi="Times New Roman" w:cs="Times New Roman"/>
          <w:i w:val="0"/>
          <w:iCs w:val="0"/>
          <w:color w:val="auto"/>
          <w:sz w:val="24"/>
          <w:szCs w:val="24"/>
        </w:rPr>
        <w:t>ro</w:t>
      </w:r>
      <w:r w:rsidR="008059C0" w:rsidRPr="00AB18C7">
        <w:rPr>
          <w:rStyle w:val="SubtleEmphasis"/>
          <w:rFonts w:ascii="Times New Roman" w:hAnsi="Times New Roman" w:cs="Times New Roman"/>
          <w:i w:val="0"/>
          <w:iCs w:val="0"/>
          <w:color w:val="auto"/>
          <w:sz w:val="24"/>
          <w:szCs w:val="24"/>
        </w:rPr>
        <w:t>f</w:t>
      </w:r>
      <w:r w:rsidR="0030384F" w:rsidRPr="00AB18C7">
        <w:rPr>
          <w:rStyle w:val="SubtleEmphasis"/>
          <w:rFonts w:ascii="Times New Roman" w:hAnsi="Times New Roman" w:cs="Times New Roman"/>
          <w:i w:val="0"/>
          <w:iCs w:val="0"/>
          <w:color w:val="auto"/>
          <w:sz w:val="24"/>
          <w:szCs w:val="24"/>
        </w:rPr>
        <w:t>f</w:t>
      </w:r>
      <w:r w:rsidR="008059C0" w:rsidRPr="00AB18C7">
        <w:rPr>
          <w:rStyle w:val="SubtleEmphasis"/>
          <w:rFonts w:ascii="Times New Roman" w:hAnsi="Times New Roman" w:cs="Times New Roman"/>
          <w:i w:val="0"/>
          <w:iCs w:val="0"/>
          <w:color w:val="auto"/>
          <w:sz w:val="24"/>
          <w:szCs w:val="24"/>
        </w:rPr>
        <w:t>er</w:t>
      </w:r>
      <w:r w:rsidR="0030384F" w:rsidRPr="00AB18C7">
        <w:rPr>
          <w:rStyle w:val="SubtleEmphasis"/>
          <w:rFonts w:ascii="Times New Roman" w:hAnsi="Times New Roman" w:cs="Times New Roman"/>
          <w:i w:val="0"/>
          <w:iCs w:val="0"/>
          <w:color w:val="auto"/>
          <w:sz w:val="24"/>
          <w:szCs w:val="24"/>
        </w:rPr>
        <w:t xml:space="preserve"> </w:t>
      </w:r>
      <w:r w:rsidR="003F0BFF" w:rsidRPr="00AB18C7">
        <w:rPr>
          <w:rStyle w:val="SubtleEmphasis"/>
          <w:rFonts w:ascii="Times New Roman" w:hAnsi="Times New Roman" w:cs="Times New Roman"/>
          <w:i w:val="0"/>
          <w:iCs w:val="0"/>
          <w:color w:val="auto"/>
          <w:sz w:val="24"/>
          <w:szCs w:val="24"/>
        </w:rPr>
        <w:t xml:space="preserve">practical </w:t>
      </w:r>
      <w:r w:rsidR="00B736B7" w:rsidRPr="00AB18C7">
        <w:rPr>
          <w:rStyle w:val="SubtleEmphasis"/>
          <w:rFonts w:ascii="Times New Roman" w:hAnsi="Times New Roman" w:cs="Times New Roman"/>
          <w:i w:val="0"/>
          <w:iCs w:val="0"/>
          <w:color w:val="auto"/>
          <w:sz w:val="24"/>
          <w:szCs w:val="24"/>
        </w:rPr>
        <w:t>measure</w:t>
      </w:r>
      <w:r w:rsidR="003F0BFF" w:rsidRPr="00AB18C7">
        <w:rPr>
          <w:rStyle w:val="SubtleEmphasis"/>
          <w:rFonts w:ascii="Times New Roman" w:hAnsi="Times New Roman" w:cs="Times New Roman"/>
          <w:i w:val="0"/>
          <w:iCs w:val="0"/>
          <w:color w:val="auto"/>
          <w:sz w:val="24"/>
          <w:szCs w:val="24"/>
        </w:rPr>
        <w:t xml:space="preserve">s that the government of </w:t>
      </w:r>
      <w:r w:rsidR="00B620D4" w:rsidRPr="00AB18C7">
        <w:rPr>
          <w:rStyle w:val="SubtleEmphasis"/>
          <w:rFonts w:ascii="Times New Roman" w:hAnsi="Times New Roman" w:cs="Times New Roman"/>
          <w:i w:val="0"/>
          <w:iCs w:val="0"/>
          <w:color w:val="auto"/>
          <w:sz w:val="24"/>
          <w:szCs w:val="24"/>
        </w:rPr>
        <w:t>Kogi</w:t>
      </w:r>
      <w:r w:rsidR="003F0BFF" w:rsidRPr="00AB18C7">
        <w:rPr>
          <w:rStyle w:val="SubtleEmphasis"/>
          <w:rFonts w:ascii="Times New Roman" w:hAnsi="Times New Roman" w:cs="Times New Roman"/>
          <w:i w:val="0"/>
          <w:iCs w:val="0"/>
          <w:color w:val="auto"/>
          <w:sz w:val="24"/>
          <w:szCs w:val="24"/>
        </w:rPr>
        <w:t xml:space="preserve"> </w:t>
      </w:r>
      <w:r w:rsidR="00B620D4" w:rsidRPr="00AB18C7">
        <w:rPr>
          <w:rStyle w:val="SubtleEmphasis"/>
          <w:rFonts w:ascii="Times New Roman" w:hAnsi="Times New Roman" w:cs="Times New Roman"/>
          <w:i w:val="0"/>
          <w:iCs w:val="0"/>
          <w:color w:val="auto"/>
          <w:sz w:val="24"/>
          <w:szCs w:val="24"/>
        </w:rPr>
        <w:t>S</w:t>
      </w:r>
      <w:r w:rsidR="003F0BFF" w:rsidRPr="00AB18C7">
        <w:rPr>
          <w:rStyle w:val="SubtleEmphasis"/>
          <w:rFonts w:ascii="Times New Roman" w:hAnsi="Times New Roman" w:cs="Times New Roman"/>
          <w:i w:val="0"/>
          <w:iCs w:val="0"/>
          <w:color w:val="auto"/>
          <w:sz w:val="24"/>
          <w:szCs w:val="24"/>
        </w:rPr>
        <w:t>tate can deploy in develop</w:t>
      </w:r>
      <w:r w:rsidR="00B620D4" w:rsidRPr="00AB18C7">
        <w:rPr>
          <w:rStyle w:val="SubtleEmphasis"/>
          <w:rFonts w:ascii="Times New Roman" w:hAnsi="Times New Roman" w:cs="Times New Roman"/>
          <w:i w:val="0"/>
          <w:iCs w:val="0"/>
          <w:color w:val="auto"/>
          <w:sz w:val="24"/>
          <w:szCs w:val="24"/>
        </w:rPr>
        <w:t>ing</w:t>
      </w:r>
      <w:r w:rsidR="003F0BFF" w:rsidRPr="00AB18C7">
        <w:rPr>
          <w:rStyle w:val="SubtleEmphasis"/>
          <w:rFonts w:ascii="Times New Roman" w:hAnsi="Times New Roman" w:cs="Times New Roman"/>
          <w:i w:val="0"/>
          <w:iCs w:val="0"/>
          <w:color w:val="auto"/>
          <w:sz w:val="24"/>
          <w:szCs w:val="24"/>
        </w:rPr>
        <w:t xml:space="preserve"> the ungoverned spaces for its</w:t>
      </w:r>
      <w:r w:rsidR="00B620D4" w:rsidRPr="00AB18C7">
        <w:rPr>
          <w:rStyle w:val="SubtleEmphasis"/>
          <w:rFonts w:ascii="Times New Roman" w:hAnsi="Times New Roman" w:cs="Times New Roman"/>
          <w:i w:val="0"/>
          <w:iCs w:val="0"/>
          <w:color w:val="auto"/>
          <w:sz w:val="24"/>
          <w:szCs w:val="24"/>
        </w:rPr>
        <w:t xml:space="preserve"> security and</w:t>
      </w:r>
      <w:r w:rsidR="003F0BFF" w:rsidRPr="00AB18C7">
        <w:rPr>
          <w:rStyle w:val="SubtleEmphasis"/>
          <w:rFonts w:ascii="Times New Roman" w:hAnsi="Times New Roman" w:cs="Times New Roman"/>
          <w:i w:val="0"/>
          <w:iCs w:val="0"/>
          <w:color w:val="auto"/>
          <w:sz w:val="24"/>
          <w:szCs w:val="24"/>
        </w:rPr>
        <w:t xml:space="preserve"> economic benefits</w:t>
      </w:r>
    </w:p>
    <w:p w14:paraId="1907E62A" w14:textId="6B465C49" w:rsidR="00036918" w:rsidRPr="00AB18C7" w:rsidRDefault="00036918" w:rsidP="00036918">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Significance of the Study</w:t>
      </w:r>
    </w:p>
    <w:p w14:paraId="2D7B62A2" w14:textId="7AAF8ED0" w:rsidR="00391E46" w:rsidRDefault="007C30B7" w:rsidP="001F5756">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The significance of this study is to provide </w:t>
      </w:r>
      <w:r w:rsidR="003F0BFF" w:rsidRPr="00AB18C7">
        <w:rPr>
          <w:rStyle w:val="SubtleEmphasis"/>
          <w:rFonts w:ascii="Times New Roman" w:hAnsi="Times New Roman" w:cs="Times New Roman"/>
          <w:i w:val="0"/>
          <w:iCs w:val="0"/>
          <w:color w:val="auto"/>
          <w:sz w:val="24"/>
          <w:szCs w:val="24"/>
        </w:rPr>
        <w:t>explanation for the emerging security challenges, and how the availability of poorly utilized ungoverned spaces across the 21 LGAs</w:t>
      </w:r>
      <w:r w:rsidR="00750FC3" w:rsidRPr="00AB18C7">
        <w:rPr>
          <w:rStyle w:val="SubtleEmphasis"/>
          <w:rFonts w:ascii="Times New Roman" w:hAnsi="Times New Roman" w:cs="Times New Roman"/>
          <w:i w:val="0"/>
          <w:iCs w:val="0"/>
          <w:color w:val="auto"/>
          <w:sz w:val="24"/>
          <w:szCs w:val="24"/>
        </w:rPr>
        <w:t xml:space="preserve"> may</w:t>
      </w:r>
      <w:r w:rsidR="003F0BFF" w:rsidRPr="00AB18C7">
        <w:rPr>
          <w:rStyle w:val="SubtleEmphasis"/>
          <w:rFonts w:ascii="Times New Roman" w:hAnsi="Times New Roman" w:cs="Times New Roman"/>
          <w:i w:val="0"/>
          <w:iCs w:val="0"/>
          <w:color w:val="auto"/>
          <w:sz w:val="24"/>
          <w:szCs w:val="24"/>
        </w:rPr>
        <w:t xml:space="preserve"> have contributed to these security </w:t>
      </w:r>
      <w:r w:rsidR="003E1F3C" w:rsidRPr="00AB18C7">
        <w:rPr>
          <w:rStyle w:val="SubtleEmphasis"/>
          <w:rFonts w:ascii="Times New Roman" w:hAnsi="Times New Roman" w:cs="Times New Roman"/>
          <w:i w:val="0"/>
          <w:iCs w:val="0"/>
          <w:color w:val="auto"/>
          <w:sz w:val="24"/>
          <w:szCs w:val="24"/>
        </w:rPr>
        <w:t>issu</w:t>
      </w:r>
      <w:r w:rsidR="00202591" w:rsidRPr="00AB18C7">
        <w:rPr>
          <w:rStyle w:val="SubtleEmphasis"/>
          <w:rFonts w:ascii="Times New Roman" w:hAnsi="Times New Roman" w:cs="Times New Roman"/>
          <w:i w:val="0"/>
          <w:iCs w:val="0"/>
          <w:color w:val="auto"/>
          <w:sz w:val="24"/>
          <w:szCs w:val="24"/>
        </w:rPr>
        <w:t>es</w:t>
      </w:r>
      <w:r w:rsidR="003F0BFF" w:rsidRPr="00AB18C7">
        <w:rPr>
          <w:rStyle w:val="SubtleEmphasis"/>
          <w:rFonts w:ascii="Times New Roman" w:hAnsi="Times New Roman" w:cs="Times New Roman"/>
          <w:i w:val="0"/>
          <w:iCs w:val="0"/>
          <w:color w:val="auto"/>
          <w:sz w:val="24"/>
          <w:szCs w:val="24"/>
        </w:rPr>
        <w:t xml:space="preserve"> between 2021 and 2025 in Kogi State. The outcome of the study will be of help to Kogi State Government, its people and the Nation in general. The study will also</w:t>
      </w:r>
      <w:r w:rsidRPr="00AB18C7">
        <w:rPr>
          <w:rStyle w:val="SubtleEmphasis"/>
          <w:rFonts w:ascii="Times New Roman" w:hAnsi="Times New Roman" w:cs="Times New Roman"/>
          <w:i w:val="0"/>
          <w:iCs w:val="0"/>
          <w:color w:val="auto"/>
          <w:sz w:val="24"/>
          <w:szCs w:val="24"/>
        </w:rPr>
        <w:t xml:space="preserve"> contribute and</w:t>
      </w:r>
      <w:r w:rsidR="003F0BFF" w:rsidRPr="00AB18C7">
        <w:rPr>
          <w:rStyle w:val="SubtleEmphasis"/>
          <w:rFonts w:ascii="Times New Roman" w:hAnsi="Times New Roman" w:cs="Times New Roman"/>
          <w:i w:val="0"/>
          <w:iCs w:val="0"/>
          <w:color w:val="auto"/>
          <w:sz w:val="24"/>
          <w:szCs w:val="24"/>
        </w:rPr>
        <w:t xml:space="preserve"> widen research discuss on how best ungoverned spaces can be developed for its maximum utilization, and for the overall wellbeing of the people who resides in the rural and urban areas in Kogi State.</w:t>
      </w:r>
      <w:r w:rsidR="00036918" w:rsidRPr="00AB18C7">
        <w:rPr>
          <w:rStyle w:val="SubtleEmphasis"/>
          <w:rFonts w:ascii="Times New Roman" w:hAnsi="Times New Roman" w:cs="Times New Roman"/>
          <w:i w:val="0"/>
          <w:iCs w:val="0"/>
          <w:color w:val="auto"/>
          <w:sz w:val="24"/>
          <w:szCs w:val="24"/>
        </w:rPr>
        <w:t xml:space="preserve"> </w:t>
      </w:r>
      <w:r w:rsidR="003F0BFF" w:rsidRPr="00AB18C7">
        <w:rPr>
          <w:rStyle w:val="SubtleEmphasis"/>
          <w:rFonts w:ascii="Times New Roman" w:hAnsi="Times New Roman" w:cs="Times New Roman"/>
          <w:i w:val="0"/>
          <w:iCs w:val="0"/>
          <w:color w:val="auto"/>
          <w:sz w:val="24"/>
          <w:szCs w:val="24"/>
        </w:rPr>
        <w:t>This work is limited to Kogi State including all of its 21 LGAs, and other rural communities</w:t>
      </w:r>
      <w:r w:rsidR="001F5756" w:rsidRPr="00AB18C7">
        <w:rPr>
          <w:rStyle w:val="SubtleEmphasis"/>
          <w:rFonts w:ascii="Times New Roman" w:hAnsi="Times New Roman" w:cs="Times New Roman"/>
          <w:i w:val="0"/>
          <w:iCs w:val="0"/>
          <w:color w:val="auto"/>
          <w:sz w:val="24"/>
          <w:szCs w:val="24"/>
        </w:rPr>
        <w:t>, mountains</w:t>
      </w:r>
      <w:r w:rsidR="00AC40EA" w:rsidRPr="00AB18C7">
        <w:rPr>
          <w:rStyle w:val="SubtleEmphasis"/>
          <w:rFonts w:ascii="Times New Roman" w:hAnsi="Times New Roman" w:cs="Times New Roman"/>
          <w:i w:val="0"/>
          <w:iCs w:val="0"/>
          <w:color w:val="auto"/>
          <w:sz w:val="24"/>
          <w:szCs w:val="24"/>
        </w:rPr>
        <w:t>,</w:t>
      </w:r>
      <w:r w:rsidR="001F5756" w:rsidRPr="00AB18C7">
        <w:rPr>
          <w:rStyle w:val="SubtleEmphasis"/>
          <w:rFonts w:ascii="Times New Roman" w:hAnsi="Times New Roman" w:cs="Times New Roman"/>
          <w:i w:val="0"/>
          <w:iCs w:val="0"/>
          <w:color w:val="auto"/>
          <w:sz w:val="24"/>
          <w:szCs w:val="24"/>
        </w:rPr>
        <w:t xml:space="preserve"> hills, rivers and roads</w:t>
      </w:r>
      <w:r w:rsidR="003F0BFF" w:rsidRPr="00AB18C7">
        <w:rPr>
          <w:rStyle w:val="SubtleEmphasis"/>
          <w:rFonts w:ascii="Times New Roman" w:hAnsi="Times New Roman" w:cs="Times New Roman"/>
          <w:i w:val="0"/>
          <w:iCs w:val="0"/>
          <w:color w:val="auto"/>
          <w:sz w:val="24"/>
          <w:szCs w:val="24"/>
        </w:rPr>
        <w:t xml:space="preserve"> that</w:t>
      </w:r>
      <w:r w:rsidR="001F5756" w:rsidRPr="00AB18C7">
        <w:rPr>
          <w:rStyle w:val="SubtleEmphasis"/>
          <w:rFonts w:ascii="Times New Roman" w:hAnsi="Times New Roman" w:cs="Times New Roman"/>
          <w:i w:val="0"/>
          <w:iCs w:val="0"/>
          <w:color w:val="auto"/>
          <w:sz w:val="24"/>
          <w:szCs w:val="24"/>
        </w:rPr>
        <w:t xml:space="preserve"> traverse and </w:t>
      </w:r>
      <w:r w:rsidR="003F0BFF" w:rsidRPr="00AB18C7">
        <w:rPr>
          <w:rStyle w:val="SubtleEmphasis"/>
          <w:rFonts w:ascii="Times New Roman" w:hAnsi="Times New Roman" w:cs="Times New Roman"/>
          <w:i w:val="0"/>
          <w:iCs w:val="0"/>
          <w:color w:val="auto"/>
          <w:sz w:val="24"/>
          <w:szCs w:val="24"/>
        </w:rPr>
        <w:t xml:space="preserve"> are located within its territorial boundary.</w:t>
      </w:r>
    </w:p>
    <w:p w14:paraId="33F8F61E" w14:textId="77777777" w:rsidR="001C559C" w:rsidRDefault="001C559C" w:rsidP="00391E46">
      <w:pPr>
        <w:spacing w:line="480" w:lineRule="auto"/>
        <w:jc w:val="both"/>
        <w:rPr>
          <w:rStyle w:val="SubtleEmphasis"/>
          <w:rFonts w:ascii="Times New Roman" w:hAnsi="Times New Roman" w:cs="Times New Roman"/>
          <w:b/>
          <w:bCs/>
          <w:i w:val="0"/>
          <w:iCs w:val="0"/>
          <w:color w:val="auto"/>
          <w:sz w:val="24"/>
          <w:szCs w:val="24"/>
        </w:rPr>
      </w:pPr>
    </w:p>
    <w:p w14:paraId="4D31A7CD" w14:textId="6A9D6A03" w:rsidR="00391E46" w:rsidRPr="00AB18C7" w:rsidRDefault="00391E46" w:rsidP="00391E46">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lastRenderedPageBreak/>
        <w:t>Scope of the Study</w:t>
      </w:r>
    </w:p>
    <w:p w14:paraId="04FF3646" w14:textId="77777777" w:rsidR="00391E46" w:rsidRPr="00AB18C7" w:rsidRDefault="00391E46" w:rsidP="00391E46">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The ungoverned space phenomenon is prevalent in all the 36 states in Nigeria including the Federal Capital Territory, and most particularly in Kogi State the main focus of this study. Kogi State is located in North Central Nigeria with about Twenty-One Local Government Areas. These are; Adavi, Ajaokuta, Ankpa, Bassa, Dekina, Ibaji, Idah, Igalamela-Odolu, Ijumu, Kabba-Bunu, Kogi, Lokoja, Mopamuro, Ofu, Ogori-Magongo, Okene, Okehi,  Olamaboro, Omala, Yagba-East and Yagba-West. The state is surrounded by Ten other states including the Federal Capital Territory. These states are; Niger, FCT and Nasarawa to its North and Kwara, Ekiti and Ondo state to its West. Edo state lies on its Southern flank, while Anambra, Enugu and Benue are on its Eastern boundary. Kogi State has a total land mass of 29,833km with a population of about 3,314,043 according to the 2006 National Hosing and Population Census exercise. The State is inhabited by many ethnic tribes, and these includes; Egbira, Gbagyi, Nupe, Bassa Nge, Kakanda, Kupa, Agatus, Basa-Komo, Idoma, Igala, Igbo, Yoruba, Ogori-Magongo, Oworo, and these people are predominantly identified with Islam and Christianity. </w:t>
      </w:r>
    </w:p>
    <w:p w14:paraId="22251D5C" w14:textId="77777777" w:rsidR="00266FDE" w:rsidRDefault="00391E46" w:rsidP="001F5756">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Kogi State is </w:t>
      </w:r>
      <w:r w:rsidR="00060F32" w:rsidRPr="00AB18C7">
        <w:rPr>
          <w:rStyle w:val="SubtleEmphasis"/>
          <w:rFonts w:ascii="Times New Roman" w:hAnsi="Times New Roman" w:cs="Times New Roman"/>
          <w:i w:val="0"/>
          <w:iCs w:val="0"/>
          <w:color w:val="auto"/>
          <w:sz w:val="24"/>
          <w:szCs w:val="24"/>
        </w:rPr>
        <w:t xml:space="preserve">naturally endowed </w:t>
      </w:r>
      <w:r w:rsidRPr="00AB18C7">
        <w:rPr>
          <w:rStyle w:val="SubtleEmphasis"/>
          <w:rFonts w:ascii="Times New Roman" w:hAnsi="Times New Roman" w:cs="Times New Roman"/>
          <w:i w:val="0"/>
          <w:iCs w:val="0"/>
          <w:color w:val="auto"/>
          <w:sz w:val="24"/>
          <w:szCs w:val="24"/>
        </w:rPr>
        <w:t>with</w:t>
      </w:r>
      <w:r w:rsidR="00060F32" w:rsidRPr="00AB18C7">
        <w:rPr>
          <w:rStyle w:val="SubtleEmphasis"/>
          <w:rFonts w:ascii="Times New Roman" w:hAnsi="Times New Roman" w:cs="Times New Roman"/>
          <w:i w:val="0"/>
          <w:iCs w:val="0"/>
          <w:color w:val="auto"/>
          <w:sz w:val="24"/>
          <w:szCs w:val="24"/>
        </w:rPr>
        <w:t xml:space="preserve"> massive fertile landscape that can produce </w:t>
      </w:r>
      <w:r w:rsidRPr="00AB18C7">
        <w:rPr>
          <w:rStyle w:val="SubtleEmphasis"/>
          <w:rFonts w:ascii="Times New Roman" w:hAnsi="Times New Roman" w:cs="Times New Roman"/>
          <w:i w:val="0"/>
          <w:iCs w:val="0"/>
          <w:color w:val="auto"/>
          <w:sz w:val="24"/>
          <w:szCs w:val="24"/>
        </w:rPr>
        <w:t>cash crops</w:t>
      </w:r>
      <w:r w:rsidR="00060F32" w:rsidRPr="00AB18C7">
        <w:rPr>
          <w:rStyle w:val="SubtleEmphasis"/>
          <w:rFonts w:ascii="Times New Roman" w:hAnsi="Times New Roman" w:cs="Times New Roman"/>
          <w:i w:val="0"/>
          <w:iCs w:val="0"/>
          <w:color w:val="auto"/>
          <w:sz w:val="24"/>
          <w:szCs w:val="24"/>
        </w:rPr>
        <w:t xml:space="preserve"> such</w:t>
      </w:r>
      <w:r w:rsidRPr="00AB18C7">
        <w:rPr>
          <w:rStyle w:val="SubtleEmphasis"/>
          <w:rFonts w:ascii="Times New Roman" w:hAnsi="Times New Roman" w:cs="Times New Roman"/>
          <w:i w:val="0"/>
          <w:iCs w:val="0"/>
          <w:color w:val="auto"/>
          <w:sz w:val="24"/>
          <w:szCs w:val="24"/>
        </w:rPr>
        <w:t xml:space="preserve"> as coffee, cashew, groundnuts, cocoa, oil palm, cassava, maize, corn, yam and fishery</w:t>
      </w:r>
      <w:r w:rsidR="00060F32" w:rsidRPr="00AB18C7">
        <w:rPr>
          <w:rStyle w:val="SubtleEmphasis"/>
          <w:rFonts w:ascii="Times New Roman" w:hAnsi="Times New Roman" w:cs="Times New Roman"/>
          <w:i w:val="0"/>
          <w:iCs w:val="0"/>
          <w:color w:val="auto"/>
          <w:sz w:val="24"/>
          <w:szCs w:val="24"/>
        </w:rPr>
        <w:t xml:space="preserve"> across the state in commercial quantity</w:t>
      </w:r>
      <w:r w:rsidRPr="00AB18C7">
        <w:rPr>
          <w:rStyle w:val="SubtleEmphasis"/>
          <w:rFonts w:ascii="Times New Roman" w:hAnsi="Times New Roman" w:cs="Times New Roman"/>
          <w:i w:val="0"/>
          <w:iCs w:val="0"/>
          <w:color w:val="auto"/>
          <w:sz w:val="24"/>
          <w:szCs w:val="24"/>
        </w:rPr>
        <w:t xml:space="preserve">. The state is also </w:t>
      </w:r>
      <w:r w:rsidR="00060F32" w:rsidRPr="00AB18C7">
        <w:rPr>
          <w:rStyle w:val="SubtleEmphasis"/>
          <w:rFonts w:ascii="Times New Roman" w:hAnsi="Times New Roman" w:cs="Times New Roman"/>
          <w:i w:val="0"/>
          <w:iCs w:val="0"/>
          <w:color w:val="auto"/>
          <w:sz w:val="24"/>
          <w:szCs w:val="24"/>
        </w:rPr>
        <w:t>gifted</w:t>
      </w:r>
      <w:r w:rsidRPr="00AB18C7">
        <w:rPr>
          <w:rStyle w:val="SubtleEmphasis"/>
          <w:rFonts w:ascii="Times New Roman" w:hAnsi="Times New Roman" w:cs="Times New Roman"/>
          <w:i w:val="0"/>
          <w:iCs w:val="0"/>
          <w:color w:val="auto"/>
          <w:sz w:val="24"/>
          <w:szCs w:val="24"/>
        </w:rPr>
        <w:t xml:space="preserve"> with the presence of natural solid minerals which includes, gold, iron ore, coal and</w:t>
      </w:r>
      <w:r w:rsidR="00060F32" w:rsidRPr="00AB18C7">
        <w:rPr>
          <w:rStyle w:val="SubtleEmphasis"/>
          <w:rFonts w:ascii="Times New Roman" w:hAnsi="Times New Roman" w:cs="Times New Roman"/>
          <w:i w:val="0"/>
          <w:iCs w:val="0"/>
          <w:color w:val="auto"/>
          <w:sz w:val="24"/>
          <w:szCs w:val="24"/>
        </w:rPr>
        <w:t xml:space="preserve"> huge deposit of</w:t>
      </w:r>
      <w:r w:rsidRPr="00AB18C7">
        <w:rPr>
          <w:rStyle w:val="SubtleEmphasis"/>
          <w:rFonts w:ascii="Times New Roman" w:hAnsi="Times New Roman" w:cs="Times New Roman"/>
          <w:i w:val="0"/>
          <w:iCs w:val="0"/>
          <w:color w:val="auto"/>
          <w:sz w:val="24"/>
          <w:szCs w:val="24"/>
        </w:rPr>
        <w:t xml:space="preserve"> limestones among others. It is home to the largest steel complex, that is, Ajaokuta Steel Company Limited, national Iron Ore Mining Company in Itakpe, and Dangote Cement Industry. Other downstream solid mineral related industries operate and thrive in Kogi State. The massive geographical land space being a state that is surrounded by 10 other states including FCT is said to have added to Kogi State share of Ungoverned Spaces within the national boundary.</w:t>
      </w:r>
    </w:p>
    <w:p w14:paraId="51D4D24D" w14:textId="620CDA71" w:rsidR="00E13EED" w:rsidRPr="001C559C" w:rsidRDefault="00750FC3" w:rsidP="001F5756">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b/>
          <w:bCs/>
          <w:i w:val="0"/>
          <w:iCs w:val="0"/>
          <w:color w:val="auto"/>
          <w:sz w:val="24"/>
          <w:szCs w:val="24"/>
        </w:rPr>
        <w:lastRenderedPageBreak/>
        <w:t>Research Method</w:t>
      </w:r>
    </w:p>
    <w:p w14:paraId="545F8ECD" w14:textId="6F98E4D7" w:rsidR="00750FC3" w:rsidRPr="00AB18C7" w:rsidRDefault="00750FC3" w:rsidP="001F5756">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This study utilizes secondary data from</w:t>
      </w:r>
      <w:r w:rsidR="00881980" w:rsidRPr="00AB18C7">
        <w:rPr>
          <w:rStyle w:val="SubtleEmphasis"/>
          <w:rFonts w:ascii="Times New Roman" w:hAnsi="Times New Roman" w:cs="Times New Roman"/>
          <w:i w:val="0"/>
          <w:iCs w:val="0"/>
          <w:color w:val="auto"/>
          <w:sz w:val="24"/>
          <w:szCs w:val="24"/>
        </w:rPr>
        <w:t xml:space="preserve"> previous research work and other</w:t>
      </w:r>
      <w:r w:rsidRPr="00AB18C7">
        <w:rPr>
          <w:rStyle w:val="SubtleEmphasis"/>
          <w:rFonts w:ascii="Times New Roman" w:hAnsi="Times New Roman" w:cs="Times New Roman"/>
          <w:i w:val="0"/>
          <w:iCs w:val="0"/>
          <w:color w:val="auto"/>
          <w:sz w:val="24"/>
          <w:szCs w:val="24"/>
        </w:rPr>
        <w:t xml:space="preserve"> reliable sources</w:t>
      </w:r>
      <w:r w:rsidR="00881980" w:rsidRPr="00AB18C7">
        <w:rPr>
          <w:rStyle w:val="SubtleEmphasis"/>
          <w:rFonts w:ascii="Times New Roman" w:hAnsi="Times New Roman" w:cs="Times New Roman"/>
          <w:i w:val="0"/>
          <w:iCs w:val="0"/>
          <w:color w:val="auto"/>
          <w:sz w:val="24"/>
          <w:szCs w:val="24"/>
        </w:rPr>
        <w:t xml:space="preserve"> that includes newspaper publications</w:t>
      </w:r>
      <w:r w:rsidR="00CE345E" w:rsidRPr="00AB18C7">
        <w:rPr>
          <w:rStyle w:val="SubtleEmphasis"/>
          <w:rFonts w:ascii="Times New Roman" w:hAnsi="Times New Roman" w:cs="Times New Roman"/>
          <w:i w:val="0"/>
          <w:iCs w:val="0"/>
          <w:color w:val="auto"/>
          <w:sz w:val="24"/>
          <w:szCs w:val="24"/>
        </w:rPr>
        <w:t xml:space="preserve"> that has link with the work</w:t>
      </w:r>
      <w:r w:rsidR="00881980" w:rsidRPr="00AB18C7">
        <w:rPr>
          <w:rStyle w:val="SubtleEmphasis"/>
          <w:rFonts w:ascii="Times New Roman" w:hAnsi="Times New Roman" w:cs="Times New Roman"/>
          <w:i w:val="0"/>
          <w:iCs w:val="0"/>
          <w:color w:val="auto"/>
          <w:sz w:val="24"/>
          <w:szCs w:val="24"/>
        </w:rPr>
        <w:t>, and the distribution of</w:t>
      </w:r>
      <w:r w:rsidR="00A160F9" w:rsidRPr="00AB18C7">
        <w:rPr>
          <w:rStyle w:val="SubtleEmphasis"/>
          <w:rFonts w:ascii="Times New Roman" w:hAnsi="Times New Roman" w:cs="Times New Roman"/>
          <w:i w:val="0"/>
          <w:iCs w:val="0"/>
          <w:color w:val="auto"/>
          <w:sz w:val="24"/>
          <w:szCs w:val="24"/>
        </w:rPr>
        <w:t xml:space="preserve"> 399</w:t>
      </w:r>
      <w:r w:rsidR="00881980" w:rsidRPr="00AB18C7">
        <w:rPr>
          <w:rStyle w:val="SubtleEmphasis"/>
          <w:rFonts w:ascii="Times New Roman" w:hAnsi="Times New Roman" w:cs="Times New Roman"/>
          <w:i w:val="0"/>
          <w:iCs w:val="0"/>
          <w:color w:val="auto"/>
          <w:sz w:val="24"/>
          <w:szCs w:val="24"/>
        </w:rPr>
        <w:t xml:space="preserve"> questionnaire to randomly selected</w:t>
      </w:r>
      <w:r w:rsidR="00A160F9" w:rsidRPr="00AB18C7">
        <w:rPr>
          <w:rStyle w:val="SubtleEmphasis"/>
          <w:rFonts w:ascii="Times New Roman" w:hAnsi="Times New Roman" w:cs="Times New Roman"/>
          <w:i w:val="0"/>
          <w:iCs w:val="0"/>
          <w:color w:val="auto"/>
          <w:sz w:val="24"/>
          <w:szCs w:val="24"/>
        </w:rPr>
        <w:t xml:space="preserve"> 19</w:t>
      </w:r>
      <w:r w:rsidR="00881980" w:rsidRPr="00AB18C7">
        <w:rPr>
          <w:rStyle w:val="SubtleEmphasis"/>
          <w:rFonts w:ascii="Times New Roman" w:hAnsi="Times New Roman" w:cs="Times New Roman"/>
          <w:i w:val="0"/>
          <w:iCs w:val="0"/>
          <w:color w:val="auto"/>
          <w:sz w:val="24"/>
          <w:szCs w:val="24"/>
        </w:rPr>
        <w:t xml:space="preserve"> respondents in </w:t>
      </w:r>
      <w:r w:rsidR="00A160F9" w:rsidRPr="00AB18C7">
        <w:rPr>
          <w:rStyle w:val="SubtleEmphasis"/>
          <w:rFonts w:ascii="Times New Roman" w:hAnsi="Times New Roman" w:cs="Times New Roman"/>
          <w:i w:val="0"/>
          <w:iCs w:val="0"/>
          <w:color w:val="auto"/>
          <w:sz w:val="24"/>
          <w:szCs w:val="24"/>
        </w:rPr>
        <w:t>each of the</w:t>
      </w:r>
      <w:r w:rsidR="00881980" w:rsidRPr="00AB18C7">
        <w:rPr>
          <w:rStyle w:val="SubtleEmphasis"/>
          <w:rFonts w:ascii="Times New Roman" w:hAnsi="Times New Roman" w:cs="Times New Roman"/>
          <w:i w:val="0"/>
          <w:iCs w:val="0"/>
          <w:color w:val="auto"/>
          <w:sz w:val="24"/>
          <w:szCs w:val="24"/>
        </w:rPr>
        <w:t xml:space="preserve"> 21 Local Government Areas of Kogi State.</w:t>
      </w:r>
      <w:r w:rsidR="00CE345E" w:rsidRPr="00AB18C7">
        <w:rPr>
          <w:rStyle w:val="SubtleEmphasis"/>
          <w:rFonts w:ascii="Times New Roman" w:hAnsi="Times New Roman" w:cs="Times New Roman"/>
          <w:i w:val="0"/>
          <w:iCs w:val="0"/>
          <w:color w:val="auto"/>
          <w:sz w:val="24"/>
          <w:szCs w:val="24"/>
        </w:rPr>
        <w:t xml:space="preserve"> </w:t>
      </w:r>
    </w:p>
    <w:p w14:paraId="0A2A00AB" w14:textId="642BA6C3" w:rsidR="003F0BFF" w:rsidRPr="00AB18C7" w:rsidRDefault="003F0BFF" w:rsidP="00750F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Conceptual Clarification</w:t>
      </w:r>
    </w:p>
    <w:p w14:paraId="57B9D85C" w14:textId="3C3CB17A" w:rsidR="004A4129" w:rsidRPr="00AB18C7" w:rsidRDefault="00791D90" w:rsidP="000121CB">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 xml:space="preserve">Concept of </w:t>
      </w:r>
      <w:r w:rsidR="003314EB" w:rsidRPr="00AB18C7">
        <w:rPr>
          <w:rStyle w:val="SubtleEmphasis"/>
          <w:rFonts w:ascii="Times New Roman" w:hAnsi="Times New Roman" w:cs="Times New Roman"/>
          <w:b/>
          <w:bCs/>
          <w:i w:val="0"/>
          <w:iCs w:val="0"/>
          <w:color w:val="auto"/>
          <w:sz w:val="24"/>
          <w:szCs w:val="24"/>
        </w:rPr>
        <w:t>Ungoverned Spaces</w:t>
      </w:r>
    </w:p>
    <w:p w14:paraId="5873E0C0" w14:textId="666C0B7C" w:rsidR="007014C3" w:rsidRPr="00AB18C7" w:rsidRDefault="007014C3" w:rsidP="007014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Ungoverned spaces have been defined from divergent</w:t>
      </w:r>
      <w:r w:rsidR="00404371" w:rsidRPr="00AB18C7">
        <w:rPr>
          <w:rStyle w:val="SubtleEmphasis"/>
          <w:rFonts w:ascii="Times New Roman" w:hAnsi="Times New Roman" w:cs="Times New Roman"/>
          <w:i w:val="0"/>
          <w:iCs w:val="0"/>
          <w:color w:val="auto"/>
          <w:sz w:val="24"/>
          <w:szCs w:val="24"/>
        </w:rPr>
        <w:t xml:space="preserve"> point of view. To some, it is seen as the virtual or cyber space which depend on physical infrastructure but exists and function in the boundless world. Others refers the concept to maritime areas and more as the physical remote areas whose geographical features make penetration difficult. </w:t>
      </w:r>
      <w:r w:rsidRPr="00AB18C7">
        <w:rPr>
          <w:rStyle w:val="SubtleEmphasis"/>
          <w:rFonts w:ascii="Times New Roman" w:hAnsi="Times New Roman" w:cs="Times New Roman"/>
          <w:i w:val="0"/>
          <w:iCs w:val="0"/>
          <w:color w:val="auto"/>
          <w:sz w:val="24"/>
          <w:szCs w:val="24"/>
        </w:rPr>
        <w:t xml:space="preserve">For instance, the concept is seen as the physical or non-physical areas or territories where there is absence of state capacity or political will to exercise control or sovereignty. These territories are generally, characteristically rugged, remote, maritime, or littoral areas not effectively governed by a sovereign state, Adeneyi, O.P., (2023). Additionally, the concept is </w:t>
      </w:r>
      <w:r w:rsidR="00404371" w:rsidRPr="00AB18C7">
        <w:rPr>
          <w:rStyle w:val="SubtleEmphasis"/>
          <w:rFonts w:ascii="Times New Roman" w:hAnsi="Times New Roman" w:cs="Times New Roman"/>
          <w:i w:val="0"/>
          <w:iCs w:val="0"/>
          <w:color w:val="auto"/>
          <w:sz w:val="24"/>
          <w:szCs w:val="24"/>
        </w:rPr>
        <w:t>defined as any area that are uncontrolled and where government does not have control due to lack of presence of the security agents giving room to criminality to proliferate without any form of curtailment, Aderay</w:t>
      </w:r>
      <w:r w:rsidR="00C03A28" w:rsidRPr="00AB18C7">
        <w:rPr>
          <w:rStyle w:val="SubtleEmphasis"/>
          <w:rFonts w:ascii="Times New Roman" w:hAnsi="Times New Roman" w:cs="Times New Roman"/>
          <w:i w:val="0"/>
          <w:iCs w:val="0"/>
          <w:color w:val="auto"/>
          <w:sz w:val="24"/>
          <w:szCs w:val="24"/>
        </w:rPr>
        <w:t>a</w:t>
      </w:r>
      <w:r w:rsidR="00404371" w:rsidRPr="00AB18C7">
        <w:rPr>
          <w:rStyle w:val="SubtleEmphasis"/>
          <w:rFonts w:ascii="Times New Roman" w:hAnsi="Times New Roman" w:cs="Times New Roman"/>
          <w:i w:val="0"/>
          <w:iCs w:val="0"/>
          <w:color w:val="auto"/>
          <w:sz w:val="24"/>
          <w:szCs w:val="24"/>
        </w:rPr>
        <w:t>, A.A., et al (2022).</w:t>
      </w:r>
      <w:r w:rsidRPr="00AB18C7">
        <w:rPr>
          <w:rStyle w:val="SubtleEmphasis"/>
          <w:rFonts w:ascii="Times New Roman" w:hAnsi="Times New Roman" w:cs="Times New Roman"/>
          <w:i w:val="0"/>
          <w:iCs w:val="0"/>
          <w:color w:val="auto"/>
          <w:sz w:val="24"/>
          <w:szCs w:val="24"/>
        </w:rPr>
        <w:t xml:space="preserve"> </w:t>
      </w:r>
    </w:p>
    <w:p w14:paraId="38769684" w14:textId="74AE8688" w:rsidR="00404371" w:rsidRPr="00AB18C7" w:rsidRDefault="00664098" w:rsidP="007014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Ungoverned spaces connotes locations that are generally inaccessible, without an effective institutional governmental control or in which the national authority including all levels of governments has no ability to enforce laws, and or places that are poorly controlled su</w:t>
      </w:r>
      <w:r w:rsidR="00C03A28" w:rsidRPr="00AB18C7">
        <w:rPr>
          <w:rStyle w:val="SubtleEmphasis"/>
          <w:rFonts w:ascii="Times New Roman" w:hAnsi="Times New Roman" w:cs="Times New Roman"/>
          <w:i w:val="0"/>
          <w:iCs w:val="0"/>
          <w:color w:val="auto"/>
          <w:sz w:val="24"/>
          <w:szCs w:val="24"/>
        </w:rPr>
        <w:t>ch as</w:t>
      </w:r>
      <w:r w:rsidRPr="00AB18C7">
        <w:rPr>
          <w:rStyle w:val="SubtleEmphasis"/>
          <w:rFonts w:ascii="Times New Roman" w:hAnsi="Times New Roman" w:cs="Times New Roman"/>
          <w:i w:val="0"/>
          <w:iCs w:val="0"/>
          <w:color w:val="auto"/>
          <w:sz w:val="24"/>
          <w:szCs w:val="24"/>
        </w:rPr>
        <w:t xml:space="preserve"> maritime borders and airspace that is sometimes difficult to control. In more general terms, failing or failed nation</w:t>
      </w:r>
      <w:r w:rsidR="00C03A28" w:rsidRPr="00AB18C7">
        <w:rPr>
          <w:rStyle w:val="SubtleEmphasis"/>
          <w:rFonts w:ascii="Times New Roman" w:hAnsi="Times New Roman" w:cs="Times New Roman"/>
          <w:i w:val="0"/>
          <w:iCs w:val="0"/>
          <w:color w:val="auto"/>
          <w:sz w:val="24"/>
          <w:szCs w:val="24"/>
        </w:rPr>
        <w:t xml:space="preserve"> </w:t>
      </w:r>
      <w:r w:rsidRPr="00AB18C7">
        <w:rPr>
          <w:rStyle w:val="SubtleEmphasis"/>
          <w:rFonts w:ascii="Times New Roman" w:hAnsi="Times New Roman" w:cs="Times New Roman"/>
          <w:i w:val="0"/>
          <w:iCs w:val="0"/>
          <w:color w:val="auto"/>
          <w:sz w:val="24"/>
          <w:szCs w:val="24"/>
        </w:rPr>
        <w:t>states that are not able to exercise sovereignty or lose contr</w:t>
      </w:r>
      <w:r w:rsidR="00C03A28" w:rsidRPr="00AB18C7">
        <w:rPr>
          <w:rStyle w:val="SubtleEmphasis"/>
          <w:rFonts w:ascii="Times New Roman" w:hAnsi="Times New Roman" w:cs="Times New Roman"/>
          <w:i w:val="0"/>
          <w:iCs w:val="0"/>
          <w:color w:val="auto"/>
          <w:sz w:val="24"/>
          <w:szCs w:val="24"/>
        </w:rPr>
        <w:t>o</w:t>
      </w:r>
      <w:r w:rsidRPr="00AB18C7">
        <w:rPr>
          <w:rStyle w:val="SubtleEmphasis"/>
          <w:rFonts w:ascii="Times New Roman" w:hAnsi="Times New Roman" w:cs="Times New Roman"/>
          <w:i w:val="0"/>
          <w:iCs w:val="0"/>
          <w:color w:val="auto"/>
          <w:sz w:val="24"/>
          <w:szCs w:val="24"/>
        </w:rPr>
        <w:t xml:space="preserve">l of some identified </w:t>
      </w:r>
      <w:r w:rsidRPr="00AB18C7">
        <w:rPr>
          <w:rStyle w:val="SubtleEmphasis"/>
          <w:rFonts w:ascii="Times New Roman" w:hAnsi="Times New Roman" w:cs="Times New Roman"/>
          <w:i w:val="0"/>
          <w:iCs w:val="0"/>
          <w:color w:val="auto"/>
          <w:sz w:val="24"/>
          <w:szCs w:val="24"/>
        </w:rPr>
        <w:lastRenderedPageBreak/>
        <w:t>geographical areas within its territorial integrity can be said to have an ungoverned space in those uncontrolled areas, ( Sackflame &amp; Omitola, 2022; Agbonifo, 2022; Usman &amp; Singh, 2021; Raleigh &amp; Dowd, 2013; Rise, 2011).</w:t>
      </w:r>
    </w:p>
    <w:p w14:paraId="0B8F74DD" w14:textId="77777777" w:rsidR="00D941DC" w:rsidRDefault="00EC782C" w:rsidP="004A4129">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Ungoverned spaces in this study is defined as a physical </w:t>
      </w:r>
      <w:r w:rsidR="00A71DDF" w:rsidRPr="00AB18C7">
        <w:rPr>
          <w:rStyle w:val="SubtleEmphasis"/>
          <w:rFonts w:ascii="Times New Roman" w:hAnsi="Times New Roman" w:cs="Times New Roman"/>
          <w:i w:val="0"/>
          <w:iCs w:val="0"/>
          <w:color w:val="auto"/>
          <w:sz w:val="24"/>
          <w:szCs w:val="24"/>
        </w:rPr>
        <w:t>terrain</w:t>
      </w:r>
      <w:r w:rsidRPr="00AB18C7">
        <w:rPr>
          <w:rStyle w:val="SubtleEmphasis"/>
          <w:rFonts w:ascii="Times New Roman" w:hAnsi="Times New Roman" w:cs="Times New Roman"/>
          <w:i w:val="0"/>
          <w:iCs w:val="0"/>
          <w:color w:val="auto"/>
          <w:sz w:val="24"/>
          <w:szCs w:val="24"/>
        </w:rPr>
        <w:t xml:space="preserve"> or territory that is</w:t>
      </w:r>
      <w:r w:rsidR="00A71DDF" w:rsidRPr="00AB18C7">
        <w:rPr>
          <w:rStyle w:val="SubtleEmphasis"/>
          <w:rFonts w:ascii="Times New Roman" w:hAnsi="Times New Roman" w:cs="Times New Roman"/>
          <w:i w:val="0"/>
          <w:iCs w:val="0"/>
          <w:color w:val="auto"/>
          <w:sz w:val="24"/>
          <w:szCs w:val="24"/>
        </w:rPr>
        <w:t xml:space="preserve"> temporary and or permanently</w:t>
      </w:r>
      <w:r w:rsidRPr="00AB18C7">
        <w:rPr>
          <w:rStyle w:val="SubtleEmphasis"/>
          <w:rFonts w:ascii="Times New Roman" w:hAnsi="Times New Roman" w:cs="Times New Roman"/>
          <w:i w:val="0"/>
          <w:iCs w:val="0"/>
          <w:color w:val="auto"/>
          <w:sz w:val="24"/>
          <w:szCs w:val="24"/>
        </w:rPr>
        <w:t xml:space="preserve"> out of reach of sovereign authority, and</w:t>
      </w:r>
      <w:r w:rsidR="00CA7248" w:rsidRPr="00AB18C7">
        <w:rPr>
          <w:rStyle w:val="SubtleEmphasis"/>
          <w:rFonts w:ascii="Times New Roman" w:hAnsi="Times New Roman" w:cs="Times New Roman"/>
          <w:i w:val="0"/>
          <w:iCs w:val="0"/>
          <w:color w:val="auto"/>
          <w:sz w:val="24"/>
          <w:szCs w:val="24"/>
        </w:rPr>
        <w:t xml:space="preserve"> which</w:t>
      </w:r>
      <w:r w:rsidRPr="00AB18C7">
        <w:rPr>
          <w:rStyle w:val="SubtleEmphasis"/>
          <w:rFonts w:ascii="Times New Roman" w:hAnsi="Times New Roman" w:cs="Times New Roman"/>
          <w:i w:val="0"/>
          <w:iCs w:val="0"/>
          <w:color w:val="auto"/>
          <w:sz w:val="24"/>
          <w:szCs w:val="24"/>
        </w:rPr>
        <w:t xml:space="preserve"> accommodate lawless individual</w:t>
      </w:r>
      <w:r w:rsidR="00A71DDF" w:rsidRPr="00AB18C7">
        <w:rPr>
          <w:rStyle w:val="SubtleEmphasis"/>
          <w:rFonts w:ascii="Times New Roman" w:hAnsi="Times New Roman" w:cs="Times New Roman"/>
          <w:i w:val="0"/>
          <w:iCs w:val="0"/>
          <w:color w:val="auto"/>
          <w:sz w:val="24"/>
          <w:szCs w:val="24"/>
        </w:rPr>
        <w:t>s</w:t>
      </w:r>
      <w:r w:rsidRPr="00AB18C7">
        <w:rPr>
          <w:rStyle w:val="SubtleEmphasis"/>
          <w:rFonts w:ascii="Times New Roman" w:hAnsi="Times New Roman" w:cs="Times New Roman"/>
          <w:i w:val="0"/>
          <w:iCs w:val="0"/>
          <w:color w:val="auto"/>
          <w:sz w:val="24"/>
          <w:szCs w:val="24"/>
        </w:rPr>
        <w:t xml:space="preserve"> or groups where they conduct their unlawful activities with ease.</w:t>
      </w:r>
      <w:r w:rsidR="00B003D1" w:rsidRPr="00AB18C7">
        <w:rPr>
          <w:rStyle w:val="SubtleEmphasis"/>
          <w:rFonts w:ascii="Times New Roman" w:hAnsi="Times New Roman" w:cs="Times New Roman"/>
          <w:i w:val="0"/>
          <w:iCs w:val="0"/>
          <w:color w:val="auto"/>
          <w:sz w:val="24"/>
          <w:szCs w:val="24"/>
        </w:rPr>
        <w:t xml:space="preserve"> </w:t>
      </w:r>
    </w:p>
    <w:p w14:paraId="7F2FB041" w14:textId="733C8C6D" w:rsidR="00D941DC" w:rsidRDefault="00D941DC" w:rsidP="004A4129">
      <w:pPr>
        <w:spacing w:line="480" w:lineRule="auto"/>
        <w:jc w:val="both"/>
        <w:rPr>
          <w:rStyle w:val="SubtleEmphasis"/>
          <w:rFonts w:ascii="Times New Roman" w:hAnsi="Times New Roman" w:cs="Times New Roman"/>
          <w:b/>
          <w:bCs/>
          <w:i w:val="0"/>
          <w:iCs w:val="0"/>
          <w:color w:val="auto"/>
          <w:sz w:val="24"/>
          <w:szCs w:val="24"/>
        </w:rPr>
      </w:pPr>
      <w:r>
        <w:rPr>
          <w:rStyle w:val="SubtleEmphasis"/>
          <w:rFonts w:ascii="Times New Roman" w:hAnsi="Times New Roman" w:cs="Times New Roman"/>
          <w:b/>
          <w:bCs/>
          <w:i w:val="0"/>
          <w:iCs w:val="0"/>
          <w:color w:val="auto"/>
          <w:sz w:val="24"/>
          <w:szCs w:val="24"/>
        </w:rPr>
        <w:t>Interrogat</w:t>
      </w:r>
      <w:r w:rsidR="00AA7DFB">
        <w:rPr>
          <w:rStyle w:val="SubtleEmphasis"/>
          <w:rFonts w:ascii="Times New Roman" w:hAnsi="Times New Roman" w:cs="Times New Roman"/>
          <w:b/>
          <w:bCs/>
          <w:i w:val="0"/>
          <w:iCs w:val="0"/>
          <w:color w:val="auto"/>
          <w:sz w:val="24"/>
          <w:szCs w:val="24"/>
        </w:rPr>
        <w:t>ion</w:t>
      </w:r>
    </w:p>
    <w:p w14:paraId="1E22A179" w14:textId="2383F15B" w:rsidR="00367818" w:rsidRDefault="00D776C9" w:rsidP="004A4129">
      <w:pPr>
        <w:spacing w:line="480" w:lineRule="auto"/>
        <w:jc w:val="both"/>
        <w:rPr>
          <w:rStyle w:val="SubtleEmphasis"/>
          <w:rFonts w:ascii="Times New Roman" w:hAnsi="Times New Roman" w:cs="Times New Roman"/>
          <w:i w:val="0"/>
          <w:iCs w:val="0"/>
          <w:color w:val="auto"/>
          <w:sz w:val="24"/>
          <w:szCs w:val="24"/>
        </w:rPr>
      </w:pPr>
      <w:r>
        <w:rPr>
          <w:rStyle w:val="SubtleEmphasis"/>
          <w:rFonts w:ascii="Times New Roman" w:hAnsi="Times New Roman" w:cs="Times New Roman"/>
          <w:i w:val="0"/>
          <w:iCs w:val="0"/>
          <w:color w:val="auto"/>
          <w:sz w:val="24"/>
          <w:szCs w:val="24"/>
        </w:rPr>
        <w:t>Interrogate is generally seen as when question</w:t>
      </w:r>
      <w:r w:rsidR="00FD1A27">
        <w:rPr>
          <w:rStyle w:val="SubtleEmphasis"/>
          <w:rFonts w:ascii="Times New Roman" w:hAnsi="Times New Roman" w:cs="Times New Roman"/>
          <w:i w:val="0"/>
          <w:iCs w:val="0"/>
          <w:color w:val="auto"/>
          <w:sz w:val="24"/>
          <w:szCs w:val="24"/>
        </w:rPr>
        <w:t>s are</w:t>
      </w:r>
      <w:r>
        <w:rPr>
          <w:rStyle w:val="SubtleEmphasis"/>
          <w:rFonts w:ascii="Times New Roman" w:hAnsi="Times New Roman" w:cs="Times New Roman"/>
          <w:i w:val="0"/>
          <w:iCs w:val="0"/>
          <w:color w:val="auto"/>
          <w:sz w:val="24"/>
          <w:szCs w:val="24"/>
        </w:rPr>
        <w:t xml:space="preserve"> formally</w:t>
      </w:r>
      <w:r w:rsidR="00FD1A27">
        <w:rPr>
          <w:rStyle w:val="SubtleEmphasis"/>
          <w:rFonts w:ascii="Times New Roman" w:hAnsi="Times New Roman" w:cs="Times New Roman"/>
          <w:i w:val="0"/>
          <w:iCs w:val="0"/>
          <w:color w:val="auto"/>
          <w:sz w:val="24"/>
          <w:szCs w:val="24"/>
        </w:rPr>
        <w:t xml:space="preserve"> asked</w:t>
      </w:r>
      <w:r>
        <w:rPr>
          <w:rStyle w:val="SubtleEmphasis"/>
          <w:rFonts w:ascii="Times New Roman" w:hAnsi="Times New Roman" w:cs="Times New Roman"/>
          <w:i w:val="0"/>
          <w:iCs w:val="0"/>
          <w:color w:val="auto"/>
          <w:sz w:val="24"/>
          <w:szCs w:val="24"/>
        </w:rPr>
        <w:t xml:space="preserve"> in an attempt to establish </w:t>
      </w:r>
      <w:r w:rsidR="00AA7DFB">
        <w:rPr>
          <w:rStyle w:val="SubtleEmphasis"/>
          <w:rFonts w:ascii="Times New Roman" w:hAnsi="Times New Roman" w:cs="Times New Roman"/>
          <w:i w:val="0"/>
          <w:iCs w:val="0"/>
          <w:color w:val="auto"/>
          <w:sz w:val="24"/>
          <w:szCs w:val="24"/>
        </w:rPr>
        <w:t>a link</w:t>
      </w:r>
      <w:r>
        <w:rPr>
          <w:rStyle w:val="SubtleEmphasis"/>
          <w:rFonts w:ascii="Times New Roman" w:hAnsi="Times New Roman" w:cs="Times New Roman"/>
          <w:i w:val="0"/>
          <w:iCs w:val="0"/>
          <w:color w:val="auto"/>
          <w:sz w:val="24"/>
          <w:szCs w:val="24"/>
        </w:rPr>
        <w:t xml:space="preserve">. The concept </w:t>
      </w:r>
      <w:r w:rsidR="00AA7DFB">
        <w:rPr>
          <w:rStyle w:val="SubtleEmphasis"/>
          <w:rFonts w:ascii="Times New Roman" w:hAnsi="Times New Roman" w:cs="Times New Roman"/>
          <w:i w:val="0"/>
          <w:iCs w:val="0"/>
          <w:color w:val="auto"/>
          <w:sz w:val="24"/>
          <w:szCs w:val="24"/>
        </w:rPr>
        <w:t>transmit to interrogation when used</w:t>
      </w:r>
      <w:r>
        <w:rPr>
          <w:rStyle w:val="SubtleEmphasis"/>
          <w:rFonts w:ascii="Times New Roman" w:hAnsi="Times New Roman" w:cs="Times New Roman"/>
          <w:i w:val="0"/>
          <w:iCs w:val="0"/>
          <w:color w:val="auto"/>
          <w:sz w:val="24"/>
          <w:szCs w:val="24"/>
        </w:rPr>
        <w:t xml:space="preserve"> in </w:t>
      </w:r>
      <w:r w:rsidR="00AA7DFB">
        <w:rPr>
          <w:rStyle w:val="SubtleEmphasis"/>
          <w:rFonts w:ascii="Times New Roman" w:hAnsi="Times New Roman" w:cs="Times New Roman"/>
          <w:i w:val="0"/>
          <w:iCs w:val="0"/>
          <w:color w:val="auto"/>
          <w:sz w:val="24"/>
          <w:szCs w:val="24"/>
        </w:rPr>
        <w:t>practice, and it</w:t>
      </w:r>
      <w:r w:rsidR="00367818">
        <w:rPr>
          <w:rStyle w:val="SubtleEmphasis"/>
          <w:rFonts w:ascii="Times New Roman" w:hAnsi="Times New Roman" w:cs="Times New Roman"/>
          <w:i w:val="0"/>
          <w:iCs w:val="0"/>
          <w:color w:val="auto"/>
          <w:sz w:val="24"/>
          <w:szCs w:val="24"/>
        </w:rPr>
        <w:t xml:space="preserve"> is commonly refer to as information seeking endeavor that is aimed at getting at the truth.</w:t>
      </w:r>
      <w:r w:rsidR="003D7C1E">
        <w:rPr>
          <w:rStyle w:val="SubtleEmphasis"/>
          <w:rFonts w:ascii="Times New Roman" w:hAnsi="Times New Roman" w:cs="Times New Roman"/>
          <w:i w:val="0"/>
          <w:iCs w:val="0"/>
          <w:color w:val="auto"/>
          <w:sz w:val="24"/>
          <w:szCs w:val="24"/>
        </w:rPr>
        <w:t xml:space="preserve"> Douglas Walton, </w:t>
      </w:r>
      <w:r w:rsidR="007C0714">
        <w:rPr>
          <w:rStyle w:val="SubtleEmphasis"/>
          <w:rFonts w:ascii="Times New Roman" w:hAnsi="Times New Roman" w:cs="Times New Roman"/>
          <w:i w:val="0"/>
          <w:iCs w:val="0"/>
          <w:color w:val="auto"/>
          <w:sz w:val="24"/>
          <w:szCs w:val="24"/>
        </w:rPr>
        <w:t>(</w:t>
      </w:r>
      <w:r w:rsidR="003D7C1E">
        <w:rPr>
          <w:rStyle w:val="SubtleEmphasis"/>
          <w:rFonts w:ascii="Times New Roman" w:hAnsi="Times New Roman" w:cs="Times New Roman"/>
          <w:i w:val="0"/>
          <w:iCs w:val="0"/>
          <w:color w:val="auto"/>
          <w:sz w:val="24"/>
          <w:szCs w:val="24"/>
        </w:rPr>
        <w:t>2003</w:t>
      </w:r>
      <w:r w:rsidR="007C0714">
        <w:rPr>
          <w:rStyle w:val="SubtleEmphasis"/>
          <w:rFonts w:ascii="Times New Roman" w:hAnsi="Times New Roman" w:cs="Times New Roman"/>
          <w:i w:val="0"/>
          <w:iCs w:val="0"/>
          <w:color w:val="auto"/>
          <w:sz w:val="24"/>
          <w:szCs w:val="24"/>
        </w:rPr>
        <w:t>)</w:t>
      </w:r>
      <w:r w:rsidR="003D7C1E">
        <w:rPr>
          <w:rStyle w:val="SubtleEmphasis"/>
          <w:rFonts w:ascii="Times New Roman" w:hAnsi="Times New Roman" w:cs="Times New Roman"/>
          <w:i w:val="0"/>
          <w:iCs w:val="0"/>
          <w:color w:val="auto"/>
          <w:sz w:val="24"/>
          <w:szCs w:val="24"/>
        </w:rPr>
        <w:t xml:space="preserve"> while analyzing augmentation theory identified many types of dialogue that are components of argument use, of which interrogation is a critical component. According to the author, interrogation is classified as a subspecies of information seeking dialogue, and the goals, conversational rules, participants, and techniques</w:t>
      </w:r>
      <w:r w:rsidR="00DB4EB4">
        <w:rPr>
          <w:rStyle w:val="SubtleEmphasis"/>
          <w:rFonts w:ascii="Times New Roman" w:hAnsi="Times New Roman" w:cs="Times New Roman"/>
          <w:i w:val="0"/>
          <w:iCs w:val="0"/>
          <w:color w:val="auto"/>
          <w:sz w:val="24"/>
          <w:szCs w:val="24"/>
        </w:rPr>
        <w:t xml:space="preserve"> of the interrogation are identified. </w:t>
      </w:r>
    </w:p>
    <w:p w14:paraId="22858959" w14:textId="061E2FF0" w:rsidR="00AA7DFB" w:rsidRPr="00367818" w:rsidRDefault="00AA7DFB" w:rsidP="004A4129">
      <w:pPr>
        <w:spacing w:line="480" w:lineRule="auto"/>
        <w:jc w:val="both"/>
        <w:rPr>
          <w:rStyle w:val="SubtleEmphasis"/>
          <w:rFonts w:ascii="Times New Roman" w:hAnsi="Times New Roman" w:cs="Times New Roman"/>
          <w:i w:val="0"/>
          <w:iCs w:val="0"/>
          <w:color w:val="auto"/>
          <w:sz w:val="24"/>
          <w:szCs w:val="24"/>
        </w:rPr>
      </w:pPr>
      <w:r>
        <w:rPr>
          <w:rStyle w:val="SubtleEmphasis"/>
          <w:rFonts w:ascii="Times New Roman" w:hAnsi="Times New Roman" w:cs="Times New Roman"/>
          <w:i w:val="0"/>
          <w:iCs w:val="0"/>
          <w:color w:val="auto"/>
          <w:sz w:val="24"/>
          <w:szCs w:val="24"/>
        </w:rPr>
        <w:t xml:space="preserve">Interrogating in this study is seen as efforts aimed at obtaining reliable information especially as it concerns the ungoverned spaces and security issues in Kogi State. </w:t>
      </w:r>
    </w:p>
    <w:p w14:paraId="6502139C" w14:textId="03D82175" w:rsidR="004A4129" w:rsidRDefault="00D941DC" w:rsidP="004A4129">
      <w:pPr>
        <w:spacing w:line="480" w:lineRule="auto"/>
        <w:jc w:val="both"/>
        <w:rPr>
          <w:rStyle w:val="SubtleEmphasis"/>
          <w:rFonts w:ascii="Times New Roman" w:hAnsi="Times New Roman" w:cs="Times New Roman"/>
          <w:i w:val="0"/>
          <w:iCs w:val="0"/>
          <w:color w:val="auto"/>
          <w:sz w:val="24"/>
          <w:szCs w:val="24"/>
        </w:rPr>
      </w:pPr>
      <w:r>
        <w:rPr>
          <w:rStyle w:val="SubtleEmphasis"/>
          <w:rFonts w:ascii="Times New Roman" w:hAnsi="Times New Roman" w:cs="Times New Roman"/>
          <w:b/>
          <w:bCs/>
          <w:i w:val="0"/>
          <w:iCs w:val="0"/>
          <w:color w:val="auto"/>
          <w:sz w:val="24"/>
          <w:szCs w:val="24"/>
        </w:rPr>
        <w:t>Nexus</w:t>
      </w:r>
      <w:r w:rsidR="00A71DDF" w:rsidRPr="00AB18C7">
        <w:rPr>
          <w:rStyle w:val="SubtleEmphasis"/>
          <w:rFonts w:ascii="Times New Roman" w:hAnsi="Times New Roman" w:cs="Times New Roman"/>
          <w:i w:val="0"/>
          <w:iCs w:val="0"/>
          <w:color w:val="auto"/>
          <w:sz w:val="24"/>
          <w:szCs w:val="24"/>
        </w:rPr>
        <w:t xml:space="preserve"> </w:t>
      </w:r>
      <w:r w:rsidR="00CA7248" w:rsidRPr="00AB18C7">
        <w:rPr>
          <w:rStyle w:val="SubtleEmphasis"/>
          <w:rFonts w:ascii="Times New Roman" w:hAnsi="Times New Roman" w:cs="Times New Roman"/>
          <w:i w:val="0"/>
          <w:iCs w:val="0"/>
          <w:color w:val="auto"/>
          <w:sz w:val="24"/>
          <w:szCs w:val="24"/>
        </w:rPr>
        <w:t xml:space="preserve"> </w:t>
      </w:r>
      <w:r w:rsidR="00EC782C" w:rsidRPr="00AB18C7">
        <w:rPr>
          <w:rStyle w:val="SubtleEmphasis"/>
          <w:rFonts w:ascii="Times New Roman" w:hAnsi="Times New Roman" w:cs="Times New Roman"/>
          <w:i w:val="0"/>
          <w:iCs w:val="0"/>
          <w:color w:val="auto"/>
          <w:sz w:val="24"/>
          <w:szCs w:val="24"/>
        </w:rPr>
        <w:t xml:space="preserve">   </w:t>
      </w:r>
    </w:p>
    <w:p w14:paraId="34723D02" w14:textId="26F242CD" w:rsidR="00FD1A27" w:rsidRPr="00AB18C7" w:rsidRDefault="008307AC" w:rsidP="004A4129">
      <w:pPr>
        <w:spacing w:line="480" w:lineRule="auto"/>
        <w:jc w:val="both"/>
        <w:rPr>
          <w:rStyle w:val="SubtleEmphasis"/>
          <w:rFonts w:ascii="Times New Roman" w:hAnsi="Times New Roman" w:cs="Times New Roman"/>
          <w:i w:val="0"/>
          <w:iCs w:val="0"/>
          <w:color w:val="auto"/>
          <w:sz w:val="24"/>
          <w:szCs w:val="24"/>
        </w:rPr>
      </w:pPr>
      <w:r>
        <w:rPr>
          <w:rStyle w:val="SubtleEmphasis"/>
          <w:rFonts w:ascii="Times New Roman" w:hAnsi="Times New Roman" w:cs="Times New Roman"/>
          <w:i w:val="0"/>
          <w:iCs w:val="0"/>
          <w:color w:val="auto"/>
          <w:sz w:val="24"/>
          <w:szCs w:val="24"/>
        </w:rPr>
        <w:t>Nexus as a term in Latin is said to describe the tying together and or something which binds.</w:t>
      </w:r>
      <w:r w:rsidR="00DA0CC2">
        <w:rPr>
          <w:rStyle w:val="SubtleEmphasis"/>
          <w:rFonts w:ascii="Times New Roman" w:hAnsi="Times New Roman" w:cs="Times New Roman"/>
          <w:i w:val="0"/>
          <w:iCs w:val="0"/>
          <w:color w:val="auto"/>
          <w:sz w:val="24"/>
          <w:szCs w:val="24"/>
        </w:rPr>
        <w:t xml:space="preserve"> In the field of law, nexus refers to a direct link and or a connection between two clearly identified bodies. The EU Agency for Asylum </w:t>
      </w:r>
      <w:r w:rsidR="0053251C">
        <w:rPr>
          <w:rStyle w:val="SubtleEmphasis"/>
          <w:rFonts w:ascii="Times New Roman" w:hAnsi="Times New Roman" w:cs="Times New Roman"/>
          <w:i w:val="0"/>
          <w:iCs w:val="0"/>
          <w:color w:val="auto"/>
          <w:sz w:val="24"/>
          <w:szCs w:val="24"/>
        </w:rPr>
        <w:t>(</w:t>
      </w:r>
      <w:r w:rsidR="00DA0CC2">
        <w:rPr>
          <w:rStyle w:val="SubtleEmphasis"/>
          <w:rFonts w:ascii="Times New Roman" w:hAnsi="Times New Roman" w:cs="Times New Roman"/>
          <w:i w:val="0"/>
          <w:iCs w:val="0"/>
          <w:color w:val="auto"/>
          <w:sz w:val="24"/>
          <w:szCs w:val="24"/>
        </w:rPr>
        <w:t>2024</w:t>
      </w:r>
      <w:r w:rsidR="0053251C">
        <w:rPr>
          <w:rStyle w:val="SubtleEmphasis"/>
          <w:rFonts w:ascii="Times New Roman" w:hAnsi="Times New Roman" w:cs="Times New Roman"/>
          <w:i w:val="0"/>
          <w:iCs w:val="0"/>
          <w:color w:val="auto"/>
          <w:sz w:val="24"/>
          <w:szCs w:val="24"/>
        </w:rPr>
        <w:t>)</w:t>
      </w:r>
      <w:r w:rsidR="00DA0CC2">
        <w:rPr>
          <w:rStyle w:val="SubtleEmphasis"/>
          <w:rFonts w:ascii="Times New Roman" w:hAnsi="Times New Roman" w:cs="Times New Roman"/>
          <w:i w:val="0"/>
          <w:iCs w:val="0"/>
          <w:color w:val="auto"/>
          <w:sz w:val="24"/>
          <w:szCs w:val="24"/>
        </w:rPr>
        <w:t xml:space="preserve"> defines</w:t>
      </w:r>
      <w:r w:rsidR="0053251C">
        <w:rPr>
          <w:rStyle w:val="SubtleEmphasis"/>
          <w:rFonts w:ascii="Times New Roman" w:hAnsi="Times New Roman" w:cs="Times New Roman"/>
          <w:i w:val="0"/>
          <w:iCs w:val="0"/>
          <w:color w:val="auto"/>
          <w:sz w:val="24"/>
          <w:szCs w:val="24"/>
        </w:rPr>
        <w:t xml:space="preserve"> nexus</w:t>
      </w:r>
      <w:r w:rsidR="00DA0CC2">
        <w:rPr>
          <w:rStyle w:val="SubtleEmphasis"/>
          <w:rFonts w:ascii="Times New Roman" w:hAnsi="Times New Roman" w:cs="Times New Roman"/>
          <w:i w:val="0"/>
          <w:iCs w:val="0"/>
          <w:color w:val="auto"/>
          <w:sz w:val="24"/>
          <w:szCs w:val="24"/>
        </w:rPr>
        <w:t xml:space="preserve"> </w:t>
      </w:r>
      <w:r w:rsidR="00D77F01">
        <w:rPr>
          <w:rStyle w:val="SubtleEmphasis"/>
          <w:rFonts w:ascii="Times New Roman" w:hAnsi="Times New Roman" w:cs="Times New Roman"/>
          <w:i w:val="0"/>
          <w:iCs w:val="0"/>
          <w:color w:val="auto"/>
          <w:sz w:val="24"/>
          <w:szCs w:val="24"/>
        </w:rPr>
        <w:t xml:space="preserve">as casual link between events such as indiscriminate violence and harm. In this study, the term nexus is seen as the relationship between ungoverned spaces and security issues in Kogi State. </w:t>
      </w:r>
    </w:p>
    <w:p w14:paraId="796D3610" w14:textId="4A143F30" w:rsidR="00377FD4" w:rsidRPr="00AB18C7" w:rsidRDefault="00791D90" w:rsidP="000121CB">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lastRenderedPageBreak/>
        <w:t xml:space="preserve">Concept of </w:t>
      </w:r>
      <w:r w:rsidR="003314EB" w:rsidRPr="00AB18C7">
        <w:rPr>
          <w:rStyle w:val="SubtleEmphasis"/>
          <w:rFonts w:ascii="Times New Roman" w:hAnsi="Times New Roman" w:cs="Times New Roman"/>
          <w:b/>
          <w:bCs/>
          <w:i w:val="0"/>
          <w:iCs w:val="0"/>
          <w:color w:val="auto"/>
          <w:sz w:val="24"/>
          <w:szCs w:val="24"/>
        </w:rPr>
        <w:t>Security</w:t>
      </w:r>
      <w:r w:rsidR="00202591" w:rsidRPr="00AB18C7">
        <w:rPr>
          <w:rStyle w:val="SubtleEmphasis"/>
          <w:rFonts w:ascii="Times New Roman" w:hAnsi="Times New Roman" w:cs="Times New Roman"/>
          <w:b/>
          <w:bCs/>
          <w:i w:val="0"/>
          <w:iCs w:val="0"/>
          <w:color w:val="auto"/>
          <w:sz w:val="24"/>
          <w:szCs w:val="24"/>
        </w:rPr>
        <w:t xml:space="preserve"> </w:t>
      </w:r>
      <w:r w:rsidR="003E1F3C" w:rsidRPr="00AB18C7">
        <w:rPr>
          <w:rStyle w:val="SubtleEmphasis"/>
          <w:rFonts w:ascii="Times New Roman" w:hAnsi="Times New Roman" w:cs="Times New Roman"/>
          <w:b/>
          <w:bCs/>
          <w:i w:val="0"/>
          <w:iCs w:val="0"/>
          <w:color w:val="auto"/>
          <w:sz w:val="24"/>
          <w:szCs w:val="24"/>
        </w:rPr>
        <w:t>Issu</w:t>
      </w:r>
      <w:r w:rsidR="00202591" w:rsidRPr="00AB18C7">
        <w:rPr>
          <w:rStyle w:val="SubtleEmphasis"/>
          <w:rFonts w:ascii="Times New Roman" w:hAnsi="Times New Roman" w:cs="Times New Roman"/>
          <w:b/>
          <w:bCs/>
          <w:i w:val="0"/>
          <w:iCs w:val="0"/>
          <w:color w:val="auto"/>
          <w:sz w:val="24"/>
          <w:szCs w:val="24"/>
        </w:rPr>
        <w:t>es</w:t>
      </w:r>
    </w:p>
    <w:p w14:paraId="3F26C566" w14:textId="32E9EB22" w:rsidR="006E4D20" w:rsidRPr="00AB18C7" w:rsidRDefault="005E318A" w:rsidP="000121CB">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b/>
          <w:bCs/>
          <w:i w:val="0"/>
          <w:iCs w:val="0"/>
          <w:color w:val="auto"/>
          <w:sz w:val="24"/>
          <w:szCs w:val="24"/>
        </w:rPr>
        <w:t xml:space="preserve"> </w:t>
      </w:r>
      <w:r w:rsidR="00377FD4" w:rsidRPr="00AB18C7">
        <w:rPr>
          <w:rStyle w:val="SubtleEmphasis"/>
          <w:rFonts w:ascii="Times New Roman" w:hAnsi="Times New Roman" w:cs="Times New Roman"/>
          <w:i w:val="0"/>
          <w:iCs w:val="0"/>
          <w:color w:val="auto"/>
          <w:sz w:val="24"/>
          <w:szCs w:val="24"/>
        </w:rPr>
        <w:t xml:space="preserve">Security </w:t>
      </w:r>
      <w:r w:rsidR="003E1F3C" w:rsidRPr="00AB18C7">
        <w:rPr>
          <w:rStyle w:val="SubtleEmphasis"/>
          <w:rFonts w:ascii="Times New Roman" w:hAnsi="Times New Roman" w:cs="Times New Roman"/>
          <w:i w:val="0"/>
          <w:iCs w:val="0"/>
          <w:color w:val="auto"/>
          <w:sz w:val="24"/>
          <w:szCs w:val="24"/>
        </w:rPr>
        <w:t>generally</w:t>
      </w:r>
      <w:r w:rsidR="003F194C" w:rsidRPr="00AB18C7">
        <w:rPr>
          <w:rStyle w:val="SubtleEmphasis"/>
          <w:rFonts w:ascii="Times New Roman" w:hAnsi="Times New Roman" w:cs="Times New Roman"/>
          <w:i w:val="0"/>
          <w:iCs w:val="0"/>
          <w:color w:val="auto"/>
          <w:sz w:val="24"/>
          <w:szCs w:val="24"/>
        </w:rPr>
        <w:t xml:space="preserve"> has been defined variously by scholars hinging their views </w:t>
      </w:r>
      <w:r w:rsidR="00AA608C" w:rsidRPr="00AB18C7">
        <w:rPr>
          <w:rStyle w:val="SubtleEmphasis"/>
          <w:rFonts w:ascii="Times New Roman" w:hAnsi="Times New Roman" w:cs="Times New Roman"/>
          <w:i w:val="0"/>
          <w:iCs w:val="0"/>
          <w:color w:val="auto"/>
          <w:sz w:val="24"/>
          <w:szCs w:val="24"/>
        </w:rPr>
        <w:t>from</w:t>
      </w:r>
      <w:r w:rsidR="003F194C" w:rsidRPr="00AB18C7">
        <w:rPr>
          <w:rStyle w:val="SubtleEmphasis"/>
          <w:rFonts w:ascii="Times New Roman" w:hAnsi="Times New Roman" w:cs="Times New Roman"/>
          <w:i w:val="0"/>
          <w:iCs w:val="0"/>
          <w:color w:val="auto"/>
          <w:sz w:val="24"/>
          <w:szCs w:val="24"/>
        </w:rPr>
        <w:t xml:space="preserve"> differing perspectives and referent.</w:t>
      </w:r>
      <w:r w:rsidR="006E4D20" w:rsidRPr="00AB18C7">
        <w:rPr>
          <w:rStyle w:val="SubtleEmphasis"/>
          <w:rFonts w:ascii="Times New Roman" w:hAnsi="Times New Roman" w:cs="Times New Roman"/>
          <w:i w:val="0"/>
          <w:iCs w:val="0"/>
          <w:color w:val="auto"/>
          <w:sz w:val="24"/>
          <w:szCs w:val="24"/>
        </w:rPr>
        <w:t xml:space="preserve"> Security is most commonly associated with alleviation of threats to cherished values; especially those which, if left unchecked, threaten the survival of a particular referent object in the near future,</w:t>
      </w:r>
      <w:r w:rsidR="00EC64A3" w:rsidRPr="00AB18C7">
        <w:rPr>
          <w:rStyle w:val="SubtleEmphasis"/>
          <w:rFonts w:ascii="Times New Roman" w:hAnsi="Times New Roman" w:cs="Times New Roman"/>
          <w:i w:val="0"/>
          <w:iCs w:val="0"/>
          <w:color w:val="auto"/>
          <w:sz w:val="24"/>
          <w:szCs w:val="24"/>
        </w:rPr>
        <w:t xml:space="preserve"> and including efforts that are put in place in pursuit of freedom from all manners of th</w:t>
      </w:r>
      <w:r w:rsidR="0007630E" w:rsidRPr="00AB18C7">
        <w:rPr>
          <w:rStyle w:val="SubtleEmphasis"/>
          <w:rFonts w:ascii="Times New Roman" w:hAnsi="Times New Roman" w:cs="Times New Roman"/>
          <w:i w:val="0"/>
          <w:iCs w:val="0"/>
          <w:color w:val="auto"/>
          <w:sz w:val="24"/>
          <w:szCs w:val="24"/>
        </w:rPr>
        <w:t>r</w:t>
      </w:r>
      <w:r w:rsidR="00EC64A3" w:rsidRPr="00AB18C7">
        <w:rPr>
          <w:rStyle w:val="SubtleEmphasis"/>
          <w:rFonts w:ascii="Times New Roman" w:hAnsi="Times New Roman" w:cs="Times New Roman"/>
          <w:i w:val="0"/>
          <w:iCs w:val="0"/>
          <w:color w:val="auto"/>
          <w:sz w:val="24"/>
          <w:szCs w:val="24"/>
        </w:rPr>
        <w:t>eat,</w:t>
      </w:r>
      <w:r w:rsidR="006E4D20" w:rsidRPr="00AB18C7">
        <w:rPr>
          <w:rStyle w:val="SubtleEmphasis"/>
          <w:rFonts w:ascii="Times New Roman" w:hAnsi="Times New Roman" w:cs="Times New Roman"/>
          <w:i w:val="0"/>
          <w:iCs w:val="0"/>
          <w:color w:val="auto"/>
          <w:sz w:val="24"/>
          <w:szCs w:val="24"/>
        </w:rPr>
        <w:t xml:space="preserve"> Paul .D Williams</w:t>
      </w:r>
      <w:r w:rsidR="000F26C4" w:rsidRPr="00AB18C7">
        <w:rPr>
          <w:rStyle w:val="SubtleEmphasis"/>
          <w:rFonts w:ascii="Times New Roman" w:hAnsi="Times New Roman" w:cs="Times New Roman"/>
          <w:i w:val="0"/>
          <w:iCs w:val="0"/>
          <w:color w:val="auto"/>
          <w:sz w:val="24"/>
          <w:szCs w:val="24"/>
        </w:rPr>
        <w:t xml:space="preserve"> and Matt McDonald</w:t>
      </w:r>
      <w:r w:rsidR="006E4D20" w:rsidRPr="00AB18C7">
        <w:rPr>
          <w:rStyle w:val="SubtleEmphasis"/>
          <w:rFonts w:ascii="Times New Roman" w:hAnsi="Times New Roman" w:cs="Times New Roman"/>
          <w:i w:val="0"/>
          <w:iCs w:val="0"/>
          <w:color w:val="auto"/>
          <w:sz w:val="24"/>
          <w:szCs w:val="24"/>
        </w:rPr>
        <w:t xml:space="preserve"> (20</w:t>
      </w:r>
      <w:r w:rsidR="000F26C4" w:rsidRPr="00AB18C7">
        <w:rPr>
          <w:rStyle w:val="SubtleEmphasis"/>
          <w:rFonts w:ascii="Times New Roman" w:hAnsi="Times New Roman" w:cs="Times New Roman"/>
          <w:i w:val="0"/>
          <w:iCs w:val="0"/>
          <w:color w:val="auto"/>
          <w:sz w:val="24"/>
          <w:szCs w:val="24"/>
        </w:rPr>
        <w:t>1</w:t>
      </w:r>
      <w:r w:rsidR="006E4D20" w:rsidRPr="00AB18C7">
        <w:rPr>
          <w:rStyle w:val="SubtleEmphasis"/>
          <w:rFonts w:ascii="Times New Roman" w:hAnsi="Times New Roman" w:cs="Times New Roman"/>
          <w:i w:val="0"/>
          <w:iCs w:val="0"/>
          <w:color w:val="auto"/>
          <w:sz w:val="24"/>
          <w:szCs w:val="24"/>
        </w:rPr>
        <w:t>8)</w:t>
      </w:r>
      <w:r w:rsidR="00EC64A3" w:rsidRPr="00AB18C7">
        <w:rPr>
          <w:rStyle w:val="SubtleEmphasis"/>
          <w:rFonts w:ascii="Times New Roman" w:hAnsi="Times New Roman" w:cs="Times New Roman"/>
          <w:i w:val="0"/>
          <w:iCs w:val="0"/>
          <w:color w:val="auto"/>
          <w:sz w:val="24"/>
          <w:szCs w:val="24"/>
        </w:rPr>
        <w:t>; Barry Buzan (2009)</w:t>
      </w:r>
      <w:r w:rsidR="006E4D20" w:rsidRPr="00AB18C7">
        <w:rPr>
          <w:rStyle w:val="SubtleEmphasis"/>
          <w:rFonts w:ascii="Times New Roman" w:hAnsi="Times New Roman" w:cs="Times New Roman"/>
          <w:i w:val="0"/>
          <w:iCs w:val="0"/>
          <w:color w:val="auto"/>
          <w:sz w:val="24"/>
          <w:szCs w:val="24"/>
        </w:rPr>
        <w:t xml:space="preserve">. </w:t>
      </w:r>
    </w:p>
    <w:p w14:paraId="3D0FD237" w14:textId="6D5B4D76" w:rsidR="00B22C1B" w:rsidRPr="00AB18C7" w:rsidRDefault="0007630E" w:rsidP="000121CB">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Additionally, </w:t>
      </w:r>
      <w:r w:rsidR="003F194C" w:rsidRPr="00AB18C7">
        <w:rPr>
          <w:rStyle w:val="SubtleEmphasis"/>
          <w:rFonts w:ascii="Times New Roman" w:hAnsi="Times New Roman" w:cs="Times New Roman"/>
          <w:i w:val="0"/>
          <w:iCs w:val="0"/>
          <w:color w:val="auto"/>
          <w:sz w:val="24"/>
          <w:szCs w:val="24"/>
        </w:rPr>
        <w:t xml:space="preserve">Onoja, </w:t>
      </w:r>
      <w:r w:rsidRPr="00AB18C7">
        <w:rPr>
          <w:rStyle w:val="SubtleEmphasis"/>
          <w:rFonts w:ascii="Times New Roman" w:hAnsi="Times New Roman" w:cs="Times New Roman"/>
          <w:i w:val="0"/>
          <w:iCs w:val="0"/>
          <w:color w:val="auto"/>
          <w:sz w:val="24"/>
          <w:szCs w:val="24"/>
        </w:rPr>
        <w:t>(</w:t>
      </w:r>
      <w:r w:rsidR="003F194C" w:rsidRPr="00AB18C7">
        <w:rPr>
          <w:rStyle w:val="SubtleEmphasis"/>
          <w:rFonts w:ascii="Times New Roman" w:hAnsi="Times New Roman" w:cs="Times New Roman"/>
          <w:i w:val="0"/>
          <w:iCs w:val="0"/>
          <w:color w:val="auto"/>
          <w:sz w:val="24"/>
          <w:szCs w:val="24"/>
        </w:rPr>
        <w:t>2018</w:t>
      </w:r>
      <w:r w:rsidRPr="00AB18C7">
        <w:rPr>
          <w:rStyle w:val="SubtleEmphasis"/>
          <w:rFonts w:ascii="Times New Roman" w:hAnsi="Times New Roman" w:cs="Times New Roman"/>
          <w:i w:val="0"/>
          <w:iCs w:val="0"/>
          <w:color w:val="auto"/>
          <w:sz w:val="24"/>
          <w:szCs w:val="24"/>
        </w:rPr>
        <w:t>)</w:t>
      </w:r>
      <w:r w:rsidR="003F194C" w:rsidRPr="00AB18C7">
        <w:rPr>
          <w:rStyle w:val="SubtleEmphasis"/>
          <w:rFonts w:ascii="Times New Roman" w:hAnsi="Times New Roman" w:cs="Times New Roman"/>
          <w:i w:val="0"/>
          <w:iCs w:val="0"/>
          <w:color w:val="auto"/>
          <w:sz w:val="24"/>
          <w:szCs w:val="24"/>
        </w:rPr>
        <w:t xml:space="preserve"> refer to security as that umbrella that sheltered everything about the lives of the people</w:t>
      </w:r>
      <w:r w:rsidR="00B41B21" w:rsidRPr="00AB18C7">
        <w:rPr>
          <w:rStyle w:val="SubtleEmphasis"/>
          <w:rFonts w:ascii="Times New Roman" w:hAnsi="Times New Roman" w:cs="Times New Roman"/>
          <w:i w:val="0"/>
          <w:iCs w:val="0"/>
          <w:color w:val="auto"/>
          <w:sz w:val="24"/>
          <w:szCs w:val="24"/>
        </w:rPr>
        <w:t>. The scholar argued</w:t>
      </w:r>
      <w:r w:rsidR="003F194C" w:rsidRPr="00AB18C7">
        <w:rPr>
          <w:rStyle w:val="SubtleEmphasis"/>
          <w:rFonts w:ascii="Times New Roman" w:hAnsi="Times New Roman" w:cs="Times New Roman"/>
          <w:i w:val="0"/>
          <w:iCs w:val="0"/>
          <w:color w:val="auto"/>
          <w:sz w:val="24"/>
          <w:szCs w:val="24"/>
        </w:rPr>
        <w:t xml:space="preserve"> that</w:t>
      </w:r>
      <w:r w:rsidR="00B41B21" w:rsidRPr="00AB18C7">
        <w:rPr>
          <w:rStyle w:val="SubtleEmphasis"/>
          <w:rFonts w:ascii="Times New Roman" w:hAnsi="Times New Roman" w:cs="Times New Roman"/>
          <w:i w:val="0"/>
          <w:iCs w:val="0"/>
          <w:color w:val="auto"/>
          <w:sz w:val="24"/>
          <w:szCs w:val="24"/>
        </w:rPr>
        <w:t xml:space="preserve">, </w:t>
      </w:r>
      <w:r w:rsidR="003F194C" w:rsidRPr="00AB18C7">
        <w:rPr>
          <w:rStyle w:val="SubtleEmphasis"/>
          <w:rFonts w:ascii="Times New Roman" w:hAnsi="Times New Roman" w:cs="Times New Roman"/>
          <w:i w:val="0"/>
          <w:iCs w:val="0"/>
          <w:color w:val="auto"/>
          <w:sz w:val="24"/>
          <w:szCs w:val="24"/>
        </w:rPr>
        <w:t>living well and living above poverty of all types including access to basic needs such as</w:t>
      </w:r>
      <w:r w:rsidR="00915B77" w:rsidRPr="00AB18C7">
        <w:rPr>
          <w:rStyle w:val="SubtleEmphasis"/>
          <w:rFonts w:ascii="Times New Roman" w:hAnsi="Times New Roman" w:cs="Times New Roman"/>
          <w:i w:val="0"/>
          <w:iCs w:val="0"/>
          <w:color w:val="auto"/>
          <w:sz w:val="24"/>
          <w:szCs w:val="24"/>
        </w:rPr>
        <w:t xml:space="preserve">, unhindered freedom, </w:t>
      </w:r>
      <w:r w:rsidR="003F194C" w:rsidRPr="00AB18C7">
        <w:rPr>
          <w:rStyle w:val="SubtleEmphasis"/>
          <w:rFonts w:ascii="Times New Roman" w:hAnsi="Times New Roman" w:cs="Times New Roman"/>
          <w:i w:val="0"/>
          <w:iCs w:val="0"/>
          <w:color w:val="auto"/>
          <w:sz w:val="24"/>
          <w:szCs w:val="24"/>
        </w:rPr>
        <w:t xml:space="preserve">food, </w:t>
      </w:r>
      <w:r w:rsidR="00915B77" w:rsidRPr="00AB18C7">
        <w:rPr>
          <w:rStyle w:val="SubtleEmphasis"/>
          <w:rFonts w:ascii="Times New Roman" w:hAnsi="Times New Roman" w:cs="Times New Roman"/>
          <w:i w:val="0"/>
          <w:iCs w:val="0"/>
          <w:color w:val="auto"/>
          <w:sz w:val="24"/>
          <w:szCs w:val="24"/>
        </w:rPr>
        <w:t>shelter, health, education on short, medium and long term basis</w:t>
      </w:r>
      <w:r w:rsidR="00B41B21" w:rsidRPr="00AB18C7">
        <w:rPr>
          <w:rStyle w:val="SubtleEmphasis"/>
          <w:rFonts w:ascii="Times New Roman" w:hAnsi="Times New Roman" w:cs="Times New Roman"/>
          <w:i w:val="0"/>
          <w:iCs w:val="0"/>
          <w:color w:val="auto"/>
          <w:sz w:val="24"/>
          <w:szCs w:val="24"/>
        </w:rPr>
        <w:t xml:space="preserve"> is part of security</w:t>
      </w:r>
      <w:r w:rsidR="00915B77" w:rsidRPr="00AB18C7">
        <w:rPr>
          <w:rStyle w:val="SubtleEmphasis"/>
          <w:rFonts w:ascii="Times New Roman" w:hAnsi="Times New Roman" w:cs="Times New Roman"/>
          <w:i w:val="0"/>
          <w:iCs w:val="0"/>
          <w:color w:val="auto"/>
          <w:sz w:val="24"/>
          <w:szCs w:val="24"/>
        </w:rPr>
        <w:t xml:space="preserve">. </w:t>
      </w:r>
      <w:r w:rsidR="00B41B21" w:rsidRPr="00AB18C7">
        <w:rPr>
          <w:rStyle w:val="SubtleEmphasis"/>
          <w:rFonts w:ascii="Times New Roman" w:hAnsi="Times New Roman" w:cs="Times New Roman"/>
          <w:i w:val="0"/>
          <w:iCs w:val="0"/>
          <w:color w:val="auto"/>
          <w:sz w:val="24"/>
          <w:szCs w:val="24"/>
        </w:rPr>
        <w:t>According to Onoja</w:t>
      </w:r>
      <w:r w:rsidR="00915B77" w:rsidRPr="00AB18C7">
        <w:rPr>
          <w:rStyle w:val="SubtleEmphasis"/>
          <w:rFonts w:ascii="Times New Roman" w:hAnsi="Times New Roman" w:cs="Times New Roman"/>
          <w:i w:val="0"/>
          <w:iCs w:val="0"/>
          <w:color w:val="auto"/>
          <w:sz w:val="24"/>
          <w:szCs w:val="24"/>
        </w:rPr>
        <w:t xml:space="preserve">, security is not only about the availability of welfare and wellbeing of people, but having access to these basic needs are crucial, and that where these are either inaccessible or unavailable security </w:t>
      </w:r>
      <w:r w:rsidR="003E1F3C" w:rsidRPr="00AB18C7">
        <w:rPr>
          <w:rStyle w:val="SubtleEmphasis"/>
          <w:rFonts w:ascii="Times New Roman" w:hAnsi="Times New Roman" w:cs="Times New Roman"/>
          <w:i w:val="0"/>
          <w:iCs w:val="0"/>
          <w:color w:val="auto"/>
          <w:sz w:val="24"/>
          <w:szCs w:val="24"/>
        </w:rPr>
        <w:t>issu</w:t>
      </w:r>
      <w:r w:rsidR="00915B77" w:rsidRPr="00AB18C7">
        <w:rPr>
          <w:rStyle w:val="SubtleEmphasis"/>
          <w:rFonts w:ascii="Times New Roman" w:hAnsi="Times New Roman" w:cs="Times New Roman"/>
          <w:i w:val="0"/>
          <w:iCs w:val="0"/>
          <w:color w:val="auto"/>
          <w:sz w:val="24"/>
          <w:szCs w:val="24"/>
        </w:rPr>
        <w:t>es</w:t>
      </w:r>
      <w:r w:rsidR="00B41B21" w:rsidRPr="00AB18C7">
        <w:rPr>
          <w:rStyle w:val="SubtleEmphasis"/>
          <w:rFonts w:ascii="Times New Roman" w:hAnsi="Times New Roman" w:cs="Times New Roman"/>
          <w:i w:val="0"/>
          <w:iCs w:val="0"/>
          <w:color w:val="auto"/>
          <w:sz w:val="24"/>
          <w:szCs w:val="24"/>
        </w:rPr>
        <w:t xml:space="preserve"> are s</w:t>
      </w:r>
      <w:r w:rsidR="00747FB5" w:rsidRPr="00AB18C7">
        <w:rPr>
          <w:rStyle w:val="SubtleEmphasis"/>
          <w:rFonts w:ascii="Times New Roman" w:hAnsi="Times New Roman" w:cs="Times New Roman"/>
          <w:i w:val="0"/>
          <w:iCs w:val="0"/>
          <w:color w:val="auto"/>
          <w:sz w:val="24"/>
          <w:szCs w:val="24"/>
        </w:rPr>
        <w:t>aid</w:t>
      </w:r>
      <w:r w:rsidR="00B41B21" w:rsidRPr="00AB18C7">
        <w:rPr>
          <w:rStyle w:val="SubtleEmphasis"/>
          <w:rFonts w:ascii="Times New Roman" w:hAnsi="Times New Roman" w:cs="Times New Roman"/>
          <w:i w:val="0"/>
          <w:iCs w:val="0"/>
          <w:color w:val="auto"/>
          <w:sz w:val="24"/>
          <w:szCs w:val="24"/>
        </w:rPr>
        <w:t xml:space="preserve"> to have</w:t>
      </w:r>
      <w:r w:rsidR="00915B77" w:rsidRPr="00AB18C7">
        <w:rPr>
          <w:rStyle w:val="SubtleEmphasis"/>
          <w:rFonts w:ascii="Times New Roman" w:hAnsi="Times New Roman" w:cs="Times New Roman"/>
          <w:i w:val="0"/>
          <w:iCs w:val="0"/>
          <w:color w:val="auto"/>
          <w:sz w:val="24"/>
          <w:szCs w:val="24"/>
        </w:rPr>
        <w:t xml:space="preserve"> e</w:t>
      </w:r>
      <w:r w:rsidR="008D0F06" w:rsidRPr="00AB18C7">
        <w:rPr>
          <w:rStyle w:val="SubtleEmphasis"/>
          <w:rFonts w:ascii="Times New Roman" w:hAnsi="Times New Roman" w:cs="Times New Roman"/>
          <w:i w:val="0"/>
          <w:iCs w:val="0"/>
          <w:color w:val="auto"/>
          <w:sz w:val="24"/>
          <w:szCs w:val="24"/>
        </w:rPr>
        <w:t>merg</w:t>
      </w:r>
      <w:r w:rsidR="00915B77" w:rsidRPr="00AB18C7">
        <w:rPr>
          <w:rStyle w:val="SubtleEmphasis"/>
          <w:rFonts w:ascii="Times New Roman" w:hAnsi="Times New Roman" w:cs="Times New Roman"/>
          <w:i w:val="0"/>
          <w:iCs w:val="0"/>
          <w:color w:val="auto"/>
          <w:sz w:val="24"/>
          <w:szCs w:val="24"/>
        </w:rPr>
        <w:t>ed.</w:t>
      </w:r>
      <w:r w:rsidR="008D0F06" w:rsidRPr="00AB18C7">
        <w:rPr>
          <w:rStyle w:val="SubtleEmphasis"/>
          <w:rFonts w:ascii="Times New Roman" w:hAnsi="Times New Roman" w:cs="Times New Roman"/>
          <w:i w:val="0"/>
          <w:iCs w:val="0"/>
          <w:color w:val="auto"/>
          <w:sz w:val="24"/>
          <w:szCs w:val="24"/>
        </w:rPr>
        <w:t xml:space="preserve"> </w:t>
      </w:r>
      <w:r w:rsidR="00B41B21" w:rsidRPr="00AB18C7">
        <w:rPr>
          <w:rStyle w:val="SubtleEmphasis"/>
          <w:rFonts w:ascii="Times New Roman" w:hAnsi="Times New Roman" w:cs="Times New Roman"/>
          <w:i w:val="0"/>
          <w:iCs w:val="0"/>
          <w:color w:val="auto"/>
          <w:sz w:val="24"/>
          <w:szCs w:val="24"/>
        </w:rPr>
        <w:t xml:space="preserve">  </w:t>
      </w:r>
    </w:p>
    <w:p w14:paraId="28A9612C" w14:textId="77777777" w:rsidR="00556068" w:rsidRDefault="00B22C1B" w:rsidP="000121CB">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In this study, security </w:t>
      </w:r>
      <w:r w:rsidR="003E1F3C" w:rsidRPr="00AB18C7">
        <w:rPr>
          <w:rStyle w:val="SubtleEmphasis"/>
          <w:rFonts w:ascii="Times New Roman" w:hAnsi="Times New Roman" w:cs="Times New Roman"/>
          <w:i w:val="0"/>
          <w:iCs w:val="0"/>
          <w:color w:val="auto"/>
          <w:sz w:val="24"/>
          <w:szCs w:val="24"/>
        </w:rPr>
        <w:t>issu</w:t>
      </w:r>
      <w:r w:rsidRPr="00AB18C7">
        <w:rPr>
          <w:rStyle w:val="SubtleEmphasis"/>
          <w:rFonts w:ascii="Times New Roman" w:hAnsi="Times New Roman" w:cs="Times New Roman"/>
          <w:i w:val="0"/>
          <w:iCs w:val="0"/>
          <w:color w:val="auto"/>
          <w:sz w:val="24"/>
          <w:szCs w:val="24"/>
        </w:rPr>
        <w:t>es is define as th</w:t>
      </w:r>
      <w:r w:rsidR="00B14E4E" w:rsidRPr="00AB18C7">
        <w:rPr>
          <w:rStyle w:val="SubtleEmphasis"/>
          <w:rFonts w:ascii="Times New Roman" w:hAnsi="Times New Roman" w:cs="Times New Roman"/>
          <w:i w:val="0"/>
          <w:iCs w:val="0"/>
          <w:color w:val="auto"/>
          <w:sz w:val="24"/>
          <w:szCs w:val="24"/>
        </w:rPr>
        <w:t>e</w:t>
      </w:r>
      <w:r w:rsidRPr="00AB18C7">
        <w:rPr>
          <w:rStyle w:val="SubtleEmphasis"/>
          <w:rFonts w:ascii="Times New Roman" w:hAnsi="Times New Roman" w:cs="Times New Roman"/>
          <w:i w:val="0"/>
          <w:iCs w:val="0"/>
          <w:color w:val="auto"/>
          <w:sz w:val="24"/>
          <w:szCs w:val="24"/>
        </w:rPr>
        <w:t xml:space="preserve"> situation in which </w:t>
      </w:r>
      <w:r w:rsidR="003E1F3C" w:rsidRPr="00AB18C7">
        <w:rPr>
          <w:rStyle w:val="SubtleEmphasis"/>
          <w:rFonts w:ascii="Times New Roman" w:hAnsi="Times New Roman" w:cs="Times New Roman"/>
          <w:i w:val="0"/>
          <w:iCs w:val="0"/>
          <w:color w:val="auto"/>
          <w:sz w:val="24"/>
          <w:szCs w:val="24"/>
        </w:rPr>
        <w:t xml:space="preserve">citizens have substantially lost their basic freedom due to the criminal activities </w:t>
      </w:r>
      <w:r w:rsidR="00D35624" w:rsidRPr="00AB18C7">
        <w:rPr>
          <w:rStyle w:val="SubtleEmphasis"/>
          <w:rFonts w:ascii="Times New Roman" w:hAnsi="Times New Roman" w:cs="Times New Roman"/>
          <w:i w:val="0"/>
          <w:iCs w:val="0"/>
          <w:color w:val="auto"/>
          <w:sz w:val="24"/>
          <w:szCs w:val="24"/>
        </w:rPr>
        <w:t>with</w:t>
      </w:r>
      <w:r w:rsidR="003E1F3C" w:rsidRPr="00AB18C7">
        <w:rPr>
          <w:rStyle w:val="SubtleEmphasis"/>
          <w:rFonts w:ascii="Times New Roman" w:hAnsi="Times New Roman" w:cs="Times New Roman"/>
          <w:i w:val="0"/>
          <w:iCs w:val="0"/>
          <w:color w:val="auto"/>
          <w:sz w:val="24"/>
          <w:szCs w:val="24"/>
        </w:rPr>
        <w:t>in the state.</w:t>
      </w:r>
      <w:r w:rsidR="00EE27CA" w:rsidRPr="00AB18C7">
        <w:rPr>
          <w:rStyle w:val="SubtleEmphasis"/>
          <w:rFonts w:ascii="Times New Roman" w:hAnsi="Times New Roman" w:cs="Times New Roman"/>
          <w:i w:val="0"/>
          <w:iCs w:val="0"/>
          <w:color w:val="auto"/>
          <w:sz w:val="24"/>
          <w:szCs w:val="24"/>
        </w:rPr>
        <w:t xml:space="preserve"> </w:t>
      </w:r>
      <w:r w:rsidRPr="00AB18C7">
        <w:rPr>
          <w:rStyle w:val="SubtleEmphasis"/>
          <w:rFonts w:ascii="Times New Roman" w:hAnsi="Times New Roman" w:cs="Times New Roman"/>
          <w:i w:val="0"/>
          <w:iCs w:val="0"/>
          <w:color w:val="auto"/>
          <w:sz w:val="24"/>
          <w:szCs w:val="24"/>
        </w:rPr>
        <w:t>The</w:t>
      </w:r>
      <w:r w:rsidR="00EE27CA" w:rsidRPr="00AB18C7">
        <w:rPr>
          <w:rStyle w:val="SubtleEmphasis"/>
          <w:rFonts w:ascii="Times New Roman" w:hAnsi="Times New Roman" w:cs="Times New Roman"/>
          <w:i w:val="0"/>
          <w:iCs w:val="0"/>
          <w:color w:val="auto"/>
          <w:sz w:val="24"/>
          <w:szCs w:val="24"/>
        </w:rPr>
        <w:t xml:space="preserve"> rampant</w:t>
      </w:r>
      <w:r w:rsidRPr="00AB18C7">
        <w:rPr>
          <w:rStyle w:val="SubtleEmphasis"/>
          <w:rFonts w:ascii="Times New Roman" w:hAnsi="Times New Roman" w:cs="Times New Roman"/>
          <w:i w:val="0"/>
          <w:iCs w:val="0"/>
          <w:color w:val="auto"/>
          <w:sz w:val="24"/>
          <w:szCs w:val="24"/>
        </w:rPr>
        <w:t xml:space="preserve"> kidnapping and or abduction of people from their homes, farms, and churches and or</w:t>
      </w:r>
      <w:r w:rsidR="00D35624" w:rsidRPr="00AB18C7">
        <w:rPr>
          <w:rStyle w:val="SubtleEmphasis"/>
          <w:rFonts w:ascii="Times New Roman" w:hAnsi="Times New Roman" w:cs="Times New Roman"/>
          <w:i w:val="0"/>
          <w:iCs w:val="0"/>
          <w:color w:val="auto"/>
          <w:sz w:val="24"/>
          <w:szCs w:val="24"/>
        </w:rPr>
        <w:t xml:space="preserve"> armed robbery on highways</w:t>
      </w:r>
      <w:r w:rsidRPr="00AB18C7">
        <w:rPr>
          <w:rStyle w:val="SubtleEmphasis"/>
          <w:rFonts w:ascii="Times New Roman" w:hAnsi="Times New Roman" w:cs="Times New Roman"/>
          <w:i w:val="0"/>
          <w:iCs w:val="0"/>
          <w:color w:val="auto"/>
          <w:sz w:val="24"/>
          <w:szCs w:val="24"/>
        </w:rPr>
        <w:t xml:space="preserve"> when on transit</w:t>
      </w:r>
      <w:r w:rsidR="00D35624" w:rsidRPr="00AB18C7">
        <w:rPr>
          <w:rStyle w:val="SubtleEmphasis"/>
          <w:rFonts w:ascii="Times New Roman" w:hAnsi="Times New Roman" w:cs="Times New Roman"/>
          <w:i w:val="0"/>
          <w:iCs w:val="0"/>
          <w:color w:val="auto"/>
          <w:sz w:val="24"/>
          <w:szCs w:val="24"/>
        </w:rPr>
        <w:t xml:space="preserve"> </w:t>
      </w:r>
      <w:r w:rsidR="00EE27CA" w:rsidRPr="00AB18C7">
        <w:rPr>
          <w:rStyle w:val="SubtleEmphasis"/>
          <w:rFonts w:ascii="Times New Roman" w:hAnsi="Times New Roman" w:cs="Times New Roman"/>
          <w:i w:val="0"/>
          <w:iCs w:val="0"/>
          <w:color w:val="auto"/>
          <w:sz w:val="24"/>
          <w:szCs w:val="24"/>
        </w:rPr>
        <w:t>during</w:t>
      </w:r>
      <w:r w:rsidRPr="00AB18C7">
        <w:rPr>
          <w:rStyle w:val="SubtleEmphasis"/>
          <w:rFonts w:ascii="Times New Roman" w:hAnsi="Times New Roman" w:cs="Times New Roman"/>
          <w:i w:val="0"/>
          <w:iCs w:val="0"/>
          <w:color w:val="auto"/>
          <w:sz w:val="24"/>
          <w:szCs w:val="24"/>
        </w:rPr>
        <w:t xml:space="preserve"> the period of study</w:t>
      </w:r>
      <w:r w:rsidR="00EE27CA" w:rsidRPr="00AB18C7">
        <w:rPr>
          <w:rStyle w:val="SubtleEmphasis"/>
          <w:rFonts w:ascii="Times New Roman" w:hAnsi="Times New Roman" w:cs="Times New Roman"/>
          <w:i w:val="0"/>
          <w:iCs w:val="0"/>
          <w:color w:val="auto"/>
          <w:sz w:val="24"/>
          <w:szCs w:val="24"/>
        </w:rPr>
        <w:t>, that is between 2021 and 2025</w:t>
      </w:r>
      <w:r w:rsidRPr="00AB18C7">
        <w:rPr>
          <w:rStyle w:val="SubtleEmphasis"/>
          <w:rFonts w:ascii="Times New Roman" w:hAnsi="Times New Roman" w:cs="Times New Roman"/>
          <w:i w:val="0"/>
          <w:iCs w:val="0"/>
          <w:color w:val="auto"/>
          <w:sz w:val="24"/>
          <w:szCs w:val="24"/>
        </w:rPr>
        <w:t xml:space="preserve"> are what constitute security </w:t>
      </w:r>
      <w:r w:rsidR="003E1F3C" w:rsidRPr="00AB18C7">
        <w:rPr>
          <w:rStyle w:val="SubtleEmphasis"/>
          <w:rFonts w:ascii="Times New Roman" w:hAnsi="Times New Roman" w:cs="Times New Roman"/>
          <w:i w:val="0"/>
          <w:iCs w:val="0"/>
          <w:color w:val="auto"/>
          <w:sz w:val="24"/>
          <w:szCs w:val="24"/>
        </w:rPr>
        <w:t>issu</w:t>
      </w:r>
      <w:r w:rsidRPr="00AB18C7">
        <w:rPr>
          <w:rStyle w:val="SubtleEmphasis"/>
          <w:rFonts w:ascii="Times New Roman" w:hAnsi="Times New Roman" w:cs="Times New Roman"/>
          <w:i w:val="0"/>
          <w:iCs w:val="0"/>
          <w:color w:val="auto"/>
          <w:sz w:val="24"/>
          <w:szCs w:val="24"/>
        </w:rPr>
        <w:t>es</w:t>
      </w:r>
      <w:r w:rsidR="00D35624" w:rsidRPr="00AB18C7">
        <w:rPr>
          <w:rStyle w:val="SubtleEmphasis"/>
          <w:rFonts w:ascii="Times New Roman" w:hAnsi="Times New Roman" w:cs="Times New Roman"/>
          <w:i w:val="0"/>
          <w:iCs w:val="0"/>
          <w:color w:val="auto"/>
          <w:sz w:val="24"/>
          <w:szCs w:val="24"/>
        </w:rPr>
        <w:t xml:space="preserve"> that have emerged</w:t>
      </w:r>
      <w:r w:rsidRPr="00AB18C7">
        <w:rPr>
          <w:rStyle w:val="SubtleEmphasis"/>
          <w:rFonts w:ascii="Times New Roman" w:hAnsi="Times New Roman" w:cs="Times New Roman"/>
          <w:i w:val="0"/>
          <w:iCs w:val="0"/>
          <w:color w:val="auto"/>
          <w:sz w:val="24"/>
          <w:szCs w:val="24"/>
        </w:rPr>
        <w:t xml:space="preserve"> in Kogi State.</w:t>
      </w:r>
      <w:r w:rsidR="00D35624" w:rsidRPr="00AB18C7">
        <w:rPr>
          <w:rStyle w:val="SubtleEmphasis"/>
          <w:rFonts w:ascii="Times New Roman" w:hAnsi="Times New Roman" w:cs="Times New Roman"/>
          <w:i w:val="0"/>
          <w:iCs w:val="0"/>
          <w:color w:val="auto"/>
          <w:sz w:val="24"/>
          <w:szCs w:val="24"/>
        </w:rPr>
        <w:t xml:space="preserve"> </w:t>
      </w:r>
      <w:r w:rsidR="00EE27CA" w:rsidRPr="00AB18C7">
        <w:rPr>
          <w:rStyle w:val="SubtleEmphasis"/>
          <w:rFonts w:ascii="Times New Roman" w:hAnsi="Times New Roman" w:cs="Times New Roman"/>
          <w:i w:val="0"/>
          <w:iCs w:val="0"/>
          <w:color w:val="auto"/>
          <w:sz w:val="24"/>
          <w:szCs w:val="24"/>
        </w:rPr>
        <w:t xml:space="preserve"> </w:t>
      </w:r>
    </w:p>
    <w:p w14:paraId="2C186C46" w14:textId="77777777" w:rsidR="00556068" w:rsidRDefault="00556068" w:rsidP="000121CB">
      <w:pPr>
        <w:spacing w:line="480" w:lineRule="auto"/>
        <w:jc w:val="both"/>
        <w:rPr>
          <w:rStyle w:val="SubtleEmphasis"/>
          <w:rFonts w:ascii="Times New Roman" w:hAnsi="Times New Roman" w:cs="Times New Roman"/>
          <w:i w:val="0"/>
          <w:iCs w:val="0"/>
          <w:color w:val="auto"/>
          <w:sz w:val="24"/>
          <w:szCs w:val="24"/>
        </w:rPr>
      </w:pPr>
    </w:p>
    <w:p w14:paraId="2F6BE903" w14:textId="3FFE9092" w:rsidR="009954D2" w:rsidRPr="00AB18C7" w:rsidRDefault="00915B77" w:rsidP="000121CB">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 </w:t>
      </w:r>
      <w:r w:rsidR="00530545" w:rsidRPr="00AB18C7">
        <w:rPr>
          <w:rStyle w:val="SubtleEmphasis"/>
          <w:rFonts w:ascii="Times New Roman" w:hAnsi="Times New Roman" w:cs="Times New Roman"/>
          <w:b/>
          <w:bCs/>
          <w:i w:val="0"/>
          <w:iCs w:val="0"/>
          <w:color w:val="auto"/>
          <w:sz w:val="24"/>
          <w:szCs w:val="24"/>
        </w:rPr>
        <w:t xml:space="preserve"> </w:t>
      </w:r>
    </w:p>
    <w:p w14:paraId="0868485C" w14:textId="5D3B6E97" w:rsidR="003F0BFF" w:rsidRPr="00AB18C7" w:rsidRDefault="003F0BFF" w:rsidP="00750F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Literature Review</w:t>
      </w:r>
    </w:p>
    <w:p w14:paraId="3B1D4C20" w14:textId="31B7FE7A" w:rsidR="0077659A" w:rsidRPr="00AB18C7" w:rsidRDefault="009954F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lastRenderedPageBreak/>
        <w:t>Wanan C.T, and Terna V.T., (2024) investigates the impact of governance deficits on security challenges in Nigeria’s ungoverned spaces. Using a qualitative approach, the scholars discovered that there is a multiface</w:t>
      </w:r>
      <w:r w:rsidR="0077659A" w:rsidRPr="00AB18C7">
        <w:rPr>
          <w:rStyle w:val="SubtleEmphasis"/>
          <w:rFonts w:ascii="Times New Roman" w:hAnsi="Times New Roman" w:cs="Times New Roman"/>
          <w:i w:val="0"/>
          <w:iCs w:val="0"/>
          <w:color w:val="auto"/>
          <w:sz w:val="24"/>
          <w:szCs w:val="24"/>
        </w:rPr>
        <w:t xml:space="preserve">ted </w:t>
      </w:r>
      <w:r w:rsidRPr="00AB18C7">
        <w:rPr>
          <w:rStyle w:val="SubtleEmphasis"/>
          <w:rFonts w:ascii="Times New Roman" w:hAnsi="Times New Roman" w:cs="Times New Roman"/>
          <w:i w:val="0"/>
          <w:iCs w:val="0"/>
          <w:color w:val="auto"/>
          <w:sz w:val="24"/>
          <w:szCs w:val="24"/>
        </w:rPr>
        <w:t>relationship between governance deficits, including institutional weaknesses, corruption, weal rule of law, and service delivery failures, and security challenges such as insurgency, communal conflicts, and organized crimes.</w:t>
      </w:r>
      <w:r w:rsidR="0077659A" w:rsidRPr="00AB18C7">
        <w:rPr>
          <w:rStyle w:val="SubtleEmphasis"/>
          <w:rFonts w:ascii="Times New Roman" w:hAnsi="Times New Roman" w:cs="Times New Roman"/>
          <w:i w:val="0"/>
          <w:iCs w:val="0"/>
          <w:color w:val="auto"/>
          <w:sz w:val="24"/>
          <w:szCs w:val="24"/>
        </w:rPr>
        <w:t xml:space="preserve"> They recommend the need for the political leadership to strengthen state institutions, promote transparency, empower the marginalized groups, and leverage on technology to mitigate governance deficits and address security challenges.</w:t>
      </w:r>
    </w:p>
    <w:p w14:paraId="495B04CB" w14:textId="36B10A84" w:rsidR="00940A40" w:rsidRPr="00AB18C7" w:rsidRDefault="00C13C2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Adeneyi, O.P., et al., (2023) examines the nexus between ungoverned space, armed banditry and human security in South-West Nigeria. The study reveals that armed banditry is driven by the inability or failure of the state to assume territorial control within its jurisdiction, and that the armed bandits took advantage of the availability of ungoverned space to unleash terror and enda</w:t>
      </w:r>
      <w:r w:rsidR="00CF1870" w:rsidRPr="00AB18C7">
        <w:rPr>
          <w:rStyle w:val="SubtleEmphasis"/>
          <w:rFonts w:ascii="Times New Roman" w:hAnsi="Times New Roman" w:cs="Times New Roman"/>
          <w:i w:val="0"/>
          <w:iCs w:val="0"/>
          <w:color w:val="auto"/>
          <w:sz w:val="24"/>
          <w:szCs w:val="24"/>
        </w:rPr>
        <w:t>n</w:t>
      </w:r>
      <w:r w:rsidRPr="00AB18C7">
        <w:rPr>
          <w:rStyle w:val="SubtleEmphasis"/>
          <w:rFonts w:ascii="Times New Roman" w:hAnsi="Times New Roman" w:cs="Times New Roman"/>
          <w:i w:val="0"/>
          <w:iCs w:val="0"/>
          <w:color w:val="auto"/>
          <w:sz w:val="24"/>
          <w:szCs w:val="24"/>
        </w:rPr>
        <w:t>ger human security in the country. The authors recommends more government action in the area of the provision of modern technological equipment to monitor the ungoverned spaces.</w:t>
      </w:r>
    </w:p>
    <w:p w14:paraId="4C0E7F61" w14:textId="2AC231E8" w:rsidR="009954FE" w:rsidRPr="00AB18C7" w:rsidRDefault="0077659A"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Aderaya, A.A, et al., (2022) </w:t>
      </w:r>
      <w:r w:rsidR="00BF1028" w:rsidRPr="00AB18C7">
        <w:rPr>
          <w:rStyle w:val="SubtleEmphasis"/>
          <w:rFonts w:ascii="Times New Roman" w:hAnsi="Times New Roman" w:cs="Times New Roman"/>
          <w:i w:val="0"/>
          <w:iCs w:val="0"/>
          <w:color w:val="auto"/>
          <w:sz w:val="24"/>
          <w:szCs w:val="24"/>
        </w:rPr>
        <w:t>i</w:t>
      </w:r>
      <w:r w:rsidRPr="00AB18C7">
        <w:rPr>
          <w:rStyle w:val="SubtleEmphasis"/>
          <w:rFonts w:ascii="Times New Roman" w:hAnsi="Times New Roman" w:cs="Times New Roman"/>
          <w:i w:val="0"/>
          <w:iCs w:val="0"/>
          <w:color w:val="auto"/>
          <w:sz w:val="24"/>
          <w:szCs w:val="24"/>
        </w:rPr>
        <w:t>nterrogate how ungoverned spaces promote herders-farmers conflict in Ondo State. This study discovered that herders uses ungoverned spaces as hideouts to carry out attacks against communities. They recommend that, ungoverned spaces should be developed by citing local industries , mechanized farm settlements and or transform them into tourist zones.</w:t>
      </w:r>
      <w:r w:rsidR="009954FE" w:rsidRPr="00AB18C7">
        <w:rPr>
          <w:rStyle w:val="SubtleEmphasis"/>
          <w:rFonts w:ascii="Times New Roman" w:hAnsi="Times New Roman" w:cs="Times New Roman"/>
          <w:i w:val="0"/>
          <w:iCs w:val="0"/>
          <w:color w:val="auto"/>
          <w:sz w:val="24"/>
          <w:szCs w:val="24"/>
        </w:rPr>
        <w:t xml:space="preserve">  </w:t>
      </w:r>
    </w:p>
    <w:p w14:paraId="5F0C3964" w14:textId="7D4124AF" w:rsidR="00737BC0" w:rsidRPr="00AB18C7" w:rsidRDefault="00940A40" w:rsidP="001F5756">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Sylvanus H.B., et al., (2021) explore the relationship between ungoverned spaces and insurgency in Borno State, Nigeria. The study reveals that Local Government Areas that have more forested cover and mountains such as Gwoza Mountain recorded higher incidence of terrorist attacks. The authors argued that the Boko-Haram terrorists relied on the Sambisa forest and Gwoza Mountains to launch attacks against state and civilian targets. Furthermore, they stated that the Sambisa forest</w:t>
      </w:r>
      <w:r w:rsidR="006D49E4" w:rsidRPr="00AB18C7">
        <w:rPr>
          <w:rStyle w:val="SubtleEmphasis"/>
          <w:rFonts w:ascii="Times New Roman" w:hAnsi="Times New Roman" w:cs="Times New Roman"/>
          <w:i w:val="0"/>
          <w:iCs w:val="0"/>
          <w:color w:val="auto"/>
          <w:sz w:val="24"/>
          <w:szCs w:val="24"/>
        </w:rPr>
        <w:t xml:space="preserve"> </w:t>
      </w:r>
      <w:r w:rsidR="006D49E4" w:rsidRPr="00AB18C7">
        <w:rPr>
          <w:rStyle w:val="SubtleEmphasis"/>
          <w:rFonts w:ascii="Times New Roman" w:hAnsi="Times New Roman" w:cs="Times New Roman"/>
          <w:i w:val="0"/>
          <w:iCs w:val="0"/>
          <w:color w:val="auto"/>
          <w:sz w:val="24"/>
          <w:szCs w:val="24"/>
        </w:rPr>
        <w:lastRenderedPageBreak/>
        <w:t>(</w:t>
      </w:r>
      <w:r w:rsidRPr="00AB18C7">
        <w:rPr>
          <w:rStyle w:val="SubtleEmphasis"/>
          <w:rFonts w:ascii="Times New Roman" w:hAnsi="Times New Roman" w:cs="Times New Roman"/>
          <w:i w:val="0"/>
          <w:iCs w:val="0"/>
          <w:color w:val="auto"/>
          <w:sz w:val="24"/>
          <w:szCs w:val="24"/>
        </w:rPr>
        <w:t>said to be the size of Belgium</w:t>
      </w:r>
      <w:r w:rsidR="006D49E4" w:rsidRPr="00AB18C7">
        <w:rPr>
          <w:rStyle w:val="SubtleEmphasis"/>
          <w:rFonts w:ascii="Times New Roman" w:hAnsi="Times New Roman" w:cs="Times New Roman"/>
          <w:i w:val="0"/>
          <w:iCs w:val="0"/>
          <w:color w:val="auto"/>
          <w:sz w:val="24"/>
          <w:szCs w:val="24"/>
        </w:rPr>
        <w:t>)</w:t>
      </w:r>
      <w:r w:rsidRPr="00AB18C7">
        <w:rPr>
          <w:rStyle w:val="SubtleEmphasis"/>
          <w:rFonts w:ascii="Times New Roman" w:hAnsi="Times New Roman" w:cs="Times New Roman"/>
          <w:i w:val="0"/>
          <w:iCs w:val="0"/>
          <w:color w:val="auto"/>
          <w:sz w:val="24"/>
          <w:szCs w:val="24"/>
        </w:rPr>
        <w:t>, F</w:t>
      </w:r>
      <w:r w:rsidR="00C07032" w:rsidRPr="00AB18C7">
        <w:rPr>
          <w:rStyle w:val="SubtleEmphasis"/>
          <w:rFonts w:ascii="Times New Roman" w:hAnsi="Times New Roman" w:cs="Times New Roman"/>
          <w:i w:val="0"/>
          <w:iCs w:val="0"/>
          <w:color w:val="auto"/>
          <w:sz w:val="24"/>
          <w:szCs w:val="24"/>
        </w:rPr>
        <w:t>agore, Kamuku, Kiyanbana forests, Dutse forest, Rijana forest along Kaduna-Abuja express way and Dajin Rugu, a forest stretching from Birnin-Gwari in Kaduna State through to Zamfara forests are some of the ungoverned spaces in Northern Nigeria. The study shows that, bandits hold sway in these climes; terrorists, smugglers capitalize on the porosity of such places to smuggle Small Arms and Light Weapons (SALWs).</w:t>
      </w:r>
      <w:r w:rsidRPr="00AB18C7">
        <w:rPr>
          <w:rStyle w:val="SubtleEmphasis"/>
          <w:rFonts w:ascii="Times New Roman" w:hAnsi="Times New Roman" w:cs="Times New Roman"/>
          <w:i w:val="0"/>
          <w:iCs w:val="0"/>
          <w:color w:val="auto"/>
          <w:sz w:val="24"/>
          <w:szCs w:val="24"/>
        </w:rPr>
        <w:t xml:space="preserve">  </w:t>
      </w:r>
    </w:p>
    <w:p w14:paraId="23ACB9A8" w14:textId="392815EC" w:rsidR="003F0BFF" w:rsidRPr="00AB18C7" w:rsidRDefault="003F0BFF" w:rsidP="00750F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Theoretical Framework</w:t>
      </w:r>
      <w:r w:rsidR="0027597E" w:rsidRPr="00AB18C7">
        <w:rPr>
          <w:rStyle w:val="SubtleEmphasis"/>
          <w:rFonts w:ascii="Times New Roman" w:hAnsi="Times New Roman" w:cs="Times New Roman"/>
          <w:b/>
          <w:bCs/>
          <w:i w:val="0"/>
          <w:iCs w:val="0"/>
          <w:color w:val="auto"/>
          <w:sz w:val="24"/>
          <w:szCs w:val="24"/>
        </w:rPr>
        <w:t xml:space="preserve"> </w:t>
      </w:r>
    </w:p>
    <w:p w14:paraId="79EE659E" w14:textId="3FC9D822" w:rsidR="006E3B9C" w:rsidRPr="00AB18C7" w:rsidRDefault="005208B6"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The theoretical framework to which this study is anchored i</w:t>
      </w:r>
      <w:r w:rsidR="006D49E4" w:rsidRPr="00AB18C7">
        <w:rPr>
          <w:rStyle w:val="SubtleEmphasis"/>
          <w:rFonts w:ascii="Times New Roman" w:hAnsi="Times New Roman" w:cs="Times New Roman"/>
          <w:i w:val="0"/>
          <w:iCs w:val="0"/>
          <w:color w:val="auto"/>
          <w:sz w:val="24"/>
          <w:szCs w:val="24"/>
        </w:rPr>
        <w:t>n</w:t>
      </w:r>
      <w:r w:rsidRPr="00AB18C7">
        <w:rPr>
          <w:rStyle w:val="SubtleEmphasis"/>
          <w:rFonts w:ascii="Times New Roman" w:hAnsi="Times New Roman" w:cs="Times New Roman"/>
          <w:i w:val="0"/>
          <w:iCs w:val="0"/>
          <w:color w:val="auto"/>
          <w:sz w:val="24"/>
          <w:szCs w:val="24"/>
        </w:rPr>
        <w:t xml:space="preserve"> Cloward and Ohlin’s (1960) “Opportunity theory”</w:t>
      </w:r>
      <w:r w:rsidR="00984202" w:rsidRPr="00AB18C7">
        <w:rPr>
          <w:rStyle w:val="SubtleEmphasis"/>
          <w:rFonts w:ascii="Times New Roman" w:hAnsi="Times New Roman" w:cs="Times New Roman"/>
          <w:i w:val="0"/>
          <w:iCs w:val="0"/>
          <w:color w:val="auto"/>
          <w:sz w:val="24"/>
          <w:szCs w:val="24"/>
        </w:rPr>
        <w:t xml:space="preserve">, </w:t>
      </w:r>
      <w:r w:rsidRPr="00AB18C7">
        <w:rPr>
          <w:rStyle w:val="SubtleEmphasis"/>
          <w:rFonts w:ascii="Times New Roman" w:hAnsi="Times New Roman" w:cs="Times New Roman"/>
          <w:i w:val="0"/>
          <w:iCs w:val="0"/>
          <w:color w:val="auto"/>
          <w:sz w:val="24"/>
          <w:szCs w:val="24"/>
        </w:rPr>
        <w:t>that is an offshoot of Durkheim</w:t>
      </w:r>
      <w:r w:rsidR="00D00C1C" w:rsidRPr="00AB18C7">
        <w:rPr>
          <w:rStyle w:val="SubtleEmphasis"/>
          <w:rFonts w:ascii="Times New Roman" w:hAnsi="Times New Roman" w:cs="Times New Roman"/>
          <w:i w:val="0"/>
          <w:iCs w:val="0"/>
          <w:color w:val="auto"/>
          <w:sz w:val="24"/>
          <w:szCs w:val="24"/>
        </w:rPr>
        <w:t xml:space="preserve"> (1858-1917)</w:t>
      </w:r>
      <w:r w:rsidRPr="00AB18C7">
        <w:rPr>
          <w:rStyle w:val="SubtleEmphasis"/>
          <w:rFonts w:ascii="Times New Roman" w:hAnsi="Times New Roman" w:cs="Times New Roman"/>
          <w:i w:val="0"/>
          <w:iCs w:val="0"/>
          <w:color w:val="auto"/>
          <w:sz w:val="24"/>
          <w:szCs w:val="24"/>
        </w:rPr>
        <w:t xml:space="preserve"> and Robert Merton </w:t>
      </w:r>
      <w:r w:rsidR="00D00C1C" w:rsidRPr="00AB18C7">
        <w:rPr>
          <w:rStyle w:val="SubtleEmphasis"/>
          <w:rFonts w:ascii="Times New Roman" w:hAnsi="Times New Roman" w:cs="Times New Roman"/>
          <w:i w:val="0"/>
          <w:iCs w:val="0"/>
          <w:color w:val="auto"/>
          <w:sz w:val="24"/>
          <w:szCs w:val="24"/>
        </w:rPr>
        <w:t>(</w:t>
      </w:r>
      <w:r w:rsidRPr="00AB18C7">
        <w:rPr>
          <w:rStyle w:val="SubtleEmphasis"/>
          <w:rFonts w:ascii="Times New Roman" w:hAnsi="Times New Roman" w:cs="Times New Roman"/>
          <w:i w:val="0"/>
          <w:iCs w:val="0"/>
          <w:color w:val="auto"/>
          <w:sz w:val="24"/>
          <w:szCs w:val="24"/>
        </w:rPr>
        <w:t>1938</w:t>
      </w:r>
      <w:r w:rsidR="00D00C1C" w:rsidRPr="00AB18C7">
        <w:rPr>
          <w:rStyle w:val="SubtleEmphasis"/>
          <w:rFonts w:ascii="Times New Roman" w:hAnsi="Times New Roman" w:cs="Times New Roman"/>
          <w:i w:val="0"/>
          <w:iCs w:val="0"/>
          <w:color w:val="auto"/>
          <w:sz w:val="24"/>
          <w:szCs w:val="24"/>
        </w:rPr>
        <w:t>)</w:t>
      </w:r>
      <w:r w:rsidRPr="00AB18C7">
        <w:rPr>
          <w:rStyle w:val="SubtleEmphasis"/>
          <w:rFonts w:ascii="Times New Roman" w:hAnsi="Times New Roman" w:cs="Times New Roman"/>
          <w:i w:val="0"/>
          <w:iCs w:val="0"/>
          <w:color w:val="auto"/>
          <w:sz w:val="24"/>
          <w:szCs w:val="24"/>
        </w:rPr>
        <w:t xml:space="preserve"> thoughts on normlessness, and why people break rules or commit crime.</w:t>
      </w:r>
      <w:r w:rsidR="00D00C1C" w:rsidRPr="00AB18C7">
        <w:rPr>
          <w:rStyle w:val="SubtleEmphasis"/>
          <w:rFonts w:ascii="Times New Roman" w:hAnsi="Times New Roman" w:cs="Times New Roman"/>
          <w:i w:val="0"/>
          <w:iCs w:val="0"/>
          <w:color w:val="auto"/>
          <w:sz w:val="24"/>
          <w:szCs w:val="24"/>
        </w:rPr>
        <w:t xml:space="preserve"> Emile Durkheim in the 19</w:t>
      </w:r>
      <w:r w:rsidR="00D00C1C" w:rsidRPr="00AB18C7">
        <w:rPr>
          <w:rStyle w:val="SubtleEmphasis"/>
          <w:rFonts w:ascii="Times New Roman" w:hAnsi="Times New Roman" w:cs="Times New Roman"/>
          <w:i w:val="0"/>
          <w:iCs w:val="0"/>
          <w:color w:val="auto"/>
          <w:sz w:val="24"/>
          <w:szCs w:val="24"/>
          <w:vertAlign w:val="superscript"/>
        </w:rPr>
        <w:t>th</w:t>
      </w:r>
      <w:r w:rsidR="00D00C1C" w:rsidRPr="00AB18C7">
        <w:rPr>
          <w:rStyle w:val="SubtleEmphasis"/>
          <w:rFonts w:ascii="Times New Roman" w:hAnsi="Times New Roman" w:cs="Times New Roman"/>
          <w:i w:val="0"/>
          <w:iCs w:val="0"/>
          <w:color w:val="auto"/>
          <w:sz w:val="24"/>
          <w:szCs w:val="24"/>
        </w:rPr>
        <w:t xml:space="preserve"> century had explained a state of instability occur when basic norms and values of the society breaks down</w:t>
      </w:r>
      <w:r w:rsidR="008C3D49" w:rsidRPr="00AB18C7">
        <w:rPr>
          <w:rStyle w:val="SubtleEmphasis"/>
          <w:rFonts w:ascii="Times New Roman" w:hAnsi="Times New Roman" w:cs="Times New Roman"/>
          <w:i w:val="0"/>
          <w:iCs w:val="0"/>
          <w:color w:val="auto"/>
          <w:sz w:val="24"/>
          <w:szCs w:val="24"/>
        </w:rPr>
        <w:t>, and or become unclear leading to lawlessness or normlessness. According Durkheim, society is said to be lawless when rules, values, and expectations lose their power to guide behavior, leaving individuals feeling adrift or disconnected. Under this condition, crime level in such society are high and destructive. Merton’s</w:t>
      </w:r>
      <w:r w:rsidR="00984202" w:rsidRPr="00AB18C7">
        <w:rPr>
          <w:rStyle w:val="SubtleEmphasis"/>
          <w:rFonts w:ascii="Times New Roman" w:hAnsi="Times New Roman" w:cs="Times New Roman"/>
          <w:i w:val="0"/>
          <w:iCs w:val="0"/>
          <w:color w:val="auto"/>
          <w:sz w:val="24"/>
          <w:szCs w:val="24"/>
        </w:rPr>
        <w:t xml:space="preserve"> later</w:t>
      </w:r>
      <w:r w:rsidR="008C3D49" w:rsidRPr="00AB18C7">
        <w:rPr>
          <w:rStyle w:val="SubtleEmphasis"/>
          <w:rFonts w:ascii="Times New Roman" w:hAnsi="Times New Roman" w:cs="Times New Roman"/>
          <w:i w:val="0"/>
          <w:iCs w:val="0"/>
          <w:color w:val="auto"/>
          <w:sz w:val="24"/>
          <w:szCs w:val="24"/>
        </w:rPr>
        <w:t xml:space="preserve"> view on deviance and why people </w:t>
      </w:r>
      <w:r w:rsidR="006E3B9C" w:rsidRPr="00AB18C7">
        <w:rPr>
          <w:rStyle w:val="SubtleEmphasis"/>
          <w:rFonts w:ascii="Times New Roman" w:hAnsi="Times New Roman" w:cs="Times New Roman"/>
          <w:i w:val="0"/>
          <w:iCs w:val="0"/>
          <w:color w:val="auto"/>
          <w:sz w:val="24"/>
          <w:szCs w:val="24"/>
        </w:rPr>
        <w:t>break rules or commit crime was based on the way society itself is organized. The scholar described cultural goals and institutional means as the two key parts of the social system and that strain builds up when people cannot reach these goals through legitimate means. The pressure to succeed surge</w:t>
      </w:r>
      <w:r w:rsidR="001B0C72" w:rsidRPr="00AB18C7">
        <w:rPr>
          <w:rStyle w:val="SubtleEmphasis"/>
          <w:rFonts w:ascii="Times New Roman" w:hAnsi="Times New Roman" w:cs="Times New Roman"/>
          <w:i w:val="0"/>
          <w:iCs w:val="0"/>
          <w:color w:val="auto"/>
          <w:sz w:val="24"/>
          <w:szCs w:val="24"/>
        </w:rPr>
        <w:t xml:space="preserve">s, </w:t>
      </w:r>
      <w:r w:rsidR="006E3B9C" w:rsidRPr="00AB18C7">
        <w:rPr>
          <w:rStyle w:val="SubtleEmphasis"/>
          <w:rFonts w:ascii="Times New Roman" w:hAnsi="Times New Roman" w:cs="Times New Roman"/>
          <w:i w:val="0"/>
          <w:iCs w:val="0"/>
          <w:color w:val="auto"/>
          <w:sz w:val="24"/>
          <w:szCs w:val="24"/>
        </w:rPr>
        <w:t>and people may resort to deviant or criminal behavior to satisfying</w:t>
      </w:r>
      <w:r w:rsidR="001B0C72" w:rsidRPr="00AB18C7">
        <w:rPr>
          <w:rStyle w:val="SubtleEmphasis"/>
          <w:rFonts w:ascii="Times New Roman" w:hAnsi="Times New Roman" w:cs="Times New Roman"/>
          <w:i w:val="0"/>
          <w:iCs w:val="0"/>
          <w:color w:val="auto"/>
          <w:sz w:val="24"/>
          <w:szCs w:val="24"/>
        </w:rPr>
        <w:t xml:space="preserve"> their</w:t>
      </w:r>
      <w:r w:rsidR="006E3B9C" w:rsidRPr="00AB18C7">
        <w:rPr>
          <w:rStyle w:val="SubtleEmphasis"/>
          <w:rFonts w:ascii="Times New Roman" w:hAnsi="Times New Roman" w:cs="Times New Roman"/>
          <w:i w:val="0"/>
          <w:iCs w:val="0"/>
          <w:color w:val="auto"/>
          <w:sz w:val="24"/>
          <w:szCs w:val="24"/>
        </w:rPr>
        <w:t xml:space="preserve"> wants.</w:t>
      </w:r>
    </w:p>
    <w:p w14:paraId="700D68DF" w14:textId="248FE30C" w:rsidR="00673C66" w:rsidRPr="00AB18C7" w:rsidRDefault="006E3B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The proponent</w:t>
      </w:r>
      <w:r w:rsidR="004A380E" w:rsidRPr="00AB18C7">
        <w:rPr>
          <w:rStyle w:val="SubtleEmphasis"/>
          <w:rFonts w:ascii="Times New Roman" w:hAnsi="Times New Roman" w:cs="Times New Roman"/>
          <w:i w:val="0"/>
          <w:iCs w:val="0"/>
          <w:color w:val="auto"/>
          <w:sz w:val="24"/>
          <w:szCs w:val="24"/>
        </w:rPr>
        <w:t>s</w:t>
      </w:r>
      <w:r w:rsidRPr="00AB18C7">
        <w:rPr>
          <w:rStyle w:val="SubtleEmphasis"/>
          <w:rFonts w:ascii="Times New Roman" w:hAnsi="Times New Roman" w:cs="Times New Roman"/>
          <w:i w:val="0"/>
          <w:iCs w:val="0"/>
          <w:color w:val="auto"/>
          <w:sz w:val="24"/>
          <w:szCs w:val="24"/>
        </w:rPr>
        <w:t xml:space="preserve"> of the opportunity theory</w:t>
      </w:r>
      <w:r w:rsidR="00984202" w:rsidRPr="00AB18C7">
        <w:rPr>
          <w:rStyle w:val="SubtleEmphasis"/>
          <w:rFonts w:ascii="Times New Roman" w:hAnsi="Times New Roman" w:cs="Times New Roman"/>
          <w:i w:val="0"/>
          <w:iCs w:val="0"/>
          <w:color w:val="auto"/>
          <w:sz w:val="24"/>
          <w:szCs w:val="24"/>
        </w:rPr>
        <w:t xml:space="preserve"> derived their roots from the established position of Durkheim, and </w:t>
      </w:r>
      <w:r w:rsidRPr="00AB18C7">
        <w:rPr>
          <w:rStyle w:val="SubtleEmphasis"/>
          <w:rFonts w:ascii="Times New Roman" w:hAnsi="Times New Roman" w:cs="Times New Roman"/>
          <w:i w:val="0"/>
          <w:iCs w:val="0"/>
          <w:color w:val="auto"/>
          <w:sz w:val="24"/>
          <w:szCs w:val="24"/>
        </w:rPr>
        <w:t xml:space="preserve">argued that access to illegitimate </w:t>
      </w:r>
      <w:r w:rsidR="005D0EFE" w:rsidRPr="00AB18C7">
        <w:rPr>
          <w:rStyle w:val="SubtleEmphasis"/>
          <w:rFonts w:ascii="Times New Roman" w:hAnsi="Times New Roman" w:cs="Times New Roman"/>
          <w:i w:val="0"/>
          <w:iCs w:val="0"/>
          <w:color w:val="auto"/>
          <w:sz w:val="24"/>
          <w:szCs w:val="24"/>
        </w:rPr>
        <w:t xml:space="preserve">opportunities (like criminal networks) explain the types of crime people may commit. Furthermore, </w:t>
      </w:r>
      <w:r w:rsidR="00C73D3E" w:rsidRPr="00AB18C7">
        <w:rPr>
          <w:rStyle w:val="SubtleEmphasis"/>
          <w:rFonts w:ascii="Times New Roman" w:hAnsi="Times New Roman" w:cs="Times New Roman"/>
          <w:i w:val="0"/>
          <w:iCs w:val="0"/>
          <w:color w:val="auto"/>
          <w:sz w:val="24"/>
          <w:szCs w:val="24"/>
        </w:rPr>
        <w:t xml:space="preserve">the theory </w:t>
      </w:r>
      <w:r w:rsidR="00B2619E" w:rsidRPr="00AB18C7">
        <w:rPr>
          <w:rStyle w:val="SubtleEmphasis"/>
          <w:rFonts w:ascii="Times New Roman" w:hAnsi="Times New Roman" w:cs="Times New Roman"/>
          <w:i w:val="0"/>
          <w:iCs w:val="0"/>
          <w:color w:val="auto"/>
          <w:sz w:val="24"/>
          <w:szCs w:val="24"/>
        </w:rPr>
        <w:t xml:space="preserve">focuses on the gap between what an adolescent wants and what they can legally get, and that the larger the gap, the greater their likely exposure to illegitimate means and willingness to use these means to get what they want. The main </w:t>
      </w:r>
      <w:r w:rsidR="00B2619E" w:rsidRPr="00AB18C7">
        <w:rPr>
          <w:rStyle w:val="SubtleEmphasis"/>
          <w:rFonts w:ascii="Times New Roman" w:hAnsi="Times New Roman" w:cs="Times New Roman"/>
          <w:i w:val="0"/>
          <w:iCs w:val="0"/>
          <w:color w:val="auto"/>
          <w:sz w:val="24"/>
          <w:szCs w:val="24"/>
        </w:rPr>
        <w:lastRenderedPageBreak/>
        <w:t>thrust of the</w:t>
      </w:r>
      <w:r w:rsidR="00984202" w:rsidRPr="00AB18C7">
        <w:rPr>
          <w:rStyle w:val="SubtleEmphasis"/>
          <w:rFonts w:ascii="Times New Roman" w:hAnsi="Times New Roman" w:cs="Times New Roman"/>
          <w:i w:val="0"/>
          <w:iCs w:val="0"/>
          <w:color w:val="auto"/>
          <w:sz w:val="24"/>
          <w:szCs w:val="24"/>
        </w:rPr>
        <w:t xml:space="preserve"> opportunity</w:t>
      </w:r>
      <w:r w:rsidR="00B2619E" w:rsidRPr="00AB18C7">
        <w:rPr>
          <w:rStyle w:val="SubtleEmphasis"/>
          <w:rFonts w:ascii="Times New Roman" w:hAnsi="Times New Roman" w:cs="Times New Roman"/>
          <w:i w:val="0"/>
          <w:iCs w:val="0"/>
          <w:color w:val="auto"/>
          <w:sz w:val="24"/>
          <w:szCs w:val="24"/>
        </w:rPr>
        <w:t xml:space="preserve"> theory are that, crime occurs when there is suitable</w:t>
      </w:r>
      <w:r w:rsidR="00C73D3E" w:rsidRPr="00AB18C7">
        <w:rPr>
          <w:rStyle w:val="SubtleEmphasis"/>
          <w:rFonts w:ascii="Times New Roman" w:hAnsi="Times New Roman" w:cs="Times New Roman"/>
          <w:i w:val="0"/>
          <w:iCs w:val="0"/>
          <w:color w:val="auto"/>
          <w:sz w:val="24"/>
          <w:szCs w:val="24"/>
        </w:rPr>
        <w:t xml:space="preserve"> (</w:t>
      </w:r>
      <w:r w:rsidR="00B2619E" w:rsidRPr="00AB18C7">
        <w:rPr>
          <w:rStyle w:val="SubtleEmphasis"/>
          <w:rFonts w:ascii="Times New Roman" w:hAnsi="Times New Roman" w:cs="Times New Roman"/>
          <w:i w:val="0"/>
          <w:iCs w:val="0"/>
          <w:color w:val="auto"/>
          <w:sz w:val="24"/>
          <w:szCs w:val="24"/>
        </w:rPr>
        <w:t>soft</w:t>
      </w:r>
      <w:r w:rsidR="00C73D3E" w:rsidRPr="00AB18C7">
        <w:rPr>
          <w:rStyle w:val="SubtleEmphasis"/>
          <w:rFonts w:ascii="Times New Roman" w:hAnsi="Times New Roman" w:cs="Times New Roman"/>
          <w:i w:val="0"/>
          <w:iCs w:val="0"/>
          <w:color w:val="auto"/>
          <w:sz w:val="24"/>
          <w:szCs w:val="24"/>
        </w:rPr>
        <w:t>)</w:t>
      </w:r>
      <w:r w:rsidR="00B2619E" w:rsidRPr="00AB18C7">
        <w:rPr>
          <w:rStyle w:val="SubtleEmphasis"/>
          <w:rFonts w:ascii="Times New Roman" w:hAnsi="Times New Roman" w:cs="Times New Roman"/>
          <w:i w:val="0"/>
          <w:iCs w:val="0"/>
          <w:color w:val="auto"/>
          <w:sz w:val="24"/>
          <w:szCs w:val="24"/>
        </w:rPr>
        <w:t xml:space="preserve"> target,</w:t>
      </w:r>
      <w:r w:rsidR="00C73D3E" w:rsidRPr="00AB18C7">
        <w:rPr>
          <w:rStyle w:val="SubtleEmphasis"/>
          <w:rFonts w:ascii="Times New Roman" w:hAnsi="Times New Roman" w:cs="Times New Roman"/>
          <w:i w:val="0"/>
          <w:iCs w:val="0"/>
          <w:color w:val="auto"/>
          <w:sz w:val="24"/>
          <w:szCs w:val="24"/>
        </w:rPr>
        <w:t xml:space="preserve"> a motivated offender </w:t>
      </w:r>
      <w:r w:rsidR="00B2619E" w:rsidRPr="00AB18C7">
        <w:rPr>
          <w:rStyle w:val="SubtleEmphasis"/>
          <w:rFonts w:ascii="Times New Roman" w:hAnsi="Times New Roman" w:cs="Times New Roman"/>
          <w:i w:val="0"/>
          <w:iCs w:val="0"/>
          <w:color w:val="auto"/>
          <w:sz w:val="24"/>
          <w:szCs w:val="24"/>
        </w:rPr>
        <w:t xml:space="preserve">and </w:t>
      </w:r>
      <w:r w:rsidR="00C73D3E" w:rsidRPr="00AB18C7">
        <w:rPr>
          <w:rStyle w:val="SubtleEmphasis"/>
          <w:rFonts w:ascii="Times New Roman" w:hAnsi="Times New Roman" w:cs="Times New Roman"/>
          <w:i w:val="0"/>
          <w:iCs w:val="0"/>
          <w:color w:val="auto"/>
          <w:sz w:val="24"/>
          <w:szCs w:val="24"/>
        </w:rPr>
        <w:t>the near absence of</w:t>
      </w:r>
      <w:r w:rsidR="00B25368" w:rsidRPr="00AB18C7">
        <w:rPr>
          <w:rStyle w:val="SubtleEmphasis"/>
          <w:rFonts w:ascii="Times New Roman" w:hAnsi="Times New Roman" w:cs="Times New Roman"/>
          <w:i w:val="0"/>
          <w:iCs w:val="0"/>
          <w:color w:val="auto"/>
          <w:sz w:val="24"/>
          <w:szCs w:val="24"/>
        </w:rPr>
        <w:t xml:space="preserve"> </w:t>
      </w:r>
      <w:r w:rsidR="00B2619E" w:rsidRPr="00AB18C7">
        <w:rPr>
          <w:rStyle w:val="SubtleEmphasis"/>
          <w:rFonts w:ascii="Times New Roman" w:hAnsi="Times New Roman" w:cs="Times New Roman"/>
          <w:i w:val="0"/>
          <w:iCs w:val="0"/>
          <w:color w:val="auto"/>
          <w:sz w:val="24"/>
          <w:szCs w:val="24"/>
        </w:rPr>
        <w:t>guardianship</w:t>
      </w:r>
      <w:r w:rsidR="00C73D3E" w:rsidRPr="00AB18C7">
        <w:rPr>
          <w:rStyle w:val="SubtleEmphasis"/>
          <w:rFonts w:ascii="Times New Roman" w:hAnsi="Times New Roman" w:cs="Times New Roman"/>
          <w:i w:val="0"/>
          <w:iCs w:val="0"/>
          <w:color w:val="auto"/>
          <w:sz w:val="24"/>
          <w:szCs w:val="24"/>
        </w:rPr>
        <w:t xml:space="preserve">, and that a crime happens when these three elements intersect at any point in time, </w:t>
      </w:r>
      <w:r w:rsidR="000A2DFB" w:rsidRPr="00AB18C7">
        <w:rPr>
          <w:rStyle w:val="SubtleEmphasis"/>
          <w:rFonts w:ascii="Times New Roman" w:hAnsi="Times New Roman" w:cs="Times New Roman"/>
          <w:i w:val="0"/>
          <w:iCs w:val="0"/>
          <w:color w:val="auto"/>
          <w:sz w:val="24"/>
          <w:szCs w:val="24"/>
        </w:rPr>
        <w:t xml:space="preserve"> </w:t>
      </w:r>
      <w:r w:rsidR="00C73D3E" w:rsidRPr="00AB18C7">
        <w:rPr>
          <w:rStyle w:val="SubtleEmphasis"/>
          <w:rFonts w:ascii="Times New Roman" w:hAnsi="Times New Roman" w:cs="Times New Roman"/>
          <w:i w:val="0"/>
          <w:iCs w:val="0"/>
          <w:color w:val="auto"/>
          <w:sz w:val="24"/>
          <w:szCs w:val="24"/>
        </w:rPr>
        <w:t>(</w:t>
      </w:r>
      <w:r w:rsidR="000A2DFB" w:rsidRPr="00AB18C7">
        <w:rPr>
          <w:rStyle w:val="SubtleEmphasis"/>
          <w:rFonts w:ascii="Times New Roman" w:hAnsi="Times New Roman" w:cs="Times New Roman"/>
          <w:i w:val="0"/>
          <w:iCs w:val="0"/>
          <w:color w:val="auto"/>
          <w:sz w:val="24"/>
          <w:szCs w:val="24"/>
        </w:rPr>
        <w:t>Cloward and Ohlin, 1960; Cohen and Felson, 1979)</w:t>
      </w:r>
      <w:r w:rsidR="00C73D3E" w:rsidRPr="00AB18C7">
        <w:rPr>
          <w:rStyle w:val="SubtleEmphasis"/>
          <w:rFonts w:ascii="Times New Roman" w:hAnsi="Times New Roman" w:cs="Times New Roman"/>
          <w:i w:val="0"/>
          <w:iCs w:val="0"/>
          <w:color w:val="auto"/>
          <w:sz w:val="24"/>
          <w:szCs w:val="24"/>
        </w:rPr>
        <w:t xml:space="preserve">. </w:t>
      </w:r>
      <w:r w:rsidR="00B25368" w:rsidRPr="00AB18C7">
        <w:rPr>
          <w:rStyle w:val="SubtleEmphasis"/>
          <w:rFonts w:ascii="Times New Roman" w:hAnsi="Times New Roman" w:cs="Times New Roman"/>
          <w:i w:val="0"/>
          <w:iCs w:val="0"/>
          <w:color w:val="auto"/>
          <w:sz w:val="24"/>
          <w:szCs w:val="24"/>
        </w:rPr>
        <w:t>The justification for using this theory is that</w:t>
      </w:r>
      <w:r w:rsidR="000E1E7B" w:rsidRPr="00AB18C7">
        <w:rPr>
          <w:rStyle w:val="SubtleEmphasis"/>
          <w:rFonts w:ascii="Times New Roman" w:hAnsi="Times New Roman" w:cs="Times New Roman"/>
          <w:i w:val="0"/>
          <w:iCs w:val="0"/>
          <w:color w:val="auto"/>
          <w:sz w:val="24"/>
          <w:szCs w:val="24"/>
        </w:rPr>
        <w:t>, a state of lawlessness is present when criminals</w:t>
      </w:r>
      <w:r w:rsidR="00984202" w:rsidRPr="00AB18C7">
        <w:rPr>
          <w:rStyle w:val="SubtleEmphasis"/>
          <w:rFonts w:ascii="Times New Roman" w:hAnsi="Times New Roman" w:cs="Times New Roman"/>
          <w:i w:val="0"/>
          <w:iCs w:val="0"/>
          <w:color w:val="auto"/>
          <w:sz w:val="24"/>
          <w:szCs w:val="24"/>
        </w:rPr>
        <w:t xml:space="preserve"> have persistently</w:t>
      </w:r>
      <w:r w:rsidR="000E1E7B" w:rsidRPr="00AB18C7">
        <w:rPr>
          <w:rStyle w:val="SubtleEmphasis"/>
          <w:rFonts w:ascii="Times New Roman" w:hAnsi="Times New Roman" w:cs="Times New Roman"/>
          <w:i w:val="0"/>
          <w:iCs w:val="0"/>
          <w:color w:val="auto"/>
          <w:sz w:val="24"/>
          <w:szCs w:val="24"/>
        </w:rPr>
        <w:t xml:space="preserve"> unleash terror on the people in Kogi State</w:t>
      </w:r>
      <w:r w:rsidR="00C73D3E" w:rsidRPr="00AB18C7">
        <w:rPr>
          <w:rStyle w:val="SubtleEmphasis"/>
          <w:rFonts w:ascii="Times New Roman" w:hAnsi="Times New Roman" w:cs="Times New Roman"/>
          <w:i w:val="0"/>
          <w:iCs w:val="0"/>
          <w:color w:val="auto"/>
          <w:sz w:val="24"/>
          <w:szCs w:val="24"/>
        </w:rPr>
        <w:t xml:space="preserve"> and this has become a routine occurrence between 2021 and 2025</w:t>
      </w:r>
      <w:r w:rsidR="00AD242F" w:rsidRPr="00AB18C7">
        <w:rPr>
          <w:rStyle w:val="SubtleEmphasis"/>
          <w:rFonts w:ascii="Times New Roman" w:hAnsi="Times New Roman" w:cs="Times New Roman"/>
          <w:i w:val="0"/>
          <w:iCs w:val="0"/>
          <w:color w:val="auto"/>
          <w:sz w:val="24"/>
          <w:szCs w:val="24"/>
        </w:rPr>
        <w:t xml:space="preserve"> till date</w:t>
      </w:r>
      <w:r w:rsidR="000E1E7B" w:rsidRPr="00AB18C7">
        <w:rPr>
          <w:rStyle w:val="SubtleEmphasis"/>
          <w:rFonts w:ascii="Times New Roman" w:hAnsi="Times New Roman" w:cs="Times New Roman"/>
          <w:i w:val="0"/>
          <w:iCs w:val="0"/>
          <w:color w:val="auto"/>
          <w:sz w:val="24"/>
          <w:szCs w:val="24"/>
        </w:rPr>
        <w:t>. These criminals uses ungoverned spaces across the state because of opportunity provided</w:t>
      </w:r>
      <w:r w:rsidR="00E659E1" w:rsidRPr="00AB18C7">
        <w:rPr>
          <w:rStyle w:val="SubtleEmphasis"/>
          <w:rFonts w:ascii="Times New Roman" w:hAnsi="Times New Roman" w:cs="Times New Roman"/>
          <w:i w:val="0"/>
          <w:iCs w:val="0"/>
          <w:color w:val="auto"/>
          <w:sz w:val="24"/>
          <w:szCs w:val="24"/>
        </w:rPr>
        <w:t xml:space="preserve"> by these large areas</w:t>
      </w:r>
      <w:r w:rsidR="000E1E7B" w:rsidRPr="00AB18C7">
        <w:rPr>
          <w:rStyle w:val="SubtleEmphasis"/>
          <w:rFonts w:ascii="Times New Roman" w:hAnsi="Times New Roman" w:cs="Times New Roman"/>
          <w:i w:val="0"/>
          <w:iCs w:val="0"/>
          <w:color w:val="auto"/>
          <w:sz w:val="24"/>
          <w:szCs w:val="24"/>
        </w:rPr>
        <w:t xml:space="preserve">, and most of the targets who are sometimes </w:t>
      </w:r>
      <w:r w:rsidR="00E659E1" w:rsidRPr="00AB18C7">
        <w:rPr>
          <w:rStyle w:val="SubtleEmphasis"/>
          <w:rFonts w:ascii="Times New Roman" w:hAnsi="Times New Roman" w:cs="Times New Roman"/>
          <w:i w:val="0"/>
          <w:iCs w:val="0"/>
          <w:color w:val="auto"/>
          <w:sz w:val="24"/>
          <w:szCs w:val="24"/>
        </w:rPr>
        <w:t>found in</w:t>
      </w:r>
      <w:r w:rsidR="000E1E7B" w:rsidRPr="00AB18C7">
        <w:rPr>
          <w:rStyle w:val="SubtleEmphasis"/>
          <w:rFonts w:ascii="Times New Roman" w:hAnsi="Times New Roman" w:cs="Times New Roman"/>
          <w:i w:val="0"/>
          <w:iCs w:val="0"/>
          <w:color w:val="auto"/>
          <w:sz w:val="24"/>
          <w:szCs w:val="24"/>
        </w:rPr>
        <w:t xml:space="preserve"> their  homes, churches</w:t>
      </w:r>
      <w:r w:rsidR="00E659E1" w:rsidRPr="00AB18C7">
        <w:rPr>
          <w:rStyle w:val="SubtleEmphasis"/>
          <w:rFonts w:ascii="Times New Roman" w:hAnsi="Times New Roman" w:cs="Times New Roman"/>
          <w:i w:val="0"/>
          <w:iCs w:val="0"/>
          <w:color w:val="auto"/>
          <w:sz w:val="24"/>
          <w:szCs w:val="24"/>
        </w:rPr>
        <w:t>, farms</w:t>
      </w:r>
      <w:r w:rsidR="00C35F12" w:rsidRPr="00AB18C7">
        <w:rPr>
          <w:rStyle w:val="SubtleEmphasis"/>
          <w:rFonts w:ascii="Times New Roman" w:hAnsi="Times New Roman" w:cs="Times New Roman"/>
          <w:i w:val="0"/>
          <w:iCs w:val="0"/>
          <w:color w:val="auto"/>
          <w:sz w:val="24"/>
          <w:szCs w:val="24"/>
        </w:rPr>
        <w:t>, or</w:t>
      </w:r>
      <w:r w:rsidR="000E1E7B" w:rsidRPr="00AB18C7">
        <w:rPr>
          <w:rStyle w:val="SubtleEmphasis"/>
          <w:rFonts w:ascii="Times New Roman" w:hAnsi="Times New Roman" w:cs="Times New Roman"/>
          <w:i w:val="0"/>
          <w:iCs w:val="0"/>
          <w:color w:val="auto"/>
          <w:sz w:val="24"/>
          <w:szCs w:val="24"/>
        </w:rPr>
        <w:t xml:space="preserve"> traveling</w:t>
      </w:r>
      <w:r w:rsidR="00C35F12" w:rsidRPr="00AB18C7">
        <w:rPr>
          <w:rStyle w:val="SubtleEmphasis"/>
          <w:rFonts w:ascii="Times New Roman" w:hAnsi="Times New Roman" w:cs="Times New Roman"/>
          <w:i w:val="0"/>
          <w:iCs w:val="0"/>
          <w:color w:val="auto"/>
          <w:sz w:val="24"/>
          <w:szCs w:val="24"/>
        </w:rPr>
        <w:t xml:space="preserve"> and</w:t>
      </w:r>
      <w:r w:rsidR="000E1E7B" w:rsidRPr="00AB18C7">
        <w:rPr>
          <w:rStyle w:val="SubtleEmphasis"/>
          <w:rFonts w:ascii="Times New Roman" w:hAnsi="Times New Roman" w:cs="Times New Roman"/>
          <w:i w:val="0"/>
          <w:iCs w:val="0"/>
          <w:color w:val="auto"/>
          <w:sz w:val="24"/>
          <w:szCs w:val="24"/>
        </w:rPr>
        <w:t xml:space="preserve"> are</w:t>
      </w:r>
      <w:r w:rsidR="00C35F12" w:rsidRPr="00AB18C7">
        <w:rPr>
          <w:rStyle w:val="SubtleEmphasis"/>
          <w:rFonts w:ascii="Times New Roman" w:hAnsi="Times New Roman" w:cs="Times New Roman"/>
          <w:i w:val="0"/>
          <w:iCs w:val="0"/>
          <w:color w:val="auto"/>
          <w:sz w:val="24"/>
          <w:szCs w:val="24"/>
        </w:rPr>
        <w:t xml:space="preserve"> often</w:t>
      </w:r>
      <w:r w:rsidR="000E1E7B" w:rsidRPr="00AB18C7">
        <w:rPr>
          <w:rStyle w:val="SubtleEmphasis"/>
          <w:rFonts w:ascii="Times New Roman" w:hAnsi="Times New Roman" w:cs="Times New Roman"/>
          <w:i w:val="0"/>
          <w:iCs w:val="0"/>
          <w:color w:val="auto"/>
          <w:sz w:val="24"/>
          <w:szCs w:val="24"/>
        </w:rPr>
        <w:t xml:space="preserve"> seen as soft targets</w:t>
      </w:r>
      <w:r w:rsidR="00D85989" w:rsidRPr="00AB18C7">
        <w:rPr>
          <w:rStyle w:val="SubtleEmphasis"/>
          <w:rFonts w:ascii="Times New Roman" w:hAnsi="Times New Roman" w:cs="Times New Roman"/>
          <w:i w:val="0"/>
          <w:iCs w:val="0"/>
          <w:color w:val="auto"/>
          <w:sz w:val="24"/>
          <w:szCs w:val="24"/>
        </w:rPr>
        <w:t xml:space="preserve"> by the criminals</w:t>
      </w:r>
      <w:r w:rsidR="000E1E7B" w:rsidRPr="00AB18C7">
        <w:rPr>
          <w:rStyle w:val="SubtleEmphasis"/>
          <w:rFonts w:ascii="Times New Roman" w:hAnsi="Times New Roman" w:cs="Times New Roman"/>
          <w:i w:val="0"/>
          <w:iCs w:val="0"/>
          <w:color w:val="auto"/>
          <w:sz w:val="24"/>
          <w:szCs w:val="24"/>
        </w:rPr>
        <w:t xml:space="preserve"> that are easily abducted with huge price tag. Opportunity theorists have argued that, offenders weigh the costs and benefits of crime, seeking high rewards with low risks and minimal efforts.</w:t>
      </w:r>
    </w:p>
    <w:p w14:paraId="091A3E14" w14:textId="4B12CC37" w:rsidR="00A616C8" w:rsidRPr="00AB18C7" w:rsidRDefault="00A616C8" w:rsidP="00750F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 xml:space="preserve">Table 1: </w:t>
      </w:r>
      <w:r w:rsidR="004629B7">
        <w:rPr>
          <w:rStyle w:val="SubtleEmphasis"/>
          <w:rFonts w:ascii="Times New Roman" w:hAnsi="Times New Roman" w:cs="Times New Roman"/>
          <w:b/>
          <w:bCs/>
          <w:i w:val="0"/>
          <w:iCs w:val="0"/>
          <w:color w:val="auto"/>
          <w:sz w:val="24"/>
          <w:szCs w:val="24"/>
        </w:rPr>
        <w:t xml:space="preserve">Showing Some </w:t>
      </w:r>
      <w:r w:rsidRPr="00AB18C7">
        <w:rPr>
          <w:rStyle w:val="SubtleEmphasis"/>
          <w:rFonts w:ascii="Times New Roman" w:hAnsi="Times New Roman" w:cs="Times New Roman"/>
          <w:b/>
          <w:bCs/>
          <w:i w:val="0"/>
          <w:iCs w:val="0"/>
          <w:color w:val="auto"/>
          <w:sz w:val="24"/>
          <w:szCs w:val="24"/>
        </w:rPr>
        <w:t>Selected Incidences of Kidnapping, Abductions, and Other Crimes in Kogi State 2021-2025</w:t>
      </w:r>
    </w:p>
    <w:tbl>
      <w:tblPr>
        <w:tblStyle w:val="TableGrid"/>
        <w:tblW w:w="0" w:type="auto"/>
        <w:tblLook w:val="04A0" w:firstRow="1" w:lastRow="0" w:firstColumn="1" w:lastColumn="0" w:noHBand="0" w:noVBand="1"/>
      </w:tblPr>
      <w:tblGrid>
        <w:gridCol w:w="985"/>
        <w:gridCol w:w="2250"/>
        <w:gridCol w:w="2700"/>
        <w:gridCol w:w="3415"/>
      </w:tblGrid>
      <w:tr w:rsidR="00A616C8" w:rsidRPr="00AB18C7" w14:paraId="2C13EEEF" w14:textId="77777777" w:rsidTr="00201CA2">
        <w:tc>
          <w:tcPr>
            <w:tcW w:w="985" w:type="dxa"/>
          </w:tcPr>
          <w:p w14:paraId="7F8738B3" w14:textId="081A2177" w:rsidR="00A616C8" w:rsidRPr="00AB18C7" w:rsidRDefault="00201CA2" w:rsidP="00750F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S/N</w:t>
            </w:r>
          </w:p>
        </w:tc>
        <w:tc>
          <w:tcPr>
            <w:tcW w:w="2250" w:type="dxa"/>
          </w:tcPr>
          <w:p w14:paraId="01973054" w14:textId="71C455FA" w:rsidR="00A616C8" w:rsidRPr="00AB18C7" w:rsidRDefault="00201CA2" w:rsidP="00750F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 xml:space="preserve">    DATE</w:t>
            </w:r>
          </w:p>
        </w:tc>
        <w:tc>
          <w:tcPr>
            <w:tcW w:w="2700" w:type="dxa"/>
          </w:tcPr>
          <w:p w14:paraId="2025BF63" w14:textId="1CE9F447" w:rsidR="00A616C8" w:rsidRPr="00AB18C7" w:rsidRDefault="00201CA2" w:rsidP="00750F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 xml:space="preserve">   LOCATION</w:t>
            </w:r>
          </w:p>
        </w:tc>
        <w:tc>
          <w:tcPr>
            <w:tcW w:w="3415" w:type="dxa"/>
          </w:tcPr>
          <w:p w14:paraId="632C0DA2" w14:textId="77CAC3CA" w:rsidR="00A616C8" w:rsidRPr="00AB18C7" w:rsidRDefault="00201CA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b/>
                <w:bCs/>
                <w:i w:val="0"/>
                <w:iCs w:val="0"/>
                <w:color w:val="auto"/>
                <w:sz w:val="24"/>
                <w:szCs w:val="24"/>
              </w:rPr>
              <w:t>INCIDENCES &amp; CASAULTIES</w:t>
            </w:r>
          </w:p>
        </w:tc>
      </w:tr>
      <w:tr w:rsidR="00A616C8" w:rsidRPr="00AB18C7" w14:paraId="5777FD87" w14:textId="77777777" w:rsidTr="00201CA2">
        <w:tc>
          <w:tcPr>
            <w:tcW w:w="985" w:type="dxa"/>
          </w:tcPr>
          <w:p w14:paraId="13C21859" w14:textId="3E1CEEE1" w:rsidR="00A616C8" w:rsidRPr="00AB18C7" w:rsidRDefault="00201CA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01</w:t>
            </w:r>
          </w:p>
        </w:tc>
        <w:tc>
          <w:tcPr>
            <w:tcW w:w="2250" w:type="dxa"/>
          </w:tcPr>
          <w:p w14:paraId="182CD9CA" w14:textId="3774BCBC" w:rsidR="00A616C8" w:rsidRPr="00AB18C7" w:rsidRDefault="00201CA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Jan, 2021</w:t>
            </w:r>
          </w:p>
        </w:tc>
        <w:tc>
          <w:tcPr>
            <w:tcW w:w="2700" w:type="dxa"/>
          </w:tcPr>
          <w:p w14:paraId="0BABCA7E" w14:textId="4CA885C2" w:rsidR="00A616C8" w:rsidRPr="00AB18C7" w:rsidRDefault="00201CA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Lokoja-Abuja Road</w:t>
            </w:r>
          </w:p>
        </w:tc>
        <w:tc>
          <w:tcPr>
            <w:tcW w:w="3415" w:type="dxa"/>
          </w:tcPr>
          <w:p w14:paraId="5883E86A" w14:textId="2F8712A3" w:rsidR="00A616C8" w:rsidRPr="00AB18C7" w:rsidRDefault="00201CA2" w:rsidP="009C6635">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18 traders traveling from Kano to Aba in Abia State were kidnapped</w:t>
            </w:r>
          </w:p>
        </w:tc>
      </w:tr>
      <w:tr w:rsidR="00A616C8" w:rsidRPr="00AB18C7" w14:paraId="4BCD8EEA" w14:textId="77777777" w:rsidTr="00201CA2">
        <w:tc>
          <w:tcPr>
            <w:tcW w:w="985" w:type="dxa"/>
          </w:tcPr>
          <w:p w14:paraId="314607C6" w14:textId="777AD7C1" w:rsidR="00A616C8" w:rsidRPr="00AB18C7" w:rsidRDefault="00201CA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02</w:t>
            </w:r>
          </w:p>
        </w:tc>
        <w:tc>
          <w:tcPr>
            <w:tcW w:w="2250" w:type="dxa"/>
          </w:tcPr>
          <w:p w14:paraId="66A507B3" w14:textId="0734CC1A" w:rsidR="00A616C8" w:rsidRPr="00AB18C7" w:rsidRDefault="00201CA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Jan, 2021</w:t>
            </w:r>
          </w:p>
        </w:tc>
        <w:tc>
          <w:tcPr>
            <w:tcW w:w="2700" w:type="dxa"/>
          </w:tcPr>
          <w:p w14:paraId="642556E3" w14:textId="24DB7F6F" w:rsidR="00A616C8" w:rsidRPr="00AB18C7" w:rsidRDefault="00201CA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Egbeda, Ijumu LGA</w:t>
            </w:r>
          </w:p>
        </w:tc>
        <w:tc>
          <w:tcPr>
            <w:tcW w:w="3415" w:type="dxa"/>
          </w:tcPr>
          <w:p w14:paraId="07831BC8" w14:textId="29F3ED7B" w:rsidR="00A616C8" w:rsidRPr="00AB18C7" w:rsidRDefault="00201CA2" w:rsidP="009C6635">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14 Persons </w:t>
            </w:r>
            <w:r w:rsidR="003F576E" w:rsidRPr="00AB18C7">
              <w:rPr>
                <w:rStyle w:val="SubtleEmphasis"/>
                <w:rFonts w:ascii="Times New Roman" w:hAnsi="Times New Roman" w:cs="Times New Roman"/>
                <w:i w:val="0"/>
                <w:iCs w:val="0"/>
                <w:color w:val="auto"/>
                <w:sz w:val="24"/>
                <w:szCs w:val="24"/>
              </w:rPr>
              <w:t>were kidnapped while they on transit between Iffe and Egbeda in Ijumu LGA</w:t>
            </w:r>
          </w:p>
        </w:tc>
      </w:tr>
      <w:tr w:rsidR="00A616C8" w:rsidRPr="00AB18C7" w14:paraId="6D94EAC7" w14:textId="77777777" w:rsidTr="00201CA2">
        <w:tc>
          <w:tcPr>
            <w:tcW w:w="985" w:type="dxa"/>
          </w:tcPr>
          <w:p w14:paraId="27F076E2" w14:textId="6F3F964E" w:rsidR="00A616C8" w:rsidRPr="00AB18C7" w:rsidRDefault="003F576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03</w:t>
            </w:r>
          </w:p>
        </w:tc>
        <w:tc>
          <w:tcPr>
            <w:tcW w:w="2250" w:type="dxa"/>
          </w:tcPr>
          <w:p w14:paraId="4F0D87B4" w14:textId="2F04ED75" w:rsidR="00A616C8" w:rsidRPr="00AB18C7" w:rsidRDefault="003F576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Feb, 2021</w:t>
            </w:r>
          </w:p>
        </w:tc>
        <w:tc>
          <w:tcPr>
            <w:tcW w:w="2700" w:type="dxa"/>
          </w:tcPr>
          <w:p w14:paraId="551BE8CB" w14:textId="22D363F6" w:rsidR="00A616C8" w:rsidRPr="00AB18C7" w:rsidRDefault="003F576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Oshokoshoko, Obajana and Akpata Communities</w:t>
            </w:r>
          </w:p>
        </w:tc>
        <w:tc>
          <w:tcPr>
            <w:tcW w:w="3415" w:type="dxa"/>
          </w:tcPr>
          <w:p w14:paraId="2ABE9CDF" w14:textId="14E1A13E" w:rsidR="00A616C8" w:rsidRPr="00AB18C7" w:rsidRDefault="003F576E" w:rsidP="009C6635">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 woman was kidnapped and a ransom of N200k paid before regaining freedom, and 1 other also kidnapped with N230k paid for his freedom</w:t>
            </w:r>
          </w:p>
        </w:tc>
      </w:tr>
      <w:tr w:rsidR="00A616C8" w:rsidRPr="00AB18C7" w14:paraId="5A3C2B9B" w14:textId="77777777" w:rsidTr="00201CA2">
        <w:tc>
          <w:tcPr>
            <w:tcW w:w="985" w:type="dxa"/>
          </w:tcPr>
          <w:p w14:paraId="04FFD759" w14:textId="777540E8" w:rsidR="00A616C8" w:rsidRPr="00AB18C7" w:rsidRDefault="003F576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04</w:t>
            </w:r>
          </w:p>
        </w:tc>
        <w:tc>
          <w:tcPr>
            <w:tcW w:w="2250" w:type="dxa"/>
          </w:tcPr>
          <w:p w14:paraId="65F518F8" w14:textId="1CAC7770" w:rsidR="00A616C8" w:rsidRPr="00AB18C7" w:rsidRDefault="003F576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Sept, 2021</w:t>
            </w:r>
          </w:p>
        </w:tc>
        <w:tc>
          <w:tcPr>
            <w:tcW w:w="2700" w:type="dxa"/>
          </w:tcPr>
          <w:p w14:paraId="06CBBF4F" w14:textId="20AD2826" w:rsidR="00A616C8" w:rsidRPr="00AB18C7" w:rsidRDefault="003F576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Kabba jailbreak</w:t>
            </w:r>
          </w:p>
        </w:tc>
        <w:tc>
          <w:tcPr>
            <w:tcW w:w="3415" w:type="dxa"/>
          </w:tcPr>
          <w:p w14:paraId="5176EBAD" w14:textId="40A9F326" w:rsidR="00A616C8" w:rsidRPr="00AB18C7" w:rsidRDefault="003F576E" w:rsidP="009C6635">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Many harden criminals escaped and were never captured.</w:t>
            </w:r>
          </w:p>
        </w:tc>
      </w:tr>
      <w:tr w:rsidR="00A616C8" w:rsidRPr="00AB18C7" w14:paraId="37E6BEB4" w14:textId="77777777" w:rsidTr="00201CA2">
        <w:tc>
          <w:tcPr>
            <w:tcW w:w="985" w:type="dxa"/>
          </w:tcPr>
          <w:p w14:paraId="5161B864" w14:textId="2D1D6397" w:rsidR="00A616C8" w:rsidRPr="00AB18C7" w:rsidRDefault="003F576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lastRenderedPageBreak/>
              <w:t>05</w:t>
            </w:r>
          </w:p>
        </w:tc>
        <w:tc>
          <w:tcPr>
            <w:tcW w:w="2250" w:type="dxa"/>
          </w:tcPr>
          <w:p w14:paraId="2CEBC16D" w14:textId="0CE7D520" w:rsidR="00A616C8" w:rsidRPr="00AB18C7" w:rsidRDefault="003F576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Oct, 2021</w:t>
            </w:r>
          </w:p>
        </w:tc>
        <w:tc>
          <w:tcPr>
            <w:tcW w:w="2700" w:type="dxa"/>
          </w:tcPr>
          <w:p w14:paraId="6B68380E" w14:textId="7CBD6B17" w:rsidR="00A616C8" w:rsidRPr="00AB18C7" w:rsidRDefault="003F576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Kabba-Bunu</w:t>
            </w:r>
          </w:p>
        </w:tc>
        <w:tc>
          <w:tcPr>
            <w:tcW w:w="3415" w:type="dxa"/>
          </w:tcPr>
          <w:p w14:paraId="183B598A" w14:textId="4E79CE0B" w:rsidR="00A616C8" w:rsidRPr="00AB18C7" w:rsidRDefault="003F576E" w:rsidP="009C6635">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Abduction of Chief </w:t>
            </w:r>
            <w:r w:rsidR="009C6635" w:rsidRPr="00AB18C7">
              <w:rPr>
                <w:rStyle w:val="SubtleEmphasis"/>
                <w:rFonts w:ascii="Times New Roman" w:hAnsi="Times New Roman" w:cs="Times New Roman"/>
                <w:i w:val="0"/>
                <w:iCs w:val="0"/>
                <w:color w:val="auto"/>
                <w:sz w:val="24"/>
                <w:szCs w:val="24"/>
              </w:rPr>
              <w:t>Julius Oshadumo who was killed during a rescue operation</w:t>
            </w:r>
          </w:p>
        </w:tc>
      </w:tr>
      <w:tr w:rsidR="00A616C8" w:rsidRPr="00AB18C7" w14:paraId="5139CD52" w14:textId="77777777" w:rsidTr="00201CA2">
        <w:tc>
          <w:tcPr>
            <w:tcW w:w="985" w:type="dxa"/>
          </w:tcPr>
          <w:p w14:paraId="2A2EC261" w14:textId="69C181F7" w:rsidR="00A616C8" w:rsidRPr="00AB18C7" w:rsidRDefault="009C6635"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06</w:t>
            </w:r>
          </w:p>
        </w:tc>
        <w:tc>
          <w:tcPr>
            <w:tcW w:w="2250" w:type="dxa"/>
          </w:tcPr>
          <w:p w14:paraId="5EE3C58C" w14:textId="499B5899" w:rsidR="00A616C8" w:rsidRPr="00AB18C7" w:rsidRDefault="009C6635"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Feb, 2022</w:t>
            </w:r>
          </w:p>
        </w:tc>
        <w:tc>
          <w:tcPr>
            <w:tcW w:w="2700" w:type="dxa"/>
          </w:tcPr>
          <w:p w14:paraId="631E828B" w14:textId="48C74BC9" w:rsidR="00A616C8" w:rsidRPr="00AB18C7" w:rsidRDefault="009C6635"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Ajaokuta train station</w:t>
            </w:r>
          </w:p>
        </w:tc>
        <w:tc>
          <w:tcPr>
            <w:tcW w:w="3415" w:type="dxa"/>
          </w:tcPr>
          <w:p w14:paraId="248303E9" w14:textId="32055F55" w:rsidR="00A616C8" w:rsidRPr="00AB18C7" w:rsidRDefault="009C6635" w:rsidP="009C6635">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1 killed and 10 others kidnapped at the train station in Ajaokuta </w:t>
            </w:r>
          </w:p>
        </w:tc>
      </w:tr>
      <w:tr w:rsidR="009C6635" w:rsidRPr="00AB18C7" w14:paraId="2D060A47" w14:textId="77777777" w:rsidTr="00201CA2">
        <w:tc>
          <w:tcPr>
            <w:tcW w:w="985" w:type="dxa"/>
          </w:tcPr>
          <w:p w14:paraId="091B52A6" w14:textId="0D430FA0" w:rsidR="009C6635" w:rsidRPr="00AB18C7" w:rsidRDefault="009C6635"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07</w:t>
            </w:r>
          </w:p>
        </w:tc>
        <w:tc>
          <w:tcPr>
            <w:tcW w:w="2250" w:type="dxa"/>
          </w:tcPr>
          <w:p w14:paraId="783E559C" w14:textId="1E7C717F" w:rsidR="009C6635" w:rsidRPr="00AB18C7" w:rsidRDefault="009C6635"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May, 2022</w:t>
            </w:r>
          </w:p>
        </w:tc>
        <w:tc>
          <w:tcPr>
            <w:tcW w:w="2700" w:type="dxa"/>
          </w:tcPr>
          <w:p w14:paraId="0A67416E" w14:textId="1558C597" w:rsidR="009C6635" w:rsidRPr="00AB18C7" w:rsidRDefault="009C6635"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Lokoja</w:t>
            </w:r>
          </w:p>
        </w:tc>
        <w:tc>
          <w:tcPr>
            <w:tcW w:w="3415" w:type="dxa"/>
          </w:tcPr>
          <w:p w14:paraId="3645C0E6" w14:textId="0CA044BE" w:rsidR="009C6635" w:rsidRPr="00AB18C7" w:rsidRDefault="009C6635"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 mother of 4 children was kidnapped on her way from evening church service in Zone B Area of Lokoja</w:t>
            </w:r>
          </w:p>
        </w:tc>
      </w:tr>
      <w:tr w:rsidR="009C6635" w:rsidRPr="00AB18C7" w14:paraId="14130FDA" w14:textId="77777777" w:rsidTr="00201CA2">
        <w:tc>
          <w:tcPr>
            <w:tcW w:w="985" w:type="dxa"/>
          </w:tcPr>
          <w:p w14:paraId="22EDAA7A" w14:textId="0DDFDD97" w:rsidR="009C6635" w:rsidRPr="00AB18C7" w:rsidRDefault="009C6635"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08</w:t>
            </w:r>
          </w:p>
        </w:tc>
        <w:tc>
          <w:tcPr>
            <w:tcW w:w="2250" w:type="dxa"/>
          </w:tcPr>
          <w:p w14:paraId="12B1D52D" w14:textId="6E619083" w:rsidR="009C6635" w:rsidRPr="00AB18C7" w:rsidRDefault="009C6635"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June, 2022</w:t>
            </w:r>
          </w:p>
        </w:tc>
        <w:tc>
          <w:tcPr>
            <w:tcW w:w="2700" w:type="dxa"/>
          </w:tcPr>
          <w:p w14:paraId="4B4BE46E" w14:textId="4812118F" w:rsidR="009C6635" w:rsidRPr="00AB18C7" w:rsidRDefault="009C6635"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Obangede, Okehi LGA</w:t>
            </w:r>
          </w:p>
        </w:tc>
        <w:tc>
          <w:tcPr>
            <w:tcW w:w="3415" w:type="dxa"/>
          </w:tcPr>
          <w:p w14:paraId="39873BEF" w14:textId="391AD165" w:rsidR="009C6635" w:rsidRPr="00AB18C7" w:rsidRDefault="009C6635"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Abduction of Rev Chris</w:t>
            </w:r>
            <w:r w:rsidR="007032D2" w:rsidRPr="00AB18C7">
              <w:rPr>
                <w:rStyle w:val="SubtleEmphasis"/>
                <w:rFonts w:ascii="Times New Roman" w:hAnsi="Times New Roman" w:cs="Times New Roman"/>
                <w:i w:val="0"/>
                <w:iCs w:val="0"/>
                <w:color w:val="auto"/>
                <w:sz w:val="24"/>
                <w:szCs w:val="24"/>
              </w:rPr>
              <w:t>topher Onotu of the Catholic Diocese from his home in Obangede</w:t>
            </w:r>
          </w:p>
        </w:tc>
      </w:tr>
      <w:tr w:rsidR="009C6635" w:rsidRPr="00AB18C7" w14:paraId="41D785B9" w14:textId="77777777" w:rsidTr="00201CA2">
        <w:tc>
          <w:tcPr>
            <w:tcW w:w="985" w:type="dxa"/>
          </w:tcPr>
          <w:p w14:paraId="2941981D" w14:textId="2A5177A3"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09</w:t>
            </w:r>
          </w:p>
        </w:tc>
        <w:tc>
          <w:tcPr>
            <w:tcW w:w="2250" w:type="dxa"/>
          </w:tcPr>
          <w:p w14:paraId="547560DB" w14:textId="1B9E6010"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March, 2023</w:t>
            </w:r>
          </w:p>
        </w:tc>
        <w:tc>
          <w:tcPr>
            <w:tcW w:w="2700" w:type="dxa"/>
          </w:tcPr>
          <w:p w14:paraId="3611A6F9" w14:textId="2EA46E9C"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Obajana Road</w:t>
            </w:r>
          </w:p>
        </w:tc>
        <w:tc>
          <w:tcPr>
            <w:tcW w:w="3415" w:type="dxa"/>
          </w:tcPr>
          <w:p w14:paraId="5E3F6A22" w14:textId="47247F2F" w:rsidR="009C6635" w:rsidRPr="00AB18C7" w:rsidRDefault="007032D2"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Six INEC officials kidnapped on their way from national assignment</w:t>
            </w:r>
          </w:p>
        </w:tc>
      </w:tr>
      <w:tr w:rsidR="009C6635" w:rsidRPr="00AB18C7" w14:paraId="0D70372A" w14:textId="77777777" w:rsidTr="00201CA2">
        <w:tc>
          <w:tcPr>
            <w:tcW w:w="985" w:type="dxa"/>
          </w:tcPr>
          <w:p w14:paraId="181555AB" w14:textId="47F1DE31"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w:t>
            </w:r>
          </w:p>
        </w:tc>
        <w:tc>
          <w:tcPr>
            <w:tcW w:w="2250" w:type="dxa"/>
          </w:tcPr>
          <w:p w14:paraId="0584393F" w14:textId="02FEC745"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Dec, 2023</w:t>
            </w:r>
          </w:p>
        </w:tc>
        <w:tc>
          <w:tcPr>
            <w:tcW w:w="2700" w:type="dxa"/>
          </w:tcPr>
          <w:p w14:paraId="3C94DB3C" w14:textId="0A726719"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Igalamela/Odolu</w:t>
            </w:r>
          </w:p>
        </w:tc>
        <w:tc>
          <w:tcPr>
            <w:tcW w:w="3415" w:type="dxa"/>
          </w:tcPr>
          <w:p w14:paraId="35AB733A" w14:textId="03DBAD5B" w:rsidR="009C6635" w:rsidRPr="00AB18C7" w:rsidRDefault="007032D2"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 reverend Fether was kidnapped</w:t>
            </w:r>
          </w:p>
        </w:tc>
      </w:tr>
      <w:tr w:rsidR="009C6635" w:rsidRPr="00AB18C7" w14:paraId="42AB271F" w14:textId="77777777" w:rsidTr="00201CA2">
        <w:tc>
          <w:tcPr>
            <w:tcW w:w="985" w:type="dxa"/>
          </w:tcPr>
          <w:p w14:paraId="68330D59" w14:textId="1EE20584"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11</w:t>
            </w:r>
          </w:p>
        </w:tc>
        <w:tc>
          <w:tcPr>
            <w:tcW w:w="2250" w:type="dxa"/>
          </w:tcPr>
          <w:p w14:paraId="099405DF" w14:textId="12C94516"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May, 2024</w:t>
            </w:r>
          </w:p>
        </w:tc>
        <w:tc>
          <w:tcPr>
            <w:tcW w:w="2700" w:type="dxa"/>
          </w:tcPr>
          <w:p w14:paraId="0EB1FD21" w14:textId="6DEA8DA8"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Osara, Kogi Central</w:t>
            </w:r>
          </w:p>
        </w:tc>
        <w:tc>
          <w:tcPr>
            <w:tcW w:w="3415" w:type="dxa"/>
          </w:tcPr>
          <w:p w14:paraId="5D48888B" w14:textId="46F0C566" w:rsidR="009C6635" w:rsidRPr="00AB18C7" w:rsidRDefault="007032D2"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Mass abduction of students from the Confluence University</w:t>
            </w:r>
          </w:p>
        </w:tc>
      </w:tr>
      <w:tr w:rsidR="009C6635" w:rsidRPr="00AB18C7" w14:paraId="5B9AC1B9" w14:textId="77777777" w:rsidTr="00201CA2">
        <w:tc>
          <w:tcPr>
            <w:tcW w:w="985" w:type="dxa"/>
          </w:tcPr>
          <w:p w14:paraId="16DCC4CB" w14:textId="54191879"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12</w:t>
            </w:r>
          </w:p>
        </w:tc>
        <w:tc>
          <w:tcPr>
            <w:tcW w:w="2250" w:type="dxa"/>
          </w:tcPr>
          <w:p w14:paraId="2E765E50" w14:textId="2A6746A7"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Aug, 2024</w:t>
            </w:r>
          </w:p>
        </w:tc>
        <w:tc>
          <w:tcPr>
            <w:tcW w:w="2700" w:type="dxa"/>
          </w:tcPr>
          <w:p w14:paraId="0E0CF03E" w14:textId="72D7CE6A"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Okene-Kabba Road</w:t>
            </w:r>
          </w:p>
        </w:tc>
        <w:tc>
          <w:tcPr>
            <w:tcW w:w="3415" w:type="dxa"/>
          </w:tcPr>
          <w:p w14:paraId="21693173" w14:textId="05DD4715" w:rsidR="009C6635" w:rsidRPr="00AB18C7" w:rsidRDefault="007032D2"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The Caretaker Committee Chairman of Kabba-Bunu LGA was kidnapped along with his aides</w:t>
            </w:r>
          </w:p>
        </w:tc>
      </w:tr>
      <w:tr w:rsidR="009C6635" w:rsidRPr="00AB18C7" w14:paraId="512DB502" w14:textId="77777777" w:rsidTr="00201CA2">
        <w:tc>
          <w:tcPr>
            <w:tcW w:w="985" w:type="dxa"/>
          </w:tcPr>
          <w:p w14:paraId="78A79E21" w14:textId="39C641C7"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13</w:t>
            </w:r>
          </w:p>
        </w:tc>
        <w:tc>
          <w:tcPr>
            <w:tcW w:w="2250" w:type="dxa"/>
          </w:tcPr>
          <w:p w14:paraId="516A51BF" w14:textId="39CD4C02"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Dec, 2024</w:t>
            </w:r>
          </w:p>
        </w:tc>
        <w:tc>
          <w:tcPr>
            <w:tcW w:w="2700" w:type="dxa"/>
          </w:tcPr>
          <w:p w14:paraId="76CEECAB" w14:textId="3EB244D6"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Ajaokuta</w:t>
            </w:r>
          </w:p>
        </w:tc>
        <w:tc>
          <w:tcPr>
            <w:tcW w:w="3415" w:type="dxa"/>
          </w:tcPr>
          <w:p w14:paraId="7B5A459E" w14:textId="057012D6" w:rsidR="009C6635" w:rsidRPr="00AB18C7" w:rsidRDefault="007032D2"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 persons were kidnapped</w:t>
            </w:r>
          </w:p>
        </w:tc>
      </w:tr>
      <w:tr w:rsidR="009C6635" w:rsidRPr="00AB18C7" w14:paraId="657D6834" w14:textId="77777777" w:rsidTr="00201CA2">
        <w:tc>
          <w:tcPr>
            <w:tcW w:w="985" w:type="dxa"/>
          </w:tcPr>
          <w:p w14:paraId="6CEEE1C5" w14:textId="0E74B950" w:rsidR="009C6635" w:rsidRPr="00AB18C7" w:rsidRDefault="007032D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14</w:t>
            </w:r>
          </w:p>
        </w:tc>
        <w:tc>
          <w:tcPr>
            <w:tcW w:w="2250" w:type="dxa"/>
          </w:tcPr>
          <w:p w14:paraId="2358240D" w14:textId="5261879D"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March, 2025</w:t>
            </w:r>
          </w:p>
        </w:tc>
        <w:tc>
          <w:tcPr>
            <w:tcW w:w="2700" w:type="dxa"/>
          </w:tcPr>
          <w:p w14:paraId="076BC657" w14:textId="5CDC0F58"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Okete, Dekina LGA</w:t>
            </w:r>
          </w:p>
        </w:tc>
        <w:tc>
          <w:tcPr>
            <w:tcW w:w="3415" w:type="dxa"/>
          </w:tcPr>
          <w:p w14:paraId="4CA4B33F" w14:textId="219B96BD" w:rsidR="009C6635" w:rsidRPr="00AB18C7" w:rsidRDefault="00926AEC"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 women were killed within their farm by suspected herdsmen</w:t>
            </w:r>
          </w:p>
        </w:tc>
      </w:tr>
      <w:tr w:rsidR="009C6635" w:rsidRPr="00AB18C7" w14:paraId="6EE56760" w14:textId="77777777" w:rsidTr="00201CA2">
        <w:tc>
          <w:tcPr>
            <w:tcW w:w="985" w:type="dxa"/>
          </w:tcPr>
          <w:p w14:paraId="775609EC" w14:textId="7C6C450E"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15</w:t>
            </w:r>
          </w:p>
        </w:tc>
        <w:tc>
          <w:tcPr>
            <w:tcW w:w="2250" w:type="dxa"/>
          </w:tcPr>
          <w:p w14:paraId="3AC7A077" w14:textId="53E39052"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March, 2025</w:t>
            </w:r>
          </w:p>
        </w:tc>
        <w:tc>
          <w:tcPr>
            <w:tcW w:w="2700" w:type="dxa"/>
          </w:tcPr>
          <w:p w14:paraId="1763C748" w14:textId="2B9DCEEB"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Aiyetoro Kiri</w:t>
            </w:r>
            <w:r w:rsidR="00F57E37" w:rsidRPr="00AB18C7">
              <w:rPr>
                <w:rStyle w:val="SubtleEmphasis"/>
                <w:rFonts w:ascii="Times New Roman" w:hAnsi="Times New Roman" w:cs="Times New Roman"/>
                <w:i w:val="0"/>
                <w:iCs w:val="0"/>
                <w:color w:val="auto"/>
                <w:sz w:val="24"/>
                <w:szCs w:val="24"/>
              </w:rPr>
              <w:t xml:space="preserve"> </w:t>
            </w:r>
            <w:r w:rsidR="00F57E37" w:rsidRPr="00AB18C7">
              <w:rPr>
                <w:rStyle w:val="SubtleEmphasis"/>
                <w:rFonts w:ascii="Times New Roman" w:hAnsi="Times New Roman" w:cs="Times New Roman"/>
                <w:i w:val="0"/>
                <w:iCs w:val="0"/>
                <w:sz w:val="24"/>
                <w:szCs w:val="24"/>
              </w:rPr>
              <w:t>&amp; Kotonkarfe jail break</w:t>
            </w:r>
          </w:p>
        </w:tc>
        <w:tc>
          <w:tcPr>
            <w:tcW w:w="3415" w:type="dxa"/>
          </w:tcPr>
          <w:p w14:paraId="69E0C4A9" w14:textId="3E0DC6FB" w:rsidR="009C6635" w:rsidRPr="00AB18C7" w:rsidRDefault="00926AEC"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5 persons were kidnapped</w:t>
            </w:r>
            <w:r w:rsidR="00F57E37" w:rsidRPr="00AB18C7">
              <w:rPr>
                <w:rStyle w:val="SubtleEmphasis"/>
                <w:rFonts w:ascii="Times New Roman" w:hAnsi="Times New Roman" w:cs="Times New Roman"/>
                <w:i w:val="0"/>
                <w:iCs w:val="0"/>
                <w:color w:val="auto"/>
                <w:sz w:val="24"/>
                <w:szCs w:val="24"/>
              </w:rPr>
              <w:t xml:space="preserve"> and 12 inmates escaped.</w:t>
            </w:r>
          </w:p>
        </w:tc>
      </w:tr>
      <w:tr w:rsidR="009C6635" w:rsidRPr="00AB18C7" w14:paraId="546A2434" w14:textId="77777777" w:rsidTr="00201CA2">
        <w:tc>
          <w:tcPr>
            <w:tcW w:w="985" w:type="dxa"/>
          </w:tcPr>
          <w:p w14:paraId="41B7396F" w14:textId="477F732A"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16</w:t>
            </w:r>
          </w:p>
        </w:tc>
        <w:tc>
          <w:tcPr>
            <w:tcW w:w="2250" w:type="dxa"/>
          </w:tcPr>
          <w:p w14:paraId="2D232075" w14:textId="42D0D038"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May, 2025</w:t>
            </w:r>
          </w:p>
        </w:tc>
        <w:tc>
          <w:tcPr>
            <w:tcW w:w="2700" w:type="dxa"/>
          </w:tcPr>
          <w:p w14:paraId="37A0E6C5" w14:textId="1FC0022E"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Okeloke, Yagba East </w:t>
            </w:r>
          </w:p>
        </w:tc>
        <w:tc>
          <w:tcPr>
            <w:tcW w:w="3415" w:type="dxa"/>
          </w:tcPr>
          <w:p w14:paraId="32C1EB3C" w14:textId="290DA420" w:rsidR="009C6635" w:rsidRPr="00AB18C7" w:rsidRDefault="00926AEC"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 paramount Ruler was kidnapped</w:t>
            </w:r>
          </w:p>
        </w:tc>
      </w:tr>
      <w:tr w:rsidR="009C6635" w:rsidRPr="00AB18C7" w14:paraId="1AB007E2" w14:textId="77777777" w:rsidTr="00201CA2">
        <w:tc>
          <w:tcPr>
            <w:tcW w:w="985" w:type="dxa"/>
          </w:tcPr>
          <w:p w14:paraId="44D4BE76" w14:textId="3C29FD39"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17</w:t>
            </w:r>
          </w:p>
        </w:tc>
        <w:tc>
          <w:tcPr>
            <w:tcW w:w="2250" w:type="dxa"/>
          </w:tcPr>
          <w:p w14:paraId="309B92AE" w14:textId="01D3F8DD"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July, 2025</w:t>
            </w:r>
          </w:p>
        </w:tc>
        <w:tc>
          <w:tcPr>
            <w:tcW w:w="2700" w:type="dxa"/>
          </w:tcPr>
          <w:p w14:paraId="5B56E092" w14:textId="492DF80B"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Ponya</w:t>
            </w:r>
            <w:r w:rsidR="00C94397" w:rsidRPr="00AB18C7">
              <w:rPr>
                <w:rStyle w:val="SubtleEmphasis"/>
                <w:rFonts w:ascii="Times New Roman" w:hAnsi="Times New Roman" w:cs="Times New Roman"/>
                <w:i w:val="0"/>
                <w:iCs w:val="0"/>
                <w:color w:val="auto"/>
                <w:sz w:val="24"/>
                <w:szCs w:val="24"/>
              </w:rPr>
              <w:t>n</w:t>
            </w:r>
            <w:r w:rsidRPr="00AB18C7">
              <w:rPr>
                <w:rStyle w:val="SubtleEmphasis"/>
                <w:rFonts w:ascii="Times New Roman" w:hAnsi="Times New Roman" w:cs="Times New Roman"/>
                <w:i w:val="0"/>
                <w:iCs w:val="0"/>
                <w:color w:val="auto"/>
                <w:sz w:val="24"/>
                <w:szCs w:val="24"/>
              </w:rPr>
              <w:t>, Yagba East</w:t>
            </w:r>
          </w:p>
        </w:tc>
        <w:tc>
          <w:tcPr>
            <w:tcW w:w="3415" w:type="dxa"/>
          </w:tcPr>
          <w:p w14:paraId="2EF22632" w14:textId="01F98FBF" w:rsidR="009C6635" w:rsidRPr="00AB18C7" w:rsidRDefault="00926AEC"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 retired army officer and another prominent farmer were kidnapped in Ponya</w:t>
            </w:r>
            <w:r w:rsidR="00C94397" w:rsidRPr="00AB18C7">
              <w:rPr>
                <w:rStyle w:val="SubtleEmphasis"/>
                <w:rFonts w:ascii="Times New Roman" w:hAnsi="Times New Roman" w:cs="Times New Roman"/>
                <w:i w:val="0"/>
                <w:iCs w:val="0"/>
                <w:color w:val="auto"/>
                <w:sz w:val="24"/>
                <w:szCs w:val="24"/>
              </w:rPr>
              <w:t>n</w:t>
            </w:r>
            <w:r w:rsidRPr="00AB18C7">
              <w:rPr>
                <w:rStyle w:val="SubtleEmphasis"/>
                <w:rFonts w:ascii="Times New Roman" w:hAnsi="Times New Roman" w:cs="Times New Roman"/>
                <w:i w:val="0"/>
                <w:iCs w:val="0"/>
                <w:color w:val="auto"/>
                <w:sz w:val="24"/>
                <w:szCs w:val="24"/>
              </w:rPr>
              <w:t>, Yagba East</w:t>
            </w:r>
          </w:p>
        </w:tc>
      </w:tr>
      <w:tr w:rsidR="009C6635" w:rsidRPr="00AB18C7" w14:paraId="6D36E8B1" w14:textId="77777777" w:rsidTr="00201CA2">
        <w:tc>
          <w:tcPr>
            <w:tcW w:w="985" w:type="dxa"/>
          </w:tcPr>
          <w:p w14:paraId="6B82DEE3" w14:textId="1E5A6737"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18</w:t>
            </w:r>
          </w:p>
        </w:tc>
        <w:tc>
          <w:tcPr>
            <w:tcW w:w="2250" w:type="dxa"/>
          </w:tcPr>
          <w:p w14:paraId="16ADA6EC" w14:textId="66C7A77E"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Sept, 2025</w:t>
            </w:r>
          </w:p>
        </w:tc>
        <w:tc>
          <w:tcPr>
            <w:tcW w:w="2700" w:type="dxa"/>
          </w:tcPr>
          <w:p w14:paraId="1EE97A56" w14:textId="6217E08D" w:rsidR="009C6635" w:rsidRPr="00AB18C7" w:rsidRDefault="00926AE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Opamaru Village, Obajana</w:t>
            </w:r>
          </w:p>
        </w:tc>
        <w:tc>
          <w:tcPr>
            <w:tcW w:w="3415" w:type="dxa"/>
          </w:tcPr>
          <w:p w14:paraId="7E06FD78" w14:textId="79F6AE93" w:rsidR="009C6635" w:rsidRPr="00AB18C7" w:rsidRDefault="00926AEC"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17 passenger</w:t>
            </w:r>
            <w:r w:rsidR="00BE1AFE" w:rsidRPr="00AB18C7">
              <w:rPr>
                <w:rStyle w:val="SubtleEmphasis"/>
                <w:rFonts w:ascii="Times New Roman" w:hAnsi="Times New Roman" w:cs="Times New Roman"/>
                <w:i w:val="0"/>
                <w:iCs w:val="0"/>
                <w:color w:val="auto"/>
                <w:sz w:val="24"/>
                <w:szCs w:val="24"/>
              </w:rPr>
              <w:t xml:space="preserve">s were kidnapped as they travelled from Osun State to Abuja through Kogi State </w:t>
            </w:r>
          </w:p>
        </w:tc>
      </w:tr>
      <w:tr w:rsidR="009C6635" w:rsidRPr="00AB18C7" w14:paraId="3F764FCE" w14:textId="77777777" w:rsidTr="00201CA2">
        <w:tc>
          <w:tcPr>
            <w:tcW w:w="985" w:type="dxa"/>
          </w:tcPr>
          <w:p w14:paraId="3DC50712" w14:textId="5B8B0662" w:rsidR="009C6635" w:rsidRPr="00AB18C7" w:rsidRDefault="00BE1AF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lastRenderedPageBreak/>
              <w:t>19</w:t>
            </w:r>
          </w:p>
        </w:tc>
        <w:tc>
          <w:tcPr>
            <w:tcW w:w="2250" w:type="dxa"/>
          </w:tcPr>
          <w:p w14:paraId="4AAD156F" w14:textId="1DBE0240" w:rsidR="009C6635" w:rsidRPr="00AB18C7" w:rsidRDefault="00BE1AF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Sept, 2025</w:t>
            </w:r>
          </w:p>
        </w:tc>
        <w:tc>
          <w:tcPr>
            <w:tcW w:w="2700" w:type="dxa"/>
          </w:tcPr>
          <w:p w14:paraId="6D1C1046" w14:textId="23A8F5C8" w:rsidR="009C6635" w:rsidRPr="00AB18C7" w:rsidRDefault="00BE1AFE"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Abuja-Benin Highway near Oken</w:t>
            </w:r>
            <w:r w:rsidR="00C11E62" w:rsidRPr="00AB18C7">
              <w:rPr>
                <w:rStyle w:val="SubtleEmphasis"/>
                <w:rFonts w:ascii="Times New Roman" w:hAnsi="Times New Roman" w:cs="Times New Roman"/>
                <w:i w:val="0"/>
                <w:iCs w:val="0"/>
                <w:color w:val="auto"/>
                <w:sz w:val="24"/>
                <w:szCs w:val="24"/>
              </w:rPr>
              <w:t>e in Kogi State</w:t>
            </w:r>
          </w:p>
        </w:tc>
        <w:tc>
          <w:tcPr>
            <w:tcW w:w="3415" w:type="dxa"/>
          </w:tcPr>
          <w:p w14:paraId="68A93C2C" w14:textId="06CC1A29" w:rsidR="009C6635" w:rsidRPr="00AB18C7" w:rsidRDefault="00C11E62"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12 passengers of Big Joe Motors were kidnapped near Okene</w:t>
            </w:r>
          </w:p>
        </w:tc>
      </w:tr>
      <w:tr w:rsidR="009C6635" w:rsidRPr="00AB18C7" w14:paraId="6DB44C10" w14:textId="77777777" w:rsidTr="00201CA2">
        <w:tc>
          <w:tcPr>
            <w:tcW w:w="985" w:type="dxa"/>
          </w:tcPr>
          <w:p w14:paraId="2B219115" w14:textId="2A9AF77C" w:rsidR="009C6635" w:rsidRPr="00AB18C7" w:rsidRDefault="00C11E6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20</w:t>
            </w:r>
          </w:p>
        </w:tc>
        <w:tc>
          <w:tcPr>
            <w:tcW w:w="2250" w:type="dxa"/>
          </w:tcPr>
          <w:p w14:paraId="41C789C7" w14:textId="2680B95B" w:rsidR="009C6635" w:rsidRPr="00AB18C7" w:rsidRDefault="00C11E6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Oct, 2025</w:t>
            </w:r>
          </w:p>
        </w:tc>
        <w:tc>
          <w:tcPr>
            <w:tcW w:w="2700" w:type="dxa"/>
          </w:tcPr>
          <w:p w14:paraId="1EFD6525" w14:textId="05EA0A7E" w:rsidR="009C6635" w:rsidRPr="00AB18C7" w:rsidRDefault="00C11E6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Isanlu, Yagba East</w:t>
            </w:r>
          </w:p>
        </w:tc>
        <w:tc>
          <w:tcPr>
            <w:tcW w:w="3415" w:type="dxa"/>
          </w:tcPr>
          <w:p w14:paraId="7A1E0BB6" w14:textId="1757D76F" w:rsidR="009C6635" w:rsidRPr="00AB18C7" w:rsidRDefault="00C11E62"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 woman and her 2 kids were kidnapped</w:t>
            </w:r>
          </w:p>
        </w:tc>
      </w:tr>
      <w:tr w:rsidR="009C6635" w:rsidRPr="00AB18C7" w14:paraId="255B81E0" w14:textId="77777777" w:rsidTr="00201CA2">
        <w:tc>
          <w:tcPr>
            <w:tcW w:w="985" w:type="dxa"/>
          </w:tcPr>
          <w:p w14:paraId="2D9E9ADC" w14:textId="68B95C66" w:rsidR="009C6635" w:rsidRPr="00AB18C7" w:rsidRDefault="00C11E6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21</w:t>
            </w:r>
          </w:p>
        </w:tc>
        <w:tc>
          <w:tcPr>
            <w:tcW w:w="2250" w:type="dxa"/>
          </w:tcPr>
          <w:p w14:paraId="38A7AA70" w14:textId="6F0556CB" w:rsidR="009C6635" w:rsidRPr="00AB18C7" w:rsidRDefault="00C11E6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Nov, 2025</w:t>
            </w:r>
          </w:p>
        </w:tc>
        <w:tc>
          <w:tcPr>
            <w:tcW w:w="2700" w:type="dxa"/>
          </w:tcPr>
          <w:p w14:paraId="13424D3A" w14:textId="2D863664" w:rsidR="009C6635" w:rsidRPr="00AB18C7" w:rsidRDefault="00C11E6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Obajana-Kabba Road</w:t>
            </w:r>
          </w:p>
        </w:tc>
        <w:tc>
          <w:tcPr>
            <w:tcW w:w="3415" w:type="dxa"/>
          </w:tcPr>
          <w:p w14:paraId="719968EF" w14:textId="3F8680D4" w:rsidR="009C6635" w:rsidRPr="00AB18C7" w:rsidRDefault="00C11E62"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Several vehicles travelling from other States were attacked and many passengers kidnapped. 2 drivers and 4 others were killed</w:t>
            </w:r>
          </w:p>
        </w:tc>
      </w:tr>
      <w:tr w:rsidR="009C6635" w:rsidRPr="00AB18C7" w14:paraId="0B9C34A6" w14:textId="77777777" w:rsidTr="00201CA2">
        <w:tc>
          <w:tcPr>
            <w:tcW w:w="985" w:type="dxa"/>
          </w:tcPr>
          <w:p w14:paraId="0ADD1D9E" w14:textId="43D28430" w:rsidR="009C6635" w:rsidRPr="00AB18C7" w:rsidRDefault="00C11E6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22</w:t>
            </w:r>
          </w:p>
        </w:tc>
        <w:tc>
          <w:tcPr>
            <w:tcW w:w="2250" w:type="dxa"/>
          </w:tcPr>
          <w:p w14:paraId="5FC5E0E2" w14:textId="4427F5D7" w:rsidR="009C6635" w:rsidRPr="00AB18C7" w:rsidRDefault="00C11E6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Nov, 2025</w:t>
            </w:r>
          </w:p>
        </w:tc>
        <w:tc>
          <w:tcPr>
            <w:tcW w:w="2700" w:type="dxa"/>
          </w:tcPr>
          <w:p w14:paraId="45511791" w14:textId="4BC36443" w:rsidR="009C6635" w:rsidRPr="00AB18C7" w:rsidRDefault="00C11E6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Kabba-Lokoja Highway</w:t>
            </w:r>
          </w:p>
        </w:tc>
        <w:tc>
          <w:tcPr>
            <w:tcW w:w="3415" w:type="dxa"/>
          </w:tcPr>
          <w:p w14:paraId="5301EADE" w14:textId="57513A89" w:rsidR="009C6635" w:rsidRPr="00AB18C7" w:rsidRDefault="00C11E62"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6 Senior Directors of the Federal Ministry of Defense were  kidnapped</w:t>
            </w:r>
          </w:p>
        </w:tc>
      </w:tr>
      <w:tr w:rsidR="009C6635" w:rsidRPr="00AB18C7" w14:paraId="5CD5CC2C" w14:textId="77777777" w:rsidTr="00201CA2">
        <w:tc>
          <w:tcPr>
            <w:tcW w:w="985" w:type="dxa"/>
          </w:tcPr>
          <w:p w14:paraId="47752542" w14:textId="3A7BF43A" w:rsidR="009C6635" w:rsidRPr="00AB18C7" w:rsidRDefault="00C11E6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23</w:t>
            </w:r>
          </w:p>
        </w:tc>
        <w:tc>
          <w:tcPr>
            <w:tcW w:w="2250" w:type="dxa"/>
          </w:tcPr>
          <w:p w14:paraId="74232286" w14:textId="72503D1F" w:rsidR="009C6635" w:rsidRPr="00AB18C7" w:rsidRDefault="00C11E6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Nov, 2025</w:t>
            </w:r>
          </w:p>
        </w:tc>
        <w:tc>
          <w:tcPr>
            <w:tcW w:w="2700" w:type="dxa"/>
          </w:tcPr>
          <w:p w14:paraId="02F06ED0" w14:textId="34D52A70" w:rsidR="009C6635" w:rsidRPr="00AB18C7" w:rsidRDefault="00C11E6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Ejiba, Yagba West</w:t>
            </w:r>
          </w:p>
        </w:tc>
        <w:tc>
          <w:tcPr>
            <w:tcW w:w="3415" w:type="dxa"/>
          </w:tcPr>
          <w:p w14:paraId="5CD7C60D" w14:textId="3F7F36A6" w:rsidR="009C6635" w:rsidRPr="00AB18C7" w:rsidRDefault="00C11E62"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Many members of Cherubin and Seraphin Church were kidnapped during Sunday service</w:t>
            </w:r>
            <w:r w:rsidR="005C089C" w:rsidRPr="00AB18C7">
              <w:rPr>
                <w:rStyle w:val="SubtleEmphasis"/>
                <w:rFonts w:ascii="Times New Roman" w:hAnsi="Times New Roman" w:cs="Times New Roman"/>
                <w:i w:val="0"/>
                <w:iCs w:val="0"/>
                <w:color w:val="auto"/>
                <w:sz w:val="24"/>
                <w:szCs w:val="24"/>
              </w:rPr>
              <w:t xml:space="preserve"> in Ejiba</w:t>
            </w:r>
          </w:p>
        </w:tc>
      </w:tr>
      <w:tr w:rsidR="009C6635" w:rsidRPr="00AB18C7" w14:paraId="7E0AE26F" w14:textId="77777777" w:rsidTr="00201CA2">
        <w:tc>
          <w:tcPr>
            <w:tcW w:w="985" w:type="dxa"/>
          </w:tcPr>
          <w:p w14:paraId="7439B7EE" w14:textId="1FDD83BB" w:rsidR="009C6635" w:rsidRPr="00AB18C7" w:rsidRDefault="005C08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24</w:t>
            </w:r>
          </w:p>
        </w:tc>
        <w:tc>
          <w:tcPr>
            <w:tcW w:w="2250" w:type="dxa"/>
          </w:tcPr>
          <w:p w14:paraId="65522BCE" w14:textId="0B448A4E" w:rsidR="009C6635" w:rsidRPr="00AB18C7" w:rsidRDefault="005C08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Nov, 2025</w:t>
            </w:r>
          </w:p>
        </w:tc>
        <w:tc>
          <w:tcPr>
            <w:tcW w:w="2700" w:type="dxa"/>
          </w:tcPr>
          <w:p w14:paraId="1C6771E7" w14:textId="117B3A3F" w:rsidR="009C6635" w:rsidRPr="00AB18C7" w:rsidRDefault="005C08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Aiyetoro Kiri Kabba-Bunu</w:t>
            </w:r>
          </w:p>
        </w:tc>
        <w:tc>
          <w:tcPr>
            <w:tcW w:w="3415" w:type="dxa"/>
          </w:tcPr>
          <w:p w14:paraId="47896C41" w14:textId="666E98D3" w:rsidR="009C6635" w:rsidRPr="00AB18C7" w:rsidRDefault="005C089C"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Bandits attacked Kiri High School where 1 person was killed</w:t>
            </w:r>
          </w:p>
        </w:tc>
      </w:tr>
      <w:tr w:rsidR="009C6635" w:rsidRPr="00AB18C7" w14:paraId="7BC16FF1" w14:textId="77777777" w:rsidTr="00201CA2">
        <w:tc>
          <w:tcPr>
            <w:tcW w:w="985" w:type="dxa"/>
          </w:tcPr>
          <w:p w14:paraId="2AAB099F" w14:textId="102D178D" w:rsidR="009C6635" w:rsidRPr="00AB18C7" w:rsidRDefault="005C08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25</w:t>
            </w:r>
          </w:p>
        </w:tc>
        <w:tc>
          <w:tcPr>
            <w:tcW w:w="2250" w:type="dxa"/>
          </w:tcPr>
          <w:p w14:paraId="7E9CD1EE" w14:textId="7A4F8A95" w:rsidR="009C6635" w:rsidRPr="00AB18C7" w:rsidRDefault="005C08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Nov, 2025</w:t>
            </w:r>
          </w:p>
        </w:tc>
        <w:tc>
          <w:tcPr>
            <w:tcW w:w="2700" w:type="dxa"/>
          </w:tcPr>
          <w:p w14:paraId="612E8800" w14:textId="1CC199EB" w:rsidR="009C6635" w:rsidRPr="00AB18C7" w:rsidRDefault="005C08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Isanlu-Egbe Road</w:t>
            </w:r>
          </w:p>
        </w:tc>
        <w:tc>
          <w:tcPr>
            <w:tcW w:w="3415" w:type="dxa"/>
          </w:tcPr>
          <w:p w14:paraId="5124619C" w14:textId="768A15ED" w:rsidR="009C6635" w:rsidRPr="00AB18C7" w:rsidRDefault="005C089C"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7 people kidnapped</w:t>
            </w:r>
          </w:p>
        </w:tc>
      </w:tr>
      <w:tr w:rsidR="009C6635" w:rsidRPr="00AB18C7" w14:paraId="0C395287" w14:textId="77777777" w:rsidTr="00201CA2">
        <w:tc>
          <w:tcPr>
            <w:tcW w:w="985" w:type="dxa"/>
          </w:tcPr>
          <w:p w14:paraId="7FD3FD20" w14:textId="1342D41D" w:rsidR="009C6635" w:rsidRPr="00AB18C7" w:rsidRDefault="005C08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26</w:t>
            </w:r>
          </w:p>
        </w:tc>
        <w:tc>
          <w:tcPr>
            <w:tcW w:w="2250" w:type="dxa"/>
          </w:tcPr>
          <w:p w14:paraId="02A2A492" w14:textId="624B10AA" w:rsidR="009C6635" w:rsidRPr="00AB18C7" w:rsidRDefault="005C08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Nov, 2025</w:t>
            </w:r>
          </w:p>
        </w:tc>
        <w:tc>
          <w:tcPr>
            <w:tcW w:w="2700" w:type="dxa"/>
          </w:tcPr>
          <w:p w14:paraId="349036E7" w14:textId="4AE2B6C2" w:rsidR="009C6635" w:rsidRPr="00AB18C7" w:rsidRDefault="005C08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Kabba-Okene</w:t>
            </w:r>
          </w:p>
        </w:tc>
        <w:tc>
          <w:tcPr>
            <w:tcW w:w="3415" w:type="dxa"/>
          </w:tcPr>
          <w:p w14:paraId="1B9708CD" w14:textId="3688B2F1" w:rsidR="009C6635" w:rsidRPr="00AB18C7" w:rsidRDefault="005C089C"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Over 20 passengers were kidnapped</w:t>
            </w:r>
          </w:p>
        </w:tc>
      </w:tr>
      <w:tr w:rsidR="009C6635" w:rsidRPr="00AB18C7" w14:paraId="7C98242F" w14:textId="77777777" w:rsidTr="00201CA2">
        <w:tc>
          <w:tcPr>
            <w:tcW w:w="985" w:type="dxa"/>
          </w:tcPr>
          <w:p w14:paraId="658D4205" w14:textId="485F0CC1" w:rsidR="009C6635" w:rsidRPr="00AB18C7" w:rsidRDefault="005C08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27</w:t>
            </w:r>
          </w:p>
        </w:tc>
        <w:tc>
          <w:tcPr>
            <w:tcW w:w="2250" w:type="dxa"/>
          </w:tcPr>
          <w:p w14:paraId="772AADBA" w14:textId="044EA6F4" w:rsidR="009C6635" w:rsidRPr="00AB18C7" w:rsidRDefault="005C08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Nov, 2025</w:t>
            </w:r>
          </w:p>
        </w:tc>
        <w:tc>
          <w:tcPr>
            <w:tcW w:w="2700" w:type="dxa"/>
          </w:tcPr>
          <w:p w14:paraId="3B57B8B3" w14:textId="0FCA495A" w:rsidR="009C6635" w:rsidRPr="00AB18C7" w:rsidRDefault="005C089C"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Itobe-Ayingba Highway</w:t>
            </w:r>
          </w:p>
        </w:tc>
        <w:tc>
          <w:tcPr>
            <w:tcW w:w="3415" w:type="dxa"/>
          </w:tcPr>
          <w:p w14:paraId="2F5575E2" w14:textId="0FBDF028" w:rsidR="009C6635" w:rsidRPr="00AB18C7" w:rsidRDefault="005C089C"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15 passengers were kidnapped on the Itobe</w:t>
            </w:r>
            <w:r w:rsidR="003F4E8A" w:rsidRPr="00AB18C7">
              <w:rPr>
                <w:rStyle w:val="SubtleEmphasis"/>
                <w:rFonts w:ascii="Times New Roman" w:hAnsi="Times New Roman" w:cs="Times New Roman"/>
                <w:i w:val="0"/>
                <w:iCs w:val="0"/>
                <w:color w:val="auto"/>
                <w:sz w:val="24"/>
                <w:szCs w:val="24"/>
              </w:rPr>
              <w:t>-</w:t>
            </w:r>
            <w:r w:rsidRPr="00AB18C7">
              <w:rPr>
                <w:rStyle w:val="SubtleEmphasis"/>
                <w:rFonts w:ascii="Times New Roman" w:hAnsi="Times New Roman" w:cs="Times New Roman"/>
                <w:i w:val="0"/>
                <w:iCs w:val="0"/>
                <w:color w:val="auto"/>
                <w:sz w:val="24"/>
                <w:szCs w:val="24"/>
              </w:rPr>
              <w:t xml:space="preserve">Anyigba </w:t>
            </w:r>
            <w:r w:rsidR="00254BE3" w:rsidRPr="00AB18C7">
              <w:rPr>
                <w:rStyle w:val="SubtleEmphasis"/>
                <w:rFonts w:ascii="Times New Roman" w:hAnsi="Times New Roman" w:cs="Times New Roman"/>
                <w:i w:val="0"/>
                <w:iCs w:val="0"/>
                <w:color w:val="auto"/>
                <w:sz w:val="24"/>
                <w:szCs w:val="24"/>
              </w:rPr>
              <w:t>Highway</w:t>
            </w:r>
          </w:p>
        </w:tc>
      </w:tr>
      <w:tr w:rsidR="009C6635" w:rsidRPr="00AB18C7" w14:paraId="7B2913DC" w14:textId="77777777" w:rsidTr="00201CA2">
        <w:tc>
          <w:tcPr>
            <w:tcW w:w="985" w:type="dxa"/>
          </w:tcPr>
          <w:p w14:paraId="33EF683A" w14:textId="042AA09E" w:rsidR="009C6635" w:rsidRPr="00AB18C7" w:rsidRDefault="00254BE3"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28</w:t>
            </w:r>
          </w:p>
        </w:tc>
        <w:tc>
          <w:tcPr>
            <w:tcW w:w="2250" w:type="dxa"/>
          </w:tcPr>
          <w:p w14:paraId="027E4B0C" w14:textId="4F6750FE" w:rsidR="009C6635" w:rsidRPr="00AB18C7" w:rsidRDefault="00254BE3"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Nov, 2025</w:t>
            </w:r>
          </w:p>
        </w:tc>
        <w:tc>
          <w:tcPr>
            <w:tcW w:w="2700" w:type="dxa"/>
          </w:tcPr>
          <w:p w14:paraId="4211B3E5" w14:textId="30006CF1" w:rsidR="009C6635" w:rsidRPr="00AB18C7" w:rsidRDefault="00254BE3"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Aiyetoro Kiri</w:t>
            </w:r>
          </w:p>
        </w:tc>
        <w:tc>
          <w:tcPr>
            <w:tcW w:w="3415" w:type="dxa"/>
          </w:tcPr>
          <w:p w14:paraId="3C2F3C4C" w14:textId="2BB52DCD" w:rsidR="009C6635" w:rsidRPr="00AB18C7" w:rsidRDefault="00254BE3"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Bandits killed 1 person and made away with petroleum products</w:t>
            </w:r>
          </w:p>
        </w:tc>
      </w:tr>
      <w:tr w:rsidR="009C6635" w:rsidRPr="00AB18C7" w14:paraId="2307775D" w14:textId="77777777" w:rsidTr="00201CA2">
        <w:tc>
          <w:tcPr>
            <w:tcW w:w="985" w:type="dxa"/>
          </w:tcPr>
          <w:p w14:paraId="76DCA062" w14:textId="17C77119" w:rsidR="009C6635" w:rsidRPr="00AB18C7" w:rsidRDefault="00254BE3"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29</w:t>
            </w:r>
          </w:p>
        </w:tc>
        <w:tc>
          <w:tcPr>
            <w:tcW w:w="2250" w:type="dxa"/>
          </w:tcPr>
          <w:p w14:paraId="0901C8B0" w14:textId="36D1D515" w:rsidR="009C6635" w:rsidRPr="00AB18C7" w:rsidRDefault="00254BE3"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Dec, 2025</w:t>
            </w:r>
          </w:p>
        </w:tc>
        <w:tc>
          <w:tcPr>
            <w:tcW w:w="2700" w:type="dxa"/>
          </w:tcPr>
          <w:p w14:paraId="247CCFCC" w14:textId="0EEB04D4" w:rsidR="009C6635" w:rsidRPr="00AB18C7" w:rsidRDefault="00254BE3"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Aiyetoro Kiri Kabba-Bunu</w:t>
            </w:r>
          </w:p>
        </w:tc>
        <w:tc>
          <w:tcPr>
            <w:tcW w:w="3415" w:type="dxa"/>
          </w:tcPr>
          <w:p w14:paraId="633C8000" w14:textId="718CC911" w:rsidR="009C6635" w:rsidRPr="00AB18C7" w:rsidRDefault="00254BE3"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Over 30 worshippers were kidnapped from the Evangelical Church Winning All (ECWA) in Aiyetoro Kiri. 5 were killed</w:t>
            </w:r>
          </w:p>
        </w:tc>
      </w:tr>
      <w:tr w:rsidR="009C6635" w:rsidRPr="00AB18C7" w14:paraId="023F490C" w14:textId="77777777" w:rsidTr="00201CA2">
        <w:tc>
          <w:tcPr>
            <w:tcW w:w="985" w:type="dxa"/>
          </w:tcPr>
          <w:p w14:paraId="3F92BC1C" w14:textId="4CB1B0FC" w:rsidR="009C6635" w:rsidRPr="00AB18C7" w:rsidRDefault="00254BE3"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30</w:t>
            </w:r>
          </w:p>
        </w:tc>
        <w:tc>
          <w:tcPr>
            <w:tcW w:w="2250" w:type="dxa"/>
          </w:tcPr>
          <w:p w14:paraId="7B47571C" w14:textId="4B0C2FC6" w:rsidR="009C6635" w:rsidRPr="00AB18C7" w:rsidRDefault="00254BE3"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Dec, 2025</w:t>
            </w:r>
          </w:p>
        </w:tc>
        <w:tc>
          <w:tcPr>
            <w:tcW w:w="2700" w:type="dxa"/>
          </w:tcPr>
          <w:p w14:paraId="7AE5BE4F" w14:textId="37A1A77E" w:rsidR="009C6635" w:rsidRPr="00AB18C7" w:rsidRDefault="00254BE3"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Jege Community Yagba East</w:t>
            </w:r>
          </w:p>
        </w:tc>
        <w:tc>
          <w:tcPr>
            <w:tcW w:w="3415" w:type="dxa"/>
          </w:tcPr>
          <w:p w14:paraId="5AC2E7B1" w14:textId="66992893" w:rsidR="009C6635" w:rsidRPr="00AB18C7" w:rsidRDefault="00254BE3"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Many residents were kidnapped</w:t>
            </w:r>
          </w:p>
        </w:tc>
      </w:tr>
      <w:tr w:rsidR="00A616C8" w:rsidRPr="00AB18C7" w14:paraId="43E3D17C" w14:textId="77777777" w:rsidTr="00201CA2">
        <w:tc>
          <w:tcPr>
            <w:tcW w:w="985" w:type="dxa"/>
          </w:tcPr>
          <w:p w14:paraId="3186AE2A" w14:textId="1967C16F" w:rsidR="00A616C8" w:rsidRPr="00AB18C7" w:rsidRDefault="00254BE3"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31</w:t>
            </w:r>
          </w:p>
        </w:tc>
        <w:tc>
          <w:tcPr>
            <w:tcW w:w="2250" w:type="dxa"/>
          </w:tcPr>
          <w:p w14:paraId="16D43FE7" w14:textId="56B42179" w:rsidR="00A616C8" w:rsidRPr="00AB18C7" w:rsidRDefault="00E566A8"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Dec, 2025</w:t>
            </w:r>
          </w:p>
        </w:tc>
        <w:tc>
          <w:tcPr>
            <w:tcW w:w="2700" w:type="dxa"/>
          </w:tcPr>
          <w:p w14:paraId="67A42EB2" w14:textId="7B303E5B" w:rsidR="00A616C8" w:rsidRPr="00AB18C7" w:rsidRDefault="00E566A8"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Okene-Auchi Road</w:t>
            </w:r>
          </w:p>
        </w:tc>
        <w:tc>
          <w:tcPr>
            <w:tcW w:w="3415" w:type="dxa"/>
          </w:tcPr>
          <w:p w14:paraId="20A06232" w14:textId="3E989B3E" w:rsidR="00A616C8" w:rsidRPr="00AB18C7" w:rsidRDefault="00E566A8"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Gun men killed a soldier and kidnapped 13 passengers during a coordinated attack on 2 commercial buses travelling from Delta State to Abuja</w:t>
            </w:r>
          </w:p>
        </w:tc>
      </w:tr>
      <w:tr w:rsidR="00E566A8" w:rsidRPr="00AB18C7" w14:paraId="12F1E563" w14:textId="77777777" w:rsidTr="00201CA2">
        <w:tc>
          <w:tcPr>
            <w:tcW w:w="985" w:type="dxa"/>
          </w:tcPr>
          <w:p w14:paraId="752200D7" w14:textId="11335FC2" w:rsidR="00E566A8" w:rsidRPr="00AB18C7" w:rsidRDefault="00E566A8"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lastRenderedPageBreak/>
              <w:t>32</w:t>
            </w:r>
          </w:p>
        </w:tc>
        <w:tc>
          <w:tcPr>
            <w:tcW w:w="2250" w:type="dxa"/>
          </w:tcPr>
          <w:p w14:paraId="348723B4" w14:textId="7DB4AD9D" w:rsidR="00E566A8" w:rsidRPr="00AB18C7" w:rsidRDefault="00E566A8"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Dec, 2025</w:t>
            </w:r>
          </w:p>
        </w:tc>
        <w:tc>
          <w:tcPr>
            <w:tcW w:w="2700" w:type="dxa"/>
          </w:tcPr>
          <w:p w14:paraId="3F7183F0" w14:textId="3B6E6E6C" w:rsidR="00E566A8" w:rsidRPr="00AB18C7" w:rsidRDefault="00E566A8"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Kogi State</w:t>
            </w:r>
          </w:p>
        </w:tc>
        <w:tc>
          <w:tcPr>
            <w:tcW w:w="3415" w:type="dxa"/>
          </w:tcPr>
          <w:p w14:paraId="00DF55F9" w14:textId="13259F3F" w:rsidR="00E566A8" w:rsidRPr="00AB18C7" w:rsidRDefault="00E566A8"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Bandits demanded between 200 to 500 million on the </w:t>
            </w:r>
            <w:r w:rsidR="00E47375" w:rsidRPr="00AB18C7">
              <w:rPr>
                <w:rStyle w:val="SubtleEmphasis"/>
                <w:rFonts w:ascii="Times New Roman" w:hAnsi="Times New Roman" w:cs="Times New Roman"/>
                <w:i w:val="0"/>
                <w:iCs w:val="0"/>
                <w:color w:val="auto"/>
                <w:sz w:val="24"/>
                <w:szCs w:val="24"/>
              </w:rPr>
              <w:t>kidnapped  pastor, 6 children, plus 14 others kidnapped from the church</w:t>
            </w:r>
          </w:p>
        </w:tc>
      </w:tr>
      <w:tr w:rsidR="00E566A8" w:rsidRPr="00AB18C7" w14:paraId="1F64542E" w14:textId="77777777" w:rsidTr="00201CA2">
        <w:tc>
          <w:tcPr>
            <w:tcW w:w="985" w:type="dxa"/>
          </w:tcPr>
          <w:p w14:paraId="0E12B7D8" w14:textId="2F0842D1" w:rsidR="00E566A8" w:rsidRPr="00AB18C7" w:rsidRDefault="00E47375"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33</w:t>
            </w:r>
          </w:p>
        </w:tc>
        <w:tc>
          <w:tcPr>
            <w:tcW w:w="2250" w:type="dxa"/>
          </w:tcPr>
          <w:p w14:paraId="7F238FF0" w14:textId="5AE2DA22" w:rsidR="00E566A8" w:rsidRPr="00AB18C7" w:rsidRDefault="00E47375"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Dec, 2025</w:t>
            </w:r>
          </w:p>
        </w:tc>
        <w:tc>
          <w:tcPr>
            <w:tcW w:w="2700" w:type="dxa"/>
          </w:tcPr>
          <w:p w14:paraId="1255EC6A" w14:textId="01C710D6" w:rsidR="00E566A8" w:rsidRPr="00AB18C7" w:rsidRDefault="00E47375"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Inele-Ugoh in Igah, Ikeje community, Olamaboro LGA</w:t>
            </w:r>
          </w:p>
        </w:tc>
        <w:tc>
          <w:tcPr>
            <w:tcW w:w="3415" w:type="dxa"/>
          </w:tcPr>
          <w:p w14:paraId="055B6CA9" w14:textId="6467186C" w:rsidR="00E566A8" w:rsidRPr="00AB18C7" w:rsidRDefault="00E47375" w:rsidP="00E566A8">
            <w:pPr>
              <w:spacing w:line="276"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9 persons were abducted from their farm </w:t>
            </w:r>
          </w:p>
        </w:tc>
      </w:tr>
    </w:tbl>
    <w:p w14:paraId="06CEC468" w14:textId="7458B95C" w:rsidR="00A616C8" w:rsidRPr="00AB18C7" w:rsidRDefault="00E566A8" w:rsidP="00750F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Source: Author’s Compilation</w:t>
      </w:r>
      <w:r w:rsidR="00A4454E">
        <w:rPr>
          <w:rStyle w:val="SubtleEmphasis"/>
          <w:rFonts w:ascii="Times New Roman" w:hAnsi="Times New Roman" w:cs="Times New Roman"/>
          <w:b/>
          <w:bCs/>
          <w:i w:val="0"/>
          <w:iCs w:val="0"/>
          <w:color w:val="auto"/>
          <w:sz w:val="24"/>
          <w:szCs w:val="24"/>
        </w:rPr>
        <w:t xml:space="preserve"> A</w:t>
      </w:r>
      <w:r w:rsidR="00CD531D">
        <w:rPr>
          <w:rStyle w:val="SubtleEmphasis"/>
          <w:rFonts w:ascii="Times New Roman" w:hAnsi="Times New Roman" w:cs="Times New Roman"/>
          <w:b/>
          <w:bCs/>
          <w:i w:val="0"/>
          <w:iCs w:val="0"/>
          <w:color w:val="auto"/>
          <w:sz w:val="24"/>
          <w:szCs w:val="24"/>
        </w:rPr>
        <w:t>pril,</w:t>
      </w:r>
      <w:r w:rsidRPr="00AB18C7">
        <w:rPr>
          <w:rStyle w:val="SubtleEmphasis"/>
          <w:rFonts w:ascii="Times New Roman" w:hAnsi="Times New Roman" w:cs="Times New Roman"/>
          <w:b/>
          <w:bCs/>
          <w:i w:val="0"/>
          <w:iCs w:val="0"/>
          <w:color w:val="auto"/>
          <w:sz w:val="24"/>
          <w:szCs w:val="24"/>
        </w:rPr>
        <w:t xml:space="preserve"> </w:t>
      </w:r>
      <w:r w:rsidR="00A616C8" w:rsidRPr="00AB18C7">
        <w:rPr>
          <w:rStyle w:val="SubtleEmphasis"/>
          <w:rFonts w:ascii="Times New Roman" w:hAnsi="Times New Roman" w:cs="Times New Roman"/>
          <w:b/>
          <w:bCs/>
          <w:i w:val="0"/>
          <w:iCs w:val="0"/>
          <w:color w:val="auto"/>
          <w:sz w:val="24"/>
          <w:szCs w:val="24"/>
        </w:rPr>
        <w:t>202</w:t>
      </w:r>
      <w:r w:rsidRPr="00AB18C7">
        <w:rPr>
          <w:rStyle w:val="SubtleEmphasis"/>
          <w:rFonts w:ascii="Times New Roman" w:hAnsi="Times New Roman" w:cs="Times New Roman"/>
          <w:b/>
          <w:bCs/>
          <w:i w:val="0"/>
          <w:iCs w:val="0"/>
          <w:color w:val="auto"/>
          <w:sz w:val="24"/>
          <w:szCs w:val="24"/>
        </w:rPr>
        <w:t>6</w:t>
      </w:r>
    </w:p>
    <w:p w14:paraId="186C8B4F" w14:textId="08D6D892" w:rsidR="0091284E" w:rsidRPr="00AB18C7" w:rsidRDefault="00673C66" w:rsidP="00750FC3">
      <w:pPr>
        <w:spacing w:line="480" w:lineRule="auto"/>
        <w:jc w:val="both"/>
        <w:rPr>
          <w:rStyle w:val="SubtleEmphasis"/>
          <w:rFonts w:ascii="Times New Roman" w:hAnsi="Times New Roman" w:cs="Times New Roman"/>
          <w:i w:val="0"/>
          <w:iCs w:val="0"/>
          <w:color w:val="auto"/>
          <w:sz w:val="24"/>
          <w:szCs w:val="24"/>
        </w:rPr>
      </w:pPr>
      <w:r>
        <w:rPr>
          <w:rStyle w:val="SubtleEmphasis"/>
          <w:rFonts w:ascii="Times New Roman" w:hAnsi="Times New Roman" w:cs="Times New Roman"/>
          <w:i w:val="0"/>
          <w:iCs w:val="0"/>
          <w:color w:val="auto"/>
          <w:sz w:val="24"/>
          <w:szCs w:val="24"/>
        </w:rPr>
        <w:t xml:space="preserve">Table 1 above present the records of some selected criminal kidnapping and other crimes in Kogi State between 2021 and 2025. The table shows that over </w:t>
      </w:r>
      <w:r w:rsidR="00F57E37" w:rsidRPr="00AB18C7">
        <w:rPr>
          <w:rStyle w:val="SubtleEmphasis"/>
          <w:rFonts w:ascii="Times New Roman" w:hAnsi="Times New Roman" w:cs="Times New Roman"/>
          <w:i w:val="0"/>
          <w:iCs w:val="0"/>
          <w:color w:val="auto"/>
          <w:sz w:val="24"/>
          <w:szCs w:val="24"/>
        </w:rPr>
        <w:t xml:space="preserve">thirty incidences of kidnapping, abductions and other types of crimes were recorded in Kogi State during the period under scrutiny. The year 2025 </w:t>
      </w:r>
      <w:r w:rsidR="00E675C2" w:rsidRPr="00AB18C7">
        <w:rPr>
          <w:rStyle w:val="SubtleEmphasis"/>
          <w:rFonts w:ascii="Times New Roman" w:hAnsi="Times New Roman" w:cs="Times New Roman"/>
          <w:i w:val="0"/>
          <w:iCs w:val="0"/>
          <w:color w:val="auto"/>
          <w:sz w:val="24"/>
          <w:szCs w:val="24"/>
        </w:rPr>
        <w:t>recorded the highest with about twenty criminal events, and more of these events were recorded in Kogi West part of the State. Egbe town</w:t>
      </w:r>
      <w:r w:rsidR="00D73E05" w:rsidRPr="00AB18C7">
        <w:rPr>
          <w:rStyle w:val="SubtleEmphasis"/>
          <w:rFonts w:ascii="Times New Roman" w:hAnsi="Times New Roman" w:cs="Times New Roman"/>
          <w:i w:val="0"/>
          <w:iCs w:val="0"/>
          <w:color w:val="auto"/>
          <w:sz w:val="24"/>
          <w:szCs w:val="24"/>
        </w:rPr>
        <w:t xml:space="preserve"> that is the main boundary part from the neighboring Kwara State,</w:t>
      </w:r>
      <w:r w:rsidR="00E675C2" w:rsidRPr="00AB18C7">
        <w:rPr>
          <w:rStyle w:val="SubtleEmphasis"/>
          <w:rFonts w:ascii="Times New Roman" w:hAnsi="Times New Roman" w:cs="Times New Roman"/>
          <w:i w:val="0"/>
          <w:iCs w:val="0"/>
          <w:color w:val="auto"/>
          <w:sz w:val="24"/>
          <w:szCs w:val="24"/>
        </w:rPr>
        <w:t xml:space="preserve"> is about 92.9km</w:t>
      </w:r>
      <w:r w:rsidR="00D73E05" w:rsidRPr="00AB18C7">
        <w:rPr>
          <w:rStyle w:val="SubtleEmphasis"/>
          <w:rFonts w:ascii="Times New Roman" w:hAnsi="Times New Roman" w:cs="Times New Roman"/>
          <w:i w:val="0"/>
          <w:iCs w:val="0"/>
          <w:color w:val="auto"/>
          <w:sz w:val="24"/>
          <w:szCs w:val="24"/>
        </w:rPr>
        <w:t xml:space="preserve"> to Kabba</w:t>
      </w:r>
      <w:r w:rsidR="00E675C2" w:rsidRPr="00AB18C7">
        <w:rPr>
          <w:rStyle w:val="SubtleEmphasis"/>
          <w:rFonts w:ascii="Times New Roman" w:hAnsi="Times New Roman" w:cs="Times New Roman"/>
          <w:i w:val="0"/>
          <w:iCs w:val="0"/>
          <w:color w:val="auto"/>
          <w:sz w:val="24"/>
          <w:szCs w:val="24"/>
        </w:rPr>
        <w:t xml:space="preserve"> with numerous human settlements far apart such as Okunran, Okoloke, Esanle-Esa that are located on Patigi-Egbe road. Other towns includes Odo Ere that have far scattered settlements like, Iyamerin, Okeri, and Igbaruku. </w:t>
      </w:r>
      <w:r w:rsidR="00834DEF" w:rsidRPr="00AB18C7">
        <w:rPr>
          <w:rStyle w:val="SubtleEmphasis"/>
          <w:rFonts w:ascii="Times New Roman" w:hAnsi="Times New Roman" w:cs="Times New Roman"/>
          <w:i w:val="0"/>
          <w:iCs w:val="0"/>
          <w:color w:val="auto"/>
          <w:sz w:val="24"/>
          <w:szCs w:val="24"/>
        </w:rPr>
        <w:t>Ode-Eri, Ejiba, Idofin, Isanlu, Takete, Ijagbe, Amuro, Mopa, Aiyetoro-Gbede</w:t>
      </w:r>
      <w:r w:rsidR="00D73E05" w:rsidRPr="00AB18C7">
        <w:rPr>
          <w:rStyle w:val="SubtleEmphasis"/>
          <w:rFonts w:ascii="Times New Roman" w:hAnsi="Times New Roman" w:cs="Times New Roman"/>
          <w:i w:val="0"/>
          <w:iCs w:val="0"/>
          <w:color w:val="auto"/>
          <w:sz w:val="24"/>
          <w:szCs w:val="24"/>
        </w:rPr>
        <w:t>,</w:t>
      </w:r>
      <w:r w:rsidR="00834DEF" w:rsidRPr="00AB18C7">
        <w:rPr>
          <w:rStyle w:val="SubtleEmphasis"/>
          <w:rFonts w:ascii="Times New Roman" w:hAnsi="Times New Roman" w:cs="Times New Roman"/>
          <w:i w:val="0"/>
          <w:iCs w:val="0"/>
          <w:color w:val="auto"/>
          <w:sz w:val="24"/>
          <w:szCs w:val="24"/>
        </w:rPr>
        <w:t xml:space="preserve"> Eluke, Odogbo Akitipa</w:t>
      </w:r>
      <w:r w:rsidR="00D73E05" w:rsidRPr="00AB18C7">
        <w:rPr>
          <w:rStyle w:val="SubtleEmphasis"/>
          <w:rFonts w:ascii="Times New Roman" w:hAnsi="Times New Roman" w:cs="Times New Roman"/>
          <w:i w:val="0"/>
          <w:iCs w:val="0"/>
          <w:color w:val="auto"/>
          <w:sz w:val="24"/>
          <w:szCs w:val="24"/>
        </w:rPr>
        <w:t xml:space="preserve"> and Abugi </w:t>
      </w:r>
      <w:r w:rsidR="00834DEF" w:rsidRPr="00AB18C7">
        <w:rPr>
          <w:rStyle w:val="SubtleEmphasis"/>
          <w:rFonts w:ascii="Times New Roman" w:hAnsi="Times New Roman" w:cs="Times New Roman"/>
          <w:i w:val="0"/>
          <w:iCs w:val="0"/>
          <w:color w:val="auto"/>
          <w:sz w:val="24"/>
          <w:szCs w:val="24"/>
        </w:rPr>
        <w:t xml:space="preserve">. These human settlements </w:t>
      </w:r>
      <w:r w:rsidR="00D73E05" w:rsidRPr="00AB18C7">
        <w:rPr>
          <w:rStyle w:val="SubtleEmphasis"/>
          <w:rFonts w:ascii="Times New Roman" w:hAnsi="Times New Roman" w:cs="Times New Roman"/>
          <w:i w:val="0"/>
          <w:iCs w:val="0"/>
          <w:color w:val="auto"/>
          <w:sz w:val="24"/>
          <w:szCs w:val="24"/>
        </w:rPr>
        <w:t>are characterized by</w:t>
      </w:r>
      <w:r w:rsidR="00834DEF" w:rsidRPr="00AB18C7">
        <w:rPr>
          <w:rStyle w:val="SubtleEmphasis"/>
          <w:rFonts w:ascii="Times New Roman" w:hAnsi="Times New Roman" w:cs="Times New Roman"/>
          <w:i w:val="0"/>
          <w:iCs w:val="0"/>
          <w:color w:val="auto"/>
          <w:sz w:val="24"/>
          <w:szCs w:val="24"/>
        </w:rPr>
        <w:t xml:space="preserve"> ungoverned spaces between them</w:t>
      </w:r>
      <w:r w:rsidR="00D73E05" w:rsidRPr="00AB18C7">
        <w:rPr>
          <w:rStyle w:val="SubtleEmphasis"/>
          <w:rFonts w:ascii="Times New Roman" w:hAnsi="Times New Roman" w:cs="Times New Roman"/>
          <w:i w:val="0"/>
          <w:iCs w:val="0"/>
          <w:color w:val="auto"/>
          <w:sz w:val="24"/>
          <w:szCs w:val="24"/>
        </w:rPr>
        <w:t xml:space="preserve"> which</w:t>
      </w:r>
      <w:r w:rsidR="00834DEF" w:rsidRPr="00AB18C7">
        <w:rPr>
          <w:rStyle w:val="SubtleEmphasis"/>
          <w:rFonts w:ascii="Times New Roman" w:hAnsi="Times New Roman" w:cs="Times New Roman"/>
          <w:i w:val="0"/>
          <w:iCs w:val="0"/>
          <w:color w:val="auto"/>
          <w:sz w:val="24"/>
          <w:szCs w:val="24"/>
        </w:rPr>
        <w:t xml:space="preserve"> provided the terrorist</w:t>
      </w:r>
      <w:r w:rsidR="00D73E05" w:rsidRPr="00AB18C7">
        <w:rPr>
          <w:rStyle w:val="SubtleEmphasis"/>
          <w:rFonts w:ascii="Times New Roman" w:hAnsi="Times New Roman" w:cs="Times New Roman"/>
          <w:i w:val="0"/>
          <w:iCs w:val="0"/>
          <w:color w:val="auto"/>
          <w:sz w:val="24"/>
          <w:szCs w:val="24"/>
        </w:rPr>
        <w:t>s</w:t>
      </w:r>
      <w:r w:rsidR="00834DEF" w:rsidRPr="00AB18C7">
        <w:rPr>
          <w:rStyle w:val="SubtleEmphasis"/>
          <w:rFonts w:ascii="Times New Roman" w:hAnsi="Times New Roman" w:cs="Times New Roman"/>
          <w:i w:val="0"/>
          <w:iCs w:val="0"/>
          <w:color w:val="auto"/>
          <w:sz w:val="24"/>
          <w:szCs w:val="24"/>
        </w:rPr>
        <w:t xml:space="preserve"> the fortress to increase their criminal activities.</w:t>
      </w:r>
      <w:r w:rsidR="0058476F" w:rsidRPr="00AB18C7">
        <w:rPr>
          <w:rStyle w:val="SubtleEmphasis"/>
          <w:rFonts w:ascii="Times New Roman" w:hAnsi="Times New Roman" w:cs="Times New Roman"/>
          <w:i w:val="0"/>
          <w:iCs w:val="0"/>
          <w:color w:val="auto"/>
          <w:sz w:val="24"/>
          <w:szCs w:val="24"/>
        </w:rPr>
        <w:t xml:space="preserve"> These are places especially Abugi area that has an abandoned forest reserve is suitable for massive agricultural commercial products such as rice, cassava and other root crops.</w:t>
      </w:r>
      <w:r w:rsidR="0091284E" w:rsidRPr="00AB18C7">
        <w:rPr>
          <w:rStyle w:val="SubtleEmphasis"/>
          <w:rFonts w:ascii="Times New Roman" w:hAnsi="Times New Roman" w:cs="Times New Roman"/>
          <w:i w:val="0"/>
          <w:iCs w:val="0"/>
          <w:color w:val="auto"/>
          <w:sz w:val="24"/>
          <w:szCs w:val="24"/>
        </w:rPr>
        <w:t xml:space="preserve"> Illegal mining activities are said to be going on in this area.</w:t>
      </w:r>
    </w:p>
    <w:p w14:paraId="6D702B75" w14:textId="77777777" w:rsidR="00B36850" w:rsidRPr="00AB18C7" w:rsidRDefault="0058476F"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Another flash points </w:t>
      </w:r>
      <w:r w:rsidR="005E6C8A" w:rsidRPr="00AB18C7">
        <w:rPr>
          <w:rStyle w:val="SubtleEmphasis"/>
          <w:rFonts w:ascii="Times New Roman" w:hAnsi="Times New Roman" w:cs="Times New Roman"/>
          <w:i w:val="0"/>
          <w:iCs w:val="0"/>
          <w:color w:val="auto"/>
          <w:sz w:val="24"/>
          <w:szCs w:val="24"/>
        </w:rPr>
        <w:t>from Kabba axis are, Okene-Kabba highway that has a distance of about 38km and Kabba-Obajana road with a 45km travel route. These areas have huge mountain that connects them thereby making kidnapping an easy enterprise</w:t>
      </w:r>
      <w:r w:rsidR="0091284E" w:rsidRPr="00AB18C7">
        <w:rPr>
          <w:rStyle w:val="SubtleEmphasis"/>
          <w:rFonts w:ascii="Times New Roman" w:hAnsi="Times New Roman" w:cs="Times New Roman"/>
          <w:i w:val="0"/>
          <w:iCs w:val="0"/>
          <w:color w:val="auto"/>
          <w:sz w:val="24"/>
          <w:szCs w:val="24"/>
        </w:rPr>
        <w:t xml:space="preserve">. Okene to Itobe in Kogi East through </w:t>
      </w:r>
      <w:r w:rsidR="0091284E" w:rsidRPr="00AB18C7">
        <w:rPr>
          <w:rStyle w:val="SubtleEmphasis"/>
          <w:rFonts w:ascii="Times New Roman" w:hAnsi="Times New Roman" w:cs="Times New Roman"/>
          <w:i w:val="0"/>
          <w:iCs w:val="0"/>
          <w:color w:val="auto"/>
          <w:sz w:val="24"/>
          <w:szCs w:val="24"/>
        </w:rPr>
        <w:lastRenderedPageBreak/>
        <w:t>Ebiya, Eganyi and Adogo in Ajaokuta LGA is about 62km, and this terrain is prone to terrorist attack as it has mountains with difficult rugged environment. The Okene</w:t>
      </w:r>
      <w:r w:rsidR="005E05CF" w:rsidRPr="00AB18C7">
        <w:rPr>
          <w:rStyle w:val="SubtleEmphasis"/>
          <w:rFonts w:ascii="Times New Roman" w:hAnsi="Times New Roman" w:cs="Times New Roman"/>
          <w:i w:val="0"/>
          <w:iCs w:val="0"/>
          <w:color w:val="auto"/>
          <w:sz w:val="24"/>
          <w:szCs w:val="24"/>
        </w:rPr>
        <w:t>-</w:t>
      </w:r>
      <w:r w:rsidR="0091284E" w:rsidRPr="00AB18C7">
        <w:rPr>
          <w:rStyle w:val="SubtleEmphasis"/>
          <w:rFonts w:ascii="Times New Roman" w:hAnsi="Times New Roman" w:cs="Times New Roman"/>
          <w:i w:val="0"/>
          <w:iCs w:val="0"/>
          <w:color w:val="auto"/>
          <w:sz w:val="24"/>
          <w:szCs w:val="24"/>
        </w:rPr>
        <w:t>A</w:t>
      </w:r>
      <w:r w:rsidR="005E05CF" w:rsidRPr="00AB18C7">
        <w:rPr>
          <w:rStyle w:val="SubtleEmphasis"/>
          <w:rFonts w:ascii="Times New Roman" w:hAnsi="Times New Roman" w:cs="Times New Roman"/>
          <w:i w:val="0"/>
          <w:iCs w:val="0"/>
          <w:color w:val="auto"/>
          <w:sz w:val="24"/>
          <w:szCs w:val="24"/>
        </w:rPr>
        <w:t>uchi highway which is about 69km is another route where public transportation and other road users suffers serious setback in the area of kidnapping relate crimes. The Itobe-Anyingba and Ankpa road is not free from criminal disruption as kidnapping in this part of Kogi State are on the increase. Itobe-Idah axis which is 44km has many settlements between them with large ungoverned spaces.</w:t>
      </w:r>
      <w:r w:rsidR="000A431B" w:rsidRPr="00AB18C7">
        <w:rPr>
          <w:rStyle w:val="SubtleEmphasis"/>
          <w:rFonts w:ascii="Times New Roman" w:hAnsi="Times New Roman" w:cs="Times New Roman"/>
          <w:i w:val="0"/>
          <w:iCs w:val="0"/>
          <w:color w:val="auto"/>
          <w:sz w:val="24"/>
          <w:szCs w:val="24"/>
        </w:rPr>
        <w:t xml:space="preserve"> For instance, Ajegwu junction to Idah is a hotspot including the Ajaka hills that the criminals uses as fortress. </w:t>
      </w:r>
      <w:r w:rsidR="005E05CF" w:rsidRPr="00AB18C7">
        <w:rPr>
          <w:rStyle w:val="SubtleEmphasis"/>
          <w:rFonts w:ascii="Times New Roman" w:hAnsi="Times New Roman" w:cs="Times New Roman"/>
          <w:i w:val="0"/>
          <w:iCs w:val="0"/>
          <w:color w:val="auto"/>
          <w:sz w:val="24"/>
          <w:szCs w:val="24"/>
        </w:rPr>
        <w:t>This condition also characterized the 56km Itobe-Anyigba highway</w:t>
      </w:r>
      <w:r w:rsidR="000A431B" w:rsidRPr="00AB18C7">
        <w:rPr>
          <w:rStyle w:val="SubtleEmphasis"/>
          <w:rFonts w:ascii="Times New Roman" w:hAnsi="Times New Roman" w:cs="Times New Roman"/>
          <w:i w:val="0"/>
          <w:iCs w:val="0"/>
          <w:color w:val="auto"/>
          <w:sz w:val="24"/>
          <w:szCs w:val="24"/>
        </w:rPr>
        <w:t>, and the Bagana-Abejukolo axis which is a distance of about 23km.</w:t>
      </w:r>
      <w:r w:rsidR="00B36850" w:rsidRPr="00AB18C7">
        <w:rPr>
          <w:rStyle w:val="SubtleEmphasis"/>
          <w:rFonts w:ascii="Times New Roman" w:hAnsi="Times New Roman" w:cs="Times New Roman"/>
          <w:i w:val="0"/>
          <w:iCs w:val="0"/>
          <w:color w:val="auto"/>
          <w:sz w:val="24"/>
          <w:szCs w:val="24"/>
        </w:rPr>
        <w:t xml:space="preserve"> </w:t>
      </w:r>
    </w:p>
    <w:p w14:paraId="51DDDEA4" w14:textId="04B2E48F" w:rsidR="005208B6" w:rsidRPr="00AB18C7" w:rsidRDefault="00B36850"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Kogi State is </w:t>
      </w:r>
      <w:r w:rsidR="00FB3542" w:rsidRPr="00AB18C7">
        <w:rPr>
          <w:rStyle w:val="SubtleEmphasis"/>
          <w:rFonts w:ascii="Times New Roman" w:hAnsi="Times New Roman" w:cs="Times New Roman"/>
          <w:i w:val="0"/>
          <w:iCs w:val="0"/>
          <w:color w:val="auto"/>
          <w:sz w:val="24"/>
          <w:szCs w:val="24"/>
        </w:rPr>
        <w:t xml:space="preserve">naturally endowed with fertile large land scale spanning </w:t>
      </w:r>
      <w:r w:rsidRPr="00AB18C7">
        <w:rPr>
          <w:rStyle w:val="SubtleEmphasis"/>
          <w:rFonts w:ascii="Times New Roman" w:hAnsi="Times New Roman" w:cs="Times New Roman"/>
          <w:i w:val="0"/>
          <w:iCs w:val="0"/>
          <w:color w:val="auto"/>
          <w:sz w:val="24"/>
          <w:szCs w:val="24"/>
        </w:rPr>
        <w:t>from Egbe, Isanlu, Ijumu, Kabba-Bunu</w:t>
      </w:r>
      <w:r w:rsidR="00FB3542" w:rsidRPr="00AB18C7">
        <w:rPr>
          <w:rStyle w:val="SubtleEmphasis"/>
          <w:rFonts w:ascii="Times New Roman" w:hAnsi="Times New Roman" w:cs="Times New Roman"/>
          <w:i w:val="0"/>
          <w:iCs w:val="0"/>
          <w:color w:val="auto"/>
          <w:sz w:val="24"/>
          <w:szCs w:val="24"/>
        </w:rPr>
        <w:t>, in Kogi West and with other far reaching settlements such as Okoloke, Akitipa, Aiyegunle, illah Bunu,</w:t>
      </w:r>
      <w:r w:rsidR="00951FBE" w:rsidRPr="00AB18C7">
        <w:rPr>
          <w:rStyle w:val="SubtleEmphasis"/>
          <w:rFonts w:ascii="Times New Roman" w:hAnsi="Times New Roman" w:cs="Times New Roman"/>
          <w:i w:val="0"/>
          <w:iCs w:val="0"/>
          <w:color w:val="auto"/>
          <w:sz w:val="24"/>
          <w:szCs w:val="24"/>
        </w:rPr>
        <w:t xml:space="preserve"> Abugi, Budon, Jimata and Tawari township in Kogi-Koto Local Government Area. Kogi Central has connecting hills from its Edo State boundary in Ibillo passing through to Ajaoukta and with massive land scape between Okene and Lokoja the state capital. Kogi East with about 9 LGAs is massive in terms of fertile land scape, beginning from </w:t>
      </w:r>
      <w:r w:rsidR="00A560CC" w:rsidRPr="00AB18C7">
        <w:rPr>
          <w:rStyle w:val="SubtleEmphasis"/>
          <w:rFonts w:ascii="Times New Roman" w:hAnsi="Times New Roman" w:cs="Times New Roman"/>
          <w:i w:val="0"/>
          <w:iCs w:val="0"/>
          <w:color w:val="auto"/>
          <w:sz w:val="24"/>
          <w:szCs w:val="24"/>
        </w:rPr>
        <w:t>Itobe-Idah, Itobe-Anyignba, Anyignba-Ajiyolo-Abocho-Dekina axis. Furthermore, this area also have Dekina-Olowa-Gbokolo-Odenyi-Oguma, Ankpa-Inye-Abejukolo-Bagana</w:t>
      </w:r>
      <w:r w:rsidR="00450D31" w:rsidRPr="00AB18C7">
        <w:rPr>
          <w:rStyle w:val="SubtleEmphasis"/>
          <w:rFonts w:ascii="Times New Roman" w:hAnsi="Times New Roman" w:cs="Times New Roman"/>
          <w:i w:val="0"/>
          <w:iCs w:val="0"/>
          <w:color w:val="auto"/>
          <w:sz w:val="24"/>
          <w:szCs w:val="24"/>
        </w:rPr>
        <w:t xml:space="preserve"> and as far as Ugwolawo in Olamaboro LGA on the boundary with Enugu State.</w:t>
      </w:r>
      <w:r w:rsidR="008A0F75" w:rsidRPr="00AB18C7">
        <w:rPr>
          <w:rStyle w:val="SubtleEmphasis"/>
          <w:rFonts w:ascii="Times New Roman" w:hAnsi="Times New Roman" w:cs="Times New Roman"/>
          <w:i w:val="0"/>
          <w:iCs w:val="0"/>
          <w:color w:val="auto"/>
          <w:sz w:val="24"/>
          <w:szCs w:val="24"/>
        </w:rPr>
        <w:t xml:space="preserve"> Idah to Ugwolawo is 25km with fertile land conducive for commercial rice production, while the distance between this part of Kogi State to Ankpa is 96km. </w:t>
      </w:r>
      <w:r w:rsidR="00450D31" w:rsidRPr="00AB18C7">
        <w:rPr>
          <w:rStyle w:val="SubtleEmphasis"/>
          <w:rFonts w:ascii="Times New Roman" w:hAnsi="Times New Roman" w:cs="Times New Roman"/>
          <w:i w:val="0"/>
          <w:iCs w:val="0"/>
          <w:color w:val="auto"/>
          <w:sz w:val="24"/>
          <w:szCs w:val="24"/>
        </w:rPr>
        <w:t xml:space="preserve"> </w:t>
      </w:r>
      <w:r w:rsidR="00A560CC" w:rsidRPr="00AB18C7">
        <w:rPr>
          <w:rStyle w:val="SubtleEmphasis"/>
          <w:rFonts w:ascii="Times New Roman" w:hAnsi="Times New Roman" w:cs="Times New Roman"/>
          <w:i w:val="0"/>
          <w:iCs w:val="0"/>
          <w:color w:val="auto"/>
          <w:sz w:val="24"/>
          <w:szCs w:val="24"/>
        </w:rPr>
        <w:t xml:space="preserve"> </w:t>
      </w:r>
      <w:r w:rsidR="00951FBE" w:rsidRPr="00AB18C7">
        <w:rPr>
          <w:rStyle w:val="SubtleEmphasis"/>
          <w:rFonts w:ascii="Times New Roman" w:hAnsi="Times New Roman" w:cs="Times New Roman"/>
          <w:i w:val="0"/>
          <w:iCs w:val="0"/>
          <w:color w:val="auto"/>
          <w:sz w:val="24"/>
          <w:szCs w:val="24"/>
        </w:rPr>
        <w:t xml:space="preserve"> </w:t>
      </w:r>
      <w:r w:rsidR="000A431B" w:rsidRPr="00AB18C7">
        <w:rPr>
          <w:rStyle w:val="SubtleEmphasis"/>
          <w:rFonts w:ascii="Times New Roman" w:hAnsi="Times New Roman" w:cs="Times New Roman"/>
          <w:i w:val="0"/>
          <w:iCs w:val="0"/>
          <w:color w:val="auto"/>
          <w:sz w:val="24"/>
          <w:szCs w:val="24"/>
        </w:rPr>
        <w:t xml:space="preserve"> </w:t>
      </w:r>
      <w:r w:rsidR="005E05CF" w:rsidRPr="00AB18C7">
        <w:rPr>
          <w:rStyle w:val="SubtleEmphasis"/>
          <w:rFonts w:ascii="Times New Roman" w:hAnsi="Times New Roman" w:cs="Times New Roman"/>
          <w:i w:val="0"/>
          <w:iCs w:val="0"/>
          <w:color w:val="auto"/>
          <w:sz w:val="24"/>
          <w:szCs w:val="24"/>
        </w:rPr>
        <w:t xml:space="preserve">  </w:t>
      </w:r>
      <w:r w:rsidR="0091284E" w:rsidRPr="00AB18C7">
        <w:rPr>
          <w:rStyle w:val="SubtleEmphasis"/>
          <w:rFonts w:ascii="Times New Roman" w:hAnsi="Times New Roman" w:cs="Times New Roman"/>
          <w:i w:val="0"/>
          <w:iCs w:val="0"/>
          <w:color w:val="auto"/>
          <w:sz w:val="24"/>
          <w:szCs w:val="24"/>
        </w:rPr>
        <w:t xml:space="preserve"> </w:t>
      </w:r>
      <w:r w:rsidR="00951FBE" w:rsidRPr="00AB18C7">
        <w:rPr>
          <w:rStyle w:val="SubtleEmphasis"/>
          <w:rFonts w:ascii="Times New Roman" w:hAnsi="Times New Roman" w:cs="Times New Roman"/>
          <w:i w:val="0"/>
          <w:iCs w:val="0"/>
          <w:color w:val="auto"/>
          <w:sz w:val="24"/>
          <w:szCs w:val="24"/>
        </w:rPr>
        <w:t xml:space="preserve"> </w:t>
      </w:r>
    </w:p>
    <w:p w14:paraId="37FA85ED" w14:textId="56273831" w:rsidR="00324424" w:rsidRPr="00AB18C7" w:rsidRDefault="003F0BFF" w:rsidP="00AD6A76">
      <w:pPr>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Discussion of Find</w:t>
      </w:r>
      <w:r w:rsidR="00737BC0" w:rsidRPr="00AB18C7">
        <w:rPr>
          <w:rStyle w:val="SubtleEmphasis"/>
          <w:rFonts w:ascii="Times New Roman" w:hAnsi="Times New Roman" w:cs="Times New Roman"/>
          <w:b/>
          <w:bCs/>
          <w:i w:val="0"/>
          <w:iCs w:val="0"/>
          <w:color w:val="auto"/>
          <w:sz w:val="24"/>
          <w:szCs w:val="24"/>
        </w:rPr>
        <w:t>i</w:t>
      </w:r>
      <w:r w:rsidRPr="00AB18C7">
        <w:rPr>
          <w:rStyle w:val="SubtleEmphasis"/>
          <w:rFonts w:ascii="Times New Roman" w:hAnsi="Times New Roman" w:cs="Times New Roman"/>
          <w:b/>
          <w:bCs/>
          <w:i w:val="0"/>
          <w:iCs w:val="0"/>
          <w:color w:val="auto"/>
          <w:sz w:val="24"/>
          <w:szCs w:val="24"/>
        </w:rPr>
        <w:t>ngs</w:t>
      </w:r>
    </w:p>
    <w:p w14:paraId="2BF42951" w14:textId="797EB3FE" w:rsidR="005B7834" w:rsidRPr="00AB18C7" w:rsidRDefault="005B7834" w:rsidP="00A64C0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The reaction of the respondents  who are residents in Kogi State on the rising cases of criminal abductions, kidnapping and other forms of terrorism and measures that the government can </w:t>
      </w:r>
      <w:r w:rsidRPr="00AB18C7">
        <w:rPr>
          <w:rStyle w:val="SubtleEmphasis"/>
          <w:rFonts w:ascii="Times New Roman" w:hAnsi="Times New Roman" w:cs="Times New Roman"/>
          <w:i w:val="0"/>
          <w:iCs w:val="0"/>
          <w:color w:val="auto"/>
          <w:sz w:val="24"/>
          <w:szCs w:val="24"/>
        </w:rPr>
        <w:lastRenderedPageBreak/>
        <w:t>effectively deployed to transform these ungoverned spaces into highly developed landscape</w:t>
      </w:r>
      <w:r w:rsidR="00AD6A76" w:rsidRPr="00AB18C7">
        <w:rPr>
          <w:rStyle w:val="SubtleEmphasis"/>
          <w:rFonts w:ascii="Times New Roman" w:hAnsi="Times New Roman" w:cs="Times New Roman"/>
          <w:i w:val="0"/>
          <w:iCs w:val="0"/>
          <w:color w:val="auto"/>
          <w:sz w:val="24"/>
          <w:szCs w:val="24"/>
        </w:rPr>
        <w:t xml:space="preserve"> for better security and its economic benefits</w:t>
      </w:r>
      <w:r w:rsidRPr="00AB18C7">
        <w:rPr>
          <w:rStyle w:val="SubtleEmphasis"/>
          <w:rFonts w:ascii="Times New Roman" w:hAnsi="Times New Roman" w:cs="Times New Roman"/>
          <w:i w:val="0"/>
          <w:iCs w:val="0"/>
          <w:color w:val="auto"/>
          <w:sz w:val="24"/>
          <w:szCs w:val="24"/>
        </w:rPr>
        <w:t xml:space="preserve"> </w:t>
      </w:r>
      <w:r w:rsidR="00AD6A76" w:rsidRPr="00AB18C7">
        <w:rPr>
          <w:rStyle w:val="SubtleEmphasis"/>
          <w:rFonts w:ascii="Times New Roman" w:hAnsi="Times New Roman" w:cs="Times New Roman"/>
          <w:i w:val="0"/>
          <w:iCs w:val="0"/>
          <w:color w:val="auto"/>
          <w:sz w:val="24"/>
          <w:szCs w:val="24"/>
        </w:rPr>
        <w:t xml:space="preserve"> are presented and</w:t>
      </w:r>
      <w:r w:rsidRPr="00AB18C7">
        <w:rPr>
          <w:rStyle w:val="SubtleEmphasis"/>
          <w:rFonts w:ascii="Times New Roman" w:hAnsi="Times New Roman" w:cs="Times New Roman"/>
          <w:i w:val="0"/>
          <w:iCs w:val="0"/>
          <w:color w:val="auto"/>
          <w:sz w:val="24"/>
          <w:szCs w:val="24"/>
        </w:rPr>
        <w:t xml:space="preserve"> analyzed in </w:t>
      </w:r>
      <w:r w:rsidRPr="00AB18C7">
        <w:rPr>
          <w:rStyle w:val="SubtleEmphasis"/>
          <w:rFonts w:ascii="Times New Roman" w:hAnsi="Times New Roman" w:cs="Times New Roman"/>
          <w:b/>
          <w:bCs/>
          <w:i w:val="0"/>
          <w:iCs w:val="0"/>
          <w:color w:val="auto"/>
          <w:sz w:val="24"/>
          <w:szCs w:val="24"/>
        </w:rPr>
        <w:t xml:space="preserve">Table </w:t>
      </w:r>
      <w:r w:rsidR="000441E9" w:rsidRPr="00AB18C7">
        <w:rPr>
          <w:rStyle w:val="SubtleEmphasis"/>
          <w:rFonts w:ascii="Times New Roman" w:hAnsi="Times New Roman" w:cs="Times New Roman"/>
          <w:b/>
          <w:bCs/>
          <w:i w:val="0"/>
          <w:iCs w:val="0"/>
          <w:color w:val="auto"/>
          <w:sz w:val="24"/>
          <w:szCs w:val="24"/>
        </w:rPr>
        <w:t>2</w:t>
      </w:r>
      <w:r w:rsidRPr="00AB18C7">
        <w:rPr>
          <w:rStyle w:val="SubtleEmphasis"/>
          <w:rFonts w:ascii="Times New Roman" w:hAnsi="Times New Roman" w:cs="Times New Roman"/>
          <w:i w:val="0"/>
          <w:iCs w:val="0"/>
          <w:color w:val="auto"/>
          <w:sz w:val="24"/>
          <w:szCs w:val="24"/>
        </w:rPr>
        <w:t xml:space="preserve"> and </w:t>
      </w:r>
      <w:r w:rsidR="000441E9" w:rsidRPr="00AB18C7">
        <w:rPr>
          <w:rStyle w:val="SubtleEmphasis"/>
          <w:rFonts w:ascii="Times New Roman" w:hAnsi="Times New Roman" w:cs="Times New Roman"/>
          <w:b/>
          <w:bCs/>
          <w:i w:val="0"/>
          <w:iCs w:val="0"/>
          <w:color w:val="auto"/>
          <w:sz w:val="24"/>
          <w:szCs w:val="24"/>
        </w:rPr>
        <w:t>3</w:t>
      </w:r>
      <w:r w:rsidRPr="00AB18C7">
        <w:rPr>
          <w:rStyle w:val="SubtleEmphasis"/>
          <w:rFonts w:ascii="Times New Roman" w:hAnsi="Times New Roman" w:cs="Times New Roman"/>
          <w:i w:val="0"/>
          <w:iCs w:val="0"/>
          <w:color w:val="auto"/>
          <w:sz w:val="24"/>
          <w:szCs w:val="24"/>
        </w:rPr>
        <w:t xml:space="preserve"> below;</w:t>
      </w:r>
      <w:r w:rsidR="00AD6A76" w:rsidRPr="00AB18C7">
        <w:rPr>
          <w:rStyle w:val="SubtleEmphasis"/>
          <w:rFonts w:ascii="Times New Roman" w:hAnsi="Times New Roman" w:cs="Times New Roman"/>
          <w:i w:val="0"/>
          <w:iCs w:val="0"/>
          <w:color w:val="auto"/>
          <w:sz w:val="24"/>
          <w:szCs w:val="24"/>
        </w:rPr>
        <w:t xml:space="preserve"> </w:t>
      </w:r>
    </w:p>
    <w:p w14:paraId="64D53833" w14:textId="5C832C97" w:rsidR="005B7834" w:rsidRPr="00AB18C7" w:rsidRDefault="005B7834" w:rsidP="00A64C0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b/>
          <w:bCs/>
          <w:i w:val="0"/>
          <w:iCs w:val="0"/>
          <w:color w:val="auto"/>
          <w:sz w:val="24"/>
          <w:szCs w:val="24"/>
        </w:rPr>
        <w:t>Increasing Incidences of Kidnapping, Abductions, and Other Crimes As A Result of the Availability of Ungover</w:t>
      </w:r>
      <w:r w:rsidR="00AD6A76" w:rsidRPr="00AB18C7">
        <w:rPr>
          <w:rStyle w:val="SubtleEmphasis"/>
          <w:rFonts w:ascii="Times New Roman" w:hAnsi="Times New Roman" w:cs="Times New Roman"/>
          <w:b/>
          <w:bCs/>
          <w:i w:val="0"/>
          <w:iCs w:val="0"/>
          <w:color w:val="auto"/>
          <w:sz w:val="24"/>
          <w:szCs w:val="24"/>
        </w:rPr>
        <w:t>ned Spaces in Kogi State, 2021-2025</w:t>
      </w:r>
      <w:r w:rsidRPr="00AB18C7">
        <w:rPr>
          <w:rStyle w:val="SubtleEmphasis"/>
          <w:rFonts w:ascii="Times New Roman" w:hAnsi="Times New Roman" w:cs="Times New Roman"/>
          <w:i w:val="0"/>
          <w:iCs w:val="0"/>
          <w:color w:val="auto"/>
          <w:sz w:val="24"/>
          <w:szCs w:val="24"/>
        </w:rPr>
        <w:t xml:space="preserve"> </w:t>
      </w:r>
    </w:p>
    <w:p w14:paraId="25339A0A" w14:textId="0D7C6BC2" w:rsidR="00A64C07" w:rsidRPr="00AB18C7" w:rsidRDefault="00A64C07" w:rsidP="003A381B">
      <w:pPr>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 xml:space="preserve">Table </w:t>
      </w:r>
      <w:r w:rsidR="000441E9" w:rsidRPr="00AB18C7">
        <w:rPr>
          <w:rStyle w:val="SubtleEmphasis"/>
          <w:rFonts w:ascii="Times New Roman" w:hAnsi="Times New Roman" w:cs="Times New Roman"/>
          <w:b/>
          <w:bCs/>
          <w:i w:val="0"/>
          <w:iCs w:val="0"/>
          <w:color w:val="auto"/>
          <w:sz w:val="24"/>
          <w:szCs w:val="24"/>
        </w:rPr>
        <w:t>2</w:t>
      </w:r>
      <w:r w:rsidRPr="00AB18C7">
        <w:rPr>
          <w:rStyle w:val="SubtleEmphasis"/>
          <w:rFonts w:ascii="Times New Roman" w:hAnsi="Times New Roman" w:cs="Times New Roman"/>
          <w:b/>
          <w:bCs/>
          <w:i w:val="0"/>
          <w:iCs w:val="0"/>
          <w:color w:val="auto"/>
          <w:sz w:val="24"/>
          <w:szCs w:val="24"/>
        </w:rPr>
        <w:t>: Showing Responses on the increasing incidences of criminal activities in Kogi State 2021-2025</w:t>
      </w:r>
    </w:p>
    <w:tbl>
      <w:tblPr>
        <w:tblStyle w:val="TableGrid"/>
        <w:tblW w:w="9355" w:type="dxa"/>
        <w:tblLook w:val="04A0" w:firstRow="1" w:lastRow="0" w:firstColumn="1" w:lastColumn="0" w:noHBand="0" w:noVBand="1"/>
      </w:tblPr>
      <w:tblGrid>
        <w:gridCol w:w="4945"/>
        <w:gridCol w:w="1260"/>
        <w:gridCol w:w="1080"/>
        <w:gridCol w:w="990"/>
        <w:gridCol w:w="1080"/>
      </w:tblGrid>
      <w:tr w:rsidR="002C0F0E" w:rsidRPr="00AB18C7" w14:paraId="45B439E1" w14:textId="3AE06778" w:rsidTr="002C5F2D">
        <w:trPr>
          <w:trHeight w:val="458"/>
        </w:trPr>
        <w:tc>
          <w:tcPr>
            <w:tcW w:w="4945" w:type="dxa"/>
          </w:tcPr>
          <w:p w14:paraId="54D547AB" w14:textId="3E41C6B3" w:rsidR="00934738" w:rsidRPr="00AB18C7" w:rsidRDefault="00934738" w:rsidP="00F33C22">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 xml:space="preserve">Statement </w:t>
            </w:r>
          </w:p>
        </w:tc>
        <w:tc>
          <w:tcPr>
            <w:tcW w:w="1260" w:type="dxa"/>
          </w:tcPr>
          <w:p w14:paraId="152B46FC" w14:textId="41A1B5FA" w:rsidR="00934738" w:rsidRPr="00AB18C7" w:rsidRDefault="00934738" w:rsidP="00F33C22">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SA</w:t>
            </w:r>
          </w:p>
        </w:tc>
        <w:tc>
          <w:tcPr>
            <w:tcW w:w="1080" w:type="dxa"/>
          </w:tcPr>
          <w:p w14:paraId="384EFF8C" w14:textId="73CF012D" w:rsidR="00934738" w:rsidRPr="00AB18C7" w:rsidRDefault="00934738" w:rsidP="00F33C22">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A</w:t>
            </w:r>
          </w:p>
        </w:tc>
        <w:tc>
          <w:tcPr>
            <w:tcW w:w="990" w:type="dxa"/>
          </w:tcPr>
          <w:p w14:paraId="49AE7B12" w14:textId="422E8B99" w:rsidR="00934738" w:rsidRPr="00AB18C7" w:rsidRDefault="00934738" w:rsidP="00F33C22">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D</w:t>
            </w:r>
          </w:p>
        </w:tc>
        <w:tc>
          <w:tcPr>
            <w:tcW w:w="1080" w:type="dxa"/>
          </w:tcPr>
          <w:p w14:paraId="004CD477" w14:textId="1BF769B4" w:rsidR="00934738" w:rsidRPr="00AB18C7" w:rsidRDefault="00934738" w:rsidP="00F33C22">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Total</w:t>
            </w:r>
          </w:p>
        </w:tc>
      </w:tr>
      <w:tr w:rsidR="002C0F0E" w:rsidRPr="00AB18C7" w14:paraId="15C2EFAE" w14:textId="476CFC88" w:rsidTr="003A381B">
        <w:trPr>
          <w:trHeight w:val="611"/>
        </w:trPr>
        <w:tc>
          <w:tcPr>
            <w:tcW w:w="4945" w:type="dxa"/>
            <w:vMerge w:val="restart"/>
          </w:tcPr>
          <w:p w14:paraId="2E1D4C80" w14:textId="1AD2FD25" w:rsidR="003A381B" w:rsidRPr="00AB18C7" w:rsidRDefault="003A381B"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How long have you been resident in Kogi State</w:t>
            </w:r>
          </w:p>
        </w:tc>
        <w:tc>
          <w:tcPr>
            <w:tcW w:w="1260" w:type="dxa"/>
          </w:tcPr>
          <w:p w14:paraId="350C8339" w14:textId="37B042F4"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300</w:t>
            </w:r>
          </w:p>
        </w:tc>
        <w:tc>
          <w:tcPr>
            <w:tcW w:w="1080" w:type="dxa"/>
          </w:tcPr>
          <w:p w14:paraId="3C12E871" w14:textId="4B7F4236"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35</w:t>
            </w:r>
          </w:p>
        </w:tc>
        <w:tc>
          <w:tcPr>
            <w:tcW w:w="990" w:type="dxa"/>
          </w:tcPr>
          <w:p w14:paraId="3C6BFC83" w14:textId="7649B05C"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07</w:t>
            </w:r>
          </w:p>
        </w:tc>
        <w:tc>
          <w:tcPr>
            <w:tcW w:w="1080" w:type="dxa"/>
          </w:tcPr>
          <w:p w14:paraId="7B040B41" w14:textId="19166F90"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342</w:t>
            </w:r>
          </w:p>
        </w:tc>
      </w:tr>
      <w:tr w:rsidR="002C0F0E" w:rsidRPr="00AB18C7" w14:paraId="7A16F689" w14:textId="77777777" w:rsidTr="002C5F2D">
        <w:trPr>
          <w:trHeight w:val="150"/>
        </w:trPr>
        <w:tc>
          <w:tcPr>
            <w:tcW w:w="4945" w:type="dxa"/>
            <w:vMerge/>
          </w:tcPr>
          <w:p w14:paraId="749CC669" w14:textId="77777777" w:rsidR="003A381B" w:rsidRPr="00AB18C7" w:rsidRDefault="003A381B" w:rsidP="00F33C22">
            <w:pPr>
              <w:spacing w:line="480" w:lineRule="auto"/>
              <w:jc w:val="both"/>
              <w:rPr>
                <w:rStyle w:val="SubtleEmphasis"/>
                <w:rFonts w:ascii="Times New Roman" w:hAnsi="Times New Roman" w:cs="Times New Roman"/>
                <w:i w:val="0"/>
                <w:iCs w:val="0"/>
                <w:color w:val="auto"/>
                <w:sz w:val="24"/>
                <w:szCs w:val="24"/>
              </w:rPr>
            </w:pPr>
          </w:p>
        </w:tc>
        <w:tc>
          <w:tcPr>
            <w:tcW w:w="1260" w:type="dxa"/>
          </w:tcPr>
          <w:p w14:paraId="3D74AB8C" w14:textId="5DD9D81A"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87</w:t>
            </w:r>
            <w:r w:rsidR="005475D4" w:rsidRPr="00AB18C7">
              <w:rPr>
                <w:rStyle w:val="SubtleEmphasis"/>
                <w:rFonts w:ascii="Times New Roman" w:hAnsi="Times New Roman" w:cs="Times New Roman"/>
                <w:i w:val="0"/>
                <w:iCs w:val="0"/>
                <w:color w:val="auto"/>
                <w:sz w:val="24"/>
                <w:szCs w:val="24"/>
              </w:rPr>
              <w:t>.7</w:t>
            </w:r>
            <w:r w:rsidRPr="00AB18C7">
              <w:rPr>
                <w:rStyle w:val="SubtleEmphasis"/>
                <w:rFonts w:ascii="Times New Roman" w:hAnsi="Times New Roman" w:cs="Times New Roman"/>
                <w:i w:val="0"/>
                <w:iCs w:val="0"/>
                <w:color w:val="auto"/>
                <w:sz w:val="24"/>
                <w:szCs w:val="24"/>
              </w:rPr>
              <w:t>%</w:t>
            </w:r>
          </w:p>
        </w:tc>
        <w:tc>
          <w:tcPr>
            <w:tcW w:w="1080" w:type="dxa"/>
          </w:tcPr>
          <w:p w14:paraId="3FE5E803" w14:textId="18E73EBF"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w:t>
            </w:r>
            <w:r w:rsidR="005475D4" w:rsidRPr="00AB18C7">
              <w:rPr>
                <w:rStyle w:val="SubtleEmphasis"/>
                <w:rFonts w:ascii="Times New Roman" w:hAnsi="Times New Roman" w:cs="Times New Roman"/>
                <w:i w:val="0"/>
                <w:iCs w:val="0"/>
                <w:color w:val="auto"/>
                <w:sz w:val="24"/>
                <w:szCs w:val="24"/>
              </w:rPr>
              <w:t>.2</w:t>
            </w:r>
            <w:r w:rsidRPr="00AB18C7">
              <w:rPr>
                <w:rStyle w:val="SubtleEmphasis"/>
                <w:rFonts w:ascii="Times New Roman" w:hAnsi="Times New Roman" w:cs="Times New Roman"/>
                <w:i w:val="0"/>
                <w:iCs w:val="0"/>
                <w:color w:val="auto"/>
                <w:sz w:val="24"/>
                <w:szCs w:val="24"/>
              </w:rPr>
              <w:t>%</w:t>
            </w:r>
          </w:p>
        </w:tc>
        <w:tc>
          <w:tcPr>
            <w:tcW w:w="990" w:type="dxa"/>
          </w:tcPr>
          <w:p w14:paraId="72027FDF" w14:textId="6F7ECA7B"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2.0%</w:t>
            </w:r>
          </w:p>
        </w:tc>
        <w:tc>
          <w:tcPr>
            <w:tcW w:w="1080" w:type="dxa"/>
          </w:tcPr>
          <w:p w14:paraId="64F08479" w14:textId="2F5299A8"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100%</w:t>
            </w:r>
          </w:p>
        </w:tc>
      </w:tr>
      <w:tr w:rsidR="002C0F0E" w:rsidRPr="00AB18C7" w14:paraId="1081C481" w14:textId="73FB8862" w:rsidTr="003A381B">
        <w:trPr>
          <w:trHeight w:val="171"/>
        </w:trPr>
        <w:tc>
          <w:tcPr>
            <w:tcW w:w="4945" w:type="dxa"/>
            <w:vMerge w:val="restart"/>
          </w:tcPr>
          <w:p w14:paraId="7271A1A0" w14:textId="4F09C3B6" w:rsidR="003A381B" w:rsidRPr="00AB18C7" w:rsidRDefault="003A381B"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Security issues are on the increase in Kogi State</w:t>
            </w:r>
          </w:p>
        </w:tc>
        <w:tc>
          <w:tcPr>
            <w:tcW w:w="1260" w:type="dxa"/>
          </w:tcPr>
          <w:p w14:paraId="0C5278E7" w14:textId="3BC67561"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340</w:t>
            </w:r>
          </w:p>
        </w:tc>
        <w:tc>
          <w:tcPr>
            <w:tcW w:w="1080" w:type="dxa"/>
          </w:tcPr>
          <w:p w14:paraId="52F50079" w14:textId="107F4FEB"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w:t>
            </w:r>
          </w:p>
        </w:tc>
        <w:tc>
          <w:tcPr>
            <w:tcW w:w="990" w:type="dxa"/>
          </w:tcPr>
          <w:p w14:paraId="1C1FF189" w14:textId="54F65B29"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02</w:t>
            </w:r>
          </w:p>
        </w:tc>
        <w:tc>
          <w:tcPr>
            <w:tcW w:w="1080" w:type="dxa"/>
          </w:tcPr>
          <w:p w14:paraId="67327F5F" w14:textId="0F0C51F1"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342</w:t>
            </w:r>
          </w:p>
        </w:tc>
      </w:tr>
      <w:tr w:rsidR="002C0F0E" w:rsidRPr="00AB18C7" w14:paraId="7A6DAC43" w14:textId="77777777" w:rsidTr="002C5F2D">
        <w:trPr>
          <w:trHeight w:val="170"/>
        </w:trPr>
        <w:tc>
          <w:tcPr>
            <w:tcW w:w="4945" w:type="dxa"/>
            <w:vMerge/>
          </w:tcPr>
          <w:p w14:paraId="7565486C" w14:textId="77777777" w:rsidR="003A381B" w:rsidRPr="00AB18C7" w:rsidRDefault="003A381B" w:rsidP="00F33C22">
            <w:pPr>
              <w:spacing w:line="480" w:lineRule="auto"/>
              <w:jc w:val="both"/>
              <w:rPr>
                <w:rStyle w:val="SubtleEmphasis"/>
                <w:rFonts w:ascii="Times New Roman" w:hAnsi="Times New Roman" w:cs="Times New Roman"/>
                <w:i w:val="0"/>
                <w:iCs w:val="0"/>
                <w:color w:val="auto"/>
                <w:sz w:val="24"/>
                <w:szCs w:val="24"/>
              </w:rPr>
            </w:pPr>
          </w:p>
        </w:tc>
        <w:tc>
          <w:tcPr>
            <w:tcW w:w="1260" w:type="dxa"/>
          </w:tcPr>
          <w:p w14:paraId="49983E56" w14:textId="254A9598"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99</w:t>
            </w:r>
            <w:r w:rsidR="005475D4" w:rsidRPr="00AB18C7">
              <w:rPr>
                <w:rStyle w:val="SubtleEmphasis"/>
                <w:rFonts w:ascii="Times New Roman" w:hAnsi="Times New Roman" w:cs="Times New Roman"/>
                <w:i w:val="0"/>
                <w:iCs w:val="0"/>
                <w:color w:val="auto"/>
                <w:sz w:val="24"/>
                <w:szCs w:val="24"/>
              </w:rPr>
              <w:t>.4</w:t>
            </w:r>
            <w:r w:rsidRPr="00AB18C7">
              <w:rPr>
                <w:rStyle w:val="SubtleEmphasis"/>
                <w:rFonts w:ascii="Times New Roman" w:hAnsi="Times New Roman" w:cs="Times New Roman"/>
                <w:i w:val="0"/>
                <w:iCs w:val="0"/>
                <w:color w:val="auto"/>
                <w:sz w:val="24"/>
                <w:szCs w:val="24"/>
              </w:rPr>
              <w:t>%</w:t>
            </w:r>
          </w:p>
        </w:tc>
        <w:tc>
          <w:tcPr>
            <w:tcW w:w="1080" w:type="dxa"/>
          </w:tcPr>
          <w:p w14:paraId="709C40AE" w14:textId="7E483515"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w:t>
            </w:r>
          </w:p>
        </w:tc>
        <w:tc>
          <w:tcPr>
            <w:tcW w:w="990" w:type="dxa"/>
          </w:tcPr>
          <w:p w14:paraId="356A5271" w14:textId="1DAF56EB"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0.58%</w:t>
            </w:r>
          </w:p>
        </w:tc>
        <w:tc>
          <w:tcPr>
            <w:tcW w:w="1080" w:type="dxa"/>
          </w:tcPr>
          <w:p w14:paraId="4AE97D03" w14:textId="7A3449D6"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100%</w:t>
            </w:r>
          </w:p>
        </w:tc>
      </w:tr>
      <w:tr w:rsidR="002C0F0E" w:rsidRPr="00AB18C7" w14:paraId="6A698A01" w14:textId="4A53E004" w:rsidTr="003A381B">
        <w:trPr>
          <w:trHeight w:val="150"/>
        </w:trPr>
        <w:tc>
          <w:tcPr>
            <w:tcW w:w="4945" w:type="dxa"/>
            <w:vMerge w:val="restart"/>
          </w:tcPr>
          <w:p w14:paraId="5D5C3106" w14:textId="55017F45" w:rsidR="003A381B" w:rsidRPr="00AB18C7" w:rsidRDefault="003A381B"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 Ungoverned spaces contributed to criminal activities</w:t>
            </w:r>
          </w:p>
        </w:tc>
        <w:tc>
          <w:tcPr>
            <w:tcW w:w="1260" w:type="dxa"/>
          </w:tcPr>
          <w:p w14:paraId="34D19ACE" w14:textId="62F270CF"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251</w:t>
            </w:r>
          </w:p>
        </w:tc>
        <w:tc>
          <w:tcPr>
            <w:tcW w:w="1080" w:type="dxa"/>
          </w:tcPr>
          <w:p w14:paraId="682CB2B1" w14:textId="6793CC14"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82</w:t>
            </w:r>
          </w:p>
        </w:tc>
        <w:tc>
          <w:tcPr>
            <w:tcW w:w="990" w:type="dxa"/>
          </w:tcPr>
          <w:p w14:paraId="15D012AF" w14:textId="1034F04A"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09</w:t>
            </w:r>
          </w:p>
        </w:tc>
        <w:tc>
          <w:tcPr>
            <w:tcW w:w="1080" w:type="dxa"/>
          </w:tcPr>
          <w:p w14:paraId="7954DE05" w14:textId="4D2B6BA2"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342</w:t>
            </w:r>
          </w:p>
        </w:tc>
      </w:tr>
      <w:tr w:rsidR="002C0F0E" w:rsidRPr="00AB18C7" w14:paraId="559C73BB" w14:textId="77777777" w:rsidTr="0096209B">
        <w:trPr>
          <w:trHeight w:val="962"/>
        </w:trPr>
        <w:tc>
          <w:tcPr>
            <w:tcW w:w="4945" w:type="dxa"/>
            <w:vMerge/>
          </w:tcPr>
          <w:p w14:paraId="506DD307" w14:textId="77777777" w:rsidR="003A381B" w:rsidRPr="00AB18C7" w:rsidRDefault="003A381B" w:rsidP="00F33C22">
            <w:pPr>
              <w:spacing w:line="480" w:lineRule="auto"/>
              <w:jc w:val="both"/>
              <w:rPr>
                <w:rStyle w:val="SubtleEmphasis"/>
                <w:rFonts w:ascii="Times New Roman" w:hAnsi="Times New Roman" w:cs="Times New Roman"/>
                <w:i w:val="0"/>
                <w:iCs w:val="0"/>
                <w:color w:val="auto"/>
                <w:sz w:val="24"/>
                <w:szCs w:val="24"/>
              </w:rPr>
            </w:pPr>
          </w:p>
        </w:tc>
        <w:tc>
          <w:tcPr>
            <w:tcW w:w="1260" w:type="dxa"/>
          </w:tcPr>
          <w:p w14:paraId="20459E3E" w14:textId="41EF9CB6"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73</w:t>
            </w:r>
            <w:r w:rsidR="005475D4" w:rsidRPr="00AB18C7">
              <w:rPr>
                <w:rStyle w:val="SubtleEmphasis"/>
                <w:rFonts w:ascii="Times New Roman" w:hAnsi="Times New Roman" w:cs="Times New Roman"/>
                <w:i w:val="0"/>
                <w:iCs w:val="0"/>
                <w:color w:val="auto"/>
                <w:sz w:val="24"/>
                <w:szCs w:val="24"/>
              </w:rPr>
              <w:t>.3</w:t>
            </w:r>
            <w:r w:rsidRPr="00AB18C7">
              <w:rPr>
                <w:rStyle w:val="SubtleEmphasis"/>
                <w:rFonts w:ascii="Times New Roman" w:hAnsi="Times New Roman" w:cs="Times New Roman"/>
                <w:i w:val="0"/>
                <w:iCs w:val="0"/>
                <w:color w:val="auto"/>
                <w:sz w:val="24"/>
                <w:szCs w:val="24"/>
              </w:rPr>
              <w:t>%</w:t>
            </w:r>
          </w:p>
        </w:tc>
        <w:tc>
          <w:tcPr>
            <w:tcW w:w="1080" w:type="dxa"/>
          </w:tcPr>
          <w:p w14:paraId="29D47D2D" w14:textId="7A5C2250"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23</w:t>
            </w:r>
            <w:r w:rsidR="005475D4" w:rsidRPr="00AB18C7">
              <w:rPr>
                <w:rStyle w:val="SubtleEmphasis"/>
                <w:rFonts w:ascii="Times New Roman" w:hAnsi="Times New Roman" w:cs="Times New Roman"/>
                <w:i w:val="0"/>
                <w:iCs w:val="0"/>
                <w:color w:val="auto"/>
                <w:sz w:val="24"/>
                <w:szCs w:val="24"/>
              </w:rPr>
              <w:t>.9</w:t>
            </w:r>
            <w:r w:rsidRPr="00AB18C7">
              <w:rPr>
                <w:rStyle w:val="SubtleEmphasis"/>
                <w:rFonts w:ascii="Times New Roman" w:hAnsi="Times New Roman" w:cs="Times New Roman"/>
                <w:i w:val="0"/>
                <w:iCs w:val="0"/>
                <w:color w:val="auto"/>
                <w:sz w:val="24"/>
                <w:szCs w:val="24"/>
              </w:rPr>
              <w:t>%</w:t>
            </w:r>
          </w:p>
        </w:tc>
        <w:tc>
          <w:tcPr>
            <w:tcW w:w="990" w:type="dxa"/>
          </w:tcPr>
          <w:p w14:paraId="57D2FA38" w14:textId="21C02FD5"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2.6%</w:t>
            </w:r>
          </w:p>
        </w:tc>
        <w:tc>
          <w:tcPr>
            <w:tcW w:w="1080" w:type="dxa"/>
          </w:tcPr>
          <w:p w14:paraId="53D60C23" w14:textId="7EC43160"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100</w:t>
            </w:r>
          </w:p>
        </w:tc>
      </w:tr>
      <w:tr w:rsidR="002C0F0E" w:rsidRPr="00AB18C7" w14:paraId="1913CD49" w14:textId="57198C7A" w:rsidTr="003A381B">
        <w:trPr>
          <w:trHeight w:val="150"/>
        </w:trPr>
        <w:tc>
          <w:tcPr>
            <w:tcW w:w="4945" w:type="dxa"/>
            <w:vMerge w:val="restart"/>
          </w:tcPr>
          <w:p w14:paraId="56A31F0B" w14:textId="7B78E33B" w:rsidR="003A381B" w:rsidRPr="00AB18C7" w:rsidRDefault="003A381B"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Public roads are bad and lonely</w:t>
            </w:r>
          </w:p>
        </w:tc>
        <w:tc>
          <w:tcPr>
            <w:tcW w:w="1260" w:type="dxa"/>
          </w:tcPr>
          <w:p w14:paraId="4AEAD5DE" w14:textId="4BEA48F0"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272</w:t>
            </w:r>
          </w:p>
        </w:tc>
        <w:tc>
          <w:tcPr>
            <w:tcW w:w="1080" w:type="dxa"/>
          </w:tcPr>
          <w:p w14:paraId="2E1B7C91" w14:textId="07403852"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30</w:t>
            </w:r>
          </w:p>
        </w:tc>
        <w:tc>
          <w:tcPr>
            <w:tcW w:w="990" w:type="dxa"/>
          </w:tcPr>
          <w:p w14:paraId="6F869520" w14:textId="09777AA8"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40</w:t>
            </w:r>
          </w:p>
        </w:tc>
        <w:tc>
          <w:tcPr>
            <w:tcW w:w="1080" w:type="dxa"/>
          </w:tcPr>
          <w:p w14:paraId="58B0C161" w14:textId="3E9DD8CB"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342</w:t>
            </w:r>
          </w:p>
        </w:tc>
      </w:tr>
      <w:tr w:rsidR="002C0F0E" w:rsidRPr="00AB18C7" w14:paraId="5E881CD3" w14:textId="77777777" w:rsidTr="002C5F2D">
        <w:trPr>
          <w:trHeight w:val="150"/>
        </w:trPr>
        <w:tc>
          <w:tcPr>
            <w:tcW w:w="4945" w:type="dxa"/>
            <w:vMerge/>
          </w:tcPr>
          <w:p w14:paraId="4F2A5D97" w14:textId="77777777" w:rsidR="003A381B" w:rsidRPr="00AB18C7" w:rsidRDefault="003A381B" w:rsidP="00F33C22">
            <w:pPr>
              <w:spacing w:line="480" w:lineRule="auto"/>
              <w:jc w:val="both"/>
              <w:rPr>
                <w:rStyle w:val="SubtleEmphasis"/>
                <w:rFonts w:ascii="Times New Roman" w:hAnsi="Times New Roman" w:cs="Times New Roman"/>
                <w:i w:val="0"/>
                <w:iCs w:val="0"/>
                <w:color w:val="auto"/>
                <w:sz w:val="24"/>
                <w:szCs w:val="24"/>
              </w:rPr>
            </w:pPr>
          </w:p>
        </w:tc>
        <w:tc>
          <w:tcPr>
            <w:tcW w:w="1260" w:type="dxa"/>
          </w:tcPr>
          <w:p w14:paraId="27554618" w14:textId="332380CF"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79.5%</w:t>
            </w:r>
          </w:p>
        </w:tc>
        <w:tc>
          <w:tcPr>
            <w:tcW w:w="1080" w:type="dxa"/>
          </w:tcPr>
          <w:p w14:paraId="0D6ED133" w14:textId="6C4B629D"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8.7%</w:t>
            </w:r>
          </w:p>
        </w:tc>
        <w:tc>
          <w:tcPr>
            <w:tcW w:w="990" w:type="dxa"/>
          </w:tcPr>
          <w:p w14:paraId="6F5C5A21" w14:textId="32761F2D"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11.6%</w:t>
            </w:r>
          </w:p>
        </w:tc>
        <w:tc>
          <w:tcPr>
            <w:tcW w:w="1080" w:type="dxa"/>
          </w:tcPr>
          <w:p w14:paraId="44FAA491" w14:textId="3EC291D3" w:rsidR="003A381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100</w:t>
            </w:r>
          </w:p>
        </w:tc>
      </w:tr>
      <w:tr w:rsidR="002C0F0E" w:rsidRPr="00AB18C7" w14:paraId="75DFAB26" w14:textId="48B0D2DE" w:rsidTr="0096209B">
        <w:trPr>
          <w:trHeight w:val="150"/>
        </w:trPr>
        <w:tc>
          <w:tcPr>
            <w:tcW w:w="4945" w:type="dxa"/>
            <w:vMerge w:val="restart"/>
          </w:tcPr>
          <w:p w14:paraId="6DE03EAC" w14:textId="58E7E844" w:rsidR="0096209B" w:rsidRPr="00AB18C7" w:rsidRDefault="0096209B"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There is inadequate security provision</w:t>
            </w:r>
          </w:p>
        </w:tc>
        <w:tc>
          <w:tcPr>
            <w:tcW w:w="1260" w:type="dxa"/>
          </w:tcPr>
          <w:p w14:paraId="4ED1456B" w14:textId="57AC3AB7" w:rsidR="0096209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305</w:t>
            </w:r>
          </w:p>
        </w:tc>
        <w:tc>
          <w:tcPr>
            <w:tcW w:w="1080" w:type="dxa"/>
          </w:tcPr>
          <w:p w14:paraId="4D60FA4E" w14:textId="4AE0E6C2" w:rsidR="0096209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27</w:t>
            </w:r>
          </w:p>
        </w:tc>
        <w:tc>
          <w:tcPr>
            <w:tcW w:w="990" w:type="dxa"/>
          </w:tcPr>
          <w:p w14:paraId="1C6F5369" w14:textId="501182C2" w:rsidR="0096209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w:t>
            </w:r>
          </w:p>
        </w:tc>
        <w:tc>
          <w:tcPr>
            <w:tcW w:w="1080" w:type="dxa"/>
          </w:tcPr>
          <w:p w14:paraId="29AE493E" w14:textId="3B04F219" w:rsidR="0096209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342</w:t>
            </w:r>
          </w:p>
        </w:tc>
      </w:tr>
      <w:tr w:rsidR="002C0F0E" w:rsidRPr="00AB18C7" w14:paraId="1D8FF862" w14:textId="77777777" w:rsidTr="002C5F2D">
        <w:trPr>
          <w:trHeight w:val="150"/>
        </w:trPr>
        <w:tc>
          <w:tcPr>
            <w:tcW w:w="4945" w:type="dxa"/>
            <w:vMerge/>
          </w:tcPr>
          <w:p w14:paraId="1A92EC30" w14:textId="77777777" w:rsidR="0096209B" w:rsidRPr="00AB18C7" w:rsidRDefault="0096209B" w:rsidP="00F33C22">
            <w:pPr>
              <w:spacing w:line="480" w:lineRule="auto"/>
              <w:jc w:val="both"/>
              <w:rPr>
                <w:rStyle w:val="SubtleEmphasis"/>
                <w:rFonts w:ascii="Times New Roman" w:hAnsi="Times New Roman" w:cs="Times New Roman"/>
                <w:i w:val="0"/>
                <w:iCs w:val="0"/>
                <w:color w:val="auto"/>
                <w:sz w:val="24"/>
                <w:szCs w:val="24"/>
              </w:rPr>
            </w:pPr>
          </w:p>
        </w:tc>
        <w:tc>
          <w:tcPr>
            <w:tcW w:w="1260" w:type="dxa"/>
          </w:tcPr>
          <w:p w14:paraId="117BA244" w14:textId="1ED615B1" w:rsidR="0096209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89</w:t>
            </w:r>
            <w:r w:rsidR="005475D4" w:rsidRPr="00AB18C7">
              <w:rPr>
                <w:rStyle w:val="SubtleEmphasis"/>
                <w:rFonts w:ascii="Times New Roman" w:hAnsi="Times New Roman" w:cs="Times New Roman"/>
                <w:i w:val="0"/>
                <w:iCs w:val="0"/>
                <w:color w:val="auto"/>
                <w:sz w:val="24"/>
                <w:szCs w:val="24"/>
              </w:rPr>
              <w:t>.1</w:t>
            </w:r>
            <w:r w:rsidRPr="00AB18C7">
              <w:rPr>
                <w:rStyle w:val="SubtleEmphasis"/>
                <w:rFonts w:ascii="Times New Roman" w:hAnsi="Times New Roman" w:cs="Times New Roman"/>
                <w:i w:val="0"/>
                <w:iCs w:val="0"/>
                <w:color w:val="auto"/>
                <w:sz w:val="24"/>
                <w:szCs w:val="24"/>
              </w:rPr>
              <w:t>%</w:t>
            </w:r>
          </w:p>
        </w:tc>
        <w:tc>
          <w:tcPr>
            <w:tcW w:w="1080" w:type="dxa"/>
          </w:tcPr>
          <w:p w14:paraId="4F0CC05A" w14:textId="3DA245FC" w:rsidR="0096209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7</w:t>
            </w:r>
            <w:r w:rsidR="005475D4" w:rsidRPr="00AB18C7">
              <w:rPr>
                <w:rStyle w:val="SubtleEmphasis"/>
                <w:rFonts w:ascii="Times New Roman" w:hAnsi="Times New Roman" w:cs="Times New Roman"/>
                <w:i w:val="0"/>
                <w:iCs w:val="0"/>
                <w:color w:val="auto"/>
                <w:sz w:val="24"/>
                <w:szCs w:val="24"/>
              </w:rPr>
              <w:t>.8</w:t>
            </w:r>
            <w:r w:rsidRPr="00AB18C7">
              <w:rPr>
                <w:rStyle w:val="SubtleEmphasis"/>
                <w:rFonts w:ascii="Times New Roman" w:hAnsi="Times New Roman" w:cs="Times New Roman"/>
                <w:i w:val="0"/>
                <w:iCs w:val="0"/>
                <w:color w:val="auto"/>
                <w:sz w:val="24"/>
                <w:szCs w:val="24"/>
              </w:rPr>
              <w:t>%</w:t>
            </w:r>
          </w:p>
        </w:tc>
        <w:tc>
          <w:tcPr>
            <w:tcW w:w="990" w:type="dxa"/>
          </w:tcPr>
          <w:p w14:paraId="373C18A2" w14:textId="55A212AB" w:rsidR="0096209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2.9%</w:t>
            </w:r>
          </w:p>
        </w:tc>
        <w:tc>
          <w:tcPr>
            <w:tcW w:w="1080" w:type="dxa"/>
          </w:tcPr>
          <w:p w14:paraId="1789D3D3" w14:textId="65986A4B" w:rsidR="0096209B" w:rsidRPr="00AB18C7" w:rsidRDefault="00DF3B19" w:rsidP="00F33C22">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100</w:t>
            </w:r>
          </w:p>
        </w:tc>
      </w:tr>
    </w:tbl>
    <w:p w14:paraId="4EB17454" w14:textId="241C2B42" w:rsidR="00A64C07" w:rsidRPr="00AB18C7" w:rsidRDefault="0099593B" w:rsidP="00A64C07">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Source: Author’s Fieldwork, April 2026</w:t>
      </w:r>
    </w:p>
    <w:p w14:paraId="67B45086" w14:textId="7A025AD4" w:rsidR="000121CB" w:rsidRPr="00AB18C7" w:rsidRDefault="000121CB" w:rsidP="00A64C07">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 xml:space="preserve">Note: </w:t>
      </w:r>
      <w:r w:rsidRPr="00AB18C7">
        <w:rPr>
          <w:rStyle w:val="SubtleEmphasis"/>
          <w:rFonts w:ascii="Times New Roman" w:hAnsi="Times New Roman" w:cs="Times New Roman"/>
          <w:i w:val="0"/>
          <w:iCs w:val="0"/>
          <w:color w:val="auto"/>
          <w:sz w:val="24"/>
          <w:szCs w:val="24"/>
        </w:rPr>
        <w:t xml:space="preserve">Strongly Agree </w:t>
      </w:r>
      <w:r w:rsidRPr="00AB18C7">
        <w:rPr>
          <w:rStyle w:val="SubtleEmphasis"/>
          <w:rFonts w:ascii="Times New Roman" w:hAnsi="Times New Roman" w:cs="Times New Roman"/>
          <w:b/>
          <w:bCs/>
          <w:i w:val="0"/>
          <w:iCs w:val="0"/>
          <w:color w:val="auto"/>
          <w:sz w:val="24"/>
          <w:szCs w:val="24"/>
        </w:rPr>
        <w:t>(SA)</w:t>
      </w:r>
      <w:r w:rsidRPr="00AB18C7">
        <w:rPr>
          <w:rStyle w:val="SubtleEmphasis"/>
          <w:rFonts w:ascii="Times New Roman" w:hAnsi="Times New Roman" w:cs="Times New Roman"/>
          <w:i w:val="0"/>
          <w:iCs w:val="0"/>
          <w:color w:val="auto"/>
          <w:sz w:val="24"/>
          <w:szCs w:val="24"/>
        </w:rPr>
        <w:t xml:space="preserve">, Agree </w:t>
      </w:r>
      <w:r w:rsidRPr="00AB18C7">
        <w:rPr>
          <w:rStyle w:val="SubtleEmphasis"/>
          <w:rFonts w:ascii="Times New Roman" w:hAnsi="Times New Roman" w:cs="Times New Roman"/>
          <w:b/>
          <w:bCs/>
          <w:i w:val="0"/>
          <w:iCs w:val="0"/>
          <w:color w:val="auto"/>
          <w:sz w:val="24"/>
          <w:szCs w:val="24"/>
        </w:rPr>
        <w:t>(A)</w:t>
      </w:r>
      <w:r w:rsidRPr="00AB18C7">
        <w:rPr>
          <w:rStyle w:val="SubtleEmphasis"/>
          <w:rFonts w:ascii="Times New Roman" w:hAnsi="Times New Roman" w:cs="Times New Roman"/>
          <w:i w:val="0"/>
          <w:iCs w:val="0"/>
          <w:color w:val="auto"/>
          <w:sz w:val="24"/>
          <w:szCs w:val="24"/>
        </w:rPr>
        <w:t xml:space="preserve">, Disagree </w:t>
      </w:r>
      <w:r w:rsidRPr="00AB18C7">
        <w:rPr>
          <w:rStyle w:val="SubtleEmphasis"/>
          <w:rFonts w:ascii="Times New Roman" w:hAnsi="Times New Roman" w:cs="Times New Roman"/>
          <w:b/>
          <w:bCs/>
          <w:i w:val="0"/>
          <w:iCs w:val="0"/>
          <w:color w:val="auto"/>
          <w:sz w:val="24"/>
          <w:szCs w:val="24"/>
        </w:rPr>
        <w:t>(D)</w:t>
      </w:r>
    </w:p>
    <w:p w14:paraId="412C1331" w14:textId="1CA51B6A" w:rsidR="0099593B" w:rsidRPr="00AB18C7" w:rsidRDefault="0099593B" w:rsidP="00A64C0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Table </w:t>
      </w:r>
      <w:r w:rsidR="000441E9" w:rsidRPr="00AB18C7">
        <w:rPr>
          <w:rStyle w:val="SubtleEmphasis"/>
          <w:rFonts w:ascii="Times New Roman" w:hAnsi="Times New Roman" w:cs="Times New Roman"/>
          <w:i w:val="0"/>
          <w:iCs w:val="0"/>
          <w:color w:val="auto"/>
          <w:sz w:val="24"/>
          <w:szCs w:val="24"/>
        </w:rPr>
        <w:t>2</w:t>
      </w:r>
      <w:r w:rsidR="00984202" w:rsidRPr="00AB18C7">
        <w:rPr>
          <w:rStyle w:val="SubtleEmphasis"/>
          <w:rFonts w:ascii="Times New Roman" w:hAnsi="Times New Roman" w:cs="Times New Roman"/>
          <w:i w:val="0"/>
          <w:iCs w:val="0"/>
          <w:color w:val="auto"/>
          <w:sz w:val="24"/>
          <w:szCs w:val="24"/>
        </w:rPr>
        <w:t xml:space="preserve">, </w:t>
      </w:r>
      <w:r w:rsidRPr="00AB18C7">
        <w:rPr>
          <w:rStyle w:val="SubtleEmphasis"/>
          <w:rFonts w:ascii="Times New Roman" w:hAnsi="Times New Roman" w:cs="Times New Roman"/>
          <w:i w:val="0"/>
          <w:iCs w:val="0"/>
          <w:color w:val="auto"/>
          <w:sz w:val="24"/>
          <w:szCs w:val="24"/>
        </w:rPr>
        <w:t>above shows the responses of Kogi State residents on the increasing incidences of criminal activities across the state and</w:t>
      </w:r>
      <w:r w:rsidR="00162D34" w:rsidRPr="00AB18C7">
        <w:rPr>
          <w:rStyle w:val="SubtleEmphasis"/>
          <w:rFonts w:ascii="Times New Roman" w:hAnsi="Times New Roman" w:cs="Times New Roman"/>
          <w:i w:val="0"/>
          <w:iCs w:val="0"/>
          <w:color w:val="auto"/>
          <w:sz w:val="24"/>
          <w:szCs w:val="24"/>
        </w:rPr>
        <w:t xml:space="preserve"> whether the availability of ungoverned spaces contributed to this phenomenon. </w:t>
      </w:r>
      <w:r w:rsidR="002E74E0" w:rsidRPr="00AB18C7">
        <w:rPr>
          <w:rStyle w:val="SubtleEmphasis"/>
          <w:rFonts w:ascii="Times New Roman" w:hAnsi="Times New Roman" w:cs="Times New Roman"/>
          <w:i w:val="0"/>
          <w:iCs w:val="0"/>
          <w:color w:val="auto"/>
          <w:sz w:val="24"/>
          <w:szCs w:val="24"/>
        </w:rPr>
        <w:t>When the respondents were asked</w:t>
      </w:r>
      <w:r w:rsidR="00D54CFF" w:rsidRPr="00AB18C7">
        <w:rPr>
          <w:rStyle w:val="SubtleEmphasis"/>
          <w:rFonts w:ascii="Times New Roman" w:hAnsi="Times New Roman" w:cs="Times New Roman"/>
          <w:i w:val="0"/>
          <w:iCs w:val="0"/>
          <w:color w:val="auto"/>
          <w:sz w:val="24"/>
          <w:szCs w:val="24"/>
        </w:rPr>
        <w:t xml:space="preserve">, </w:t>
      </w:r>
      <w:r w:rsidR="002E74E0" w:rsidRPr="00AB18C7">
        <w:rPr>
          <w:rStyle w:val="SubtleEmphasis"/>
          <w:rFonts w:ascii="Times New Roman" w:hAnsi="Times New Roman" w:cs="Times New Roman"/>
          <w:i w:val="0"/>
          <w:iCs w:val="0"/>
          <w:color w:val="auto"/>
          <w:sz w:val="24"/>
          <w:szCs w:val="24"/>
        </w:rPr>
        <w:t xml:space="preserve">on  how long they have been resident in Kogi </w:t>
      </w:r>
      <w:r w:rsidR="002E74E0" w:rsidRPr="00AB18C7">
        <w:rPr>
          <w:rStyle w:val="SubtleEmphasis"/>
          <w:rFonts w:ascii="Times New Roman" w:hAnsi="Times New Roman" w:cs="Times New Roman"/>
          <w:i w:val="0"/>
          <w:iCs w:val="0"/>
          <w:color w:val="auto"/>
          <w:sz w:val="24"/>
          <w:szCs w:val="24"/>
        </w:rPr>
        <w:lastRenderedPageBreak/>
        <w:t xml:space="preserve">State? </w:t>
      </w:r>
      <w:r w:rsidR="002E74E0" w:rsidRPr="00AB18C7">
        <w:rPr>
          <w:rStyle w:val="SubtleEmphasis"/>
          <w:rFonts w:ascii="Times New Roman" w:hAnsi="Times New Roman" w:cs="Times New Roman"/>
          <w:b/>
          <w:bCs/>
          <w:i w:val="0"/>
          <w:iCs w:val="0"/>
          <w:color w:val="auto"/>
          <w:sz w:val="24"/>
          <w:szCs w:val="24"/>
        </w:rPr>
        <w:t xml:space="preserve">SA (87.7%) + A (10.2%) = 97.9% </w:t>
      </w:r>
      <w:r w:rsidR="002E74E0" w:rsidRPr="00AB18C7">
        <w:rPr>
          <w:rStyle w:val="SubtleEmphasis"/>
          <w:rFonts w:ascii="Times New Roman" w:hAnsi="Times New Roman" w:cs="Times New Roman"/>
          <w:i w:val="0"/>
          <w:iCs w:val="0"/>
          <w:color w:val="auto"/>
          <w:sz w:val="24"/>
          <w:szCs w:val="24"/>
        </w:rPr>
        <w:t>of respondents jointly affirmed their long residency in the state</w:t>
      </w:r>
      <w:r w:rsidR="00300930" w:rsidRPr="00AB18C7">
        <w:rPr>
          <w:rStyle w:val="SubtleEmphasis"/>
          <w:rFonts w:ascii="Times New Roman" w:hAnsi="Times New Roman" w:cs="Times New Roman"/>
          <w:i w:val="0"/>
          <w:iCs w:val="0"/>
          <w:color w:val="auto"/>
          <w:sz w:val="24"/>
          <w:szCs w:val="24"/>
        </w:rPr>
        <w:t xml:space="preserve"> of between 5 and 10 years, and above</w:t>
      </w:r>
      <w:r w:rsidR="002E74E0" w:rsidRPr="00AB18C7">
        <w:rPr>
          <w:rStyle w:val="SubtleEmphasis"/>
          <w:rFonts w:ascii="Times New Roman" w:hAnsi="Times New Roman" w:cs="Times New Roman"/>
          <w:i w:val="0"/>
          <w:iCs w:val="0"/>
          <w:color w:val="auto"/>
          <w:sz w:val="24"/>
          <w:szCs w:val="24"/>
        </w:rPr>
        <w:t xml:space="preserve">. Only </w:t>
      </w:r>
      <w:r w:rsidR="002E74E0" w:rsidRPr="00AB18C7">
        <w:rPr>
          <w:rStyle w:val="SubtleEmphasis"/>
          <w:rFonts w:ascii="Times New Roman" w:hAnsi="Times New Roman" w:cs="Times New Roman"/>
          <w:b/>
          <w:bCs/>
          <w:i w:val="0"/>
          <w:iCs w:val="0"/>
          <w:color w:val="auto"/>
          <w:sz w:val="24"/>
          <w:szCs w:val="24"/>
        </w:rPr>
        <w:t>2.0</w:t>
      </w:r>
      <w:r w:rsidR="00300930" w:rsidRPr="00AB18C7">
        <w:rPr>
          <w:rStyle w:val="SubtleEmphasis"/>
          <w:rFonts w:ascii="Times New Roman" w:hAnsi="Times New Roman" w:cs="Times New Roman"/>
          <w:b/>
          <w:bCs/>
          <w:i w:val="0"/>
          <w:iCs w:val="0"/>
          <w:color w:val="auto"/>
          <w:sz w:val="24"/>
          <w:szCs w:val="24"/>
        </w:rPr>
        <w:t xml:space="preserve">%  </w:t>
      </w:r>
      <w:r w:rsidR="00300930" w:rsidRPr="00AB18C7">
        <w:rPr>
          <w:rStyle w:val="SubtleEmphasis"/>
          <w:rFonts w:ascii="Times New Roman" w:hAnsi="Times New Roman" w:cs="Times New Roman"/>
          <w:i w:val="0"/>
          <w:iCs w:val="0"/>
          <w:color w:val="auto"/>
          <w:sz w:val="24"/>
          <w:szCs w:val="24"/>
        </w:rPr>
        <w:t>said their stay is less than 3 years.</w:t>
      </w:r>
      <w:r w:rsidR="00162D34" w:rsidRPr="00AB18C7">
        <w:rPr>
          <w:rStyle w:val="SubtleEmphasis"/>
          <w:rFonts w:ascii="Times New Roman" w:hAnsi="Times New Roman" w:cs="Times New Roman"/>
          <w:i w:val="0"/>
          <w:iCs w:val="0"/>
          <w:color w:val="auto"/>
          <w:sz w:val="24"/>
          <w:szCs w:val="24"/>
        </w:rPr>
        <w:t xml:space="preserve"> The implication </w:t>
      </w:r>
      <w:r w:rsidR="005475D4" w:rsidRPr="00AB18C7">
        <w:rPr>
          <w:rStyle w:val="SubtleEmphasis"/>
          <w:rFonts w:ascii="Times New Roman" w:hAnsi="Times New Roman" w:cs="Times New Roman"/>
          <w:i w:val="0"/>
          <w:iCs w:val="0"/>
          <w:color w:val="auto"/>
          <w:sz w:val="24"/>
          <w:szCs w:val="24"/>
        </w:rPr>
        <w:t>on this</w:t>
      </w:r>
      <w:r w:rsidR="00162D34" w:rsidRPr="00AB18C7">
        <w:rPr>
          <w:rStyle w:val="SubtleEmphasis"/>
          <w:rFonts w:ascii="Times New Roman" w:hAnsi="Times New Roman" w:cs="Times New Roman"/>
          <w:i w:val="0"/>
          <w:iCs w:val="0"/>
          <w:color w:val="auto"/>
          <w:sz w:val="24"/>
          <w:szCs w:val="24"/>
        </w:rPr>
        <w:t xml:space="preserve"> is that majority of</w:t>
      </w:r>
      <w:r w:rsidR="005475D4" w:rsidRPr="00AB18C7">
        <w:rPr>
          <w:rStyle w:val="SubtleEmphasis"/>
          <w:rFonts w:ascii="Times New Roman" w:hAnsi="Times New Roman" w:cs="Times New Roman"/>
          <w:i w:val="0"/>
          <w:iCs w:val="0"/>
          <w:color w:val="auto"/>
          <w:sz w:val="24"/>
          <w:szCs w:val="24"/>
        </w:rPr>
        <w:t xml:space="preserve"> </w:t>
      </w:r>
      <w:r w:rsidR="00162D34" w:rsidRPr="00AB18C7">
        <w:rPr>
          <w:rStyle w:val="SubtleEmphasis"/>
          <w:rFonts w:ascii="Times New Roman" w:hAnsi="Times New Roman" w:cs="Times New Roman"/>
          <w:i w:val="0"/>
          <w:iCs w:val="0"/>
          <w:color w:val="auto"/>
          <w:sz w:val="24"/>
          <w:szCs w:val="24"/>
        </w:rPr>
        <w:t>respondents are well acquainted with the state and its problem such as security challenges</w:t>
      </w:r>
      <w:r w:rsidR="00300930" w:rsidRPr="00AB18C7">
        <w:rPr>
          <w:rStyle w:val="SubtleEmphasis"/>
          <w:rFonts w:ascii="Times New Roman" w:hAnsi="Times New Roman" w:cs="Times New Roman"/>
          <w:i w:val="0"/>
          <w:iCs w:val="0"/>
          <w:color w:val="auto"/>
          <w:sz w:val="24"/>
          <w:szCs w:val="24"/>
        </w:rPr>
        <w:t xml:space="preserve"> in the last 5 years</w:t>
      </w:r>
      <w:r w:rsidR="00162D34" w:rsidRPr="00AB18C7">
        <w:rPr>
          <w:rStyle w:val="SubtleEmphasis"/>
          <w:rFonts w:ascii="Times New Roman" w:hAnsi="Times New Roman" w:cs="Times New Roman"/>
          <w:i w:val="0"/>
          <w:iCs w:val="0"/>
          <w:color w:val="auto"/>
          <w:sz w:val="24"/>
          <w:szCs w:val="24"/>
        </w:rPr>
        <w:t>.</w:t>
      </w:r>
    </w:p>
    <w:p w14:paraId="7FAB21F7" w14:textId="36D1902E" w:rsidR="00300930" w:rsidRPr="00AB18C7" w:rsidRDefault="00300930" w:rsidP="00A64C0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Asked, whether security issues are on the increase in Kogi State. </w:t>
      </w:r>
      <w:r w:rsidRPr="00AB18C7">
        <w:rPr>
          <w:rStyle w:val="SubtleEmphasis"/>
          <w:rFonts w:ascii="Times New Roman" w:hAnsi="Times New Roman" w:cs="Times New Roman"/>
          <w:b/>
          <w:bCs/>
          <w:i w:val="0"/>
          <w:iCs w:val="0"/>
          <w:color w:val="auto"/>
          <w:sz w:val="24"/>
          <w:szCs w:val="24"/>
        </w:rPr>
        <w:t xml:space="preserve">SA (99.4%) + A (0%) = 99.4% </w:t>
      </w:r>
      <w:r w:rsidRPr="00AB18C7">
        <w:rPr>
          <w:rStyle w:val="SubtleEmphasis"/>
          <w:rFonts w:ascii="Times New Roman" w:hAnsi="Times New Roman" w:cs="Times New Roman"/>
          <w:i w:val="0"/>
          <w:iCs w:val="0"/>
          <w:color w:val="auto"/>
          <w:sz w:val="24"/>
          <w:szCs w:val="24"/>
        </w:rPr>
        <w:t>of respondents strongly agreed that security challenges are on the increase across the state in the last 5 years.</w:t>
      </w:r>
      <w:r w:rsidR="002F101F" w:rsidRPr="00AB18C7">
        <w:rPr>
          <w:rStyle w:val="SubtleEmphasis"/>
          <w:rFonts w:ascii="Times New Roman" w:hAnsi="Times New Roman" w:cs="Times New Roman"/>
          <w:i w:val="0"/>
          <w:iCs w:val="0"/>
          <w:color w:val="auto"/>
          <w:sz w:val="24"/>
          <w:szCs w:val="24"/>
        </w:rPr>
        <w:t xml:space="preserve"> only </w:t>
      </w:r>
      <w:r w:rsidR="002F101F" w:rsidRPr="00AB18C7">
        <w:rPr>
          <w:rStyle w:val="SubtleEmphasis"/>
          <w:rFonts w:ascii="Times New Roman" w:hAnsi="Times New Roman" w:cs="Times New Roman"/>
          <w:b/>
          <w:bCs/>
          <w:i w:val="0"/>
          <w:iCs w:val="0"/>
          <w:color w:val="auto"/>
          <w:sz w:val="24"/>
          <w:szCs w:val="24"/>
        </w:rPr>
        <w:t xml:space="preserve">0.58% disagreed. </w:t>
      </w:r>
      <w:r w:rsidR="002F101F" w:rsidRPr="00AB18C7">
        <w:rPr>
          <w:rStyle w:val="SubtleEmphasis"/>
          <w:rFonts w:ascii="Times New Roman" w:hAnsi="Times New Roman" w:cs="Times New Roman"/>
          <w:i w:val="0"/>
          <w:iCs w:val="0"/>
          <w:color w:val="auto"/>
          <w:sz w:val="24"/>
          <w:szCs w:val="24"/>
        </w:rPr>
        <w:t>This response reveal a strong consensus</w:t>
      </w:r>
      <w:r w:rsidR="008B1F25" w:rsidRPr="00AB18C7">
        <w:rPr>
          <w:rStyle w:val="SubtleEmphasis"/>
          <w:rFonts w:ascii="Times New Roman" w:hAnsi="Times New Roman" w:cs="Times New Roman"/>
          <w:i w:val="0"/>
          <w:iCs w:val="0"/>
          <w:color w:val="auto"/>
          <w:sz w:val="24"/>
          <w:szCs w:val="24"/>
        </w:rPr>
        <w:t xml:space="preserve"> o</w:t>
      </w:r>
      <w:r w:rsidR="002F101F" w:rsidRPr="00AB18C7">
        <w:rPr>
          <w:rStyle w:val="SubtleEmphasis"/>
          <w:rFonts w:ascii="Times New Roman" w:hAnsi="Times New Roman" w:cs="Times New Roman"/>
          <w:i w:val="0"/>
          <w:iCs w:val="0"/>
          <w:color w:val="auto"/>
          <w:sz w:val="24"/>
          <w:szCs w:val="24"/>
        </w:rPr>
        <w:t>n the rising security challenges and this align with</w:t>
      </w:r>
      <w:r w:rsidR="00EF1D7F" w:rsidRPr="00AB18C7">
        <w:rPr>
          <w:rStyle w:val="SubtleEmphasis"/>
          <w:rFonts w:ascii="Times New Roman" w:hAnsi="Times New Roman" w:cs="Times New Roman"/>
          <w:i w:val="0"/>
          <w:iCs w:val="0"/>
          <w:color w:val="auto"/>
          <w:sz w:val="24"/>
          <w:szCs w:val="24"/>
        </w:rPr>
        <w:t xml:space="preserve"> </w:t>
      </w:r>
      <w:r w:rsidR="00EA2970" w:rsidRPr="00AB18C7">
        <w:rPr>
          <w:rStyle w:val="SubtleEmphasis"/>
          <w:rFonts w:ascii="Times New Roman" w:hAnsi="Times New Roman" w:cs="Times New Roman"/>
          <w:i w:val="0"/>
          <w:iCs w:val="0"/>
          <w:color w:val="auto"/>
          <w:sz w:val="24"/>
          <w:szCs w:val="24"/>
        </w:rPr>
        <w:t>Emmanuel, et al., (2019) who stated that due to the rising cases of insecurity in Nigeria there is hardly any day without acts of insecurity throughout all the regions, and that governments seems incapable and or unwilling of curbing the threat. The situation have shown its negative impact on the nation’s econom</w:t>
      </w:r>
      <w:r w:rsidR="004E4236" w:rsidRPr="00AB18C7">
        <w:rPr>
          <w:rStyle w:val="SubtleEmphasis"/>
          <w:rFonts w:ascii="Times New Roman" w:hAnsi="Times New Roman" w:cs="Times New Roman"/>
          <w:i w:val="0"/>
          <w:iCs w:val="0"/>
          <w:color w:val="auto"/>
          <w:sz w:val="24"/>
          <w:szCs w:val="24"/>
        </w:rPr>
        <w:t>y</w:t>
      </w:r>
      <w:r w:rsidR="00EA2970" w:rsidRPr="00AB18C7">
        <w:rPr>
          <w:rStyle w:val="SubtleEmphasis"/>
          <w:rFonts w:ascii="Times New Roman" w:hAnsi="Times New Roman" w:cs="Times New Roman"/>
          <w:i w:val="0"/>
          <w:iCs w:val="0"/>
          <w:color w:val="auto"/>
          <w:sz w:val="24"/>
          <w:szCs w:val="24"/>
        </w:rPr>
        <w:t>, environment</w:t>
      </w:r>
      <w:r w:rsidR="004E4236" w:rsidRPr="00AB18C7">
        <w:rPr>
          <w:rStyle w:val="SubtleEmphasis"/>
          <w:rFonts w:ascii="Times New Roman" w:hAnsi="Times New Roman" w:cs="Times New Roman"/>
          <w:i w:val="0"/>
          <w:iCs w:val="0"/>
          <w:color w:val="auto"/>
          <w:sz w:val="24"/>
          <w:szCs w:val="24"/>
        </w:rPr>
        <w:t>al degradation</w:t>
      </w:r>
      <w:r w:rsidR="00EA2970" w:rsidRPr="00AB18C7">
        <w:rPr>
          <w:rStyle w:val="SubtleEmphasis"/>
          <w:rFonts w:ascii="Times New Roman" w:hAnsi="Times New Roman" w:cs="Times New Roman"/>
          <w:i w:val="0"/>
          <w:iCs w:val="0"/>
          <w:color w:val="auto"/>
          <w:sz w:val="24"/>
          <w:szCs w:val="24"/>
        </w:rPr>
        <w:t>,</w:t>
      </w:r>
      <w:r w:rsidR="004E4236" w:rsidRPr="00AB18C7">
        <w:rPr>
          <w:rStyle w:val="SubtleEmphasis"/>
          <w:rFonts w:ascii="Times New Roman" w:hAnsi="Times New Roman" w:cs="Times New Roman"/>
          <w:i w:val="0"/>
          <w:iCs w:val="0"/>
          <w:color w:val="auto"/>
          <w:sz w:val="24"/>
          <w:szCs w:val="24"/>
        </w:rPr>
        <w:t xml:space="preserve"> fears and disruption,</w:t>
      </w:r>
      <w:r w:rsidR="00EA2970" w:rsidRPr="00AB18C7">
        <w:rPr>
          <w:rStyle w:val="SubtleEmphasis"/>
          <w:rFonts w:ascii="Times New Roman" w:hAnsi="Times New Roman" w:cs="Times New Roman"/>
          <w:i w:val="0"/>
          <w:iCs w:val="0"/>
          <w:color w:val="auto"/>
          <w:sz w:val="24"/>
          <w:szCs w:val="24"/>
        </w:rPr>
        <w:t xml:space="preserve"> and have also stifled the rural socio-economic development.</w:t>
      </w:r>
    </w:p>
    <w:p w14:paraId="7A8388BC" w14:textId="16EE4FFF" w:rsidR="002F101F" w:rsidRPr="00AB18C7" w:rsidRDefault="002F101F" w:rsidP="00A64C0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When asked, if ungoverned areas contributed to the security issues in Kogi State. </w:t>
      </w:r>
      <w:r w:rsidRPr="00AB18C7">
        <w:rPr>
          <w:rStyle w:val="SubtleEmphasis"/>
          <w:rFonts w:ascii="Times New Roman" w:hAnsi="Times New Roman" w:cs="Times New Roman"/>
          <w:b/>
          <w:bCs/>
          <w:i w:val="0"/>
          <w:iCs w:val="0"/>
          <w:color w:val="auto"/>
          <w:sz w:val="24"/>
          <w:szCs w:val="24"/>
        </w:rPr>
        <w:t xml:space="preserve">97.2% (SA+A) </w:t>
      </w:r>
      <w:r w:rsidRPr="00AB18C7">
        <w:rPr>
          <w:rStyle w:val="SubtleEmphasis"/>
          <w:rFonts w:ascii="Times New Roman" w:hAnsi="Times New Roman" w:cs="Times New Roman"/>
          <w:i w:val="0"/>
          <w:iCs w:val="0"/>
          <w:color w:val="auto"/>
          <w:sz w:val="24"/>
          <w:szCs w:val="24"/>
        </w:rPr>
        <w:t xml:space="preserve">of the respondents </w:t>
      </w:r>
      <w:r w:rsidR="00BB54D8" w:rsidRPr="00AB18C7">
        <w:rPr>
          <w:rStyle w:val="SubtleEmphasis"/>
          <w:rFonts w:ascii="Times New Roman" w:hAnsi="Times New Roman" w:cs="Times New Roman"/>
          <w:i w:val="0"/>
          <w:iCs w:val="0"/>
          <w:color w:val="auto"/>
          <w:sz w:val="24"/>
          <w:szCs w:val="24"/>
        </w:rPr>
        <w:t xml:space="preserve">agreed that ungoverned spaces largely </w:t>
      </w:r>
      <w:r w:rsidRPr="00AB18C7">
        <w:rPr>
          <w:rStyle w:val="SubtleEmphasis"/>
          <w:rFonts w:ascii="Times New Roman" w:hAnsi="Times New Roman" w:cs="Times New Roman"/>
          <w:i w:val="0"/>
          <w:iCs w:val="0"/>
          <w:color w:val="auto"/>
          <w:sz w:val="24"/>
          <w:szCs w:val="24"/>
        </w:rPr>
        <w:t>provided the conducive environment</w:t>
      </w:r>
      <w:r w:rsidR="00BB54D8" w:rsidRPr="00AB18C7">
        <w:rPr>
          <w:rStyle w:val="SubtleEmphasis"/>
          <w:rFonts w:ascii="Times New Roman" w:hAnsi="Times New Roman" w:cs="Times New Roman"/>
          <w:i w:val="0"/>
          <w:iCs w:val="0"/>
          <w:color w:val="auto"/>
          <w:sz w:val="24"/>
          <w:szCs w:val="24"/>
        </w:rPr>
        <w:t xml:space="preserve"> to the rising insecurity</w:t>
      </w:r>
      <w:r w:rsidR="005475D4" w:rsidRPr="00AB18C7">
        <w:rPr>
          <w:rStyle w:val="SubtleEmphasis"/>
          <w:rFonts w:ascii="Times New Roman" w:hAnsi="Times New Roman" w:cs="Times New Roman"/>
          <w:i w:val="0"/>
          <w:iCs w:val="0"/>
          <w:color w:val="auto"/>
          <w:sz w:val="24"/>
          <w:szCs w:val="24"/>
        </w:rPr>
        <w:t xml:space="preserve">, and </w:t>
      </w:r>
      <w:r w:rsidR="005475D4" w:rsidRPr="00AB18C7">
        <w:rPr>
          <w:rStyle w:val="SubtleEmphasis"/>
          <w:rFonts w:ascii="Times New Roman" w:hAnsi="Times New Roman" w:cs="Times New Roman"/>
          <w:b/>
          <w:bCs/>
          <w:i w:val="0"/>
          <w:iCs w:val="0"/>
          <w:color w:val="auto"/>
          <w:sz w:val="24"/>
          <w:szCs w:val="24"/>
        </w:rPr>
        <w:t>2.6% disagreeing</w:t>
      </w:r>
      <w:r w:rsidR="005475D4" w:rsidRPr="00AB18C7">
        <w:rPr>
          <w:rStyle w:val="SubtleEmphasis"/>
          <w:rFonts w:ascii="Times New Roman" w:hAnsi="Times New Roman" w:cs="Times New Roman"/>
          <w:i w:val="0"/>
          <w:iCs w:val="0"/>
          <w:color w:val="auto"/>
          <w:sz w:val="24"/>
          <w:szCs w:val="24"/>
        </w:rPr>
        <w:t xml:space="preserve">. </w:t>
      </w:r>
      <w:r w:rsidRPr="00AB18C7">
        <w:rPr>
          <w:rStyle w:val="SubtleEmphasis"/>
          <w:rFonts w:ascii="Times New Roman" w:hAnsi="Times New Roman" w:cs="Times New Roman"/>
          <w:i w:val="0"/>
          <w:iCs w:val="0"/>
          <w:color w:val="auto"/>
          <w:sz w:val="24"/>
          <w:szCs w:val="24"/>
        </w:rPr>
        <w:t xml:space="preserve"> This align wit</w:t>
      </w:r>
      <w:r w:rsidR="008B1F25" w:rsidRPr="00AB18C7">
        <w:rPr>
          <w:rStyle w:val="SubtleEmphasis"/>
          <w:rFonts w:ascii="Times New Roman" w:hAnsi="Times New Roman" w:cs="Times New Roman"/>
          <w:i w:val="0"/>
          <w:iCs w:val="0"/>
          <w:color w:val="auto"/>
          <w:sz w:val="24"/>
          <w:szCs w:val="24"/>
        </w:rPr>
        <w:t xml:space="preserve">h Ojo, </w:t>
      </w:r>
      <w:r w:rsidR="007346DC" w:rsidRPr="00AB18C7">
        <w:rPr>
          <w:rStyle w:val="SubtleEmphasis"/>
          <w:rFonts w:ascii="Times New Roman" w:hAnsi="Times New Roman" w:cs="Times New Roman"/>
          <w:i w:val="0"/>
          <w:iCs w:val="0"/>
          <w:color w:val="auto"/>
          <w:sz w:val="24"/>
          <w:szCs w:val="24"/>
        </w:rPr>
        <w:t>(</w:t>
      </w:r>
      <w:r w:rsidR="008B1F25" w:rsidRPr="00AB18C7">
        <w:rPr>
          <w:rStyle w:val="SubtleEmphasis"/>
          <w:rFonts w:ascii="Times New Roman" w:hAnsi="Times New Roman" w:cs="Times New Roman"/>
          <w:i w:val="0"/>
          <w:iCs w:val="0"/>
          <w:color w:val="auto"/>
          <w:sz w:val="24"/>
          <w:szCs w:val="24"/>
        </w:rPr>
        <w:t>2020</w:t>
      </w:r>
      <w:r w:rsidR="007346DC" w:rsidRPr="00AB18C7">
        <w:rPr>
          <w:rStyle w:val="SubtleEmphasis"/>
          <w:rFonts w:ascii="Times New Roman" w:hAnsi="Times New Roman" w:cs="Times New Roman"/>
          <w:i w:val="0"/>
          <w:iCs w:val="0"/>
          <w:color w:val="auto"/>
          <w:sz w:val="24"/>
          <w:szCs w:val="24"/>
        </w:rPr>
        <w:t>)</w:t>
      </w:r>
      <w:r w:rsidR="008B1F25" w:rsidRPr="00AB18C7">
        <w:rPr>
          <w:rStyle w:val="SubtleEmphasis"/>
          <w:rFonts w:ascii="Times New Roman" w:hAnsi="Times New Roman" w:cs="Times New Roman"/>
          <w:i w:val="0"/>
          <w:iCs w:val="0"/>
          <w:color w:val="auto"/>
          <w:sz w:val="24"/>
          <w:szCs w:val="24"/>
        </w:rPr>
        <w:t xml:space="preserve">; Okoli and Lenshire, </w:t>
      </w:r>
      <w:r w:rsidR="007346DC" w:rsidRPr="00AB18C7">
        <w:rPr>
          <w:rStyle w:val="SubtleEmphasis"/>
          <w:rFonts w:ascii="Times New Roman" w:hAnsi="Times New Roman" w:cs="Times New Roman"/>
          <w:i w:val="0"/>
          <w:iCs w:val="0"/>
          <w:color w:val="auto"/>
          <w:sz w:val="24"/>
          <w:szCs w:val="24"/>
        </w:rPr>
        <w:t>(</w:t>
      </w:r>
      <w:r w:rsidR="008B1F25" w:rsidRPr="00AB18C7">
        <w:rPr>
          <w:rStyle w:val="SubtleEmphasis"/>
          <w:rFonts w:ascii="Times New Roman" w:hAnsi="Times New Roman" w:cs="Times New Roman"/>
          <w:i w:val="0"/>
          <w:iCs w:val="0"/>
          <w:color w:val="auto"/>
          <w:sz w:val="24"/>
          <w:szCs w:val="24"/>
        </w:rPr>
        <w:t>2018</w:t>
      </w:r>
      <w:r w:rsidR="007346DC" w:rsidRPr="00AB18C7">
        <w:rPr>
          <w:rStyle w:val="SubtleEmphasis"/>
          <w:rFonts w:ascii="Times New Roman" w:hAnsi="Times New Roman" w:cs="Times New Roman"/>
          <w:i w:val="0"/>
          <w:iCs w:val="0"/>
          <w:color w:val="auto"/>
          <w:sz w:val="24"/>
          <w:szCs w:val="24"/>
        </w:rPr>
        <w:t>)</w:t>
      </w:r>
      <w:r w:rsidR="008B1F25" w:rsidRPr="00AB18C7">
        <w:rPr>
          <w:rStyle w:val="SubtleEmphasis"/>
          <w:rFonts w:ascii="Times New Roman" w:hAnsi="Times New Roman" w:cs="Times New Roman"/>
          <w:i w:val="0"/>
          <w:iCs w:val="0"/>
          <w:color w:val="auto"/>
          <w:sz w:val="24"/>
          <w:szCs w:val="24"/>
        </w:rPr>
        <w:t>;</w:t>
      </w:r>
      <w:r w:rsidR="007346DC" w:rsidRPr="00AB18C7">
        <w:rPr>
          <w:rStyle w:val="SubtleEmphasis"/>
          <w:rFonts w:ascii="Times New Roman" w:hAnsi="Times New Roman" w:cs="Times New Roman"/>
          <w:i w:val="0"/>
          <w:iCs w:val="0"/>
          <w:color w:val="auto"/>
          <w:sz w:val="24"/>
          <w:szCs w:val="24"/>
        </w:rPr>
        <w:t xml:space="preserve"> </w:t>
      </w:r>
      <w:r w:rsidR="008B1F25" w:rsidRPr="00AB18C7">
        <w:rPr>
          <w:rStyle w:val="SubtleEmphasis"/>
          <w:rFonts w:ascii="Times New Roman" w:hAnsi="Times New Roman" w:cs="Times New Roman"/>
          <w:i w:val="0"/>
          <w:iCs w:val="0"/>
          <w:color w:val="auto"/>
          <w:sz w:val="24"/>
          <w:szCs w:val="24"/>
        </w:rPr>
        <w:t xml:space="preserve">Cambell, </w:t>
      </w:r>
      <w:r w:rsidR="007346DC" w:rsidRPr="00AB18C7">
        <w:rPr>
          <w:rStyle w:val="SubtleEmphasis"/>
          <w:rFonts w:ascii="Times New Roman" w:hAnsi="Times New Roman" w:cs="Times New Roman"/>
          <w:i w:val="0"/>
          <w:iCs w:val="0"/>
          <w:color w:val="auto"/>
          <w:sz w:val="24"/>
          <w:szCs w:val="24"/>
        </w:rPr>
        <w:t>(</w:t>
      </w:r>
      <w:r w:rsidR="008B1F25" w:rsidRPr="00AB18C7">
        <w:rPr>
          <w:rStyle w:val="SubtleEmphasis"/>
          <w:rFonts w:ascii="Times New Roman" w:hAnsi="Times New Roman" w:cs="Times New Roman"/>
          <w:i w:val="0"/>
          <w:iCs w:val="0"/>
          <w:color w:val="auto"/>
          <w:sz w:val="24"/>
          <w:szCs w:val="24"/>
        </w:rPr>
        <w:t>2018</w:t>
      </w:r>
      <w:r w:rsidR="007346DC" w:rsidRPr="00AB18C7">
        <w:rPr>
          <w:rStyle w:val="SubtleEmphasis"/>
          <w:rFonts w:ascii="Times New Roman" w:hAnsi="Times New Roman" w:cs="Times New Roman"/>
          <w:i w:val="0"/>
          <w:iCs w:val="0"/>
          <w:color w:val="auto"/>
          <w:sz w:val="24"/>
          <w:szCs w:val="24"/>
        </w:rPr>
        <w:t>); and Olaniyan and Akinyele, (2017)</w:t>
      </w:r>
      <w:r w:rsidR="008B1F25" w:rsidRPr="00AB18C7">
        <w:rPr>
          <w:rStyle w:val="SubtleEmphasis"/>
          <w:rFonts w:ascii="Times New Roman" w:hAnsi="Times New Roman" w:cs="Times New Roman"/>
          <w:i w:val="0"/>
          <w:iCs w:val="0"/>
          <w:color w:val="auto"/>
          <w:sz w:val="24"/>
          <w:szCs w:val="24"/>
        </w:rPr>
        <w:t xml:space="preserve"> that, a strong connection</w:t>
      </w:r>
      <w:r w:rsidR="00EA16E1" w:rsidRPr="00AB18C7">
        <w:rPr>
          <w:rStyle w:val="SubtleEmphasis"/>
          <w:rFonts w:ascii="Times New Roman" w:hAnsi="Times New Roman" w:cs="Times New Roman"/>
          <w:i w:val="0"/>
          <w:iCs w:val="0"/>
          <w:color w:val="auto"/>
          <w:sz w:val="24"/>
          <w:szCs w:val="24"/>
        </w:rPr>
        <w:t xml:space="preserve"> exists between ungoverned spaces and insecurity that is presently prevalent in Nigeria.</w:t>
      </w:r>
      <w:r w:rsidR="007346DC" w:rsidRPr="00AB18C7">
        <w:rPr>
          <w:rStyle w:val="SubtleEmphasis"/>
          <w:rFonts w:ascii="Times New Roman" w:hAnsi="Times New Roman" w:cs="Times New Roman"/>
          <w:i w:val="0"/>
          <w:iCs w:val="0"/>
          <w:color w:val="auto"/>
          <w:sz w:val="24"/>
          <w:szCs w:val="24"/>
        </w:rPr>
        <w:t xml:space="preserve"> They also stated that insurgence relies on the Sambisa forest to launch attacks in Borno State. Other users of the ungoverned spaces includes cattle rustlers, and that these areas are promotes violence by Fulani herdsme</w:t>
      </w:r>
      <w:r w:rsidR="001F274E" w:rsidRPr="00AB18C7">
        <w:rPr>
          <w:rStyle w:val="SubtleEmphasis"/>
          <w:rFonts w:ascii="Times New Roman" w:hAnsi="Times New Roman" w:cs="Times New Roman"/>
          <w:i w:val="0"/>
          <w:iCs w:val="0"/>
          <w:color w:val="auto"/>
          <w:sz w:val="24"/>
          <w:szCs w:val="24"/>
        </w:rPr>
        <w:t>n and crop farmers leading to killings and destruction of property.</w:t>
      </w:r>
      <w:r w:rsidR="00944225" w:rsidRPr="00AB18C7">
        <w:rPr>
          <w:rStyle w:val="SubtleEmphasis"/>
          <w:rFonts w:ascii="Times New Roman" w:hAnsi="Times New Roman" w:cs="Times New Roman"/>
          <w:i w:val="0"/>
          <w:iCs w:val="0"/>
          <w:color w:val="auto"/>
          <w:sz w:val="24"/>
          <w:szCs w:val="24"/>
        </w:rPr>
        <w:t xml:space="preserve"> </w:t>
      </w:r>
      <w:r w:rsidR="007346DC" w:rsidRPr="00AB18C7">
        <w:rPr>
          <w:rStyle w:val="SubtleEmphasis"/>
          <w:rFonts w:ascii="Times New Roman" w:hAnsi="Times New Roman" w:cs="Times New Roman"/>
          <w:i w:val="0"/>
          <w:iCs w:val="0"/>
          <w:color w:val="auto"/>
          <w:sz w:val="24"/>
          <w:szCs w:val="24"/>
        </w:rPr>
        <w:t xml:space="preserve">  </w:t>
      </w:r>
      <w:r w:rsidR="00EA16E1" w:rsidRPr="00AB18C7">
        <w:rPr>
          <w:rStyle w:val="SubtleEmphasis"/>
          <w:rFonts w:ascii="Times New Roman" w:hAnsi="Times New Roman" w:cs="Times New Roman"/>
          <w:i w:val="0"/>
          <w:iCs w:val="0"/>
          <w:color w:val="auto"/>
          <w:sz w:val="24"/>
          <w:szCs w:val="24"/>
        </w:rPr>
        <w:t xml:space="preserve"> </w:t>
      </w:r>
      <w:r w:rsidR="008B1F25" w:rsidRPr="00AB18C7">
        <w:rPr>
          <w:rStyle w:val="SubtleEmphasis"/>
          <w:rFonts w:ascii="Times New Roman" w:hAnsi="Times New Roman" w:cs="Times New Roman"/>
          <w:i w:val="0"/>
          <w:iCs w:val="0"/>
          <w:color w:val="auto"/>
          <w:sz w:val="24"/>
          <w:szCs w:val="24"/>
        </w:rPr>
        <w:t xml:space="preserve"> </w:t>
      </w:r>
    </w:p>
    <w:p w14:paraId="38935E52" w14:textId="7BB4214F" w:rsidR="007106F2" w:rsidRPr="00AB18C7" w:rsidRDefault="002F101F" w:rsidP="00A64C0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When the respondents were asked, whether the poor conditions of p</w:t>
      </w:r>
      <w:r w:rsidR="00BB54D8" w:rsidRPr="00AB18C7">
        <w:rPr>
          <w:rStyle w:val="SubtleEmphasis"/>
          <w:rFonts w:ascii="Times New Roman" w:hAnsi="Times New Roman" w:cs="Times New Roman"/>
          <w:i w:val="0"/>
          <w:iCs w:val="0"/>
          <w:color w:val="auto"/>
          <w:sz w:val="24"/>
          <w:szCs w:val="24"/>
        </w:rPr>
        <w:t>ublic roads across Kogi State</w:t>
      </w:r>
      <w:r w:rsidRPr="00AB18C7">
        <w:rPr>
          <w:rStyle w:val="SubtleEmphasis"/>
          <w:rFonts w:ascii="Times New Roman" w:hAnsi="Times New Roman" w:cs="Times New Roman"/>
          <w:i w:val="0"/>
          <w:iCs w:val="0"/>
          <w:color w:val="auto"/>
          <w:sz w:val="24"/>
          <w:szCs w:val="24"/>
        </w:rPr>
        <w:t xml:space="preserve"> </w:t>
      </w:r>
      <w:r w:rsidR="007106F2" w:rsidRPr="00AB18C7">
        <w:rPr>
          <w:rStyle w:val="SubtleEmphasis"/>
          <w:rFonts w:ascii="Times New Roman" w:hAnsi="Times New Roman" w:cs="Times New Roman"/>
          <w:i w:val="0"/>
          <w:iCs w:val="0"/>
          <w:color w:val="auto"/>
          <w:sz w:val="24"/>
          <w:szCs w:val="24"/>
        </w:rPr>
        <w:t xml:space="preserve">was an enablement to the surging security issues. </w:t>
      </w:r>
      <w:r w:rsidR="007106F2" w:rsidRPr="00AB18C7">
        <w:rPr>
          <w:rStyle w:val="SubtleEmphasis"/>
          <w:rFonts w:ascii="Times New Roman" w:hAnsi="Times New Roman" w:cs="Times New Roman"/>
          <w:b/>
          <w:bCs/>
          <w:i w:val="0"/>
          <w:iCs w:val="0"/>
          <w:color w:val="auto"/>
          <w:sz w:val="24"/>
          <w:szCs w:val="24"/>
        </w:rPr>
        <w:t xml:space="preserve">88.2% (SA+A) </w:t>
      </w:r>
      <w:r w:rsidR="007106F2" w:rsidRPr="00AB18C7">
        <w:rPr>
          <w:rStyle w:val="SubtleEmphasis"/>
          <w:rFonts w:ascii="Times New Roman" w:hAnsi="Times New Roman" w:cs="Times New Roman"/>
          <w:i w:val="0"/>
          <w:iCs w:val="0"/>
          <w:color w:val="auto"/>
          <w:sz w:val="24"/>
          <w:szCs w:val="24"/>
        </w:rPr>
        <w:t xml:space="preserve">of the respondents agreed with this statement on the lonely and deplorable condition of public roads as slowing down travelers </w:t>
      </w:r>
      <w:r w:rsidR="007106F2" w:rsidRPr="00AB18C7">
        <w:rPr>
          <w:rStyle w:val="SubtleEmphasis"/>
          <w:rFonts w:ascii="Times New Roman" w:hAnsi="Times New Roman" w:cs="Times New Roman"/>
          <w:i w:val="0"/>
          <w:iCs w:val="0"/>
          <w:color w:val="auto"/>
          <w:sz w:val="24"/>
          <w:szCs w:val="24"/>
        </w:rPr>
        <w:lastRenderedPageBreak/>
        <w:t>and thus contributing to abductions and kidnapping in Kogi State.</w:t>
      </w:r>
      <w:r w:rsidR="005475D4" w:rsidRPr="00AB18C7">
        <w:rPr>
          <w:rStyle w:val="SubtleEmphasis"/>
          <w:rFonts w:ascii="Times New Roman" w:hAnsi="Times New Roman" w:cs="Times New Roman"/>
          <w:i w:val="0"/>
          <w:iCs w:val="0"/>
          <w:color w:val="auto"/>
          <w:sz w:val="24"/>
          <w:szCs w:val="24"/>
        </w:rPr>
        <w:t xml:space="preserve"> Only </w:t>
      </w:r>
      <w:r w:rsidR="005475D4" w:rsidRPr="00AB18C7">
        <w:rPr>
          <w:rStyle w:val="SubtleEmphasis"/>
          <w:rFonts w:ascii="Times New Roman" w:hAnsi="Times New Roman" w:cs="Times New Roman"/>
          <w:b/>
          <w:bCs/>
          <w:i w:val="0"/>
          <w:iCs w:val="0"/>
          <w:color w:val="auto"/>
          <w:sz w:val="24"/>
          <w:szCs w:val="24"/>
        </w:rPr>
        <w:t xml:space="preserve">11.6% disagreed. </w:t>
      </w:r>
      <w:r w:rsidR="007106F2" w:rsidRPr="00AB18C7">
        <w:rPr>
          <w:rStyle w:val="SubtleEmphasis"/>
          <w:rFonts w:ascii="Times New Roman" w:hAnsi="Times New Roman" w:cs="Times New Roman"/>
          <w:i w:val="0"/>
          <w:iCs w:val="0"/>
          <w:color w:val="auto"/>
          <w:sz w:val="24"/>
          <w:szCs w:val="24"/>
        </w:rPr>
        <w:t xml:space="preserve"> This align wit</w:t>
      </w:r>
      <w:r w:rsidR="00B96B6B" w:rsidRPr="00AB18C7">
        <w:rPr>
          <w:rStyle w:val="SubtleEmphasis"/>
          <w:rFonts w:ascii="Times New Roman" w:hAnsi="Times New Roman" w:cs="Times New Roman"/>
          <w:i w:val="0"/>
          <w:iCs w:val="0"/>
          <w:color w:val="auto"/>
          <w:sz w:val="24"/>
          <w:szCs w:val="24"/>
        </w:rPr>
        <w:t>h Oyinloye, G.O., et al., (2022) who argued on how infrastructure decay especially the poor condition of both Federal and inter-state roads have contributed to the prevalent incidences of highway robbery and kidnapping in Nigeria.</w:t>
      </w:r>
    </w:p>
    <w:p w14:paraId="10552B3A" w14:textId="46274748" w:rsidR="00A64C07" w:rsidRPr="00AB18C7" w:rsidRDefault="007106F2" w:rsidP="00C12714">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Asked, if the provision of security personnel are inadequate on public roads and other places. </w:t>
      </w:r>
      <w:r w:rsidRPr="00AB18C7">
        <w:rPr>
          <w:rStyle w:val="SubtleEmphasis"/>
          <w:rFonts w:ascii="Times New Roman" w:hAnsi="Times New Roman" w:cs="Times New Roman"/>
          <w:b/>
          <w:bCs/>
          <w:i w:val="0"/>
          <w:iCs w:val="0"/>
          <w:color w:val="auto"/>
          <w:sz w:val="24"/>
          <w:szCs w:val="24"/>
        </w:rPr>
        <w:t xml:space="preserve">96% (SA+A) </w:t>
      </w:r>
      <w:r w:rsidRPr="00AB18C7">
        <w:rPr>
          <w:rStyle w:val="SubtleEmphasis"/>
          <w:rFonts w:ascii="Times New Roman" w:hAnsi="Times New Roman" w:cs="Times New Roman"/>
          <w:i w:val="0"/>
          <w:iCs w:val="0"/>
          <w:color w:val="auto"/>
          <w:sz w:val="24"/>
          <w:szCs w:val="24"/>
        </w:rPr>
        <w:t>jointly agreed</w:t>
      </w:r>
      <w:r w:rsidR="008F4808" w:rsidRPr="00AB18C7">
        <w:rPr>
          <w:rStyle w:val="SubtleEmphasis"/>
          <w:rFonts w:ascii="Times New Roman" w:hAnsi="Times New Roman" w:cs="Times New Roman"/>
          <w:i w:val="0"/>
          <w:iCs w:val="0"/>
          <w:color w:val="auto"/>
          <w:sz w:val="24"/>
          <w:szCs w:val="24"/>
        </w:rPr>
        <w:t xml:space="preserve"> that there are inadequacies in the area of security provision across the state.</w:t>
      </w:r>
      <w:r w:rsidRPr="00AB18C7">
        <w:rPr>
          <w:rStyle w:val="SubtleEmphasis"/>
          <w:rFonts w:ascii="Times New Roman" w:hAnsi="Times New Roman" w:cs="Times New Roman"/>
          <w:i w:val="0"/>
          <w:iCs w:val="0"/>
          <w:color w:val="auto"/>
          <w:sz w:val="24"/>
          <w:szCs w:val="24"/>
        </w:rPr>
        <w:t xml:space="preserve"> Only </w:t>
      </w:r>
      <w:r w:rsidRPr="00AB18C7">
        <w:rPr>
          <w:rStyle w:val="SubtleEmphasis"/>
          <w:rFonts w:ascii="Times New Roman" w:hAnsi="Times New Roman" w:cs="Times New Roman"/>
          <w:b/>
          <w:bCs/>
          <w:i w:val="0"/>
          <w:iCs w:val="0"/>
          <w:color w:val="auto"/>
          <w:sz w:val="24"/>
          <w:szCs w:val="24"/>
        </w:rPr>
        <w:t xml:space="preserve">2.9% </w:t>
      </w:r>
      <w:r w:rsidR="005475D4" w:rsidRPr="00AB18C7">
        <w:rPr>
          <w:rStyle w:val="SubtleEmphasis"/>
          <w:rFonts w:ascii="Times New Roman" w:hAnsi="Times New Roman" w:cs="Times New Roman"/>
          <w:b/>
          <w:bCs/>
          <w:i w:val="0"/>
          <w:iCs w:val="0"/>
          <w:color w:val="auto"/>
          <w:sz w:val="24"/>
          <w:szCs w:val="24"/>
        </w:rPr>
        <w:t>disagreed</w:t>
      </w:r>
      <w:r w:rsidR="005475D4" w:rsidRPr="00AB18C7">
        <w:rPr>
          <w:rStyle w:val="SubtleEmphasis"/>
          <w:rFonts w:ascii="Times New Roman" w:hAnsi="Times New Roman" w:cs="Times New Roman"/>
          <w:i w:val="0"/>
          <w:iCs w:val="0"/>
          <w:color w:val="auto"/>
          <w:sz w:val="24"/>
          <w:szCs w:val="24"/>
        </w:rPr>
        <w:t>. This align wit</w:t>
      </w:r>
      <w:r w:rsidR="0099373F" w:rsidRPr="00AB18C7">
        <w:rPr>
          <w:rStyle w:val="SubtleEmphasis"/>
          <w:rFonts w:ascii="Times New Roman" w:hAnsi="Times New Roman" w:cs="Times New Roman"/>
          <w:i w:val="0"/>
          <w:iCs w:val="0"/>
          <w:color w:val="auto"/>
          <w:sz w:val="24"/>
          <w:szCs w:val="24"/>
        </w:rPr>
        <w:t xml:space="preserve">h Ukwuaoma, Oke and Ninfel (2020) who argued that absence of security agents in unmanned thick forests paved way for bandits, kidnappers and herding militias to hide and launch attacks on the civilians. </w:t>
      </w:r>
      <w:r w:rsidR="00E41275" w:rsidRPr="00AB18C7">
        <w:rPr>
          <w:rStyle w:val="SubtleEmphasis"/>
          <w:rFonts w:ascii="Times New Roman" w:hAnsi="Times New Roman" w:cs="Times New Roman"/>
          <w:i w:val="0"/>
          <w:iCs w:val="0"/>
          <w:color w:val="auto"/>
          <w:sz w:val="24"/>
          <w:szCs w:val="24"/>
        </w:rPr>
        <w:t xml:space="preserve"> </w:t>
      </w:r>
    </w:p>
    <w:p w14:paraId="1971521A" w14:textId="6B4E005D" w:rsidR="002C5F2D" w:rsidRPr="00AB18C7" w:rsidRDefault="00324424" w:rsidP="00A64C07">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Measures Towards An Effective Management of Ungoverned Spaces in Kogi State</w:t>
      </w:r>
    </w:p>
    <w:p w14:paraId="2A70D730" w14:textId="4CBBEE2A" w:rsidR="0096209B" w:rsidRPr="00AB18C7" w:rsidRDefault="0096209B" w:rsidP="00A64C07">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 xml:space="preserve">Table </w:t>
      </w:r>
      <w:r w:rsidR="000441E9" w:rsidRPr="00AB18C7">
        <w:rPr>
          <w:rStyle w:val="SubtleEmphasis"/>
          <w:rFonts w:ascii="Times New Roman" w:hAnsi="Times New Roman" w:cs="Times New Roman"/>
          <w:b/>
          <w:bCs/>
          <w:i w:val="0"/>
          <w:iCs w:val="0"/>
          <w:color w:val="auto"/>
          <w:sz w:val="24"/>
          <w:szCs w:val="24"/>
        </w:rPr>
        <w:t>3</w:t>
      </w:r>
      <w:r w:rsidRPr="00AB18C7">
        <w:rPr>
          <w:rStyle w:val="SubtleEmphasis"/>
          <w:rFonts w:ascii="Times New Roman" w:hAnsi="Times New Roman" w:cs="Times New Roman"/>
          <w:b/>
          <w:bCs/>
          <w:i w:val="0"/>
          <w:iCs w:val="0"/>
          <w:color w:val="auto"/>
          <w:sz w:val="24"/>
          <w:szCs w:val="24"/>
        </w:rPr>
        <w:t xml:space="preserve">: Responses on Measures that Kogi State Government can Deploy to Manage the Ungoverned Spaces </w:t>
      </w:r>
    </w:p>
    <w:tbl>
      <w:tblPr>
        <w:tblStyle w:val="TableGrid"/>
        <w:tblW w:w="9355" w:type="dxa"/>
        <w:tblLook w:val="04A0" w:firstRow="1" w:lastRow="0" w:firstColumn="1" w:lastColumn="0" w:noHBand="0" w:noVBand="1"/>
      </w:tblPr>
      <w:tblGrid>
        <w:gridCol w:w="4945"/>
        <w:gridCol w:w="1260"/>
        <w:gridCol w:w="1080"/>
        <w:gridCol w:w="990"/>
        <w:gridCol w:w="1080"/>
      </w:tblGrid>
      <w:tr w:rsidR="002C0F0E" w:rsidRPr="00AB18C7" w14:paraId="4F629833" w14:textId="77777777" w:rsidTr="00E60B73">
        <w:trPr>
          <w:trHeight w:val="458"/>
        </w:trPr>
        <w:tc>
          <w:tcPr>
            <w:tcW w:w="4945" w:type="dxa"/>
          </w:tcPr>
          <w:p w14:paraId="529EC657" w14:textId="77777777" w:rsidR="0096209B" w:rsidRPr="00AB18C7" w:rsidRDefault="0096209B" w:rsidP="009025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 xml:space="preserve">Statement </w:t>
            </w:r>
          </w:p>
        </w:tc>
        <w:tc>
          <w:tcPr>
            <w:tcW w:w="1260" w:type="dxa"/>
          </w:tcPr>
          <w:p w14:paraId="302BCC0D" w14:textId="77777777" w:rsidR="0096209B" w:rsidRPr="00AB18C7" w:rsidRDefault="0096209B" w:rsidP="009025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SA</w:t>
            </w:r>
          </w:p>
        </w:tc>
        <w:tc>
          <w:tcPr>
            <w:tcW w:w="1080" w:type="dxa"/>
          </w:tcPr>
          <w:p w14:paraId="1B3FDD66" w14:textId="77777777" w:rsidR="0096209B" w:rsidRPr="00AB18C7" w:rsidRDefault="0096209B" w:rsidP="009025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A</w:t>
            </w:r>
          </w:p>
        </w:tc>
        <w:tc>
          <w:tcPr>
            <w:tcW w:w="990" w:type="dxa"/>
          </w:tcPr>
          <w:p w14:paraId="7C1D6140" w14:textId="77777777" w:rsidR="0096209B" w:rsidRPr="00AB18C7" w:rsidRDefault="0096209B" w:rsidP="009025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D</w:t>
            </w:r>
          </w:p>
        </w:tc>
        <w:tc>
          <w:tcPr>
            <w:tcW w:w="1080" w:type="dxa"/>
          </w:tcPr>
          <w:p w14:paraId="0E28D43B" w14:textId="77777777" w:rsidR="0096209B" w:rsidRPr="00AB18C7" w:rsidRDefault="0096209B" w:rsidP="009025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Total</w:t>
            </w:r>
          </w:p>
        </w:tc>
      </w:tr>
      <w:tr w:rsidR="002C0F0E" w:rsidRPr="00AB18C7" w14:paraId="09AA604E" w14:textId="77777777" w:rsidTr="00E60B73">
        <w:trPr>
          <w:trHeight w:val="611"/>
        </w:trPr>
        <w:tc>
          <w:tcPr>
            <w:tcW w:w="4945" w:type="dxa"/>
            <w:vMerge w:val="restart"/>
          </w:tcPr>
          <w:p w14:paraId="1475C248" w14:textId="01963707" w:rsidR="0096209B" w:rsidRPr="00AB18C7" w:rsidRDefault="0096209B"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Transform the ungoverned spaces to mechanized farms</w:t>
            </w:r>
          </w:p>
        </w:tc>
        <w:tc>
          <w:tcPr>
            <w:tcW w:w="1260" w:type="dxa"/>
          </w:tcPr>
          <w:p w14:paraId="04AB1143" w14:textId="1272409F" w:rsidR="0096209B" w:rsidRPr="00AB18C7" w:rsidRDefault="00DF3B19"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280</w:t>
            </w:r>
          </w:p>
        </w:tc>
        <w:tc>
          <w:tcPr>
            <w:tcW w:w="1080" w:type="dxa"/>
          </w:tcPr>
          <w:p w14:paraId="31C1E74C" w14:textId="7AFCC270" w:rsidR="0096209B" w:rsidRPr="00AB18C7" w:rsidRDefault="00DF3B19"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60</w:t>
            </w:r>
          </w:p>
        </w:tc>
        <w:tc>
          <w:tcPr>
            <w:tcW w:w="990" w:type="dxa"/>
          </w:tcPr>
          <w:p w14:paraId="76D30BAC" w14:textId="48E66771" w:rsidR="0096209B" w:rsidRPr="00AB18C7" w:rsidRDefault="00DF3B19"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02</w:t>
            </w:r>
          </w:p>
        </w:tc>
        <w:tc>
          <w:tcPr>
            <w:tcW w:w="1080" w:type="dxa"/>
          </w:tcPr>
          <w:p w14:paraId="1973C71D" w14:textId="20227181" w:rsidR="0096209B" w:rsidRPr="00AB18C7" w:rsidRDefault="00DF3B19"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342</w:t>
            </w:r>
          </w:p>
        </w:tc>
      </w:tr>
      <w:tr w:rsidR="002C0F0E" w:rsidRPr="00AB18C7" w14:paraId="3AC40AD7" w14:textId="77777777" w:rsidTr="00E60B73">
        <w:trPr>
          <w:trHeight w:val="150"/>
        </w:trPr>
        <w:tc>
          <w:tcPr>
            <w:tcW w:w="4945" w:type="dxa"/>
            <w:vMerge/>
          </w:tcPr>
          <w:p w14:paraId="683D4FB9" w14:textId="77777777" w:rsidR="0096209B" w:rsidRPr="00AB18C7" w:rsidRDefault="0096209B" w:rsidP="009025C3">
            <w:pPr>
              <w:spacing w:line="480" w:lineRule="auto"/>
              <w:jc w:val="both"/>
              <w:rPr>
                <w:rStyle w:val="SubtleEmphasis"/>
                <w:rFonts w:ascii="Times New Roman" w:hAnsi="Times New Roman" w:cs="Times New Roman"/>
                <w:i w:val="0"/>
                <w:iCs w:val="0"/>
                <w:color w:val="auto"/>
                <w:sz w:val="24"/>
                <w:szCs w:val="24"/>
              </w:rPr>
            </w:pPr>
          </w:p>
        </w:tc>
        <w:tc>
          <w:tcPr>
            <w:tcW w:w="1260" w:type="dxa"/>
          </w:tcPr>
          <w:p w14:paraId="13285FAD" w14:textId="65166828"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81%</w:t>
            </w:r>
          </w:p>
        </w:tc>
        <w:tc>
          <w:tcPr>
            <w:tcW w:w="1080" w:type="dxa"/>
          </w:tcPr>
          <w:p w14:paraId="0EEB1FCE" w14:textId="5A7C6E3E"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17%</w:t>
            </w:r>
          </w:p>
        </w:tc>
        <w:tc>
          <w:tcPr>
            <w:tcW w:w="990" w:type="dxa"/>
          </w:tcPr>
          <w:p w14:paraId="6D2FDEE6" w14:textId="70FE69EF"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0.58%</w:t>
            </w:r>
          </w:p>
        </w:tc>
        <w:tc>
          <w:tcPr>
            <w:tcW w:w="1080" w:type="dxa"/>
          </w:tcPr>
          <w:p w14:paraId="60871F2E" w14:textId="6000892E" w:rsidR="0096209B" w:rsidRPr="00AB18C7" w:rsidRDefault="00DF3B19"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100</w:t>
            </w:r>
          </w:p>
        </w:tc>
      </w:tr>
      <w:tr w:rsidR="002C0F0E" w:rsidRPr="00AB18C7" w14:paraId="75FA4A76" w14:textId="77777777" w:rsidTr="00E60B73">
        <w:trPr>
          <w:trHeight w:val="171"/>
        </w:trPr>
        <w:tc>
          <w:tcPr>
            <w:tcW w:w="4945" w:type="dxa"/>
            <w:vMerge w:val="restart"/>
          </w:tcPr>
          <w:p w14:paraId="0DE0BFDD" w14:textId="694CC1E6" w:rsidR="0096209B" w:rsidRPr="00AB18C7" w:rsidRDefault="00E86BD2"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 highly developed landscape will contribute to economic prosperity</w:t>
            </w:r>
          </w:p>
        </w:tc>
        <w:tc>
          <w:tcPr>
            <w:tcW w:w="1260" w:type="dxa"/>
          </w:tcPr>
          <w:p w14:paraId="022D2807" w14:textId="5FB86125"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342</w:t>
            </w:r>
          </w:p>
        </w:tc>
        <w:tc>
          <w:tcPr>
            <w:tcW w:w="1080" w:type="dxa"/>
          </w:tcPr>
          <w:p w14:paraId="19654480" w14:textId="233ABCA4"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w:t>
            </w:r>
          </w:p>
        </w:tc>
        <w:tc>
          <w:tcPr>
            <w:tcW w:w="990" w:type="dxa"/>
          </w:tcPr>
          <w:p w14:paraId="5D019F91" w14:textId="1F639C46"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w:t>
            </w:r>
          </w:p>
        </w:tc>
        <w:tc>
          <w:tcPr>
            <w:tcW w:w="1080" w:type="dxa"/>
          </w:tcPr>
          <w:p w14:paraId="22536FF2" w14:textId="303693D1"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342</w:t>
            </w:r>
          </w:p>
        </w:tc>
      </w:tr>
      <w:tr w:rsidR="002C0F0E" w:rsidRPr="00AB18C7" w14:paraId="655F2388" w14:textId="77777777" w:rsidTr="00E60B73">
        <w:trPr>
          <w:trHeight w:val="170"/>
        </w:trPr>
        <w:tc>
          <w:tcPr>
            <w:tcW w:w="4945" w:type="dxa"/>
            <w:vMerge/>
          </w:tcPr>
          <w:p w14:paraId="1E078FDF" w14:textId="77777777" w:rsidR="0096209B" w:rsidRPr="00AB18C7" w:rsidRDefault="0096209B" w:rsidP="009025C3">
            <w:pPr>
              <w:spacing w:line="480" w:lineRule="auto"/>
              <w:jc w:val="both"/>
              <w:rPr>
                <w:rStyle w:val="SubtleEmphasis"/>
                <w:rFonts w:ascii="Times New Roman" w:hAnsi="Times New Roman" w:cs="Times New Roman"/>
                <w:i w:val="0"/>
                <w:iCs w:val="0"/>
                <w:color w:val="auto"/>
                <w:sz w:val="24"/>
                <w:szCs w:val="24"/>
              </w:rPr>
            </w:pPr>
          </w:p>
        </w:tc>
        <w:tc>
          <w:tcPr>
            <w:tcW w:w="1260" w:type="dxa"/>
          </w:tcPr>
          <w:p w14:paraId="2327335B" w14:textId="480281CF"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100%</w:t>
            </w:r>
          </w:p>
        </w:tc>
        <w:tc>
          <w:tcPr>
            <w:tcW w:w="1080" w:type="dxa"/>
          </w:tcPr>
          <w:p w14:paraId="31E9FFA1" w14:textId="642177DF"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w:t>
            </w:r>
          </w:p>
        </w:tc>
        <w:tc>
          <w:tcPr>
            <w:tcW w:w="990" w:type="dxa"/>
          </w:tcPr>
          <w:p w14:paraId="79008798" w14:textId="3CDF50BB"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0%</w:t>
            </w:r>
          </w:p>
        </w:tc>
        <w:tc>
          <w:tcPr>
            <w:tcW w:w="1080" w:type="dxa"/>
          </w:tcPr>
          <w:p w14:paraId="245ED6B2" w14:textId="438C8180"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100</w:t>
            </w:r>
          </w:p>
        </w:tc>
      </w:tr>
      <w:tr w:rsidR="002C0F0E" w:rsidRPr="00AB18C7" w14:paraId="512444E2" w14:textId="77777777" w:rsidTr="00E60B73">
        <w:trPr>
          <w:trHeight w:val="150"/>
        </w:trPr>
        <w:tc>
          <w:tcPr>
            <w:tcW w:w="4945" w:type="dxa"/>
            <w:vMerge w:val="restart"/>
          </w:tcPr>
          <w:p w14:paraId="0DE31371" w14:textId="56A0AA49" w:rsidR="0096209B" w:rsidRPr="00AB18C7" w:rsidRDefault="0096209B"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 </w:t>
            </w:r>
            <w:r w:rsidR="00E86BD2" w:rsidRPr="00AB18C7">
              <w:rPr>
                <w:rStyle w:val="SubtleEmphasis"/>
                <w:rFonts w:ascii="Times New Roman" w:hAnsi="Times New Roman" w:cs="Times New Roman"/>
                <w:i w:val="0"/>
                <w:iCs w:val="0"/>
                <w:color w:val="auto"/>
                <w:sz w:val="24"/>
                <w:szCs w:val="24"/>
              </w:rPr>
              <w:t xml:space="preserve">Increase the number of security personnel with better equipment and </w:t>
            </w:r>
            <w:r w:rsidRPr="00AB18C7">
              <w:rPr>
                <w:rStyle w:val="SubtleEmphasis"/>
                <w:rFonts w:ascii="Times New Roman" w:hAnsi="Times New Roman" w:cs="Times New Roman"/>
                <w:i w:val="0"/>
                <w:iCs w:val="0"/>
                <w:color w:val="auto"/>
                <w:sz w:val="24"/>
                <w:szCs w:val="24"/>
              </w:rPr>
              <w:t xml:space="preserve"> </w:t>
            </w:r>
            <w:r w:rsidR="00E86BD2" w:rsidRPr="00AB18C7">
              <w:rPr>
                <w:rStyle w:val="SubtleEmphasis"/>
                <w:rFonts w:ascii="Times New Roman" w:hAnsi="Times New Roman" w:cs="Times New Roman"/>
                <w:i w:val="0"/>
                <w:iCs w:val="0"/>
                <w:color w:val="auto"/>
                <w:sz w:val="24"/>
                <w:szCs w:val="24"/>
              </w:rPr>
              <w:t xml:space="preserve">high level </w:t>
            </w:r>
            <w:r w:rsidRPr="00AB18C7">
              <w:rPr>
                <w:rStyle w:val="SubtleEmphasis"/>
                <w:rFonts w:ascii="Times New Roman" w:hAnsi="Times New Roman" w:cs="Times New Roman"/>
                <w:i w:val="0"/>
                <w:iCs w:val="0"/>
                <w:color w:val="auto"/>
                <w:sz w:val="24"/>
                <w:szCs w:val="24"/>
              </w:rPr>
              <w:t>surveillance</w:t>
            </w:r>
          </w:p>
        </w:tc>
        <w:tc>
          <w:tcPr>
            <w:tcW w:w="1260" w:type="dxa"/>
          </w:tcPr>
          <w:p w14:paraId="5B6D9344" w14:textId="2B84C74D"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321</w:t>
            </w:r>
          </w:p>
        </w:tc>
        <w:tc>
          <w:tcPr>
            <w:tcW w:w="1080" w:type="dxa"/>
          </w:tcPr>
          <w:p w14:paraId="15B780E8" w14:textId="040789E5"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11</w:t>
            </w:r>
          </w:p>
        </w:tc>
        <w:tc>
          <w:tcPr>
            <w:tcW w:w="990" w:type="dxa"/>
          </w:tcPr>
          <w:p w14:paraId="3BD8F8A8" w14:textId="664A1DA5"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w:t>
            </w:r>
          </w:p>
        </w:tc>
        <w:tc>
          <w:tcPr>
            <w:tcW w:w="1080" w:type="dxa"/>
          </w:tcPr>
          <w:p w14:paraId="0DC81D9A" w14:textId="23214817"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342</w:t>
            </w:r>
          </w:p>
        </w:tc>
      </w:tr>
      <w:tr w:rsidR="002C0F0E" w:rsidRPr="00AB18C7" w14:paraId="6AA35B35" w14:textId="77777777" w:rsidTr="00E60B73">
        <w:trPr>
          <w:trHeight w:val="962"/>
        </w:trPr>
        <w:tc>
          <w:tcPr>
            <w:tcW w:w="4945" w:type="dxa"/>
            <w:vMerge/>
          </w:tcPr>
          <w:p w14:paraId="777364D2" w14:textId="77777777" w:rsidR="0096209B" w:rsidRPr="00AB18C7" w:rsidRDefault="0096209B" w:rsidP="009025C3">
            <w:pPr>
              <w:spacing w:line="480" w:lineRule="auto"/>
              <w:jc w:val="both"/>
              <w:rPr>
                <w:rStyle w:val="SubtleEmphasis"/>
                <w:rFonts w:ascii="Times New Roman" w:hAnsi="Times New Roman" w:cs="Times New Roman"/>
                <w:i w:val="0"/>
                <w:iCs w:val="0"/>
                <w:color w:val="auto"/>
                <w:sz w:val="24"/>
                <w:szCs w:val="24"/>
              </w:rPr>
            </w:pPr>
          </w:p>
        </w:tc>
        <w:tc>
          <w:tcPr>
            <w:tcW w:w="1260" w:type="dxa"/>
          </w:tcPr>
          <w:p w14:paraId="20EFBA83" w14:textId="5D6BA400"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93%</w:t>
            </w:r>
          </w:p>
        </w:tc>
        <w:tc>
          <w:tcPr>
            <w:tcW w:w="1080" w:type="dxa"/>
          </w:tcPr>
          <w:p w14:paraId="27D2EE8F" w14:textId="5A6B6245"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3.2%</w:t>
            </w:r>
          </w:p>
        </w:tc>
        <w:tc>
          <w:tcPr>
            <w:tcW w:w="990" w:type="dxa"/>
          </w:tcPr>
          <w:p w14:paraId="6216BBEA" w14:textId="5F12FFF9"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2.9%</w:t>
            </w:r>
          </w:p>
        </w:tc>
        <w:tc>
          <w:tcPr>
            <w:tcW w:w="1080" w:type="dxa"/>
          </w:tcPr>
          <w:p w14:paraId="1D33E34A" w14:textId="0DAF152A"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100</w:t>
            </w:r>
          </w:p>
        </w:tc>
      </w:tr>
      <w:tr w:rsidR="002C0F0E" w:rsidRPr="00AB18C7" w14:paraId="5EA21F84" w14:textId="77777777" w:rsidTr="00E60B73">
        <w:trPr>
          <w:trHeight w:val="150"/>
        </w:trPr>
        <w:tc>
          <w:tcPr>
            <w:tcW w:w="4945" w:type="dxa"/>
            <w:vMerge w:val="restart"/>
          </w:tcPr>
          <w:p w14:paraId="5A03E654" w14:textId="77777777" w:rsidR="0096209B" w:rsidRPr="00AB18C7" w:rsidRDefault="0096209B"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Local Governance be given its constitutional role</w:t>
            </w:r>
          </w:p>
          <w:p w14:paraId="17EEEB7B" w14:textId="2EADBBA1" w:rsidR="005B7834" w:rsidRPr="00AB18C7" w:rsidRDefault="005B7834" w:rsidP="005B7834">
            <w:pPr>
              <w:jc w:val="center"/>
              <w:rPr>
                <w:rFonts w:ascii="Times New Roman" w:hAnsi="Times New Roman" w:cs="Times New Roman"/>
                <w:sz w:val="24"/>
                <w:szCs w:val="24"/>
              </w:rPr>
            </w:pPr>
          </w:p>
        </w:tc>
        <w:tc>
          <w:tcPr>
            <w:tcW w:w="1260" w:type="dxa"/>
          </w:tcPr>
          <w:p w14:paraId="43CC7E63" w14:textId="16667DAC"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265</w:t>
            </w:r>
          </w:p>
        </w:tc>
        <w:tc>
          <w:tcPr>
            <w:tcW w:w="1080" w:type="dxa"/>
          </w:tcPr>
          <w:p w14:paraId="1719785B" w14:textId="7C6299FC"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50</w:t>
            </w:r>
          </w:p>
        </w:tc>
        <w:tc>
          <w:tcPr>
            <w:tcW w:w="990" w:type="dxa"/>
          </w:tcPr>
          <w:p w14:paraId="472AED1C" w14:textId="67D9E7D6"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27</w:t>
            </w:r>
          </w:p>
        </w:tc>
        <w:tc>
          <w:tcPr>
            <w:tcW w:w="1080" w:type="dxa"/>
          </w:tcPr>
          <w:p w14:paraId="54D731E6" w14:textId="0463E6EC"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342</w:t>
            </w:r>
          </w:p>
        </w:tc>
      </w:tr>
      <w:tr w:rsidR="002C0F0E" w:rsidRPr="00AB18C7" w14:paraId="0D50BC78" w14:textId="77777777" w:rsidTr="00E60B73">
        <w:trPr>
          <w:trHeight w:val="150"/>
        </w:trPr>
        <w:tc>
          <w:tcPr>
            <w:tcW w:w="4945" w:type="dxa"/>
            <w:vMerge/>
          </w:tcPr>
          <w:p w14:paraId="0C9FF86D" w14:textId="77777777" w:rsidR="0096209B" w:rsidRPr="00AB18C7" w:rsidRDefault="0096209B" w:rsidP="009025C3">
            <w:pPr>
              <w:spacing w:line="480" w:lineRule="auto"/>
              <w:jc w:val="both"/>
              <w:rPr>
                <w:rStyle w:val="SubtleEmphasis"/>
                <w:rFonts w:ascii="Times New Roman" w:hAnsi="Times New Roman" w:cs="Times New Roman"/>
                <w:i w:val="0"/>
                <w:iCs w:val="0"/>
                <w:color w:val="auto"/>
                <w:sz w:val="24"/>
                <w:szCs w:val="24"/>
              </w:rPr>
            </w:pPr>
          </w:p>
        </w:tc>
        <w:tc>
          <w:tcPr>
            <w:tcW w:w="1260" w:type="dxa"/>
          </w:tcPr>
          <w:p w14:paraId="700A2F88" w14:textId="3456A0BC"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77.4%</w:t>
            </w:r>
          </w:p>
        </w:tc>
        <w:tc>
          <w:tcPr>
            <w:tcW w:w="1080" w:type="dxa"/>
          </w:tcPr>
          <w:p w14:paraId="51CE6E9D" w14:textId="0CCF7103"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14.6%</w:t>
            </w:r>
          </w:p>
        </w:tc>
        <w:tc>
          <w:tcPr>
            <w:tcW w:w="990" w:type="dxa"/>
          </w:tcPr>
          <w:p w14:paraId="777660C3" w14:textId="450870EB"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7.8%</w:t>
            </w:r>
          </w:p>
        </w:tc>
        <w:tc>
          <w:tcPr>
            <w:tcW w:w="1080" w:type="dxa"/>
          </w:tcPr>
          <w:p w14:paraId="136B0FFB" w14:textId="51A3C5D3"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100</w:t>
            </w:r>
          </w:p>
        </w:tc>
      </w:tr>
      <w:tr w:rsidR="002C0F0E" w:rsidRPr="00AB18C7" w14:paraId="4600B520" w14:textId="77777777" w:rsidTr="00E60B73">
        <w:trPr>
          <w:trHeight w:val="150"/>
        </w:trPr>
        <w:tc>
          <w:tcPr>
            <w:tcW w:w="4945" w:type="dxa"/>
            <w:vMerge w:val="restart"/>
          </w:tcPr>
          <w:p w14:paraId="6D5B087B" w14:textId="03232BD6" w:rsidR="0096209B" w:rsidRPr="00AB18C7" w:rsidRDefault="0096209B"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lastRenderedPageBreak/>
              <w:t>Traditional leaders should supervise the ungoverned spaces</w:t>
            </w:r>
          </w:p>
        </w:tc>
        <w:tc>
          <w:tcPr>
            <w:tcW w:w="1260" w:type="dxa"/>
          </w:tcPr>
          <w:p w14:paraId="58613C0F" w14:textId="4DB66851"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42</w:t>
            </w:r>
          </w:p>
        </w:tc>
        <w:tc>
          <w:tcPr>
            <w:tcW w:w="1080" w:type="dxa"/>
          </w:tcPr>
          <w:p w14:paraId="254A0283" w14:textId="0AA1924C" w:rsidR="00E60B73" w:rsidRPr="00AB18C7" w:rsidRDefault="00E60B73"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200</w:t>
            </w:r>
          </w:p>
        </w:tc>
        <w:tc>
          <w:tcPr>
            <w:tcW w:w="990" w:type="dxa"/>
          </w:tcPr>
          <w:p w14:paraId="234F271F" w14:textId="35EA9548" w:rsidR="0096209B" w:rsidRPr="00AB18C7" w:rsidRDefault="00E60B73"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102</w:t>
            </w:r>
          </w:p>
        </w:tc>
        <w:tc>
          <w:tcPr>
            <w:tcW w:w="1080" w:type="dxa"/>
          </w:tcPr>
          <w:p w14:paraId="2E9C8756" w14:textId="3787E181"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342</w:t>
            </w:r>
          </w:p>
        </w:tc>
      </w:tr>
      <w:tr w:rsidR="002C0F0E" w:rsidRPr="00AB18C7" w14:paraId="2FE47AF6" w14:textId="77777777" w:rsidTr="00E60B73">
        <w:trPr>
          <w:trHeight w:val="150"/>
        </w:trPr>
        <w:tc>
          <w:tcPr>
            <w:tcW w:w="4945" w:type="dxa"/>
            <w:vMerge/>
          </w:tcPr>
          <w:p w14:paraId="24316006" w14:textId="77777777" w:rsidR="0096209B" w:rsidRPr="00AB18C7" w:rsidRDefault="0096209B" w:rsidP="009025C3">
            <w:pPr>
              <w:spacing w:line="480" w:lineRule="auto"/>
              <w:jc w:val="both"/>
              <w:rPr>
                <w:rStyle w:val="SubtleEmphasis"/>
                <w:rFonts w:ascii="Times New Roman" w:hAnsi="Times New Roman" w:cs="Times New Roman"/>
                <w:i w:val="0"/>
                <w:iCs w:val="0"/>
                <w:color w:val="auto"/>
                <w:sz w:val="24"/>
                <w:szCs w:val="24"/>
              </w:rPr>
            </w:pPr>
          </w:p>
        </w:tc>
        <w:tc>
          <w:tcPr>
            <w:tcW w:w="1260" w:type="dxa"/>
          </w:tcPr>
          <w:p w14:paraId="153D8007" w14:textId="282B32B9"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11.6%</w:t>
            </w:r>
          </w:p>
        </w:tc>
        <w:tc>
          <w:tcPr>
            <w:tcW w:w="1080" w:type="dxa"/>
          </w:tcPr>
          <w:p w14:paraId="736548B5" w14:textId="15F6C703" w:rsidR="00E60B73" w:rsidRPr="00AB18C7" w:rsidRDefault="00E60B73"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58.4%</w:t>
            </w:r>
          </w:p>
        </w:tc>
        <w:tc>
          <w:tcPr>
            <w:tcW w:w="990" w:type="dxa"/>
          </w:tcPr>
          <w:p w14:paraId="0FA3427D" w14:textId="43F932CE" w:rsidR="0096209B" w:rsidRPr="00AB18C7" w:rsidRDefault="00E60B73" w:rsidP="00E60B73">
            <w:pPr>
              <w:spacing w:line="36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29.8%</w:t>
            </w:r>
          </w:p>
        </w:tc>
        <w:tc>
          <w:tcPr>
            <w:tcW w:w="1080" w:type="dxa"/>
          </w:tcPr>
          <w:p w14:paraId="053A7D45" w14:textId="7B8D0968" w:rsidR="0096209B" w:rsidRPr="00AB18C7" w:rsidRDefault="0072459F" w:rsidP="009025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100</w:t>
            </w:r>
          </w:p>
        </w:tc>
      </w:tr>
    </w:tbl>
    <w:p w14:paraId="393C3E8B" w14:textId="30F5D9D5" w:rsidR="002C5F2D" w:rsidRPr="00AB18C7" w:rsidRDefault="0099593B" w:rsidP="00A64C07">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Source: Author’s Fieldwork, April 2026</w:t>
      </w:r>
    </w:p>
    <w:p w14:paraId="62B294AC" w14:textId="496B8B99" w:rsidR="001043F4" w:rsidRPr="00AB18C7" w:rsidRDefault="001043F4" w:rsidP="00A64C07">
      <w:pPr>
        <w:spacing w:line="480" w:lineRule="auto"/>
        <w:jc w:val="both"/>
        <w:rPr>
          <w:rStyle w:val="SubtleEmphasis"/>
          <w:rFonts w:ascii="Times New Roman" w:hAnsi="Times New Roman" w:cs="Times New Roman"/>
          <w:b/>
          <w:i w:val="0"/>
          <w:iCs w:val="0"/>
          <w:color w:val="auto"/>
          <w:sz w:val="24"/>
          <w:szCs w:val="24"/>
        </w:rPr>
      </w:pPr>
      <w:r w:rsidRPr="00AB18C7">
        <w:rPr>
          <w:rStyle w:val="SubtleEmphasis"/>
          <w:rFonts w:ascii="Times New Roman" w:hAnsi="Times New Roman" w:cs="Times New Roman"/>
          <w:b/>
          <w:bCs/>
          <w:i w:val="0"/>
          <w:iCs w:val="0"/>
          <w:color w:val="auto"/>
          <w:sz w:val="24"/>
          <w:szCs w:val="24"/>
        </w:rPr>
        <w:t xml:space="preserve">Note: </w:t>
      </w:r>
      <w:r w:rsidRPr="00AB18C7">
        <w:rPr>
          <w:rStyle w:val="SubtleEmphasis"/>
          <w:rFonts w:ascii="Times New Roman" w:hAnsi="Times New Roman" w:cs="Times New Roman"/>
          <w:i w:val="0"/>
          <w:iCs w:val="0"/>
          <w:color w:val="auto"/>
          <w:sz w:val="24"/>
          <w:szCs w:val="24"/>
        </w:rPr>
        <w:t xml:space="preserve">Strongly agree </w:t>
      </w:r>
      <w:r w:rsidRPr="00AB18C7">
        <w:rPr>
          <w:rStyle w:val="SubtleEmphasis"/>
          <w:rFonts w:ascii="Times New Roman" w:hAnsi="Times New Roman" w:cs="Times New Roman"/>
          <w:b/>
          <w:bCs/>
          <w:i w:val="0"/>
          <w:iCs w:val="0"/>
          <w:color w:val="auto"/>
          <w:sz w:val="24"/>
          <w:szCs w:val="24"/>
        </w:rPr>
        <w:t>(SA)</w:t>
      </w:r>
      <w:r w:rsidRPr="00AB18C7">
        <w:rPr>
          <w:rStyle w:val="SubtleEmphasis"/>
          <w:rFonts w:ascii="Times New Roman" w:hAnsi="Times New Roman" w:cs="Times New Roman"/>
          <w:i w:val="0"/>
          <w:iCs w:val="0"/>
          <w:color w:val="auto"/>
          <w:sz w:val="24"/>
          <w:szCs w:val="24"/>
        </w:rPr>
        <w:t xml:space="preserve">, Agree </w:t>
      </w:r>
      <w:r w:rsidRPr="00AB18C7">
        <w:rPr>
          <w:rStyle w:val="SubtleEmphasis"/>
          <w:rFonts w:ascii="Times New Roman" w:hAnsi="Times New Roman" w:cs="Times New Roman"/>
          <w:b/>
          <w:i w:val="0"/>
          <w:iCs w:val="0"/>
          <w:color w:val="auto"/>
          <w:sz w:val="24"/>
          <w:szCs w:val="24"/>
        </w:rPr>
        <w:t>(A)</w:t>
      </w:r>
      <w:r w:rsidRPr="00AB18C7">
        <w:rPr>
          <w:rStyle w:val="SubtleEmphasis"/>
          <w:rFonts w:ascii="Times New Roman" w:hAnsi="Times New Roman" w:cs="Times New Roman"/>
          <w:bCs/>
          <w:i w:val="0"/>
          <w:iCs w:val="0"/>
          <w:color w:val="auto"/>
          <w:sz w:val="24"/>
          <w:szCs w:val="24"/>
        </w:rPr>
        <w:t xml:space="preserve">, Disagree </w:t>
      </w:r>
      <w:r w:rsidRPr="00AB18C7">
        <w:rPr>
          <w:rStyle w:val="SubtleEmphasis"/>
          <w:rFonts w:ascii="Times New Roman" w:hAnsi="Times New Roman" w:cs="Times New Roman"/>
          <w:b/>
          <w:i w:val="0"/>
          <w:iCs w:val="0"/>
          <w:color w:val="auto"/>
          <w:sz w:val="24"/>
          <w:szCs w:val="24"/>
        </w:rPr>
        <w:t>(D)</w:t>
      </w:r>
    </w:p>
    <w:p w14:paraId="595A3D48" w14:textId="77777777" w:rsidR="001C0281" w:rsidRPr="00AB18C7" w:rsidRDefault="00C255AC" w:rsidP="00A64C0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Table </w:t>
      </w:r>
      <w:r w:rsidR="000441E9" w:rsidRPr="00AB18C7">
        <w:rPr>
          <w:rStyle w:val="SubtleEmphasis"/>
          <w:rFonts w:ascii="Times New Roman" w:hAnsi="Times New Roman" w:cs="Times New Roman"/>
          <w:i w:val="0"/>
          <w:iCs w:val="0"/>
          <w:color w:val="auto"/>
          <w:sz w:val="24"/>
          <w:szCs w:val="24"/>
        </w:rPr>
        <w:t>3</w:t>
      </w:r>
      <w:r w:rsidR="00984202" w:rsidRPr="00AB18C7">
        <w:rPr>
          <w:rStyle w:val="SubtleEmphasis"/>
          <w:rFonts w:ascii="Times New Roman" w:hAnsi="Times New Roman" w:cs="Times New Roman"/>
          <w:i w:val="0"/>
          <w:iCs w:val="0"/>
          <w:color w:val="auto"/>
          <w:sz w:val="24"/>
          <w:szCs w:val="24"/>
        </w:rPr>
        <w:t>,</w:t>
      </w:r>
      <w:r w:rsidRPr="00AB18C7">
        <w:rPr>
          <w:rStyle w:val="SubtleEmphasis"/>
          <w:rFonts w:ascii="Times New Roman" w:hAnsi="Times New Roman" w:cs="Times New Roman"/>
          <w:i w:val="0"/>
          <w:iCs w:val="0"/>
          <w:color w:val="auto"/>
          <w:sz w:val="24"/>
          <w:szCs w:val="24"/>
        </w:rPr>
        <w:t xml:space="preserve"> above presented the opinion of the respondents on practical measures that the government of Kogi State can deploy to have an effective control and utilization of the vast ungoverned spaces for a secured environment and its overall economic benefits.</w:t>
      </w:r>
    </w:p>
    <w:p w14:paraId="0A0B06BB" w14:textId="46983C9D" w:rsidR="00324424" w:rsidRPr="00AB18C7" w:rsidRDefault="001043F4" w:rsidP="00A64C0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When asked, whether the Kogi State government should develop the ungoverned spaces into mechanized farm settlements. </w:t>
      </w:r>
      <w:r w:rsidRPr="00AB18C7">
        <w:rPr>
          <w:rStyle w:val="SubtleEmphasis"/>
          <w:rFonts w:ascii="Times New Roman" w:hAnsi="Times New Roman" w:cs="Times New Roman"/>
          <w:b/>
          <w:bCs/>
          <w:i w:val="0"/>
          <w:iCs w:val="0"/>
          <w:color w:val="auto"/>
          <w:sz w:val="24"/>
          <w:szCs w:val="24"/>
        </w:rPr>
        <w:t xml:space="preserve">98.8% (SA+A) </w:t>
      </w:r>
      <w:r w:rsidRPr="00AB18C7">
        <w:rPr>
          <w:rStyle w:val="SubtleEmphasis"/>
          <w:rFonts w:ascii="Times New Roman" w:hAnsi="Times New Roman" w:cs="Times New Roman"/>
          <w:i w:val="0"/>
          <w:iCs w:val="0"/>
          <w:color w:val="auto"/>
          <w:sz w:val="24"/>
          <w:szCs w:val="24"/>
        </w:rPr>
        <w:t xml:space="preserve">overwhelmingly agreed with this statement. Only </w:t>
      </w:r>
      <w:r w:rsidRPr="00AB18C7">
        <w:rPr>
          <w:rStyle w:val="SubtleEmphasis"/>
          <w:rFonts w:ascii="Times New Roman" w:hAnsi="Times New Roman" w:cs="Times New Roman"/>
          <w:b/>
          <w:bCs/>
          <w:i w:val="0"/>
          <w:iCs w:val="0"/>
          <w:color w:val="auto"/>
          <w:sz w:val="24"/>
          <w:szCs w:val="24"/>
        </w:rPr>
        <w:t xml:space="preserve">0.58% (D) </w:t>
      </w:r>
      <w:r w:rsidRPr="00AB18C7">
        <w:rPr>
          <w:rStyle w:val="SubtleEmphasis"/>
          <w:rFonts w:ascii="Times New Roman" w:hAnsi="Times New Roman" w:cs="Times New Roman"/>
          <w:i w:val="0"/>
          <w:iCs w:val="0"/>
          <w:color w:val="auto"/>
          <w:sz w:val="24"/>
          <w:szCs w:val="24"/>
        </w:rPr>
        <w:t>of the respondents disagreed. This align with</w:t>
      </w:r>
      <w:r w:rsidR="00341803" w:rsidRPr="00AB18C7">
        <w:rPr>
          <w:rStyle w:val="SubtleEmphasis"/>
          <w:rFonts w:ascii="Times New Roman" w:hAnsi="Times New Roman" w:cs="Times New Roman"/>
          <w:i w:val="0"/>
          <w:iCs w:val="0"/>
          <w:color w:val="auto"/>
          <w:sz w:val="24"/>
          <w:szCs w:val="24"/>
        </w:rPr>
        <w:t xml:space="preserve"> Omotola, </w:t>
      </w:r>
      <w:r w:rsidR="00640880" w:rsidRPr="00AB18C7">
        <w:rPr>
          <w:rStyle w:val="SubtleEmphasis"/>
          <w:rFonts w:ascii="Times New Roman" w:hAnsi="Times New Roman" w:cs="Times New Roman"/>
          <w:i w:val="0"/>
          <w:iCs w:val="0"/>
          <w:color w:val="auto"/>
          <w:sz w:val="24"/>
          <w:szCs w:val="24"/>
        </w:rPr>
        <w:t>(</w:t>
      </w:r>
      <w:r w:rsidR="001E322A" w:rsidRPr="00AB18C7">
        <w:rPr>
          <w:rStyle w:val="SubtleEmphasis"/>
          <w:rFonts w:ascii="Times New Roman" w:hAnsi="Times New Roman" w:cs="Times New Roman"/>
          <w:i w:val="0"/>
          <w:iCs w:val="0"/>
          <w:color w:val="auto"/>
          <w:sz w:val="24"/>
          <w:szCs w:val="24"/>
        </w:rPr>
        <w:t>2019</w:t>
      </w:r>
      <w:r w:rsidR="00640880" w:rsidRPr="00AB18C7">
        <w:rPr>
          <w:rStyle w:val="SubtleEmphasis"/>
          <w:rFonts w:ascii="Times New Roman" w:hAnsi="Times New Roman" w:cs="Times New Roman"/>
          <w:i w:val="0"/>
          <w:iCs w:val="0"/>
          <w:color w:val="auto"/>
          <w:sz w:val="24"/>
          <w:szCs w:val="24"/>
        </w:rPr>
        <w:t>)</w:t>
      </w:r>
      <w:r w:rsidR="001E322A" w:rsidRPr="00AB18C7">
        <w:rPr>
          <w:rStyle w:val="SubtleEmphasis"/>
          <w:rFonts w:ascii="Times New Roman" w:hAnsi="Times New Roman" w:cs="Times New Roman"/>
          <w:i w:val="0"/>
          <w:iCs w:val="0"/>
          <w:color w:val="auto"/>
          <w:sz w:val="24"/>
          <w:szCs w:val="24"/>
        </w:rPr>
        <w:t xml:space="preserve"> who pointed out the need for more investment by government in the area of infrastructure, human capital, and technology in order to enhance its capacity to provide essential services and address socio-economic grievances, and foster resilience in communities across Nigeria.</w:t>
      </w:r>
    </w:p>
    <w:p w14:paraId="16FF5407" w14:textId="421183B2" w:rsidR="001043F4" w:rsidRPr="00AB18C7" w:rsidRDefault="001043F4" w:rsidP="00A64C0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Asked, if </w:t>
      </w:r>
      <w:r w:rsidR="00E86BD2" w:rsidRPr="00AB18C7">
        <w:rPr>
          <w:rStyle w:val="SubtleEmphasis"/>
          <w:rFonts w:ascii="Times New Roman" w:hAnsi="Times New Roman" w:cs="Times New Roman"/>
          <w:i w:val="0"/>
          <w:iCs w:val="0"/>
          <w:color w:val="auto"/>
          <w:sz w:val="24"/>
          <w:szCs w:val="24"/>
        </w:rPr>
        <w:t xml:space="preserve">a highly developed landscape </w:t>
      </w:r>
      <w:r w:rsidR="00956447" w:rsidRPr="00AB18C7">
        <w:rPr>
          <w:rStyle w:val="SubtleEmphasis"/>
          <w:rFonts w:ascii="Times New Roman" w:hAnsi="Times New Roman" w:cs="Times New Roman"/>
          <w:i w:val="0"/>
          <w:iCs w:val="0"/>
          <w:color w:val="auto"/>
          <w:sz w:val="24"/>
          <w:szCs w:val="24"/>
        </w:rPr>
        <w:t>especially across the ungoverned spaces will contribute to stability and economic prosperity</w:t>
      </w:r>
      <w:r w:rsidR="00FE69D3" w:rsidRPr="00AB18C7">
        <w:rPr>
          <w:rStyle w:val="SubtleEmphasis"/>
          <w:rFonts w:ascii="Times New Roman" w:hAnsi="Times New Roman" w:cs="Times New Roman"/>
          <w:i w:val="0"/>
          <w:iCs w:val="0"/>
          <w:color w:val="auto"/>
          <w:sz w:val="24"/>
          <w:szCs w:val="24"/>
        </w:rPr>
        <w:t xml:space="preserve"> in Kogi State. </w:t>
      </w:r>
      <w:r w:rsidR="00FE69D3" w:rsidRPr="00AB18C7">
        <w:rPr>
          <w:rStyle w:val="SubtleEmphasis"/>
          <w:rFonts w:ascii="Times New Roman" w:hAnsi="Times New Roman" w:cs="Times New Roman"/>
          <w:b/>
          <w:bCs/>
          <w:i w:val="0"/>
          <w:iCs w:val="0"/>
          <w:color w:val="auto"/>
          <w:sz w:val="24"/>
          <w:szCs w:val="24"/>
        </w:rPr>
        <w:t xml:space="preserve">100% (A) </w:t>
      </w:r>
      <w:r w:rsidR="00FE69D3" w:rsidRPr="00AB18C7">
        <w:rPr>
          <w:rStyle w:val="SubtleEmphasis"/>
          <w:rFonts w:ascii="Times New Roman" w:hAnsi="Times New Roman" w:cs="Times New Roman"/>
          <w:i w:val="0"/>
          <w:iCs w:val="0"/>
          <w:color w:val="auto"/>
          <w:sz w:val="24"/>
          <w:szCs w:val="24"/>
        </w:rPr>
        <w:t xml:space="preserve">of the respondents all agreed that </w:t>
      </w:r>
      <w:r w:rsidR="00956447" w:rsidRPr="00AB18C7">
        <w:rPr>
          <w:rStyle w:val="SubtleEmphasis"/>
          <w:rFonts w:ascii="Times New Roman" w:hAnsi="Times New Roman" w:cs="Times New Roman"/>
          <w:i w:val="0"/>
          <w:iCs w:val="0"/>
          <w:color w:val="auto"/>
          <w:sz w:val="24"/>
          <w:szCs w:val="24"/>
        </w:rPr>
        <w:t>the growth, prosperity and economic wellbeing of the state and its people will increase if the ungoverned spaces are transformed into advance cooperative farming settlements</w:t>
      </w:r>
      <w:r w:rsidR="00FE69D3" w:rsidRPr="00AB18C7">
        <w:rPr>
          <w:rStyle w:val="SubtleEmphasis"/>
          <w:rFonts w:ascii="Times New Roman" w:hAnsi="Times New Roman" w:cs="Times New Roman"/>
          <w:i w:val="0"/>
          <w:iCs w:val="0"/>
          <w:color w:val="auto"/>
          <w:sz w:val="24"/>
          <w:szCs w:val="24"/>
        </w:rPr>
        <w:t>. This align wit</w:t>
      </w:r>
      <w:r w:rsidR="00341803" w:rsidRPr="00AB18C7">
        <w:rPr>
          <w:rStyle w:val="SubtleEmphasis"/>
          <w:rFonts w:ascii="Times New Roman" w:hAnsi="Times New Roman" w:cs="Times New Roman"/>
          <w:i w:val="0"/>
          <w:iCs w:val="0"/>
          <w:color w:val="auto"/>
          <w:sz w:val="24"/>
          <w:szCs w:val="24"/>
        </w:rPr>
        <w:t xml:space="preserve">h </w:t>
      </w:r>
      <w:r w:rsidR="008C3819" w:rsidRPr="00AB18C7">
        <w:rPr>
          <w:rStyle w:val="SubtleEmphasis"/>
          <w:rFonts w:ascii="Times New Roman" w:hAnsi="Times New Roman" w:cs="Times New Roman"/>
          <w:i w:val="0"/>
          <w:iCs w:val="0"/>
          <w:color w:val="auto"/>
          <w:sz w:val="24"/>
          <w:szCs w:val="24"/>
        </w:rPr>
        <w:t xml:space="preserve">Joe Studwell, (2013) </w:t>
      </w:r>
      <w:r w:rsidR="00B900AC" w:rsidRPr="00AB18C7">
        <w:rPr>
          <w:rStyle w:val="SubtleEmphasis"/>
          <w:rFonts w:ascii="Times New Roman" w:hAnsi="Times New Roman" w:cs="Times New Roman"/>
          <w:i w:val="0"/>
          <w:iCs w:val="0"/>
          <w:color w:val="auto"/>
          <w:sz w:val="24"/>
          <w:szCs w:val="24"/>
        </w:rPr>
        <w:t xml:space="preserve">who argued </w:t>
      </w:r>
      <w:r w:rsidR="008C3819" w:rsidRPr="00AB18C7">
        <w:rPr>
          <w:rStyle w:val="SubtleEmphasis"/>
          <w:rFonts w:ascii="Times New Roman" w:hAnsi="Times New Roman" w:cs="Times New Roman"/>
          <w:i w:val="0"/>
          <w:iCs w:val="0"/>
          <w:color w:val="auto"/>
          <w:sz w:val="24"/>
          <w:szCs w:val="24"/>
        </w:rPr>
        <w:t>that rapid economic transformations are achieved with consistent policy aimed at land reform that is</w:t>
      </w:r>
      <w:r w:rsidR="00AA2C64" w:rsidRPr="00AB18C7">
        <w:rPr>
          <w:rStyle w:val="SubtleEmphasis"/>
          <w:rFonts w:ascii="Times New Roman" w:hAnsi="Times New Roman" w:cs="Times New Roman"/>
          <w:i w:val="0"/>
          <w:iCs w:val="0"/>
          <w:color w:val="auto"/>
          <w:sz w:val="24"/>
          <w:szCs w:val="24"/>
        </w:rPr>
        <w:t xml:space="preserve"> strictly</w:t>
      </w:r>
      <w:r w:rsidR="008C3819" w:rsidRPr="00AB18C7">
        <w:rPr>
          <w:rStyle w:val="SubtleEmphasis"/>
          <w:rFonts w:ascii="Times New Roman" w:hAnsi="Times New Roman" w:cs="Times New Roman"/>
          <w:i w:val="0"/>
          <w:iCs w:val="0"/>
          <w:color w:val="auto"/>
          <w:sz w:val="24"/>
          <w:szCs w:val="24"/>
        </w:rPr>
        <w:t xml:space="preserve"> tilted towards massive agricultural production, industrial manufacturing and finance that is focused on these two critical areas. The author added that, the developmental destiny of a nation is in its government’s hands. </w:t>
      </w:r>
      <w:r w:rsidR="00341803" w:rsidRPr="00AB18C7">
        <w:rPr>
          <w:rStyle w:val="SubtleEmphasis"/>
          <w:rFonts w:ascii="Times New Roman" w:hAnsi="Times New Roman" w:cs="Times New Roman"/>
          <w:i w:val="0"/>
          <w:iCs w:val="0"/>
          <w:color w:val="auto"/>
          <w:sz w:val="24"/>
          <w:szCs w:val="24"/>
        </w:rPr>
        <w:t xml:space="preserve"> </w:t>
      </w:r>
    </w:p>
    <w:p w14:paraId="0E521B65" w14:textId="7B4A6540" w:rsidR="00FE69D3" w:rsidRPr="00AB18C7" w:rsidRDefault="00FE69D3" w:rsidP="00A64C0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lastRenderedPageBreak/>
        <w:t>Asked, whether</w:t>
      </w:r>
      <w:r w:rsidR="00956447" w:rsidRPr="00AB18C7">
        <w:rPr>
          <w:rStyle w:val="SubtleEmphasis"/>
          <w:rFonts w:ascii="Times New Roman" w:hAnsi="Times New Roman" w:cs="Times New Roman"/>
          <w:i w:val="0"/>
          <w:iCs w:val="0"/>
          <w:color w:val="auto"/>
          <w:sz w:val="24"/>
          <w:szCs w:val="24"/>
        </w:rPr>
        <w:t xml:space="preserve"> more security personnel be employed with</w:t>
      </w:r>
      <w:r w:rsidRPr="00AB18C7">
        <w:rPr>
          <w:rStyle w:val="SubtleEmphasis"/>
          <w:rFonts w:ascii="Times New Roman" w:hAnsi="Times New Roman" w:cs="Times New Roman"/>
          <w:i w:val="0"/>
          <w:iCs w:val="0"/>
          <w:color w:val="auto"/>
          <w:sz w:val="24"/>
          <w:szCs w:val="24"/>
        </w:rPr>
        <w:t xml:space="preserve"> surveillance equipment such as drones and helicopters by the state government. </w:t>
      </w:r>
      <w:r w:rsidRPr="00AB18C7">
        <w:rPr>
          <w:rStyle w:val="SubtleEmphasis"/>
          <w:rFonts w:ascii="Times New Roman" w:hAnsi="Times New Roman" w:cs="Times New Roman"/>
          <w:b/>
          <w:bCs/>
          <w:i w:val="0"/>
          <w:iCs w:val="0"/>
          <w:color w:val="auto"/>
          <w:sz w:val="24"/>
          <w:szCs w:val="24"/>
        </w:rPr>
        <w:t xml:space="preserve">(SA+A) = 97% </w:t>
      </w:r>
      <w:r w:rsidRPr="00AB18C7">
        <w:rPr>
          <w:rStyle w:val="SubtleEmphasis"/>
          <w:rFonts w:ascii="Times New Roman" w:hAnsi="Times New Roman" w:cs="Times New Roman"/>
          <w:i w:val="0"/>
          <w:iCs w:val="0"/>
          <w:color w:val="auto"/>
          <w:sz w:val="24"/>
          <w:szCs w:val="24"/>
        </w:rPr>
        <w:t xml:space="preserve">of the respondents agreed, while only </w:t>
      </w:r>
      <w:r w:rsidRPr="00AB18C7">
        <w:rPr>
          <w:rStyle w:val="SubtleEmphasis"/>
          <w:rFonts w:ascii="Times New Roman" w:hAnsi="Times New Roman" w:cs="Times New Roman"/>
          <w:b/>
          <w:bCs/>
          <w:i w:val="0"/>
          <w:iCs w:val="0"/>
          <w:color w:val="auto"/>
          <w:sz w:val="24"/>
          <w:szCs w:val="24"/>
        </w:rPr>
        <w:t xml:space="preserve">2.9% disagreed. </w:t>
      </w:r>
      <w:r w:rsidRPr="00AB18C7">
        <w:rPr>
          <w:rStyle w:val="SubtleEmphasis"/>
          <w:rFonts w:ascii="Times New Roman" w:hAnsi="Times New Roman" w:cs="Times New Roman"/>
          <w:i w:val="0"/>
          <w:iCs w:val="0"/>
          <w:color w:val="auto"/>
          <w:sz w:val="24"/>
          <w:szCs w:val="24"/>
        </w:rPr>
        <w:t>This consensus position of the respondents align wit</w:t>
      </w:r>
      <w:r w:rsidR="00813FD4" w:rsidRPr="00AB18C7">
        <w:rPr>
          <w:rStyle w:val="SubtleEmphasis"/>
          <w:rFonts w:ascii="Times New Roman" w:hAnsi="Times New Roman" w:cs="Times New Roman"/>
          <w:i w:val="0"/>
          <w:iCs w:val="0"/>
          <w:color w:val="auto"/>
          <w:sz w:val="24"/>
          <w:szCs w:val="24"/>
        </w:rPr>
        <w:t xml:space="preserve">h Sylvanus H.B and Mwanret, G.D (2021) that  established the need for an advanced hi-technology, which is provided by advances in </w:t>
      </w:r>
      <w:r w:rsidR="00D32706" w:rsidRPr="00AB18C7">
        <w:rPr>
          <w:rStyle w:val="SubtleEmphasis"/>
          <w:rFonts w:ascii="Times New Roman" w:hAnsi="Times New Roman" w:cs="Times New Roman"/>
          <w:i w:val="0"/>
          <w:iCs w:val="0"/>
          <w:color w:val="auto"/>
          <w:sz w:val="24"/>
          <w:szCs w:val="24"/>
        </w:rPr>
        <w:t>G</w:t>
      </w:r>
      <w:r w:rsidR="00813FD4" w:rsidRPr="00AB18C7">
        <w:rPr>
          <w:rStyle w:val="SubtleEmphasis"/>
          <w:rFonts w:ascii="Times New Roman" w:hAnsi="Times New Roman" w:cs="Times New Roman"/>
          <w:i w:val="0"/>
          <w:iCs w:val="0"/>
          <w:color w:val="auto"/>
          <w:sz w:val="24"/>
          <w:szCs w:val="24"/>
        </w:rPr>
        <w:t>eographic Information System (GIS) and Earth observations such as Unmanned Aerial Vehicle (UAV).</w:t>
      </w:r>
      <w:r w:rsidR="00956447" w:rsidRPr="00AB18C7">
        <w:rPr>
          <w:rStyle w:val="SubtleEmphasis"/>
          <w:rFonts w:ascii="Times New Roman" w:hAnsi="Times New Roman" w:cs="Times New Roman"/>
          <w:i w:val="0"/>
          <w:iCs w:val="0"/>
          <w:color w:val="auto"/>
          <w:sz w:val="24"/>
          <w:szCs w:val="24"/>
        </w:rPr>
        <w:t xml:space="preserve"> Additionally, O</w:t>
      </w:r>
      <w:r w:rsidR="00786182" w:rsidRPr="00AB18C7">
        <w:rPr>
          <w:rStyle w:val="SubtleEmphasis"/>
          <w:rFonts w:ascii="Times New Roman" w:hAnsi="Times New Roman" w:cs="Times New Roman"/>
          <w:i w:val="0"/>
          <w:iCs w:val="0"/>
          <w:color w:val="auto"/>
          <w:sz w:val="24"/>
          <w:szCs w:val="24"/>
        </w:rPr>
        <w:t>dewale and Lamidi (2020)</w:t>
      </w:r>
      <w:r w:rsidR="00956447" w:rsidRPr="00AB18C7">
        <w:rPr>
          <w:rStyle w:val="SubtleEmphasis"/>
          <w:rFonts w:ascii="Times New Roman" w:hAnsi="Times New Roman" w:cs="Times New Roman"/>
          <w:i w:val="0"/>
          <w:iCs w:val="0"/>
          <w:color w:val="auto"/>
          <w:sz w:val="24"/>
          <w:szCs w:val="24"/>
        </w:rPr>
        <w:t xml:space="preserve"> have also argued that,</w:t>
      </w:r>
      <w:r w:rsidR="00786182" w:rsidRPr="00AB18C7">
        <w:rPr>
          <w:rStyle w:val="SubtleEmphasis"/>
          <w:rFonts w:ascii="Times New Roman" w:hAnsi="Times New Roman" w:cs="Times New Roman"/>
          <w:i w:val="0"/>
          <w:iCs w:val="0"/>
          <w:color w:val="auto"/>
          <w:sz w:val="24"/>
          <w:szCs w:val="24"/>
        </w:rPr>
        <w:t xml:space="preserve"> the establishment of the Amotekun in the SouthWest help in protecting the people in that area.</w:t>
      </w:r>
      <w:r w:rsidR="00956447" w:rsidRPr="00AB18C7">
        <w:rPr>
          <w:rStyle w:val="SubtleEmphasis"/>
          <w:rFonts w:ascii="Times New Roman" w:hAnsi="Times New Roman" w:cs="Times New Roman"/>
          <w:i w:val="0"/>
          <w:iCs w:val="0"/>
          <w:color w:val="auto"/>
          <w:sz w:val="24"/>
          <w:szCs w:val="24"/>
        </w:rPr>
        <w:t xml:space="preserve"> </w:t>
      </w:r>
    </w:p>
    <w:p w14:paraId="1A46B60D" w14:textId="46DEF590" w:rsidR="00FE69D3" w:rsidRPr="00AB18C7" w:rsidRDefault="00FE69D3" w:rsidP="00A64C0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When asked, whether the improvement of local governance can be of help. </w:t>
      </w:r>
      <w:r w:rsidR="00965391" w:rsidRPr="00AB18C7">
        <w:rPr>
          <w:rStyle w:val="SubtleEmphasis"/>
          <w:rFonts w:ascii="Times New Roman" w:hAnsi="Times New Roman" w:cs="Times New Roman"/>
          <w:b/>
          <w:bCs/>
          <w:i w:val="0"/>
          <w:iCs w:val="0"/>
          <w:color w:val="auto"/>
          <w:sz w:val="24"/>
          <w:szCs w:val="24"/>
        </w:rPr>
        <w:t xml:space="preserve">92% (SA+A) </w:t>
      </w:r>
      <w:r w:rsidR="00965391" w:rsidRPr="00AB18C7">
        <w:rPr>
          <w:rStyle w:val="SubtleEmphasis"/>
          <w:rFonts w:ascii="Times New Roman" w:hAnsi="Times New Roman" w:cs="Times New Roman"/>
          <w:i w:val="0"/>
          <w:iCs w:val="0"/>
          <w:color w:val="auto"/>
          <w:sz w:val="24"/>
          <w:szCs w:val="24"/>
        </w:rPr>
        <w:t xml:space="preserve">jointly agreed. Only </w:t>
      </w:r>
      <w:r w:rsidR="00965391" w:rsidRPr="00AB18C7">
        <w:rPr>
          <w:rStyle w:val="SubtleEmphasis"/>
          <w:rFonts w:ascii="Times New Roman" w:hAnsi="Times New Roman" w:cs="Times New Roman"/>
          <w:b/>
          <w:bCs/>
          <w:i w:val="0"/>
          <w:iCs w:val="0"/>
          <w:color w:val="auto"/>
          <w:sz w:val="24"/>
          <w:szCs w:val="24"/>
        </w:rPr>
        <w:t>7.8% disagreed</w:t>
      </w:r>
      <w:r w:rsidR="00965391" w:rsidRPr="00AB18C7">
        <w:rPr>
          <w:rStyle w:val="SubtleEmphasis"/>
          <w:rFonts w:ascii="Times New Roman" w:hAnsi="Times New Roman" w:cs="Times New Roman"/>
          <w:i w:val="0"/>
          <w:iCs w:val="0"/>
          <w:color w:val="auto"/>
          <w:sz w:val="24"/>
          <w:szCs w:val="24"/>
        </w:rPr>
        <w:t xml:space="preserve">. The important role of Local Government Area Council are reinforced by this overwhelming opinion of the respondents. This </w:t>
      </w:r>
      <w:r w:rsidR="00F54047" w:rsidRPr="00AB18C7">
        <w:rPr>
          <w:rStyle w:val="SubtleEmphasis"/>
          <w:rFonts w:ascii="Times New Roman" w:hAnsi="Times New Roman" w:cs="Times New Roman"/>
          <w:i w:val="0"/>
          <w:iCs w:val="0"/>
          <w:color w:val="auto"/>
          <w:sz w:val="24"/>
          <w:szCs w:val="24"/>
        </w:rPr>
        <w:t xml:space="preserve">affirm the position of Wanan, C.T., et al., (2024) who argued in favor of the critical role of governance in shaping security outcomes, underscoring the need for holistic policy interventions to address governance deficits and foster sustainable peace and development in Nigeria’s ungoverned spaces. </w:t>
      </w:r>
    </w:p>
    <w:p w14:paraId="23278A09" w14:textId="6B5F8D3F" w:rsidR="00965391" w:rsidRPr="00AB18C7" w:rsidRDefault="00965391" w:rsidP="00A64C07">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 xml:space="preserve">Asked, whether the traditional institutions be given supervisory role to oversee the ungoverned spaces. </w:t>
      </w:r>
      <w:r w:rsidR="00E60B73" w:rsidRPr="00AB18C7">
        <w:rPr>
          <w:rStyle w:val="SubtleEmphasis"/>
          <w:rFonts w:ascii="Times New Roman" w:hAnsi="Times New Roman" w:cs="Times New Roman"/>
          <w:b/>
          <w:bCs/>
          <w:i w:val="0"/>
          <w:iCs w:val="0"/>
          <w:color w:val="auto"/>
          <w:sz w:val="24"/>
          <w:szCs w:val="24"/>
        </w:rPr>
        <w:t>70.0</w:t>
      </w:r>
      <w:r w:rsidRPr="00AB18C7">
        <w:rPr>
          <w:rStyle w:val="SubtleEmphasis"/>
          <w:rFonts w:ascii="Times New Roman" w:hAnsi="Times New Roman" w:cs="Times New Roman"/>
          <w:b/>
          <w:bCs/>
          <w:i w:val="0"/>
          <w:iCs w:val="0"/>
          <w:color w:val="auto"/>
          <w:sz w:val="24"/>
          <w:szCs w:val="24"/>
        </w:rPr>
        <w:t xml:space="preserve">% (SA+A) </w:t>
      </w:r>
      <w:r w:rsidRPr="00AB18C7">
        <w:rPr>
          <w:rStyle w:val="SubtleEmphasis"/>
          <w:rFonts w:ascii="Times New Roman" w:hAnsi="Times New Roman" w:cs="Times New Roman"/>
          <w:i w:val="0"/>
          <w:iCs w:val="0"/>
          <w:color w:val="auto"/>
          <w:sz w:val="24"/>
          <w:szCs w:val="24"/>
        </w:rPr>
        <w:t xml:space="preserve">agreed. </w:t>
      </w:r>
      <w:r w:rsidR="00E60B73" w:rsidRPr="00AB18C7">
        <w:rPr>
          <w:rStyle w:val="SubtleEmphasis"/>
          <w:rFonts w:ascii="Times New Roman" w:hAnsi="Times New Roman" w:cs="Times New Roman"/>
          <w:b/>
          <w:bCs/>
          <w:i w:val="0"/>
          <w:iCs w:val="0"/>
          <w:color w:val="auto"/>
          <w:sz w:val="24"/>
          <w:szCs w:val="24"/>
        </w:rPr>
        <w:t>29.8</w:t>
      </w:r>
      <w:r w:rsidRPr="00AB18C7">
        <w:rPr>
          <w:rStyle w:val="SubtleEmphasis"/>
          <w:rFonts w:ascii="Times New Roman" w:hAnsi="Times New Roman" w:cs="Times New Roman"/>
          <w:b/>
          <w:bCs/>
          <w:i w:val="0"/>
          <w:iCs w:val="0"/>
          <w:color w:val="auto"/>
          <w:sz w:val="24"/>
          <w:szCs w:val="24"/>
        </w:rPr>
        <w:t xml:space="preserve">% (D) </w:t>
      </w:r>
      <w:r w:rsidRPr="00AB18C7">
        <w:rPr>
          <w:rStyle w:val="SubtleEmphasis"/>
          <w:rFonts w:ascii="Times New Roman" w:hAnsi="Times New Roman" w:cs="Times New Roman"/>
          <w:i w:val="0"/>
          <w:iCs w:val="0"/>
          <w:color w:val="auto"/>
          <w:sz w:val="24"/>
          <w:szCs w:val="24"/>
        </w:rPr>
        <w:t xml:space="preserve">of the respondents disagreed. This shows that, majority of the respondents </w:t>
      </w:r>
      <w:r w:rsidR="00E60B73" w:rsidRPr="00AB18C7">
        <w:rPr>
          <w:rStyle w:val="SubtleEmphasis"/>
          <w:rFonts w:ascii="Times New Roman" w:hAnsi="Times New Roman" w:cs="Times New Roman"/>
          <w:i w:val="0"/>
          <w:iCs w:val="0"/>
          <w:color w:val="auto"/>
          <w:sz w:val="24"/>
          <w:szCs w:val="24"/>
        </w:rPr>
        <w:t xml:space="preserve">overwhelmingly </w:t>
      </w:r>
      <w:r w:rsidRPr="00AB18C7">
        <w:rPr>
          <w:rStyle w:val="SubtleEmphasis"/>
          <w:rFonts w:ascii="Times New Roman" w:hAnsi="Times New Roman" w:cs="Times New Roman"/>
          <w:i w:val="0"/>
          <w:iCs w:val="0"/>
          <w:color w:val="auto"/>
          <w:sz w:val="24"/>
          <w:szCs w:val="24"/>
        </w:rPr>
        <w:t>agreed with the statement that, the trad</w:t>
      </w:r>
      <w:r w:rsidR="00C12714" w:rsidRPr="00AB18C7">
        <w:rPr>
          <w:rStyle w:val="SubtleEmphasis"/>
          <w:rFonts w:ascii="Times New Roman" w:hAnsi="Times New Roman" w:cs="Times New Roman"/>
          <w:i w:val="0"/>
          <w:iCs w:val="0"/>
          <w:color w:val="auto"/>
          <w:sz w:val="24"/>
          <w:szCs w:val="24"/>
        </w:rPr>
        <w:t>i</w:t>
      </w:r>
      <w:r w:rsidRPr="00AB18C7">
        <w:rPr>
          <w:rStyle w:val="SubtleEmphasis"/>
          <w:rFonts w:ascii="Times New Roman" w:hAnsi="Times New Roman" w:cs="Times New Roman"/>
          <w:i w:val="0"/>
          <w:iCs w:val="0"/>
          <w:color w:val="auto"/>
          <w:sz w:val="24"/>
          <w:szCs w:val="24"/>
        </w:rPr>
        <w:t>tional institutions be made to</w:t>
      </w:r>
      <w:r w:rsidR="00E60B73" w:rsidRPr="00AB18C7">
        <w:rPr>
          <w:rStyle w:val="SubtleEmphasis"/>
          <w:rFonts w:ascii="Times New Roman" w:hAnsi="Times New Roman" w:cs="Times New Roman"/>
          <w:i w:val="0"/>
          <w:iCs w:val="0"/>
          <w:color w:val="auto"/>
          <w:sz w:val="24"/>
          <w:szCs w:val="24"/>
        </w:rPr>
        <w:t xml:space="preserve"> have an enhanced role in effective management of</w:t>
      </w:r>
      <w:r w:rsidRPr="00AB18C7">
        <w:rPr>
          <w:rStyle w:val="SubtleEmphasis"/>
          <w:rFonts w:ascii="Times New Roman" w:hAnsi="Times New Roman" w:cs="Times New Roman"/>
          <w:i w:val="0"/>
          <w:iCs w:val="0"/>
          <w:color w:val="auto"/>
          <w:sz w:val="24"/>
          <w:szCs w:val="24"/>
        </w:rPr>
        <w:t xml:space="preserve"> ungoverned spaces within their domain. </w:t>
      </w:r>
      <w:r w:rsidR="00C12714" w:rsidRPr="00AB18C7">
        <w:rPr>
          <w:rStyle w:val="SubtleEmphasis"/>
          <w:rFonts w:ascii="Times New Roman" w:hAnsi="Times New Roman" w:cs="Times New Roman"/>
          <w:i w:val="0"/>
          <w:iCs w:val="0"/>
          <w:color w:val="auto"/>
          <w:sz w:val="24"/>
          <w:szCs w:val="24"/>
        </w:rPr>
        <w:t>This align with</w:t>
      </w:r>
      <w:r w:rsidR="00E60B73" w:rsidRPr="00AB18C7">
        <w:rPr>
          <w:rStyle w:val="SubtleEmphasis"/>
          <w:rFonts w:ascii="Times New Roman" w:hAnsi="Times New Roman" w:cs="Times New Roman"/>
          <w:i w:val="0"/>
          <w:iCs w:val="0"/>
          <w:color w:val="auto"/>
          <w:sz w:val="24"/>
          <w:szCs w:val="24"/>
        </w:rPr>
        <w:t xml:space="preserve"> the</w:t>
      </w:r>
      <w:r w:rsidR="005A6CE5" w:rsidRPr="00AB18C7">
        <w:rPr>
          <w:rStyle w:val="SubtleEmphasis"/>
          <w:rFonts w:ascii="Times New Roman" w:hAnsi="Times New Roman" w:cs="Times New Roman"/>
          <w:i w:val="0"/>
          <w:iCs w:val="0"/>
          <w:color w:val="auto"/>
          <w:sz w:val="24"/>
          <w:szCs w:val="24"/>
        </w:rPr>
        <w:t xml:space="preserve"> Bawa, K.N., (2025) </w:t>
      </w:r>
      <w:r w:rsidR="00B76D37" w:rsidRPr="00AB18C7">
        <w:rPr>
          <w:rStyle w:val="SubtleEmphasis"/>
          <w:rFonts w:ascii="Times New Roman" w:hAnsi="Times New Roman" w:cs="Times New Roman"/>
          <w:i w:val="0"/>
          <w:iCs w:val="0"/>
          <w:color w:val="auto"/>
          <w:sz w:val="24"/>
          <w:szCs w:val="24"/>
        </w:rPr>
        <w:t>who</w:t>
      </w:r>
      <w:r w:rsidR="00CD387E" w:rsidRPr="00AB18C7">
        <w:rPr>
          <w:rStyle w:val="SubtleEmphasis"/>
          <w:rFonts w:ascii="Times New Roman" w:hAnsi="Times New Roman" w:cs="Times New Roman"/>
          <w:i w:val="0"/>
          <w:iCs w:val="0"/>
          <w:color w:val="auto"/>
          <w:sz w:val="24"/>
          <w:szCs w:val="24"/>
        </w:rPr>
        <w:t xml:space="preserve"> </w:t>
      </w:r>
      <w:r w:rsidR="00CC212D" w:rsidRPr="00AB18C7">
        <w:rPr>
          <w:rStyle w:val="SubtleEmphasis"/>
          <w:rFonts w:ascii="Times New Roman" w:hAnsi="Times New Roman" w:cs="Times New Roman"/>
          <w:i w:val="0"/>
          <w:iCs w:val="0"/>
          <w:color w:val="auto"/>
          <w:sz w:val="24"/>
          <w:szCs w:val="24"/>
        </w:rPr>
        <w:t>emphasiz</w:t>
      </w:r>
      <w:r w:rsidR="00CD387E" w:rsidRPr="00AB18C7">
        <w:rPr>
          <w:rStyle w:val="SubtleEmphasis"/>
          <w:rFonts w:ascii="Times New Roman" w:hAnsi="Times New Roman" w:cs="Times New Roman"/>
          <w:i w:val="0"/>
          <w:iCs w:val="0"/>
          <w:color w:val="auto"/>
          <w:sz w:val="24"/>
          <w:szCs w:val="24"/>
        </w:rPr>
        <w:t xml:space="preserve">ed the significant role of </w:t>
      </w:r>
      <w:r w:rsidR="005A6CE5" w:rsidRPr="00AB18C7">
        <w:rPr>
          <w:rStyle w:val="SubtleEmphasis"/>
          <w:rFonts w:ascii="Times New Roman" w:hAnsi="Times New Roman" w:cs="Times New Roman"/>
          <w:i w:val="0"/>
          <w:iCs w:val="0"/>
          <w:color w:val="auto"/>
          <w:sz w:val="24"/>
          <w:szCs w:val="24"/>
        </w:rPr>
        <w:t xml:space="preserve"> the traditional institutions</w:t>
      </w:r>
      <w:r w:rsidR="00CD387E" w:rsidRPr="00AB18C7">
        <w:rPr>
          <w:rStyle w:val="SubtleEmphasis"/>
          <w:rFonts w:ascii="Times New Roman" w:hAnsi="Times New Roman" w:cs="Times New Roman"/>
          <w:i w:val="0"/>
          <w:iCs w:val="0"/>
          <w:color w:val="auto"/>
          <w:sz w:val="24"/>
          <w:szCs w:val="24"/>
        </w:rPr>
        <w:t xml:space="preserve"> in promoting peace, coordinating vigilance and sharing security information as means of preventing conflicts, and thus recommend their inclusion into the security framework in order to foster peace and stability in Nigeria.  </w:t>
      </w:r>
    </w:p>
    <w:p w14:paraId="25EA672D" w14:textId="6CAEC9BF" w:rsidR="003F0BFF" w:rsidRPr="00AB18C7" w:rsidRDefault="003F0BFF" w:rsidP="00750F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Conclusion and Recommendation</w:t>
      </w:r>
      <w:r w:rsidR="00750FC3" w:rsidRPr="00AB18C7">
        <w:rPr>
          <w:rStyle w:val="SubtleEmphasis"/>
          <w:rFonts w:ascii="Times New Roman" w:hAnsi="Times New Roman" w:cs="Times New Roman"/>
          <w:b/>
          <w:bCs/>
          <w:i w:val="0"/>
          <w:iCs w:val="0"/>
          <w:color w:val="auto"/>
          <w:sz w:val="24"/>
          <w:szCs w:val="24"/>
        </w:rPr>
        <w:t>s</w:t>
      </w:r>
      <w:r w:rsidR="0072459F" w:rsidRPr="00AB18C7">
        <w:rPr>
          <w:rStyle w:val="SubtleEmphasis"/>
          <w:rFonts w:ascii="Times New Roman" w:hAnsi="Times New Roman" w:cs="Times New Roman"/>
          <w:b/>
          <w:bCs/>
          <w:i w:val="0"/>
          <w:iCs w:val="0"/>
          <w:color w:val="auto"/>
          <w:sz w:val="24"/>
          <w:szCs w:val="24"/>
        </w:rPr>
        <w:t xml:space="preserve"> </w:t>
      </w:r>
    </w:p>
    <w:p w14:paraId="7FD4A866" w14:textId="3F060FB6" w:rsidR="00A4454E" w:rsidRPr="00AB18C7" w:rsidRDefault="008F79ED" w:rsidP="00707898">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lastRenderedPageBreak/>
        <w:t>This study  interrogate the nexus between the ungoverned spaces and the emerging security issues in Kogi State</w:t>
      </w:r>
      <w:r w:rsidR="00AE7E0B" w:rsidRPr="00AB18C7">
        <w:rPr>
          <w:rStyle w:val="SubtleEmphasis"/>
          <w:rFonts w:ascii="Times New Roman" w:hAnsi="Times New Roman" w:cs="Times New Roman"/>
          <w:i w:val="0"/>
          <w:iCs w:val="0"/>
          <w:color w:val="auto"/>
          <w:sz w:val="24"/>
          <w:szCs w:val="24"/>
        </w:rPr>
        <w:t>. The</w:t>
      </w:r>
      <w:r w:rsidR="005F4532" w:rsidRPr="00AB18C7">
        <w:rPr>
          <w:rStyle w:val="SubtleEmphasis"/>
          <w:rFonts w:ascii="Times New Roman" w:hAnsi="Times New Roman" w:cs="Times New Roman"/>
          <w:i w:val="0"/>
          <w:iCs w:val="0"/>
          <w:color w:val="auto"/>
          <w:sz w:val="24"/>
          <w:szCs w:val="24"/>
        </w:rPr>
        <w:t xml:space="preserve"> study</w:t>
      </w:r>
      <w:r w:rsidR="00AE7E0B" w:rsidRPr="00AB18C7">
        <w:rPr>
          <w:rStyle w:val="SubtleEmphasis"/>
          <w:rFonts w:ascii="Times New Roman" w:hAnsi="Times New Roman" w:cs="Times New Roman"/>
          <w:i w:val="0"/>
          <w:iCs w:val="0"/>
          <w:color w:val="auto"/>
          <w:sz w:val="24"/>
          <w:szCs w:val="24"/>
        </w:rPr>
        <w:t xml:space="preserve"> discovered that, there is an increasing incidences of criminal abductions and kidnappings in Kogi State between 2021 and 2025, as about </w:t>
      </w:r>
      <w:r w:rsidR="00AE7E0B" w:rsidRPr="00A4454E">
        <w:rPr>
          <w:rStyle w:val="SubtleEmphasis"/>
          <w:rFonts w:ascii="Times New Roman" w:hAnsi="Times New Roman" w:cs="Times New Roman"/>
          <w:b/>
          <w:bCs/>
          <w:i w:val="0"/>
          <w:iCs w:val="0"/>
          <w:color w:val="auto"/>
          <w:sz w:val="24"/>
          <w:szCs w:val="24"/>
        </w:rPr>
        <w:t>99.4%</w:t>
      </w:r>
      <w:r w:rsidR="00AE7E0B" w:rsidRPr="00AB18C7">
        <w:rPr>
          <w:rStyle w:val="SubtleEmphasis"/>
          <w:rFonts w:ascii="Times New Roman" w:hAnsi="Times New Roman" w:cs="Times New Roman"/>
          <w:i w:val="0"/>
          <w:iCs w:val="0"/>
          <w:color w:val="auto"/>
          <w:sz w:val="24"/>
          <w:szCs w:val="24"/>
        </w:rPr>
        <w:t xml:space="preserve"> of the respondents agreed on this</w:t>
      </w:r>
      <w:r w:rsidR="00114923" w:rsidRPr="00AB18C7">
        <w:rPr>
          <w:rStyle w:val="SubtleEmphasis"/>
          <w:rFonts w:ascii="Times New Roman" w:hAnsi="Times New Roman" w:cs="Times New Roman"/>
          <w:i w:val="0"/>
          <w:iCs w:val="0"/>
          <w:color w:val="auto"/>
          <w:sz w:val="24"/>
          <w:szCs w:val="24"/>
        </w:rPr>
        <w:t xml:space="preserve">, </w:t>
      </w:r>
      <w:r w:rsidR="00AE7E0B" w:rsidRPr="00AB18C7">
        <w:rPr>
          <w:rStyle w:val="SubtleEmphasis"/>
          <w:rFonts w:ascii="Times New Roman" w:hAnsi="Times New Roman" w:cs="Times New Roman"/>
          <w:i w:val="0"/>
          <w:iCs w:val="0"/>
          <w:color w:val="auto"/>
          <w:sz w:val="24"/>
          <w:szCs w:val="24"/>
        </w:rPr>
        <w:t xml:space="preserve">while </w:t>
      </w:r>
      <w:r w:rsidR="00AE7E0B" w:rsidRPr="00A4454E">
        <w:rPr>
          <w:rStyle w:val="SubtleEmphasis"/>
          <w:rFonts w:ascii="Times New Roman" w:hAnsi="Times New Roman" w:cs="Times New Roman"/>
          <w:b/>
          <w:bCs/>
          <w:i w:val="0"/>
          <w:iCs w:val="0"/>
          <w:color w:val="auto"/>
          <w:sz w:val="24"/>
          <w:szCs w:val="24"/>
        </w:rPr>
        <w:t>97.2%</w:t>
      </w:r>
      <w:r w:rsidR="00AE7E0B" w:rsidRPr="00AB18C7">
        <w:rPr>
          <w:rStyle w:val="SubtleEmphasis"/>
          <w:rFonts w:ascii="Times New Roman" w:hAnsi="Times New Roman" w:cs="Times New Roman"/>
          <w:i w:val="0"/>
          <w:iCs w:val="0"/>
          <w:color w:val="auto"/>
          <w:sz w:val="24"/>
          <w:szCs w:val="24"/>
        </w:rPr>
        <w:t xml:space="preserve"> of the</w:t>
      </w:r>
      <w:r w:rsidR="00C07E4B" w:rsidRPr="00AB18C7">
        <w:rPr>
          <w:rStyle w:val="SubtleEmphasis"/>
          <w:rFonts w:ascii="Times New Roman" w:hAnsi="Times New Roman" w:cs="Times New Roman"/>
          <w:i w:val="0"/>
          <w:iCs w:val="0"/>
          <w:color w:val="auto"/>
          <w:sz w:val="24"/>
          <w:szCs w:val="24"/>
        </w:rPr>
        <w:t xml:space="preserve"> respondents</w:t>
      </w:r>
      <w:r w:rsidR="00AE7E0B" w:rsidRPr="00AB18C7">
        <w:rPr>
          <w:rStyle w:val="SubtleEmphasis"/>
          <w:rFonts w:ascii="Times New Roman" w:hAnsi="Times New Roman" w:cs="Times New Roman"/>
          <w:i w:val="0"/>
          <w:iCs w:val="0"/>
          <w:color w:val="auto"/>
          <w:sz w:val="24"/>
          <w:szCs w:val="24"/>
        </w:rPr>
        <w:t xml:space="preserve"> affirmed the contributory role of ungoverned space to the rising insecurity. The year 2025 alone recorded about 22 of this rising crimes which is </w:t>
      </w:r>
      <w:r w:rsidR="00AE7E0B" w:rsidRPr="00A4454E">
        <w:rPr>
          <w:rStyle w:val="SubtleEmphasis"/>
          <w:rFonts w:ascii="Times New Roman" w:hAnsi="Times New Roman" w:cs="Times New Roman"/>
          <w:b/>
          <w:bCs/>
          <w:i w:val="0"/>
          <w:iCs w:val="0"/>
          <w:color w:val="auto"/>
          <w:sz w:val="24"/>
          <w:szCs w:val="24"/>
        </w:rPr>
        <w:t>66.6%</w:t>
      </w:r>
      <w:r w:rsidR="00AE7E0B" w:rsidRPr="00AB18C7">
        <w:rPr>
          <w:rStyle w:val="SubtleEmphasis"/>
          <w:rFonts w:ascii="Times New Roman" w:hAnsi="Times New Roman" w:cs="Times New Roman"/>
          <w:i w:val="0"/>
          <w:iCs w:val="0"/>
          <w:color w:val="auto"/>
          <w:sz w:val="24"/>
          <w:szCs w:val="24"/>
        </w:rPr>
        <w:t xml:space="preserve"> </w:t>
      </w:r>
      <w:r w:rsidR="008C33FF" w:rsidRPr="00AB18C7">
        <w:rPr>
          <w:rStyle w:val="SubtleEmphasis"/>
          <w:rFonts w:ascii="Times New Roman" w:hAnsi="Times New Roman" w:cs="Times New Roman"/>
          <w:i w:val="0"/>
          <w:iCs w:val="0"/>
          <w:color w:val="auto"/>
          <w:sz w:val="24"/>
          <w:szCs w:val="24"/>
        </w:rPr>
        <w:t>of</w:t>
      </w:r>
      <w:r w:rsidR="00AE7E0B" w:rsidRPr="00AB18C7">
        <w:rPr>
          <w:rStyle w:val="SubtleEmphasis"/>
          <w:rFonts w:ascii="Times New Roman" w:hAnsi="Times New Roman" w:cs="Times New Roman"/>
          <w:i w:val="0"/>
          <w:iCs w:val="0"/>
          <w:color w:val="auto"/>
          <w:sz w:val="24"/>
          <w:szCs w:val="24"/>
        </w:rPr>
        <w:t xml:space="preserve"> the overall total</w:t>
      </w:r>
      <w:r w:rsidR="008929E2" w:rsidRPr="00AB18C7">
        <w:rPr>
          <w:rStyle w:val="SubtleEmphasis"/>
          <w:rFonts w:ascii="Times New Roman" w:hAnsi="Times New Roman" w:cs="Times New Roman"/>
          <w:i w:val="0"/>
          <w:iCs w:val="0"/>
          <w:color w:val="auto"/>
          <w:sz w:val="24"/>
          <w:szCs w:val="24"/>
        </w:rPr>
        <w:t xml:space="preserve"> from the selected</w:t>
      </w:r>
      <w:r w:rsidR="00A46483" w:rsidRPr="00AB18C7">
        <w:rPr>
          <w:rStyle w:val="SubtleEmphasis"/>
          <w:rFonts w:ascii="Times New Roman" w:hAnsi="Times New Roman" w:cs="Times New Roman"/>
          <w:i w:val="0"/>
          <w:iCs w:val="0"/>
          <w:color w:val="auto"/>
          <w:sz w:val="24"/>
          <w:szCs w:val="24"/>
        </w:rPr>
        <w:t xml:space="preserve"> five (5) year</w:t>
      </w:r>
      <w:r w:rsidR="008929E2" w:rsidRPr="00AB18C7">
        <w:rPr>
          <w:rStyle w:val="SubtleEmphasis"/>
          <w:rFonts w:ascii="Times New Roman" w:hAnsi="Times New Roman" w:cs="Times New Roman"/>
          <w:i w:val="0"/>
          <w:iCs w:val="0"/>
          <w:color w:val="auto"/>
          <w:sz w:val="24"/>
          <w:szCs w:val="24"/>
        </w:rPr>
        <w:t xml:space="preserve"> period of 2021 and 2025</w:t>
      </w:r>
      <w:r w:rsidR="00A46483" w:rsidRPr="00AB18C7">
        <w:rPr>
          <w:rStyle w:val="SubtleEmphasis"/>
          <w:rFonts w:ascii="Times New Roman" w:hAnsi="Times New Roman" w:cs="Times New Roman"/>
          <w:i w:val="0"/>
          <w:iCs w:val="0"/>
          <w:color w:val="auto"/>
          <w:sz w:val="24"/>
          <w:szCs w:val="24"/>
        </w:rPr>
        <w:t xml:space="preserve"> that formed the prime period of study</w:t>
      </w:r>
      <w:r w:rsidR="008929E2" w:rsidRPr="00AB18C7">
        <w:rPr>
          <w:rStyle w:val="SubtleEmphasis"/>
          <w:rFonts w:ascii="Times New Roman" w:hAnsi="Times New Roman" w:cs="Times New Roman"/>
          <w:i w:val="0"/>
          <w:iCs w:val="0"/>
          <w:color w:val="auto"/>
          <w:sz w:val="24"/>
          <w:szCs w:val="24"/>
        </w:rPr>
        <w:t>.</w:t>
      </w:r>
      <w:r w:rsidR="00673C66">
        <w:rPr>
          <w:rStyle w:val="SubtleEmphasis"/>
          <w:rFonts w:ascii="Times New Roman" w:hAnsi="Times New Roman" w:cs="Times New Roman"/>
          <w:i w:val="0"/>
          <w:iCs w:val="0"/>
          <w:color w:val="auto"/>
          <w:sz w:val="24"/>
          <w:szCs w:val="24"/>
        </w:rPr>
        <w:t xml:space="preserve"> </w:t>
      </w:r>
      <w:r w:rsidRPr="00AB18C7">
        <w:rPr>
          <w:rStyle w:val="SubtleEmphasis"/>
          <w:rFonts w:ascii="Times New Roman" w:hAnsi="Times New Roman" w:cs="Times New Roman"/>
          <w:i w:val="0"/>
          <w:iCs w:val="0"/>
          <w:color w:val="auto"/>
          <w:sz w:val="24"/>
          <w:szCs w:val="24"/>
        </w:rPr>
        <w:t xml:space="preserve">The study </w:t>
      </w:r>
      <w:r w:rsidR="00673C66">
        <w:rPr>
          <w:rStyle w:val="SubtleEmphasis"/>
          <w:rFonts w:ascii="Times New Roman" w:hAnsi="Times New Roman" w:cs="Times New Roman"/>
          <w:i w:val="0"/>
          <w:iCs w:val="0"/>
          <w:color w:val="auto"/>
          <w:sz w:val="24"/>
          <w:szCs w:val="24"/>
        </w:rPr>
        <w:t xml:space="preserve">also </w:t>
      </w:r>
      <w:r w:rsidRPr="00AB18C7">
        <w:rPr>
          <w:rStyle w:val="SubtleEmphasis"/>
          <w:rFonts w:ascii="Times New Roman" w:hAnsi="Times New Roman" w:cs="Times New Roman"/>
          <w:i w:val="0"/>
          <w:iCs w:val="0"/>
          <w:color w:val="auto"/>
          <w:sz w:val="24"/>
          <w:szCs w:val="24"/>
        </w:rPr>
        <w:t xml:space="preserve">revealed that ungoverned spaces has a strong relationship with the upsurge in criminal activities across Kogi State during the period between 2021 and 2025, as these zones provide a conducive </w:t>
      </w:r>
      <w:r w:rsidR="00BF1028" w:rsidRPr="00AB18C7">
        <w:rPr>
          <w:rStyle w:val="SubtleEmphasis"/>
          <w:rFonts w:ascii="Times New Roman" w:hAnsi="Times New Roman" w:cs="Times New Roman"/>
          <w:i w:val="0"/>
          <w:iCs w:val="0"/>
          <w:color w:val="auto"/>
          <w:sz w:val="24"/>
          <w:szCs w:val="24"/>
        </w:rPr>
        <w:t>fortress</w:t>
      </w:r>
      <w:r w:rsidRPr="00AB18C7">
        <w:rPr>
          <w:rStyle w:val="SubtleEmphasis"/>
          <w:rFonts w:ascii="Times New Roman" w:hAnsi="Times New Roman" w:cs="Times New Roman"/>
          <w:i w:val="0"/>
          <w:iCs w:val="0"/>
          <w:color w:val="auto"/>
          <w:sz w:val="24"/>
          <w:szCs w:val="24"/>
        </w:rPr>
        <w:t xml:space="preserve"> for </w:t>
      </w:r>
      <w:r w:rsidR="00BF1028" w:rsidRPr="00AB18C7">
        <w:rPr>
          <w:rStyle w:val="SubtleEmphasis"/>
          <w:rFonts w:ascii="Times New Roman" w:hAnsi="Times New Roman" w:cs="Times New Roman"/>
          <w:i w:val="0"/>
          <w:iCs w:val="0"/>
          <w:color w:val="auto"/>
          <w:sz w:val="24"/>
          <w:szCs w:val="24"/>
        </w:rPr>
        <w:t>the terrorists and</w:t>
      </w:r>
      <w:r w:rsidR="00E86BD2" w:rsidRPr="00AB18C7">
        <w:rPr>
          <w:rStyle w:val="SubtleEmphasis"/>
          <w:rFonts w:ascii="Times New Roman" w:hAnsi="Times New Roman" w:cs="Times New Roman"/>
          <w:i w:val="0"/>
          <w:iCs w:val="0"/>
          <w:color w:val="auto"/>
          <w:sz w:val="24"/>
          <w:szCs w:val="24"/>
        </w:rPr>
        <w:t xml:space="preserve"> a place</w:t>
      </w:r>
      <w:r w:rsidR="00BF1028" w:rsidRPr="00AB18C7">
        <w:rPr>
          <w:rStyle w:val="SubtleEmphasis"/>
          <w:rFonts w:ascii="Times New Roman" w:hAnsi="Times New Roman" w:cs="Times New Roman"/>
          <w:i w:val="0"/>
          <w:iCs w:val="0"/>
          <w:color w:val="auto"/>
          <w:sz w:val="24"/>
          <w:szCs w:val="24"/>
        </w:rPr>
        <w:t xml:space="preserve"> where their criminal </w:t>
      </w:r>
      <w:r w:rsidRPr="00AB18C7">
        <w:rPr>
          <w:rStyle w:val="SubtleEmphasis"/>
          <w:rFonts w:ascii="Times New Roman" w:hAnsi="Times New Roman" w:cs="Times New Roman"/>
          <w:i w:val="0"/>
          <w:iCs w:val="0"/>
          <w:color w:val="auto"/>
          <w:sz w:val="24"/>
          <w:szCs w:val="24"/>
        </w:rPr>
        <w:t>activities</w:t>
      </w:r>
      <w:r w:rsidR="00BF1028" w:rsidRPr="00AB18C7">
        <w:rPr>
          <w:rStyle w:val="SubtleEmphasis"/>
          <w:rFonts w:ascii="Times New Roman" w:hAnsi="Times New Roman" w:cs="Times New Roman"/>
          <w:i w:val="0"/>
          <w:iCs w:val="0"/>
          <w:color w:val="auto"/>
          <w:sz w:val="24"/>
          <w:szCs w:val="24"/>
        </w:rPr>
        <w:t xml:space="preserve"> have continued to</w:t>
      </w:r>
      <w:r w:rsidRPr="00AB18C7">
        <w:rPr>
          <w:rStyle w:val="SubtleEmphasis"/>
          <w:rFonts w:ascii="Times New Roman" w:hAnsi="Times New Roman" w:cs="Times New Roman"/>
          <w:i w:val="0"/>
          <w:iCs w:val="0"/>
          <w:color w:val="auto"/>
          <w:sz w:val="24"/>
          <w:szCs w:val="24"/>
        </w:rPr>
        <w:t xml:space="preserve"> thrive.</w:t>
      </w:r>
      <w:r w:rsidR="00BF1028" w:rsidRPr="00AB18C7">
        <w:rPr>
          <w:rStyle w:val="SubtleEmphasis"/>
          <w:rFonts w:ascii="Times New Roman" w:hAnsi="Times New Roman" w:cs="Times New Roman"/>
          <w:i w:val="0"/>
          <w:iCs w:val="0"/>
          <w:color w:val="auto"/>
          <w:sz w:val="24"/>
          <w:szCs w:val="24"/>
        </w:rPr>
        <w:t xml:space="preserve"> </w:t>
      </w:r>
    </w:p>
    <w:p w14:paraId="0DF23D4A" w14:textId="317C8DCF" w:rsidR="00750FC3" w:rsidRPr="00AB18C7" w:rsidRDefault="00750FC3" w:rsidP="00750FC3">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Recommendations</w:t>
      </w:r>
    </w:p>
    <w:p w14:paraId="0ACC5F16" w14:textId="77777777" w:rsidR="0078419C" w:rsidRPr="00AB18C7" w:rsidRDefault="008929E2"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In order to address and reverse the rising security issues in Kogi State, the following recommendations are proposed:</w:t>
      </w:r>
    </w:p>
    <w:p w14:paraId="357498D2" w14:textId="73DD45D1" w:rsidR="0073388A" w:rsidRPr="00AB18C7" w:rsidRDefault="0073388A" w:rsidP="00750FC3">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b/>
          <w:bCs/>
          <w:i w:val="0"/>
          <w:iCs w:val="0"/>
          <w:color w:val="auto"/>
          <w:sz w:val="24"/>
          <w:szCs w:val="24"/>
        </w:rPr>
        <w:t xml:space="preserve">Transform Ungoverned Spaces to Cooperative Farm </w:t>
      </w:r>
      <w:r w:rsidR="00055BD9" w:rsidRPr="00AB18C7">
        <w:rPr>
          <w:rStyle w:val="SubtleEmphasis"/>
          <w:rFonts w:ascii="Times New Roman" w:hAnsi="Times New Roman" w:cs="Times New Roman"/>
          <w:b/>
          <w:bCs/>
          <w:i w:val="0"/>
          <w:iCs w:val="0"/>
          <w:color w:val="auto"/>
          <w:sz w:val="24"/>
          <w:szCs w:val="24"/>
        </w:rPr>
        <w:t>Settlements</w:t>
      </w:r>
    </w:p>
    <w:p w14:paraId="68DA3BEA" w14:textId="3F043AFC" w:rsidR="00F378F8" w:rsidRPr="00AB18C7" w:rsidRDefault="008929E2" w:rsidP="0078419C">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A comprehensive development strategy is needed for the</w:t>
      </w:r>
      <w:r w:rsidR="00BD7C54" w:rsidRPr="00AB18C7">
        <w:rPr>
          <w:rStyle w:val="SubtleEmphasis"/>
          <w:rFonts w:ascii="Times New Roman" w:hAnsi="Times New Roman" w:cs="Times New Roman"/>
          <w:i w:val="0"/>
          <w:iCs w:val="0"/>
          <w:color w:val="auto"/>
          <w:sz w:val="24"/>
          <w:szCs w:val="24"/>
        </w:rPr>
        <w:t xml:space="preserve"> </w:t>
      </w:r>
      <w:r w:rsidRPr="00AB18C7">
        <w:rPr>
          <w:rStyle w:val="SubtleEmphasis"/>
          <w:rFonts w:ascii="Times New Roman" w:hAnsi="Times New Roman" w:cs="Times New Roman"/>
          <w:i w:val="0"/>
          <w:iCs w:val="0"/>
          <w:color w:val="auto"/>
          <w:sz w:val="24"/>
          <w:szCs w:val="24"/>
        </w:rPr>
        <w:t>ungoverned spaces in Kogi State. This must include the setting up of mechanized cooperative farm cluster</w:t>
      </w:r>
      <w:r w:rsidR="00AA2C64" w:rsidRPr="00AB18C7">
        <w:rPr>
          <w:rStyle w:val="SubtleEmphasis"/>
          <w:rFonts w:ascii="Times New Roman" w:hAnsi="Times New Roman" w:cs="Times New Roman"/>
          <w:i w:val="0"/>
          <w:iCs w:val="0"/>
          <w:color w:val="auto"/>
          <w:sz w:val="24"/>
          <w:szCs w:val="24"/>
        </w:rPr>
        <w:t xml:space="preserve"> in all of its three (3) senatorial zones</w:t>
      </w:r>
      <w:r w:rsidRPr="00AB18C7">
        <w:rPr>
          <w:rStyle w:val="SubtleEmphasis"/>
          <w:rFonts w:ascii="Times New Roman" w:hAnsi="Times New Roman" w:cs="Times New Roman"/>
          <w:i w:val="0"/>
          <w:iCs w:val="0"/>
          <w:color w:val="auto"/>
          <w:sz w:val="24"/>
          <w:szCs w:val="24"/>
        </w:rPr>
        <w:t>, with good roads, mini-industries to add values to farm products</w:t>
      </w:r>
      <w:r w:rsidR="00BD7C54" w:rsidRPr="00AB18C7">
        <w:rPr>
          <w:rStyle w:val="SubtleEmphasis"/>
          <w:rFonts w:ascii="Times New Roman" w:hAnsi="Times New Roman" w:cs="Times New Roman"/>
          <w:i w:val="0"/>
          <w:iCs w:val="0"/>
          <w:color w:val="auto"/>
          <w:sz w:val="24"/>
          <w:szCs w:val="24"/>
        </w:rPr>
        <w:t>, schools, health facilities, telecommunication and abundant security. The strategy shall take cognizance of what products each zones have comparative advantage</w:t>
      </w:r>
      <w:r w:rsidR="002E510C" w:rsidRPr="00AB18C7">
        <w:rPr>
          <w:rStyle w:val="SubtleEmphasis"/>
          <w:rFonts w:ascii="Times New Roman" w:hAnsi="Times New Roman" w:cs="Times New Roman"/>
          <w:i w:val="0"/>
          <w:iCs w:val="0"/>
          <w:color w:val="auto"/>
          <w:sz w:val="24"/>
          <w:szCs w:val="24"/>
        </w:rPr>
        <w:t xml:space="preserve"> in</w:t>
      </w:r>
      <w:r w:rsidR="00BD7C54" w:rsidRPr="00AB18C7">
        <w:rPr>
          <w:rStyle w:val="SubtleEmphasis"/>
          <w:rFonts w:ascii="Times New Roman" w:hAnsi="Times New Roman" w:cs="Times New Roman"/>
          <w:i w:val="0"/>
          <w:iCs w:val="0"/>
          <w:color w:val="auto"/>
          <w:sz w:val="24"/>
          <w:szCs w:val="24"/>
        </w:rPr>
        <w:t>, while government must be prepared to buy off any excess thereof.</w:t>
      </w:r>
      <w:r w:rsidR="0078419C" w:rsidRPr="00AB18C7">
        <w:rPr>
          <w:rStyle w:val="SubtleEmphasis"/>
          <w:rFonts w:ascii="Times New Roman" w:hAnsi="Times New Roman" w:cs="Times New Roman"/>
          <w:i w:val="0"/>
          <w:iCs w:val="0"/>
          <w:color w:val="auto"/>
          <w:sz w:val="24"/>
          <w:szCs w:val="24"/>
        </w:rPr>
        <w:t xml:space="preserve"> The influx of illegal miners have made the state to record an astronomical rise on criminal abductions especially in Kogi West in 2025 till date. The government of Kogi State should </w:t>
      </w:r>
      <w:r w:rsidR="0078419C" w:rsidRPr="00AB18C7">
        <w:rPr>
          <w:rStyle w:val="SubtleEmphasis"/>
          <w:rFonts w:ascii="Times New Roman" w:hAnsi="Times New Roman" w:cs="Times New Roman"/>
          <w:i w:val="0"/>
          <w:iCs w:val="0"/>
          <w:color w:val="auto"/>
          <w:sz w:val="24"/>
          <w:szCs w:val="24"/>
        </w:rPr>
        <w:lastRenderedPageBreak/>
        <w:t>regulate and coordinate the illegal mining sites across the state while giving high level role to the traditional institutions to oversee land areas within their authority.</w:t>
      </w:r>
    </w:p>
    <w:p w14:paraId="6F10DB16" w14:textId="6ECA680A" w:rsidR="00055BD9" w:rsidRPr="00AB18C7" w:rsidRDefault="00055BD9" w:rsidP="0083032D">
      <w:pPr>
        <w:spacing w:line="480" w:lineRule="auto"/>
        <w:jc w:val="both"/>
        <w:rPr>
          <w:rStyle w:val="SubtleEmphasis"/>
          <w:rFonts w:ascii="Times New Roman" w:hAnsi="Times New Roman" w:cs="Times New Roman"/>
          <w:b/>
          <w:bCs/>
          <w:i w:val="0"/>
          <w:iCs w:val="0"/>
          <w:color w:val="auto"/>
          <w:sz w:val="24"/>
          <w:szCs w:val="24"/>
        </w:rPr>
      </w:pPr>
      <w:r w:rsidRPr="00AB18C7">
        <w:rPr>
          <w:rStyle w:val="SubtleEmphasis"/>
          <w:rFonts w:ascii="Times New Roman" w:hAnsi="Times New Roman" w:cs="Times New Roman"/>
          <w:b/>
          <w:bCs/>
          <w:i w:val="0"/>
          <w:iCs w:val="0"/>
          <w:color w:val="auto"/>
          <w:sz w:val="24"/>
          <w:szCs w:val="24"/>
        </w:rPr>
        <w:t>Establish Kogi State Security Institution</w:t>
      </w:r>
    </w:p>
    <w:p w14:paraId="346FF43B" w14:textId="17396623" w:rsidR="00F537EE" w:rsidRPr="00A4454E" w:rsidRDefault="0073388A" w:rsidP="001F5756">
      <w:pPr>
        <w:spacing w:line="480" w:lineRule="auto"/>
        <w:jc w:val="both"/>
        <w:rPr>
          <w:rStyle w:val="SubtleEmphasis"/>
          <w:rFonts w:ascii="Times New Roman" w:hAnsi="Times New Roman" w:cs="Times New Roman"/>
          <w:i w:val="0"/>
          <w:iCs w:val="0"/>
          <w:color w:val="auto"/>
          <w:sz w:val="24"/>
          <w:szCs w:val="24"/>
        </w:rPr>
      </w:pPr>
      <w:r w:rsidRPr="00AB18C7">
        <w:rPr>
          <w:rStyle w:val="SubtleEmphasis"/>
          <w:rFonts w:ascii="Times New Roman" w:hAnsi="Times New Roman" w:cs="Times New Roman"/>
          <w:i w:val="0"/>
          <w:iCs w:val="0"/>
          <w:color w:val="auto"/>
          <w:sz w:val="24"/>
          <w:szCs w:val="24"/>
        </w:rPr>
        <w:t>Kogi State should establish its own state, local and area council police institution to compliment the existing Federal police. Men and women of sound and able mind that are highly trained be recruited across the state. Such state police must rely on technology, and with a minimum of 4 helicopters,</w:t>
      </w:r>
      <w:r w:rsidR="001C0281" w:rsidRPr="00AB18C7">
        <w:rPr>
          <w:rStyle w:val="SubtleEmphasis"/>
          <w:rFonts w:ascii="Times New Roman" w:hAnsi="Times New Roman" w:cs="Times New Roman"/>
          <w:i w:val="0"/>
          <w:iCs w:val="0"/>
          <w:color w:val="auto"/>
          <w:sz w:val="24"/>
          <w:szCs w:val="24"/>
        </w:rPr>
        <w:t xml:space="preserve"> patrol boats,</w:t>
      </w:r>
      <w:r w:rsidRPr="00AB18C7">
        <w:rPr>
          <w:rStyle w:val="SubtleEmphasis"/>
          <w:rFonts w:ascii="Times New Roman" w:hAnsi="Times New Roman" w:cs="Times New Roman"/>
          <w:i w:val="0"/>
          <w:iCs w:val="0"/>
          <w:color w:val="auto"/>
          <w:sz w:val="24"/>
          <w:szCs w:val="24"/>
        </w:rPr>
        <w:t xml:space="preserve"> 10 security vehicles in each LGAs and other rugged operational vehicles and </w:t>
      </w:r>
      <w:r w:rsidR="001C0281" w:rsidRPr="00AB18C7">
        <w:rPr>
          <w:rStyle w:val="SubtleEmphasis"/>
          <w:rFonts w:ascii="Times New Roman" w:hAnsi="Times New Roman" w:cs="Times New Roman"/>
          <w:i w:val="0"/>
          <w:iCs w:val="0"/>
          <w:color w:val="auto"/>
          <w:sz w:val="24"/>
          <w:szCs w:val="24"/>
        </w:rPr>
        <w:t xml:space="preserve">telecommunication </w:t>
      </w:r>
      <w:r w:rsidRPr="00AB18C7">
        <w:rPr>
          <w:rStyle w:val="SubtleEmphasis"/>
          <w:rFonts w:ascii="Times New Roman" w:hAnsi="Times New Roman" w:cs="Times New Roman"/>
          <w:i w:val="0"/>
          <w:iCs w:val="0"/>
          <w:color w:val="auto"/>
          <w:sz w:val="24"/>
          <w:szCs w:val="24"/>
        </w:rPr>
        <w:t>equipment that can access the vast difficult forest/mountain terrains.</w:t>
      </w:r>
      <w:r w:rsidR="0078419C" w:rsidRPr="00AB18C7">
        <w:rPr>
          <w:rStyle w:val="SubtleEmphasis"/>
          <w:rFonts w:ascii="Times New Roman" w:hAnsi="Times New Roman" w:cs="Times New Roman"/>
          <w:i w:val="0"/>
          <w:iCs w:val="0"/>
          <w:color w:val="auto"/>
          <w:sz w:val="24"/>
          <w:szCs w:val="24"/>
        </w:rPr>
        <w:t xml:space="preserve"> Kogi State government should set up a joint security cooperative team with all surrounding states which includes Kwara, Ekiti, Ondo, Anambra, Enugu, Benue, Nas</w:t>
      </w:r>
      <w:r w:rsidR="00F537EE" w:rsidRPr="00AB18C7">
        <w:rPr>
          <w:rStyle w:val="SubtleEmphasis"/>
          <w:rFonts w:ascii="Times New Roman" w:hAnsi="Times New Roman" w:cs="Times New Roman"/>
          <w:i w:val="0"/>
          <w:iCs w:val="0"/>
          <w:color w:val="auto"/>
          <w:sz w:val="24"/>
          <w:szCs w:val="24"/>
        </w:rPr>
        <w:t xml:space="preserve">arawa, Niger and the FCT.  </w:t>
      </w:r>
    </w:p>
    <w:p w14:paraId="13858D5F" w14:textId="76584C31" w:rsidR="00BA4A3B" w:rsidRPr="00F537EE" w:rsidRDefault="003F0BFF" w:rsidP="001F5756">
      <w:pPr>
        <w:spacing w:line="48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b/>
          <w:bCs/>
          <w:i w:val="0"/>
          <w:iCs w:val="0"/>
          <w:color w:val="auto"/>
        </w:rPr>
        <w:t>References</w:t>
      </w:r>
    </w:p>
    <w:p w14:paraId="11A1BFEC" w14:textId="5CDF2869" w:rsidR="00BA4A3B" w:rsidRPr="002C0F0E" w:rsidRDefault="00BA4A3B" w:rsidP="00A1277A">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Aaron B. Frank (2022). Ungoverned Spaces: Problems and Prospects for a Working Definition. Chptr 2</w:t>
      </w:r>
    </w:p>
    <w:p w14:paraId="781E2181" w14:textId="26F06068" w:rsidR="008F79ED" w:rsidRPr="002C0F0E" w:rsidRDefault="008F79ED" w:rsidP="00A1277A">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Adeniyi, O.P., et al., (2023). An Appraisal of Ungoverned Space, Armed Banditry and Human Security</w:t>
      </w:r>
      <w:r w:rsidR="00967AB7" w:rsidRPr="002C0F0E">
        <w:rPr>
          <w:rStyle w:val="SubtleEmphasis"/>
          <w:rFonts w:ascii="Times New Roman" w:hAnsi="Times New Roman" w:cs="Times New Roman"/>
          <w:i w:val="0"/>
          <w:iCs w:val="0"/>
          <w:color w:val="auto"/>
        </w:rPr>
        <w:t xml:space="preserve"> in South-West, Nigeria. Journal of Political Discourse. ISSN Print: 2992-2763-ISSN Online: 2992-4618./Vol 1, No 3 September, 2023. </w:t>
      </w:r>
      <w:hyperlink r:id="rId7" w:history="1">
        <w:r w:rsidR="00BA304B" w:rsidRPr="00EB56AF">
          <w:rPr>
            <w:rStyle w:val="Hyperlink"/>
            <w:rFonts w:ascii="Times New Roman" w:hAnsi="Times New Roman" w:cs="Times New Roman"/>
          </w:rPr>
          <w:t>https://www.jopd.com.ng</w:t>
        </w:r>
      </w:hyperlink>
      <w:r w:rsidR="00BA304B">
        <w:rPr>
          <w:rStyle w:val="SubtleEmphasis"/>
          <w:rFonts w:ascii="Times New Roman" w:hAnsi="Times New Roman" w:cs="Times New Roman"/>
          <w:i w:val="0"/>
          <w:iCs w:val="0"/>
          <w:color w:val="auto"/>
        </w:rPr>
        <w:t xml:space="preserve"> </w:t>
      </w:r>
    </w:p>
    <w:p w14:paraId="30C151A9" w14:textId="7E0F577A" w:rsidR="005A1D4A" w:rsidRPr="002C0F0E" w:rsidRDefault="005A1D4A" w:rsidP="00A1277A">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 xml:space="preserve">Aderayo, A.A, and Olusola, O. (2022). Ungoverned Spaces and Menace of Herder Farmer Conflict in Ondo State, South Western Nigeria. Jurnal Studi Pemerintahan. Vol 13(1). 112-132 </w:t>
      </w:r>
    </w:p>
    <w:p w14:paraId="105457D9" w14:textId="4B227698" w:rsidR="00541B76" w:rsidRDefault="005A63D4" w:rsidP="00A1277A">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Aju, P.C &amp; Aju J.A (2018). Occupation of Sambisa Forest and Boko-Haram</w:t>
      </w:r>
      <w:r w:rsidR="00541B76" w:rsidRPr="002C0F0E">
        <w:rPr>
          <w:rStyle w:val="SubtleEmphasis"/>
          <w:rFonts w:ascii="Times New Roman" w:hAnsi="Times New Roman" w:cs="Times New Roman"/>
          <w:i w:val="0"/>
          <w:iCs w:val="0"/>
          <w:color w:val="auto"/>
        </w:rPr>
        <w:t xml:space="preserve"> Insurgency in North Eastern Nigeria as Security Threat and Challenges to Sustainable Forest Management. Global Journal of Science Frontier Research: D Agriculture and Veterinary Volume 18 Issue 5</w:t>
      </w:r>
    </w:p>
    <w:p w14:paraId="042C9458" w14:textId="43D886AC" w:rsidR="00AF0105" w:rsidRPr="002C0F0E" w:rsidRDefault="00AF0105" w:rsidP="00A1277A">
      <w:pPr>
        <w:spacing w:line="240" w:lineRule="auto"/>
        <w:jc w:val="both"/>
        <w:rPr>
          <w:rStyle w:val="SubtleEmphasis"/>
          <w:rFonts w:ascii="Times New Roman" w:hAnsi="Times New Roman" w:cs="Times New Roman"/>
          <w:i w:val="0"/>
          <w:iCs w:val="0"/>
          <w:color w:val="auto"/>
        </w:rPr>
      </w:pPr>
      <w:r>
        <w:rPr>
          <w:rStyle w:val="SubtleEmphasis"/>
          <w:rFonts w:ascii="Times New Roman" w:hAnsi="Times New Roman" w:cs="Times New Roman"/>
          <w:i w:val="0"/>
          <w:iCs w:val="0"/>
          <w:color w:val="auto"/>
        </w:rPr>
        <w:t xml:space="preserve">Bawa, K.N. (2025). The Role of Traditional Institutions in Peace Building and Curbing Insecurity in Borno State, Nigeria. Nnamdi Azikwe Journal of Political Science, 10(2), 89-111 Retrieved from </w:t>
      </w:r>
      <w:hyperlink r:id="rId8" w:history="1">
        <w:r w:rsidRPr="00936C58">
          <w:rPr>
            <w:rStyle w:val="Hyperlink"/>
            <w:rFonts w:ascii="Times New Roman" w:hAnsi="Times New Roman" w:cs="Times New Roman"/>
          </w:rPr>
          <w:t>https://najops.org.ng/index.php/najops/article/views/345</w:t>
        </w:r>
      </w:hyperlink>
      <w:r>
        <w:rPr>
          <w:rStyle w:val="SubtleEmphasis"/>
          <w:rFonts w:ascii="Times New Roman" w:hAnsi="Times New Roman" w:cs="Times New Roman"/>
          <w:i w:val="0"/>
          <w:iCs w:val="0"/>
          <w:color w:val="auto"/>
        </w:rPr>
        <w:t xml:space="preserve"> </w:t>
      </w:r>
    </w:p>
    <w:p w14:paraId="7C5F5BA5" w14:textId="05D92832" w:rsidR="005A63D4" w:rsidRPr="002C0F0E" w:rsidRDefault="00541B76" w:rsidP="00A1277A">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 xml:space="preserve">Chilaka, F.C, Doutimi, Y., and Chigozie, J.N (2024). Ungoverned Spaces and the Challenges of Counterterrorism in West Africa Sub-Region. Journal of Contemporary International Relations and Diplomacy, 5(1), 1-20. </w:t>
      </w:r>
      <w:hyperlink r:id="rId9" w:history="1">
        <w:r w:rsidR="005A1D4A" w:rsidRPr="002C0F0E">
          <w:rPr>
            <w:rStyle w:val="SubtleEmphasis"/>
            <w:rFonts w:ascii="Times New Roman" w:hAnsi="Times New Roman" w:cs="Times New Roman"/>
            <w:i w:val="0"/>
            <w:iCs w:val="0"/>
            <w:color w:val="auto"/>
          </w:rPr>
          <w:t>https://dio.org/10.53982/jeird.2024</w:t>
        </w:r>
      </w:hyperlink>
      <w:r w:rsidR="005A1D4A" w:rsidRPr="002C0F0E">
        <w:rPr>
          <w:rStyle w:val="SubtleEmphasis"/>
          <w:rFonts w:ascii="Times New Roman" w:hAnsi="Times New Roman" w:cs="Times New Roman"/>
          <w:i w:val="0"/>
          <w:iCs w:val="0"/>
          <w:color w:val="auto"/>
        </w:rPr>
        <w:t xml:space="preserve"> </w:t>
      </w:r>
      <w:r w:rsidR="005A63D4" w:rsidRPr="002C0F0E">
        <w:rPr>
          <w:rStyle w:val="SubtleEmphasis"/>
          <w:rFonts w:ascii="Times New Roman" w:hAnsi="Times New Roman" w:cs="Times New Roman"/>
          <w:i w:val="0"/>
          <w:iCs w:val="0"/>
          <w:color w:val="auto"/>
        </w:rPr>
        <w:t xml:space="preserve"> </w:t>
      </w:r>
    </w:p>
    <w:p w14:paraId="028E2498" w14:textId="23CC0210" w:rsidR="00AA2C64" w:rsidRDefault="00BA4A3B" w:rsidP="00A1277A">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Clionadh Raleigh and Caitriona Dowd, (2013). Governance and Conflict in the Sahel’s Ungoverned Space</w:t>
      </w:r>
      <w:r w:rsidR="00F441F0" w:rsidRPr="002C0F0E">
        <w:rPr>
          <w:rStyle w:val="SubtleEmphasis"/>
          <w:rFonts w:ascii="Times New Roman" w:hAnsi="Times New Roman" w:cs="Times New Roman"/>
          <w:i w:val="0"/>
          <w:iCs w:val="0"/>
          <w:color w:val="auto"/>
        </w:rPr>
        <w:t>, International Journal of Security &amp; Development. Vol. 2 Issues 2 DOI: 10.5334/sta.bs 2013</w:t>
      </w:r>
    </w:p>
    <w:p w14:paraId="6477F7C7" w14:textId="59D80E75" w:rsidR="00F464CD" w:rsidRDefault="00F464CD" w:rsidP="00F464CD">
      <w:pPr>
        <w:spacing w:before="240" w:line="240" w:lineRule="auto"/>
        <w:jc w:val="both"/>
        <w:rPr>
          <w:rStyle w:val="SubtleEmphasis"/>
          <w:rFonts w:ascii="Times New Roman" w:hAnsi="Times New Roman" w:cs="Times New Roman"/>
          <w:i w:val="0"/>
          <w:iCs w:val="0"/>
          <w:color w:val="auto"/>
        </w:rPr>
      </w:pPr>
      <w:r>
        <w:rPr>
          <w:rStyle w:val="SubtleEmphasis"/>
          <w:rFonts w:ascii="Times New Roman" w:hAnsi="Times New Roman" w:cs="Times New Roman"/>
          <w:i w:val="0"/>
          <w:iCs w:val="0"/>
          <w:color w:val="auto"/>
        </w:rPr>
        <w:t>Douglas Walton, (2003). The Interrogation As A Type of Dialogue. Journal of Pragmatics 35(12): 1771-1802</w:t>
      </w:r>
    </w:p>
    <w:p w14:paraId="0390ECAA" w14:textId="77777777" w:rsidR="00A4454E" w:rsidRDefault="00C760F3" w:rsidP="00A1277A">
      <w:pPr>
        <w:spacing w:line="240" w:lineRule="auto"/>
        <w:jc w:val="both"/>
        <w:rPr>
          <w:rStyle w:val="SubtleEmphasis"/>
          <w:rFonts w:ascii="Times New Roman" w:hAnsi="Times New Roman" w:cs="Times New Roman"/>
          <w:i w:val="0"/>
          <w:iCs w:val="0"/>
          <w:color w:val="auto"/>
        </w:rPr>
      </w:pPr>
      <w:r>
        <w:rPr>
          <w:rStyle w:val="SubtleEmphasis"/>
          <w:rFonts w:ascii="Times New Roman" w:hAnsi="Times New Roman" w:cs="Times New Roman"/>
          <w:i w:val="0"/>
          <w:iCs w:val="0"/>
          <w:color w:val="auto"/>
        </w:rPr>
        <w:lastRenderedPageBreak/>
        <w:t xml:space="preserve">Emmanuel, I.O., and Emily, O.A, (2019). </w:t>
      </w:r>
      <w:r w:rsidR="00566228">
        <w:rPr>
          <w:rStyle w:val="SubtleEmphasis"/>
          <w:rFonts w:ascii="Times New Roman" w:hAnsi="Times New Roman" w:cs="Times New Roman"/>
          <w:i w:val="0"/>
          <w:iCs w:val="0"/>
          <w:color w:val="auto"/>
        </w:rPr>
        <w:t>I</w:t>
      </w:r>
      <w:r>
        <w:rPr>
          <w:rStyle w:val="SubtleEmphasis"/>
          <w:rFonts w:ascii="Times New Roman" w:hAnsi="Times New Roman" w:cs="Times New Roman"/>
          <w:i w:val="0"/>
          <w:iCs w:val="0"/>
          <w:color w:val="auto"/>
        </w:rPr>
        <w:t>nsecurity Crisis</w:t>
      </w:r>
      <w:r w:rsidR="00566228">
        <w:rPr>
          <w:rStyle w:val="SubtleEmphasis"/>
          <w:rFonts w:ascii="Times New Roman" w:hAnsi="Times New Roman" w:cs="Times New Roman"/>
          <w:i w:val="0"/>
          <w:iCs w:val="0"/>
          <w:color w:val="auto"/>
        </w:rPr>
        <w:t xml:space="preserve"> in Nigeria: The Law Enforcement Agents as Panacea. Journal of Sociology and Social Work,pp.44-57</w:t>
      </w:r>
    </w:p>
    <w:p w14:paraId="49CD5C55" w14:textId="7039A02F" w:rsidR="00C760F3" w:rsidRDefault="00A4454E" w:rsidP="00A1277A">
      <w:pPr>
        <w:spacing w:line="240" w:lineRule="auto"/>
        <w:jc w:val="both"/>
        <w:rPr>
          <w:rStyle w:val="SubtleEmphasis"/>
          <w:rFonts w:ascii="Times New Roman" w:hAnsi="Times New Roman" w:cs="Times New Roman"/>
          <w:i w:val="0"/>
          <w:iCs w:val="0"/>
          <w:color w:val="auto"/>
        </w:rPr>
      </w:pPr>
      <w:r>
        <w:rPr>
          <w:rStyle w:val="SubtleEmphasis"/>
          <w:rFonts w:ascii="Times New Roman" w:hAnsi="Times New Roman" w:cs="Times New Roman"/>
          <w:i w:val="0"/>
          <w:iCs w:val="0"/>
          <w:color w:val="auto"/>
        </w:rPr>
        <w:t>Foreign and Commonwealth Office (2014). Human Rights and Democracy Report 2014-Country Case Study: Nigeria-Boo Haram and the Fight Against Terrorism. Gov.Uk https://www.gov.uk</w:t>
      </w:r>
      <w:r w:rsidR="00C760F3">
        <w:rPr>
          <w:rStyle w:val="SubtleEmphasis"/>
          <w:rFonts w:ascii="Times New Roman" w:hAnsi="Times New Roman" w:cs="Times New Roman"/>
          <w:i w:val="0"/>
          <w:iCs w:val="0"/>
          <w:color w:val="auto"/>
        </w:rPr>
        <w:t xml:space="preserve"> </w:t>
      </w:r>
      <w:r w:rsidR="00566228">
        <w:rPr>
          <w:rStyle w:val="SubtleEmphasis"/>
          <w:rFonts w:ascii="Times New Roman" w:hAnsi="Times New Roman" w:cs="Times New Roman"/>
          <w:i w:val="0"/>
          <w:iCs w:val="0"/>
          <w:color w:val="auto"/>
        </w:rPr>
        <w:t xml:space="preserve"> </w:t>
      </w:r>
    </w:p>
    <w:p w14:paraId="2F3FA816" w14:textId="6E6E79C9" w:rsidR="00C02D86" w:rsidRPr="002C0F0E" w:rsidRDefault="00AA2C64" w:rsidP="00A1277A">
      <w:pPr>
        <w:spacing w:line="240" w:lineRule="auto"/>
        <w:jc w:val="both"/>
        <w:rPr>
          <w:rStyle w:val="SubtleEmphasis"/>
          <w:rFonts w:ascii="Times New Roman" w:hAnsi="Times New Roman" w:cs="Times New Roman"/>
          <w:i w:val="0"/>
          <w:iCs w:val="0"/>
          <w:color w:val="auto"/>
        </w:rPr>
      </w:pPr>
      <w:r>
        <w:rPr>
          <w:rStyle w:val="SubtleEmphasis"/>
          <w:rFonts w:ascii="Times New Roman" w:hAnsi="Times New Roman" w:cs="Times New Roman"/>
          <w:i w:val="0"/>
          <w:iCs w:val="0"/>
          <w:color w:val="auto"/>
        </w:rPr>
        <w:t>Joe Studwell, (2013). How Asia Works: Success and Failure in the World’s Most Dynamic Region. First Published in Great Britain in 2013 by Profile Books Ltd eBook ISBN: 978-0-8201-9347-6</w:t>
      </w:r>
      <w:r w:rsidR="00250387">
        <w:rPr>
          <w:rStyle w:val="SubtleEmphasis"/>
          <w:rFonts w:ascii="Times New Roman" w:hAnsi="Times New Roman" w:cs="Times New Roman"/>
          <w:i w:val="0"/>
          <w:iCs w:val="0"/>
          <w:color w:val="auto"/>
        </w:rPr>
        <w:t xml:space="preserve"> </w:t>
      </w:r>
      <w:r w:rsidR="003F0BFF" w:rsidRPr="002C0F0E">
        <w:rPr>
          <w:rStyle w:val="SubtleEmphasis"/>
          <w:rFonts w:ascii="Times New Roman" w:hAnsi="Times New Roman" w:cs="Times New Roman"/>
          <w:i w:val="0"/>
          <w:iCs w:val="0"/>
          <w:color w:val="auto"/>
        </w:rPr>
        <w:t xml:space="preserve"> </w:t>
      </w:r>
    </w:p>
    <w:p w14:paraId="4B7C945A" w14:textId="77777777" w:rsidR="00C02D86" w:rsidRPr="002C0F0E" w:rsidRDefault="00C02D86" w:rsidP="00A1277A">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John F. Padgett, (2016). Evolution of Organizations and Institutions, in David S. Wilson and Alan Kirman,</w:t>
      </w:r>
    </w:p>
    <w:p w14:paraId="7FB17BC5" w14:textId="74C2D4EF" w:rsidR="00FF2586" w:rsidRPr="002C0F0E" w:rsidRDefault="00C02D86" w:rsidP="00A1277A">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 xml:space="preserve">eds., </w:t>
      </w:r>
      <w:r w:rsidR="00BA4A3B" w:rsidRPr="002C0F0E">
        <w:rPr>
          <w:rStyle w:val="SubtleEmphasis"/>
          <w:rFonts w:ascii="Times New Roman" w:hAnsi="Times New Roman" w:cs="Times New Roman"/>
          <w:i w:val="0"/>
          <w:iCs w:val="0"/>
          <w:color w:val="auto"/>
        </w:rPr>
        <w:t>Complexity and Evolution: Towards a New Synthesis for Economics, Cambridge, Mass: MIIT Press</w:t>
      </w:r>
    </w:p>
    <w:p w14:paraId="716FC1FE" w14:textId="4AD3EFA6" w:rsidR="00967AB7" w:rsidRDefault="00967AB7" w:rsidP="00A1277A">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Mukhtar Imam and Chubado B. Tijjani, (2024). Challenges in Ungoverned Spaces and the Crisis of Insecurity Across Sahel. Advances in Social Science Research Journal_Vol. 11, No. 1 2024 DOI: 10.14738/assrj</w:t>
      </w:r>
      <w:r w:rsidR="00F33C22" w:rsidRPr="002C0F0E">
        <w:rPr>
          <w:rStyle w:val="SubtleEmphasis"/>
          <w:rFonts w:ascii="Times New Roman" w:hAnsi="Times New Roman" w:cs="Times New Roman"/>
          <w:i w:val="0"/>
          <w:iCs w:val="0"/>
          <w:color w:val="auto"/>
        </w:rPr>
        <w:t>.111.13669</w:t>
      </w:r>
    </w:p>
    <w:p w14:paraId="3F9D81FB" w14:textId="023A0C56" w:rsidR="00E960BC" w:rsidRDefault="00E960BC" w:rsidP="00A1277A">
      <w:pPr>
        <w:spacing w:line="240" w:lineRule="auto"/>
        <w:jc w:val="both"/>
        <w:rPr>
          <w:rStyle w:val="SubtleEmphasis"/>
          <w:rFonts w:ascii="Times New Roman" w:hAnsi="Times New Roman" w:cs="Times New Roman"/>
          <w:i w:val="0"/>
          <w:iCs w:val="0"/>
          <w:color w:val="auto"/>
        </w:rPr>
      </w:pPr>
      <w:r>
        <w:rPr>
          <w:rStyle w:val="SubtleEmphasis"/>
          <w:rFonts w:ascii="Times New Roman" w:hAnsi="Times New Roman" w:cs="Times New Roman"/>
          <w:i w:val="0"/>
          <w:iCs w:val="0"/>
          <w:color w:val="auto"/>
        </w:rPr>
        <w:t xml:space="preserve">Oyinloye, G.O, et al., (2022). Road Infrastructure Decay and Insecurity in Nigeria. Journal of Research in Humanities and Social Science. Vol 10-Issue 7 (2022) pp:01-07 </w:t>
      </w:r>
    </w:p>
    <w:p w14:paraId="3BD71765" w14:textId="1C2F9CBD" w:rsidR="0007630E" w:rsidRPr="002C0F0E" w:rsidRDefault="0007630E" w:rsidP="00A1277A">
      <w:pPr>
        <w:spacing w:line="240" w:lineRule="auto"/>
        <w:jc w:val="both"/>
        <w:rPr>
          <w:rStyle w:val="SubtleEmphasis"/>
          <w:rFonts w:ascii="Times New Roman" w:hAnsi="Times New Roman" w:cs="Times New Roman"/>
          <w:i w:val="0"/>
          <w:iCs w:val="0"/>
          <w:color w:val="auto"/>
        </w:rPr>
      </w:pPr>
      <w:r>
        <w:rPr>
          <w:rStyle w:val="SubtleEmphasis"/>
          <w:rFonts w:ascii="Times New Roman" w:hAnsi="Times New Roman" w:cs="Times New Roman"/>
          <w:i w:val="0"/>
          <w:iCs w:val="0"/>
          <w:color w:val="auto"/>
        </w:rPr>
        <w:t>Paul D. Williams</w:t>
      </w:r>
      <w:r w:rsidR="00B34932">
        <w:rPr>
          <w:rStyle w:val="SubtleEmphasis"/>
          <w:rFonts w:ascii="Times New Roman" w:hAnsi="Times New Roman" w:cs="Times New Roman"/>
          <w:i w:val="0"/>
          <w:iCs w:val="0"/>
          <w:color w:val="auto"/>
        </w:rPr>
        <w:t xml:space="preserve"> and Matt McDonald</w:t>
      </w:r>
      <w:r>
        <w:rPr>
          <w:rStyle w:val="SubtleEmphasis"/>
          <w:rFonts w:ascii="Times New Roman" w:hAnsi="Times New Roman" w:cs="Times New Roman"/>
          <w:i w:val="0"/>
          <w:iCs w:val="0"/>
          <w:color w:val="auto"/>
        </w:rPr>
        <w:t>, (20</w:t>
      </w:r>
      <w:r w:rsidR="00B34932">
        <w:rPr>
          <w:rStyle w:val="SubtleEmphasis"/>
          <w:rFonts w:ascii="Times New Roman" w:hAnsi="Times New Roman" w:cs="Times New Roman"/>
          <w:i w:val="0"/>
          <w:iCs w:val="0"/>
          <w:color w:val="auto"/>
        </w:rPr>
        <w:t>1</w:t>
      </w:r>
      <w:r>
        <w:rPr>
          <w:rStyle w:val="SubtleEmphasis"/>
          <w:rFonts w:ascii="Times New Roman" w:hAnsi="Times New Roman" w:cs="Times New Roman"/>
          <w:i w:val="0"/>
          <w:iCs w:val="0"/>
          <w:color w:val="auto"/>
        </w:rPr>
        <w:t>8). Security Studies</w:t>
      </w:r>
      <w:r w:rsidR="000F26C4">
        <w:rPr>
          <w:rStyle w:val="SubtleEmphasis"/>
          <w:rFonts w:ascii="Times New Roman" w:hAnsi="Times New Roman" w:cs="Times New Roman"/>
          <w:i w:val="0"/>
          <w:iCs w:val="0"/>
          <w:color w:val="auto"/>
        </w:rPr>
        <w:t>: An Introduction. 3</w:t>
      </w:r>
      <w:r w:rsidR="000F26C4" w:rsidRPr="000F26C4">
        <w:rPr>
          <w:rStyle w:val="SubtleEmphasis"/>
          <w:rFonts w:ascii="Times New Roman" w:hAnsi="Times New Roman" w:cs="Times New Roman"/>
          <w:i w:val="0"/>
          <w:iCs w:val="0"/>
          <w:color w:val="auto"/>
          <w:vertAlign w:val="superscript"/>
        </w:rPr>
        <w:t>rd</w:t>
      </w:r>
      <w:r w:rsidR="000F26C4">
        <w:rPr>
          <w:rStyle w:val="SubtleEmphasis"/>
          <w:rFonts w:ascii="Times New Roman" w:hAnsi="Times New Roman" w:cs="Times New Roman"/>
          <w:i w:val="0"/>
          <w:iCs w:val="0"/>
          <w:color w:val="auto"/>
        </w:rPr>
        <w:t xml:space="preserve"> Edition ISBN-13: 978-0415784900</w:t>
      </w:r>
    </w:p>
    <w:p w14:paraId="4658351C" w14:textId="789D61FD" w:rsidR="009F243E" w:rsidRPr="002C0F0E" w:rsidRDefault="00FF2586" w:rsidP="00A1277A">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 xml:space="preserve">Sylvanus, H.B, and Mwanret G.D, (2021). Assessment of the Impact of Ungoverned Spaces on Insurgency in Borno State, Nigeria. Ghana Journal of Geography Vol. 13(2), 2021 pg 31-65 </w:t>
      </w:r>
      <w:hyperlink r:id="rId10" w:history="1">
        <w:r w:rsidR="009F243E" w:rsidRPr="002C0F0E">
          <w:rPr>
            <w:rStyle w:val="SubtleEmphasis"/>
            <w:rFonts w:ascii="Times New Roman" w:hAnsi="Times New Roman" w:cs="Times New Roman"/>
            <w:i w:val="0"/>
            <w:iCs w:val="0"/>
            <w:color w:val="auto"/>
          </w:rPr>
          <w:t>https://dx.doi.org/10.4314/gig. V1 3i2.2</w:t>
        </w:r>
      </w:hyperlink>
      <w:r w:rsidRPr="002C0F0E">
        <w:rPr>
          <w:rStyle w:val="SubtleEmphasis"/>
          <w:rFonts w:ascii="Times New Roman" w:hAnsi="Times New Roman" w:cs="Times New Roman"/>
          <w:i w:val="0"/>
          <w:iCs w:val="0"/>
          <w:color w:val="auto"/>
        </w:rPr>
        <w:t xml:space="preserve"> </w:t>
      </w:r>
      <w:r w:rsidR="009F243E" w:rsidRPr="002C0F0E">
        <w:rPr>
          <w:rStyle w:val="SubtleEmphasis"/>
          <w:rFonts w:ascii="Times New Roman" w:hAnsi="Times New Roman" w:cs="Times New Roman"/>
          <w:i w:val="0"/>
          <w:iCs w:val="0"/>
          <w:color w:val="auto"/>
        </w:rPr>
        <w:t>March 12th, 2021</w:t>
      </w:r>
    </w:p>
    <w:p w14:paraId="7DBE0115" w14:textId="5E45B8A2" w:rsidR="00BA4A3B" w:rsidRPr="002C0F0E" w:rsidRDefault="009F243E" w:rsidP="00A1277A">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 xml:space="preserve">Uche Igwe (2021). Nigeria’s Conflict and Insecurity Makes us Rethink Authority in Ungoverned Spaces at LSE </w:t>
      </w:r>
      <w:r w:rsidR="00A1277A" w:rsidRPr="002C0F0E">
        <w:rPr>
          <w:rStyle w:val="SubtleEmphasis"/>
          <w:rFonts w:ascii="Times New Roman" w:hAnsi="Times New Roman" w:cs="Times New Roman"/>
          <w:i w:val="0"/>
          <w:iCs w:val="0"/>
          <w:color w:val="auto"/>
        </w:rPr>
        <w:t xml:space="preserve"> </w:t>
      </w:r>
      <w:r w:rsidR="00380985" w:rsidRPr="002C0F0E">
        <w:rPr>
          <w:rStyle w:val="SubtleEmphasis"/>
          <w:rFonts w:ascii="Times New Roman" w:hAnsi="Times New Roman" w:cs="Times New Roman"/>
          <w:i w:val="0"/>
          <w:iCs w:val="0"/>
          <w:color w:val="auto"/>
        </w:rPr>
        <w:t xml:space="preserve"> </w:t>
      </w:r>
    </w:p>
    <w:p w14:paraId="4CB149C5" w14:textId="5A018C75" w:rsidR="009F243E" w:rsidRPr="002C0F0E" w:rsidRDefault="009F243E" w:rsidP="00A1277A">
      <w:pPr>
        <w:spacing w:line="240" w:lineRule="auto"/>
        <w:jc w:val="both"/>
        <w:rPr>
          <w:rStyle w:val="SubtleEmphasis"/>
          <w:rFonts w:ascii="Times New Roman" w:hAnsi="Times New Roman" w:cs="Times New Roman"/>
          <w:i w:val="0"/>
          <w:iCs w:val="0"/>
          <w:color w:val="auto"/>
        </w:rPr>
      </w:pPr>
      <w:r w:rsidRPr="002C0F0E">
        <w:rPr>
          <w:rStyle w:val="SubtleEmphasis"/>
          <w:rFonts w:ascii="Times New Roman" w:hAnsi="Times New Roman" w:cs="Times New Roman"/>
          <w:i w:val="0"/>
          <w:iCs w:val="0"/>
          <w:color w:val="auto"/>
        </w:rPr>
        <w:t>Wana</w:t>
      </w:r>
      <w:r w:rsidR="009954FE" w:rsidRPr="002C0F0E">
        <w:rPr>
          <w:rStyle w:val="SubtleEmphasis"/>
          <w:rFonts w:ascii="Times New Roman" w:hAnsi="Times New Roman" w:cs="Times New Roman"/>
          <w:i w:val="0"/>
          <w:iCs w:val="0"/>
          <w:color w:val="auto"/>
        </w:rPr>
        <w:t>n</w:t>
      </w:r>
      <w:r w:rsidRPr="002C0F0E">
        <w:rPr>
          <w:rStyle w:val="SubtleEmphasis"/>
          <w:rFonts w:ascii="Times New Roman" w:hAnsi="Times New Roman" w:cs="Times New Roman"/>
          <w:i w:val="0"/>
          <w:iCs w:val="0"/>
          <w:color w:val="auto"/>
        </w:rPr>
        <w:t xml:space="preserve"> C.T, and Terna V.T, (2024). The Impact of Governance Deficits on Security Challenges in Nigeria’s Ungoverned Spaces, Journal of Political Discourse. ISSN Print: 2292-2763-ISSN Online: 2992-4618/Vol. 2Issue 3, No 1/September 2024</w:t>
      </w:r>
      <w:r w:rsidR="00875086" w:rsidRPr="002C0F0E">
        <w:rPr>
          <w:rStyle w:val="SubtleEmphasis"/>
          <w:rFonts w:ascii="Times New Roman" w:hAnsi="Times New Roman" w:cs="Times New Roman"/>
          <w:i w:val="0"/>
          <w:iCs w:val="0"/>
          <w:color w:val="auto"/>
        </w:rPr>
        <w:t xml:space="preserve"> </w:t>
      </w:r>
      <w:r w:rsidR="00C03A28" w:rsidRPr="002C0F0E">
        <w:rPr>
          <w:rStyle w:val="SubtleEmphasis"/>
          <w:rFonts w:ascii="Times New Roman" w:hAnsi="Times New Roman" w:cs="Times New Roman"/>
          <w:i w:val="0"/>
          <w:iCs w:val="0"/>
          <w:color w:val="auto"/>
        </w:rPr>
        <w:t xml:space="preserve"> </w:t>
      </w:r>
    </w:p>
    <w:sectPr w:rsidR="009F243E" w:rsidRPr="002C0F0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82E6D" w14:textId="77777777" w:rsidR="00934846" w:rsidRDefault="00934846" w:rsidP="00C255AC">
      <w:pPr>
        <w:spacing w:after="0" w:line="240" w:lineRule="auto"/>
      </w:pPr>
      <w:r>
        <w:separator/>
      </w:r>
    </w:p>
  </w:endnote>
  <w:endnote w:type="continuationSeparator" w:id="0">
    <w:p w14:paraId="03644C12" w14:textId="77777777" w:rsidR="00934846" w:rsidRDefault="00934846" w:rsidP="00C2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947701"/>
      <w:docPartObj>
        <w:docPartGallery w:val="Page Numbers (Bottom of Page)"/>
        <w:docPartUnique/>
      </w:docPartObj>
    </w:sdtPr>
    <w:sdtEndPr>
      <w:rPr>
        <w:noProof/>
      </w:rPr>
    </w:sdtEndPr>
    <w:sdtContent>
      <w:p w14:paraId="0828D335" w14:textId="7B4DD12C" w:rsidR="003C4BB1" w:rsidRDefault="003C4BB1">
        <w:pPr>
          <w:pStyle w:val="Footer"/>
          <w:jc w:val="center"/>
        </w:pPr>
        <w:r>
          <w:fldChar w:fldCharType="begin"/>
        </w:r>
        <w:r>
          <w:instrText xml:space="preserve"> PAGE   \* MERGEFORMAT </w:instrText>
        </w:r>
        <w:r>
          <w:fldChar w:fldCharType="separate"/>
        </w:r>
        <w:r w:rsidR="00446217">
          <w:rPr>
            <w:noProof/>
          </w:rPr>
          <w:t>1</w:t>
        </w:r>
        <w:r>
          <w:rPr>
            <w:noProof/>
          </w:rPr>
          <w:fldChar w:fldCharType="end"/>
        </w:r>
      </w:p>
    </w:sdtContent>
  </w:sdt>
  <w:p w14:paraId="6A33DB0A" w14:textId="77777777" w:rsidR="003C4BB1" w:rsidRDefault="003C4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1198C" w14:textId="77777777" w:rsidR="00934846" w:rsidRDefault="00934846" w:rsidP="00C255AC">
      <w:pPr>
        <w:spacing w:after="0" w:line="240" w:lineRule="auto"/>
      </w:pPr>
      <w:r>
        <w:separator/>
      </w:r>
    </w:p>
  </w:footnote>
  <w:footnote w:type="continuationSeparator" w:id="0">
    <w:p w14:paraId="61E73515" w14:textId="77777777" w:rsidR="00934846" w:rsidRDefault="00934846" w:rsidP="00C255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C22BF"/>
    <w:multiLevelType w:val="hybridMultilevel"/>
    <w:tmpl w:val="F194403E"/>
    <w:lvl w:ilvl="0" w:tplc="CF5A38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CF7C69"/>
    <w:multiLevelType w:val="hybridMultilevel"/>
    <w:tmpl w:val="5EFC7712"/>
    <w:lvl w:ilvl="0" w:tplc="C14AE0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A4796A"/>
    <w:multiLevelType w:val="hybridMultilevel"/>
    <w:tmpl w:val="D9A8BA98"/>
    <w:lvl w:ilvl="0" w:tplc="8A5A46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A9545F"/>
    <w:multiLevelType w:val="hybridMultilevel"/>
    <w:tmpl w:val="4C88641E"/>
    <w:lvl w:ilvl="0" w:tplc="0B7C118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37B396B"/>
    <w:multiLevelType w:val="hybridMultilevel"/>
    <w:tmpl w:val="70D65C3E"/>
    <w:lvl w:ilvl="0" w:tplc="A06A7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0E0DD6"/>
    <w:multiLevelType w:val="hybridMultilevel"/>
    <w:tmpl w:val="63B4741A"/>
    <w:lvl w:ilvl="0" w:tplc="9B06C2EC">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FF"/>
    <w:rsid w:val="00012053"/>
    <w:rsid w:val="000121CB"/>
    <w:rsid w:val="00027246"/>
    <w:rsid w:val="00036918"/>
    <w:rsid w:val="000441E9"/>
    <w:rsid w:val="00045B0C"/>
    <w:rsid w:val="000520A6"/>
    <w:rsid w:val="00052ACF"/>
    <w:rsid w:val="00055BD9"/>
    <w:rsid w:val="00060F32"/>
    <w:rsid w:val="000757D6"/>
    <w:rsid w:val="0007630E"/>
    <w:rsid w:val="000A2DFB"/>
    <w:rsid w:val="000A431B"/>
    <w:rsid w:val="000E1E7B"/>
    <w:rsid w:val="000F26C4"/>
    <w:rsid w:val="001043F4"/>
    <w:rsid w:val="00114923"/>
    <w:rsid w:val="00162D34"/>
    <w:rsid w:val="00174054"/>
    <w:rsid w:val="00177EB7"/>
    <w:rsid w:val="0018142A"/>
    <w:rsid w:val="00182209"/>
    <w:rsid w:val="001B0C72"/>
    <w:rsid w:val="001C0281"/>
    <w:rsid w:val="001C559C"/>
    <w:rsid w:val="001E1400"/>
    <w:rsid w:val="001E322A"/>
    <w:rsid w:val="001F274E"/>
    <w:rsid w:val="001F5756"/>
    <w:rsid w:val="00201CA2"/>
    <w:rsid w:val="00202591"/>
    <w:rsid w:val="00250344"/>
    <w:rsid w:val="00250387"/>
    <w:rsid w:val="00254BE3"/>
    <w:rsid w:val="00266FDE"/>
    <w:rsid w:val="00267799"/>
    <w:rsid w:val="002717AE"/>
    <w:rsid w:val="0027597E"/>
    <w:rsid w:val="002C0F0E"/>
    <w:rsid w:val="002C5F2D"/>
    <w:rsid w:val="002E510C"/>
    <w:rsid w:val="002E74E0"/>
    <w:rsid w:val="002F101F"/>
    <w:rsid w:val="00300930"/>
    <w:rsid w:val="0030384F"/>
    <w:rsid w:val="00324424"/>
    <w:rsid w:val="003314EB"/>
    <w:rsid w:val="00341803"/>
    <w:rsid w:val="00355268"/>
    <w:rsid w:val="00367818"/>
    <w:rsid w:val="00371103"/>
    <w:rsid w:val="00377FD4"/>
    <w:rsid w:val="00380985"/>
    <w:rsid w:val="00391E46"/>
    <w:rsid w:val="00392AFD"/>
    <w:rsid w:val="003A381B"/>
    <w:rsid w:val="003B28A1"/>
    <w:rsid w:val="003C4BB1"/>
    <w:rsid w:val="003D7C1E"/>
    <w:rsid w:val="003E1F3C"/>
    <w:rsid w:val="003F0BFF"/>
    <w:rsid w:val="003F194C"/>
    <w:rsid w:val="003F355C"/>
    <w:rsid w:val="003F4E8A"/>
    <w:rsid w:val="003F4F4C"/>
    <w:rsid w:val="003F576E"/>
    <w:rsid w:val="00404371"/>
    <w:rsid w:val="00436B82"/>
    <w:rsid w:val="00446217"/>
    <w:rsid w:val="00450D31"/>
    <w:rsid w:val="004629B7"/>
    <w:rsid w:val="00471223"/>
    <w:rsid w:val="00484D27"/>
    <w:rsid w:val="004A380E"/>
    <w:rsid w:val="004A4129"/>
    <w:rsid w:val="004B6D95"/>
    <w:rsid w:val="004E4236"/>
    <w:rsid w:val="005208B6"/>
    <w:rsid w:val="00530545"/>
    <w:rsid w:val="0053251C"/>
    <w:rsid w:val="00541B76"/>
    <w:rsid w:val="005475D4"/>
    <w:rsid w:val="00556068"/>
    <w:rsid w:val="00557970"/>
    <w:rsid w:val="00566228"/>
    <w:rsid w:val="00570D71"/>
    <w:rsid w:val="00582DD8"/>
    <w:rsid w:val="0058476F"/>
    <w:rsid w:val="00594BCD"/>
    <w:rsid w:val="005A06CC"/>
    <w:rsid w:val="005A1D4A"/>
    <w:rsid w:val="005A63D4"/>
    <w:rsid w:val="005A6CE5"/>
    <w:rsid w:val="005B7834"/>
    <w:rsid w:val="005C089C"/>
    <w:rsid w:val="005D0EFE"/>
    <w:rsid w:val="005E05CF"/>
    <w:rsid w:val="005E318A"/>
    <w:rsid w:val="005E6C8A"/>
    <w:rsid w:val="005F4532"/>
    <w:rsid w:val="00640880"/>
    <w:rsid w:val="00652452"/>
    <w:rsid w:val="00664098"/>
    <w:rsid w:val="0066555F"/>
    <w:rsid w:val="00673C66"/>
    <w:rsid w:val="006A76E4"/>
    <w:rsid w:val="006C3817"/>
    <w:rsid w:val="006C508A"/>
    <w:rsid w:val="006D49E4"/>
    <w:rsid w:val="006E2C0B"/>
    <w:rsid w:val="006E3B9C"/>
    <w:rsid w:val="006E4D20"/>
    <w:rsid w:val="007014C3"/>
    <w:rsid w:val="007032D2"/>
    <w:rsid w:val="00707898"/>
    <w:rsid w:val="007106F2"/>
    <w:rsid w:val="00721C2F"/>
    <w:rsid w:val="0072459F"/>
    <w:rsid w:val="00731751"/>
    <w:rsid w:val="0073388A"/>
    <w:rsid w:val="007346DC"/>
    <w:rsid w:val="00737A5F"/>
    <w:rsid w:val="00737BC0"/>
    <w:rsid w:val="00741E62"/>
    <w:rsid w:val="0074240F"/>
    <w:rsid w:val="00747FB5"/>
    <w:rsid w:val="00750FC3"/>
    <w:rsid w:val="0077072C"/>
    <w:rsid w:val="0077659A"/>
    <w:rsid w:val="0078419C"/>
    <w:rsid w:val="00786182"/>
    <w:rsid w:val="00786FB9"/>
    <w:rsid w:val="00791D90"/>
    <w:rsid w:val="007A1233"/>
    <w:rsid w:val="007A1CC1"/>
    <w:rsid w:val="007C0714"/>
    <w:rsid w:val="007C30B7"/>
    <w:rsid w:val="007D782F"/>
    <w:rsid w:val="008059C0"/>
    <w:rsid w:val="00813218"/>
    <w:rsid w:val="00813FD4"/>
    <w:rsid w:val="00814137"/>
    <w:rsid w:val="00826A32"/>
    <w:rsid w:val="0083032D"/>
    <w:rsid w:val="008307AC"/>
    <w:rsid w:val="008346DA"/>
    <w:rsid w:val="00834DEF"/>
    <w:rsid w:val="00871573"/>
    <w:rsid w:val="00875086"/>
    <w:rsid w:val="00881980"/>
    <w:rsid w:val="008929E2"/>
    <w:rsid w:val="008A0F75"/>
    <w:rsid w:val="008B1F25"/>
    <w:rsid w:val="008C33FF"/>
    <w:rsid w:val="008C3819"/>
    <w:rsid w:val="008C3D49"/>
    <w:rsid w:val="008D0F06"/>
    <w:rsid w:val="008E35B9"/>
    <w:rsid w:val="008E7674"/>
    <w:rsid w:val="008F4808"/>
    <w:rsid w:val="008F79ED"/>
    <w:rsid w:val="00907C24"/>
    <w:rsid w:val="0091284E"/>
    <w:rsid w:val="00915B77"/>
    <w:rsid w:val="00926AEC"/>
    <w:rsid w:val="00934738"/>
    <w:rsid w:val="00934846"/>
    <w:rsid w:val="00940A40"/>
    <w:rsid w:val="00943C62"/>
    <w:rsid w:val="00944225"/>
    <w:rsid w:val="00951FBE"/>
    <w:rsid w:val="00956447"/>
    <w:rsid w:val="0096209B"/>
    <w:rsid w:val="00965391"/>
    <w:rsid w:val="00967AB7"/>
    <w:rsid w:val="00984202"/>
    <w:rsid w:val="0099373F"/>
    <w:rsid w:val="009954D2"/>
    <w:rsid w:val="009954FE"/>
    <w:rsid w:val="0099593B"/>
    <w:rsid w:val="009B546B"/>
    <w:rsid w:val="009C2E4E"/>
    <w:rsid w:val="009C4F71"/>
    <w:rsid w:val="009C6635"/>
    <w:rsid w:val="009F243E"/>
    <w:rsid w:val="009F2FB8"/>
    <w:rsid w:val="00A1277A"/>
    <w:rsid w:val="00A15F33"/>
    <w:rsid w:val="00A160F9"/>
    <w:rsid w:val="00A4454E"/>
    <w:rsid w:val="00A46483"/>
    <w:rsid w:val="00A560CC"/>
    <w:rsid w:val="00A616C8"/>
    <w:rsid w:val="00A64C07"/>
    <w:rsid w:val="00A706FE"/>
    <w:rsid w:val="00A71DDF"/>
    <w:rsid w:val="00A859B7"/>
    <w:rsid w:val="00AA2C64"/>
    <w:rsid w:val="00AA608C"/>
    <w:rsid w:val="00AA7DFB"/>
    <w:rsid w:val="00AB18C7"/>
    <w:rsid w:val="00AC40EA"/>
    <w:rsid w:val="00AD242F"/>
    <w:rsid w:val="00AD6A76"/>
    <w:rsid w:val="00AE6486"/>
    <w:rsid w:val="00AE7E0B"/>
    <w:rsid w:val="00AF0105"/>
    <w:rsid w:val="00AF37D5"/>
    <w:rsid w:val="00B003D1"/>
    <w:rsid w:val="00B14E4E"/>
    <w:rsid w:val="00B22C1B"/>
    <w:rsid w:val="00B25368"/>
    <w:rsid w:val="00B2619E"/>
    <w:rsid w:val="00B300D3"/>
    <w:rsid w:val="00B34932"/>
    <w:rsid w:val="00B36850"/>
    <w:rsid w:val="00B41B21"/>
    <w:rsid w:val="00B620D4"/>
    <w:rsid w:val="00B736B7"/>
    <w:rsid w:val="00B76D37"/>
    <w:rsid w:val="00B900AC"/>
    <w:rsid w:val="00B96B6B"/>
    <w:rsid w:val="00BA304B"/>
    <w:rsid w:val="00BA4A3B"/>
    <w:rsid w:val="00BB54D8"/>
    <w:rsid w:val="00BD7C54"/>
    <w:rsid w:val="00BE1AFE"/>
    <w:rsid w:val="00BF1028"/>
    <w:rsid w:val="00C02D86"/>
    <w:rsid w:val="00C03A28"/>
    <w:rsid w:val="00C07032"/>
    <w:rsid w:val="00C07E4B"/>
    <w:rsid w:val="00C11E62"/>
    <w:rsid w:val="00C12714"/>
    <w:rsid w:val="00C13C22"/>
    <w:rsid w:val="00C25026"/>
    <w:rsid w:val="00C255AC"/>
    <w:rsid w:val="00C3020F"/>
    <w:rsid w:val="00C35F12"/>
    <w:rsid w:val="00C549E3"/>
    <w:rsid w:val="00C65EA9"/>
    <w:rsid w:val="00C73D3E"/>
    <w:rsid w:val="00C760F3"/>
    <w:rsid w:val="00C90520"/>
    <w:rsid w:val="00C94397"/>
    <w:rsid w:val="00CA7248"/>
    <w:rsid w:val="00CC212D"/>
    <w:rsid w:val="00CD387E"/>
    <w:rsid w:val="00CD531D"/>
    <w:rsid w:val="00CE345E"/>
    <w:rsid w:val="00CF1870"/>
    <w:rsid w:val="00CF24C4"/>
    <w:rsid w:val="00D00C1C"/>
    <w:rsid w:val="00D32706"/>
    <w:rsid w:val="00D35624"/>
    <w:rsid w:val="00D54CFF"/>
    <w:rsid w:val="00D73E05"/>
    <w:rsid w:val="00D776C9"/>
    <w:rsid w:val="00D77F01"/>
    <w:rsid w:val="00D82AFE"/>
    <w:rsid w:val="00D85989"/>
    <w:rsid w:val="00D941DC"/>
    <w:rsid w:val="00DA0CC2"/>
    <w:rsid w:val="00DB4EB4"/>
    <w:rsid w:val="00DC77AE"/>
    <w:rsid w:val="00DD3391"/>
    <w:rsid w:val="00DF3B19"/>
    <w:rsid w:val="00E13EED"/>
    <w:rsid w:val="00E41275"/>
    <w:rsid w:val="00E47375"/>
    <w:rsid w:val="00E566A8"/>
    <w:rsid w:val="00E60B73"/>
    <w:rsid w:val="00E659E1"/>
    <w:rsid w:val="00E675C2"/>
    <w:rsid w:val="00E81B5A"/>
    <w:rsid w:val="00E86BD2"/>
    <w:rsid w:val="00E960BC"/>
    <w:rsid w:val="00E965DB"/>
    <w:rsid w:val="00EA16E1"/>
    <w:rsid w:val="00EA2970"/>
    <w:rsid w:val="00EC64A3"/>
    <w:rsid w:val="00EC782C"/>
    <w:rsid w:val="00EE27CA"/>
    <w:rsid w:val="00EF1D7F"/>
    <w:rsid w:val="00F16840"/>
    <w:rsid w:val="00F33C22"/>
    <w:rsid w:val="00F378F8"/>
    <w:rsid w:val="00F441F0"/>
    <w:rsid w:val="00F464CD"/>
    <w:rsid w:val="00F50B45"/>
    <w:rsid w:val="00F537EE"/>
    <w:rsid w:val="00F54047"/>
    <w:rsid w:val="00F57E37"/>
    <w:rsid w:val="00F636C6"/>
    <w:rsid w:val="00F77D6A"/>
    <w:rsid w:val="00FB3542"/>
    <w:rsid w:val="00FD1A27"/>
    <w:rsid w:val="00FE2B4B"/>
    <w:rsid w:val="00FE69D3"/>
    <w:rsid w:val="00FF2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49748"/>
  <w15:chartTrackingRefBased/>
  <w15:docId w15:val="{A3D74FAE-CA4C-4151-B4E8-3F5133CC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0BFF"/>
    <w:rPr>
      <w:color w:val="0563C1" w:themeColor="hyperlink"/>
      <w:u w:val="single"/>
    </w:rPr>
  </w:style>
  <w:style w:type="paragraph" w:styleId="ListParagraph">
    <w:name w:val="List Paragraph"/>
    <w:basedOn w:val="Normal"/>
    <w:uiPriority w:val="34"/>
    <w:qFormat/>
    <w:rsid w:val="003F0BFF"/>
    <w:pPr>
      <w:ind w:left="720"/>
      <w:contextualSpacing/>
    </w:pPr>
  </w:style>
  <w:style w:type="character" w:customStyle="1" w:styleId="UnresolvedMention">
    <w:name w:val="Unresolved Mention"/>
    <w:basedOn w:val="DefaultParagraphFont"/>
    <w:uiPriority w:val="99"/>
    <w:semiHidden/>
    <w:unhideWhenUsed/>
    <w:rsid w:val="005A1D4A"/>
    <w:rPr>
      <w:color w:val="605E5C"/>
      <w:shd w:val="clear" w:color="auto" w:fill="E1DFDD"/>
    </w:rPr>
  </w:style>
  <w:style w:type="table" w:styleId="TableGrid">
    <w:name w:val="Table Grid"/>
    <w:basedOn w:val="TableNormal"/>
    <w:uiPriority w:val="39"/>
    <w:rsid w:val="00F33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2C5F2D"/>
    <w:rPr>
      <w:i/>
      <w:iCs/>
      <w:color w:val="404040" w:themeColor="text1" w:themeTint="BF"/>
    </w:rPr>
  </w:style>
  <w:style w:type="paragraph" w:styleId="Title">
    <w:name w:val="Title"/>
    <w:basedOn w:val="Normal"/>
    <w:next w:val="Normal"/>
    <w:link w:val="TitleChar"/>
    <w:uiPriority w:val="10"/>
    <w:qFormat/>
    <w:rsid w:val="002C5F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F2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25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5AC"/>
  </w:style>
  <w:style w:type="paragraph" w:styleId="Footer">
    <w:name w:val="footer"/>
    <w:basedOn w:val="Normal"/>
    <w:link w:val="FooterChar"/>
    <w:uiPriority w:val="99"/>
    <w:unhideWhenUsed/>
    <w:rsid w:val="00C25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jops.org.ng/index.php/najops/article/views/3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pd.com.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x.doi.org/10.4314/gig.%20V1%203i2.2" TargetMode="External"/><Relationship Id="rId4" Type="http://schemas.openxmlformats.org/officeDocument/2006/relationships/webSettings" Target="webSettings.xml"/><Relationship Id="rId9" Type="http://schemas.openxmlformats.org/officeDocument/2006/relationships/hyperlink" Target="https://dio.org/10.53982/jeird.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6451</Words>
  <Characters>35430</Characters>
  <Application>Microsoft Office Word</Application>
  <DocSecurity>0</DocSecurity>
  <Lines>777</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 Hon Bello</dc:creator>
  <cp:keywords/>
  <dc:description/>
  <cp:lastModifiedBy>Microsoft account</cp:lastModifiedBy>
  <cp:revision>2</cp:revision>
  <cp:lastPrinted>2026-04-21T13:30:00Z</cp:lastPrinted>
  <dcterms:created xsi:type="dcterms:W3CDTF">2026-06-19T13:03:00Z</dcterms:created>
  <dcterms:modified xsi:type="dcterms:W3CDTF">2026-06-19T13:03:00Z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da132f3bd57cb898324978159a1e88c93b0a6eb8dc9e6968059dd529d521c67e</vt:lpwstr>
  </property>
</Properties>
</file>