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B0B" w:rsidRPr="006A2694" w:rsidRDefault="006A2694" w:rsidP="006A2694">
      <w:pPr>
        <w:spacing w:after="480"/>
        <w:jc w:val="both"/>
        <w:rPr>
          <w:rFonts w:cs="Times New Roman"/>
          <w:color w:val="000000" w:themeColor="text1"/>
          <w:sz w:val="22"/>
        </w:rPr>
      </w:pPr>
      <w:r w:rsidRPr="006A2694">
        <w:rPr>
          <w:rFonts w:cs="Times New Roman"/>
          <w:b/>
          <w:color w:val="000000" w:themeColor="text1"/>
          <w:sz w:val="32"/>
        </w:rPr>
        <w:t xml:space="preserve">THE BIO-PHYSIOLOGICAL IMPACT OF NIDRA VEGA DHARANA (SUPPRESSION OF THE SLEEP URGE): AN AYURVEDIC AND MODERN CLINICAL </w:t>
      </w:r>
      <w:proofErr w:type="gramStart"/>
      <w:r w:rsidRPr="006A2694">
        <w:rPr>
          <w:rFonts w:cs="Times New Roman"/>
          <w:b/>
          <w:color w:val="000000" w:themeColor="text1"/>
          <w:sz w:val="32"/>
        </w:rPr>
        <w:t>REVIEW :</w:t>
      </w:r>
      <w:proofErr w:type="gramEnd"/>
    </w:p>
    <w:p w:rsidR="006A2694" w:rsidRPr="006A2694" w:rsidRDefault="006A2694" w:rsidP="006A2694">
      <w:pPr>
        <w:shd w:val="clear" w:color="auto" w:fill="FFFFFF"/>
        <w:spacing w:after="0"/>
        <w:jc w:val="both"/>
        <w:rPr>
          <w:rFonts w:cs="Times New Roman"/>
          <w:color w:val="000000" w:themeColor="text1"/>
          <w:szCs w:val="24"/>
        </w:rPr>
      </w:pPr>
      <w:proofErr w:type="gramStart"/>
      <w:r w:rsidRPr="006A2694">
        <w:rPr>
          <w:rFonts w:eastAsia="Times New Roman" w:cs="Times New Roman"/>
          <w:b/>
          <w:color w:val="000000" w:themeColor="text1"/>
          <w:szCs w:val="24"/>
        </w:rPr>
        <w:t>Author –1.</w:t>
      </w:r>
      <w:proofErr w:type="gramEnd"/>
      <w:r w:rsidRPr="006A2694">
        <w:rPr>
          <w:rFonts w:eastAsia="Times New Roman" w:cs="Times New Roman"/>
          <w:b/>
          <w:color w:val="000000" w:themeColor="text1"/>
          <w:szCs w:val="24"/>
        </w:rPr>
        <w:t xml:space="preserve"> </w:t>
      </w:r>
      <w:r w:rsidRPr="006A2694">
        <w:rPr>
          <w:rFonts w:cs="Times New Roman"/>
          <w:color w:val="000000" w:themeColor="text1"/>
          <w:szCs w:val="24"/>
        </w:rPr>
        <w:t xml:space="preserve">Dr </w:t>
      </w:r>
      <w:proofErr w:type="spellStart"/>
      <w:r w:rsidRPr="006A2694">
        <w:rPr>
          <w:rFonts w:cs="Times New Roman"/>
          <w:color w:val="000000" w:themeColor="text1"/>
          <w:szCs w:val="24"/>
        </w:rPr>
        <w:t>Smita</w:t>
      </w:r>
      <w:proofErr w:type="spellEnd"/>
      <w:r w:rsidRPr="006A2694">
        <w:rPr>
          <w:rFonts w:cs="Times New Roman"/>
          <w:color w:val="000000" w:themeColor="text1"/>
          <w:szCs w:val="24"/>
        </w:rPr>
        <w:t xml:space="preserve"> </w:t>
      </w:r>
      <w:proofErr w:type="spellStart"/>
      <w:r w:rsidRPr="006A2694">
        <w:rPr>
          <w:rFonts w:cs="Times New Roman"/>
          <w:color w:val="000000" w:themeColor="text1"/>
          <w:szCs w:val="24"/>
        </w:rPr>
        <w:t>Zambare</w:t>
      </w:r>
      <w:proofErr w:type="spellEnd"/>
      <w:r w:rsidRPr="006A2694">
        <w:rPr>
          <w:rFonts w:cs="Times New Roman"/>
          <w:color w:val="000000" w:themeColor="text1"/>
          <w:szCs w:val="24"/>
        </w:rPr>
        <w:t xml:space="preserve"> (</w:t>
      </w:r>
      <w:proofErr w:type="spellStart"/>
      <w:r w:rsidRPr="006A2694">
        <w:rPr>
          <w:rFonts w:cs="Times New Roman"/>
          <w:color w:val="000000" w:themeColor="text1"/>
          <w:szCs w:val="24"/>
        </w:rPr>
        <w:t>Bisht</w:t>
      </w:r>
      <w:proofErr w:type="spellEnd"/>
      <w:r w:rsidRPr="006A2694">
        <w:rPr>
          <w:rFonts w:cs="Times New Roman"/>
          <w:color w:val="000000" w:themeColor="text1"/>
          <w:szCs w:val="24"/>
        </w:rPr>
        <w:t xml:space="preserve">), PhD Scholar, </w:t>
      </w:r>
      <w:proofErr w:type="spellStart"/>
      <w:r w:rsidRPr="006A2694">
        <w:rPr>
          <w:rFonts w:cs="Times New Roman"/>
          <w:color w:val="000000" w:themeColor="text1"/>
          <w:szCs w:val="24"/>
        </w:rPr>
        <w:t>Tantia</w:t>
      </w:r>
      <w:proofErr w:type="spellEnd"/>
      <w:r w:rsidRPr="006A2694">
        <w:rPr>
          <w:rFonts w:cs="Times New Roman"/>
          <w:color w:val="000000" w:themeColor="text1"/>
          <w:szCs w:val="24"/>
        </w:rPr>
        <w:t xml:space="preserve"> University, Faculty-</w:t>
      </w:r>
      <w:proofErr w:type="spellStart"/>
      <w:r w:rsidRPr="006A2694">
        <w:rPr>
          <w:rFonts w:cs="Times New Roman"/>
          <w:color w:val="000000" w:themeColor="text1"/>
          <w:szCs w:val="24"/>
        </w:rPr>
        <w:t>Ayurveda</w:t>
      </w:r>
      <w:proofErr w:type="spellEnd"/>
      <w:r w:rsidRPr="006A2694">
        <w:rPr>
          <w:rFonts w:cs="Times New Roman"/>
          <w:color w:val="000000" w:themeColor="text1"/>
          <w:szCs w:val="24"/>
        </w:rPr>
        <w:t xml:space="preserve">, Department of </w:t>
      </w:r>
      <w:proofErr w:type="spellStart"/>
      <w:r w:rsidRPr="006A2694">
        <w:rPr>
          <w:rFonts w:cs="Times New Roman"/>
          <w:color w:val="000000" w:themeColor="text1"/>
          <w:szCs w:val="24"/>
        </w:rPr>
        <w:t>Swasthvritta</w:t>
      </w:r>
      <w:proofErr w:type="spellEnd"/>
      <w:r w:rsidRPr="006A2694">
        <w:rPr>
          <w:rFonts w:cs="Times New Roman"/>
          <w:color w:val="000000" w:themeColor="text1"/>
          <w:szCs w:val="24"/>
        </w:rPr>
        <w:t xml:space="preserve"> </w:t>
      </w:r>
      <w:proofErr w:type="spellStart"/>
      <w:r w:rsidRPr="006A2694">
        <w:rPr>
          <w:rFonts w:cs="Times New Roman"/>
          <w:color w:val="000000" w:themeColor="text1"/>
          <w:szCs w:val="24"/>
        </w:rPr>
        <w:t>Evum</w:t>
      </w:r>
      <w:proofErr w:type="spellEnd"/>
      <w:r w:rsidRPr="006A2694">
        <w:rPr>
          <w:rFonts w:cs="Times New Roman"/>
          <w:color w:val="000000" w:themeColor="text1"/>
          <w:szCs w:val="24"/>
        </w:rPr>
        <w:t xml:space="preserve"> </w:t>
      </w:r>
      <w:proofErr w:type="spellStart"/>
      <w:r w:rsidRPr="006A2694">
        <w:rPr>
          <w:rFonts w:cs="Times New Roman"/>
          <w:color w:val="000000" w:themeColor="text1"/>
          <w:szCs w:val="24"/>
        </w:rPr>
        <w:t>Yog</w:t>
      </w:r>
      <w:proofErr w:type="spellEnd"/>
      <w:r w:rsidRPr="006A2694">
        <w:rPr>
          <w:rFonts w:cs="Times New Roman"/>
          <w:color w:val="000000" w:themeColor="text1"/>
          <w:szCs w:val="24"/>
        </w:rPr>
        <w:t xml:space="preserve"> , Sri </w:t>
      </w:r>
      <w:proofErr w:type="spellStart"/>
      <w:r w:rsidRPr="006A2694">
        <w:rPr>
          <w:rFonts w:cs="Times New Roman"/>
          <w:color w:val="000000" w:themeColor="text1"/>
          <w:szCs w:val="24"/>
        </w:rPr>
        <w:t>Ganganagar</w:t>
      </w:r>
      <w:proofErr w:type="spellEnd"/>
      <w:r w:rsidRPr="006A2694">
        <w:rPr>
          <w:rFonts w:cs="Times New Roman"/>
          <w:color w:val="000000" w:themeColor="text1"/>
          <w:szCs w:val="24"/>
        </w:rPr>
        <w:t xml:space="preserve"> college of </w:t>
      </w:r>
      <w:proofErr w:type="spellStart"/>
      <w:r w:rsidRPr="006A2694">
        <w:rPr>
          <w:rFonts w:cs="Times New Roman"/>
          <w:color w:val="000000" w:themeColor="text1"/>
          <w:szCs w:val="24"/>
        </w:rPr>
        <w:t>Ayurvedic</w:t>
      </w:r>
      <w:proofErr w:type="spellEnd"/>
      <w:r w:rsidRPr="006A2694">
        <w:rPr>
          <w:rFonts w:cs="Times New Roman"/>
          <w:color w:val="000000" w:themeColor="text1"/>
          <w:szCs w:val="24"/>
        </w:rPr>
        <w:t xml:space="preserve"> sciences &amp; Hospital, Sri </w:t>
      </w:r>
      <w:proofErr w:type="spellStart"/>
      <w:r w:rsidRPr="006A2694">
        <w:rPr>
          <w:rFonts w:cs="Times New Roman"/>
          <w:color w:val="000000" w:themeColor="text1"/>
          <w:szCs w:val="24"/>
        </w:rPr>
        <w:t>Ganganagar</w:t>
      </w:r>
      <w:proofErr w:type="spellEnd"/>
      <w:r w:rsidRPr="006A2694">
        <w:rPr>
          <w:rFonts w:cs="Times New Roman"/>
          <w:color w:val="000000" w:themeColor="text1"/>
          <w:szCs w:val="24"/>
        </w:rPr>
        <w:t>, Rajasthan.</w:t>
      </w:r>
    </w:p>
    <w:p w:rsidR="006A2694" w:rsidRPr="006A2694" w:rsidRDefault="006A2694" w:rsidP="006A2694">
      <w:pPr>
        <w:shd w:val="clear" w:color="auto" w:fill="FFFFFF"/>
        <w:spacing w:after="0"/>
        <w:jc w:val="both"/>
        <w:rPr>
          <w:rFonts w:cs="Times New Roman"/>
          <w:color w:val="000000" w:themeColor="text1"/>
          <w:szCs w:val="24"/>
        </w:rPr>
      </w:pPr>
      <w:r w:rsidRPr="006A2694">
        <w:rPr>
          <w:rFonts w:cs="Times New Roman"/>
          <w:b/>
          <w:color w:val="000000" w:themeColor="text1"/>
          <w:szCs w:val="24"/>
        </w:rPr>
        <w:t>Guide</w:t>
      </w:r>
      <w:r w:rsidRPr="006A2694">
        <w:rPr>
          <w:rFonts w:cs="Times New Roman"/>
          <w:color w:val="000000" w:themeColor="text1"/>
          <w:szCs w:val="24"/>
        </w:rPr>
        <w:t xml:space="preserve"> – Dr Karan </w:t>
      </w:r>
      <w:proofErr w:type="spellStart"/>
      <w:r w:rsidRPr="006A2694">
        <w:rPr>
          <w:rFonts w:cs="Times New Roman"/>
          <w:color w:val="000000" w:themeColor="text1"/>
          <w:szCs w:val="24"/>
        </w:rPr>
        <w:t>Chugh</w:t>
      </w:r>
      <w:proofErr w:type="spellEnd"/>
      <w:r w:rsidRPr="006A2694">
        <w:rPr>
          <w:rFonts w:cs="Times New Roman"/>
          <w:color w:val="000000" w:themeColor="text1"/>
          <w:szCs w:val="24"/>
        </w:rPr>
        <w:t xml:space="preserve">, </w:t>
      </w:r>
      <w:proofErr w:type="spellStart"/>
      <w:r w:rsidRPr="006A2694">
        <w:rPr>
          <w:rFonts w:cs="Times New Roman"/>
          <w:color w:val="000000" w:themeColor="text1"/>
          <w:szCs w:val="24"/>
        </w:rPr>
        <w:t>Tantia</w:t>
      </w:r>
      <w:proofErr w:type="spellEnd"/>
      <w:r w:rsidRPr="006A2694">
        <w:rPr>
          <w:rFonts w:cs="Times New Roman"/>
          <w:color w:val="000000" w:themeColor="text1"/>
          <w:szCs w:val="24"/>
        </w:rPr>
        <w:t xml:space="preserve"> University , </w:t>
      </w:r>
      <w:proofErr w:type="spellStart"/>
      <w:r w:rsidRPr="006A2694">
        <w:rPr>
          <w:rFonts w:cs="Times New Roman"/>
          <w:color w:val="000000" w:themeColor="text1"/>
          <w:szCs w:val="24"/>
        </w:rPr>
        <w:t>Swasthvritta</w:t>
      </w:r>
      <w:proofErr w:type="spellEnd"/>
      <w:r w:rsidRPr="006A2694">
        <w:rPr>
          <w:rFonts w:cs="Times New Roman"/>
          <w:color w:val="000000" w:themeColor="text1"/>
          <w:szCs w:val="24"/>
        </w:rPr>
        <w:t xml:space="preserve"> Dept , Asst Professor, Sri </w:t>
      </w:r>
      <w:proofErr w:type="spellStart"/>
      <w:r w:rsidRPr="006A2694">
        <w:rPr>
          <w:rFonts w:cs="Times New Roman"/>
          <w:color w:val="000000" w:themeColor="text1"/>
          <w:szCs w:val="24"/>
        </w:rPr>
        <w:t>Ganganagar</w:t>
      </w:r>
      <w:proofErr w:type="spellEnd"/>
      <w:r w:rsidRPr="006A2694">
        <w:rPr>
          <w:rFonts w:cs="Times New Roman"/>
          <w:color w:val="000000" w:themeColor="text1"/>
          <w:szCs w:val="24"/>
        </w:rPr>
        <w:t xml:space="preserve"> college of </w:t>
      </w:r>
      <w:proofErr w:type="spellStart"/>
      <w:r w:rsidRPr="006A2694">
        <w:rPr>
          <w:rFonts w:cs="Times New Roman"/>
          <w:color w:val="000000" w:themeColor="text1"/>
          <w:szCs w:val="24"/>
        </w:rPr>
        <w:t>Ayurvedic</w:t>
      </w:r>
      <w:proofErr w:type="spellEnd"/>
      <w:r w:rsidRPr="006A2694">
        <w:rPr>
          <w:rFonts w:cs="Times New Roman"/>
          <w:color w:val="000000" w:themeColor="text1"/>
          <w:szCs w:val="24"/>
        </w:rPr>
        <w:t xml:space="preserve"> sciences &amp; Hospital, Sri </w:t>
      </w:r>
      <w:proofErr w:type="spellStart"/>
      <w:r w:rsidRPr="006A2694">
        <w:rPr>
          <w:rFonts w:cs="Times New Roman"/>
          <w:color w:val="000000" w:themeColor="text1"/>
          <w:szCs w:val="24"/>
        </w:rPr>
        <w:t>Ganganagar</w:t>
      </w:r>
      <w:proofErr w:type="spellEnd"/>
      <w:r w:rsidRPr="006A2694">
        <w:rPr>
          <w:rFonts w:cs="Times New Roman"/>
          <w:color w:val="000000" w:themeColor="text1"/>
          <w:szCs w:val="24"/>
        </w:rPr>
        <w:t xml:space="preserve">, </w:t>
      </w:r>
      <w:proofErr w:type="spellStart"/>
      <w:r w:rsidRPr="006A2694">
        <w:rPr>
          <w:rFonts w:cs="Times New Roman"/>
          <w:color w:val="000000" w:themeColor="text1"/>
          <w:szCs w:val="24"/>
        </w:rPr>
        <w:t>Rajsthan</w:t>
      </w:r>
      <w:proofErr w:type="spellEnd"/>
      <w:r w:rsidRPr="006A2694">
        <w:rPr>
          <w:rFonts w:cs="Times New Roman"/>
          <w:color w:val="000000" w:themeColor="text1"/>
          <w:szCs w:val="24"/>
        </w:rPr>
        <w:t>.</w:t>
      </w:r>
    </w:p>
    <w:p w:rsidR="006A2694" w:rsidRPr="006A2694" w:rsidRDefault="006A2694" w:rsidP="006A2694">
      <w:pPr>
        <w:shd w:val="clear" w:color="auto" w:fill="FFFFFF"/>
        <w:spacing w:after="0"/>
        <w:jc w:val="both"/>
        <w:rPr>
          <w:rFonts w:eastAsia="Times New Roman" w:cs="Times New Roman"/>
          <w:b/>
          <w:color w:val="000000" w:themeColor="text1"/>
          <w:szCs w:val="24"/>
        </w:rPr>
      </w:pPr>
    </w:p>
    <w:p w:rsidR="006A2694" w:rsidRPr="006A2694" w:rsidRDefault="006A2694" w:rsidP="006A2694">
      <w:pPr>
        <w:jc w:val="both"/>
        <w:rPr>
          <w:rFonts w:cs="Times New Roman"/>
          <w:b/>
          <w:bCs/>
          <w:color w:val="000000" w:themeColor="text1"/>
          <w:szCs w:val="24"/>
        </w:rPr>
      </w:pPr>
      <w:r w:rsidRPr="006A2694">
        <w:rPr>
          <w:rFonts w:cs="Times New Roman"/>
          <w:b/>
          <w:bCs/>
          <w:color w:val="000000" w:themeColor="text1"/>
          <w:szCs w:val="24"/>
        </w:rPr>
        <w:t xml:space="preserve">Contact: </w:t>
      </w:r>
      <w:r w:rsidRPr="006A2694">
        <w:rPr>
          <w:rFonts w:cs="Times New Roman"/>
          <w:color w:val="000000" w:themeColor="text1"/>
          <w:szCs w:val="24"/>
        </w:rPr>
        <w:t xml:space="preserve">8879133317 </w:t>
      </w:r>
      <w:r w:rsidRPr="006A2694">
        <w:rPr>
          <w:rFonts w:cs="Times New Roman"/>
          <w:b/>
          <w:bCs/>
          <w:color w:val="000000" w:themeColor="text1"/>
          <w:szCs w:val="24"/>
        </w:rPr>
        <w:t xml:space="preserve">                                  Email Id: </w:t>
      </w:r>
      <w:r w:rsidRPr="006A2694">
        <w:rPr>
          <w:rFonts w:cs="Times New Roman"/>
          <w:color w:val="000000" w:themeColor="text1"/>
          <w:szCs w:val="24"/>
        </w:rPr>
        <w:t>bishtdrsmita@gmail.com</w:t>
      </w:r>
    </w:p>
    <w:p w:rsidR="000A2B0B" w:rsidRPr="006A2694" w:rsidRDefault="006A2694" w:rsidP="006A2694">
      <w:pPr>
        <w:spacing w:after="240"/>
        <w:ind w:firstLine="720"/>
        <w:rPr>
          <w:rFonts w:cs="Times New Roman"/>
          <w:color w:val="000000" w:themeColor="text1"/>
        </w:rPr>
      </w:pPr>
      <w:r w:rsidRPr="006A2694">
        <w:rPr>
          <w:rFonts w:cs="Times New Roman"/>
          <w:color w:val="000000" w:themeColor="text1"/>
        </w:rPr>
        <w:t xml:space="preserve">In both ancient Eastern medicine and modern Western physiology, sleep is recognized not as a passive state of rest, but as an </w:t>
      </w:r>
      <w:r w:rsidRPr="006A2694">
        <w:rPr>
          <w:rFonts w:cs="Times New Roman"/>
          <w:color w:val="000000" w:themeColor="text1"/>
        </w:rPr>
        <w:t>active, vital process of biological restoration. Ayurveda categorizes Nidra (sleep) as one of the Trayopastambha (the three pillars of life, alongside food and controlled sensory or sexual energy). When the biological urge to sleep arises, it is termed a V</w:t>
      </w:r>
      <w:r w:rsidRPr="006A2694">
        <w:rPr>
          <w:rFonts w:cs="Times New Roman"/>
          <w:color w:val="000000" w:themeColor="text1"/>
        </w:rPr>
        <w:t>ega (a natural, impending bodily reflex). Forcible suppression of this urge is called Nidra Vega Dharana (or Nidra Vega Vidharana). This review explores the systemic causes, multi-organ consequences, and integrative preventive measures of suppressing the s</w:t>
      </w:r>
      <w:r w:rsidRPr="006A2694">
        <w:rPr>
          <w:rFonts w:cs="Times New Roman"/>
          <w:color w:val="000000" w:themeColor="text1"/>
        </w:rPr>
        <w:t>leep urge from both Ayurvedic and modern clinical perspectives.</w:t>
      </w:r>
    </w:p>
    <w:p w:rsidR="000A2B0B" w:rsidRPr="006A2694" w:rsidRDefault="006A2694">
      <w:pPr>
        <w:pStyle w:val="Heading1"/>
        <w:spacing w:before="360" w:after="120"/>
        <w:rPr>
          <w:rFonts w:ascii="Times New Roman" w:hAnsi="Times New Roman" w:cs="Times New Roman"/>
          <w:color w:val="000000" w:themeColor="text1"/>
        </w:rPr>
      </w:pPr>
      <w:r w:rsidRPr="006A2694">
        <w:rPr>
          <w:rFonts w:ascii="Times New Roman" w:hAnsi="Times New Roman" w:cs="Times New Roman"/>
          <w:color w:val="000000" w:themeColor="text1"/>
        </w:rPr>
        <w:t>1. ETYMOLOGY AND CORE CONCEPTS</w:t>
      </w:r>
    </w:p>
    <w:p w:rsidR="000A2B0B" w:rsidRPr="006A2694" w:rsidRDefault="006A2694" w:rsidP="006A2694">
      <w:pPr>
        <w:spacing w:after="240"/>
        <w:ind w:firstLine="720"/>
        <w:rPr>
          <w:rFonts w:cs="Times New Roman"/>
          <w:color w:val="000000" w:themeColor="text1"/>
        </w:rPr>
      </w:pPr>
      <w:proofErr w:type="spellStart"/>
      <w:r w:rsidRPr="006A2694">
        <w:rPr>
          <w:rFonts w:cs="Times New Roman"/>
          <w:color w:val="000000" w:themeColor="text1"/>
        </w:rPr>
        <w:t>Ayurvedic</w:t>
      </w:r>
      <w:proofErr w:type="spellEnd"/>
      <w:r w:rsidRPr="006A2694">
        <w:rPr>
          <w:rFonts w:cs="Times New Roman"/>
          <w:color w:val="000000" w:themeColor="text1"/>
        </w:rPr>
        <w:t xml:space="preserve"> Lens: According to Acharya Charaka, there are 13 </w:t>
      </w:r>
      <w:proofErr w:type="spellStart"/>
      <w:r w:rsidRPr="006A2694">
        <w:rPr>
          <w:rFonts w:cs="Times New Roman"/>
          <w:color w:val="000000" w:themeColor="text1"/>
        </w:rPr>
        <w:t>Adharaniya</w:t>
      </w:r>
      <w:proofErr w:type="spellEnd"/>
      <w:r w:rsidRPr="006A2694">
        <w:rPr>
          <w:rFonts w:cs="Times New Roman"/>
          <w:color w:val="000000" w:themeColor="text1"/>
        </w:rPr>
        <w:t xml:space="preserve"> Vegas—natural physiological reflexes that must never be suppressed. Nidra is a primary phys</w:t>
      </w:r>
      <w:r w:rsidRPr="006A2694">
        <w:rPr>
          <w:rFonts w:cs="Times New Roman"/>
          <w:color w:val="000000" w:themeColor="text1"/>
        </w:rPr>
        <w:t>ical urge driven by the accumulation of Tamas (the mental quality of darkness or inertia) and Kapha Dosha, which signals the exhaustion of sensory organs (Indriya Shrama).</w:t>
      </w:r>
      <w:r w:rsidRPr="006A2694">
        <w:rPr>
          <w:rFonts w:cs="Times New Roman"/>
          <w:color w:val="000000" w:themeColor="text1"/>
        </w:rPr>
        <w:br/>
      </w:r>
      <w:r w:rsidRPr="006A2694">
        <w:rPr>
          <w:rFonts w:cs="Times New Roman"/>
          <w:color w:val="000000" w:themeColor="text1"/>
        </w:rPr>
        <w:br/>
        <w:t>Modern Lens: The urge to sleep is governed by Sleep Homeostasis (the accumulation o</w:t>
      </w:r>
      <w:r w:rsidRPr="006A2694">
        <w:rPr>
          <w:rFonts w:cs="Times New Roman"/>
          <w:color w:val="000000" w:themeColor="text1"/>
        </w:rPr>
        <w:t>f adenosine, a neurochemical by-product of cellular metabolism that builds "sleep pressure") and the Circadian Rhythm (the 24-hour biological clock regulated by the Suprachiasmatic Nucleus in the hypothalamus). Suppressing this urge directly disrupts synap</w:t>
      </w:r>
      <w:r w:rsidRPr="006A2694">
        <w:rPr>
          <w:rFonts w:cs="Times New Roman"/>
          <w:color w:val="000000" w:themeColor="text1"/>
        </w:rPr>
        <w:t>tic homeostasis and endocrine signaling.</w:t>
      </w:r>
    </w:p>
    <w:p w:rsidR="000A2B0B" w:rsidRPr="006A2694" w:rsidRDefault="006A2694">
      <w:pPr>
        <w:pStyle w:val="Heading1"/>
        <w:spacing w:before="360" w:after="120"/>
        <w:rPr>
          <w:rFonts w:ascii="Times New Roman" w:hAnsi="Times New Roman" w:cs="Times New Roman"/>
          <w:color w:val="000000" w:themeColor="text1"/>
        </w:rPr>
      </w:pPr>
      <w:r w:rsidRPr="006A2694">
        <w:rPr>
          <w:rFonts w:ascii="Times New Roman" w:hAnsi="Times New Roman" w:cs="Times New Roman"/>
          <w:color w:val="000000" w:themeColor="text1"/>
        </w:rPr>
        <w:t>2. ETIOLOGY: WHY WE SUPPRESS THE SLEEP URGE</w:t>
      </w:r>
    </w:p>
    <w:p w:rsidR="000A2B0B" w:rsidRPr="006A2694" w:rsidRDefault="006A2694" w:rsidP="006A2694">
      <w:pPr>
        <w:spacing w:after="240"/>
        <w:ind w:firstLine="720"/>
        <w:rPr>
          <w:rFonts w:cs="Times New Roman"/>
          <w:color w:val="000000" w:themeColor="text1"/>
        </w:rPr>
      </w:pPr>
      <w:r w:rsidRPr="006A2694">
        <w:rPr>
          <w:rFonts w:cs="Times New Roman"/>
          <w:color w:val="000000" w:themeColor="text1"/>
        </w:rPr>
        <w:t xml:space="preserve">The causes of </w:t>
      </w:r>
      <w:proofErr w:type="spellStart"/>
      <w:r w:rsidRPr="006A2694">
        <w:rPr>
          <w:rFonts w:cs="Times New Roman"/>
          <w:color w:val="000000" w:themeColor="text1"/>
        </w:rPr>
        <w:t>Nidra</w:t>
      </w:r>
      <w:proofErr w:type="spellEnd"/>
      <w:r w:rsidRPr="006A2694">
        <w:rPr>
          <w:rFonts w:cs="Times New Roman"/>
          <w:color w:val="000000" w:themeColor="text1"/>
        </w:rPr>
        <w:t xml:space="preserve"> Vega Dharana are deeply rooted in behavioral patterns, environmental demands, and modern socioeconomic structures. These can be categorized into three </w:t>
      </w:r>
      <w:r w:rsidRPr="006A2694">
        <w:rPr>
          <w:rFonts w:cs="Times New Roman"/>
          <w:color w:val="000000" w:themeColor="text1"/>
        </w:rPr>
        <w:t>major dimensions:</w:t>
      </w:r>
      <w:r w:rsidRPr="006A2694">
        <w:rPr>
          <w:rFonts w:cs="Times New Roman"/>
          <w:color w:val="000000" w:themeColor="text1"/>
        </w:rPr>
        <w:br/>
      </w:r>
      <w:r w:rsidRPr="006A2694">
        <w:rPr>
          <w:rFonts w:cs="Times New Roman"/>
          <w:color w:val="000000" w:themeColor="text1"/>
        </w:rPr>
        <w:br/>
      </w:r>
      <w:r w:rsidRPr="006A2694">
        <w:rPr>
          <w:rFonts w:cs="Times New Roman"/>
          <w:color w:val="000000" w:themeColor="text1"/>
        </w:rPr>
        <w:lastRenderedPageBreak/>
        <w:t>Socio-Occupational Factors: Shift work, irregular night shifts, jet lag from frequent travel, and professional or academic stress that demands extended waking hours.</w:t>
      </w:r>
      <w:r w:rsidRPr="006A2694">
        <w:rPr>
          <w:rFonts w:cs="Times New Roman"/>
          <w:color w:val="000000" w:themeColor="text1"/>
        </w:rPr>
        <w:br/>
      </w:r>
      <w:r w:rsidRPr="006A2694">
        <w:rPr>
          <w:rFonts w:cs="Times New Roman"/>
          <w:color w:val="000000" w:themeColor="text1"/>
        </w:rPr>
        <w:br/>
        <w:t>Technological Factors: Prolonged exposure to blue-light emissions from</w:t>
      </w:r>
      <w:r w:rsidRPr="006A2694">
        <w:rPr>
          <w:rFonts w:cs="Times New Roman"/>
          <w:color w:val="000000" w:themeColor="text1"/>
        </w:rPr>
        <w:t xml:space="preserve"> LED screens, smartphones, and tablets, alongside variable artificial lighting that distorts natural light-dark cues.</w:t>
      </w:r>
      <w:r w:rsidRPr="006A2694">
        <w:rPr>
          <w:rFonts w:cs="Times New Roman"/>
          <w:color w:val="000000" w:themeColor="text1"/>
        </w:rPr>
        <w:br/>
      </w:r>
      <w:r w:rsidRPr="006A2694">
        <w:rPr>
          <w:rFonts w:cs="Times New Roman"/>
          <w:color w:val="000000" w:themeColor="text1"/>
        </w:rPr>
        <w:br/>
        <w:t>Psychosomatic Factors: Prajnaparadha (intellectual error or willful violation of natural laws, where the intellect overrides the instinct</w:t>
      </w:r>
      <w:r w:rsidRPr="006A2694">
        <w:rPr>
          <w:rFonts w:cs="Times New Roman"/>
          <w:color w:val="000000" w:themeColor="text1"/>
        </w:rPr>
        <w:t>ive wisdom of the physical body), chronic anxiety, psychological hyperactivity, and the excessive abuse of central nervous system stimulants such as caffeine and nicotine.</w:t>
      </w:r>
    </w:p>
    <w:p w:rsidR="000A2B0B" w:rsidRPr="006A2694" w:rsidRDefault="006A2694">
      <w:pPr>
        <w:pStyle w:val="Heading1"/>
        <w:spacing w:before="360" w:after="120"/>
        <w:rPr>
          <w:rFonts w:ascii="Times New Roman" w:hAnsi="Times New Roman" w:cs="Times New Roman"/>
          <w:color w:val="000000" w:themeColor="text1"/>
        </w:rPr>
      </w:pPr>
      <w:r w:rsidRPr="006A2694">
        <w:rPr>
          <w:rFonts w:ascii="Times New Roman" w:hAnsi="Times New Roman" w:cs="Times New Roman"/>
          <w:color w:val="000000" w:themeColor="text1"/>
        </w:rPr>
        <w:t>3. PATHOPHYSIOLOGY AND CLINICAL EFFECTS</w:t>
      </w:r>
    </w:p>
    <w:p w:rsidR="000A2B0B" w:rsidRPr="006A2694" w:rsidRDefault="006A2694" w:rsidP="006A2694">
      <w:pPr>
        <w:spacing w:after="240"/>
        <w:ind w:firstLine="720"/>
        <w:rPr>
          <w:rFonts w:cs="Times New Roman"/>
          <w:color w:val="000000" w:themeColor="text1"/>
        </w:rPr>
      </w:pPr>
      <w:r w:rsidRPr="006A2694">
        <w:rPr>
          <w:rFonts w:cs="Times New Roman"/>
          <w:color w:val="000000" w:themeColor="text1"/>
        </w:rPr>
        <w:t>When the natural urge to sleep is chronicall</w:t>
      </w:r>
      <w:r w:rsidRPr="006A2694">
        <w:rPr>
          <w:rFonts w:cs="Times New Roman"/>
          <w:color w:val="000000" w:themeColor="text1"/>
        </w:rPr>
        <w:t>y suppressed, the internal homeostatic balance collapses. Both medical systems document profound systemic damage, mapping closely to one another in clinical presentations.</w:t>
      </w:r>
      <w:r w:rsidRPr="006A2694">
        <w:rPr>
          <w:rFonts w:cs="Times New Roman"/>
          <w:color w:val="000000" w:themeColor="text1"/>
        </w:rPr>
        <w:br/>
      </w:r>
      <w:r w:rsidRPr="006A2694">
        <w:rPr>
          <w:rFonts w:cs="Times New Roman"/>
          <w:color w:val="000000" w:themeColor="text1"/>
        </w:rPr>
        <w:br/>
        <w:t>The Ayurvedic Perspective on Dosha Imbalance</w:t>
      </w:r>
      <w:proofErr w:type="gramStart"/>
      <w:r w:rsidRPr="006A2694">
        <w:rPr>
          <w:rFonts w:cs="Times New Roman"/>
          <w:color w:val="000000" w:themeColor="text1"/>
        </w:rPr>
        <w:t>:</w:t>
      </w:r>
      <w:proofErr w:type="gramEnd"/>
      <w:r w:rsidRPr="006A2694">
        <w:rPr>
          <w:rFonts w:cs="Times New Roman"/>
          <w:color w:val="000000" w:themeColor="text1"/>
        </w:rPr>
        <w:br/>
        <w:t>Acharya Sushruta and Acharya Vagbhata</w:t>
      </w:r>
      <w:r w:rsidRPr="006A2694">
        <w:rPr>
          <w:rFonts w:cs="Times New Roman"/>
          <w:color w:val="000000" w:themeColor="text1"/>
        </w:rPr>
        <w:t xml:space="preserve"> establish that suppressing Nidra causes an immediate aggravation of Vata and Pitta Doshas, while depleting the stabilizing properties of Kapha. This systemic destabilization produces a distinct set of symptoms (Lakshanas):</w:t>
      </w:r>
      <w:r w:rsidRPr="006A2694">
        <w:rPr>
          <w:rFonts w:cs="Times New Roman"/>
          <w:color w:val="000000" w:themeColor="text1"/>
        </w:rPr>
        <w:br/>
        <w:t>- Jrumbha (Excessive Yawning): T</w:t>
      </w:r>
      <w:r w:rsidRPr="006A2694">
        <w:rPr>
          <w:rFonts w:cs="Times New Roman"/>
          <w:color w:val="000000" w:themeColor="text1"/>
        </w:rPr>
        <w:t>he body's reflex to rapidly pull in prana (vital energy) to combat central fatigue.</w:t>
      </w:r>
      <w:r w:rsidRPr="006A2694">
        <w:rPr>
          <w:rFonts w:cs="Times New Roman"/>
          <w:color w:val="000000" w:themeColor="text1"/>
        </w:rPr>
        <w:br/>
        <w:t>- Angamarda or Angabhanga (Generalized Body Aches): Vata vitiation in the muscular and skeletal tissues leading to diffuse pain.</w:t>
      </w:r>
      <w:r w:rsidRPr="006A2694">
        <w:rPr>
          <w:rFonts w:cs="Times New Roman"/>
          <w:color w:val="000000" w:themeColor="text1"/>
        </w:rPr>
        <w:br/>
        <w:t>- Tandra and Alasya (Drowsiness and Lassitu</w:t>
      </w:r>
      <w:r w:rsidRPr="006A2694">
        <w:rPr>
          <w:rFonts w:cs="Times New Roman"/>
          <w:color w:val="000000" w:themeColor="text1"/>
        </w:rPr>
        <w:t>de): Chronic exhaustion caused by the incomplete metabolism of mental waste.</w:t>
      </w:r>
      <w:r w:rsidRPr="006A2694">
        <w:rPr>
          <w:rFonts w:cs="Times New Roman"/>
          <w:color w:val="000000" w:themeColor="text1"/>
        </w:rPr>
        <w:br/>
        <w:t>- Shiro-Akshi Gaurava (Heaviness in the Head and Eyes): Delays in the neurological down-regulation of sensory pathways.</w:t>
      </w:r>
      <w:r w:rsidRPr="006A2694">
        <w:rPr>
          <w:rFonts w:cs="Times New Roman"/>
          <w:color w:val="000000" w:themeColor="text1"/>
        </w:rPr>
        <w:br/>
        <w:t>- Agnimandya or Annapaka (Impaired Digestion): The suppress</w:t>
      </w:r>
      <w:r w:rsidRPr="006A2694">
        <w:rPr>
          <w:rFonts w:cs="Times New Roman"/>
          <w:color w:val="000000" w:themeColor="text1"/>
        </w:rPr>
        <w:t>ion of Nidra directly impairs Pachaka Pitta (digestive fire), causing metabolic sluggishness, bloating, and poor nutrient absorption.</w:t>
      </w:r>
      <w:r w:rsidRPr="006A2694">
        <w:rPr>
          <w:rFonts w:cs="Times New Roman"/>
          <w:color w:val="000000" w:themeColor="text1"/>
        </w:rPr>
        <w:br/>
      </w:r>
      <w:r w:rsidRPr="006A2694">
        <w:rPr>
          <w:rFonts w:cs="Times New Roman"/>
          <w:color w:val="000000" w:themeColor="text1"/>
        </w:rPr>
        <w:br/>
        <w:t>The Modern Medical Perspective on Systemic Deprivation</w:t>
      </w:r>
      <w:proofErr w:type="gramStart"/>
      <w:r w:rsidRPr="006A2694">
        <w:rPr>
          <w:rFonts w:cs="Times New Roman"/>
          <w:color w:val="000000" w:themeColor="text1"/>
        </w:rPr>
        <w:t>:</w:t>
      </w:r>
      <w:proofErr w:type="gramEnd"/>
      <w:r w:rsidRPr="006A2694">
        <w:rPr>
          <w:rFonts w:cs="Times New Roman"/>
          <w:color w:val="000000" w:themeColor="text1"/>
        </w:rPr>
        <w:br/>
        <w:t>Modern clinical trials confirm that forcing the brain to remain a</w:t>
      </w:r>
      <w:r w:rsidRPr="006A2694">
        <w:rPr>
          <w:rFonts w:cs="Times New Roman"/>
          <w:color w:val="000000" w:themeColor="text1"/>
        </w:rPr>
        <w:t>wake triggers severe neuro-biological and structural changes:</w:t>
      </w:r>
      <w:r w:rsidRPr="006A2694">
        <w:rPr>
          <w:rFonts w:cs="Times New Roman"/>
          <w:color w:val="000000" w:themeColor="text1"/>
        </w:rPr>
        <w:br/>
        <w:t>- Synaptic Over-Saturation: Neuroimaging shows that prolonged wakefulness causes a marked increase in synaptic density markers within the hippocampus and thalamus. Without sleep to prune and res</w:t>
      </w:r>
      <w:r w:rsidRPr="006A2694">
        <w:rPr>
          <w:rFonts w:cs="Times New Roman"/>
          <w:color w:val="000000" w:themeColor="text1"/>
        </w:rPr>
        <w:t>et these connections, neural networks become saturated, severely degrading short-term memory and cognitive focus.</w:t>
      </w:r>
      <w:r w:rsidRPr="006A2694">
        <w:rPr>
          <w:rFonts w:cs="Times New Roman"/>
          <w:color w:val="000000" w:themeColor="text1"/>
        </w:rPr>
        <w:br/>
      </w:r>
      <w:r w:rsidRPr="006A2694">
        <w:rPr>
          <w:rFonts w:cs="Times New Roman"/>
          <w:color w:val="000000" w:themeColor="text1"/>
        </w:rPr>
        <w:lastRenderedPageBreak/>
        <w:t>- Hormonal and Metabolic Dysregulation: Sleep suppression alters the hunger hormones Leptin (the satiety signal) and Ghrelin (the hunger signa</w:t>
      </w:r>
      <w:r w:rsidRPr="006A2694">
        <w:rPr>
          <w:rFonts w:cs="Times New Roman"/>
          <w:color w:val="000000" w:themeColor="text1"/>
        </w:rPr>
        <w:t>l), causing overeating and insulin resistance, which elevates the long-term risk of type 2 diabetes.</w:t>
      </w:r>
      <w:r w:rsidRPr="006A2694">
        <w:rPr>
          <w:rFonts w:cs="Times New Roman"/>
          <w:color w:val="000000" w:themeColor="text1"/>
        </w:rPr>
        <w:br/>
        <w:t>- Cardiovascular Strain: Missing the natural dipping period of blood pressure that occurs during deep sleep keeps the sympathetic nervous system hyperactiv</w:t>
      </w:r>
      <w:r w:rsidRPr="006A2694">
        <w:rPr>
          <w:rFonts w:cs="Times New Roman"/>
          <w:color w:val="000000" w:themeColor="text1"/>
        </w:rPr>
        <w:t>e, increasing the risk of hypertension, coronary artery disease, and strokes.</w:t>
      </w:r>
      <w:r w:rsidRPr="006A2694">
        <w:rPr>
          <w:rFonts w:cs="Times New Roman"/>
          <w:color w:val="000000" w:themeColor="text1"/>
        </w:rPr>
        <w:br/>
        <w:t xml:space="preserve">- Micro-sleeps: The brain begins executing involuntary lapses into sleep lasting from a fraction of a second to 30 seconds, presenting an immense hazard during operational tasks </w:t>
      </w:r>
      <w:r w:rsidRPr="006A2694">
        <w:rPr>
          <w:rFonts w:cs="Times New Roman"/>
          <w:color w:val="000000" w:themeColor="text1"/>
        </w:rPr>
        <w:t>or driving.</w:t>
      </w:r>
      <w:r w:rsidRPr="006A2694">
        <w:rPr>
          <w:rFonts w:cs="Times New Roman"/>
          <w:color w:val="000000" w:themeColor="text1"/>
        </w:rPr>
        <w:br/>
      </w:r>
      <w:r w:rsidRPr="006A2694">
        <w:rPr>
          <w:rFonts w:cs="Times New Roman"/>
          <w:color w:val="000000" w:themeColor="text1"/>
        </w:rPr>
        <w:br/>
        <w:t>Systemic Mapping of Clinical Manifestations</w:t>
      </w:r>
      <w:proofErr w:type="gramStart"/>
      <w:r w:rsidRPr="006A2694">
        <w:rPr>
          <w:rFonts w:cs="Times New Roman"/>
          <w:color w:val="000000" w:themeColor="text1"/>
        </w:rPr>
        <w:t>:</w:t>
      </w:r>
      <w:proofErr w:type="gramEnd"/>
      <w:r w:rsidRPr="006A2694">
        <w:rPr>
          <w:rFonts w:cs="Times New Roman"/>
          <w:color w:val="000000" w:themeColor="text1"/>
        </w:rPr>
        <w:br/>
        <w:t>- Tension Headaches and Ocular Fatigue correspond to Shiro-Akshi Roga and Gaurava, driven by cerebral vasodilation and extraocular muscle strain.</w:t>
      </w:r>
      <w:r w:rsidRPr="006A2694">
        <w:rPr>
          <w:rFonts w:cs="Times New Roman"/>
          <w:color w:val="000000" w:themeColor="text1"/>
        </w:rPr>
        <w:br/>
        <w:t xml:space="preserve">- Cognitive Deficits and Vertigo correspond to Moha </w:t>
      </w:r>
      <w:r w:rsidRPr="006A2694">
        <w:rPr>
          <w:rFonts w:cs="Times New Roman"/>
          <w:color w:val="000000" w:themeColor="text1"/>
        </w:rPr>
        <w:t>and Shiro-Bhrama, resulting from decreased prefrontal cortex perfusion and synaptic saturation.</w:t>
      </w:r>
      <w:r w:rsidRPr="006A2694">
        <w:rPr>
          <w:rFonts w:cs="Times New Roman"/>
          <w:color w:val="000000" w:themeColor="text1"/>
        </w:rPr>
        <w:br/>
        <w:t>- Metabolic Dysfunction and Dyspepsia correspond to Agnimandya and Aruchi, caused by altered autonomic tone and ghrelin-leptin imbalance.</w:t>
      </w:r>
      <w:r w:rsidRPr="006A2694">
        <w:rPr>
          <w:rFonts w:cs="Times New Roman"/>
          <w:color w:val="000000" w:themeColor="text1"/>
        </w:rPr>
        <w:br/>
        <w:t>- Low-grade Inflammati</w:t>
      </w:r>
      <w:r w:rsidRPr="006A2694">
        <w:rPr>
          <w:rFonts w:cs="Times New Roman"/>
          <w:color w:val="000000" w:themeColor="text1"/>
        </w:rPr>
        <w:t>on and Low Immunity correspond to Jwara and Pratisyaya, resulting from suppressed cytokine production and T-cell suppression.</w:t>
      </w:r>
    </w:p>
    <w:p w:rsidR="000A2B0B" w:rsidRPr="006A2694" w:rsidRDefault="006A2694">
      <w:pPr>
        <w:pStyle w:val="Heading1"/>
        <w:spacing w:before="360" w:after="120"/>
        <w:rPr>
          <w:rFonts w:ascii="Times New Roman" w:hAnsi="Times New Roman" w:cs="Times New Roman"/>
          <w:color w:val="000000" w:themeColor="text1"/>
        </w:rPr>
      </w:pPr>
      <w:r w:rsidRPr="006A2694">
        <w:rPr>
          <w:rFonts w:ascii="Times New Roman" w:hAnsi="Times New Roman" w:cs="Times New Roman"/>
          <w:color w:val="000000" w:themeColor="text1"/>
        </w:rPr>
        <w:t>4. PREVENTIVE AND CURATIVE MEASURES</w:t>
      </w:r>
    </w:p>
    <w:p w:rsidR="000A2B0B" w:rsidRPr="006A2694" w:rsidRDefault="006A2694" w:rsidP="006A2694">
      <w:pPr>
        <w:spacing w:after="240"/>
        <w:ind w:firstLine="720"/>
        <w:rPr>
          <w:rFonts w:cs="Times New Roman"/>
          <w:color w:val="000000" w:themeColor="text1"/>
        </w:rPr>
      </w:pPr>
      <w:r w:rsidRPr="006A2694">
        <w:rPr>
          <w:rFonts w:cs="Times New Roman"/>
          <w:color w:val="000000" w:themeColor="text1"/>
        </w:rPr>
        <w:t>Reversing the damage of Nidra Vega Dharana requires a combination of behavioral modifications,</w:t>
      </w:r>
      <w:r w:rsidRPr="006A2694">
        <w:rPr>
          <w:rFonts w:cs="Times New Roman"/>
          <w:color w:val="000000" w:themeColor="text1"/>
        </w:rPr>
        <w:t xml:space="preserve"> sensory therapies, and proper circadian alignment.</w:t>
      </w:r>
      <w:r w:rsidRPr="006A2694">
        <w:rPr>
          <w:rFonts w:cs="Times New Roman"/>
          <w:color w:val="000000" w:themeColor="text1"/>
        </w:rPr>
        <w:br/>
      </w:r>
      <w:r w:rsidRPr="006A2694">
        <w:rPr>
          <w:rFonts w:cs="Times New Roman"/>
          <w:color w:val="000000" w:themeColor="text1"/>
        </w:rPr>
        <w:br/>
      </w:r>
      <w:r w:rsidRPr="006A2694">
        <w:rPr>
          <w:rFonts w:cs="Times New Roman"/>
          <w:b/>
          <w:color w:val="000000" w:themeColor="text1"/>
          <w:u w:val="single"/>
        </w:rPr>
        <w:t>AYURVEDIC INTERVENTIONS</w:t>
      </w:r>
      <w:proofErr w:type="gramStart"/>
      <w:r w:rsidRPr="006A2694">
        <w:rPr>
          <w:rFonts w:cs="Times New Roman"/>
          <w:color w:val="000000" w:themeColor="text1"/>
        </w:rPr>
        <w:t>:</w:t>
      </w:r>
      <w:proofErr w:type="gramEnd"/>
      <w:r w:rsidRPr="006A2694">
        <w:rPr>
          <w:rFonts w:cs="Times New Roman"/>
          <w:color w:val="000000" w:themeColor="text1"/>
        </w:rPr>
        <w:br/>
      </w:r>
      <w:proofErr w:type="spellStart"/>
      <w:r w:rsidRPr="006A2694">
        <w:rPr>
          <w:rFonts w:cs="Times New Roman"/>
          <w:color w:val="000000" w:themeColor="text1"/>
        </w:rPr>
        <w:t>Ayurveda</w:t>
      </w:r>
      <w:proofErr w:type="spellEnd"/>
      <w:r w:rsidRPr="006A2694">
        <w:rPr>
          <w:rFonts w:cs="Times New Roman"/>
          <w:color w:val="000000" w:themeColor="text1"/>
        </w:rPr>
        <w:t xml:space="preserve"> dictates that the primary treatment for suppression is simple: concede to the urge. The core clinical principle states that the treatment for the effects of sleep suppre</w:t>
      </w:r>
      <w:r w:rsidRPr="006A2694">
        <w:rPr>
          <w:rFonts w:cs="Times New Roman"/>
          <w:color w:val="000000" w:themeColor="text1"/>
        </w:rPr>
        <w:t>ssion is adequate sleep and soothing body therapies.</w:t>
      </w:r>
      <w:r w:rsidRPr="006A2694">
        <w:rPr>
          <w:rFonts w:cs="Times New Roman"/>
          <w:color w:val="000000" w:themeColor="text1"/>
        </w:rPr>
        <w:br/>
        <w:t>- Abhyanga and Samvahanam: Gentle whole-body massage with Vata-pacifying oils (such as Ksheerabala or Til Taila) followed by soothing manual stroking (Samvahanam) to reduce peripheral neuro-muscular tens</w:t>
      </w:r>
      <w:r w:rsidRPr="006A2694">
        <w:rPr>
          <w:rFonts w:cs="Times New Roman"/>
          <w:color w:val="000000" w:themeColor="text1"/>
        </w:rPr>
        <w:t>ion.</w:t>
      </w:r>
      <w:r w:rsidRPr="006A2694">
        <w:rPr>
          <w:rFonts w:cs="Times New Roman"/>
          <w:color w:val="000000" w:themeColor="text1"/>
        </w:rPr>
        <w:br/>
        <w:t>- Shirodhara: Pouring a continuous, warm stream of medicated oil or buttermilk over the forehead to transition the nervous system from a sympathetic (fight-or-flight) state to a parasympathetic (rest-and-digest) state.</w:t>
      </w:r>
      <w:r w:rsidRPr="006A2694">
        <w:rPr>
          <w:rFonts w:cs="Times New Roman"/>
          <w:color w:val="000000" w:themeColor="text1"/>
        </w:rPr>
        <w:br/>
        <w:t>- Dietary Adjustments (Ahara): C</w:t>
      </w:r>
      <w:r w:rsidRPr="006A2694">
        <w:rPr>
          <w:rFonts w:cs="Times New Roman"/>
          <w:color w:val="000000" w:themeColor="text1"/>
        </w:rPr>
        <w:t>onsumption of heavy, unctuous, warm, and easily digestible foods (Snigdha-Ushna-Guru bhojana) like warm spiced milk with nutmeg or ashwagandha before bed to gently elevate Kapha and settle Vata.</w:t>
      </w:r>
      <w:r w:rsidRPr="006A2694">
        <w:rPr>
          <w:rFonts w:cs="Times New Roman"/>
          <w:color w:val="000000" w:themeColor="text1"/>
        </w:rPr>
        <w:br/>
      </w:r>
      <w:r w:rsidRPr="006A2694">
        <w:rPr>
          <w:rFonts w:cs="Times New Roman"/>
          <w:color w:val="000000" w:themeColor="text1"/>
        </w:rPr>
        <w:br/>
        <w:t>Modern Clinical Interventions and Sleep Hygiene</w:t>
      </w:r>
      <w:proofErr w:type="gramStart"/>
      <w:r w:rsidRPr="006A2694">
        <w:rPr>
          <w:rFonts w:cs="Times New Roman"/>
          <w:color w:val="000000" w:themeColor="text1"/>
        </w:rPr>
        <w:t>:</w:t>
      </w:r>
      <w:proofErr w:type="gramEnd"/>
      <w:r w:rsidRPr="006A2694">
        <w:rPr>
          <w:rFonts w:cs="Times New Roman"/>
          <w:color w:val="000000" w:themeColor="text1"/>
        </w:rPr>
        <w:br/>
        <w:t>Modern slee</w:t>
      </w:r>
      <w:r w:rsidRPr="006A2694">
        <w:rPr>
          <w:rFonts w:cs="Times New Roman"/>
          <w:color w:val="000000" w:themeColor="text1"/>
        </w:rPr>
        <w:t>p medicine utilizes strict behavioral protocols to optimize sleep efficiency and restore circadian rhythms:</w:t>
      </w:r>
      <w:r w:rsidRPr="006A2694">
        <w:rPr>
          <w:rFonts w:cs="Times New Roman"/>
          <w:color w:val="000000" w:themeColor="text1"/>
        </w:rPr>
        <w:br/>
      </w:r>
      <w:r w:rsidRPr="006A2694">
        <w:rPr>
          <w:rFonts w:cs="Times New Roman"/>
          <w:color w:val="000000" w:themeColor="text1"/>
        </w:rPr>
        <w:lastRenderedPageBreak/>
        <w:t xml:space="preserve">1. Establish a Fixed Sleep Anchor: Wake up at the exact same time every single day, including weekends. This stabilizes the master biological clock </w:t>
      </w:r>
      <w:r w:rsidRPr="006A2694">
        <w:rPr>
          <w:rFonts w:cs="Times New Roman"/>
          <w:color w:val="000000" w:themeColor="text1"/>
        </w:rPr>
        <w:t>and regulates evening melatonin release.</w:t>
      </w:r>
      <w:r w:rsidRPr="006A2694">
        <w:rPr>
          <w:rFonts w:cs="Times New Roman"/>
          <w:color w:val="000000" w:themeColor="text1"/>
        </w:rPr>
        <w:br/>
        <w:t>2. Implement a Digital Sunset: Eliminate all short-wavelength blue light from smartphones, tablets, and televisions at least 60 to 90 minutes before your target sleep time. Blue light artificially suppresses retinal</w:t>
      </w:r>
      <w:r w:rsidRPr="006A2694">
        <w:rPr>
          <w:rFonts w:cs="Times New Roman"/>
          <w:color w:val="000000" w:themeColor="text1"/>
        </w:rPr>
        <w:t xml:space="preserve"> melatonin synthesis.</w:t>
      </w:r>
      <w:r w:rsidRPr="006A2694">
        <w:rPr>
          <w:rFonts w:cs="Times New Roman"/>
          <w:color w:val="000000" w:themeColor="text1"/>
        </w:rPr>
        <w:br/>
        <w:t>3. Optimize Ambient Environment: Cool the bedroom down to approximately 65 to 68 degrees Fahrenheit (18 to 20 degrees Celsius). A drop in core body temperature is a mandatory biological trigger for deep, slow-wave sleep. Ensure the ro</w:t>
      </w:r>
      <w:r w:rsidRPr="006A2694">
        <w:rPr>
          <w:rFonts w:cs="Times New Roman"/>
          <w:color w:val="000000" w:themeColor="text1"/>
        </w:rPr>
        <w:t>om is completely dark.</w:t>
      </w:r>
      <w:r w:rsidRPr="006A2694">
        <w:rPr>
          <w:rFonts w:cs="Times New Roman"/>
          <w:color w:val="000000" w:themeColor="text1"/>
        </w:rPr>
        <w:br/>
        <w:t>4. Restructure Dietary Timings: Cease large meal consumption and alcohol intake 3 hours prior to sleep, and eliminate central nervous system stimulants like caffeine at least 8 hours before bed to prevent fragmentation of sleep archi</w:t>
      </w:r>
      <w:r w:rsidRPr="006A2694">
        <w:rPr>
          <w:rFonts w:cs="Times New Roman"/>
          <w:color w:val="000000" w:themeColor="text1"/>
        </w:rPr>
        <w:t>tecture.</w:t>
      </w:r>
    </w:p>
    <w:p w:rsidR="000A2B0B" w:rsidRPr="006A2694" w:rsidRDefault="006A2694">
      <w:pPr>
        <w:pStyle w:val="Heading1"/>
        <w:spacing w:before="360" w:after="120"/>
        <w:rPr>
          <w:rFonts w:ascii="Times New Roman" w:hAnsi="Times New Roman" w:cs="Times New Roman"/>
          <w:color w:val="000000" w:themeColor="text1"/>
        </w:rPr>
      </w:pPr>
      <w:r w:rsidRPr="006A2694">
        <w:rPr>
          <w:rFonts w:ascii="Times New Roman" w:hAnsi="Times New Roman" w:cs="Times New Roman"/>
          <w:color w:val="000000" w:themeColor="text1"/>
        </w:rPr>
        <w:t>5. CONCLUSION</w:t>
      </w:r>
    </w:p>
    <w:p w:rsidR="006A2694" w:rsidRPr="006A2694" w:rsidRDefault="006A2694" w:rsidP="006A2694">
      <w:pPr>
        <w:spacing w:after="240"/>
        <w:ind w:firstLine="720"/>
        <w:rPr>
          <w:rFonts w:cs="Times New Roman"/>
          <w:color w:val="000000" w:themeColor="text1"/>
        </w:rPr>
      </w:pPr>
      <w:proofErr w:type="spellStart"/>
      <w:r w:rsidRPr="006A2694">
        <w:rPr>
          <w:rFonts w:cs="Times New Roman"/>
          <w:color w:val="000000" w:themeColor="text1"/>
        </w:rPr>
        <w:t>Nidra</w:t>
      </w:r>
      <w:proofErr w:type="spellEnd"/>
      <w:r w:rsidRPr="006A2694">
        <w:rPr>
          <w:rFonts w:cs="Times New Roman"/>
          <w:color w:val="000000" w:themeColor="text1"/>
        </w:rPr>
        <w:t xml:space="preserve"> Vega </w:t>
      </w:r>
      <w:proofErr w:type="spellStart"/>
      <w:r w:rsidRPr="006A2694">
        <w:rPr>
          <w:rFonts w:cs="Times New Roman"/>
          <w:color w:val="000000" w:themeColor="text1"/>
        </w:rPr>
        <w:t>Dharana</w:t>
      </w:r>
      <w:proofErr w:type="spellEnd"/>
      <w:r w:rsidRPr="006A2694">
        <w:rPr>
          <w:rFonts w:cs="Times New Roman"/>
          <w:color w:val="000000" w:themeColor="text1"/>
        </w:rPr>
        <w:t xml:space="preserve"> represents a profound conflict between modern lifestyle demands and our fundamental biology. While Ayurveda frames it as a disruption of internal bio-energies (Vata-Pitta vitiation) caused by neglecting body reflexes,</w:t>
      </w:r>
      <w:r w:rsidRPr="006A2694">
        <w:rPr>
          <w:rFonts w:cs="Times New Roman"/>
          <w:color w:val="000000" w:themeColor="text1"/>
        </w:rPr>
        <w:t xml:space="preserve"> modern science views it as a structural and chemical breakdown of synaptic and metabolic homeostasis. True preventive health requires honoring the immediate urge to sleep. By blending Ayurvedic therapies like Abhyanga with strict modern sleep hygiene, we </w:t>
      </w:r>
      <w:r w:rsidRPr="006A2694">
        <w:rPr>
          <w:rFonts w:cs="Times New Roman"/>
          <w:color w:val="000000" w:themeColor="text1"/>
        </w:rPr>
        <w:t>can systematically protect our brains and bodies from the chronic damage of sleep deprivation.</w:t>
      </w:r>
    </w:p>
    <w:p w:rsidR="006A2694" w:rsidRPr="006A2694" w:rsidRDefault="006A2694" w:rsidP="006A2694">
      <w:pPr>
        <w:jc w:val="both"/>
        <w:rPr>
          <w:rFonts w:eastAsia="Times New Roman" w:cs="Times New Roman"/>
          <w:b/>
          <w:bCs/>
          <w:color w:val="000000" w:themeColor="text1"/>
          <w:lang w:eastAsia="en-IN"/>
        </w:rPr>
      </w:pPr>
      <w:r w:rsidRPr="006A2694">
        <w:rPr>
          <w:rFonts w:eastAsia="Times New Roman" w:cs="Times New Roman"/>
          <w:b/>
          <w:bCs/>
          <w:color w:val="000000" w:themeColor="text1"/>
          <w:lang w:eastAsia="en-IN"/>
        </w:rPr>
        <w:t>6. REFERENCES:</w:t>
      </w:r>
    </w:p>
    <w:p w:rsidR="006A2694" w:rsidRPr="006A2694" w:rsidRDefault="006A2694" w:rsidP="006A2694">
      <w:pPr>
        <w:pStyle w:val="NormalWeb"/>
        <w:numPr>
          <w:ilvl w:val="0"/>
          <w:numId w:val="10"/>
        </w:numPr>
        <w:spacing w:line="276" w:lineRule="auto"/>
        <w:jc w:val="both"/>
        <w:rPr>
          <w:color w:val="000000" w:themeColor="text1"/>
        </w:rPr>
      </w:pPr>
      <w:proofErr w:type="spellStart"/>
      <w:r w:rsidRPr="006A2694">
        <w:rPr>
          <w:color w:val="000000" w:themeColor="text1"/>
        </w:rPr>
        <w:t>Agnivesha</w:t>
      </w:r>
      <w:proofErr w:type="spellEnd"/>
      <w:r w:rsidRPr="006A2694">
        <w:rPr>
          <w:color w:val="000000" w:themeColor="text1"/>
        </w:rPr>
        <w:t xml:space="preserve">. </w:t>
      </w:r>
      <w:proofErr w:type="spellStart"/>
      <w:r w:rsidRPr="006A2694">
        <w:rPr>
          <w:rStyle w:val="Emphasis"/>
          <w:rFonts w:eastAsiaTheme="majorEastAsia"/>
          <w:color w:val="000000" w:themeColor="text1"/>
        </w:rPr>
        <w:t>Charaka</w:t>
      </w:r>
      <w:proofErr w:type="spellEnd"/>
      <w:r w:rsidRPr="006A2694">
        <w:rPr>
          <w:rStyle w:val="Emphasis"/>
          <w:rFonts w:eastAsiaTheme="majorEastAsia"/>
          <w:color w:val="000000" w:themeColor="text1"/>
        </w:rPr>
        <w:t xml:space="preserve"> </w:t>
      </w:r>
      <w:proofErr w:type="spellStart"/>
      <w:r w:rsidRPr="006A2694">
        <w:rPr>
          <w:rStyle w:val="Emphasis"/>
          <w:rFonts w:eastAsiaTheme="majorEastAsia"/>
          <w:color w:val="000000" w:themeColor="text1"/>
        </w:rPr>
        <w:t>Samhita</w:t>
      </w:r>
      <w:proofErr w:type="spellEnd"/>
      <w:r w:rsidRPr="006A2694">
        <w:rPr>
          <w:color w:val="000000" w:themeColor="text1"/>
        </w:rPr>
        <w:t xml:space="preserve">, revised by </w:t>
      </w:r>
      <w:proofErr w:type="spellStart"/>
      <w:r w:rsidRPr="006A2694">
        <w:rPr>
          <w:color w:val="000000" w:themeColor="text1"/>
        </w:rPr>
        <w:t>Charaka</w:t>
      </w:r>
      <w:proofErr w:type="spellEnd"/>
      <w:r w:rsidRPr="006A2694">
        <w:rPr>
          <w:color w:val="000000" w:themeColor="text1"/>
        </w:rPr>
        <w:t xml:space="preserve"> and </w:t>
      </w:r>
      <w:proofErr w:type="spellStart"/>
      <w:r w:rsidRPr="006A2694">
        <w:rPr>
          <w:color w:val="000000" w:themeColor="text1"/>
        </w:rPr>
        <w:t>Dridhabala</w:t>
      </w:r>
      <w:proofErr w:type="spellEnd"/>
      <w:r w:rsidRPr="006A2694">
        <w:rPr>
          <w:color w:val="000000" w:themeColor="text1"/>
        </w:rPr>
        <w:t xml:space="preserve">. Elaborated with </w:t>
      </w:r>
      <w:proofErr w:type="spellStart"/>
      <w:r w:rsidRPr="006A2694">
        <w:rPr>
          <w:color w:val="000000" w:themeColor="text1"/>
        </w:rPr>
        <w:t>Vidyotini</w:t>
      </w:r>
      <w:proofErr w:type="spellEnd"/>
      <w:r w:rsidRPr="006A2694">
        <w:rPr>
          <w:color w:val="000000" w:themeColor="text1"/>
        </w:rPr>
        <w:t xml:space="preserve"> Hindi Commentary by Pt. </w:t>
      </w:r>
      <w:proofErr w:type="spellStart"/>
      <w:r w:rsidRPr="006A2694">
        <w:rPr>
          <w:color w:val="000000" w:themeColor="text1"/>
        </w:rPr>
        <w:t>Kashinath</w:t>
      </w:r>
      <w:proofErr w:type="spellEnd"/>
      <w:r w:rsidRPr="006A2694">
        <w:rPr>
          <w:color w:val="000000" w:themeColor="text1"/>
        </w:rPr>
        <w:t xml:space="preserve"> </w:t>
      </w:r>
      <w:proofErr w:type="spellStart"/>
      <w:r w:rsidRPr="006A2694">
        <w:rPr>
          <w:color w:val="000000" w:themeColor="text1"/>
        </w:rPr>
        <w:t>Shastri</w:t>
      </w:r>
      <w:proofErr w:type="spellEnd"/>
      <w:r w:rsidRPr="006A2694">
        <w:rPr>
          <w:color w:val="000000" w:themeColor="text1"/>
        </w:rPr>
        <w:t xml:space="preserve"> and Dr. </w:t>
      </w:r>
      <w:proofErr w:type="spellStart"/>
      <w:r w:rsidRPr="006A2694">
        <w:rPr>
          <w:color w:val="000000" w:themeColor="text1"/>
        </w:rPr>
        <w:t>Gorakhanath</w:t>
      </w:r>
      <w:proofErr w:type="spellEnd"/>
      <w:r w:rsidRPr="006A2694">
        <w:rPr>
          <w:color w:val="000000" w:themeColor="text1"/>
        </w:rPr>
        <w:t xml:space="preserve"> </w:t>
      </w:r>
      <w:proofErr w:type="spellStart"/>
      <w:r w:rsidRPr="006A2694">
        <w:rPr>
          <w:color w:val="000000" w:themeColor="text1"/>
        </w:rPr>
        <w:t>Chaturvedi</w:t>
      </w:r>
      <w:proofErr w:type="spellEnd"/>
      <w:r w:rsidRPr="006A2694">
        <w:rPr>
          <w:color w:val="000000" w:themeColor="text1"/>
        </w:rPr>
        <w:t xml:space="preserve">. Reprint Edition. Varanasi: </w:t>
      </w:r>
      <w:proofErr w:type="spellStart"/>
      <w:r w:rsidRPr="006A2694">
        <w:rPr>
          <w:color w:val="000000" w:themeColor="text1"/>
        </w:rPr>
        <w:t>Chaukhambha</w:t>
      </w:r>
      <w:proofErr w:type="spellEnd"/>
      <w:r w:rsidRPr="006A2694">
        <w:rPr>
          <w:color w:val="000000" w:themeColor="text1"/>
        </w:rPr>
        <w:t xml:space="preserve"> </w:t>
      </w:r>
      <w:proofErr w:type="spellStart"/>
      <w:r w:rsidRPr="006A2694">
        <w:rPr>
          <w:color w:val="000000" w:themeColor="text1"/>
        </w:rPr>
        <w:t>Bharati</w:t>
      </w:r>
      <w:proofErr w:type="spellEnd"/>
      <w:r w:rsidRPr="006A2694">
        <w:rPr>
          <w:color w:val="000000" w:themeColor="text1"/>
        </w:rPr>
        <w:t xml:space="preserve"> Academy; 2009. Sutra </w:t>
      </w:r>
      <w:proofErr w:type="spellStart"/>
      <w:r w:rsidRPr="006A2694">
        <w:rPr>
          <w:color w:val="000000" w:themeColor="text1"/>
        </w:rPr>
        <w:t>Sthana</w:t>
      </w:r>
      <w:proofErr w:type="spellEnd"/>
      <w:r w:rsidRPr="006A2694">
        <w:rPr>
          <w:color w:val="000000" w:themeColor="text1"/>
        </w:rPr>
        <w:t>, Chapter 7, p. 150.</w:t>
      </w:r>
    </w:p>
    <w:p w:rsidR="006A2694" w:rsidRPr="006A2694" w:rsidRDefault="006A2694" w:rsidP="006A2694">
      <w:pPr>
        <w:pStyle w:val="NormalWeb"/>
        <w:numPr>
          <w:ilvl w:val="0"/>
          <w:numId w:val="10"/>
        </w:numPr>
        <w:spacing w:line="276" w:lineRule="auto"/>
        <w:jc w:val="both"/>
        <w:rPr>
          <w:color w:val="000000" w:themeColor="text1"/>
        </w:rPr>
      </w:pPr>
      <w:proofErr w:type="spellStart"/>
      <w:r w:rsidRPr="006A2694">
        <w:rPr>
          <w:color w:val="000000" w:themeColor="text1"/>
        </w:rPr>
        <w:t>Sushruta</w:t>
      </w:r>
      <w:proofErr w:type="spellEnd"/>
      <w:r w:rsidRPr="006A2694">
        <w:rPr>
          <w:color w:val="000000" w:themeColor="text1"/>
        </w:rPr>
        <w:t xml:space="preserve">. </w:t>
      </w:r>
      <w:proofErr w:type="spellStart"/>
      <w:r w:rsidRPr="006A2694">
        <w:rPr>
          <w:rStyle w:val="Emphasis"/>
          <w:rFonts w:eastAsiaTheme="majorEastAsia"/>
          <w:color w:val="000000" w:themeColor="text1"/>
        </w:rPr>
        <w:t>Sushruta</w:t>
      </w:r>
      <w:proofErr w:type="spellEnd"/>
      <w:r w:rsidRPr="006A2694">
        <w:rPr>
          <w:rStyle w:val="Emphasis"/>
          <w:rFonts w:eastAsiaTheme="majorEastAsia"/>
          <w:color w:val="000000" w:themeColor="text1"/>
        </w:rPr>
        <w:t xml:space="preserve"> </w:t>
      </w:r>
      <w:proofErr w:type="spellStart"/>
      <w:r w:rsidRPr="006A2694">
        <w:rPr>
          <w:rStyle w:val="Emphasis"/>
          <w:rFonts w:eastAsiaTheme="majorEastAsia"/>
          <w:color w:val="000000" w:themeColor="text1"/>
        </w:rPr>
        <w:t>Samhita</w:t>
      </w:r>
      <w:proofErr w:type="spellEnd"/>
      <w:r w:rsidRPr="006A2694">
        <w:rPr>
          <w:color w:val="000000" w:themeColor="text1"/>
        </w:rPr>
        <w:t xml:space="preserve"> with </w:t>
      </w:r>
      <w:proofErr w:type="spellStart"/>
      <w:r w:rsidRPr="006A2694">
        <w:rPr>
          <w:color w:val="000000" w:themeColor="text1"/>
        </w:rPr>
        <w:t>Nibandhasangraha</w:t>
      </w:r>
      <w:proofErr w:type="spellEnd"/>
      <w:r w:rsidRPr="006A2694">
        <w:rPr>
          <w:color w:val="000000" w:themeColor="text1"/>
        </w:rPr>
        <w:t xml:space="preserve"> Commentary of </w:t>
      </w:r>
      <w:proofErr w:type="spellStart"/>
      <w:r w:rsidRPr="006A2694">
        <w:rPr>
          <w:color w:val="000000" w:themeColor="text1"/>
        </w:rPr>
        <w:t>Dalhana</w:t>
      </w:r>
      <w:proofErr w:type="spellEnd"/>
      <w:r w:rsidRPr="006A2694">
        <w:rPr>
          <w:color w:val="000000" w:themeColor="text1"/>
        </w:rPr>
        <w:t xml:space="preserve">. Edited by </w:t>
      </w:r>
      <w:proofErr w:type="spellStart"/>
      <w:r w:rsidRPr="006A2694">
        <w:rPr>
          <w:color w:val="000000" w:themeColor="text1"/>
        </w:rPr>
        <w:t>Yadavji</w:t>
      </w:r>
      <w:proofErr w:type="spellEnd"/>
      <w:r w:rsidRPr="006A2694">
        <w:rPr>
          <w:color w:val="000000" w:themeColor="text1"/>
        </w:rPr>
        <w:t xml:space="preserve"> </w:t>
      </w:r>
      <w:proofErr w:type="spellStart"/>
      <w:r w:rsidRPr="006A2694">
        <w:rPr>
          <w:color w:val="000000" w:themeColor="text1"/>
        </w:rPr>
        <w:t>Trikamji</w:t>
      </w:r>
      <w:proofErr w:type="spellEnd"/>
      <w:r w:rsidRPr="006A2694">
        <w:rPr>
          <w:color w:val="000000" w:themeColor="text1"/>
        </w:rPr>
        <w:t xml:space="preserve"> </w:t>
      </w:r>
      <w:proofErr w:type="spellStart"/>
      <w:r w:rsidRPr="006A2694">
        <w:rPr>
          <w:color w:val="000000" w:themeColor="text1"/>
        </w:rPr>
        <w:t>Acharya</w:t>
      </w:r>
      <w:proofErr w:type="spellEnd"/>
      <w:r w:rsidRPr="006A2694">
        <w:rPr>
          <w:color w:val="000000" w:themeColor="text1"/>
        </w:rPr>
        <w:t xml:space="preserve">. Reprint Edition. Varanasi: </w:t>
      </w:r>
      <w:proofErr w:type="spellStart"/>
      <w:r w:rsidRPr="006A2694">
        <w:rPr>
          <w:color w:val="000000" w:themeColor="text1"/>
        </w:rPr>
        <w:t>Chaukhambha</w:t>
      </w:r>
      <w:proofErr w:type="spellEnd"/>
      <w:r w:rsidRPr="006A2694">
        <w:rPr>
          <w:color w:val="000000" w:themeColor="text1"/>
        </w:rPr>
        <w:t xml:space="preserve"> Sanskrit </w:t>
      </w:r>
      <w:proofErr w:type="spellStart"/>
      <w:r w:rsidRPr="006A2694">
        <w:rPr>
          <w:color w:val="000000" w:themeColor="text1"/>
        </w:rPr>
        <w:t>Sansthan</w:t>
      </w:r>
      <w:proofErr w:type="spellEnd"/>
      <w:r w:rsidRPr="006A2694">
        <w:rPr>
          <w:color w:val="000000" w:themeColor="text1"/>
        </w:rPr>
        <w:t xml:space="preserve">; 2012. </w:t>
      </w:r>
      <w:proofErr w:type="spellStart"/>
      <w:r w:rsidRPr="006A2694">
        <w:rPr>
          <w:color w:val="000000" w:themeColor="text1"/>
        </w:rPr>
        <w:t>Sharira</w:t>
      </w:r>
      <w:proofErr w:type="spellEnd"/>
      <w:r w:rsidRPr="006A2694">
        <w:rPr>
          <w:color w:val="000000" w:themeColor="text1"/>
        </w:rPr>
        <w:t xml:space="preserve"> </w:t>
      </w:r>
      <w:proofErr w:type="spellStart"/>
      <w:r w:rsidRPr="006A2694">
        <w:rPr>
          <w:color w:val="000000" w:themeColor="text1"/>
        </w:rPr>
        <w:t>Sthana</w:t>
      </w:r>
      <w:proofErr w:type="spellEnd"/>
      <w:r w:rsidRPr="006A2694">
        <w:rPr>
          <w:color w:val="000000" w:themeColor="text1"/>
        </w:rPr>
        <w:t xml:space="preserve"> (relevant </w:t>
      </w:r>
      <w:proofErr w:type="spellStart"/>
      <w:r w:rsidRPr="006A2694">
        <w:rPr>
          <w:color w:val="000000" w:themeColor="text1"/>
        </w:rPr>
        <w:t>Nidra</w:t>
      </w:r>
      <w:proofErr w:type="spellEnd"/>
      <w:r w:rsidRPr="006A2694">
        <w:rPr>
          <w:color w:val="000000" w:themeColor="text1"/>
        </w:rPr>
        <w:t xml:space="preserve"> &amp; </w:t>
      </w:r>
      <w:proofErr w:type="spellStart"/>
      <w:r w:rsidRPr="006A2694">
        <w:rPr>
          <w:color w:val="000000" w:themeColor="text1"/>
        </w:rPr>
        <w:t>Sharira</w:t>
      </w:r>
      <w:proofErr w:type="spellEnd"/>
      <w:r w:rsidRPr="006A2694">
        <w:rPr>
          <w:color w:val="000000" w:themeColor="text1"/>
        </w:rPr>
        <w:t xml:space="preserve"> references).</w:t>
      </w:r>
    </w:p>
    <w:p w:rsidR="006A2694" w:rsidRPr="006A2694" w:rsidRDefault="006A2694" w:rsidP="006A2694">
      <w:pPr>
        <w:pStyle w:val="NormalWeb"/>
        <w:numPr>
          <w:ilvl w:val="0"/>
          <w:numId w:val="10"/>
        </w:numPr>
        <w:spacing w:line="276" w:lineRule="auto"/>
        <w:jc w:val="both"/>
        <w:rPr>
          <w:color w:val="000000" w:themeColor="text1"/>
        </w:rPr>
      </w:pPr>
      <w:proofErr w:type="spellStart"/>
      <w:r w:rsidRPr="006A2694">
        <w:rPr>
          <w:color w:val="000000" w:themeColor="text1"/>
        </w:rPr>
        <w:t>Vagbhata</w:t>
      </w:r>
      <w:proofErr w:type="spellEnd"/>
      <w:r w:rsidRPr="006A2694">
        <w:rPr>
          <w:color w:val="000000" w:themeColor="text1"/>
        </w:rPr>
        <w:t xml:space="preserve">. </w:t>
      </w:r>
      <w:proofErr w:type="spellStart"/>
      <w:r w:rsidRPr="006A2694">
        <w:rPr>
          <w:rStyle w:val="Emphasis"/>
          <w:rFonts w:eastAsiaTheme="majorEastAsia"/>
          <w:color w:val="000000" w:themeColor="text1"/>
        </w:rPr>
        <w:t>Ashtanga</w:t>
      </w:r>
      <w:proofErr w:type="spellEnd"/>
      <w:r w:rsidRPr="006A2694">
        <w:rPr>
          <w:rStyle w:val="Emphasis"/>
          <w:rFonts w:eastAsiaTheme="majorEastAsia"/>
          <w:color w:val="000000" w:themeColor="text1"/>
        </w:rPr>
        <w:t xml:space="preserve"> </w:t>
      </w:r>
      <w:proofErr w:type="spellStart"/>
      <w:r w:rsidRPr="006A2694">
        <w:rPr>
          <w:rStyle w:val="Emphasis"/>
          <w:rFonts w:eastAsiaTheme="majorEastAsia"/>
          <w:color w:val="000000" w:themeColor="text1"/>
        </w:rPr>
        <w:t>Hridaya</w:t>
      </w:r>
      <w:proofErr w:type="spellEnd"/>
      <w:r w:rsidRPr="006A2694">
        <w:rPr>
          <w:color w:val="000000" w:themeColor="text1"/>
        </w:rPr>
        <w:t xml:space="preserve">, edited by Prof. K.R. </w:t>
      </w:r>
      <w:proofErr w:type="spellStart"/>
      <w:r w:rsidRPr="006A2694">
        <w:rPr>
          <w:color w:val="000000" w:themeColor="text1"/>
        </w:rPr>
        <w:t>Shrikantha</w:t>
      </w:r>
      <w:proofErr w:type="spellEnd"/>
      <w:r w:rsidRPr="006A2694">
        <w:rPr>
          <w:color w:val="000000" w:themeColor="text1"/>
        </w:rPr>
        <w:t xml:space="preserve"> Murthy. Reprint Edition. Varanasi: </w:t>
      </w:r>
      <w:proofErr w:type="spellStart"/>
      <w:r w:rsidRPr="006A2694">
        <w:rPr>
          <w:color w:val="000000" w:themeColor="text1"/>
        </w:rPr>
        <w:t>Chaukhamba</w:t>
      </w:r>
      <w:proofErr w:type="spellEnd"/>
      <w:r w:rsidRPr="006A2694">
        <w:rPr>
          <w:color w:val="000000" w:themeColor="text1"/>
        </w:rPr>
        <w:t xml:space="preserve"> </w:t>
      </w:r>
      <w:proofErr w:type="spellStart"/>
      <w:r w:rsidRPr="006A2694">
        <w:rPr>
          <w:color w:val="000000" w:themeColor="text1"/>
        </w:rPr>
        <w:t>Krishnadas</w:t>
      </w:r>
      <w:proofErr w:type="spellEnd"/>
      <w:r w:rsidRPr="006A2694">
        <w:rPr>
          <w:color w:val="000000" w:themeColor="text1"/>
        </w:rPr>
        <w:t xml:space="preserve"> Academy; 2019. Sutra </w:t>
      </w:r>
      <w:proofErr w:type="spellStart"/>
      <w:r w:rsidRPr="006A2694">
        <w:rPr>
          <w:color w:val="000000" w:themeColor="text1"/>
        </w:rPr>
        <w:t>Sthana</w:t>
      </w:r>
      <w:proofErr w:type="spellEnd"/>
      <w:r w:rsidRPr="006A2694">
        <w:rPr>
          <w:color w:val="000000" w:themeColor="text1"/>
        </w:rPr>
        <w:t>, Chapter 4, p. 45.</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 xml:space="preserve">Walker MP, </w:t>
      </w:r>
      <w:proofErr w:type="spellStart"/>
      <w:r w:rsidRPr="006A2694">
        <w:rPr>
          <w:color w:val="000000" w:themeColor="text1"/>
        </w:rPr>
        <w:t>Stickgold</w:t>
      </w:r>
      <w:proofErr w:type="spellEnd"/>
      <w:r w:rsidRPr="006A2694">
        <w:rPr>
          <w:color w:val="000000" w:themeColor="text1"/>
        </w:rPr>
        <w:t xml:space="preserve"> R. Sleep-dependent learning and memory consolidation. </w:t>
      </w:r>
      <w:r w:rsidRPr="006A2694">
        <w:rPr>
          <w:rStyle w:val="Emphasis"/>
          <w:rFonts w:eastAsiaTheme="majorEastAsia"/>
          <w:color w:val="000000" w:themeColor="text1"/>
        </w:rPr>
        <w:t xml:space="preserve">Nat Rev </w:t>
      </w:r>
      <w:proofErr w:type="spellStart"/>
      <w:r w:rsidRPr="006A2694">
        <w:rPr>
          <w:rStyle w:val="Emphasis"/>
          <w:rFonts w:eastAsiaTheme="majorEastAsia"/>
          <w:color w:val="000000" w:themeColor="text1"/>
        </w:rPr>
        <w:t>Neurosci</w:t>
      </w:r>
      <w:proofErr w:type="spellEnd"/>
      <w:r w:rsidRPr="006A2694">
        <w:rPr>
          <w:color w:val="000000" w:themeColor="text1"/>
        </w:rPr>
        <w:t>. 2006</w:t>
      </w:r>
      <w:proofErr w:type="gramStart"/>
      <w:r w:rsidRPr="006A2694">
        <w:rPr>
          <w:color w:val="000000" w:themeColor="text1"/>
        </w:rPr>
        <w:t>;7</w:t>
      </w:r>
      <w:proofErr w:type="gramEnd"/>
      <w:r w:rsidRPr="006A2694">
        <w:rPr>
          <w:color w:val="000000" w:themeColor="text1"/>
        </w:rPr>
        <w:t>(2):105–114.</w:t>
      </w:r>
    </w:p>
    <w:p w:rsidR="006A2694" w:rsidRPr="006A2694" w:rsidRDefault="006A2694" w:rsidP="006A2694">
      <w:pPr>
        <w:pStyle w:val="NormalWeb"/>
        <w:numPr>
          <w:ilvl w:val="0"/>
          <w:numId w:val="10"/>
        </w:numPr>
        <w:spacing w:line="276" w:lineRule="auto"/>
        <w:jc w:val="both"/>
        <w:rPr>
          <w:color w:val="000000" w:themeColor="text1"/>
        </w:rPr>
      </w:pPr>
      <w:proofErr w:type="spellStart"/>
      <w:r w:rsidRPr="006A2694">
        <w:rPr>
          <w:color w:val="000000" w:themeColor="text1"/>
        </w:rPr>
        <w:t>Centers</w:t>
      </w:r>
      <w:proofErr w:type="spellEnd"/>
      <w:r w:rsidRPr="006A2694">
        <w:rPr>
          <w:color w:val="000000" w:themeColor="text1"/>
        </w:rPr>
        <w:t xml:space="preserve"> for Disease Control and Prevention (CDC). Short Sleep Duration and Chronic Disease Risk Factors. National </w:t>
      </w:r>
      <w:proofErr w:type="spellStart"/>
      <w:r w:rsidRPr="006A2694">
        <w:rPr>
          <w:color w:val="000000" w:themeColor="text1"/>
        </w:rPr>
        <w:t>Center</w:t>
      </w:r>
      <w:proofErr w:type="spellEnd"/>
      <w:r w:rsidRPr="006A2694">
        <w:rPr>
          <w:color w:val="000000" w:themeColor="text1"/>
        </w:rPr>
        <w:t xml:space="preserve"> for Chronic Disease Prevention and Health Promotion. U.S. Department of Health and Human Services; 2022.</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 xml:space="preserve">Gupta P, </w:t>
      </w:r>
      <w:proofErr w:type="spellStart"/>
      <w:r w:rsidRPr="006A2694">
        <w:rPr>
          <w:color w:val="000000" w:themeColor="text1"/>
        </w:rPr>
        <w:t>Deshpande</w:t>
      </w:r>
      <w:proofErr w:type="spellEnd"/>
      <w:r w:rsidRPr="006A2694">
        <w:rPr>
          <w:color w:val="000000" w:themeColor="text1"/>
        </w:rPr>
        <w:t xml:space="preserve"> K, </w:t>
      </w:r>
      <w:proofErr w:type="spellStart"/>
      <w:r w:rsidRPr="006A2694">
        <w:rPr>
          <w:color w:val="000000" w:themeColor="text1"/>
        </w:rPr>
        <w:t>Kadu</w:t>
      </w:r>
      <w:proofErr w:type="spellEnd"/>
      <w:r w:rsidRPr="006A2694">
        <w:rPr>
          <w:color w:val="000000" w:themeColor="text1"/>
        </w:rPr>
        <w:t xml:space="preserve"> S. Prevalence of </w:t>
      </w:r>
      <w:proofErr w:type="spellStart"/>
      <w:r w:rsidRPr="006A2694">
        <w:rPr>
          <w:color w:val="000000" w:themeColor="text1"/>
        </w:rPr>
        <w:t>Nidra</w:t>
      </w:r>
      <w:proofErr w:type="spellEnd"/>
      <w:r w:rsidRPr="006A2694">
        <w:rPr>
          <w:color w:val="000000" w:themeColor="text1"/>
        </w:rPr>
        <w:t xml:space="preserve"> Vega </w:t>
      </w:r>
      <w:proofErr w:type="spellStart"/>
      <w:r w:rsidRPr="006A2694">
        <w:rPr>
          <w:color w:val="000000" w:themeColor="text1"/>
        </w:rPr>
        <w:t>Dharana</w:t>
      </w:r>
      <w:proofErr w:type="spellEnd"/>
      <w:r w:rsidRPr="006A2694">
        <w:rPr>
          <w:color w:val="000000" w:themeColor="text1"/>
        </w:rPr>
        <w:t xml:space="preserve"> and its effects on night-duty workers. Bull </w:t>
      </w:r>
      <w:proofErr w:type="spellStart"/>
      <w:r w:rsidRPr="006A2694">
        <w:rPr>
          <w:color w:val="000000" w:themeColor="text1"/>
        </w:rPr>
        <w:t>Env</w:t>
      </w:r>
      <w:proofErr w:type="spellEnd"/>
      <w:r w:rsidRPr="006A2694">
        <w:rPr>
          <w:color w:val="000000" w:themeColor="text1"/>
        </w:rPr>
        <w:t xml:space="preserve"> </w:t>
      </w:r>
      <w:proofErr w:type="spellStart"/>
      <w:r w:rsidRPr="006A2694">
        <w:rPr>
          <w:color w:val="000000" w:themeColor="text1"/>
        </w:rPr>
        <w:t>Pharmacol</w:t>
      </w:r>
      <w:proofErr w:type="spellEnd"/>
      <w:r w:rsidRPr="006A2694">
        <w:rPr>
          <w:color w:val="000000" w:themeColor="text1"/>
        </w:rPr>
        <w:t xml:space="preserve"> Life Sci. 2022 Dec</w:t>
      </w:r>
      <w:proofErr w:type="gramStart"/>
      <w:r w:rsidRPr="006A2694">
        <w:rPr>
          <w:color w:val="000000" w:themeColor="text1"/>
        </w:rPr>
        <w:t>;12</w:t>
      </w:r>
      <w:proofErr w:type="gramEnd"/>
      <w:r w:rsidRPr="006A2694">
        <w:rPr>
          <w:color w:val="000000" w:themeColor="text1"/>
        </w:rPr>
        <w:t>(1):194-201.</w:t>
      </w:r>
    </w:p>
    <w:p w:rsidR="006A2694" w:rsidRPr="006A2694" w:rsidRDefault="006A2694" w:rsidP="006A2694">
      <w:pPr>
        <w:pStyle w:val="NormalWeb"/>
        <w:numPr>
          <w:ilvl w:val="0"/>
          <w:numId w:val="10"/>
        </w:numPr>
        <w:spacing w:line="276" w:lineRule="auto"/>
        <w:jc w:val="both"/>
        <w:rPr>
          <w:color w:val="000000" w:themeColor="text1"/>
        </w:rPr>
      </w:pPr>
      <w:proofErr w:type="spellStart"/>
      <w:r w:rsidRPr="006A2694">
        <w:rPr>
          <w:color w:val="000000" w:themeColor="text1"/>
        </w:rPr>
        <w:lastRenderedPageBreak/>
        <w:t>Meghwal</w:t>
      </w:r>
      <w:proofErr w:type="spellEnd"/>
      <w:r w:rsidRPr="006A2694">
        <w:rPr>
          <w:color w:val="000000" w:themeColor="text1"/>
        </w:rPr>
        <w:t xml:space="preserve"> CR, </w:t>
      </w:r>
      <w:proofErr w:type="spellStart"/>
      <w:r w:rsidRPr="006A2694">
        <w:rPr>
          <w:color w:val="000000" w:themeColor="text1"/>
        </w:rPr>
        <w:t>Prajapat</w:t>
      </w:r>
      <w:proofErr w:type="spellEnd"/>
      <w:r w:rsidRPr="006A2694">
        <w:rPr>
          <w:color w:val="000000" w:themeColor="text1"/>
        </w:rPr>
        <w:t xml:space="preserve"> M, Sharma AK, Nigam A, Khan I. A Physiological Study of </w:t>
      </w:r>
      <w:proofErr w:type="spellStart"/>
      <w:r w:rsidRPr="006A2694">
        <w:rPr>
          <w:color w:val="000000" w:themeColor="text1"/>
        </w:rPr>
        <w:t>Adharaniya</w:t>
      </w:r>
      <w:proofErr w:type="spellEnd"/>
      <w:r w:rsidRPr="006A2694">
        <w:rPr>
          <w:color w:val="000000" w:themeColor="text1"/>
        </w:rPr>
        <w:t xml:space="preserve"> Vega with Special Reference to </w:t>
      </w:r>
      <w:proofErr w:type="spellStart"/>
      <w:r w:rsidRPr="006A2694">
        <w:rPr>
          <w:color w:val="000000" w:themeColor="text1"/>
        </w:rPr>
        <w:t>Nidra</w:t>
      </w:r>
      <w:proofErr w:type="spellEnd"/>
      <w:r w:rsidRPr="006A2694">
        <w:rPr>
          <w:color w:val="000000" w:themeColor="text1"/>
        </w:rPr>
        <w:t xml:space="preserve"> Vega. </w:t>
      </w:r>
      <w:proofErr w:type="spellStart"/>
      <w:r w:rsidRPr="006A2694">
        <w:rPr>
          <w:i/>
          <w:iCs/>
          <w:color w:val="000000" w:themeColor="text1"/>
        </w:rPr>
        <w:t>Int</w:t>
      </w:r>
      <w:proofErr w:type="spellEnd"/>
      <w:r w:rsidRPr="006A2694">
        <w:rPr>
          <w:i/>
          <w:iCs/>
          <w:color w:val="000000" w:themeColor="text1"/>
        </w:rPr>
        <w:t xml:space="preserve"> J Res Anal Rev</w:t>
      </w:r>
      <w:r w:rsidRPr="006A2694">
        <w:rPr>
          <w:color w:val="000000" w:themeColor="text1"/>
        </w:rPr>
        <w:t xml:space="preserve"> (IJRAR). 2023</w:t>
      </w:r>
      <w:proofErr w:type="gramStart"/>
      <w:r w:rsidRPr="006A2694">
        <w:rPr>
          <w:color w:val="000000" w:themeColor="text1"/>
        </w:rPr>
        <w:t>;10</w:t>
      </w:r>
      <w:proofErr w:type="gramEnd"/>
      <w:r w:rsidRPr="006A2694">
        <w:rPr>
          <w:color w:val="000000" w:themeColor="text1"/>
        </w:rPr>
        <w:t>(2):738–740.</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 xml:space="preserve">Buckley TM, </w:t>
      </w:r>
      <w:proofErr w:type="spellStart"/>
      <w:r w:rsidRPr="006A2694">
        <w:rPr>
          <w:color w:val="000000" w:themeColor="text1"/>
        </w:rPr>
        <w:t>Schatzberg</w:t>
      </w:r>
      <w:proofErr w:type="spellEnd"/>
      <w:r w:rsidRPr="006A2694">
        <w:rPr>
          <w:color w:val="000000" w:themeColor="text1"/>
        </w:rPr>
        <w:t xml:space="preserve"> AF. On the interactions of the HPA axis and sleep: Normal HPA axis activity and circadian rhythm disturbances. </w:t>
      </w:r>
      <w:r w:rsidRPr="006A2694">
        <w:rPr>
          <w:rStyle w:val="Emphasis"/>
          <w:rFonts w:eastAsiaTheme="majorEastAsia"/>
          <w:color w:val="000000" w:themeColor="text1"/>
        </w:rPr>
        <w:t>Lancet Neurol</w:t>
      </w:r>
      <w:r w:rsidRPr="006A2694">
        <w:rPr>
          <w:color w:val="000000" w:themeColor="text1"/>
        </w:rPr>
        <w:t>. 2005</w:t>
      </w:r>
      <w:proofErr w:type="gramStart"/>
      <w:r w:rsidRPr="006A2694">
        <w:rPr>
          <w:color w:val="000000" w:themeColor="text1"/>
        </w:rPr>
        <w:t>;4</w:t>
      </w:r>
      <w:proofErr w:type="gramEnd"/>
      <w:r w:rsidRPr="006A2694">
        <w:rPr>
          <w:color w:val="000000" w:themeColor="text1"/>
        </w:rPr>
        <w:t>(10):755–764.</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 xml:space="preserve">Zhang R, </w:t>
      </w:r>
      <w:proofErr w:type="spellStart"/>
      <w:r w:rsidRPr="006A2694">
        <w:rPr>
          <w:color w:val="000000" w:themeColor="text1"/>
        </w:rPr>
        <w:t>Lahens</w:t>
      </w:r>
      <w:proofErr w:type="spellEnd"/>
      <w:r w:rsidRPr="006A2694">
        <w:rPr>
          <w:color w:val="000000" w:themeColor="text1"/>
        </w:rPr>
        <w:t xml:space="preserve"> NF, </w:t>
      </w:r>
      <w:proofErr w:type="spellStart"/>
      <w:r w:rsidRPr="006A2694">
        <w:rPr>
          <w:color w:val="000000" w:themeColor="text1"/>
        </w:rPr>
        <w:t>Ballance</w:t>
      </w:r>
      <w:proofErr w:type="spellEnd"/>
      <w:r w:rsidRPr="006A2694">
        <w:rPr>
          <w:color w:val="000000" w:themeColor="text1"/>
        </w:rPr>
        <w:t xml:space="preserve"> HI, Hughes ME, </w:t>
      </w:r>
      <w:proofErr w:type="spellStart"/>
      <w:r w:rsidRPr="006A2694">
        <w:rPr>
          <w:color w:val="000000" w:themeColor="text1"/>
        </w:rPr>
        <w:t>Hogenesch</w:t>
      </w:r>
      <w:proofErr w:type="spellEnd"/>
      <w:r w:rsidRPr="006A2694">
        <w:rPr>
          <w:color w:val="000000" w:themeColor="text1"/>
        </w:rPr>
        <w:t xml:space="preserve"> JB. A circadian gene expression atlas in mammals: Disturbances and health impacts. </w:t>
      </w:r>
      <w:r w:rsidRPr="006A2694">
        <w:rPr>
          <w:rStyle w:val="Emphasis"/>
          <w:rFonts w:eastAsiaTheme="majorEastAsia"/>
          <w:color w:val="000000" w:themeColor="text1"/>
        </w:rPr>
        <w:t xml:space="preserve">Proc </w:t>
      </w:r>
      <w:proofErr w:type="spellStart"/>
      <w:r w:rsidRPr="006A2694">
        <w:rPr>
          <w:rStyle w:val="Emphasis"/>
          <w:rFonts w:eastAsiaTheme="majorEastAsia"/>
          <w:color w:val="000000" w:themeColor="text1"/>
        </w:rPr>
        <w:t>Natl</w:t>
      </w:r>
      <w:proofErr w:type="spellEnd"/>
      <w:r w:rsidRPr="006A2694">
        <w:rPr>
          <w:rStyle w:val="Emphasis"/>
          <w:rFonts w:eastAsiaTheme="majorEastAsia"/>
          <w:color w:val="000000" w:themeColor="text1"/>
        </w:rPr>
        <w:t xml:space="preserve"> </w:t>
      </w:r>
      <w:proofErr w:type="spellStart"/>
      <w:r w:rsidRPr="006A2694">
        <w:rPr>
          <w:rStyle w:val="Emphasis"/>
          <w:rFonts w:eastAsiaTheme="majorEastAsia"/>
          <w:color w:val="000000" w:themeColor="text1"/>
        </w:rPr>
        <w:t>Acad</w:t>
      </w:r>
      <w:proofErr w:type="spellEnd"/>
      <w:r w:rsidRPr="006A2694">
        <w:rPr>
          <w:rStyle w:val="Emphasis"/>
          <w:rFonts w:eastAsiaTheme="majorEastAsia"/>
          <w:color w:val="000000" w:themeColor="text1"/>
        </w:rPr>
        <w:t xml:space="preserve"> </w:t>
      </w:r>
      <w:proofErr w:type="spellStart"/>
      <w:r w:rsidRPr="006A2694">
        <w:rPr>
          <w:rStyle w:val="Emphasis"/>
          <w:rFonts w:eastAsiaTheme="majorEastAsia"/>
          <w:color w:val="000000" w:themeColor="text1"/>
        </w:rPr>
        <w:t>Sci</w:t>
      </w:r>
      <w:proofErr w:type="spellEnd"/>
      <w:r w:rsidRPr="006A2694">
        <w:rPr>
          <w:rStyle w:val="Emphasis"/>
          <w:rFonts w:eastAsiaTheme="majorEastAsia"/>
          <w:color w:val="000000" w:themeColor="text1"/>
        </w:rPr>
        <w:t xml:space="preserve"> USA</w:t>
      </w:r>
      <w:r w:rsidRPr="006A2694">
        <w:rPr>
          <w:color w:val="000000" w:themeColor="text1"/>
        </w:rPr>
        <w:t>. 2014</w:t>
      </w:r>
      <w:proofErr w:type="gramStart"/>
      <w:r w:rsidRPr="006A2694">
        <w:rPr>
          <w:color w:val="000000" w:themeColor="text1"/>
        </w:rPr>
        <w:t>;111</w:t>
      </w:r>
      <w:proofErr w:type="gramEnd"/>
      <w:r w:rsidRPr="006A2694">
        <w:rPr>
          <w:color w:val="000000" w:themeColor="text1"/>
        </w:rPr>
        <w:t>(45):16219–16224.</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 xml:space="preserve">World Health Organization. </w:t>
      </w:r>
      <w:proofErr w:type="spellStart"/>
      <w:r w:rsidRPr="006A2694">
        <w:rPr>
          <w:color w:val="000000" w:themeColor="text1"/>
        </w:rPr>
        <w:t>Noncommunicable</w:t>
      </w:r>
      <w:proofErr w:type="spellEnd"/>
      <w:r w:rsidRPr="006A2694">
        <w:rPr>
          <w:color w:val="000000" w:themeColor="text1"/>
        </w:rPr>
        <w:t xml:space="preserve"> Diseases: Key Facts. Geneva: WHO; 2023. Available from: </w:t>
      </w:r>
      <w:hyperlink r:id="rId6" w:tgtFrame="_new" w:history="1">
        <w:r w:rsidRPr="006A2694">
          <w:rPr>
            <w:rStyle w:val="Hyperlink"/>
            <w:rFonts w:eastAsiaTheme="majorEastAsia"/>
            <w:color w:val="000000" w:themeColor="text1"/>
          </w:rPr>
          <w:t>https://www.who.int/news-room/fact-sheets/</w:t>
        </w:r>
      </w:hyperlink>
      <w:r w:rsidRPr="006A2694">
        <w:rPr>
          <w:color w:val="000000" w:themeColor="text1"/>
        </w:rPr>
        <w:t>.</w:t>
      </w:r>
    </w:p>
    <w:p w:rsidR="006A2694" w:rsidRPr="006A2694" w:rsidRDefault="006A2694" w:rsidP="006A2694">
      <w:pPr>
        <w:pStyle w:val="NormalWeb"/>
        <w:numPr>
          <w:ilvl w:val="0"/>
          <w:numId w:val="10"/>
        </w:numPr>
        <w:spacing w:line="276" w:lineRule="auto"/>
        <w:jc w:val="both"/>
        <w:rPr>
          <w:color w:val="000000" w:themeColor="text1"/>
        </w:rPr>
      </w:pPr>
      <w:proofErr w:type="spellStart"/>
      <w:r w:rsidRPr="006A2694">
        <w:rPr>
          <w:color w:val="000000" w:themeColor="text1"/>
        </w:rPr>
        <w:t>Agnivesha</w:t>
      </w:r>
      <w:proofErr w:type="spellEnd"/>
      <w:r w:rsidRPr="006A2694">
        <w:rPr>
          <w:color w:val="000000" w:themeColor="text1"/>
        </w:rPr>
        <w:t xml:space="preserve">. </w:t>
      </w:r>
      <w:proofErr w:type="spellStart"/>
      <w:r w:rsidRPr="006A2694">
        <w:rPr>
          <w:i/>
          <w:iCs/>
          <w:color w:val="000000" w:themeColor="text1"/>
        </w:rPr>
        <w:t>Charaka</w:t>
      </w:r>
      <w:proofErr w:type="spellEnd"/>
      <w:r w:rsidRPr="006A2694">
        <w:rPr>
          <w:i/>
          <w:iCs/>
          <w:color w:val="000000" w:themeColor="text1"/>
        </w:rPr>
        <w:t xml:space="preserve"> </w:t>
      </w:r>
      <w:proofErr w:type="spellStart"/>
      <w:r w:rsidRPr="006A2694">
        <w:rPr>
          <w:i/>
          <w:iCs/>
          <w:color w:val="000000" w:themeColor="text1"/>
        </w:rPr>
        <w:t>Samhita</w:t>
      </w:r>
      <w:proofErr w:type="spellEnd"/>
      <w:r w:rsidRPr="006A2694">
        <w:rPr>
          <w:color w:val="000000" w:themeColor="text1"/>
        </w:rPr>
        <w:t xml:space="preserve">, revised by </w:t>
      </w:r>
      <w:proofErr w:type="spellStart"/>
      <w:r w:rsidRPr="006A2694">
        <w:rPr>
          <w:color w:val="000000" w:themeColor="text1"/>
        </w:rPr>
        <w:t>Charaka</w:t>
      </w:r>
      <w:proofErr w:type="spellEnd"/>
      <w:r w:rsidRPr="006A2694">
        <w:rPr>
          <w:color w:val="000000" w:themeColor="text1"/>
        </w:rPr>
        <w:t xml:space="preserve"> and </w:t>
      </w:r>
      <w:proofErr w:type="spellStart"/>
      <w:r w:rsidRPr="006A2694">
        <w:rPr>
          <w:color w:val="000000" w:themeColor="text1"/>
        </w:rPr>
        <w:t>Dridhabala</w:t>
      </w:r>
      <w:proofErr w:type="spellEnd"/>
      <w:r w:rsidRPr="006A2694">
        <w:rPr>
          <w:color w:val="000000" w:themeColor="text1"/>
        </w:rPr>
        <w:t xml:space="preserve">, elaborated with </w:t>
      </w:r>
      <w:proofErr w:type="spellStart"/>
      <w:r w:rsidRPr="006A2694">
        <w:rPr>
          <w:color w:val="000000" w:themeColor="text1"/>
        </w:rPr>
        <w:t>Vidyotini</w:t>
      </w:r>
      <w:proofErr w:type="spellEnd"/>
      <w:r w:rsidRPr="006A2694">
        <w:rPr>
          <w:color w:val="000000" w:themeColor="text1"/>
        </w:rPr>
        <w:t xml:space="preserve"> Hindi Commentary by Pt. </w:t>
      </w:r>
      <w:proofErr w:type="spellStart"/>
      <w:r w:rsidRPr="006A2694">
        <w:rPr>
          <w:color w:val="000000" w:themeColor="text1"/>
        </w:rPr>
        <w:t>Kashinath</w:t>
      </w:r>
      <w:proofErr w:type="spellEnd"/>
      <w:r w:rsidRPr="006A2694">
        <w:rPr>
          <w:color w:val="000000" w:themeColor="text1"/>
        </w:rPr>
        <w:t xml:space="preserve"> </w:t>
      </w:r>
      <w:proofErr w:type="spellStart"/>
      <w:r w:rsidRPr="006A2694">
        <w:rPr>
          <w:color w:val="000000" w:themeColor="text1"/>
        </w:rPr>
        <w:t>Shastri</w:t>
      </w:r>
      <w:proofErr w:type="spellEnd"/>
      <w:r w:rsidRPr="006A2694">
        <w:rPr>
          <w:color w:val="000000" w:themeColor="text1"/>
        </w:rPr>
        <w:t xml:space="preserve"> and Dr. </w:t>
      </w:r>
      <w:proofErr w:type="spellStart"/>
      <w:r w:rsidRPr="006A2694">
        <w:rPr>
          <w:color w:val="000000" w:themeColor="text1"/>
        </w:rPr>
        <w:t>Gorakhanath</w:t>
      </w:r>
      <w:proofErr w:type="spellEnd"/>
      <w:r w:rsidRPr="006A2694">
        <w:rPr>
          <w:color w:val="000000" w:themeColor="text1"/>
        </w:rPr>
        <w:t xml:space="preserve"> </w:t>
      </w:r>
      <w:proofErr w:type="spellStart"/>
      <w:r w:rsidRPr="006A2694">
        <w:rPr>
          <w:color w:val="000000" w:themeColor="text1"/>
        </w:rPr>
        <w:t>Chaturvedi</w:t>
      </w:r>
      <w:proofErr w:type="spellEnd"/>
      <w:r w:rsidRPr="006A2694">
        <w:rPr>
          <w:color w:val="000000" w:themeColor="text1"/>
        </w:rPr>
        <w:t xml:space="preserve">. Reprint Edition. Varanasi: </w:t>
      </w:r>
      <w:proofErr w:type="spellStart"/>
      <w:r w:rsidRPr="006A2694">
        <w:rPr>
          <w:color w:val="000000" w:themeColor="text1"/>
        </w:rPr>
        <w:t>Chaukhambha</w:t>
      </w:r>
      <w:proofErr w:type="spellEnd"/>
      <w:r w:rsidRPr="006A2694">
        <w:rPr>
          <w:color w:val="000000" w:themeColor="text1"/>
        </w:rPr>
        <w:t xml:space="preserve"> </w:t>
      </w:r>
      <w:proofErr w:type="spellStart"/>
      <w:r w:rsidRPr="006A2694">
        <w:rPr>
          <w:color w:val="000000" w:themeColor="text1"/>
        </w:rPr>
        <w:t>Bharati</w:t>
      </w:r>
      <w:proofErr w:type="spellEnd"/>
      <w:r w:rsidRPr="006A2694">
        <w:rPr>
          <w:color w:val="000000" w:themeColor="text1"/>
        </w:rPr>
        <w:t xml:space="preserve"> Academy; 2009. Sutra </w:t>
      </w:r>
      <w:proofErr w:type="spellStart"/>
      <w:r w:rsidRPr="006A2694">
        <w:rPr>
          <w:color w:val="000000" w:themeColor="text1"/>
        </w:rPr>
        <w:t>Sthana</w:t>
      </w:r>
      <w:proofErr w:type="spellEnd"/>
      <w:r w:rsidRPr="006A2694">
        <w:rPr>
          <w:color w:val="000000" w:themeColor="text1"/>
        </w:rPr>
        <w:t>, Chapter 7, p.150.</w:t>
      </w:r>
    </w:p>
    <w:p w:rsidR="006A2694" w:rsidRPr="006A2694" w:rsidRDefault="006A2694" w:rsidP="006A2694">
      <w:pPr>
        <w:pStyle w:val="NormalWeb"/>
        <w:numPr>
          <w:ilvl w:val="0"/>
          <w:numId w:val="10"/>
        </w:numPr>
        <w:spacing w:line="276" w:lineRule="auto"/>
        <w:jc w:val="both"/>
        <w:rPr>
          <w:color w:val="000000" w:themeColor="text1"/>
        </w:rPr>
      </w:pPr>
      <w:proofErr w:type="spellStart"/>
      <w:r w:rsidRPr="006A2694">
        <w:rPr>
          <w:color w:val="000000" w:themeColor="text1"/>
        </w:rPr>
        <w:t>Sushruta</w:t>
      </w:r>
      <w:proofErr w:type="spellEnd"/>
      <w:r w:rsidRPr="006A2694">
        <w:rPr>
          <w:color w:val="000000" w:themeColor="text1"/>
        </w:rPr>
        <w:t xml:space="preserve">. </w:t>
      </w:r>
      <w:proofErr w:type="spellStart"/>
      <w:r w:rsidRPr="006A2694">
        <w:rPr>
          <w:i/>
          <w:iCs/>
          <w:color w:val="000000" w:themeColor="text1"/>
        </w:rPr>
        <w:t>Sushruta</w:t>
      </w:r>
      <w:proofErr w:type="spellEnd"/>
      <w:r w:rsidRPr="006A2694">
        <w:rPr>
          <w:i/>
          <w:iCs/>
          <w:color w:val="000000" w:themeColor="text1"/>
        </w:rPr>
        <w:t xml:space="preserve"> </w:t>
      </w:r>
      <w:proofErr w:type="spellStart"/>
      <w:r w:rsidRPr="006A2694">
        <w:rPr>
          <w:i/>
          <w:iCs/>
          <w:color w:val="000000" w:themeColor="text1"/>
        </w:rPr>
        <w:t>Samhita</w:t>
      </w:r>
      <w:proofErr w:type="spellEnd"/>
      <w:r w:rsidRPr="006A2694">
        <w:rPr>
          <w:color w:val="000000" w:themeColor="text1"/>
        </w:rPr>
        <w:t xml:space="preserve"> with </w:t>
      </w:r>
      <w:proofErr w:type="spellStart"/>
      <w:r w:rsidRPr="006A2694">
        <w:rPr>
          <w:color w:val="000000" w:themeColor="text1"/>
        </w:rPr>
        <w:t>Nibandhasangraha</w:t>
      </w:r>
      <w:proofErr w:type="spellEnd"/>
      <w:r w:rsidRPr="006A2694">
        <w:rPr>
          <w:color w:val="000000" w:themeColor="text1"/>
        </w:rPr>
        <w:t xml:space="preserve"> Commentary of </w:t>
      </w:r>
      <w:proofErr w:type="spellStart"/>
      <w:r w:rsidRPr="006A2694">
        <w:rPr>
          <w:color w:val="000000" w:themeColor="text1"/>
        </w:rPr>
        <w:t>Dalhana</w:t>
      </w:r>
      <w:proofErr w:type="spellEnd"/>
      <w:r w:rsidRPr="006A2694">
        <w:rPr>
          <w:color w:val="000000" w:themeColor="text1"/>
        </w:rPr>
        <w:t xml:space="preserve">, edited by </w:t>
      </w:r>
      <w:proofErr w:type="spellStart"/>
      <w:r w:rsidRPr="006A2694">
        <w:rPr>
          <w:color w:val="000000" w:themeColor="text1"/>
        </w:rPr>
        <w:t>Yadavji</w:t>
      </w:r>
      <w:proofErr w:type="spellEnd"/>
      <w:r w:rsidRPr="006A2694">
        <w:rPr>
          <w:color w:val="000000" w:themeColor="text1"/>
        </w:rPr>
        <w:t xml:space="preserve"> </w:t>
      </w:r>
      <w:proofErr w:type="spellStart"/>
      <w:r w:rsidRPr="006A2694">
        <w:rPr>
          <w:color w:val="000000" w:themeColor="text1"/>
        </w:rPr>
        <w:t>Trikamji</w:t>
      </w:r>
      <w:proofErr w:type="spellEnd"/>
      <w:r w:rsidRPr="006A2694">
        <w:rPr>
          <w:color w:val="000000" w:themeColor="text1"/>
        </w:rPr>
        <w:t xml:space="preserve"> </w:t>
      </w:r>
      <w:proofErr w:type="spellStart"/>
      <w:r w:rsidRPr="006A2694">
        <w:rPr>
          <w:color w:val="000000" w:themeColor="text1"/>
        </w:rPr>
        <w:t>Acharya</w:t>
      </w:r>
      <w:proofErr w:type="spellEnd"/>
      <w:r w:rsidRPr="006A2694">
        <w:rPr>
          <w:color w:val="000000" w:themeColor="text1"/>
        </w:rPr>
        <w:t xml:space="preserve">. Reprint Edition. Varanasi: </w:t>
      </w:r>
      <w:proofErr w:type="spellStart"/>
      <w:r w:rsidRPr="006A2694">
        <w:rPr>
          <w:color w:val="000000" w:themeColor="text1"/>
        </w:rPr>
        <w:t>Chaukhambha</w:t>
      </w:r>
      <w:proofErr w:type="spellEnd"/>
      <w:r w:rsidRPr="006A2694">
        <w:rPr>
          <w:color w:val="000000" w:themeColor="text1"/>
        </w:rPr>
        <w:t xml:space="preserve"> Sanskrit </w:t>
      </w:r>
      <w:proofErr w:type="spellStart"/>
      <w:r w:rsidRPr="006A2694">
        <w:rPr>
          <w:color w:val="000000" w:themeColor="text1"/>
        </w:rPr>
        <w:t>Sansthan</w:t>
      </w:r>
      <w:proofErr w:type="spellEnd"/>
      <w:r w:rsidRPr="006A2694">
        <w:rPr>
          <w:color w:val="000000" w:themeColor="text1"/>
        </w:rPr>
        <w:t xml:space="preserve">; 2012. </w:t>
      </w:r>
      <w:proofErr w:type="spellStart"/>
      <w:r w:rsidRPr="006A2694">
        <w:rPr>
          <w:color w:val="000000" w:themeColor="text1"/>
        </w:rPr>
        <w:t>Sharira</w:t>
      </w:r>
      <w:proofErr w:type="spellEnd"/>
      <w:r w:rsidRPr="006A2694">
        <w:rPr>
          <w:color w:val="000000" w:themeColor="text1"/>
        </w:rPr>
        <w:t xml:space="preserve"> </w:t>
      </w:r>
      <w:proofErr w:type="spellStart"/>
      <w:r w:rsidRPr="006A2694">
        <w:rPr>
          <w:color w:val="000000" w:themeColor="text1"/>
        </w:rPr>
        <w:t>Sthana</w:t>
      </w:r>
      <w:proofErr w:type="spellEnd"/>
      <w:r w:rsidRPr="006A2694">
        <w:rPr>
          <w:color w:val="000000" w:themeColor="text1"/>
        </w:rPr>
        <w:t xml:space="preserve"> (relevant chapters).</w:t>
      </w:r>
    </w:p>
    <w:p w:rsidR="006A2694" w:rsidRPr="006A2694" w:rsidRDefault="006A2694" w:rsidP="006A2694">
      <w:pPr>
        <w:pStyle w:val="NormalWeb"/>
        <w:numPr>
          <w:ilvl w:val="0"/>
          <w:numId w:val="10"/>
        </w:numPr>
        <w:spacing w:line="276" w:lineRule="auto"/>
        <w:jc w:val="both"/>
        <w:rPr>
          <w:color w:val="000000" w:themeColor="text1"/>
        </w:rPr>
      </w:pPr>
      <w:proofErr w:type="spellStart"/>
      <w:r w:rsidRPr="006A2694">
        <w:rPr>
          <w:color w:val="000000" w:themeColor="text1"/>
        </w:rPr>
        <w:t>Vagbhata</w:t>
      </w:r>
      <w:proofErr w:type="spellEnd"/>
      <w:r w:rsidRPr="006A2694">
        <w:rPr>
          <w:color w:val="000000" w:themeColor="text1"/>
        </w:rPr>
        <w:t xml:space="preserve">. </w:t>
      </w:r>
      <w:proofErr w:type="spellStart"/>
      <w:r w:rsidRPr="006A2694">
        <w:rPr>
          <w:i/>
          <w:iCs/>
          <w:color w:val="000000" w:themeColor="text1"/>
        </w:rPr>
        <w:t>Ashtanga</w:t>
      </w:r>
      <w:proofErr w:type="spellEnd"/>
      <w:r w:rsidRPr="006A2694">
        <w:rPr>
          <w:i/>
          <w:iCs/>
          <w:color w:val="000000" w:themeColor="text1"/>
        </w:rPr>
        <w:t xml:space="preserve"> </w:t>
      </w:r>
      <w:proofErr w:type="spellStart"/>
      <w:r w:rsidRPr="006A2694">
        <w:rPr>
          <w:i/>
          <w:iCs/>
          <w:color w:val="000000" w:themeColor="text1"/>
        </w:rPr>
        <w:t>Hridaya</w:t>
      </w:r>
      <w:proofErr w:type="spellEnd"/>
      <w:r w:rsidRPr="006A2694">
        <w:rPr>
          <w:color w:val="000000" w:themeColor="text1"/>
        </w:rPr>
        <w:t xml:space="preserve">, edited by Prof. K.R. </w:t>
      </w:r>
      <w:proofErr w:type="spellStart"/>
      <w:r w:rsidRPr="006A2694">
        <w:rPr>
          <w:color w:val="000000" w:themeColor="text1"/>
        </w:rPr>
        <w:t>Shrikantha</w:t>
      </w:r>
      <w:proofErr w:type="spellEnd"/>
      <w:r w:rsidRPr="006A2694">
        <w:rPr>
          <w:color w:val="000000" w:themeColor="text1"/>
        </w:rPr>
        <w:t xml:space="preserve"> Murthy. Reprint Edition. Varanasi: </w:t>
      </w:r>
      <w:proofErr w:type="spellStart"/>
      <w:r w:rsidRPr="006A2694">
        <w:rPr>
          <w:color w:val="000000" w:themeColor="text1"/>
        </w:rPr>
        <w:t>Chaukhamba</w:t>
      </w:r>
      <w:proofErr w:type="spellEnd"/>
      <w:r w:rsidRPr="006A2694">
        <w:rPr>
          <w:color w:val="000000" w:themeColor="text1"/>
        </w:rPr>
        <w:t xml:space="preserve"> </w:t>
      </w:r>
      <w:proofErr w:type="spellStart"/>
      <w:r w:rsidRPr="006A2694">
        <w:rPr>
          <w:color w:val="000000" w:themeColor="text1"/>
        </w:rPr>
        <w:t>Krishnadas</w:t>
      </w:r>
      <w:proofErr w:type="spellEnd"/>
      <w:r w:rsidRPr="006A2694">
        <w:rPr>
          <w:color w:val="000000" w:themeColor="text1"/>
        </w:rPr>
        <w:t xml:space="preserve"> Academy; 2019. Sutra </w:t>
      </w:r>
      <w:proofErr w:type="spellStart"/>
      <w:r w:rsidRPr="006A2694">
        <w:rPr>
          <w:color w:val="000000" w:themeColor="text1"/>
        </w:rPr>
        <w:t>Sthana</w:t>
      </w:r>
      <w:proofErr w:type="spellEnd"/>
      <w:r w:rsidRPr="006A2694">
        <w:rPr>
          <w:color w:val="000000" w:themeColor="text1"/>
        </w:rPr>
        <w:t>, Chapter 4, p.45.</w:t>
      </w:r>
    </w:p>
    <w:p w:rsidR="006A2694" w:rsidRPr="006A2694" w:rsidRDefault="006A2694" w:rsidP="006A2694">
      <w:pPr>
        <w:pStyle w:val="NormalWeb"/>
        <w:numPr>
          <w:ilvl w:val="0"/>
          <w:numId w:val="10"/>
        </w:numPr>
        <w:spacing w:line="276" w:lineRule="auto"/>
        <w:jc w:val="both"/>
        <w:rPr>
          <w:color w:val="000000" w:themeColor="text1"/>
        </w:rPr>
      </w:pPr>
      <w:proofErr w:type="spellStart"/>
      <w:r w:rsidRPr="006A2694">
        <w:rPr>
          <w:color w:val="000000" w:themeColor="text1"/>
        </w:rPr>
        <w:t>Vagbhata</w:t>
      </w:r>
      <w:proofErr w:type="spellEnd"/>
      <w:r w:rsidRPr="006A2694">
        <w:rPr>
          <w:color w:val="000000" w:themeColor="text1"/>
        </w:rPr>
        <w:t xml:space="preserve">. </w:t>
      </w:r>
      <w:proofErr w:type="spellStart"/>
      <w:r w:rsidRPr="006A2694">
        <w:rPr>
          <w:i/>
          <w:iCs/>
          <w:color w:val="000000" w:themeColor="text1"/>
        </w:rPr>
        <w:t>Ashtanga</w:t>
      </w:r>
      <w:proofErr w:type="spellEnd"/>
      <w:r w:rsidRPr="006A2694">
        <w:rPr>
          <w:i/>
          <w:iCs/>
          <w:color w:val="000000" w:themeColor="text1"/>
        </w:rPr>
        <w:t xml:space="preserve"> </w:t>
      </w:r>
      <w:proofErr w:type="spellStart"/>
      <w:r w:rsidRPr="006A2694">
        <w:rPr>
          <w:i/>
          <w:iCs/>
          <w:color w:val="000000" w:themeColor="text1"/>
        </w:rPr>
        <w:t>Samgraha</w:t>
      </w:r>
      <w:proofErr w:type="spellEnd"/>
      <w:r w:rsidRPr="006A2694">
        <w:rPr>
          <w:color w:val="000000" w:themeColor="text1"/>
        </w:rPr>
        <w:t xml:space="preserve"> with commentary by </w:t>
      </w:r>
      <w:proofErr w:type="spellStart"/>
      <w:r w:rsidRPr="006A2694">
        <w:rPr>
          <w:color w:val="000000" w:themeColor="text1"/>
        </w:rPr>
        <w:t>Indu</w:t>
      </w:r>
      <w:proofErr w:type="spellEnd"/>
      <w:r w:rsidRPr="006A2694">
        <w:rPr>
          <w:color w:val="000000" w:themeColor="text1"/>
        </w:rPr>
        <w:t xml:space="preserve">, edited by K.R. </w:t>
      </w:r>
      <w:proofErr w:type="spellStart"/>
      <w:r w:rsidRPr="006A2694">
        <w:rPr>
          <w:color w:val="000000" w:themeColor="text1"/>
        </w:rPr>
        <w:t>Srikantha</w:t>
      </w:r>
      <w:proofErr w:type="spellEnd"/>
      <w:r w:rsidRPr="006A2694">
        <w:rPr>
          <w:color w:val="000000" w:themeColor="text1"/>
        </w:rPr>
        <w:t xml:space="preserve"> Murthy. Reprint Edition. Varanasi: </w:t>
      </w:r>
      <w:proofErr w:type="spellStart"/>
      <w:r w:rsidRPr="006A2694">
        <w:rPr>
          <w:color w:val="000000" w:themeColor="text1"/>
        </w:rPr>
        <w:t>Chaukhamba</w:t>
      </w:r>
      <w:proofErr w:type="spellEnd"/>
      <w:r w:rsidRPr="006A2694">
        <w:rPr>
          <w:color w:val="000000" w:themeColor="text1"/>
        </w:rPr>
        <w:t xml:space="preserve"> </w:t>
      </w:r>
      <w:proofErr w:type="spellStart"/>
      <w:r w:rsidRPr="006A2694">
        <w:rPr>
          <w:color w:val="000000" w:themeColor="text1"/>
        </w:rPr>
        <w:t>Orientalia</w:t>
      </w:r>
      <w:proofErr w:type="spellEnd"/>
      <w:r w:rsidRPr="006A2694">
        <w:rPr>
          <w:color w:val="000000" w:themeColor="text1"/>
        </w:rPr>
        <w:t xml:space="preserve">; 2018. Sutra </w:t>
      </w:r>
      <w:proofErr w:type="spellStart"/>
      <w:r w:rsidRPr="006A2694">
        <w:rPr>
          <w:color w:val="000000" w:themeColor="text1"/>
        </w:rPr>
        <w:t>Sthana</w:t>
      </w:r>
      <w:proofErr w:type="spellEnd"/>
      <w:r w:rsidRPr="006A2694">
        <w:rPr>
          <w:color w:val="000000" w:themeColor="text1"/>
        </w:rPr>
        <w:t xml:space="preserve"> (relevant </w:t>
      </w:r>
      <w:proofErr w:type="spellStart"/>
      <w:r w:rsidRPr="006A2694">
        <w:rPr>
          <w:color w:val="000000" w:themeColor="text1"/>
        </w:rPr>
        <w:t>Nidra</w:t>
      </w:r>
      <w:proofErr w:type="spellEnd"/>
      <w:r w:rsidRPr="006A2694">
        <w:rPr>
          <w:color w:val="000000" w:themeColor="text1"/>
        </w:rPr>
        <w:t xml:space="preserve"> and Vega chapters).</w:t>
      </w:r>
    </w:p>
    <w:p w:rsidR="006A2694" w:rsidRPr="006A2694" w:rsidRDefault="006A2694" w:rsidP="006A2694">
      <w:pPr>
        <w:pStyle w:val="NormalWeb"/>
        <w:numPr>
          <w:ilvl w:val="0"/>
          <w:numId w:val="10"/>
        </w:numPr>
        <w:spacing w:line="276" w:lineRule="auto"/>
        <w:jc w:val="both"/>
        <w:rPr>
          <w:color w:val="000000" w:themeColor="text1"/>
        </w:rPr>
      </w:pPr>
      <w:proofErr w:type="spellStart"/>
      <w:r w:rsidRPr="006A2694">
        <w:rPr>
          <w:color w:val="000000" w:themeColor="text1"/>
        </w:rPr>
        <w:t>Kashyapa</w:t>
      </w:r>
      <w:proofErr w:type="spellEnd"/>
      <w:r w:rsidRPr="006A2694">
        <w:rPr>
          <w:color w:val="000000" w:themeColor="text1"/>
        </w:rPr>
        <w:t xml:space="preserve">. </w:t>
      </w:r>
      <w:proofErr w:type="spellStart"/>
      <w:r w:rsidRPr="006A2694">
        <w:rPr>
          <w:i/>
          <w:iCs/>
          <w:color w:val="000000" w:themeColor="text1"/>
        </w:rPr>
        <w:t>Kashyapa</w:t>
      </w:r>
      <w:proofErr w:type="spellEnd"/>
      <w:r w:rsidRPr="006A2694">
        <w:rPr>
          <w:i/>
          <w:iCs/>
          <w:color w:val="000000" w:themeColor="text1"/>
        </w:rPr>
        <w:t xml:space="preserve"> </w:t>
      </w:r>
      <w:proofErr w:type="spellStart"/>
      <w:r w:rsidRPr="006A2694">
        <w:rPr>
          <w:i/>
          <w:iCs/>
          <w:color w:val="000000" w:themeColor="text1"/>
        </w:rPr>
        <w:t>Samhita</w:t>
      </w:r>
      <w:proofErr w:type="spellEnd"/>
      <w:r w:rsidRPr="006A2694">
        <w:rPr>
          <w:color w:val="000000" w:themeColor="text1"/>
        </w:rPr>
        <w:t xml:space="preserve">, with </w:t>
      </w:r>
      <w:proofErr w:type="spellStart"/>
      <w:r w:rsidRPr="006A2694">
        <w:rPr>
          <w:color w:val="000000" w:themeColor="text1"/>
        </w:rPr>
        <w:t>Vidyotini</w:t>
      </w:r>
      <w:proofErr w:type="spellEnd"/>
      <w:r w:rsidRPr="006A2694">
        <w:rPr>
          <w:color w:val="000000" w:themeColor="text1"/>
        </w:rPr>
        <w:t xml:space="preserve"> Commentary by Pt. </w:t>
      </w:r>
      <w:proofErr w:type="spellStart"/>
      <w:r w:rsidRPr="006A2694">
        <w:rPr>
          <w:color w:val="000000" w:themeColor="text1"/>
        </w:rPr>
        <w:t>Hemraj</w:t>
      </w:r>
      <w:proofErr w:type="spellEnd"/>
      <w:r w:rsidRPr="006A2694">
        <w:rPr>
          <w:color w:val="000000" w:themeColor="text1"/>
        </w:rPr>
        <w:t xml:space="preserve"> Sharma. Varanasi: </w:t>
      </w:r>
      <w:proofErr w:type="spellStart"/>
      <w:r w:rsidRPr="006A2694">
        <w:rPr>
          <w:color w:val="000000" w:themeColor="text1"/>
        </w:rPr>
        <w:t>Chaukhamba</w:t>
      </w:r>
      <w:proofErr w:type="spellEnd"/>
      <w:r w:rsidRPr="006A2694">
        <w:rPr>
          <w:color w:val="000000" w:themeColor="text1"/>
        </w:rPr>
        <w:t xml:space="preserve"> Sanskrit </w:t>
      </w:r>
      <w:proofErr w:type="spellStart"/>
      <w:r w:rsidRPr="006A2694">
        <w:rPr>
          <w:color w:val="000000" w:themeColor="text1"/>
        </w:rPr>
        <w:t>Sansthan</w:t>
      </w:r>
      <w:proofErr w:type="spellEnd"/>
      <w:r w:rsidRPr="006A2694">
        <w:rPr>
          <w:color w:val="000000" w:themeColor="text1"/>
        </w:rPr>
        <w:t xml:space="preserve">; 2015. </w:t>
      </w:r>
      <w:proofErr w:type="spellStart"/>
      <w:r w:rsidRPr="006A2694">
        <w:rPr>
          <w:color w:val="000000" w:themeColor="text1"/>
        </w:rPr>
        <w:t>Khila</w:t>
      </w:r>
      <w:proofErr w:type="spellEnd"/>
      <w:r w:rsidRPr="006A2694">
        <w:rPr>
          <w:color w:val="000000" w:themeColor="text1"/>
        </w:rPr>
        <w:t xml:space="preserve"> </w:t>
      </w:r>
      <w:proofErr w:type="spellStart"/>
      <w:r w:rsidRPr="006A2694">
        <w:rPr>
          <w:color w:val="000000" w:themeColor="text1"/>
        </w:rPr>
        <w:t>Sthana</w:t>
      </w:r>
      <w:proofErr w:type="spellEnd"/>
      <w:r w:rsidRPr="006A2694">
        <w:rPr>
          <w:color w:val="000000" w:themeColor="text1"/>
        </w:rPr>
        <w:t xml:space="preserve"> (</w:t>
      </w:r>
      <w:proofErr w:type="spellStart"/>
      <w:r w:rsidRPr="006A2694">
        <w:rPr>
          <w:color w:val="000000" w:themeColor="text1"/>
        </w:rPr>
        <w:t>Nidra</w:t>
      </w:r>
      <w:proofErr w:type="spellEnd"/>
      <w:r w:rsidRPr="006A2694">
        <w:rPr>
          <w:color w:val="000000" w:themeColor="text1"/>
        </w:rPr>
        <w:t xml:space="preserve"> principles).</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 xml:space="preserve">Swami BD. Concept of </w:t>
      </w:r>
      <w:proofErr w:type="spellStart"/>
      <w:r w:rsidRPr="006A2694">
        <w:rPr>
          <w:color w:val="000000" w:themeColor="text1"/>
        </w:rPr>
        <w:t>Veg</w:t>
      </w:r>
      <w:proofErr w:type="spellEnd"/>
      <w:r w:rsidRPr="006A2694">
        <w:rPr>
          <w:color w:val="000000" w:themeColor="text1"/>
        </w:rPr>
        <w:t xml:space="preserve"> </w:t>
      </w:r>
      <w:proofErr w:type="spellStart"/>
      <w:r w:rsidRPr="006A2694">
        <w:rPr>
          <w:color w:val="000000" w:themeColor="text1"/>
        </w:rPr>
        <w:t>Vidharn</w:t>
      </w:r>
      <w:proofErr w:type="spellEnd"/>
      <w:r w:rsidRPr="006A2694">
        <w:rPr>
          <w:color w:val="000000" w:themeColor="text1"/>
        </w:rPr>
        <w:t xml:space="preserve"> with Special Reference to Lifestyle Disorder. </w:t>
      </w:r>
      <w:proofErr w:type="spellStart"/>
      <w:r w:rsidRPr="006A2694">
        <w:rPr>
          <w:i/>
          <w:iCs/>
          <w:color w:val="000000" w:themeColor="text1"/>
        </w:rPr>
        <w:t>Int</w:t>
      </w:r>
      <w:proofErr w:type="spellEnd"/>
      <w:r w:rsidRPr="006A2694">
        <w:rPr>
          <w:i/>
          <w:iCs/>
          <w:color w:val="000000" w:themeColor="text1"/>
        </w:rPr>
        <w:t xml:space="preserve"> J Res Anal Rev</w:t>
      </w:r>
      <w:r w:rsidRPr="006A2694">
        <w:rPr>
          <w:color w:val="000000" w:themeColor="text1"/>
        </w:rPr>
        <w:t>. 2024</w:t>
      </w:r>
      <w:proofErr w:type="gramStart"/>
      <w:r w:rsidRPr="006A2694">
        <w:rPr>
          <w:color w:val="000000" w:themeColor="text1"/>
        </w:rPr>
        <w:t>;11</w:t>
      </w:r>
      <w:proofErr w:type="gramEnd"/>
      <w:r w:rsidRPr="006A2694">
        <w:rPr>
          <w:color w:val="000000" w:themeColor="text1"/>
        </w:rPr>
        <w:t>(2):72–74.</w:t>
      </w:r>
    </w:p>
    <w:p w:rsidR="006A2694" w:rsidRPr="006A2694" w:rsidRDefault="006A2694" w:rsidP="006A2694">
      <w:pPr>
        <w:pStyle w:val="NormalWeb"/>
        <w:numPr>
          <w:ilvl w:val="0"/>
          <w:numId w:val="10"/>
        </w:numPr>
        <w:spacing w:line="276" w:lineRule="auto"/>
        <w:jc w:val="both"/>
        <w:rPr>
          <w:color w:val="000000" w:themeColor="text1"/>
        </w:rPr>
      </w:pPr>
      <w:proofErr w:type="spellStart"/>
      <w:r w:rsidRPr="006A2694">
        <w:rPr>
          <w:color w:val="000000" w:themeColor="text1"/>
        </w:rPr>
        <w:t>Aggarwal</w:t>
      </w:r>
      <w:proofErr w:type="spellEnd"/>
      <w:r w:rsidRPr="006A2694">
        <w:rPr>
          <w:color w:val="000000" w:themeColor="text1"/>
        </w:rPr>
        <w:t xml:space="preserve"> K, </w:t>
      </w:r>
      <w:proofErr w:type="spellStart"/>
      <w:r w:rsidRPr="006A2694">
        <w:rPr>
          <w:color w:val="000000" w:themeColor="text1"/>
        </w:rPr>
        <w:t>Shukla</w:t>
      </w:r>
      <w:proofErr w:type="spellEnd"/>
      <w:r w:rsidRPr="006A2694">
        <w:rPr>
          <w:color w:val="000000" w:themeColor="text1"/>
        </w:rPr>
        <w:t xml:space="preserve"> A, </w:t>
      </w:r>
      <w:proofErr w:type="spellStart"/>
      <w:r w:rsidRPr="006A2694">
        <w:rPr>
          <w:color w:val="000000" w:themeColor="text1"/>
        </w:rPr>
        <w:t>Bhojani</w:t>
      </w:r>
      <w:proofErr w:type="spellEnd"/>
      <w:r w:rsidRPr="006A2694">
        <w:rPr>
          <w:color w:val="000000" w:themeColor="text1"/>
        </w:rPr>
        <w:t xml:space="preserve"> MK, </w:t>
      </w:r>
      <w:proofErr w:type="spellStart"/>
      <w:r w:rsidRPr="006A2694">
        <w:rPr>
          <w:color w:val="000000" w:themeColor="text1"/>
        </w:rPr>
        <w:t>Vyas</w:t>
      </w:r>
      <w:proofErr w:type="spellEnd"/>
      <w:r w:rsidRPr="006A2694">
        <w:rPr>
          <w:color w:val="000000" w:themeColor="text1"/>
        </w:rPr>
        <w:t xml:space="preserve"> M. Sleep Urge – A Pivotal Component of Life. </w:t>
      </w:r>
      <w:proofErr w:type="spellStart"/>
      <w:r w:rsidRPr="006A2694">
        <w:rPr>
          <w:i/>
          <w:iCs/>
          <w:color w:val="000000" w:themeColor="text1"/>
        </w:rPr>
        <w:t>Int</w:t>
      </w:r>
      <w:proofErr w:type="spellEnd"/>
      <w:r w:rsidRPr="006A2694">
        <w:rPr>
          <w:i/>
          <w:iCs/>
          <w:color w:val="000000" w:themeColor="text1"/>
        </w:rPr>
        <w:t xml:space="preserve"> J </w:t>
      </w:r>
      <w:proofErr w:type="spellStart"/>
      <w:r w:rsidRPr="006A2694">
        <w:rPr>
          <w:i/>
          <w:iCs/>
          <w:color w:val="000000" w:themeColor="text1"/>
        </w:rPr>
        <w:t>Ayur</w:t>
      </w:r>
      <w:proofErr w:type="spellEnd"/>
      <w:r w:rsidRPr="006A2694">
        <w:rPr>
          <w:i/>
          <w:iCs/>
          <w:color w:val="000000" w:themeColor="text1"/>
        </w:rPr>
        <w:t xml:space="preserve"> </w:t>
      </w:r>
      <w:proofErr w:type="spellStart"/>
      <w:r w:rsidRPr="006A2694">
        <w:rPr>
          <w:i/>
          <w:iCs/>
          <w:color w:val="000000" w:themeColor="text1"/>
        </w:rPr>
        <w:t>Pharm</w:t>
      </w:r>
      <w:proofErr w:type="spellEnd"/>
      <w:r w:rsidRPr="006A2694">
        <w:rPr>
          <w:i/>
          <w:iCs/>
          <w:color w:val="000000" w:themeColor="text1"/>
        </w:rPr>
        <w:t xml:space="preserve"> Chem</w:t>
      </w:r>
      <w:r w:rsidRPr="006A2694">
        <w:rPr>
          <w:color w:val="000000" w:themeColor="text1"/>
        </w:rPr>
        <w:t>. 2019</w:t>
      </w:r>
      <w:proofErr w:type="gramStart"/>
      <w:r w:rsidRPr="006A2694">
        <w:rPr>
          <w:color w:val="000000" w:themeColor="text1"/>
        </w:rPr>
        <w:t>;11</w:t>
      </w:r>
      <w:proofErr w:type="gramEnd"/>
      <w:r w:rsidRPr="006A2694">
        <w:rPr>
          <w:color w:val="000000" w:themeColor="text1"/>
        </w:rPr>
        <w:t xml:space="preserve">(3):331–335. </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 xml:space="preserve">Zahra P, et al. </w:t>
      </w:r>
      <w:proofErr w:type="spellStart"/>
      <w:r w:rsidRPr="006A2694">
        <w:rPr>
          <w:color w:val="000000" w:themeColor="text1"/>
        </w:rPr>
        <w:t>Adharniya</w:t>
      </w:r>
      <w:proofErr w:type="spellEnd"/>
      <w:r w:rsidRPr="006A2694">
        <w:rPr>
          <w:color w:val="000000" w:themeColor="text1"/>
        </w:rPr>
        <w:t xml:space="preserve"> Vega and Disease Pathogenesis: A Review. </w:t>
      </w:r>
      <w:r w:rsidRPr="006A2694">
        <w:rPr>
          <w:i/>
          <w:iCs/>
          <w:color w:val="000000" w:themeColor="text1"/>
        </w:rPr>
        <w:t>IJRAP</w:t>
      </w:r>
      <w:r w:rsidRPr="006A2694">
        <w:rPr>
          <w:color w:val="000000" w:themeColor="text1"/>
        </w:rPr>
        <w:t xml:space="preserve">. Year not stated. </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 xml:space="preserve">Gupta R, et al. </w:t>
      </w:r>
      <w:proofErr w:type="spellStart"/>
      <w:r w:rsidRPr="006A2694">
        <w:rPr>
          <w:color w:val="000000" w:themeColor="text1"/>
        </w:rPr>
        <w:t>Nidra</w:t>
      </w:r>
      <w:proofErr w:type="spellEnd"/>
      <w:r w:rsidRPr="006A2694">
        <w:rPr>
          <w:color w:val="000000" w:themeColor="text1"/>
        </w:rPr>
        <w:t xml:space="preserve"> </w:t>
      </w:r>
      <w:proofErr w:type="spellStart"/>
      <w:r w:rsidRPr="006A2694">
        <w:rPr>
          <w:color w:val="000000" w:themeColor="text1"/>
        </w:rPr>
        <w:t>Ved-Dharan</w:t>
      </w:r>
      <w:proofErr w:type="spellEnd"/>
      <w:r w:rsidRPr="006A2694">
        <w:rPr>
          <w:color w:val="000000" w:themeColor="text1"/>
        </w:rPr>
        <w:t xml:space="preserve"> and Its Impact on Night Duty Workers. </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 xml:space="preserve">Kumar M, et al. Physiological Changes in Night Shift Workers and </w:t>
      </w:r>
      <w:proofErr w:type="spellStart"/>
      <w:r w:rsidRPr="006A2694">
        <w:rPr>
          <w:color w:val="000000" w:themeColor="text1"/>
        </w:rPr>
        <w:t>Nidra</w:t>
      </w:r>
      <w:proofErr w:type="spellEnd"/>
      <w:r w:rsidRPr="006A2694">
        <w:rPr>
          <w:color w:val="000000" w:themeColor="text1"/>
        </w:rPr>
        <w:t xml:space="preserve"> </w:t>
      </w:r>
      <w:proofErr w:type="spellStart"/>
      <w:r w:rsidRPr="006A2694">
        <w:rPr>
          <w:color w:val="000000" w:themeColor="text1"/>
        </w:rPr>
        <w:t>Veg</w:t>
      </w:r>
      <w:proofErr w:type="spellEnd"/>
      <w:r w:rsidRPr="006A2694">
        <w:rPr>
          <w:color w:val="000000" w:themeColor="text1"/>
        </w:rPr>
        <w:t xml:space="preserve"> </w:t>
      </w:r>
      <w:proofErr w:type="spellStart"/>
      <w:r w:rsidRPr="006A2694">
        <w:rPr>
          <w:color w:val="000000" w:themeColor="text1"/>
        </w:rPr>
        <w:t>Dharan</w:t>
      </w:r>
      <w:proofErr w:type="spellEnd"/>
      <w:r w:rsidRPr="006A2694">
        <w:rPr>
          <w:color w:val="000000" w:themeColor="text1"/>
        </w:rPr>
        <w:t xml:space="preserve">. </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 xml:space="preserve">Anonymous. Association </w:t>
      </w:r>
      <w:proofErr w:type="gramStart"/>
      <w:r w:rsidRPr="006A2694">
        <w:rPr>
          <w:color w:val="000000" w:themeColor="text1"/>
        </w:rPr>
        <w:t>Between</w:t>
      </w:r>
      <w:proofErr w:type="gramEnd"/>
      <w:r w:rsidRPr="006A2694">
        <w:rPr>
          <w:color w:val="000000" w:themeColor="text1"/>
        </w:rPr>
        <w:t xml:space="preserve"> Selected NSDs with Sleep Behaviour. </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 xml:space="preserve">Gupta M, Sharma V, </w:t>
      </w:r>
      <w:proofErr w:type="spellStart"/>
      <w:r w:rsidRPr="006A2694">
        <w:rPr>
          <w:color w:val="000000" w:themeColor="text1"/>
        </w:rPr>
        <w:t>Bansal</w:t>
      </w:r>
      <w:proofErr w:type="spellEnd"/>
      <w:r w:rsidRPr="006A2694">
        <w:rPr>
          <w:color w:val="000000" w:themeColor="text1"/>
        </w:rPr>
        <w:t xml:space="preserve"> H. Role of </w:t>
      </w:r>
      <w:proofErr w:type="spellStart"/>
      <w:r w:rsidRPr="006A2694">
        <w:rPr>
          <w:color w:val="000000" w:themeColor="text1"/>
        </w:rPr>
        <w:t>Ayurveda</w:t>
      </w:r>
      <w:proofErr w:type="spellEnd"/>
      <w:r w:rsidRPr="006A2694">
        <w:rPr>
          <w:color w:val="000000" w:themeColor="text1"/>
        </w:rPr>
        <w:t xml:space="preserve"> in the Management of Non-Communicable Diseases. </w:t>
      </w:r>
      <w:r w:rsidRPr="006A2694">
        <w:rPr>
          <w:i/>
          <w:iCs/>
          <w:color w:val="000000" w:themeColor="text1"/>
        </w:rPr>
        <w:t xml:space="preserve">J </w:t>
      </w:r>
      <w:proofErr w:type="spellStart"/>
      <w:r w:rsidRPr="006A2694">
        <w:rPr>
          <w:i/>
          <w:iCs/>
          <w:color w:val="000000" w:themeColor="text1"/>
        </w:rPr>
        <w:t>Ayurveda</w:t>
      </w:r>
      <w:proofErr w:type="spellEnd"/>
      <w:r w:rsidRPr="006A2694">
        <w:rPr>
          <w:i/>
          <w:iCs/>
          <w:color w:val="000000" w:themeColor="text1"/>
        </w:rPr>
        <w:t xml:space="preserve"> </w:t>
      </w:r>
      <w:proofErr w:type="spellStart"/>
      <w:r w:rsidRPr="006A2694">
        <w:rPr>
          <w:i/>
          <w:iCs/>
          <w:color w:val="000000" w:themeColor="text1"/>
        </w:rPr>
        <w:t>Integr</w:t>
      </w:r>
      <w:proofErr w:type="spellEnd"/>
      <w:r w:rsidRPr="006A2694">
        <w:rPr>
          <w:i/>
          <w:iCs/>
          <w:color w:val="000000" w:themeColor="text1"/>
        </w:rPr>
        <w:t xml:space="preserve"> Med Sci</w:t>
      </w:r>
      <w:r w:rsidRPr="006A2694">
        <w:rPr>
          <w:color w:val="000000" w:themeColor="text1"/>
        </w:rPr>
        <w:t>. 2022</w:t>
      </w:r>
      <w:proofErr w:type="gramStart"/>
      <w:r w:rsidRPr="006A2694">
        <w:rPr>
          <w:color w:val="000000" w:themeColor="text1"/>
        </w:rPr>
        <w:t>;7</w:t>
      </w:r>
      <w:proofErr w:type="gramEnd"/>
      <w:r w:rsidRPr="006A2694">
        <w:rPr>
          <w:color w:val="000000" w:themeColor="text1"/>
        </w:rPr>
        <w:t xml:space="preserve">(1):1–5. </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 xml:space="preserve">Jain R. </w:t>
      </w:r>
      <w:proofErr w:type="spellStart"/>
      <w:r w:rsidRPr="006A2694">
        <w:rPr>
          <w:color w:val="000000" w:themeColor="text1"/>
        </w:rPr>
        <w:t>Nidra</w:t>
      </w:r>
      <w:proofErr w:type="spellEnd"/>
      <w:r w:rsidRPr="006A2694">
        <w:rPr>
          <w:color w:val="000000" w:themeColor="text1"/>
        </w:rPr>
        <w:t xml:space="preserve"> &amp; Its Clinical Importance in </w:t>
      </w:r>
      <w:proofErr w:type="spellStart"/>
      <w:r w:rsidRPr="006A2694">
        <w:rPr>
          <w:color w:val="000000" w:themeColor="text1"/>
        </w:rPr>
        <w:t>Ayurveda</w:t>
      </w:r>
      <w:proofErr w:type="spellEnd"/>
      <w:r w:rsidRPr="006A2694">
        <w:rPr>
          <w:color w:val="000000" w:themeColor="text1"/>
        </w:rPr>
        <w:t xml:space="preserve">. </w:t>
      </w:r>
      <w:r w:rsidRPr="006A2694">
        <w:rPr>
          <w:i/>
          <w:iCs/>
          <w:color w:val="000000" w:themeColor="text1"/>
        </w:rPr>
        <w:t>WJPMR</w:t>
      </w:r>
      <w:r w:rsidRPr="006A2694">
        <w:rPr>
          <w:color w:val="000000" w:themeColor="text1"/>
        </w:rPr>
        <w:t>. 2017</w:t>
      </w:r>
      <w:proofErr w:type="gramStart"/>
      <w:r w:rsidRPr="006A2694">
        <w:rPr>
          <w:color w:val="000000" w:themeColor="text1"/>
        </w:rPr>
        <w:t>;3</w:t>
      </w:r>
      <w:proofErr w:type="gramEnd"/>
      <w:r w:rsidRPr="006A2694">
        <w:rPr>
          <w:color w:val="000000" w:themeColor="text1"/>
        </w:rPr>
        <w:t xml:space="preserve">(10):128–131. </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 xml:space="preserve">Anonymous. </w:t>
      </w:r>
      <w:proofErr w:type="spellStart"/>
      <w:r w:rsidRPr="006A2694">
        <w:rPr>
          <w:color w:val="000000" w:themeColor="text1"/>
        </w:rPr>
        <w:t>Veg</w:t>
      </w:r>
      <w:proofErr w:type="spellEnd"/>
      <w:r w:rsidRPr="006A2694">
        <w:rPr>
          <w:color w:val="000000" w:themeColor="text1"/>
        </w:rPr>
        <w:t xml:space="preserve"> </w:t>
      </w:r>
      <w:proofErr w:type="spellStart"/>
      <w:r w:rsidRPr="006A2694">
        <w:rPr>
          <w:color w:val="000000" w:themeColor="text1"/>
        </w:rPr>
        <w:t>Vidharan</w:t>
      </w:r>
      <w:proofErr w:type="spellEnd"/>
      <w:r w:rsidRPr="006A2694">
        <w:rPr>
          <w:color w:val="000000" w:themeColor="text1"/>
        </w:rPr>
        <w:t xml:space="preserve"> and Lifestyle Disorders. </w:t>
      </w:r>
      <w:r w:rsidRPr="006A2694">
        <w:rPr>
          <w:i/>
          <w:iCs/>
          <w:color w:val="000000" w:themeColor="text1"/>
        </w:rPr>
        <w:t>IJRAR</w:t>
      </w:r>
      <w:r w:rsidRPr="006A2694">
        <w:rPr>
          <w:color w:val="000000" w:themeColor="text1"/>
        </w:rPr>
        <w:t>. 2024</w:t>
      </w:r>
      <w:proofErr w:type="gramStart"/>
      <w:r w:rsidRPr="006A2694">
        <w:rPr>
          <w:color w:val="000000" w:themeColor="text1"/>
        </w:rPr>
        <w:t>;11</w:t>
      </w:r>
      <w:proofErr w:type="gramEnd"/>
      <w:r w:rsidRPr="006A2694">
        <w:rPr>
          <w:color w:val="000000" w:themeColor="text1"/>
        </w:rPr>
        <w:t>(2).</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 xml:space="preserve">Walker MP, </w:t>
      </w:r>
      <w:proofErr w:type="spellStart"/>
      <w:r w:rsidRPr="006A2694">
        <w:rPr>
          <w:color w:val="000000" w:themeColor="text1"/>
        </w:rPr>
        <w:t>Stickgold</w:t>
      </w:r>
      <w:proofErr w:type="spellEnd"/>
      <w:r w:rsidRPr="006A2694">
        <w:rPr>
          <w:color w:val="000000" w:themeColor="text1"/>
        </w:rPr>
        <w:t xml:space="preserve"> R. Sleep-dependent learning and memory consolidation. </w:t>
      </w:r>
      <w:r w:rsidRPr="006A2694">
        <w:rPr>
          <w:i/>
          <w:iCs/>
          <w:color w:val="000000" w:themeColor="text1"/>
        </w:rPr>
        <w:t xml:space="preserve">Nat Rev </w:t>
      </w:r>
      <w:proofErr w:type="spellStart"/>
      <w:r w:rsidRPr="006A2694">
        <w:rPr>
          <w:i/>
          <w:iCs/>
          <w:color w:val="000000" w:themeColor="text1"/>
        </w:rPr>
        <w:t>Neurosci</w:t>
      </w:r>
      <w:proofErr w:type="spellEnd"/>
      <w:r w:rsidRPr="006A2694">
        <w:rPr>
          <w:color w:val="000000" w:themeColor="text1"/>
        </w:rPr>
        <w:t>. 2006</w:t>
      </w:r>
      <w:proofErr w:type="gramStart"/>
      <w:r w:rsidRPr="006A2694">
        <w:rPr>
          <w:color w:val="000000" w:themeColor="text1"/>
        </w:rPr>
        <w:t>;7</w:t>
      </w:r>
      <w:proofErr w:type="gramEnd"/>
      <w:r w:rsidRPr="006A2694">
        <w:rPr>
          <w:color w:val="000000" w:themeColor="text1"/>
        </w:rPr>
        <w:t>(2):105–114.</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lastRenderedPageBreak/>
        <w:t xml:space="preserve">Buckley TM, </w:t>
      </w:r>
      <w:proofErr w:type="spellStart"/>
      <w:r w:rsidRPr="006A2694">
        <w:rPr>
          <w:color w:val="000000" w:themeColor="text1"/>
        </w:rPr>
        <w:t>Schatzberg</w:t>
      </w:r>
      <w:proofErr w:type="spellEnd"/>
      <w:r w:rsidRPr="006A2694">
        <w:rPr>
          <w:color w:val="000000" w:themeColor="text1"/>
        </w:rPr>
        <w:t xml:space="preserve"> AF. On the interactions of the HPA axis and sleep: Normal HPA axis activity and circadian rhythm disturbances. </w:t>
      </w:r>
      <w:r w:rsidRPr="006A2694">
        <w:rPr>
          <w:i/>
          <w:iCs/>
          <w:color w:val="000000" w:themeColor="text1"/>
        </w:rPr>
        <w:t>Lancet Neurol</w:t>
      </w:r>
      <w:r w:rsidRPr="006A2694">
        <w:rPr>
          <w:color w:val="000000" w:themeColor="text1"/>
        </w:rPr>
        <w:t>. 2005</w:t>
      </w:r>
      <w:proofErr w:type="gramStart"/>
      <w:r w:rsidRPr="006A2694">
        <w:rPr>
          <w:color w:val="000000" w:themeColor="text1"/>
        </w:rPr>
        <w:t>;4</w:t>
      </w:r>
      <w:proofErr w:type="gramEnd"/>
      <w:r w:rsidRPr="006A2694">
        <w:rPr>
          <w:color w:val="000000" w:themeColor="text1"/>
        </w:rPr>
        <w:t>(10):755–764.</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 xml:space="preserve">Zhang R, </w:t>
      </w:r>
      <w:proofErr w:type="spellStart"/>
      <w:r w:rsidRPr="006A2694">
        <w:rPr>
          <w:color w:val="000000" w:themeColor="text1"/>
        </w:rPr>
        <w:t>Lahens</w:t>
      </w:r>
      <w:proofErr w:type="spellEnd"/>
      <w:r w:rsidRPr="006A2694">
        <w:rPr>
          <w:color w:val="000000" w:themeColor="text1"/>
        </w:rPr>
        <w:t xml:space="preserve"> NF, </w:t>
      </w:r>
      <w:proofErr w:type="spellStart"/>
      <w:r w:rsidRPr="006A2694">
        <w:rPr>
          <w:color w:val="000000" w:themeColor="text1"/>
        </w:rPr>
        <w:t>Ballance</w:t>
      </w:r>
      <w:proofErr w:type="spellEnd"/>
      <w:r w:rsidRPr="006A2694">
        <w:rPr>
          <w:color w:val="000000" w:themeColor="text1"/>
        </w:rPr>
        <w:t xml:space="preserve"> HI, Hughes ME, </w:t>
      </w:r>
      <w:proofErr w:type="spellStart"/>
      <w:r w:rsidRPr="006A2694">
        <w:rPr>
          <w:color w:val="000000" w:themeColor="text1"/>
        </w:rPr>
        <w:t>Hogenesch</w:t>
      </w:r>
      <w:proofErr w:type="spellEnd"/>
      <w:r w:rsidRPr="006A2694">
        <w:rPr>
          <w:color w:val="000000" w:themeColor="text1"/>
        </w:rPr>
        <w:t xml:space="preserve"> JB. A circadian gene expression atlas in mammals. </w:t>
      </w:r>
      <w:r w:rsidRPr="006A2694">
        <w:rPr>
          <w:i/>
          <w:iCs/>
          <w:color w:val="000000" w:themeColor="text1"/>
        </w:rPr>
        <w:t xml:space="preserve">Proc </w:t>
      </w:r>
      <w:proofErr w:type="spellStart"/>
      <w:r w:rsidRPr="006A2694">
        <w:rPr>
          <w:i/>
          <w:iCs/>
          <w:color w:val="000000" w:themeColor="text1"/>
        </w:rPr>
        <w:t>Natl</w:t>
      </w:r>
      <w:proofErr w:type="spellEnd"/>
      <w:r w:rsidRPr="006A2694">
        <w:rPr>
          <w:i/>
          <w:iCs/>
          <w:color w:val="000000" w:themeColor="text1"/>
        </w:rPr>
        <w:t xml:space="preserve"> </w:t>
      </w:r>
      <w:proofErr w:type="spellStart"/>
      <w:r w:rsidRPr="006A2694">
        <w:rPr>
          <w:i/>
          <w:iCs/>
          <w:color w:val="000000" w:themeColor="text1"/>
        </w:rPr>
        <w:t>Acad</w:t>
      </w:r>
      <w:proofErr w:type="spellEnd"/>
      <w:r w:rsidRPr="006A2694">
        <w:rPr>
          <w:i/>
          <w:iCs/>
          <w:color w:val="000000" w:themeColor="text1"/>
        </w:rPr>
        <w:t xml:space="preserve"> </w:t>
      </w:r>
      <w:proofErr w:type="spellStart"/>
      <w:r w:rsidRPr="006A2694">
        <w:rPr>
          <w:i/>
          <w:iCs/>
          <w:color w:val="000000" w:themeColor="text1"/>
        </w:rPr>
        <w:t>Sci</w:t>
      </w:r>
      <w:proofErr w:type="spellEnd"/>
      <w:r w:rsidRPr="006A2694">
        <w:rPr>
          <w:i/>
          <w:iCs/>
          <w:color w:val="000000" w:themeColor="text1"/>
        </w:rPr>
        <w:t xml:space="preserve"> USA</w:t>
      </w:r>
      <w:r w:rsidRPr="006A2694">
        <w:rPr>
          <w:color w:val="000000" w:themeColor="text1"/>
        </w:rPr>
        <w:t>. 2014</w:t>
      </w:r>
      <w:proofErr w:type="gramStart"/>
      <w:r w:rsidRPr="006A2694">
        <w:rPr>
          <w:color w:val="000000" w:themeColor="text1"/>
        </w:rPr>
        <w:t>;111</w:t>
      </w:r>
      <w:proofErr w:type="gramEnd"/>
      <w:r w:rsidRPr="006A2694">
        <w:rPr>
          <w:color w:val="000000" w:themeColor="text1"/>
        </w:rPr>
        <w:t>(45):16219–16224.</w:t>
      </w:r>
    </w:p>
    <w:p w:rsidR="006A2694" w:rsidRPr="006A2694" w:rsidRDefault="006A2694" w:rsidP="006A2694">
      <w:pPr>
        <w:pStyle w:val="NormalWeb"/>
        <w:numPr>
          <w:ilvl w:val="0"/>
          <w:numId w:val="10"/>
        </w:numPr>
        <w:spacing w:line="276" w:lineRule="auto"/>
        <w:jc w:val="both"/>
        <w:rPr>
          <w:color w:val="000000" w:themeColor="text1"/>
        </w:rPr>
      </w:pPr>
      <w:proofErr w:type="spellStart"/>
      <w:r w:rsidRPr="006A2694">
        <w:rPr>
          <w:color w:val="000000" w:themeColor="text1"/>
        </w:rPr>
        <w:t>Centers</w:t>
      </w:r>
      <w:proofErr w:type="spellEnd"/>
      <w:r w:rsidRPr="006A2694">
        <w:rPr>
          <w:color w:val="000000" w:themeColor="text1"/>
        </w:rPr>
        <w:t xml:space="preserve"> for Disease Control and Prevention (CDC). Short Sleep Duration and Chronic Disease Risk. U.S. Department of Health and Human Services; 2022.</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 xml:space="preserve">World Health Organization. </w:t>
      </w:r>
      <w:proofErr w:type="spellStart"/>
      <w:r w:rsidRPr="006A2694">
        <w:rPr>
          <w:color w:val="000000" w:themeColor="text1"/>
        </w:rPr>
        <w:t>Noncommunicable</w:t>
      </w:r>
      <w:proofErr w:type="spellEnd"/>
      <w:r w:rsidRPr="006A2694">
        <w:rPr>
          <w:color w:val="000000" w:themeColor="text1"/>
        </w:rPr>
        <w:t xml:space="preserve"> Diseases: Key Facts. Geneva: WHO; 2023.</w:t>
      </w:r>
    </w:p>
    <w:p w:rsidR="006A2694" w:rsidRPr="006A2694" w:rsidRDefault="006A2694" w:rsidP="006A2694">
      <w:pPr>
        <w:pStyle w:val="NormalWeb"/>
        <w:numPr>
          <w:ilvl w:val="0"/>
          <w:numId w:val="10"/>
        </w:numPr>
        <w:spacing w:line="276" w:lineRule="auto"/>
        <w:jc w:val="both"/>
        <w:rPr>
          <w:color w:val="000000" w:themeColor="text1"/>
        </w:rPr>
      </w:pPr>
      <w:r w:rsidRPr="006A2694">
        <w:rPr>
          <w:color w:val="000000" w:themeColor="text1"/>
        </w:rPr>
        <w:t>National Institutes of Health (NIH). Sleep and Chronic Disease Epidemiology. Bethesda: NIH; 2021.</w:t>
      </w:r>
    </w:p>
    <w:p w:rsidR="006A2694" w:rsidRDefault="006A2694">
      <w:pPr>
        <w:spacing w:after="240"/>
      </w:pPr>
    </w:p>
    <w:sectPr w:rsidR="006A2694" w:rsidSect="000346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5541DF0"/>
    <w:multiLevelType w:val="hybridMultilevel"/>
    <w:tmpl w:val="58DA1F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0A2B0B"/>
    <w:rsid w:val="0015074B"/>
    <w:rsid w:val="0029639D"/>
    <w:rsid w:val="00326F90"/>
    <w:rsid w:val="006A2694"/>
    <w:rsid w:val="00AA1D8D"/>
    <w:rsid w:val="00B47730"/>
    <w:rsid w:val="00CB0664"/>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color w:val="333333"/>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A2694"/>
    <w:rPr>
      <w:color w:val="0000FF" w:themeColor="hyperlink"/>
      <w:u w:val="single"/>
    </w:rPr>
  </w:style>
  <w:style w:type="paragraph" w:styleId="NormalWeb">
    <w:name w:val="Normal (Web)"/>
    <w:basedOn w:val="Normal"/>
    <w:uiPriority w:val="99"/>
    <w:unhideWhenUsed/>
    <w:rsid w:val="006A2694"/>
    <w:pPr>
      <w:spacing w:before="100" w:beforeAutospacing="1" w:after="100" w:afterAutospacing="1" w:line="240" w:lineRule="auto"/>
    </w:pPr>
    <w:rPr>
      <w:rFonts w:eastAsia="Times New Roman" w:cs="Times New Roman"/>
      <w:color w:val="auto"/>
      <w:szCs w:val="24"/>
      <w:lang w:val="en-IN" w:eastAsia="en-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ho.int/news-room/fact-shee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13208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2</cp:revision>
  <dcterms:created xsi:type="dcterms:W3CDTF">2013-12-23T23:15:00Z</dcterms:created>
  <dcterms:modified xsi:type="dcterms:W3CDTF">2026-06-28T11:05:00Z</dcterms:modified>
  <cp:category/>
</cp:coreProperties>
</file>