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42FD8" w14:textId="77777777" w:rsidR="006C237D" w:rsidRDefault="006C237D" w:rsidP="0046369B">
      <w:pPr>
        <w:spacing w:line="360" w:lineRule="auto"/>
        <w:jc w:val="center"/>
        <w:rPr>
          <w:rFonts w:ascii="Times New Roman" w:hAnsi="Times New Roman" w:cs="Times New Roman"/>
          <w:b/>
          <w:bCs/>
          <w:sz w:val="24"/>
          <w:szCs w:val="24"/>
        </w:rPr>
      </w:pPr>
      <w:r w:rsidRPr="009C38BE">
        <w:rPr>
          <w:rFonts w:ascii="Times New Roman" w:hAnsi="Times New Roman" w:cs="Times New Roman"/>
          <w:b/>
          <w:bCs/>
          <w:sz w:val="24"/>
          <w:szCs w:val="24"/>
        </w:rPr>
        <w:t>Augmented Reality Storytelling for Creating Memorable Brand Narratives for Consumer Retention</w:t>
      </w:r>
    </w:p>
    <w:p w14:paraId="0078E94F" w14:textId="77777777" w:rsidR="00C17915" w:rsidRPr="00C17915" w:rsidRDefault="00C17915" w:rsidP="00C17915">
      <w:pPr>
        <w:spacing w:line="240" w:lineRule="auto"/>
        <w:jc w:val="center"/>
        <w:rPr>
          <w:rFonts w:ascii="Times New Roman" w:hAnsi="Times New Roman" w:cs="Times New Roman"/>
          <w:b/>
          <w:bCs/>
          <w:sz w:val="24"/>
          <w:szCs w:val="24"/>
          <w:lang w:val="en-US"/>
        </w:rPr>
      </w:pPr>
      <w:r w:rsidRPr="00C17915">
        <w:rPr>
          <w:rFonts w:ascii="Times New Roman" w:hAnsi="Times New Roman" w:cs="Times New Roman"/>
          <w:b/>
          <w:bCs/>
          <w:sz w:val="24"/>
          <w:szCs w:val="24"/>
          <w:vertAlign w:val="superscript"/>
          <w:lang w:val="en-US"/>
        </w:rPr>
        <w:t>1</w:t>
      </w:r>
      <w:r w:rsidRPr="00C17915">
        <w:rPr>
          <w:rFonts w:ascii="Times New Roman" w:hAnsi="Times New Roman" w:cs="Times New Roman"/>
          <w:b/>
          <w:bCs/>
          <w:sz w:val="24"/>
          <w:szCs w:val="24"/>
          <w:lang w:val="en-US"/>
        </w:rPr>
        <w:t xml:space="preserve">Mrs.B. Sowmiya, </w:t>
      </w:r>
      <w:r w:rsidRPr="00C17915">
        <w:rPr>
          <w:rFonts w:ascii="Times New Roman" w:hAnsi="Times New Roman" w:cs="Times New Roman"/>
          <w:b/>
          <w:bCs/>
          <w:sz w:val="24"/>
          <w:szCs w:val="24"/>
          <w:vertAlign w:val="superscript"/>
          <w:lang w:val="en-US"/>
        </w:rPr>
        <w:t>2</w:t>
      </w:r>
      <w:r w:rsidRPr="00C17915">
        <w:rPr>
          <w:rFonts w:ascii="Times New Roman" w:hAnsi="Times New Roman" w:cs="Times New Roman"/>
          <w:b/>
          <w:bCs/>
          <w:sz w:val="24"/>
          <w:szCs w:val="24"/>
          <w:lang w:val="en-US"/>
        </w:rPr>
        <w:t xml:space="preserve">Dr.B. </w:t>
      </w:r>
      <w:proofErr w:type="spellStart"/>
      <w:r w:rsidRPr="00C17915">
        <w:rPr>
          <w:rFonts w:ascii="Times New Roman" w:hAnsi="Times New Roman" w:cs="Times New Roman"/>
          <w:b/>
          <w:bCs/>
          <w:sz w:val="24"/>
          <w:szCs w:val="24"/>
          <w:lang w:val="en-US"/>
        </w:rPr>
        <w:t>VijayaKumar</w:t>
      </w:r>
      <w:proofErr w:type="spellEnd"/>
    </w:p>
    <w:p w14:paraId="399B20F0" w14:textId="77777777" w:rsidR="00C17915" w:rsidRPr="00C17915" w:rsidRDefault="00C17915" w:rsidP="00C17915">
      <w:pPr>
        <w:spacing w:line="240" w:lineRule="auto"/>
        <w:jc w:val="center"/>
        <w:rPr>
          <w:rFonts w:ascii="Times New Roman" w:hAnsi="Times New Roman" w:cs="Times New Roman"/>
          <w:b/>
          <w:bCs/>
          <w:sz w:val="24"/>
          <w:szCs w:val="24"/>
          <w:lang w:val="en-US"/>
        </w:rPr>
      </w:pPr>
      <w:r w:rsidRPr="00C17915">
        <w:rPr>
          <w:rFonts w:ascii="Times New Roman" w:hAnsi="Times New Roman" w:cs="Times New Roman"/>
          <w:b/>
          <w:bCs/>
          <w:sz w:val="24"/>
          <w:szCs w:val="24"/>
          <w:vertAlign w:val="superscript"/>
          <w:lang w:val="en-US"/>
        </w:rPr>
        <w:t>1</w:t>
      </w:r>
      <w:r w:rsidRPr="00C17915">
        <w:rPr>
          <w:rFonts w:ascii="Times New Roman" w:hAnsi="Times New Roman" w:cs="Times New Roman"/>
          <w:b/>
          <w:bCs/>
          <w:sz w:val="24"/>
          <w:szCs w:val="24"/>
          <w:lang w:val="en-US"/>
        </w:rPr>
        <w:t xml:space="preserve">Research Scholar, </w:t>
      </w:r>
      <w:r w:rsidRPr="00C17915">
        <w:rPr>
          <w:rFonts w:ascii="Times New Roman" w:hAnsi="Times New Roman" w:cs="Times New Roman"/>
          <w:b/>
          <w:bCs/>
          <w:sz w:val="24"/>
          <w:szCs w:val="24"/>
          <w:vertAlign w:val="superscript"/>
          <w:lang w:val="en-US"/>
        </w:rPr>
        <w:t>2</w:t>
      </w:r>
      <w:r w:rsidRPr="00C17915">
        <w:rPr>
          <w:rFonts w:ascii="Times New Roman" w:hAnsi="Times New Roman" w:cs="Times New Roman"/>
          <w:b/>
          <w:bCs/>
          <w:sz w:val="24"/>
          <w:szCs w:val="24"/>
          <w:lang w:val="en-US"/>
        </w:rPr>
        <w:t>Associate Professor &amp; Research Guide</w:t>
      </w:r>
    </w:p>
    <w:p w14:paraId="0F4B7B99" w14:textId="77777777" w:rsidR="00C17915" w:rsidRPr="00C17915" w:rsidRDefault="00C17915" w:rsidP="00C17915">
      <w:pPr>
        <w:spacing w:line="240" w:lineRule="auto"/>
        <w:jc w:val="center"/>
        <w:rPr>
          <w:rFonts w:ascii="Times New Roman" w:hAnsi="Times New Roman" w:cs="Times New Roman"/>
          <w:b/>
          <w:bCs/>
          <w:sz w:val="24"/>
          <w:szCs w:val="24"/>
          <w:lang w:val="en-US"/>
        </w:rPr>
      </w:pPr>
      <w:r w:rsidRPr="00C17915">
        <w:rPr>
          <w:rFonts w:ascii="Times New Roman" w:hAnsi="Times New Roman" w:cs="Times New Roman"/>
          <w:b/>
          <w:bCs/>
          <w:sz w:val="24"/>
          <w:szCs w:val="24"/>
          <w:lang w:val="en-US"/>
        </w:rPr>
        <w:t>Dwaraka Doss Govardhan Doss Vaishnav College, Chennai</w:t>
      </w:r>
    </w:p>
    <w:p w14:paraId="1A64A432" w14:textId="6D222D66" w:rsidR="009C5DA7" w:rsidRPr="00947BF3" w:rsidRDefault="009C5DA7" w:rsidP="0046369B">
      <w:pPr>
        <w:spacing w:line="360" w:lineRule="auto"/>
        <w:jc w:val="both"/>
        <w:rPr>
          <w:rFonts w:ascii="Times New Roman" w:hAnsi="Times New Roman" w:cs="Times New Roman"/>
          <w:b/>
          <w:bCs/>
          <w:sz w:val="24"/>
          <w:szCs w:val="24"/>
        </w:rPr>
      </w:pPr>
      <w:r w:rsidRPr="00947BF3">
        <w:rPr>
          <w:rFonts w:ascii="Times New Roman" w:hAnsi="Times New Roman" w:cs="Times New Roman"/>
          <w:b/>
          <w:bCs/>
          <w:sz w:val="24"/>
          <w:szCs w:val="24"/>
        </w:rPr>
        <w:t>Abstract</w:t>
      </w:r>
    </w:p>
    <w:p w14:paraId="70D41ABD" w14:textId="2FFBA9DF" w:rsidR="00947BF3" w:rsidRPr="00947BF3" w:rsidRDefault="00947BF3" w:rsidP="0046369B">
      <w:pPr>
        <w:spacing w:line="360" w:lineRule="auto"/>
        <w:jc w:val="both"/>
        <w:rPr>
          <w:rFonts w:ascii="Times New Roman" w:hAnsi="Times New Roman" w:cs="Times New Roman"/>
          <w:b/>
          <w:bCs/>
          <w:i/>
          <w:iCs/>
          <w:sz w:val="24"/>
          <w:szCs w:val="24"/>
        </w:rPr>
      </w:pPr>
      <w:r w:rsidRPr="00947BF3">
        <w:rPr>
          <w:rFonts w:ascii="Times New Roman" w:hAnsi="Times New Roman" w:cs="Times New Roman"/>
          <w:b/>
          <w:bCs/>
          <w:i/>
          <w:iCs/>
          <w:sz w:val="24"/>
          <w:szCs w:val="24"/>
        </w:rPr>
        <w:t>This study investigates the role of Augmented Reality (AR) storytelling in shaping brand perception, consumer retention, and loyalty. AR integrates immersive narratives with interactive technology to create memorable consumer experiences that go beyond traditional marketing approaches. A mixed</w:t>
      </w:r>
      <w:r w:rsidRPr="00947BF3">
        <w:rPr>
          <w:rFonts w:ascii="Times New Roman" w:hAnsi="Times New Roman" w:cs="Times New Roman"/>
          <w:b/>
          <w:bCs/>
          <w:i/>
          <w:iCs/>
          <w:sz w:val="24"/>
          <w:szCs w:val="24"/>
        </w:rPr>
        <w:noBreakHyphen/>
        <w:t>method research design was adopted, combining surveys, experiments, and focus groups to capture both quantitative and qualitative insights. Statistical analysis was used to measure brand recall, purchase intention, and loyalty, while thematic coding highlighted emotional engagement and narrative immersion. The findings reveal that AR storytelling strengthens consumer–brand connections and enhances trust, thereby supporting long</w:t>
      </w:r>
      <w:r w:rsidRPr="00947BF3">
        <w:rPr>
          <w:rFonts w:ascii="Times New Roman" w:hAnsi="Times New Roman" w:cs="Times New Roman"/>
          <w:b/>
          <w:bCs/>
          <w:i/>
          <w:iCs/>
          <w:sz w:val="24"/>
          <w:szCs w:val="24"/>
        </w:rPr>
        <w:noBreakHyphen/>
        <w:t>term retention. However, challenges such as privacy concerns, accessibility, and inclusivity were identified as moderating factors influencing adoption. Overall, AR storytelling emerges as a strategic communication tool capable of securing sustainable consumer loyalty in competitive markets.</w:t>
      </w:r>
    </w:p>
    <w:p w14:paraId="203F8968" w14:textId="68FFE5C4" w:rsidR="009C5DA7" w:rsidRPr="009C38BE" w:rsidRDefault="009C5DA7" w:rsidP="0046369B">
      <w:pPr>
        <w:spacing w:line="360" w:lineRule="auto"/>
        <w:jc w:val="both"/>
        <w:rPr>
          <w:rFonts w:ascii="Times New Roman" w:hAnsi="Times New Roman" w:cs="Times New Roman"/>
          <w:sz w:val="24"/>
          <w:szCs w:val="24"/>
        </w:rPr>
      </w:pPr>
      <w:r w:rsidRPr="009C38BE">
        <w:rPr>
          <w:rFonts w:ascii="Times New Roman" w:hAnsi="Times New Roman" w:cs="Times New Roman"/>
          <w:b/>
          <w:bCs/>
          <w:sz w:val="24"/>
          <w:szCs w:val="24"/>
        </w:rPr>
        <w:t>Keywords</w:t>
      </w:r>
      <w:r w:rsidRPr="009C38BE">
        <w:rPr>
          <w:rFonts w:ascii="Times New Roman" w:hAnsi="Times New Roman" w:cs="Times New Roman"/>
          <w:sz w:val="24"/>
          <w:szCs w:val="24"/>
        </w:rPr>
        <w:t xml:space="preserve">: </w:t>
      </w:r>
      <w:r w:rsidR="008069A4" w:rsidRPr="007E2AE8">
        <w:rPr>
          <w:rFonts w:ascii="Times New Roman" w:hAnsi="Times New Roman" w:cs="Times New Roman"/>
          <w:b/>
          <w:bCs/>
          <w:sz w:val="24"/>
          <w:szCs w:val="24"/>
        </w:rPr>
        <w:t>Brand perception, consumer retention, brand loyalty, augmented reality marketing</w:t>
      </w:r>
    </w:p>
    <w:p w14:paraId="2AC80F40" w14:textId="202A8608" w:rsidR="001F0AE7" w:rsidRPr="00B52F1E" w:rsidRDefault="00B0696F" w:rsidP="0046369B">
      <w:pPr>
        <w:spacing w:line="360" w:lineRule="auto"/>
        <w:jc w:val="both"/>
        <w:rPr>
          <w:rFonts w:ascii="Times New Roman" w:hAnsi="Times New Roman" w:cs="Times New Roman"/>
          <w:b/>
          <w:bCs/>
          <w:sz w:val="24"/>
          <w:szCs w:val="24"/>
        </w:rPr>
      </w:pPr>
      <w:r w:rsidRPr="00B52F1E">
        <w:rPr>
          <w:rFonts w:ascii="Times New Roman" w:hAnsi="Times New Roman" w:cs="Times New Roman"/>
          <w:b/>
          <w:bCs/>
          <w:sz w:val="24"/>
          <w:szCs w:val="24"/>
        </w:rPr>
        <w:t>Introduction</w:t>
      </w:r>
    </w:p>
    <w:p w14:paraId="150460BA" w14:textId="1FD51C9A" w:rsidR="00E11ADD" w:rsidRPr="009C38BE" w:rsidRDefault="00E11ADD" w:rsidP="0046369B">
      <w:pPr>
        <w:spacing w:line="360" w:lineRule="auto"/>
        <w:jc w:val="both"/>
        <w:rPr>
          <w:rFonts w:ascii="Times New Roman" w:hAnsi="Times New Roman" w:cs="Times New Roman"/>
          <w:sz w:val="24"/>
          <w:szCs w:val="24"/>
        </w:rPr>
      </w:pPr>
      <w:r w:rsidRPr="00E11ADD">
        <w:rPr>
          <w:rFonts w:ascii="Times New Roman" w:hAnsi="Times New Roman" w:cs="Times New Roman"/>
          <w:sz w:val="24"/>
          <w:szCs w:val="24"/>
        </w:rPr>
        <w:t>Augmented Reality (AR) has emerged as a powerful tool in modern marketing, revolutionizing the way brands communicate with consumers by blending digital elements into real-world environments. Unlike traditional advertising, which often struggles to capture attention in saturated markets, AR storytelling transforms consumers from passive viewers into active participants, creating immersive and memorable brand experiences. This interactive approach not only enhances engagement but also fosters emotional connections, which are critical for consumer retention in highly competitive industries. AR</w:t>
      </w:r>
      <w:r w:rsidR="007E2AE8">
        <w:rPr>
          <w:rFonts w:ascii="Times New Roman" w:hAnsi="Times New Roman" w:cs="Times New Roman"/>
          <w:sz w:val="24"/>
          <w:szCs w:val="24"/>
        </w:rPr>
        <w:t xml:space="preserve"> can help brands differentiate themselves, project innovation, and build stronger customer loyalty</w:t>
      </w:r>
      <w:r w:rsidRPr="00E11ADD">
        <w:rPr>
          <w:rFonts w:ascii="Times New Roman" w:hAnsi="Times New Roman" w:cs="Times New Roman"/>
          <w:sz w:val="24"/>
          <w:szCs w:val="24"/>
        </w:rPr>
        <w:t xml:space="preserve">. More than just a technological novelty, AR storytelling bridges the gap between innovation and emotion, </w:t>
      </w:r>
      <w:r w:rsidRPr="00E11ADD">
        <w:rPr>
          <w:rFonts w:ascii="Times New Roman" w:hAnsi="Times New Roman" w:cs="Times New Roman"/>
          <w:sz w:val="24"/>
          <w:szCs w:val="24"/>
        </w:rPr>
        <w:lastRenderedPageBreak/>
        <w:t>offering meaningful experiences that strengthen long-term relationships and encourage repeat purchases.</w:t>
      </w:r>
    </w:p>
    <w:p w14:paraId="22BA18E2" w14:textId="2F6BE594" w:rsidR="000D5A95" w:rsidRPr="009C38BE" w:rsidRDefault="00E11ADD" w:rsidP="0046369B">
      <w:pPr>
        <w:spacing w:line="360" w:lineRule="auto"/>
        <w:jc w:val="both"/>
        <w:rPr>
          <w:rFonts w:ascii="Times New Roman" w:hAnsi="Times New Roman" w:cs="Times New Roman"/>
          <w:sz w:val="24"/>
          <w:szCs w:val="24"/>
        </w:rPr>
      </w:pPr>
      <w:r w:rsidRPr="00E11ADD">
        <w:rPr>
          <w:rFonts w:ascii="Times New Roman" w:hAnsi="Times New Roman" w:cs="Times New Roman"/>
          <w:sz w:val="24"/>
          <w:szCs w:val="24"/>
        </w:rPr>
        <w:t xml:space="preserve">Augmented Reality (AR) storytelling is reshaping how </w:t>
      </w:r>
      <w:r w:rsidR="00331992">
        <w:rPr>
          <w:rFonts w:ascii="Times New Roman" w:hAnsi="Times New Roman" w:cs="Times New Roman"/>
          <w:sz w:val="24"/>
          <w:szCs w:val="24"/>
        </w:rPr>
        <w:t>consumers perceive brands, offering immersive,</w:t>
      </w:r>
      <w:r w:rsidRPr="00E11ADD">
        <w:rPr>
          <w:rFonts w:ascii="Times New Roman" w:hAnsi="Times New Roman" w:cs="Times New Roman"/>
          <w:sz w:val="24"/>
          <w:szCs w:val="24"/>
        </w:rPr>
        <w:t xml:space="preserve"> interactive experiences that go beyond traditional marketing. By blending digital narratives with real-world environments, AR enhances brand perception, positioning companies as innovative and customer-centric. This heightened perception translates into deeper consumer engagement, where audiences actively participate in brand stories rather than passively consuming them. Such engagement fosters emotional connections that are critical for consumer retention, encouraging repeat interactions and sustained interest in the brand. Over time, these memorable AR-driven experiences strengthen brand loyalty, as consumers not only recall the brand vividly but also develop trust and affinity that drive long-term relationships. In essence, AR storytelling bridges technology and emotion, creating a powerful tool for shaping perception, retaining customers, and cultivating loyalty in competitive markets.</w:t>
      </w:r>
    </w:p>
    <w:p w14:paraId="73E27977" w14:textId="239BA147" w:rsidR="00B0696F" w:rsidRPr="00B52F1E" w:rsidRDefault="00B0696F" w:rsidP="0046369B">
      <w:pPr>
        <w:spacing w:line="360" w:lineRule="auto"/>
        <w:jc w:val="both"/>
        <w:rPr>
          <w:rFonts w:ascii="Times New Roman" w:hAnsi="Times New Roman" w:cs="Times New Roman"/>
          <w:b/>
          <w:bCs/>
          <w:sz w:val="24"/>
          <w:szCs w:val="24"/>
        </w:rPr>
      </w:pPr>
      <w:r w:rsidRPr="00B52F1E">
        <w:rPr>
          <w:rFonts w:ascii="Times New Roman" w:hAnsi="Times New Roman" w:cs="Times New Roman"/>
          <w:b/>
          <w:bCs/>
          <w:sz w:val="24"/>
          <w:szCs w:val="24"/>
        </w:rPr>
        <w:t>Review of literature</w:t>
      </w:r>
    </w:p>
    <w:p w14:paraId="100875C4" w14:textId="3D8A75CC" w:rsidR="0049518D" w:rsidRPr="009C38BE" w:rsidRDefault="007339F7" w:rsidP="0046369B">
      <w:pPr>
        <w:spacing w:line="360" w:lineRule="auto"/>
        <w:jc w:val="both"/>
        <w:rPr>
          <w:rFonts w:ascii="Times New Roman" w:hAnsi="Times New Roman" w:cs="Times New Roman"/>
          <w:sz w:val="24"/>
          <w:szCs w:val="24"/>
        </w:rPr>
      </w:pPr>
      <w:r w:rsidRPr="009C38BE">
        <w:rPr>
          <w:rFonts w:ascii="Times New Roman" w:hAnsi="Times New Roman" w:cs="Times New Roman"/>
          <w:sz w:val="24"/>
          <w:szCs w:val="24"/>
        </w:rPr>
        <w:t xml:space="preserve">Trivedi S et al. </w:t>
      </w:r>
      <w:r w:rsidR="0033442B" w:rsidRPr="009C38BE">
        <w:rPr>
          <w:rFonts w:ascii="Times New Roman" w:hAnsi="Times New Roman" w:cs="Times New Roman"/>
          <w:sz w:val="24"/>
          <w:szCs w:val="24"/>
        </w:rPr>
        <w:t xml:space="preserve">(2026) </w:t>
      </w:r>
      <w:r w:rsidR="00422D11" w:rsidRPr="009C38BE">
        <w:rPr>
          <w:rFonts w:ascii="Times New Roman" w:hAnsi="Times New Roman" w:cs="Times New Roman"/>
          <w:sz w:val="24"/>
          <w:szCs w:val="24"/>
        </w:rPr>
        <w:t xml:space="preserve">elaborate on the digital brand experience of consumer engagement strategies shaping the behavioural outcome of marketing. </w:t>
      </w:r>
      <w:r w:rsidR="00401BA1" w:rsidRPr="009C38BE">
        <w:rPr>
          <w:rFonts w:ascii="Times New Roman" w:hAnsi="Times New Roman" w:cs="Times New Roman"/>
          <w:sz w:val="24"/>
          <w:szCs w:val="24"/>
        </w:rPr>
        <w:t>The factors are digital brand experience, emotional engagement, consumer participation</w:t>
      </w:r>
      <w:r w:rsidR="00462D63" w:rsidRPr="009C38BE">
        <w:rPr>
          <w:rFonts w:ascii="Times New Roman" w:hAnsi="Times New Roman" w:cs="Times New Roman"/>
          <w:sz w:val="24"/>
          <w:szCs w:val="24"/>
        </w:rPr>
        <w:t>,</w:t>
      </w:r>
      <w:r w:rsidR="00401BA1" w:rsidRPr="009C38BE">
        <w:rPr>
          <w:rFonts w:ascii="Times New Roman" w:hAnsi="Times New Roman" w:cs="Times New Roman"/>
          <w:sz w:val="24"/>
          <w:szCs w:val="24"/>
        </w:rPr>
        <w:t xml:space="preserve"> and brand loyalty. </w:t>
      </w:r>
    </w:p>
    <w:p w14:paraId="3E2ADC49" w14:textId="77777777" w:rsidR="00E11ADD" w:rsidRDefault="00E11ADD" w:rsidP="0046369B">
      <w:pPr>
        <w:spacing w:line="360" w:lineRule="auto"/>
        <w:jc w:val="both"/>
        <w:rPr>
          <w:rFonts w:ascii="Times New Roman" w:hAnsi="Times New Roman" w:cs="Times New Roman"/>
          <w:sz w:val="24"/>
          <w:szCs w:val="24"/>
        </w:rPr>
      </w:pPr>
      <w:r w:rsidRPr="00E11ADD">
        <w:rPr>
          <w:rFonts w:ascii="Times New Roman" w:hAnsi="Times New Roman" w:cs="Times New Roman"/>
          <w:sz w:val="24"/>
          <w:szCs w:val="24"/>
        </w:rPr>
        <w:t xml:space="preserve">Chen et al. (2025) found that AR shopping experiences significantly enhance self–brand connections and perceptions of brand benevolence, particularly among exploratory consumers, thereby improving retention. Industry evidence supports this, with </w:t>
      </w:r>
      <w:proofErr w:type="spellStart"/>
      <w:r w:rsidRPr="00E11ADD">
        <w:rPr>
          <w:rFonts w:ascii="Times New Roman" w:hAnsi="Times New Roman" w:cs="Times New Roman"/>
          <w:sz w:val="24"/>
          <w:szCs w:val="24"/>
        </w:rPr>
        <w:t>BrandXR</w:t>
      </w:r>
      <w:proofErr w:type="spellEnd"/>
      <w:r w:rsidRPr="00E11ADD">
        <w:rPr>
          <w:rFonts w:ascii="Times New Roman" w:hAnsi="Times New Roman" w:cs="Times New Roman"/>
          <w:sz w:val="24"/>
          <w:szCs w:val="24"/>
        </w:rPr>
        <w:t xml:space="preserve"> (2025) reporting that AR increases conversion rates by up to 94% and reduces product returns by 40%, directly strengthening loyalty. </w:t>
      </w:r>
    </w:p>
    <w:p w14:paraId="1060D508" w14:textId="77777777" w:rsidR="00E11ADD" w:rsidRDefault="00E11ADD" w:rsidP="0046369B">
      <w:pPr>
        <w:spacing w:line="360" w:lineRule="auto"/>
        <w:jc w:val="both"/>
        <w:rPr>
          <w:rFonts w:ascii="Times New Roman" w:hAnsi="Times New Roman" w:cs="Times New Roman"/>
          <w:sz w:val="24"/>
          <w:szCs w:val="24"/>
        </w:rPr>
      </w:pPr>
      <w:proofErr w:type="spellStart"/>
      <w:r w:rsidRPr="00E11ADD">
        <w:rPr>
          <w:rFonts w:ascii="Times New Roman" w:hAnsi="Times New Roman" w:cs="Times New Roman"/>
          <w:sz w:val="24"/>
          <w:szCs w:val="24"/>
        </w:rPr>
        <w:t>Poushneh</w:t>
      </w:r>
      <w:proofErr w:type="spellEnd"/>
      <w:r w:rsidRPr="00E11ADD">
        <w:rPr>
          <w:rFonts w:ascii="Times New Roman" w:hAnsi="Times New Roman" w:cs="Times New Roman"/>
          <w:sz w:val="24"/>
          <w:szCs w:val="24"/>
        </w:rPr>
        <w:t xml:space="preserve"> (2024) highlighted that AR’s immersive features elevate consumer trust and perceived innovativeness, positively shaping brand perception. Yim, Chu, and Sauer (2024) demonstrated that AR experiences foster emotional engagement, a critical driver of long-term loyalty. Surveys further reveal that over 90% of Gen Z consumers prefer AR-enabled e-commerce platforms, indicating strong generational demand (</w:t>
      </w:r>
      <w:proofErr w:type="spellStart"/>
      <w:r w:rsidRPr="00E11ADD">
        <w:rPr>
          <w:rFonts w:ascii="Times New Roman" w:hAnsi="Times New Roman" w:cs="Times New Roman"/>
          <w:sz w:val="24"/>
          <w:szCs w:val="24"/>
        </w:rPr>
        <w:t>BrandXR</w:t>
      </w:r>
      <w:proofErr w:type="spellEnd"/>
      <w:r w:rsidRPr="00E11ADD">
        <w:rPr>
          <w:rFonts w:ascii="Times New Roman" w:hAnsi="Times New Roman" w:cs="Times New Roman"/>
          <w:sz w:val="24"/>
          <w:szCs w:val="24"/>
        </w:rPr>
        <w:t xml:space="preserve">, 2025). </w:t>
      </w:r>
    </w:p>
    <w:p w14:paraId="6A3F3505" w14:textId="3372D227" w:rsidR="00A95FF2" w:rsidRDefault="00E11ADD" w:rsidP="0046369B">
      <w:pPr>
        <w:spacing w:line="360" w:lineRule="auto"/>
        <w:jc w:val="both"/>
        <w:rPr>
          <w:rFonts w:ascii="Times New Roman" w:hAnsi="Times New Roman" w:cs="Times New Roman"/>
          <w:sz w:val="24"/>
          <w:szCs w:val="24"/>
        </w:rPr>
      </w:pPr>
      <w:r w:rsidRPr="00E11ADD">
        <w:rPr>
          <w:rFonts w:ascii="Times New Roman" w:hAnsi="Times New Roman" w:cs="Times New Roman"/>
          <w:sz w:val="24"/>
          <w:szCs w:val="24"/>
        </w:rPr>
        <w:t>Javornik (2024) emphasized that AR storytelling enhances narrative immersion, making brand experiences more memorable and improving retention. Finally, a review by</w:t>
      </w:r>
      <w:r w:rsidR="00DC2F66">
        <w:rPr>
          <w:rFonts w:ascii="Times New Roman" w:hAnsi="Times New Roman" w:cs="Times New Roman"/>
          <w:sz w:val="24"/>
          <w:szCs w:val="24"/>
        </w:rPr>
        <w:t xml:space="preserve"> Kumar et al.</w:t>
      </w:r>
      <w:r w:rsidRPr="00E11ADD">
        <w:rPr>
          <w:rFonts w:ascii="Times New Roman" w:hAnsi="Times New Roman" w:cs="Times New Roman"/>
          <w:sz w:val="24"/>
          <w:szCs w:val="24"/>
        </w:rPr>
        <w:t xml:space="preserve"> (2024) concluded that AR/VR technologies reshape consumer </w:t>
      </w:r>
      <w:proofErr w:type="spellStart"/>
      <w:r w:rsidRPr="00E11ADD">
        <w:rPr>
          <w:rFonts w:ascii="Times New Roman" w:hAnsi="Times New Roman" w:cs="Times New Roman"/>
          <w:sz w:val="24"/>
          <w:szCs w:val="24"/>
        </w:rPr>
        <w:t>behavior</w:t>
      </w:r>
      <w:proofErr w:type="spellEnd"/>
      <w:r w:rsidRPr="00E11ADD">
        <w:rPr>
          <w:rFonts w:ascii="Times New Roman" w:hAnsi="Times New Roman" w:cs="Times New Roman"/>
          <w:sz w:val="24"/>
          <w:szCs w:val="24"/>
        </w:rPr>
        <w:t xml:space="preserve"> by bridging innovation with emotional resonance, sustaining loyalty in competitive markets.</w:t>
      </w:r>
    </w:p>
    <w:p w14:paraId="63988C17" w14:textId="50DC0A3E" w:rsidR="00B0696F" w:rsidRPr="00B52F1E" w:rsidRDefault="00B0696F" w:rsidP="0046369B">
      <w:pPr>
        <w:spacing w:line="360" w:lineRule="auto"/>
        <w:jc w:val="both"/>
        <w:rPr>
          <w:rFonts w:ascii="Times New Roman" w:hAnsi="Times New Roman" w:cs="Times New Roman"/>
          <w:b/>
          <w:bCs/>
          <w:sz w:val="24"/>
          <w:szCs w:val="24"/>
        </w:rPr>
      </w:pPr>
      <w:r w:rsidRPr="00B52F1E">
        <w:rPr>
          <w:rFonts w:ascii="Times New Roman" w:hAnsi="Times New Roman" w:cs="Times New Roman"/>
          <w:b/>
          <w:bCs/>
          <w:sz w:val="24"/>
          <w:szCs w:val="24"/>
        </w:rPr>
        <w:lastRenderedPageBreak/>
        <w:t>Research Gap</w:t>
      </w:r>
      <w:r w:rsidR="00B52F1E" w:rsidRPr="00B52F1E">
        <w:rPr>
          <w:rFonts w:ascii="Times New Roman" w:hAnsi="Times New Roman" w:cs="Times New Roman"/>
          <w:b/>
          <w:bCs/>
          <w:sz w:val="24"/>
          <w:szCs w:val="24"/>
        </w:rPr>
        <w:t>:</w:t>
      </w:r>
    </w:p>
    <w:p w14:paraId="244A10F0" w14:textId="0D6646B5" w:rsidR="00B52F1E" w:rsidRPr="009C38BE" w:rsidRDefault="00B52F1E" w:rsidP="0046369B">
      <w:pPr>
        <w:spacing w:line="360" w:lineRule="auto"/>
        <w:jc w:val="both"/>
        <w:rPr>
          <w:rFonts w:ascii="Times New Roman" w:hAnsi="Times New Roman" w:cs="Times New Roman"/>
          <w:sz w:val="24"/>
          <w:szCs w:val="24"/>
        </w:rPr>
      </w:pPr>
      <w:r w:rsidRPr="00B52F1E">
        <w:rPr>
          <w:rFonts w:ascii="Times New Roman" w:hAnsi="Times New Roman" w:cs="Times New Roman"/>
          <w:sz w:val="24"/>
          <w:szCs w:val="24"/>
        </w:rPr>
        <w:t>Current research is heavily concentrated in retail and e</w:t>
      </w:r>
      <w:r w:rsidRPr="00B52F1E">
        <w:rPr>
          <w:rFonts w:ascii="Times New Roman" w:hAnsi="Times New Roman" w:cs="Times New Roman"/>
          <w:sz w:val="24"/>
          <w:szCs w:val="24"/>
        </w:rPr>
        <w:noBreakHyphen/>
        <w:t xml:space="preserve">commerce contexts, leaving industries such as FMCG, education, healthcare, and services underexplored. While Chen (2025) and Yim, Chu, and Sauer (2024) provide evidence of AR’s impact on self–brand connection and emotional engagement, there is limited longitudinal data examining how these effects sustain loyalty over time. Javornik (2024) introduces the concept of narrative immersion, yet systematic frameworks to measure emotional bonding, memory recall, and their influence on retention are lacking. Moreover, </w:t>
      </w:r>
      <w:proofErr w:type="spellStart"/>
      <w:r w:rsidRPr="00B52F1E">
        <w:rPr>
          <w:rFonts w:ascii="Times New Roman" w:hAnsi="Times New Roman" w:cs="Times New Roman"/>
          <w:sz w:val="24"/>
          <w:szCs w:val="24"/>
        </w:rPr>
        <w:t>Poushneh</w:t>
      </w:r>
      <w:proofErr w:type="spellEnd"/>
      <w:r w:rsidRPr="00B52F1E">
        <w:rPr>
          <w:rFonts w:ascii="Times New Roman" w:hAnsi="Times New Roman" w:cs="Times New Roman"/>
          <w:sz w:val="24"/>
          <w:szCs w:val="24"/>
        </w:rPr>
        <w:t xml:space="preserve"> (2024) highlights privacy concerns, but broader issues of accessibility, inclusivity, and digital literacy remain insufficiently studied. Finally, most literature treats AR as a technological novelty rather than integrating it into holistic brand strategies, raising questions about how AR storytelling can align with long</w:t>
      </w:r>
      <w:r w:rsidRPr="00B52F1E">
        <w:rPr>
          <w:rFonts w:ascii="Times New Roman" w:hAnsi="Times New Roman" w:cs="Times New Roman"/>
          <w:sz w:val="24"/>
          <w:szCs w:val="24"/>
        </w:rPr>
        <w:noBreakHyphen/>
        <w:t>term brand identity and values. These gaps suggest the need for deeper empirical, cross</w:t>
      </w:r>
      <w:r w:rsidRPr="00B52F1E">
        <w:rPr>
          <w:rFonts w:ascii="Times New Roman" w:hAnsi="Times New Roman" w:cs="Times New Roman"/>
          <w:sz w:val="24"/>
          <w:szCs w:val="24"/>
        </w:rPr>
        <w:noBreakHyphen/>
        <w:t>sector, and strategic investigations to fully understand AR’s role in shaping memorable brand narratives and sustaining consumer loyalty.</w:t>
      </w:r>
    </w:p>
    <w:p w14:paraId="4D93677E" w14:textId="30AE0B1E" w:rsidR="00B0696F" w:rsidRDefault="008E41A0" w:rsidP="0046369B">
      <w:pPr>
        <w:spacing w:line="360" w:lineRule="auto"/>
        <w:jc w:val="both"/>
        <w:rPr>
          <w:rFonts w:ascii="Times New Roman" w:hAnsi="Times New Roman" w:cs="Times New Roman"/>
          <w:b/>
          <w:bCs/>
          <w:sz w:val="24"/>
          <w:szCs w:val="24"/>
        </w:rPr>
      </w:pPr>
      <w:r w:rsidRPr="00B52F1E">
        <w:rPr>
          <w:rFonts w:ascii="Times New Roman" w:hAnsi="Times New Roman" w:cs="Times New Roman"/>
          <w:b/>
          <w:bCs/>
          <w:sz w:val="24"/>
          <w:szCs w:val="24"/>
        </w:rPr>
        <w:t>Research Methodology</w:t>
      </w:r>
    </w:p>
    <w:p w14:paraId="4683AFA4" w14:textId="747EB54F" w:rsidR="00B52F1E" w:rsidRPr="00B52F1E" w:rsidRDefault="00B52F1E" w:rsidP="0046369B">
      <w:pPr>
        <w:spacing w:line="360" w:lineRule="auto"/>
        <w:jc w:val="both"/>
        <w:rPr>
          <w:rFonts w:ascii="Times New Roman" w:hAnsi="Times New Roman" w:cs="Times New Roman"/>
          <w:sz w:val="24"/>
          <w:szCs w:val="24"/>
        </w:rPr>
      </w:pPr>
      <w:r w:rsidRPr="00B52F1E">
        <w:rPr>
          <w:rFonts w:ascii="Times New Roman" w:hAnsi="Times New Roman" w:cs="Times New Roman"/>
          <w:sz w:val="24"/>
          <w:szCs w:val="24"/>
        </w:rPr>
        <w:t>The study adopts a mixed</w:t>
      </w:r>
      <w:r w:rsidRPr="00B52F1E">
        <w:rPr>
          <w:rFonts w:ascii="Times New Roman" w:hAnsi="Times New Roman" w:cs="Times New Roman"/>
          <w:sz w:val="24"/>
          <w:szCs w:val="24"/>
        </w:rPr>
        <w:noBreakHyphen/>
        <w:t>method research design, combining both quantitative and qualitative approaches to examine the impact of Augmented Reality (AR) storytelling on brand perception, consumer retention, and loyalty. Primary data will be collected through surveys</w:t>
      </w:r>
      <w:r>
        <w:rPr>
          <w:rFonts w:ascii="Times New Roman" w:hAnsi="Times New Roman" w:cs="Times New Roman"/>
          <w:sz w:val="24"/>
          <w:szCs w:val="24"/>
        </w:rPr>
        <w:t>,</w:t>
      </w:r>
      <w:r w:rsidRPr="00B52F1E">
        <w:rPr>
          <w:rFonts w:ascii="Times New Roman" w:hAnsi="Times New Roman" w:cs="Times New Roman"/>
          <w:sz w:val="24"/>
          <w:szCs w:val="24"/>
        </w:rPr>
        <w:t xml:space="preserve"> and controlled experiments </w:t>
      </w:r>
      <w:r>
        <w:rPr>
          <w:rFonts w:ascii="Times New Roman" w:hAnsi="Times New Roman" w:cs="Times New Roman"/>
          <w:sz w:val="24"/>
          <w:szCs w:val="24"/>
        </w:rPr>
        <w:t>will be</w:t>
      </w:r>
      <w:r w:rsidRPr="00B52F1E">
        <w:rPr>
          <w:rFonts w:ascii="Times New Roman" w:hAnsi="Times New Roman" w:cs="Times New Roman"/>
          <w:sz w:val="24"/>
          <w:szCs w:val="24"/>
        </w:rPr>
        <w:t xml:space="preserve"> </w:t>
      </w:r>
      <w:r>
        <w:rPr>
          <w:rFonts w:ascii="Times New Roman" w:hAnsi="Times New Roman" w:cs="Times New Roman"/>
          <w:sz w:val="24"/>
          <w:szCs w:val="24"/>
        </w:rPr>
        <w:t xml:space="preserve">conducted </w:t>
      </w:r>
      <w:r w:rsidRPr="00B52F1E">
        <w:rPr>
          <w:rFonts w:ascii="Times New Roman" w:hAnsi="Times New Roman" w:cs="Times New Roman"/>
          <w:sz w:val="24"/>
          <w:szCs w:val="24"/>
        </w:rPr>
        <w:t>to compare differences in brand recall, emotional engagement, and purchase intention. In addition, focus groups and interviews will provide deeper insights into consumer psychology, narrative immersion, and emotional bonding with brands</w:t>
      </w:r>
      <w:r>
        <w:rPr>
          <w:rFonts w:ascii="Times New Roman" w:hAnsi="Times New Roman" w:cs="Times New Roman"/>
          <w:sz w:val="24"/>
          <w:szCs w:val="24"/>
        </w:rPr>
        <w:t xml:space="preserve">. </w:t>
      </w:r>
      <w:r w:rsidRPr="00B52F1E">
        <w:rPr>
          <w:rFonts w:ascii="Times New Roman" w:hAnsi="Times New Roman" w:cs="Times New Roman"/>
          <w:sz w:val="24"/>
          <w:szCs w:val="24"/>
        </w:rPr>
        <w:t xml:space="preserve">A stratified random sampling method will be employed to ensure representation across age, income, and digital literacy levels. Quantitative data will be </w:t>
      </w:r>
      <w:proofErr w:type="spellStart"/>
      <w:r w:rsidRPr="00B52F1E">
        <w:rPr>
          <w:rFonts w:ascii="Times New Roman" w:hAnsi="Times New Roman" w:cs="Times New Roman"/>
          <w:sz w:val="24"/>
          <w:szCs w:val="24"/>
        </w:rPr>
        <w:t>analyzed</w:t>
      </w:r>
      <w:proofErr w:type="spellEnd"/>
      <w:r w:rsidRPr="00B52F1E">
        <w:rPr>
          <w:rFonts w:ascii="Times New Roman" w:hAnsi="Times New Roman" w:cs="Times New Roman"/>
          <w:sz w:val="24"/>
          <w:szCs w:val="24"/>
        </w:rPr>
        <w:t xml:space="preserve"> using regression techniques to measure retention</w:t>
      </w:r>
      <w:r>
        <w:rPr>
          <w:rFonts w:ascii="Times New Roman" w:hAnsi="Times New Roman" w:cs="Times New Roman"/>
          <w:sz w:val="24"/>
          <w:szCs w:val="24"/>
        </w:rPr>
        <w:t>,</w:t>
      </w:r>
      <w:r w:rsidRPr="00B52F1E">
        <w:rPr>
          <w:rFonts w:ascii="Times New Roman" w:hAnsi="Times New Roman" w:cs="Times New Roman"/>
          <w:sz w:val="24"/>
          <w:szCs w:val="24"/>
        </w:rPr>
        <w:t xml:space="preserve"> and loyalty indicators</w:t>
      </w:r>
      <w:r>
        <w:rPr>
          <w:rFonts w:ascii="Times New Roman" w:hAnsi="Times New Roman" w:cs="Times New Roman"/>
          <w:sz w:val="24"/>
          <w:szCs w:val="24"/>
        </w:rPr>
        <w:t xml:space="preserve"> </w:t>
      </w:r>
      <w:r w:rsidRPr="00B52F1E">
        <w:rPr>
          <w:rFonts w:ascii="Times New Roman" w:hAnsi="Times New Roman" w:cs="Times New Roman"/>
          <w:sz w:val="24"/>
          <w:szCs w:val="24"/>
        </w:rPr>
        <w:t>will enhance validity.</w:t>
      </w:r>
    </w:p>
    <w:p w14:paraId="6DF5AEB8" w14:textId="32154946" w:rsidR="008E41A0" w:rsidRDefault="008E41A0" w:rsidP="0046369B">
      <w:pPr>
        <w:spacing w:line="360" w:lineRule="auto"/>
        <w:jc w:val="both"/>
        <w:rPr>
          <w:rFonts w:ascii="Times New Roman" w:hAnsi="Times New Roman" w:cs="Times New Roman"/>
          <w:b/>
          <w:bCs/>
          <w:sz w:val="24"/>
          <w:szCs w:val="24"/>
        </w:rPr>
      </w:pPr>
      <w:r w:rsidRPr="00502081">
        <w:rPr>
          <w:rFonts w:ascii="Times New Roman" w:hAnsi="Times New Roman" w:cs="Times New Roman"/>
          <w:b/>
          <w:bCs/>
          <w:sz w:val="24"/>
          <w:szCs w:val="24"/>
        </w:rPr>
        <w:t>Data Analysis &amp; Interpretation</w:t>
      </w:r>
    </w:p>
    <w:p w14:paraId="7DAD4625" w14:textId="4FFC9791" w:rsidR="00331992" w:rsidRDefault="00331992" w:rsidP="0046369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Independent Sample T test:</w:t>
      </w:r>
    </w:p>
    <w:p w14:paraId="127D6785" w14:textId="1D03E80B" w:rsidR="00331992" w:rsidRDefault="00331992" w:rsidP="0046369B">
      <w:pPr>
        <w:spacing w:line="360" w:lineRule="auto"/>
        <w:jc w:val="both"/>
        <w:rPr>
          <w:rFonts w:ascii="Times New Roman" w:hAnsi="Times New Roman" w:cs="Times New Roman"/>
          <w:sz w:val="24"/>
          <w:szCs w:val="24"/>
        </w:rPr>
      </w:pPr>
      <w:r>
        <w:rPr>
          <w:rFonts w:ascii="Times New Roman" w:hAnsi="Times New Roman" w:cs="Times New Roman"/>
          <w:sz w:val="24"/>
          <w:szCs w:val="24"/>
        </w:rPr>
        <w:t>H0: Age is not statistically significant between the factors of augmented retail marketing</w:t>
      </w:r>
    </w:p>
    <w:p w14:paraId="7BE41C9F" w14:textId="77777777" w:rsidR="0046369B" w:rsidRPr="00331992" w:rsidRDefault="0046369B" w:rsidP="0046369B">
      <w:pPr>
        <w:spacing w:line="360" w:lineRule="auto"/>
        <w:jc w:val="both"/>
        <w:rPr>
          <w:rFonts w:ascii="Times New Roman" w:hAnsi="Times New Roman" w:cs="Times New Roman"/>
          <w:sz w:val="24"/>
          <w:szCs w:val="24"/>
        </w:rPr>
      </w:pPr>
      <w:r w:rsidRPr="00331992">
        <w:rPr>
          <w:rFonts w:ascii="Times New Roman" w:hAnsi="Times New Roman" w:cs="Times New Roman"/>
          <w:sz w:val="24"/>
          <w:szCs w:val="24"/>
        </w:rPr>
        <w:t xml:space="preserve">AR Storytelling &amp; Brand Perception </w:t>
      </w:r>
      <w:r w:rsidRPr="00331992">
        <w:rPr>
          <w:rFonts w:ascii="Times New Roman" w:hAnsi="Times New Roman" w:cs="Times New Roman"/>
          <w:i/>
          <w:iCs/>
          <w:sz w:val="24"/>
          <w:szCs w:val="24"/>
        </w:rPr>
        <w:t>t</w:t>
      </w:r>
      <w:r w:rsidRPr="00331992">
        <w:rPr>
          <w:rFonts w:ascii="Times New Roman" w:hAnsi="Times New Roman" w:cs="Times New Roman"/>
          <w:i/>
          <w:iCs/>
          <w:sz w:val="24"/>
          <w:szCs w:val="24"/>
        </w:rPr>
        <w:noBreakHyphen/>
        <w:t>test</w:t>
      </w:r>
      <w:r w:rsidRPr="00331992">
        <w:rPr>
          <w:rFonts w:ascii="Times New Roman" w:hAnsi="Times New Roman" w:cs="Times New Roman"/>
          <w:sz w:val="24"/>
          <w:szCs w:val="24"/>
        </w:rPr>
        <w:t xml:space="preserve"> values (t = </w:t>
      </w:r>
      <w:r w:rsidRPr="00331992">
        <w:rPr>
          <w:rFonts w:ascii="Times New Roman" w:hAnsi="Times New Roman" w:cs="Times New Roman"/>
          <w:sz w:val="24"/>
          <w:szCs w:val="24"/>
        </w:rPr>
        <w:noBreakHyphen/>
        <w:t xml:space="preserve">5.339, </w:t>
      </w:r>
      <w:proofErr w:type="spellStart"/>
      <w:r w:rsidRPr="00331992">
        <w:rPr>
          <w:rFonts w:ascii="Times New Roman" w:hAnsi="Times New Roman" w:cs="Times New Roman"/>
          <w:sz w:val="24"/>
          <w:szCs w:val="24"/>
        </w:rPr>
        <w:t>df</w:t>
      </w:r>
      <w:proofErr w:type="spellEnd"/>
      <w:r w:rsidRPr="00331992">
        <w:rPr>
          <w:rFonts w:ascii="Times New Roman" w:hAnsi="Times New Roman" w:cs="Times New Roman"/>
          <w:sz w:val="24"/>
          <w:szCs w:val="24"/>
        </w:rPr>
        <w:t xml:space="preserve"> = 84, p = .000) under equal variances assumed, and (t = </w:t>
      </w:r>
      <w:r w:rsidRPr="00331992">
        <w:rPr>
          <w:rFonts w:ascii="Times New Roman" w:hAnsi="Times New Roman" w:cs="Times New Roman"/>
          <w:sz w:val="24"/>
          <w:szCs w:val="24"/>
        </w:rPr>
        <w:noBreakHyphen/>
        <w:t xml:space="preserve">4.930, </w:t>
      </w:r>
      <w:proofErr w:type="spellStart"/>
      <w:r w:rsidRPr="00331992">
        <w:rPr>
          <w:rFonts w:ascii="Times New Roman" w:hAnsi="Times New Roman" w:cs="Times New Roman"/>
          <w:sz w:val="24"/>
          <w:szCs w:val="24"/>
        </w:rPr>
        <w:t>df</w:t>
      </w:r>
      <w:proofErr w:type="spellEnd"/>
      <w:r w:rsidRPr="00331992">
        <w:rPr>
          <w:rFonts w:ascii="Times New Roman" w:hAnsi="Times New Roman" w:cs="Times New Roman"/>
          <w:sz w:val="24"/>
          <w:szCs w:val="24"/>
        </w:rPr>
        <w:t xml:space="preserve"> ≈ 38, p = .000) under unequal variances, both show highly significant differences. This indicates that AR storytelling has a strong and statistically significant effect on shaping brand perception.</w:t>
      </w:r>
    </w:p>
    <w:p w14:paraId="7AFDF670" w14:textId="77777777" w:rsidR="0046369B" w:rsidRDefault="0046369B" w:rsidP="0046369B">
      <w:pPr>
        <w:spacing w:line="360" w:lineRule="auto"/>
        <w:jc w:val="both"/>
        <w:rPr>
          <w:rFonts w:ascii="Times New Roman" w:hAnsi="Times New Roman" w:cs="Times New Roman"/>
          <w:sz w:val="24"/>
          <w:szCs w:val="24"/>
        </w:rPr>
      </w:pPr>
    </w:p>
    <w:p w14:paraId="01207EB0" w14:textId="77777777" w:rsidR="0046369B" w:rsidRPr="00331992" w:rsidRDefault="0046369B" w:rsidP="0046369B">
      <w:pPr>
        <w:spacing w:line="360" w:lineRule="auto"/>
        <w:jc w:val="both"/>
        <w:rPr>
          <w:rFonts w:ascii="Times New Roman" w:hAnsi="Times New Roman" w:cs="Times New Roman"/>
          <w:sz w:val="24"/>
          <w:szCs w:val="24"/>
        </w:rPr>
      </w:pPr>
    </w:p>
    <w:tbl>
      <w:tblPr>
        <w:tblW w:w="9462"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88"/>
        <w:gridCol w:w="2788"/>
        <w:gridCol w:w="1150"/>
        <w:gridCol w:w="1150"/>
        <w:gridCol w:w="1586"/>
      </w:tblGrid>
      <w:tr w:rsidR="00331992" w:rsidRPr="00331992" w14:paraId="72B89567" w14:textId="77777777" w:rsidTr="00331992">
        <w:trPr>
          <w:cantSplit/>
          <w:trHeight w:val="574"/>
        </w:trPr>
        <w:tc>
          <w:tcPr>
            <w:tcW w:w="5576" w:type="dxa"/>
            <w:gridSpan w:val="2"/>
            <w:vMerge w:val="restart"/>
            <w:shd w:val="clear" w:color="auto" w:fill="FFFFFF"/>
          </w:tcPr>
          <w:p w14:paraId="1715A80F" w14:textId="012081BA" w:rsidR="00331992" w:rsidRPr="00331992" w:rsidRDefault="00331992" w:rsidP="0046369B">
            <w:pPr>
              <w:spacing w:line="240" w:lineRule="auto"/>
              <w:jc w:val="both"/>
              <w:rPr>
                <w:rFonts w:ascii="Times New Roman" w:hAnsi="Times New Roman" w:cs="Times New Roman"/>
                <w:sz w:val="24"/>
                <w:szCs w:val="24"/>
              </w:rPr>
            </w:pPr>
            <w:r>
              <w:rPr>
                <w:rFonts w:ascii="Times New Roman" w:hAnsi="Times New Roman" w:cs="Times New Roman"/>
                <w:sz w:val="24"/>
                <w:szCs w:val="24"/>
              </w:rPr>
              <w:t>Factors</w:t>
            </w:r>
          </w:p>
        </w:tc>
        <w:tc>
          <w:tcPr>
            <w:tcW w:w="1150" w:type="dxa"/>
            <w:vMerge w:val="restart"/>
            <w:shd w:val="clear" w:color="auto" w:fill="FFFFFF"/>
          </w:tcPr>
          <w:p w14:paraId="6A2F2268" w14:textId="77777777" w:rsidR="00331992" w:rsidRPr="00331992" w:rsidRDefault="00331992" w:rsidP="0046369B">
            <w:pPr>
              <w:spacing w:line="240" w:lineRule="auto"/>
              <w:jc w:val="both"/>
              <w:rPr>
                <w:rFonts w:ascii="Times New Roman" w:hAnsi="Times New Roman" w:cs="Times New Roman"/>
                <w:sz w:val="24"/>
                <w:szCs w:val="24"/>
              </w:rPr>
            </w:pPr>
            <w:r w:rsidRPr="00331992">
              <w:rPr>
                <w:rFonts w:ascii="Times New Roman" w:hAnsi="Times New Roman" w:cs="Times New Roman"/>
                <w:sz w:val="24"/>
                <w:szCs w:val="24"/>
              </w:rPr>
              <w:t>t</w:t>
            </w:r>
          </w:p>
        </w:tc>
        <w:tc>
          <w:tcPr>
            <w:tcW w:w="1150" w:type="dxa"/>
            <w:vMerge w:val="restart"/>
            <w:shd w:val="clear" w:color="auto" w:fill="FFFFFF"/>
          </w:tcPr>
          <w:p w14:paraId="2D47CE44" w14:textId="77777777" w:rsidR="00331992" w:rsidRPr="00331992" w:rsidRDefault="00331992" w:rsidP="0046369B">
            <w:pPr>
              <w:spacing w:line="240" w:lineRule="auto"/>
              <w:jc w:val="both"/>
              <w:rPr>
                <w:rFonts w:ascii="Times New Roman" w:hAnsi="Times New Roman" w:cs="Times New Roman"/>
                <w:sz w:val="24"/>
                <w:szCs w:val="24"/>
              </w:rPr>
            </w:pPr>
            <w:proofErr w:type="spellStart"/>
            <w:r w:rsidRPr="00331992">
              <w:rPr>
                <w:rFonts w:ascii="Times New Roman" w:hAnsi="Times New Roman" w:cs="Times New Roman"/>
                <w:sz w:val="24"/>
                <w:szCs w:val="24"/>
              </w:rPr>
              <w:t>df</w:t>
            </w:r>
            <w:proofErr w:type="spellEnd"/>
          </w:p>
        </w:tc>
        <w:tc>
          <w:tcPr>
            <w:tcW w:w="1586" w:type="dxa"/>
            <w:vMerge w:val="restart"/>
            <w:shd w:val="clear" w:color="auto" w:fill="FFFFFF"/>
          </w:tcPr>
          <w:p w14:paraId="36C0E26B" w14:textId="77777777" w:rsidR="00331992" w:rsidRPr="00331992" w:rsidRDefault="00331992" w:rsidP="0046369B">
            <w:pPr>
              <w:spacing w:line="240" w:lineRule="auto"/>
              <w:jc w:val="both"/>
              <w:rPr>
                <w:rFonts w:ascii="Times New Roman" w:hAnsi="Times New Roman" w:cs="Times New Roman"/>
                <w:sz w:val="24"/>
                <w:szCs w:val="24"/>
              </w:rPr>
            </w:pPr>
            <w:r w:rsidRPr="00331992">
              <w:rPr>
                <w:rFonts w:ascii="Times New Roman" w:hAnsi="Times New Roman" w:cs="Times New Roman"/>
                <w:sz w:val="24"/>
                <w:szCs w:val="24"/>
              </w:rPr>
              <w:t>Sig. (2-tailed)</w:t>
            </w:r>
          </w:p>
        </w:tc>
      </w:tr>
      <w:tr w:rsidR="00331992" w:rsidRPr="00331992" w14:paraId="736311B1" w14:textId="77777777" w:rsidTr="00126F88">
        <w:trPr>
          <w:cantSplit/>
          <w:trHeight w:val="436"/>
        </w:trPr>
        <w:tc>
          <w:tcPr>
            <w:tcW w:w="5576" w:type="dxa"/>
            <w:gridSpan w:val="2"/>
            <w:vMerge/>
            <w:shd w:val="clear" w:color="auto" w:fill="FFFFFF"/>
          </w:tcPr>
          <w:p w14:paraId="2E48725A" w14:textId="77777777" w:rsidR="00331992" w:rsidRPr="00331992" w:rsidRDefault="00331992" w:rsidP="0046369B">
            <w:pPr>
              <w:spacing w:line="240" w:lineRule="auto"/>
              <w:jc w:val="both"/>
              <w:rPr>
                <w:rFonts w:ascii="Times New Roman" w:hAnsi="Times New Roman" w:cs="Times New Roman"/>
                <w:sz w:val="24"/>
                <w:szCs w:val="24"/>
              </w:rPr>
            </w:pPr>
          </w:p>
        </w:tc>
        <w:tc>
          <w:tcPr>
            <w:tcW w:w="1150" w:type="dxa"/>
            <w:vMerge/>
            <w:shd w:val="clear" w:color="auto" w:fill="FFFFFF"/>
          </w:tcPr>
          <w:p w14:paraId="044889B1" w14:textId="77777777" w:rsidR="00331992" w:rsidRPr="00331992" w:rsidRDefault="00331992" w:rsidP="0046369B">
            <w:pPr>
              <w:spacing w:line="240" w:lineRule="auto"/>
              <w:jc w:val="both"/>
              <w:rPr>
                <w:rFonts w:ascii="Times New Roman" w:hAnsi="Times New Roman" w:cs="Times New Roman"/>
                <w:sz w:val="24"/>
                <w:szCs w:val="24"/>
              </w:rPr>
            </w:pPr>
          </w:p>
        </w:tc>
        <w:tc>
          <w:tcPr>
            <w:tcW w:w="1150" w:type="dxa"/>
            <w:vMerge/>
            <w:shd w:val="clear" w:color="auto" w:fill="FFFFFF"/>
          </w:tcPr>
          <w:p w14:paraId="6DD6EF90" w14:textId="77777777" w:rsidR="00331992" w:rsidRPr="00331992" w:rsidRDefault="00331992" w:rsidP="0046369B">
            <w:pPr>
              <w:spacing w:line="240" w:lineRule="auto"/>
              <w:jc w:val="both"/>
              <w:rPr>
                <w:rFonts w:ascii="Times New Roman" w:hAnsi="Times New Roman" w:cs="Times New Roman"/>
                <w:sz w:val="24"/>
                <w:szCs w:val="24"/>
              </w:rPr>
            </w:pPr>
          </w:p>
        </w:tc>
        <w:tc>
          <w:tcPr>
            <w:tcW w:w="1586" w:type="dxa"/>
            <w:vMerge/>
            <w:shd w:val="clear" w:color="auto" w:fill="FFFFFF"/>
          </w:tcPr>
          <w:p w14:paraId="69B16437" w14:textId="77777777" w:rsidR="00331992" w:rsidRPr="00331992" w:rsidRDefault="00331992" w:rsidP="0046369B">
            <w:pPr>
              <w:spacing w:line="240" w:lineRule="auto"/>
              <w:jc w:val="both"/>
              <w:rPr>
                <w:rFonts w:ascii="Times New Roman" w:hAnsi="Times New Roman" w:cs="Times New Roman"/>
                <w:sz w:val="24"/>
                <w:szCs w:val="24"/>
              </w:rPr>
            </w:pPr>
          </w:p>
        </w:tc>
      </w:tr>
      <w:tr w:rsidR="00331992" w:rsidRPr="00331992" w14:paraId="43EB2E8C" w14:textId="77777777" w:rsidTr="00331992">
        <w:trPr>
          <w:cantSplit/>
        </w:trPr>
        <w:tc>
          <w:tcPr>
            <w:tcW w:w="2788" w:type="dxa"/>
            <w:vMerge w:val="restart"/>
            <w:shd w:val="clear" w:color="auto" w:fill="FFFFFF"/>
            <w:vAlign w:val="center"/>
          </w:tcPr>
          <w:p w14:paraId="3AAAA03F" w14:textId="77777777" w:rsidR="00331992" w:rsidRPr="00331992" w:rsidRDefault="00331992" w:rsidP="0046369B">
            <w:pPr>
              <w:spacing w:line="240" w:lineRule="auto"/>
              <w:jc w:val="both"/>
              <w:rPr>
                <w:rFonts w:ascii="Times New Roman" w:hAnsi="Times New Roman" w:cs="Times New Roman"/>
                <w:sz w:val="24"/>
                <w:szCs w:val="24"/>
              </w:rPr>
            </w:pPr>
            <w:r w:rsidRPr="00331992">
              <w:rPr>
                <w:rFonts w:ascii="Times New Roman" w:hAnsi="Times New Roman" w:cs="Times New Roman"/>
                <w:sz w:val="24"/>
                <w:szCs w:val="24"/>
              </w:rPr>
              <w:t>AR Storytelling &amp; Brand Perception</w:t>
            </w:r>
          </w:p>
        </w:tc>
        <w:tc>
          <w:tcPr>
            <w:tcW w:w="2788" w:type="dxa"/>
            <w:shd w:val="clear" w:color="auto" w:fill="FFFFFF"/>
            <w:vAlign w:val="center"/>
          </w:tcPr>
          <w:p w14:paraId="3ED26EEC" w14:textId="77777777" w:rsidR="00331992" w:rsidRPr="00331992" w:rsidRDefault="00331992" w:rsidP="0046369B">
            <w:pPr>
              <w:spacing w:line="240" w:lineRule="auto"/>
              <w:jc w:val="both"/>
              <w:rPr>
                <w:rFonts w:ascii="Times New Roman" w:hAnsi="Times New Roman" w:cs="Times New Roman"/>
                <w:sz w:val="24"/>
                <w:szCs w:val="24"/>
              </w:rPr>
            </w:pPr>
            <w:r w:rsidRPr="00331992">
              <w:rPr>
                <w:rFonts w:ascii="Times New Roman" w:hAnsi="Times New Roman" w:cs="Times New Roman"/>
                <w:sz w:val="24"/>
                <w:szCs w:val="24"/>
              </w:rPr>
              <w:t>Equal variances assumed</w:t>
            </w:r>
          </w:p>
        </w:tc>
        <w:tc>
          <w:tcPr>
            <w:tcW w:w="1150" w:type="dxa"/>
            <w:shd w:val="clear" w:color="auto" w:fill="FFFFFF"/>
            <w:vAlign w:val="center"/>
          </w:tcPr>
          <w:p w14:paraId="5BAA2C96" w14:textId="77777777" w:rsidR="00331992" w:rsidRPr="00331992" w:rsidRDefault="00331992" w:rsidP="0046369B">
            <w:pPr>
              <w:spacing w:line="240" w:lineRule="auto"/>
              <w:jc w:val="both"/>
              <w:rPr>
                <w:rFonts w:ascii="Times New Roman" w:hAnsi="Times New Roman" w:cs="Times New Roman"/>
                <w:sz w:val="24"/>
                <w:szCs w:val="24"/>
              </w:rPr>
            </w:pPr>
            <w:r w:rsidRPr="00331992">
              <w:rPr>
                <w:rFonts w:ascii="Times New Roman" w:hAnsi="Times New Roman" w:cs="Times New Roman"/>
                <w:sz w:val="24"/>
                <w:szCs w:val="24"/>
              </w:rPr>
              <w:t>-5.339</w:t>
            </w:r>
          </w:p>
        </w:tc>
        <w:tc>
          <w:tcPr>
            <w:tcW w:w="1150" w:type="dxa"/>
            <w:shd w:val="clear" w:color="auto" w:fill="FFFFFF"/>
            <w:vAlign w:val="center"/>
          </w:tcPr>
          <w:p w14:paraId="2A7D6337" w14:textId="77777777" w:rsidR="00331992" w:rsidRPr="00331992" w:rsidRDefault="00331992" w:rsidP="0046369B">
            <w:pPr>
              <w:spacing w:line="240" w:lineRule="auto"/>
              <w:jc w:val="both"/>
              <w:rPr>
                <w:rFonts w:ascii="Times New Roman" w:hAnsi="Times New Roman" w:cs="Times New Roman"/>
                <w:sz w:val="24"/>
                <w:szCs w:val="24"/>
              </w:rPr>
            </w:pPr>
            <w:r w:rsidRPr="00331992">
              <w:rPr>
                <w:rFonts w:ascii="Times New Roman" w:hAnsi="Times New Roman" w:cs="Times New Roman"/>
                <w:sz w:val="24"/>
                <w:szCs w:val="24"/>
              </w:rPr>
              <w:t>84</w:t>
            </w:r>
          </w:p>
        </w:tc>
        <w:tc>
          <w:tcPr>
            <w:tcW w:w="1586" w:type="dxa"/>
            <w:shd w:val="clear" w:color="auto" w:fill="FFFFFF"/>
            <w:vAlign w:val="center"/>
          </w:tcPr>
          <w:p w14:paraId="2753FDF6" w14:textId="77777777" w:rsidR="00331992" w:rsidRPr="00331992" w:rsidRDefault="00331992" w:rsidP="0046369B">
            <w:pPr>
              <w:spacing w:line="240" w:lineRule="auto"/>
              <w:jc w:val="both"/>
              <w:rPr>
                <w:rFonts w:ascii="Times New Roman" w:hAnsi="Times New Roman" w:cs="Times New Roman"/>
                <w:sz w:val="24"/>
                <w:szCs w:val="24"/>
              </w:rPr>
            </w:pPr>
            <w:r w:rsidRPr="00331992">
              <w:rPr>
                <w:rFonts w:ascii="Times New Roman" w:hAnsi="Times New Roman" w:cs="Times New Roman"/>
                <w:sz w:val="24"/>
                <w:szCs w:val="24"/>
              </w:rPr>
              <w:t>.000</w:t>
            </w:r>
          </w:p>
        </w:tc>
      </w:tr>
      <w:tr w:rsidR="00331992" w:rsidRPr="00331992" w14:paraId="6C6C6861" w14:textId="77777777" w:rsidTr="00331992">
        <w:trPr>
          <w:cantSplit/>
        </w:trPr>
        <w:tc>
          <w:tcPr>
            <w:tcW w:w="2788" w:type="dxa"/>
            <w:vMerge/>
            <w:shd w:val="clear" w:color="auto" w:fill="FFFFFF"/>
            <w:vAlign w:val="center"/>
          </w:tcPr>
          <w:p w14:paraId="3065902B" w14:textId="77777777" w:rsidR="00331992" w:rsidRPr="00331992" w:rsidRDefault="00331992" w:rsidP="0046369B">
            <w:pPr>
              <w:spacing w:line="240" w:lineRule="auto"/>
              <w:jc w:val="both"/>
              <w:rPr>
                <w:rFonts w:ascii="Times New Roman" w:hAnsi="Times New Roman" w:cs="Times New Roman"/>
                <w:sz w:val="24"/>
                <w:szCs w:val="24"/>
              </w:rPr>
            </w:pPr>
          </w:p>
        </w:tc>
        <w:tc>
          <w:tcPr>
            <w:tcW w:w="2788" w:type="dxa"/>
            <w:shd w:val="clear" w:color="auto" w:fill="FFFFFF"/>
            <w:vAlign w:val="center"/>
          </w:tcPr>
          <w:p w14:paraId="43589D42" w14:textId="77777777" w:rsidR="00331992" w:rsidRPr="00331992" w:rsidRDefault="00331992" w:rsidP="0046369B">
            <w:pPr>
              <w:spacing w:line="240" w:lineRule="auto"/>
              <w:jc w:val="both"/>
              <w:rPr>
                <w:rFonts w:ascii="Times New Roman" w:hAnsi="Times New Roman" w:cs="Times New Roman"/>
                <w:sz w:val="24"/>
                <w:szCs w:val="24"/>
              </w:rPr>
            </w:pPr>
            <w:r w:rsidRPr="00331992">
              <w:rPr>
                <w:rFonts w:ascii="Times New Roman" w:hAnsi="Times New Roman" w:cs="Times New Roman"/>
                <w:sz w:val="24"/>
                <w:szCs w:val="24"/>
              </w:rPr>
              <w:t>Equal variances not assumed</w:t>
            </w:r>
          </w:p>
        </w:tc>
        <w:tc>
          <w:tcPr>
            <w:tcW w:w="1150" w:type="dxa"/>
            <w:shd w:val="clear" w:color="auto" w:fill="FFFFFF"/>
            <w:vAlign w:val="center"/>
          </w:tcPr>
          <w:p w14:paraId="59C5F9C5" w14:textId="77777777" w:rsidR="00331992" w:rsidRPr="00331992" w:rsidRDefault="00331992" w:rsidP="0046369B">
            <w:pPr>
              <w:spacing w:line="240" w:lineRule="auto"/>
              <w:jc w:val="both"/>
              <w:rPr>
                <w:rFonts w:ascii="Times New Roman" w:hAnsi="Times New Roman" w:cs="Times New Roman"/>
                <w:sz w:val="24"/>
                <w:szCs w:val="24"/>
              </w:rPr>
            </w:pPr>
            <w:r w:rsidRPr="00331992">
              <w:rPr>
                <w:rFonts w:ascii="Times New Roman" w:hAnsi="Times New Roman" w:cs="Times New Roman"/>
                <w:sz w:val="24"/>
                <w:szCs w:val="24"/>
              </w:rPr>
              <w:t>-4.930</w:t>
            </w:r>
          </w:p>
        </w:tc>
        <w:tc>
          <w:tcPr>
            <w:tcW w:w="1150" w:type="dxa"/>
            <w:shd w:val="clear" w:color="auto" w:fill="FFFFFF"/>
            <w:vAlign w:val="center"/>
          </w:tcPr>
          <w:p w14:paraId="1B0BE4E4" w14:textId="77777777" w:rsidR="00331992" w:rsidRPr="00331992" w:rsidRDefault="00331992" w:rsidP="0046369B">
            <w:pPr>
              <w:spacing w:line="240" w:lineRule="auto"/>
              <w:jc w:val="both"/>
              <w:rPr>
                <w:rFonts w:ascii="Times New Roman" w:hAnsi="Times New Roman" w:cs="Times New Roman"/>
                <w:sz w:val="24"/>
                <w:szCs w:val="24"/>
              </w:rPr>
            </w:pPr>
            <w:r w:rsidRPr="00331992">
              <w:rPr>
                <w:rFonts w:ascii="Times New Roman" w:hAnsi="Times New Roman" w:cs="Times New Roman"/>
                <w:sz w:val="24"/>
                <w:szCs w:val="24"/>
              </w:rPr>
              <w:t>38.150</w:t>
            </w:r>
          </w:p>
        </w:tc>
        <w:tc>
          <w:tcPr>
            <w:tcW w:w="1586" w:type="dxa"/>
            <w:shd w:val="clear" w:color="auto" w:fill="FFFFFF"/>
            <w:vAlign w:val="center"/>
          </w:tcPr>
          <w:p w14:paraId="3258CF01" w14:textId="77777777" w:rsidR="00331992" w:rsidRPr="00331992" w:rsidRDefault="00331992" w:rsidP="0046369B">
            <w:pPr>
              <w:spacing w:line="240" w:lineRule="auto"/>
              <w:jc w:val="both"/>
              <w:rPr>
                <w:rFonts w:ascii="Times New Roman" w:hAnsi="Times New Roman" w:cs="Times New Roman"/>
                <w:sz w:val="24"/>
                <w:szCs w:val="24"/>
              </w:rPr>
            </w:pPr>
            <w:r w:rsidRPr="00331992">
              <w:rPr>
                <w:rFonts w:ascii="Times New Roman" w:hAnsi="Times New Roman" w:cs="Times New Roman"/>
                <w:sz w:val="24"/>
                <w:szCs w:val="24"/>
              </w:rPr>
              <w:t>.000</w:t>
            </w:r>
          </w:p>
        </w:tc>
      </w:tr>
      <w:tr w:rsidR="00331992" w:rsidRPr="00331992" w14:paraId="7AA3B0DE" w14:textId="77777777" w:rsidTr="00331992">
        <w:trPr>
          <w:cantSplit/>
        </w:trPr>
        <w:tc>
          <w:tcPr>
            <w:tcW w:w="2788" w:type="dxa"/>
            <w:vMerge w:val="restart"/>
            <w:shd w:val="clear" w:color="auto" w:fill="FFFFFF"/>
            <w:vAlign w:val="center"/>
          </w:tcPr>
          <w:p w14:paraId="15ED4D06" w14:textId="77777777" w:rsidR="00331992" w:rsidRPr="00331992" w:rsidRDefault="00331992" w:rsidP="0046369B">
            <w:pPr>
              <w:spacing w:line="240" w:lineRule="auto"/>
              <w:jc w:val="both"/>
              <w:rPr>
                <w:rFonts w:ascii="Times New Roman" w:hAnsi="Times New Roman" w:cs="Times New Roman"/>
                <w:sz w:val="24"/>
                <w:szCs w:val="24"/>
              </w:rPr>
            </w:pPr>
            <w:r w:rsidRPr="00331992">
              <w:rPr>
                <w:rFonts w:ascii="Times New Roman" w:hAnsi="Times New Roman" w:cs="Times New Roman"/>
                <w:sz w:val="24"/>
                <w:szCs w:val="24"/>
              </w:rPr>
              <w:t>Consumer Retention &amp; Loyalty</w:t>
            </w:r>
          </w:p>
        </w:tc>
        <w:tc>
          <w:tcPr>
            <w:tcW w:w="2788" w:type="dxa"/>
            <w:shd w:val="clear" w:color="auto" w:fill="FFFFFF"/>
            <w:vAlign w:val="center"/>
          </w:tcPr>
          <w:p w14:paraId="4BB0955A" w14:textId="77777777" w:rsidR="00331992" w:rsidRPr="00331992" w:rsidRDefault="00331992" w:rsidP="0046369B">
            <w:pPr>
              <w:spacing w:line="240" w:lineRule="auto"/>
              <w:jc w:val="both"/>
              <w:rPr>
                <w:rFonts w:ascii="Times New Roman" w:hAnsi="Times New Roman" w:cs="Times New Roman"/>
                <w:sz w:val="24"/>
                <w:szCs w:val="24"/>
              </w:rPr>
            </w:pPr>
            <w:r w:rsidRPr="00331992">
              <w:rPr>
                <w:rFonts w:ascii="Times New Roman" w:hAnsi="Times New Roman" w:cs="Times New Roman"/>
                <w:sz w:val="24"/>
                <w:szCs w:val="24"/>
              </w:rPr>
              <w:t>Equal variances assumed</w:t>
            </w:r>
          </w:p>
        </w:tc>
        <w:tc>
          <w:tcPr>
            <w:tcW w:w="1150" w:type="dxa"/>
            <w:shd w:val="clear" w:color="auto" w:fill="FFFFFF"/>
            <w:vAlign w:val="center"/>
          </w:tcPr>
          <w:p w14:paraId="7A66A02E" w14:textId="77777777" w:rsidR="00331992" w:rsidRPr="00331992" w:rsidRDefault="00331992" w:rsidP="0046369B">
            <w:pPr>
              <w:spacing w:line="240" w:lineRule="auto"/>
              <w:jc w:val="both"/>
              <w:rPr>
                <w:rFonts w:ascii="Times New Roman" w:hAnsi="Times New Roman" w:cs="Times New Roman"/>
                <w:sz w:val="24"/>
                <w:szCs w:val="24"/>
              </w:rPr>
            </w:pPr>
            <w:r w:rsidRPr="00331992">
              <w:rPr>
                <w:rFonts w:ascii="Times New Roman" w:hAnsi="Times New Roman" w:cs="Times New Roman"/>
                <w:sz w:val="24"/>
                <w:szCs w:val="24"/>
              </w:rPr>
              <w:t>-3.845</w:t>
            </w:r>
          </w:p>
        </w:tc>
        <w:tc>
          <w:tcPr>
            <w:tcW w:w="1150" w:type="dxa"/>
            <w:shd w:val="clear" w:color="auto" w:fill="FFFFFF"/>
            <w:vAlign w:val="center"/>
          </w:tcPr>
          <w:p w14:paraId="4E1BEB23" w14:textId="77777777" w:rsidR="00331992" w:rsidRPr="00331992" w:rsidRDefault="00331992" w:rsidP="0046369B">
            <w:pPr>
              <w:spacing w:line="240" w:lineRule="auto"/>
              <w:jc w:val="both"/>
              <w:rPr>
                <w:rFonts w:ascii="Times New Roman" w:hAnsi="Times New Roman" w:cs="Times New Roman"/>
                <w:sz w:val="24"/>
                <w:szCs w:val="24"/>
              </w:rPr>
            </w:pPr>
            <w:r w:rsidRPr="00331992">
              <w:rPr>
                <w:rFonts w:ascii="Times New Roman" w:hAnsi="Times New Roman" w:cs="Times New Roman"/>
                <w:sz w:val="24"/>
                <w:szCs w:val="24"/>
              </w:rPr>
              <w:t>84</w:t>
            </w:r>
          </w:p>
        </w:tc>
        <w:tc>
          <w:tcPr>
            <w:tcW w:w="1586" w:type="dxa"/>
            <w:shd w:val="clear" w:color="auto" w:fill="FFFFFF"/>
            <w:vAlign w:val="center"/>
          </w:tcPr>
          <w:p w14:paraId="2018833F" w14:textId="77777777" w:rsidR="00331992" w:rsidRPr="00331992" w:rsidRDefault="00331992" w:rsidP="0046369B">
            <w:pPr>
              <w:spacing w:line="240" w:lineRule="auto"/>
              <w:jc w:val="both"/>
              <w:rPr>
                <w:rFonts w:ascii="Times New Roman" w:hAnsi="Times New Roman" w:cs="Times New Roman"/>
                <w:sz w:val="24"/>
                <w:szCs w:val="24"/>
              </w:rPr>
            </w:pPr>
            <w:r w:rsidRPr="00331992">
              <w:rPr>
                <w:rFonts w:ascii="Times New Roman" w:hAnsi="Times New Roman" w:cs="Times New Roman"/>
                <w:sz w:val="24"/>
                <w:szCs w:val="24"/>
              </w:rPr>
              <w:t>.000</w:t>
            </w:r>
          </w:p>
        </w:tc>
      </w:tr>
      <w:tr w:rsidR="00331992" w:rsidRPr="00331992" w14:paraId="043BADE0" w14:textId="77777777" w:rsidTr="00331992">
        <w:trPr>
          <w:cantSplit/>
        </w:trPr>
        <w:tc>
          <w:tcPr>
            <w:tcW w:w="2788" w:type="dxa"/>
            <w:vMerge/>
            <w:shd w:val="clear" w:color="auto" w:fill="FFFFFF"/>
            <w:vAlign w:val="center"/>
          </w:tcPr>
          <w:p w14:paraId="74C52D35" w14:textId="77777777" w:rsidR="00331992" w:rsidRPr="00331992" w:rsidRDefault="00331992" w:rsidP="0046369B">
            <w:pPr>
              <w:spacing w:line="240" w:lineRule="auto"/>
              <w:jc w:val="both"/>
              <w:rPr>
                <w:rFonts w:ascii="Times New Roman" w:hAnsi="Times New Roman" w:cs="Times New Roman"/>
                <w:sz w:val="24"/>
                <w:szCs w:val="24"/>
              </w:rPr>
            </w:pPr>
          </w:p>
        </w:tc>
        <w:tc>
          <w:tcPr>
            <w:tcW w:w="2788" w:type="dxa"/>
            <w:shd w:val="clear" w:color="auto" w:fill="FFFFFF"/>
            <w:vAlign w:val="center"/>
          </w:tcPr>
          <w:p w14:paraId="4B642E22" w14:textId="77777777" w:rsidR="00331992" w:rsidRPr="00331992" w:rsidRDefault="00331992" w:rsidP="0046369B">
            <w:pPr>
              <w:spacing w:line="240" w:lineRule="auto"/>
              <w:jc w:val="both"/>
              <w:rPr>
                <w:rFonts w:ascii="Times New Roman" w:hAnsi="Times New Roman" w:cs="Times New Roman"/>
                <w:sz w:val="24"/>
                <w:szCs w:val="24"/>
              </w:rPr>
            </w:pPr>
            <w:r w:rsidRPr="00331992">
              <w:rPr>
                <w:rFonts w:ascii="Times New Roman" w:hAnsi="Times New Roman" w:cs="Times New Roman"/>
                <w:sz w:val="24"/>
                <w:szCs w:val="24"/>
              </w:rPr>
              <w:t>Equal variances not assumed</w:t>
            </w:r>
          </w:p>
        </w:tc>
        <w:tc>
          <w:tcPr>
            <w:tcW w:w="1150" w:type="dxa"/>
            <w:shd w:val="clear" w:color="auto" w:fill="FFFFFF"/>
            <w:vAlign w:val="center"/>
          </w:tcPr>
          <w:p w14:paraId="13551522" w14:textId="77777777" w:rsidR="00331992" w:rsidRPr="00331992" w:rsidRDefault="00331992" w:rsidP="0046369B">
            <w:pPr>
              <w:spacing w:line="240" w:lineRule="auto"/>
              <w:jc w:val="both"/>
              <w:rPr>
                <w:rFonts w:ascii="Times New Roman" w:hAnsi="Times New Roman" w:cs="Times New Roman"/>
                <w:sz w:val="24"/>
                <w:szCs w:val="24"/>
              </w:rPr>
            </w:pPr>
            <w:r w:rsidRPr="00331992">
              <w:rPr>
                <w:rFonts w:ascii="Times New Roman" w:hAnsi="Times New Roman" w:cs="Times New Roman"/>
                <w:sz w:val="24"/>
                <w:szCs w:val="24"/>
              </w:rPr>
              <w:t>-3.579</w:t>
            </w:r>
          </w:p>
        </w:tc>
        <w:tc>
          <w:tcPr>
            <w:tcW w:w="1150" w:type="dxa"/>
            <w:shd w:val="clear" w:color="auto" w:fill="FFFFFF"/>
            <w:vAlign w:val="center"/>
          </w:tcPr>
          <w:p w14:paraId="421879F1" w14:textId="77777777" w:rsidR="00331992" w:rsidRPr="00331992" w:rsidRDefault="00331992" w:rsidP="0046369B">
            <w:pPr>
              <w:spacing w:line="240" w:lineRule="auto"/>
              <w:jc w:val="both"/>
              <w:rPr>
                <w:rFonts w:ascii="Times New Roman" w:hAnsi="Times New Roman" w:cs="Times New Roman"/>
                <w:sz w:val="24"/>
                <w:szCs w:val="24"/>
              </w:rPr>
            </w:pPr>
            <w:r w:rsidRPr="00331992">
              <w:rPr>
                <w:rFonts w:ascii="Times New Roman" w:hAnsi="Times New Roman" w:cs="Times New Roman"/>
                <w:sz w:val="24"/>
                <w:szCs w:val="24"/>
              </w:rPr>
              <w:t>38.726</w:t>
            </w:r>
          </w:p>
        </w:tc>
        <w:tc>
          <w:tcPr>
            <w:tcW w:w="1586" w:type="dxa"/>
            <w:shd w:val="clear" w:color="auto" w:fill="FFFFFF"/>
            <w:vAlign w:val="center"/>
          </w:tcPr>
          <w:p w14:paraId="400ADC0E" w14:textId="77777777" w:rsidR="00331992" w:rsidRPr="00331992" w:rsidRDefault="00331992" w:rsidP="0046369B">
            <w:pPr>
              <w:spacing w:line="240" w:lineRule="auto"/>
              <w:jc w:val="both"/>
              <w:rPr>
                <w:rFonts w:ascii="Times New Roman" w:hAnsi="Times New Roman" w:cs="Times New Roman"/>
                <w:sz w:val="24"/>
                <w:szCs w:val="24"/>
              </w:rPr>
            </w:pPr>
            <w:r w:rsidRPr="00331992">
              <w:rPr>
                <w:rFonts w:ascii="Times New Roman" w:hAnsi="Times New Roman" w:cs="Times New Roman"/>
                <w:sz w:val="24"/>
                <w:szCs w:val="24"/>
              </w:rPr>
              <w:t>.001</w:t>
            </w:r>
          </w:p>
        </w:tc>
      </w:tr>
    </w:tbl>
    <w:p w14:paraId="0DC2AC0B" w14:textId="16F32395" w:rsidR="00331992" w:rsidRPr="00331992" w:rsidRDefault="00331992" w:rsidP="0046369B">
      <w:pPr>
        <w:spacing w:line="360" w:lineRule="auto"/>
        <w:jc w:val="both"/>
        <w:rPr>
          <w:rFonts w:ascii="Times New Roman" w:hAnsi="Times New Roman" w:cs="Times New Roman"/>
          <w:sz w:val="24"/>
          <w:szCs w:val="24"/>
        </w:rPr>
      </w:pPr>
      <w:r w:rsidRPr="00331992">
        <w:rPr>
          <w:rFonts w:ascii="Times New Roman" w:hAnsi="Times New Roman" w:cs="Times New Roman"/>
          <w:sz w:val="24"/>
          <w:szCs w:val="24"/>
        </w:rPr>
        <w:t xml:space="preserve">Consumer Retention &amp; Loyalty </w:t>
      </w:r>
      <w:r w:rsidRPr="00331992">
        <w:rPr>
          <w:rFonts w:ascii="Times New Roman" w:hAnsi="Times New Roman" w:cs="Times New Roman"/>
          <w:i/>
          <w:iCs/>
          <w:sz w:val="24"/>
          <w:szCs w:val="24"/>
        </w:rPr>
        <w:t>t</w:t>
      </w:r>
      <w:r w:rsidRPr="00331992">
        <w:rPr>
          <w:rFonts w:ascii="Times New Roman" w:hAnsi="Times New Roman" w:cs="Times New Roman"/>
          <w:i/>
          <w:iCs/>
          <w:sz w:val="24"/>
          <w:szCs w:val="24"/>
        </w:rPr>
        <w:noBreakHyphen/>
        <w:t>test</w:t>
      </w:r>
      <w:r w:rsidRPr="00331992">
        <w:rPr>
          <w:rFonts w:ascii="Times New Roman" w:hAnsi="Times New Roman" w:cs="Times New Roman"/>
          <w:sz w:val="24"/>
          <w:szCs w:val="24"/>
        </w:rPr>
        <w:t xml:space="preserve"> values (t = </w:t>
      </w:r>
      <w:r w:rsidRPr="00331992">
        <w:rPr>
          <w:rFonts w:ascii="Times New Roman" w:hAnsi="Times New Roman" w:cs="Times New Roman"/>
          <w:sz w:val="24"/>
          <w:szCs w:val="24"/>
        </w:rPr>
        <w:noBreakHyphen/>
        <w:t xml:space="preserve">3.845, </w:t>
      </w:r>
      <w:proofErr w:type="spellStart"/>
      <w:r w:rsidRPr="00331992">
        <w:rPr>
          <w:rFonts w:ascii="Times New Roman" w:hAnsi="Times New Roman" w:cs="Times New Roman"/>
          <w:sz w:val="24"/>
          <w:szCs w:val="24"/>
        </w:rPr>
        <w:t>df</w:t>
      </w:r>
      <w:proofErr w:type="spellEnd"/>
      <w:r w:rsidRPr="00331992">
        <w:rPr>
          <w:rFonts w:ascii="Times New Roman" w:hAnsi="Times New Roman" w:cs="Times New Roman"/>
          <w:sz w:val="24"/>
          <w:szCs w:val="24"/>
        </w:rPr>
        <w:t xml:space="preserve"> = 84, p = .000) under equal variances assumed, and (t = </w:t>
      </w:r>
      <w:r w:rsidRPr="00331992">
        <w:rPr>
          <w:rFonts w:ascii="Times New Roman" w:hAnsi="Times New Roman" w:cs="Times New Roman"/>
          <w:sz w:val="24"/>
          <w:szCs w:val="24"/>
        </w:rPr>
        <w:noBreakHyphen/>
        <w:t xml:space="preserve">3.579, </w:t>
      </w:r>
      <w:proofErr w:type="spellStart"/>
      <w:r w:rsidRPr="00331992">
        <w:rPr>
          <w:rFonts w:ascii="Times New Roman" w:hAnsi="Times New Roman" w:cs="Times New Roman"/>
          <w:sz w:val="24"/>
          <w:szCs w:val="24"/>
        </w:rPr>
        <w:t>df</w:t>
      </w:r>
      <w:proofErr w:type="spellEnd"/>
      <w:r w:rsidRPr="00331992">
        <w:rPr>
          <w:rFonts w:ascii="Times New Roman" w:hAnsi="Times New Roman" w:cs="Times New Roman"/>
          <w:sz w:val="24"/>
          <w:szCs w:val="24"/>
        </w:rPr>
        <w:t xml:space="preserve"> ≈ 39, p = .001) under unequal variances, also show statistical significance. This confirms that AR storytelling contributes meaningfully to consumer retention and loyalty outcomes.</w:t>
      </w:r>
    </w:p>
    <w:p w14:paraId="0D9DAB27" w14:textId="3C945620" w:rsidR="00331992" w:rsidRDefault="00DF2B3B" w:rsidP="0046369B">
      <w:pPr>
        <w:spacing w:line="360" w:lineRule="auto"/>
        <w:jc w:val="both"/>
        <w:rPr>
          <w:rFonts w:ascii="Times New Roman" w:hAnsi="Times New Roman" w:cs="Times New Roman"/>
          <w:sz w:val="24"/>
          <w:szCs w:val="24"/>
        </w:rPr>
      </w:pPr>
      <w:r w:rsidRPr="00DF2B3B">
        <w:rPr>
          <w:rFonts w:ascii="Times New Roman" w:hAnsi="Times New Roman" w:cs="Times New Roman"/>
          <w:b/>
          <w:bCs/>
          <w:sz w:val="24"/>
          <w:szCs w:val="24"/>
        </w:rPr>
        <w:t>Regression Analysis</w:t>
      </w:r>
      <w:r>
        <w:rPr>
          <w:rFonts w:ascii="Times New Roman" w:hAnsi="Times New Roman" w:cs="Times New Roman"/>
          <w:sz w:val="24"/>
          <w:szCs w:val="24"/>
        </w:rPr>
        <w:t>:</w:t>
      </w:r>
    </w:p>
    <w:p w14:paraId="49C552E6" w14:textId="6BABDDB6" w:rsidR="00211BF7" w:rsidRDefault="00211BF7" w:rsidP="0046369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H0: </w:t>
      </w:r>
      <w:r w:rsidRPr="00211BF7">
        <w:rPr>
          <w:rFonts w:ascii="Times New Roman" w:hAnsi="Times New Roman" w:cs="Times New Roman"/>
          <w:sz w:val="24"/>
          <w:szCs w:val="24"/>
        </w:rPr>
        <w:t>AR storytelling and brand perception do not have a statistically significant effect on consumer retention and loyalty.</w:t>
      </w:r>
    </w:p>
    <w:p w14:paraId="5BE3E0EC" w14:textId="6B7B7E21" w:rsidR="00A35A0C" w:rsidRPr="00A35A0C" w:rsidRDefault="00A35A0C" w:rsidP="0046369B">
      <w:pPr>
        <w:spacing w:line="360" w:lineRule="auto"/>
        <w:jc w:val="both"/>
        <w:rPr>
          <w:rFonts w:ascii="Times New Roman" w:hAnsi="Times New Roman" w:cs="Times New Roman"/>
          <w:sz w:val="24"/>
          <w:szCs w:val="24"/>
        </w:rPr>
      </w:pPr>
      <w:r w:rsidRPr="00A35A0C">
        <w:rPr>
          <w:rFonts w:ascii="Times New Roman" w:hAnsi="Times New Roman" w:cs="Times New Roman"/>
          <w:sz w:val="24"/>
          <w:szCs w:val="24"/>
        </w:rPr>
        <w:t>R = .856</w:t>
      </w:r>
      <w:r>
        <w:rPr>
          <w:rFonts w:ascii="Times New Roman" w:hAnsi="Times New Roman" w:cs="Times New Roman"/>
          <w:sz w:val="24"/>
          <w:szCs w:val="24"/>
        </w:rPr>
        <w:t xml:space="preserve"> i</w:t>
      </w:r>
      <w:r w:rsidRPr="00A35A0C">
        <w:rPr>
          <w:rFonts w:ascii="Times New Roman" w:hAnsi="Times New Roman" w:cs="Times New Roman"/>
          <w:sz w:val="24"/>
          <w:szCs w:val="24"/>
        </w:rPr>
        <w:t xml:space="preserve">ndicates a very strong positive correlation between AR storytelling and brand perception. </w:t>
      </w:r>
      <w:r>
        <w:rPr>
          <w:rFonts w:ascii="Times New Roman" w:hAnsi="Times New Roman" w:cs="Times New Roman"/>
          <w:sz w:val="24"/>
          <w:szCs w:val="24"/>
        </w:rPr>
        <w:t xml:space="preserve">The </w:t>
      </w:r>
      <w:r w:rsidRPr="00A35A0C">
        <w:rPr>
          <w:rFonts w:ascii="Times New Roman" w:hAnsi="Times New Roman" w:cs="Times New Roman"/>
          <w:sz w:val="24"/>
          <w:szCs w:val="24"/>
        </w:rPr>
        <w:t>R Square = .733</w:t>
      </w:r>
      <w:r>
        <w:rPr>
          <w:rFonts w:ascii="Times New Roman" w:hAnsi="Times New Roman" w:cs="Times New Roman"/>
          <w:sz w:val="24"/>
          <w:szCs w:val="24"/>
        </w:rPr>
        <w:t xml:space="preserve"> s</w:t>
      </w:r>
      <w:r w:rsidRPr="00A35A0C">
        <w:rPr>
          <w:rFonts w:ascii="Times New Roman" w:hAnsi="Times New Roman" w:cs="Times New Roman"/>
          <w:sz w:val="24"/>
          <w:szCs w:val="24"/>
        </w:rPr>
        <w:t xml:space="preserve">uggests that 73.3% of the variance in brand perception can be explained by AR storytelling. Adjusted R Square = .730 </w:t>
      </w:r>
      <w:r>
        <w:rPr>
          <w:rFonts w:ascii="Times New Roman" w:hAnsi="Times New Roman" w:cs="Times New Roman"/>
          <w:sz w:val="24"/>
          <w:szCs w:val="24"/>
        </w:rPr>
        <w:t>c</w:t>
      </w:r>
      <w:r w:rsidRPr="00A35A0C">
        <w:rPr>
          <w:rFonts w:ascii="Times New Roman" w:hAnsi="Times New Roman" w:cs="Times New Roman"/>
          <w:sz w:val="24"/>
          <w:szCs w:val="24"/>
        </w:rPr>
        <w:t>onfirms the model’s reliability, showing minimal adjustment loss. Std. Error of the Estimate = 1.78706</w:t>
      </w:r>
      <w:r>
        <w:rPr>
          <w:rFonts w:ascii="Times New Roman" w:hAnsi="Times New Roman" w:cs="Times New Roman"/>
          <w:sz w:val="24"/>
          <w:szCs w:val="24"/>
        </w:rPr>
        <w:t xml:space="preserve"> r</w:t>
      </w:r>
      <w:r w:rsidRPr="00A35A0C">
        <w:rPr>
          <w:rFonts w:ascii="Times New Roman" w:hAnsi="Times New Roman" w:cs="Times New Roman"/>
          <w:sz w:val="24"/>
          <w:szCs w:val="24"/>
        </w:rPr>
        <w:t>eflects a relatively low error, meaning the model predicts brand perception with good accuracy.</w:t>
      </w:r>
    </w:p>
    <w:tbl>
      <w:tblPr>
        <w:tblW w:w="718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6"/>
        <w:gridCol w:w="1250"/>
        <w:gridCol w:w="1325"/>
        <w:gridCol w:w="1820"/>
        <w:gridCol w:w="1822"/>
      </w:tblGrid>
      <w:tr w:rsidR="00DF2B3B" w:rsidRPr="00DF2B3B" w14:paraId="150CCA84" w14:textId="77777777" w:rsidTr="00586491">
        <w:trPr>
          <w:cantSplit/>
          <w:trHeight w:val="445"/>
          <w:jc w:val="center"/>
        </w:trPr>
        <w:tc>
          <w:tcPr>
            <w:tcW w:w="7183" w:type="dxa"/>
            <w:gridSpan w:val="5"/>
            <w:tcBorders>
              <w:top w:val="nil"/>
              <w:left w:val="nil"/>
              <w:bottom w:val="nil"/>
              <w:right w:val="nil"/>
            </w:tcBorders>
            <w:shd w:val="clear" w:color="auto" w:fill="FFFFFF"/>
          </w:tcPr>
          <w:p w14:paraId="661D81E3" w14:textId="16914B06" w:rsidR="00DF2B3B" w:rsidRPr="00DF2B3B" w:rsidRDefault="001B3569" w:rsidP="0046369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DF2B3B" w:rsidRPr="00DF2B3B">
              <w:rPr>
                <w:rFonts w:ascii="Times New Roman" w:hAnsi="Times New Roman" w:cs="Times New Roman"/>
                <w:b/>
                <w:bCs/>
                <w:sz w:val="24"/>
                <w:szCs w:val="24"/>
              </w:rPr>
              <w:t>Model Summary</w:t>
            </w:r>
          </w:p>
        </w:tc>
      </w:tr>
      <w:tr w:rsidR="00DF2B3B" w:rsidRPr="00DF2B3B" w14:paraId="11817C1D" w14:textId="77777777" w:rsidTr="001B3569">
        <w:trPr>
          <w:cantSplit/>
          <w:trHeight w:val="738"/>
          <w:jc w:val="center"/>
        </w:trPr>
        <w:tc>
          <w:tcPr>
            <w:tcW w:w="966" w:type="dxa"/>
            <w:tcBorders>
              <w:top w:val="single" w:sz="16" w:space="0" w:color="000000"/>
              <w:left w:val="single" w:sz="16" w:space="0" w:color="000000"/>
              <w:bottom w:val="single" w:sz="16" w:space="0" w:color="000000"/>
              <w:right w:val="single" w:sz="16" w:space="0" w:color="000000"/>
            </w:tcBorders>
            <w:shd w:val="clear" w:color="auto" w:fill="FFFFFF"/>
          </w:tcPr>
          <w:p w14:paraId="26C1F6C2" w14:textId="77777777" w:rsidR="00DF2B3B" w:rsidRPr="00DF2B3B" w:rsidRDefault="00DF2B3B" w:rsidP="0046369B">
            <w:pPr>
              <w:spacing w:line="240" w:lineRule="auto"/>
              <w:jc w:val="both"/>
              <w:rPr>
                <w:rFonts w:ascii="Times New Roman" w:hAnsi="Times New Roman" w:cs="Times New Roman"/>
                <w:sz w:val="24"/>
                <w:szCs w:val="24"/>
              </w:rPr>
            </w:pPr>
            <w:r w:rsidRPr="00DF2B3B">
              <w:rPr>
                <w:rFonts w:ascii="Times New Roman" w:hAnsi="Times New Roman" w:cs="Times New Roman"/>
                <w:sz w:val="24"/>
                <w:szCs w:val="24"/>
              </w:rPr>
              <w:t>Model</w:t>
            </w:r>
          </w:p>
        </w:tc>
        <w:tc>
          <w:tcPr>
            <w:tcW w:w="1250" w:type="dxa"/>
            <w:tcBorders>
              <w:top w:val="single" w:sz="16" w:space="0" w:color="000000"/>
              <w:left w:val="single" w:sz="16" w:space="0" w:color="000000"/>
              <w:bottom w:val="single" w:sz="16" w:space="0" w:color="000000"/>
            </w:tcBorders>
            <w:shd w:val="clear" w:color="auto" w:fill="FFFFFF"/>
          </w:tcPr>
          <w:p w14:paraId="7A242AEB" w14:textId="77777777" w:rsidR="00DF2B3B" w:rsidRPr="00DF2B3B" w:rsidRDefault="00DF2B3B" w:rsidP="0046369B">
            <w:pPr>
              <w:spacing w:line="240" w:lineRule="auto"/>
              <w:jc w:val="both"/>
              <w:rPr>
                <w:rFonts w:ascii="Times New Roman" w:hAnsi="Times New Roman" w:cs="Times New Roman"/>
                <w:sz w:val="24"/>
                <w:szCs w:val="24"/>
              </w:rPr>
            </w:pPr>
            <w:r w:rsidRPr="00DF2B3B">
              <w:rPr>
                <w:rFonts w:ascii="Times New Roman" w:hAnsi="Times New Roman" w:cs="Times New Roman"/>
                <w:sz w:val="24"/>
                <w:szCs w:val="24"/>
              </w:rPr>
              <w:t>R</w:t>
            </w:r>
          </w:p>
        </w:tc>
        <w:tc>
          <w:tcPr>
            <w:tcW w:w="1325" w:type="dxa"/>
            <w:tcBorders>
              <w:top w:val="single" w:sz="16" w:space="0" w:color="000000"/>
              <w:bottom w:val="single" w:sz="16" w:space="0" w:color="000000"/>
            </w:tcBorders>
            <w:shd w:val="clear" w:color="auto" w:fill="FFFFFF"/>
          </w:tcPr>
          <w:p w14:paraId="588F6D49" w14:textId="77777777" w:rsidR="00DF2B3B" w:rsidRPr="00DF2B3B" w:rsidRDefault="00DF2B3B" w:rsidP="0046369B">
            <w:pPr>
              <w:spacing w:line="240" w:lineRule="auto"/>
              <w:jc w:val="both"/>
              <w:rPr>
                <w:rFonts w:ascii="Times New Roman" w:hAnsi="Times New Roman" w:cs="Times New Roman"/>
                <w:sz w:val="24"/>
                <w:szCs w:val="24"/>
              </w:rPr>
            </w:pPr>
            <w:r w:rsidRPr="00DF2B3B">
              <w:rPr>
                <w:rFonts w:ascii="Times New Roman" w:hAnsi="Times New Roman" w:cs="Times New Roman"/>
                <w:sz w:val="24"/>
                <w:szCs w:val="24"/>
              </w:rPr>
              <w:t>R Square</w:t>
            </w:r>
          </w:p>
        </w:tc>
        <w:tc>
          <w:tcPr>
            <w:tcW w:w="1820" w:type="dxa"/>
            <w:tcBorders>
              <w:top w:val="single" w:sz="16" w:space="0" w:color="000000"/>
              <w:bottom w:val="single" w:sz="16" w:space="0" w:color="000000"/>
            </w:tcBorders>
            <w:shd w:val="clear" w:color="auto" w:fill="FFFFFF"/>
          </w:tcPr>
          <w:p w14:paraId="1160635D" w14:textId="77777777" w:rsidR="00DF2B3B" w:rsidRPr="00DF2B3B" w:rsidRDefault="00DF2B3B" w:rsidP="0046369B">
            <w:pPr>
              <w:spacing w:line="240" w:lineRule="auto"/>
              <w:jc w:val="both"/>
              <w:rPr>
                <w:rFonts w:ascii="Times New Roman" w:hAnsi="Times New Roman" w:cs="Times New Roman"/>
                <w:sz w:val="24"/>
                <w:szCs w:val="24"/>
              </w:rPr>
            </w:pPr>
            <w:r w:rsidRPr="00DF2B3B">
              <w:rPr>
                <w:rFonts w:ascii="Times New Roman" w:hAnsi="Times New Roman" w:cs="Times New Roman"/>
                <w:sz w:val="24"/>
                <w:szCs w:val="24"/>
              </w:rPr>
              <w:t>Adjusted R Square</w:t>
            </w:r>
          </w:p>
        </w:tc>
        <w:tc>
          <w:tcPr>
            <w:tcW w:w="1822" w:type="dxa"/>
            <w:tcBorders>
              <w:top w:val="single" w:sz="16" w:space="0" w:color="000000"/>
              <w:bottom w:val="single" w:sz="16" w:space="0" w:color="000000"/>
              <w:right w:val="single" w:sz="16" w:space="0" w:color="000000"/>
            </w:tcBorders>
            <w:shd w:val="clear" w:color="auto" w:fill="FFFFFF"/>
          </w:tcPr>
          <w:p w14:paraId="39D09218" w14:textId="77777777" w:rsidR="00DF2B3B" w:rsidRPr="00DF2B3B" w:rsidRDefault="00DF2B3B" w:rsidP="0046369B">
            <w:pPr>
              <w:spacing w:line="240" w:lineRule="auto"/>
              <w:jc w:val="both"/>
              <w:rPr>
                <w:rFonts w:ascii="Times New Roman" w:hAnsi="Times New Roman" w:cs="Times New Roman"/>
                <w:sz w:val="24"/>
                <w:szCs w:val="24"/>
              </w:rPr>
            </w:pPr>
            <w:r w:rsidRPr="00DF2B3B">
              <w:rPr>
                <w:rFonts w:ascii="Times New Roman" w:hAnsi="Times New Roman" w:cs="Times New Roman"/>
                <w:sz w:val="24"/>
                <w:szCs w:val="24"/>
              </w:rPr>
              <w:t>Std. Error of the Estimate</w:t>
            </w:r>
          </w:p>
        </w:tc>
      </w:tr>
      <w:tr w:rsidR="00DF2B3B" w:rsidRPr="00DF2B3B" w14:paraId="5E7AE148" w14:textId="77777777" w:rsidTr="001B3569">
        <w:trPr>
          <w:cantSplit/>
          <w:trHeight w:val="456"/>
          <w:jc w:val="center"/>
        </w:trPr>
        <w:tc>
          <w:tcPr>
            <w:tcW w:w="966"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2F830C66" w14:textId="77777777" w:rsidR="00DF2B3B" w:rsidRPr="00DF2B3B" w:rsidRDefault="00DF2B3B" w:rsidP="0046369B">
            <w:pPr>
              <w:spacing w:line="240" w:lineRule="auto"/>
              <w:jc w:val="both"/>
              <w:rPr>
                <w:rFonts w:ascii="Times New Roman" w:hAnsi="Times New Roman" w:cs="Times New Roman"/>
                <w:sz w:val="24"/>
                <w:szCs w:val="24"/>
              </w:rPr>
            </w:pPr>
            <w:r w:rsidRPr="00DF2B3B">
              <w:rPr>
                <w:rFonts w:ascii="Times New Roman" w:hAnsi="Times New Roman" w:cs="Times New Roman"/>
                <w:sz w:val="24"/>
                <w:szCs w:val="24"/>
              </w:rPr>
              <w:t>1</w:t>
            </w:r>
          </w:p>
        </w:tc>
        <w:tc>
          <w:tcPr>
            <w:tcW w:w="1250" w:type="dxa"/>
            <w:tcBorders>
              <w:top w:val="single" w:sz="16" w:space="0" w:color="000000"/>
              <w:left w:val="single" w:sz="16" w:space="0" w:color="000000"/>
              <w:bottom w:val="single" w:sz="16" w:space="0" w:color="000000"/>
            </w:tcBorders>
            <w:shd w:val="clear" w:color="auto" w:fill="FFFFFF"/>
            <w:vAlign w:val="center"/>
          </w:tcPr>
          <w:p w14:paraId="517F70CE" w14:textId="77777777" w:rsidR="00DF2B3B" w:rsidRPr="00DF2B3B" w:rsidRDefault="00DF2B3B" w:rsidP="0046369B">
            <w:pPr>
              <w:spacing w:line="240" w:lineRule="auto"/>
              <w:jc w:val="both"/>
              <w:rPr>
                <w:rFonts w:ascii="Times New Roman" w:hAnsi="Times New Roman" w:cs="Times New Roman"/>
                <w:sz w:val="24"/>
                <w:szCs w:val="24"/>
              </w:rPr>
            </w:pPr>
            <w:r w:rsidRPr="00DF2B3B">
              <w:rPr>
                <w:rFonts w:ascii="Times New Roman" w:hAnsi="Times New Roman" w:cs="Times New Roman"/>
                <w:sz w:val="24"/>
                <w:szCs w:val="24"/>
              </w:rPr>
              <w:t>.856</w:t>
            </w:r>
            <w:r w:rsidRPr="00DF2B3B">
              <w:rPr>
                <w:rFonts w:ascii="Times New Roman" w:hAnsi="Times New Roman" w:cs="Times New Roman"/>
                <w:sz w:val="24"/>
                <w:szCs w:val="24"/>
                <w:vertAlign w:val="superscript"/>
              </w:rPr>
              <w:t>a</w:t>
            </w:r>
          </w:p>
        </w:tc>
        <w:tc>
          <w:tcPr>
            <w:tcW w:w="1325" w:type="dxa"/>
            <w:tcBorders>
              <w:top w:val="single" w:sz="16" w:space="0" w:color="000000"/>
              <w:bottom w:val="single" w:sz="16" w:space="0" w:color="000000"/>
            </w:tcBorders>
            <w:shd w:val="clear" w:color="auto" w:fill="FFFFFF"/>
            <w:vAlign w:val="center"/>
          </w:tcPr>
          <w:p w14:paraId="2117812E" w14:textId="77777777" w:rsidR="00DF2B3B" w:rsidRPr="00DF2B3B" w:rsidRDefault="00DF2B3B" w:rsidP="0046369B">
            <w:pPr>
              <w:spacing w:line="240" w:lineRule="auto"/>
              <w:jc w:val="both"/>
              <w:rPr>
                <w:rFonts w:ascii="Times New Roman" w:hAnsi="Times New Roman" w:cs="Times New Roman"/>
                <w:sz w:val="24"/>
                <w:szCs w:val="24"/>
              </w:rPr>
            </w:pPr>
            <w:r w:rsidRPr="00DF2B3B">
              <w:rPr>
                <w:rFonts w:ascii="Times New Roman" w:hAnsi="Times New Roman" w:cs="Times New Roman"/>
                <w:sz w:val="24"/>
                <w:szCs w:val="24"/>
              </w:rPr>
              <w:t>.733</w:t>
            </w:r>
          </w:p>
        </w:tc>
        <w:tc>
          <w:tcPr>
            <w:tcW w:w="1820" w:type="dxa"/>
            <w:tcBorders>
              <w:top w:val="single" w:sz="16" w:space="0" w:color="000000"/>
              <w:bottom w:val="single" w:sz="16" w:space="0" w:color="000000"/>
            </w:tcBorders>
            <w:shd w:val="clear" w:color="auto" w:fill="FFFFFF"/>
            <w:vAlign w:val="center"/>
          </w:tcPr>
          <w:p w14:paraId="1DC37C3B" w14:textId="77777777" w:rsidR="00DF2B3B" w:rsidRPr="00DF2B3B" w:rsidRDefault="00DF2B3B" w:rsidP="0046369B">
            <w:pPr>
              <w:spacing w:line="240" w:lineRule="auto"/>
              <w:jc w:val="both"/>
              <w:rPr>
                <w:rFonts w:ascii="Times New Roman" w:hAnsi="Times New Roman" w:cs="Times New Roman"/>
                <w:sz w:val="24"/>
                <w:szCs w:val="24"/>
              </w:rPr>
            </w:pPr>
            <w:r w:rsidRPr="00DF2B3B">
              <w:rPr>
                <w:rFonts w:ascii="Times New Roman" w:hAnsi="Times New Roman" w:cs="Times New Roman"/>
                <w:sz w:val="24"/>
                <w:szCs w:val="24"/>
              </w:rPr>
              <w:t>.730</w:t>
            </w:r>
          </w:p>
        </w:tc>
        <w:tc>
          <w:tcPr>
            <w:tcW w:w="1822" w:type="dxa"/>
            <w:tcBorders>
              <w:top w:val="single" w:sz="16" w:space="0" w:color="000000"/>
              <w:bottom w:val="single" w:sz="16" w:space="0" w:color="000000"/>
              <w:right w:val="single" w:sz="16" w:space="0" w:color="000000"/>
            </w:tcBorders>
            <w:shd w:val="clear" w:color="auto" w:fill="FFFFFF"/>
            <w:vAlign w:val="center"/>
          </w:tcPr>
          <w:p w14:paraId="6F81B7F3" w14:textId="77777777" w:rsidR="00DF2B3B" w:rsidRPr="00DF2B3B" w:rsidRDefault="00DF2B3B" w:rsidP="0046369B">
            <w:pPr>
              <w:spacing w:line="240" w:lineRule="auto"/>
              <w:jc w:val="both"/>
              <w:rPr>
                <w:rFonts w:ascii="Times New Roman" w:hAnsi="Times New Roman" w:cs="Times New Roman"/>
                <w:sz w:val="24"/>
                <w:szCs w:val="24"/>
              </w:rPr>
            </w:pPr>
            <w:r w:rsidRPr="00DF2B3B">
              <w:rPr>
                <w:rFonts w:ascii="Times New Roman" w:hAnsi="Times New Roman" w:cs="Times New Roman"/>
                <w:sz w:val="24"/>
                <w:szCs w:val="24"/>
              </w:rPr>
              <w:t>1.78706</w:t>
            </w:r>
          </w:p>
        </w:tc>
      </w:tr>
      <w:tr w:rsidR="00DF2B3B" w:rsidRPr="00DF2B3B" w14:paraId="3E1F3F71" w14:textId="77777777" w:rsidTr="00586491">
        <w:trPr>
          <w:cantSplit/>
          <w:trHeight w:val="738"/>
          <w:jc w:val="center"/>
        </w:trPr>
        <w:tc>
          <w:tcPr>
            <w:tcW w:w="7183" w:type="dxa"/>
            <w:gridSpan w:val="5"/>
            <w:tcBorders>
              <w:top w:val="nil"/>
              <w:left w:val="nil"/>
              <w:bottom w:val="nil"/>
              <w:right w:val="nil"/>
            </w:tcBorders>
            <w:shd w:val="clear" w:color="auto" w:fill="FFFFFF"/>
          </w:tcPr>
          <w:p w14:paraId="2B2178AD" w14:textId="77777777" w:rsidR="00DF2B3B" w:rsidRPr="00DF2B3B" w:rsidRDefault="00DF2B3B" w:rsidP="0046369B">
            <w:pPr>
              <w:spacing w:line="240" w:lineRule="auto"/>
              <w:jc w:val="both"/>
              <w:rPr>
                <w:rFonts w:ascii="Times New Roman" w:hAnsi="Times New Roman" w:cs="Times New Roman"/>
                <w:sz w:val="24"/>
                <w:szCs w:val="24"/>
              </w:rPr>
            </w:pPr>
            <w:r w:rsidRPr="00DF2B3B">
              <w:rPr>
                <w:rFonts w:ascii="Times New Roman" w:hAnsi="Times New Roman" w:cs="Times New Roman"/>
                <w:sz w:val="24"/>
                <w:szCs w:val="24"/>
              </w:rPr>
              <w:t>a. Predictors: (Constant), AR Storytelling &amp; Brand Perception</w:t>
            </w:r>
          </w:p>
        </w:tc>
      </w:tr>
    </w:tbl>
    <w:p w14:paraId="3EDE089A" w14:textId="14C1FB29" w:rsidR="0046369B" w:rsidRDefault="0046369B" w:rsidP="0046369B">
      <w:pPr>
        <w:spacing w:line="360" w:lineRule="auto"/>
        <w:jc w:val="both"/>
        <w:rPr>
          <w:rFonts w:ascii="Times New Roman" w:hAnsi="Times New Roman" w:cs="Times New Roman"/>
          <w:sz w:val="24"/>
          <w:szCs w:val="24"/>
        </w:rPr>
      </w:pPr>
      <w:r w:rsidRPr="0046369B">
        <w:rPr>
          <w:rFonts w:ascii="Times New Roman" w:hAnsi="Times New Roman" w:cs="Times New Roman"/>
          <w:sz w:val="24"/>
          <w:szCs w:val="24"/>
        </w:rPr>
        <w:t xml:space="preserve">Regression Sum of Squares = 875.465 </w:t>
      </w:r>
      <w:r>
        <w:rPr>
          <w:rFonts w:ascii="Times New Roman" w:hAnsi="Times New Roman" w:cs="Times New Roman"/>
          <w:sz w:val="24"/>
          <w:szCs w:val="24"/>
        </w:rPr>
        <w:t>i</w:t>
      </w:r>
      <w:r w:rsidRPr="0046369B">
        <w:rPr>
          <w:rFonts w:ascii="Times New Roman" w:hAnsi="Times New Roman" w:cs="Times New Roman"/>
          <w:sz w:val="24"/>
          <w:szCs w:val="24"/>
        </w:rPr>
        <w:t xml:space="preserve">ndicates that a large portion of the variation in consumer retention and loyalty is explained by AR storytelling and brand perception. Residual Sum of Squares = 319.358 </w:t>
      </w:r>
      <w:r>
        <w:rPr>
          <w:rFonts w:ascii="Times New Roman" w:hAnsi="Times New Roman" w:cs="Times New Roman"/>
          <w:sz w:val="24"/>
          <w:szCs w:val="24"/>
        </w:rPr>
        <w:t>r</w:t>
      </w:r>
      <w:r w:rsidRPr="0046369B">
        <w:rPr>
          <w:rFonts w:ascii="Times New Roman" w:hAnsi="Times New Roman" w:cs="Times New Roman"/>
          <w:sz w:val="24"/>
          <w:szCs w:val="24"/>
        </w:rPr>
        <w:t xml:space="preserve">epresents the unexplained variation, which is relatively small compared to </w:t>
      </w:r>
      <w:r w:rsidRPr="0046369B">
        <w:rPr>
          <w:rFonts w:ascii="Times New Roman" w:hAnsi="Times New Roman" w:cs="Times New Roman"/>
          <w:sz w:val="24"/>
          <w:szCs w:val="24"/>
        </w:rPr>
        <w:lastRenderedPageBreak/>
        <w:t xml:space="preserve">the regression value. F = 274.133, Sig. = .000 </w:t>
      </w:r>
      <w:r>
        <w:rPr>
          <w:rFonts w:ascii="Times New Roman" w:hAnsi="Times New Roman" w:cs="Times New Roman"/>
          <w:sz w:val="24"/>
          <w:szCs w:val="24"/>
        </w:rPr>
        <w:t>shows t</w:t>
      </w:r>
      <w:r w:rsidRPr="0046369B">
        <w:rPr>
          <w:rFonts w:ascii="Times New Roman" w:hAnsi="Times New Roman" w:cs="Times New Roman"/>
          <w:sz w:val="24"/>
          <w:szCs w:val="24"/>
        </w:rPr>
        <w:t>he very high F</w:t>
      </w:r>
      <w:r w:rsidRPr="0046369B">
        <w:rPr>
          <w:rFonts w:ascii="Times New Roman" w:hAnsi="Times New Roman" w:cs="Times New Roman"/>
          <w:sz w:val="24"/>
          <w:szCs w:val="24"/>
        </w:rPr>
        <w:noBreakHyphen/>
        <w:t>value</w:t>
      </w:r>
      <w:r>
        <w:rPr>
          <w:rFonts w:ascii="Times New Roman" w:hAnsi="Times New Roman" w:cs="Times New Roman"/>
          <w:sz w:val="24"/>
          <w:szCs w:val="24"/>
        </w:rPr>
        <w:t>,</w:t>
      </w:r>
      <w:r w:rsidRPr="0046369B">
        <w:rPr>
          <w:rFonts w:ascii="Times New Roman" w:hAnsi="Times New Roman" w:cs="Times New Roman"/>
          <w:sz w:val="24"/>
          <w:szCs w:val="24"/>
        </w:rPr>
        <w:t xml:space="preserve"> and the significance level of .000 </w:t>
      </w:r>
      <w:r>
        <w:rPr>
          <w:rFonts w:ascii="Times New Roman" w:hAnsi="Times New Roman" w:cs="Times New Roman"/>
          <w:sz w:val="24"/>
          <w:szCs w:val="24"/>
        </w:rPr>
        <w:t>confirms</w:t>
      </w:r>
      <w:r w:rsidRPr="0046369B">
        <w:rPr>
          <w:rFonts w:ascii="Times New Roman" w:hAnsi="Times New Roman" w:cs="Times New Roman"/>
          <w:sz w:val="24"/>
          <w:szCs w:val="24"/>
        </w:rPr>
        <w:t xml:space="preserve"> that the regression model is statistically significant.</w:t>
      </w:r>
    </w:p>
    <w:p w14:paraId="4291F6A6" w14:textId="77777777" w:rsidR="0046369B" w:rsidRDefault="0046369B" w:rsidP="0046369B">
      <w:pPr>
        <w:spacing w:line="360" w:lineRule="auto"/>
        <w:jc w:val="both"/>
        <w:rPr>
          <w:rFonts w:ascii="Times New Roman" w:hAnsi="Times New Roman" w:cs="Times New Roman"/>
          <w:sz w:val="24"/>
          <w:szCs w:val="24"/>
        </w:rPr>
      </w:pPr>
    </w:p>
    <w:p w14:paraId="21B23F97" w14:textId="77777777" w:rsidR="0046369B" w:rsidRDefault="0046369B" w:rsidP="0046369B">
      <w:pPr>
        <w:spacing w:line="360" w:lineRule="auto"/>
        <w:jc w:val="both"/>
        <w:rPr>
          <w:rFonts w:ascii="Times New Roman" w:hAnsi="Times New Roman" w:cs="Times New Roman"/>
          <w:sz w:val="24"/>
          <w:szCs w:val="24"/>
        </w:rPr>
      </w:pPr>
    </w:p>
    <w:p w14:paraId="47D71BC5" w14:textId="77777777" w:rsidR="0046369B" w:rsidRPr="0046369B" w:rsidRDefault="0046369B" w:rsidP="0046369B">
      <w:pPr>
        <w:spacing w:line="360" w:lineRule="auto"/>
        <w:jc w:val="both"/>
        <w:rPr>
          <w:rFonts w:ascii="Times New Roman" w:hAnsi="Times New Roman" w:cs="Times New Roman"/>
          <w:sz w:val="24"/>
          <w:szCs w:val="24"/>
        </w:rPr>
      </w:pPr>
    </w:p>
    <w:tbl>
      <w:tblPr>
        <w:tblW w:w="789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DF2B3B" w:rsidRPr="00DF2B3B" w14:paraId="7F642F20" w14:textId="77777777" w:rsidTr="0046369B">
        <w:trPr>
          <w:cantSplit/>
          <w:jc w:val="center"/>
        </w:trPr>
        <w:tc>
          <w:tcPr>
            <w:tcW w:w="7893" w:type="dxa"/>
            <w:gridSpan w:val="7"/>
            <w:tcBorders>
              <w:top w:val="nil"/>
              <w:left w:val="nil"/>
              <w:bottom w:val="nil"/>
              <w:right w:val="nil"/>
            </w:tcBorders>
            <w:shd w:val="clear" w:color="auto" w:fill="FFFFFF"/>
          </w:tcPr>
          <w:p w14:paraId="61B1DC7A" w14:textId="5E239908" w:rsidR="00DF2B3B" w:rsidRPr="00DF2B3B" w:rsidRDefault="0046369B" w:rsidP="0046369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proofErr w:type="spellStart"/>
            <w:r w:rsidR="00DF2B3B" w:rsidRPr="00DF2B3B">
              <w:rPr>
                <w:rFonts w:ascii="Times New Roman" w:hAnsi="Times New Roman" w:cs="Times New Roman"/>
                <w:b/>
                <w:bCs/>
                <w:sz w:val="24"/>
                <w:szCs w:val="24"/>
              </w:rPr>
              <w:t>ANOVA</w:t>
            </w:r>
            <w:r w:rsidR="00DF2B3B" w:rsidRPr="00DF2B3B">
              <w:rPr>
                <w:rFonts w:ascii="Times New Roman" w:hAnsi="Times New Roman" w:cs="Times New Roman"/>
                <w:b/>
                <w:bCs/>
                <w:sz w:val="24"/>
                <w:szCs w:val="24"/>
                <w:vertAlign w:val="superscript"/>
              </w:rPr>
              <w:t>a</w:t>
            </w:r>
            <w:proofErr w:type="spellEnd"/>
          </w:p>
        </w:tc>
      </w:tr>
      <w:tr w:rsidR="00DF2B3B" w:rsidRPr="00DF2B3B" w14:paraId="66C1B9BF" w14:textId="77777777" w:rsidTr="0046369B">
        <w:trPr>
          <w:cantSplit/>
          <w:jc w:val="center"/>
        </w:trPr>
        <w:tc>
          <w:tcPr>
            <w:tcW w:w="2002" w:type="dxa"/>
            <w:gridSpan w:val="2"/>
            <w:tcBorders>
              <w:top w:val="single" w:sz="16" w:space="0" w:color="000000"/>
              <w:left w:val="single" w:sz="16" w:space="0" w:color="000000"/>
              <w:bottom w:val="single" w:sz="16" w:space="0" w:color="000000"/>
              <w:right w:val="nil"/>
            </w:tcBorders>
            <w:shd w:val="clear" w:color="auto" w:fill="FFFFFF"/>
          </w:tcPr>
          <w:p w14:paraId="4170D3AA" w14:textId="77777777" w:rsidR="00DF2B3B" w:rsidRPr="00DF2B3B" w:rsidRDefault="00DF2B3B" w:rsidP="0046369B">
            <w:pPr>
              <w:spacing w:line="240" w:lineRule="auto"/>
              <w:jc w:val="both"/>
              <w:rPr>
                <w:rFonts w:ascii="Times New Roman" w:hAnsi="Times New Roman" w:cs="Times New Roman"/>
                <w:sz w:val="24"/>
                <w:szCs w:val="24"/>
              </w:rPr>
            </w:pPr>
            <w:r w:rsidRPr="00DF2B3B">
              <w:rPr>
                <w:rFonts w:ascii="Times New Roman" w:hAnsi="Times New Roman" w:cs="Times New Roman"/>
                <w:sz w:val="24"/>
                <w:szCs w:val="24"/>
              </w:rPr>
              <w:t>Model</w:t>
            </w:r>
          </w:p>
        </w:tc>
        <w:tc>
          <w:tcPr>
            <w:tcW w:w="1469" w:type="dxa"/>
            <w:tcBorders>
              <w:top w:val="single" w:sz="16" w:space="0" w:color="000000"/>
              <w:left w:val="single" w:sz="16" w:space="0" w:color="000000"/>
              <w:bottom w:val="single" w:sz="16" w:space="0" w:color="000000"/>
            </w:tcBorders>
            <w:shd w:val="clear" w:color="auto" w:fill="FFFFFF"/>
          </w:tcPr>
          <w:p w14:paraId="2074F01C" w14:textId="77777777" w:rsidR="00DF2B3B" w:rsidRPr="00DF2B3B" w:rsidRDefault="00DF2B3B" w:rsidP="0046369B">
            <w:pPr>
              <w:spacing w:line="240" w:lineRule="auto"/>
              <w:jc w:val="both"/>
              <w:rPr>
                <w:rFonts w:ascii="Times New Roman" w:hAnsi="Times New Roman" w:cs="Times New Roman"/>
                <w:sz w:val="24"/>
                <w:szCs w:val="24"/>
              </w:rPr>
            </w:pPr>
            <w:r w:rsidRPr="00DF2B3B">
              <w:rPr>
                <w:rFonts w:ascii="Times New Roman" w:hAnsi="Times New Roman" w:cs="Times New Roman"/>
                <w:sz w:val="24"/>
                <w:szCs w:val="24"/>
              </w:rPr>
              <w:t>Sum of Squares</w:t>
            </w:r>
          </w:p>
        </w:tc>
        <w:tc>
          <w:tcPr>
            <w:tcW w:w="1010" w:type="dxa"/>
            <w:tcBorders>
              <w:top w:val="single" w:sz="16" w:space="0" w:color="000000"/>
              <w:bottom w:val="single" w:sz="16" w:space="0" w:color="000000"/>
            </w:tcBorders>
            <w:shd w:val="clear" w:color="auto" w:fill="FFFFFF"/>
          </w:tcPr>
          <w:p w14:paraId="412C235C" w14:textId="77777777" w:rsidR="00DF2B3B" w:rsidRPr="00DF2B3B" w:rsidRDefault="00DF2B3B" w:rsidP="0046369B">
            <w:pPr>
              <w:spacing w:line="240" w:lineRule="auto"/>
              <w:jc w:val="both"/>
              <w:rPr>
                <w:rFonts w:ascii="Times New Roman" w:hAnsi="Times New Roman" w:cs="Times New Roman"/>
                <w:sz w:val="24"/>
                <w:szCs w:val="24"/>
              </w:rPr>
            </w:pPr>
            <w:proofErr w:type="spellStart"/>
            <w:r w:rsidRPr="00DF2B3B">
              <w:rPr>
                <w:rFonts w:ascii="Times New Roman" w:hAnsi="Times New Roman" w:cs="Times New Roman"/>
                <w:sz w:val="24"/>
                <w:szCs w:val="24"/>
              </w:rPr>
              <w:t>df</w:t>
            </w:r>
            <w:proofErr w:type="spellEnd"/>
          </w:p>
        </w:tc>
        <w:tc>
          <w:tcPr>
            <w:tcW w:w="1392" w:type="dxa"/>
            <w:tcBorders>
              <w:top w:val="single" w:sz="16" w:space="0" w:color="000000"/>
              <w:bottom w:val="single" w:sz="16" w:space="0" w:color="000000"/>
            </w:tcBorders>
            <w:shd w:val="clear" w:color="auto" w:fill="FFFFFF"/>
          </w:tcPr>
          <w:p w14:paraId="55555B4F" w14:textId="77777777" w:rsidR="00DF2B3B" w:rsidRPr="00DF2B3B" w:rsidRDefault="00DF2B3B" w:rsidP="0046369B">
            <w:pPr>
              <w:spacing w:line="240" w:lineRule="auto"/>
              <w:jc w:val="both"/>
              <w:rPr>
                <w:rFonts w:ascii="Times New Roman" w:hAnsi="Times New Roman" w:cs="Times New Roman"/>
                <w:sz w:val="24"/>
                <w:szCs w:val="24"/>
              </w:rPr>
            </w:pPr>
            <w:r w:rsidRPr="00DF2B3B">
              <w:rPr>
                <w:rFonts w:ascii="Times New Roman" w:hAnsi="Times New Roman" w:cs="Times New Roman"/>
                <w:sz w:val="24"/>
                <w:szCs w:val="24"/>
              </w:rPr>
              <w:t>Mean Square</w:t>
            </w:r>
          </w:p>
        </w:tc>
        <w:tc>
          <w:tcPr>
            <w:tcW w:w="1010" w:type="dxa"/>
            <w:tcBorders>
              <w:top w:val="single" w:sz="16" w:space="0" w:color="000000"/>
              <w:bottom w:val="single" w:sz="16" w:space="0" w:color="000000"/>
            </w:tcBorders>
            <w:shd w:val="clear" w:color="auto" w:fill="FFFFFF"/>
          </w:tcPr>
          <w:p w14:paraId="469CCC33" w14:textId="77777777" w:rsidR="00DF2B3B" w:rsidRPr="00DF2B3B" w:rsidRDefault="00DF2B3B" w:rsidP="0046369B">
            <w:pPr>
              <w:spacing w:line="240" w:lineRule="auto"/>
              <w:jc w:val="both"/>
              <w:rPr>
                <w:rFonts w:ascii="Times New Roman" w:hAnsi="Times New Roman" w:cs="Times New Roman"/>
                <w:sz w:val="24"/>
                <w:szCs w:val="24"/>
              </w:rPr>
            </w:pPr>
            <w:r w:rsidRPr="00DF2B3B">
              <w:rPr>
                <w:rFonts w:ascii="Times New Roman" w:hAnsi="Times New Roman" w:cs="Times New Roman"/>
                <w:sz w:val="24"/>
                <w:szCs w:val="24"/>
              </w:rPr>
              <w:t>F</w:t>
            </w:r>
          </w:p>
        </w:tc>
        <w:tc>
          <w:tcPr>
            <w:tcW w:w="1010" w:type="dxa"/>
            <w:tcBorders>
              <w:top w:val="single" w:sz="16" w:space="0" w:color="000000"/>
              <w:bottom w:val="single" w:sz="16" w:space="0" w:color="000000"/>
              <w:right w:val="single" w:sz="16" w:space="0" w:color="000000"/>
            </w:tcBorders>
            <w:shd w:val="clear" w:color="auto" w:fill="FFFFFF"/>
          </w:tcPr>
          <w:p w14:paraId="0852ACF4" w14:textId="77777777" w:rsidR="00DF2B3B" w:rsidRPr="00DF2B3B" w:rsidRDefault="00DF2B3B" w:rsidP="0046369B">
            <w:pPr>
              <w:spacing w:line="240" w:lineRule="auto"/>
              <w:jc w:val="both"/>
              <w:rPr>
                <w:rFonts w:ascii="Times New Roman" w:hAnsi="Times New Roman" w:cs="Times New Roman"/>
                <w:sz w:val="24"/>
                <w:szCs w:val="24"/>
              </w:rPr>
            </w:pPr>
            <w:r w:rsidRPr="00DF2B3B">
              <w:rPr>
                <w:rFonts w:ascii="Times New Roman" w:hAnsi="Times New Roman" w:cs="Times New Roman"/>
                <w:sz w:val="24"/>
                <w:szCs w:val="24"/>
              </w:rPr>
              <w:t>Sig.</w:t>
            </w:r>
          </w:p>
        </w:tc>
      </w:tr>
      <w:tr w:rsidR="00DF2B3B" w:rsidRPr="00DF2B3B" w14:paraId="5D939A8D" w14:textId="77777777" w:rsidTr="0046369B">
        <w:trPr>
          <w:cantSplit/>
          <w:jc w:val="center"/>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14:paraId="30FFBB90" w14:textId="77777777" w:rsidR="00DF2B3B" w:rsidRPr="00DF2B3B" w:rsidRDefault="00DF2B3B" w:rsidP="0046369B">
            <w:pPr>
              <w:spacing w:line="240" w:lineRule="auto"/>
              <w:jc w:val="both"/>
              <w:rPr>
                <w:rFonts w:ascii="Times New Roman" w:hAnsi="Times New Roman" w:cs="Times New Roman"/>
                <w:sz w:val="24"/>
                <w:szCs w:val="24"/>
              </w:rPr>
            </w:pPr>
            <w:r w:rsidRPr="00DF2B3B">
              <w:rPr>
                <w:rFonts w:ascii="Times New Roman" w:hAnsi="Times New Roman" w:cs="Times New Roman"/>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14:paraId="5DCB61B8" w14:textId="77777777" w:rsidR="00DF2B3B" w:rsidRPr="00DF2B3B" w:rsidRDefault="00DF2B3B" w:rsidP="0046369B">
            <w:pPr>
              <w:spacing w:line="240" w:lineRule="auto"/>
              <w:jc w:val="both"/>
              <w:rPr>
                <w:rFonts w:ascii="Times New Roman" w:hAnsi="Times New Roman" w:cs="Times New Roman"/>
                <w:sz w:val="24"/>
                <w:szCs w:val="24"/>
              </w:rPr>
            </w:pPr>
            <w:r w:rsidRPr="00DF2B3B">
              <w:rPr>
                <w:rFonts w:ascii="Times New Roman" w:hAnsi="Times New Roman" w:cs="Times New Roman"/>
                <w:sz w:val="24"/>
                <w:szCs w:val="24"/>
              </w:rPr>
              <w:t>Regression</w:t>
            </w:r>
          </w:p>
        </w:tc>
        <w:tc>
          <w:tcPr>
            <w:tcW w:w="1469" w:type="dxa"/>
            <w:tcBorders>
              <w:top w:val="single" w:sz="16" w:space="0" w:color="000000"/>
              <w:left w:val="single" w:sz="16" w:space="0" w:color="000000"/>
              <w:bottom w:val="nil"/>
            </w:tcBorders>
            <w:shd w:val="clear" w:color="auto" w:fill="FFFFFF"/>
            <w:vAlign w:val="center"/>
          </w:tcPr>
          <w:p w14:paraId="5E70CAF3" w14:textId="77777777" w:rsidR="00DF2B3B" w:rsidRPr="00DF2B3B" w:rsidRDefault="00DF2B3B" w:rsidP="0046369B">
            <w:pPr>
              <w:spacing w:line="240" w:lineRule="auto"/>
              <w:jc w:val="both"/>
              <w:rPr>
                <w:rFonts w:ascii="Times New Roman" w:hAnsi="Times New Roman" w:cs="Times New Roman"/>
                <w:sz w:val="24"/>
                <w:szCs w:val="24"/>
              </w:rPr>
            </w:pPr>
            <w:r w:rsidRPr="00DF2B3B">
              <w:rPr>
                <w:rFonts w:ascii="Times New Roman" w:hAnsi="Times New Roman" w:cs="Times New Roman"/>
                <w:sz w:val="24"/>
                <w:szCs w:val="24"/>
              </w:rPr>
              <w:t>875.465</w:t>
            </w:r>
          </w:p>
        </w:tc>
        <w:tc>
          <w:tcPr>
            <w:tcW w:w="1010" w:type="dxa"/>
            <w:tcBorders>
              <w:top w:val="single" w:sz="16" w:space="0" w:color="000000"/>
              <w:bottom w:val="nil"/>
            </w:tcBorders>
            <w:shd w:val="clear" w:color="auto" w:fill="FFFFFF"/>
            <w:vAlign w:val="center"/>
          </w:tcPr>
          <w:p w14:paraId="2826B6D4" w14:textId="77777777" w:rsidR="00DF2B3B" w:rsidRPr="00DF2B3B" w:rsidRDefault="00DF2B3B" w:rsidP="0046369B">
            <w:pPr>
              <w:spacing w:line="240" w:lineRule="auto"/>
              <w:jc w:val="both"/>
              <w:rPr>
                <w:rFonts w:ascii="Times New Roman" w:hAnsi="Times New Roman" w:cs="Times New Roman"/>
                <w:sz w:val="24"/>
                <w:szCs w:val="24"/>
              </w:rPr>
            </w:pPr>
            <w:r w:rsidRPr="00DF2B3B">
              <w:rPr>
                <w:rFonts w:ascii="Times New Roman" w:hAnsi="Times New Roman" w:cs="Times New Roman"/>
                <w:sz w:val="24"/>
                <w:szCs w:val="24"/>
              </w:rPr>
              <w:t>1</w:t>
            </w:r>
          </w:p>
        </w:tc>
        <w:tc>
          <w:tcPr>
            <w:tcW w:w="1392" w:type="dxa"/>
            <w:tcBorders>
              <w:top w:val="single" w:sz="16" w:space="0" w:color="000000"/>
              <w:bottom w:val="nil"/>
            </w:tcBorders>
            <w:shd w:val="clear" w:color="auto" w:fill="FFFFFF"/>
            <w:vAlign w:val="center"/>
          </w:tcPr>
          <w:p w14:paraId="7040A1BA" w14:textId="77777777" w:rsidR="00DF2B3B" w:rsidRPr="00DF2B3B" w:rsidRDefault="00DF2B3B" w:rsidP="0046369B">
            <w:pPr>
              <w:spacing w:line="240" w:lineRule="auto"/>
              <w:jc w:val="both"/>
              <w:rPr>
                <w:rFonts w:ascii="Times New Roman" w:hAnsi="Times New Roman" w:cs="Times New Roman"/>
                <w:sz w:val="24"/>
                <w:szCs w:val="24"/>
              </w:rPr>
            </w:pPr>
            <w:r w:rsidRPr="00DF2B3B">
              <w:rPr>
                <w:rFonts w:ascii="Times New Roman" w:hAnsi="Times New Roman" w:cs="Times New Roman"/>
                <w:sz w:val="24"/>
                <w:szCs w:val="24"/>
              </w:rPr>
              <w:t>875.465</w:t>
            </w:r>
          </w:p>
        </w:tc>
        <w:tc>
          <w:tcPr>
            <w:tcW w:w="1010" w:type="dxa"/>
            <w:tcBorders>
              <w:top w:val="single" w:sz="16" w:space="0" w:color="000000"/>
              <w:bottom w:val="nil"/>
            </w:tcBorders>
            <w:shd w:val="clear" w:color="auto" w:fill="FFFFFF"/>
            <w:vAlign w:val="center"/>
          </w:tcPr>
          <w:p w14:paraId="7A895E0B" w14:textId="77777777" w:rsidR="00DF2B3B" w:rsidRPr="00DF2B3B" w:rsidRDefault="00DF2B3B" w:rsidP="0046369B">
            <w:pPr>
              <w:spacing w:line="240" w:lineRule="auto"/>
              <w:jc w:val="both"/>
              <w:rPr>
                <w:rFonts w:ascii="Times New Roman" w:hAnsi="Times New Roman" w:cs="Times New Roman"/>
                <w:sz w:val="24"/>
                <w:szCs w:val="24"/>
              </w:rPr>
            </w:pPr>
            <w:r w:rsidRPr="00DF2B3B">
              <w:rPr>
                <w:rFonts w:ascii="Times New Roman" w:hAnsi="Times New Roman" w:cs="Times New Roman"/>
                <w:sz w:val="24"/>
                <w:szCs w:val="24"/>
              </w:rPr>
              <w:t>274.133</w:t>
            </w:r>
          </w:p>
        </w:tc>
        <w:tc>
          <w:tcPr>
            <w:tcW w:w="1010" w:type="dxa"/>
            <w:tcBorders>
              <w:top w:val="single" w:sz="16" w:space="0" w:color="000000"/>
              <w:bottom w:val="nil"/>
              <w:right w:val="single" w:sz="16" w:space="0" w:color="000000"/>
            </w:tcBorders>
            <w:shd w:val="clear" w:color="auto" w:fill="FFFFFF"/>
            <w:vAlign w:val="center"/>
          </w:tcPr>
          <w:p w14:paraId="02E9C768" w14:textId="77777777" w:rsidR="00DF2B3B" w:rsidRPr="00DF2B3B" w:rsidRDefault="00DF2B3B" w:rsidP="0046369B">
            <w:pPr>
              <w:spacing w:line="240" w:lineRule="auto"/>
              <w:jc w:val="both"/>
              <w:rPr>
                <w:rFonts w:ascii="Times New Roman" w:hAnsi="Times New Roman" w:cs="Times New Roman"/>
                <w:sz w:val="24"/>
                <w:szCs w:val="24"/>
              </w:rPr>
            </w:pPr>
            <w:r w:rsidRPr="00DF2B3B">
              <w:rPr>
                <w:rFonts w:ascii="Times New Roman" w:hAnsi="Times New Roman" w:cs="Times New Roman"/>
                <w:sz w:val="24"/>
                <w:szCs w:val="24"/>
              </w:rPr>
              <w:t>.000</w:t>
            </w:r>
            <w:r w:rsidRPr="00DF2B3B">
              <w:rPr>
                <w:rFonts w:ascii="Times New Roman" w:hAnsi="Times New Roman" w:cs="Times New Roman"/>
                <w:sz w:val="24"/>
                <w:szCs w:val="24"/>
                <w:vertAlign w:val="superscript"/>
              </w:rPr>
              <w:t>b</w:t>
            </w:r>
          </w:p>
        </w:tc>
      </w:tr>
      <w:tr w:rsidR="00DF2B3B" w:rsidRPr="00DF2B3B" w14:paraId="6124CEA6" w14:textId="77777777" w:rsidTr="0046369B">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029CEECB" w14:textId="77777777" w:rsidR="00DF2B3B" w:rsidRPr="00DF2B3B" w:rsidRDefault="00DF2B3B" w:rsidP="0046369B">
            <w:pPr>
              <w:spacing w:line="240" w:lineRule="auto"/>
              <w:jc w:val="both"/>
              <w:rPr>
                <w:rFonts w:ascii="Times New Roman" w:hAnsi="Times New Roman" w:cs="Times New Roman"/>
                <w:sz w:val="24"/>
                <w:szCs w:val="24"/>
              </w:rPr>
            </w:pPr>
          </w:p>
        </w:tc>
        <w:tc>
          <w:tcPr>
            <w:tcW w:w="1269" w:type="dxa"/>
            <w:tcBorders>
              <w:top w:val="nil"/>
              <w:left w:val="nil"/>
              <w:bottom w:val="nil"/>
              <w:right w:val="single" w:sz="16" w:space="0" w:color="000000"/>
            </w:tcBorders>
            <w:shd w:val="clear" w:color="auto" w:fill="FFFFFF"/>
            <w:vAlign w:val="center"/>
          </w:tcPr>
          <w:p w14:paraId="59818483" w14:textId="77777777" w:rsidR="00DF2B3B" w:rsidRPr="00DF2B3B" w:rsidRDefault="00DF2B3B" w:rsidP="0046369B">
            <w:pPr>
              <w:spacing w:line="240" w:lineRule="auto"/>
              <w:jc w:val="both"/>
              <w:rPr>
                <w:rFonts w:ascii="Times New Roman" w:hAnsi="Times New Roman" w:cs="Times New Roman"/>
                <w:sz w:val="24"/>
                <w:szCs w:val="24"/>
              </w:rPr>
            </w:pPr>
            <w:r w:rsidRPr="00DF2B3B">
              <w:rPr>
                <w:rFonts w:ascii="Times New Roman" w:hAnsi="Times New Roman" w:cs="Times New Roman"/>
                <w:sz w:val="24"/>
                <w:szCs w:val="24"/>
              </w:rPr>
              <w:t>Residual</w:t>
            </w:r>
          </w:p>
        </w:tc>
        <w:tc>
          <w:tcPr>
            <w:tcW w:w="1469" w:type="dxa"/>
            <w:tcBorders>
              <w:top w:val="nil"/>
              <w:left w:val="single" w:sz="16" w:space="0" w:color="000000"/>
              <w:bottom w:val="nil"/>
            </w:tcBorders>
            <w:shd w:val="clear" w:color="auto" w:fill="FFFFFF"/>
            <w:vAlign w:val="center"/>
          </w:tcPr>
          <w:p w14:paraId="58C57A38" w14:textId="77777777" w:rsidR="00DF2B3B" w:rsidRPr="00DF2B3B" w:rsidRDefault="00DF2B3B" w:rsidP="0046369B">
            <w:pPr>
              <w:spacing w:line="240" w:lineRule="auto"/>
              <w:jc w:val="both"/>
              <w:rPr>
                <w:rFonts w:ascii="Times New Roman" w:hAnsi="Times New Roman" w:cs="Times New Roman"/>
                <w:sz w:val="24"/>
                <w:szCs w:val="24"/>
              </w:rPr>
            </w:pPr>
            <w:r w:rsidRPr="00DF2B3B">
              <w:rPr>
                <w:rFonts w:ascii="Times New Roman" w:hAnsi="Times New Roman" w:cs="Times New Roman"/>
                <w:sz w:val="24"/>
                <w:szCs w:val="24"/>
              </w:rPr>
              <w:t>319.358</w:t>
            </w:r>
          </w:p>
        </w:tc>
        <w:tc>
          <w:tcPr>
            <w:tcW w:w="1010" w:type="dxa"/>
            <w:tcBorders>
              <w:top w:val="nil"/>
              <w:bottom w:val="nil"/>
            </w:tcBorders>
            <w:shd w:val="clear" w:color="auto" w:fill="FFFFFF"/>
            <w:vAlign w:val="center"/>
          </w:tcPr>
          <w:p w14:paraId="2AEEA504" w14:textId="77777777" w:rsidR="00DF2B3B" w:rsidRPr="00DF2B3B" w:rsidRDefault="00DF2B3B" w:rsidP="0046369B">
            <w:pPr>
              <w:spacing w:line="240" w:lineRule="auto"/>
              <w:jc w:val="both"/>
              <w:rPr>
                <w:rFonts w:ascii="Times New Roman" w:hAnsi="Times New Roman" w:cs="Times New Roman"/>
                <w:sz w:val="24"/>
                <w:szCs w:val="24"/>
              </w:rPr>
            </w:pPr>
            <w:r w:rsidRPr="00DF2B3B">
              <w:rPr>
                <w:rFonts w:ascii="Times New Roman" w:hAnsi="Times New Roman" w:cs="Times New Roman"/>
                <w:sz w:val="24"/>
                <w:szCs w:val="24"/>
              </w:rPr>
              <w:t>100</w:t>
            </w:r>
          </w:p>
        </w:tc>
        <w:tc>
          <w:tcPr>
            <w:tcW w:w="1392" w:type="dxa"/>
            <w:tcBorders>
              <w:top w:val="nil"/>
              <w:bottom w:val="nil"/>
            </w:tcBorders>
            <w:shd w:val="clear" w:color="auto" w:fill="FFFFFF"/>
            <w:vAlign w:val="center"/>
          </w:tcPr>
          <w:p w14:paraId="203D48CC" w14:textId="77777777" w:rsidR="00DF2B3B" w:rsidRPr="00DF2B3B" w:rsidRDefault="00DF2B3B" w:rsidP="0046369B">
            <w:pPr>
              <w:spacing w:line="240" w:lineRule="auto"/>
              <w:jc w:val="both"/>
              <w:rPr>
                <w:rFonts w:ascii="Times New Roman" w:hAnsi="Times New Roman" w:cs="Times New Roman"/>
                <w:sz w:val="24"/>
                <w:szCs w:val="24"/>
              </w:rPr>
            </w:pPr>
            <w:r w:rsidRPr="00DF2B3B">
              <w:rPr>
                <w:rFonts w:ascii="Times New Roman" w:hAnsi="Times New Roman" w:cs="Times New Roman"/>
                <w:sz w:val="24"/>
                <w:szCs w:val="24"/>
              </w:rPr>
              <w:t>3.194</w:t>
            </w:r>
          </w:p>
        </w:tc>
        <w:tc>
          <w:tcPr>
            <w:tcW w:w="1010" w:type="dxa"/>
            <w:tcBorders>
              <w:top w:val="nil"/>
              <w:bottom w:val="nil"/>
            </w:tcBorders>
            <w:shd w:val="clear" w:color="auto" w:fill="FFFFFF"/>
          </w:tcPr>
          <w:p w14:paraId="6A1E7261" w14:textId="77777777" w:rsidR="00DF2B3B" w:rsidRPr="00DF2B3B" w:rsidRDefault="00DF2B3B" w:rsidP="0046369B">
            <w:pPr>
              <w:spacing w:line="240" w:lineRule="auto"/>
              <w:jc w:val="both"/>
              <w:rPr>
                <w:rFonts w:ascii="Times New Roman" w:hAnsi="Times New Roman" w:cs="Times New Roman"/>
                <w:sz w:val="24"/>
                <w:szCs w:val="24"/>
              </w:rPr>
            </w:pPr>
          </w:p>
        </w:tc>
        <w:tc>
          <w:tcPr>
            <w:tcW w:w="1010" w:type="dxa"/>
            <w:tcBorders>
              <w:top w:val="nil"/>
              <w:bottom w:val="nil"/>
              <w:right w:val="single" w:sz="16" w:space="0" w:color="000000"/>
            </w:tcBorders>
            <w:shd w:val="clear" w:color="auto" w:fill="FFFFFF"/>
          </w:tcPr>
          <w:p w14:paraId="2D16DCE3" w14:textId="77777777" w:rsidR="00DF2B3B" w:rsidRPr="00DF2B3B" w:rsidRDefault="00DF2B3B" w:rsidP="0046369B">
            <w:pPr>
              <w:spacing w:line="240" w:lineRule="auto"/>
              <w:jc w:val="both"/>
              <w:rPr>
                <w:rFonts w:ascii="Times New Roman" w:hAnsi="Times New Roman" w:cs="Times New Roman"/>
                <w:sz w:val="24"/>
                <w:szCs w:val="24"/>
              </w:rPr>
            </w:pPr>
          </w:p>
        </w:tc>
      </w:tr>
      <w:tr w:rsidR="00DF2B3B" w:rsidRPr="00DF2B3B" w14:paraId="5D09DFC0" w14:textId="77777777" w:rsidTr="0046369B">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5C189C81" w14:textId="77777777" w:rsidR="00DF2B3B" w:rsidRPr="00DF2B3B" w:rsidRDefault="00DF2B3B" w:rsidP="0046369B">
            <w:pPr>
              <w:spacing w:line="240" w:lineRule="auto"/>
              <w:jc w:val="both"/>
              <w:rPr>
                <w:rFonts w:ascii="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14:paraId="3738F7C6" w14:textId="77777777" w:rsidR="00DF2B3B" w:rsidRPr="00DF2B3B" w:rsidRDefault="00DF2B3B" w:rsidP="0046369B">
            <w:pPr>
              <w:spacing w:line="240" w:lineRule="auto"/>
              <w:jc w:val="both"/>
              <w:rPr>
                <w:rFonts w:ascii="Times New Roman" w:hAnsi="Times New Roman" w:cs="Times New Roman"/>
                <w:sz w:val="24"/>
                <w:szCs w:val="24"/>
              </w:rPr>
            </w:pPr>
            <w:r w:rsidRPr="00DF2B3B">
              <w:rPr>
                <w:rFonts w:ascii="Times New Roman" w:hAnsi="Times New Roman" w:cs="Times New Roman"/>
                <w:sz w:val="24"/>
                <w:szCs w:val="24"/>
              </w:rPr>
              <w:t>Total</w:t>
            </w:r>
          </w:p>
        </w:tc>
        <w:tc>
          <w:tcPr>
            <w:tcW w:w="1469" w:type="dxa"/>
            <w:tcBorders>
              <w:top w:val="nil"/>
              <w:left w:val="single" w:sz="16" w:space="0" w:color="000000"/>
              <w:bottom w:val="single" w:sz="16" w:space="0" w:color="000000"/>
            </w:tcBorders>
            <w:shd w:val="clear" w:color="auto" w:fill="FFFFFF"/>
            <w:vAlign w:val="center"/>
          </w:tcPr>
          <w:p w14:paraId="1F864AE3" w14:textId="77777777" w:rsidR="00DF2B3B" w:rsidRPr="00DF2B3B" w:rsidRDefault="00DF2B3B" w:rsidP="0046369B">
            <w:pPr>
              <w:spacing w:line="240" w:lineRule="auto"/>
              <w:jc w:val="both"/>
              <w:rPr>
                <w:rFonts w:ascii="Times New Roman" w:hAnsi="Times New Roman" w:cs="Times New Roman"/>
                <w:sz w:val="24"/>
                <w:szCs w:val="24"/>
              </w:rPr>
            </w:pPr>
            <w:r w:rsidRPr="00DF2B3B">
              <w:rPr>
                <w:rFonts w:ascii="Times New Roman" w:hAnsi="Times New Roman" w:cs="Times New Roman"/>
                <w:sz w:val="24"/>
                <w:szCs w:val="24"/>
              </w:rPr>
              <w:t>1194.824</w:t>
            </w:r>
          </w:p>
        </w:tc>
        <w:tc>
          <w:tcPr>
            <w:tcW w:w="1010" w:type="dxa"/>
            <w:tcBorders>
              <w:top w:val="nil"/>
              <w:bottom w:val="single" w:sz="16" w:space="0" w:color="000000"/>
            </w:tcBorders>
            <w:shd w:val="clear" w:color="auto" w:fill="FFFFFF"/>
            <w:vAlign w:val="center"/>
          </w:tcPr>
          <w:p w14:paraId="7DF3A5C7" w14:textId="77777777" w:rsidR="00DF2B3B" w:rsidRPr="00DF2B3B" w:rsidRDefault="00DF2B3B" w:rsidP="0046369B">
            <w:pPr>
              <w:spacing w:line="240" w:lineRule="auto"/>
              <w:jc w:val="both"/>
              <w:rPr>
                <w:rFonts w:ascii="Times New Roman" w:hAnsi="Times New Roman" w:cs="Times New Roman"/>
                <w:sz w:val="24"/>
                <w:szCs w:val="24"/>
              </w:rPr>
            </w:pPr>
            <w:r w:rsidRPr="00DF2B3B">
              <w:rPr>
                <w:rFonts w:ascii="Times New Roman" w:hAnsi="Times New Roman" w:cs="Times New Roman"/>
                <w:sz w:val="24"/>
                <w:szCs w:val="24"/>
              </w:rPr>
              <w:t>101</w:t>
            </w:r>
          </w:p>
        </w:tc>
        <w:tc>
          <w:tcPr>
            <w:tcW w:w="1392" w:type="dxa"/>
            <w:tcBorders>
              <w:top w:val="nil"/>
              <w:bottom w:val="single" w:sz="16" w:space="0" w:color="000000"/>
            </w:tcBorders>
            <w:shd w:val="clear" w:color="auto" w:fill="FFFFFF"/>
          </w:tcPr>
          <w:p w14:paraId="072BAFCB" w14:textId="77777777" w:rsidR="00DF2B3B" w:rsidRPr="00DF2B3B" w:rsidRDefault="00DF2B3B" w:rsidP="0046369B">
            <w:pPr>
              <w:spacing w:line="240" w:lineRule="auto"/>
              <w:jc w:val="both"/>
              <w:rPr>
                <w:rFonts w:ascii="Times New Roman" w:hAnsi="Times New Roman" w:cs="Times New Roman"/>
                <w:sz w:val="24"/>
                <w:szCs w:val="24"/>
              </w:rPr>
            </w:pPr>
          </w:p>
        </w:tc>
        <w:tc>
          <w:tcPr>
            <w:tcW w:w="1010" w:type="dxa"/>
            <w:tcBorders>
              <w:top w:val="nil"/>
              <w:bottom w:val="single" w:sz="16" w:space="0" w:color="000000"/>
            </w:tcBorders>
            <w:shd w:val="clear" w:color="auto" w:fill="FFFFFF"/>
          </w:tcPr>
          <w:p w14:paraId="3203B2D3" w14:textId="77777777" w:rsidR="00DF2B3B" w:rsidRPr="00DF2B3B" w:rsidRDefault="00DF2B3B" w:rsidP="0046369B">
            <w:pPr>
              <w:spacing w:line="240" w:lineRule="auto"/>
              <w:jc w:val="both"/>
              <w:rPr>
                <w:rFonts w:ascii="Times New Roman" w:hAnsi="Times New Roman" w:cs="Times New Roman"/>
                <w:sz w:val="24"/>
                <w:szCs w:val="24"/>
              </w:rPr>
            </w:pPr>
          </w:p>
        </w:tc>
        <w:tc>
          <w:tcPr>
            <w:tcW w:w="1010" w:type="dxa"/>
            <w:tcBorders>
              <w:top w:val="nil"/>
              <w:bottom w:val="single" w:sz="16" w:space="0" w:color="000000"/>
              <w:right w:val="single" w:sz="16" w:space="0" w:color="000000"/>
            </w:tcBorders>
            <w:shd w:val="clear" w:color="auto" w:fill="FFFFFF"/>
          </w:tcPr>
          <w:p w14:paraId="52F00558" w14:textId="77777777" w:rsidR="00DF2B3B" w:rsidRPr="00DF2B3B" w:rsidRDefault="00DF2B3B" w:rsidP="0046369B">
            <w:pPr>
              <w:spacing w:line="240" w:lineRule="auto"/>
              <w:jc w:val="both"/>
              <w:rPr>
                <w:rFonts w:ascii="Times New Roman" w:hAnsi="Times New Roman" w:cs="Times New Roman"/>
                <w:sz w:val="24"/>
                <w:szCs w:val="24"/>
              </w:rPr>
            </w:pPr>
          </w:p>
        </w:tc>
      </w:tr>
      <w:tr w:rsidR="00DF2B3B" w:rsidRPr="00DF2B3B" w14:paraId="62B4792F" w14:textId="77777777" w:rsidTr="0046369B">
        <w:trPr>
          <w:cantSplit/>
          <w:jc w:val="center"/>
        </w:trPr>
        <w:tc>
          <w:tcPr>
            <w:tcW w:w="7893" w:type="dxa"/>
            <w:gridSpan w:val="7"/>
            <w:tcBorders>
              <w:top w:val="nil"/>
              <w:left w:val="nil"/>
              <w:bottom w:val="nil"/>
              <w:right w:val="nil"/>
            </w:tcBorders>
            <w:shd w:val="clear" w:color="auto" w:fill="FFFFFF"/>
          </w:tcPr>
          <w:p w14:paraId="5ED9C056" w14:textId="77777777" w:rsidR="00DF2B3B" w:rsidRPr="00DF2B3B" w:rsidRDefault="00DF2B3B" w:rsidP="0046369B">
            <w:pPr>
              <w:spacing w:line="240" w:lineRule="auto"/>
              <w:jc w:val="both"/>
              <w:rPr>
                <w:rFonts w:ascii="Times New Roman" w:hAnsi="Times New Roman" w:cs="Times New Roman"/>
                <w:sz w:val="24"/>
                <w:szCs w:val="24"/>
              </w:rPr>
            </w:pPr>
            <w:r w:rsidRPr="00DF2B3B">
              <w:rPr>
                <w:rFonts w:ascii="Times New Roman" w:hAnsi="Times New Roman" w:cs="Times New Roman"/>
                <w:sz w:val="24"/>
                <w:szCs w:val="24"/>
              </w:rPr>
              <w:t>a. Dependent Variable: Consumer Retention &amp; Loyalty</w:t>
            </w:r>
          </w:p>
        </w:tc>
      </w:tr>
      <w:tr w:rsidR="00DF2B3B" w:rsidRPr="00DF2B3B" w14:paraId="6B40C10C" w14:textId="77777777" w:rsidTr="0046369B">
        <w:trPr>
          <w:cantSplit/>
          <w:jc w:val="center"/>
        </w:trPr>
        <w:tc>
          <w:tcPr>
            <w:tcW w:w="7893" w:type="dxa"/>
            <w:gridSpan w:val="7"/>
            <w:tcBorders>
              <w:top w:val="nil"/>
              <w:left w:val="nil"/>
              <w:bottom w:val="nil"/>
              <w:right w:val="nil"/>
            </w:tcBorders>
            <w:shd w:val="clear" w:color="auto" w:fill="FFFFFF"/>
          </w:tcPr>
          <w:p w14:paraId="4099E707" w14:textId="77777777" w:rsidR="00DF2B3B" w:rsidRPr="00DF2B3B" w:rsidRDefault="00DF2B3B" w:rsidP="0046369B">
            <w:pPr>
              <w:spacing w:line="240" w:lineRule="auto"/>
              <w:jc w:val="both"/>
              <w:rPr>
                <w:rFonts w:ascii="Times New Roman" w:hAnsi="Times New Roman" w:cs="Times New Roman"/>
                <w:sz w:val="24"/>
                <w:szCs w:val="24"/>
              </w:rPr>
            </w:pPr>
            <w:r w:rsidRPr="00DF2B3B">
              <w:rPr>
                <w:rFonts w:ascii="Times New Roman" w:hAnsi="Times New Roman" w:cs="Times New Roman"/>
                <w:sz w:val="24"/>
                <w:szCs w:val="24"/>
              </w:rPr>
              <w:t>b. Predictors: (Constant), AR Storytelling &amp; Brand Perception</w:t>
            </w:r>
          </w:p>
        </w:tc>
      </w:tr>
    </w:tbl>
    <w:p w14:paraId="2E3ACA78" w14:textId="77777777" w:rsidR="00DF2B3B" w:rsidRDefault="00DF2B3B" w:rsidP="0046369B">
      <w:pPr>
        <w:spacing w:line="360" w:lineRule="auto"/>
        <w:jc w:val="both"/>
        <w:rPr>
          <w:rFonts w:ascii="Times New Roman" w:hAnsi="Times New Roman" w:cs="Times New Roman"/>
          <w:sz w:val="24"/>
          <w:szCs w:val="24"/>
        </w:rPr>
      </w:pPr>
    </w:p>
    <w:p w14:paraId="723EB37F" w14:textId="07386596" w:rsidR="0046369B" w:rsidRPr="0046369B" w:rsidRDefault="0046369B" w:rsidP="0046369B">
      <w:pPr>
        <w:spacing w:line="360" w:lineRule="auto"/>
        <w:jc w:val="both"/>
        <w:rPr>
          <w:rFonts w:ascii="Times New Roman" w:hAnsi="Times New Roman" w:cs="Times New Roman"/>
          <w:sz w:val="24"/>
          <w:szCs w:val="24"/>
        </w:rPr>
      </w:pPr>
      <w:r w:rsidRPr="0046369B">
        <w:rPr>
          <w:rFonts w:ascii="Times New Roman" w:hAnsi="Times New Roman" w:cs="Times New Roman"/>
          <w:sz w:val="24"/>
          <w:szCs w:val="24"/>
        </w:rPr>
        <w:t>Constant (B = 2.386, p = .028) indicates the baseline level of consumer retention and loyalty when AR storytelling and brand perception are not considered. The significance (p &lt; .05) shows that even without predictors, the constant contributes meaningfully to the model. AR Storytelling &amp; Brand Perception (B = .903, Beta = .856, p = .000). The unstandardized coefficient (B = .903) means that for every one</w:t>
      </w:r>
      <w:r w:rsidRPr="0046369B">
        <w:rPr>
          <w:rFonts w:ascii="Times New Roman" w:hAnsi="Times New Roman" w:cs="Times New Roman"/>
          <w:sz w:val="24"/>
          <w:szCs w:val="24"/>
        </w:rPr>
        <w:noBreakHyphen/>
        <w:t xml:space="preserve">unit increase in AR storytelling and brand perception, consumer retention and loyalty increase by approximately 0.903 units. The standardized coefficient (Beta = .856) reflects a very strong positive effect, confirming AR storytelling as a powerful predictor. The high </w:t>
      </w:r>
      <w:r w:rsidRPr="0046369B">
        <w:rPr>
          <w:rFonts w:ascii="Times New Roman" w:hAnsi="Times New Roman" w:cs="Times New Roman"/>
          <w:i/>
          <w:iCs/>
          <w:sz w:val="24"/>
          <w:szCs w:val="24"/>
        </w:rPr>
        <w:t>t</w:t>
      </w:r>
      <w:r w:rsidRPr="0046369B">
        <w:rPr>
          <w:rFonts w:ascii="Times New Roman" w:hAnsi="Times New Roman" w:cs="Times New Roman"/>
          <w:i/>
          <w:iCs/>
          <w:sz w:val="24"/>
          <w:szCs w:val="24"/>
        </w:rPr>
        <w:noBreakHyphen/>
        <w:t>value</w:t>
      </w:r>
      <w:r w:rsidRPr="0046369B">
        <w:rPr>
          <w:rFonts w:ascii="Times New Roman" w:hAnsi="Times New Roman" w:cs="Times New Roman"/>
          <w:sz w:val="24"/>
          <w:szCs w:val="24"/>
        </w:rPr>
        <w:t xml:space="preserve"> (16.557) and significance (p &lt; .001) validate the robustness of this relationship.</w:t>
      </w:r>
    </w:p>
    <w:tbl>
      <w:tblPr>
        <w:tblW w:w="93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448"/>
        <w:gridCol w:w="1331"/>
        <w:gridCol w:w="1331"/>
        <w:gridCol w:w="1469"/>
        <w:gridCol w:w="1009"/>
        <w:gridCol w:w="1009"/>
      </w:tblGrid>
      <w:tr w:rsidR="00586491" w:rsidRPr="00586491" w14:paraId="5A786830" w14:textId="77777777" w:rsidTr="0046369B">
        <w:trPr>
          <w:cantSplit/>
        </w:trPr>
        <w:tc>
          <w:tcPr>
            <w:tcW w:w="9331" w:type="dxa"/>
            <w:gridSpan w:val="7"/>
            <w:tcBorders>
              <w:top w:val="nil"/>
              <w:left w:val="nil"/>
              <w:bottom w:val="nil"/>
              <w:right w:val="nil"/>
            </w:tcBorders>
            <w:shd w:val="clear" w:color="auto" w:fill="FFFFFF"/>
          </w:tcPr>
          <w:p w14:paraId="36905778" w14:textId="77777777" w:rsidR="00586491" w:rsidRPr="00586491" w:rsidRDefault="00586491" w:rsidP="0046369B">
            <w:pPr>
              <w:spacing w:line="240" w:lineRule="auto"/>
              <w:jc w:val="both"/>
              <w:rPr>
                <w:rFonts w:ascii="Times New Roman" w:hAnsi="Times New Roman" w:cs="Times New Roman"/>
                <w:sz w:val="24"/>
                <w:szCs w:val="24"/>
              </w:rPr>
            </w:pPr>
            <w:proofErr w:type="spellStart"/>
            <w:r w:rsidRPr="00586491">
              <w:rPr>
                <w:rFonts w:ascii="Times New Roman" w:hAnsi="Times New Roman" w:cs="Times New Roman"/>
                <w:b/>
                <w:bCs/>
                <w:sz w:val="24"/>
                <w:szCs w:val="24"/>
              </w:rPr>
              <w:t>Coefficients</w:t>
            </w:r>
            <w:r w:rsidRPr="00586491">
              <w:rPr>
                <w:rFonts w:ascii="Times New Roman" w:hAnsi="Times New Roman" w:cs="Times New Roman"/>
                <w:b/>
                <w:bCs/>
                <w:sz w:val="24"/>
                <w:szCs w:val="24"/>
                <w:vertAlign w:val="superscript"/>
              </w:rPr>
              <w:t>a</w:t>
            </w:r>
            <w:proofErr w:type="spellEnd"/>
          </w:p>
        </w:tc>
      </w:tr>
      <w:tr w:rsidR="00586491" w:rsidRPr="00586491" w14:paraId="343D75E1" w14:textId="77777777" w:rsidTr="0046369B">
        <w:trPr>
          <w:cantSplit/>
        </w:trPr>
        <w:tc>
          <w:tcPr>
            <w:tcW w:w="3182" w:type="dxa"/>
            <w:gridSpan w:val="2"/>
            <w:vMerge w:val="restart"/>
            <w:tcBorders>
              <w:top w:val="single" w:sz="16" w:space="0" w:color="000000"/>
              <w:left w:val="single" w:sz="16" w:space="0" w:color="000000"/>
              <w:bottom w:val="nil"/>
              <w:right w:val="nil"/>
            </w:tcBorders>
            <w:shd w:val="clear" w:color="auto" w:fill="FFFFFF"/>
          </w:tcPr>
          <w:p w14:paraId="5841F239" w14:textId="77777777" w:rsidR="00586491" w:rsidRPr="00586491" w:rsidRDefault="00586491" w:rsidP="0046369B">
            <w:pPr>
              <w:spacing w:line="240" w:lineRule="auto"/>
              <w:jc w:val="both"/>
              <w:rPr>
                <w:rFonts w:ascii="Times New Roman" w:hAnsi="Times New Roman" w:cs="Times New Roman"/>
                <w:sz w:val="24"/>
                <w:szCs w:val="24"/>
              </w:rPr>
            </w:pPr>
            <w:r w:rsidRPr="00586491">
              <w:rPr>
                <w:rFonts w:ascii="Times New Roman" w:hAnsi="Times New Roman" w:cs="Times New Roman"/>
                <w:sz w:val="24"/>
                <w:szCs w:val="24"/>
              </w:rPr>
              <w:t>Model</w:t>
            </w:r>
          </w:p>
        </w:tc>
        <w:tc>
          <w:tcPr>
            <w:tcW w:w="2662" w:type="dxa"/>
            <w:gridSpan w:val="2"/>
            <w:tcBorders>
              <w:top w:val="single" w:sz="16" w:space="0" w:color="000000"/>
              <w:left w:val="single" w:sz="16" w:space="0" w:color="000000"/>
            </w:tcBorders>
            <w:shd w:val="clear" w:color="auto" w:fill="FFFFFF"/>
          </w:tcPr>
          <w:p w14:paraId="74F6470D" w14:textId="77777777" w:rsidR="00586491" w:rsidRPr="00586491" w:rsidRDefault="00586491" w:rsidP="0046369B">
            <w:pPr>
              <w:spacing w:line="240" w:lineRule="auto"/>
              <w:jc w:val="both"/>
              <w:rPr>
                <w:rFonts w:ascii="Times New Roman" w:hAnsi="Times New Roman" w:cs="Times New Roman"/>
                <w:sz w:val="24"/>
                <w:szCs w:val="24"/>
              </w:rPr>
            </w:pPr>
            <w:r w:rsidRPr="00586491">
              <w:rPr>
                <w:rFonts w:ascii="Times New Roman" w:hAnsi="Times New Roman" w:cs="Times New Roman"/>
                <w:sz w:val="24"/>
                <w:szCs w:val="24"/>
              </w:rPr>
              <w:t>Unstandardized Coefficients</w:t>
            </w:r>
          </w:p>
        </w:tc>
        <w:tc>
          <w:tcPr>
            <w:tcW w:w="1469" w:type="dxa"/>
            <w:tcBorders>
              <w:top w:val="single" w:sz="16" w:space="0" w:color="000000"/>
            </w:tcBorders>
            <w:shd w:val="clear" w:color="auto" w:fill="FFFFFF"/>
          </w:tcPr>
          <w:p w14:paraId="2710AF77" w14:textId="77777777" w:rsidR="00586491" w:rsidRPr="00586491" w:rsidRDefault="00586491" w:rsidP="0046369B">
            <w:pPr>
              <w:spacing w:line="240" w:lineRule="auto"/>
              <w:jc w:val="both"/>
              <w:rPr>
                <w:rFonts w:ascii="Times New Roman" w:hAnsi="Times New Roman" w:cs="Times New Roman"/>
                <w:sz w:val="24"/>
                <w:szCs w:val="24"/>
              </w:rPr>
            </w:pPr>
            <w:r w:rsidRPr="00586491">
              <w:rPr>
                <w:rFonts w:ascii="Times New Roman" w:hAnsi="Times New Roman" w:cs="Times New Roman"/>
                <w:sz w:val="24"/>
                <w:szCs w:val="24"/>
              </w:rPr>
              <w:t>Standardized Coefficients</w:t>
            </w:r>
          </w:p>
        </w:tc>
        <w:tc>
          <w:tcPr>
            <w:tcW w:w="1009" w:type="dxa"/>
            <w:vMerge w:val="restart"/>
            <w:tcBorders>
              <w:top w:val="single" w:sz="16" w:space="0" w:color="000000"/>
            </w:tcBorders>
            <w:shd w:val="clear" w:color="auto" w:fill="FFFFFF"/>
          </w:tcPr>
          <w:p w14:paraId="462837E1" w14:textId="77777777" w:rsidR="00586491" w:rsidRPr="00586491" w:rsidRDefault="00586491" w:rsidP="0046369B">
            <w:pPr>
              <w:spacing w:line="240" w:lineRule="auto"/>
              <w:jc w:val="both"/>
              <w:rPr>
                <w:rFonts w:ascii="Times New Roman" w:hAnsi="Times New Roman" w:cs="Times New Roman"/>
                <w:sz w:val="24"/>
                <w:szCs w:val="24"/>
              </w:rPr>
            </w:pPr>
            <w:r w:rsidRPr="00586491">
              <w:rPr>
                <w:rFonts w:ascii="Times New Roman" w:hAnsi="Times New Roman" w:cs="Times New Roman"/>
                <w:sz w:val="24"/>
                <w:szCs w:val="24"/>
              </w:rPr>
              <w:t>t</w:t>
            </w:r>
          </w:p>
        </w:tc>
        <w:tc>
          <w:tcPr>
            <w:tcW w:w="1009" w:type="dxa"/>
            <w:vMerge w:val="restart"/>
            <w:tcBorders>
              <w:top w:val="single" w:sz="16" w:space="0" w:color="000000"/>
              <w:right w:val="single" w:sz="16" w:space="0" w:color="000000"/>
            </w:tcBorders>
            <w:shd w:val="clear" w:color="auto" w:fill="FFFFFF"/>
          </w:tcPr>
          <w:p w14:paraId="0FF48FCD" w14:textId="77777777" w:rsidR="00586491" w:rsidRPr="00586491" w:rsidRDefault="00586491" w:rsidP="0046369B">
            <w:pPr>
              <w:spacing w:line="240" w:lineRule="auto"/>
              <w:jc w:val="both"/>
              <w:rPr>
                <w:rFonts w:ascii="Times New Roman" w:hAnsi="Times New Roman" w:cs="Times New Roman"/>
                <w:sz w:val="24"/>
                <w:szCs w:val="24"/>
              </w:rPr>
            </w:pPr>
            <w:r w:rsidRPr="00586491">
              <w:rPr>
                <w:rFonts w:ascii="Times New Roman" w:hAnsi="Times New Roman" w:cs="Times New Roman"/>
                <w:sz w:val="24"/>
                <w:szCs w:val="24"/>
              </w:rPr>
              <w:t>Sig.</w:t>
            </w:r>
          </w:p>
        </w:tc>
      </w:tr>
      <w:tr w:rsidR="00586491" w:rsidRPr="00586491" w14:paraId="3082A6CF" w14:textId="77777777" w:rsidTr="0046369B">
        <w:trPr>
          <w:cantSplit/>
        </w:trPr>
        <w:tc>
          <w:tcPr>
            <w:tcW w:w="3182" w:type="dxa"/>
            <w:gridSpan w:val="2"/>
            <w:vMerge/>
            <w:tcBorders>
              <w:top w:val="single" w:sz="16" w:space="0" w:color="000000"/>
              <w:left w:val="single" w:sz="16" w:space="0" w:color="000000"/>
              <w:bottom w:val="nil"/>
              <w:right w:val="nil"/>
            </w:tcBorders>
            <w:shd w:val="clear" w:color="auto" w:fill="FFFFFF"/>
          </w:tcPr>
          <w:p w14:paraId="34DFFA60" w14:textId="77777777" w:rsidR="00586491" w:rsidRPr="00586491" w:rsidRDefault="00586491" w:rsidP="0046369B">
            <w:pPr>
              <w:spacing w:line="240" w:lineRule="auto"/>
              <w:jc w:val="both"/>
              <w:rPr>
                <w:rFonts w:ascii="Times New Roman" w:hAnsi="Times New Roman" w:cs="Times New Roman"/>
                <w:sz w:val="24"/>
                <w:szCs w:val="24"/>
              </w:rPr>
            </w:pPr>
          </w:p>
        </w:tc>
        <w:tc>
          <w:tcPr>
            <w:tcW w:w="1331" w:type="dxa"/>
            <w:tcBorders>
              <w:left w:val="single" w:sz="16" w:space="0" w:color="000000"/>
              <w:bottom w:val="single" w:sz="16" w:space="0" w:color="000000"/>
            </w:tcBorders>
            <w:shd w:val="clear" w:color="auto" w:fill="FFFFFF"/>
          </w:tcPr>
          <w:p w14:paraId="0F951337" w14:textId="77777777" w:rsidR="00586491" w:rsidRPr="00586491" w:rsidRDefault="00586491" w:rsidP="0046369B">
            <w:pPr>
              <w:spacing w:line="240" w:lineRule="auto"/>
              <w:jc w:val="both"/>
              <w:rPr>
                <w:rFonts w:ascii="Times New Roman" w:hAnsi="Times New Roman" w:cs="Times New Roman"/>
                <w:sz w:val="24"/>
                <w:szCs w:val="24"/>
              </w:rPr>
            </w:pPr>
            <w:r w:rsidRPr="00586491">
              <w:rPr>
                <w:rFonts w:ascii="Times New Roman" w:hAnsi="Times New Roman" w:cs="Times New Roman"/>
                <w:sz w:val="24"/>
                <w:szCs w:val="24"/>
              </w:rPr>
              <w:t>B</w:t>
            </w:r>
          </w:p>
        </w:tc>
        <w:tc>
          <w:tcPr>
            <w:tcW w:w="1331" w:type="dxa"/>
            <w:tcBorders>
              <w:bottom w:val="single" w:sz="16" w:space="0" w:color="000000"/>
            </w:tcBorders>
            <w:shd w:val="clear" w:color="auto" w:fill="FFFFFF"/>
          </w:tcPr>
          <w:p w14:paraId="650ECC64" w14:textId="77777777" w:rsidR="00586491" w:rsidRPr="00586491" w:rsidRDefault="00586491" w:rsidP="0046369B">
            <w:pPr>
              <w:spacing w:line="240" w:lineRule="auto"/>
              <w:jc w:val="both"/>
              <w:rPr>
                <w:rFonts w:ascii="Times New Roman" w:hAnsi="Times New Roman" w:cs="Times New Roman"/>
                <w:sz w:val="24"/>
                <w:szCs w:val="24"/>
              </w:rPr>
            </w:pPr>
            <w:r w:rsidRPr="00586491">
              <w:rPr>
                <w:rFonts w:ascii="Times New Roman" w:hAnsi="Times New Roman" w:cs="Times New Roman"/>
                <w:sz w:val="24"/>
                <w:szCs w:val="24"/>
              </w:rPr>
              <w:t>Std. Error</w:t>
            </w:r>
          </w:p>
        </w:tc>
        <w:tc>
          <w:tcPr>
            <w:tcW w:w="1469" w:type="dxa"/>
            <w:tcBorders>
              <w:bottom w:val="single" w:sz="16" w:space="0" w:color="000000"/>
            </w:tcBorders>
            <w:shd w:val="clear" w:color="auto" w:fill="FFFFFF"/>
          </w:tcPr>
          <w:p w14:paraId="03C40700" w14:textId="77777777" w:rsidR="00586491" w:rsidRPr="00586491" w:rsidRDefault="00586491" w:rsidP="0046369B">
            <w:pPr>
              <w:spacing w:line="240" w:lineRule="auto"/>
              <w:jc w:val="both"/>
              <w:rPr>
                <w:rFonts w:ascii="Times New Roman" w:hAnsi="Times New Roman" w:cs="Times New Roman"/>
                <w:sz w:val="24"/>
                <w:szCs w:val="24"/>
              </w:rPr>
            </w:pPr>
            <w:r w:rsidRPr="00586491">
              <w:rPr>
                <w:rFonts w:ascii="Times New Roman" w:hAnsi="Times New Roman" w:cs="Times New Roman"/>
                <w:sz w:val="24"/>
                <w:szCs w:val="24"/>
              </w:rPr>
              <w:t>Beta</w:t>
            </w:r>
          </w:p>
        </w:tc>
        <w:tc>
          <w:tcPr>
            <w:tcW w:w="1009" w:type="dxa"/>
            <w:vMerge/>
            <w:tcBorders>
              <w:top w:val="single" w:sz="16" w:space="0" w:color="000000"/>
            </w:tcBorders>
            <w:shd w:val="clear" w:color="auto" w:fill="FFFFFF"/>
          </w:tcPr>
          <w:p w14:paraId="124D4958" w14:textId="77777777" w:rsidR="00586491" w:rsidRPr="00586491" w:rsidRDefault="00586491" w:rsidP="0046369B">
            <w:pPr>
              <w:spacing w:line="240" w:lineRule="auto"/>
              <w:jc w:val="both"/>
              <w:rPr>
                <w:rFonts w:ascii="Times New Roman" w:hAnsi="Times New Roman" w:cs="Times New Roman"/>
                <w:sz w:val="24"/>
                <w:szCs w:val="24"/>
              </w:rPr>
            </w:pPr>
          </w:p>
        </w:tc>
        <w:tc>
          <w:tcPr>
            <w:tcW w:w="1009" w:type="dxa"/>
            <w:vMerge/>
            <w:tcBorders>
              <w:top w:val="single" w:sz="16" w:space="0" w:color="000000"/>
              <w:right w:val="single" w:sz="16" w:space="0" w:color="000000"/>
            </w:tcBorders>
            <w:shd w:val="clear" w:color="auto" w:fill="FFFFFF"/>
          </w:tcPr>
          <w:p w14:paraId="3A036D3E" w14:textId="77777777" w:rsidR="00586491" w:rsidRPr="00586491" w:rsidRDefault="00586491" w:rsidP="0046369B">
            <w:pPr>
              <w:spacing w:line="240" w:lineRule="auto"/>
              <w:jc w:val="both"/>
              <w:rPr>
                <w:rFonts w:ascii="Times New Roman" w:hAnsi="Times New Roman" w:cs="Times New Roman"/>
                <w:sz w:val="24"/>
                <w:szCs w:val="24"/>
              </w:rPr>
            </w:pPr>
          </w:p>
        </w:tc>
      </w:tr>
      <w:tr w:rsidR="00586491" w:rsidRPr="00586491" w14:paraId="39C382EA" w14:textId="77777777" w:rsidTr="0046369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1F463163" w14:textId="77777777" w:rsidR="00586491" w:rsidRPr="00586491" w:rsidRDefault="00586491" w:rsidP="0046369B">
            <w:pPr>
              <w:spacing w:line="240" w:lineRule="auto"/>
              <w:jc w:val="both"/>
              <w:rPr>
                <w:rFonts w:ascii="Times New Roman" w:hAnsi="Times New Roman" w:cs="Times New Roman"/>
                <w:sz w:val="24"/>
                <w:szCs w:val="24"/>
              </w:rPr>
            </w:pPr>
            <w:r w:rsidRPr="00586491">
              <w:rPr>
                <w:rFonts w:ascii="Times New Roman" w:hAnsi="Times New Roman" w:cs="Times New Roman"/>
                <w:sz w:val="24"/>
                <w:szCs w:val="24"/>
              </w:rPr>
              <w:t>1</w:t>
            </w:r>
          </w:p>
        </w:tc>
        <w:tc>
          <w:tcPr>
            <w:tcW w:w="2448" w:type="dxa"/>
            <w:tcBorders>
              <w:top w:val="single" w:sz="16" w:space="0" w:color="000000"/>
              <w:left w:val="nil"/>
              <w:bottom w:val="nil"/>
              <w:right w:val="single" w:sz="16" w:space="0" w:color="000000"/>
            </w:tcBorders>
            <w:shd w:val="clear" w:color="auto" w:fill="FFFFFF"/>
            <w:vAlign w:val="center"/>
          </w:tcPr>
          <w:p w14:paraId="62E162CD" w14:textId="77777777" w:rsidR="00586491" w:rsidRPr="00586491" w:rsidRDefault="00586491" w:rsidP="0046369B">
            <w:pPr>
              <w:spacing w:line="240" w:lineRule="auto"/>
              <w:jc w:val="both"/>
              <w:rPr>
                <w:rFonts w:ascii="Times New Roman" w:hAnsi="Times New Roman" w:cs="Times New Roman"/>
                <w:sz w:val="24"/>
                <w:szCs w:val="24"/>
              </w:rPr>
            </w:pPr>
            <w:r w:rsidRPr="00586491">
              <w:rPr>
                <w:rFonts w:ascii="Times New Roman" w:hAnsi="Times New Roman" w:cs="Times New Roman"/>
                <w:sz w:val="24"/>
                <w:szCs w:val="24"/>
              </w:rPr>
              <w:t>(Constant)</w:t>
            </w:r>
          </w:p>
        </w:tc>
        <w:tc>
          <w:tcPr>
            <w:tcW w:w="1331" w:type="dxa"/>
            <w:tcBorders>
              <w:top w:val="single" w:sz="16" w:space="0" w:color="000000"/>
              <w:left w:val="single" w:sz="16" w:space="0" w:color="000000"/>
              <w:bottom w:val="nil"/>
            </w:tcBorders>
            <w:shd w:val="clear" w:color="auto" w:fill="FFFFFF"/>
            <w:vAlign w:val="center"/>
          </w:tcPr>
          <w:p w14:paraId="7B984961" w14:textId="77777777" w:rsidR="00586491" w:rsidRPr="00586491" w:rsidRDefault="00586491" w:rsidP="0046369B">
            <w:pPr>
              <w:spacing w:line="240" w:lineRule="auto"/>
              <w:jc w:val="both"/>
              <w:rPr>
                <w:rFonts w:ascii="Times New Roman" w:hAnsi="Times New Roman" w:cs="Times New Roman"/>
                <w:sz w:val="24"/>
                <w:szCs w:val="24"/>
              </w:rPr>
            </w:pPr>
            <w:r w:rsidRPr="00586491">
              <w:rPr>
                <w:rFonts w:ascii="Times New Roman" w:hAnsi="Times New Roman" w:cs="Times New Roman"/>
                <w:sz w:val="24"/>
                <w:szCs w:val="24"/>
              </w:rPr>
              <w:t>2.386</w:t>
            </w:r>
          </w:p>
        </w:tc>
        <w:tc>
          <w:tcPr>
            <w:tcW w:w="1331" w:type="dxa"/>
            <w:tcBorders>
              <w:top w:val="single" w:sz="16" w:space="0" w:color="000000"/>
              <w:bottom w:val="nil"/>
            </w:tcBorders>
            <w:shd w:val="clear" w:color="auto" w:fill="FFFFFF"/>
            <w:vAlign w:val="center"/>
          </w:tcPr>
          <w:p w14:paraId="1C44188F" w14:textId="77777777" w:rsidR="00586491" w:rsidRPr="00586491" w:rsidRDefault="00586491" w:rsidP="0046369B">
            <w:pPr>
              <w:spacing w:line="240" w:lineRule="auto"/>
              <w:jc w:val="both"/>
              <w:rPr>
                <w:rFonts w:ascii="Times New Roman" w:hAnsi="Times New Roman" w:cs="Times New Roman"/>
                <w:sz w:val="24"/>
                <w:szCs w:val="24"/>
              </w:rPr>
            </w:pPr>
            <w:r w:rsidRPr="00586491">
              <w:rPr>
                <w:rFonts w:ascii="Times New Roman" w:hAnsi="Times New Roman" w:cs="Times New Roman"/>
                <w:sz w:val="24"/>
                <w:szCs w:val="24"/>
              </w:rPr>
              <w:t>1.068</w:t>
            </w:r>
          </w:p>
        </w:tc>
        <w:tc>
          <w:tcPr>
            <w:tcW w:w="1469" w:type="dxa"/>
            <w:tcBorders>
              <w:top w:val="single" w:sz="16" w:space="0" w:color="000000"/>
              <w:bottom w:val="nil"/>
            </w:tcBorders>
            <w:shd w:val="clear" w:color="auto" w:fill="FFFFFF"/>
          </w:tcPr>
          <w:p w14:paraId="7B6EE569" w14:textId="77777777" w:rsidR="00586491" w:rsidRPr="00586491" w:rsidRDefault="00586491" w:rsidP="0046369B">
            <w:pPr>
              <w:spacing w:line="240" w:lineRule="auto"/>
              <w:jc w:val="both"/>
              <w:rPr>
                <w:rFonts w:ascii="Times New Roman" w:hAnsi="Times New Roman" w:cs="Times New Roman"/>
                <w:sz w:val="24"/>
                <w:szCs w:val="24"/>
              </w:rPr>
            </w:pPr>
          </w:p>
        </w:tc>
        <w:tc>
          <w:tcPr>
            <w:tcW w:w="1009" w:type="dxa"/>
            <w:tcBorders>
              <w:top w:val="single" w:sz="16" w:space="0" w:color="000000"/>
              <w:bottom w:val="nil"/>
            </w:tcBorders>
            <w:shd w:val="clear" w:color="auto" w:fill="FFFFFF"/>
            <w:vAlign w:val="center"/>
          </w:tcPr>
          <w:p w14:paraId="6863E793" w14:textId="77777777" w:rsidR="00586491" w:rsidRPr="00586491" w:rsidRDefault="00586491" w:rsidP="0046369B">
            <w:pPr>
              <w:spacing w:line="240" w:lineRule="auto"/>
              <w:jc w:val="both"/>
              <w:rPr>
                <w:rFonts w:ascii="Times New Roman" w:hAnsi="Times New Roman" w:cs="Times New Roman"/>
                <w:sz w:val="24"/>
                <w:szCs w:val="24"/>
              </w:rPr>
            </w:pPr>
            <w:r w:rsidRPr="00586491">
              <w:rPr>
                <w:rFonts w:ascii="Times New Roman" w:hAnsi="Times New Roman" w:cs="Times New Roman"/>
                <w:sz w:val="24"/>
                <w:szCs w:val="24"/>
              </w:rPr>
              <w:t>2.234</w:t>
            </w:r>
          </w:p>
        </w:tc>
        <w:tc>
          <w:tcPr>
            <w:tcW w:w="1009" w:type="dxa"/>
            <w:tcBorders>
              <w:top w:val="single" w:sz="16" w:space="0" w:color="000000"/>
              <w:bottom w:val="nil"/>
              <w:right w:val="single" w:sz="16" w:space="0" w:color="000000"/>
            </w:tcBorders>
            <w:shd w:val="clear" w:color="auto" w:fill="FFFFFF"/>
            <w:vAlign w:val="center"/>
          </w:tcPr>
          <w:p w14:paraId="5BB7EB1C" w14:textId="77777777" w:rsidR="00586491" w:rsidRPr="00586491" w:rsidRDefault="00586491" w:rsidP="0046369B">
            <w:pPr>
              <w:spacing w:line="240" w:lineRule="auto"/>
              <w:jc w:val="both"/>
              <w:rPr>
                <w:rFonts w:ascii="Times New Roman" w:hAnsi="Times New Roman" w:cs="Times New Roman"/>
                <w:sz w:val="24"/>
                <w:szCs w:val="24"/>
              </w:rPr>
            </w:pPr>
            <w:r w:rsidRPr="00586491">
              <w:rPr>
                <w:rFonts w:ascii="Times New Roman" w:hAnsi="Times New Roman" w:cs="Times New Roman"/>
                <w:sz w:val="24"/>
                <w:szCs w:val="24"/>
              </w:rPr>
              <w:t>.028</w:t>
            </w:r>
          </w:p>
        </w:tc>
      </w:tr>
      <w:tr w:rsidR="00586491" w:rsidRPr="00586491" w14:paraId="1108F2E5" w14:textId="77777777" w:rsidTr="0046369B">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C821A82" w14:textId="77777777" w:rsidR="00586491" w:rsidRPr="00586491" w:rsidRDefault="00586491" w:rsidP="0046369B">
            <w:pPr>
              <w:spacing w:line="240" w:lineRule="auto"/>
              <w:jc w:val="both"/>
              <w:rPr>
                <w:rFonts w:ascii="Times New Roman" w:hAnsi="Times New Roman" w:cs="Times New Roman"/>
                <w:sz w:val="24"/>
                <w:szCs w:val="24"/>
              </w:rPr>
            </w:pPr>
          </w:p>
        </w:tc>
        <w:tc>
          <w:tcPr>
            <w:tcW w:w="2448" w:type="dxa"/>
            <w:tcBorders>
              <w:top w:val="nil"/>
              <w:left w:val="nil"/>
              <w:bottom w:val="single" w:sz="16" w:space="0" w:color="000000"/>
              <w:right w:val="single" w:sz="16" w:space="0" w:color="000000"/>
            </w:tcBorders>
            <w:shd w:val="clear" w:color="auto" w:fill="FFFFFF"/>
            <w:vAlign w:val="center"/>
          </w:tcPr>
          <w:p w14:paraId="463FBC5A" w14:textId="77777777" w:rsidR="00586491" w:rsidRPr="00586491" w:rsidRDefault="00586491" w:rsidP="0046369B">
            <w:pPr>
              <w:spacing w:line="240" w:lineRule="auto"/>
              <w:jc w:val="both"/>
              <w:rPr>
                <w:rFonts w:ascii="Times New Roman" w:hAnsi="Times New Roman" w:cs="Times New Roman"/>
                <w:sz w:val="24"/>
                <w:szCs w:val="24"/>
              </w:rPr>
            </w:pPr>
            <w:r w:rsidRPr="00586491">
              <w:rPr>
                <w:rFonts w:ascii="Times New Roman" w:hAnsi="Times New Roman" w:cs="Times New Roman"/>
                <w:sz w:val="24"/>
                <w:szCs w:val="24"/>
              </w:rPr>
              <w:t>AR Storytelling &amp; Brand Perception</w:t>
            </w:r>
          </w:p>
        </w:tc>
        <w:tc>
          <w:tcPr>
            <w:tcW w:w="1331" w:type="dxa"/>
            <w:tcBorders>
              <w:top w:val="nil"/>
              <w:left w:val="single" w:sz="16" w:space="0" w:color="000000"/>
              <w:bottom w:val="single" w:sz="16" w:space="0" w:color="000000"/>
            </w:tcBorders>
            <w:shd w:val="clear" w:color="auto" w:fill="FFFFFF"/>
            <w:vAlign w:val="center"/>
          </w:tcPr>
          <w:p w14:paraId="16299B58" w14:textId="77777777" w:rsidR="00586491" w:rsidRPr="00586491" w:rsidRDefault="00586491" w:rsidP="0046369B">
            <w:pPr>
              <w:spacing w:line="240" w:lineRule="auto"/>
              <w:jc w:val="both"/>
              <w:rPr>
                <w:rFonts w:ascii="Times New Roman" w:hAnsi="Times New Roman" w:cs="Times New Roman"/>
                <w:sz w:val="24"/>
                <w:szCs w:val="24"/>
              </w:rPr>
            </w:pPr>
            <w:r w:rsidRPr="00586491">
              <w:rPr>
                <w:rFonts w:ascii="Times New Roman" w:hAnsi="Times New Roman" w:cs="Times New Roman"/>
                <w:sz w:val="24"/>
                <w:szCs w:val="24"/>
              </w:rPr>
              <w:t>.903</w:t>
            </w:r>
          </w:p>
        </w:tc>
        <w:tc>
          <w:tcPr>
            <w:tcW w:w="1331" w:type="dxa"/>
            <w:tcBorders>
              <w:top w:val="nil"/>
              <w:bottom w:val="single" w:sz="16" w:space="0" w:color="000000"/>
            </w:tcBorders>
            <w:shd w:val="clear" w:color="auto" w:fill="FFFFFF"/>
            <w:vAlign w:val="center"/>
          </w:tcPr>
          <w:p w14:paraId="55393FDB" w14:textId="77777777" w:rsidR="00586491" w:rsidRPr="00586491" w:rsidRDefault="00586491" w:rsidP="0046369B">
            <w:pPr>
              <w:spacing w:line="240" w:lineRule="auto"/>
              <w:jc w:val="both"/>
              <w:rPr>
                <w:rFonts w:ascii="Times New Roman" w:hAnsi="Times New Roman" w:cs="Times New Roman"/>
                <w:sz w:val="24"/>
                <w:szCs w:val="24"/>
              </w:rPr>
            </w:pPr>
            <w:r w:rsidRPr="00586491">
              <w:rPr>
                <w:rFonts w:ascii="Times New Roman" w:hAnsi="Times New Roman" w:cs="Times New Roman"/>
                <w:sz w:val="24"/>
                <w:szCs w:val="24"/>
              </w:rPr>
              <w:t>.055</w:t>
            </w:r>
          </w:p>
        </w:tc>
        <w:tc>
          <w:tcPr>
            <w:tcW w:w="1469" w:type="dxa"/>
            <w:tcBorders>
              <w:top w:val="nil"/>
              <w:bottom w:val="single" w:sz="16" w:space="0" w:color="000000"/>
            </w:tcBorders>
            <w:shd w:val="clear" w:color="auto" w:fill="FFFFFF"/>
            <w:vAlign w:val="center"/>
          </w:tcPr>
          <w:p w14:paraId="105399F1" w14:textId="77777777" w:rsidR="00586491" w:rsidRPr="00586491" w:rsidRDefault="00586491" w:rsidP="0046369B">
            <w:pPr>
              <w:spacing w:line="240" w:lineRule="auto"/>
              <w:jc w:val="both"/>
              <w:rPr>
                <w:rFonts w:ascii="Times New Roman" w:hAnsi="Times New Roman" w:cs="Times New Roman"/>
                <w:sz w:val="24"/>
                <w:szCs w:val="24"/>
              </w:rPr>
            </w:pPr>
            <w:r w:rsidRPr="00586491">
              <w:rPr>
                <w:rFonts w:ascii="Times New Roman" w:hAnsi="Times New Roman" w:cs="Times New Roman"/>
                <w:sz w:val="24"/>
                <w:szCs w:val="24"/>
              </w:rPr>
              <w:t>.856</w:t>
            </w:r>
          </w:p>
        </w:tc>
        <w:tc>
          <w:tcPr>
            <w:tcW w:w="1009" w:type="dxa"/>
            <w:tcBorders>
              <w:top w:val="nil"/>
              <w:bottom w:val="single" w:sz="16" w:space="0" w:color="000000"/>
            </w:tcBorders>
            <w:shd w:val="clear" w:color="auto" w:fill="FFFFFF"/>
            <w:vAlign w:val="center"/>
          </w:tcPr>
          <w:p w14:paraId="72455CCF" w14:textId="77777777" w:rsidR="00586491" w:rsidRPr="00586491" w:rsidRDefault="00586491" w:rsidP="0046369B">
            <w:pPr>
              <w:spacing w:line="240" w:lineRule="auto"/>
              <w:jc w:val="both"/>
              <w:rPr>
                <w:rFonts w:ascii="Times New Roman" w:hAnsi="Times New Roman" w:cs="Times New Roman"/>
                <w:sz w:val="24"/>
                <w:szCs w:val="24"/>
              </w:rPr>
            </w:pPr>
            <w:r w:rsidRPr="00586491">
              <w:rPr>
                <w:rFonts w:ascii="Times New Roman" w:hAnsi="Times New Roman" w:cs="Times New Roman"/>
                <w:sz w:val="24"/>
                <w:szCs w:val="24"/>
              </w:rPr>
              <w:t>16.557</w:t>
            </w:r>
          </w:p>
        </w:tc>
        <w:tc>
          <w:tcPr>
            <w:tcW w:w="1009" w:type="dxa"/>
            <w:tcBorders>
              <w:top w:val="nil"/>
              <w:bottom w:val="single" w:sz="16" w:space="0" w:color="000000"/>
              <w:right w:val="single" w:sz="16" w:space="0" w:color="000000"/>
            </w:tcBorders>
            <w:shd w:val="clear" w:color="auto" w:fill="FFFFFF"/>
            <w:vAlign w:val="center"/>
          </w:tcPr>
          <w:p w14:paraId="6A065C1F" w14:textId="77777777" w:rsidR="00586491" w:rsidRPr="00586491" w:rsidRDefault="00586491" w:rsidP="0046369B">
            <w:pPr>
              <w:spacing w:line="240" w:lineRule="auto"/>
              <w:jc w:val="both"/>
              <w:rPr>
                <w:rFonts w:ascii="Times New Roman" w:hAnsi="Times New Roman" w:cs="Times New Roman"/>
                <w:sz w:val="24"/>
                <w:szCs w:val="24"/>
              </w:rPr>
            </w:pPr>
            <w:r w:rsidRPr="00586491">
              <w:rPr>
                <w:rFonts w:ascii="Times New Roman" w:hAnsi="Times New Roman" w:cs="Times New Roman"/>
                <w:sz w:val="24"/>
                <w:szCs w:val="24"/>
              </w:rPr>
              <w:t>.000</w:t>
            </w:r>
          </w:p>
        </w:tc>
      </w:tr>
      <w:tr w:rsidR="00586491" w:rsidRPr="00586491" w14:paraId="02685AEC" w14:textId="77777777" w:rsidTr="0046369B">
        <w:trPr>
          <w:cantSplit/>
        </w:trPr>
        <w:tc>
          <w:tcPr>
            <w:tcW w:w="9331" w:type="dxa"/>
            <w:gridSpan w:val="7"/>
            <w:tcBorders>
              <w:top w:val="nil"/>
              <w:left w:val="nil"/>
              <w:bottom w:val="nil"/>
              <w:right w:val="nil"/>
            </w:tcBorders>
            <w:shd w:val="clear" w:color="auto" w:fill="FFFFFF"/>
          </w:tcPr>
          <w:p w14:paraId="1F5B08AB" w14:textId="77777777" w:rsidR="00586491" w:rsidRPr="00586491" w:rsidRDefault="00586491" w:rsidP="0046369B">
            <w:pPr>
              <w:spacing w:line="240" w:lineRule="auto"/>
              <w:jc w:val="both"/>
              <w:rPr>
                <w:rFonts w:ascii="Times New Roman" w:hAnsi="Times New Roman" w:cs="Times New Roman"/>
                <w:sz w:val="24"/>
                <w:szCs w:val="24"/>
              </w:rPr>
            </w:pPr>
            <w:r w:rsidRPr="00586491">
              <w:rPr>
                <w:rFonts w:ascii="Times New Roman" w:hAnsi="Times New Roman" w:cs="Times New Roman"/>
                <w:sz w:val="24"/>
                <w:szCs w:val="24"/>
              </w:rPr>
              <w:lastRenderedPageBreak/>
              <w:t>a. Dependent Variable: Consumer Retention &amp; Loyalty</w:t>
            </w:r>
          </w:p>
        </w:tc>
      </w:tr>
    </w:tbl>
    <w:p w14:paraId="7874B831" w14:textId="20CE7ADB" w:rsidR="00586491" w:rsidRPr="00586491" w:rsidRDefault="00132B62" w:rsidP="0046369B">
      <w:pPr>
        <w:spacing w:line="360" w:lineRule="auto"/>
        <w:jc w:val="both"/>
        <w:rPr>
          <w:rFonts w:ascii="Times New Roman" w:hAnsi="Times New Roman" w:cs="Times New Roman"/>
          <w:sz w:val="24"/>
          <w:szCs w:val="24"/>
        </w:rPr>
      </w:pPr>
      <w:r w:rsidRPr="00132B62">
        <w:rPr>
          <w:rFonts w:ascii="Times New Roman" w:hAnsi="Times New Roman" w:cs="Times New Roman"/>
          <w:sz w:val="24"/>
          <w:szCs w:val="24"/>
        </w:rPr>
        <w:t>The regression results confirm that AR storytelling and brand perception exert a highly significant and positive influence on consumer retention and loyalty. The strong standardized coefficient demonstrates that this predictor explains a substantial portion of the variance, making AR storytelling a critical strategic factor in sustaining consumer trust and long</w:t>
      </w:r>
      <w:r w:rsidRPr="00132B62">
        <w:rPr>
          <w:rFonts w:ascii="Times New Roman" w:hAnsi="Times New Roman" w:cs="Times New Roman"/>
          <w:sz w:val="24"/>
          <w:szCs w:val="24"/>
        </w:rPr>
        <w:noBreakHyphen/>
        <w:t>term engagement.</w:t>
      </w:r>
    </w:p>
    <w:p w14:paraId="27F88661" w14:textId="1C0FBB8F" w:rsidR="00502081" w:rsidRPr="00502081" w:rsidRDefault="00502081" w:rsidP="0046369B">
      <w:pPr>
        <w:spacing w:line="360" w:lineRule="auto"/>
        <w:jc w:val="both"/>
        <w:rPr>
          <w:rFonts w:ascii="Times New Roman" w:hAnsi="Times New Roman" w:cs="Times New Roman"/>
          <w:sz w:val="24"/>
          <w:szCs w:val="24"/>
        </w:rPr>
      </w:pPr>
    </w:p>
    <w:p w14:paraId="69D217D7" w14:textId="08C76042" w:rsidR="008E41A0" w:rsidRPr="00502081" w:rsidRDefault="00B05A64" w:rsidP="0046369B">
      <w:pPr>
        <w:spacing w:line="360" w:lineRule="auto"/>
        <w:jc w:val="both"/>
        <w:rPr>
          <w:rFonts w:ascii="Times New Roman" w:hAnsi="Times New Roman" w:cs="Times New Roman"/>
          <w:b/>
          <w:bCs/>
          <w:sz w:val="24"/>
          <w:szCs w:val="24"/>
        </w:rPr>
      </w:pPr>
      <w:r w:rsidRPr="00502081">
        <w:rPr>
          <w:rFonts w:ascii="Times New Roman" w:hAnsi="Times New Roman" w:cs="Times New Roman"/>
          <w:b/>
          <w:bCs/>
          <w:sz w:val="24"/>
          <w:szCs w:val="24"/>
        </w:rPr>
        <w:t>Conclusion</w:t>
      </w:r>
    </w:p>
    <w:p w14:paraId="4AC5F8F3" w14:textId="50CAE333" w:rsidR="008E7607" w:rsidRPr="009C38BE" w:rsidRDefault="008E7607" w:rsidP="0046369B">
      <w:pPr>
        <w:spacing w:line="360" w:lineRule="auto"/>
        <w:jc w:val="both"/>
        <w:rPr>
          <w:rFonts w:ascii="Times New Roman" w:hAnsi="Times New Roman" w:cs="Times New Roman"/>
          <w:sz w:val="24"/>
          <w:szCs w:val="24"/>
        </w:rPr>
      </w:pPr>
      <w:r w:rsidRPr="008E7607">
        <w:rPr>
          <w:rFonts w:ascii="Times New Roman" w:hAnsi="Times New Roman" w:cs="Times New Roman"/>
          <w:sz w:val="24"/>
          <w:szCs w:val="24"/>
        </w:rPr>
        <w:t>The study concludes that Augmented Reality storytelling represents a significant advancement in contemporary brand communication, offering immersive and interactive experiences that strengthen consumer engagement. AR enables brands to create memorable encounters that enhance perception and foster long</w:t>
      </w:r>
      <w:r w:rsidRPr="008E7607">
        <w:rPr>
          <w:rFonts w:ascii="Times New Roman" w:hAnsi="Times New Roman" w:cs="Times New Roman"/>
          <w:sz w:val="24"/>
          <w:szCs w:val="24"/>
        </w:rPr>
        <w:noBreakHyphen/>
        <w:t xml:space="preserve">term loyalty. The findings emphasize that AR should not be viewed as a temporary novelty but as a strategic tool capable of reshaping consumer </w:t>
      </w:r>
      <w:proofErr w:type="spellStart"/>
      <w:r w:rsidRPr="008E7607">
        <w:rPr>
          <w:rFonts w:ascii="Times New Roman" w:hAnsi="Times New Roman" w:cs="Times New Roman"/>
          <w:sz w:val="24"/>
          <w:szCs w:val="24"/>
        </w:rPr>
        <w:t>behavior</w:t>
      </w:r>
      <w:proofErr w:type="spellEnd"/>
      <w:r w:rsidRPr="008E7607">
        <w:rPr>
          <w:rFonts w:ascii="Times New Roman" w:hAnsi="Times New Roman" w:cs="Times New Roman"/>
          <w:sz w:val="24"/>
          <w:szCs w:val="24"/>
        </w:rPr>
        <w:t xml:space="preserve"> and sustaining retention in competitive markets. </w:t>
      </w:r>
      <w:r>
        <w:rPr>
          <w:rFonts w:ascii="Times New Roman" w:hAnsi="Times New Roman" w:cs="Times New Roman"/>
          <w:sz w:val="24"/>
          <w:szCs w:val="24"/>
        </w:rPr>
        <w:t>T</w:t>
      </w:r>
      <w:r w:rsidRPr="008E7607">
        <w:rPr>
          <w:rFonts w:ascii="Times New Roman" w:hAnsi="Times New Roman" w:cs="Times New Roman"/>
          <w:sz w:val="24"/>
          <w:szCs w:val="24"/>
        </w:rPr>
        <w:t>he research highlights the importance of aligning AR applications with ethical considerations, accessibility, and inclusivity to ensure broad consumer acceptance. AR storytelling emerges as a transformative approach that can secure enduring brand–consumer relationships and provide organizations with a sustainable competitive advantage.</w:t>
      </w:r>
    </w:p>
    <w:p w14:paraId="146E066E" w14:textId="0E7B3A01" w:rsidR="00B05A64" w:rsidRPr="008E7607" w:rsidRDefault="00B05A64" w:rsidP="0046369B">
      <w:pPr>
        <w:spacing w:line="360" w:lineRule="auto"/>
        <w:jc w:val="both"/>
        <w:rPr>
          <w:rFonts w:ascii="Times New Roman" w:hAnsi="Times New Roman" w:cs="Times New Roman"/>
          <w:b/>
          <w:bCs/>
          <w:sz w:val="24"/>
          <w:szCs w:val="24"/>
        </w:rPr>
      </w:pPr>
      <w:r w:rsidRPr="008E7607">
        <w:rPr>
          <w:rFonts w:ascii="Times New Roman" w:hAnsi="Times New Roman" w:cs="Times New Roman"/>
          <w:b/>
          <w:bCs/>
          <w:sz w:val="24"/>
          <w:szCs w:val="24"/>
        </w:rPr>
        <w:t>Suggestion</w:t>
      </w:r>
    </w:p>
    <w:p w14:paraId="33664C04" w14:textId="187CB5C6" w:rsidR="008E7607" w:rsidRPr="009C38BE" w:rsidRDefault="008E7607" w:rsidP="0046369B">
      <w:pPr>
        <w:spacing w:line="360" w:lineRule="auto"/>
        <w:jc w:val="both"/>
        <w:rPr>
          <w:rFonts w:ascii="Times New Roman" w:hAnsi="Times New Roman" w:cs="Times New Roman"/>
          <w:sz w:val="24"/>
          <w:szCs w:val="24"/>
        </w:rPr>
      </w:pPr>
      <w:r w:rsidRPr="008E7607">
        <w:rPr>
          <w:rFonts w:ascii="Times New Roman" w:hAnsi="Times New Roman" w:cs="Times New Roman"/>
          <w:sz w:val="24"/>
          <w:szCs w:val="24"/>
        </w:rPr>
        <w:t>Future research on Augmented Reality storytelling should extend beyond retail and e</w:t>
      </w:r>
      <w:r w:rsidRPr="008E7607">
        <w:rPr>
          <w:rFonts w:ascii="Times New Roman" w:hAnsi="Times New Roman" w:cs="Times New Roman"/>
          <w:sz w:val="24"/>
          <w:szCs w:val="24"/>
        </w:rPr>
        <w:noBreakHyphen/>
        <w:t>commerce to include diverse sectors such as FMCG, education, and healthcare. Longitudinal studies are required to assess the sustainability of consumer loyalty rather than focusing solely on short</w:t>
      </w:r>
      <w:r w:rsidRPr="008E7607">
        <w:rPr>
          <w:rFonts w:ascii="Times New Roman" w:hAnsi="Times New Roman" w:cs="Times New Roman"/>
          <w:sz w:val="24"/>
          <w:szCs w:val="24"/>
        </w:rPr>
        <w:noBreakHyphen/>
        <w:t>term engagement. Greater emphasis must be placed on accessibility and inclusivity to ensure adoption across varied demographic and socio</w:t>
      </w:r>
      <w:r w:rsidRPr="008E7607">
        <w:rPr>
          <w:rFonts w:ascii="Times New Roman" w:hAnsi="Times New Roman" w:cs="Times New Roman"/>
          <w:sz w:val="24"/>
          <w:szCs w:val="24"/>
        </w:rPr>
        <w:noBreakHyphen/>
        <w:t>economic groups. Privacy concerns, as highlighted in existing literature, should be addressed through ethical design frameworks that balance immersion with consumer trust. Finally, AR storytelling must be integrated into holistic brand strategies to secure long</w:t>
      </w:r>
      <w:r w:rsidRPr="008E7607">
        <w:rPr>
          <w:rFonts w:ascii="Times New Roman" w:hAnsi="Times New Roman" w:cs="Times New Roman"/>
          <w:sz w:val="24"/>
          <w:szCs w:val="24"/>
        </w:rPr>
        <w:noBreakHyphen/>
        <w:t>term retention and loyalty.</w:t>
      </w:r>
    </w:p>
    <w:p w14:paraId="4BE83175" w14:textId="5F156294" w:rsidR="00B05A64" w:rsidRPr="003B5F76" w:rsidRDefault="00B05A64" w:rsidP="0046369B">
      <w:pPr>
        <w:spacing w:line="360" w:lineRule="auto"/>
        <w:jc w:val="both"/>
        <w:rPr>
          <w:rFonts w:ascii="Times New Roman" w:hAnsi="Times New Roman" w:cs="Times New Roman"/>
          <w:b/>
          <w:bCs/>
          <w:sz w:val="24"/>
          <w:szCs w:val="24"/>
        </w:rPr>
      </w:pPr>
      <w:r w:rsidRPr="003B5F76">
        <w:rPr>
          <w:rFonts w:ascii="Times New Roman" w:hAnsi="Times New Roman" w:cs="Times New Roman"/>
          <w:b/>
          <w:bCs/>
          <w:sz w:val="24"/>
          <w:szCs w:val="24"/>
        </w:rPr>
        <w:t>References</w:t>
      </w:r>
    </w:p>
    <w:p w14:paraId="3D867561" w14:textId="3E2C7B1B" w:rsidR="00B05A64" w:rsidRDefault="005A7B83" w:rsidP="0046369B">
      <w:pPr>
        <w:spacing w:line="360" w:lineRule="auto"/>
        <w:jc w:val="both"/>
        <w:rPr>
          <w:rFonts w:ascii="Times New Roman" w:hAnsi="Times New Roman" w:cs="Times New Roman"/>
          <w:sz w:val="24"/>
          <w:szCs w:val="24"/>
        </w:rPr>
      </w:pPr>
      <w:r w:rsidRPr="009C38BE">
        <w:rPr>
          <w:rFonts w:ascii="Times New Roman" w:hAnsi="Times New Roman" w:cs="Times New Roman"/>
          <w:sz w:val="24"/>
          <w:szCs w:val="24"/>
        </w:rPr>
        <w:t>Trivedi, S., &amp; Singh, K. Virtual Experiences, Real Emotions: A Study on the Role of Digital Experiential Marketing in Shaping Consumer Engagement and Brand Loyalty.</w:t>
      </w:r>
    </w:p>
    <w:p w14:paraId="01DA036E" w14:textId="77777777" w:rsidR="00D839C9" w:rsidRPr="00D839C9" w:rsidRDefault="00D839C9" w:rsidP="0046369B">
      <w:pPr>
        <w:spacing w:line="360" w:lineRule="auto"/>
        <w:jc w:val="both"/>
        <w:rPr>
          <w:rFonts w:ascii="Times New Roman" w:hAnsi="Times New Roman" w:cs="Times New Roman"/>
          <w:sz w:val="24"/>
          <w:szCs w:val="24"/>
        </w:rPr>
      </w:pPr>
      <w:r w:rsidRPr="00D839C9">
        <w:rPr>
          <w:rFonts w:ascii="Times New Roman" w:hAnsi="Times New Roman" w:cs="Times New Roman"/>
          <w:sz w:val="24"/>
          <w:szCs w:val="24"/>
        </w:rPr>
        <w:lastRenderedPageBreak/>
        <w:t xml:space="preserve">Chen, Y. (2025). </w:t>
      </w:r>
      <w:proofErr w:type="gramStart"/>
      <w:r w:rsidRPr="00D839C9">
        <w:rPr>
          <w:rFonts w:ascii="Times New Roman" w:hAnsi="Times New Roman" w:cs="Times New Roman"/>
          <w:i/>
          <w:iCs/>
          <w:sz w:val="24"/>
          <w:szCs w:val="24"/>
        </w:rPr>
        <w:t>How</w:t>
      </w:r>
      <w:proofErr w:type="gramEnd"/>
      <w:r w:rsidRPr="00D839C9">
        <w:rPr>
          <w:rFonts w:ascii="Times New Roman" w:hAnsi="Times New Roman" w:cs="Times New Roman"/>
          <w:i/>
          <w:iCs/>
          <w:sz w:val="24"/>
          <w:szCs w:val="24"/>
        </w:rPr>
        <w:t xml:space="preserve"> Augmented Reality (AR) impacts consumers’ connection to a brand</w:t>
      </w:r>
      <w:r w:rsidRPr="00D839C9">
        <w:rPr>
          <w:rFonts w:ascii="Times New Roman" w:hAnsi="Times New Roman" w:cs="Times New Roman"/>
          <w:sz w:val="24"/>
          <w:szCs w:val="24"/>
        </w:rPr>
        <w:t xml:space="preserve">. </w:t>
      </w:r>
      <w:r w:rsidRPr="00D839C9">
        <w:rPr>
          <w:rFonts w:ascii="Times New Roman" w:hAnsi="Times New Roman" w:cs="Times New Roman"/>
          <w:i/>
          <w:iCs/>
          <w:sz w:val="24"/>
          <w:szCs w:val="24"/>
        </w:rPr>
        <w:t>Marketing Letters, 36</w:t>
      </w:r>
      <w:r w:rsidRPr="00D839C9">
        <w:rPr>
          <w:rFonts w:ascii="Times New Roman" w:hAnsi="Times New Roman" w:cs="Times New Roman"/>
          <w:sz w:val="24"/>
          <w:szCs w:val="24"/>
        </w:rPr>
        <w:t>(4), 653–667. Springer Nature.</w:t>
      </w:r>
    </w:p>
    <w:p w14:paraId="1FDA3847" w14:textId="77777777" w:rsidR="00D839C9" w:rsidRDefault="00D839C9" w:rsidP="0046369B">
      <w:pPr>
        <w:spacing w:line="360" w:lineRule="auto"/>
        <w:jc w:val="both"/>
        <w:rPr>
          <w:rFonts w:ascii="Times New Roman" w:hAnsi="Times New Roman" w:cs="Times New Roman"/>
          <w:sz w:val="24"/>
          <w:szCs w:val="24"/>
        </w:rPr>
      </w:pPr>
      <w:proofErr w:type="spellStart"/>
      <w:r w:rsidRPr="00D839C9">
        <w:rPr>
          <w:rFonts w:ascii="Times New Roman" w:hAnsi="Times New Roman" w:cs="Times New Roman"/>
          <w:sz w:val="24"/>
          <w:szCs w:val="24"/>
        </w:rPr>
        <w:t>BrandXR</w:t>
      </w:r>
      <w:proofErr w:type="spellEnd"/>
      <w:r w:rsidRPr="00D839C9">
        <w:rPr>
          <w:rFonts w:ascii="Times New Roman" w:hAnsi="Times New Roman" w:cs="Times New Roman"/>
          <w:sz w:val="24"/>
          <w:szCs w:val="24"/>
        </w:rPr>
        <w:t xml:space="preserve">. (2025). </w:t>
      </w:r>
      <w:r w:rsidRPr="00D839C9">
        <w:rPr>
          <w:rFonts w:ascii="Times New Roman" w:hAnsi="Times New Roman" w:cs="Times New Roman"/>
          <w:i/>
          <w:iCs/>
          <w:sz w:val="24"/>
          <w:szCs w:val="24"/>
        </w:rPr>
        <w:t>Augmented Reality in Retail: Consumer Adoption and Impact Report</w:t>
      </w:r>
      <w:r w:rsidRPr="00D839C9">
        <w:rPr>
          <w:rFonts w:ascii="Times New Roman" w:hAnsi="Times New Roman" w:cs="Times New Roman"/>
          <w:sz w:val="24"/>
          <w:szCs w:val="24"/>
        </w:rPr>
        <w:t xml:space="preserve">. </w:t>
      </w:r>
      <w:proofErr w:type="spellStart"/>
      <w:r w:rsidRPr="00D839C9">
        <w:rPr>
          <w:rFonts w:ascii="Times New Roman" w:hAnsi="Times New Roman" w:cs="Times New Roman"/>
          <w:sz w:val="24"/>
          <w:szCs w:val="24"/>
        </w:rPr>
        <w:t>BrandXR</w:t>
      </w:r>
      <w:proofErr w:type="spellEnd"/>
      <w:r w:rsidRPr="00D839C9">
        <w:rPr>
          <w:rFonts w:ascii="Times New Roman" w:hAnsi="Times New Roman" w:cs="Times New Roman"/>
          <w:sz w:val="24"/>
          <w:szCs w:val="24"/>
        </w:rPr>
        <w:t xml:space="preserve"> Research Insights.</w:t>
      </w:r>
    </w:p>
    <w:p w14:paraId="4A54625A" w14:textId="01DF4B69" w:rsidR="00DC2F66" w:rsidRDefault="00DC2F66" w:rsidP="0046369B">
      <w:pPr>
        <w:spacing w:line="360" w:lineRule="auto"/>
        <w:jc w:val="both"/>
        <w:rPr>
          <w:rFonts w:ascii="Times New Roman" w:hAnsi="Times New Roman" w:cs="Times New Roman"/>
          <w:sz w:val="24"/>
          <w:szCs w:val="24"/>
        </w:rPr>
      </w:pPr>
      <w:r w:rsidRPr="00DC2F66">
        <w:rPr>
          <w:rFonts w:ascii="Times New Roman" w:hAnsi="Times New Roman" w:cs="Times New Roman"/>
          <w:sz w:val="24"/>
          <w:szCs w:val="24"/>
        </w:rPr>
        <w:t xml:space="preserve">Yim, M. Y. C., Chu, S. C., &amp; Sauer, P. L. (2024). </w:t>
      </w:r>
      <w:r w:rsidRPr="00DC2F66">
        <w:rPr>
          <w:rFonts w:ascii="Times New Roman" w:hAnsi="Times New Roman" w:cs="Times New Roman"/>
          <w:i/>
          <w:iCs/>
          <w:sz w:val="24"/>
          <w:szCs w:val="24"/>
        </w:rPr>
        <w:t>Is Augmented Reality Technology an Effective Tool for E</w:t>
      </w:r>
      <w:r w:rsidRPr="00DC2F66">
        <w:rPr>
          <w:rFonts w:ascii="Times New Roman" w:hAnsi="Times New Roman" w:cs="Times New Roman"/>
          <w:i/>
          <w:iCs/>
          <w:sz w:val="24"/>
          <w:szCs w:val="24"/>
        </w:rPr>
        <w:noBreakHyphen/>
        <w:t>Commerce? An Interactivity and Vividness Perspective</w:t>
      </w:r>
      <w:r w:rsidRPr="00DC2F66">
        <w:rPr>
          <w:rFonts w:ascii="Times New Roman" w:hAnsi="Times New Roman" w:cs="Times New Roman"/>
          <w:sz w:val="24"/>
          <w:szCs w:val="24"/>
        </w:rPr>
        <w:t xml:space="preserve">. </w:t>
      </w:r>
      <w:r w:rsidRPr="00DC2F66">
        <w:rPr>
          <w:rFonts w:ascii="Times New Roman" w:hAnsi="Times New Roman" w:cs="Times New Roman"/>
          <w:i/>
          <w:iCs/>
          <w:sz w:val="24"/>
          <w:szCs w:val="24"/>
        </w:rPr>
        <w:t>Journal of Interactive Marketing, 63</w:t>
      </w:r>
      <w:r w:rsidRPr="00DC2F66">
        <w:rPr>
          <w:rFonts w:ascii="Times New Roman" w:hAnsi="Times New Roman" w:cs="Times New Roman"/>
          <w:sz w:val="24"/>
          <w:szCs w:val="24"/>
        </w:rPr>
        <w:t xml:space="preserve">, 1–14. Elsevier. </w:t>
      </w:r>
      <w:hyperlink r:id="rId5" w:history="1">
        <w:r w:rsidRPr="00DC2F66">
          <w:rPr>
            <w:rStyle w:val="Hyperlink"/>
            <w:rFonts w:ascii="Times New Roman" w:hAnsi="Times New Roman" w:cs="Times New Roman"/>
            <w:sz w:val="24"/>
            <w:szCs w:val="24"/>
          </w:rPr>
          <w:t>https://doi.org/10.1016/j.intmar.2023.09.001</w:t>
        </w:r>
      </w:hyperlink>
    </w:p>
    <w:p w14:paraId="03640237" w14:textId="77777777" w:rsidR="00DC2F66" w:rsidRPr="00DC2F66" w:rsidRDefault="00DC2F66" w:rsidP="0046369B">
      <w:pPr>
        <w:spacing w:line="360" w:lineRule="auto"/>
        <w:jc w:val="both"/>
        <w:rPr>
          <w:rFonts w:ascii="Times New Roman" w:hAnsi="Times New Roman" w:cs="Times New Roman"/>
          <w:sz w:val="24"/>
          <w:szCs w:val="24"/>
        </w:rPr>
      </w:pPr>
      <w:proofErr w:type="spellStart"/>
      <w:r w:rsidRPr="00DC2F66">
        <w:rPr>
          <w:rFonts w:ascii="Times New Roman" w:hAnsi="Times New Roman" w:cs="Times New Roman"/>
          <w:sz w:val="24"/>
          <w:szCs w:val="24"/>
        </w:rPr>
        <w:t>Poushneh</w:t>
      </w:r>
      <w:proofErr w:type="spellEnd"/>
      <w:r w:rsidRPr="00DC2F66">
        <w:rPr>
          <w:rFonts w:ascii="Times New Roman" w:hAnsi="Times New Roman" w:cs="Times New Roman"/>
          <w:sz w:val="24"/>
          <w:szCs w:val="24"/>
        </w:rPr>
        <w:t xml:space="preserve">, A. (2024). </w:t>
      </w:r>
      <w:r w:rsidRPr="00DC2F66">
        <w:rPr>
          <w:rFonts w:ascii="Times New Roman" w:hAnsi="Times New Roman" w:cs="Times New Roman"/>
          <w:i/>
          <w:iCs/>
          <w:sz w:val="24"/>
          <w:szCs w:val="24"/>
        </w:rPr>
        <w:t>Augmented reality in retail: A trade</w:t>
      </w:r>
      <w:r w:rsidRPr="00DC2F66">
        <w:rPr>
          <w:rFonts w:ascii="Times New Roman" w:hAnsi="Times New Roman" w:cs="Times New Roman"/>
          <w:i/>
          <w:iCs/>
          <w:sz w:val="24"/>
          <w:szCs w:val="24"/>
        </w:rPr>
        <w:noBreakHyphen/>
        <w:t>off between user experience and privacy concerns</w:t>
      </w:r>
      <w:r w:rsidRPr="00DC2F66">
        <w:rPr>
          <w:rFonts w:ascii="Times New Roman" w:hAnsi="Times New Roman" w:cs="Times New Roman"/>
          <w:sz w:val="24"/>
          <w:szCs w:val="24"/>
        </w:rPr>
        <w:t xml:space="preserve">. </w:t>
      </w:r>
      <w:r w:rsidRPr="00DC2F66">
        <w:rPr>
          <w:rFonts w:ascii="Times New Roman" w:hAnsi="Times New Roman" w:cs="Times New Roman"/>
          <w:i/>
          <w:iCs/>
          <w:sz w:val="24"/>
          <w:szCs w:val="24"/>
        </w:rPr>
        <w:t>Journal of Retailing and Consumer Services, 75</w:t>
      </w:r>
      <w:r w:rsidRPr="00DC2F66">
        <w:rPr>
          <w:rFonts w:ascii="Times New Roman" w:hAnsi="Times New Roman" w:cs="Times New Roman"/>
          <w:sz w:val="24"/>
          <w:szCs w:val="24"/>
        </w:rPr>
        <w:t>, 103495. Elsevier. https://doi.org/10.1016/j.jretconser.2023.103495</w:t>
      </w:r>
    </w:p>
    <w:p w14:paraId="2A7F5AEE" w14:textId="77777777" w:rsidR="00DC2F66" w:rsidRPr="00DC2F66" w:rsidRDefault="00DC2F66" w:rsidP="0046369B">
      <w:pPr>
        <w:spacing w:line="360" w:lineRule="auto"/>
        <w:jc w:val="both"/>
        <w:rPr>
          <w:rFonts w:ascii="Times New Roman" w:hAnsi="Times New Roman" w:cs="Times New Roman"/>
          <w:sz w:val="24"/>
          <w:szCs w:val="24"/>
        </w:rPr>
      </w:pPr>
      <w:r w:rsidRPr="00DC2F66">
        <w:rPr>
          <w:rFonts w:ascii="Times New Roman" w:hAnsi="Times New Roman" w:cs="Times New Roman"/>
          <w:sz w:val="24"/>
          <w:szCs w:val="24"/>
        </w:rPr>
        <w:t xml:space="preserve">Kumar, A., Sharma, R., &amp; Singh, P. (2024). </w:t>
      </w:r>
      <w:r w:rsidRPr="00DC2F66">
        <w:rPr>
          <w:rFonts w:ascii="Times New Roman" w:hAnsi="Times New Roman" w:cs="Times New Roman"/>
          <w:i/>
          <w:iCs/>
          <w:sz w:val="24"/>
          <w:szCs w:val="24"/>
        </w:rPr>
        <w:t xml:space="preserve">Augmented Reality and Virtual Reality in Retail: Transforming Consumer </w:t>
      </w:r>
      <w:proofErr w:type="spellStart"/>
      <w:r w:rsidRPr="00DC2F66">
        <w:rPr>
          <w:rFonts w:ascii="Times New Roman" w:hAnsi="Times New Roman" w:cs="Times New Roman"/>
          <w:i/>
          <w:iCs/>
          <w:sz w:val="24"/>
          <w:szCs w:val="24"/>
        </w:rPr>
        <w:t>Behavior</w:t>
      </w:r>
      <w:proofErr w:type="spellEnd"/>
      <w:r w:rsidRPr="00DC2F66">
        <w:rPr>
          <w:rFonts w:ascii="Times New Roman" w:hAnsi="Times New Roman" w:cs="Times New Roman"/>
          <w:i/>
          <w:iCs/>
          <w:sz w:val="24"/>
          <w:szCs w:val="24"/>
        </w:rPr>
        <w:t xml:space="preserve"> in the Fourth Industrial Revolution</w:t>
      </w:r>
      <w:r w:rsidRPr="00DC2F66">
        <w:rPr>
          <w:rFonts w:ascii="Times New Roman" w:hAnsi="Times New Roman" w:cs="Times New Roman"/>
          <w:sz w:val="24"/>
          <w:szCs w:val="24"/>
        </w:rPr>
        <w:t xml:space="preserve">. </w:t>
      </w:r>
      <w:r w:rsidRPr="00DC2F66">
        <w:rPr>
          <w:rFonts w:ascii="Times New Roman" w:hAnsi="Times New Roman" w:cs="Times New Roman"/>
          <w:i/>
          <w:iCs/>
          <w:sz w:val="24"/>
          <w:szCs w:val="24"/>
        </w:rPr>
        <w:t>Sustainability, 16</w:t>
      </w:r>
      <w:r w:rsidRPr="00DC2F66">
        <w:rPr>
          <w:rFonts w:ascii="Times New Roman" w:hAnsi="Times New Roman" w:cs="Times New Roman"/>
          <w:sz w:val="24"/>
          <w:szCs w:val="24"/>
        </w:rPr>
        <w:t>(7), 3452. MDPI. https://doi.org/10.3390/su16073452</w:t>
      </w:r>
    </w:p>
    <w:p w14:paraId="691C675E" w14:textId="77777777" w:rsidR="00DC2F66" w:rsidRPr="00DC2F66" w:rsidRDefault="00DC2F66" w:rsidP="0046369B">
      <w:pPr>
        <w:spacing w:line="360" w:lineRule="auto"/>
        <w:jc w:val="both"/>
        <w:rPr>
          <w:rFonts w:ascii="Times New Roman" w:hAnsi="Times New Roman" w:cs="Times New Roman"/>
          <w:sz w:val="24"/>
          <w:szCs w:val="24"/>
        </w:rPr>
      </w:pPr>
      <w:r w:rsidRPr="00DC2F66">
        <w:rPr>
          <w:rFonts w:ascii="Times New Roman" w:hAnsi="Times New Roman" w:cs="Times New Roman"/>
          <w:sz w:val="24"/>
          <w:szCs w:val="24"/>
        </w:rPr>
        <w:t xml:space="preserve">Barhorst, J. B., McLean, G., Krey, N., Javornik, A., &amp; </w:t>
      </w:r>
      <w:proofErr w:type="spellStart"/>
      <w:r w:rsidRPr="00DC2F66">
        <w:rPr>
          <w:rFonts w:ascii="Times New Roman" w:hAnsi="Times New Roman" w:cs="Times New Roman"/>
          <w:sz w:val="24"/>
          <w:szCs w:val="24"/>
        </w:rPr>
        <w:t>Evanschitzky</w:t>
      </w:r>
      <w:proofErr w:type="spellEnd"/>
      <w:r w:rsidRPr="00DC2F66">
        <w:rPr>
          <w:rFonts w:ascii="Times New Roman" w:hAnsi="Times New Roman" w:cs="Times New Roman"/>
          <w:sz w:val="24"/>
          <w:szCs w:val="24"/>
        </w:rPr>
        <w:t xml:space="preserve">, H. (2024). </w:t>
      </w:r>
      <w:r w:rsidRPr="00DC2F66">
        <w:rPr>
          <w:rFonts w:ascii="Times New Roman" w:hAnsi="Times New Roman" w:cs="Times New Roman"/>
          <w:i/>
          <w:iCs/>
          <w:sz w:val="24"/>
          <w:szCs w:val="24"/>
        </w:rPr>
        <w:t>Transcending reality: Introducing mental time travel experiences and their ability to influence brand outcomes</w:t>
      </w:r>
      <w:r w:rsidRPr="00DC2F66">
        <w:rPr>
          <w:rFonts w:ascii="Times New Roman" w:hAnsi="Times New Roman" w:cs="Times New Roman"/>
          <w:sz w:val="24"/>
          <w:szCs w:val="24"/>
        </w:rPr>
        <w:t xml:space="preserve">. </w:t>
      </w:r>
      <w:r w:rsidRPr="00DC2F66">
        <w:rPr>
          <w:rFonts w:ascii="Times New Roman" w:hAnsi="Times New Roman" w:cs="Times New Roman"/>
          <w:i/>
          <w:iCs/>
          <w:sz w:val="24"/>
          <w:szCs w:val="24"/>
        </w:rPr>
        <w:t>Journal of Business Research, 164</w:t>
      </w:r>
      <w:r w:rsidRPr="00DC2F66">
        <w:rPr>
          <w:rFonts w:ascii="Times New Roman" w:hAnsi="Times New Roman" w:cs="Times New Roman"/>
          <w:sz w:val="24"/>
          <w:szCs w:val="24"/>
        </w:rPr>
        <w:t xml:space="preserve">, 113886. Elsevier. https://doi.org/10.1016/j.jbusres.2023.113886 </w:t>
      </w:r>
    </w:p>
    <w:p w14:paraId="6B78C0AD" w14:textId="77777777" w:rsidR="00DC2F66" w:rsidRPr="00D839C9" w:rsidRDefault="00DC2F66" w:rsidP="0046369B">
      <w:pPr>
        <w:spacing w:line="360" w:lineRule="auto"/>
        <w:jc w:val="both"/>
        <w:rPr>
          <w:rFonts w:ascii="Times New Roman" w:hAnsi="Times New Roman" w:cs="Times New Roman"/>
          <w:sz w:val="24"/>
          <w:szCs w:val="24"/>
        </w:rPr>
      </w:pPr>
    </w:p>
    <w:p w14:paraId="1358546B" w14:textId="77777777" w:rsidR="00D839C9" w:rsidRPr="009C38BE" w:rsidRDefault="00D839C9" w:rsidP="0046369B">
      <w:pPr>
        <w:spacing w:line="360" w:lineRule="auto"/>
        <w:jc w:val="both"/>
        <w:rPr>
          <w:rFonts w:ascii="Times New Roman" w:hAnsi="Times New Roman" w:cs="Times New Roman"/>
          <w:sz w:val="24"/>
          <w:szCs w:val="24"/>
        </w:rPr>
      </w:pPr>
    </w:p>
    <w:sectPr w:rsidR="00D839C9" w:rsidRPr="009C38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911B1"/>
    <w:multiLevelType w:val="multilevel"/>
    <w:tmpl w:val="B276E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604E72"/>
    <w:multiLevelType w:val="multilevel"/>
    <w:tmpl w:val="4B3EF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9E6265"/>
    <w:multiLevelType w:val="multilevel"/>
    <w:tmpl w:val="EE4C9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D84965"/>
    <w:multiLevelType w:val="multilevel"/>
    <w:tmpl w:val="C576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734A90"/>
    <w:multiLevelType w:val="multilevel"/>
    <w:tmpl w:val="909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EB0CAA"/>
    <w:multiLevelType w:val="multilevel"/>
    <w:tmpl w:val="1CD2F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0D04C5"/>
    <w:multiLevelType w:val="multilevel"/>
    <w:tmpl w:val="355A3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9B589C"/>
    <w:multiLevelType w:val="multilevel"/>
    <w:tmpl w:val="508A1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0300424">
    <w:abstractNumId w:val="0"/>
  </w:num>
  <w:num w:numId="2" w16cid:durableId="20134532">
    <w:abstractNumId w:val="7"/>
  </w:num>
  <w:num w:numId="3" w16cid:durableId="594168448">
    <w:abstractNumId w:val="1"/>
  </w:num>
  <w:num w:numId="4" w16cid:durableId="548104408">
    <w:abstractNumId w:val="6"/>
  </w:num>
  <w:num w:numId="5" w16cid:durableId="954796111">
    <w:abstractNumId w:val="3"/>
  </w:num>
  <w:num w:numId="6" w16cid:durableId="1041125781">
    <w:abstractNumId w:val="5"/>
  </w:num>
  <w:num w:numId="7" w16cid:durableId="1161047160">
    <w:abstractNumId w:val="2"/>
  </w:num>
  <w:num w:numId="8" w16cid:durableId="14732576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37D"/>
    <w:rsid w:val="000A38B9"/>
    <w:rsid w:val="000D5A95"/>
    <w:rsid w:val="00126F88"/>
    <w:rsid w:val="00132B62"/>
    <w:rsid w:val="001B3569"/>
    <w:rsid w:val="001F0AE7"/>
    <w:rsid w:val="00211BF7"/>
    <w:rsid w:val="00234053"/>
    <w:rsid w:val="002D0C9C"/>
    <w:rsid w:val="00331992"/>
    <w:rsid w:val="0033442B"/>
    <w:rsid w:val="003B5F76"/>
    <w:rsid w:val="00401BA1"/>
    <w:rsid w:val="00422D11"/>
    <w:rsid w:val="00462D63"/>
    <w:rsid w:val="0046369B"/>
    <w:rsid w:val="0049518D"/>
    <w:rsid w:val="00502081"/>
    <w:rsid w:val="00586491"/>
    <w:rsid w:val="005A7B83"/>
    <w:rsid w:val="005B6416"/>
    <w:rsid w:val="006C237D"/>
    <w:rsid w:val="007339F7"/>
    <w:rsid w:val="007A7066"/>
    <w:rsid w:val="007E2AE8"/>
    <w:rsid w:val="008069A4"/>
    <w:rsid w:val="00817FBD"/>
    <w:rsid w:val="008E41A0"/>
    <w:rsid w:val="008E7607"/>
    <w:rsid w:val="00947BF3"/>
    <w:rsid w:val="009C38BE"/>
    <w:rsid w:val="009C5DA7"/>
    <w:rsid w:val="00A35A0C"/>
    <w:rsid w:val="00A95FF2"/>
    <w:rsid w:val="00B05A64"/>
    <w:rsid w:val="00B0696F"/>
    <w:rsid w:val="00B52F1E"/>
    <w:rsid w:val="00C017EF"/>
    <w:rsid w:val="00C07008"/>
    <w:rsid w:val="00C17915"/>
    <w:rsid w:val="00C23E1F"/>
    <w:rsid w:val="00C806CA"/>
    <w:rsid w:val="00D839C9"/>
    <w:rsid w:val="00DC2F66"/>
    <w:rsid w:val="00DF2B3B"/>
    <w:rsid w:val="00E11ADD"/>
    <w:rsid w:val="00FF63B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F92ED"/>
  <w15:chartTrackingRefBased/>
  <w15:docId w15:val="{BC324843-3F63-4ADA-B2BB-24DD3DF3C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37D"/>
  </w:style>
  <w:style w:type="paragraph" w:styleId="Heading1">
    <w:name w:val="heading 1"/>
    <w:basedOn w:val="Normal"/>
    <w:next w:val="Normal"/>
    <w:link w:val="Heading1Char"/>
    <w:uiPriority w:val="9"/>
    <w:qFormat/>
    <w:rsid w:val="006C23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23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23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23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23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23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23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23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3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3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23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23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23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23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23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3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3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37D"/>
    <w:rPr>
      <w:rFonts w:eastAsiaTheme="majorEastAsia" w:cstheme="majorBidi"/>
      <w:color w:val="272727" w:themeColor="text1" w:themeTint="D8"/>
    </w:rPr>
  </w:style>
  <w:style w:type="paragraph" w:styleId="Title">
    <w:name w:val="Title"/>
    <w:basedOn w:val="Normal"/>
    <w:next w:val="Normal"/>
    <w:link w:val="TitleChar"/>
    <w:uiPriority w:val="10"/>
    <w:qFormat/>
    <w:rsid w:val="006C23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3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3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3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37D"/>
    <w:pPr>
      <w:spacing w:before="160"/>
      <w:jc w:val="center"/>
    </w:pPr>
    <w:rPr>
      <w:i/>
      <w:iCs/>
      <w:color w:val="404040" w:themeColor="text1" w:themeTint="BF"/>
    </w:rPr>
  </w:style>
  <w:style w:type="character" w:customStyle="1" w:styleId="QuoteChar">
    <w:name w:val="Quote Char"/>
    <w:basedOn w:val="DefaultParagraphFont"/>
    <w:link w:val="Quote"/>
    <w:uiPriority w:val="29"/>
    <w:rsid w:val="006C237D"/>
    <w:rPr>
      <w:i/>
      <w:iCs/>
      <w:color w:val="404040" w:themeColor="text1" w:themeTint="BF"/>
    </w:rPr>
  </w:style>
  <w:style w:type="paragraph" w:styleId="ListParagraph">
    <w:name w:val="List Paragraph"/>
    <w:basedOn w:val="Normal"/>
    <w:uiPriority w:val="34"/>
    <w:qFormat/>
    <w:rsid w:val="006C237D"/>
    <w:pPr>
      <w:ind w:left="720"/>
      <w:contextualSpacing/>
    </w:pPr>
  </w:style>
  <w:style w:type="character" w:styleId="IntenseEmphasis">
    <w:name w:val="Intense Emphasis"/>
    <w:basedOn w:val="DefaultParagraphFont"/>
    <w:uiPriority w:val="21"/>
    <w:qFormat/>
    <w:rsid w:val="006C237D"/>
    <w:rPr>
      <w:i/>
      <w:iCs/>
      <w:color w:val="2F5496" w:themeColor="accent1" w:themeShade="BF"/>
    </w:rPr>
  </w:style>
  <w:style w:type="paragraph" w:styleId="IntenseQuote">
    <w:name w:val="Intense Quote"/>
    <w:basedOn w:val="Normal"/>
    <w:next w:val="Normal"/>
    <w:link w:val="IntenseQuoteChar"/>
    <w:uiPriority w:val="30"/>
    <w:qFormat/>
    <w:rsid w:val="006C23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237D"/>
    <w:rPr>
      <w:i/>
      <w:iCs/>
      <w:color w:val="2F5496" w:themeColor="accent1" w:themeShade="BF"/>
    </w:rPr>
  </w:style>
  <w:style w:type="character" w:styleId="IntenseReference">
    <w:name w:val="Intense Reference"/>
    <w:basedOn w:val="DefaultParagraphFont"/>
    <w:uiPriority w:val="32"/>
    <w:qFormat/>
    <w:rsid w:val="006C237D"/>
    <w:rPr>
      <w:b/>
      <w:bCs/>
      <w:smallCaps/>
      <w:color w:val="2F5496" w:themeColor="accent1" w:themeShade="BF"/>
      <w:spacing w:val="5"/>
    </w:rPr>
  </w:style>
  <w:style w:type="character" w:styleId="Hyperlink">
    <w:name w:val="Hyperlink"/>
    <w:basedOn w:val="DefaultParagraphFont"/>
    <w:uiPriority w:val="99"/>
    <w:unhideWhenUsed/>
    <w:rsid w:val="00DC2F66"/>
    <w:rPr>
      <w:color w:val="0563C1" w:themeColor="hyperlink"/>
      <w:u w:val="single"/>
    </w:rPr>
  </w:style>
  <w:style w:type="character" w:styleId="UnresolvedMention">
    <w:name w:val="Unresolved Mention"/>
    <w:basedOn w:val="DefaultParagraphFont"/>
    <w:uiPriority w:val="99"/>
    <w:semiHidden/>
    <w:unhideWhenUsed/>
    <w:rsid w:val="00DC2F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16/j.intmar.2023.09.00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7</Pages>
  <Words>2061</Words>
  <Characters>11748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anitha devi</dc:creator>
  <cp:keywords/>
  <dc:description/>
  <cp:lastModifiedBy>anitha devi</cp:lastModifiedBy>
  <cp:revision>37</cp:revision>
  <dcterms:created xsi:type="dcterms:W3CDTF">2026-04-07T14:20:00Z</dcterms:created>
  <dcterms:modified xsi:type="dcterms:W3CDTF">2026-04-24T06:29:00Z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9c8cf13d-2153-4753-86ca-3e74d9e6f277</vt:lpwstr>
  </property>
</Properties>
</file>