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3B4C94" w14:textId="77777777" w:rsidR="00754036" w:rsidRDefault="00000000">
      <w:pPr>
        <w:jc w:val="center"/>
        <w:rPr>
          <w:rFonts w:ascii="Times New Roman" w:hAnsi="Times New Roman"/>
          <w:b/>
          <w:sz w:val="28"/>
          <w:szCs w:val="28"/>
        </w:rPr>
      </w:pPr>
      <w:r>
        <w:rPr>
          <w:rFonts w:ascii="Times New Roman" w:hAnsi="Times New Roman"/>
          <w:b/>
          <w:sz w:val="28"/>
          <w:szCs w:val="28"/>
        </w:rPr>
        <w:t xml:space="preserve">LEADERSHIP COMPENTENCY OF AN ISLAND SCHOOL PRINCIPALS </w:t>
      </w:r>
    </w:p>
    <w:p w14:paraId="6AF59837" w14:textId="77777777" w:rsidR="00754036" w:rsidRDefault="00000000">
      <w:pPr>
        <w:jc w:val="center"/>
        <w:rPr>
          <w:rFonts w:ascii="Tahoma" w:hAnsi="Tahoma" w:cs="Tahoma"/>
          <w:b/>
          <w:sz w:val="28"/>
          <w:szCs w:val="28"/>
        </w:rPr>
      </w:pPr>
      <w:r>
        <w:rPr>
          <w:rFonts w:ascii="Times New Roman" w:hAnsi="Times New Roman"/>
          <w:b/>
          <w:sz w:val="28"/>
          <w:szCs w:val="28"/>
        </w:rPr>
        <w:t/>
      </w:r>
    </w:p>
    <w:p w14:paraId="6ADD56A3" w14:textId="5BC6816D" w:rsidR="00754036" w:rsidRDefault="00000000">
      <w:pPr>
        <w:jc w:val="center"/>
        <w:rPr>
          <w:rFonts w:ascii="Times New Roman" w:hAnsi="Times New Roman"/>
          <w:b/>
          <w:bCs/>
          <w:i/>
          <w:iCs/>
          <w:sz w:val="20"/>
          <w:szCs w:val="20"/>
        </w:rPr>
      </w:pPr>
      <w:r>
        <w:rPr>
          <w:rFonts w:ascii="Times New Roman" w:hAnsi="Times New Roman"/>
          <w:b/>
          <w:bCs/>
          <w:i/>
          <w:iCs/>
          <w:sz w:val="20"/>
          <w:szCs w:val="20"/>
        </w:rPr>
        <w:t/>
      </w:r>
      <w:r w:rsidR="00D97702">
        <w:rPr>
          <w:rFonts w:ascii="Times New Roman" w:hAnsi="Times New Roman"/>
          <w:b/>
          <w:bCs/>
          <w:i/>
          <w:iCs/>
          <w:sz w:val="20"/>
          <w:szCs w:val="20"/>
        </w:rPr>
        <w:t/>
      </w:r>
      <w:r>
        <w:rPr>
          <w:rFonts w:ascii="Times New Roman" w:hAnsi="Times New Roman"/>
          <w:b/>
          <w:bCs/>
          <w:i/>
          <w:iCs/>
          <w:sz w:val="20"/>
          <w:szCs w:val="20"/>
        </w:rPr>
        <w:t xml:space="preserve"/>
      </w:r>
      <w:proofErr w:type="spellStart"/>
      <w:r>
        <w:rPr>
          <w:rFonts w:ascii="Times New Roman" w:hAnsi="Times New Roman"/>
          <w:b/>
          <w:bCs/>
          <w:i/>
          <w:iCs/>
          <w:sz w:val="20"/>
          <w:szCs w:val="20"/>
        </w:rPr>
        <w:t/>
      </w:r>
      <w:proofErr w:type="spellEnd"/>
      <w:r>
        <w:rPr>
          <w:rFonts w:ascii="Times New Roman" w:hAnsi="Times New Roman"/>
          <w:b/>
          <w:bCs/>
          <w:i/>
          <w:iCs/>
          <w:sz w:val="20"/>
          <w:szCs w:val="20"/>
        </w:rPr>
        <w:t xml:space="preserve"/>
      </w:r>
    </w:p>
    <w:p w14:paraId="48519158" w14:textId="77777777" w:rsidR="00754036" w:rsidRDefault="00754036">
      <w:pPr>
        <w:jc w:val="center"/>
        <w:rPr>
          <w:rFonts w:ascii="Times New Roman" w:hAnsi="Times New Roman"/>
          <w:b/>
          <w:bCs/>
          <w:i/>
          <w:iCs/>
          <w:sz w:val="20"/>
          <w:szCs w:val="20"/>
        </w:rPr>
      </w:pPr>
    </w:p>
    <w:p w14:paraId="7C41A69F" w14:textId="77777777" w:rsidR="00754036" w:rsidRDefault="00000000">
      <w:pPr>
        <w:jc w:val="center"/>
        <w:rPr>
          <w:rFonts w:ascii="Times New Roman" w:hAnsi="Times New Roman"/>
          <w:i/>
          <w:iCs/>
          <w:sz w:val="18"/>
          <w:szCs w:val="18"/>
        </w:rPr>
      </w:pPr>
      <w:r>
        <w:rPr>
          <w:rFonts w:ascii="Times New Roman" w:hAnsi="Times New Roman"/>
          <w:i/>
          <w:iCs/>
          <w:sz w:val="18"/>
          <w:szCs w:val="18"/>
        </w:rPr>
        <w:t xml:space="preserve"/>
      </w:r>
      <w:proofErr w:type="spellStart"/>
      <w:r>
        <w:rPr>
          <w:rFonts w:ascii="Times New Roman" w:eastAsia="Times New Roman" w:hAnsi="Times New Roman"/>
          <w:i/>
          <w:iCs/>
          <w:sz w:val="18"/>
          <w:szCs w:val="18"/>
        </w:rPr>
        <w:t/>
      </w:r>
      <w:proofErr w:type="spellEnd"/>
      <w:r>
        <w:rPr>
          <w:rFonts w:ascii="Times New Roman" w:eastAsia="Times New Roman" w:hAnsi="Times New Roman"/>
          <w:i/>
          <w:iCs/>
          <w:sz w:val="18"/>
          <w:szCs w:val="18"/>
        </w:rPr>
        <w:t xml:space="preserve"/>
      </w:r>
    </w:p>
    <w:p w14:paraId="7DA210CD" w14:textId="77777777" w:rsidR="00754036" w:rsidRDefault="00000000">
      <w:pPr>
        <w:jc w:val="center"/>
        <w:rPr>
          <w:rFonts w:ascii="Times New Roman" w:hAnsi="Times New Roman"/>
          <w:i/>
          <w:iCs/>
          <w:sz w:val="18"/>
          <w:szCs w:val="18"/>
        </w:rPr>
      </w:pPr>
      <w:r>
        <w:rPr>
          <w:rFonts w:ascii="Times New Roman" w:eastAsia="Times New Roman" w:hAnsi="Times New Roman"/>
          <w:i/>
          <w:iCs/>
          <w:sz w:val="18"/>
          <w:szCs w:val="18"/>
        </w:rPr>
        <w:t xml:space="preserve"/>
      </w:r>
      <w:r>
        <w:rPr>
          <w:rFonts w:ascii="Times New Roman" w:hAnsi="Times New Roman"/>
          <w:i/>
          <w:iCs/>
          <w:sz w:val="18"/>
          <w:szCs w:val="18"/>
        </w:rPr>
        <w:t/>
      </w:r>
      <w:proofErr w:type="gramStart"/>
      <w:r>
        <w:rPr>
          <w:rFonts w:ascii="Times New Roman" w:eastAsia="Times New Roman" w:hAnsi="Times New Roman"/>
          <w:i/>
          <w:iCs/>
          <w:color w:val="1155CC"/>
          <w:sz w:val="18"/>
          <w:szCs w:val="18"/>
          <w:u w:val="single"/>
        </w:rPr>
        <w:t/>
      </w:r>
      <w:r>
        <w:rPr>
          <w:rFonts w:ascii="Times New Roman" w:eastAsia="Times New Roman" w:hAnsi="Times New Roman"/>
          <w:i/>
          <w:iCs/>
          <w:sz w:val="18"/>
          <w:szCs w:val="18"/>
        </w:rPr>
        <w:t xml:space="preserve"/>
      </w:r>
      <w:r>
        <w:rPr>
          <w:rFonts w:ascii="Times New Roman" w:hAnsi="Times New Roman"/>
          <w:i/>
          <w:iCs/>
          <w:sz w:val="18"/>
          <w:szCs w:val="18"/>
        </w:rPr>
        <w:t/>
      </w:r>
      <w:proofErr w:type="gramEnd"/>
      <w:r>
        <w:rPr>
          <w:rFonts w:ascii="Times New Roman" w:hAnsi="Times New Roman"/>
          <w:i/>
          <w:iCs/>
          <w:sz w:val="18"/>
          <w:szCs w:val="18"/>
        </w:rPr>
        <w:fldChar w:fldCharType="begin"/>
      </w:r>
      <w:r>
        <w:rPr>
          <w:rFonts w:ascii="Times New Roman" w:hAnsi="Times New Roman"/>
          <w:i/>
          <w:iCs/>
          <w:sz w:val="18"/>
          <w:szCs w:val="18"/>
        </w:rPr>
        <w:instrText xml:space="preserve"> HYPERLINK "mailto:zaitonawang@iab.edu.my" </w:instrText>
      </w:r>
      <w:r>
        <w:rPr>
          <w:rFonts w:ascii="Times New Roman" w:hAnsi="Times New Roman"/>
          <w:i/>
          <w:iCs/>
          <w:sz w:val="18"/>
          <w:szCs w:val="18"/>
        </w:rPr>
      </w:r>
      <w:r>
        <w:rPr>
          <w:rFonts w:ascii="Times New Roman" w:hAnsi="Times New Roman"/>
          <w:i/>
          <w:iCs/>
          <w:sz w:val="18"/>
          <w:szCs w:val="18"/>
        </w:rPr>
        <w:fldChar w:fldCharType="separate"/>
      </w:r>
      <w:r>
        <w:rPr>
          <w:rStyle w:val="Hyperlink"/>
          <w:rFonts w:ascii="Times New Roman" w:hAnsi="Times New Roman"/>
          <w:i/>
          <w:iCs/>
          <w:sz w:val="18"/>
          <w:szCs w:val="18"/>
        </w:rPr>
        <w:t/>
      </w:r>
      <w:r>
        <w:rPr>
          <w:rFonts w:ascii="Times New Roman" w:hAnsi="Times New Roman"/>
          <w:i/>
          <w:iCs/>
          <w:sz w:val="18"/>
          <w:szCs w:val="18"/>
        </w:rPr>
        <w:fldChar w:fldCharType="end"/>
      </w:r>
    </w:p>
    <w:p w14:paraId="4D6B902B" w14:textId="77777777" w:rsidR="00754036" w:rsidRDefault="00754036">
      <w:pPr>
        <w:jc w:val="center"/>
        <w:rPr>
          <w:rFonts w:ascii="Times New Roman" w:hAnsi="Times New Roman"/>
          <w:i/>
          <w:iCs/>
          <w:sz w:val="18"/>
          <w:szCs w:val="18"/>
          <w:lang w:eastAsia="zh-TW"/>
        </w:rPr>
      </w:pPr>
    </w:p>
    <w:p w14:paraId="56BACD25" w14:textId="77777777" w:rsidR="00754036" w:rsidRDefault="00754036">
      <w:pPr>
        <w:ind w:left="-284" w:right="-347"/>
        <w:jc w:val="center"/>
        <w:rPr>
          <w:rFonts w:ascii="Calibri" w:hAnsi="Calibri" w:cs="Calibri"/>
          <w:lang w:val="en-GB"/>
        </w:rPr>
      </w:pPr>
    </w:p>
    <w:p w14:paraId="575CF01D" w14:textId="77777777" w:rsidR="00754036" w:rsidRDefault="00000000">
      <w:pPr>
        <w:ind w:left="-284" w:right="-347"/>
        <w:jc w:val="both"/>
        <w:outlineLvl w:val="0"/>
        <w:rPr>
          <w:rFonts w:ascii="Calibri" w:hAnsi="Calibri" w:cs="Calibri"/>
          <w:b/>
          <w:lang w:val="en-GB"/>
        </w:rPr>
      </w:pPr>
      <w:r>
        <w:rPr>
          <w:rFonts w:ascii="Calibri" w:hAnsi="Calibri" w:cs="Calibri"/>
          <w:b/>
          <w:lang w:val="en-GB"/>
        </w:rPr>
        <w:t xml:space="preserve">Abstract </w:t>
      </w:r>
    </w:p>
    <w:p w14:paraId="2374630D" w14:textId="77777777" w:rsidR="00754036" w:rsidRDefault="00000000">
      <w:pPr>
        <w:ind w:left="-284" w:right="-347"/>
        <w:jc w:val="both"/>
        <w:rPr>
          <w:rFonts w:ascii="Calibri" w:hAnsi="Calibri" w:cs="Calibri"/>
          <w:lang w:val="en-GB"/>
        </w:rPr>
      </w:pPr>
      <w:r>
        <w:rPr>
          <w:rFonts w:ascii="Calibri" w:hAnsi="Calibri" w:cs="Calibri"/>
          <w:lang w:val="en-GB"/>
        </w:rPr>
        <w:t>____________________________________________________________________________</w:t>
      </w:r>
    </w:p>
    <w:p w14:paraId="4308AD62" w14:textId="77777777" w:rsidR="00754036" w:rsidRDefault="00000000">
      <w:pPr>
        <w:ind w:left="-284" w:right="-346"/>
        <w:jc w:val="both"/>
        <w:rPr>
          <w:rFonts w:ascii="Times New Roman" w:hAnsi="Times New Roman"/>
          <w:bCs/>
          <w:sz w:val="18"/>
          <w:szCs w:val="18"/>
          <w:lang w:val="en-GB"/>
        </w:rPr>
      </w:pPr>
      <w:bookmarkStart w:id="0" w:name="_Hlk53947349"/>
      <w:bookmarkStart w:id="1" w:name="_Hlk55234655"/>
      <w:r>
        <w:rPr>
          <w:rFonts w:ascii="Times New Roman" w:hAnsi="Times New Roman"/>
          <w:bCs/>
          <w:sz w:val="18"/>
          <w:szCs w:val="18"/>
          <w:lang w:val="en-GB"/>
        </w:rPr>
        <w:t xml:space="preserve">The capability in managing school effectively and efficiently among school principals is always concern in education management. This study aims to identify the leadership competency and implementation practices of a principal of a school in a Sabah island. This qualitative study uses the case study approach. The respondents for this research are principals, administrative senior assistant and teachers. Data collection processes consist of interview, observation and document analysis. The data is processed and analysed using </w:t>
      </w:r>
      <w:proofErr w:type="spellStart"/>
      <w:r>
        <w:rPr>
          <w:rFonts w:ascii="Times New Roman" w:hAnsi="Times New Roman"/>
          <w:bCs/>
          <w:sz w:val="18"/>
          <w:szCs w:val="18"/>
          <w:lang w:val="en-GB"/>
        </w:rPr>
        <w:t>ATLAS.ti</w:t>
      </w:r>
      <w:proofErr w:type="spellEnd"/>
      <w:r>
        <w:rPr>
          <w:rFonts w:ascii="Times New Roman" w:hAnsi="Times New Roman"/>
          <w:bCs/>
          <w:sz w:val="18"/>
          <w:szCs w:val="18"/>
          <w:lang w:val="en-GB"/>
        </w:rPr>
        <w:t xml:space="preserve"> 8 software. The findings show that the principal of this island school need to possess leadership competencies in terms of knowledge, skills and behaviour in performing his duty efficiently and effectively, whether focusing on leading the school, teacher teaching, or operational aspects. In short</w:t>
      </w:r>
      <w:bookmarkEnd w:id="0"/>
      <w:r>
        <w:rPr>
          <w:rFonts w:ascii="Times New Roman" w:hAnsi="Times New Roman"/>
          <w:bCs/>
          <w:sz w:val="18"/>
          <w:szCs w:val="18"/>
          <w:lang w:val="en-GB"/>
        </w:rPr>
        <w:t>, the leadership competencies of the school principal are very important in ensuring that the management and leadership of the school is always well-planned and systematic, and able to keep up with the current changes in the context of global education.</w:t>
      </w:r>
    </w:p>
    <w:p w14:paraId="3EF06344" w14:textId="77777777" w:rsidR="00754036" w:rsidRDefault="00754036">
      <w:pPr>
        <w:ind w:left="-284" w:right="-346"/>
        <w:jc w:val="both"/>
        <w:rPr>
          <w:rFonts w:ascii="Times New Roman" w:hAnsi="Times New Roman"/>
          <w:sz w:val="18"/>
          <w:szCs w:val="18"/>
          <w:lang w:val="en-GB"/>
        </w:rPr>
      </w:pPr>
    </w:p>
    <w:p w14:paraId="271CF94D" w14:textId="77777777" w:rsidR="00754036" w:rsidRDefault="00000000">
      <w:pPr>
        <w:ind w:left="-284"/>
        <w:jc w:val="both"/>
        <w:rPr>
          <w:rFonts w:ascii="Times New Roman" w:hAnsi="Times New Roman"/>
          <w:sz w:val="18"/>
          <w:szCs w:val="18"/>
          <w:lang w:val="en-GB"/>
        </w:rPr>
      </w:pPr>
      <w:r>
        <w:rPr>
          <w:rFonts w:ascii="Times New Roman" w:hAnsi="Times New Roman"/>
          <w:b/>
          <w:sz w:val="18"/>
          <w:szCs w:val="18"/>
          <w:lang w:val="en-GB"/>
        </w:rPr>
        <w:t>Keywords:</w:t>
      </w:r>
      <w:r>
        <w:rPr>
          <w:rFonts w:ascii="Times New Roman" w:hAnsi="Times New Roman"/>
          <w:sz w:val="18"/>
          <w:szCs w:val="18"/>
          <w:lang w:val="en-GB"/>
        </w:rPr>
        <w:t xml:space="preserve"> leadership competencies, island principals, island schools, qualitative study, management and leadership</w:t>
      </w:r>
    </w:p>
    <w:bookmarkEnd w:id="1"/>
    <w:p w14:paraId="1D94D165" w14:textId="77777777" w:rsidR="00754036" w:rsidRDefault="00000000">
      <w:pPr>
        <w:ind w:left="-284" w:right="-433"/>
        <w:jc w:val="both"/>
        <w:rPr>
          <w:rFonts w:ascii="Calibri" w:hAnsi="Calibri" w:cs="Calibri"/>
          <w:lang w:val="en-GB"/>
        </w:rPr>
      </w:pPr>
      <w:r>
        <w:rPr>
          <w:rFonts w:ascii="Calibri" w:hAnsi="Calibri" w:cs="Calibri"/>
          <w:lang w:val="en-GB"/>
        </w:rPr>
        <w:t>____________________________________________________________________________</w:t>
      </w:r>
    </w:p>
    <w:p w14:paraId="7131E209" w14:textId="77777777" w:rsidR="00754036" w:rsidRDefault="00754036">
      <w:pPr>
        <w:ind w:left="-284" w:right="-347"/>
        <w:jc w:val="both"/>
        <w:outlineLvl w:val="0"/>
        <w:rPr>
          <w:rFonts w:ascii="Calibri" w:hAnsi="Calibri" w:cs="Calibri"/>
          <w:b/>
          <w:lang w:val="en-GB"/>
        </w:rPr>
      </w:pPr>
    </w:p>
    <w:p w14:paraId="21B96503" w14:textId="77777777" w:rsidR="00754036" w:rsidRDefault="00754036">
      <w:pPr>
        <w:ind w:left="-284" w:right="-347"/>
        <w:jc w:val="both"/>
        <w:rPr>
          <w:rFonts w:ascii="Calibri" w:hAnsi="Calibri" w:cs="Calibri"/>
          <w:b/>
          <w:lang w:val="en-GB"/>
        </w:rPr>
        <w:sectPr w:rsidR="00754036">
          <w:headerReference w:type="even" r:id="rId8"/>
          <w:headerReference w:type="default" r:id="rId9"/>
          <w:pgSz w:w="11900" w:h="16840"/>
          <w:pgMar w:top="1247" w:right="1021" w:bottom="1247" w:left="1021" w:header="567" w:footer="1134" w:gutter="0"/>
          <w:pgNumType w:start="1"/>
          <w:cols w:space="708"/>
          <w:docGrid w:linePitch="360"/>
        </w:sectPr>
      </w:pPr>
    </w:p>
    <w:p w14:paraId="6064F3BD" w14:textId="77777777" w:rsidR="00754036" w:rsidRDefault="00000000">
      <w:pPr>
        <w:ind w:leftChars="-100" w:left="-222" w:right="-347" w:hangingChars="9" w:hanging="18"/>
        <w:jc w:val="both"/>
        <w:rPr>
          <w:rFonts w:ascii="Times New Roman" w:hAnsi="Times New Roman"/>
          <w:b/>
          <w:sz w:val="20"/>
          <w:szCs w:val="20"/>
          <w:lang w:val="en-GB"/>
        </w:rPr>
      </w:pPr>
      <w:r>
        <w:rPr>
          <w:rFonts w:ascii="Times New Roman" w:hAnsi="Times New Roman"/>
          <w:b/>
          <w:sz w:val="20"/>
          <w:szCs w:val="20"/>
          <w:lang w:val="en-GB"/>
        </w:rPr>
        <w:t>Introduction</w:t>
      </w:r>
    </w:p>
    <w:p w14:paraId="1BE776B9" w14:textId="77777777" w:rsidR="00754036" w:rsidRDefault="00754036">
      <w:pPr>
        <w:ind w:leftChars="-100" w:left="-222" w:right="-347" w:hangingChars="9" w:hanging="18"/>
        <w:jc w:val="both"/>
        <w:rPr>
          <w:rFonts w:ascii="Times New Roman" w:hAnsi="Times New Roman"/>
          <w:sz w:val="20"/>
          <w:szCs w:val="20"/>
          <w:lang w:val="en-GB"/>
        </w:rPr>
      </w:pPr>
    </w:p>
    <w:p w14:paraId="19C2619D" w14:textId="77777777" w:rsidR="00754036" w:rsidRDefault="00000000">
      <w:pPr>
        <w:ind w:leftChars="-100" w:left="-222" w:right="-347" w:hangingChars="9" w:hanging="18"/>
        <w:jc w:val="both"/>
        <w:rPr>
          <w:rFonts w:ascii="Times New Roman" w:hAnsi="Times New Roman"/>
          <w:sz w:val="20"/>
          <w:szCs w:val="20"/>
          <w:lang w:val="en-GB"/>
        </w:rPr>
      </w:pPr>
      <w:r>
        <w:rPr>
          <w:rFonts w:ascii="Times New Roman" w:hAnsi="Times New Roman"/>
          <w:sz w:val="20"/>
          <w:szCs w:val="20"/>
          <w:lang w:val="en-GB"/>
        </w:rPr>
        <w:t xml:space="preserve">The world of education is constantly changing in line with the passage of time and global demands. Therefore, the education system needs a leader of calibre in achieving the dreams and vision of the country. In educational institutions, the role of the principal is very important where his leadership style can influence and advance the level of change and various reforms in the school towards continuous improvement of the school (Fullan, 2015). Changes made need to </w:t>
      </w:r>
      <w:proofErr w:type="gramStart"/>
      <w:r>
        <w:rPr>
          <w:rFonts w:ascii="Times New Roman" w:hAnsi="Times New Roman"/>
          <w:sz w:val="20"/>
          <w:szCs w:val="20"/>
          <w:lang w:val="en-GB"/>
        </w:rPr>
        <w:t>take into account</w:t>
      </w:r>
      <w:proofErr w:type="gramEnd"/>
      <w:r>
        <w:rPr>
          <w:rFonts w:ascii="Times New Roman" w:hAnsi="Times New Roman"/>
          <w:sz w:val="20"/>
          <w:szCs w:val="20"/>
          <w:lang w:val="en-GB"/>
        </w:rPr>
        <w:t xml:space="preserve"> leadership in the school. This is because, the leaders in the school are the leaders in the success of the changes made. Meanwhile, Bush (2007) explained that the principal will have a significant influence in determining a change to be made in the school. In this case the principal is an individual who plays an important role in the success of a change depending on the school leadership. This is evidenced by Fullan (2007) that the determinant of success in change in schools depends on the leadership of the principal.</w:t>
      </w:r>
    </w:p>
    <w:p w14:paraId="512785AC" w14:textId="77777777" w:rsidR="00754036" w:rsidRDefault="00754036">
      <w:pPr>
        <w:ind w:leftChars="-100" w:left="-222" w:right="-347" w:hangingChars="9" w:hanging="18"/>
        <w:jc w:val="both"/>
        <w:rPr>
          <w:rFonts w:ascii="Times New Roman" w:hAnsi="Times New Roman"/>
          <w:sz w:val="20"/>
          <w:szCs w:val="20"/>
          <w:lang w:val="en-GB"/>
        </w:rPr>
      </w:pPr>
    </w:p>
    <w:p w14:paraId="743FF5D1" w14:textId="3B52C6A6" w:rsidR="00754036" w:rsidRDefault="00000000">
      <w:pPr>
        <w:ind w:leftChars="-100" w:left="-222" w:right="-347" w:hangingChars="9" w:hanging="18"/>
        <w:jc w:val="both"/>
        <w:rPr>
          <w:rFonts w:ascii="Times New Roman" w:hAnsi="Times New Roman"/>
          <w:sz w:val="20"/>
          <w:szCs w:val="20"/>
          <w:lang w:val="en-GB"/>
        </w:rPr>
      </w:pPr>
      <w:r>
        <w:rPr>
          <w:rFonts w:ascii="Times New Roman" w:hAnsi="Times New Roman"/>
          <w:sz w:val="20"/>
          <w:szCs w:val="20"/>
          <w:lang w:val="en-GB"/>
        </w:rPr>
        <w:t xml:space="preserve">Changes in the education system are not easy to implement as they need to be carefully planned </w:t>
      </w:r>
      <w:proofErr w:type="gramStart"/>
      <w:r>
        <w:rPr>
          <w:rFonts w:ascii="Times New Roman" w:hAnsi="Times New Roman"/>
          <w:sz w:val="20"/>
          <w:szCs w:val="20"/>
          <w:lang w:val="en-GB"/>
        </w:rPr>
        <w:t>in order to</w:t>
      </w:r>
      <w:proofErr w:type="gramEnd"/>
      <w:r>
        <w:rPr>
          <w:rFonts w:ascii="Times New Roman" w:hAnsi="Times New Roman"/>
          <w:sz w:val="20"/>
          <w:szCs w:val="20"/>
          <w:lang w:val="en-GB"/>
        </w:rPr>
        <w:t xml:space="preserve"> be acceptable and produce positive changes. The changes made must be relevant to current needs and acceptable and achievable. Thus, in facing the demands of current educational change, it demands the readiness of school leaders in terms of knowledge, skills and attitudes. This leadership competency will be the backbone of principals especially school principals on the island to accept and realize positive changes towards school effectiveness. Ibrahim et al. (2015) explained that the concept of educational leadership is very complex and is defined in various perspectives according to the situation, environment and socio-cultural background of the world community. In Malaysia, the leadership of the principal is seen as the backbone of the excellence of a school, especially in ensuring that the goals of the national education philosophy can be realized.</w:t>
      </w:r>
    </w:p>
    <w:p w14:paraId="54C64710" w14:textId="77777777" w:rsidR="00754036" w:rsidRDefault="00754036">
      <w:pPr>
        <w:ind w:leftChars="-100" w:left="-222" w:right="-347" w:hangingChars="9" w:hanging="18"/>
        <w:jc w:val="both"/>
        <w:rPr>
          <w:rFonts w:ascii="Times New Roman" w:hAnsi="Times New Roman"/>
          <w:sz w:val="20"/>
          <w:szCs w:val="20"/>
          <w:lang w:val="en-GB"/>
        </w:rPr>
      </w:pPr>
    </w:p>
    <w:p w14:paraId="55A11FA1" w14:textId="77777777" w:rsidR="00754036" w:rsidRDefault="00000000">
      <w:pPr>
        <w:ind w:leftChars="-100" w:left="-222" w:right="-347" w:hangingChars="9" w:hanging="18"/>
        <w:jc w:val="both"/>
        <w:rPr>
          <w:rFonts w:ascii="Times New Roman" w:hAnsi="Times New Roman"/>
          <w:sz w:val="20"/>
          <w:szCs w:val="20"/>
          <w:lang w:val="en-GB"/>
        </w:rPr>
      </w:pPr>
      <w:r>
        <w:rPr>
          <w:rFonts w:ascii="Times New Roman" w:hAnsi="Times New Roman"/>
          <w:sz w:val="20"/>
          <w:szCs w:val="20"/>
          <w:lang w:val="en-GB"/>
        </w:rPr>
        <w:t>Thus, this study was made to explore the leadership competencies of school principals on the island in accordance with the demands of educational change that is happening around the world. This drastic change is also felt in Malaysia and requires us to be prepared to meet current needs in terms of ideas, programs, methods, technologies, processes, and components of education (Ministry of Education Malaysia, 2013).</w:t>
      </w:r>
    </w:p>
    <w:p w14:paraId="48C00661" w14:textId="77777777" w:rsidR="00754036" w:rsidRDefault="00754036">
      <w:pPr>
        <w:ind w:leftChars="-100" w:left="-222" w:right="-347" w:hangingChars="9" w:hanging="18"/>
        <w:jc w:val="both"/>
        <w:rPr>
          <w:rFonts w:ascii="Times New Roman" w:hAnsi="Times New Roman"/>
          <w:sz w:val="20"/>
          <w:szCs w:val="20"/>
          <w:lang w:val="en-GB"/>
        </w:rPr>
      </w:pPr>
    </w:p>
    <w:p w14:paraId="09C1A1A4" w14:textId="77777777" w:rsidR="00754036" w:rsidRDefault="00000000">
      <w:pPr>
        <w:ind w:leftChars="-100" w:left="-222" w:right="-347" w:hangingChars="9" w:hanging="18"/>
        <w:jc w:val="both"/>
        <w:outlineLvl w:val="0"/>
        <w:rPr>
          <w:rFonts w:ascii="Times New Roman" w:hAnsi="Times New Roman"/>
          <w:b/>
          <w:sz w:val="20"/>
          <w:szCs w:val="20"/>
          <w:lang w:val="en-GB"/>
        </w:rPr>
      </w:pPr>
      <w:r>
        <w:rPr>
          <w:rFonts w:ascii="Times New Roman" w:hAnsi="Times New Roman"/>
          <w:b/>
          <w:sz w:val="20"/>
          <w:szCs w:val="20"/>
          <w:lang w:val="en-GB"/>
        </w:rPr>
        <w:t>Literature Review</w:t>
      </w:r>
    </w:p>
    <w:p w14:paraId="6462C15B" w14:textId="719B969C" w:rsidR="00754036" w:rsidRDefault="00000000">
      <w:pPr>
        <w:ind w:leftChars="-100" w:left="-222" w:right="-347" w:hangingChars="9" w:hanging="18"/>
        <w:jc w:val="both"/>
        <w:rPr>
          <w:rFonts w:ascii="Times New Roman" w:hAnsi="Times New Roman"/>
          <w:sz w:val="20"/>
          <w:szCs w:val="20"/>
          <w:lang w:val="en-GB"/>
        </w:rPr>
      </w:pPr>
      <w:r>
        <w:rPr>
          <w:rFonts w:ascii="Times New Roman" w:hAnsi="Times New Roman"/>
          <w:sz w:val="20"/>
          <w:szCs w:val="20"/>
          <w:lang w:val="en-GB"/>
        </w:rPr>
        <w:t xml:space="preserve">Leadership competence is not something new in the leadership of principals in schools. The leadership competencies of school principals are always emphasized as the main backbone in efforts to improve the effectiveness and efficiency of a school in accordance with the current challenges of very large and complex principals. Based on the Florida Department of Education (2008) definition, school principal leadership competencies begin with their knowledge of how to form an organization, establish collaboration with stakeholders and be able to respond and influence others. </w:t>
      </w:r>
    </w:p>
    <w:p w14:paraId="3BA0A36A" w14:textId="77777777" w:rsidR="00754036" w:rsidRDefault="00754036">
      <w:pPr>
        <w:ind w:leftChars="-100" w:left="-222" w:right="-347" w:hangingChars="9" w:hanging="18"/>
        <w:jc w:val="both"/>
        <w:rPr>
          <w:rFonts w:ascii="Times New Roman" w:hAnsi="Times New Roman"/>
          <w:sz w:val="20"/>
          <w:szCs w:val="20"/>
          <w:lang w:val="en-GB"/>
        </w:rPr>
      </w:pPr>
    </w:p>
    <w:p w14:paraId="1CA9EDCE" w14:textId="77777777" w:rsidR="00754036" w:rsidRDefault="00000000">
      <w:pPr>
        <w:ind w:leftChars="-100" w:left="-222" w:right="-347" w:hangingChars="9" w:hanging="18"/>
        <w:jc w:val="both"/>
        <w:rPr>
          <w:rFonts w:ascii="Times New Roman" w:hAnsi="Times New Roman"/>
          <w:sz w:val="20"/>
          <w:szCs w:val="20"/>
          <w:lang w:val="en-GB"/>
        </w:rPr>
      </w:pPr>
      <w:bookmarkStart w:id="2" w:name="_Hlk53576715"/>
      <w:r>
        <w:rPr>
          <w:rFonts w:ascii="Times New Roman" w:hAnsi="Times New Roman"/>
          <w:sz w:val="20"/>
          <w:szCs w:val="20"/>
          <w:lang w:val="en-GB"/>
        </w:rPr>
        <w:t>Competence is a characteristic required to do something (Bass &amp; Bass, 2008) and is a basic characteristic in an individual (Chen &amp; Naquin, 2006). These basic characteristics are needed by an individual to develop skills, knowledge, attitudes, beliefs, motives, and attributes towards quality work results in line with the demands of the organizational strategic function.</w:t>
      </w:r>
      <w:bookmarkEnd w:id="2"/>
      <w:r>
        <w:rPr>
          <w:rFonts w:ascii="Times New Roman" w:hAnsi="Times New Roman"/>
          <w:sz w:val="20"/>
          <w:szCs w:val="20"/>
          <w:lang w:val="en-GB"/>
        </w:rPr>
        <w:t xml:space="preserve"> A competent leader is an effective leader in implementing leadership for an organization (Bass &amp; Bass 2008; Hollenbeck, McCall, &amp; Silzer 2006; Rothwell 2010). The competence of a leader needs to be identified because it is the main foundation that is the backbone to more effective management. Thus, competent leaders need to be appointed to lead the organization to ensure the excellence of an organization (Hollenback et al. 2006; Rothwell, 2010).</w:t>
      </w:r>
    </w:p>
    <w:p w14:paraId="3E14B893" w14:textId="77777777" w:rsidR="00754036" w:rsidRDefault="00754036">
      <w:pPr>
        <w:ind w:leftChars="-100" w:left="-222" w:right="-347" w:hangingChars="9" w:hanging="18"/>
        <w:jc w:val="both"/>
        <w:rPr>
          <w:rFonts w:ascii="Times New Roman" w:hAnsi="Times New Roman"/>
          <w:sz w:val="20"/>
          <w:szCs w:val="20"/>
          <w:lang w:val="en-GB"/>
        </w:rPr>
      </w:pPr>
    </w:p>
    <w:p w14:paraId="3BF9B6D8" w14:textId="77777777" w:rsidR="00754036" w:rsidRDefault="00000000">
      <w:pPr>
        <w:ind w:leftChars="-100" w:left="-222" w:right="-347" w:hangingChars="9" w:hanging="18"/>
        <w:jc w:val="both"/>
        <w:rPr>
          <w:rFonts w:ascii="Times New Roman" w:hAnsi="Times New Roman"/>
          <w:sz w:val="20"/>
          <w:szCs w:val="20"/>
          <w:lang w:val="en-GB"/>
        </w:rPr>
      </w:pPr>
      <w:r>
        <w:rPr>
          <w:rFonts w:ascii="Times New Roman" w:hAnsi="Times New Roman"/>
          <w:sz w:val="20"/>
          <w:szCs w:val="20"/>
          <w:lang w:val="en-GB"/>
        </w:rPr>
        <w:lastRenderedPageBreak/>
        <w:t>There are eight main areas of principals' competencies namely goal setting, program evaluation, staff management, time management, teaching and learning, ensuring the existence of teaching aids, professional development training and external relations with the community (Jokinen, 2005).</w:t>
      </w:r>
      <w:r>
        <w:rPr>
          <w:rFonts w:ascii="Times New Roman" w:hAnsi="Times New Roman"/>
          <w:sz w:val="20"/>
          <w:szCs w:val="20"/>
          <w:lang w:val="en-GB"/>
        </w:rPr>
        <w:br/>
        <w:t>Meanwhile, the School Division (2004), Ministry of Education Malaysia has outlined the responsibilities of principals covering seven main areas namely teaching leadership, curriculum management, co-curriculum and student affairs, school management, finance, services and staffing, relationships with local communities and educational research.</w:t>
      </w:r>
      <w:r>
        <w:rPr>
          <w:rFonts w:ascii="Times New Roman" w:eastAsia="Times New Roman" w:hAnsi="Times New Roman"/>
          <w:color w:val="222222"/>
          <w:sz w:val="20"/>
          <w:szCs w:val="20"/>
          <w:lang w:val="en-GB" w:eastAsia="en-MY"/>
        </w:rPr>
        <w:t xml:space="preserve"> </w:t>
      </w:r>
      <w:r>
        <w:rPr>
          <w:rFonts w:ascii="Times New Roman" w:hAnsi="Times New Roman"/>
          <w:sz w:val="20"/>
          <w:szCs w:val="20"/>
          <w:lang w:val="en-GB"/>
        </w:rPr>
        <w:t>This is a competency that needs to be emphasized in a principal in leading the school organization.</w:t>
      </w:r>
    </w:p>
    <w:p w14:paraId="75E85555" w14:textId="77777777" w:rsidR="00754036" w:rsidRDefault="00754036">
      <w:pPr>
        <w:ind w:leftChars="-100" w:left="-222" w:right="-347" w:hangingChars="9" w:hanging="18"/>
        <w:jc w:val="both"/>
        <w:rPr>
          <w:rFonts w:ascii="Times New Roman" w:hAnsi="Times New Roman"/>
          <w:sz w:val="20"/>
          <w:szCs w:val="20"/>
          <w:lang w:val="en-GB"/>
        </w:rPr>
      </w:pPr>
    </w:p>
    <w:p w14:paraId="6D1E880D" w14:textId="77777777" w:rsidR="00754036" w:rsidRDefault="00000000">
      <w:pPr>
        <w:ind w:leftChars="-100" w:left="-222" w:right="-347" w:hangingChars="9" w:hanging="18"/>
        <w:jc w:val="both"/>
        <w:rPr>
          <w:rFonts w:ascii="Times New Roman" w:hAnsi="Times New Roman"/>
          <w:sz w:val="20"/>
          <w:szCs w:val="20"/>
          <w:lang w:val="en-GB"/>
        </w:rPr>
      </w:pPr>
      <w:r>
        <w:rPr>
          <w:rFonts w:ascii="Times New Roman" w:hAnsi="Times New Roman"/>
          <w:sz w:val="20"/>
          <w:szCs w:val="20"/>
          <w:lang w:val="en-GB"/>
        </w:rPr>
        <w:t xml:space="preserve">The level of competence is seen as one of the main factors that catalyse the effectiveness of a school. This statement is supported by Eddy (2013) himself that in addition to the attitude of professional school leaders in addition to positive values ​​in leadership, a high level of competence is also a factor in school effectiveness. Therefore, in line with that, the government through the Malaysian Education Development Plan (2013-2025) has taken the initiative by formulating proactive measures to increase the level of competence of school leaders. This is stated in the Malaysian Education Development Plan (2013-2025) through the implementation of Continuing Professional Development (CPD) training to school leaders involving senior assistants, field heads and committee heads. The question now is, is the government's intention stated above achieved to improve school and student achievement? This question is extended in this study </w:t>
      </w:r>
      <w:proofErr w:type="gramStart"/>
      <w:r>
        <w:rPr>
          <w:rFonts w:ascii="Times New Roman" w:hAnsi="Times New Roman"/>
          <w:sz w:val="20"/>
          <w:szCs w:val="20"/>
          <w:lang w:val="en-GB"/>
        </w:rPr>
        <w:t>in particular by</w:t>
      </w:r>
      <w:proofErr w:type="gramEnd"/>
      <w:r>
        <w:rPr>
          <w:rFonts w:ascii="Times New Roman" w:hAnsi="Times New Roman"/>
          <w:sz w:val="20"/>
          <w:szCs w:val="20"/>
          <w:lang w:val="en-GB"/>
        </w:rPr>
        <w:t xml:space="preserve"> looking at the development of education in island schools. Therefore, in this case, the leadership competencies of school principals on the island are considered as an important aspect that needs to be emphasized in ensuring the effectiveness of schools on the island, especially in the state of Sabah.</w:t>
      </w:r>
    </w:p>
    <w:p w14:paraId="47564366" w14:textId="77777777" w:rsidR="00754036" w:rsidRDefault="00000000">
      <w:pPr>
        <w:ind w:leftChars="-100" w:left="-222" w:right="-347" w:hangingChars="9" w:hanging="18"/>
        <w:jc w:val="both"/>
        <w:rPr>
          <w:rFonts w:ascii="Times New Roman" w:hAnsi="Times New Roman"/>
          <w:sz w:val="20"/>
          <w:szCs w:val="20"/>
          <w:lang w:val="en-GB"/>
        </w:rPr>
      </w:pPr>
      <w:r>
        <w:rPr>
          <w:rFonts w:ascii="Times New Roman" w:hAnsi="Times New Roman"/>
          <w:sz w:val="20"/>
          <w:szCs w:val="20"/>
          <w:lang w:val="en-GB"/>
        </w:rPr>
        <w:tab/>
      </w:r>
    </w:p>
    <w:p w14:paraId="21E93474" w14:textId="78EDC35F" w:rsidR="00754036" w:rsidRDefault="00000000">
      <w:pPr>
        <w:ind w:leftChars="-100" w:left="-222" w:right="-347" w:hangingChars="9" w:hanging="18"/>
        <w:jc w:val="both"/>
        <w:rPr>
          <w:rFonts w:ascii="Times New Roman" w:hAnsi="Times New Roman"/>
          <w:sz w:val="20"/>
          <w:szCs w:val="20"/>
          <w:lang w:val="en-GB"/>
        </w:rPr>
      </w:pPr>
      <w:r>
        <w:rPr>
          <w:rFonts w:ascii="Times New Roman" w:hAnsi="Times New Roman"/>
          <w:sz w:val="20"/>
          <w:szCs w:val="20"/>
          <w:lang w:val="en-GB"/>
        </w:rPr>
        <w:t xml:space="preserve">In the face of a challenging mainstream, fast-paced and unrestricted world of principal leadership, principals are desperately required to equip themselves with diverse competencies (Institute Aminuddin Baki, 2005; Interstate School Leaders Licensure Consortium, 2008). </w:t>
      </w:r>
      <w:r>
        <w:rPr>
          <w:rFonts w:ascii="Times New Roman" w:hAnsi="Times New Roman"/>
          <w:sz w:val="20"/>
          <w:szCs w:val="20"/>
          <w:lang w:val="en-GB"/>
        </w:rPr>
        <w:br/>
        <w:t>Even school principals should more often increase efforts in mastering leadership competencies in line with the demands in changing the world of education, (</w:t>
      </w:r>
      <w:proofErr w:type="spellStart"/>
      <w:r>
        <w:rPr>
          <w:rFonts w:ascii="Times New Roman" w:hAnsi="Times New Roman"/>
          <w:sz w:val="20"/>
          <w:szCs w:val="20"/>
          <w:lang w:val="en-GB"/>
        </w:rPr>
        <w:t>Danim</w:t>
      </w:r>
      <w:proofErr w:type="spellEnd"/>
      <w:r>
        <w:rPr>
          <w:rFonts w:ascii="Times New Roman" w:hAnsi="Times New Roman"/>
          <w:sz w:val="20"/>
          <w:szCs w:val="20"/>
          <w:lang w:val="en-GB"/>
        </w:rPr>
        <w:t xml:space="preserve">, 2002; Spencer &amp; Spencer, 1993). </w:t>
      </w:r>
    </w:p>
    <w:p w14:paraId="0A8E0B87" w14:textId="77777777" w:rsidR="00754036" w:rsidRDefault="00754036">
      <w:pPr>
        <w:ind w:leftChars="-100" w:left="-222" w:right="-347" w:hangingChars="9" w:hanging="18"/>
        <w:jc w:val="both"/>
        <w:rPr>
          <w:rFonts w:ascii="Times New Roman" w:hAnsi="Times New Roman"/>
          <w:sz w:val="20"/>
          <w:szCs w:val="20"/>
          <w:lang w:val="en-GB"/>
        </w:rPr>
      </w:pPr>
    </w:p>
    <w:p w14:paraId="44F88AEB" w14:textId="77777777" w:rsidR="00754036" w:rsidRDefault="00000000">
      <w:pPr>
        <w:ind w:leftChars="-100" w:left="-222" w:right="-347" w:hangingChars="9" w:hanging="18"/>
        <w:jc w:val="both"/>
        <w:outlineLvl w:val="0"/>
        <w:rPr>
          <w:rFonts w:ascii="Times New Roman" w:hAnsi="Times New Roman"/>
          <w:b/>
          <w:iCs/>
          <w:sz w:val="20"/>
          <w:szCs w:val="20"/>
          <w:lang w:val="en-GB"/>
        </w:rPr>
      </w:pPr>
      <w:r>
        <w:rPr>
          <w:rFonts w:ascii="Times New Roman" w:hAnsi="Times New Roman"/>
          <w:b/>
          <w:iCs/>
          <w:sz w:val="20"/>
          <w:szCs w:val="20"/>
          <w:lang w:val="en-GB"/>
        </w:rPr>
        <w:t xml:space="preserve">Malaysian School Principals Competency Standards </w:t>
      </w:r>
    </w:p>
    <w:p w14:paraId="0DF62D98" w14:textId="77777777" w:rsidR="00754036" w:rsidRDefault="00000000">
      <w:pPr>
        <w:ind w:leftChars="-100" w:left="-222" w:right="-347" w:hangingChars="9" w:hanging="18"/>
        <w:jc w:val="both"/>
        <w:outlineLvl w:val="0"/>
        <w:rPr>
          <w:rFonts w:ascii="Times New Roman" w:eastAsia="Calibri" w:hAnsi="Times New Roman"/>
          <w:sz w:val="20"/>
          <w:szCs w:val="20"/>
          <w:lang w:val="en-GB"/>
        </w:rPr>
      </w:pPr>
      <w:r>
        <w:rPr>
          <w:rFonts w:ascii="Times New Roman" w:eastAsia="Calibri" w:hAnsi="Times New Roman"/>
          <w:sz w:val="20"/>
          <w:szCs w:val="20"/>
          <w:lang w:val="en-GB"/>
        </w:rPr>
        <w:t>The Malaysian Education Quality Standard has been formulated by the Board of Inspectors and Quality Assurance which contains standard assurance instruments for school leaders to be complied with (School Board of Inspectors, 2004). This standard consists of four main dimensions, namely leadership direction, organizational management, educational program management and student development.</w:t>
      </w:r>
    </w:p>
    <w:p w14:paraId="383FD9FD" w14:textId="77777777" w:rsidR="00754036" w:rsidRDefault="00754036">
      <w:pPr>
        <w:ind w:leftChars="-100" w:left="-222" w:right="-347" w:hangingChars="9" w:hanging="18"/>
        <w:jc w:val="both"/>
        <w:outlineLvl w:val="0"/>
        <w:rPr>
          <w:rFonts w:ascii="Times New Roman" w:eastAsia="Calibri" w:hAnsi="Times New Roman"/>
          <w:sz w:val="20"/>
          <w:szCs w:val="20"/>
          <w:lang w:val="en-GB"/>
        </w:rPr>
      </w:pPr>
    </w:p>
    <w:p w14:paraId="049A9A7A" w14:textId="77777777" w:rsidR="00754036" w:rsidRDefault="00000000">
      <w:pPr>
        <w:ind w:leftChars="-100" w:left="-222" w:right="-347" w:hangingChars="9" w:hanging="18"/>
        <w:jc w:val="both"/>
        <w:outlineLvl w:val="0"/>
        <w:rPr>
          <w:rFonts w:ascii="Times New Roman" w:eastAsia="Calibri" w:hAnsi="Times New Roman"/>
          <w:sz w:val="20"/>
          <w:szCs w:val="20"/>
          <w:lang w:val="en-GB"/>
        </w:rPr>
      </w:pPr>
      <w:r>
        <w:rPr>
          <w:rFonts w:ascii="Times New Roman" w:eastAsia="Calibri" w:hAnsi="Times New Roman"/>
          <w:sz w:val="20"/>
          <w:szCs w:val="20"/>
          <w:lang w:val="en-GB"/>
        </w:rPr>
        <w:t xml:space="preserve">Based on the Department of Planning and Training Standards, IAB, Genting Highlands leadership competency standards in Malaysia are not much different from overseas competency standards (IAB, 2010). Significant differences only in terms of terms while in terms of content and scope of </w:t>
      </w:r>
      <w:r>
        <w:rPr>
          <w:rFonts w:ascii="Times New Roman" w:eastAsia="Calibri" w:hAnsi="Times New Roman"/>
          <w:sz w:val="20"/>
          <w:szCs w:val="20"/>
          <w:lang w:val="en-GB"/>
        </w:rPr>
        <w:t xml:space="preserve">tasks still have similarities. </w:t>
      </w:r>
      <w:proofErr w:type="gramStart"/>
      <w:r>
        <w:rPr>
          <w:rFonts w:ascii="Times New Roman" w:eastAsia="Calibri" w:hAnsi="Times New Roman"/>
          <w:sz w:val="20"/>
          <w:szCs w:val="20"/>
          <w:lang w:val="en-GB"/>
        </w:rPr>
        <w:t>Taking into account</w:t>
      </w:r>
      <w:proofErr w:type="gramEnd"/>
      <w:r>
        <w:rPr>
          <w:rFonts w:ascii="Times New Roman" w:eastAsia="Calibri" w:hAnsi="Times New Roman"/>
          <w:sz w:val="20"/>
          <w:szCs w:val="20"/>
          <w:lang w:val="en-GB"/>
        </w:rPr>
        <w:t xml:space="preserve"> the views and results of joint discussions over a period of about two years from 2004 to 2006 between the IAB and the principal, officers of the District Education Office (PPD), State Education Department and </w:t>
      </w:r>
      <w:r>
        <w:rPr>
          <w:rFonts w:ascii="Times New Roman" w:hAnsi="Times New Roman"/>
          <w:sz w:val="20"/>
          <w:szCs w:val="20"/>
          <w:lang w:val="en-GB"/>
        </w:rPr>
        <w:t>Ministry of Education Malaysia</w:t>
      </w:r>
      <w:r>
        <w:rPr>
          <w:rFonts w:ascii="Times New Roman" w:eastAsia="Calibri" w:hAnsi="Times New Roman"/>
          <w:sz w:val="20"/>
          <w:szCs w:val="20"/>
          <w:lang w:val="en-GB"/>
        </w:rPr>
        <w:t xml:space="preserve"> (MOE) then the Malaysian School Principals Competency Standard (SKKSM) has been formed in 2006. In this SKKSM has been outlined nine areas of management in schools that need to be mastered by principals (IAB, 2006a). The nine aspects of educational leadership management should be mastered by the principal </w:t>
      </w:r>
      <w:proofErr w:type="gramStart"/>
      <w:r>
        <w:rPr>
          <w:rFonts w:ascii="Times New Roman" w:eastAsia="Calibri" w:hAnsi="Times New Roman"/>
          <w:sz w:val="20"/>
          <w:szCs w:val="20"/>
          <w:lang w:val="en-GB"/>
        </w:rPr>
        <w:t>namely;</w:t>
      </w:r>
      <w:proofErr w:type="gramEnd"/>
    </w:p>
    <w:p w14:paraId="3A24EC73" w14:textId="77777777" w:rsidR="00754036" w:rsidRDefault="00754036">
      <w:pPr>
        <w:ind w:leftChars="-100" w:left="-222" w:right="-347" w:hangingChars="9" w:hanging="18"/>
        <w:jc w:val="both"/>
        <w:outlineLvl w:val="0"/>
        <w:rPr>
          <w:rFonts w:ascii="Times New Roman" w:hAnsi="Times New Roman"/>
          <w:b/>
          <w:iCs/>
          <w:sz w:val="20"/>
          <w:szCs w:val="20"/>
          <w:lang w:val="en-GB"/>
        </w:rPr>
      </w:pPr>
    </w:p>
    <w:p w14:paraId="358FBF1C" w14:textId="77777777" w:rsidR="00754036" w:rsidRDefault="00000000" w:rsidP="00927658">
      <w:pPr>
        <w:pStyle w:val="ListParagraph"/>
        <w:numPr>
          <w:ilvl w:val="0"/>
          <w:numId w:val="5"/>
        </w:numPr>
        <w:ind w:left="142" w:hangingChars="71" w:hanging="142"/>
        <w:jc w:val="both"/>
        <w:rPr>
          <w:rFonts w:ascii="Times New Roman" w:eastAsia="Calibri" w:hAnsi="Times New Roman"/>
          <w:sz w:val="20"/>
          <w:szCs w:val="20"/>
          <w:lang w:val="en-GB"/>
        </w:rPr>
      </w:pPr>
      <w:r>
        <w:rPr>
          <w:rFonts w:ascii="Times New Roman" w:eastAsia="Calibri" w:hAnsi="Times New Roman"/>
          <w:sz w:val="20"/>
          <w:szCs w:val="20"/>
          <w:lang w:val="en-GB"/>
        </w:rPr>
        <w:t xml:space="preserve">Organizational Management and Leadership </w:t>
      </w:r>
    </w:p>
    <w:p w14:paraId="66A36C03" w14:textId="77777777" w:rsidR="00754036" w:rsidRDefault="00000000" w:rsidP="00927658">
      <w:pPr>
        <w:pStyle w:val="ListParagraph"/>
        <w:numPr>
          <w:ilvl w:val="0"/>
          <w:numId w:val="5"/>
        </w:numPr>
        <w:ind w:left="142" w:hangingChars="71" w:hanging="142"/>
        <w:jc w:val="both"/>
        <w:rPr>
          <w:rFonts w:ascii="Times New Roman" w:eastAsia="Calibri" w:hAnsi="Times New Roman"/>
          <w:sz w:val="20"/>
          <w:szCs w:val="20"/>
          <w:lang w:val="en-GB"/>
        </w:rPr>
      </w:pPr>
      <w:r>
        <w:rPr>
          <w:rFonts w:ascii="Times New Roman" w:eastAsia="Calibri" w:hAnsi="Times New Roman"/>
          <w:sz w:val="20"/>
          <w:szCs w:val="20"/>
          <w:lang w:val="en-GB"/>
        </w:rPr>
        <w:t>Curriculum Management</w:t>
      </w:r>
    </w:p>
    <w:p w14:paraId="26739CF0" w14:textId="77777777" w:rsidR="00754036" w:rsidRDefault="00000000" w:rsidP="00927658">
      <w:pPr>
        <w:pStyle w:val="ListParagraph"/>
        <w:numPr>
          <w:ilvl w:val="0"/>
          <w:numId w:val="5"/>
        </w:numPr>
        <w:ind w:left="142" w:hangingChars="71" w:hanging="142"/>
        <w:jc w:val="both"/>
        <w:rPr>
          <w:rFonts w:ascii="Times New Roman" w:eastAsia="Calibri" w:hAnsi="Times New Roman"/>
          <w:sz w:val="20"/>
          <w:szCs w:val="20"/>
          <w:lang w:val="en-GB"/>
        </w:rPr>
      </w:pPr>
      <w:r>
        <w:rPr>
          <w:rFonts w:ascii="Times New Roman" w:eastAsia="Calibri" w:hAnsi="Times New Roman"/>
          <w:sz w:val="20"/>
          <w:szCs w:val="20"/>
          <w:lang w:val="en-GB"/>
        </w:rPr>
        <w:t xml:space="preserve">Co-Curriculum Management </w:t>
      </w:r>
    </w:p>
    <w:p w14:paraId="3C58619A" w14:textId="77777777" w:rsidR="00754036" w:rsidRDefault="00000000" w:rsidP="00927658">
      <w:pPr>
        <w:pStyle w:val="ListParagraph"/>
        <w:numPr>
          <w:ilvl w:val="0"/>
          <w:numId w:val="5"/>
        </w:numPr>
        <w:ind w:left="142" w:hangingChars="71" w:hanging="142"/>
        <w:jc w:val="both"/>
        <w:rPr>
          <w:rFonts w:ascii="Times New Roman" w:eastAsia="Calibri" w:hAnsi="Times New Roman"/>
          <w:sz w:val="20"/>
          <w:szCs w:val="20"/>
          <w:lang w:val="en-GB"/>
        </w:rPr>
      </w:pPr>
      <w:r>
        <w:rPr>
          <w:rFonts w:ascii="Times New Roman" w:eastAsia="Calibri" w:hAnsi="Times New Roman"/>
          <w:sz w:val="20"/>
          <w:szCs w:val="20"/>
          <w:lang w:val="en-GB"/>
        </w:rPr>
        <w:t xml:space="preserve">Student Affairs Management </w:t>
      </w:r>
    </w:p>
    <w:p w14:paraId="25A5368D" w14:textId="77777777" w:rsidR="00754036" w:rsidRDefault="00000000" w:rsidP="00927658">
      <w:pPr>
        <w:pStyle w:val="ListParagraph"/>
        <w:numPr>
          <w:ilvl w:val="0"/>
          <w:numId w:val="5"/>
        </w:numPr>
        <w:ind w:left="142" w:hangingChars="71" w:hanging="142"/>
        <w:jc w:val="both"/>
        <w:rPr>
          <w:rFonts w:ascii="Times New Roman" w:eastAsia="Calibri" w:hAnsi="Times New Roman"/>
          <w:sz w:val="20"/>
          <w:szCs w:val="20"/>
          <w:lang w:val="en-GB"/>
        </w:rPr>
      </w:pPr>
      <w:r>
        <w:rPr>
          <w:rFonts w:ascii="Times New Roman" w:eastAsia="Calibri" w:hAnsi="Times New Roman"/>
          <w:sz w:val="20"/>
          <w:szCs w:val="20"/>
          <w:lang w:val="en-GB"/>
        </w:rPr>
        <w:t xml:space="preserve">Financial management </w:t>
      </w:r>
    </w:p>
    <w:p w14:paraId="4E2A7E63" w14:textId="77777777" w:rsidR="00754036" w:rsidRDefault="00000000" w:rsidP="00927658">
      <w:pPr>
        <w:pStyle w:val="ListParagraph"/>
        <w:numPr>
          <w:ilvl w:val="0"/>
          <w:numId w:val="5"/>
        </w:numPr>
        <w:ind w:left="142" w:hangingChars="71" w:hanging="142"/>
        <w:jc w:val="both"/>
        <w:rPr>
          <w:rFonts w:ascii="Times New Roman" w:eastAsia="Calibri" w:hAnsi="Times New Roman"/>
          <w:sz w:val="20"/>
          <w:szCs w:val="20"/>
          <w:lang w:val="en-GB"/>
        </w:rPr>
      </w:pPr>
      <w:r>
        <w:rPr>
          <w:rFonts w:ascii="Times New Roman" w:eastAsia="Calibri" w:hAnsi="Times New Roman"/>
          <w:sz w:val="20"/>
          <w:szCs w:val="20"/>
          <w:lang w:val="en-GB"/>
        </w:rPr>
        <w:t xml:space="preserve">Office Administration Management </w:t>
      </w:r>
    </w:p>
    <w:p w14:paraId="4F3F7A86" w14:textId="77777777" w:rsidR="00754036" w:rsidRDefault="00000000" w:rsidP="00927658">
      <w:pPr>
        <w:pStyle w:val="ListParagraph"/>
        <w:numPr>
          <w:ilvl w:val="0"/>
          <w:numId w:val="5"/>
        </w:numPr>
        <w:ind w:left="142" w:hangingChars="71" w:hanging="142"/>
        <w:jc w:val="both"/>
        <w:rPr>
          <w:rFonts w:ascii="Times New Roman" w:eastAsia="Calibri" w:hAnsi="Times New Roman"/>
          <w:sz w:val="20"/>
          <w:szCs w:val="20"/>
          <w:lang w:val="en-GB"/>
        </w:rPr>
      </w:pPr>
      <w:r>
        <w:rPr>
          <w:rFonts w:ascii="Times New Roman" w:eastAsia="Calibri" w:hAnsi="Times New Roman"/>
          <w:sz w:val="20"/>
          <w:szCs w:val="20"/>
          <w:lang w:val="en-GB"/>
        </w:rPr>
        <w:t>Environmental Management and Physical Facilities</w:t>
      </w:r>
    </w:p>
    <w:p w14:paraId="514C495C" w14:textId="77777777" w:rsidR="00754036" w:rsidRDefault="00000000" w:rsidP="00927658">
      <w:pPr>
        <w:pStyle w:val="ListParagraph"/>
        <w:numPr>
          <w:ilvl w:val="0"/>
          <w:numId w:val="5"/>
        </w:numPr>
        <w:ind w:left="142" w:hangingChars="71" w:hanging="142"/>
        <w:jc w:val="both"/>
        <w:rPr>
          <w:rFonts w:ascii="Times New Roman" w:eastAsia="Calibri" w:hAnsi="Times New Roman"/>
          <w:sz w:val="20"/>
          <w:szCs w:val="20"/>
          <w:lang w:val="en-GB"/>
        </w:rPr>
      </w:pPr>
      <w:r>
        <w:rPr>
          <w:rFonts w:ascii="Times New Roman" w:eastAsia="Calibri" w:hAnsi="Times New Roman"/>
          <w:sz w:val="20"/>
          <w:szCs w:val="20"/>
          <w:lang w:val="en-GB"/>
        </w:rPr>
        <w:t xml:space="preserve">Human Resource Management and Development </w:t>
      </w:r>
    </w:p>
    <w:p w14:paraId="76A730BA" w14:textId="77777777" w:rsidR="00754036" w:rsidRDefault="00000000" w:rsidP="00927658">
      <w:pPr>
        <w:pStyle w:val="ListParagraph"/>
        <w:numPr>
          <w:ilvl w:val="0"/>
          <w:numId w:val="5"/>
        </w:numPr>
        <w:ind w:left="142" w:hangingChars="71" w:hanging="142"/>
        <w:jc w:val="both"/>
        <w:rPr>
          <w:rFonts w:ascii="Times New Roman" w:eastAsia="Calibri" w:hAnsi="Times New Roman"/>
          <w:sz w:val="20"/>
          <w:szCs w:val="20"/>
          <w:lang w:val="en-GB"/>
        </w:rPr>
      </w:pPr>
      <w:r>
        <w:rPr>
          <w:rFonts w:ascii="Times New Roman" w:eastAsia="Calibri" w:hAnsi="Times New Roman"/>
          <w:sz w:val="20"/>
          <w:szCs w:val="20"/>
          <w:lang w:val="en-GB"/>
        </w:rPr>
        <w:t>External Relations Management</w:t>
      </w:r>
    </w:p>
    <w:p w14:paraId="6DDE5E32" w14:textId="77777777" w:rsidR="00754036" w:rsidRDefault="00000000">
      <w:pPr>
        <w:autoSpaceDE w:val="0"/>
        <w:autoSpaceDN w:val="0"/>
        <w:adjustRightInd w:val="0"/>
        <w:ind w:leftChars="-100" w:left="-222" w:hangingChars="9" w:hanging="18"/>
        <w:jc w:val="both"/>
        <w:rPr>
          <w:rFonts w:ascii="Times New Roman" w:eastAsia="Calibri" w:hAnsi="Times New Roman"/>
          <w:sz w:val="20"/>
          <w:szCs w:val="20"/>
          <w:lang w:val="en-GB"/>
        </w:rPr>
      </w:pPr>
      <w:r>
        <w:rPr>
          <w:rFonts w:ascii="Times New Roman" w:eastAsia="Calibri" w:hAnsi="Times New Roman"/>
          <w:sz w:val="20"/>
          <w:szCs w:val="20"/>
          <w:lang w:val="en-GB"/>
        </w:rPr>
        <w:t xml:space="preserve">Further, these nine aspects are </w:t>
      </w:r>
      <w:proofErr w:type="gramStart"/>
      <w:r>
        <w:rPr>
          <w:rFonts w:ascii="Times New Roman" w:eastAsia="Calibri" w:hAnsi="Times New Roman"/>
          <w:sz w:val="20"/>
          <w:szCs w:val="20"/>
          <w:lang w:val="en-GB"/>
        </w:rPr>
        <w:t>actually components</w:t>
      </w:r>
      <w:proofErr w:type="gramEnd"/>
      <w:r>
        <w:rPr>
          <w:rFonts w:ascii="Times New Roman" w:eastAsia="Calibri" w:hAnsi="Times New Roman"/>
          <w:sz w:val="20"/>
          <w:szCs w:val="20"/>
          <w:lang w:val="en-GB"/>
        </w:rPr>
        <w:t xml:space="preserve"> in NPQEL. NPQEL participants will be given exposure to SKKSM and become a participant syllabus for the first six months of NPQEL course implementation. Participants will be taught </w:t>
      </w:r>
      <w:proofErr w:type="gramStart"/>
      <w:r>
        <w:rPr>
          <w:rFonts w:ascii="Times New Roman" w:eastAsia="Calibri" w:hAnsi="Times New Roman"/>
          <w:sz w:val="20"/>
          <w:szCs w:val="20"/>
          <w:lang w:val="en-GB"/>
        </w:rPr>
        <w:t>theoretically</w:t>
      </w:r>
      <w:proofErr w:type="gramEnd"/>
      <w:r>
        <w:rPr>
          <w:rFonts w:ascii="Times New Roman" w:eastAsia="Calibri" w:hAnsi="Times New Roman"/>
          <w:sz w:val="20"/>
          <w:szCs w:val="20"/>
          <w:lang w:val="en-GB"/>
        </w:rPr>
        <w:t xml:space="preserve"> and they must pass the examination that has been set as a prerequisite to enable them to be appointed as future principals (IAB, 2006a). These aspects are also taught in the Leadership and Education Management Course (KKPP) for example in the preparatory course for new principals, namely the Immersion and Residency Program (PRIME) (IAB, 2006b). Even through short-term courses organized under the IAB, the emphasis on these nine competencies is also emphasized. However, the formulation of SKKSM is still based on the Principles of </w:t>
      </w:r>
      <w:proofErr w:type="spellStart"/>
      <w:r>
        <w:rPr>
          <w:rFonts w:ascii="Times New Roman" w:eastAsia="Calibri" w:hAnsi="Times New Roman"/>
          <w:sz w:val="20"/>
          <w:szCs w:val="20"/>
          <w:lang w:val="en-GB"/>
        </w:rPr>
        <w:t>Rukun</w:t>
      </w:r>
      <w:proofErr w:type="spellEnd"/>
      <w:r>
        <w:rPr>
          <w:rFonts w:ascii="Times New Roman" w:eastAsia="Calibri" w:hAnsi="Times New Roman"/>
          <w:sz w:val="20"/>
          <w:szCs w:val="20"/>
          <w:lang w:val="en-GB"/>
        </w:rPr>
        <w:t xml:space="preserve"> Negara, National Education Policy, National Education Philosophy and Vision 2020 (MOE, 2006). At the same time, IAB asserts that SKKSM is still guided by relevant theories and has relevance to educational management and leadership (IAB, 2006c). This is in line with the IAB's main function as an educational leadership training centre in Malaysia.</w:t>
      </w:r>
    </w:p>
    <w:p w14:paraId="06D0A3B2" w14:textId="77777777" w:rsidR="00754036" w:rsidRDefault="00754036">
      <w:pPr>
        <w:autoSpaceDE w:val="0"/>
        <w:autoSpaceDN w:val="0"/>
        <w:adjustRightInd w:val="0"/>
        <w:ind w:leftChars="-100" w:left="-222" w:hangingChars="9" w:hanging="18"/>
        <w:jc w:val="both"/>
        <w:rPr>
          <w:rFonts w:ascii="Times New Roman" w:eastAsia="Calibri" w:hAnsi="Times New Roman"/>
          <w:sz w:val="20"/>
          <w:szCs w:val="20"/>
          <w:lang w:val="en-GB"/>
        </w:rPr>
      </w:pPr>
    </w:p>
    <w:p w14:paraId="0D249D23" w14:textId="77777777" w:rsidR="00754036" w:rsidRDefault="00000000">
      <w:pPr>
        <w:autoSpaceDE w:val="0"/>
        <w:autoSpaceDN w:val="0"/>
        <w:adjustRightInd w:val="0"/>
        <w:ind w:leftChars="-100" w:left="-222" w:hangingChars="9" w:hanging="18"/>
        <w:jc w:val="both"/>
        <w:rPr>
          <w:rFonts w:ascii="Times New Roman" w:eastAsia="Calibri" w:hAnsi="Times New Roman"/>
          <w:sz w:val="20"/>
          <w:szCs w:val="20"/>
          <w:lang w:val="en-GB"/>
        </w:rPr>
      </w:pPr>
      <w:r>
        <w:rPr>
          <w:rFonts w:ascii="Times New Roman" w:eastAsia="Calibri" w:hAnsi="Times New Roman"/>
          <w:sz w:val="20"/>
          <w:szCs w:val="20"/>
          <w:lang w:val="en-GB"/>
        </w:rPr>
        <w:t xml:space="preserve">In this regard, the School Leaders Competency (KOMPAS) is also provided by IAB as one of the important instruments to identify the professional development needs of principals and head teachers based on 26 competencies known as School Leader Competencies. Based on a study conducted by IAB, there are six domains of competence that need to be mastered by school leaders included in KOMPAS (Senin, 2008). The </w:t>
      </w:r>
      <w:proofErr w:type="gramStart"/>
      <w:r>
        <w:rPr>
          <w:rFonts w:ascii="Times New Roman" w:eastAsia="Calibri" w:hAnsi="Times New Roman"/>
          <w:sz w:val="20"/>
          <w:szCs w:val="20"/>
          <w:lang w:val="en-GB"/>
        </w:rPr>
        <w:t>main focus</w:t>
      </w:r>
      <w:proofErr w:type="gramEnd"/>
      <w:r>
        <w:rPr>
          <w:rFonts w:ascii="Times New Roman" w:eastAsia="Calibri" w:hAnsi="Times New Roman"/>
          <w:sz w:val="20"/>
          <w:szCs w:val="20"/>
          <w:lang w:val="en-GB"/>
        </w:rPr>
        <w:t xml:space="preserve"> of KOMPAS developed is to identify the training and professional development needs of school leaders. Through KOMPAS, IAB has organized appropriate leadership training programs and according to the needs of school leaders. There are 100 items in the KOMPAS instrument that require leaders to respond honestly to each statement given within a period of 30 minutes. After that, leaders who have answered </w:t>
      </w:r>
      <w:r>
        <w:rPr>
          <w:rFonts w:ascii="Times New Roman" w:eastAsia="Calibri" w:hAnsi="Times New Roman"/>
          <w:sz w:val="20"/>
          <w:szCs w:val="20"/>
          <w:lang w:val="en-GB"/>
        </w:rPr>
        <w:lastRenderedPageBreak/>
        <w:t>the KOMPAS instrument can save or print their competency profile slip (IAB, 2016). This aims to help leaders to plan school development plans as well as make analysis to obtain appropriate leadership courses under the management of IAB.</w:t>
      </w:r>
    </w:p>
    <w:p w14:paraId="50AD0767" w14:textId="77777777" w:rsidR="00754036" w:rsidRDefault="00754036">
      <w:pPr>
        <w:autoSpaceDE w:val="0"/>
        <w:autoSpaceDN w:val="0"/>
        <w:adjustRightInd w:val="0"/>
        <w:ind w:leftChars="-100" w:left="-222" w:hangingChars="9" w:hanging="18"/>
        <w:jc w:val="both"/>
        <w:rPr>
          <w:rFonts w:ascii="Times New Roman" w:eastAsia="Calibri" w:hAnsi="Times New Roman"/>
          <w:sz w:val="20"/>
          <w:szCs w:val="20"/>
          <w:lang w:val="en-GB"/>
        </w:rPr>
      </w:pPr>
    </w:p>
    <w:p w14:paraId="787D5F85" w14:textId="77777777" w:rsidR="00754036" w:rsidRDefault="00000000">
      <w:pPr>
        <w:spacing w:after="200"/>
        <w:ind w:leftChars="-100" w:left="-222" w:hangingChars="9" w:hanging="18"/>
        <w:jc w:val="both"/>
        <w:rPr>
          <w:rFonts w:ascii="Times New Roman" w:eastAsia="Calibri" w:hAnsi="Times New Roman"/>
          <w:sz w:val="20"/>
          <w:szCs w:val="20"/>
          <w:lang w:val="en-GB"/>
        </w:rPr>
      </w:pPr>
      <w:r>
        <w:rPr>
          <w:rFonts w:ascii="Times New Roman" w:eastAsia="Calibri" w:hAnsi="Times New Roman"/>
          <w:sz w:val="20"/>
          <w:szCs w:val="20"/>
          <w:lang w:val="en-GB"/>
        </w:rPr>
        <w:t>The ten leadership competencies were measured based on the Competency Analytical Rubric, which consisted of ten competencies measured throughout the participants taking the NPQEL course. The ten competencies are a breakdown of the four Competency Domains, namely (</w:t>
      </w:r>
      <w:proofErr w:type="spellStart"/>
      <w:r>
        <w:rPr>
          <w:rFonts w:ascii="Times New Roman" w:eastAsia="Calibri" w:hAnsi="Times New Roman"/>
          <w:sz w:val="20"/>
          <w:szCs w:val="20"/>
          <w:lang w:val="en-GB"/>
        </w:rPr>
        <w:t>i</w:t>
      </w:r>
      <w:proofErr w:type="spellEnd"/>
      <w:r>
        <w:rPr>
          <w:rFonts w:ascii="Times New Roman" w:eastAsia="Calibri" w:hAnsi="Times New Roman"/>
          <w:sz w:val="20"/>
          <w:szCs w:val="20"/>
          <w:lang w:val="en-GB"/>
        </w:rPr>
        <w:t xml:space="preserve">) visionary, (ii) leading change (iii) organizational excellence and (iv) skills. Assessment of participants is made to measure the competence of </w:t>
      </w:r>
      <w:proofErr w:type="gramStart"/>
      <w:r>
        <w:rPr>
          <w:rFonts w:ascii="Times New Roman" w:eastAsia="Calibri" w:hAnsi="Times New Roman"/>
          <w:sz w:val="20"/>
          <w:szCs w:val="20"/>
          <w:lang w:val="en-GB"/>
        </w:rPr>
        <w:t>each individual</w:t>
      </w:r>
      <w:proofErr w:type="gramEnd"/>
      <w:r>
        <w:rPr>
          <w:rFonts w:ascii="Times New Roman" w:eastAsia="Calibri" w:hAnsi="Times New Roman"/>
          <w:sz w:val="20"/>
          <w:szCs w:val="20"/>
          <w:lang w:val="en-GB"/>
        </w:rPr>
        <w:t xml:space="preserve"> with reference to the definition of competency set out in Table 1 Competency Dictionary.</w:t>
      </w:r>
    </w:p>
    <w:p w14:paraId="1F7D1AB6" w14:textId="6FDE2B6A" w:rsidR="005F66BE" w:rsidRPr="005F66BE" w:rsidRDefault="005F66BE" w:rsidP="005F66BE">
      <w:pPr>
        <w:rPr>
          <w:rFonts w:ascii="Times New Roman" w:eastAsia="Calibri" w:hAnsi="Times New Roman"/>
          <w:b/>
          <w:sz w:val="18"/>
          <w:szCs w:val="18"/>
          <w:lang w:val="en-GB"/>
        </w:rPr>
      </w:pPr>
      <w:r w:rsidRPr="005F66BE">
        <w:rPr>
          <w:rFonts w:ascii="Times New Roman" w:eastAsia="Calibri" w:hAnsi="Times New Roman"/>
          <w:b/>
          <w:sz w:val="18"/>
          <w:szCs w:val="18"/>
          <w:lang w:val="en-GB"/>
        </w:rPr>
        <w:t xml:space="preserve">Table </w:t>
      </w:r>
      <w:r w:rsidRPr="005F66BE">
        <w:rPr>
          <w:rFonts w:ascii="Times New Roman" w:eastAsia="Calibri" w:hAnsi="Times New Roman"/>
          <w:b/>
          <w:sz w:val="18"/>
          <w:szCs w:val="18"/>
          <w:lang w:val="en-GB"/>
        </w:rPr>
        <w:fldChar w:fldCharType="begin"/>
      </w:r>
      <w:r w:rsidRPr="005F66BE">
        <w:rPr>
          <w:rFonts w:ascii="Times New Roman" w:eastAsia="Calibri" w:hAnsi="Times New Roman"/>
          <w:b/>
          <w:sz w:val="18"/>
          <w:szCs w:val="18"/>
          <w:lang w:val="en-GB"/>
        </w:rPr>
        <w:instrText xml:space="preserve"> SEQ Rajah \* ARABIC \s 1 </w:instrText>
      </w:r>
      <w:r w:rsidRPr="005F66BE">
        <w:rPr>
          <w:rFonts w:ascii="Times New Roman" w:eastAsia="Calibri" w:hAnsi="Times New Roman"/>
          <w:b/>
          <w:sz w:val="18"/>
          <w:szCs w:val="18"/>
          <w:lang w:val="en-GB"/>
        </w:rPr>
        <w:fldChar w:fldCharType="separate"/>
      </w:r>
      <w:r w:rsidR="00760CA0">
        <w:rPr>
          <w:rFonts w:ascii="Times New Roman" w:eastAsia="Calibri" w:hAnsi="Times New Roman"/>
          <w:b/>
          <w:noProof/>
          <w:sz w:val="18"/>
          <w:szCs w:val="18"/>
          <w:lang w:val="en-GB"/>
        </w:rPr>
        <w:t>1</w:t>
      </w:r>
      <w:r w:rsidRPr="005F66BE">
        <w:rPr>
          <w:rFonts w:ascii="Times New Roman" w:eastAsia="Calibri" w:hAnsi="Times New Roman"/>
          <w:b/>
          <w:sz w:val="18"/>
          <w:szCs w:val="18"/>
          <w:lang w:val="en-GB"/>
        </w:rPr>
        <w:fldChar w:fldCharType="end"/>
      </w:r>
      <w:r w:rsidRPr="005F66BE">
        <w:rPr>
          <w:rFonts w:ascii="Times New Roman" w:eastAsia="Calibri" w:hAnsi="Times New Roman"/>
          <w:b/>
          <w:sz w:val="18"/>
          <w:szCs w:val="18"/>
          <w:lang w:val="en-GB"/>
        </w:rPr>
        <w:t>: NPQEL 2.0 Competency Assessment Framework</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8"/>
        <w:gridCol w:w="315"/>
        <w:gridCol w:w="343"/>
        <w:gridCol w:w="286"/>
        <w:gridCol w:w="315"/>
        <w:gridCol w:w="266"/>
        <w:gridCol w:w="266"/>
        <w:gridCol w:w="337"/>
        <w:gridCol w:w="266"/>
        <w:gridCol w:w="266"/>
        <w:gridCol w:w="266"/>
        <w:gridCol w:w="23"/>
      </w:tblGrid>
      <w:tr w:rsidR="005F66BE" w:rsidRPr="005F66BE" w14:paraId="4614C576" w14:textId="77777777" w:rsidTr="003F1416">
        <w:trPr>
          <w:gridAfter w:val="1"/>
          <w:wAfter w:w="23" w:type="dxa"/>
          <w:cantSplit/>
          <w:trHeight w:val="2183"/>
        </w:trPr>
        <w:tc>
          <w:tcPr>
            <w:tcW w:w="2098" w:type="dxa"/>
            <w:tcBorders>
              <w:top w:val="single" w:sz="4" w:space="0" w:color="auto"/>
              <w:left w:val="nil"/>
              <w:bottom w:val="single" w:sz="4" w:space="0" w:color="auto"/>
              <w:right w:val="nil"/>
            </w:tcBorders>
            <w:textDirection w:val="btLr"/>
          </w:tcPr>
          <w:p w14:paraId="1D768811" w14:textId="77777777" w:rsidR="005F66BE" w:rsidRPr="005F66BE" w:rsidRDefault="005F66BE" w:rsidP="005F66BE">
            <w:pPr>
              <w:ind w:left="113" w:right="113"/>
              <w:jc w:val="both"/>
              <w:rPr>
                <w:rFonts w:ascii="Times New Roman" w:eastAsia="Calibri" w:hAnsi="Times New Roman"/>
                <w:b/>
                <w:sz w:val="18"/>
                <w:szCs w:val="18"/>
                <w:lang w:val="en-GB"/>
              </w:rPr>
            </w:pPr>
          </w:p>
          <w:p w14:paraId="674EC6BF" w14:textId="77777777" w:rsidR="005F66BE" w:rsidRPr="005F66BE" w:rsidRDefault="005F66BE" w:rsidP="005F66BE">
            <w:pPr>
              <w:ind w:left="113" w:right="113"/>
              <w:jc w:val="both"/>
              <w:rPr>
                <w:rFonts w:ascii="Times New Roman" w:eastAsia="Calibri" w:hAnsi="Times New Roman"/>
                <w:b/>
                <w:sz w:val="18"/>
                <w:szCs w:val="18"/>
                <w:lang w:val="en-GB"/>
              </w:rPr>
            </w:pPr>
          </w:p>
          <w:p w14:paraId="542B6DAB" w14:textId="77777777" w:rsidR="005F66BE" w:rsidRPr="005F66BE" w:rsidRDefault="005F66BE" w:rsidP="005F66BE">
            <w:pPr>
              <w:ind w:left="113" w:right="113"/>
              <w:jc w:val="both"/>
              <w:rPr>
                <w:rFonts w:ascii="Times New Roman" w:eastAsia="Calibri" w:hAnsi="Times New Roman"/>
                <w:b/>
                <w:sz w:val="18"/>
                <w:szCs w:val="18"/>
                <w:lang w:val="en-GB"/>
              </w:rPr>
            </w:pPr>
            <w:r w:rsidRPr="005F66BE">
              <w:rPr>
                <w:rFonts w:ascii="Times New Roman" w:eastAsia="Calibri" w:hAnsi="Times New Roman"/>
                <w:b/>
                <w:sz w:val="18"/>
                <w:szCs w:val="18"/>
                <w:lang w:val="en-GB"/>
              </w:rPr>
              <w:t>Competency</w:t>
            </w:r>
          </w:p>
          <w:p w14:paraId="211B229F" w14:textId="77777777" w:rsidR="005F66BE" w:rsidRPr="005F66BE" w:rsidRDefault="005F66BE" w:rsidP="005F66BE">
            <w:pPr>
              <w:ind w:left="113" w:right="113"/>
              <w:jc w:val="both"/>
              <w:rPr>
                <w:rFonts w:ascii="Times New Roman" w:eastAsia="Calibri" w:hAnsi="Times New Roman"/>
                <w:b/>
                <w:sz w:val="18"/>
                <w:szCs w:val="18"/>
                <w:lang w:val="en-GB"/>
              </w:rPr>
            </w:pPr>
          </w:p>
          <w:p w14:paraId="290BFE03" w14:textId="77777777" w:rsidR="005F66BE" w:rsidRPr="005F66BE" w:rsidRDefault="005F66BE" w:rsidP="005F66BE">
            <w:pPr>
              <w:ind w:left="113" w:right="113"/>
              <w:jc w:val="both"/>
              <w:rPr>
                <w:rFonts w:ascii="Times New Roman" w:eastAsia="Calibri" w:hAnsi="Times New Roman"/>
                <w:b/>
                <w:sz w:val="18"/>
                <w:szCs w:val="18"/>
                <w:lang w:val="en-GB"/>
              </w:rPr>
            </w:pPr>
          </w:p>
          <w:p w14:paraId="4C1C812C" w14:textId="77777777" w:rsidR="005F66BE" w:rsidRPr="005F66BE" w:rsidRDefault="005F66BE" w:rsidP="005F66BE">
            <w:pPr>
              <w:ind w:left="113" w:right="113"/>
              <w:jc w:val="both"/>
              <w:rPr>
                <w:rFonts w:ascii="Times New Roman" w:eastAsia="Calibri" w:hAnsi="Times New Roman"/>
                <w:b/>
                <w:sz w:val="18"/>
                <w:szCs w:val="18"/>
                <w:lang w:val="en-GB"/>
              </w:rPr>
            </w:pPr>
          </w:p>
          <w:p w14:paraId="7C9444C8" w14:textId="77777777" w:rsidR="005F66BE" w:rsidRPr="005F66BE" w:rsidRDefault="005F66BE" w:rsidP="005F66BE">
            <w:pPr>
              <w:ind w:left="113" w:right="113"/>
              <w:jc w:val="both"/>
              <w:rPr>
                <w:rFonts w:ascii="Times New Roman" w:eastAsia="Calibri" w:hAnsi="Times New Roman"/>
                <w:b/>
                <w:sz w:val="18"/>
                <w:szCs w:val="18"/>
                <w:lang w:val="en-GB"/>
              </w:rPr>
            </w:pPr>
          </w:p>
          <w:p w14:paraId="5F1F97A7" w14:textId="77777777" w:rsidR="005F66BE" w:rsidRPr="005F66BE" w:rsidRDefault="005F66BE" w:rsidP="005F66BE">
            <w:pPr>
              <w:ind w:left="113" w:right="113"/>
              <w:jc w:val="both"/>
              <w:rPr>
                <w:rFonts w:ascii="Times New Roman" w:eastAsia="Calibri" w:hAnsi="Times New Roman"/>
                <w:b/>
                <w:sz w:val="18"/>
                <w:szCs w:val="18"/>
                <w:lang w:val="en-GB"/>
              </w:rPr>
            </w:pPr>
          </w:p>
        </w:tc>
        <w:tc>
          <w:tcPr>
            <w:tcW w:w="315" w:type="dxa"/>
            <w:tcBorders>
              <w:top w:val="single" w:sz="4" w:space="0" w:color="auto"/>
              <w:left w:val="nil"/>
              <w:bottom w:val="single" w:sz="4" w:space="0" w:color="auto"/>
              <w:right w:val="nil"/>
            </w:tcBorders>
            <w:textDirection w:val="btLr"/>
          </w:tcPr>
          <w:p w14:paraId="5A09CA31" w14:textId="77777777" w:rsidR="005F66BE" w:rsidRPr="005F66BE" w:rsidRDefault="005F66BE" w:rsidP="005F66BE">
            <w:pPr>
              <w:jc w:val="center"/>
              <w:rPr>
                <w:rFonts w:ascii="Times New Roman" w:eastAsia="Calibri" w:hAnsi="Times New Roman"/>
                <w:bCs/>
                <w:sz w:val="18"/>
                <w:szCs w:val="18"/>
                <w:lang w:val="en-GB"/>
              </w:rPr>
            </w:pPr>
            <w:r w:rsidRPr="005F66BE">
              <w:rPr>
                <w:rFonts w:ascii="Times New Roman" w:eastAsia="Calibri" w:hAnsi="Times New Roman"/>
                <w:bCs/>
                <w:sz w:val="18"/>
                <w:szCs w:val="18"/>
                <w:lang w:val="en-GB"/>
              </w:rPr>
              <w:t>Strategic Thinking</w:t>
            </w:r>
          </w:p>
          <w:p w14:paraId="449EA28D" w14:textId="77777777" w:rsidR="005F66BE" w:rsidRPr="005F66BE" w:rsidRDefault="005F66BE" w:rsidP="005F66BE">
            <w:pPr>
              <w:jc w:val="center"/>
              <w:rPr>
                <w:rFonts w:ascii="Times New Roman" w:eastAsia="Calibri" w:hAnsi="Times New Roman"/>
                <w:bCs/>
                <w:sz w:val="18"/>
                <w:szCs w:val="18"/>
                <w:lang w:val="en-GB"/>
              </w:rPr>
            </w:pPr>
          </w:p>
        </w:tc>
        <w:tc>
          <w:tcPr>
            <w:tcW w:w="343" w:type="dxa"/>
            <w:tcBorders>
              <w:top w:val="single" w:sz="4" w:space="0" w:color="auto"/>
              <w:left w:val="nil"/>
              <w:bottom w:val="single" w:sz="4" w:space="0" w:color="auto"/>
              <w:right w:val="nil"/>
            </w:tcBorders>
            <w:textDirection w:val="btLr"/>
          </w:tcPr>
          <w:p w14:paraId="14CED284" w14:textId="77777777" w:rsidR="005F66BE" w:rsidRPr="005F66BE" w:rsidRDefault="005F66BE" w:rsidP="005F66BE">
            <w:pPr>
              <w:jc w:val="center"/>
              <w:rPr>
                <w:rFonts w:ascii="Times New Roman" w:eastAsia="Calibri" w:hAnsi="Times New Roman"/>
                <w:bCs/>
                <w:sz w:val="18"/>
                <w:szCs w:val="18"/>
                <w:lang w:val="en-GB"/>
              </w:rPr>
            </w:pPr>
            <w:r w:rsidRPr="005F66BE">
              <w:rPr>
                <w:rFonts w:ascii="Times New Roman" w:eastAsia="Calibri" w:hAnsi="Times New Roman"/>
                <w:bCs/>
                <w:sz w:val="18"/>
                <w:szCs w:val="18"/>
                <w:lang w:val="en-GB"/>
              </w:rPr>
              <w:t>Making Decisions</w:t>
            </w:r>
          </w:p>
          <w:p w14:paraId="5D6EDCE1" w14:textId="77777777" w:rsidR="005F66BE" w:rsidRPr="005F66BE" w:rsidRDefault="005F66BE" w:rsidP="005F66BE">
            <w:pPr>
              <w:jc w:val="center"/>
              <w:rPr>
                <w:rFonts w:ascii="Times New Roman" w:eastAsia="Calibri" w:hAnsi="Times New Roman"/>
                <w:bCs/>
                <w:sz w:val="18"/>
                <w:szCs w:val="18"/>
                <w:lang w:val="en-GB"/>
              </w:rPr>
            </w:pPr>
          </w:p>
        </w:tc>
        <w:tc>
          <w:tcPr>
            <w:tcW w:w="286" w:type="dxa"/>
            <w:tcBorders>
              <w:top w:val="single" w:sz="4" w:space="0" w:color="auto"/>
              <w:left w:val="nil"/>
              <w:bottom w:val="single" w:sz="4" w:space="0" w:color="auto"/>
              <w:right w:val="nil"/>
            </w:tcBorders>
            <w:textDirection w:val="btLr"/>
          </w:tcPr>
          <w:p w14:paraId="011C9628" w14:textId="77777777" w:rsidR="005F66BE" w:rsidRPr="005F66BE" w:rsidRDefault="005F66BE" w:rsidP="005F66BE">
            <w:pPr>
              <w:jc w:val="center"/>
              <w:rPr>
                <w:rFonts w:ascii="Times New Roman" w:eastAsia="Calibri" w:hAnsi="Times New Roman"/>
                <w:bCs/>
                <w:sz w:val="18"/>
                <w:szCs w:val="18"/>
                <w:lang w:val="en-GB"/>
              </w:rPr>
            </w:pPr>
            <w:r w:rsidRPr="005F66BE">
              <w:rPr>
                <w:rFonts w:ascii="Times New Roman" w:eastAsia="Calibri" w:hAnsi="Times New Roman"/>
                <w:bCs/>
                <w:sz w:val="18"/>
                <w:szCs w:val="18"/>
                <w:lang w:val="en-GB"/>
              </w:rPr>
              <w:t>Leading Change</w:t>
            </w:r>
          </w:p>
          <w:p w14:paraId="40B93E05" w14:textId="77777777" w:rsidR="005F66BE" w:rsidRPr="005F66BE" w:rsidRDefault="005F66BE" w:rsidP="005F66BE">
            <w:pPr>
              <w:jc w:val="center"/>
              <w:rPr>
                <w:rFonts w:ascii="Times New Roman" w:eastAsia="Calibri" w:hAnsi="Times New Roman"/>
                <w:bCs/>
                <w:sz w:val="18"/>
                <w:szCs w:val="18"/>
                <w:lang w:val="en-GB"/>
              </w:rPr>
            </w:pPr>
          </w:p>
        </w:tc>
        <w:tc>
          <w:tcPr>
            <w:tcW w:w="315" w:type="dxa"/>
            <w:tcBorders>
              <w:top w:val="single" w:sz="4" w:space="0" w:color="auto"/>
              <w:left w:val="nil"/>
              <w:bottom w:val="single" w:sz="4" w:space="0" w:color="auto"/>
              <w:right w:val="nil"/>
            </w:tcBorders>
            <w:textDirection w:val="btLr"/>
          </w:tcPr>
          <w:p w14:paraId="1D8D1638" w14:textId="77777777" w:rsidR="005F66BE" w:rsidRPr="005F66BE" w:rsidRDefault="005F66BE" w:rsidP="005F66BE">
            <w:pPr>
              <w:jc w:val="center"/>
              <w:rPr>
                <w:rFonts w:ascii="Times New Roman" w:eastAsia="Calibri" w:hAnsi="Times New Roman"/>
                <w:bCs/>
                <w:sz w:val="18"/>
                <w:szCs w:val="18"/>
                <w:lang w:val="en-GB"/>
              </w:rPr>
            </w:pPr>
            <w:r w:rsidRPr="005F66BE">
              <w:rPr>
                <w:rFonts w:ascii="Times New Roman" w:eastAsia="Calibri" w:hAnsi="Times New Roman"/>
                <w:bCs/>
                <w:sz w:val="18"/>
                <w:szCs w:val="18"/>
                <w:lang w:val="en-GB"/>
              </w:rPr>
              <w:t>Problem Solving</w:t>
            </w:r>
          </w:p>
          <w:p w14:paraId="489A1D76" w14:textId="77777777" w:rsidR="005F66BE" w:rsidRPr="005F66BE" w:rsidRDefault="005F66BE" w:rsidP="005F66BE">
            <w:pPr>
              <w:jc w:val="center"/>
              <w:rPr>
                <w:rFonts w:ascii="Times New Roman" w:eastAsia="Calibri" w:hAnsi="Times New Roman"/>
                <w:bCs/>
                <w:sz w:val="18"/>
                <w:szCs w:val="18"/>
                <w:lang w:val="en-GB"/>
              </w:rPr>
            </w:pPr>
          </w:p>
        </w:tc>
        <w:tc>
          <w:tcPr>
            <w:tcW w:w="266" w:type="dxa"/>
            <w:tcBorders>
              <w:top w:val="single" w:sz="4" w:space="0" w:color="auto"/>
              <w:left w:val="nil"/>
              <w:bottom w:val="single" w:sz="4" w:space="0" w:color="auto"/>
              <w:right w:val="nil"/>
            </w:tcBorders>
            <w:textDirection w:val="btLr"/>
          </w:tcPr>
          <w:p w14:paraId="5B691DC5" w14:textId="77777777" w:rsidR="005F66BE" w:rsidRPr="005F66BE" w:rsidRDefault="005F66BE" w:rsidP="005F66BE">
            <w:pPr>
              <w:jc w:val="center"/>
              <w:rPr>
                <w:rFonts w:ascii="Times New Roman" w:eastAsia="Calibri" w:hAnsi="Times New Roman"/>
                <w:bCs/>
                <w:sz w:val="18"/>
                <w:szCs w:val="18"/>
                <w:lang w:val="en-GB"/>
              </w:rPr>
            </w:pPr>
            <w:r w:rsidRPr="005F66BE">
              <w:rPr>
                <w:rFonts w:ascii="Times New Roman" w:eastAsia="Calibri" w:hAnsi="Times New Roman"/>
                <w:bCs/>
                <w:sz w:val="18"/>
                <w:szCs w:val="18"/>
                <w:lang w:val="en-GB"/>
              </w:rPr>
              <w:t>Leading Lessons</w:t>
            </w:r>
          </w:p>
          <w:p w14:paraId="6AA7E99A" w14:textId="77777777" w:rsidR="005F66BE" w:rsidRPr="005F66BE" w:rsidRDefault="005F66BE" w:rsidP="005F66BE">
            <w:pPr>
              <w:jc w:val="center"/>
              <w:rPr>
                <w:rFonts w:ascii="Times New Roman" w:eastAsia="Calibri" w:hAnsi="Times New Roman"/>
                <w:bCs/>
                <w:sz w:val="18"/>
                <w:szCs w:val="18"/>
                <w:lang w:val="en-GB"/>
              </w:rPr>
            </w:pPr>
          </w:p>
        </w:tc>
        <w:tc>
          <w:tcPr>
            <w:tcW w:w="266" w:type="dxa"/>
            <w:tcBorders>
              <w:top w:val="single" w:sz="4" w:space="0" w:color="auto"/>
              <w:left w:val="nil"/>
              <w:bottom w:val="single" w:sz="4" w:space="0" w:color="auto"/>
              <w:right w:val="nil"/>
            </w:tcBorders>
            <w:textDirection w:val="btLr"/>
          </w:tcPr>
          <w:p w14:paraId="46B9AD62" w14:textId="77777777" w:rsidR="005F66BE" w:rsidRPr="005F66BE" w:rsidRDefault="005F66BE" w:rsidP="005F66BE">
            <w:pPr>
              <w:jc w:val="center"/>
              <w:rPr>
                <w:rFonts w:ascii="Times New Roman" w:eastAsia="Calibri" w:hAnsi="Times New Roman"/>
                <w:bCs/>
                <w:sz w:val="18"/>
                <w:szCs w:val="18"/>
                <w:lang w:val="en-GB"/>
              </w:rPr>
            </w:pPr>
            <w:r w:rsidRPr="005F66BE">
              <w:rPr>
                <w:rFonts w:ascii="Times New Roman" w:eastAsia="Calibri" w:hAnsi="Times New Roman"/>
                <w:bCs/>
                <w:sz w:val="18"/>
                <w:szCs w:val="18"/>
                <w:lang w:val="en-GB"/>
              </w:rPr>
              <w:t>Developing Capacity</w:t>
            </w:r>
          </w:p>
          <w:p w14:paraId="5C3D6CC7" w14:textId="77777777" w:rsidR="005F66BE" w:rsidRPr="005F66BE" w:rsidRDefault="005F66BE" w:rsidP="005F66BE">
            <w:pPr>
              <w:jc w:val="center"/>
              <w:rPr>
                <w:rFonts w:ascii="Times New Roman" w:eastAsia="Calibri" w:hAnsi="Times New Roman"/>
                <w:bCs/>
                <w:sz w:val="18"/>
                <w:szCs w:val="18"/>
                <w:lang w:val="en-GB"/>
              </w:rPr>
            </w:pPr>
          </w:p>
        </w:tc>
        <w:tc>
          <w:tcPr>
            <w:tcW w:w="337" w:type="dxa"/>
            <w:tcBorders>
              <w:top w:val="single" w:sz="4" w:space="0" w:color="auto"/>
              <w:left w:val="nil"/>
              <w:bottom w:val="single" w:sz="4" w:space="0" w:color="auto"/>
              <w:right w:val="nil"/>
            </w:tcBorders>
            <w:textDirection w:val="btLr"/>
          </w:tcPr>
          <w:p w14:paraId="3B8308E0" w14:textId="77777777" w:rsidR="005F66BE" w:rsidRPr="005F66BE" w:rsidRDefault="005F66BE" w:rsidP="005F66BE">
            <w:pPr>
              <w:jc w:val="center"/>
              <w:rPr>
                <w:rFonts w:ascii="Times New Roman" w:eastAsia="Calibri" w:hAnsi="Times New Roman"/>
                <w:bCs/>
                <w:sz w:val="18"/>
                <w:szCs w:val="18"/>
                <w:lang w:val="en-GB"/>
              </w:rPr>
            </w:pPr>
            <w:r w:rsidRPr="005F66BE">
              <w:rPr>
                <w:rFonts w:ascii="Times New Roman" w:eastAsia="Calibri" w:hAnsi="Times New Roman"/>
                <w:bCs/>
                <w:sz w:val="18"/>
                <w:szCs w:val="18"/>
                <w:lang w:val="en-GB"/>
              </w:rPr>
              <w:t>Build and expand the networking</w:t>
            </w:r>
          </w:p>
        </w:tc>
        <w:tc>
          <w:tcPr>
            <w:tcW w:w="266" w:type="dxa"/>
            <w:tcBorders>
              <w:top w:val="single" w:sz="4" w:space="0" w:color="auto"/>
              <w:left w:val="nil"/>
              <w:bottom w:val="single" w:sz="4" w:space="0" w:color="auto"/>
              <w:right w:val="nil"/>
            </w:tcBorders>
            <w:textDirection w:val="btLr"/>
          </w:tcPr>
          <w:p w14:paraId="2CF85982" w14:textId="77777777" w:rsidR="005F66BE" w:rsidRPr="005F66BE" w:rsidRDefault="005F66BE" w:rsidP="005F66BE">
            <w:pPr>
              <w:jc w:val="center"/>
              <w:rPr>
                <w:rFonts w:ascii="Times New Roman" w:eastAsia="Calibri" w:hAnsi="Times New Roman"/>
                <w:bCs/>
                <w:sz w:val="18"/>
                <w:szCs w:val="18"/>
                <w:lang w:val="en-GB"/>
              </w:rPr>
            </w:pPr>
            <w:r w:rsidRPr="005F66BE">
              <w:rPr>
                <w:rFonts w:ascii="Times New Roman" w:eastAsia="Calibri" w:hAnsi="Times New Roman"/>
                <w:bCs/>
                <w:sz w:val="18"/>
                <w:szCs w:val="18"/>
                <w:lang w:val="en-GB"/>
              </w:rPr>
              <w:t>Communicate Effectively</w:t>
            </w:r>
          </w:p>
          <w:p w14:paraId="4E8EABCA" w14:textId="77777777" w:rsidR="005F66BE" w:rsidRPr="005F66BE" w:rsidRDefault="005F66BE" w:rsidP="005F66BE">
            <w:pPr>
              <w:jc w:val="center"/>
              <w:rPr>
                <w:rFonts w:ascii="Times New Roman" w:eastAsia="Calibri" w:hAnsi="Times New Roman"/>
                <w:bCs/>
                <w:sz w:val="18"/>
                <w:szCs w:val="18"/>
                <w:lang w:val="en-GB"/>
              </w:rPr>
            </w:pPr>
          </w:p>
        </w:tc>
        <w:tc>
          <w:tcPr>
            <w:tcW w:w="266" w:type="dxa"/>
            <w:tcBorders>
              <w:top w:val="single" w:sz="4" w:space="0" w:color="auto"/>
              <w:left w:val="nil"/>
              <w:bottom w:val="single" w:sz="4" w:space="0" w:color="auto"/>
              <w:right w:val="nil"/>
            </w:tcBorders>
            <w:textDirection w:val="btLr"/>
          </w:tcPr>
          <w:p w14:paraId="52613CDF" w14:textId="77777777" w:rsidR="005F66BE" w:rsidRPr="005F66BE" w:rsidRDefault="005F66BE" w:rsidP="005F66BE">
            <w:pPr>
              <w:jc w:val="center"/>
              <w:rPr>
                <w:rFonts w:ascii="Times New Roman" w:eastAsia="Calibri" w:hAnsi="Times New Roman"/>
                <w:bCs/>
                <w:sz w:val="18"/>
                <w:szCs w:val="18"/>
                <w:lang w:val="en-GB"/>
              </w:rPr>
            </w:pPr>
            <w:r w:rsidRPr="005F66BE">
              <w:rPr>
                <w:rFonts w:ascii="Times New Roman" w:eastAsia="Calibri" w:hAnsi="Times New Roman"/>
                <w:bCs/>
                <w:sz w:val="18"/>
                <w:szCs w:val="18"/>
                <w:lang w:val="en-GB"/>
              </w:rPr>
              <w:t>Leadership</w:t>
            </w:r>
          </w:p>
          <w:p w14:paraId="776924B4" w14:textId="77777777" w:rsidR="005F66BE" w:rsidRPr="005F66BE" w:rsidRDefault="005F66BE" w:rsidP="005F66BE">
            <w:pPr>
              <w:jc w:val="center"/>
              <w:rPr>
                <w:rFonts w:ascii="Times New Roman" w:eastAsia="Calibri" w:hAnsi="Times New Roman"/>
                <w:bCs/>
                <w:sz w:val="18"/>
                <w:szCs w:val="18"/>
                <w:lang w:val="en-GB"/>
              </w:rPr>
            </w:pPr>
          </w:p>
        </w:tc>
        <w:tc>
          <w:tcPr>
            <w:tcW w:w="266" w:type="dxa"/>
            <w:tcBorders>
              <w:top w:val="single" w:sz="4" w:space="0" w:color="auto"/>
              <w:left w:val="nil"/>
              <w:bottom w:val="single" w:sz="4" w:space="0" w:color="auto"/>
              <w:right w:val="nil"/>
            </w:tcBorders>
            <w:textDirection w:val="btLr"/>
          </w:tcPr>
          <w:p w14:paraId="17B20A99" w14:textId="77777777" w:rsidR="005F66BE" w:rsidRPr="005F66BE" w:rsidRDefault="005F66BE" w:rsidP="005F66BE">
            <w:pPr>
              <w:jc w:val="center"/>
              <w:rPr>
                <w:rFonts w:ascii="Times New Roman" w:eastAsia="Calibri" w:hAnsi="Times New Roman"/>
                <w:bCs/>
                <w:sz w:val="18"/>
                <w:szCs w:val="18"/>
                <w:lang w:val="en-GB"/>
              </w:rPr>
            </w:pPr>
            <w:r w:rsidRPr="005F66BE">
              <w:rPr>
                <w:rFonts w:ascii="Times New Roman" w:eastAsia="Calibri" w:hAnsi="Times New Roman"/>
                <w:bCs/>
                <w:sz w:val="18"/>
                <w:szCs w:val="18"/>
                <w:lang w:val="en-GB"/>
              </w:rPr>
              <w:t>High Personality</w:t>
            </w:r>
          </w:p>
          <w:p w14:paraId="244D5724" w14:textId="77777777" w:rsidR="005F66BE" w:rsidRPr="005F66BE" w:rsidRDefault="005F66BE" w:rsidP="005F66BE">
            <w:pPr>
              <w:jc w:val="center"/>
              <w:rPr>
                <w:rFonts w:ascii="Times New Roman" w:eastAsia="Calibri" w:hAnsi="Times New Roman"/>
                <w:bCs/>
                <w:sz w:val="18"/>
                <w:szCs w:val="18"/>
                <w:lang w:val="en-GB"/>
              </w:rPr>
            </w:pPr>
          </w:p>
        </w:tc>
      </w:tr>
      <w:tr w:rsidR="005F66BE" w:rsidRPr="005F66BE" w14:paraId="1B248DD6" w14:textId="77777777" w:rsidTr="003F1416">
        <w:trPr>
          <w:cantSplit/>
          <w:trHeight w:val="252"/>
        </w:trPr>
        <w:tc>
          <w:tcPr>
            <w:tcW w:w="2098" w:type="dxa"/>
            <w:tcBorders>
              <w:top w:val="single" w:sz="4" w:space="0" w:color="auto"/>
              <w:left w:val="nil"/>
              <w:bottom w:val="single" w:sz="4" w:space="0" w:color="auto"/>
              <w:right w:val="nil"/>
            </w:tcBorders>
          </w:tcPr>
          <w:p w14:paraId="25E8215A" w14:textId="77777777" w:rsidR="005F66BE" w:rsidRPr="005F66BE" w:rsidRDefault="005F66BE" w:rsidP="005F66BE">
            <w:pPr>
              <w:jc w:val="both"/>
              <w:rPr>
                <w:rFonts w:ascii="Times New Roman" w:eastAsia="Calibri" w:hAnsi="Times New Roman"/>
                <w:b/>
                <w:sz w:val="18"/>
                <w:szCs w:val="18"/>
                <w:lang w:val="en-GB"/>
              </w:rPr>
            </w:pPr>
            <w:r w:rsidRPr="005F66BE">
              <w:rPr>
                <w:rFonts w:ascii="Times New Roman" w:eastAsia="Calibri" w:hAnsi="Times New Roman"/>
                <w:sz w:val="18"/>
                <w:szCs w:val="18"/>
                <w:lang w:val="en-GB"/>
              </w:rPr>
              <w:t>Assessment Activity</w:t>
            </w:r>
          </w:p>
        </w:tc>
        <w:tc>
          <w:tcPr>
            <w:tcW w:w="2949" w:type="dxa"/>
            <w:gridSpan w:val="11"/>
            <w:tcBorders>
              <w:top w:val="single" w:sz="4" w:space="0" w:color="auto"/>
              <w:left w:val="nil"/>
              <w:bottom w:val="single" w:sz="4" w:space="0" w:color="auto"/>
              <w:right w:val="nil"/>
            </w:tcBorders>
          </w:tcPr>
          <w:p w14:paraId="5554393C" w14:textId="77777777" w:rsidR="005F66BE" w:rsidRPr="005F66BE" w:rsidRDefault="005F66BE" w:rsidP="005F66BE">
            <w:pPr>
              <w:jc w:val="both"/>
              <w:rPr>
                <w:rFonts w:ascii="Times New Roman" w:eastAsia="Calibri" w:hAnsi="Times New Roman"/>
                <w:b/>
                <w:sz w:val="18"/>
                <w:szCs w:val="18"/>
                <w:lang w:val="en-GB"/>
              </w:rPr>
            </w:pPr>
            <w:r w:rsidRPr="005F66BE">
              <w:rPr>
                <w:rFonts w:ascii="Times New Roman" w:eastAsia="Calibri" w:hAnsi="Times New Roman"/>
                <w:bCs/>
                <w:sz w:val="18"/>
                <w:szCs w:val="18"/>
                <w:lang w:val="en-GB"/>
              </w:rPr>
              <w:t>Competency Assessment</w:t>
            </w:r>
          </w:p>
        </w:tc>
      </w:tr>
      <w:tr w:rsidR="005F66BE" w:rsidRPr="005F66BE" w14:paraId="7362772A" w14:textId="77777777" w:rsidTr="003F1416">
        <w:trPr>
          <w:gridAfter w:val="1"/>
          <w:wAfter w:w="23" w:type="dxa"/>
          <w:cantSplit/>
          <w:trHeight w:val="252"/>
        </w:trPr>
        <w:tc>
          <w:tcPr>
            <w:tcW w:w="2098" w:type="dxa"/>
            <w:tcBorders>
              <w:top w:val="single" w:sz="4" w:space="0" w:color="auto"/>
              <w:left w:val="nil"/>
              <w:bottom w:val="single" w:sz="4" w:space="0" w:color="auto"/>
              <w:right w:val="nil"/>
            </w:tcBorders>
          </w:tcPr>
          <w:p w14:paraId="646218D1" w14:textId="77777777" w:rsidR="005F66BE" w:rsidRPr="005F66BE" w:rsidRDefault="005F66BE" w:rsidP="005F66BE">
            <w:pPr>
              <w:jc w:val="both"/>
              <w:rPr>
                <w:rFonts w:ascii="Times New Roman" w:eastAsia="Calibri" w:hAnsi="Times New Roman"/>
                <w:bCs/>
                <w:sz w:val="18"/>
                <w:szCs w:val="18"/>
                <w:lang w:val="en-GB"/>
              </w:rPr>
            </w:pPr>
            <w:r w:rsidRPr="005F66BE">
              <w:rPr>
                <w:rFonts w:ascii="Times New Roman" w:eastAsia="Calibri" w:hAnsi="Times New Roman"/>
                <w:sz w:val="18"/>
                <w:szCs w:val="18"/>
                <w:lang w:val="en-GB"/>
              </w:rPr>
              <w:t>Executive Presentation 1</w:t>
            </w:r>
          </w:p>
        </w:tc>
        <w:tc>
          <w:tcPr>
            <w:tcW w:w="315" w:type="dxa"/>
            <w:tcBorders>
              <w:top w:val="single" w:sz="4" w:space="0" w:color="auto"/>
              <w:left w:val="nil"/>
              <w:bottom w:val="single" w:sz="4" w:space="0" w:color="auto"/>
              <w:right w:val="nil"/>
            </w:tcBorders>
          </w:tcPr>
          <w:p w14:paraId="225EEE1B" w14:textId="77777777" w:rsidR="005F66BE" w:rsidRPr="005F66BE" w:rsidRDefault="005F66BE" w:rsidP="005F66BE">
            <w:pPr>
              <w:jc w:val="both"/>
              <w:rPr>
                <w:rFonts w:ascii="Times New Roman" w:eastAsia="Calibri" w:hAnsi="Times New Roman"/>
                <w:sz w:val="18"/>
                <w:szCs w:val="18"/>
                <w:lang w:val="en-GB"/>
              </w:rPr>
            </w:pPr>
            <w:r w:rsidRPr="005F66BE">
              <w:rPr>
                <w:rFonts w:ascii="Times New Roman" w:eastAsia="Calibri" w:hAnsi="Times New Roman"/>
                <w:sz w:val="18"/>
                <w:szCs w:val="18"/>
                <w:lang w:val="en-GB"/>
              </w:rPr>
              <w:t>√</w:t>
            </w:r>
          </w:p>
        </w:tc>
        <w:tc>
          <w:tcPr>
            <w:tcW w:w="343" w:type="dxa"/>
            <w:tcBorders>
              <w:top w:val="single" w:sz="4" w:space="0" w:color="auto"/>
              <w:left w:val="nil"/>
              <w:bottom w:val="single" w:sz="4" w:space="0" w:color="auto"/>
              <w:right w:val="nil"/>
            </w:tcBorders>
          </w:tcPr>
          <w:p w14:paraId="2EE15608" w14:textId="77777777" w:rsidR="005F66BE" w:rsidRPr="005F66BE" w:rsidRDefault="005F66BE" w:rsidP="005F66BE">
            <w:pPr>
              <w:jc w:val="both"/>
              <w:rPr>
                <w:rFonts w:ascii="Times New Roman" w:eastAsia="Calibri" w:hAnsi="Times New Roman"/>
                <w:sz w:val="18"/>
                <w:szCs w:val="18"/>
                <w:lang w:val="en-GB"/>
              </w:rPr>
            </w:pPr>
            <w:r w:rsidRPr="005F66BE">
              <w:rPr>
                <w:rFonts w:ascii="Times New Roman" w:eastAsia="Calibri" w:hAnsi="Times New Roman"/>
                <w:sz w:val="18"/>
                <w:szCs w:val="18"/>
                <w:lang w:val="en-GB"/>
              </w:rPr>
              <w:t>√</w:t>
            </w:r>
          </w:p>
        </w:tc>
        <w:tc>
          <w:tcPr>
            <w:tcW w:w="286" w:type="dxa"/>
            <w:tcBorders>
              <w:top w:val="single" w:sz="4" w:space="0" w:color="auto"/>
              <w:left w:val="nil"/>
              <w:bottom w:val="single" w:sz="4" w:space="0" w:color="auto"/>
              <w:right w:val="nil"/>
            </w:tcBorders>
          </w:tcPr>
          <w:p w14:paraId="15AE2AAE" w14:textId="77777777" w:rsidR="005F66BE" w:rsidRPr="005F66BE" w:rsidRDefault="005F66BE" w:rsidP="005F66BE">
            <w:pPr>
              <w:jc w:val="both"/>
              <w:rPr>
                <w:rFonts w:ascii="Times New Roman" w:eastAsia="Calibri" w:hAnsi="Times New Roman"/>
                <w:sz w:val="18"/>
                <w:szCs w:val="18"/>
                <w:lang w:val="en-GB"/>
              </w:rPr>
            </w:pPr>
            <w:r w:rsidRPr="005F66BE">
              <w:rPr>
                <w:rFonts w:ascii="Times New Roman" w:eastAsia="Calibri" w:hAnsi="Times New Roman"/>
                <w:sz w:val="18"/>
                <w:szCs w:val="18"/>
                <w:lang w:val="en-GB"/>
              </w:rPr>
              <w:t>√</w:t>
            </w:r>
          </w:p>
        </w:tc>
        <w:tc>
          <w:tcPr>
            <w:tcW w:w="315" w:type="dxa"/>
            <w:tcBorders>
              <w:top w:val="single" w:sz="4" w:space="0" w:color="auto"/>
              <w:left w:val="nil"/>
              <w:bottom w:val="single" w:sz="4" w:space="0" w:color="auto"/>
              <w:right w:val="nil"/>
            </w:tcBorders>
          </w:tcPr>
          <w:p w14:paraId="55A80A69" w14:textId="77777777" w:rsidR="005F66BE" w:rsidRPr="005F66BE" w:rsidRDefault="005F66BE" w:rsidP="005F66BE">
            <w:pPr>
              <w:jc w:val="both"/>
              <w:rPr>
                <w:rFonts w:ascii="Times New Roman" w:eastAsia="Calibri" w:hAnsi="Times New Roman"/>
                <w:sz w:val="18"/>
                <w:szCs w:val="18"/>
                <w:lang w:val="en-GB"/>
              </w:rPr>
            </w:pPr>
          </w:p>
        </w:tc>
        <w:tc>
          <w:tcPr>
            <w:tcW w:w="266" w:type="dxa"/>
            <w:tcBorders>
              <w:top w:val="single" w:sz="4" w:space="0" w:color="auto"/>
              <w:left w:val="nil"/>
              <w:bottom w:val="single" w:sz="4" w:space="0" w:color="auto"/>
              <w:right w:val="nil"/>
            </w:tcBorders>
          </w:tcPr>
          <w:p w14:paraId="2AA436A3" w14:textId="77777777" w:rsidR="005F66BE" w:rsidRPr="005F66BE" w:rsidRDefault="005F66BE" w:rsidP="005F66BE">
            <w:pPr>
              <w:jc w:val="both"/>
              <w:rPr>
                <w:rFonts w:ascii="Times New Roman" w:eastAsia="Calibri" w:hAnsi="Times New Roman"/>
                <w:sz w:val="18"/>
                <w:szCs w:val="18"/>
                <w:lang w:val="en-GB"/>
              </w:rPr>
            </w:pPr>
          </w:p>
        </w:tc>
        <w:tc>
          <w:tcPr>
            <w:tcW w:w="266" w:type="dxa"/>
            <w:tcBorders>
              <w:top w:val="single" w:sz="4" w:space="0" w:color="auto"/>
              <w:left w:val="nil"/>
              <w:bottom w:val="single" w:sz="4" w:space="0" w:color="auto"/>
              <w:right w:val="nil"/>
            </w:tcBorders>
          </w:tcPr>
          <w:p w14:paraId="78D0D28B" w14:textId="77777777" w:rsidR="005F66BE" w:rsidRPr="005F66BE" w:rsidRDefault="005F66BE" w:rsidP="005F66BE">
            <w:pPr>
              <w:jc w:val="both"/>
              <w:rPr>
                <w:rFonts w:ascii="Times New Roman" w:eastAsia="Calibri" w:hAnsi="Times New Roman"/>
                <w:sz w:val="18"/>
                <w:szCs w:val="18"/>
                <w:lang w:val="en-GB"/>
              </w:rPr>
            </w:pPr>
          </w:p>
        </w:tc>
        <w:tc>
          <w:tcPr>
            <w:tcW w:w="337" w:type="dxa"/>
            <w:tcBorders>
              <w:top w:val="single" w:sz="4" w:space="0" w:color="auto"/>
              <w:left w:val="nil"/>
              <w:bottom w:val="single" w:sz="4" w:space="0" w:color="auto"/>
              <w:right w:val="nil"/>
            </w:tcBorders>
          </w:tcPr>
          <w:p w14:paraId="7E2A1BB3" w14:textId="77777777" w:rsidR="005F66BE" w:rsidRPr="005F66BE" w:rsidRDefault="005F66BE" w:rsidP="005F66BE">
            <w:pPr>
              <w:jc w:val="both"/>
              <w:rPr>
                <w:rFonts w:ascii="Times New Roman" w:eastAsia="Calibri" w:hAnsi="Times New Roman"/>
                <w:sz w:val="18"/>
                <w:szCs w:val="18"/>
                <w:lang w:val="en-GB"/>
              </w:rPr>
            </w:pPr>
          </w:p>
        </w:tc>
        <w:tc>
          <w:tcPr>
            <w:tcW w:w="266" w:type="dxa"/>
            <w:tcBorders>
              <w:top w:val="single" w:sz="4" w:space="0" w:color="auto"/>
              <w:left w:val="nil"/>
              <w:bottom w:val="single" w:sz="4" w:space="0" w:color="auto"/>
              <w:right w:val="nil"/>
            </w:tcBorders>
          </w:tcPr>
          <w:p w14:paraId="30758FF3" w14:textId="77777777" w:rsidR="005F66BE" w:rsidRPr="005F66BE" w:rsidRDefault="005F66BE" w:rsidP="005F66BE">
            <w:pPr>
              <w:jc w:val="both"/>
              <w:rPr>
                <w:rFonts w:ascii="Times New Roman" w:eastAsia="Calibri" w:hAnsi="Times New Roman"/>
                <w:sz w:val="18"/>
                <w:szCs w:val="18"/>
                <w:lang w:val="en-GB"/>
              </w:rPr>
            </w:pPr>
          </w:p>
        </w:tc>
        <w:tc>
          <w:tcPr>
            <w:tcW w:w="266" w:type="dxa"/>
            <w:tcBorders>
              <w:top w:val="single" w:sz="4" w:space="0" w:color="auto"/>
              <w:left w:val="nil"/>
              <w:bottom w:val="single" w:sz="4" w:space="0" w:color="auto"/>
              <w:right w:val="nil"/>
            </w:tcBorders>
          </w:tcPr>
          <w:p w14:paraId="292022BD" w14:textId="77777777" w:rsidR="005F66BE" w:rsidRPr="005F66BE" w:rsidRDefault="005F66BE" w:rsidP="005F66BE">
            <w:pPr>
              <w:jc w:val="both"/>
              <w:rPr>
                <w:rFonts w:ascii="Times New Roman" w:eastAsia="Calibri" w:hAnsi="Times New Roman"/>
                <w:sz w:val="18"/>
                <w:szCs w:val="18"/>
                <w:lang w:val="en-GB"/>
              </w:rPr>
            </w:pPr>
            <w:r w:rsidRPr="005F66BE">
              <w:rPr>
                <w:rFonts w:ascii="Times New Roman" w:eastAsia="Calibri" w:hAnsi="Times New Roman"/>
                <w:sz w:val="18"/>
                <w:szCs w:val="18"/>
                <w:lang w:val="en-GB"/>
              </w:rPr>
              <w:t>√</w:t>
            </w:r>
          </w:p>
        </w:tc>
        <w:tc>
          <w:tcPr>
            <w:tcW w:w="266" w:type="dxa"/>
            <w:tcBorders>
              <w:top w:val="single" w:sz="4" w:space="0" w:color="auto"/>
              <w:left w:val="nil"/>
              <w:bottom w:val="single" w:sz="4" w:space="0" w:color="auto"/>
              <w:right w:val="nil"/>
            </w:tcBorders>
          </w:tcPr>
          <w:p w14:paraId="50E16EBF" w14:textId="77777777" w:rsidR="005F66BE" w:rsidRPr="005F66BE" w:rsidRDefault="005F66BE" w:rsidP="005F66BE">
            <w:pPr>
              <w:jc w:val="both"/>
              <w:rPr>
                <w:rFonts w:ascii="Times New Roman" w:eastAsia="Calibri" w:hAnsi="Times New Roman"/>
                <w:sz w:val="18"/>
                <w:szCs w:val="18"/>
                <w:lang w:val="en-GB"/>
              </w:rPr>
            </w:pPr>
          </w:p>
        </w:tc>
      </w:tr>
      <w:tr w:rsidR="005F66BE" w:rsidRPr="005F66BE" w14:paraId="49276FF0" w14:textId="77777777" w:rsidTr="003F1416">
        <w:trPr>
          <w:gridAfter w:val="1"/>
          <w:wAfter w:w="23" w:type="dxa"/>
          <w:cantSplit/>
          <w:trHeight w:val="252"/>
        </w:trPr>
        <w:tc>
          <w:tcPr>
            <w:tcW w:w="2098" w:type="dxa"/>
            <w:tcBorders>
              <w:top w:val="single" w:sz="4" w:space="0" w:color="auto"/>
              <w:left w:val="nil"/>
              <w:bottom w:val="single" w:sz="4" w:space="0" w:color="auto"/>
              <w:right w:val="nil"/>
            </w:tcBorders>
          </w:tcPr>
          <w:p w14:paraId="23828809" w14:textId="77777777" w:rsidR="005F66BE" w:rsidRPr="005F66BE" w:rsidRDefault="005F66BE" w:rsidP="005F66BE">
            <w:pPr>
              <w:jc w:val="both"/>
              <w:rPr>
                <w:rFonts w:ascii="Times New Roman" w:eastAsia="Calibri" w:hAnsi="Times New Roman"/>
                <w:bCs/>
                <w:sz w:val="18"/>
                <w:szCs w:val="18"/>
                <w:lang w:val="en-GB"/>
              </w:rPr>
            </w:pPr>
            <w:r w:rsidRPr="005F66BE">
              <w:rPr>
                <w:rFonts w:ascii="Times New Roman" w:eastAsia="Calibri" w:hAnsi="Times New Roman"/>
                <w:sz w:val="18"/>
                <w:szCs w:val="18"/>
                <w:lang w:val="en-GB"/>
              </w:rPr>
              <w:t>Executive Presentation 2</w:t>
            </w:r>
          </w:p>
        </w:tc>
        <w:tc>
          <w:tcPr>
            <w:tcW w:w="315" w:type="dxa"/>
            <w:tcBorders>
              <w:top w:val="single" w:sz="4" w:space="0" w:color="auto"/>
              <w:left w:val="nil"/>
              <w:bottom w:val="single" w:sz="4" w:space="0" w:color="auto"/>
              <w:right w:val="nil"/>
            </w:tcBorders>
          </w:tcPr>
          <w:p w14:paraId="61A98BD2" w14:textId="77777777" w:rsidR="005F66BE" w:rsidRPr="005F66BE" w:rsidRDefault="005F66BE" w:rsidP="005F66BE">
            <w:pPr>
              <w:jc w:val="both"/>
              <w:rPr>
                <w:rFonts w:ascii="Times New Roman" w:eastAsia="Calibri" w:hAnsi="Times New Roman"/>
                <w:sz w:val="18"/>
                <w:szCs w:val="18"/>
                <w:lang w:val="en-GB"/>
              </w:rPr>
            </w:pPr>
            <w:r w:rsidRPr="005F66BE">
              <w:rPr>
                <w:rFonts w:ascii="Times New Roman" w:eastAsia="Calibri" w:hAnsi="Times New Roman"/>
                <w:sz w:val="18"/>
                <w:szCs w:val="18"/>
                <w:lang w:val="en-GB"/>
              </w:rPr>
              <w:t>√</w:t>
            </w:r>
          </w:p>
        </w:tc>
        <w:tc>
          <w:tcPr>
            <w:tcW w:w="343" w:type="dxa"/>
            <w:tcBorders>
              <w:top w:val="single" w:sz="4" w:space="0" w:color="auto"/>
              <w:left w:val="nil"/>
              <w:bottom w:val="single" w:sz="4" w:space="0" w:color="auto"/>
              <w:right w:val="nil"/>
            </w:tcBorders>
          </w:tcPr>
          <w:p w14:paraId="4065ED3A" w14:textId="77777777" w:rsidR="005F66BE" w:rsidRPr="005F66BE" w:rsidRDefault="005F66BE" w:rsidP="005F66BE">
            <w:pPr>
              <w:jc w:val="both"/>
              <w:rPr>
                <w:rFonts w:ascii="Times New Roman" w:eastAsia="Calibri" w:hAnsi="Times New Roman"/>
                <w:sz w:val="18"/>
                <w:szCs w:val="18"/>
                <w:lang w:val="en-GB"/>
              </w:rPr>
            </w:pPr>
            <w:r w:rsidRPr="005F66BE">
              <w:rPr>
                <w:rFonts w:ascii="Times New Roman" w:eastAsia="Calibri" w:hAnsi="Times New Roman"/>
                <w:sz w:val="18"/>
                <w:szCs w:val="18"/>
                <w:lang w:val="en-GB"/>
              </w:rPr>
              <w:t>√</w:t>
            </w:r>
          </w:p>
        </w:tc>
        <w:tc>
          <w:tcPr>
            <w:tcW w:w="286" w:type="dxa"/>
            <w:tcBorders>
              <w:top w:val="single" w:sz="4" w:space="0" w:color="auto"/>
              <w:left w:val="nil"/>
              <w:bottom w:val="single" w:sz="4" w:space="0" w:color="auto"/>
              <w:right w:val="nil"/>
            </w:tcBorders>
          </w:tcPr>
          <w:p w14:paraId="214AA02A" w14:textId="77777777" w:rsidR="005F66BE" w:rsidRPr="005F66BE" w:rsidRDefault="005F66BE" w:rsidP="005F66BE">
            <w:pPr>
              <w:jc w:val="both"/>
              <w:rPr>
                <w:rFonts w:ascii="Times New Roman" w:eastAsia="Calibri" w:hAnsi="Times New Roman"/>
                <w:sz w:val="18"/>
                <w:szCs w:val="18"/>
                <w:lang w:val="en-GB"/>
              </w:rPr>
            </w:pPr>
            <w:r w:rsidRPr="005F66BE">
              <w:rPr>
                <w:rFonts w:ascii="Times New Roman" w:eastAsia="Calibri" w:hAnsi="Times New Roman"/>
                <w:sz w:val="18"/>
                <w:szCs w:val="18"/>
                <w:lang w:val="en-GB"/>
              </w:rPr>
              <w:t>√</w:t>
            </w:r>
          </w:p>
        </w:tc>
        <w:tc>
          <w:tcPr>
            <w:tcW w:w="315" w:type="dxa"/>
            <w:tcBorders>
              <w:top w:val="single" w:sz="4" w:space="0" w:color="auto"/>
              <w:left w:val="nil"/>
              <w:bottom w:val="single" w:sz="4" w:space="0" w:color="auto"/>
              <w:right w:val="nil"/>
            </w:tcBorders>
          </w:tcPr>
          <w:p w14:paraId="46EF39C8" w14:textId="77777777" w:rsidR="005F66BE" w:rsidRPr="005F66BE" w:rsidRDefault="005F66BE" w:rsidP="005F66BE">
            <w:pPr>
              <w:jc w:val="both"/>
              <w:rPr>
                <w:rFonts w:ascii="Times New Roman" w:eastAsia="Calibri" w:hAnsi="Times New Roman"/>
                <w:sz w:val="18"/>
                <w:szCs w:val="18"/>
                <w:lang w:val="en-GB"/>
              </w:rPr>
            </w:pPr>
            <w:r w:rsidRPr="005F66BE">
              <w:rPr>
                <w:rFonts w:ascii="Times New Roman" w:eastAsia="Calibri" w:hAnsi="Times New Roman"/>
                <w:sz w:val="18"/>
                <w:szCs w:val="18"/>
                <w:lang w:val="en-GB"/>
              </w:rPr>
              <w:t>√</w:t>
            </w:r>
          </w:p>
        </w:tc>
        <w:tc>
          <w:tcPr>
            <w:tcW w:w="266" w:type="dxa"/>
            <w:tcBorders>
              <w:top w:val="single" w:sz="4" w:space="0" w:color="auto"/>
              <w:left w:val="nil"/>
              <w:bottom w:val="single" w:sz="4" w:space="0" w:color="auto"/>
              <w:right w:val="nil"/>
            </w:tcBorders>
          </w:tcPr>
          <w:p w14:paraId="62889548" w14:textId="77777777" w:rsidR="005F66BE" w:rsidRPr="005F66BE" w:rsidRDefault="005F66BE" w:rsidP="005F66BE">
            <w:pPr>
              <w:jc w:val="both"/>
              <w:rPr>
                <w:rFonts w:ascii="Times New Roman" w:eastAsia="Calibri" w:hAnsi="Times New Roman"/>
                <w:sz w:val="18"/>
                <w:szCs w:val="18"/>
                <w:lang w:val="en-GB"/>
              </w:rPr>
            </w:pPr>
          </w:p>
        </w:tc>
        <w:tc>
          <w:tcPr>
            <w:tcW w:w="266" w:type="dxa"/>
            <w:tcBorders>
              <w:top w:val="single" w:sz="4" w:space="0" w:color="auto"/>
              <w:left w:val="nil"/>
              <w:bottom w:val="single" w:sz="4" w:space="0" w:color="auto"/>
              <w:right w:val="nil"/>
            </w:tcBorders>
          </w:tcPr>
          <w:p w14:paraId="2CD3CD04" w14:textId="77777777" w:rsidR="005F66BE" w:rsidRPr="005F66BE" w:rsidRDefault="005F66BE" w:rsidP="005F66BE">
            <w:pPr>
              <w:jc w:val="both"/>
              <w:rPr>
                <w:rFonts w:ascii="Times New Roman" w:eastAsia="Calibri" w:hAnsi="Times New Roman"/>
                <w:sz w:val="18"/>
                <w:szCs w:val="18"/>
                <w:lang w:val="en-GB"/>
              </w:rPr>
            </w:pPr>
          </w:p>
        </w:tc>
        <w:tc>
          <w:tcPr>
            <w:tcW w:w="337" w:type="dxa"/>
            <w:tcBorders>
              <w:top w:val="single" w:sz="4" w:space="0" w:color="auto"/>
              <w:left w:val="nil"/>
              <w:bottom w:val="single" w:sz="4" w:space="0" w:color="auto"/>
              <w:right w:val="nil"/>
            </w:tcBorders>
          </w:tcPr>
          <w:p w14:paraId="546CCE78" w14:textId="77777777" w:rsidR="005F66BE" w:rsidRPr="005F66BE" w:rsidRDefault="005F66BE" w:rsidP="005F66BE">
            <w:pPr>
              <w:jc w:val="both"/>
              <w:rPr>
                <w:rFonts w:ascii="Times New Roman" w:eastAsia="Calibri" w:hAnsi="Times New Roman"/>
                <w:sz w:val="18"/>
                <w:szCs w:val="18"/>
                <w:lang w:val="en-GB"/>
              </w:rPr>
            </w:pPr>
          </w:p>
        </w:tc>
        <w:tc>
          <w:tcPr>
            <w:tcW w:w="266" w:type="dxa"/>
            <w:tcBorders>
              <w:top w:val="single" w:sz="4" w:space="0" w:color="auto"/>
              <w:left w:val="nil"/>
              <w:bottom w:val="single" w:sz="4" w:space="0" w:color="auto"/>
              <w:right w:val="nil"/>
            </w:tcBorders>
          </w:tcPr>
          <w:p w14:paraId="6D39BE63" w14:textId="77777777" w:rsidR="005F66BE" w:rsidRPr="005F66BE" w:rsidRDefault="005F66BE" w:rsidP="005F66BE">
            <w:pPr>
              <w:jc w:val="both"/>
              <w:rPr>
                <w:rFonts w:ascii="Times New Roman" w:eastAsia="Calibri" w:hAnsi="Times New Roman"/>
                <w:sz w:val="18"/>
                <w:szCs w:val="18"/>
                <w:lang w:val="en-GB"/>
              </w:rPr>
            </w:pPr>
          </w:p>
        </w:tc>
        <w:tc>
          <w:tcPr>
            <w:tcW w:w="266" w:type="dxa"/>
            <w:tcBorders>
              <w:top w:val="single" w:sz="4" w:space="0" w:color="auto"/>
              <w:left w:val="nil"/>
              <w:bottom w:val="single" w:sz="4" w:space="0" w:color="auto"/>
              <w:right w:val="nil"/>
            </w:tcBorders>
          </w:tcPr>
          <w:p w14:paraId="5B49D246" w14:textId="77777777" w:rsidR="005F66BE" w:rsidRPr="005F66BE" w:rsidRDefault="005F66BE" w:rsidP="005F66BE">
            <w:pPr>
              <w:jc w:val="both"/>
              <w:rPr>
                <w:rFonts w:ascii="Times New Roman" w:eastAsia="Calibri" w:hAnsi="Times New Roman"/>
                <w:sz w:val="18"/>
                <w:szCs w:val="18"/>
                <w:lang w:val="en-GB"/>
              </w:rPr>
            </w:pPr>
          </w:p>
        </w:tc>
        <w:tc>
          <w:tcPr>
            <w:tcW w:w="266" w:type="dxa"/>
            <w:tcBorders>
              <w:top w:val="single" w:sz="4" w:space="0" w:color="auto"/>
              <w:left w:val="nil"/>
              <w:bottom w:val="single" w:sz="4" w:space="0" w:color="auto"/>
              <w:right w:val="nil"/>
            </w:tcBorders>
          </w:tcPr>
          <w:p w14:paraId="3A14C071" w14:textId="77777777" w:rsidR="005F66BE" w:rsidRPr="005F66BE" w:rsidRDefault="005F66BE" w:rsidP="005F66BE">
            <w:pPr>
              <w:jc w:val="both"/>
              <w:rPr>
                <w:rFonts w:ascii="Times New Roman" w:eastAsia="Calibri" w:hAnsi="Times New Roman"/>
                <w:sz w:val="18"/>
                <w:szCs w:val="18"/>
                <w:lang w:val="en-GB"/>
              </w:rPr>
            </w:pPr>
          </w:p>
        </w:tc>
      </w:tr>
      <w:tr w:rsidR="005F66BE" w:rsidRPr="005F66BE" w14:paraId="7AC98838" w14:textId="77777777" w:rsidTr="003F1416">
        <w:trPr>
          <w:gridAfter w:val="1"/>
          <w:wAfter w:w="23" w:type="dxa"/>
          <w:cantSplit/>
          <w:trHeight w:val="252"/>
        </w:trPr>
        <w:tc>
          <w:tcPr>
            <w:tcW w:w="2098" w:type="dxa"/>
            <w:tcBorders>
              <w:top w:val="single" w:sz="4" w:space="0" w:color="auto"/>
              <w:left w:val="nil"/>
              <w:bottom w:val="single" w:sz="4" w:space="0" w:color="auto"/>
              <w:right w:val="nil"/>
            </w:tcBorders>
          </w:tcPr>
          <w:p w14:paraId="08FE2F92" w14:textId="77777777" w:rsidR="005F66BE" w:rsidRPr="005F66BE" w:rsidRDefault="005F66BE" w:rsidP="005F66BE">
            <w:pPr>
              <w:jc w:val="both"/>
              <w:rPr>
                <w:rFonts w:ascii="Times New Roman" w:eastAsia="Calibri" w:hAnsi="Times New Roman"/>
                <w:bCs/>
                <w:sz w:val="18"/>
                <w:szCs w:val="18"/>
                <w:lang w:val="en-GB"/>
              </w:rPr>
            </w:pPr>
            <w:r w:rsidRPr="005F66BE">
              <w:rPr>
                <w:rFonts w:ascii="Times New Roman" w:eastAsia="Calibri" w:hAnsi="Times New Roman"/>
                <w:sz w:val="18"/>
                <w:szCs w:val="18"/>
                <w:lang w:val="en-GB"/>
              </w:rPr>
              <w:t>Executive Presentation 3</w:t>
            </w:r>
          </w:p>
        </w:tc>
        <w:tc>
          <w:tcPr>
            <w:tcW w:w="315" w:type="dxa"/>
            <w:tcBorders>
              <w:top w:val="single" w:sz="4" w:space="0" w:color="auto"/>
              <w:left w:val="nil"/>
              <w:bottom w:val="single" w:sz="4" w:space="0" w:color="auto"/>
              <w:right w:val="nil"/>
            </w:tcBorders>
          </w:tcPr>
          <w:p w14:paraId="1A739E4D" w14:textId="77777777" w:rsidR="005F66BE" w:rsidRPr="005F66BE" w:rsidRDefault="005F66BE" w:rsidP="005F66BE">
            <w:pPr>
              <w:jc w:val="both"/>
              <w:rPr>
                <w:rFonts w:ascii="Times New Roman" w:eastAsia="Calibri" w:hAnsi="Times New Roman"/>
                <w:sz w:val="18"/>
                <w:szCs w:val="18"/>
                <w:lang w:val="en-GB"/>
              </w:rPr>
            </w:pPr>
          </w:p>
        </w:tc>
        <w:tc>
          <w:tcPr>
            <w:tcW w:w="343" w:type="dxa"/>
            <w:tcBorders>
              <w:top w:val="single" w:sz="4" w:space="0" w:color="auto"/>
              <w:left w:val="nil"/>
              <w:bottom w:val="single" w:sz="4" w:space="0" w:color="auto"/>
              <w:right w:val="nil"/>
            </w:tcBorders>
          </w:tcPr>
          <w:p w14:paraId="608CB488" w14:textId="77777777" w:rsidR="005F66BE" w:rsidRPr="005F66BE" w:rsidRDefault="005F66BE" w:rsidP="005F66BE">
            <w:pPr>
              <w:jc w:val="both"/>
              <w:rPr>
                <w:rFonts w:ascii="Times New Roman" w:eastAsia="Calibri" w:hAnsi="Times New Roman"/>
                <w:sz w:val="18"/>
                <w:szCs w:val="18"/>
                <w:lang w:val="en-GB"/>
              </w:rPr>
            </w:pPr>
          </w:p>
        </w:tc>
        <w:tc>
          <w:tcPr>
            <w:tcW w:w="286" w:type="dxa"/>
            <w:tcBorders>
              <w:top w:val="single" w:sz="4" w:space="0" w:color="auto"/>
              <w:left w:val="nil"/>
              <w:bottom w:val="single" w:sz="4" w:space="0" w:color="auto"/>
              <w:right w:val="nil"/>
            </w:tcBorders>
          </w:tcPr>
          <w:p w14:paraId="10F6A6F7" w14:textId="77777777" w:rsidR="005F66BE" w:rsidRPr="005F66BE" w:rsidRDefault="005F66BE" w:rsidP="005F66BE">
            <w:pPr>
              <w:jc w:val="both"/>
              <w:rPr>
                <w:rFonts w:ascii="Times New Roman" w:eastAsia="Calibri" w:hAnsi="Times New Roman"/>
                <w:sz w:val="18"/>
                <w:szCs w:val="18"/>
                <w:lang w:val="en-GB"/>
              </w:rPr>
            </w:pPr>
            <w:r w:rsidRPr="005F66BE">
              <w:rPr>
                <w:rFonts w:ascii="Times New Roman" w:eastAsia="Calibri" w:hAnsi="Times New Roman"/>
                <w:sz w:val="18"/>
                <w:szCs w:val="18"/>
                <w:lang w:val="en-GB"/>
              </w:rPr>
              <w:t>√</w:t>
            </w:r>
          </w:p>
        </w:tc>
        <w:tc>
          <w:tcPr>
            <w:tcW w:w="315" w:type="dxa"/>
            <w:tcBorders>
              <w:top w:val="single" w:sz="4" w:space="0" w:color="auto"/>
              <w:left w:val="nil"/>
              <w:bottom w:val="single" w:sz="4" w:space="0" w:color="auto"/>
              <w:right w:val="nil"/>
            </w:tcBorders>
          </w:tcPr>
          <w:p w14:paraId="6170183C" w14:textId="77777777" w:rsidR="005F66BE" w:rsidRPr="005F66BE" w:rsidRDefault="005F66BE" w:rsidP="005F66BE">
            <w:pPr>
              <w:jc w:val="both"/>
              <w:rPr>
                <w:rFonts w:ascii="Times New Roman" w:eastAsia="Calibri" w:hAnsi="Times New Roman"/>
                <w:sz w:val="18"/>
                <w:szCs w:val="18"/>
                <w:lang w:val="en-GB"/>
              </w:rPr>
            </w:pPr>
            <w:r w:rsidRPr="005F66BE">
              <w:rPr>
                <w:rFonts w:ascii="Times New Roman" w:eastAsia="Calibri" w:hAnsi="Times New Roman"/>
                <w:sz w:val="18"/>
                <w:szCs w:val="18"/>
                <w:lang w:val="en-GB"/>
              </w:rPr>
              <w:t>√</w:t>
            </w:r>
          </w:p>
        </w:tc>
        <w:tc>
          <w:tcPr>
            <w:tcW w:w="266" w:type="dxa"/>
            <w:tcBorders>
              <w:top w:val="single" w:sz="4" w:space="0" w:color="auto"/>
              <w:left w:val="nil"/>
              <w:bottom w:val="single" w:sz="4" w:space="0" w:color="auto"/>
              <w:right w:val="nil"/>
            </w:tcBorders>
          </w:tcPr>
          <w:p w14:paraId="245EB314" w14:textId="77777777" w:rsidR="005F66BE" w:rsidRPr="005F66BE" w:rsidRDefault="005F66BE" w:rsidP="005F66BE">
            <w:pPr>
              <w:jc w:val="both"/>
              <w:rPr>
                <w:rFonts w:ascii="Times New Roman" w:eastAsia="Calibri" w:hAnsi="Times New Roman"/>
                <w:sz w:val="18"/>
                <w:szCs w:val="18"/>
                <w:lang w:val="en-GB"/>
              </w:rPr>
            </w:pPr>
            <w:r w:rsidRPr="005F66BE">
              <w:rPr>
                <w:rFonts w:ascii="Times New Roman" w:eastAsia="Calibri" w:hAnsi="Times New Roman"/>
                <w:sz w:val="18"/>
                <w:szCs w:val="18"/>
                <w:lang w:val="en-GB"/>
              </w:rPr>
              <w:t>√</w:t>
            </w:r>
          </w:p>
        </w:tc>
        <w:tc>
          <w:tcPr>
            <w:tcW w:w="266" w:type="dxa"/>
            <w:tcBorders>
              <w:top w:val="single" w:sz="4" w:space="0" w:color="auto"/>
              <w:left w:val="nil"/>
              <w:bottom w:val="single" w:sz="4" w:space="0" w:color="auto"/>
              <w:right w:val="nil"/>
            </w:tcBorders>
          </w:tcPr>
          <w:p w14:paraId="6008D4B7" w14:textId="77777777" w:rsidR="005F66BE" w:rsidRPr="005F66BE" w:rsidRDefault="005F66BE" w:rsidP="005F66BE">
            <w:pPr>
              <w:jc w:val="both"/>
              <w:rPr>
                <w:rFonts w:ascii="Times New Roman" w:eastAsia="Calibri" w:hAnsi="Times New Roman"/>
                <w:sz w:val="18"/>
                <w:szCs w:val="18"/>
                <w:lang w:val="en-GB"/>
              </w:rPr>
            </w:pPr>
            <w:r w:rsidRPr="005F66BE">
              <w:rPr>
                <w:rFonts w:ascii="Times New Roman" w:eastAsia="Calibri" w:hAnsi="Times New Roman"/>
                <w:sz w:val="18"/>
                <w:szCs w:val="18"/>
                <w:lang w:val="en-GB"/>
              </w:rPr>
              <w:t>√</w:t>
            </w:r>
          </w:p>
        </w:tc>
        <w:tc>
          <w:tcPr>
            <w:tcW w:w="337" w:type="dxa"/>
            <w:tcBorders>
              <w:top w:val="single" w:sz="4" w:space="0" w:color="auto"/>
              <w:left w:val="nil"/>
              <w:bottom w:val="single" w:sz="4" w:space="0" w:color="auto"/>
              <w:right w:val="nil"/>
            </w:tcBorders>
          </w:tcPr>
          <w:p w14:paraId="4DD55123" w14:textId="77777777" w:rsidR="005F66BE" w:rsidRPr="005F66BE" w:rsidRDefault="005F66BE" w:rsidP="005F66BE">
            <w:pPr>
              <w:jc w:val="both"/>
              <w:rPr>
                <w:rFonts w:ascii="Times New Roman" w:eastAsia="Calibri" w:hAnsi="Times New Roman"/>
                <w:sz w:val="18"/>
                <w:szCs w:val="18"/>
                <w:lang w:val="en-GB"/>
              </w:rPr>
            </w:pPr>
          </w:p>
        </w:tc>
        <w:tc>
          <w:tcPr>
            <w:tcW w:w="266" w:type="dxa"/>
            <w:tcBorders>
              <w:top w:val="single" w:sz="4" w:space="0" w:color="auto"/>
              <w:left w:val="nil"/>
              <w:bottom w:val="single" w:sz="4" w:space="0" w:color="auto"/>
              <w:right w:val="nil"/>
            </w:tcBorders>
          </w:tcPr>
          <w:p w14:paraId="0B9691B2" w14:textId="77777777" w:rsidR="005F66BE" w:rsidRPr="005F66BE" w:rsidRDefault="005F66BE" w:rsidP="005F66BE">
            <w:pPr>
              <w:jc w:val="both"/>
              <w:rPr>
                <w:rFonts w:ascii="Times New Roman" w:eastAsia="Calibri" w:hAnsi="Times New Roman"/>
                <w:sz w:val="18"/>
                <w:szCs w:val="18"/>
                <w:lang w:val="en-GB"/>
              </w:rPr>
            </w:pPr>
          </w:p>
        </w:tc>
        <w:tc>
          <w:tcPr>
            <w:tcW w:w="266" w:type="dxa"/>
            <w:tcBorders>
              <w:top w:val="single" w:sz="4" w:space="0" w:color="auto"/>
              <w:left w:val="nil"/>
              <w:bottom w:val="single" w:sz="4" w:space="0" w:color="auto"/>
              <w:right w:val="nil"/>
            </w:tcBorders>
          </w:tcPr>
          <w:p w14:paraId="2A60154F" w14:textId="77777777" w:rsidR="005F66BE" w:rsidRPr="005F66BE" w:rsidRDefault="005F66BE" w:rsidP="005F66BE">
            <w:pPr>
              <w:jc w:val="both"/>
              <w:rPr>
                <w:rFonts w:ascii="Times New Roman" w:eastAsia="Calibri" w:hAnsi="Times New Roman"/>
                <w:sz w:val="18"/>
                <w:szCs w:val="18"/>
                <w:lang w:val="en-GB"/>
              </w:rPr>
            </w:pPr>
          </w:p>
        </w:tc>
        <w:tc>
          <w:tcPr>
            <w:tcW w:w="266" w:type="dxa"/>
            <w:tcBorders>
              <w:top w:val="single" w:sz="4" w:space="0" w:color="auto"/>
              <w:left w:val="nil"/>
              <w:bottom w:val="single" w:sz="4" w:space="0" w:color="auto"/>
              <w:right w:val="nil"/>
            </w:tcBorders>
          </w:tcPr>
          <w:p w14:paraId="431E41A7" w14:textId="77777777" w:rsidR="005F66BE" w:rsidRPr="005F66BE" w:rsidRDefault="005F66BE" w:rsidP="005F66BE">
            <w:pPr>
              <w:jc w:val="both"/>
              <w:rPr>
                <w:rFonts w:ascii="Times New Roman" w:eastAsia="Calibri" w:hAnsi="Times New Roman"/>
                <w:sz w:val="18"/>
                <w:szCs w:val="18"/>
                <w:lang w:val="en-GB"/>
              </w:rPr>
            </w:pPr>
          </w:p>
        </w:tc>
      </w:tr>
      <w:tr w:rsidR="005F66BE" w:rsidRPr="005F66BE" w14:paraId="0BB91FE3" w14:textId="77777777" w:rsidTr="003F1416">
        <w:trPr>
          <w:gridAfter w:val="1"/>
          <w:wAfter w:w="23" w:type="dxa"/>
          <w:cantSplit/>
          <w:trHeight w:val="252"/>
        </w:trPr>
        <w:tc>
          <w:tcPr>
            <w:tcW w:w="2098" w:type="dxa"/>
            <w:tcBorders>
              <w:top w:val="single" w:sz="4" w:space="0" w:color="auto"/>
              <w:left w:val="nil"/>
              <w:bottom w:val="single" w:sz="4" w:space="0" w:color="auto"/>
              <w:right w:val="nil"/>
            </w:tcBorders>
          </w:tcPr>
          <w:p w14:paraId="207BC368" w14:textId="77777777" w:rsidR="005F66BE" w:rsidRPr="005F66BE" w:rsidRDefault="005F66BE" w:rsidP="005F66BE">
            <w:pPr>
              <w:jc w:val="both"/>
              <w:rPr>
                <w:rFonts w:ascii="Times New Roman" w:eastAsia="Calibri" w:hAnsi="Times New Roman"/>
                <w:bCs/>
                <w:sz w:val="18"/>
                <w:szCs w:val="18"/>
                <w:lang w:val="en-GB"/>
              </w:rPr>
            </w:pPr>
            <w:r w:rsidRPr="005F66BE">
              <w:rPr>
                <w:rFonts w:ascii="Times New Roman" w:eastAsia="Calibri" w:hAnsi="Times New Roman"/>
                <w:sz w:val="18"/>
                <w:szCs w:val="18"/>
                <w:lang w:val="en-GB"/>
              </w:rPr>
              <w:t>Executive Presentation 4</w:t>
            </w:r>
          </w:p>
        </w:tc>
        <w:tc>
          <w:tcPr>
            <w:tcW w:w="315" w:type="dxa"/>
            <w:tcBorders>
              <w:top w:val="single" w:sz="4" w:space="0" w:color="auto"/>
              <w:left w:val="nil"/>
              <w:bottom w:val="single" w:sz="4" w:space="0" w:color="auto"/>
              <w:right w:val="nil"/>
            </w:tcBorders>
          </w:tcPr>
          <w:p w14:paraId="47043862" w14:textId="77777777" w:rsidR="005F66BE" w:rsidRPr="005F66BE" w:rsidRDefault="005F66BE" w:rsidP="005F66BE">
            <w:pPr>
              <w:jc w:val="both"/>
              <w:rPr>
                <w:rFonts w:ascii="Times New Roman" w:eastAsia="Calibri" w:hAnsi="Times New Roman"/>
                <w:sz w:val="18"/>
                <w:szCs w:val="18"/>
                <w:lang w:val="en-GB"/>
              </w:rPr>
            </w:pPr>
            <w:r w:rsidRPr="005F66BE">
              <w:rPr>
                <w:rFonts w:ascii="Times New Roman" w:eastAsia="Calibri" w:hAnsi="Times New Roman"/>
                <w:sz w:val="18"/>
                <w:szCs w:val="18"/>
                <w:lang w:val="en-GB"/>
              </w:rPr>
              <w:t>√</w:t>
            </w:r>
          </w:p>
        </w:tc>
        <w:tc>
          <w:tcPr>
            <w:tcW w:w="343" w:type="dxa"/>
            <w:tcBorders>
              <w:top w:val="single" w:sz="4" w:space="0" w:color="auto"/>
              <w:left w:val="nil"/>
              <w:bottom w:val="single" w:sz="4" w:space="0" w:color="auto"/>
              <w:right w:val="nil"/>
            </w:tcBorders>
          </w:tcPr>
          <w:p w14:paraId="07F3EC02" w14:textId="77777777" w:rsidR="005F66BE" w:rsidRPr="005F66BE" w:rsidRDefault="005F66BE" w:rsidP="005F66BE">
            <w:pPr>
              <w:jc w:val="both"/>
              <w:rPr>
                <w:rFonts w:ascii="Times New Roman" w:eastAsia="Calibri" w:hAnsi="Times New Roman"/>
                <w:sz w:val="18"/>
                <w:szCs w:val="18"/>
                <w:lang w:val="en-GB"/>
              </w:rPr>
            </w:pPr>
          </w:p>
        </w:tc>
        <w:tc>
          <w:tcPr>
            <w:tcW w:w="286" w:type="dxa"/>
            <w:tcBorders>
              <w:top w:val="single" w:sz="4" w:space="0" w:color="auto"/>
              <w:left w:val="nil"/>
              <w:bottom w:val="single" w:sz="4" w:space="0" w:color="auto"/>
              <w:right w:val="nil"/>
            </w:tcBorders>
          </w:tcPr>
          <w:p w14:paraId="33B1CB7D" w14:textId="77777777" w:rsidR="005F66BE" w:rsidRPr="005F66BE" w:rsidRDefault="005F66BE" w:rsidP="005F66BE">
            <w:pPr>
              <w:jc w:val="both"/>
              <w:rPr>
                <w:rFonts w:ascii="Times New Roman" w:eastAsia="Calibri" w:hAnsi="Times New Roman"/>
                <w:sz w:val="18"/>
                <w:szCs w:val="18"/>
                <w:lang w:val="en-GB"/>
              </w:rPr>
            </w:pPr>
          </w:p>
        </w:tc>
        <w:tc>
          <w:tcPr>
            <w:tcW w:w="315" w:type="dxa"/>
            <w:tcBorders>
              <w:top w:val="single" w:sz="4" w:space="0" w:color="auto"/>
              <w:left w:val="nil"/>
              <w:bottom w:val="single" w:sz="4" w:space="0" w:color="auto"/>
              <w:right w:val="nil"/>
            </w:tcBorders>
          </w:tcPr>
          <w:p w14:paraId="46D84E2E" w14:textId="77777777" w:rsidR="005F66BE" w:rsidRPr="005F66BE" w:rsidRDefault="005F66BE" w:rsidP="005F66BE">
            <w:pPr>
              <w:jc w:val="both"/>
              <w:rPr>
                <w:rFonts w:ascii="Times New Roman" w:eastAsia="Calibri" w:hAnsi="Times New Roman"/>
                <w:sz w:val="18"/>
                <w:szCs w:val="18"/>
                <w:lang w:val="en-GB"/>
              </w:rPr>
            </w:pPr>
            <w:r w:rsidRPr="005F66BE">
              <w:rPr>
                <w:rFonts w:ascii="Times New Roman" w:eastAsia="Calibri" w:hAnsi="Times New Roman"/>
                <w:sz w:val="18"/>
                <w:szCs w:val="18"/>
                <w:lang w:val="en-GB"/>
              </w:rPr>
              <w:t>√</w:t>
            </w:r>
          </w:p>
        </w:tc>
        <w:tc>
          <w:tcPr>
            <w:tcW w:w="266" w:type="dxa"/>
            <w:tcBorders>
              <w:top w:val="single" w:sz="4" w:space="0" w:color="auto"/>
              <w:left w:val="nil"/>
              <w:bottom w:val="single" w:sz="4" w:space="0" w:color="auto"/>
              <w:right w:val="nil"/>
            </w:tcBorders>
          </w:tcPr>
          <w:p w14:paraId="733C1765" w14:textId="77777777" w:rsidR="005F66BE" w:rsidRPr="005F66BE" w:rsidRDefault="005F66BE" w:rsidP="005F66BE">
            <w:pPr>
              <w:jc w:val="both"/>
              <w:rPr>
                <w:rFonts w:ascii="Times New Roman" w:eastAsia="Calibri" w:hAnsi="Times New Roman"/>
                <w:sz w:val="18"/>
                <w:szCs w:val="18"/>
                <w:lang w:val="en-GB"/>
              </w:rPr>
            </w:pPr>
            <w:r w:rsidRPr="005F66BE">
              <w:rPr>
                <w:rFonts w:ascii="Times New Roman" w:eastAsia="Calibri" w:hAnsi="Times New Roman"/>
                <w:sz w:val="18"/>
                <w:szCs w:val="18"/>
                <w:lang w:val="en-GB"/>
              </w:rPr>
              <w:t>√</w:t>
            </w:r>
          </w:p>
        </w:tc>
        <w:tc>
          <w:tcPr>
            <w:tcW w:w="266" w:type="dxa"/>
            <w:tcBorders>
              <w:top w:val="single" w:sz="4" w:space="0" w:color="auto"/>
              <w:left w:val="nil"/>
              <w:bottom w:val="single" w:sz="4" w:space="0" w:color="auto"/>
              <w:right w:val="nil"/>
            </w:tcBorders>
          </w:tcPr>
          <w:p w14:paraId="635A71FA" w14:textId="77777777" w:rsidR="005F66BE" w:rsidRPr="005F66BE" w:rsidRDefault="005F66BE" w:rsidP="005F66BE">
            <w:pPr>
              <w:jc w:val="both"/>
              <w:rPr>
                <w:rFonts w:ascii="Times New Roman" w:eastAsia="Calibri" w:hAnsi="Times New Roman"/>
                <w:sz w:val="18"/>
                <w:szCs w:val="18"/>
                <w:lang w:val="en-GB"/>
              </w:rPr>
            </w:pPr>
            <w:r w:rsidRPr="005F66BE">
              <w:rPr>
                <w:rFonts w:ascii="Times New Roman" w:eastAsia="Calibri" w:hAnsi="Times New Roman"/>
                <w:sz w:val="18"/>
                <w:szCs w:val="18"/>
                <w:lang w:val="en-GB"/>
              </w:rPr>
              <w:t>√</w:t>
            </w:r>
          </w:p>
        </w:tc>
        <w:tc>
          <w:tcPr>
            <w:tcW w:w="337" w:type="dxa"/>
            <w:tcBorders>
              <w:top w:val="single" w:sz="4" w:space="0" w:color="auto"/>
              <w:left w:val="nil"/>
              <w:bottom w:val="single" w:sz="4" w:space="0" w:color="auto"/>
              <w:right w:val="nil"/>
            </w:tcBorders>
          </w:tcPr>
          <w:p w14:paraId="1FD3806E" w14:textId="77777777" w:rsidR="005F66BE" w:rsidRPr="005F66BE" w:rsidRDefault="005F66BE" w:rsidP="005F66BE">
            <w:pPr>
              <w:jc w:val="both"/>
              <w:rPr>
                <w:rFonts w:ascii="Times New Roman" w:eastAsia="Calibri" w:hAnsi="Times New Roman"/>
                <w:sz w:val="18"/>
                <w:szCs w:val="18"/>
                <w:lang w:val="en-GB"/>
              </w:rPr>
            </w:pPr>
          </w:p>
        </w:tc>
        <w:tc>
          <w:tcPr>
            <w:tcW w:w="266" w:type="dxa"/>
            <w:tcBorders>
              <w:top w:val="single" w:sz="4" w:space="0" w:color="auto"/>
              <w:left w:val="nil"/>
              <w:bottom w:val="single" w:sz="4" w:space="0" w:color="auto"/>
              <w:right w:val="nil"/>
            </w:tcBorders>
          </w:tcPr>
          <w:p w14:paraId="0FF2B210" w14:textId="77777777" w:rsidR="005F66BE" w:rsidRPr="005F66BE" w:rsidRDefault="005F66BE" w:rsidP="005F66BE">
            <w:pPr>
              <w:jc w:val="both"/>
              <w:rPr>
                <w:rFonts w:ascii="Times New Roman" w:eastAsia="Calibri" w:hAnsi="Times New Roman"/>
                <w:sz w:val="18"/>
                <w:szCs w:val="18"/>
                <w:lang w:val="en-GB"/>
              </w:rPr>
            </w:pPr>
          </w:p>
        </w:tc>
        <w:tc>
          <w:tcPr>
            <w:tcW w:w="266" w:type="dxa"/>
            <w:tcBorders>
              <w:top w:val="single" w:sz="4" w:space="0" w:color="auto"/>
              <w:left w:val="nil"/>
              <w:bottom w:val="single" w:sz="4" w:space="0" w:color="auto"/>
              <w:right w:val="nil"/>
            </w:tcBorders>
          </w:tcPr>
          <w:p w14:paraId="6CA5C8D5" w14:textId="77777777" w:rsidR="005F66BE" w:rsidRPr="005F66BE" w:rsidRDefault="005F66BE" w:rsidP="005F66BE">
            <w:pPr>
              <w:jc w:val="both"/>
              <w:rPr>
                <w:rFonts w:ascii="Times New Roman" w:eastAsia="Calibri" w:hAnsi="Times New Roman"/>
                <w:sz w:val="18"/>
                <w:szCs w:val="18"/>
                <w:lang w:val="en-GB"/>
              </w:rPr>
            </w:pPr>
          </w:p>
        </w:tc>
        <w:tc>
          <w:tcPr>
            <w:tcW w:w="266" w:type="dxa"/>
            <w:tcBorders>
              <w:top w:val="single" w:sz="4" w:space="0" w:color="auto"/>
              <w:left w:val="nil"/>
              <w:bottom w:val="single" w:sz="4" w:space="0" w:color="auto"/>
              <w:right w:val="nil"/>
            </w:tcBorders>
          </w:tcPr>
          <w:p w14:paraId="2F1675FC" w14:textId="77777777" w:rsidR="005F66BE" w:rsidRPr="005F66BE" w:rsidRDefault="005F66BE" w:rsidP="005F66BE">
            <w:pPr>
              <w:jc w:val="both"/>
              <w:rPr>
                <w:rFonts w:ascii="Times New Roman" w:eastAsia="Calibri" w:hAnsi="Times New Roman"/>
                <w:sz w:val="18"/>
                <w:szCs w:val="18"/>
                <w:lang w:val="en-GB"/>
              </w:rPr>
            </w:pPr>
          </w:p>
        </w:tc>
      </w:tr>
      <w:tr w:rsidR="005F66BE" w:rsidRPr="005F66BE" w14:paraId="498876B4" w14:textId="77777777" w:rsidTr="003F1416">
        <w:trPr>
          <w:gridAfter w:val="1"/>
          <w:wAfter w:w="23" w:type="dxa"/>
          <w:cantSplit/>
          <w:trHeight w:val="252"/>
        </w:trPr>
        <w:tc>
          <w:tcPr>
            <w:tcW w:w="2098" w:type="dxa"/>
            <w:tcBorders>
              <w:top w:val="single" w:sz="4" w:space="0" w:color="auto"/>
              <w:left w:val="nil"/>
              <w:bottom w:val="single" w:sz="4" w:space="0" w:color="auto"/>
              <w:right w:val="nil"/>
            </w:tcBorders>
          </w:tcPr>
          <w:p w14:paraId="58090B0D" w14:textId="77777777" w:rsidR="005F66BE" w:rsidRPr="005F66BE" w:rsidRDefault="005F66BE" w:rsidP="005F66BE">
            <w:pPr>
              <w:jc w:val="both"/>
              <w:rPr>
                <w:rFonts w:ascii="Times New Roman" w:eastAsia="Calibri" w:hAnsi="Times New Roman"/>
                <w:bCs/>
                <w:sz w:val="18"/>
                <w:szCs w:val="18"/>
                <w:lang w:val="en-GB"/>
              </w:rPr>
            </w:pPr>
            <w:r w:rsidRPr="005F66BE">
              <w:rPr>
                <w:rFonts w:ascii="Times New Roman" w:eastAsia="Calibri" w:hAnsi="Times New Roman"/>
                <w:sz w:val="18"/>
                <w:szCs w:val="18"/>
                <w:lang w:val="en-GB"/>
              </w:rPr>
              <w:t>Executive Presentation 5</w:t>
            </w:r>
          </w:p>
        </w:tc>
        <w:tc>
          <w:tcPr>
            <w:tcW w:w="315" w:type="dxa"/>
            <w:tcBorders>
              <w:top w:val="single" w:sz="4" w:space="0" w:color="auto"/>
              <w:left w:val="nil"/>
              <w:bottom w:val="single" w:sz="4" w:space="0" w:color="auto"/>
              <w:right w:val="nil"/>
            </w:tcBorders>
          </w:tcPr>
          <w:p w14:paraId="6DF9C56A" w14:textId="77777777" w:rsidR="005F66BE" w:rsidRPr="005F66BE" w:rsidRDefault="005F66BE" w:rsidP="005F66BE">
            <w:pPr>
              <w:jc w:val="both"/>
              <w:rPr>
                <w:rFonts w:ascii="Times New Roman" w:eastAsia="Calibri" w:hAnsi="Times New Roman"/>
                <w:sz w:val="18"/>
                <w:szCs w:val="18"/>
                <w:lang w:val="en-GB"/>
              </w:rPr>
            </w:pPr>
          </w:p>
        </w:tc>
        <w:tc>
          <w:tcPr>
            <w:tcW w:w="343" w:type="dxa"/>
            <w:tcBorders>
              <w:top w:val="single" w:sz="4" w:space="0" w:color="auto"/>
              <w:left w:val="nil"/>
              <w:bottom w:val="single" w:sz="4" w:space="0" w:color="auto"/>
              <w:right w:val="nil"/>
            </w:tcBorders>
          </w:tcPr>
          <w:p w14:paraId="22176F97" w14:textId="77777777" w:rsidR="005F66BE" w:rsidRPr="005F66BE" w:rsidRDefault="005F66BE" w:rsidP="005F66BE">
            <w:pPr>
              <w:jc w:val="both"/>
              <w:rPr>
                <w:rFonts w:ascii="Times New Roman" w:eastAsia="Calibri" w:hAnsi="Times New Roman"/>
                <w:sz w:val="18"/>
                <w:szCs w:val="18"/>
                <w:lang w:val="en-GB"/>
              </w:rPr>
            </w:pPr>
            <w:r w:rsidRPr="005F66BE">
              <w:rPr>
                <w:rFonts w:ascii="Times New Roman" w:eastAsia="Calibri" w:hAnsi="Times New Roman"/>
                <w:sz w:val="18"/>
                <w:szCs w:val="18"/>
                <w:lang w:val="en-GB"/>
              </w:rPr>
              <w:t>√</w:t>
            </w:r>
          </w:p>
        </w:tc>
        <w:tc>
          <w:tcPr>
            <w:tcW w:w="286" w:type="dxa"/>
            <w:tcBorders>
              <w:top w:val="single" w:sz="4" w:space="0" w:color="auto"/>
              <w:left w:val="nil"/>
              <w:bottom w:val="single" w:sz="4" w:space="0" w:color="auto"/>
              <w:right w:val="nil"/>
            </w:tcBorders>
          </w:tcPr>
          <w:p w14:paraId="7820C5E6" w14:textId="77777777" w:rsidR="005F66BE" w:rsidRPr="005F66BE" w:rsidRDefault="005F66BE" w:rsidP="005F66BE">
            <w:pPr>
              <w:jc w:val="both"/>
              <w:rPr>
                <w:rFonts w:ascii="Times New Roman" w:eastAsia="Calibri" w:hAnsi="Times New Roman"/>
                <w:sz w:val="18"/>
                <w:szCs w:val="18"/>
                <w:lang w:val="en-GB"/>
              </w:rPr>
            </w:pPr>
          </w:p>
        </w:tc>
        <w:tc>
          <w:tcPr>
            <w:tcW w:w="315" w:type="dxa"/>
            <w:tcBorders>
              <w:top w:val="single" w:sz="4" w:space="0" w:color="auto"/>
              <w:left w:val="nil"/>
              <w:bottom w:val="single" w:sz="4" w:space="0" w:color="auto"/>
              <w:right w:val="nil"/>
            </w:tcBorders>
          </w:tcPr>
          <w:p w14:paraId="1C5504CA" w14:textId="77777777" w:rsidR="005F66BE" w:rsidRPr="005F66BE" w:rsidRDefault="005F66BE" w:rsidP="005F66BE">
            <w:pPr>
              <w:jc w:val="both"/>
              <w:rPr>
                <w:rFonts w:ascii="Times New Roman" w:eastAsia="Calibri" w:hAnsi="Times New Roman"/>
                <w:sz w:val="18"/>
                <w:szCs w:val="18"/>
                <w:lang w:val="en-GB"/>
              </w:rPr>
            </w:pPr>
            <w:r w:rsidRPr="005F66BE">
              <w:rPr>
                <w:rFonts w:ascii="Times New Roman" w:eastAsia="Calibri" w:hAnsi="Times New Roman"/>
                <w:sz w:val="18"/>
                <w:szCs w:val="18"/>
                <w:lang w:val="en-GB"/>
              </w:rPr>
              <w:t>√</w:t>
            </w:r>
          </w:p>
        </w:tc>
        <w:tc>
          <w:tcPr>
            <w:tcW w:w="266" w:type="dxa"/>
            <w:tcBorders>
              <w:top w:val="single" w:sz="4" w:space="0" w:color="auto"/>
              <w:left w:val="nil"/>
              <w:bottom w:val="single" w:sz="4" w:space="0" w:color="auto"/>
              <w:right w:val="nil"/>
            </w:tcBorders>
          </w:tcPr>
          <w:p w14:paraId="04A57328" w14:textId="77777777" w:rsidR="005F66BE" w:rsidRPr="005F66BE" w:rsidRDefault="005F66BE" w:rsidP="005F66BE">
            <w:pPr>
              <w:jc w:val="both"/>
              <w:rPr>
                <w:rFonts w:ascii="Times New Roman" w:eastAsia="Calibri" w:hAnsi="Times New Roman"/>
                <w:sz w:val="18"/>
                <w:szCs w:val="18"/>
                <w:lang w:val="en-GB"/>
              </w:rPr>
            </w:pPr>
          </w:p>
        </w:tc>
        <w:tc>
          <w:tcPr>
            <w:tcW w:w="266" w:type="dxa"/>
            <w:tcBorders>
              <w:top w:val="single" w:sz="4" w:space="0" w:color="auto"/>
              <w:left w:val="nil"/>
              <w:bottom w:val="single" w:sz="4" w:space="0" w:color="auto"/>
              <w:right w:val="nil"/>
            </w:tcBorders>
          </w:tcPr>
          <w:p w14:paraId="5A3F7ABB" w14:textId="77777777" w:rsidR="005F66BE" w:rsidRPr="005F66BE" w:rsidRDefault="005F66BE" w:rsidP="005F66BE">
            <w:pPr>
              <w:jc w:val="both"/>
              <w:rPr>
                <w:rFonts w:ascii="Times New Roman" w:eastAsia="Calibri" w:hAnsi="Times New Roman"/>
                <w:sz w:val="18"/>
                <w:szCs w:val="18"/>
                <w:lang w:val="en-GB"/>
              </w:rPr>
            </w:pPr>
          </w:p>
        </w:tc>
        <w:tc>
          <w:tcPr>
            <w:tcW w:w="337" w:type="dxa"/>
            <w:tcBorders>
              <w:top w:val="single" w:sz="4" w:space="0" w:color="auto"/>
              <w:left w:val="nil"/>
              <w:bottom w:val="single" w:sz="4" w:space="0" w:color="auto"/>
              <w:right w:val="nil"/>
            </w:tcBorders>
          </w:tcPr>
          <w:p w14:paraId="5054306C" w14:textId="77777777" w:rsidR="005F66BE" w:rsidRPr="005F66BE" w:rsidRDefault="005F66BE" w:rsidP="005F66BE">
            <w:pPr>
              <w:jc w:val="both"/>
              <w:rPr>
                <w:rFonts w:ascii="Times New Roman" w:eastAsia="Calibri" w:hAnsi="Times New Roman"/>
                <w:sz w:val="18"/>
                <w:szCs w:val="18"/>
                <w:lang w:val="en-GB"/>
              </w:rPr>
            </w:pPr>
            <w:r w:rsidRPr="005F66BE">
              <w:rPr>
                <w:rFonts w:ascii="Times New Roman" w:eastAsia="Calibri" w:hAnsi="Times New Roman"/>
                <w:sz w:val="18"/>
                <w:szCs w:val="18"/>
                <w:lang w:val="en-GB"/>
              </w:rPr>
              <w:t>√</w:t>
            </w:r>
          </w:p>
        </w:tc>
        <w:tc>
          <w:tcPr>
            <w:tcW w:w="266" w:type="dxa"/>
            <w:tcBorders>
              <w:top w:val="single" w:sz="4" w:space="0" w:color="auto"/>
              <w:left w:val="nil"/>
              <w:bottom w:val="single" w:sz="4" w:space="0" w:color="auto"/>
              <w:right w:val="nil"/>
            </w:tcBorders>
          </w:tcPr>
          <w:p w14:paraId="48D28CEE" w14:textId="77777777" w:rsidR="005F66BE" w:rsidRPr="005F66BE" w:rsidRDefault="005F66BE" w:rsidP="005F66BE">
            <w:pPr>
              <w:jc w:val="both"/>
              <w:rPr>
                <w:rFonts w:ascii="Times New Roman" w:eastAsia="Calibri" w:hAnsi="Times New Roman"/>
                <w:sz w:val="18"/>
                <w:szCs w:val="18"/>
                <w:lang w:val="en-GB"/>
              </w:rPr>
            </w:pPr>
            <w:r w:rsidRPr="005F66BE">
              <w:rPr>
                <w:rFonts w:ascii="Times New Roman" w:eastAsia="Calibri" w:hAnsi="Times New Roman"/>
                <w:sz w:val="18"/>
                <w:szCs w:val="18"/>
                <w:lang w:val="en-GB"/>
              </w:rPr>
              <w:t>√</w:t>
            </w:r>
          </w:p>
        </w:tc>
        <w:tc>
          <w:tcPr>
            <w:tcW w:w="266" w:type="dxa"/>
            <w:tcBorders>
              <w:top w:val="single" w:sz="4" w:space="0" w:color="auto"/>
              <w:left w:val="nil"/>
              <w:bottom w:val="single" w:sz="4" w:space="0" w:color="auto"/>
              <w:right w:val="nil"/>
            </w:tcBorders>
          </w:tcPr>
          <w:p w14:paraId="50755D4D" w14:textId="77777777" w:rsidR="005F66BE" w:rsidRPr="005F66BE" w:rsidRDefault="005F66BE" w:rsidP="005F66BE">
            <w:pPr>
              <w:jc w:val="both"/>
              <w:rPr>
                <w:rFonts w:ascii="Times New Roman" w:eastAsia="Calibri" w:hAnsi="Times New Roman"/>
                <w:sz w:val="18"/>
                <w:szCs w:val="18"/>
                <w:lang w:val="en-GB"/>
              </w:rPr>
            </w:pPr>
          </w:p>
        </w:tc>
        <w:tc>
          <w:tcPr>
            <w:tcW w:w="266" w:type="dxa"/>
            <w:tcBorders>
              <w:top w:val="single" w:sz="4" w:space="0" w:color="auto"/>
              <w:left w:val="nil"/>
              <w:bottom w:val="single" w:sz="4" w:space="0" w:color="auto"/>
              <w:right w:val="nil"/>
            </w:tcBorders>
          </w:tcPr>
          <w:p w14:paraId="418940D1" w14:textId="77777777" w:rsidR="005F66BE" w:rsidRPr="005F66BE" w:rsidRDefault="005F66BE" w:rsidP="005F66BE">
            <w:pPr>
              <w:jc w:val="both"/>
              <w:rPr>
                <w:rFonts w:ascii="Times New Roman" w:eastAsia="Calibri" w:hAnsi="Times New Roman"/>
                <w:sz w:val="18"/>
                <w:szCs w:val="18"/>
                <w:lang w:val="en-GB"/>
              </w:rPr>
            </w:pPr>
          </w:p>
        </w:tc>
      </w:tr>
      <w:tr w:rsidR="005F66BE" w:rsidRPr="005F66BE" w14:paraId="3E1A3408" w14:textId="77777777" w:rsidTr="003F1416">
        <w:trPr>
          <w:cantSplit/>
          <w:trHeight w:val="252"/>
        </w:trPr>
        <w:tc>
          <w:tcPr>
            <w:tcW w:w="2098" w:type="dxa"/>
            <w:tcBorders>
              <w:top w:val="single" w:sz="4" w:space="0" w:color="auto"/>
              <w:left w:val="nil"/>
              <w:bottom w:val="single" w:sz="4" w:space="0" w:color="auto"/>
              <w:right w:val="nil"/>
            </w:tcBorders>
          </w:tcPr>
          <w:p w14:paraId="133EBCFF" w14:textId="77777777" w:rsidR="005F66BE" w:rsidRPr="005F66BE" w:rsidRDefault="005F66BE" w:rsidP="005F66BE">
            <w:pPr>
              <w:jc w:val="both"/>
              <w:rPr>
                <w:rFonts w:ascii="Times New Roman" w:eastAsia="Calibri" w:hAnsi="Times New Roman"/>
                <w:b/>
                <w:sz w:val="18"/>
                <w:szCs w:val="18"/>
                <w:lang w:val="en-GB"/>
              </w:rPr>
            </w:pPr>
            <w:r w:rsidRPr="005F66BE">
              <w:rPr>
                <w:rFonts w:ascii="Times New Roman" w:eastAsia="Calibri" w:hAnsi="Times New Roman"/>
                <w:sz w:val="18"/>
                <w:szCs w:val="18"/>
                <w:lang w:val="en-GB"/>
              </w:rPr>
              <w:t>TAL Assessment Activities</w:t>
            </w:r>
          </w:p>
        </w:tc>
        <w:tc>
          <w:tcPr>
            <w:tcW w:w="2949" w:type="dxa"/>
            <w:gridSpan w:val="11"/>
            <w:tcBorders>
              <w:top w:val="single" w:sz="4" w:space="0" w:color="auto"/>
              <w:left w:val="nil"/>
              <w:bottom w:val="single" w:sz="4" w:space="0" w:color="auto"/>
              <w:right w:val="nil"/>
            </w:tcBorders>
          </w:tcPr>
          <w:p w14:paraId="68E541CD" w14:textId="77777777" w:rsidR="005F66BE" w:rsidRPr="005F66BE" w:rsidRDefault="005F66BE" w:rsidP="005F66BE">
            <w:pPr>
              <w:jc w:val="both"/>
              <w:rPr>
                <w:rFonts w:ascii="Times New Roman" w:eastAsia="Calibri" w:hAnsi="Times New Roman"/>
                <w:sz w:val="18"/>
                <w:szCs w:val="18"/>
                <w:lang w:val="en-GB"/>
              </w:rPr>
            </w:pPr>
            <w:r w:rsidRPr="005F66BE">
              <w:rPr>
                <w:rFonts w:ascii="Times New Roman" w:eastAsia="Calibri" w:hAnsi="Times New Roman"/>
                <w:bCs/>
                <w:sz w:val="18"/>
                <w:szCs w:val="18"/>
                <w:lang w:val="en-GB"/>
              </w:rPr>
              <w:t>Competency Assessment</w:t>
            </w:r>
          </w:p>
        </w:tc>
      </w:tr>
      <w:tr w:rsidR="005F66BE" w:rsidRPr="005F66BE" w14:paraId="59BFCD22" w14:textId="77777777" w:rsidTr="003F1416">
        <w:trPr>
          <w:gridAfter w:val="1"/>
          <w:wAfter w:w="23" w:type="dxa"/>
          <w:cantSplit/>
          <w:trHeight w:val="252"/>
        </w:trPr>
        <w:tc>
          <w:tcPr>
            <w:tcW w:w="2098" w:type="dxa"/>
            <w:tcBorders>
              <w:top w:val="single" w:sz="4" w:space="0" w:color="auto"/>
              <w:left w:val="nil"/>
              <w:bottom w:val="single" w:sz="4" w:space="0" w:color="auto"/>
              <w:right w:val="nil"/>
            </w:tcBorders>
          </w:tcPr>
          <w:p w14:paraId="0E4AF997" w14:textId="77777777" w:rsidR="005F66BE" w:rsidRPr="005F66BE" w:rsidRDefault="005F66BE" w:rsidP="005F66BE">
            <w:pPr>
              <w:jc w:val="both"/>
              <w:rPr>
                <w:rFonts w:ascii="Times New Roman" w:eastAsia="Calibri" w:hAnsi="Times New Roman"/>
                <w:bCs/>
                <w:sz w:val="18"/>
                <w:szCs w:val="18"/>
                <w:lang w:val="en-GB"/>
              </w:rPr>
            </w:pPr>
            <w:r w:rsidRPr="005F66BE">
              <w:rPr>
                <w:rFonts w:ascii="Times New Roman" w:eastAsia="Calibri" w:hAnsi="Times New Roman"/>
                <w:sz w:val="18"/>
                <w:szCs w:val="18"/>
                <w:lang w:val="en-GB"/>
              </w:rPr>
              <w:t>Protocol and Etiquette</w:t>
            </w:r>
          </w:p>
        </w:tc>
        <w:tc>
          <w:tcPr>
            <w:tcW w:w="315" w:type="dxa"/>
            <w:tcBorders>
              <w:top w:val="single" w:sz="4" w:space="0" w:color="auto"/>
              <w:left w:val="nil"/>
              <w:bottom w:val="single" w:sz="4" w:space="0" w:color="auto"/>
              <w:right w:val="nil"/>
            </w:tcBorders>
          </w:tcPr>
          <w:p w14:paraId="6D55D1CC" w14:textId="77777777" w:rsidR="005F66BE" w:rsidRPr="005F66BE" w:rsidRDefault="005F66BE" w:rsidP="005F66BE">
            <w:pPr>
              <w:jc w:val="both"/>
              <w:rPr>
                <w:rFonts w:ascii="Times New Roman" w:eastAsia="Calibri" w:hAnsi="Times New Roman"/>
                <w:sz w:val="18"/>
                <w:szCs w:val="18"/>
                <w:lang w:val="en-GB"/>
              </w:rPr>
            </w:pPr>
          </w:p>
        </w:tc>
        <w:tc>
          <w:tcPr>
            <w:tcW w:w="343" w:type="dxa"/>
            <w:tcBorders>
              <w:top w:val="single" w:sz="4" w:space="0" w:color="auto"/>
              <w:left w:val="nil"/>
              <w:bottom w:val="single" w:sz="4" w:space="0" w:color="auto"/>
              <w:right w:val="nil"/>
            </w:tcBorders>
          </w:tcPr>
          <w:p w14:paraId="105E64F1" w14:textId="77777777" w:rsidR="005F66BE" w:rsidRPr="005F66BE" w:rsidRDefault="005F66BE" w:rsidP="005F66BE">
            <w:pPr>
              <w:jc w:val="both"/>
              <w:rPr>
                <w:rFonts w:ascii="Times New Roman" w:eastAsia="Calibri" w:hAnsi="Times New Roman"/>
                <w:sz w:val="18"/>
                <w:szCs w:val="18"/>
                <w:lang w:val="en-GB"/>
              </w:rPr>
            </w:pPr>
          </w:p>
        </w:tc>
        <w:tc>
          <w:tcPr>
            <w:tcW w:w="286" w:type="dxa"/>
            <w:tcBorders>
              <w:top w:val="single" w:sz="4" w:space="0" w:color="auto"/>
              <w:left w:val="nil"/>
              <w:bottom w:val="single" w:sz="4" w:space="0" w:color="auto"/>
              <w:right w:val="nil"/>
            </w:tcBorders>
          </w:tcPr>
          <w:p w14:paraId="10531F56" w14:textId="77777777" w:rsidR="005F66BE" w:rsidRPr="005F66BE" w:rsidRDefault="005F66BE" w:rsidP="005F66BE">
            <w:pPr>
              <w:jc w:val="both"/>
              <w:rPr>
                <w:rFonts w:ascii="Times New Roman" w:eastAsia="Calibri" w:hAnsi="Times New Roman"/>
                <w:sz w:val="18"/>
                <w:szCs w:val="18"/>
                <w:lang w:val="en-GB"/>
              </w:rPr>
            </w:pPr>
          </w:p>
        </w:tc>
        <w:tc>
          <w:tcPr>
            <w:tcW w:w="315" w:type="dxa"/>
            <w:tcBorders>
              <w:top w:val="single" w:sz="4" w:space="0" w:color="auto"/>
              <w:left w:val="nil"/>
              <w:bottom w:val="single" w:sz="4" w:space="0" w:color="auto"/>
              <w:right w:val="nil"/>
            </w:tcBorders>
          </w:tcPr>
          <w:p w14:paraId="5FE5D90B" w14:textId="77777777" w:rsidR="005F66BE" w:rsidRPr="005F66BE" w:rsidRDefault="005F66BE" w:rsidP="005F66BE">
            <w:pPr>
              <w:jc w:val="both"/>
              <w:rPr>
                <w:rFonts w:ascii="Times New Roman" w:eastAsia="Calibri" w:hAnsi="Times New Roman"/>
                <w:sz w:val="18"/>
                <w:szCs w:val="18"/>
                <w:lang w:val="en-GB"/>
              </w:rPr>
            </w:pPr>
          </w:p>
        </w:tc>
        <w:tc>
          <w:tcPr>
            <w:tcW w:w="266" w:type="dxa"/>
            <w:tcBorders>
              <w:top w:val="single" w:sz="4" w:space="0" w:color="auto"/>
              <w:left w:val="nil"/>
              <w:bottom w:val="single" w:sz="4" w:space="0" w:color="auto"/>
              <w:right w:val="nil"/>
            </w:tcBorders>
          </w:tcPr>
          <w:p w14:paraId="0FC45AAF" w14:textId="77777777" w:rsidR="005F66BE" w:rsidRPr="005F66BE" w:rsidRDefault="005F66BE" w:rsidP="005F66BE">
            <w:pPr>
              <w:jc w:val="both"/>
              <w:rPr>
                <w:rFonts w:ascii="Times New Roman" w:eastAsia="Calibri" w:hAnsi="Times New Roman"/>
                <w:sz w:val="18"/>
                <w:szCs w:val="18"/>
                <w:lang w:val="en-GB"/>
              </w:rPr>
            </w:pPr>
          </w:p>
        </w:tc>
        <w:tc>
          <w:tcPr>
            <w:tcW w:w="266" w:type="dxa"/>
            <w:tcBorders>
              <w:top w:val="single" w:sz="4" w:space="0" w:color="auto"/>
              <w:left w:val="nil"/>
              <w:bottom w:val="single" w:sz="4" w:space="0" w:color="auto"/>
              <w:right w:val="nil"/>
            </w:tcBorders>
          </w:tcPr>
          <w:p w14:paraId="7AD79D53" w14:textId="77777777" w:rsidR="005F66BE" w:rsidRPr="005F66BE" w:rsidRDefault="005F66BE" w:rsidP="005F66BE">
            <w:pPr>
              <w:jc w:val="both"/>
              <w:rPr>
                <w:rFonts w:ascii="Times New Roman" w:eastAsia="Calibri" w:hAnsi="Times New Roman"/>
                <w:sz w:val="18"/>
                <w:szCs w:val="18"/>
                <w:lang w:val="en-GB"/>
              </w:rPr>
            </w:pPr>
          </w:p>
        </w:tc>
        <w:tc>
          <w:tcPr>
            <w:tcW w:w="337" w:type="dxa"/>
            <w:tcBorders>
              <w:top w:val="single" w:sz="4" w:space="0" w:color="auto"/>
              <w:left w:val="nil"/>
              <w:bottom w:val="single" w:sz="4" w:space="0" w:color="auto"/>
              <w:right w:val="nil"/>
            </w:tcBorders>
          </w:tcPr>
          <w:p w14:paraId="3CBB6A5F" w14:textId="77777777" w:rsidR="005F66BE" w:rsidRPr="005F66BE" w:rsidRDefault="005F66BE" w:rsidP="005F66BE">
            <w:pPr>
              <w:jc w:val="both"/>
              <w:rPr>
                <w:rFonts w:ascii="Times New Roman" w:eastAsia="Calibri" w:hAnsi="Times New Roman"/>
                <w:sz w:val="18"/>
                <w:szCs w:val="18"/>
                <w:lang w:val="en-GB"/>
              </w:rPr>
            </w:pPr>
          </w:p>
        </w:tc>
        <w:tc>
          <w:tcPr>
            <w:tcW w:w="266" w:type="dxa"/>
            <w:tcBorders>
              <w:top w:val="single" w:sz="4" w:space="0" w:color="auto"/>
              <w:left w:val="nil"/>
              <w:bottom w:val="single" w:sz="4" w:space="0" w:color="auto"/>
              <w:right w:val="nil"/>
            </w:tcBorders>
          </w:tcPr>
          <w:p w14:paraId="7CEC83AB" w14:textId="77777777" w:rsidR="005F66BE" w:rsidRPr="005F66BE" w:rsidRDefault="005F66BE" w:rsidP="005F66BE">
            <w:pPr>
              <w:jc w:val="both"/>
              <w:rPr>
                <w:rFonts w:ascii="Times New Roman" w:eastAsia="Calibri" w:hAnsi="Times New Roman"/>
                <w:sz w:val="18"/>
                <w:szCs w:val="18"/>
                <w:lang w:val="en-GB"/>
              </w:rPr>
            </w:pPr>
            <w:r w:rsidRPr="005F66BE">
              <w:rPr>
                <w:rFonts w:ascii="Times New Roman" w:eastAsia="Calibri" w:hAnsi="Times New Roman"/>
                <w:sz w:val="18"/>
                <w:szCs w:val="18"/>
                <w:lang w:val="en-GB"/>
              </w:rPr>
              <w:t>√</w:t>
            </w:r>
          </w:p>
        </w:tc>
        <w:tc>
          <w:tcPr>
            <w:tcW w:w="266" w:type="dxa"/>
            <w:tcBorders>
              <w:top w:val="single" w:sz="4" w:space="0" w:color="auto"/>
              <w:left w:val="nil"/>
              <w:bottom w:val="single" w:sz="4" w:space="0" w:color="auto"/>
              <w:right w:val="nil"/>
            </w:tcBorders>
          </w:tcPr>
          <w:p w14:paraId="18842A10" w14:textId="77777777" w:rsidR="005F66BE" w:rsidRPr="005F66BE" w:rsidRDefault="005F66BE" w:rsidP="005F66BE">
            <w:pPr>
              <w:jc w:val="both"/>
              <w:rPr>
                <w:rFonts w:ascii="Times New Roman" w:eastAsia="Calibri" w:hAnsi="Times New Roman"/>
                <w:sz w:val="18"/>
                <w:szCs w:val="18"/>
                <w:lang w:val="en-GB"/>
              </w:rPr>
            </w:pPr>
            <w:r w:rsidRPr="005F66BE">
              <w:rPr>
                <w:rFonts w:ascii="Times New Roman" w:eastAsia="Calibri" w:hAnsi="Times New Roman"/>
                <w:sz w:val="18"/>
                <w:szCs w:val="18"/>
                <w:lang w:val="en-GB"/>
              </w:rPr>
              <w:t>√</w:t>
            </w:r>
          </w:p>
        </w:tc>
        <w:tc>
          <w:tcPr>
            <w:tcW w:w="266" w:type="dxa"/>
            <w:tcBorders>
              <w:top w:val="single" w:sz="4" w:space="0" w:color="auto"/>
              <w:left w:val="nil"/>
              <w:bottom w:val="single" w:sz="4" w:space="0" w:color="auto"/>
              <w:right w:val="nil"/>
            </w:tcBorders>
          </w:tcPr>
          <w:p w14:paraId="214E73DE" w14:textId="77777777" w:rsidR="005F66BE" w:rsidRPr="005F66BE" w:rsidRDefault="005F66BE" w:rsidP="005F66BE">
            <w:pPr>
              <w:jc w:val="both"/>
              <w:rPr>
                <w:rFonts w:ascii="Times New Roman" w:eastAsia="Calibri" w:hAnsi="Times New Roman"/>
                <w:sz w:val="18"/>
                <w:szCs w:val="18"/>
                <w:lang w:val="en-GB"/>
              </w:rPr>
            </w:pPr>
            <w:r w:rsidRPr="005F66BE">
              <w:rPr>
                <w:rFonts w:ascii="Times New Roman" w:eastAsia="Calibri" w:hAnsi="Times New Roman"/>
                <w:sz w:val="18"/>
                <w:szCs w:val="18"/>
                <w:lang w:val="en-GB"/>
              </w:rPr>
              <w:t>√</w:t>
            </w:r>
          </w:p>
        </w:tc>
      </w:tr>
      <w:tr w:rsidR="005F66BE" w:rsidRPr="005F66BE" w14:paraId="4F14D844" w14:textId="77777777" w:rsidTr="003F1416">
        <w:trPr>
          <w:gridAfter w:val="1"/>
          <w:wAfter w:w="23" w:type="dxa"/>
          <w:cantSplit/>
          <w:trHeight w:val="252"/>
        </w:trPr>
        <w:tc>
          <w:tcPr>
            <w:tcW w:w="2098" w:type="dxa"/>
            <w:tcBorders>
              <w:top w:val="single" w:sz="4" w:space="0" w:color="auto"/>
              <w:left w:val="nil"/>
              <w:bottom w:val="single" w:sz="4" w:space="0" w:color="auto"/>
              <w:right w:val="nil"/>
            </w:tcBorders>
          </w:tcPr>
          <w:p w14:paraId="2E2D881D" w14:textId="77777777" w:rsidR="005F66BE" w:rsidRPr="005F66BE" w:rsidRDefault="005F66BE" w:rsidP="005F66BE">
            <w:pPr>
              <w:jc w:val="both"/>
              <w:rPr>
                <w:rFonts w:ascii="Times New Roman" w:eastAsia="Calibri" w:hAnsi="Times New Roman"/>
                <w:bCs/>
                <w:sz w:val="18"/>
                <w:szCs w:val="18"/>
                <w:lang w:val="en-GB"/>
              </w:rPr>
            </w:pPr>
            <w:r w:rsidRPr="005F66BE">
              <w:rPr>
                <w:rFonts w:ascii="Times New Roman" w:eastAsia="Calibri" w:hAnsi="Times New Roman"/>
                <w:sz w:val="18"/>
                <w:szCs w:val="18"/>
                <w:lang w:val="en-GB"/>
              </w:rPr>
              <w:t>Apprenticeship 1</w:t>
            </w:r>
          </w:p>
        </w:tc>
        <w:tc>
          <w:tcPr>
            <w:tcW w:w="315" w:type="dxa"/>
            <w:tcBorders>
              <w:top w:val="single" w:sz="4" w:space="0" w:color="auto"/>
              <w:left w:val="nil"/>
              <w:bottom w:val="single" w:sz="4" w:space="0" w:color="auto"/>
              <w:right w:val="nil"/>
            </w:tcBorders>
          </w:tcPr>
          <w:p w14:paraId="23CB968E" w14:textId="77777777" w:rsidR="005F66BE" w:rsidRPr="005F66BE" w:rsidRDefault="005F66BE" w:rsidP="005F66BE">
            <w:pPr>
              <w:jc w:val="both"/>
              <w:rPr>
                <w:rFonts w:ascii="Times New Roman" w:eastAsia="Calibri" w:hAnsi="Times New Roman"/>
                <w:sz w:val="18"/>
                <w:szCs w:val="18"/>
                <w:lang w:val="en-GB"/>
              </w:rPr>
            </w:pPr>
            <w:r w:rsidRPr="005F66BE">
              <w:rPr>
                <w:rFonts w:ascii="Times New Roman" w:eastAsia="Calibri" w:hAnsi="Times New Roman"/>
                <w:sz w:val="18"/>
                <w:szCs w:val="18"/>
                <w:lang w:val="en-GB"/>
              </w:rPr>
              <w:t>√</w:t>
            </w:r>
          </w:p>
        </w:tc>
        <w:tc>
          <w:tcPr>
            <w:tcW w:w="343" w:type="dxa"/>
            <w:tcBorders>
              <w:top w:val="single" w:sz="4" w:space="0" w:color="auto"/>
              <w:left w:val="nil"/>
              <w:bottom w:val="single" w:sz="4" w:space="0" w:color="auto"/>
              <w:right w:val="nil"/>
            </w:tcBorders>
          </w:tcPr>
          <w:p w14:paraId="545B8D24" w14:textId="77777777" w:rsidR="005F66BE" w:rsidRPr="005F66BE" w:rsidRDefault="005F66BE" w:rsidP="005F66BE">
            <w:pPr>
              <w:jc w:val="both"/>
              <w:rPr>
                <w:rFonts w:ascii="Times New Roman" w:eastAsia="Calibri" w:hAnsi="Times New Roman"/>
                <w:sz w:val="18"/>
                <w:szCs w:val="18"/>
                <w:lang w:val="en-GB"/>
              </w:rPr>
            </w:pPr>
            <w:r w:rsidRPr="005F66BE">
              <w:rPr>
                <w:rFonts w:ascii="Times New Roman" w:eastAsia="Calibri" w:hAnsi="Times New Roman"/>
                <w:sz w:val="18"/>
                <w:szCs w:val="18"/>
                <w:lang w:val="en-GB"/>
              </w:rPr>
              <w:t>√</w:t>
            </w:r>
          </w:p>
        </w:tc>
        <w:tc>
          <w:tcPr>
            <w:tcW w:w="286" w:type="dxa"/>
            <w:tcBorders>
              <w:top w:val="single" w:sz="4" w:space="0" w:color="auto"/>
              <w:left w:val="nil"/>
              <w:bottom w:val="single" w:sz="4" w:space="0" w:color="auto"/>
              <w:right w:val="nil"/>
            </w:tcBorders>
          </w:tcPr>
          <w:p w14:paraId="574289D3" w14:textId="77777777" w:rsidR="005F66BE" w:rsidRPr="005F66BE" w:rsidRDefault="005F66BE" w:rsidP="005F66BE">
            <w:pPr>
              <w:jc w:val="both"/>
              <w:rPr>
                <w:rFonts w:ascii="Times New Roman" w:eastAsia="Calibri" w:hAnsi="Times New Roman"/>
                <w:sz w:val="18"/>
                <w:szCs w:val="18"/>
                <w:lang w:val="en-GB"/>
              </w:rPr>
            </w:pPr>
          </w:p>
        </w:tc>
        <w:tc>
          <w:tcPr>
            <w:tcW w:w="315" w:type="dxa"/>
            <w:tcBorders>
              <w:top w:val="single" w:sz="4" w:space="0" w:color="auto"/>
              <w:left w:val="nil"/>
              <w:bottom w:val="single" w:sz="4" w:space="0" w:color="auto"/>
              <w:right w:val="nil"/>
            </w:tcBorders>
          </w:tcPr>
          <w:p w14:paraId="2EAE4523" w14:textId="77777777" w:rsidR="005F66BE" w:rsidRPr="005F66BE" w:rsidRDefault="005F66BE" w:rsidP="005F66BE">
            <w:pPr>
              <w:jc w:val="both"/>
              <w:rPr>
                <w:rFonts w:ascii="Times New Roman" w:eastAsia="Calibri" w:hAnsi="Times New Roman"/>
                <w:sz w:val="18"/>
                <w:szCs w:val="18"/>
                <w:lang w:val="en-GB"/>
              </w:rPr>
            </w:pPr>
          </w:p>
        </w:tc>
        <w:tc>
          <w:tcPr>
            <w:tcW w:w="266" w:type="dxa"/>
            <w:tcBorders>
              <w:top w:val="single" w:sz="4" w:space="0" w:color="auto"/>
              <w:left w:val="nil"/>
              <w:bottom w:val="single" w:sz="4" w:space="0" w:color="auto"/>
              <w:right w:val="nil"/>
            </w:tcBorders>
          </w:tcPr>
          <w:p w14:paraId="6E9F0F40" w14:textId="77777777" w:rsidR="005F66BE" w:rsidRPr="005F66BE" w:rsidRDefault="005F66BE" w:rsidP="005F66BE">
            <w:pPr>
              <w:jc w:val="both"/>
              <w:rPr>
                <w:rFonts w:ascii="Times New Roman" w:eastAsia="Calibri" w:hAnsi="Times New Roman"/>
                <w:sz w:val="18"/>
                <w:szCs w:val="18"/>
                <w:lang w:val="en-GB"/>
              </w:rPr>
            </w:pPr>
          </w:p>
        </w:tc>
        <w:tc>
          <w:tcPr>
            <w:tcW w:w="266" w:type="dxa"/>
            <w:tcBorders>
              <w:top w:val="single" w:sz="4" w:space="0" w:color="auto"/>
              <w:left w:val="nil"/>
              <w:bottom w:val="single" w:sz="4" w:space="0" w:color="auto"/>
              <w:right w:val="nil"/>
            </w:tcBorders>
          </w:tcPr>
          <w:p w14:paraId="67190BA6" w14:textId="77777777" w:rsidR="005F66BE" w:rsidRPr="005F66BE" w:rsidRDefault="005F66BE" w:rsidP="005F66BE">
            <w:pPr>
              <w:jc w:val="both"/>
              <w:rPr>
                <w:rFonts w:ascii="Times New Roman" w:eastAsia="Calibri" w:hAnsi="Times New Roman"/>
                <w:sz w:val="18"/>
                <w:szCs w:val="18"/>
                <w:lang w:val="en-GB"/>
              </w:rPr>
            </w:pPr>
          </w:p>
        </w:tc>
        <w:tc>
          <w:tcPr>
            <w:tcW w:w="337" w:type="dxa"/>
            <w:tcBorders>
              <w:top w:val="single" w:sz="4" w:space="0" w:color="auto"/>
              <w:left w:val="nil"/>
              <w:bottom w:val="single" w:sz="4" w:space="0" w:color="auto"/>
              <w:right w:val="nil"/>
            </w:tcBorders>
          </w:tcPr>
          <w:p w14:paraId="46E0D3D1" w14:textId="77777777" w:rsidR="005F66BE" w:rsidRPr="005F66BE" w:rsidRDefault="005F66BE" w:rsidP="005F66BE">
            <w:pPr>
              <w:jc w:val="both"/>
              <w:rPr>
                <w:rFonts w:ascii="Times New Roman" w:eastAsia="Calibri" w:hAnsi="Times New Roman"/>
                <w:sz w:val="18"/>
                <w:szCs w:val="18"/>
                <w:lang w:val="en-GB"/>
              </w:rPr>
            </w:pPr>
          </w:p>
        </w:tc>
        <w:tc>
          <w:tcPr>
            <w:tcW w:w="266" w:type="dxa"/>
            <w:tcBorders>
              <w:top w:val="single" w:sz="4" w:space="0" w:color="auto"/>
              <w:left w:val="nil"/>
              <w:bottom w:val="single" w:sz="4" w:space="0" w:color="auto"/>
              <w:right w:val="nil"/>
            </w:tcBorders>
          </w:tcPr>
          <w:p w14:paraId="3A2AE413" w14:textId="77777777" w:rsidR="005F66BE" w:rsidRPr="005F66BE" w:rsidRDefault="005F66BE" w:rsidP="005F66BE">
            <w:pPr>
              <w:jc w:val="both"/>
              <w:rPr>
                <w:rFonts w:ascii="Times New Roman" w:eastAsia="Calibri" w:hAnsi="Times New Roman"/>
                <w:sz w:val="18"/>
                <w:szCs w:val="18"/>
                <w:lang w:val="en-GB"/>
              </w:rPr>
            </w:pPr>
            <w:r w:rsidRPr="005F66BE">
              <w:rPr>
                <w:rFonts w:ascii="Times New Roman" w:eastAsia="Calibri" w:hAnsi="Times New Roman"/>
                <w:sz w:val="18"/>
                <w:szCs w:val="18"/>
                <w:lang w:val="en-GB"/>
              </w:rPr>
              <w:t>√</w:t>
            </w:r>
          </w:p>
        </w:tc>
        <w:tc>
          <w:tcPr>
            <w:tcW w:w="266" w:type="dxa"/>
            <w:tcBorders>
              <w:top w:val="single" w:sz="4" w:space="0" w:color="auto"/>
              <w:left w:val="nil"/>
              <w:bottom w:val="single" w:sz="4" w:space="0" w:color="auto"/>
              <w:right w:val="nil"/>
            </w:tcBorders>
          </w:tcPr>
          <w:p w14:paraId="1A7C7D01" w14:textId="77777777" w:rsidR="005F66BE" w:rsidRPr="005F66BE" w:rsidRDefault="005F66BE" w:rsidP="005F66BE">
            <w:pPr>
              <w:jc w:val="both"/>
              <w:rPr>
                <w:rFonts w:ascii="Times New Roman" w:eastAsia="Calibri" w:hAnsi="Times New Roman"/>
                <w:sz w:val="18"/>
                <w:szCs w:val="18"/>
                <w:lang w:val="en-GB"/>
              </w:rPr>
            </w:pPr>
          </w:p>
        </w:tc>
        <w:tc>
          <w:tcPr>
            <w:tcW w:w="266" w:type="dxa"/>
            <w:tcBorders>
              <w:top w:val="single" w:sz="4" w:space="0" w:color="auto"/>
              <w:left w:val="nil"/>
              <w:bottom w:val="single" w:sz="4" w:space="0" w:color="auto"/>
              <w:right w:val="nil"/>
            </w:tcBorders>
          </w:tcPr>
          <w:p w14:paraId="34D44982" w14:textId="77777777" w:rsidR="005F66BE" w:rsidRPr="005F66BE" w:rsidRDefault="005F66BE" w:rsidP="005F66BE">
            <w:pPr>
              <w:jc w:val="both"/>
              <w:rPr>
                <w:rFonts w:ascii="Times New Roman" w:eastAsia="Calibri" w:hAnsi="Times New Roman"/>
                <w:sz w:val="18"/>
                <w:szCs w:val="18"/>
                <w:lang w:val="en-GB"/>
              </w:rPr>
            </w:pPr>
            <w:r w:rsidRPr="005F66BE">
              <w:rPr>
                <w:rFonts w:ascii="Times New Roman" w:eastAsia="Calibri" w:hAnsi="Times New Roman"/>
                <w:sz w:val="18"/>
                <w:szCs w:val="18"/>
                <w:lang w:val="en-GB"/>
              </w:rPr>
              <w:t>√</w:t>
            </w:r>
          </w:p>
        </w:tc>
      </w:tr>
      <w:tr w:rsidR="005F66BE" w:rsidRPr="005F66BE" w14:paraId="47AEAEA9" w14:textId="77777777" w:rsidTr="003F1416">
        <w:trPr>
          <w:gridAfter w:val="1"/>
          <w:wAfter w:w="23" w:type="dxa"/>
          <w:cantSplit/>
          <w:trHeight w:val="252"/>
        </w:trPr>
        <w:tc>
          <w:tcPr>
            <w:tcW w:w="2098" w:type="dxa"/>
            <w:tcBorders>
              <w:top w:val="single" w:sz="4" w:space="0" w:color="auto"/>
              <w:left w:val="nil"/>
              <w:bottom w:val="single" w:sz="4" w:space="0" w:color="auto"/>
              <w:right w:val="nil"/>
            </w:tcBorders>
          </w:tcPr>
          <w:p w14:paraId="6DB992F3" w14:textId="77777777" w:rsidR="005F66BE" w:rsidRPr="005F66BE" w:rsidRDefault="005F66BE" w:rsidP="005F66BE">
            <w:pPr>
              <w:jc w:val="both"/>
              <w:rPr>
                <w:rFonts w:ascii="Times New Roman" w:eastAsia="Calibri" w:hAnsi="Times New Roman"/>
                <w:bCs/>
                <w:sz w:val="18"/>
                <w:szCs w:val="18"/>
                <w:lang w:val="en-GB"/>
              </w:rPr>
            </w:pPr>
            <w:r w:rsidRPr="005F66BE">
              <w:rPr>
                <w:rFonts w:ascii="Times New Roman" w:eastAsia="Calibri" w:hAnsi="Times New Roman"/>
                <w:sz w:val="18"/>
                <w:szCs w:val="18"/>
                <w:lang w:val="en-GB"/>
              </w:rPr>
              <w:t>Apprenticeship 2</w:t>
            </w:r>
          </w:p>
        </w:tc>
        <w:tc>
          <w:tcPr>
            <w:tcW w:w="315" w:type="dxa"/>
            <w:tcBorders>
              <w:top w:val="single" w:sz="4" w:space="0" w:color="auto"/>
              <w:left w:val="nil"/>
              <w:bottom w:val="single" w:sz="4" w:space="0" w:color="auto"/>
              <w:right w:val="nil"/>
            </w:tcBorders>
          </w:tcPr>
          <w:p w14:paraId="034763D9" w14:textId="77777777" w:rsidR="005F66BE" w:rsidRPr="005F66BE" w:rsidRDefault="005F66BE" w:rsidP="005F66BE">
            <w:pPr>
              <w:jc w:val="both"/>
              <w:rPr>
                <w:rFonts w:ascii="Times New Roman" w:eastAsia="Calibri" w:hAnsi="Times New Roman"/>
                <w:sz w:val="18"/>
                <w:szCs w:val="18"/>
                <w:lang w:val="en-GB"/>
              </w:rPr>
            </w:pPr>
            <w:r w:rsidRPr="005F66BE">
              <w:rPr>
                <w:rFonts w:ascii="Times New Roman" w:eastAsia="Calibri" w:hAnsi="Times New Roman"/>
                <w:sz w:val="18"/>
                <w:szCs w:val="18"/>
                <w:lang w:val="en-GB"/>
              </w:rPr>
              <w:t>√</w:t>
            </w:r>
          </w:p>
        </w:tc>
        <w:tc>
          <w:tcPr>
            <w:tcW w:w="343" w:type="dxa"/>
            <w:tcBorders>
              <w:top w:val="single" w:sz="4" w:space="0" w:color="auto"/>
              <w:left w:val="nil"/>
              <w:bottom w:val="single" w:sz="4" w:space="0" w:color="auto"/>
              <w:right w:val="nil"/>
            </w:tcBorders>
          </w:tcPr>
          <w:p w14:paraId="64CE4124" w14:textId="77777777" w:rsidR="005F66BE" w:rsidRPr="005F66BE" w:rsidRDefault="005F66BE" w:rsidP="005F66BE">
            <w:pPr>
              <w:jc w:val="both"/>
              <w:rPr>
                <w:rFonts w:ascii="Times New Roman" w:eastAsia="Calibri" w:hAnsi="Times New Roman"/>
                <w:sz w:val="18"/>
                <w:szCs w:val="18"/>
                <w:lang w:val="en-GB"/>
              </w:rPr>
            </w:pPr>
            <w:r w:rsidRPr="005F66BE">
              <w:rPr>
                <w:rFonts w:ascii="Times New Roman" w:eastAsia="Calibri" w:hAnsi="Times New Roman"/>
                <w:sz w:val="18"/>
                <w:szCs w:val="18"/>
                <w:lang w:val="en-GB"/>
              </w:rPr>
              <w:t>√</w:t>
            </w:r>
          </w:p>
        </w:tc>
        <w:tc>
          <w:tcPr>
            <w:tcW w:w="286" w:type="dxa"/>
            <w:tcBorders>
              <w:top w:val="single" w:sz="4" w:space="0" w:color="auto"/>
              <w:left w:val="nil"/>
              <w:bottom w:val="single" w:sz="4" w:space="0" w:color="auto"/>
              <w:right w:val="nil"/>
            </w:tcBorders>
          </w:tcPr>
          <w:p w14:paraId="57A5DC98" w14:textId="77777777" w:rsidR="005F66BE" w:rsidRPr="005F66BE" w:rsidRDefault="005F66BE" w:rsidP="005F66BE">
            <w:pPr>
              <w:jc w:val="both"/>
              <w:rPr>
                <w:rFonts w:ascii="Times New Roman" w:eastAsia="Calibri" w:hAnsi="Times New Roman"/>
                <w:sz w:val="18"/>
                <w:szCs w:val="18"/>
                <w:lang w:val="en-GB"/>
              </w:rPr>
            </w:pPr>
            <w:r w:rsidRPr="005F66BE">
              <w:rPr>
                <w:rFonts w:ascii="Times New Roman" w:eastAsia="Calibri" w:hAnsi="Times New Roman"/>
                <w:sz w:val="18"/>
                <w:szCs w:val="18"/>
                <w:lang w:val="en-GB"/>
              </w:rPr>
              <w:t>√</w:t>
            </w:r>
          </w:p>
        </w:tc>
        <w:tc>
          <w:tcPr>
            <w:tcW w:w="315" w:type="dxa"/>
            <w:tcBorders>
              <w:top w:val="single" w:sz="4" w:space="0" w:color="auto"/>
              <w:left w:val="nil"/>
              <w:bottom w:val="single" w:sz="4" w:space="0" w:color="auto"/>
              <w:right w:val="nil"/>
            </w:tcBorders>
          </w:tcPr>
          <w:p w14:paraId="110C8DE3" w14:textId="77777777" w:rsidR="005F66BE" w:rsidRPr="005F66BE" w:rsidRDefault="005F66BE" w:rsidP="005F66BE">
            <w:pPr>
              <w:jc w:val="both"/>
              <w:rPr>
                <w:rFonts w:ascii="Times New Roman" w:eastAsia="Calibri" w:hAnsi="Times New Roman"/>
                <w:sz w:val="18"/>
                <w:szCs w:val="18"/>
                <w:lang w:val="en-GB"/>
              </w:rPr>
            </w:pPr>
            <w:r w:rsidRPr="005F66BE">
              <w:rPr>
                <w:rFonts w:ascii="Times New Roman" w:eastAsia="Calibri" w:hAnsi="Times New Roman"/>
                <w:sz w:val="18"/>
                <w:szCs w:val="18"/>
                <w:lang w:val="en-GB"/>
              </w:rPr>
              <w:t>√</w:t>
            </w:r>
          </w:p>
        </w:tc>
        <w:tc>
          <w:tcPr>
            <w:tcW w:w="266" w:type="dxa"/>
            <w:tcBorders>
              <w:top w:val="single" w:sz="4" w:space="0" w:color="auto"/>
              <w:left w:val="nil"/>
              <w:bottom w:val="single" w:sz="4" w:space="0" w:color="auto"/>
              <w:right w:val="nil"/>
            </w:tcBorders>
          </w:tcPr>
          <w:p w14:paraId="29ABE8B3" w14:textId="77777777" w:rsidR="005F66BE" w:rsidRPr="005F66BE" w:rsidRDefault="005F66BE" w:rsidP="005F66BE">
            <w:pPr>
              <w:jc w:val="both"/>
              <w:rPr>
                <w:rFonts w:ascii="Times New Roman" w:eastAsia="Calibri" w:hAnsi="Times New Roman"/>
                <w:sz w:val="18"/>
                <w:szCs w:val="18"/>
                <w:lang w:val="en-GB"/>
              </w:rPr>
            </w:pPr>
            <w:r w:rsidRPr="005F66BE">
              <w:rPr>
                <w:rFonts w:ascii="Times New Roman" w:eastAsia="Calibri" w:hAnsi="Times New Roman"/>
                <w:sz w:val="18"/>
                <w:szCs w:val="18"/>
                <w:lang w:val="en-GB"/>
              </w:rPr>
              <w:t>√</w:t>
            </w:r>
          </w:p>
        </w:tc>
        <w:tc>
          <w:tcPr>
            <w:tcW w:w="266" w:type="dxa"/>
            <w:tcBorders>
              <w:top w:val="single" w:sz="4" w:space="0" w:color="auto"/>
              <w:left w:val="nil"/>
              <w:bottom w:val="single" w:sz="4" w:space="0" w:color="auto"/>
              <w:right w:val="nil"/>
            </w:tcBorders>
          </w:tcPr>
          <w:p w14:paraId="430AED73" w14:textId="77777777" w:rsidR="005F66BE" w:rsidRPr="005F66BE" w:rsidRDefault="005F66BE" w:rsidP="005F66BE">
            <w:pPr>
              <w:jc w:val="both"/>
              <w:rPr>
                <w:rFonts w:ascii="Times New Roman" w:eastAsia="Calibri" w:hAnsi="Times New Roman"/>
                <w:sz w:val="18"/>
                <w:szCs w:val="18"/>
                <w:lang w:val="en-GB"/>
              </w:rPr>
            </w:pPr>
            <w:r w:rsidRPr="005F66BE">
              <w:rPr>
                <w:rFonts w:ascii="Times New Roman" w:eastAsia="Calibri" w:hAnsi="Times New Roman"/>
                <w:sz w:val="18"/>
                <w:szCs w:val="18"/>
                <w:lang w:val="en-GB"/>
              </w:rPr>
              <w:t>√</w:t>
            </w:r>
          </w:p>
        </w:tc>
        <w:tc>
          <w:tcPr>
            <w:tcW w:w="337" w:type="dxa"/>
            <w:tcBorders>
              <w:top w:val="single" w:sz="4" w:space="0" w:color="auto"/>
              <w:left w:val="nil"/>
              <w:bottom w:val="single" w:sz="4" w:space="0" w:color="auto"/>
              <w:right w:val="nil"/>
            </w:tcBorders>
          </w:tcPr>
          <w:p w14:paraId="15442720" w14:textId="77777777" w:rsidR="005F66BE" w:rsidRPr="005F66BE" w:rsidRDefault="005F66BE" w:rsidP="005F66BE">
            <w:pPr>
              <w:jc w:val="both"/>
              <w:rPr>
                <w:rFonts w:ascii="Times New Roman" w:eastAsia="Calibri" w:hAnsi="Times New Roman"/>
                <w:sz w:val="18"/>
                <w:szCs w:val="18"/>
                <w:lang w:val="en-GB"/>
              </w:rPr>
            </w:pPr>
            <w:r w:rsidRPr="005F66BE">
              <w:rPr>
                <w:rFonts w:ascii="Times New Roman" w:eastAsia="Calibri" w:hAnsi="Times New Roman"/>
                <w:sz w:val="18"/>
                <w:szCs w:val="18"/>
                <w:lang w:val="en-GB"/>
              </w:rPr>
              <w:t>√</w:t>
            </w:r>
          </w:p>
        </w:tc>
        <w:tc>
          <w:tcPr>
            <w:tcW w:w="266" w:type="dxa"/>
            <w:tcBorders>
              <w:top w:val="single" w:sz="4" w:space="0" w:color="auto"/>
              <w:left w:val="nil"/>
              <w:bottom w:val="single" w:sz="4" w:space="0" w:color="auto"/>
              <w:right w:val="nil"/>
            </w:tcBorders>
          </w:tcPr>
          <w:p w14:paraId="729DC200" w14:textId="77777777" w:rsidR="005F66BE" w:rsidRPr="005F66BE" w:rsidRDefault="005F66BE" w:rsidP="005F66BE">
            <w:pPr>
              <w:jc w:val="both"/>
              <w:rPr>
                <w:rFonts w:ascii="Times New Roman" w:eastAsia="Calibri" w:hAnsi="Times New Roman"/>
                <w:sz w:val="18"/>
                <w:szCs w:val="18"/>
                <w:lang w:val="en-GB"/>
              </w:rPr>
            </w:pPr>
            <w:r w:rsidRPr="005F66BE">
              <w:rPr>
                <w:rFonts w:ascii="Times New Roman" w:eastAsia="Calibri" w:hAnsi="Times New Roman"/>
                <w:sz w:val="18"/>
                <w:szCs w:val="18"/>
                <w:lang w:val="en-GB"/>
              </w:rPr>
              <w:t>√</w:t>
            </w:r>
          </w:p>
        </w:tc>
        <w:tc>
          <w:tcPr>
            <w:tcW w:w="266" w:type="dxa"/>
            <w:tcBorders>
              <w:top w:val="single" w:sz="4" w:space="0" w:color="auto"/>
              <w:left w:val="nil"/>
              <w:bottom w:val="single" w:sz="4" w:space="0" w:color="auto"/>
              <w:right w:val="nil"/>
            </w:tcBorders>
          </w:tcPr>
          <w:p w14:paraId="29286FDD" w14:textId="77777777" w:rsidR="005F66BE" w:rsidRPr="005F66BE" w:rsidRDefault="005F66BE" w:rsidP="005F66BE">
            <w:pPr>
              <w:jc w:val="both"/>
              <w:rPr>
                <w:rFonts w:ascii="Times New Roman" w:eastAsia="Calibri" w:hAnsi="Times New Roman"/>
                <w:sz w:val="18"/>
                <w:szCs w:val="18"/>
                <w:lang w:val="en-GB"/>
              </w:rPr>
            </w:pPr>
            <w:r w:rsidRPr="005F66BE">
              <w:rPr>
                <w:rFonts w:ascii="Times New Roman" w:eastAsia="Calibri" w:hAnsi="Times New Roman"/>
                <w:sz w:val="18"/>
                <w:szCs w:val="18"/>
                <w:lang w:val="en-GB"/>
              </w:rPr>
              <w:t>√</w:t>
            </w:r>
          </w:p>
        </w:tc>
        <w:tc>
          <w:tcPr>
            <w:tcW w:w="266" w:type="dxa"/>
            <w:tcBorders>
              <w:top w:val="single" w:sz="4" w:space="0" w:color="auto"/>
              <w:left w:val="nil"/>
              <w:bottom w:val="single" w:sz="4" w:space="0" w:color="auto"/>
              <w:right w:val="nil"/>
            </w:tcBorders>
          </w:tcPr>
          <w:p w14:paraId="0F58407D" w14:textId="77777777" w:rsidR="005F66BE" w:rsidRPr="005F66BE" w:rsidRDefault="005F66BE" w:rsidP="005F66BE">
            <w:pPr>
              <w:jc w:val="both"/>
              <w:rPr>
                <w:rFonts w:ascii="Times New Roman" w:eastAsia="Calibri" w:hAnsi="Times New Roman"/>
                <w:sz w:val="18"/>
                <w:szCs w:val="18"/>
                <w:lang w:val="en-GB"/>
              </w:rPr>
            </w:pPr>
            <w:r w:rsidRPr="005F66BE">
              <w:rPr>
                <w:rFonts w:ascii="Times New Roman" w:eastAsia="Calibri" w:hAnsi="Times New Roman"/>
                <w:sz w:val="18"/>
                <w:szCs w:val="18"/>
                <w:lang w:val="en-GB"/>
              </w:rPr>
              <w:t>√</w:t>
            </w:r>
          </w:p>
        </w:tc>
      </w:tr>
      <w:tr w:rsidR="005F66BE" w:rsidRPr="005F66BE" w14:paraId="746C0D6C" w14:textId="77777777" w:rsidTr="003F1416">
        <w:trPr>
          <w:cantSplit/>
          <w:trHeight w:val="252"/>
        </w:trPr>
        <w:tc>
          <w:tcPr>
            <w:tcW w:w="2098" w:type="dxa"/>
            <w:tcBorders>
              <w:top w:val="single" w:sz="4" w:space="0" w:color="auto"/>
              <w:left w:val="nil"/>
              <w:bottom w:val="single" w:sz="4" w:space="0" w:color="auto"/>
              <w:right w:val="nil"/>
            </w:tcBorders>
          </w:tcPr>
          <w:p w14:paraId="136F6C87" w14:textId="77777777" w:rsidR="005F66BE" w:rsidRPr="005F66BE" w:rsidRDefault="005F66BE" w:rsidP="005F66BE">
            <w:pPr>
              <w:jc w:val="both"/>
              <w:rPr>
                <w:rFonts w:ascii="Times New Roman" w:eastAsia="Calibri" w:hAnsi="Times New Roman"/>
                <w:b/>
                <w:sz w:val="18"/>
                <w:szCs w:val="18"/>
                <w:lang w:val="en-GB"/>
              </w:rPr>
            </w:pPr>
            <w:r w:rsidRPr="005F66BE">
              <w:rPr>
                <w:rFonts w:ascii="Times New Roman" w:eastAsia="Calibri" w:hAnsi="Times New Roman"/>
                <w:sz w:val="18"/>
                <w:szCs w:val="18"/>
                <w:lang w:val="en-GB"/>
              </w:rPr>
              <w:t>TAK Assessment Activities</w:t>
            </w:r>
          </w:p>
        </w:tc>
        <w:tc>
          <w:tcPr>
            <w:tcW w:w="2949" w:type="dxa"/>
            <w:gridSpan w:val="11"/>
            <w:tcBorders>
              <w:top w:val="single" w:sz="4" w:space="0" w:color="auto"/>
              <w:left w:val="nil"/>
              <w:bottom w:val="single" w:sz="4" w:space="0" w:color="auto"/>
              <w:right w:val="nil"/>
            </w:tcBorders>
          </w:tcPr>
          <w:p w14:paraId="34A3366F" w14:textId="77777777" w:rsidR="005F66BE" w:rsidRPr="005F66BE" w:rsidRDefault="005F66BE" w:rsidP="005F66BE">
            <w:pPr>
              <w:jc w:val="both"/>
              <w:rPr>
                <w:rFonts w:ascii="Times New Roman" w:eastAsia="Calibri" w:hAnsi="Times New Roman"/>
                <w:sz w:val="18"/>
                <w:szCs w:val="18"/>
                <w:lang w:val="en-GB"/>
              </w:rPr>
            </w:pPr>
            <w:r w:rsidRPr="005F66BE">
              <w:rPr>
                <w:rFonts w:ascii="Times New Roman" w:eastAsia="Calibri" w:hAnsi="Times New Roman"/>
                <w:bCs/>
                <w:sz w:val="18"/>
                <w:szCs w:val="18"/>
                <w:lang w:val="en-GB"/>
              </w:rPr>
              <w:t>Competency Assessment</w:t>
            </w:r>
          </w:p>
        </w:tc>
      </w:tr>
      <w:tr w:rsidR="005F66BE" w:rsidRPr="005F66BE" w14:paraId="733ADA19" w14:textId="77777777" w:rsidTr="003F1416">
        <w:trPr>
          <w:gridAfter w:val="1"/>
          <w:wAfter w:w="23" w:type="dxa"/>
          <w:cantSplit/>
          <w:trHeight w:val="252"/>
        </w:trPr>
        <w:tc>
          <w:tcPr>
            <w:tcW w:w="2098" w:type="dxa"/>
            <w:tcBorders>
              <w:top w:val="single" w:sz="4" w:space="0" w:color="auto"/>
              <w:left w:val="nil"/>
              <w:bottom w:val="single" w:sz="4" w:space="0" w:color="auto"/>
              <w:right w:val="nil"/>
            </w:tcBorders>
          </w:tcPr>
          <w:p w14:paraId="704BE4EA" w14:textId="77777777" w:rsidR="005F66BE" w:rsidRPr="005F66BE" w:rsidRDefault="005F66BE" w:rsidP="005F66BE">
            <w:pPr>
              <w:jc w:val="both"/>
              <w:rPr>
                <w:rFonts w:ascii="Times New Roman" w:eastAsia="Calibri" w:hAnsi="Times New Roman"/>
                <w:bCs/>
                <w:sz w:val="18"/>
                <w:szCs w:val="18"/>
                <w:lang w:val="en-GB"/>
              </w:rPr>
            </w:pPr>
            <w:r w:rsidRPr="005F66BE">
              <w:rPr>
                <w:rFonts w:ascii="Times New Roman" w:eastAsia="Calibri" w:hAnsi="Times New Roman"/>
                <w:sz w:val="18"/>
                <w:szCs w:val="18"/>
                <w:lang w:val="en-GB"/>
              </w:rPr>
              <w:t>Corporate Intelligence</w:t>
            </w:r>
          </w:p>
        </w:tc>
        <w:tc>
          <w:tcPr>
            <w:tcW w:w="315" w:type="dxa"/>
            <w:tcBorders>
              <w:top w:val="single" w:sz="4" w:space="0" w:color="auto"/>
              <w:left w:val="nil"/>
              <w:bottom w:val="single" w:sz="4" w:space="0" w:color="auto"/>
              <w:right w:val="nil"/>
            </w:tcBorders>
          </w:tcPr>
          <w:p w14:paraId="2A99C870" w14:textId="77777777" w:rsidR="005F66BE" w:rsidRPr="005F66BE" w:rsidRDefault="005F66BE" w:rsidP="005F66BE">
            <w:pPr>
              <w:jc w:val="both"/>
              <w:rPr>
                <w:rFonts w:ascii="Times New Roman" w:eastAsia="Calibri" w:hAnsi="Times New Roman"/>
                <w:sz w:val="18"/>
                <w:szCs w:val="18"/>
                <w:lang w:val="en-GB"/>
              </w:rPr>
            </w:pPr>
          </w:p>
        </w:tc>
        <w:tc>
          <w:tcPr>
            <w:tcW w:w="343" w:type="dxa"/>
            <w:tcBorders>
              <w:top w:val="single" w:sz="4" w:space="0" w:color="auto"/>
              <w:left w:val="nil"/>
              <w:bottom w:val="single" w:sz="4" w:space="0" w:color="auto"/>
              <w:right w:val="nil"/>
            </w:tcBorders>
          </w:tcPr>
          <w:p w14:paraId="68AB4C06" w14:textId="77777777" w:rsidR="005F66BE" w:rsidRPr="005F66BE" w:rsidRDefault="005F66BE" w:rsidP="005F66BE">
            <w:pPr>
              <w:jc w:val="both"/>
              <w:rPr>
                <w:rFonts w:ascii="Times New Roman" w:eastAsia="Calibri" w:hAnsi="Times New Roman"/>
                <w:sz w:val="18"/>
                <w:szCs w:val="18"/>
                <w:lang w:val="en-GB"/>
              </w:rPr>
            </w:pPr>
            <w:r w:rsidRPr="005F66BE">
              <w:rPr>
                <w:rFonts w:ascii="Times New Roman" w:eastAsia="Calibri" w:hAnsi="Times New Roman"/>
                <w:sz w:val="18"/>
                <w:szCs w:val="18"/>
                <w:lang w:val="en-GB"/>
              </w:rPr>
              <w:t>√</w:t>
            </w:r>
          </w:p>
        </w:tc>
        <w:tc>
          <w:tcPr>
            <w:tcW w:w="286" w:type="dxa"/>
            <w:tcBorders>
              <w:top w:val="single" w:sz="4" w:space="0" w:color="auto"/>
              <w:left w:val="nil"/>
              <w:bottom w:val="single" w:sz="4" w:space="0" w:color="auto"/>
              <w:right w:val="nil"/>
            </w:tcBorders>
          </w:tcPr>
          <w:p w14:paraId="0E906C22" w14:textId="77777777" w:rsidR="005F66BE" w:rsidRPr="005F66BE" w:rsidRDefault="005F66BE" w:rsidP="005F66BE">
            <w:pPr>
              <w:jc w:val="both"/>
              <w:rPr>
                <w:rFonts w:ascii="Times New Roman" w:eastAsia="Calibri" w:hAnsi="Times New Roman"/>
                <w:sz w:val="18"/>
                <w:szCs w:val="18"/>
                <w:lang w:val="en-GB"/>
              </w:rPr>
            </w:pPr>
          </w:p>
        </w:tc>
        <w:tc>
          <w:tcPr>
            <w:tcW w:w="315" w:type="dxa"/>
            <w:tcBorders>
              <w:top w:val="single" w:sz="4" w:space="0" w:color="auto"/>
              <w:left w:val="nil"/>
              <w:bottom w:val="single" w:sz="4" w:space="0" w:color="auto"/>
              <w:right w:val="nil"/>
            </w:tcBorders>
          </w:tcPr>
          <w:p w14:paraId="559101AF" w14:textId="77777777" w:rsidR="005F66BE" w:rsidRPr="005F66BE" w:rsidRDefault="005F66BE" w:rsidP="005F66BE">
            <w:pPr>
              <w:jc w:val="both"/>
              <w:rPr>
                <w:rFonts w:ascii="Times New Roman" w:eastAsia="Calibri" w:hAnsi="Times New Roman"/>
                <w:sz w:val="18"/>
                <w:szCs w:val="18"/>
                <w:lang w:val="en-GB"/>
              </w:rPr>
            </w:pPr>
            <w:r w:rsidRPr="005F66BE">
              <w:rPr>
                <w:rFonts w:ascii="Times New Roman" w:eastAsia="Calibri" w:hAnsi="Times New Roman"/>
                <w:sz w:val="18"/>
                <w:szCs w:val="18"/>
                <w:lang w:val="en-GB"/>
              </w:rPr>
              <w:t>√</w:t>
            </w:r>
          </w:p>
        </w:tc>
        <w:tc>
          <w:tcPr>
            <w:tcW w:w="266" w:type="dxa"/>
            <w:tcBorders>
              <w:top w:val="single" w:sz="4" w:space="0" w:color="auto"/>
              <w:left w:val="nil"/>
              <w:bottom w:val="single" w:sz="4" w:space="0" w:color="auto"/>
              <w:right w:val="nil"/>
            </w:tcBorders>
          </w:tcPr>
          <w:p w14:paraId="36FA6C4B" w14:textId="77777777" w:rsidR="005F66BE" w:rsidRPr="005F66BE" w:rsidRDefault="005F66BE" w:rsidP="005F66BE">
            <w:pPr>
              <w:jc w:val="both"/>
              <w:rPr>
                <w:rFonts w:ascii="Times New Roman" w:eastAsia="Calibri" w:hAnsi="Times New Roman"/>
                <w:sz w:val="18"/>
                <w:szCs w:val="18"/>
                <w:lang w:val="en-GB"/>
              </w:rPr>
            </w:pPr>
          </w:p>
        </w:tc>
        <w:tc>
          <w:tcPr>
            <w:tcW w:w="266" w:type="dxa"/>
            <w:tcBorders>
              <w:top w:val="single" w:sz="4" w:space="0" w:color="auto"/>
              <w:left w:val="nil"/>
              <w:bottom w:val="single" w:sz="4" w:space="0" w:color="auto"/>
              <w:right w:val="nil"/>
            </w:tcBorders>
          </w:tcPr>
          <w:p w14:paraId="40194B4B" w14:textId="77777777" w:rsidR="005F66BE" w:rsidRPr="005F66BE" w:rsidRDefault="005F66BE" w:rsidP="005F66BE">
            <w:pPr>
              <w:jc w:val="both"/>
              <w:rPr>
                <w:rFonts w:ascii="Times New Roman" w:eastAsia="Calibri" w:hAnsi="Times New Roman"/>
                <w:sz w:val="18"/>
                <w:szCs w:val="18"/>
                <w:lang w:val="en-GB"/>
              </w:rPr>
            </w:pPr>
          </w:p>
        </w:tc>
        <w:tc>
          <w:tcPr>
            <w:tcW w:w="337" w:type="dxa"/>
            <w:tcBorders>
              <w:top w:val="single" w:sz="4" w:space="0" w:color="auto"/>
              <w:left w:val="nil"/>
              <w:bottom w:val="single" w:sz="4" w:space="0" w:color="auto"/>
              <w:right w:val="nil"/>
            </w:tcBorders>
          </w:tcPr>
          <w:p w14:paraId="256A521E" w14:textId="77777777" w:rsidR="005F66BE" w:rsidRPr="005F66BE" w:rsidRDefault="005F66BE" w:rsidP="005F66BE">
            <w:pPr>
              <w:jc w:val="both"/>
              <w:rPr>
                <w:rFonts w:ascii="Times New Roman" w:eastAsia="Calibri" w:hAnsi="Times New Roman"/>
                <w:sz w:val="18"/>
                <w:szCs w:val="18"/>
                <w:lang w:val="en-GB"/>
              </w:rPr>
            </w:pPr>
            <w:r w:rsidRPr="005F66BE">
              <w:rPr>
                <w:rFonts w:ascii="Times New Roman" w:eastAsia="Calibri" w:hAnsi="Times New Roman"/>
                <w:sz w:val="18"/>
                <w:szCs w:val="18"/>
                <w:lang w:val="en-GB"/>
              </w:rPr>
              <w:t>√</w:t>
            </w:r>
          </w:p>
        </w:tc>
        <w:tc>
          <w:tcPr>
            <w:tcW w:w="266" w:type="dxa"/>
            <w:tcBorders>
              <w:top w:val="single" w:sz="4" w:space="0" w:color="auto"/>
              <w:left w:val="nil"/>
              <w:bottom w:val="single" w:sz="4" w:space="0" w:color="auto"/>
              <w:right w:val="nil"/>
            </w:tcBorders>
          </w:tcPr>
          <w:p w14:paraId="7ADD0284" w14:textId="77777777" w:rsidR="005F66BE" w:rsidRPr="005F66BE" w:rsidRDefault="005F66BE" w:rsidP="005F66BE">
            <w:pPr>
              <w:jc w:val="both"/>
              <w:rPr>
                <w:rFonts w:ascii="Times New Roman" w:eastAsia="Calibri" w:hAnsi="Times New Roman"/>
                <w:sz w:val="18"/>
                <w:szCs w:val="18"/>
                <w:lang w:val="en-GB"/>
              </w:rPr>
            </w:pPr>
            <w:r w:rsidRPr="005F66BE">
              <w:rPr>
                <w:rFonts w:ascii="Times New Roman" w:eastAsia="Calibri" w:hAnsi="Times New Roman"/>
                <w:sz w:val="18"/>
                <w:szCs w:val="18"/>
                <w:lang w:val="en-GB"/>
              </w:rPr>
              <w:t>√</w:t>
            </w:r>
          </w:p>
        </w:tc>
        <w:tc>
          <w:tcPr>
            <w:tcW w:w="266" w:type="dxa"/>
            <w:tcBorders>
              <w:top w:val="single" w:sz="4" w:space="0" w:color="auto"/>
              <w:left w:val="nil"/>
              <w:bottom w:val="single" w:sz="4" w:space="0" w:color="auto"/>
              <w:right w:val="nil"/>
            </w:tcBorders>
          </w:tcPr>
          <w:p w14:paraId="0BB675F2" w14:textId="77777777" w:rsidR="005F66BE" w:rsidRPr="005F66BE" w:rsidRDefault="005F66BE" w:rsidP="005F66BE">
            <w:pPr>
              <w:jc w:val="both"/>
              <w:rPr>
                <w:rFonts w:ascii="Times New Roman" w:eastAsia="Calibri" w:hAnsi="Times New Roman"/>
                <w:sz w:val="18"/>
                <w:szCs w:val="18"/>
                <w:lang w:val="en-GB"/>
              </w:rPr>
            </w:pPr>
          </w:p>
        </w:tc>
        <w:tc>
          <w:tcPr>
            <w:tcW w:w="266" w:type="dxa"/>
            <w:tcBorders>
              <w:top w:val="single" w:sz="4" w:space="0" w:color="auto"/>
              <w:left w:val="nil"/>
              <w:bottom w:val="single" w:sz="4" w:space="0" w:color="auto"/>
              <w:right w:val="nil"/>
            </w:tcBorders>
          </w:tcPr>
          <w:p w14:paraId="71D77F48" w14:textId="77777777" w:rsidR="005F66BE" w:rsidRPr="005F66BE" w:rsidRDefault="005F66BE" w:rsidP="005F66BE">
            <w:pPr>
              <w:jc w:val="both"/>
              <w:rPr>
                <w:rFonts w:ascii="Times New Roman" w:eastAsia="Calibri" w:hAnsi="Times New Roman"/>
                <w:sz w:val="18"/>
                <w:szCs w:val="18"/>
                <w:lang w:val="en-GB"/>
              </w:rPr>
            </w:pPr>
          </w:p>
        </w:tc>
      </w:tr>
      <w:tr w:rsidR="005F66BE" w:rsidRPr="005F66BE" w14:paraId="45C6500D" w14:textId="77777777" w:rsidTr="003F1416">
        <w:trPr>
          <w:gridAfter w:val="1"/>
          <w:wAfter w:w="23" w:type="dxa"/>
          <w:cantSplit/>
          <w:trHeight w:val="252"/>
        </w:trPr>
        <w:tc>
          <w:tcPr>
            <w:tcW w:w="2098" w:type="dxa"/>
            <w:tcBorders>
              <w:top w:val="single" w:sz="4" w:space="0" w:color="auto"/>
              <w:left w:val="nil"/>
              <w:bottom w:val="single" w:sz="4" w:space="0" w:color="auto"/>
              <w:right w:val="nil"/>
            </w:tcBorders>
          </w:tcPr>
          <w:p w14:paraId="33CDF57B" w14:textId="77777777" w:rsidR="005F66BE" w:rsidRPr="005F66BE" w:rsidRDefault="005F66BE" w:rsidP="005F66BE">
            <w:pPr>
              <w:jc w:val="both"/>
              <w:rPr>
                <w:rFonts w:ascii="Times New Roman" w:eastAsia="Calibri" w:hAnsi="Times New Roman"/>
                <w:bCs/>
                <w:sz w:val="18"/>
                <w:szCs w:val="18"/>
                <w:lang w:val="en-GB"/>
              </w:rPr>
            </w:pPr>
            <w:r w:rsidRPr="005F66BE">
              <w:rPr>
                <w:rFonts w:ascii="Times New Roman" w:eastAsia="Calibri" w:hAnsi="Times New Roman"/>
                <w:sz w:val="18"/>
                <w:szCs w:val="18"/>
                <w:lang w:val="en-GB"/>
              </w:rPr>
              <w:t>Benchmarking Visit to Private Institutions</w:t>
            </w:r>
          </w:p>
        </w:tc>
        <w:tc>
          <w:tcPr>
            <w:tcW w:w="315" w:type="dxa"/>
            <w:tcBorders>
              <w:top w:val="single" w:sz="4" w:space="0" w:color="auto"/>
              <w:left w:val="nil"/>
              <w:bottom w:val="single" w:sz="4" w:space="0" w:color="auto"/>
              <w:right w:val="nil"/>
            </w:tcBorders>
          </w:tcPr>
          <w:p w14:paraId="7F4F4805" w14:textId="77777777" w:rsidR="005F66BE" w:rsidRPr="005F66BE" w:rsidRDefault="005F66BE" w:rsidP="005F66BE">
            <w:pPr>
              <w:jc w:val="both"/>
              <w:rPr>
                <w:rFonts w:ascii="Times New Roman" w:eastAsia="Calibri" w:hAnsi="Times New Roman"/>
                <w:sz w:val="18"/>
                <w:szCs w:val="18"/>
                <w:lang w:val="en-GB"/>
              </w:rPr>
            </w:pPr>
          </w:p>
        </w:tc>
        <w:tc>
          <w:tcPr>
            <w:tcW w:w="343" w:type="dxa"/>
            <w:tcBorders>
              <w:top w:val="single" w:sz="4" w:space="0" w:color="auto"/>
              <w:left w:val="nil"/>
              <w:bottom w:val="single" w:sz="4" w:space="0" w:color="auto"/>
              <w:right w:val="nil"/>
            </w:tcBorders>
          </w:tcPr>
          <w:p w14:paraId="1F8AEDF1" w14:textId="77777777" w:rsidR="005F66BE" w:rsidRPr="005F66BE" w:rsidRDefault="005F66BE" w:rsidP="005F66BE">
            <w:pPr>
              <w:jc w:val="both"/>
              <w:rPr>
                <w:rFonts w:ascii="Times New Roman" w:eastAsia="Calibri" w:hAnsi="Times New Roman"/>
                <w:sz w:val="18"/>
                <w:szCs w:val="18"/>
                <w:lang w:val="en-GB"/>
              </w:rPr>
            </w:pPr>
          </w:p>
        </w:tc>
        <w:tc>
          <w:tcPr>
            <w:tcW w:w="286" w:type="dxa"/>
            <w:tcBorders>
              <w:top w:val="single" w:sz="4" w:space="0" w:color="auto"/>
              <w:left w:val="nil"/>
              <w:bottom w:val="single" w:sz="4" w:space="0" w:color="auto"/>
              <w:right w:val="nil"/>
            </w:tcBorders>
          </w:tcPr>
          <w:p w14:paraId="2FD6EF6C" w14:textId="77777777" w:rsidR="005F66BE" w:rsidRPr="005F66BE" w:rsidRDefault="005F66BE" w:rsidP="005F66BE">
            <w:pPr>
              <w:jc w:val="both"/>
              <w:rPr>
                <w:rFonts w:ascii="Times New Roman" w:eastAsia="Calibri" w:hAnsi="Times New Roman"/>
                <w:sz w:val="18"/>
                <w:szCs w:val="18"/>
                <w:lang w:val="en-GB"/>
              </w:rPr>
            </w:pPr>
          </w:p>
        </w:tc>
        <w:tc>
          <w:tcPr>
            <w:tcW w:w="315" w:type="dxa"/>
            <w:tcBorders>
              <w:top w:val="single" w:sz="4" w:space="0" w:color="auto"/>
              <w:left w:val="nil"/>
              <w:bottom w:val="single" w:sz="4" w:space="0" w:color="auto"/>
              <w:right w:val="nil"/>
            </w:tcBorders>
          </w:tcPr>
          <w:p w14:paraId="63ABD6E7" w14:textId="77777777" w:rsidR="005F66BE" w:rsidRPr="005F66BE" w:rsidRDefault="005F66BE" w:rsidP="005F66BE">
            <w:pPr>
              <w:jc w:val="both"/>
              <w:rPr>
                <w:rFonts w:ascii="Times New Roman" w:eastAsia="Calibri" w:hAnsi="Times New Roman"/>
                <w:sz w:val="18"/>
                <w:szCs w:val="18"/>
                <w:lang w:val="en-GB"/>
              </w:rPr>
            </w:pPr>
          </w:p>
        </w:tc>
        <w:tc>
          <w:tcPr>
            <w:tcW w:w="266" w:type="dxa"/>
            <w:tcBorders>
              <w:top w:val="single" w:sz="4" w:space="0" w:color="auto"/>
              <w:left w:val="nil"/>
              <w:bottom w:val="single" w:sz="4" w:space="0" w:color="auto"/>
              <w:right w:val="nil"/>
            </w:tcBorders>
          </w:tcPr>
          <w:p w14:paraId="52603F7F" w14:textId="77777777" w:rsidR="005F66BE" w:rsidRPr="005F66BE" w:rsidRDefault="005F66BE" w:rsidP="005F66BE">
            <w:pPr>
              <w:jc w:val="both"/>
              <w:rPr>
                <w:rFonts w:ascii="Times New Roman" w:eastAsia="Calibri" w:hAnsi="Times New Roman"/>
                <w:sz w:val="18"/>
                <w:szCs w:val="18"/>
                <w:lang w:val="en-GB"/>
              </w:rPr>
            </w:pPr>
          </w:p>
        </w:tc>
        <w:tc>
          <w:tcPr>
            <w:tcW w:w="266" w:type="dxa"/>
            <w:tcBorders>
              <w:top w:val="single" w:sz="4" w:space="0" w:color="auto"/>
              <w:left w:val="nil"/>
              <w:bottom w:val="single" w:sz="4" w:space="0" w:color="auto"/>
              <w:right w:val="nil"/>
            </w:tcBorders>
          </w:tcPr>
          <w:p w14:paraId="5170D456" w14:textId="77777777" w:rsidR="005F66BE" w:rsidRPr="005F66BE" w:rsidRDefault="005F66BE" w:rsidP="005F66BE">
            <w:pPr>
              <w:jc w:val="both"/>
              <w:rPr>
                <w:rFonts w:ascii="Times New Roman" w:eastAsia="Calibri" w:hAnsi="Times New Roman"/>
                <w:sz w:val="18"/>
                <w:szCs w:val="18"/>
                <w:lang w:val="en-GB"/>
              </w:rPr>
            </w:pPr>
          </w:p>
        </w:tc>
        <w:tc>
          <w:tcPr>
            <w:tcW w:w="337" w:type="dxa"/>
            <w:tcBorders>
              <w:top w:val="single" w:sz="4" w:space="0" w:color="auto"/>
              <w:left w:val="nil"/>
              <w:bottom w:val="single" w:sz="4" w:space="0" w:color="auto"/>
              <w:right w:val="nil"/>
            </w:tcBorders>
          </w:tcPr>
          <w:p w14:paraId="708EC1FA" w14:textId="77777777" w:rsidR="005F66BE" w:rsidRPr="005F66BE" w:rsidRDefault="005F66BE" w:rsidP="005F66BE">
            <w:pPr>
              <w:jc w:val="both"/>
              <w:rPr>
                <w:rFonts w:ascii="Times New Roman" w:eastAsia="Calibri" w:hAnsi="Times New Roman"/>
                <w:sz w:val="18"/>
                <w:szCs w:val="18"/>
                <w:lang w:val="en-GB"/>
              </w:rPr>
            </w:pPr>
          </w:p>
        </w:tc>
        <w:tc>
          <w:tcPr>
            <w:tcW w:w="266" w:type="dxa"/>
            <w:tcBorders>
              <w:top w:val="single" w:sz="4" w:space="0" w:color="auto"/>
              <w:left w:val="nil"/>
              <w:bottom w:val="single" w:sz="4" w:space="0" w:color="auto"/>
              <w:right w:val="nil"/>
            </w:tcBorders>
          </w:tcPr>
          <w:p w14:paraId="2FB492C0" w14:textId="77777777" w:rsidR="005F66BE" w:rsidRPr="005F66BE" w:rsidRDefault="005F66BE" w:rsidP="005F66BE">
            <w:pPr>
              <w:jc w:val="both"/>
              <w:rPr>
                <w:rFonts w:ascii="Times New Roman" w:eastAsia="Calibri" w:hAnsi="Times New Roman"/>
                <w:sz w:val="18"/>
                <w:szCs w:val="18"/>
                <w:lang w:val="en-GB"/>
              </w:rPr>
            </w:pPr>
            <w:r w:rsidRPr="005F66BE">
              <w:rPr>
                <w:rFonts w:ascii="Times New Roman" w:eastAsia="Calibri" w:hAnsi="Times New Roman"/>
                <w:sz w:val="18"/>
                <w:szCs w:val="18"/>
                <w:lang w:val="en-GB"/>
              </w:rPr>
              <w:t>√</w:t>
            </w:r>
          </w:p>
        </w:tc>
        <w:tc>
          <w:tcPr>
            <w:tcW w:w="266" w:type="dxa"/>
            <w:tcBorders>
              <w:top w:val="single" w:sz="4" w:space="0" w:color="auto"/>
              <w:left w:val="nil"/>
              <w:bottom w:val="single" w:sz="4" w:space="0" w:color="auto"/>
              <w:right w:val="nil"/>
            </w:tcBorders>
          </w:tcPr>
          <w:p w14:paraId="3D6E9E33" w14:textId="77777777" w:rsidR="005F66BE" w:rsidRPr="005F66BE" w:rsidRDefault="005F66BE" w:rsidP="005F66BE">
            <w:pPr>
              <w:jc w:val="both"/>
              <w:rPr>
                <w:rFonts w:ascii="Times New Roman" w:eastAsia="Calibri" w:hAnsi="Times New Roman"/>
                <w:sz w:val="18"/>
                <w:szCs w:val="18"/>
                <w:lang w:val="en-GB"/>
              </w:rPr>
            </w:pPr>
          </w:p>
        </w:tc>
        <w:tc>
          <w:tcPr>
            <w:tcW w:w="266" w:type="dxa"/>
            <w:tcBorders>
              <w:top w:val="single" w:sz="4" w:space="0" w:color="auto"/>
              <w:left w:val="nil"/>
              <w:bottom w:val="single" w:sz="4" w:space="0" w:color="auto"/>
              <w:right w:val="nil"/>
            </w:tcBorders>
          </w:tcPr>
          <w:p w14:paraId="57B7EB2F" w14:textId="77777777" w:rsidR="005F66BE" w:rsidRPr="005F66BE" w:rsidRDefault="005F66BE" w:rsidP="005F66BE">
            <w:pPr>
              <w:jc w:val="both"/>
              <w:rPr>
                <w:rFonts w:ascii="Times New Roman" w:eastAsia="Calibri" w:hAnsi="Times New Roman"/>
                <w:sz w:val="18"/>
                <w:szCs w:val="18"/>
                <w:lang w:val="en-GB"/>
              </w:rPr>
            </w:pPr>
            <w:r w:rsidRPr="005F66BE">
              <w:rPr>
                <w:rFonts w:ascii="Times New Roman" w:eastAsia="Calibri" w:hAnsi="Times New Roman"/>
                <w:sz w:val="18"/>
                <w:szCs w:val="18"/>
                <w:lang w:val="en-GB"/>
              </w:rPr>
              <w:t>√</w:t>
            </w:r>
          </w:p>
        </w:tc>
      </w:tr>
      <w:tr w:rsidR="005F66BE" w:rsidRPr="005F66BE" w14:paraId="5D50F08B" w14:textId="77777777" w:rsidTr="003F1416">
        <w:trPr>
          <w:gridAfter w:val="1"/>
          <w:wAfter w:w="23" w:type="dxa"/>
          <w:cantSplit/>
          <w:trHeight w:val="252"/>
        </w:trPr>
        <w:tc>
          <w:tcPr>
            <w:tcW w:w="2098" w:type="dxa"/>
            <w:tcBorders>
              <w:top w:val="single" w:sz="4" w:space="0" w:color="auto"/>
              <w:left w:val="nil"/>
              <w:bottom w:val="single" w:sz="4" w:space="0" w:color="auto"/>
              <w:right w:val="nil"/>
            </w:tcBorders>
          </w:tcPr>
          <w:p w14:paraId="63F9E4BA" w14:textId="77777777" w:rsidR="005F66BE" w:rsidRPr="005F66BE" w:rsidRDefault="005F66BE" w:rsidP="005F66BE">
            <w:pPr>
              <w:jc w:val="both"/>
              <w:rPr>
                <w:rFonts w:ascii="Times New Roman" w:eastAsia="Calibri" w:hAnsi="Times New Roman"/>
                <w:bCs/>
                <w:sz w:val="18"/>
                <w:szCs w:val="18"/>
                <w:lang w:val="en-GB"/>
              </w:rPr>
            </w:pPr>
            <w:r w:rsidRPr="005F66BE">
              <w:rPr>
                <w:rFonts w:ascii="Times New Roman" w:eastAsia="Calibri" w:hAnsi="Times New Roman"/>
                <w:sz w:val="18"/>
                <w:szCs w:val="18"/>
                <w:lang w:val="en-GB"/>
              </w:rPr>
              <w:t>Talk Leadership Through Books</w:t>
            </w:r>
          </w:p>
        </w:tc>
        <w:tc>
          <w:tcPr>
            <w:tcW w:w="315" w:type="dxa"/>
            <w:tcBorders>
              <w:top w:val="single" w:sz="4" w:space="0" w:color="auto"/>
              <w:left w:val="nil"/>
              <w:bottom w:val="single" w:sz="4" w:space="0" w:color="auto"/>
              <w:right w:val="nil"/>
            </w:tcBorders>
          </w:tcPr>
          <w:p w14:paraId="04C8A3E4" w14:textId="77777777" w:rsidR="005F66BE" w:rsidRPr="005F66BE" w:rsidRDefault="005F66BE" w:rsidP="005F66BE">
            <w:pPr>
              <w:jc w:val="both"/>
              <w:rPr>
                <w:rFonts w:ascii="Times New Roman" w:eastAsia="Calibri" w:hAnsi="Times New Roman"/>
                <w:sz w:val="18"/>
                <w:szCs w:val="18"/>
                <w:lang w:val="en-GB"/>
              </w:rPr>
            </w:pPr>
          </w:p>
        </w:tc>
        <w:tc>
          <w:tcPr>
            <w:tcW w:w="343" w:type="dxa"/>
            <w:tcBorders>
              <w:top w:val="single" w:sz="4" w:space="0" w:color="auto"/>
              <w:left w:val="nil"/>
              <w:bottom w:val="single" w:sz="4" w:space="0" w:color="auto"/>
              <w:right w:val="nil"/>
            </w:tcBorders>
          </w:tcPr>
          <w:p w14:paraId="20442005" w14:textId="77777777" w:rsidR="005F66BE" w:rsidRPr="005F66BE" w:rsidRDefault="005F66BE" w:rsidP="005F66BE">
            <w:pPr>
              <w:jc w:val="both"/>
              <w:rPr>
                <w:rFonts w:ascii="Times New Roman" w:eastAsia="Calibri" w:hAnsi="Times New Roman"/>
                <w:sz w:val="18"/>
                <w:szCs w:val="18"/>
                <w:lang w:val="en-GB"/>
              </w:rPr>
            </w:pPr>
          </w:p>
        </w:tc>
        <w:tc>
          <w:tcPr>
            <w:tcW w:w="286" w:type="dxa"/>
            <w:tcBorders>
              <w:top w:val="single" w:sz="4" w:space="0" w:color="auto"/>
              <w:left w:val="nil"/>
              <w:bottom w:val="single" w:sz="4" w:space="0" w:color="auto"/>
              <w:right w:val="nil"/>
            </w:tcBorders>
          </w:tcPr>
          <w:p w14:paraId="708D3083" w14:textId="77777777" w:rsidR="005F66BE" w:rsidRPr="005F66BE" w:rsidRDefault="005F66BE" w:rsidP="005F66BE">
            <w:pPr>
              <w:jc w:val="both"/>
              <w:rPr>
                <w:rFonts w:ascii="Times New Roman" w:eastAsia="Calibri" w:hAnsi="Times New Roman"/>
                <w:sz w:val="18"/>
                <w:szCs w:val="18"/>
                <w:lang w:val="en-GB"/>
              </w:rPr>
            </w:pPr>
          </w:p>
        </w:tc>
        <w:tc>
          <w:tcPr>
            <w:tcW w:w="315" w:type="dxa"/>
            <w:tcBorders>
              <w:top w:val="single" w:sz="4" w:space="0" w:color="auto"/>
              <w:left w:val="nil"/>
              <w:bottom w:val="single" w:sz="4" w:space="0" w:color="auto"/>
              <w:right w:val="nil"/>
            </w:tcBorders>
          </w:tcPr>
          <w:p w14:paraId="738B037A" w14:textId="77777777" w:rsidR="005F66BE" w:rsidRPr="005F66BE" w:rsidRDefault="005F66BE" w:rsidP="005F66BE">
            <w:pPr>
              <w:jc w:val="both"/>
              <w:rPr>
                <w:rFonts w:ascii="Times New Roman" w:eastAsia="Calibri" w:hAnsi="Times New Roman"/>
                <w:sz w:val="18"/>
                <w:szCs w:val="18"/>
                <w:lang w:val="en-GB"/>
              </w:rPr>
            </w:pPr>
          </w:p>
        </w:tc>
        <w:tc>
          <w:tcPr>
            <w:tcW w:w="266" w:type="dxa"/>
            <w:tcBorders>
              <w:top w:val="single" w:sz="4" w:space="0" w:color="auto"/>
              <w:left w:val="nil"/>
              <w:bottom w:val="single" w:sz="4" w:space="0" w:color="auto"/>
              <w:right w:val="nil"/>
            </w:tcBorders>
          </w:tcPr>
          <w:p w14:paraId="3711631F" w14:textId="77777777" w:rsidR="005F66BE" w:rsidRPr="005F66BE" w:rsidRDefault="005F66BE" w:rsidP="005F66BE">
            <w:pPr>
              <w:jc w:val="both"/>
              <w:rPr>
                <w:rFonts w:ascii="Times New Roman" w:eastAsia="Calibri" w:hAnsi="Times New Roman"/>
                <w:sz w:val="18"/>
                <w:szCs w:val="18"/>
                <w:lang w:val="en-GB"/>
              </w:rPr>
            </w:pPr>
          </w:p>
        </w:tc>
        <w:tc>
          <w:tcPr>
            <w:tcW w:w="266" w:type="dxa"/>
            <w:tcBorders>
              <w:top w:val="single" w:sz="4" w:space="0" w:color="auto"/>
              <w:left w:val="nil"/>
              <w:bottom w:val="single" w:sz="4" w:space="0" w:color="auto"/>
              <w:right w:val="nil"/>
            </w:tcBorders>
          </w:tcPr>
          <w:p w14:paraId="31146338" w14:textId="77777777" w:rsidR="005F66BE" w:rsidRPr="005F66BE" w:rsidRDefault="005F66BE" w:rsidP="005F66BE">
            <w:pPr>
              <w:jc w:val="both"/>
              <w:rPr>
                <w:rFonts w:ascii="Times New Roman" w:eastAsia="Calibri" w:hAnsi="Times New Roman"/>
                <w:sz w:val="18"/>
                <w:szCs w:val="18"/>
                <w:lang w:val="en-GB"/>
              </w:rPr>
            </w:pPr>
          </w:p>
        </w:tc>
        <w:tc>
          <w:tcPr>
            <w:tcW w:w="337" w:type="dxa"/>
            <w:tcBorders>
              <w:top w:val="single" w:sz="4" w:space="0" w:color="auto"/>
              <w:left w:val="nil"/>
              <w:bottom w:val="single" w:sz="4" w:space="0" w:color="auto"/>
              <w:right w:val="nil"/>
            </w:tcBorders>
          </w:tcPr>
          <w:p w14:paraId="762F35B4" w14:textId="77777777" w:rsidR="005F66BE" w:rsidRPr="005F66BE" w:rsidRDefault="005F66BE" w:rsidP="005F66BE">
            <w:pPr>
              <w:jc w:val="both"/>
              <w:rPr>
                <w:rFonts w:ascii="Times New Roman" w:eastAsia="Calibri" w:hAnsi="Times New Roman"/>
                <w:sz w:val="18"/>
                <w:szCs w:val="18"/>
                <w:lang w:val="en-GB"/>
              </w:rPr>
            </w:pPr>
          </w:p>
        </w:tc>
        <w:tc>
          <w:tcPr>
            <w:tcW w:w="266" w:type="dxa"/>
            <w:tcBorders>
              <w:top w:val="single" w:sz="4" w:space="0" w:color="auto"/>
              <w:left w:val="nil"/>
              <w:bottom w:val="single" w:sz="4" w:space="0" w:color="auto"/>
              <w:right w:val="nil"/>
            </w:tcBorders>
          </w:tcPr>
          <w:p w14:paraId="0C2C3CD8" w14:textId="77777777" w:rsidR="005F66BE" w:rsidRPr="005F66BE" w:rsidRDefault="005F66BE" w:rsidP="005F66BE">
            <w:pPr>
              <w:jc w:val="both"/>
              <w:rPr>
                <w:rFonts w:ascii="Times New Roman" w:eastAsia="Calibri" w:hAnsi="Times New Roman"/>
                <w:sz w:val="18"/>
                <w:szCs w:val="18"/>
                <w:lang w:val="en-GB"/>
              </w:rPr>
            </w:pPr>
            <w:r w:rsidRPr="005F66BE">
              <w:rPr>
                <w:rFonts w:ascii="Times New Roman" w:eastAsia="Calibri" w:hAnsi="Times New Roman"/>
                <w:sz w:val="18"/>
                <w:szCs w:val="18"/>
                <w:lang w:val="en-GB"/>
              </w:rPr>
              <w:t>√</w:t>
            </w:r>
          </w:p>
        </w:tc>
        <w:tc>
          <w:tcPr>
            <w:tcW w:w="266" w:type="dxa"/>
            <w:tcBorders>
              <w:top w:val="single" w:sz="4" w:space="0" w:color="auto"/>
              <w:left w:val="nil"/>
              <w:bottom w:val="single" w:sz="4" w:space="0" w:color="auto"/>
              <w:right w:val="nil"/>
            </w:tcBorders>
          </w:tcPr>
          <w:p w14:paraId="1826E717" w14:textId="77777777" w:rsidR="005F66BE" w:rsidRPr="005F66BE" w:rsidRDefault="005F66BE" w:rsidP="005F66BE">
            <w:pPr>
              <w:jc w:val="both"/>
              <w:rPr>
                <w:rFonts w:ascii="Times New Roman" w:eastAsia="Calibri" w:hAnsi="Times New Roman"/>
                <w:sz w:val="18"/>
                <w:szCs w:val="18"/>
                <w:lang w:val="en-GB"/>
              </w:rPr>
            </w:pPr>
            <w:r w:rsidRPr="005F66BE">
              <w:rPr>
                <w:rFonts w:ascii="Times New Roman" w:eastAsia="Calibri" w:hAnsi="Times New Roman"/>
                <w:sz w:val="18"/>
                <w:szCs w:val="18"/>
                <w:lang w:val="en-GB"/>
              </w:rPr>
              <w:t>√</w:t>
            </w:r>
          </w:p>
        </w:tc>
        <w:tc>
          <w:tcPr>
            <w:tcW w:w="266" w:type="dxa"/>
            <w:tcBorders>
              <w:top w:val="single" w:sz="4" w:space="0" w:color="auto"/>
              <w:left w:val="nil"/>
              <w:bottom w:val="single" w:sz="4" w:space="0" w:color="auto"/>
              <w:right w:val="nil"/>
            </w:tcBorders>
          </w:tcPr>
          <w:p w14:paraId="277C0ECF" w14:textId="77777777" w:rsidR="005F66BE" w:rsidRPr="005F66BE" w:rsidRDefault="005F66BE" w:rsidP="005F66BE">
            <w:pPr>
              <w:jc w:val="both"/>
              <w:rPr>
                <w:rFonts w:ascii="Times New Roman" w:eastAsia="Calibri" w:hAnsi="Times New Roman"/>
                <w:sz w:val="18"/>
                <w:szCs w:val="18"/>
                <w:lang w:val="en-GB"/>
              </w:rPr>
            </w:pPr>
            <w:r w:rsidRPr="005F66BE">
              <w:rPr>
                <w:rFonts w:ascii="Times New Roman" w:eastAsia="Calibri" w:hAnsi="Times New Roman"/>
                <w:sz w:val="18"/>
                <w:szCs w:val="18"/>
                <w:lang w:val="en-GB"/>
              </w:rPr>
              <w:t>√</w:t>
            </w:r>
          </w:p>
        </w:tc>
      </w:tr>
      <w:tr w:rsidR="005F66BE" w:rsidRPr="005F66BE" w14:paraId="67777CA4" w14:textId="77777777" w:rsidTr="003F1416">
        <w:trPr>
          <w:gridAfter w:val="1"/>
          <w:wAfter w:w="23" w:type="dxa"/>
          <w:cantSplit/>
          <w:trHeight w:val="252"/>
        </w:trPr>
        <w:tc>
          <w:tcPr>
            <w:tcW w:w="2098" w:type="dxa"/>
            <w:tcBorders>
              <w:top w:val="single" w:sz="4" w:space="0" w:color="auto"/>
              <w:left w:val="nil"/>
              <w:bottom w:val="single" w:sz="4" w:space="0" w:color="auto"/>
              <w:right w:val="nil"/>
            </w:tcBorders>
          </w:tcPr>
          <w:p w14:paraId="0528DA11" w14:textId="77777777" w:rsidR="005F66BE" w:rsidRPr="005F66BE" w:rsidRDefault="005F66BE" w:rsidP="005F66BE">
            <w:pPr>
              <w:jc w:val="both"/>
              <w:rPr>
                <w:rFonts w:ascii="Times New Roman" w:eastAsia="Calibri" w:hAnsi="Times New Roman"/>
                <w:b/>
                <w:bCs/>
                <w:sz w:val="18"/>
                <w:szCs w:val="18"/>
                <w:lang w:val="en-GB"/>
              </w:rPr>
            </w:pPr>
            <w:r w:rsidRPr="005F66BE">
              <w:rPr>
                <w:rFonts w:ascii="Times New Roman" w:eastAsia="Calibri" w:hAnsi="Times New Roman"/>
                <w:sz w:val="18"/>
                <w:szCs w:val="18"/>
                <w:lang w:val="en-GB"/>
              </w:rPr>
              <w:t>Total Competency Focus</w:t>
            </w:r>
          </w:p>
        </w:tc>
        <w:tc>
          <w:tcPr>
            <w:tcW w:w="315" w:type="dxa"/>
            <w:tcBorders>
              <w:top w:val="single" w:sz="4" w:space="0" w:color="auto"/>
              <w:left w:val="nil"/>
              <w:bottom w:val="single" w:sz="4" w:space="0" w:color="auto"/>
              <w:right w:val="nil"/>
            </w:tcBorders>
          </w:tcPr>
          <w:p w14:paraId="0B42824A" w14:textId="77777777" w:rsidR="005F66BE" w:rsidRPr="005F66BE" w:rsidRDefault="005F66BE" w:rsidP="005F66BE">
            <w:pPr>
              <w:jc w:val="both"/>
              <w:rPr>
                <w:rFonts w:ascii="Times New Roman" w:eastAsia="Calibri" w:hAnsi="Times New Roman"/>
                <w:b/>
                <w:sz w:val="18"/>
                <w:szCs w:val="18"/>
                <w:lang w:val="en-GB"/>
              </w:rPr>
            </w:pPr>
            <w:r w:rsidRPr="005F66BE">
              <w:rPr>
                <w:rFonts w:ascii="Times New Roman" w:eastAsia="Calibri" w:hAnsi="Times New Roman"/>
                <w:b/>
                <w:sz w:val="18"/>
                <w:szCs w:val="18"/>
                <w:lang w:val="en-GB"/>
              </w:rPr>
              <w:t>5</w:t>
            </w:r>
          </w:p>
        </w:tc>
        <w:tc>
          <w:tcPr>
            <w:tcW w:w="343" w:type="dxa"/>
            <w:tcBorders>
              <w:top w:val="single" w:sz="4" w:space="0" w:color="auto"/>
              <w:left w:val="nil"/>
              <w:bottom w:val="single" w:sz="4" w:space="0" w:color="auto"/>
              <w:right w:val="nil"/>
            </w:tcBorders>
          </w:tcPr>
          <w:p w14:paraId="118D08A2" w14:textId="77777777" w:rsidR="005F66BE" w:rsidRPr="005F66BE" w:rsidRDefault="005F66BE" w:rsidP="005F66BE">
            <w:pPr>
              <w:jc w:val="both"/>
              <w:rPr>
                <w:rFonts w:ascii="Times New Roman" w:eastAsia="Calibri" w:hAnsi="Times New Roman"/>
                <w:b/>
                <w:sz w:val="18"/>
                <w:szCs w:val="18"/>
                <w:lang w:val="en-GB"/>
              </w:rPr>
            </w:pPr>
            <w:r w:rsidRPr="005F66BE">
              <w:rPr>
                <w:rFonts w:ascii="Times New Roman" w:eastAsia="Calibri" w:hAnsi="Times New Roman"/>
                <w:b/>
                <w:sz w:val="18"/>
                <w:szCs w:val="18"/>
                <w:lang w:val="en-GB"/>
              </w:rPr>
              <w:t>6</w:t>
            </w:r>
          </w:p>
        </w:tc>
        <w:tc>
          <w:tcPr>
            <w:tcW w:w="286" w:type="dxa"/>
            <w:tcBorders>
              <w:top w:val="single" w:sz="4" w:space="0" w:color="auto"/>
              <w:left w:val="nil"/>
              <w:bottom w:val="single" w:sz="4" w:space="0" w:color="auto"/>
              <w:right w:val="nil"/>
            </w:tcBorders>
          </w:tcPr>
          <w:p w14:paraId="6A90E7B8" w14:textId="77777777" w:rsidR="005F66BE" w:rsidRPr="005F66BE" w:rsidRDefault="005F66BE" w:rsidP="005F66BE">
            <w:pPr>
              <w:jc w:val="both"/>
              <w:rPr>
                <w:rFonts w:ascii="Times New Roman" w:eastAsia="Calibri" w:hAnsi="Times New Roman"/>
                <w:b/>
                <w:sz w:val="18"/>
                <w:szCs w:val="18"/>
                <w:lang w:val="en-GB"/>
              </w:rPr>
            </w:pPr>
            <w:r w:rsidRPr="005F66BE">
              <w:rPr>
                <w:rFonts w:ascii="Times New Roman" w:eastAsia="Calibri" w:hAnsi="Times New Roman"/>
                <w:b/>
                <w:sz w:val="18"/>
                <w:szCs w:val="18"/>
                <w:lang w:val="en-GB"/>
              </w:rPr>
              <w:t>4</w:t>
            </w:r>
          </w:p>
        </w:tc>
        <w:tc>
          <w:tcPr>
            <w:tcW w:w="315" w:type="dxa"/>
            <w:tcBorders>
              <w:top w:val="single" w:sz="4" w:space="0" w:color="auto"/>
              <w:left w:val="nil"/>
              <w:bottom w:val="single" w:sz="4" w:space="0" w:color="auto"/>
              <w:right w:val="nil"/>
            </w:tcBorders>
          </w:tcPr>
          <w:p w14:paraId="541678E0" w14:textId="77777777" w:rsidR="005F66BE" w:rsidRPr="005F66BE" w:rsidRDefault="005F66BE" w:rsidP="005F66BE">
            <w:pPr>
              <w:jc w:val="both"/>
              <w:rPr>
                <w:rFonts w:ascii="Times New Roman" w:eastAsia="Calibri" w:hAnsi="Times New Roman"/>
                <w:b/>
                <w:sz w:val="18"/>
                <w:szCs w:val="18"/>
                <w:lang w:val="en-GB"/>
              </w:rPr>
            </w:pPr>
            <w:r w:rsidRPr="005F66BE">
              <w:rPr>
                <w:rFonts w:ascii="Times New Roman" w:eastAsia="Calibri" w:hAnsi="Times New Roman"/>
                <w:b/>
                <w:sz w:val="18"/>
                <w:szCs w:val="18"/>
                <w:lang w:val="en-GB"/>
              </w:rPr>
              <w:t>6</w:t>
            </w:r>
          </w:p>
        </w:tc>
        <w:tc>
          <w:tcPr>
            <w:tcW w:w="266" w:type="dxa"/>
            <w:tcBorders>
              <w:top w:val="single" w:sz="4" w:space="0" w:color="auto"/>
              <w:left w:val="nil"/>
              <w:bottom w:val="single" w:sz="4" w:space="0" w:color="auto"/>
              <w:right w:val="nil"/>
            </w:tcBorders>
          </w:tcPr>
          <w:p w14:paraId="7D280CF4" w14:textId="77777777" w:rsidR="005F66BE" w:rsidRPr="005F66BE" w:rsidRDefault="005F66BE" w:rsidP="005F66BE">
            <w:pPr>
              <w:jc w:val="both"/>
              <w:rPr>
                <w:rFonts w:ascii="Times New Roman" w:eastAsia="Calibri" w:hAnsi="Times New Roman"/>
                <w:b/>
                <w:sz w:val="18"/>
                <w:szCs w:val="18"/>
                <w:lang w:val="en-GB"/>
              </w:rPr>
            </w:pPr>
            <w:r w:rsidRPr="005F66BE">
              <w:rPr>
                <w:rFonts w:ascii="Times New Roman" w:eastAsia="Calibri" w:hAnsi="Times New Roman"/>
                <w:b/>
                <w:sz w:val="18"/>
                <w:szCs w:val="18"/>
                <w:lang w:val="en-GB"/>
              </w:rPr>
              <w:t>3</w:t>
            </w:r>
          </w:p>
        </w:tc>
        <w:tc>
          <w:tcPr>
            <w:tcW w:w="266" w:type="dxa"/>
            <w:tcBorders>
              <w:top w:val="single" w:sz="4" w:space="0" w:color="auto"/>
              <w:left w:val="nil"/>
              <w:bottom w:val="single" w:sz="4" w:space="0" w:color="auto"/>
              <w:right w:val="nil"/>
            </w:tcBorders>
          </w:tcPr>
          <w:p w14:paraId="0485D5D8" w14:textId="77777777" w:rsidR="005F66BE" w:rsidRPr="005F66BE" w:rsidRDefault="005F66BE" w:rsidP="005F66BE">
            <w:pPr>
              <w:jc w:val="both"/>
              <w:rPr>
                <w:rFonts w:ascii="Times New Roman" w:eastAsia="Calibri" w:hAnsi="Times New Roman"/>
                <w:b/>
                <w:sz w:val="18"/>
                <w:szCs w:val="18"/>
                <w:lang w:val="en-GB"/>
              </w:rPr>
            </w:pPr>
            <w:r w:rsidRPr="005F66BE">
              <w:rPr>
                <w:rFonts w:ascii="Times New Roman" w:eastAsia="Calibri" w:hAnsi="Times New Roman"/>
                <w:b/>
                <w:sz w:val="18"/>
                <w:szCs w:val="18"/>
                <w:lang w:val="en-GB"/>
              </w:rPr>
              <w:t>3</w:t>
            </w:r>
          </w:p>
        </w:tc>
        <w:tc>
          <w:tcPr>
            <w:tcW w:w="337" w:type="dxa"/>
            <w:tcBorders>
              <w:top w:val="single" w:sz="4" w:space="0" w:color="auto"/>
              <w:left w:val="nil"/>
              <w:bottom w:val="single" w:sz="4" w:space="0" w:color="auto"/>
              <w:right w:val="nil"/>
            </w:tcBorders>
          </w:tcPr>
          <w:p w14:paraId="1D6973D9" w14:textId="77777777" w:rsidR="005F66BE" w:rsidRPr="005F66BE" w:rsidRDefault="005F66BE" w:rsidP="005F66BE">
            <w:pPr>
              <w:jc w:val="both"/>
              <w:rPr>
                <w:rFonts w:ascii="Times New Roman" w:eastAsia="Calibri" w:hAnsi="Times New Roman"/>
                <w:b/>
                <w:sz w:val="18"/>
                <w:szCs w:val="18"/>
                <w:lang w:val="en-GB"/>
              </w:rPr>
            </w:pPr>
            <w:r w:rsidRPr="005F66BE">
              <w:rPr>
                <w:rFonts w:ascii="Times New Roman" w:eastAsia="Calibri" w:hAnsi="Times New Roman"/>
                <w:b/>
                <w:sz w:val="18"/>
                <w:szCs w:val="18"/>
                <w:lang w:val="en-GB"/>
              </w:rPr>
              <w:t>3</w:t>
            </w:r>
          </w:p>
        </w:tc>
        <w:tc>
          <w:tcPr>
            <w:tcW w:w="266" w:type="dxa"/>
            <w:tcBorders>
              <w:top w:val="single" w:sz="4" w:space="0" w:color="auto"/>
              <w:left w:val="nil"/>
              <w:bottom w:val="single" w:sz="4" w:space="0" w:color="auto"/>
              <w:right w:val="nil"/>
            </w:tcBorders>
          </w:tcPr>
          <w:p w14:paraId="718DFE08" w14:textId="77777777" w:rsidR="005F66BE" w:rsidRPr="005F66BE" w:rsidRDefault="005F66BE" w:rsidP="005F66BE">
            <w:pPr>
              <w:jc w:val="both"/>
              <w:rPr>
                <w:rFonts w:ascii="Times New Roman" w:eastAsia="Calibri" w:hAnsi="Times New Roman"/>
                <w:b/>
                <w:sz w:val="18"/>
                <w:szCs w:val="18"/>
                <w:lang w:val="en-GB"/>
              </w:rPr>
            </w:pPr>
            <w:r w:rsidRPr="005F66BE">
              <w:rPr>
                <w:rFonts w:ascii="Times New Roman" w:eastAsia="Calibri" w:hAnsi="Times New Roman"/>
                <w:b/>
                <w:sz w:val="18"/>
                <w:szCs w:val="18"/>
                <w:lang w:val="en-GB"/>
              </w:rPr>
              <w:t>7</w:t>
            </w:r>
          </w:p>
        </w:tc>
        <w:tc>
          <w:tcPr>
            <w:tcW w:w="266" w:type="dxa"/>
            <w:tcBorders>
              <w:top w:val="single" w:sz="4" w:space="0" w:color="auto"/>
              <w:left w:val="nil"/>
              <w:bottom w:val="single" w:sz="4" w:space="0" w:color="auto"/>
              <w:right w:val="nil"/>
            </w:tcBorders>
          </w:tcPr>
          <w:p w14:paraId="6F576D91" w14:textId="77777777" w:rsidR="005F66BE" w:rsidRPr="005F66BE" w:rsidRDefault="005F66BE" w:rsidP="005F66BE">
            <w:pPr>
              <w:jc w:val="both"/>
              <w:rPr>
                <w:rFonts w:ascii="Times New Roman" w:eastAsia="Calibri" w:hAnsi="Times New Roman"/>
                <w:b/>
                <w:sz w:val="18"/>
                <w:szCs w:val="18"/>
                <w:lang w:val="en-GB"/>
              </w:rPr>
            </w:pPr>
            <w:r w:rsidRPr="005F66BE">
              <w:rPr>
                <w:rFonts w:ascii="Times New Roman" w:eastAsia="Calibri" w:hAnsi="Times New Roman"/>
                <w:b/>
                <w:sz w:val="18"/>
                <w:szCs w:val="18"/>
                <w:lang w:val="en-GB"/>
              </w:rPr>
              <w:t>4</w:t>
            </w:r>
          </w:p>
        </w:tc>
        <w:tc>
          <w:tcPr>
            <w:tcW w:w="266" w:type="dxa"/>
            <w:tcBorders>
              <w:top w:val="single" w:sz="4" w:space="0" w:color="auto"/>
              <w:left w:val="nil"/>
              <w:bottom w:val="single" w:sz="4" w:space="0" w:color="auto"/>
              <w:right w:val="nil"/>
            </w:tcBorders>
          </w:tcPr>
          <w:p w14:paraId="08134CD7" w14:textId="77777777" w:rsidR="005F66BE" w:rsidRPr="005F66BE" w:rsidRDefault="005F66BE" w:rsidP="005F66BE">
            <w:pPr>
              <w:jc w:val="both"/>
              <w:rPr>
                <w:rFonts w:ascii="Times New Roman" w:eastAsia="Calibri" w:hAnsi="Times New Roman"/>
                <w:b/>
                <w:sz w:val="18"/>
                <w:szCs w:val="18"/>
                <w:lang w:val="en-GB"/>
              </w:rPr>
            </w:pPr>
            <w:r w:rsidRPr="005F66BE">
              <w:rPr>
                <w:rFonts w:ascii="Times New Roman" w:eastAsia="Calibri" w:hAnsi="Times New Roman"/>
                <w:b/>
                <w:sz w:val="18"/>
                <w:szCs w:val="18"/>
                <w:lang w:val="en-GB"/>
              </w:rPr>
              <w:t>5</w:t>
            </w:r>
          </w:p>
        </w:tc>
      </w:tr>
    </w:tbl>
    <w:p w14:paraId="6DF583AE" w14:textId="77777777" w:rsidR="005F66BE" w:rsidRPr="005F66BE" w:rsidRDefault="005F66BE" w:rsidP="005F66BE">
      <w:pPr>
        <w:spacing w:after="200"/>
        <w:jc w:val="both"/>
        <w:rPr>
          <w:rFonts w:ascii="Times New Roman" w:eastAsia="Calibri" w:hAnsi="Times New Roman"/>
          <w:sz w:val="18"/>
          <w:szCs w:val="18"/>
          <w:lang w:val="en-GB"/>
        </w:rPr>
      </w:pPr>
      <w:r w:rsidRPr="005F66BE">
        <w:rPr>
          <w:rFonts w:ascii="Times New Roman" w:eastAsia="Calibri" w:hAnsi="Times New Roman"/>
          <w:sz w:val="18"/>
          <w:szCs w:val="18"/>
          <w:lang w:val="en-GB"/>
        </w:rPr>
        <w:t>Source: Institute Aminuddin Baki (2018)</w:t>
      </w:r>
    </w:p>
    <w:p w14:paraId="74FF35F3" w14:textId="77777777" w:rsidR="00754036" w:rsidRDefault="00000000">
      <w:pPr>
        <w:ind w:leftChars="-100" w:left="-222" w:hangingChars="9" w:hanging="18"/>
        <w:jc w:val="both"/>
        <w:rPr>
          <w:rFonts w:ascii="Times New Roman" w:eastAsia="Calibri" w:hAnsi="Times New Roman"/>
          <w:sz w:val="20"/>
          <w:szCs w:val="20"/>
          <w:lang w:val="en-GB"/>
        </w:rPr>
      </w:pPr>
      <w:r>
        <w:rPr>
          <w:rFonts w:ascii="Times New Roman" w:eastAsia="Calibri" w:hAnsi="Times New Roman"/>
          <w:sz w:val="20"/>
          <w:szCs w:val="20"/>
          <w:lang w:val="en-GB"/>
        </w:rPr>
        <w:t>Based on the table, each competency is measured in five levels consisting of (</w:t>
      </w:r>
      <w:proofErr w:type="spellStart"/>
      <w:r>
        <w:rPr>
          <w:rFonts w:ascii="Times New Roman" w:eastAsia="Calibri" w:hAnsi="Times New Roman"/>
          <w:sz w:val="20"/>
          <w:szCs w:val="20"/>
          <w:lang w:val="en-GB"/>
        </w:rPr>
        <w:t>i</w:t>
      </w:r>
      <w:proofErr w:type="spellEnd"/>
      <w:r>
        <w:rPr>
          <w:rFonts w:ascii="Times New Roman" w:eastAsia="Calibri" w:hAnsi="Times New Roman"/>
          <w:sz w:val="20"/>
          <w:szCs w:val="20"/>
          <w:lang w:val="en-GB"/>
        </w:rPr>
        <w:t>) visionary, (ii) leading change, (iii) leading learning, (iv) developing Capacity and (v) building networks and networks. Each level is stated hierarchically according to a theme that has its own description along with illustrations to guide the implementation of competency-based assessment.</w:t>
      </w:r>
    </w:p>
    <w:p w14:paraId="72E636FD" w14:textId="77777777" w:rsidR="00492781" w:rsidRDefault="00492781">
      <w:pPr>
        <w:ind w:leftChars="-100" w:left="-222" w:right="-7" w:hangingChars="9" w:hanging="18"/>
        <w:jc w:val="both"/>
        <w:outlineLvl w:val="0"/>
        <w:rPr>
          <w:rFonts w:ascii="Times New Roman" w:eastAsia="Calibri" w:hAnsi="Times New Roman"/>
          <w:sz w:val="20"/>
          <w:szCs w:val="20"/>
          <w:lang w:val="en-GB"/>
        </w:rPr>
      </w:pPr>
    </w:p>
    <w:p w14:paraId="021BE612" w14:textId="77777777" w:rsidR="00754036" w:rsidRDefault="00000000">
      <w:pPr>
        <w:ind w:leftChars="-100" w:left="-222" w:right="-347" w:hangingChars="9" w:hanging="18"/>
        <w:jc w:val="both"/>
        <w:outlineLvl w:val="0"/>
        <w:rPr>
          <w:rFonts w:ascii="Times New Roman" w:hAnsi="Times New Roman"/>
          <w:b/>
          <w:iCs/>
          <w:sz w:val="20"/>
          <w:szCs w:val="20"/>
          <w:lang w:val="en-GB"/>
        </w:rPr>
      </w:pPr>
      <w:r>
        <w:rPr>
          <w:rFonts w:ascii="Times New Roman" w:hAnsi="Times New Roman"/>
          <w:b/>
          <w:iCs/>
          <w:sz w:val="20"/>
          <w:szCs w:val="20"/>
          <w:lang w:val="en-GB"/>
        </w:rPr>
        <w:t>Leadership Competencies</w:t>
      </w:r>
    </w:p>
    <w:p w14:paraId="035600AF" w14:textId="77777777" w:rsidR="00754036" w:rsidRDefault="00000000">
      <w:pPr>
        <w:ind w:leftChars="-100" w:left="-222" w:right="-7" w:hangingChars="9" w:hanging="18"/>
        <w:jc w:val="both"/>
        <w:outlineLvl w:val="0"/>
        <w:rPr>
          <w:rFonts w:ascii="Times New Roman" w:hAnsi="Times New Roman"/>
          <w:sz w:val="20"/>
          <w:szCs w:val="20"/>
          <w:lang w:val="en-GB"/>
        </w:rPr>
      </w:pPr>
      <w:r>
        <w:rPr>
          <w:rFonts w:ascii="Times New Roman" w:hAnsi="Times New Roman"/>
          <w:sz w:val="20"/>
          <w:szCs w:val="20"/>
          <w:lang w:val="en-GB"/>
        </w:rPr>
        <w:t xml:space="preserve">Leader competence is defined as the wisdom, experience, and ability of a leader in performing tasks effectively and systematically (Boyatzis, 2011; Gentry et </w:t>
      </w:r>
      <w:r>
        <w:rPr>
          <w:rFonts w:ascii="Times New Roman" w:hAnsi="Times New Roman"/>
          <w:sz w:val="20"/>
          <w:szCs w:val="20"/>
          <w:lang w:val="en-GB"/>
        </w:rPr>
        <w:t xml:space="preserve">al. (2013). Robinson (2006) explained that the main thrust of an educational institution is the existence of a school leader who has the competence and knowledge and skills in teaching and learning management. Cherif et al. (2009) in their study have found that there are nine aspects of leadership knowledge and skills that need to be possessed and practiced by a leader in school. The nine aspects are related to the knowledge and skills that cover the following </w:t>
      </w:r>
      <w:proofErr w:type="spellStart"/>
      <w:r>
        <w:rPr>
          <w:rFonts w:ascii="Times New Roman" w:hAnsi="Times New Roman"/>
          <w:sz w:val="20"/>
          <w:szCs w:val="20"/>
          <w:lang w:val="en-GB"/>
        </w:rPr>
        <w:t>i</w:t>
      </w:r>
      <w:proofErr w:type="spellEnd"/>
      <w:r>
        <w:rPr>
          <w:rFonts w:ascii="Times New Roman" w:hAnsi="Times New Roman"/>
          <w:sz w:val="20"/>
          <w:szCs w:val="20"/>
          <w:lang w:val="en-GB"/>
        </w:rPr>
        <w:t xml:space="preserve">) management; ii) administration; iii) professionalism; iii) education; iv) interpersonal; v) external relations; vi) research and training; vii) supervision and evaluation; viii) self-development; and ix) finance. In this regard, Bush (2008) also stressed that a leader in a school should have personality traits and values ​​in education. </w:t>
      </w:r>
      <w:proofErr w:type="gramStart"/>
      <w:r>
        <w:rPr>
          <w:rFonts w:ascii="Times New Roman" w:hAnsi="Times New Roman"/>
          <w:sz w:val="20"/>
          <w:szCs w:val="20"/>
          <w:lang w:val="en-GB"/>
        </w:rPr>
        <w:t>Whereas,</w:t>
      </w:r>
      <w:proofErr w:type="gramEnd"/>
      <w:r>
        <w:rPr>
          <w:rFonts w:ascii="Times New Roman" w:hAnsi="Times New Roman"/>
          <w:sz w:val="20"/>
          <w:szCs w:val="20"/>
          <w:lang w:val="en-GB"/>
        </w:rPr>
        <w:t xml:space="preserve"> Robinson (2006) and Cherif et al. (2009) also stressed the importance of knowledge leaders in managing a school.</w:t>
      </w:r>
    </w:p>
    <w:p w14:paraId="58F01689" w14:textId="1CD55539" w:rsidR="00754036" w:rsidRDefault="00000000">
      <w:pPr>
        <w:ind w:leftChars="-100" w:left="-222" w:right="-7" w:hangingChars="9" w:hanging="18"/>
        <w:jc w:val="both"/>
        <w:outlineLvl w:val="0"/>
        <w:rPr>
          <w:rFonts w:ascii="Times New Roman" w:hAnsi="Times New Roman"/>
          <w:sz w:val="20"/>
          <w:szCs w:val="20"/>
        </w:rPr>
      </w:pPr>
      <w:r>
        <w:rPr>
          <w:rFonts w:ascii="Times New Roman" w:hAnsi="Times New Roman"/>
          <w:sz w:val="20"/>
          <w:szCs w:val="20"/>
          <w:lang w:val="en-GB"/>
        </w:rPr>
        <w:br/>
      </w:r>
      <w:r>
        <w:rPr>
          <w:rFonts w:ascii="Times New Roman" w:hAnsi="Times New Roman"/>
          <w:sz w:val="20"/>
          <w:szCs w:val="20"/>
        </w:rPr>
        <w:t>The appointment of a competent primary school leader as required in an organization (Hollenbeck, 2006; Rothwell, 2010), required only those who are qualified and have their own competencies to be appointed to lead the school leadership. This should not be underestimated as it requires the future and development of a school. Therefore, in the context of education in Malaysia, school leaders, principals and principals who need to be appointed must pass the NPQEL and have the NPQEL qualification certificate as a mandatory condition to become a principal or headmaster (</w:t>
      </w:r>
      <w:bookmarkStart w:id="3" w:name="_Hlk89173551"/>
      <w:r>
        <w:rPr>
          <w:rFonts w:ascii="Times New Roman" w:hAnsi="Times New Roman"/>
          <w:sz w:val="20"/>
          <w:szCs w:val="20"/>
          <w:lang w:val="en-GB"/>
        </w:rPr>
        <w:t>Ministry of Education Malaysia</w:t>
      </w:r>
      <w:bookmarkEnd w:id="3"/>
      <w:r>
        <w:rPr>
          <w:rFonts w:ascii="Times New Roman" w:hAnsi="Times New Roman"/>
          <w:sz w:val="20"/>
          <w:szCs w:val="20"/>
        </w:rPr>
        <w:t>, 2013).</w:t>
      </w:r>
    </w:p>
    <w:p w14:paraId="0D9D5C42" w14:textId="77777777" w:rsidR="00754036" w:rsidRDefault="00000000">
      <w:pPr>
        <w:ind w:leftChars="-100" w:left="-222" w:right="-7" w:hangingChars="9" w:hanging="18"/>
        <w:jc w:val="both"/>
        <w:outlineLvl w:val="0"/>
        <w:rPr>
          <w:rFonts w:ascii="Times New Roman" w:hAnsi="Times New Roman"/>
          <w:sz w:val="20"/>
          <w:szCs w:val="20"/>
          <w:lang w:val="en-GB"/>
        </w:rPr>
      </w:pPr>
      <w:r>
        <w:rPr>
          <w:rFonts w:ascii="Times New Roman" w:hAnsi="Times New Roman"/>
          <w:sz w:val="20"/>
          <w:szCs w:val="20"/>
          <w:lang w:val="en-GB"/>
        </w:rPr>
        <w:tab/>
      </w:r>
    </w:p>
    <w:p w14:paraId="78C3A085" w14:textId="77777777" w:rsidR="00754036" w:rsidRDefault="00000000">
      <w:pPr>
        <w:ind w:leftChars="-100" w:left="-222" w:right="-7" w:hangingChars="9" w:hanging="18"/>
        <w:jc w:val="both"/>
        <w:outlineLvl w:val="0"/>
        <w:rPr>
          <w:rFonts w:ascii="Times New Roman" w:hAnsi="Times New Roman"/>
          <w:sz w:val="20"/>
          <w:szCs w:val="20"/>
          <w:lang w:val="en-GB"/>
        </w:rPr>
      </w:pPr>
      <w:r>
        <w:rPr>
          <w:rFonts w:ascii="Times New Roman" w:hAnsi="Times New Roman"/>
          <w:sz w:val="20"/>
          <w:szCs w:val="20"/>
          <w:lang w:val="en-GB"/>
        </w:rPr>
        <w:t>A report released by IAB (2014) found that the leadership competencies of school leaders in Malaysia are still at a low level. These findings are in line with the Annual Report 2008, issued by the Board of Inspectors of Quality Assurance, (2009) on the level of leadership competencies of school leaders in Malaysia which is at a low level. In addition, referring to the IAB Report (2014) also, as of 2014, only 115 schools throughout Malaysia have been declared as High-Performance Schools and it only represents 1.13% of the total schools in Malaysia. These figures and percentages indicate that there is still a large performance gap between High Performance Schools and non-High-Performance Schools such as schools on the island. For this reason, this study was conducted to identify leadership competencies and implementation practices by school principals on the island in the state of Sabah.</w:t>
      </w:r>
    </w:p>
    <w:p w14:paraId="03F1F6D8" w14:textId="77777777" w:rsidR="00754036" w:rsidRDefault="00754036">
      <w:pPr>
        <w:ind w:leftChars="-100" w:left="-222" w:right="-347" w:hangingChars="9" w:hanging="18"/>
        <w:jc w:val="both"/>
        <w:outlineLvl w:val="0"/>
        <w:rPr>
          <w:rFonts w:ascii="Times New Roman" w:hAnsi="Times New Roman"/>
          <w:sz w:val="20"/>
          <w:szCs w:val="20"/>
          <w:lang w:val="en-GB"/>
        </w:rPr>
      </w:pPr>
    </w:p>
    <w:p w14:paraId="74977EED" w14:textId="77777777" w:rsidR="00754036" w:rsidRDefault="00000000">
      <w:pPr>
        <w:ind w:leftChars="-100" w:left="-222" w:right="-347" w:hangingChars="9" w:hanging="18"/>
        <w:jc w:val="both"/>
        <w:rPr>
          <w:rFonts w:ascii="Times New Roman" w:hAnsi="Times New Roman"/>
          <w:b/>
          <w:sz w:val="20"/>
          <w:szCs w:val="20"/>
          <w:lang w:val="en-GB"/>
        </w:rPr>
      </w:pPr>
      <w:r>
        <w:rPr>
          <w:rFonts w:ascii="Times New Roman" w:hAnsi="Times New Roman"/>
          <w:b/>
          <w:sz w:val="20"/>
          <w:szCs w:val="20"/>
          <w:lang w:val="en-GB"/>
        </w:rPr>
        <w:t>Study Method</w:t>
      </w:r>
    </w:p>
    <w:p w14:paraId="72ED4EB8" w14:textId="77777777" w:rsidR="00754036" w:rsidRDefault="00000000">
      <w:pPr>
        <w:ind w:leftChars="-100" w:left="-222" w:right="-347" w:hangingChars="9" w:hanging="18"/>
        <w:jc w:val="both"/>
        <w:rPr>
          <w:rFonts w:ascii="Times New Roman" w:hAnsi="Times New Roman"/>
          <w:b/>
          <w:i/>
          <w:iCs/>
          <w:sz w:val="20"/>
          <w:szCs w:val="20"/>
          <w:lang w:val="en-GB"/>
        </w:rPr>
      </w:pPr>
      <w:r>
        <w:rPr>
          <w:rFonts w:ascii="Times New Roman" w:hAnsi="Times New Roman"/>
          <w:b/>
          <w:i/>
          <w:iCs/>
          <w:sz w:val="20"/>
          <w:szCs w:val="20"/>
          <w:lang w:val="en-GB"/>
        </w:rPr>
        <w:t>Research Design</w:t>
      </w:r>
    </w:p>
    <w:p w14:paraId="14F1D62B" w14:textId="77777777" w:rsidR="00754036" w:rsidRDefault="00754036">
      <w:pPr>
        <w:ind w:leftChars="-100" w:left="-222" w:right="-347" w:hangingChars="9" w:hanging="18"/>
        <w:jc w:val="both"/>
        <w:rPr>
          <w:rFonts w:ascii="Times New Roman" w:hAnsi="Times New Roman"/>
          <w:b/>
          <w:i/>
          <w:iCs/>
          <w:sz w:val="20"/>
          <w:szCs w:val="20"/>
          <w:lang w:val="en-GB"/>
        </w:rPr>
      </w:pPr>
    </w:p>
    <w:p w14:paraId="1CB1E3B3" w14:textId="77777777" w:rsidR="00754036" w:rsidRDefault="00000000">
      <w:pPr>
        <w:ind w:leftChars="-100" w:left="-222" w:right="-7" w:hangingChars="9" w:hanging="18"/>
        <w:jc w:val="both"/>
        <w:rPr>
          <w:rFonts w:ascii="Times New Roman" w:hAnsi="Times New Roman"/>
          <w:sz w:val="20"/>
          <w:szCs w:val="20"/>
          <w:lang w:val="en-GB"/>
        </w:rPr>
      </w:pPr>
      <w:r>
        <w:rPr>
          <w:rFonts w:ascii="Times New Roman" w:hAnsi="Times New Roman"/>
          <w:sz w:val="20"/>
          <w:szCs w:val="20"/>
          <w:lang w:val="en-GB"/>
        </w:rPr>
        <w:t xml:space="preserve">In qualitative research, there are many study designs that can be </w:t>
      </w:r>
      <w:proofErr w:type="gramStart"/>
      <w:r>
        <w:rPr>
          <w:rFonts w:ascii="Times New Roman" w:hAnsi="Times New Roman"/>
          <w:sz w:val="20"/>
          <w:szCs w:val="20"/>
          <w:lang w:val="en-GB"/>
        </w:rPr>
        <w:t>used</w:t>
      </w:r>
      <w:proofErr w:type="gramEnd"/>
      <w:r>
        <w:rPr>
          <w:rFonts w:ascii="Times New Roman" w:hAnsi="Times New Roman"/>
          <w:sz w:val="20"/>
          <w:szCs w:val="20"/>
          <w:lang w:val="en-GB"/>
        </w:rPr>
        <w:t xml:space="preserve"> and each study design is different in terms of discipline, ideology and political influence (</w:t>
      </w:r>
      <w:proofErr w:type="spellStart"/>
      <w:r>
        <w:rPr>
          <w:rFonts w:ascii="Times New Roman" w:hAnsi="Times New Roman"/>
          <w:sz w:val="20"/>
          <w:szCs w:val="20"/>
          <w:lang w:val="en-GB"/>
        </w:rPr>
        <w:t>Bodgan</w:t>
      </w:r>
      <w:proofErr w:type="spellEnd"/>
      <w:r>
        <w:rPr>
          <w:rFonts w:ascii="Times New Roman" w:hAnsi="Times New Roman"/>
          <w:sz w:val="20"/>
          <w:szCs w:val="20"/>
          <w:lang w:val="en-GB"/>
        </w:rPr>
        <w:t xml:space="preserve"> &amp; Biklen, 2003). According to Punch (2001) the selection of appropriate study design can be done according to the four main principles of </w:t>
      </w:r>
      <w:proofErr w:type="gramStart"/>
      <w:r>
        <w:rPr>
          <w:rFonts w:ascii="Times New Roman" w:hAnsi="Times New Roman"/>
          <w:sz w:val="20"/>
          <w:szCs w:val="20"/>
          <w:lang w:val="en-GB"/>
        </w:rPr>
        <w:t>a research</w:t>
      </w:r>
      <w:proofErr w:type="gramEnd"/>
      <w:r>
        <w:rPr>
          <w:rFonts w:ascii="Times New Roman" w:hAnsi="Times New Roman"/>
          <w:sz w:val="20"/>
          <w:szCs w:val="20"/>
          <w:lang w:val="en-GB"/>
        </w:rPr>
        <w:t>, namely:</w:t>
      </w:r>
    </w:p>
    <w:p w14:paraId="6F7906B7" w14:textId="77777777" w:rsidR="00754036" w:rsidRDefault="00000000">
      <w:pPr>
        <w:pStyle w:val="ListParagraph"/>
        <w:numPr>
          <w:ilvl w:val="0"/>
          <w:numId w:val="8"/>
        </w:numPr>
        <w:ind w:leftChars="-100" w:left="-222" w:right="-7" w:hangingChars="9" w:hanging="18"/>
        <w:jc w:val="both"/>
        <w:rPr>
          <w:rFonts w:ascii="Times New Roman" w:hAnsi="Times New Roman"/>
          <w:sz w:val="20"/>
          <w:szCs w:val="20"/>
          <w:lang w:val="en-GB"/>
        </w:rPr>
      </w:pPr>
      <w:r>
        <w:rPr>
          <w:rFonts w:ascii="Times New Roman" w:hAnsi="Times New Roman"/>
          <w:sz w:val="20"/>
          <w:szCs w:val="20"/>
          <w:lang w:val="en-GB"/>
        </w:rPr>
        <w:t>Strategies that involve the purpose or approach of conducting research so that research questions can be answered</w:t>
      </w:r>
    </w:p>
    <w:p w14:paraId="11039FA2" w14:textId="77777777" w:rsidR="00754036" w:rsidRDefault="00000000">
      <w:pPr>
        <w:pStyle w:val="ListParagraph"/>
        <w:numPr>
          <w:ilvl w:val="0"/>
          <w:numId w:val="8"/>
        </w:numPr>
        <w:ind w:leftChars="-100" w:left="-222" w:right="-7" w:hangingChars="9" w:hanging="18"/>
        <w:jc w:val="both"/>
        <w:rPr>
          <w:rFonts w:ascii="Times New Roman" w:hAnsi="Times New Roman"/>
          <w:sz w:val="20"/>
          <w:szCs w:val="20"/>
          <w:lang w:val="en-GB"/>
        </w:rPr>
      </w:pPr>
      <w:r>
        <w:rPr>
          <w:rFonts w:ascii="Times New Roman" w:hAnsi="Times New Roman"/>
          <w:sz w:val="20"/>
          <w:szCs w:val="20"/>
          <w:lang w:val="en-GB"/>
        </w:rPr>
        <w:lastRenderedPageBreak/>
        <w:t xml:space="preserve">Conceptual framework showing the correlation between one variable with another variable </w:t>
      </w:r>
    </w:p>
    <w:p w14:paraId="530FB4C9" w14:textId="77777777" w:rsidR="00754036" w:rsidRDefault="00000000">
      <w:pPr>
        <w:pStyle w:val="ListParagraph"/>
        <w:numPr>
          <w:ilvl w:val="0"/>
          <w:numId w:val="8"/>
        </w:numPr>
        <w:ind w:leftChars="-100" w:left="-222" w:right="-7" w:hangingChars="9" w:hanging="18"/>
        <w:jc w:val="both"/>
        <w:rPr>
          <w:rFonts w:ascii="Times New Roman" w:hAnsi="Times New Roman"/>
          <w:sz w:val="20"/>
          <w:szCs w:val="20"/>
          <w:lang w:val="en-GB"/>
        </w:rPr>
      </w:pPr>
      <w:r>
        <w:rPr>
          <w:rFonts w:ascii="Times New Roman" w:hAnsi="Times New Roman"/>
          <w:sz w:val="20"/>
          <w:szCs w:val="20"/>
          <w:lang w:val="en-GB"/>
        </w:rPr>
        <w:t>Research targets and goals</w:t>
      </w:r>
    </w:p>
    <w:p w14:paraId="1C975FEF" w14:textId="77777777" w:rsidR="00754036" w:rsidRDefault="00000000">
      <w:pPr>
        <w:pStyle w:val="ListParagraph"/>
        <w:numPr>
          <w:ilvl w:val="0"/>
          <w:numId w:val="8"/>
        </w:numPr>
        <w:ind w:leftChars="-100" w:left="-222" w:right="-7" w:hangingChars="9" w:hanging="18"/>
        <w:jc w:val="both"/>
        <w:rPr>
          <w:rFonts w:ascii="Times New Roman" w:hAnsi="Times New Roman"/>
          <w:sz w:val="20"/>
          <w:szCs w:val="20"/>
          <w:lang w:val="en-GB"/>
        </w:rPr>
      </w:pPr>
      <w:r>
        <w:rPr>
          <w:rFonts w:ascii="Times New Roman" w:hAnsi="Times New Roman"/>
          <w:sz w:val="20"/>
          <w:szCs w:val="20"/>
          <w:lang w:val="en-GB"/>
        </w:rPr>
        <w:t>Equipment and procedures to be used to collect and analyse empirical material</w:t>
      </w:r>
    </w:p>
    <w:p w14:paraId="7648104A" w14:textId="77777777" w:rsidR="00754036" w:rsidRDefault="00000000">
      <w:pPr>
        <w:ind w:leftChars="-100" w:left="-222" w:right="-7" w:hangingChars="9" w:hanging="18"/>
        <w:jc w:val="both"/>
        <w:rPr>
          <w:rFonts w:ascii="Times New Roman" w:hAnsi="Times New Roman"/>
          <w:sz w:val="20"/>
          <w:szCs w:val="20"/>
          <w:lang w:val="en-GB"/>
        </w:rPr>
      </w:pPr>
      <w:r>
        <w:rPr>
          <w:rFonts w:ascii="Times New Roman" w:hAnsi="Times New Roman"/>
          <w:sz w:val="20"/>
          <w:szCs w:val="20"/>
          <w:lang w:val="en-GB"/>
        </w:rPr>
        <w:t>Based on these four main bases, the researcher has chosen the type of case study research as the research strategy. The selection of this research design is related to the purpose and approach of the study, the relationship of the conceptual framework between one variable and another, the research goals and objectives, equipment and procedures used for the process of collecting and analysing data (Creswell, 2014; Punch, 2001).</w:t>
      </w:r>
    </w:p>
    <w:p w14:paraId="45A5D720" w14:textId="77777777" w:rsidR="00754036" w:rsidRDefault="00754036">
      <w:pPr>
        <w:ind w:leftChars="-100" w:left="-222" w:right="-7" w:hangingChars="9" w:hanging="18"/>
        <w:jc w:val="both"/>
        <w:rPr>
          <w:rFonts w:ascii="Times New Roman" w:hAnsi="Times New Roman"/>
          <w:sz w:val="20"/>
          <w:szCs w:val="20"/>
          <w:lang w:val="en-GB"/>
        </w:rPr>
      </w:pPr>
    </w:p>
    <w:p w14:paraId="063AC45D" w14:textId="77777777" w:rsidR="00754036" w:rsidRDefault="00000000">
      <w:pPr>
        <w:ind w:leftChars="-100" w:left="-222" w:right="-7" w:hangingChars="9" w:hanging="18"/>
        <w:jc w:val="both"/>
        <w:rPr>
          <w:rFonts w:ascii="Times New Roman" w:hAnsi="Times New Roman"/>
          <w:sz w:val="20"/>
          <w:szCs w:val="20"/>
          <w:lang w:val="en-GB"/>
        </w:rPr>
      </w:pPr>
      <w:r>
        <w:rPr>
          <w:rFonts w:ascii="Times New Roman" w:hAnsi="Times New Roman"/>
          <w:sz w:val="20"/>
          <w:szCs w:val="20"/>
          <w:lang w:val="en-GB"/>
        </w:rPr>
        <w:t>The research design for this study is in the form of exploration where the researcher will explore and deepen the leadership practices of principals in the management and leadership of schools on the island. Researchers construct a holistic picture, analyse actions and words, report in detail and in depth for each participant's views and conduct exploratory research in a natural "setting" (Creswell, 2014). According to Creswell (2014), qualitative design is inductive. This is because research is about generating ideas. The proposed design is continuous (up front) but open and expanding, not rigid and fixed to explore. In addition, the researcher himself will be a research instrument to collect data (Creswell, 2014; Stake, 2010) through interviews.</w:t>
      </w:r>
    </w:p>
    <w:p w14:paraId="178BE02E" w14:textId="77777777" w:rsidR="00754036" w:rsidRDefault="00754036">
      <w:pPr>
        <w:ind w:leftChars="-100" w:left="-222" w:right="-7" w:hangingChars="9" w:hanging="18"/>
        <w:jc w:val="both"/>
        <w:rPr>
          <w:rFonts w:ascii="Times New Roman" w:hAnsi="Times New Roman"/>
          <w:sz w:val="20"/>
          <w:szCs w:val="20"/>
          <w:lang w:val="en-GB"/>
        </w:rPr>
      </w:pPr>
    </w:p>
    <w:p w14:paraId="24C7100A" w14:textId="77777777" w:rsidR="00754036" w:rsidRDefault="00000000">
      <w:pPr>
        <w:ind w:leftChars="-100" w:left="-222" w:right="-7" w:hangingChars="9" w:hanging="18"/>
        <w:jc w:val="both"/>
        <w:outlineLvl w:val="0"/>
        <w:rPr>
          <w:rFonts w:ascii="Times New Roman" w:hAnsi="Times New Roman"/>
          <w:b/>
          <w:i/>
          <w:iCs/>
          <w:sz w:val="20"/>
          <w:szCs w:val="20"/>
          <w:lang w:val="en-GB"/>
        </w:rPr>
      </w:pPr>
      <w:r>
        <w:rPr>
          <w:rFonts w:ascii="Times New Roman" w:hAnsi="Times New Roman"/>
          <w:b/>
          <w:i/>
          <w:iCs/>
          <w:sz w:val="20"/>
          <w:szCs w:val="20"/>
          <w:lang w:val="en-GB"/>
        </w:rPr>
        <w:t>Case Studies</w:t>
      </w:r>
    </w:p>
    <w:p w14:paraId="03BF1E50" w14:textId="77777777" w:rsidR="00754036" w:rsidRDefault="00000000">
      <w:pPr>
        <w:ind w:leftChars="-100" w:left="-222" w:right="-7" w:hangingChars="9" w:hanging="18"/>
        <w:jc w:val="both"/>
        <w:rPr>
          <w:rFonts w:ascii="Times New Roman" w:hAnsi="Times New Roman"/>
          <w:sz w:val="20"/>
          <w:szCs w:val="20"/>
          <w:lang w:val="en-GB"/>
        </w:rPr>
      </w:pPr>
      <w:r>
        <w:rPr>
          <w:rFonts w:ascii="Times New Roman" w:hAnsi="Times New Roman"/>
          <w:sz w:val="20"/>
          <w:szCs w:val="20"/>
          <w:lang w:val="en-GB"/>
        </w:rPr>
        <w:t>According to Stake (2010) case study is a dominant idea and can change according to the suitability of an activity to explain a phenomenon and event. In the context of this study, the researcher plays a very important role to be in the field for the purpose of obtaining study data and find deeper answers about the case phenomena studied. This is because case studies are the main framework for conducting qualitative research (Stake, 2010) and allow researchers to observe and examine an event that occurs in the real environment and explore a complex social phenomenon (Creswell, 2014; Merriam, 2009)</w:t>
      </w:r>
    </w:p>
    <w:p w14:paraId="55FA8BE6" w14:textId="77777777" w:rsidR="00754036" w:rsidRDefault="00754036">
      <w:pPr>
        <w:ind w:leftChars="-100" w:left="-222" w:right="-7" w:hangingChars="9" w:hanging="18"/>
        <w:jc w:val="both"/>
        <w:rPr>
          <w:rFonts w:ascii="Times New Roman" w:hAnsi="Times New Roman"/>
          <w:sz w:val="20"/>
          <w:szCs w:val="20"/>
          <w:lang w:val="en-GB"/>
        </w:rPr>
      </w:pPr>
    </w:p>
    <w:p w14:paraId="01177F82" w14:textId="77777777" w:rsidR="00754036" w:rsidRDefault="00000000">
      <w:pPr>
        <w:ind w:leftChars="-100" w:left="-222" w:right="-7" w:hangingChars="9" w:hanging="18"/>
        <w:jc w:val="both"/>
        <w:outlineLvl w:val="0"/>
        <w:rPr>
          <w:rFonts w:ascii="Times New Roman" w:hAnsi="Times New Roman"/>
          <w:sz w:val="20"/>
          <w:szCs w:val="20"/>
          <w:lang w:val="en-GB"/>
        </w:rPr>
      </w:pPr>
      <w:r>
        <w:rPr>
          <w:rFonts w:ascii="Times New Roman" w:hAnsi="Times New Roman"/>
          <w:sz w:val="20"/>
          <w:szCs w:val="20"/>
          <w:lang w:val="en-GB"/>
        </w:rPr>
        <w:t xml:space="preserve">The case study approach in qualitative research is to facilitate the researcher to obtain the final data and describe the case in a focused and detailed and comprehensive in accordance with the phenomena, programs and activities in the actual context (Stake, 2010). Researchers are confident that the case study research approach can provide rich and in-depth information that is usually not available from another research (Othman Lebar, 2014). Thus, based on the case study approach, the researcher believes that each data obtained will provide extensive and in-depth information and be able to provide real phenomena on the study issues. In fact, researchers believe that case studies </w:t>
      </w:r>
      <w:proofErr w:type="gramStart"/>
      <w:r>
        <w:rPr>
          <w:rFonts w:ascii="Times New Roman" w:hAnsi="Times New Roman"/>
          <w:sz w:val="20"/>
          <w:szCs w:val="20"/>
          <w:lang w:val="en-GB"/>
        </w:rPr>
        <w:t>are able to</w:t>
      </w:r>
      <w:proofErr w:type="gramEnd"/>
      <w:r>
        <w:rPr>
          <w:rFonts w:ascii="Times New Roman" w:hAnsi="Times New Roman"/>
          <w:sz w:val="20"/>
          <w:szCs w:val="20"/>
          <w:lang w:val="en-GB"/>
        </w:rPr>
        <w:t xml:space="preserve"> provide meaningful meaning and concrete answers to every research question related to the </w:t>
      </w:r>
      <w:r>
        <w:rPr>
          <w:rFonts w:ascii="Times New Roman" w:hAnsi="Times New Roman"/>
          <w:sz w:val="20"/>
          <w:szCs w:val="20"/>
          <w:lang w:val="en-GB"/>
        </w:rPr>
        <w:t>leadership competencies of school principals on the island as well as find in-depth and sufficient evidence.</w:t>
      </w:r>
    </w:p>
    <w:p w14:paraId="7D8344F6" w14:textId="77777777" w:rsidR="00754036" w:rsidRDefault="00754036">
      <w:pPr>
        <w:ind w:leftChars="-100" w:left="-222" w:right="-7" w:hangingChars="9" w:hanging="18"/>
        <w:jc w:val="both"/>
        <w:outlineLvl w:val="0"/>
        <w:rPr>
          <w:rFonts w:ascii="Times New Roman" w:hAnsi="Times New Roman"/>
          <w:b/>
          <w:i/>
          <w:iCs/>
          <w:sz w:val="20"/>
          <w:szCs w:val="20"/>
          <w:lang w:val="en-GB"/>
        </w:rPr>
      </w:pPr>
    </w:p>
    <w:p w14:paraId="2FF98E0D" w14:textId="77777777" w:rsidR="00754036" w:rsidRDefault="00000000">
      <w:pPr>
        <w:ind w:leftChars="-100" w:left="-222" w:right="-347" w:hangingChars="9" w:hanging="18"/>
        <w:jc w:val="both"/>
        <w:outlineLvl w:val="0"/>
        <w:rPr>
          <w:rFonts w:ascii="Times New Roman" w:hAnsi="Times New Roman"/>
          <w:b/>
          <w:i/>
          <w:iCs/>
          <w:sz w:val="20"/>
          <w:szCs w:val="20"/>
          <w:lang w:val="en-GB"/>
        </w:rPr>
      </w:pPr>
      <w:r>
        <w:rPr>
          <w:rFonts w:ascii="Times New Roman" w:hAnsi="Times New Roman"/>
          <w:b/>
          <w:i/>
          <w:iCs/>
          <w:sz w:val="20"/>
          <w:szCs w:val="20"/>
          <w:lang w:val="en-GB"/>
        </w:rPr>
        <w:t xml:space="preserve">Data Analysis </w:t>
      </w:r>
    </w:p>
    <w:p w14:paraId="13CB5155" w14:textId="77777777" w:rsidR="00754036" w:rsidRDefault="00000000">
      <w:pPr>
        <w:ind w:leftChars="-100" w:left="-222" w:hangingChars="9" w:hanging="18"/>
        <w:jc w:val="both"/>
        <w:rPr>
          <w:rFonts w:ascii="Times New Roman" w:eastAsia="Calibri" w:hAnsi="Times New Roman"/>
          <w:sz w:val="20"/>
          <w:szCs w:val="20"/>
          <w:lang w:val="en-GB"/>
        </w:rPr>
      </w:pPr>
      <w:r>
        <w:rPr>
          <w:rFonts w:ascii="Times New Roman" w:eastAsia="Calibri" w:hAnsi="Times New Roman"/>
          <w:sz w:val="20"/>
          <w:szCs w:val="20"/>
          <w:lang w:val="en-GB"/>
        </w:rPr>
        <w:t>The findings of the study can take the form of structured descriptive statements, themes or categories that cross the data in the form of models and theories that describe the data. Each research method that is interview, observation and document analysis will go through a different analysis process at each stage so that the data obtained that is raw data can provide the information needed in the study.</w:t>
      </w:r>
    </w:p>
    <w:p w14:paraId="79FBDDBA" w14:textId="77777777" w:rsidR="00754036" w:rsidRDefault="00754036">
      <w:pPr>
        <w:ind w:leftChars="-100" w:left="-222" w:hangingChars="9" w:hanging="18"/>
        <w:jc w:val="both"/>
        <w:rPr>
          <w:rFonts w:ascii="Times New Roman" w:eastAsia="Calibri" w:hAnsi="Times New Roman"/>
          <w:sz w:val="20"/>
          <w:szCs w:val="20"/>
          <w:lang w:val="en-GB"/>
        </w:rPr>
      </w:pPr>
    </w:p>
    <w:p w14:paraId="4E761D15" w14:textId="77777777" w:rsidR="00754036" w:rsidRDefault="00000000">
      <w:pPr>
        <w:ind w:leftChars="-100" w:left="-222" w:hangingChars="9" w:hanging="18"/>
        <w:jc w:val="both"/>
        <w:rPr>
          <w:rFonts w:ascii="Times New Roman" w:eastAsia="Calibri" w:hAnsi="Times New Roman"/>
          <w:sz w:val="20"/>
          <w:szCs w:val="20"/>
          <w:lang w:val="en-GB"/>
        </w:rPr>
      </w:pPr>
      <w:bookmarkStart w:id="4" w:name="_Hlk49962293"/>
      <w:r>
        <w:rPr>
          <w:rFonts w:ascii="Times New Roman" w:eastAsia="Calibri" w:hAnsi="Times New Roman"/>
          <w:sz w:val="20"/>
          <w:szCs w:val="20"/>
          <w:lang w:val="en-GB"/>
        </w:rPr>
        <w:t>In this study, researchers conducted a data analysis process as suggested by Lincoln and Guba (1985). The interview data and document analysis obtained will go through a simultaneous process and if during the data analysis process the researcher feels there is still a lack of data then the researcher will go back to the field of study. Researchers will continue to conduct interviews and document analysis until they reach saturation levels. The data obtained in qualitative research is often too much and comes from a variety of sources as well as various forms. The data collection process will not end even if the analysis process has begun. This happens continuously because less information will continue to be improved until new data emerges that no longer need improvement then the data collection process will be stopped. The process of data analysis is done continuously and in stages.</w:t>
      </w:r>
    </w:p>
    <w:p w14:paraId="244699DA" w14:textId="77777777" w:rsidR="00754036" w:rsidRDefault="00754036">
      <w:pPr>
        <w:ind w:leftChars="-100" w:left="-222" w:hangingChars="9" w:hanging="18"/>
        <w:jc w:val="both"/>
        <w:rPr>
          <w:rFonts w:ascii="Times New Roman" w:eastAsia="Calibri" w:hAnsi="Times New Roman"/>
          <w:sz w:val="20"/>
          <w:szCs w:val="20"/>
          <w:lang w:val="en-GB"/>
        </w:rPr>
      </w:pPr>
    </w:p>
    <w:bookmarkEnd w:id="4"/>
    <w:p w14:paraId="43891743" w14:textId="665A484B" w:rsidR="00754036" w:rsidRDefault="00000000">
      <w:pPr>
        <w:ind w:leftChars="-100" w:left="-222" w:hangingChars="9" w:hanging="18"/>
        <w:jc w:val="both"/>
        <w:rPr>
          <w:rFonts w:ascii="Times New Roman" w:eastAsia="Calibri" w:hAnsi="Times New Roman"/>
          <w:sz w:val="20"/>
          <w:szCs w:val="20"/>
          <w:lang w:val="en-GB"/>
        </w:rPr>
      </w:pPr>
      <w:r>
        <w:rPr>
          <w:rFonts w:ascii="Times New Roman" w:eastAsia="Calibri" w:hAnsi="Times New Roman"/>
          <w:sz w:val="20"/>
          <w:szCs w:val="20"/>
          <w:lang w:val="en-GB"/>
        </w:rPr>
        <w:t xml:space="preserve">At the initial stage, all the data that has been collected by the researcher whether in the form of voice recording, observation and document analysis will go through the transcription process. Researchers will use computer software </w:t>
      </w:r>
      <w:proofErr w:type="gramStart"/>
      <w:r>
        <w:rPr>
          <w:rFonts w:ascii="Times New Roman" w:eastAsia="Calibri" w:hAnsi="Times New Roman"/>
          <w:sz w:val="20"/>
          <w:szCs w:val="20"/>
          <w:lang w:val="en-GB"/>
        </w:rPr>
        <w:t>as a way to</w:t>
      </w:r>
      <w:proofErr w:type="gramEnd"/>
      <w:r>
        <w:rPr>
          <w:rFonts w:ascii="Times New Roman" w:eastAsia="Calibri" w:hAnsi="Times New Roman"/>
          <w:sz w:val="20"/>
          <w:szCs w:val="20"/>
          <w:lang w:val="en-GB"/>
        </w:rPr>
        <w:t xml:space="preserve"> categorize and classify data findings systematically for coding purposes. Researchers will use </w:t>
      </w:r>
      <w:proofErr w:type="spellStart"/>
      <w:r>
        <w:rPr>
          <w:rFonts w:ascii="Times New Roman" w:eastAsia="Calibri" w:hAnsi="Times New Roman"/>
          <w:sz w:val="20"/>
          <w:szCs w:val="20"/>
          <w:lang w:val="en-GB"/>
        </w:rPr>
        <w:t>ATLAS.ti</w:t>
      </w:r>
      <w:proofErr w:type="spellEnd"/>
      <w:r>
        <w:rPr>
          <w:rFonts w:ascii="Times New Roman" w:eastAsia="Calibri" w:hAnsi="Times New Roman"/>
          <w:sz w:val="20"/>
          <w:szCs w:val="20"/>
          <w:lang w:val="en-GB"/>
        </w:rPr>
        <w:t xml:space="preserve"> 8. software for the purpose of data analysis. After that, the researchers combined the same data based on the codes that had been identified. Thus, the researcher reads the transcript and the information obtained repeatedly to identify the code or theme that emerges. After that, the researcher processes and reorganizes the code question to answer the focus of the study. </w:t>
      </w:r>
    </w:p>
    <w:p w14:paraId="7D4E41B9" w14:textId="77777777" w:rsidR="00754036" w:rsidRDefault="00000000">
      <w:pPr>
        <w:ind w:leftChars="-100" w:left="-222" w:hangingChars="9" w:hanging="18"/>
        <w:jc w:val="both"/>
        <w:rPr>
          <w:rFonts w:ascii="Times New Roman" w:eastAsia="Calibri" w:hAnsi="Times New Roman"/>
          <w:sz w:val="20"/>
          <w:szCs w:val="20"/>
          <w:lang w:val="en-GB"/>
        </w:rPr>
      </w:pPr>
      <w:r>
        <w:rPr>
          <w:rFonts w:ascii="Times New Roman" w:eastAsia="Calibri" w:hAnsi="Times New Roman"/>
          <w:sz w:val="20"/>
          <w:szCs w:val="20"/>
          <w:lang w:val="en-GB"/>
        </w:rPr>
        <w:tab/>
      </w:r>
    </w:p>
    <w:p w14:paraId="33EF8591" w14:textId="761342E9" w:rsidR="00754036" w:rsidRDefault="00000000" w:rsidP="0072174F">
      <w:pPr>
        <w:ind w:leftChars="-100" w:left="-222" w:hangingChars="9" w:hanging="18"/>
        <w:jc w:val="both"/>
        <w:rPr>
          <w:rFonts w:ascii="Times New Roman" w:eastAsia="Calibri" w:hAnsi="Times New Roman"/>
          <w:sz w:val="20"/>
          <w:szCs w:val="20"/>
          <w:lang w:val="en-GB"/>
        </w:rPr>
      </w:pPr>
      <w:r>
        <w:rPr>
          <w:rFonts w:ascii="Times New Roman" w:eastAsia="Calibri" w:hAnsi="Times New Roman"/>
          <w:sz w:val="20"/>
          <w:szCs w:val="20"/>
          <w:lang w:val="en-GB"/>
        </w:rPr>
        <w:t xml:space="preserve">In the early stages of the data collection process, data management is done by compiling the translated data in the form of transcripts for interview data, observations and document analysis data. After that, the transcript is </w:t>
      </w:r>
      <w:proofErr w:type="spellStart"/>
      <w:r>
        <w:rPr>
          <w:rFonts w:ascii="Times New Roman" w:eastAsia="Calibri" w:hAnsi="Times New Roman"/>
          <w:sz w:val="20"/>
          <w:szCs w:val="20"/>
          <w:lang w:val="en-GB"/>
        </w:rPr>
        <w:t>analyzed</w:t>
      </w:r>
      <w:proofErr w:type="spellEnd"/>
      <w:r>
        <w:rPr>
          <w:rFonts w:ascii="Times New Roman" w:eastAsia="Calibri" w:hAnsi="Times New Roman"/>
          <w:sz w:val="20"/>
          <w:szCs w:val="20"/>
          <w:lang w:val="en-GB"/>
        </w:rPr>
        <w:t xml:space="preserve"> to form the code. The codes will then be grouped into appropriate categories according to the similarity characteristics of the codes (Saldana, 2016). The next process is to classify these categories into theme groups based on the similarity characteristics of the categories that have been formed. The themes formed are based on themes that arise from previous studies. The final process in the data collection method for this study is, make a report based on the themes that arise to answer the research questions. Overall, the data analysis procedure in this study is based on Stake (2010) which was built by the researcher in the form of </w:t>
      </w:r>
      <w:r>
        <w:rPr>
          <w:rFonts w:ascii="Times New Roman" w:eastAsia="Calibri" w:hAnsi="Times New Roman"/>
          <w:sz w:val="20"/>
          <w:szCs w:val="20"/>
          <w:lang w:val="en-GB"/>
        </w:rPr>
        <w:lastRenderedPageBreak/>
        <w:t>diagrams to formulate the data related to the leadership competencies of school principals on the island so that it can be easily understood throughout the data analysis. Figure 2 shows the data analysis procedure in this study.</w:t>
      </w:r>
    </w:p>
    <w:p w14:paraId="3F13D9A7" w14:textId="77777777" w:rsidR="0072174F" w:rsidRDefault="0072174F" w:rsidP="0072174F">
      <w:pPr>
        <w:ind w:leftChars="-100" w:left="-222" w:hangingChars="9" w:hanging="18"/>
        <w:jc w:val="both"/>
        <w:rPr>
          <w:rFonts w:ascii="Times New Roman" w:eastAsia="Calibri" w:hAnsi="Times New Roman"/>
          <w:sz w:val="20"/>
          <w:szCs w:val="20"/>
          <w:lang w:val="en-GB"/>
        </w:rPr>
      </w:pPr>
    </w:p>
    <w:p w14:paraId="2D7C9BEC" w14:textId="77777777" w:rsidR="0072174F" w:rsidRDefault="0072174F" w:rsidP="0072174F">
      <w:pPr>
        <w:ind w:leftChars="-100" w:left="-222" w:hangingChars="9" w:hanging="18"/>
        <w:jc w:val="both"/>
        <w:rPr>
          <w:rFonts w:ascii="Times New Roman" w:eastAsia="Calibri" w:hAnsi="Times New Roman"/>
          <w:sz w:val="20"/>
          <w:szCs w:val="20"/>
          <w:lang w:val="en-GB"/>
        </w:rPr>
      </w:pPr>
    </w:p>
    <w:p w14:paraId="7E6BC331" w14:textId="77777777" w:rsidR="0072174F" w:rsidRDefault="0072174F" w:rsidP="0072174F">
      <w:pPr>
        <w:ind w:leftChars="-100" w:left="-222" w:hangingChars="9" w:hanging="18"/>
        <w:jc w:val="both"/>
        <w:rPr>
          <w:rFonts w:ascii="Times New Roman" w:eastAsia="Calibri" w:hAnsi="Times New Roman"/>
          <w:sz w:val="20"/>
          <w:szCs w:val="20"/>
          <w:lang w:val="en-GB"/>
        </w:rPr>
      </w:pPr>
    </w:p>
    <w:p w14:paraId="06E3D57C" w14:textId="7A996F9B" w:rsidR="00754036" w:rsidRDefault="0003611B">
      <w:pPr>
        <w:ind w:leftChars="-100" w:left="-222" w:hangingChars="9" w:hanging="18"/>
        <w:jc w:val="both"/>
        <w:rPr>
          <w:rFonts w:ascii="Times New Roman" w:eastAsia="Calibri" w:hAnsi="Times New Roman"/>
          <w:sz w:val="20"/>
          <w:szCs w:val="20"/>
          <w:lang w:val="en-GB"/>
        </w:rPr>
      </w:pPr>
      <w:r>
        <w:rPr>
          <w:rFonts w:ascii="Times New Roman" w:hAnsi="Times New Roman"/>
          <w:noProof/>
          <w:sz w:val="20"/>
          <w:szCs w:val="20"/>
        </w:rPr>
        <mc:AlternateContent>
          <mc:Choice Requires="wps">
            <w:drawing>
              <wp:anchor distT="0" distB="0" distL="114300" distR="114300" simplePos="0" relativeHeight="251555840" behindDoc="0" locked="0" layoutInCell="1" allowOverlap="1" wp14:anchorId="74B35B34" wp14:editId="4EC3C7D7">
                <wp:simplePos x="0" y="0"/>
                <wp:positionH relativeFrom="column">
                  <wp:posOffset>506289</wp:posOffset>
                </wp:positionH>
                <wp:positionV relativeFrom="paragraph">
                  <wp:posOffset>-322957</wp:posOffset>
                </wp:positionV>
                <wp:extent cx="1885950" cy="467124"/>
                <wp:effectExtent l="0" t="0" r="19050" b="28575"/>
                <wp:wrapNone/>
                <wp:docPr id="7" name="Rectangle 230"/>
                <wp:cNvGraphicFramePr/>
                <a:graphic xmlns:a="http://schemas.openxmlformats.org/drawingml/2006/main">
                  <a:graphicData uri="http://schemas.microsoft.com/office/word/2010/wordprocessingShape">
                    <wps:wsp>
                      <wps:cNvSpPr/>
                      <wps:spPr>
                        <a:xfrm>
                          <a:off x="0" y="0"/>
                          <a:ext cx="1885950" cy="467124"/>
                        </a:xfrm>
                        <a:prstGeom prst="rect">
                          <a:avLst/>
                        </a:prstGeom>
                        <a:ln>
                          <a:headEnd type="none" w="med" len="med"/>
                          <a:tailEnd type="none" w="med" len="med"/>
                        </a:ln>
                      </wps:spPr>
                      <wps:style>
                        <a:lnRef idx="2">
                          <a:schemeClr val="dk1"/>
                        </a:lnRef>
                        <a:fillRef idx="1">
                          <a:schemeClr val="lt1"/>
                        </a:fillRef>
                        <a:effectRef idx="0">
                          <a:schemeClr val="dk1"/>
                        </a:effectRef>
                        <a:fontRef idx="minor">
                          <a:schemeClr val="dk1"/>
                        </a:fontRef>
                      </wps:style>
                      <wps:txbx>
                        <w:txbxContent>
                          <w:p w14:paraId="6139B001" w14:textId="77777777" w:rsidR="00754036" w:rsidRPr="0003611B" w:rsidRDefault="00000000">
                            <w:pPr>
                              <w:jc w:val="center"/>
                              <w:rPr>
                                <w:rFonts w:ascii="Times New Roman" w:hAnsi="Times New Roman"/>
                                <w:sz w:val="20"/>
                                <w:szCs w:val="20"/>
                                <w:lang w:val="ms-MY"/>
                              </w:rPr>
                            </w:pPr>
                            <w:r w:rsidRPr="0003611B">
                              <w:rPr>
                                <w:rFonts w:ascii="Times New Roman" w:hAnsi="Times New Roman"/>
                                <w:sz w:val="20"/>
                                <w:szCs w:val="20"/>
                                <w:lang w:val="ms-MY"/>
                              </w:rPr>
                              <w:t>Data Collection</w:t>
                            </w:r>
                          </w:p>
                          <w:p w14:paraId="7D2204BB" w14:textId="77777777" w:rsidR="00754036" w:rsidRPr="0003611B" w:rsidRDefault="00000000">
                            <w:pPr>
                              <w:jc w:val="center"/>
                              <w:rPr>
                                <w:rFonts w:ascii="Times New Roman" w:hAnsi="Times New Roman"/>
                                <w:sz w:val="20"/>
                                <w:szCs w:val="20"/>
                                <w:lang w:val="ms-MY"/>
                              </w:rPr>
                            </w:pPr>
                            <w:r w:rsidRPr="0003611B">
                              <w:rPr>
                                <w:rFonts w:ascii="Times New Roman" w:hAnsi="Times New Roman"/>
                                <w:sz w:val="20"/>
                                <w:szCs w:val="20"/>
                                <w:lang w:val="ms-MY"/>
                              </w:rPr>
                              <w:t>(Interview/ Observation)</w:t>
                            </w:r>
                          </w:p>
                        </w:txbxContent>
                      </wps:txbx>
                      <wps:bodyPr wrap="square"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74B35B34" id="Rectangle 230" o:spid="_x0000_s1026" style="position:absolute;left:0;text-align:left;margin-left:39.85pt;margin-top:-25.45pt;width:148.5pt;height:36.8pt;z-index:251555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" fillcolor="white [3201]" strokecolor="black [3200]" strokeweight="2pt">
                <v:textbox>
                  <w:txbxContent>
                    <w:p w14:paraId="6139B001" w14:textId="77777777" w:rsidR="00754036" w:rsidRPr="0003611B" w:rsidRDefault="00000000">
                      <w:pPr>
                        <w:jc w:val="center"/>
                        <w:rPr>
                          <w:rFonts w:ascii="Times New Roman" w:hAnsi="Times New Roman"/>
                          <w:sz w:val="20"/>
                          <w:szCs w:val="20"/>
                          <w:lang w:val="ms-MY"/>
                        </w:rPr>
                      </w:pPr>
                      <w:r w:rsidRPr="0003611B">
                        <w:rPr>
                          <w:rFonts w:ascii="Times New Roman" w:hAnsi="Times New Roman"/>
                          <w:sz w:val="20"/>
                          <w:szCs w:val="20"/>
                          <w:lang w:val="ms-MY"/>
                        </w:rPr>
                        <w:t>Data Collection</w:t>
                      </w:r>
                    </w:p>
                    <w:p w14:paraId="7D2204BB" w14:textId="77777777" w:rsidR="00754036" w:rsidRPr="0003611B" w:rsidRDefault="00000000">
                      <w:pPr>
                        <w:jc w:val="center"/>
                        <w:rPr>
                          <w:rFonts w:ascii="Times New Roman" w:hAnsi="Times New Roman"/>
                          <w:sz w:val="20"/>
                          <w:szCs w:val="20"/>
                          <w:lang w:val="ms-MY"/>
                        </w:rPr>
                      </w:pPr>
                      <w:r w:rsidRPr="0003611B">
                        <w:rPr>
                          <w:rFonts w:ascii="Times New Roman" w:hAnsi="Times New Roman"/>
                          <w:sz w:val="20"/>
                          <w:szCs w:val="20"/>
                          <w:lang w:val="ms-MY"/>
                        </w:rPr>
                        <w:t>(Interview/ Observation)</w:t>
                      </w:r>
                    </w:p>
                  </w:txbxContent>
                </v:textbox>
              </v:rect>
            </w:pict>
          </mc:Fallback>
        </mc:AlternateContent>
      </w:r>
      <w:r>
        <w:rPr>
          <w:rFonts w:ascii="Times New Roman" w:hAnsi="Times New Roman"/>
          <w:noProof/>
          <w:sz w:val="20"/>
          <w:szCs w:val="20"/>
        </w:rPr>
        <mc:AlternateContent>
          <mc:Choice Requires="wps">
            <w:drawing>
              <wp:anchor distT="0" distB="0" distL="114300" distR="114300" simplePos="0" relativeHeight="251770880" behindDoc="0" locked="0" layoutInCell="1" allowOverlap="1" wp14:anchorId="1241EDFF" wp14:editId="2BBFFC4C">
                <wp:simplePos x="0" y="0"/>
                <wp:positionH relativeFrom="column">
                  <wp:posOffset>840955</wp:posOffset>
                </wp:positionH>
                <wp:positionV relativeFrom="paragraph">
                  <wp:posOffset>144167</wp:posOffset>
                </wp:positionV>
                <wp:extent cx="0" cy="222551"/>
                <wp:effectExtent l="76200" t="0" r="57150" b="63500"/>
                <wp:wrapNone/>
                <wp:docPr id="523079702" name="Straight Arrow Connector 31"/>
                <wp:cNvGraphicFramePr/>
                <a:graphic xmlns:a="http://schemas.openxmlformats.org/drawingml/2006/main">
                  <a:graphicData uri="http://schemas.microsoft.com/office/word/2010/wordprocessingShape">
                    <wps:wsp>
                      <wps:cNvCnPr/>
                      <wps:spPr>
                        <a:xfrm>
                          <a:off x="0" y="0"/>
                          <a:ext cx="0" cy="222551"/>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52EF3FEF" id="_x0000_t32" coordsize="21600,21600" o:spt="32" o:oned="t" path="m,l21600,21600e" filled="f">
                <v:path arrowok="t" fillok="f" o:connecttype="none"/>
                <o:lock v:ext="edit" shapetype="t"/>
              </v:shapetype>
              <v:shape id="Straight Arrow Connector 31" o:spid="_x0000_s1026" type="#_x0000_t32" style="position:absolute;margin-left:66.2pt;margin-top:11.35pt;width:0;height:17.5pt;z-index:2517708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" strokecolor="black [3040]">
                <v:stroke endarrow="block"/>
              </v:shape>
            </w:pict>
          </mc:Fallback>
        </mc:AlternateContent>
      </w:r>
    </w:p>
    <w:p w14:paraId="6D81A64C" w14:textId="20E5ED41" w:rsidR="00754036" w:rsidRDefault="0003611B">
      <w:pPr>
        <w:ind w:leftChars="-100" w:left="-222" w:hangingChars="9" w:hanging="18"/>
        <w:jc w:val="both"/>
        <w:rPr>
          <w:rFonts w:ascii="Times New Roman" w:eastAsia="Calibri" w:hAnsi="Times New Roman"/>
          <w:sz w:val="20"/>
          <w:szCs w:val="20"/>
          <w:lang w:val="en-GB"/>
        </w:rPr>
      </w:pPr>
      <w:r>
        <w:rPr>
          <w:rFonts w:ascii="Times New Roman" w:eastAsia="Calibri" w:hAnsi="Times New Roman"/>
          <w:b/>
          <w:noProof/>
          <w:sz w:val="20"/>
          <w:szCs w:val="20"/>
          <w:lang w:val="en-GB"/>
        </w:rPr>
        <mc:AlternateContent>
          <mc:Choice Requires="wps">
            <w:drawing>
              <wp:anchor distT="0" distB="0" distL="114300" distR="114300" simplePos="0" relativeHeight="251578368" behindDoc="0" locked="0" layoutInCell="1" allowOverlap="1" wp14:anchorId="14741CAF" wp14:editId="382AD434">
                <wp:simplePos x="0" y="0"/>
                <wp:positionH relativeFrom="column">
                  <wp:posOffset>1397441</wp:posOffset>
                </wp:positionH>
                <wp:positionV relativeFrom="paragraph">
                  <wp:posOffset>104431</wp:posOffset>
                </wp:positionV>
                <wp:extent cx="1704814" cy="781685"/>
                <wp:effectExtent l="0" t="0" r="10160" b="18415"/>
                <wp:wrapNone/>
                <wp:docPr id="9" name="Rectangle 236"/>
                <wp:cNvGraphicFramePr/>
                <a:graphic xmlns:a="http://schemas.openxmlformats.org/drawingml/2006/main">
                  <a:graphicData uri="http://schemas.microsoft.com/office/word/2010/wordprocessingShape">
                    <wps:wsp>
                      <wps:cNvSpPr/>
                      <wps:spPr>
                        <a:xfrm>
                          <a:off x="0" y="0"/>
                          <a:ext cx="1704814" cy="781685"/>
                        </a:xfrm>
                        <a:prstGeom prst="rect">
                          <a:avLst/>
                        </a:prstGeom>
                        <a:ln>
                          <a:headEnd type="none" w="med" len="med"/>
                          <a:tailEnd type="none" w="med" len="med"/>
                        </a:ln>
                      </wps:spPr>
                      <wps:style>
                        <a:lnRef idx="2">
                          <a:schemeClr val="dk1"/>
                        </a:lnRef>
                        <a:fillRef idx="1">
                          <a:schemeClr val="lt1"/>
                        </a:fillRef>
                        <a:effectRef idx="0">
                          <a:schemeClr val="dk1"/>
                        </a:effectRef>
                        <a:fontRef idx="minor">
                          <a:schemeClr val="dk1"/>
                        </a:fontRef>
                      </wps:style>
                      <wps:txbx>
                        <w:txbxContent>
                          <w:p w14:paraId="65F9DFBE" w14:textId="77777777" w:rsidR="00754036" w:rsidRPr="0003611B" w:rsidRDefault="00000000">
                            <w:pPr>
                              <w:jc w:val="center"/>
                              <w:rPr>
                                <w:rFonts w:ascii="Times New Roman" w:hAnsi="Times New Roman"/>
                                <w:sz w:val="20"/>
                                <w:szCs w:val="20"/>
                                <w:lang w:val="ms-MY"/>
                              </w:rPr>
                            </w:pPr>
                            <w:r w:rsidRPr="0003611B">
                              <w:rPr>
                                <w:rFonts w:ascii="Times New Roman" w:hAnsi="Times New Roman"/>
                                <w:sz w:val="20"/>
                                <w:szCs w:val="20"/>
                              </w:rPr>
                              <w:t>Document Interpretation</w:t>
                            </w:r>
                          </w:p>
                          <w:p w14:paraId="3E09642D" w14:textId="77777777" w:rsidR="00754036" w:rsidRPr="0003611B" w:rsidRDefault="00000000">
                            <w:pPr>
                              <w:jc w:val="center"/>
                              <w:rPr>
                                <w:rFonts w:ascii="Times New Roman" w:hAnsi="Times New Roman"/>
                                <w:sz w:val="20"/>
                                <w:szCs w:val="20"/>
                                <w:lang w:val="ms-MY"/>
                              </w:rPr>
                            </w:pPr>
                            <w:r w:rsidRPr="0003611B">
                              <w:rPr>
                                <w:rFonts w:ascii="Times New Roman" w:hAnsi="Times New Roman"/>
                                <w:sz w:val="20"/>
                                <w:szCs w:val="20"/>
                                <w:lang w:val="ms-MY"/>
                              </w:rPr>
                              <w:t>(Strategic Plan/Callender/Lesson Plan)</w:t>
                            </w:r>
                          </w:p>
                        </w:txbxContent>
                      </wps:txbx>
                      <wps:bodyPr wrap="square"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14741CAF" id="Rectangle 236" o:spid="_x0000_s1027" style="position:absolute;left:0;text-align:left;margin-left:110.05pt;margin-top:8.2pt;width:134.25pt;height:61.55pt;z-index:251578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" fillcolor="white [3201]" strokecolor="black [3200]" strokeweight="2pt">
                <v:textbox>
                  <w:txbxContent>
                    <w:p w14:paraId="65F9DFBE" w14:textId="77777777" w:rsidR="00754036" w:rsidRPr="0003611B" w:rsidRDefault="00000000">
                      <w:pPr>
                        <w:jc w:val="center"/>
                        <w:rPr>
                          <w:rFonts w:ascii="Times New Roman" w:hAnsi="Times New Roman"/>
                          <w:sz w:val="20"/>
                          <w:szCs w:val="20"/>
                          <w:lang w:val="ms-MY"/>
                        </w:rPr>
                      </w:pPr>
                      <w:r w:rsidRPr="0003611B">
                        <w:rPr>
                          <w:rFonts w:ascii="Times New Roman" w:hAnsi="Times New Roman"/>
                          <w:sz w:val="20"/>
                          <w:szCs w:val="20"/>
                        </w:rPr>
                        <w:t>Document Interpretation</w:t>
                      </w:r>
                    </w:p>
                    <w:p w14:paraId="3E09642D" w14:textId="77777777" w:rsidR="00754036" w:rsidRPr="0003611B" w:rsidRDefault="00000000">
                      <w:pPr>
                        <w:jc w:val="center"/>
                        <w:rPr>
                          <w:rFonts w:ascii="Times New Roman" w:hAnsi="Times New Roman"/>
                          <w:sz w:val="20"/>
                          <w:szCs w:val="20"/>
                          <w:lang w:val="ms-MY"/>
                        </w:rPr>
                      </w:pPr>
                      <w:r w:rsidRPr="0003611B">
                        <w:rPr>
                          <w:rFonts w:ascii="Times New Roman" w:hAnsi="Times New Roman"/>
                          <w:sz w:val="20"/>
                          <w:szCs w:val="20"/>
                          <w:lang w:val="ms-MY"/>
                        </w:rPr>
                        <w:t>(Strategic Plan/Callender/Lesson Plan)</w:t>
                      </w:r>
                    </w:p>
                  </w:txbxContent>
                </v:textbox>
              </v:rect>
            </w:pict>
          </mc:Fallback>
        </mc:AlternateContent>
      </w:r>
      <w:r>
        <w:rPr>
          <w:rFonts w:ascii="Times New Roman" w:eastAsia="Calibri" w:hAnsi="Times New Roman"/>
          <w:b/>
          <w:noProof/>
          <w:sz w:val="20"/>
          <w:szCs w:val="20"/>
          <w:lang w:val="en-GB"/>
        </w:rPr>
        <mc:AlternateContent>
          <mc:Choice Requires="wps">
            <w:drawing>
              <wp:anchor distT="0" distB="0" distL="114300" distR="114300" simplePos="0" relativeHeight="251568128" behindDoc="0" locked="0" layoutInCell="1" allowOverlap="1" wp14:anchorId="6C19EF2D" wp14:editId="7DEB6F93">
                <wp:simplePos x="0" y="0"/>
                <wp:positionH relativeFrom="column">
                  <wp:posOffset>-462355</wp:posOffset>
                </wp:positionH>
                <wp:positionV relativeFrom="paragraph">
                  <wp:posOffset>220668</wp:posOffset>
                </wp:positionV>
                <wp:extent cx="1772920" cy="667288"/>
                <wp:effectExtent l="0" t="0" r="17780" b="19050"/>
                <wp:wrapNone/>
                <wp:docPr id="8" name="Rectangle 234"/>
                <wp:cNvGraphicFramePr/>
                <a:graphic xmlns:a="http://schemas.openxmlformats.org/drawingml/2006/main">
                  <a:graphicData uri="http://schemas.microsoft.com/office/word/2010/wordprocessingShape">
                    <wps:wsp>
                      <wps:cNvSpPr/>
                      <wps:spPr>
                        <a:xfrm>
                          <a:off x="0" y="0"/>
                          <a:ext cx="1772920" cy="667288"/>
                        </a:xfrm>
                        <a:prstGeom prst="rect">
                          <a:avLst/>
                        </a:prstGeom>
                        <a:ln>
                          <a:headEnd type="none" w="med" len="med"/>
                          <a:tailEnd type="none" w="med" len="med"/>
                        </a:ln>
                      </wps:spPr>
                      <wps:style>
                        <a:lnRef idx="2">
                          <a:schemeClr val="dk1"/>
                        </a:lnRef>
                        <a:fillRef idx="1">
                          <a:schemeClr val="lt1"/>
                        </a:fillRef>
                        <a:effectRef idx="0">
                          <a:schemeClr val="dk1"/>
                        </a:effectRef>
                        <a:fontRef idx="minor">
                          <a:schemeClr val="dk1"/>
                        </a:fontRef>
                      </wps:style>
                      <wps:txbx>
                        <w:txbxContent>
                          <w:p w14:paraId="16F92183" w14:textId="77777777" w:rsidR="00754036" w:rsidRPr="0003611B" w:rsidRDefault="00000000">
                            <w:pPr>
                              <w:jc w:val="center"/>
                              <w:rPr>
                                <w:rFonts w:ascii="Times New Roman" w:hAnsi="Times New Roman"/>
                                <w:sz w:val="20"/>
                                <w:szCs w:val="20"/>
                                <w:lang w:val="ms-MY"/>
                              </w:rPr>
                            </w:pPr>
                            <w:r w:rsidRPr="0003611B">
                              <w:rPr>
                                <w:rFonts w:ascii="Times New Roman" w:hAnsi="Times New Roman"/>
                                <w:sz w:val="20"/>
                                <w:szCs w:val="20"/>
                                <w:lang w:val="ms-MY"/>
                              </w:rPr>
                              <w:t xml:space="preserve">Interpretation/ Compiling Data </w:t>
                            </w:r>
                          </w:p>
                          <w:p w14:paraId="6E8767A4" w14:textId="77777777" w:rsidR="00754036" w:rsidRPr="0003611B" w:rsidRDefault="00000000">
                            <w:pPr>
                              <w:jc w:val="center"/>
                              <w:rPr>
                                <w:rFonts w:ascii="Times New Roman" w:hAnsi="Times New Roman"/>
                                <w:sz w:val="20"/>
                                <w:szCs w:val="20"/>
                                <w:lang w:val="ms-MY"/>
                              </w:rPr>
                            </w:pPr>
                            <w:r w:rsidRPr="0003611B">
                              <w:rPr>
                                <w:rFonts w:ascii="Times New Roman" w:hAnsi="Times New Roman"/>
                                <w:sz w:val="20"/>
                                <w:szCs w:val="20"/>
                                <w:lang w:val="ms-MY"/>
                              </w:rPr>
                              <w:t>(Interview/ Observation)</w:t>
                            </w:r>
                          </w:p>
                        </w:txbxContent>
                      </wps:txbx>
                      <wps:bodyPr wrap="square"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6C19EF2D" id="Rectangle 234" o:spid="_x0000_s1028" style="position:absolute;left:0;text-align:left;margin-left:-36.4pt;margin-top:17.4pt;width:139.6pt;height:52.55pt;z-index:251568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" fillcolor="white [3201]" strokecolor="black [3200]" strokeweight="2pt">
                <v:textbox>
                  <w:txbxContent>
                    <w:p w14:paraId="16F92183" w14:textId="77777777" w:rsidR="00754036" w:rsidRPr="0003611B" w:rsidRDefault="00000000">
                      <w:pPr>
                        <w:jc w:val="center"/>
                        <w:rPr>
                          <w:rFonts w:ascii="Times New Roman" w:hAnsi="Times New Roman"/>
                          <w:sz w:val="20"/>
                          <w:szCs w:val="20"/>
                          <w:lang w:val="ms-MY"/>
                        </w:rPr>
                      </w:pPr>
                      <w:r w:rsidRPr="0003611B">
                        <w:rPr>
                          <w:rFonts w:ascii="Times New Roman" w:hAnsi="Times New Roman"/>
                          <w:sz w:val="20"/>
                          <w:szCs w:val="20"/>
                          <w:lang w:val="ms-MY"/>
                        </w:rPr>
                        <w:t xml:space="preserve">Interpretation/ Compiling Data </w:t>
                      </w:r>
                    </w:p>
                    <w:p w14:paraId="6E8767A4" w14:textId="77777777" w:rsidR="00754036" w:rsidRPr="0003611B" w:rsidRDefault="00000000">
                      <w:pPr>
                        <w:jc w:val="center"/>
                        <w:rPr>
                          <w:rFonts w:ascii="Times New Roman" w:hAnsi="Times New Roman"/>
                          <w:sz w:val="20"/>
                          <w:szCs w:val="20"/>
                          <w:lang w:val="ms-MY"/>
                        </w:rPr>
                      </w:pPr>
                      <w:r w:rsidRPr="0003611B">
                        <w:rPr>
                          <w:rFonts w:ascii="Times New Roman" w:hAnsi="Times New Roman"/>
                          <w:sz w:val="20"/>
                          <w:szCs w:val="20"/>
                          <w:lang w:val="ms-MY"/>
                        </w:rPr>
                        <w:t>(Interview/ Observation)</w:t>
                      </w:r>
                    </w:p>
                  </w:txbxContent>
                </v:textbox>
              </v:rect>
            </w:pict>
          </mc:Fallback>
        </mc:AlternateContent>
      </w:r>
    </w:p>
    <w:p w14:paraId="21D5B0EA" w14:textId="61E080E2" w:rsidR="00754036" w:rsidRDefault="00754036">
      <w:pPr>
        <w:ind w:leftChars="-100" w:left="-222" w:hangingChars="9" w:hanging="18"/>
        <w:jc w:val="both"/>
        <w:rPr>
          <w:rFonts w:ascii="Times New Roman" w:eastAsia="Calibri" w:hAnsi="Times New Roman"/>
          <w:b/>
          <w:sz w:val="20"/>
          <w:szCs w:val="20"/>
          <w:lang w:val="en-GB"/>
        </w:rPr>
      </w:pPr>
      <w:bookmarkStart w:id="5" w:name="_Toc53087576"/>
    </w:p>
    <w:p w14:paraId="1DF0CBDD" w14:textId="0DF68D90" w:rsidR="00754036" w:rsidRDefault="00754036">
      <w:pPr>
        <w:ind w:leftChars="-100" w:left="-222" w:hangingChars="9" w:hanging="18"/>
        <w:jc w:val="both"/>
        <w:rPr>
          <w:rFonts w:ascii="Times New Roman" w:eastAsia="Calibri" w:hAnsi="Times New Roman"/>
          <w:b/>
          <w:sz w:val="20"/>
          <w:szCs w:val="20"/>
          <w:lang w:val="en-GB"/>
        </w:rPr>
      </w:pPr>
    </w:p>
    <w:p w14:paraId="39C9A25F" w14:textId="16A047FD" w:rsidR="00754036" w:rsidRDefault="00754036">
      <w:pPr>
        <w:ind w:leftChars="-100" w:left="-222" w:hangingChars="9" w:hanging="18"/>
        <w:jc w:val="both"/>
        <w:rPr>
          <w:rFonts w:ascii="Times New Roman" w:eastAsia="Calibri" w:hAnsi="Times New Roman"/>
          <w:b/>
          <w:sz w:val="20"/>
          <w:szCs w:val="20"/>
          <w:lang w:val="en-GB"/>
        </w:rPr>
      </w:pPr>
    </w:p>
    <w:p w14:paraId="0766DC20" w14:textId="77777777" w:rsidR="00754036" w:rsidRDefault="00754036">
      <w:pPr>
        <w:ind w:leftChars="-100" w:left="-222" w:hangingChars="9" w:hanging="18"/>
        <w:jc w:val="both"/>
        <w:rPr>
          <w:rFonts w:ascii="Times New Roman" w:eastAsia="Calibri" w:hAnsi="Times New Roman"/>
          <w:b/>
          <w:sz w:val="20"/>
          <w:szCs w:val="20"/>
          <w:lang w:val="en-GB"/>
        </w:rPr>
      </w:pPr>
    </w:p>
    <w:p w14:paraId="1017614A" w14:textId="1AC79DE3" w:rsidR="00754036" w:rsidRDefault="00754036">
      <w:pPr>
        <w:ind w:leftChars="-100" w:left="-222" w:hangingChars="9" w:hanging="18"/>
        <w:jc w:val="both"/>
        <w:rPr>
          <w:rFonts w:ascii="Times New Roman" w:eastAsia="Calibri" w:hAnsi="Times New Roman"/>
          <w:b/>
          <w:sz w:val="20"/>
          <w:szCs w:val="20"/>
          <w:lang w:val="en-GB"/>
        </w:rPr>
      </w:pPr>
    </w:p>
    <w:p w14:paraId="6BFC070E" w14:textId="42B7B8A9" w:rsidR="00754036" w:rsidRDefault="005F66BE">
      <w:pPr>
        <w:ind w:leftChars="-100" w:left="-222" w:hangingChars="9" w:hanging="18"/>
        <w:jc w:val="both"/>
        <w:rPr>
          <w:rFonts w:ascii="Times New Roman" w:eastAsia="Calibri" w:hAnsi="Times New Roman"/>
          <w:b/>
          <w:sz w:val="20"/>
          <w:szCs w:val="20"/>
          <w:lang w:val="en-GB"/>
        </w:rPr>
      </w:pPr>
      <w:r>
        <w:rPr>
          <w:rFonts w:ascii="Times New Roman" w:eastAsia="Calibri" w:hAnsi="Times New Roman"/>
          <w:b/>
          <w:noProof/>
          <w:sz w:val="20"/>
          <w:szCs w:val="20"/>
          <w:lang w:val="en-GB"/>
        </w:rPr>
        <mc:AlternateContent>
          <mc:Choice Requires="wps">
            <w:drawing>
              <wp:anchor distT="0" distB="0" distL="114300" distR="114300" simplePos="0" relativeHeight="251749376" behindDoc="0" locked="0" layoutInCell="1" allowOverlap="1" wp14:anchorId="32480F01" wp14:editId="62CD77AB">
                <wp:simplePos x="0" y="0"/>
                <wp:positionH relativeFrom="column">
                  <wp:posOffset>2059876</wp:posOffset>
                </wp:positionH>
                <wp:positionV relativeFrom="paragraph">
                  <wp:posOffset>9676</wp:posOffset>
                </wp:positionV>
                <wp:extent cx="0" cy="243808"/>
                <wp:effectExtent l="76200" t="0" r="57150" b="61595"/>
                <wp:wrapNone/>
                <wp:docPr id="1918353426" name="Straight Arrow Connector 25"/>
                <wp:cNvGraphicFramePr/>
                <a:graphic xmlns:a="http://schemas.openxmlformats.org/drawingml/2006/main">
                  <a:graphicData uri="http://schemas.microsoft.com/office/word/2010/wordprocessingShape">
                    <wps:wsp>
                      <wps:cNvCnPr/>
                      <wps:spPr>
                        <a:xfrm>
                          <a:off x="0" y="0"/>
                          <a:ext cx="0" cy="243808"/>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0A015E6" id="Straight Arrow Connector 25" o:spid="_x0000_s1026" type="#_x0000_t32" style="position:absolute;margin-left:162.2pt;margin-top:.75pt;width:0;height:19.2pt;z-index:2517493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" strokecolor="black [3040]">
                <v:stroke endarrow="block"/>
              </v:shape>
            </w:pict>
          </mc:Fallback>
        </mc:AlternateContent>
      </w:r>
      <w:r>
        <w:rPr>
          <w:rFonts w:ascii="Times New Roman" w:eastAsia="Calibri" w:hAnsi="Times New Roman"/>
          <w:b/>
          <w:noProof/>
          <w:sz w:val="20"/>
          <w:szCs w:val="20"/>
          <w:lang w:val="en-GB"/>
        </w:rPr>
        <mc:AlternateContent>
          <mc:Choice Requires="wps">
            <w:drawing>
              <wp:anchor distT="0" distB="0" distL="114300" distR="114300" simplePos="0" relativeHeight="251745280" behindDoc="0" locked="0" layoutInCell="1" allowOverlap="1" wp14:anchorId="407DEB41" wp14:editId="04539962">
                <wp:simplePos x="0" y="0"/>
                <wp:positionH relativeFrom="column">
                  <wp:posOffset>769114</wp:posOffset>
                </wp:positionH>
                <wp:positionV relativeFrom="paragraph">
                  <wp:posOffset>11656</wp:posOffset>
                </wp:positionV>
                <wp:extent cx="0" cy="243808"/>
                <wp:effectExtent l="76200" t="0" r="57150" b="61595"/>
                <wp:wrapNone/>
                <wp:docPr id="691229944" name="Straight Arrow Connector 25"/>
                <wp:cNvGraphicFramePr/>
                <a:graphic xmlns:a="http://schemas.openxmlformats.org/drawingml/2006/main">
                  <a:graphicData uri="http://schemas.microsoft.com/office/word/2010/wordprocessingShape">
                    <wps:wsp>
                      <wps:cNvCnPr/>
                      <wps:spPr>
                        <a:xfrm>
                          <a:off x="0" y="0"/>
                          <a:ext cx="0" cy="243808"/>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F57CB1F" id="Straight Arrow Connector 25" o:spid="_x0000_s1026" type="#_x0000_t32" style="position:absolute;margin-left:60.55pt;margin-top:.9pt;width:0;height:19.2pt;z-index:2517452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" strokecolor="black [3040]">
                <v:stroke endarrow="block"/>
              </v:shape>
            </w:pict>
          </mc:Fallback>
        </mc:AlternateContent>
      </w:r>
    </w:p>
    <w:p w14:paraId="3EA7A69D" w14:textId="78FAA5CE" w:rsidR="00754036" w:rsidRDefault="005F66BE">
      <w:pPr>
        <w:ind w:leftChars="-100" w:left="-222" w:hangingChars="9" w:hanging="18"/>
        <w:jc w:val="both"/>
        <w:rPr>
          <w:rFonts w:ascii="Times New Roman" w:eastAsia="Calibri" w:hAnsi="Times New Roman"/>
          <w:b/>
          <w:sz w:val="20"/>
          <w:szCs w:val="20"/>
          <w:lang w:val="en-GB"/>
        </w:rPr>
      </w:pPr>
      <w:r>
        <w:rPr>
          <w:rFonts w:ascii="Times New Roman" w:eastAsia="Calibri" w:hAnsi="Times New Roman"/>
          <w:b/>
          <w:noProof/>
          <w:sz w:val="20"/>
          <w:szCs w:val="20"/>
          <w:lang w:val="en-GB"/>
        </w:rPr>
        <mc:AlternateContent>
          <mc:Choice Requires="wps">
            <w:drawing>
              <wp:anchor distT="0" distB="0" distL="114300" distR="114300" simplePos="0" relativeHeight="251587584" behindDoc="0" locked="0" layoutInCell="1" allowOverlap="1" wp14:anchorId="6D449B65" wp14:editId="0F2FB599">
                <wp:simplePos x="0" y="0"/>
                <wp:positionH relativeFrom="column">
                  <wp:posOffset>87834</wp:posOffset>
                </wp:positionH>
                <wp:positionV relativeFrom="paragraph">
                  <wp:posOffset>112718</wp:posOffset>
                </wp:positionV>
                <wp:extent cx="2409825" cy="550190"/>
                <wp:effectExtent l="0" t="0" r="28575" b="21590"/>
                <wp:wrapNone/>
                <wp:docPr id="10" name="Rectangle 237"/>
                <wp:cNvGraphicFramePr/>
                <a:graphic xmlns:a="http://schemas.openxmlformats.org/drawingml/2006/main">
                  <a:graphicData uri="http://schemas.microsoft.com/office/word/2010/wordprocessingShape">
                    <wps:wsp>
                      <wps:cNvSpPr/>
                      <wps:spPr>
                        <a:xfrm>
                          <a:off x="0" y="0"/>
                          <a:ext cx="2409825" cy="550190"/>
                        </a:xfrm>
                        <a:prstGeom prst="rect">
                          <a:avLst/>
                        </a:prstGeom>
                        <a:ln>
                          <a:headEnd type="none" w="med" len="med"/>
                          <a:tailEnd type="none" w="med" len="med"/>
                        </a:ln>
                      </wps:spPr>
                      <wps:style>
                        <a:lnRef idx="2">
                          <a:schemeClr val="dk1"/>
                        </a:lnRef>
                        <a:fillRef idx="1">
                          <a:schemeClr val="lt1"/>
                        </a:fillRef>
                        <a:effectRef idx="0">
                          <a:schemeClr val="dk1"/>
                        </a:effectRef>
                        <a:fontRef idx="minor">
                          <a:schemeClr val="dk1"/>
                        </a:fontRef>
                      </wps:style>
                      <wps:txbx>
                        <w:txbxContent>
                          <w:p w14:paraId="2490A9E2" w14:textId="77777777" w:rsidR="00754036" w:rsidRPr="0003611B" w:rsidRDefault="00000000">
                            <w:pPr>
                              <w:jc w:val="center"/>
                              <w:rPr>
                                <w:rFonts w:ascii="Times New Roman" w:hAnsi="Times New Roman"/>
                                <w:sz w:val="20"/>
                                <w:szCs w:val="20"/>
                                <w:lang w:val="ms-MY"/>
                              </w:rPr>
                            </w:pPr>
                            <w:r w:rsidRPr="0003611B">
                              <w:rPr>
                                <w:rFonts w:ascii="Times New Roman" w:hAnsi="Times New Roman"/>
                                <w:sz w:val="20"/>
                                <w:szCs w:val="20"/>
                                <w:lang w:val="ms-MY"/>
                              </w:rPr>
                              <w:t>Coding</w:t>
                            </w:r>
                          </w:p>
                          <w:p w14:paraId="5CD21812" w14:textId="77777777" w:rsidR="00754036" w:rsidRPr="0003611B" w:rsidRDefault="00000000">
                            <w:pPr>
                              <w:jc w:val="center"/>
                              <w:rPr>
                                <w:rFonts w:ascii="Times New Roman" w:hAnsi="Times New Roman"/>
                                <w:sz w:val="20"/>
                                <w:szCs w:val="20"/>
                                <w:lang w:val="ms-MY"/>
                              </w:rPr>
                            </w:pPr>
                            <w:r w:rsidRPr="0003611B">
                              <w:rPr>
                                <w:rFonts w:ascii="Times New Roman" w:hAnsi="Times New Roman"/>
                                <w:sz w:val="20"/>
                                <w:szCs w:val="20"/>
                                <w:lang w:val="ms-MY"/>
                              </w:rPr>
                              <w:t xml:space="preserve">Leadership Competencies </w:t>
                            </w:r>
                          </w:p>
                          <w:p w14:paraId="02F243A2" w14:textId="77777777" w:rsidR="00754036" w:rsidRPr="0003611B" w:rsidRDefault="00000000">
                            <w:pPr>
                              <w:jc w:val="center"/>
                              <w:rPr>
                                <w:rFonts w:ascii="Times New Roman" w:hAnsi="Times New Roman"/>
                                <w:sz w:val="20"/>
                                <w:szCs w:val="20"/>
                                <w:lang w:val="ms-MY"/>
                              </w:rPr>
                            </w:pPr>
                            <w:r w:rsidRPr="0003611B">
                              <w:rPr>
                                <w:rFonts w:ascii="Times New Roman" w:hAnsi="Times New Roman"/>
                                <w:sz w:val="20"/>
                                <w:szCs w:val="20"/>
                                <w:lang w:val="ms-MY"/>
                              </w:rPr>
                              <w:t>(ATLAS.ti  8 software)</w:t>
                            </w:r>
                          </w:p>
                        </w:txbxContent>
                      </wps:txbx>
                      <wps:bodyPr wrap="square" anchor="ctr" anchorCtr="0" upright="1">
                        <a:noAutofit/>
                      </wps:bodyPr>
                    </wps:wsp>
                  </a:graphicData>
                </a:graphic>
                <wp14:sizeRelV relativeFrom="margin">
                  <wp14:pctHeight>0</wp14:pctHeight>
                </wp14:sizeRelV>
              </wp:anchor>
            </w:drawing>
          </mc:Choice>
          <mc:Fallback>
            <w:pict>
              <v:rect w14:anchorId="6D449B65" id="Rectangle 237" o:spid="_x0000_s1029" style="position:absolute;left:0;text-align:left;margin-left:6.9pt;margin-top:8.9pt;width:189.75pt;height:43.3pt;z-index:2515875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" fillcolor="white [3201]" strokecolor="black [3200]" strokeweight="2pt">
                <v:textbox>
                  <w:txbxContent>
                    <w:p w14:paraId="2490A9E2" w14:textId="77777777" w:rsidR="00754036" w:rsidRPr="0003611B" w:rsidRDefault="00000000">
                      <w:pPr>
                        <w:jc w:val="center"/>
                        <w:rPr>
                          <w:rFonts w:ascii="Times New Roman" w:hAnsi="Times New Roman"/>
                          <w:sz w:val="20"/>
                          <w:szCs w:val="20"/>
                          <w:lang w:val="ms-MY"/>
                        </w:rPr>
                      </w:pPr>
                      <w:r w:rsidRPr="0003611B">
                        <w:rPr>
                          <w:rFonts w:ascii="Times New Roman" w:hAnsi="Times New Roman"/>
                          <w:sz w:val="20"/>
                          <w:szCs w:val="20"/>
                          <w:lang w:val="ms-MY"/>
                        </w:rPr>
                        <w:t>Coding</w:t>
                      </w:r>
                    </w:p>
                    <w:p w14:paraId="5CD21812" w14:textId="77777777" w:rsidR="00754036" w:rsidRPr="0003611B" w:rsidRDefault="00000000">
                      <w:pPr>
                        <w:jc w:val="center"/>
                        <w:rPr>
                          <w:rFonts w:ascii="Times New Roman" w:hAnsi="Times New Roman"/>
                          <w:sz w:val="20"/>
                          <w:szCs w:val="20"/>
                          <w:lang w:val="ms-MY"/>
                        </w:rPr>
                      </w:pPr>
                      <w:r w:rsidRPr="0003611B">
                        <w:rPr>
                          <w:rFonts w:ascii="Times New Roman" w:hAnsi="Times New Roman"/>
                          <w:sz w:val="20"/>
                          <w:szCs w:val="20"/>
                          <w:lang w:val="ms-MY"/>
                        </w:rPr>
                        <w:t xml:space="preserve">Leadership Competencies </w:t>
                      </w:r>
                    </w:p>
                    <w:p w14:paraId="02F243A2" w14:textId="77777777" w:rsidR="00754036" w:rsidRPr="0003611B" w:rsidRDefault="00000000">
                      <w:pPr>
                        <w:jc w:val="center"/>
                        <w:rPr>
                          <w:rFonts w:ascii="Times New Roman" w:hAnsi="Times New Roman"/>
                          <w:sz w:val="20"/>
                          <w:szCs w:val="20"/>
                          <w:lang w:val="ms-MY"/>
                        </w:rPr>
                      </w:pPr>
                      <w:r w:rsidRPr="0003611B">
                        <w:rPr>
                          <w:rFonts w:ascii="Times New Roman" w:hAnsi="Times New Roman"/>
                          <w:sz w:val="20"/>
                          <w:szCs w:val="20"/>
                          <w:lang w:val="ms-MY"/>
                        </w:rPr>
                        <w:t>(ATLAS.ti  8 software)</w:t>
                      </w:r>
                    </w:p>
                  </w:txbxContent>
                </v:textbox>
              </v:rect>
            </w:pict>
          </mc:Fallback>
        </mc:AlternateContent>
      </w:r>
    </w:p>
    <w:p w14:paraId="40AF98B2" w14:textId="60851C2F" w:rsidR="00754036" w:rsidRDefault="00754036">
      <w:pPr>
        <w:ind w:leftChars="-100" w:left="-222" w:hangingChars="9" w:hanging="18"/>
        <w:jc w:val="both"/>
        <w:rPr>
          <w:rFonts w:ascii="Times New Roman" w:eastAsia="Calibri" w:hAnsi="Times New Roman"/>
          <w:b/>
          <w:sz w:val="20"/>
          <w:szCs w:val="20"/>
          <w:lang w:val="en-GB"/>
        </w:rPr>
      </w:pPr>
    </w:p>
    <w:p w14:paraId="2B81BF54" w14:textId="77777777" w:rsidR="00754036" w:rsidRDefault="00754036">
      <w:pPr>
        <w:ind w:leftChars="-100" w:left="-222" w:hangingChars="9" w:hanging="18"/>
        <w:jc w:val="both"/>
        <w:rPr>
          <w:rFonts w:ascii="Times New Roman" w:eastAsia="Calibri" w:hAnsi="Times New Roman"/>
          <w:b/>
          <w:sz w:val="20"/>
          <w:szCs w:val="20"/>
          <w:lang w:val="en-GB"/>
        </w:rPr>
      </w:pPr>
    </w:p>
    <w:p w14:paraId="2B95CB1D" w14:textId="77777777" w:rsidR="00754036" w:rsidRDefault="00754036">
      <w:pPr>
        <w:ind w:leftChars="-100" w:left="-222" w:hangingChars="9" w:hanging="18"/>
        <w:jc w:val="both"/>
        <w:rPr>
          <w:rFonts w:ascii="Times New Roman" w:eastAsia="Calibri" w:hAnsi="Times New Roman"/>
          <w:b/>
          <w:sz w:val="20"/>
          <w:szCs w:val="20"/>
          <w:lang w:val="en-GB"/>
        </w:rPr>
      </w:pPr>
    </w:p>
    <w:p w14:paraId="2C9DE9F5" w14:textId="4EA949FE" w:rsidR="00754036" w:rsidRDefault="0003611B">
      <w:pPr>
        <w:ind w:leftChars="-100" w:left="-222" w:hangingChars="9" w:hanging="18"/>
        <w:jc w:val="both"/>
        <w:rPr>
          <w:rFonts w:ascii="Times New Roman" w:eastAsia="Calibri" w:hAnsi="Times New Roman"/>
          <w:b/>
          <w:sz w:val="20"/>
          <w:szCs w:val="20"/>
          <w:lang w:val="en-GB"/>
        </w:rPr>
      </w:pPr>
      <w:r>
        <w:rPr>
          <w:rFonts w:ascii="Times New Roman" w:eastAsia="Calibri" w:hAnsi="Times New Roman"/>
          <w:b/>
          <w:noProof/>
          <w:sz w:val="20"/>
          <w:szCs w:val="20"/>
          <w:lang w:val="en-GB"/>
        </w:rPr>
        <mc:AlternateContent>
          <mc:Choice Requires="wps">
            <w:drawing>
              <wp:anchor distT="0" distB="0" distL="114300" distR="114300" simplePos="0" relativeHeight="251753472" behindDoc="0" locked="0" layoutInCell="1" allowOverlap="1" wp14:anchorId="6768084C" wp14:editId="39593A1E">
                <wp:simplePos x="0" y="0"/>
                <wp:positionH relativeFrom="column">
                  <wp:posOffset>1311910</wp:posOffset>
                </wp:positionH>
                <wp:positionV relativeFrom="paragraph">
                  <wp:posOffset>113536</wp:posOffset>
                </wp:positionV>
                <wp:extent cx="0" cy="158750"/>
                <wp:effectExtent l="76200" t="0" r="57150" b="50800"/>
                <wp:wrapNone/>
                <wp:docPr id="396519112" name="Straight Arrow Connector 26"/>
                <wp:cNvGraphicFramePr/>
                <a:graphic xmlns:a="http://schemas.openxmlformats.org/drawingml/2006/main">
                  <a:graphicData uri="http://schemas.microsoft.com/office/word/2010/wordprocessingShape">
                    <wps:wsp>
                      <wps:cNvCnPr/>
                      <wps:spPr>
                        <a:xfrm>
                          <a:off x="0" y="0"/>
                          <a:ext cx="0" cy="1587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3FB8AC0" id="Straight Arrow Connector 26" o:spid="_x0000_s1026" type="#_x0000_t32" style="position:absolute;margin-left:103.3pt;margin-top:8.95pt;width:0;height:12.5pt;z-index:2517534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" strokecolor="black [3040]">
                <v:stroke endarrow="block"/>
              </v:shape>
            </w:pict>
          </mc:Fallback>
        </mc:AlternateContent>
      </w:r>
    </w:p>
    <w:p w14:paraId="41252E5A" w14:textId="63A8A7BB" w:rsidR="00754036" w:rsidRDefault="0003611B">
      <w:pPr>
        <w:ind w:leftChars="-100" w:left="-222" w:hangingChars="9" w:hanging="18"/>
        <w:jc w:val="both"/>
        <w:rPr>
          <w:rFonts w:ascii="Times New Roman" w:eastAsia="Calibri" w:hAnsi="Times New Roman"/>
          <w:b/>
          <w:sz w:val="20"/>
          <w:szCs w:val="20"/>
          <w:lang w:val="en-GB"/>
        </w:rPr>
      </w:pPr>
      <w:r>
        <w:rPr>
          <w:rFonts w:ascii="Times New Roman" w:eastAsia="Calibri" w:hAnsi="Times New Roman"/>
          <w:b/>
          <w:noProof/>
          <w:sz w:val="20"/>
          <w:szCs w:val="20"/>
          <w:lang w:val="en-GB"/>
        </w:rPr>
        <mc:AlternateContent>
          <mc:Choice Requires="wps">
            <w:drawing>
              <wp:anchor distT="0" distB="0" distL="114300" distR="114300" simplePos="0" relativeHeight="251604992" behindDoc="0" locked="0" layoutInCell="1" allowOverlap="1" wp14:anchorId="34DA0B42" wp14:editId="6809E61F">
                <wp:simplePos x="0" y="0"/>
                <wp:positionH relativeFrom="column">
                  <wp:posOffset>92075</wp:posOffset>
                </wp:positionH>
                <wp:positionV relativeFrom="paragraph">
                  <wp:posOffset>145415</wp:posOffset>
                </wp:positionV>
                <wp:extent cx="2400300" cy="429260"/>
                <wp:effectExtent l="0" t="0" r="19050" b="27940"/>
                <wp:wrapNone/>
                <wp:docPr id="11" name="Rectangle 238"/>
                <wp:cNvGraphicFramePr/>
                <a:graphic xmlns:a="http://schemas.openxmlformats.org/drawingml/2006/main">
                  <a:graphicData uri="http://schemas.microsoft.com/office/word/2010/wordprocessingShape">
                    <wps:wsp>
                      <wps:cNvSpPr/>
                      <wps:spPr>
                        <a:xfrm>
                          <a:off x="0" y="0"/>
                          <a:ext cx="2400300" cy="429260"/>
                        </a:xfrm>
                        <a:prstGeom prst="rect">
                          <a:avLst/>
                        </a:prstGeom>
                        <a:ln>
                          <a:headEnd type="none" w="med" len="med"/>
                          <a:tailEnd type="none" w="med" len="med"/>
                        </a:ln>
                      </wps:spPr>
                      <wps:style>
                        <a:lnRef idx="2">
                          <a:schemeClr val="dk1"/>
                        </a:lnRef>
                        <a:fillRef idx="1">
                          <a:schemeClr val="lt1"/>
                        </a:fillRef>
                        <a:effectRef idx="0">
                          <a:schemeClr val="dk1"/>
                        </a:effectRef>
                        <a:fontRef idx="minor">
                          <a:schemeClr val="dk1"/>
                        </a:fontRef>
                      </wps:style>
                      <wps:txbx>
                        <w:txbxContent>
                          <w:p w14:paraId="1D26B722" w14:textId="77777777" w:rsidR="00754036" w:rsidRDefault="00754036">
                            <w:pPr>
                              <w:jc w:val="center"/>
                              <w:rPr>
                                <w:sz w:val="20"/>
                                <w:szCs w:val="20"/>
                                <w:lang w:val="ms-MY"/>
                              </w:rPr>
                            </w:pPr>
                          </w:p>
                        </w:txbxContent>
                      </wps:txbx>
                      <wps:bodyPr wrap="square" anchor="ctr" anchorCtr="0" upright="1">
                        <a:noAutofit/>
                      </wps:bodyPr>
                    </wps:wsp>
                  </a:graphicData>
                </a:graphic>
                <wp14:sizeRelV relativeFrom="margin">
                  <wp14:pctHeight>0</wp14:pctHeight>
                </wp14:sizeRelV>
              </wp:anchor>
            </w:drawing>
          </mc:Choice>
          <mc:Fallback>
            <w:pict>
              <v:rect w14:anchorId="34DA0B42" id="Rectangle 238" o:spid="_x0000_s1030" style="position:absolute;left:0;text-align:left;margin-left:7.25pt;margin-top:11.45pt;width:189pt;height:33.8pt;z-index:2516049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" fillcolor="white [3201]" strokecolor="black [3200]" strokeweight="2pt">
                <v:textbox>
                  <w:txbxContent>
                    <w:p w14:paraId="1D26B722" w14:textId="77777777" w:rsidR="00754036" w:rsidRDefault="00754036">
                      <w:pPr>
                        <w:jc w:val="center"/>
                        <w:rPr>
                          <w:sz w:val="20"/>
                          <w:szCs w:val="20"/>
                          <w:lang w:val="ms-MY"/>
                        </w:rPr>
                      </w:pPr>
                    </w:p>
                  </w:txbxContent>
                </v:textbox>
              </v:rect>
            </w:pict>
          </mc:Fallback>
        </mc:AlternateContent>
      </w:r>
    </w:p>
    <w:p w14:paraId="4A6FFE13" w14:textId="7037CA41" w:rsidR="00754036" w:rsidRDefault="0003611B">
      <w:pPr>
        <w:ind w:leftChars="-100" w:left="-222" w:hangingChars="9" w:hanging="18"/>
        <w:jc w:val="both"/>
        <w:rPr>
          <w:rFonts w:ascii="Times New Roman" w:eastAsia="Calibri" w:hAnsi="Times New Roman"/>
          <w:b/>
          <w:sz w:val="20"/>
          <w:szCs w:val="20"/>
          <w:lang w:val="en-GB"/>
        </w:rPr>
      </w:pPr>
      <w:r>
        <w:rPr>
          <w:rFonts w:ascii="Times New Roman" w:eastAsia="Calibri" w:hAnsi="Times New Roman"/>
          <w:b/>
          <w:noProof/>
          <w:sz w:val="20"/>
          <w:szCs w:val="20"/>
          <w:lang w:val="en-GB"/>
        </w:rPr>
        <mc:AlternateContent>
          <mc:Choice Requires="wps">
            <w:drawing>
              <wp:anchor distT="0" distB="0" distL="114300" distR="114300" simplePos="0" relativeHeight="251716608" behindDoc="0" locked="0" layoutInCell="1" allowOverlap="1" wp14:anchorId="429855B6" wp14:editId="1A132819">
                <wp:simplePos x="0" y="0"/>
                <wp:positionH relativeFrom="column">
                  <wp:posOffset>970786</wp:posOffset>
                </wp:positionH>
                <wp:positionV relativeFrom="paragraph">
                  <wp:posOffset>93980</wp:posOffset>
                </wp:positionV>
                <wp:extent cx="561975" cy="266700"/>
                <wp:effectExtent l="0" t="0" r="28575" b="19050"/>
                <wp:wrapNone/>
                <wp:docPr id="23" name="Rectangle 217"/>
                <wp:cNvGraphicFramePr/>
                <a:graphic xmlns:a="http://schemas.openxmlformats.org/drawingml/2006/main">
                  <a:graphicData uri="http://schemas.microsoft.com/office/word/2010/wordprocessingShape">
                    <wps:wsp>
                      <wps:cNvSpPr/>
                      <wps:spPr>
                        <a:xfrm>
                          <a:off x="0" y="0"/>
                          <a:ext cx="561975" cy="266700"/>
                        </a:xfrm>
                        <a:prstGeom prst="rect">
                          <a:avLst/>
                        </a:prstGeom>
                        <a:ln>
                          <a:headEnd type="none" w="med" len="med"/>
                          <a:tailEnd type="none" w="med" len="med"/>
                        </a:ln>
                      </wps:spPr>
                      <wps:style>
                        <a:lnRef idx="2">
                          <a:schemeClr val="dk1"/>
                        </a:lnRef>
                        <a:fillRef idx="1">
                          <a:schemeClr val="lt1"/>
                        </a:fillRef>
                        <a:effectRef idx="0">
                          <a:schemeClr val="dk1"/>
                        </a:effectRef>
                        <a:fontRef idx="minor">
                          <a:schemeClr val="dk1"/>
                        </a:fontRef>
                      </wps:style>
                      <wps:txbx>
                        <w:txbxContent>
                          <w:p w14:paraId="4524326C" w14:textId="77777777" w:rsidR="00754036" w:rsidRPr="0003611B" w:rsidRDefault="00000000">
                            <w:pPr>
                              <w:jc w:val="center"/>
                              <w:rPr>
                                <w:rFonts w:ascii="Times New Roman" w:hAnsi="Times New Roman"/>
                                <w:sz w:val="20"/>
                                <w:szCs w:val="20"/>
                                <w:lang w:val="ms-MY"/>
                              </w:rPr>
                            </w:pPr>
                            <w:r w:rsidRPr="0003611B">
                              <w:rPr>
                                <w:rFonts w:ascii="Times New Roman" w:hAnsi="Times New Roman"/>
                                <w:sz w:val="20"/>
                                <w:szCs w:val="20"/>
                                <w:lang w:val="ms-MY"/>
                              </w:rPr>
                              <w:t>Code</w:t>
                            </w:r>
                          </w:p>
                        </w:txbxContent>
                      </wps:txbx>
                      <wps:bodyPr wrap="square" anchor="ctr" anchorCtr="0" upright="1"/>
                    </wps:wsp>
                  </a:graphicData>
                </a:graphic>
              </wp:anchor>
            </w:drawing>
          </mc:Choice>
          <mc:Fallback>
            <w:pict>
              <v:rect w14:anchorId="429855B6" id="Rectangle 217" o:spid="_x0000_s1031" style="position:absolute;left:0;text-align:left;margin-left:76.45pt;margin-top:7.4pt;width:44.25pt;height:21pt;z-index:2517166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" fillcolor="white [3201]" strokecolor="black [3200]" strokeweight="2pt">
                <v:textbox>
                  <w:txbxContent>
                    <w:p w14:paraId="4524326C" w14:textId="77777777" w:rsidR="00754036" w:rsidRPr="0003611B" w:rsidRDefault="00000000">
                      <w:pPr>
                        <w:jc w:val="center"/>
                        <w:rPr>
                          <w:rFonts w:ascii="Times New Roman" w:hAnsi="Times New Roman"/>
                          <w:sz w:val="20"/>
                          <w:szCs w:val="20"/>
                          <w:lang w:val="ms-MY"/>
                        </w:rPr>
                      </w:pPr>
                      <w:r w:rsidRPr="0003611B">
                        <w:rPr>
                          <w:rFonts w:ascii="Times New Roman" w:hAnsi="Times New Roman"/>
                          <w:sz w:val="20"/>
                          <w:szCs w:val="20"/>
                          <w:lang w:val="ms-MY"/>
                        </w:rPr>
                        <w:t>Code</w:t>
                      </w:r>
                    </w:p>
                  </w:txbxContent>
                </v:textbox>
              </v:rect>
            </w:pict>
          </mc:Fallback>
        </mc:AlternateContent>
      </w:r>
      <w:r>
        <w:rPr>
          <w:rFonts w:ascii="Times New Roman" w:eastAsia="Calibri" w:hAnsi="Times New Roman"/>
          <w:b/>
          <w:noProof/>
          <w:sz w:val="20"/>
          <w:szCs w:val="20"/>
          <w:lang w:val="en-GB"/>
        </w:rPr>
        <mc:AlternateContent>
          <mc:Choice Requires="wps">
            <w:drawing>
              <wp:anchor distT="0" distB="0" distL="114300" distR="114300" simplePos="0" relativeHeight="251689984" behindDoc="0" locked="0" layoutInCell="1" allowOverlap="1" wp14:anchorId="00EB2E4F" wp14:editId="7AAB94F4">
                <wp:simplePos x="0" y="0"/>
                <wp:positionH relativeFrom="column">
                  <wp:posOffset>118110</wp:posOffset>
                </wp:positionH>
                <wp:positionV relativeFrom="paragraph">
                  <wp:posOffset>99189</wp:posOffset>
                </wp:positionV>
                <wp:extent cx="714375" cy="266065"/>
                <wp:effectExtent l="0" t="0" r="28575" b="19685"/>
                <wp:wrapNone/>
                <wp:docPr id="22" name="Rectangle 216"/>
                <wp:cNvGraphicFramePr/>
                <a:graphic xmlns:a="http://schemas.openxmlformats.org/drawingml/2006/main">
                  <a:graphicData uri="http://schemas.microsoft.com/office/word/2010/wordprocessingShape">
                    <wps:wsp>
                      <wps:cNvSpPr/>
                      <wps:spPr>
                        <a:xfrm>
                          <a:off x="0" y="0"/>
                          <a:ext cx="714375" cy="266065"/>
                        </a:xfrm>
                        <a:prstGeom prst="rect">
                          <a:avLst/>
                        </a:prstGeom>
                        <a:ln>
                          <a:headEnd type="none" w="med" len="med"/>
                          <a:tailEnd type="none" w="med" len="med"/>
                        </a:ln>
                      </wps:spPr>
                      <wps:style>
                        <a:lnRef idx="2">
                          <a:schemeClr val="dk1"/>
                        </a:lnRef>
                        <a:fillRef idx="1">
                          <a:schemeClr val="lt1"/>
                        </a:fillRef>
                        <a:effectRef idx="0">
                          <a:schemeClr val="dk1"/>
                        </a:effectRef>
                        <a:fontRef idx="minor">
                          <a:schemeClr val="dk1"/>
                        </a:fontRef>
                      </wps:style>
                      <wps:txbx>
                        <w:txbxContent>
                          <w:p w14:paraId="176B3780" w14:textId="77777777" w:rsidR="00754036" w:rsidRPr="0003611B" w:rsidRDefault="00000000">
                            <w:pPr>
                              <w:jc w:val="center"/>
                              <w:rPr>
                                <w:rFonts w:ascii="Times New Roman" w:hAnsi="Times New Roman"/>
                                <w:sz w:val="20"/>
                                <w:szCs w:val="20"/>
                                <w:lang w:val="ms-MY"/>
                              </w:rPr>
                            </w:pPr>
                            <w:r w:rsidRPr="0003611B">
                              <w:rPr>
                                <w:rFonts w:ascii="Times New Roman" w:hAnsi="Times New Roman"/>
                                <w:sz w:val="20"/>
                                <w:szCs w:val="20"/>
                                <w:lang w:val="ms-MY"/>
                              </w:rPr>
                              <w:t>Theme</w:t>
                            </w:r>
                          </w:p>
                        </w:txbxContent>
                      </wps:txbx>
                      <wps:bodyPr wrap="square" anchor="ctr" anchorCtr="0" upright="1"/>
                    </wps:wsp>
                  </a:graphicData>
                </a:graphic>
              </wp:anchor>
            </w:drawing>
          </mc:Choice>
          <mc:Fallback>
            <w:pict>
              <v:rect w14:anchorId="00EB2E4F" id="Rectangle 216" o:spid="_x0000_s1032" style="position:absolute;left:0;text-align:left;margin-left:9.3pt;margin-top:7.8pt;width:56.25pt;height:20.95pt;z-index:2516899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" fillcolor="white [3201]" strokecolor="black [3200]" strokeweight="2pt">
                <v:textbox>
                  <w:txbxContent>
                    <w:p w14:paraId="176B3780" w14:textId="77777777" w:rsidR="00754036" w:rsidRPr="0003611B" w:rsidRDefault="00000000">
                      <w:pPr>
                        <w:jc w:val="center"/>
                        <w:rPr>
                          <w:rFonts w:ascii="Times New Roman" w:hAnsi="Times New Roman"/>
                          <w:sz w:val="20"/>
                          <w:szCs w:val="20"/>
                          <w:lang w:val="ms-MY"/>
                        </w:rPr>
                      </w:pPr>
                      <w:r w:rsidRPr="0003611B">
                        <w:rPr>
                          <w:rFonts w:ascii="Times New Roman" w:hAnsi="Times New Roman"/>
                          <w:sz w:val="20"/>
                          <w:szCs w:val="20"/>
                          <w:lang w:val="ms-MY"/>
                        </w:rPr>
                        <w:t>Theme</w:t>
                      </w:r>
                    </w:p>
                  </w:txbxContent>
                </v:textbox>
              </v:rect>
            </w:pict>
          </mc:Fallback>
        </mc:AlternateContent>
      </w:r>
      <w:r>
        <w:rPr>
          <w:rFonts w:ascii="Times New Roman" w:eastAsia="Calibri" w:hAnsi="Times New Roman"/>
          <w:b/>
          <w:noProof/>
          <w:sz w:val="20"/>
          <w:szCs w:val="20"/>
          <w:lang w:val="en-GB"/>
        </w:rPr>
        <mc:AlternateContent>
          <mc:Choice Requires="wps">
            <w:drawing>
              <wp:anchor distT="0" distB="0" distL="114300" distR="114300" simplePos="0" relativeHeight="251739136" behindDoc="0" locked="0" layoutInCell="1" allowOverlap="1" wp14:anchorId="18CEA7C6" wp14:editId="27570C56">
                <wp:simplePos x="0" y="0"/>
                <wp:positionH relativeFrom="column">
                  <wp:posOffset>1641475</wp:posOffset>
                </wp:positionH>
                <wp:positionV relativeFrom="paragraph">
                  <wp:posOffset>94486</wp:posOffset>
                </wp:positionV>
                <wp:extent cx="850900" cy="266700"/>
                <wp:effectExtent l="0" t="0" r="25400" b="19050"/>
                <wp:wrapNone/>
                <wp:docPr id="24" name="Rectangle 218"/>
                <wp:cNvGraphicFramePr/>
                <a:graphic xmlns:a="http://schemas.openxmlformats.org/drawingml/2006/main">
                  <a:graphicData uri="http://schemas.microsoft.com/office/word/2010/wordprocessingShape">
                    <wps:wsp>
                      <wps:cNvSpPr/>
                      <wps:spPr>
                        <a:xfrm>
                          <a:off x="0" y="0"/>
                          <a:ext cx="850900" cy="266700"/>
                        </a:xfrm>
                        <a:prstGeom prst="rect">
                          <a:avLst/>
                        </a:prstGeom>
                        <a:ln>
                          <a:headEnd type="none" w="med" len="med"/>
                          <a:tailEnd type="none" w="med" len="med"/>
                        </a:ln>
                      </wps:spPr>
                      <wps:style>
                        <a:lnRef idx="2">
                          <a:schemeClr val="dk1"/>
                        </a:lnRef>
                        <a:fillRef idx="1">
                          <a:schemeClr val="lt1"/>
                        </a:fillRef>
                        <a:effectRef idx="0">
                          <a:schemeClr val="dk1"/>
                        </a:effectRef>
                        <a:fontRef idx="minor">
                          <a:schemeClr val="dk1"/>
                        </a:fontRef>
                      </wps:style>
                      <wps:txbx>
                        <w:txbxContent>
                          <w:p w14:paraId="15D3DFBB" w14:textId="77777777" w:rsidR="00754036" w:rsidRPr="0003611B" w:rsidRDefault="00000000">
                            <w:pPr>
                              <w:jc w:val="center"/>
                              <w:rPr>
                                <w:rFonts w:ascii="Times New Roman" w:hAnsi="Times New Roman"/>
                                <w:sz w:val="20"/>
                                <w:szCs w:val="20"/>
                                <w:lang w:val="ms-MY"/>
                              </w:rPr>
                            </w:pPr>
                            <w:r w:rsidRPr="0003611B">
                              <w:rPr>
                                <w:rFonts w:ascii="Times New Roman" w:hAnsi="Times New Roman"/>
                                <w:sz w:val="20"/>
                                <w:szCs w:val="20"/>
                                <w:lang w:val="ms-MY"/>
                              </w:rPr>
                              <w:t>Description</w:t>
                            </w:r>
                          </w:p>
                        </w:txbxContent>
                      </wps:txbx>
                      <wps:bodyPr wrap="square" anchor="ctr" anchorCtr="0" upright="1"/>
                    </wps:wsp>
                  </a:graphicData>
                </a:graphic>
              </wp:anchor>
            </w:drawing>
          </mc:Choice>
          <mc:Fallback>
            <w:pict>
              <v:rect w14:anchorId="18CEA7C6" id="Rectangle 218" o:spid="_x0000_s1033" style="position:absolute;left:0;text-align:left;margin-left:129.25pt;margin-top:7.45pt;width:67pt;height:21pt;z-index:2517391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" fillcolor="white [3201]" strokecolor="black [3200]" strokeweight="2pt">
                <v:textbox>
                  <w:txbxContent>
                    <w:p w14:paraId="15D3DFBB" w14:textId="77777777" w:rsidR="00754036" w:rsidRPr="0003611B" w:rsidRDefault="00000000">
                      <w:pPr>
                        <w:jc w:val="center"/>
                        <w:rPr>
                          <w:rFonts w:ascii="Times New Roman" w:hAnsi="Times New Roman"/>
                          <w:sz w:val="20"/>
                          <w:szCs w:val="20"/>
                          <w:lang w:val="ms-MY"/>
                        </w:rPr>
                      </w:pPr>
                      <w:r w:rsidRPr="0003611B">
                        <w:rPr>
                          <w:rFonts w:ascii="Times New Roman" w:hAnsi="Times New Roman"/>
                          <w:sz w:val="20"/>
                          <w:szCs w:val="20"/>
                          <w:lang w:val="ms-MY"/>
                        </w:rPr>
                        <w:t>Description</w:t>
                      </w:r>
                    </w:p>
                  </w:txbxContent>
                </v:textbox>
              </v:rect>
            </w:pict>
          </mc:Fallback>
        </mc:AlternateContent>
      </w:r>
    </w:p>
    <w:p w14:paraId="4572EE67" w14:textId="1EF88034" w:rsidR="00754036" w:rsidRDefault="00754036">
      <w:pPr>
        <w:ind w:leftChars="-100" w:left="-222" w:hangingChars="9" w:hanging="18"/>
        <w:jc w:val="both"/>
        <w:rPr>
          <w:rFonts w:ascii="Times New Roman" w:eastAsia="Calibri" w:hAnsi="Times New Roman"/>
          <w:b/>
          <w:sz w:val="20"/>
          <w:szCs w:val="20"/>
          <w:lang w:val="en-GB"/>
        </w:rPr>
      </w:pPr>
    </w:p>
    <w:p w14:paraId="6530B48A" w14:textId="331C9D7C" w:rsidR="00754036" w:rsidRDefault="0003611B">
      <w:pPr>
        <w:ind w:leftChars="-100" w:left="-222" w:hangingChars="9" w:hanging="18"/>
        <w:jc w:val="both"/>
        <w:rPr>
          <w:rFonts w:ascii="Times New Roman" w:eastAsia="Calibri" w:hAnsi="Times New Roman"/>
          <w:b/>
          <w:sz w:val="20"/>
          <w:szCs w:val="20"/>
          <w:lang w:val="en-GB"/>
        </w:rPr>
      </w:pPr>
      <w:r>
        <w:rPr>
          <w:rFonts w:ascii="Times New Roman" w:eastAsia="Calibri" w:hAnsi="Times New Roman"/>
          <w:b/>
          <w:noProof/>
          <w:sz w:val="20"/>
          <w:szCs w:val="20"/>
          <w:lang w:val="en-GB"/>
        </w:rPr>
        <mc:AlternateContent>
          <mc:Choice Requires="wps">
            <w:drawing>
              <wp:anchor distT="0" distB="0" distL="114300" distR="114300" simplePos="0" relativeHeight="251757568" behindDoc="0" locked="0" layoutInCell="1" allowOverlap="1" wp14:anchorId="74BA116F" wp14:editId="01BBCEC2">
                <wp:simplePos x="0" y="0"/>
                <wp:positionH relativeFrom="column">
                  <wp:posOffset>1310640</wp:posOffset>
                </wp:positionH>
                <wp:positionV relativeFrom="paragraph">
                  <wp:posOffset>145415</wp:posOffset>
                </wp:positionV>
                <wp:extent cx="0" cy="189865"/>
                <wp:effectExtent l="76200" t="0" r="57150" b="57785"/>
                <wp:wrapNone/>
                <wp:docPr id="882891039" name="Straight Arrow Connector 27"/>
                <wp:cNvGraphicFramePr/>
                <a:graphic xmlns:a="http://schemas.openxmlformats.org/drawingml/2006/main">
                  <a:graphicData uri="http://schemas.microsoft.com/office/word/2010/wordprocessingShape">
                    <wps:wsp>
                      <wps:cNvCnPr/>
                      <wps:spPr>
                        <a:xfrm>
                          <a:off x="0" y="0"/>
                          <a:ext cx="0" cy="18986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F104D04" id="Straight Arrow Connector 27" o:spid="_x0000_s1026" type="#_x0000_t32" style="position:absolute;margin-left:103.2pt;margin-top:11.45pt;width:0;height:14.95pt;z-index:2517575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" strokecolor="black [3040]">
                <v:stroke endarrow="block"/>
              </v:shape>
            </w:pict>
          </mc:Fallback>
        </mc:AlternateContent>
      </w:r>
    </w:p>
    <w:p w14:paraId="188B0B25" w14:textId="1A57BDE4" w:rsidR="00754036" w:rsidRDefault="00754036">
      <w:pPr>
        <w:ind w:leftChars="-100" w:left="-222" w:hangingChars="9" w:hanging="18"/>
        <w:jc w:val="both"/>
        <w:rPr>
          <w:rFonts w:ascii="Times New Roman" w:eastAsia="Calibri" w:hAnsi="Times New Roman"/>
          <w:b/>
          <w:sz w:val="20"/>
          <w:szCs w:val="20"/>
          <w:lang w:val="en-GB"/>
        </w:rPr>
      </w:pPr>
    </w:p>
    <w:p w14:paraId="29374B55" w14:textId="13767A83" w:rsidR="00754036" w:rsidRDefault="0003611B">
      <w:pPr>
        <w:ind w:leftChars="-100" w:left="-222" w:hangingChars="9" w:hanging="18"/>
        <w:jc w:val="both"/>
        <w:rPr>
          <w:rFonts w:ascii="Times New Roman" w:eastAsia="Calibri" w:hAnsi="Times New Roman"/>
          <w:b/>
          <w:sz w:val="20"/>
          <w:szCs w:val="20"/>
          <w:lang w:val="en-GB"/>
        </w:rPr>
      </w:pPr>
      <w:r>
        <w:rPr>
          <w:rFonts w:ascii="Times New Roman" w:eastAsia="Calibri" w:hAnsi="Times New Roman"/>
          <w:b/>
          <w:noProof/>
          <w:sz w:val="20"/>
          <w:szCs w:val="20"/>
          <w:lang w:val="en-GB"/>
        </w:rPr>
        <mc:AlternateContent>
          <mc:Choice Requires="wps">
            <w:drawing>
              <wp:anchor distT="0" distB="0" distL="114300" distR="114300" simplePos="0" relativeHeight="251611136" behindDoc="0" locked="0" layoutInCell="1" allowOverlap="1" wp14:anchorId="503B982A" wp14:editId="008C8C6D">
                <wp:simplePos x="0" y="0"/>
                <wp:positionH relativeFrom="column">
                  <wp:posOffset>110490</wp:posOffset>
                </wp:positionH>
                <wp:positionV relativeFrom="paragraph">
                  <wp:posOffset>46226</wp:posOffset>
                </wp:positionV>
                <wp:extent cx="2387600" cy="495300"/>
                <wp:effectExtent l="0" t="0" r="12700" b="19050"/>
                <wp:wrapNone/>
                <wp:docPr id="12" name="Rectangle 239"/>
                <wp:cNvGraphicFramePr/>
                <a:graphic xmlns:a="http://schemas.openxmlformats.org/drawingml/2006/main">
                  <a:graphicData uri="http://schemas.microsoft.com/office/word/2010/wordprocessingShape">
                    <wps:wsp>
                      <wps:cNvSpPr/>
                      <wps:spPr>
                        <a:xfrm>
                          <a:off x="0" y="0"/>
                          <a:ext cx="2387600" cy="495300"/>
                        </a:xfrm>
                        <a:prstGeom prst="rect">
                          <a:avLst/>
                        </a:prstGeom>
                        <a:ln>
                          <a:headEnd type="none" w="med" len="med"/>
                          <a:tailEnd type="none" w="med" len="med"/>
                        </a:ln>
                      </wps:spPr>
                      <wps:style>
                        <a:lnRef idx="2">
                          <a:schemeClr val="dk1"/>
                        </a:lnRef>
                        <a:fillRef idx="1">
                          <a:schemeClr val="lt1"/>
                        </a:fillRef>
                        <a:effectRef idx="0">
                          <a:schemeClr val="dk1"/>
                        </a:effectRef>
                        <a:fontRef idx="minor">
                          <a:schemeClr val="dk1"/>
                        </a:fontRef>
                      </wps:style>
                      <wps:txbx>
                        <w:txbxContent>
                          <w:p w14:paraId="754C4EF3" w14:textId="77777777" w:rsidR="00754036" w:rsidRPr="0003611B" w:rsidRDefault="00000000">
                            <w:pPr>
                              <w:jc w:val="center"/>
                              <w:rPr>
                                <w:rFonts w:ascii="Times New Roman" w:hAnsi="Times New Roman"/>
                                <w:sz w:val="20"/>
                                <w:szCs w:val="20"/>
                                <w:lang w:val="ms-MY"/>
                              </w:rPr>
                            </w:pPr>
                            <w:r w:rsidRPr="0003611B">
                              <w:rPr>
                                <w:rFonts w:ascii="Times New Roman" w:hAnsi="Times New Roman"/>
                                <w:sz w:val="20"/>
                                <w:szCs w:val="20"/>
                                <w:lang w:val="ms-MY"/>
                              </w:rPr>
                              <w:t>Linking</w:t>
                            </w:r>
                          </w:p>
                          <w:p w14:paraId="0B7DBF49" w14:textId="77777777" w:rsidR="00754036" w:rsidRPr="0003611B" w:rsidRDefault="00000000">
                            <w:pPr>
                              <w:jc w:val="center"/>
                              <w:rPr>
                                <w:rFonts w:ascii="Times New Roman" w:hAnsi="Times New Roman"/>
                                <w:sz w:val="20"/>
                                <w:szCs w:val="20"/>
                                <w:lang w:val="ms-MY"/>
                              </w:rPr>
                            </w:pPr>
                            <w:r w:rsidRPr="0003611B">
                              <w:rPr>
                                <w:rFonts w:ascii="Times New Roman" w:hAnsi="Times New Roman"/>
                                <w:sz w:val="20"/>
                                <w:szCs w:val="20"/>
                                <w:lang w:val="ms-MY"/>
                              </w:rPr>
                              <w:t>Theme/Code/Description</w:t>
                            </w:r>
                          </w:p>
                        </w:txbxContent>
                      </wps:txbx>
                      <wps:bodyPr wrap="square" anchor="ctr" anchorCtr="0" upright="1"/>
                    </wps:wsp>
                  </a:graphicData>
                </a:graphic>
              </wp:anchor>
            </w:drawing>
          </mc:Choice>
          <mc:Fallback>
            <w:pict>
              <v:rect w14:anchorId="503B982A" id="Rectangle 239" o:spid="_x0000_s1034" style="position:absolute;left:0;text-align:left;margin-left:8.7pt;margin-top:3.65pt;width:188pt;height:39pt;z-index:2516111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" fillcolor="white [3201]" strokecolor="black [3200]" strokeweight="2pt">
                <v:textbox>
                  <w:txbxContent>
                    <w:p w14:paraId="754C4EF3" w14:textId="77777777" w:rsidR="00754036" w:rsidRPr="0003611B" w:rsidRDefault="00000000">
                      <w:pPr>
                        <w:jc w:val="center"/>
                        <w:rPr>
                          <w:rFonts w:ascii="Times New Roman" w:hAnsi="Times New Roman"/>
                          <w:sz w:val="20"/>
                          <w:szCs w:val="20"/>
                          <w:lang w:val="ms-MY"/>
                        </w:rPr>
                      </w:pPr>
                      <w:r w:rsidRPr="0003611B">
                        <w:rPr>
                          <w:rFonts w:ascii="Times New Roman" w:hAnsi="Times New Roman"/>
                          <w:sz w:val="20"/>
                          <w:szCs w:val="20"/>
                          <w:lang w:val="ms-MY"/>
                        </w:rPr>
                        <w:t>Linking</w:t>
                      </w:r>
                    </w:p>
                    <w:p w14:paraId="0B7DBF49" w14:textId="77777777" w:rsidR="00754036" w:rsidRPr="0003611B" w:rsidRDefault="00000000">
                      <w:pPr>
                        <w:jc w:val="center"/>
                        <w:rPr>
                          <w:rFonts w:ascii="Times New Roman" w:hAnsi="Times New Roman"/>
                          <w:sz w:val="20"/>
                          <w:szCs w:val="20"/>
                          <w:lang w:val="ms-MY"/>
                        </w:rPr>
                      </w:pPr>
                      <w:r w:rsidRPr="0003611B">
                        <w:rPr>
                          <w:rFonts w:ascii="Times New Roman" w:hAnsi="Times New Roman"/>
                          <w:sz w:val="20"/>
                          <w:szCs w:val="20"/>
                          <w:lang w:val="ms-MY"/>
                        </w:rPr>
                        <w:t>Theme/Code/Description</w:t>
                      </w:r>
                    </w:p>
                  </w:txbxContent>
                </v:textbox>
              </v:rect>
            </w:pict>
          </mc:Fallback>
        </mc:AlternateContent>
      </w:r>
    </w:p>
    <w:p w14:paraId="4951BAE5" w14:textId="520135B6" w:rsidR="00754036" w:rsidRDefault="00754036">
      <w:pPr>
        <w:ind w:leftChars="-100" w:left="-222" w:hangingChars="9" w:hanging="18"/>
        <w:jc w:val="both"/>
        <w:rPr>
          <w:rFonts w:ascii="Times New Roman" w:eastAsia="Calibri" w:hAnsi="Times New Roman"/>
          <w:b/>
          <w:sz w:val="20"/>
          <w:szCs w:val="20"/>
          <w:lang w:val="en-GB"/>
        </w:rPr>
      </w:pPr>
    </w:p>
    <w:p w14:paraId="5F7BB3D0" w14:textId="77777777" w:rsidR="00754036" w:rsidRDefault="00754036">
      <w:pPr>
        <w:ind w:leftChars="-100" w:left="-222" w:hangingChars="9" w:hanging="18"/>
        <w:jc w:val="both"/>
        <w:rPr>
          <w:rFonts w:ascii="Times New Roman" w:eastAsia="Calibri" w:hAnsi="Times New Roman"/>
          <w:b/>
          <w:sz w:val="20"/>
          <w:szCs w:val="20"/>
          <w:lang w:val="en-GB"/>
        </w:rPr>
      </w:pPr>
    </w:p>
    <w:p w14:paraId="27AE1D7D" w14:textId="597E6037" w:rsidR="00754036" w:rsidRDefault="0003611B">
      <w:pPr>
        <w:ind w:leftChars="-100" w:left="-222" w:hangingChars="9" w:hanging="18"/>
        <w:jc w:val="both"/>
        <w:rPr>
          <w:rFonts w:ascii="Times New Roman" w:eastAsia="Calibri" w:hAnsi="Times New Roman"/>
          <w:b/>
          <w:sz w:val="20"/>
          <w:szCs w:val="20"/>
          <w:lang w:val="en-GB"/>
        </w:rPr>
      </w:pPr>
      <w:r>
        <w:rPr>
          <w:rFonts w:ascii="Times New Roman" w:eastAsia="Calibri" w:hAnsi="Times New Roman"/>
          <w:b/>
          <w:noProof/>
          <w:sz w:val="20"/>
          <w:szCs w:val="20"/>
          <w:lang w:val="en-GB"/>
        </w:rPr>
        <mc:AlternateContent>
          <mc:Choice Requires="wps">
            <w:drawing>
              <wp:anchor distT="0" distB="0" distL="114300" distR="114300" simplePos="0" relativeHeight="251761664" behindDoc="0" locked="0" layoutInCell="1" allowOverlap="1" wp14:anchorId="53B0553D" wp14:editId="5ED17DCD">
                <wp:simplePos x="0" y="0"/>
                <wp:positionH relativeFrom="column">
                  <wp:posOffset>1310640</wp:posOffset>
                </wp:positionH>
                <wp:positionV relativeFrom="paragraph">
                  <wp:posOffset>110361</wp:posOffset>
                </wp:positionV>
                <wp:extent cx="0" cy="140335"/>
                <wp:effectExtent l="76200" t="0" r="57150" b="50165"/>
                <wp:wrapNone/>
                <wp:docPr id="99857917" name="Straight Arrow Connector 28"/>
                <wp:cNvGraphicFramePr/>
                <a:graphic xmlns:a="http://schemas.openxmlformats.org/drawingml/2006/main">
                  <a:graphicData uri="http://schemas.microsoft.com/office/word/2010/wordprocessingShape">
                    <wps:wsp>
                      <wps:cNvCnPr/>
                      <wps:spPr>
                        <a:xfrm>
                          <a:off x="0" y="0"/>
                          <a:ext cx="0" cy="14033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52A6DF6" id="Straight Arrow Connector 28" o:spid="_x0000_s1026" type="#_x0000_t32" style="position:absolute;margin-left:103.2pt;margin-top:8.7pt;width:0;height:11.05pt;z-index:2517616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" strokecolor="black [3040]">
                <v:stroke endarrow="block"/>
              </v:shape>
            </w:pict>
          </mc:Fallback>
        </mc:AlternateContent>
      </w:r>
    </w:p>
    <w:p w14:paraId="5DADFF9A" w14:textId="4FE73AD2" w:rsidR="00754036" w:rsidRDefault="0003611B">
      <w:pPr>
        <w:ind w:leftChars="-100" w:left="-222" w:hangingChars="9" w:hanging="18"/>
        <w:jc w:val="both"/>
        <w:rPr>
          <w:rFonts w:ascii="Times New Roman" w:eastAsia="Calibri" w:hAnsi="Times New Roman"/>
          <w:b/>
          <w:sz w:val="20"/>
          <w:szCs w:val="20"/>
          <w:lang w:val="en-GB"/>
        </w:rPr>
      </w:pPr>
      <w:r>
        <w:rPr>
          <w:rFonts w:ascii="Times New Roman" w:eastAsia="Calibri" w:hAnsi="Times New Roman"/>
          <w:b/>
          <w:noProof/>
          <w:sz w:val="20"/>
          <w:szCs w:val="20"/>
          <w:lang w:val="en-GB"/>
        </w:rPr>
        <mc:AlternateContent>
          <mc:Choice Requires="wps">
            <w:drawing>
              <wp:anchor distT="0" distB="0" distL="114300" distR="114300" simplePos="0" relativeHeight="251617280" behindDoc="0" locked="0" layoutInCell="1" allowOverlap="1" wp14:anchorId="0422DBA3" wp14:editId="6346CFB8">
                <wp:simplePos x="0" y="0"/>
                <wp:positionH relativeFrom="column">
                  <wp:posOffset>121920</wp:posOffset>
                </wp:positionH>
                <wp:positionV relativeFrom="paragraph">
                  <wp:posOffset>139571</wp:posOffset>
                </wp:positionV>
                <wp:extent cx="2374900" cy="495300"/>
                <wp:effectExtent l="0" t="0" r="25400" b="19050"/>
                <wp:wrapNone/>
                <wp:docPr id="13" name="Rectangle 240"/>
                <wp:cNvGraphicFramePr/>
                <a:graphic xmlns:a="http://schemas.openxmlformats.org/drawingml/2006/main">
                  <a:graphicData uri="http://schemas.microsoft.com/office/word/2010/wordprocessingShape">
                    <wps:wsp>
                      <wps:cNvSpPr/>
                      <wps:spPr>
                        <a:xfrm>
                          <a:off x="0" y="0"/>
                          <a:ext cx="2374900" cy="495300"/>
                        </a:xfrm>
                        <a:prstGeom prst="rect">
                          <a:avLst/>
                        </a:prstGeom>
                        <a:ln>
                          <a:headEnd type="none" w="med" len="med"/>
                          <a:tailEnd type="none" w="med" len="med"/>
                        </a:ln>
                      </wps:spPr>
                      <wps:style>
                        <a:lnRef idx="2">
                          <a:schemeClr val="dk1"/>
                        </a:lnRef>
                        <a:fillRef idx="1">
                          <a:schemeClr val="lt1"/>
                        </a:fillRef>
                        <a:effectRef idx="0">
                          <a:schemeClr val="dk1"/>
                        </a:effectRef>
                        <a:fontRef idx="minor">
                          <a:schemeClr val="dk1"/>
                        </a:fontRef>
                      </wps:style>
                      <wps:txbx>
                        <w:txbxContent>
                          <w:p w14:paraId="510CBE11" w14:textId="77777777" w:rsidR="00754036" w:rsidRPr="0003611B" w:rsidRDefault="00000000">
                            <w:pPr>
                              <w:jc w:val="center"/>
                              <w:rPr>
                                <w:rFonts w:ascii="Times New Roman" w:hAnsi="Times New Roman"/>
                                <w:sz w:val="20"/>
                                <w:szCs w:val="20"/>
                                <w:lang w:val="ms-MY"/>
                              </w:rPr>
                            </w:pPr>
                            <w:r w:rsidRPr="0003611B">
                              <w:rPr>
                                <w:rFonts w:ascii="Times New Roman" w:hAnsi="Times New Roman"/>
                                <w:sz w:val="20"/>
                                <w:szCs w:val="20"/>
                                <w:lang w:val="ms-MY"/>
                              </w:rPr>
                              <w:t>Information Synthesis</w:t>
                            </w:r>
                          </w:p>
                          <w:p w14:paraId="70E47CCC" w14:textId="77777777" w:rsidR="00754036" w:rsidRPr="0003611B" w:rsidRDefault="00000000">
                            <w:pPr>
                              <w:jc w:val="center"/>
                              <w:rPr>
                                <w:rFonts w:ascii="Times New Roman" w:hAnsi="Times New Roman"/>
                                <w:sz w:val="20"/>
                                <w:szCs w:val="20"/>
                                <w:lang w:val="ms-MY"/>
                              </w:rPr>
                            </w:pPr>
                            <w:r w:rsidRPr="0003611B">
                              <w:rPr>
                                <w:rFonts w:ascii="Times New Roman" w:hAnsi="Times New Roman"/>
                                <w:sz w:val="20"/>
                                <w:szCs w:val="20"/>
                                <w:lang w:val="ms-MY"/>
                              </w:rPr>
                              <w:t>(Theme/Explanation)</w:t>
                            </w:r>
                          </w:p>
                        </w:txbxContent>
                      </wps:txbx>
                      <wps:bodyPr wrap="square" anchor="ctr" anchorCtr="0" upright="1"/>
                    </wps:wsp>
                  </a:graphicData>
                </a:graphic>
              </wp:anchor>
            </w:drawing>
          </mc:Choice>
          <mc:Fallback>
            <w:pict>
              <v:rect w14:anchorId="0422DBA3" id="Rectangle 240" o:spid="_x0000_s1035" style="position:absolute;left:0;text-align:left;margin-left:9.6pt;margin-top:11pt;width:187pt;height:39pt;z-index:2516172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" fillcolor="white [3201]" strokecolor="black [3200]" strokeweight="2pt">
                <v:textbox>
                  <w:txbxContent>
                    <w:p w14:paraId="510CBE11" w14:textId="77777777" w:rsidR="00754036" w:rsidRPr="0003611B" w:rsidRDefault="00000000">
                      <w:pPr>
                        <w:jc w:val="center"/>
                        <w:rPr>
                          <w:rFonts w:ascii="Times New Roman" w:hAnsi="Times New Roman"/>
                          <w:sz w:val="20"/>
                          <w:szCs w:val="20"/>
                          <w:lang w:val="ms-MY"/>
                        </w:rPr>
                      </w:pPr>
                      <w:r w:rsidRPr="0003611B">
                        <w:rPr>
                          <w:rFonts w:ascii="Times New Roman" w:hAnsi="Times New Roman"/>
                          <w:sz w:val="20"/>
                          <w:szCs w:val="20"/>
                          <w:lang w:val="ms-MY"/>
                        </w:rPr>
                        <w:t>Information Synthesis</w:t>
                      </w:r>
                    </w:p>
                    <w:p w14:paraId="70E47CCC" w14:textId="77777777" w:rsidR="00754036" w:rsidRPr="0003611B" w:rsidRDefault="00000000">
                      <w:pPr>
                        <w:jc w:val="center"/>
                        <w:rPr>
                          <w:rFonts w:ascii="Times New Roman" w:hAnsi="Times New Roman"/>
                          <w:sz w:val="20"/>
                          <w:szCs w:val="20"/>
                          <w:lang w:val="ms-MY"/>
                        </w:rPr>
                      </w:pPr>
                      <w:r w:rsidRPr="0003611B">
                        <w:rPr>
                          <w:rFonts w:ascii="Times New Roman" w:hAnsi="Times New Roman"/>
                          <w:sz w:val="20"/>
                          <w:szCs w:val="20"/>
                          <w:lang w:val="ms-MY"/>
                        </w:rPr>
                        <w:t>(Theme/Explanation)</w:t>
                      </w:r>
                    </w:p>
                  </w:txbxContent>
                </v:textbox>
              </v:rect>
            </w:pict>
          </mc:Fallback>
        </mc:AlternateContent>
      </w:r>
    </w:p>
    <w:p w14:paraId="7733A3D0" w14:textId="05560415" w:rsidR="00754036" w:rsidRDefault="00754036">
      <w:pPr>
        <w:ind w:leftChars="-100" w:left="-222" w:hangingChars="9" w:hanging="18"/>
        <w:jc w:val="both"/>
        <w:rPr>
          <w:rFonts w:ascii="Times New Roman" w:eastAsia="Calibri" w:hAnsi="Times New Roman"/>
          <w:b/>
          <w:sz w:val="20"/>
          <w:szCs w:val="20"/>
          <w:lang w:val="en-GB"/>
        </w:rPr>
      </w:pPr>
    </w:p>
    <w:p w14:paraId="13205FD8" w14:textId="28453267" w:rsidR="00754036" w:rsidRDefault="00754036">
      <w:pPr>
        <w:ind w:leftChars="-100" w:left="-222" w:hangingChars="9" w:hanging="18"/>
        <w:jc w:val="both"/>
        <w:rPr>
          <w:rFonts w:ascii="Times New Roman" w:eastAsia="Calibri" w:hAnsi="Times New Roman"/>
          <w:b/>
          <w:sz w:val="20"/>
          <w:szCs w:val="20"/>
          <w:lang w:val="en-GB"/>
        </w:rPr>
      </w:pPr>
    </w:p>
    <w:p w14:paraId="5C09AFEB" w14:textId="77777777" w:rsidR="00754036" w:rsidRDefault="00754036">
      <w:pPr>
        <w:ind w:leftChars="-100" w:left="-222" w:hangingChars="9" w:hanging="18"/>
        <w:jc w:val="both"/>
        <w:rPr>
          <w:rFonts w:ascii="Times New Roman" w:eastAsia="Calibri" w:hAnsi="Times New Roman"/>
          <w:b/>
          <w:sz w:val="20"/>
          <w:szCs w:val="20"/>
          <w:lang w:val="en-GB"/>
        </w:rPr>
      </w:pPr>
    </w:p>
    <w:p w14:paraId="7AAEAB06" w14:textId="7991107B" w:rsidR="00754036" w:rsidRDefault="005F66BE">
      <w:pPr>
        <w:ind w:leftChars="-100" w:left="-222" w:hangingChars="9" w:hanging="18"/>
        <w:jc w:val="both"/>
        <w:rPr>
          <w:rFonts w:ascii="Times New Roman" w:eastAsia="Calibri" w:hAnsi="Times New Roman"/>
          <w:b/>
          <w:sz w:val="20"/>
          <w:szCs w:val="20"/>
          <w:lang w:val="en-GB"/>
        </w:rPr>
      </w:pPr>
      <w:r>
        <w:rPr>
          <w:rFonts w:ascii="Times New Roman" w:eastAsia="Calibri" w:hAnsi="Times New Roman"/>
          <w:b/>
          <w:noProof/>
          <w:sz w:val="20"/>
          <w:szCs w:val="20"/>
          <w:lang w:val="en-GB"/>
        </w:rPr>
        <mc:AlternateContent>
          <mc:Choice Requires="wps">
            <w:drawing>
              <wp:anchor distT="0" distB="0" distL="114300" distR="114300" simplePos="0" relativeHeight="251766784" behindDoc="0" locked="0" layoutInCell="1" allowOverlap="1" wp14:anchorId="4D323A3D" wp14:editId="1ACBAEA6">
                <wp:simplePos x="0" y="0"/>
                <wp:positionH relativeFrom="column">
                  <wp:posOffset>1310640</wp:posOffset>
                </wp:positionH>
                <wp:positionV relativeFrom="paragraph">
                  <wp:posOffset>68451</wp:posOffset>
                </wp:positionV>
                <wp:extent cx="0" cy="163378"/>
                <wp:effectExtent l="76200" t="0" r="57150" b="65405"/>
                <wp:wrapNone/>
                <wp:docPr id="707708031" name="Straight Arrow Connector 30"/>
                <wp:cNvGraphicFramePr/>
                <a:graphic xmlns:a="http://schemas.openxmlformats.org/drawingml/2006/main">
                  <a:graphicData uri="http://schemas.microsoft.com/office/word/2010/wordprocessingShape">
                    <wps:wsp>
                      <wps:cNvCnPr/>
                      <wps:spPr>
                        <a:xfrm>
                          <a:off x="0" y="0"/>
                          <a:ext cx="0" cy="163378"/>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E4A1C3B" id="Straight Arrow Connector 30" o:spid="_x0000_s1026" type="#_x0000_t32" style="position:absolute;margin-left:103.2pt;margin-top:5.4pt;width:0;height:12.85pt;z-index:2517667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" strokecolor="black [3040]">
                <v:stroke endarrow="block"/>
              </v:shape>
            </w:pict>
          </mc:Fallback>
        </mc:AlternateContent>
      </w:r>
    </w:p>
    <w:p w14:paraId="19E41186" w14:textId="569E02A1" w:rsidR="00754036" w:rsidRDefault="0003611B">
      <w:pPr>
        <w:tabs>
          <w:tab w:val="left" w:pos="7170"/>
        </w:tabs>
        <w:ind w:leftChars="-100" w:left="-222" w:hangingChars="9" w:hanging="18"/>
        <w:jc w:val="both"/>
        <w:rPr>
          <w:rFonts w:ascii="Times New Roman" w:eastAsia="Calibri" w:hAnsi="Times New Roman"/>
          <w:b/>
          <w:sz w:val="20"/>
          <w:szCs w:val="20"/>
          <w:lang w:val="en-GB"/>
        </w:rPr>
      </w:pPr>
      <w:r>
        <w:rPr>
          <w:rFonts w:ascii="Times New Roman" w:eastAsia="Calibri" w:hAnsi="Times New Roman"/>
          <w:b/>
          <w:noProof/>
          <w:sz w:val="20"/>
          <w:szCs w:val="20"/>
          <w:lang w:val="en-GB"/>
        </w:rPr>
        <mc:AlternateContent>
          <mc:Choice Requires="wps">
            <w:drawing>
              <wp:anchor distT="0" distB="0" distL="114300" distR="114300" simplePos="0" relativeHeight="251626496" behindDoc="0" locked="0" layoutInCell="1" allowOverlap="1" wp14:anchorId="7DA83BC5" wp14:editId="106F3E72">
                <wp:simplePos x="0" y="0"/>
                <wp:positionH relativeFrom="column">
                  <wp:posOffset>118745</wp:posOffset>
                </wp:positionH>
                <wp:positionV relativeFrom="paragraph">
                  <wp:posOffset>93851</wp:posOffset>
                </wp:positionV>
                <wp:extent cx="2362200" cy="363855"/>
                <wp:effectExtent l="0" t="0" r="19050" b="17145"/>
                <wp:wrapNone/>
                <wp:docPr id="14" name="Rectangle 35"/>
                <wp:cNvGraphicFramePr/>
                <a:graphic xmlns:a="http://schemas.openxmlformats.org/drawingml/2006/main">
                  <a:graphicData uri="http://schemas.microsoft.com/office/word/2010/wordprocessingShape">
                    <wps:wsp>
                      <wps:cNvSpPr/>
                      <wps:spPr>
                        <a:xfrm>
                          <a:off x="0" y="0"/>
                          <a:ext cx="2362200" cy="363855"/>
                        </a:xfrm>
                        <a:prstGeom prst="rect">
                          <a:avLst/>
                        </a:prstGeom>
                        <a:ln>
                          <a:headEnd type="none" w="med" len="med"/>
                          <a:tailEnd type="none" w="med" len="med"/>
                        </a:ln>
                      </wps:spPr>
                      <wps:style>
                        <a:lnRef idx="2">
                          <a:schemeClr val="dk1"/>
                        </a:lnRef>
                        <a:fillRef idx="1">
                          <a:schemeClr val="lt1"/>
                        </a:fillRef>
                        <a:effectRef idx="0">
                          <a:schemeClr val="dk1"/>
                        </a:effectRef>
                        <a:fontRef idx="minor">
                          <a:schemeClr val="dk1"/>
                        </a:fontRef>
                      </wps:style>
                      <wps:txbx>
                        <w:txbxContent>
                          <w:p w14:paraId="4584F7AC" w14:textId="77777777" w:rsidR="00754036" w:rsidRPr="0003611B" w:rsidRDefault="00000000" w:rsidP="0003611B">
                            <w:pPr>
                              <w:contextualSpacing/>
                              <w:jc w:val="center"/>
                              <w:rPr>
                                <w:rFonts w:ascii="Times New Roman" w:hAnsi="Times New Roman"/>
                                <w:sz w:val="20"/>
                                <w:szCs w:val="20"/>
                                <w:lang w:val="ms-MY"/>
                              </w:rPr>
                            </w:pPr>
                            <w:r w:rsidRPr="0003611B">
                              <w:rPr>
                                <w:rFonts w:ascii="Times New Roman" w:hAnsi="Times New Roman"/>
                                <w:sz w:val="20"/>
                                <w:szCs w:val="20"/>
                              </w:rPr>
                              <w:t>Study Writing and Reporting</w:t>
                            </w:r>
                          </w:p>
                        </w:txbxContent>
                      </wps:txbx>
                      <wps:bodyPr wrap="square" anchor="ctr" anchorCtr="0" upright="1">
                        <a:noAutofit/>
                      </wps:bodyPr>
                    </wps:wsp>
                  </a:graphicData>
                </a:graphic>
                <wp14:sizeRelV relativeFrom="margin">
                  <wp14:pctHeight>0</wp14:pctHeight>
                </wp14:sizeRelV>
              </wp:anchor>
            </w:drawing>
          </mc:Choice>
          <mc:Fallback>
            <w:pict>
              <v:rect w14:anchorId="7DA83BC5" id="Rectangle 35" o:spid="_x0000_s1036" style="position:absolute;left:0;text-align:left;margin-left:9.35pt;margin-top:7.4pt;width:186pt;height:28.65pt;z-index:2516264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" fillcolor="white [3201]" strokecolor="black [3200]" strokeweight="2pt">
                <v:textbox>
                  <w:txbxContent>
                    <w:p w14:paraId="4584F7AC" w14:textId="77777777" w:rsidR="00754036" w:rsidRPr="0003611B" w:rsidRDefault="00000000" w:rsidP="0003611B">
                      <w:pPr>
                        <w:contextualSpacing/>
                        <w:jc w:val="center"/>
                        <w:rPr>
                          <w:rFonts w:ascii="Times New Roman" w:hAnsi="Times New Roman"/>
                          <w:sz w:val="20"/>
                          <w:szCs w:val="20"/>
                          <w:lang w:val="ms-MY"/>
                        </w:rPr>
                      </w:pPr>
                      <w:r w:rsidRPr="0003611B">
                        <w:rPr>
                          <w:rFonts w:ascii="Times New Roman" w:hAnsi="Times New Roman"/>
                          <w:sz w:val="20"/>
                          <w:szCs w:val="20"/>
                        </w:rPr>
                        <w:t>Study Writing and Reporting</w:t>
                      </w:r>
                    </w:p>
                  </w:txbxContent>
                </v:textbox>
              </v:rect>
            </w:pict>
          </mc:Fallback>
        </mc:AlternateContent>
      </w:r>
      <w:r>
        <w:rPr>
          <w:rFonts w:ascii="Times New Roman" w:eastAsia="Calibri" w:hAnsi="Times New Roman"/>
          <w:b/>
          <w:sz w:val="20"/>
          <w:szCs w:val="20"/>
          <w:lang w:val="en-GB"/>
        </w:rPr>
        <w:tab/>
      </w:r>
    </w:p>
    <w:p w14:paraId="5D80FD65" w14:textId="297DB539" w:rsidR="00754036" w:rsidRDefault="00754036">
      <w:pPr>
        <w:ind w:leftChars="-100" w:left="-222" w:hangingChars="9" w:hanging="18"/>
        <w:jc w:val="both"/>
        <w:rPr>
          <w:rFonts w:ascii="Times New Roman" w:eastAsia="Calibri" w:hAnsi="Times New Roman"/>
          <w:b/>
          <w:sz w:val="20"/>
          <w:szCs w:val="20"/>
          <w:lang w:val="en-GB"/>
        </w:rPr>
      </w:pPr>
    </w:p>
    <w:p w14:paraId="388602FA" w14:textId="77777777" w:rsidR="00754036" w:rsidRDefault="00754036">
      <w:pPr>
        <w:ind w:leftChars="-100" w:left="-222" w:hangingChars="9" w:hanging="18"/>
        <w:jc w:val="both"/>
        <w:rPr>
          <w:rFonts w:ascii="Times New Roman" w:eastAsia="Calibri" w:hAnsi="Times New Roman"/>
          <w:b/>
          <w:sz w:val="20"/>
          <w:szCs w:val="20"/>
          <w:lang w:val="en-GB"/>
        </w:rPr>
      </w:pPr>
    </w:p>
    <w:p w14:paraId="082D1142" w14:textId="77777777" w:rsidR="00754036" w:rsidRDefault="00754036">
      <w:pPr>
        <w:ind w:leftChars="-100" w:left="-222" w:hangingChars="9" w:hanging="18"/>
        <w:jc w:val="both"/>
        <w:rPr>
          <w:rFonts w:ascii="Times New Roman" w:eastAsia="Calibri" w:hAnsi="Times New Roman"/>
          <w:b/>
          <w:sz w:val="20"/>
          <w:szCs w:val="20"/>
          <w:lang w:val="en-GB"/>
        </w:rPr>
      </w:pPr>
    </w:p>
    <w:p w14:paraId="2B5C16F2" w14:textId="77777777" w:rsidR="00754036" w:rsidRDefault="00000000">
      <w:pPr>
        <w:ind w:leftChars="-100" w:left="-222" w:hangingChars="9" w:hanging="18"/>
        <w:jc w:val="both"/>
        <w:rPr>
          <w:rFonts w:ascii="Times New Roman" w:eastAsia="Calibri" w:hAnsi="Times New Roman"/>
          <w:b/>
          <w:sz w:val="20"/>
          <w:szCs w:val="20"/>
          <w:lang w:val="en-GB"/>
        </w:rPr>
      </w:pPr>
      <w:r>
        <w:rPr>
          <w:rFonts w:ascii="Times New Roman" w:eastAsia="Calibri" w:hAnsi="Times New Roman"/>
          <w:b/>
          <w:sz w:val="20"/>
          <w:szCs w:val="20"/>
          <w:lang w:val="en-GB"/>
        </w:rPr>
        <w:t>Figure 2: Data Analysis Procedure</w:t>
      </w:r>
      <w:bookmarkEnd w:id="5"/>
    </w:p>
    <w:p w14:paraId="06E90AC0" w14:textId="77777777" w:rsidR="00754036" w:rsidRDefault="00000000">
      <w:pPr>
        <w:spacing w:after="200"/>
        <w:ind w:leftChars="-100" w:left="-222" w:hangingChars="9" w:hanging="18"/>
        <w:jc w:val="both"/>
        <w:rPr>
          <w:rFonts w:ascii="Times New Roman" w:eastAsia="Calibri" w:hAnsi="Times New Roman"/>
          <w:sz w:val="20"/>
          <w:szCs w:val="20"/>
          <w:lang w:val="en-GB"/>
        </w:rPr>
      </w:pPr>
      <w:r>
        <w:rPr>
          <w:rFonts w:ascii="Times New Roman" w:eastAsia="Calibri" w:hAnsi="Times New Roman"/>
          <w:sz w:val="20"/>
          <w:szCs w:val="20"/>
          <w:lang w:val="en-GB"/>
        </w:rPr>
        <w:t>Source: Stake (2010)</w:t>
      </w:r>
    </w:p>
    <w:p w14:paraId="354E0A25" w14:textId="16BB4C92" w:rsidR="00754036" w:rsidRDefault="00000000">
      <w:pPr>
        <w:ind w:leftChars="-100" w:left="-222" w:right="-347" w:hangingChars="9" w:hanging="18"/>
        <w:jc w:val="both"/>
        <w:outlineLvl w:val="0"/>
        <w:rPr>
          <w:rFonts w:ascii="Times New Roman" w:hAnsi="Times New Roman"/>
          <w:b/>
          <w:i/>
          <w:iCs/>
          <w:sz w:val="20"/>
          <w:szCs w:val="20"/>
          <w:lang w:val="en-GB"/>
        </w:rPr>
      </w:pPr>
      <w:bookmarkStart w:id="6" w:name="_Hlk49962498"/>
      <w:r>
        <w:rPr>
          <w:rFonts w:ascii="Times New Roman" w:hAnsi="Times New Roman"/>
          <w:b/>
          <w:i/>
          <w:iCs/>
          <w:sz w:val="20"/>
          <w:szCs w:val="20"/>
          <w:lang w:val="en-GB"/>
        </w:rPr>
        <w:t xml:space="preserve">Triangulation </w:t>
      </w:r>
    </w:p>
    <w:p w14:paraId="0DE7EF3B" w14:textId="77777777" w:rsidR="00754036" w:rsidRDefault="00000000">
      <w:pPr>
        <w:ind w:leftChars="-100" w:left="-222" w:hangingChars="9" w:hanging="18"/>
        <w:jc w:val="both"/>
        <w:rPr>
          <w:rFonts w:ascii="Times New Roman" w:eastAsia="Calibri" w:hAnsi="Times New Roman"/>
          <w:sz w:val="20"/>
          <w:szCs w:val="20"/>
          <w:lang w:val="en-GB"/>
        </w:rPr>
      </w:pPr>
      <w:r>
        <w:rPr>
          <w:rFonts w:ascii="Times New Roman" w:eastAsia="Calibri" w:hAnsi="Times New Roman"/>
          <w:sz w:val="20"/>
          <w:szCs w:val="20"/>
          <w:lang w:val="en-GB"/>
        </w:rPr>
        <w:t>In the context of this study, the researcher uses the method of triangulation between data that is through interview data with study participants, observations and documents to ensure the data obtained has credibility. To ensure that the data has transferability, the researcher makes a detailed description of the events and individuals studied to gain an in-depth understanding of the situation to be studied. In addition, the researcher records all the data in electronic form to enable the study data to have reliability, while the verification audit process of the data obtained will be done to ensure that this study has validation or objectivity. Researchers will focus on triangulation of interview data through interviews on principals, senior curriculum assistants and subject teachers focusing on principal leadership competencies.</w:t>
      </w:r>
    </w:p>
    <w:p w14:paraId="15D17058" w14:textId="77777777" w:rsidR="00754036" w:rsidRDefault="00754036">
      <w:pPr>
        <w:ind w:leftChars="-100" w:left="-222" w:hangingChars="9" w:hanging="18"/>
        <w:jc w:val="both"/>
        <w:rPr>
          <w:rFonts w:ascii="Times New Roman" w:eastAsia="Calibri" w:hAnsi="Times New Roman"/>
          <w:sz w:val="20"/>
          <w:szCs w:val="20"/>
          <w:lang w:val="en-GB"/>
        </w:rPr>
      </w:pPr>
    </w:p>
    <w:p w14:paraId="1ECFA581" w14:textId="77777777" w:rsidR="00754036" w:rsidRDefault="00000000">
      <w:pPr>
        <w:ind w:leftChars="-100" w:left="-222" w:hangingChars="9" w:hanging="18"/>
        <w:jc w:val="both"/>
        <w:rPr>
          <w:rFonts w:ascii="Times New Roman" w:eastAsia="Calibri" w:hAnsi="Times New Roman"/>
          <w:sz w:val="20"/>
          <w:szCs w:val="20"/>
          <w:lang w:val="en-GB"/>
        </w:rPr>
      </w:pPr>
      <w:r>
        <w:rPr>
          <w:rFonts w:ascii="Times New Roman" w:eastAsia="Calibri" w:hAnsi="Times New Roman"/>
          <w:sz w:val="20"/>
          <w:szCs w:val="20"/>
          <w:lang w:val="en-GB"/>
        </w:rPr>
        <w:t xml:space="preserve">While the proposed triangulation of document analysis involves school management documents especially those related to principal leadership such as strategic </w:t>
      </w:r>
      <w:r>
        <w:rPr>
          <w:rFonts w:ascii="Times New Roman" w:eastAsia="Calibri" w:hAnsi="Times New Roman"/>
          <w:sz w:val="20"/>
          <w:szCs w:val="20"/>
          <w:lang w:val="en-GB"/>
        </w:rPr>
        <w:t xml:space="preserve">planning plan as additional data of the study. While the triangulation of the observed data is through the </w:t>
      </w:r>
      <w:proofErr w:type="spellStart"/>
      <w:r>
        <w:rPr>
          <w:rFonts w:ascii="Times New Roman" w:eastAsia="Calibri" w:hAnsi="Times New Roman"/>
          <w:sz w:val="20"/>
          <w:szCs w:val="20"/>
          <w:lang w:val="en-GB"/>
        </w:rPr>
        <w:t>behavior</w:t>
      </w:r>
      <w:proofErr w:type="spellEnd"/>
      <w:r>
        <w:rPr>
          <w:rFonts w:ascii="Times New Roman" w:eastAsia="Calibri" w:hAnsi="Times New Roman"/>
          <w:sz w:val="20"/>
          <w:szCs w:val="20"/>
          <w:lang w:val="en-GB"/>
        </w:rPr>
        <w:t xml:space="preserve"> of the principal in the daily activities of the school such as assemblies, holding meetings and performance dialogues. This data triangulation is done by connecting and merging the data of interviews, observations and documents to obtain data alignment. Pang and </w:t>
      </w:r>
      <w:proofErr w:type="spellStart"/>
      <w:r>
        <w:rPr>
          <w:rFonts w:ascii="Times New Roman" w:eastAsia="Calibri" w:hAnsi="Times New Roman"/>
          <w:sz w:val="20"/>
          <w:szCs w:val="20"/>
          <w:lang w:val="en-GB"/>
        </w:rPr>
        <w:t>Lajium</w:t>
      </w:r>
      <w:proofErr w:type="spellEnd"/>
      <w:r>
        <w:rPr>
          <w:rFonts w:ascii="Times New Roman" w:eastAsia="Calibri" w:hAnsi="Times New Roman"/>
          <w:sz w:val="20"/>
          <w:szCs w:val="20"/>
          <w:lang w:val="en-GB"/>
        </w:rPr>
        <w:t xml:space="preserve"> (2014) emphasized this </w:t>
      </w:r>
      <w:proofErr w:type="gramStart"/>
      <w:r>
        <w:rPr>
          <w:rFonts w:ascii="Times New Roman" w:eastAsia="Calibri" w:hAnsi="Times New Roman"/>
          <w:sz w:val="20"/>
          <w:szCs w:val="20"/>
          <w:lang w:val="en-GB"/>
        </w:rPr>
        <w:t>is</w:t>
      </w:r>
      <w:proofErr w:type="gramEnd"/>
      <w:r>
        <w:rPr>
          <w:rFonts w:ascii="Times New Roman" w:eastAsia="Calibri" w:hAnsi="Times New Roman"/>
          <w:sz w:val="20"/>
          <w:szCs w:val="20"/>
          <w:lang w:val="en-GB"/>
        </w:rPr>
        <w:t xml:space="preserve"> important because data triangulation is a comparison of quality and validation of information from various sources. Creswell (2014) and Creswell and Miller (2000) also stressed that this process is very important to strengthen and validate the evidence of study findings obtained from study participants. The triangulation of data between interviews, observations and document analysis is shown as in Figure 3.</w:t>
      </w:r>
    </w:p>
    <w:p w14:paraId="1F0D0EEC" w14:textId="3BFB8BA5" w:rsidR="00754036" w:rsidRDefault="00FC53CD">
      <w:pPr>
        <w:ind w:leftChars="-100" w:left="-222" w:hangingChars="9" w:hanging="18"/>
        <w:jc w:val="both"/>
        <w:rPr>
          <w:rFonts w:ascii="Times New Roman" w:eastAsia="Calibri" w:hAnsi="Times New Roman"/>
          <w:sz w:val="20"/>
          <w:szCs w:val="20"/>
          <w:lang w:val="en-GB"/>
        </w:rPr>
      </w:pPr>
      <w:r>
        <w:rPr>
          <w:rFonts w:ascii="Times New Roman" w:hAnsi="Times New Roman"/>
          <w:noProof/>
          <w:sz w:val="20"/>
          <w:szCs w:val="20"/>
        </w:rPr>
        <mc:AlternateContent>
          <mc:Choice Requires="wpg">
            <w:drawing>
              <wp:anchor distT="0" distB="0" distL="114300" distR="114300" simplePos="0" relativeHeight="251550720" behindDoc="0" locked="0" layoutInCell="1" allowOverlap="1" wp14:anchorId="28007DC5" wp14:editId="7A025A6D">
                <wp:simplePos x="0" y="0"/>
                <wp:positionH relativeFrom="column">
                  <wp:posOffset>-147858</wp:posOffset>
                </wp:positionH>
                <wp:positionV relativeFrom="paragraph">
                  <wp:posOffset>147266</wp:posOffset>
                </wp:positionV>
                <wp:extent cx="2867025" cy="2045970"/>
                <wp:effectExtent l="0" t="0" r="28575" b="11430"/>
                <wp:wrapNone/>
                <wp:docPr id="6" name="Group 260"/>
                <wp:cNvGraphicFramePr/>
                <a:graphic xmlns:a="http://schemas.openxmlformats.org/drawingml/2006/main">
                  <a:graphicData uri="http://schemas.microsoft.com/office/word/2010/wordprocessingGroup">
                    <wpg:wgp>
                      <wpg:cNvGrpSpPr/>
                      <wpg:grpSpPr>
                        <a:xfrm>
                          <a:off x="0" y="0"/>
                          <a:ext cx="2867025" cy="2045970"/>
                          <a:chOff x="114300" y="48895"/>
                          <a:chExt cx="3790950" cy="2636520"/>
                        </a:xfrm>
                      </wpg:grpSpPr>
                      <wps:wsp>
                        <wps:cNvPr id="1" name="Isosceles Triangle 42"/>
                        <wps:cNvSpPr/>
                        <wps:spPr>
                          <a:xfrm>
                            <a:off x="114300" y="48895"/>
                            <a:ext cx="3790950" cy="2636520"/>
                          </a:xfrm>
                          <a:prstGeom prst="triangle">
                            <a:avLst>
                              <a:gd name="adj" fmla="val 50000"/>
                            </a:avLst>
                          </a:prstGeom>
                          <a:ln>
                            <a:headEnd type="none" w="med" len="med"/>
                            <a:tailEnd type="none" w="med" len="med"/>
                          </a:ln>
                        </wps:spPr>
                        <wps:style>
                          <a:lnRef idx="2">
                            <a:schemeClr val="dk1"/>
                          </a:lnRef>
                          <a:fillRef idx="1">
                            <a:schemeClr val="lt1"/>
                          </a:fillRef>
                          <a:effectRef idx="0">
                            <a:schemeClr val="dk1"/>
                          </a:effectRef>
                          <a:fontRef idx="minor">
                            <a:schemeClr val="dk1"/>
                          </a:fontRef>
                        </wps:style>
                        <wps:txbx>
                          <w:txbxContent>
                            <w:p w14:paraId="3E0F6066" w14:textId="77777777" w:rsidR="00754036" w:rsidRDefault="00754036">
                              <w:pPr>
                                <w:jc w:val="center"/>
                                <w:rPr>
                                  <w:sz w:val="18"/>
                                  <w:szCs w:val="18"/>
                                  <w:lang w:val="ms-MY"/>
                                </w:rPr>
                              </w:pPr>
                            </w:p>
                          </w:txbxContent>
                        </wps:txbx>
                        <wps:bodyPr wrap="square" anchor="ctr" anchorCtr="0" upright="1"/>
                      </wps:wsp>
                      <wps:wsp>
                        <wps:cNvPr id="2" name="Oval 174"/>
                        <wps:cNvSpPr/>
                        <wps:spPr>
                          <a:xfrm>
                            <a:off x="1046721" y="1143000"/>
                            <a:ext cx="1905828" cy="1063939"/>
                          </a:xfrm>
                          <a:prstGeom prst="ellipse">
                            <a:avLst/>
                          </a:prstGeom>
                          <a:ln>
                            <a:headEnd type="none" w="med" len="med"/>
                            <a:tailEnd type="none" w="med" len="med"/>
                          </a:ln>
                        </wps:spPr>
                        <wps:style>
                          <a:lnRef idx="2">
                            <a:schemeClr val="dk1"/>
                          </a:lnRef>
                          <a:fillRef idx="1">
                            <a:schemeClr val="lt1"/>
                          </a:fillRef>
                          <a:effectRef idx="0">
                            <a:schemeClr val="dk1"/>
                          </a:effectRef>
                          <a:fontRef idx="minor">
                            <a:schemeClr val="dk1"/>
                          </a:fontRef>
                        </wps:style>
                        <wps:txbx>
                          <w:txbxContent>
                            <w:p w14:paraId="7E861A65" w14:textId="77777777" w:rsidR="00754036" w:rsidRDefault="00000000">
                              <w:pPr>
                                <w:jc w:val="center"/>
                                <w:rPr>
                                  <w:rFonts w:ascii="Calibri" w:hAnsi="Calibri" w:cs="Calibri"/>
                                  <w:sz w:val="22"/>
                                  <w:szCs w:val="22"/>
                                  <w:lang w:val="ms-MY"/>
                                </w:rPr>
                              </w:pPr>
                              <w:r>
                                <w:rPr>
                                  <w:rFonts w:ascii="Calibri" w:hAnsi="Calibri" w:cs="Calibri"/>
                                  <w:sz w:val="22"/>
                                  <w:szCs w:val="22"/>
                                  <w:lang w:val="ms-MY"/>
                                </w:rPr>
                                <w:t xml:space="preserve">Leadership Competencies </w:t>
                              </w:r>
                            </w:p>
                          </w:txbxContent>
                        </wps:txbx>
                        <wps:bodyPr wrap="square" anchor="ctr" anchorCtr="0" upright="1"/>
                      </wps:wsp>
                      <wps:wsp>
                        <wps:cNvPr id="3" name="Rectangle 175"/>
                        <wps:cNvSpPr/>
                        <wps:spPr>
                          <a:xfrm>
                            <a:off x="1510747" y="723536"/>
                            <a:ext cx="1031945" cy="323850"/>
                          </a:xfrm>
                          <a:prstGeom prst="rect">
                            <a:avLst/>
                          </a:prstGeom>
                          <a:ln>
                            <a:headEnd type="none" w="med" len="med"/>
                            <a:tailEnd type="none" w="med" len="med"/>
                          </a:ln>
                        </wps:spPr>
                        <wps:style>
                          <a:lnRef idx="2">
                            <a:schemeClr val="dk1"/>
                          </a:lnRef>
                          <a:fillRef idx="1">
                            <a:schemeClr val="lt1"/>
                          </a:fillRef>
                          <a:effectRef idx="0">
                            <a:schemeClr val="dk1"/>
                          </a:effectRef>
                          <a:fontRef idx="minor">
                            <a:schemeClr val="dk1"/>
                          </a:fontRef>
                        </wps:style>
                        <wps:txbx>
                          <w:txbxContent>
                            <w:p w14:paraId="5DAE2102" w14:textId="77777777" w:rsidR="00754036" w:rsidRDefault="00000000">
                              <w:pPr>
                                <w:jc w:val="center"/>
                                <w:rPr>
                                  <w:rFonts w:ascii="Calibri" w:hAnsi="Calibri" w:cs="Calibri"/>
                                  <w:sz w:val="22"/>
                                  <w:szCs w:val="22"/>
                                  <w:lang w:val="ms-MY"/>
                                </w:rPr>
                              </w:pPr>
                              <w:r>
                                <w:rPr>
                                  <w:rFonts w:ascii="Calibri" w:hAnsi="Calibri" w:cs="Calibri"/>
                                  <w:sz w:val="22"/>
                                  <w:szCs w:val="22"/>
                                  <w:lang w:val="ms-MY"/>
                                </w:rPr>
                                <w:t>Interview</w:t>
                              </w:r>
                            </w:p>
                          </w:txbxContent>
                        </wps:txbx>
                        <wps:bodyPr wrap="square" anchor="ctr" anchorCtr="0" upright="1"/>
                      </wps:wsp>
                      <wps:wsp>
                        <wps:cNvPr id="4" name="Rectangle 176"/>
                        <wps:cNvSpPr/>
                        <wps:spPr>
                          <a:xfrm>
                            <a:off x="409654" y="2255866"/>
                            <a:ext cx="1241604" cy="384630"/>
                          </a:xfrm>
                          <a:prstGeom prst="rect">
                            <a:avLst/>
                          </a:prstGeom>
                          <a:ln>
                            <a:headEnd type="none" w="med" len="med"/>
                            <a:tailEnd type="none" w="med" len="med"/>
                          </a:ln>
                        </wps:spPr>
                        <wps:style>
                          <a:lnRef idx="2">
                            <a:schemeClr val="dk1"/>
                          </a:lnRef>
                          <a:fillRef idx="1">
                            <a:schemeClr val="lt1"/>
                          </a:fillRef>
                          <a:effectRef idx="0">
                            <a:schemeClr val="dk1"/>
                          </a:effectRef>
                          <a:fontRef idx="minor">
                            <a:schemeClr val="dk1"/>
                          </a:fontRef>
                        </wps:style>
                        <wps:txbx>
                          <w:txbxContent>
                            <w:p w14:paraId="1D51C6F9" w14:textId="77777777" w:rsidR="00754036" w:rsidRDefault="00000000">
                              <w:pPr>
                                <w:rPr>
                                  <w:rFonts w:ascii="Calibri" w:hAnsi="Calibri" w:cs="Calibri"/>
                                  <w:sz w:val="28"/>
                                  <w:szCs w:val="28"/>
                                  <w:lang w:val="ms-MY"/>
                                </w:rPr>
                              </w:pPr>
                              <w:r>
                                <w:rPr>
                                  <w:rFonts w:ascii="Calibri" w:hAnsi="Calibri" w:cs="Calibri"/>
                                  <w:sz w:val="22"/>
                                  <w:szCs w:val="22"/>
                                  <w:lang w:val="ms-MY"/>
                                </w:rPr>
                                <w:t>Observation</w:t>
                              </w:r>
                            </w:p>
                          </w:txbxContent>
                        </wps:txbx>
                        <wps:bodyPr wrap="square" anchor="ctr" anchorCtr="0" upright="1"/>
                      </wps:wsp>
                      <wps:wsp>
                        <wps:cNvPr id="5" name="Rectangle 178"/>
                        <wps:cNvSpPr/>
                        <wps:spPr>
                          <a:xfrm>
                            <a:off x="2246243" y="2275745"/>
                            <a:ext cx="1333500" cy="364751"/>
                          </a:xfrm>
                          <a:prstGeom prst="rect">
                            <a:avLst/>
                          </a:prstGeom>
                          <a:ln>
                            <a:headEnd type="none" w="med" len="med"/>
                            <a:tailEnd type="none" w="med" len="med"/>
                          </a:ln>
                        </wps:spPr>
                        <wps:style>
                          <a:lnRef idx="2">
                            <a:schemeClr val="dk1"/>
                          </a:lnRef>
                          <a:fillRef idx="1">
                            <a:schemeClr val="lt1"/>
                          </a:fillRef>
                          <a:effectRef idx="0">
                            <a:schemeClr val="dk1"/>
                          </a:effectRef>
                          <a:fontRef idx="minor">
                            <a:schemeClr val="dk1"/>
                          </a:fontRef>
                        </wps:style>
                        <wps:txbx>
                          <w:txbxContent>
                            <w:p w14:paraId="07302F80" w14:textId="77777777" w:rsidR="00754036" w:rsidRDefault="00000000" w:rsidP="0003611B">
                              <w:pPr>
                                <w:jc w:val="center"/>
                                <w:rPr>
                                  <w:rFonts w:ascii="Calibri" w:hAnsi="Calibri" w:cs="Calibri"/>
                                  <w:sz w:val="22"/>
                                  <w:szCs w:val="22"/>
                                  <w:lang w:val="ms-MY"/>
                                </w:rPr>
                              </w:pPr>
                              <w:r>
                                <w:rPr>
                                  <w:rFonts w:ascii="Calibri" w:hAnsi="Calibri" w:cs="Calibri"/>
                                  <w:sz w:val="22"/>
                                  <w:szCs w:val="22"/>
                                  <w:lang w:val="ms-MY"/>
                                </w:rPr>
                                <w:t>Document Analysis</w:t>
                              </w:r>
                            </w:p>
                          </w:txbxContent>
                        </wps:txbx>
                        <wps:bodyPr wrap="square" anchor="ctr" anchorCtr="0" upright="1"/>
                      </wps:wsp>
                    </wpg:wgp>
                  </a:graphicData>
                </a:graphic>
                <wp14:sizeRelH relativeFrom="margin">
                  <wp14:pctWidth>0</wp14:pctWidth>
                </wp14:sizeRelH>
                <wp14:sizeRelV relativeFrom="margin">
                  <wp14:pctHeight>0</wp14:pctHeight>
                </wp14:sizeRelV>
              </wp:anchor>
            </w:drawing>
          </mc:Choice>
          <mc:Fallback>
            <w:pict>
              <v:group w14:anchorId="28007DC5" id="Group 260" o:spid="_x0000_s1037" style="position:absolute;left:0;text-align:left;margin-left:-11.65pt;margin-top:11.6pt;width:225.75pt;height:161.1pt;z-index:251550720;mso-width-relative:margin;mso-height-relative:margin" coordorigin="1143,488" coordsize="37909,263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&#1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42" o:spid="_x0000_s1038" type="#_x0000_t5" style="position:absolute;left:1143;top:488;width:37909;height:263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" fillcolor="white [3201]" strokecolor="black [3200]" strokeweight="2pt">
                  <v:textbox>
                    <w:txbxContent>
                      <w:p w14:paraId="3E0F6066" w14:textId="77777777" w:rsidR="00754036" w:rsidRDefault="00754036">
                        <w:pPr>
                          <w:jc w:val="center"/>
                          <w:rPr>
                            <w:sz w:val="18"/>
                            <w:szCs w:val="18"/>
                            <w:lang w:val="ms-MY"/>
                          </w:rPr>
                        </w:pPr>
                      </w:p>
                    </w:txbxContent>
                  </v:textbox>
                </v:shape>
                <v:oval id="Oval 174" o:spid="_x0000_s1039" style="position:absolute;left:10467;top:11430;width:19058;height:10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" fillcolor="white [3201]" strokecolor="black [3200]" strokeweight="2pt">
                  <v:textbox>
                    <w:txbxContent>
                      <w:p w14:paraId="7E861A65" w14:textId="77777777" w:rsidR="00754036" w:rsidRDefault="00000000">
                        <w:pPr>
                          <w:jc w:val="center"/>
                          <w:rPr>
                            <w:rFonts w:ascii="Calibri" w:hAnsi="Calibri" w:cs="Calibri"/>
                            <w:sz w:val="22"/>
                            <w:szCs w:val="22"/>
                            <w:lang w:val="ms-MY"/>
                          </w:rPr>
                        </w:pPr>
                        <w:r>
                          <w:rPr>
                            <w:rFonts w:ascii="Calibri" w:hAnsi="Calibri" w:cs="Calibri"/>
                            <w:sz w:val="22"/>
                            <w:szCs w:val="22"/>
                            <w:lang w:val="ms-MY"/>
                          </w:rPr>
                          <w:t xml:space="preserve">Leadership Competencies </w:t>
                        </w:r>
                      </w:p>
                    </w:txbxContent>
                  </v:textbox>
                </v:oval>
                <v:rect id="Rectangle 175" o:spid="_x0000_s1040" style="position:absolute;left:15107;top:7235;width:10319;height:32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" fillcolor="white [3201]" strokecolor="black [3200]" strokeweight="2pt">
                  <v:textbox>
                    <w:txbxContent>
                      <w:p w14:paraId="5DAE2102" w14:textId="77777777" w:rsidR="00754036" w:rsidRDefault="00000000">
                        <w:pPr>
                          <w:jc w:val="center"/>
                          <w:rPr>
                            <w:rFonts w:ascii="Calibri" w:hAnsi="Calibri" w:cs="Calibri"/>
                            <w:sz w:val="22"/>
                            <w:szCs w:val="22"/>
                            <w:lang w:val="ms-MY"/>
                          </w:rPr>
                        </w:pPr>
                        <w:r>
                          <w:rPr>
                            <w:rFonts w:ascii="Calibri" w:hAnsi="Calibri" w:cs="Calibri"/>
                            <w:sz w:val="22"/>
                            <w:szCs w:val="22"/>
                            <w:lang w:val="ms-MY"/>
                          </w:rPr>
                          <w:t>Interview</w:t>
                        </w:r>
                      </w:p>
                    </w:txbxContent>
                  </v:textbox>
                </v:rect>
                <v:rect id="Rectangle 176" o:spid="_x0000_s1041" style="position:absolute;left:4096;top:22558;width:12416;height:38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" fillcolor="white [3201]" strokecolor="black [3200]" strokeweight="2pt">
                  <v:textbox>
                    <w:txbxContent>
                      <w:p w14:paraId="1D51C6F9" w14:textId="77777777" w:rsidR="00754036" w:rsidRDefault="00000000">
                        <w:pPr>
                          <w:rPr>
                            <w:rFonts w:ascii="Calibri" w:hAnsi="Calibri" w:cs="Calibri"/>
                            <w:sz w:val="28"/>
                            <w:szCs w:val="28"/>
                            <w:lang w:val="ms-MY"/>
                          </w:rPr>
                        </w:pPr>
                        <w:r>
                          <w:rPr>
                            <w:rFonts w:ascii="Calibri" w:hAnsi="Calibri" w:cs="Calibri"/>
                            <w:sz w:val="22"/>
                            <w:szCs w:val="22"/>
                            <w:lang w:val="ms-MY"/>
                          </w:rPr>
                          <w:t>Observation</w:t>
                        </w:r>
                      </w:p>
                    </w:txbxContent>
                  </v:textbox>
                </v:rect>
                <v:rect id="Rectangle 178" o:spid="_x0000_s1042" style="position:absolute;left:22462;top:22757;width:13335;height:36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" fillcolor="white [3201]" strokecolor="black [3200]" strokeweight="2pt">
                  <v:textbox>
                    <w:txbxContent>
                      <w:p w14:paraId="07302F80" w14:textId="77777777" w:rsidR="00754036" w:rsidRDefault="00000000" w:rsidP="0003611B">
                        <w:pPr>
                          <w:jc w:val="center"/>
                          <w:rPr>
                            <w:rFonts w:ascii="Calibri" w:hAnsi="Calibri" w:cs="Calibri"/>
                            <w:sz w:val="22"/>
                            <w:szCs w:val="22"/>
                            <w:lang w:val="ms-MY"/>
                          </w:rPr>
                        </w:pPr>
                        <w:r>
                          <w:rPr>
                            <w:rFonts w:ascii="Calibri" w:hAnsi="Calibri" w:cs="Calibri"/>
                            <w:sz w:val="22"/>
                            <w:szCs w:val="22"/>
                            <w:lang w:val="ms-MY"/>
                          </w:rPr>
                          <w:t>Document Analysis</w:t>
                        </w:r>
                      </w:p>
                    </w:txbxContent>
                  </v:textbox>
                </v:rect>
              </v:group>
            </w:pict>
          </mc:Fallback>
        </mc:AlternateContent>
      </w:r>
    </w:p>
    <w:p w14:paraId="53022B08" w14:textId="2957DA51" w:rsidR="00754036" w:rsidRDefault="00754036">
      <w:pPr>
        <w:ind w:leftChars="-100" w:left="-222" w:hangingChars="9" w:hanging="18"/>
        <w:jc w:val="both"/>
        <w:rPr>
          <w:rFonts w:ascii="Times New Roman" w:eastAsia="Calibri" w:hAnsi="Times New Roman"/>
          <w:sz w:val="20"/>
          <w:szCs w:val="20"/>
          <w:lang w:val="en-GB"/>
        </w:rPr>
      </w:pPr>
    </w:p>
    <w:p w14:paraId="1539ADB2" w14:textId="66AA029F" w:rsidR="00754036" w:rsidRDefault="00754036">
      <w:pPr>
        <w:ind w:leftChars="-100" w:left="-222" w:hangingChars="9" w:hanging="18"/>
        <w:jc w:val="both"/>
        <w:rPr>
          <w:rFonts w:ascii="Times New Roman" w:eastAsia="Calibri" w:hAnsi="Times New Roman"/>
          <w:sz w:val="20"/>
          <w:szCs w:val="20"/>
          <w:lang w:val="en-GB"/>
        </w:rPr>
      </w:pPr>
    </w:p>
    <w:p w14:paraId="60C94CB2" w14:textId="5032FDF3" w:rsidR="00754036" w:rsidRDefault="00754036">
      <w:pPr>
        <w:ind w:leftChars="-100" w:left="-222" w:hangingChars="9" w:hanging="18"/>
        <w:jc w:val="both"/>
        <w:rPr>
          <w:rFonts w:ascii="Times New Roman" w:eastAsia="Calibri" w:hAnsi="Times New Roman"/>
          <w:sz w:val="20"/>
          <w:szCs w:val="20"/>
          <w:lang w:val="en-GB"/>
        </w:rPr>
      </w:pPr>
    </w:p>
    <w:p w14:paraId="259029FF" w14:textId="198575E9" w:rsidR="00754036" w:rsidRDefault="00754036">
      <w:pPr>
        <w:ind w:leftChars="-100" w:left="-222" w:hangingChars="9" w:hanging="18"/>
        <w:jc w:val="both"/>
        <w:rPr>
          <w:rFonts w:ascii="Times New Roman" w:eastAsia="Calibri" w:hAnsi="Times New Roman"/>
          <w:sz w:val="20"/>
          <w:szCs w:val="20"/>
          <w:lang w:val="en-GB"/>
        </w:rPr>
      </w:pPr>
    </w:p>
    <w:p w14:paraId="26A7F39B" w14:textId="79DD5B11" w:rsidR="00754036" w:rsidRDefault="00754036">
      <w:pPr>
        <w:ind w:leftChars="-100" w:left="-222" w:hangingChars="9" w:hanging="18"/>
        <w:jc w:val="both"/>
        <w:rPr>
          <w:rFonts w:ascii="Times New Roman" w:eastAsia="Calibri" w:hAnsi="Times New Roman"/>
          <w:sz w:val="20"/>
          <w:szCs w:val="20"/>
          <w:lang w:val="en-GB"/>
        </w:rPr>
      </w:pPr>
    </w:p>
    <w:p w14:paraId="14393E3A" w14:textId="77777777" w:rsidR="00754036" w:rsidRDefault="00754036">
      <w:pPr>
        <w:ind w:leftChars="-100" w:left="-222" w:hangingChars="9" w:hanging="18"/>
        <w:jc w:val="both"/>
        <w:rPr>
          <w:rFonts w:ascii="Times New Roman" w:eastAsia="Calibri" w:hAnsi="Times New Roman"/>
          <w:sz w:val="20"/>
          <w:szCs w:val="20"/>
          <w:lang w:val="en-GB"/>
        </w:rPr>
      </w:pPr>
    </w:p>
    <w:p w14:paraId="73150465" w14:textId="77777777" w:rsidR="00754036" w:rsidRDefault="00754036">
      <w:pPr>
        <w:ind w:leftChars="-100" w:left="-222" w:hangingChars="9" w:hanging="18"/>
        <w:jc w:val="both"/>
        <w:rPr>
          <w:rFonts w:ascii="Times New Roman" w:eastAsia="Calibri" w:hAnsi="Times New Roman"/>
          <w:sz w:val="20"/>
          <w:szCs w:val="20"/>
          <w:lang w:val="en-GB"/>
        </w:rPr>
      </w:pPr>
    </w:p>
    <w:p w14:paraId="085681EB" w14:textId="77777777" w:rsidR="00754036" w:rsidRDefault="00754036">
      <w:pPr>
        <w:ind w:leftChars="-100" w:left="-222" w:hangingChars="9" w:hanging="18"/>
        <w:jc w:val="both"/>
        <w:rPr>
          <w:rFonts w:ascii="Times New Roman" w:eastAsia="Calibri" w:hAnsi="Times New Roman"/>
          <w:sz w:val="20"/>
          <w:szCs w:val="20"/>
          <w:lang w:val="en-GB"/>
        </w:rPr>
      </w:pPr>
    </w:p>
    <w:p w14:paraId="79C2C525" w14:textId="77777777" w:rsidR="00754036" w:rsidRDefault="00754036">
      <w:pPr>
        <w:ind w:leftChars="-100" w:left="-222" w:hangingChars="9" w:hanging="18"/>
        <w:jc w:val="both"/>
        <w:rPr>
          <w:rFonts w:ascii="Times New Roman" w:eastAsia="Calibri" w:hAnsi="Times New Roman"/>
          <w:sz w:val="20"/>
          <w:szCs w:val="20"/>
          <w:lang w:val="en-GB"/>
        </w:rPr>
      </w:pPr>
    </w:p>
    <w:p w14:paraId="40122629" w14:textId="77777777" w:rsidR="00754036" w:rsidRDefault="00754036">
      <w:pPr>
        <w:ind w:leftChars="-100" w:left="-222" w:hangingChars="9" w:hanging="18"/>
        <w:jc w:val="both"/>
        <w:rPr>
          <w:rFonts w:ascii="Times New Roman" w:eastAsia="Calibri" w:hAnsi="Times New Roman"/>
          <w:sz w:val="20"/>
          <w:szCs w:val="20"/>
          <w:lang w:val="en-GB"/>
        </w:rPr>
      </w:pPr>
    </w:p>
    <w:p w14:paraId="134EC757" w14:textId="77777777" w:rsidR="00754036" w:rsidRDefault="00754036">
      <w:pPr>
        <w:ind w:leftChars="-100" w:left="-222" w:hangingChars="9" w:hanging="18"/>
        <w:jc w:val="both"/>
        <w:rPr>
          <w:rFonts w:ascii="Times New Roman" w:eastAsia="Calibri" w:hAnsi="Times New Roman"/>
          <w:sz w:val="20"/>
          <w:szCs w:val="20"/>
          <w:lang w:val="en-GB"/>
        </w:rPr>
      </w:pPr>
    </w:p>
    <w:p w14:paraId="50422348" w14:textId="77777777" w:rsidR="00754036" w:rsidRDefault="00754036">
      <w:pPr>
        <w:ind w:leftChars="-100" w:left="-222" w:hangingChars="9" w:hanging="18"/>
        <w:jc w:val="both"/>
        <w:rPr>
          <w:rFonts w:ascii="Times New Roman" w:eastAsia="Calibri" w:hAnsi="Times New Roman"/>
          <w:sz w:val="20"/>
          <w:szCs w:val="20"/>
          <w:lang w:val="en-GB"/>
        </w:rPr>
      </w:pPr>
    </w:p>
    <w:p w14:paraId="1450505C" w14:textId="77777777" w:rsidR="00754036" w:rsidRDefault="00754036">
      <w:pPr>
        <w:ind w:leftChars="-100" w:left="-222" w:hangingChars="9" w:hanging="18"/>
        <w:jc w:val="both"/>
        <w:rPr>
          <w:rFonts w:ascii="Times New Roman" w:eastAsia="Calibri" w:hAnsi="Times New Roman"/>
          <w:sz w:val="20"/>
          <w:szCs w:val="20"/>
          <w:lang w:val="en-GB"/>
        </w:rPr>
      </w:pPr>
    </w:p>
    <w:p w14:paraId="68278CAC" w14:textId="77777777" w:rsidR="00754036" w:rsidRDefault="00754036">
      <w:pPr>
        <w:ind w:leftChars="-100" w:left="-222" w:hangingChars="9" w:hanging="18"/>
        <w:jc w:val="both"/>
        <w:rPr>
          <w:rFonts w:ascii="Times New Roman" w:eastAsia="Calibri" w:hAnsi="Times New Roman"/>
          <w:sz w:val="20"/>
          <w:szCs w:val="20"/>
          <w:lang w:val="en-GB"/>
        </w:rPr>
      </w:pPr>
    </w:p>
    <w:p w14:paraId="504C859D" w14:textId="77777777" w:rsidR="00754036" w:rsidRDefault="00754036">
      <w:pPr>
        <w:ind w:leftChars="-100" w:left="-222" w:hangingChars="9" w:hanging="18"/>
        <w:jc w:val="both"/>
        <w:rPr>
          <w:rFonts w:ascii="Times New Roman" w:eastAsia="Calibri" w:hAnsi="Times New Roman"/>
          <w:b/>
          <w:sz w:val="20"/>
          <w:szCs w:val="20"/>
          <w:lang w:val="en-GB"/>
        </w:rPr>
      </w:pPr>
      <w:bookmarkStart w:id="7" w:name="_Toc53087578"/>
    </w:p>
    <w:p w14:paraId="22AEBDCA" w14:textId="37534D3A" w:rsidR="00754036" w:rsidRDefault="00000000">
      <w:pPr>
        <w:ind w:leftChars="-100" w:left="-222" w:hangingChars="9" w:hanging="18"/>
        <w:jc w:val="both"/>
        <w:rPr>
          <w:rFonts w:ascii="Times New Roman" w:eastAsia="Calibri" w:hAnsi="Times New Roman"/>
          <w:b/>
          <w:sz w:val="20"/>
          <w:szCs w:val="20"/>
          <w:lang w:val="en-GB"/>
        </w:rPr>
      </w:pPr>
      <w:r>
        <w:rPr>
          <w:rFonts w:ascii="Times New Roman" w:eastAsia="Calibri" w:hAnsi="Times New Roman"/>
          <w:b/>
          <w:sz w:val="20"/>
          <w:szCs w:val="20"/>
          <w:lang w:val="en-GB"/>
        </w:rPr>
        <w:t xml:space="preserve">Figure </w:t>
      </w:r>
      <w:r>
        <w:rPr>
          <w:rFonts w:ascii="Times New Roman" w:eastAsia="Calibri" w:hAnsi="Times New Roman"/>
          <w:b/>
          <w:sz w:val="20"/>
          <w:szCs w:val="20"/>
          <w:lang w:val="en-GB"/>
        </w:rPr>
        <w:fldChar w:fldCharType="begin"/>
      </w:r>
      <w:r>
        <w:rPr>
          <w:rFonts w:ascii="Times New Roman" w:eastAsia="Calibri" w:hAnsi="Times New Roman"/>
          <w:b/>
          <w:sz w:val="20"/>
          <w:szCs w:val="20"/>
          <w:lang w:val="en-GB"/>
        </w:rPr>
        <w:instrText xml:space="preserve"> STYLEREF 1 \s </w:instrText>
      </w:r>
      <w:r>
        <w:rPr>
          <w:rFonts w:ascii="Times New Roman" w:eastAsia="Calibri" w:hAnsi="Times New Roman"/>
          <w:b/>
          <w:sz w:val="20"/>
          <w:szCs w:val="20"/>
          <w:lang w:val="en-GB"/>
        </w:rPr>
        <w:fldChar w:fldCharType="separate"/>
      </w:r>
      <w:r>
        <w:rPr>
          <w:rFonts w:ascii="Times New Roman" w:eastAsia="Calibri" w:hAnsi="Times New Roman"/>
          <w:b/>
          <w:sz w:val="20"/>
          <w:szCs w:val="20"/>
          <w:lang w:val="en-GB"/>
        </w:rPr>
        <w:fldChar w:fldCharType="end"/>
      </w:r>
      <w:r>
        <w:rPr>
          <w:rFonts w:ascii="Times New Roman" w:eastAsia="Calibri" w:hAnsi="Times New Roman"/>
          <w:b/>
          <w:sz w:val="20"/>
          <w:szCs w:val="20"/>
          <w:lang w:val="en-GB"/>
        </w:rPr>
        <w:t xml:space="preserve">: </w:t>
      </w:r>
      <w:bookmarkEnd w:id="6"/>
      <w:bookmarkEnd w:id="7"/>
      <w:r>
        <w:rPr>
          <w:rFonts w:ascii="Times New Roman" w:eastAsia="Calibri" w:hAnsi="Times New Roman"/>
          <w:b/>
          <w:sz w:val="20"/>
          <w:szCs w:val="20"/>
          <w:lang w:val="en-GB"/>
        </w:rPr>
        <w:t>Triangulation between interviews, observations, and document analysis</w:t>
      </w:r>
    </w:p>
    <w:p w14:paraId="1E2C5A5E" w14:textId="77777777" w:rsidR="00754036" w:rsidRDefault="00754036">
      <w:pPr>
        <w:ind w:leftChars="-100" w:left="-222" w:hangingChars="9" w:hanging="18"/>
        <w:jc w:val="both"/>
        <w:rPr>
          <w:rFonts w:ascii="Times New Roman" w:eastAsia="Calibri" w:hAnsi="Times New Roman"/>
          <w:b/>
          <w:sz w:val="20"/>
          <w:szCs w:val="20"/>
          <w:lang w:val="en-GB"/>
        </w:rPr>
      </w:pPr>
    </w:p>
    <w:p w14:paraId="26938538" w14:textId="77777777" w:rsidR="00754036" w:rsidRDefault="00000000">
      <w:pPr>
        <w:ind w:leftChars="-100" w:left="-222" w:right="-347" w:hangingChars="9" w:hanging="18"/>
        <w:jc w:val="both"/>
        <w:outlineLvl w:val="0"/>
        <w:rPr>
          <w:rFonts w:ascii="Times New Roman" w:hAnsi="Times New Roman"/>
          <w:b/>
          <w:sz w:val="20"/>
          <w:szCs w:val="20"/>
          <w:lang w:val="en-GB"/>
        </w:rPr>
      </w:pPr>
      <w:r>
        <w:rPr>
          <w:rFonts w:ascii="Times New Roman" w:hAnsi="Times New Roman"/>
          <w:b/>
          <w:sz w:val="20"/>
          <w:szCs w:val="20"/>
          <w:lang w:val="en-GB"/>
        </w:rPr>
        <w:t>Findings</w:t>
      </w:r>
    </w:p>
    <w:p w14:paraId="046A6A3F" w14:textId="77777777" w:rsidR="00754036" w:rsidRDefault="00754036">
      <w:pPr>
        <w:ind w:leftChars="-100" w:left="-222" w:right="-347" w:hangingChars="9" w:hanging="18"/>
        <w:jc w:val="both"/>
        <w:outlineLvl w:val="0"/>
        <w:rPr>
          <w:rFonts w:ascii="Times New Roman" w:hAnsi="Times New Roman"/>
          <w:b/>
          <w:i/>
          <w:iCs/>
          <w:sz w:val="20"/>
          <w:szCs w:val="20"/>
          <w:lang w:val="en-GB"/>
        </w:rPr>
      </w:pPr>
    </w:p>
    <w:p w14:paraId="017AAF82" w14:textId="77777777" w:rsidR="00754036" w:rsidRDefault="00000000">
      <w:pPr>
        <w:ind w:leftChars="-100" w:left="-222" w:right="-347" w:hangingChars="9" w:hanging="18"/>
        <w:jc w:val="both"/>
        <w:outlineLvl w:val="0"/>
        <w:rPr>
          <w:rFonts w:ascii="Times New Roman" w:hAnsi="Times New Roman"/>
          <w:b/>
          <w:i/>
          <w:iCs/>
          <w:sz w:val="20"/>
          <w:szCs w:val="20"/>
          <w:lang w:val="en-GB"/>
        </w:rPr>
      </w:pPr>
      <w:r>
        <w:rPr>
          <w:rFonts w:ascii="Times New Roman" w:hAnsi="Times New Roman"/>
          <w:b/>
          <w:i/>
          <w:iCs/>
          <w:sz w:val="20"/>
          <w:szCs w:val="20"/>
          <w:lang w:val="en-GB"/>
        </w:rPr>
        <w:t>Knowledge</w:t>
      </w:r>
    </w:p>
    <w:p w14:paraId="5AABBFAE" w14:textId="77777777" w:rsidR="00754036" w:rsidRDefault="00000000">
      <w:pPr>
        <w:ind w:leftChars="-100" w:left="-222" w:right="-347" w:hangingChars="9" w:hanging="18"/>
        <w:jc w:val="both"/>
        <w:outlineLvl w:val="0"/>
        <w:rPr>
          <w:rFonts w:ascii="Times New Roman" w:hAnsi="Times New Roman"/>
          <w:sz w:val="20"/>
          <w:szCs w:val="20"/>
          <w:lang w:val="en-MY"/>
        </w:rPr>
      </w:pPr>
      <w:r>
        <w:rPr>
          <w:rFonts w:ascii="Times New Roman" w:hAnsi="Times New Roman"/>
          <w:sz w:val="20"/>
          <w:szCs w:val="20"/>
          <w:lang w:val="en"/>
        </w:rPr>
        <w:t>The results of the study through interviews with the principal as the main participant of the study stressed that knowledge refers to the knowledge possessed by a principal in leading the organization to be more effective.</w:t>
      </w:r>
    </w:p>
    <w:p w14:paraId="09E54B8F" w14:textId="77777777" w:rsidR="00754036" w:rsidRDefault="00754036">
      <w:pPr>
        <w:ind w:leftChars="-100" w:left="-222" w:right="-347" w:hangingChars="9" w:hanging="18"/>
        <w:jc w:val="both"/>
        <w:outlineLvl w:val="0"/>
        <w:rPr>
          <w:rFonts w:ascii="Times New Roman" w:eastAsia="Calibri" w:hAnsi="Times New Roman"/>
          <w:sz w:val="20"/>
          <w:szCs w:val="20"/>
          <w:lang w:val="en-GB"/>
        </w:rPr>
      </w:pPr>
    </w:p>
    <w:p w14:paraId="3C90679E" w14:textId="77777777" w:rsidR="00754036" w:rsidRDefault="00000000">
      <w:pPr>
        <w:ind w:leftChars="-100" w:left="-222" w:right="701" w:hangingChars="9" w:hanging="18"/>
        <w:jc w:val="both"/>
        <w:rPr>
          <w:rFonts w:ascii="Times New Roman" w:hAnsi="Times New Roman"/>
          <w:sz w:val="20"/>
          <w:szCs w:val="20"/>
          <w:lang w:val="en-MY"/>
        </w:rPr>
      </w:pPr>
      <w:r>
        <w:rPr>
          <w:rFonts w:ascii="Times New Roman" w:hAnsi="Times New Roman"/>
          <w:sz w:val="20"/>
          <w:szCs w:val="20"/>
          <w:lang w:val="en-MY"/>
        </w:rPr>
        <w:t>“</w:t>
      </w:r>
      <w:r>
        <w:rPr>
          <w:rFonts w:ascii="Times New Roman" w:hAnsi="Times New Roman"/>
          <w:sz w:val="20"/>
          <w:szCs w:val="20"/>
          <w:lang w:val="en"/>
        </w:rPr>
        <w:t>...leadership competence is more to the knowledge of leading. As a leader and ahh leadership skills… okey ahh… this knowledge is how we lead the organization in accordance with ahh ... more effectively...”</w:t>
      </w:r>
    </w:p>
    <w:p w14:paraId="671B70F5" w14:textId="77777777" w:rsidR="00754036" w:rsidRDefault="00754036">
      <w:pPr>
        <w:ind w:leftChars="-100" w:left="-222" w:right="701" w:hangingChars="9" w:hanging="18"/>
        <w:jc w:val="both"/>
        <w:rPr>
          <w:rFonts w:ascii="Times New Roman" w:hAnsi="Times New Roman"/>
          <w:sz w:val="20"/>
          <w:szCs w:val="20"/>
          <w:lang w:val="en-GB"/>
        </w:rPr>
      </w:pPr>
      <w:bookmarkStart w:id="8" w:name="_Hlk52460456"/>
    </w:p>
    <w:p w14:paraId="22C95932" w14:textId="77777777" w:rsidR="00754036" w:rsidRDefault="00000000">
      <w:pPr>
        <w:ind w:leftChars="-100" w:left="-222" w:right="701" w:hangingChars="9" w:hanging="18"/>
        <w:jc w:val="both"/>
        <w:rPr>
          <w:rFonts w:ascii="Times New Roman" w:eastAsia="Calibri" w:hAnsi="Times New Roman"/>
          <w:sz w:val="20"/>
          <w:szCs w:val="20"/>
          <w:lang w:val="en-MY"/>
        </w:rPr>
      </w:pPr>
      <w:r>
        <w:rPr>
          <w:rFonts w:ascii="Times New Roman" w:eastAsia="Calibri" w:hAnsi="Times New Roman"/>
          <w:sz w:val="20"/>
          <w:szCs w:val="20"/>
          <w:lang w:val="en"/>
        </w:rPr>
        <w:t xml:space="preserve">Leadership competencies in terms of knowledge possessed by the principal </w:t>
      </w:r>
      <w:proofErr w:type="gramStart"/>
      <w:r>
        <w:rPr>
          <w:rFonts w:ascii="Times New Roman" w:eastAsia="Calibri" w:hAnsi="Times New Roman"/>
          <w:sz w:val="20"/>
          <w:szCs w:val="20"/>
          <w:lang w:val="en"/>
        </w:rPr>
        <w:t>is</w:t>
      </w:r>
      <w:proofErr w:type="gramEnd"/>
      <w:r>
        <w:rPr>
          <w:rFonts w:ascii="Times New Roman" w:eastAsia="Calibri" w:hAnsi="Times New Roman"/>
          <w:sz w:val="20"/>
          <w:szCs w:val="20"/>
          <w:lang w:val="en"/>
        </w:rPr>
        <w:t xml:space="preserve"> also recognized by the senior assistant curriculum that the principal has the knowledge in leading the school organization. Not only that, </w:t>
      </w:r>
      <w:proofErr w:type="gramStart"/>
      <w:r>
        <w:rPr>
          <w:rFonts w:ascii="Times New Roman" w:eastAsia="Calibri" w:hAnsi="Times New Roman"/>
          <w:sz w:val="20"/>
          <w:szCs w:val="20"/>
          <w:lang w:val="en"/>
        </w:rPr>
        <w:t>the subject teacher</w:t>
      </w:r>
      <w:proofErr w:type="gramEnd"/>
      <w:r>
        <w:rPr>
          <w:rFonts w:ascii="Times New Roman" w:eastAsia="Calibri" w:hAnsi="Times New Roman"/>
          <w:sz w:val="20"/>
          <w:szCs w:val="20"/>
          <w:lang w:val="en"/>
        </w:rPr>
        <w:t xml:space="preserve"> also stressed that the principal has knowledge from the aspect of discretion and personality related to leadership.</w:t>
      </w:r>
    </w:p>
    <w:p w14:paraId="216FA61D" w14:textId="77777777" w:rsidR="00754036" w:rsidRDefault="00754036">
      <w:pPr>
        <w:ind w:leftChars="-100" w:left="-222" w:right="701" w:hangingChars="9" w:hanging="18"/>
        <w:jc w:val="both"/>
        <w:rPr>
          <w:rFonts w:ascii="Times New Roman" w:hAnsi="Times New Roman"/>
          <w:sz w:val="20"/>
          <w:szCs w:val="20"/>
          <w:lang w:val="en-GB"/>
        </w:rPr>
      </w:pPr>
    </w:p>
    <w:p w14:paraId="30EA91F7" w14:textId="77777777" w:rsidR="00754036" w:rsidRDefault="00000000">
      <w:pPr>
        <w:ind w:leftChars="-100" w:left="-222" w:right="701" w:hangingChars="9" w:hanging="18"/>
        <w:jc w:val="both"/>
        <w:rPr>
          <w:rFonts w:ascii="Times New Roman" w:hAnsi="Times New Roman"/>
          <w:sz w:val="20"/>
          <w:szCs w:val="20"/>
          <w:lang w:val="en-MY"/>
        </w:rPr>
      </w:pPr>
      <w:r>
        <w:rPr>
          <w:rFonts w:ascii="Times New Roman" w:hAnsi="Times New Roman"/>
          <w:sz w:val="20"/>
          <w:szCs w:val="20"/>
          <w:lang w:val="en"/>
        </w:rPr>
        <w:t>“...in terms of what he is talking about, she is knowledgeable and because she has a personality, the category is so high…”</w:t>
      </w:r>
    </w:p>
    <w:bookmarkEnd w:id="8"/>
    <w:p w14:paraId="354C33EE" w14:textId="77777777" w:rsidR="0003611B" w:rsidRDefault="0003611B">
      <w:pPr>
        <w:ind w:leftChars="-100" w:left="-222" w:right="-347" w:hangingChars="9" w:hanging="18"/>
        <w:jc w:val="both"/>
        <w:outlineLvl w:val="0"/>
        <w:rPr>
          <w:rFonts w:ascii="Times New Roman" w:hAnsi="Times New Roman"/>
          <w:b/>
          <w:i/>
          <w:iCs/>
          <w:sz w:val="20"/>
          <w:szCs w:val="20"/>
          <w:lang w:val="en-GB"/>
        </w:rPr>
      </w:pPr>
    </w:p>
    <w:p w14:paraId="2014EB49" w14:textId="77777777" w:rsidR="00754036" w:rsidRDefault="00000000">
      <w:pPr>
        <w:ind w:leftChars="-100" w:left="-222" w:right="-347" w:hangingChars="9" w:hanging="18"/>
        <w:jc w:val="both"/>
        <w:outlineLvl w:val="0"/>
        <w:rPr>
          <w:rFonts w:ascii="Times New Roman" w:eastAsia="Calibri" w:hAnsi="Times New Roman"/>
          <w:sz w:val="20"/>
          <w:szCs w:val="20"/>
          <w:lang w:val="en-GB"/>
        </w:rPr>
      </w:pPr>
      <w:r>
        <w:rPr>
          <w:rFonts w:ascii="Times New Roman" w:hAnsi="Times New Roman"/>
          <w:b/>
          <w:i/>
          <w:iCs/>
          <w:sz w:val="20"/>
          <w:szCs w:val="20"/>
          <w:lang w:val="en-GB"/>
        </w:rPr>
        <w:lastRenderedPageBreak/>
        <w:t>Skill</w:t>
      </w:r>
    </w:p>
    <w:p w14:paraId="5D9306C7" w14:textId="77777777" w:rsidR="00754036" w:rsidRDefault="00000000">
      <w:pPr>
        <w:ind w:leftChars="-100" w:left="-222" w:hangingChars="9" w:hanging="18"/>
        <w:jc w:val="both"/>
        <w:rPr>
          <w:rFonts w:ascii="Times New Roman" w:eastAsia="Calibri" w:hAnsi="Times New Roman"/>
          <w:sz w:val="20"/>
          <w:szCs w:val="20"/>
          <w:lang w:val="en-MY"/>
        </w:rPr>
      </w:pPr>
      <w:r>
        <w:rPr>
          <w:rFonts w:ascii="Times New Roman" w:eastAsia="Calibri" w:hAnsi="Times New Roman"/>
          <w:sz w:val="20"/>
          <w:szCs w:val="20"/>
          <w:lang w:val="en"/>
        </w:rPr>
        <w:t>The findings of the study in terms of skills under leadership competencies indicate that leadership skills should be present in a school principal on the island. For example, communication skills as a skill in leadership competencies to create a good relationship between the leader and the person being led. This statement is acknowledged by the principal himself that a principal with leadership competencies should have communication skills in leadership.</w:t>
      </w:r>
    </w:p>
    <w:p w14:paraId="6C77EBC6" w14:textId="77777777" w:rsidR="00754036" w:rsidRDefault="00754036">
      <w:pPr>
        <w:ind w:leftChars="-100" w:left="-222" w:hangingChars="9" w:hanging="18"/>
        <w:jc w:val="both"/>
        <w:rPr>
          <w:rFonts w:ascii="Times New Roman" w:eastAsia="Calibri" w:hAnsi="Times New Roman"/>
          <w:sz w:val="20"/>
          <w:szCs w:val="20"/>
          <w:lang w:val="en-GB"/>
        </w:rPr>
      </w:pPr>
    </w:p>
    <w:p w14:paraId="4F9D0D9B" w14:textId="77777777" w:rsidR="00754036" w:rsidRDefault="00000000">
      <w:pPr>
        <w:ind w:leftChars="-100" w:left="-222" w:right="701" w:hangingChars="9" w:hanging="18"/>
        <w:jc w:val="both"/>
        <w:rPr>
          <w:rFonts w:ascii="Times New Roman" w:hAnsi="Times New Roman"/>
          <w:sz w:val="20"/>
          <w:szCs w:val="20"/>
          <w:lang w:val="en-MY"/>
        </w:rPr>
      </w:pPr>
      <w:r>
        <w:rPr>
          <w:rFonts w:ascii="Times New Roman" w:hAnsi="Times New Roman"/>
          <w:sz w:val="20"/>
          <w:szCs w:val="20"/>
          <w:lang w:val="en"/>
        </w:rPr>
        <w:t>“…that communication needs to be taken care of. If you reprimand ahh, don't be in front. Ahh that... that... even the negative we have a story not like the boys want to be angry If the boys ‘you have this shirt like this, no’... ahh we said it, pat him on the shoulder or whatever. If it's a girl. If it's a man, it's the same we talk slowly…”</w:t>
      </w:r>
    </w:p>
    <w:p w14:paraId="78CC0AF5" w14:textId="77777777" w:rsidR="00754036" w:rsidRDefault="00754036">
      <w:pPr>
        <w:ind w:leftChars="-100" w:left="-222" w:right="701" w:hangingChars="9" w:hanging="18"/>
        <w:jc w:val="both"/>
        <w:rPr>
          <w:rFonts w:ascii="Times New Roman" w:hAnsi="Times New Roman"/>
          <w:sz w:val="20"/>
          <w:szCs w:val="20"/>
          <w:lang w:val="en-GB"/>
        </w:rPr>
      </w:pPr>
    </w:p>
    <w:p w14:paraId="46CD59F5" w14:textId="77777777" w:rsidR="00754036" w:rsidRDefault="00000000">
      <w:pPr>
        <w:ind w:leftChars="-100" w:left="-222" w:right="-7" w:hangingChars="9" w:hanging="18"/>
        <w:jc w:val="both"/>
        <w:rPr>
          <w:rFonts w:ascii="Times New Roman" w:eastAsia="Calibri" w:hAnsi="Times New Roman"/>
          <w:sz w:val="20"/>
          <w:szCs w:val="20"/>
          <w:lang w:val="en-MY"/>
        </w:rPr>
      </w:pPr>
      <w:r>
        <w:rPr>
          <w:rFonts w:ascii="Times New Roman" w:eastAsia="Calibri" w:hAnsi="Times New Roman"/>
          <w:sz w:val="20"/>
          <w:szCs w:val="20"/>
          <w:lang w:val="en"/>
        </w:rPr>
        <w:t>In addition, in support of the principal's statement, the senior curriculum assistant and subject teacher acknowledged that the principal has communication skills and at the same time has skills in establishing relationships with teachers and students at the island school.</w:t>
      </w:r>
    </w:p>
    <w:p w14:paraId="4F00D6B5" w14:textId="77777777" w:rsidR="00754036" w:rsidRDefault="00754036">
      <w:pPr>
        <w:ind w:leftChars="-100" w:left="-222" w:right="701" w:hangingChars="9" w:hanging="18"/>
        <w:jc w:val="both"/>
        <w:rPr>
          <w:rFonts w:ascii="Times New Roman" w:hAnsi="Times New Roman"/>
          <w:sz w:val="20"/>
          <w:szCs w:val="20"/>
          <w:lang w:val="en-GB"/>
        </w:rPr>
      </w:pPr>
    </w:p>
    <w:p w14:paraId="28A2CB60" w14:textId="4771018F" w:rsidR="00754036" w:rsidRDefault="0000000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9072"/>
          <w:tab w:val="left" w:pos="9639"/>
          <w:tab w:val="left" w:pos="10206"/>
          <w:tab w:val="left" w:pos="10773"/>
          <w:tab w:val="left" w:pos="11340"/>
          <w:tab w:val="left" w:pos="11907"/>
          <w:tab w:val="left" w:pos="12474"/>
          <w:tab w:val="left" w:pos="13041"/>
          <w:tab w:val="left" w:pos="13608"/>
          <w:tab w:val="left" w:pos="14175"/>
          <w:tab w:val="left" w:pos="14742"/>
          <w:tab w:val="left" w:pos="15309"/>
          <w:tab w:val="left" w:pos="15876"/>
          <w:tab w:val="left" w:pos="16443"/>
          <w:tab w:val="left" w:pos="17010"/>
          <w:tab w:val="left" w:pos="17577"/>
          <w:tab w:val="left" w:pos="18144"/>
          <w:tab w:val="left" w:pos="18711"/>
          <w:tab w:val="left" w:pos="19278"/>
          <w:tab w:val="left" w:pos="19845"/>
          <w:tab w:val="left" w:pos="20412"/>
          <w:tab w:val="left" w:pos="20979"/>
          <w:tab w:val="left" w:pos="21546"/>
          <w:tab w:val="left" w:pos="22113"/>
          <w:tab w:val="left" w:pos="22680"/>
          <w:tab w:val="left" w:pos="23247"/>
        </w:tabs>
        <w:autoSpaceDE w:val="0"/>
        <w:autoSpaceDN w:val="0"/>
        <w:adjustRightInd w:val="0"/>
        <w:ind w:leftChars="-100" w:left="-222" w:right="701" w:hangingChars="9" w:hanging="18"/>
        <w:jc w:val="both"/>
        <w:rPr>
          <w:rFonts w:ascii="Times New Roman" w:eastAsia="Times New Roman" w:hAnsi="Times New Roman"/>
          <w:sz w:val="20"/>
          <w:szCs w:val="20"/>
          <w:lang w:val="en-GB" w:eastAsia="en-MY"/>
        </w:rPr>
      </w:pPr>
      <w:r>
        <w:rPr>
          <w:rFonts w:ascii="Times New Roman" w:eastAsia="Times New Roman" w:hAnsi="Times New Roman"/>
          <w:sz w:val="20"/>
          <w:szCs w:val="20"/>
          <w:lang w:eastAsia="en-MY"/>
        </w:rPr>
        <w:t xml:space="preserve">“…her relationship with this teacher is </w:t>
      </w:r>
      <w:proofErr w:type="gramStart"/>
      <w:r>
        <w:rPr>
          <w:rFonts w:ascii="Times New Roman" w:eastAsia="Times New Roman" w:hAnsi="Times New Roman"/>
          <w:sz w:val="20"/>
          <w:szCs w:val="20"/>
          <w:lang w:eastAsia="en-MY"/>
        </w:rPr>
        <w:t>really good</w:t>
      </w:r>
      <w:proofErr w:type="gramEnd"/>
      <w:r>
        <w:rPr>
          <w:rFonts w:ascii="Times New Roman" w:eastAsia="Times New Roman" w:hAnsi="Times New Roman"/>
          <w:sz w:val="20"/>
          <w:szCs w:val="20"/>
          <w:lang w:eastAsia="en-MY"/>
        </w:rPr>
        <w:t xml:space="preserve">... so you can meet him anytime </w:t>
      </w:r>
      <w:proofErr w:type="spellStart"/>
      <w:r>
        <w:rPr>
          <w:rFonts w:ascii="Times New Roman" w:eastAsia="Times New Roman" w:hAnsi="Times New Roman"/>
          <w:sz w:val="20"/>
          <w:szCs w:val="20"/>
          <w:lang w:eastAsia="en-MY"/>
        </w:rPr>
        <w:t>hahah</w:t>
      </w:r>
      <w:proofErr w:type="spellEnd"/>
      <w:r>
        <w:rPr>
          <w:rFonts w:ascii="Times New Roman" w:eastAsia="Times New Roman" w:hAnsi="Times New Roman"/>
          <w:sz w:val="20"/>
          <w:szCs w:val="20"/>
          <w:lang w:eastAsia="en-MY"/>
        </w:rPr>
        <w:t>. Anytime not necessarily in her room, she said. In the canteen, when she walks, will she serve you…”</w:t>
      </w:r>
      <w:r>
        <w:rPr>
          <w:rFonts w:ascii="Times New Roman" w:eastAsia="Times New Roman" w:hAnsi="Times New Roman"/>
          <w:sz w:val="20"/>
          <w:szCs w:val="20"/>
          <w:lang w:val="en-GB" w:eastAsia="en-MY"/>
        </w:rPr>
        <w:t xml:space="preserve"> </w:t>
      </w:r>
    </w:p>
    <w:p w14:paraId="0860FCC4" w14:textId="77777777" w:rsidR="00754036" w:rsidRDefault="00754036">
      <w:pPr>
        <w:ind w:leftChars="-100" w:left="-222" w:hangingChars="9" w:hanging="18"/>
        <w:jc w:val="both"/>
        <w:rPr>
          <w:rFonts w:ascii="Times New Roman" w:hAnsi="Times New Roman"/>
          <w:sz w:val="20"/>
          <w:szCs w:val="20"/>
          <w:lang w:val="en-GB"/>
        </w:rPr>
      </w:pPr>
    </w:p>
    <w:p w14:paraId="0BCDAB58" w14:textId="77777777" w:rsidR="00754036" w:rsidRDefault="00000000">
      <w:pPr>
        <w:ind w:leftChars="-100" w:left="-222" w:right="-347" w:hangingChars="9" w:hanging="18"/>
        <w:jc w:val="both"/>
        <w:outlineLvl w:val="0"/>
        <w:rPr>
          <w:rFonts w:ascii="Times New Roman" w:hAnsi="Times New Roman"/>
          <w:b/>
          <w:i/>
          <w:iCs/>
          <w:sz w:val="20"/>
          <w:szCs w:val="20"/>
          <w:lang w:val="en-GB"/>
        </w:rPr>
      </w:pPr>
      <w:bookmarkStart w:id="9" w:name="_Toc53085639"/>
      <w:r>
        <w:rPr>
          <w:rFonts w:ascii="Times New Roman" w:hAnsi="Times New Roman"/>
          <w:b/>
          <w:i/>
          <w:iCs/>
          <w:sz w:val="20"/>
          <w:szCs w:val="20"/>
          <w:lang w:val="en-GB"/>
        </w:rPr>
        <w:t>Behaviour</w:t>
      </w:r>
    </w:p>
    <w:bookmarkEnd w:id="9"/>
    <w:p w14:paraId="6C331506" w14:textId="77777777" w:rsidR="00754036" w:rsidRDefault="00000000">
      <w:pPr>
        <w:ind w:leftChars="-100" w:left="-222" w:hangingChars="9" w:hanging="18"/>
        <w:jc w:val="both"/>
        <w:rPr>
          <w:rFonts w:ascii="Times New Roman" w:eastAsia="Calibri" w:hAnsi="Times New Roman"/>
          <w:bCs/>
          <w:sz w:val="20"/>
          <w:szCs w:val="20"/>
          <w:lang w:val="en-MY"/>
        </w:rPr>
      </w:pPr>
      <w:r>
        <w:rPr>
          <w:rFonts w:ascii="Times New Roman" w:eastAsia="Calibri" w:hAnsi="Times New Roman"/>
          <w:bCs/>
          <w:sz w:val="20"/>
          <w:szCs w:val="20"/>
          <w:lang w:val="en"/>
        </w:rPr>
        <w:t>The findings of the study in the aspect of behavior under leadership competencies show that principals have an open attitude towards teachers. In fact, the principal never limits his relationship with the teachers, instead it is easier to approach and easy to talk to.</w:t>
      </w:r>
    </w:p>
    <w:p w14:paraId="7EBA8102" w14:textId="77777777" w:rsidR="00754036" w:rsidRDefault="00754036">
      <w:pPr>
        <w:ind w:leftChars="-100" w:left="-222" w:hangingChars="9" w:hanging="18"/>
        <w:jc w:val="both"/>
        <w:rPr>
          <w:rFonts w:ascii="Times New Roman" w:eastAsia="Calibri" w:hAnsi="Times New Roman"/>
          <w:sz w:val="20"/>
          <w:szCs w:val="20"/>
          <w:lang w:val="en-GB"/>
        </w:rPr>
      </w:pPr>
    </w:p>
    <w:p w14:paraId="53F4376A" w14:textId="77777777" w:rsidR="00754036" w:rsidRDefault="00000000">
      <w:pPr>
        <w:ind w:leftChars="-100" w:left="-222" w:right="701" w:hangingChars="9" w:hanging="18"/>
        <w:jc w:val="both"/>
        <w:rPr>
          <w:rFonts w:ascii="Times New Roman" w:hAnsi="Times New Roman"/>
          <w:sz w:val="20"/>
          <w:szCs w:val="20"/>
          <w:lang w:val="en-MY"/>
        </w:rPr>
      </w:pPr>
      <w:r>
        <w:rPr>
          <w:rFonts w:ascii="Times New Roman" w:hAnsi="Times New Roman"/>
          <w:sz w:val="20"/>
          <w:szCs w:val="20"/>
          <w:lang w:val="en"/>
        </w:rPr>
        <w:t>“...principals are always open with teachers, like teachers can at any time if they go to the office to meet the principal. A lot of this is her business, ask for signatures, ask for discussions, share ideas. Ahh the principal is always ahh open...”</w:t>
      </w:r>
    </w:p>
    <w:p w14:paraId="7B9582EE" w14:textId="77777777" w:rsidR="00754036" w:rsidRDefault="00754036">
      <w:pPr>
        <w:ind w:leftChars="-100" w:left="-222" w:right="560" w:hangingChars="9" w:hanging="18"/>
        <w:jc w:val="both"/>
        <w:rPr>
          <w:rFonts w:ascii="Times New Roman" w:hAnsi="Times New Roman"/>
          <w:sz w:val="20"/>
          <w:szCs w:val="20"/>
          <w:lang w:val="en-GB"/>
        </w:rPr>
      </w:pPr>
    </w:p>
    <w:p w14:paraId="31CCCBA3" w14:textId="77777777" w:rsidR="00754036" w:rsidRDefault="00000000">
      <w:pPr>
        <w:ind w:leftChars="-100" w:left="-222" w:hangingChars="9" w:hanging="18"/>
        <w:jc w:val="both"/>
        <w:rPr>
          <w:rFonts w:ascii="Times New Roman" w:eastAsia="Calibri" w:hAnsi="Times New Roman"/>
          <w:sz w:val="20"/>
          <w:szCs w:val="20"/>
          <w:lang w:val="en-MY"/>
        </w:rPr>
      </w:pPr>
      <w:r>
        <w:rPr>
          <w:rFonts w:ascii="Times New Roman" w:eastAsia="Calibri" w:hAnsi="Times New Roman"/>
          <w:sz w:val="20"/>
          <w:szCs w:val="20"/>
          <w:lang w:val="en"/>
        </w:rPr>
        <w:t>The principal's behavior is acknowledged by the senior curriculum assistant who insists that the principal has a humble attitude and can adapt to the environment on the island. In fact, he stressed that the principal really appreciates the teachers and students. This is one of the behaviors that is clearly present in the principal. In fact, according to the subject teacher, the principal has a pretty good attitude in approaching the teachers and students in the school.</w:t>
      </w:r>
    </w:p>
    <w:p w14:paraId="18AD0AB4" w14:textId="77777777" w:rsidR="00754036" w:rsidRDefault="00754036">
      <w:pPr>
        <w:ind w:leftChars="-100" w:left="-222" w:hangingChars="9" w:hanging="18"/>
        <w:jc w:val="both"/>
        <w:rPr>
          <w:rFonts w:ascii="Times New Roman" w:eastAsia="Calibri" w:hAnsi="Times New Roman"/>
          <w:sz w:val="20"/>
          <w:szCs w:val="20"/>
          <w:lang w:val="en-GB"/>
        </w:rPr>
      </w:pPr>
    </w:p>
    <w:p w14:paraId="418050BD" w14:textId="529F7F8B" w:rsidR="00754036" w:rsidRDefault="00000000">
      <w:pPr>
        <w:ind w:leftChars="-100" w:left="-222" w:right="701" w:hangingChars="9" w:hanging="18"/>
        <w:jc w:val="both"/>
        <w:rPr>
          <w:rFonts w:ascii="Times New Roman" w:eastAsia="Calibri" w:hAnsi="Times New Roman"/>
          <w:sz w:val="20"/>
          <w:szCs w:val="20"/>
          <w:lang w:val="en-GB"/>
        </w:rPr>
      </w:pPr>
      <w:r>
        <w:rPr>
          <w:rFonts w:ascii="Times New Roman" w:hAnsi="Times New Roman"/>
          <w:sz w:val="20"/>
          <w:szCs w:val="20"/>
          <w:lang w:val="en-GB"/>
        </w:rPr>
        <w:t>“...she is very humble because the way she talks, the way she acts…a</w:t>
      </w:r>
      <w:proofErr w:type="spellStart"/>
      <w:r>
        <w:rPr>
          <w:rFonts w:ascii="Times New Roman" w:hAnsi="Times New Roman"/>
          <w:sz w:val="20"/>
          <w:szCs w:val="20"/>
          <w:lang w:val="en"/>
        </w:rPr>
        <w:t>fter</w:t>
      </w:r>
      <w:proofErr w:type="spellEnd"/>
      <w:r>
        <w:rPr>
          <w:rFonts w:ascii="Times New Roman" w:hAnsi="Times New Roman"/>
          <w:sz w:val="20"/>
          <w:szCs w:val="20"/>
          <w:lang w:val="en"/>
        </w:rPr>
        <w:t xml:space="preserve"> being humble, she has elements like how to say ahh, she has elements like ahh thinking like a villager. That means he saw him say he used to go to school </w:t>
      </w:r>
      <w:r>
        <w:rPr>
          <w:rFonts w:ascii="Times New Roman" w:hAnsi="Times New Roman"/>
          <w:sz w:val="20"/>
          <w:szCs w:val="20"/>
          <w:lang w:val="en"/>
        </w:rPr>
        <w:t>like this in this city, he did this and so did this school here I see the boys need to do something we want ahh</w:t>
      </w:r>
      <w:r>
        <w:rPr>
          <w:rFonts w:ascii="Times New Roman" w:hAnsi="Times New Roman"/>
          <w:sz w:val="20"/>
          <w:szCs w:val="20"/>
          <w:lang w:val="en-GB"/>
        </w:rPr>
        <w:t xml:space="preserve"> appreciate the student, the teachers </w:t>
      </w:r>
      <w:r>
        <w:rPr>
          <w:rFonts w:ascii="Times New Roman" w:hAnsi="Times New Roman"/>
          <w:sz w:val="20"/>
          <w:szCs w:val="20"/>
          <w:lang w:val="en"/>
        </w:rPr>
        <w:t>so he has a concept is ahh what do you appreciate in a suitable concept…”</w:t>
      </w:r>
    </w:p>
    <w:p w14:paraId="72A64916" w14:textId="77777777" w:rsidR="00754036" w:rsidRDefault="00754036">
      <w:pPr>
        <w:ind w:leftChars="-100" w:left="-222" w:hangingChars="9" w:hanging="18"/>
        <w:jc w:val="both"/>
        <w:rPr>
          <w:rFonts w:ascii="Times New Roman" w:eastAsia="Calibri" w:hAnsi="Times New Roman"/>
          <w:b/>
          <w:sz w:val="20"/>
          <w:szCs w:val="20"/>
          <w:lang w:val="en-GB"/>
        </w:rPr>
      </w:pPr>
    </w:p>
    <w:p w14:paraId="22803CD8" w14:textId="77777777" w:rsidR="00754036" w:rsidRDefault="00000000">
      <w:pPr>
        <w:ind w:leftChars="-100" w:left="-222" w:right="-347" w:hangingChars="9" w:hanging="18"/>
        <w:jc w:val="both"/>
        <w:outlineLvl w:val="0"/>
        <w:rPr>
          <w:rFonts w:ascii="Times New Roman" w:hAnsi="Times New Roman"/>
          <w:b/>
          <w:sz w:val="20"/>
          <w:szCs w:val="20"/>
          <w:lang w:val="en-GB"/>
        </w:rPr>
      </w:pPr>
      <w:r>
        <w:rPr>
          <w:rFonts w:ascii="Times New Roman" w:hAnsi="Times New Roman"/>
          <w:b/>
          <w:sz w:val="20"/>
          <w:szCs w:val="20"/>
          <w:lang w:val="en-GB"/>
        </w:rPr>
        <w:t>Discussion</w:t>
      </w:r>
    </w:p>
    <w:p w14:paraId="2CAAEA3C" w14:textId="77777777" w:rsidR="00754036" w:rsidRDefault="00000000">
      <w:pPr>
        <w:ind w:leftChars="-100" w:left="-222" w:right="-7" w:hangingChars="9" w:hanging="18"/>
        <w:jc w:val="both"/>
        <w:outlineLvl w:val="0"/>
        <w:rPr>
          <w:rFonts w:ascii="Times New Roman" w:hAnsi="Times New Roman"/>
          <w:bCs/>
          <w:sz w:val="20"/>
          <w:szCs w:val="20"/>
          <w:lang w:val="en-GB"/>
        </w:rPr>
      </w:pPr>
      <w:r>
        <w:rPr>
          <w:rFonts w:ascii="Times New Roman" w:hAnsi="Times New Roman"/>
          <w:bCs/>
          <w:sz w:val="20"/>
          <w:szCs w:val="20"/>
          <w:lang w:val="en-GB"/>
        </w:rPr>
        <w:t xml:space="preserve">In the face of a very drastic and unrestricted educational change, the leadership of the principal is one of the areas being affected. The current challenges of principals are very diverse and complex, demanding that leadership competencies be given serious emphasis as the main backbone </w:t>
      </w:r>
      <w:proofErr w:type="gramStart"/>
      <w:r>
        <w:rPr>
          <w:rFonts w:ascii="Times New Roman" w:hAnsi="Times New Roman"/>
          <w:bCs/>
          <w:sz w:val="20"/>
          <w:szCs w:val="20"/>
          <w:lang w:val="en-GB"/>
        </w:rPr>
        <w:t>in an effort to</w:t>
      </w:r>
      <w:proofErr w:type="gramEnd"/>
      <w:r>
        <w:rPr>
          <w:rFonts w:ascii="Times New Roman" w:hAnsi="Times New Roman"/>
          <w:bCs/>
          <w:sz w:val="20"/>
          <w:szCs w:val="20"/>
          <w:lang w:val="en-GB"/>
        </w:rPr>
        <w:t xml:space="preserve"> improve the effectiveness and efficiency of a school. As is the case with school principals on the island, leadership competencies become a necessity in helping principals lead school excellence with different aspects of challenges and backgrounds compared to schools on the mainland. The findings of the study prove that principals in island schools must have leadership competencies in leading school change as well as holding to enable more effective and systematic leadership sustainability.</w:t>
      </w:r>
    </w:p>
    <w:p w14:paraId="33E8C961" w14:textId="77777777" w:rsidR="00754036" w:rsidRDefault="00000000">
      <w:pPr>
        <w:ind w:leftChars="-100" w:left="-222" w:right="-7" w:hangingChars="9" w:hanging="18"/>
        <w:jc w:val="both"/>
        <w:outlineLvl w:val="0"/>
        <w:rPr>
          <w:rFonts w:ascii="Times New Roman" w:hAnsi="Times New Roman"/>
          <w:bCs/>
          <w:sz w:val="20"/>
          <w:szCs w:val="20"/>
          <w:lang w:val="en-GB"/>
        </w:rPr>
      </w:pPr>
      <w:r>
        <w:rPr>
          <w:rFonts w:ascii="Times New Roman" w:hAnsi="Times New Roman"/>
          <w:bCs/>
          <w:sz w:val="20"/>
          <w:szCs w:val="20"/>
          <w:lang w:val="en-GB"/>
        </w:rPr>
        <w:br/>
        <w:t>In line with Global Leadership Competencies that divide competencies into behaviour, cognitive and attitude (Bueno &amp; Tubbs, 2004), the findings of this study also prove that aspects of knowledge, skills and behaviour of an island school principal will determine the excellence of school leadership on the island. This is in line with the findings of Tubbs and Schulz (2006) who classify leadership competencies into the knowledge, skills and abilities of a leader. That is, armed with leadership competencies in terms of knowledge, skills and behaviour of a school principal on the island can contribute to the development and progress of a school consistently and continuously.</w:t>
      </w:r>
    </w:p>
    <w:p w14:paraId="04824FF4" w14:textId="77777777" w:rsidR="00754036" w:rsidRDefault="00754036">
      <w:pPr>
        <w:ind w:leftChars="-100" w:left="-222" w:right="-7" w:hangingChars="9" w:hanging="18"/>
        <w:jc w:val="both"/>
        <w:outlineLvl w:val="0"/>
        <w:rPr>
          <w:rFonts w:ascii="Times New Roman" w:hAnsi="Times New Roman"/>
          <w:b/>
          <w:sz w:val="20"/>
          <w:szCs w:val="20"/>
          <w:lang w:val="en-GB"/>
        </w:rPr>
      </w:pPr>
    </w:p>
    <w:p w14:paraId="16420295" w14:textId="77777777" w:rsidR="00754036" w:rsidRDefault="00000000">
      <w:pPr>
        <w:ind w:leftChars="-100" w:left="-222" w:right="-7" w:hangingChars="9" w:hanging="18"/>
        <w:jc w:val="both"/>
        <w:outlineLvl w:val="0"/>
        <w:rPr>
          <w:rFonts w:ascii="Times New Roman" w:hAnsi="Times New Roman"/>
          <w:bCs/>
          <w:sz w:val="20"/>
          <w:szCs w:val="20"/>
          <w:lang w:val="en-GB"/>
        </w:rPr>
      </w:pPr>
      <w:r>
        <w:rPr>
          <w:rFonts w:ascii="Times New Roman" w:hAnsi="Times New Roman"/>
          <w:bCs/>
          <w:sz w:val="20"/>
          <w:szCs w:val="20"/>
          <w:lang w:val="en-GB"/>
        </w:rPr>
        <w:t xml:space="preserve">The findings of this study are also consistent with the findings of Bass and Bass (2008) that leadership competencies are the characteristics needed to do something, in this study also proved that island school principals should have leadership competencies </w:t>
      </w:r>
      <w:proofErr w:type="gramStart"/>
      <w:r>
        <w:rPr>
          <w:rFonts w:ascii="Times New Roman" w:hAnsi="Times New Roman"/>
          <w:bCs/>
          <w:sz w:val="20"/>
          <w:szCs w:val="20"/>
          <w:lang w:val="en-GB"/>
        </w:rPr>
        <w:t>in order to</w:t>
      </w:r>
      <w:proofErr w:type="gramEnd"/>
      <w:r>
        <w:rPr>
          <w:rFonts w:ascii="Times New Roman" w:hAnsi="Times New Roman"/>
          <w:bCs/>
          <w:sz w:val="20"/>
          <w:szCs w:val="20"/>
          <w:lang w:val="en-GB"/>
        </w:rPr>
        <w:t xml:space="preserve"> mobilize administrative machinery involving all school people. In this regard, principals should build good relationships with teachers as the main implementing group of the curriculum. Thus, the demand for effective communication skills and open attitude in behaviour are important aspects that need to be owned by the principal </w:t>
      </w:r>
      <w:proofErr w:type="gramStart"/>
      <w:r>
        <w:rPr>
          <w:rFonts w:ascii="Times New Roman" w:hAnsi="Times New Roman"/>
          <w:bCs/>
          <w:sz w:val="20"/>
          <w:szCs w:val="20"/>
          <w:lang w:val="en-GB"/>
        </w:rPr>
        <w:t>in order to</w:t>
      </w:r>
      <w:proofErr w:type="gramEnd"/>
      <w:r>
        <w:rPr>
          <w:rFonts w:ascii="Times New Roman" w:hAnsi="Times New Roman"/>
          <w:bCs/>
          <w:sz w:val="20"/>
          <w:szCs w:val="20"/>
          <w:lang w:val="en-GB"/>
        </w:rPr>
        <w:t xml:space="preserve"> form an effective and complementary work team for the sake of becoming students and school excellence on the island.</w:t>
      </w:r>
    </w:p>
    <w:p w14:paraId="7D69D7C8" w14:textId="77777777" w:rsidR="00754036" w:rsidRDefault="00754036">
      <w:pPr>
        <w:ind w:leftChars="-100" w:left="-222" w:right="-7" w:hangingChars="9" w:hanging="18"/>
        <w:jc w:val="both"/>
        <w:outlineLvl w:val="0"/>
        <w:rPr>
          <w:rFonts w:ascii="Times New Roman" w:hAnsi="Times New Roman"/>
          <w:b/>
          <w:sz w:val="20"/>
          <w:szCs w:val="20"/>
          <w:lang w:val="en-GB"/>
        </w:rPr>
      </w:pPr>
    </w:p>
    <w:p w14:paraId="608802B3" w14:textId="77777777" w:rsidR="00754036" w:rsidRDefault="00000000">
      <w:pPr>
        <w:ind w:leftChars="-100" w:left="-222" w:right="-7" w:hangingChars="9" w:hanging="18"/>
        <w:jc w:val="both"/>
        <w:outlineLvl w:val="0"/>
        <w:rPr>
          <w:rFonts w:ascii="Times New Roman" w:hAnsi="Times New Roman"/>
          <w:bCs/>
          <w:sz w:val="20"/>
          <w:szCs w:val="20"/>
          <w:lang w:val="en-GB"/>
        </w:rPr>
      </w:pPr>
      <w:r>
        <w:rPr>
          <w:rFonts w:ascii="Times New Roman" w:hAnsi="Times New Roman"/>
          <w:bCs/>
          <w:sz w:val="20"/>
          <w:szCs w:val="20"/>
          <w:lang w:val="en-GB"/>
        </w:rPr>
        <w:t xml:space="preserve">Ultimately, this study has proven that leadership competence is the main foundation that is the backbone to more effective educational management, especially for school principals on the island. Citing the findings of McNair et al. (2011) that </w:t>
      </w:r>
      <w:proofErr w:type="gramStart"/>
      <w:r>
        <w:rPr>
          <w:rFonts w:ascii="Times New Roman" w:hAnsi="Times New Roman"/>
          <w:bCs/>
          <w:sz w:val="20"/>
          <w:szCs w:val="20"/>
          <w:lang w:val="en-GB"/>
        </w:rPr>
        <w:t>in order to</w:t>
      </w:r>
      <w:proofErr w:type="gramEnd"/>
      <w:r>
        <w:rPr>
          <w:rFonts w:ascii="Times New Roman" w:hAnsi="Times New Roman"/>
          <w:bCs/>
          <w:sz w:val="20"/>
          <w:szCs w:val="20"/>
          <w:lang w:val="en-GB"/>
        </w:rPr>
        <w:t xml:space="preserve"> manage the school more effectively a principal must have leadership competencies. Therefore, in line with the findings of this study together with the findings of previous studies, it is undeniable that the development of principal leadership competencies regardless of location should be given </w:t>
      </w:r>
      <w:r>
        <w:rPr>
          <w:rFonts w:ascii="Times New Roman" w:hAnsi="Times New Roman"/>
          <w:bCs/>
          <w:sz w:val="20"/>
          <w:szCs w:val="20"/>
          <w:lang w:val="en-GB"/>
        </w:rPr>
        <w:lastRenderedPageBreak/>
        <w:t xml:space="preserve">comprehensive, detailed and systematic attention </w:t>
      </w:r>
      <w:proofErr w:type="gramStart"/>
      <w:r>
        <w:rPr>
          <w:rFonts w:ascii="Times New Roman" w:hAnsi="Times New Roman"/>
          <w:bCs/>
          <w:sz w:val="20"/>
          <w:szCs w:val="20"/>
          <w:lang w:val="en-GB"/>
        </w:rPr>
        <w:t>in order to</w:t>
      </w:r>
      <w:proofErr w:type="gramEnd"/>
      <w:r>
        <w:rPr>
          <w:rFonts w:ascii="Times New Roman" w:hAnsi="Times New Roman"/>
          <w:bCs/>
          <w:sz w:val="20"/>
          <w:szCs w:val="20"/>
          <w:lang w:val="en-GB"/>
        </w:rPr>
        <w:t xml:space="preserve"> meet the demands of current educational change.</w:t>
      </w:r>
    </w:p>
    <w:p w14:paraId="578ACAE4" w14:textId="77777777" w:rsidR="00760CA0" w:rsidRDefault="00760CA0">
      <w:pPr>
        <w:ind w:leftChars="-100" w:left="-222" w:right="-7" w:hangingChars="9" w:hanging="18"/>
        <w:jc w:val="both"/>
        <w:outlineLvl w:val="0"/>
        <w:rPr>
          <w:rFonts w:ascii="Times New Roman" w:hAnsi="Times New Roman"/>
          <w:bCs/>
          <w:sz w:val="20"/>
          <w:szCs w:val="20"/>
          <w:lang w:val="en-GB"/>
        </w:rPr>
      </w:pPr>
    </w:p>
    <w:p w14:paraId="5CDC6E5C" w14:textId="77777777" w:rsidR="00754036" w:rsidRDefault="00000000">
      <w:pPr>
        <w:ind w:leftChars="-100" w:left="-222" w:right="-347" w:hangingChars="9" w:hanging="18"/>
        <w:jc w:val="both"/>
        <w:outlineLvl w:val="0"/>
        <w:rPr>
          <w:rFonts w:ascii="Times New Roman" w:hAnsi="Times New Roman"/>
          <w:b/>
          <w:sz w:val="20"/>
          <w:szCs w:val="20"/>
          <w:lang w:val="en-GB"/>
        </w:rPr>
      </w:pPr>
      <w:r>
        <w:rPr>
          <w:rFonts w:ascii="Times New Roman" w:hAnsi="Times New Roman"/>
          <w:b/>
          <w:sz w:val="20"/>
          <w:szCs w:val="20"/>
          <w:lang w:val="en-GB"/>
        </w:rPr>
        <w:t>Conclusion</w:t>
      </w:r>
    </w:p>
    <w:p w14:paraId="0F829764" w14:textId="77777777" w:rsidR="00754036" w:rsidRDefault="00000000">
      <w:pPr>
        <w:ind w:leftChars="-100" w:left="-222" w:right="-7" w:hangingChars="9" w:hanging="18"/>
        <w:jc w:val="both"/>
        <w:outlineLvl w:val="0"/>
        <w:rPr>
          <w:rFonts w:ascii="Times New Roman" w:hAnsi="Times New Roman"/>
          <w:bCs/>
          <w:sz w:val="20"/>
          <w:szCs w:val="20"/>
          <w:lang w:val="en-GB"/>
        </w:rPr>
      </w:pPr>
      <w:r>
        <w:rPr>
          <w:rFonts w:ascii="Times New Roman" w:hAnsi="Times New Roman"/>
          <w:bCs/>
          <w:sz w:val="20"/>
          <w:szCs w:val="20"/>
          <w:lang w:val="en-GB"/>
        </w:rPr>
        <w:t xml:space="preserve">Leadership competencies should be emphasized </w:t>
      </w:r>
      <w:proofErr w:type="gramStart"/>
      <w:r>
        <w:rPr>
          <w:rFonts w:ascii="Times New Roman" w:hAnsi="Times New Roman"/>
          <w:bCs/>
          <w:sz w:val="20"/>
          <w:szCs w:val="20"/>
          <w:lang w:val="en-GB"/>
        </w:rPr>
        <w:t>in an effort to</w:t>
      </w:r>
      <w:proofErr w:type="gramEnd"/>
      <w:r>
        <w:rPr>
          <w:rFonts w:ascii="Times New Roman" w:hAnsi="Times New Roman"/>
          <w:bCs/>
          <w:sz w:val="20"/>
          <w:szCs w:val="20"/>
          <w:lang w:val="en-GB"/>
        </w:rPr>
        <w:t xml:space="preserve"> produce more effective island school principal leadership. IAB's efforts as a school leadership training centre in Malaysia need to be given attention and if necessary, every aspect should be reviewed in developing the competence of school leaders. The injection of NPQEL 2.0 elements with a new breath that is more organized and systematic in NPQEL is a drastic and wise step towards strengthening the level of competence of prospective principals. However, this effort cannot stop as far as the course </w:t>
      </w:r>
      <w:proofErr w:type="gramStart"/>
      <w:r>
        <w:rPr>
          <w:rFonts w:ascii="Times New Roman" w:hAnsi="Times New Roman"/>
          <w:bCs/>
          <w:sz w:val="20"/>
          <w:szCs w:val="20"/>
          <w:lang w:val="en-GB"/>
        </w:rPr>
        <w:t>alone</w:t>
      </w:r>
      <w:proofErr w:type="gramEnd"/>
      <w:r>
        <w:rPr>
          <w:rFonts w:ascii="Times New Roman" w:hAnsi="Times New Roman"/>
          <w:bCs/>
          <w:sz w:val="20"/>
          <w:szCs w:val="20"/>
          <w:lang w:val="en-GB"/>
        </w:rPr>
        <w:t xml:space="preserve"> but the IAB needs to be more committed in monitoring and developing the competencies of each NPQEL participant on an ongoing basis. This is very important, so that all aspects of competencies that have been applied throughout the participants in the NPQEL course continue to be practiced and used as an important guide in forming a more effective school management.</w:t>
      </w:r>
    </w:p>
    <w:p w14:paraId="1FF6943F" w14:textId="77777777" w:rsidR="00754036" w:rsidRDefault="00754036">
      <w:pPr>
        <w:ind w:leftChars="-100" w:left="-222" w:right="-347" w:hangingChars="9" w:hanging="18"/>
        <w:jc w:val="both"/>
        <w:outlineLvl w:val="0"/>
        <w:rPr>
          <w:rFonts w:ascii="Times New Roman" w:hAnsi="Times New Roman"/>
          <w:b/>
          <w:sz w:val="20"/>
          <w:szCs w:val="20"/>
          <w:lang w:val="en-GB"/>
        </w:rPr>
      </w:pPr>
    </w:p>
    <w:p w14:paraId="4F3BBCD7" w14:textId="77777777" w:rsidR="00754036" w:rsidRDefault="00000000">
      <w:pPr>
        <w:ind w:leftChars="-100" w:left="-222" w:right="-347" w:hangingChars="9" w:hanging="18"/>
        <w:jc w:val="both"/>
        <w:outlineLvl w:val="0"/>
        <w:rPr>
          <w:rFonts w:ascii="Times New Roman" w:hAnsi="Times New Roman"/>
          <w:b/>
          <w:sz w:val="20"/>
          <w:szCs w:val="20"/>
          <w:lang w:val="en-GB"/>
        </w:rPr>
      </w:pPr>
      <w:r>
        <w:rPr>
          <w:rFonts w:ascii="Times New Roman" w:hAnsi="Times New Roman"/>
          <w:b/>
          <w:sz w:val="20"/>
          <w:szCs w:val="20"/>
          <w:lang w:val="en-GB"/>
        </w:rPr>
        <w:t>References</w:t>
      </w:r>
    </w:p>
    <w:p w14:paraId="41C85B2C" w14:textId="77777777" w:rsidR="00754036" w:rsidRDefault="00000000">
      <w:pPr>
        <w:ind w:leftChars="-100" w:left="-222" w:right="-291" w:hangingChars="9" w:hanging="18"/>
        <w:jc w:val="both"/>
        <w:rPr>
          <w:rFonts w:ascii="Times New Roman" w:hAnsi="Times New Roman"/>
          <w:sz w:val="20"/>
          <w:szCs w:val="20"/>
          <w:lang w:val="en-GB"/>
        </w:rPr>
      </w:pPr>
      <w:r>
        <w:rPr>
          <w:rFonts w:ascii="Times New Roman" w:hAnsi="Times New Roman"/>
          <w:sz w:val="20"/>
          <w:szCs w:val="20"/>
          <w:lang w:val="en-GB"/>
        </w:rPr>
        <w:t xml:space="preserve">Bass, B. M., &amp; Bass, R. (2008). </w:t>
      </w:r>
      <w:r>
        <w:rPr>
          <w:rFonts w:ascii="Times New Roman" w:hAnsi="Times New Roman"/>
          <w:i/>
          <w:iCs/>
          <w:sz w:val="20"/>
          <w:szCs w:val="20"/>
          <w:lang w:val="en-GB"/>
        </w:rPr>
        <w:t>The bass handbook of leadership: Theory, Research and Managerial Applications</w:t>
      </w:r>
      <w:r>
        <w:rPr>
          <w:rFonts w:ascii="Times New Roman" w:hAnsi="Times New Roman"/>
          <w:sz w:val="20"/>
          <w:szCs w:val="20"/>
          <w:lang w:val="en-GB"/>
        </w:rPr>
        <w:t xml:space="preserve"> (4th ed.). Free Press.</w:t>
      </w:r>
    </w:p>
    <w:p w14:paraId="4AE2ABED" w14:textId="77777777" w:rsidR="00754036" w:rsidRDefault="00000000">
      <w:pPr>
        <w:ind w:leftChars="-100" w:left="-222" w:right="-291" w:hangingChars="9" w:hanging="18"/>
        <w:jc w:val="both"/>
        <w:rPr>
          <w:rFonts w:ascii="Times New Roman" w:hAnsi="Times New Roman"/>
          <w:sz w:val="20"/>
          <w:szCs w:val="20"/>
          <w:lang w:val="en-GB"/>
        </w:rPr>
      </w:pPr>
      <w:r>
        <w:rPr>
          <w:rFonts w:ascii="Times New Roman" w:hAnsi="Times New Roman"/>
          <w:sz w:val="20"/>
          <w:szCs w:val="20"/>
          <w:lang w:val="en-GB"/>
        </w:rPr>
        <w:t xml:space="preserve">Board of Inspectors and Quality Assurance. (2009). </w:t>
      </w:r>
      <w:r>
        <w:rPr>
          <w:rFonts w:ascii="Times New Roman" w:hAnsi="Times New Roman"/>
          <w:i/>
          <w:iCs/>
          <w:sz w:val="20"/>
          <w:szCs w:val="20"/>
          <w:lang w:val="en-GB"/>
        </w:rPr>
        <w:t>JNJK Annual Report Year 2008</w:t>
      </w:r>
      <w:r>
        <w:rPr>
          <w:rFonts w:ascii="Times New Roman" w:hAnsi="Times New Roman"/>
          <w:sz w:val="20"/>
          <w:szCs w:val="20"/>
          <w:lang w:val="en-GB"/>
        </w:rPr>
        <w:t>. Ministry of Education Malaysia.</w:t>
      </w:r>
    </w:p>
    <w:p w14:paraId="74EA89D2" w14:textId="77777777" w:rsidR="00754036" w:rsidRDefault="00000000">
      <w:pPr>
        <w:ind w:leftChars="-100" w:left="-222" w:right="-291" w:hangingChars="9" w:hanging="18"/>
        <w:jc w:val="both"/>
        <w:rPr>
          <w:rFonts w:ascii="Times New Roman" w:hAnsi="Times New Roman"/>
          <w:sz w:val="20"/>
          <w:szCs w:val="20"/>
          <w:lang w:val="en-GB"/>
        </w:rPr>
      </w:pPr>
      <w:r>
        <w:rPr>
          <w:rFonts w:ascii="Times New Roman" w:hAnsi="Times New Roman"/>
          <w:sz w:val="20"/>
          <w:szCs w:val="20"/>
          <w:lang w:val="en-GB"/>
        </w:rPr>
        <w:t>Board of School Inspectors. (2004). </w:t>
      </w:r>
      <w:r>
        <w:rPr>
          <w:rFonts w:ascii="Times New Roman" w:hAnsi="Times New Roman"/>
          <w:i/>
          <w:iCs/>
          <w:sz w:val="20"/>
          <w:szCs w:val="20"/>
          <w:lang w:val="en-GB"/>
        </w:rPr>
        <w:t xml:space="preserve">Malaysian education quality standards - schools, standard statement. </w:t>
      </w:r>
      <w:r>
        <w:rPr>
          <w:rFonts w:ascii="Times New Roman" w:hAnsi="Times New Roman"/>
          <w:sz w:val="20"/>
          <w:szCs w:val="20"/>
          <w:lang w:val="en-GB"/>
        </w:rPr>
        <w:t>Ministry of Education Malaysia.</w:t>
      </w:r>
    </w:p>
    <w:p w14:paraId="64B63E9D" w14:textId="77777777" w:rsidR="00754036" w:rsidRDefault="00000000">
      <w:pPr>
        <w:ind w:leftChars="-100" w:left="-222" w:right="-291" w:hangingChars="9" w:hanging="18"/>
        <w:jc w:val="both"/>
        <w:rPr>
          <w:rFonts w:ascii="Times New Roman" w:hAnsi="Times New Roman"/>
          <w:sz w:val="20"/>
          <w:szCs w:val="20"/>
          <w:lang w:val="en-GB"/>
        </w:rPr>
      </w:pPr>
      <w:r>
        <w:rPr>
          <w:rFonts w:ascii="Times New Roman" w:hAnsi="Times New Roman"/>
          <w:sz w:val="20"/>
          <w:szCs w:val="20"/>
          <w:lang w:val="en-GB"/>
        </w:rPr>
        <w:t xml:space="preserve">Bogdan, R., C., &amp; Biklen, S., K. (2003). </w:t>
      </w:r>
      <w:r>
        <w:rPr>
          <w:rFonts w:ascii="Times New Roman" w:hAnsi="Times New Roman"/>
          <w:i/>
          <w:sz w:val="20"/>
          <w:szCs w:val="20"/>
          <w:lang w:val="en-GB"/>
        </w:rPr>
        <w:t xml:space="preserve">Qualitative research in education: An introduction to theory and methods </w:t>
      </w:r>
      <w:r>
        <w:rPr>
          <w:rFonts w:ascii="Times New Roman" w:hAnsi="Times New Roman"/>
          <w:iCs/>
          <w:sz w:val="20"/>
          <w:szCs w:val="20"/>
          <w:lang w:val="en-GB"/>
        </w:rPr>
        <w:t>(</w:t>
      </w:r>
      <w:r>
        <w:rPr>
          <w:rFonts w:ascii="Times New Roman" w:hAnsi="Times New Roman"/>
          <w:sz w:val="20"/>
          <w:szCs w:val="20"/>
          <w:lang w:val="en-GB"/>
        </w:rPr>
        <w:t xml:space="preserve">4th ed.). Pearson. </w:t>
      </w:r>
    </w:p>
    <w:p w14:paraId="4178CEE8" w14:textId="77777777" w:rsidR="00754036" w:rsidRDefault="00000000">
      <w:pPr>
        <w:ind w:leftChars="-100" w:left="-222" w:right="-291" w:hangingChars="9" w:hanging="18"/>
        <w:jc w:val="both"/>
        <w:rPr>
          <w:rFonts w:ascii="Times New Roman" w:hAnsi="Times New Roman"/>
          <w:sz w:val="20"/>
          <w:szCs w:val="20"/>
          <w:lang w:val="en-GB"/>
        </w:rPr>
      </w:pPr>
      <w:r>
        <w:rPr>
          <w:rFonts w:ascii="Times New Roman" w:hAnsi="Times New Roman"/>
          <w:sz w:val="20"/>
          <w:szCs w:val="20"/>
          <w:lang w:val="en-GB"/>
        </w:rPr>
        <w:t xml:space="preserve">Bueno, C., &amp; Tubbs, S. L. (2004). Identifying global leadership competencies: An exploratory study. </w:t>
      </w:r>
      <w:r>
        <w:rPr>
          <w:rFonts w:ascii="Times New Roman" w:hAnsi="Times New Roman"/>
          <w:i/>
          <w:iCs/>
          <w:sz w:val="20"/>
          <w:szCs w:val="20"/>
          <w:lang w:val="en-GB"/>
        </w:rPr>
        <w:t>The Journal of American Academy of Business, 5</w:t>
      </w:r>
      <w:r>
        <w:rPr>
          <w:rFonts w:ascii="Times New Roman" w:hAnsi="Times New Roman"/>
          <w:sz w:val="20"/>
          <w:szCs w:val="20"/>
          <w:lang w:val="en-GB"/>
        </w:rPr>
        <w:t>(12),80-87.</w:t>
      </w:r>
    </w:p>
    <w:p w14:paraId="52A665E2" w14:textId="77777777" w:rsidR="00754036" w:rsidRDefault="00000000">
      <w:pPr>
        <w:ind w:leftChars="-100" w:left="-222" w:right="-291" w:hangingChars="9" w:hanging="18"/>
        <w:jc w:val="both"/>
        <w:rPr>
          <w:rFonts w:ascii="Times New Roman" w:hAnsi="Times New Roman"/>
          <w:i/>
          <w:iCs/>
          <w:sz w:val="20"/>
          <w:szCs w:val="20"/>
          <w:lang w:val="en-GB"/>
        </w:rPr>
      </w:pPr>
      <w:r>
        <w:rPr>
          <w:rFonts w:ascii="Times New Roman" w:hAnsi="Times New Roman"/>
          <w:sz w:val="20"/>
          <w:szCs w:val="20"/>
          <w:lang w:val="en-GB"/>
        </w:rPr>
        <w:t xml:space="preserve">Bush, T. (2007). Educational leadership and management: Theory, policy, and practice. </w:t>
      </w:r>
      <w:r>
        <w:rPr>
          <w:rFonts w:ascii="Times New Roman" w:hAnsi="Times New Roman"/>
          <w:i/>
          <w:iCs/>
          <w:sz w:val="20"/>
          <w:szCs w:val="20"/>
          <w:lang w:val="en-GB"/>
        </w:rPr>
        <w:t>South African Journal of Education, 27</w:t>
      </w:r>
      <w:r>
        <w:rPr>
          <w:rFonts w:ascii="Times New Roman" w:hAnsi="Times New Roman"/>
          <w:sz w:val="20"/>
          <w:szCs w:val="20"/>
          <w:lang w:val="en-GB"/>
        </w:rPr>
        <w:t>(3), 391–406</w:t>
      </w:r>
      <w:r>
        <w:rPr>
          <w:rFonts w:ascii="Times New Roman" w:hAnsi="Times New Roman"/>
          <w:i/>
          <w:iCs/>
          <w:sz w:val="20"/>
          <w:szCs w:val="20"/>
          <w:lang w:val="en-GB"/>
        </w:rPr>
        <w:t>.</w:t>
      </w:r>
    </w:p>
    <w:p w14:paraId="041F04FE" w14:textId="77777777" w:rsidR="00754036" w:rsidRDefault="00000000">
      <w:pPr>
        <w:ind w:leftChars="-100" w:left="-222" w:right="-291" w:hangingChars="9" w:hanging="18"/>
        <w:jc w:val="both"/>
        <w:rPr>
          <w:rFonts w:ascii="Times New Roman" w:hAnsi="Times New Roman"/>
          <w:bCs/>
          <w:sz w:val="20"/>
          <w:szCs w:val="20"/>
          <w:lang w:val="en-GB"/>
        </w:rPr>
      </w:pPr>
      <w:r>
        <w:rPr>
          <w:rFonts w:ascii="Times New Roman" w:hAnsi="Times New Roman"/>
          <w:bCs/>
          <w:sz w:val="20"/>
          <w:szCs w:val="20"/>
          <w:lang w:val="en-GB"/>
        </w:rPr>
        <w:t xml:space="preserve">Chen, H. C., &amp; Naquin, S. S. (2006). An integrative model of competency development, training design, assessment </w:t>
      </w:r>
      <w:proofErr w:type="spellStart"/>
      <w:r>
        <w:rPr>
          <w:rFonts w:ascii="Times New Roman" w:hAnsi="Times New Roman"/>
          <w:bCs/>
          <w:sz w:val="20"/>
          <w:szCs w:val="20"/>
          <w:lang w:val="en-GB"/>
        </w:rPr>
        <w:t>center</w:t>
      </w:r>
      <w:proofErr w:type="spellEnd"/>
      <w:r>
        <w:rPr>
          <w:rFonts w:ascii="Times New Roman" w:hAnsi="Times New Roman"/>
          <w:bCs/>
          <w:sz w:val="20"/>
          <w:szCs w:val="20"/>
          <w:lang w:val="en-GB"/>
        </w:rPr>
        <w:t xml:space="preserve">, and multi-rater assessment. </w:t>
      </w:r>
      <w:r>
        <w:rPr>
          <w:rFonts w:ascii="Times New Roman" w:hAnsi="Times New Roman"/>
          <w:bCs/>
          <w:i/>
          <w:iCs/>
          <w:sz w:val="20"/>
          <w:szCs w:val="20"/>
          <w:lang w:val="en-GB"/>
        </w:rPr>
        <w:t>Advances in Developing Human Resources, 8</w:t>
      </w:r>
      <w:r>
        <w:rPr>
          <w:rFonts w:ascii="Times New Roman" w:hAnsi="Times New Roman"/>
          <w:bCs/>
          <w:sz w:val="20"/>
          <w:szCs w:val="20"/>
          <w:lang w:val="en-GB"/>
        </w:rPr>
        <w:t>(2), 265-282.</w:t>
      </w:r>
    </w:p>
    <w:p w14:paraId="350F31AE" w14:textId="77777777" w:rsidR="00754036" w:rsidRDefault="00000000">
      <w:pPr>
        <w:ind w:leftChars="-100" w:left="-222" w:right="-291" w:hangingChars="9" w:hanging="18"/>
        <w:jc w:val="both"/>
        <w:rPr>
          <w:rFonts w:ascii="Times New Roman" w:hAnsi="Times New Roman"/>
          <w:bCs/>
          <w:sz w:val="20"/>
          <w:szCs w:val="20"/>
          <w:lang w:val="en-GB"/>
        </w:rPr>
      </w:pPr>
      <w:r>
        <w:rPr>
          <w:rFonts w:ascii="Times New Roman" w:hAnsi="Times New Roman"/>
          <w:bCs/>
          <w:sz w:val="20"/>
          <w:szCs w:val="20"/>
          <w:lang w:val="en-GB"/>
        </w:rPr>
        <w:t xml:space="preserve">Cherif, A., Overbye, D., &amp; Stefurak, L. (2009). Developing a paradigm for academic leadership development. </w:t>
      </w:r>
      <w:r>
        <w:rPr>
          <w:rFonts w:ascii="Times New Roman" w:hAnsi="Times New Roman"/>
          <w:bCs/>
          <w:i/>
          <w:iCs/>
          <w:sz w:val="20"/>
          <w:szCs w:val="20"/>
          <w:lang w:val="en-GB"/>
        </w:rPr>
        <w:t>The Journal of Higher Education Management, 24</w:t>
      </w:r>
      <w:r>
        <w:rPr>
          <w:rFonts w:ascii="Times New Roman" w:hAnsi="Times New Roman"/>
          <w:bCs/>
          <w:sz w:val="20"/>
          <w:szCs w:val="20"/>
          <w:lang w:val="en-GB"/>
        </w:rPr>
        <w:t>(1), 16-34.</w:t>
      </w:r>
    </w:p>
    <w:p w14:paraId="22F1BCE6" w14:textId="77777777" w:rsidR="00754036" w:rsidRDefault="00000000">
      <w:pPr>
        <w:ind w:leftChars="-100" w:left="-222" w:right="-291" w:hangingChars="9" w:hanging="18"/>
        <w:jc w:val="both"/>
        <w:rPr>
          <w:rFonts w:ascii="Times New Roman" w:hAnsi="Times New Roman"/>
          <w:sz w:val="20"/>
          <w:szCs w:val="20"/>
          <w:lang w:val="en-GB"/>
        </w:rPr>
      </w:pPr>
      <w:r>
        <w:rPr>
          <w:rFonts w:ascii="Times New Roman" w:hAnsi="Times New Roman"/>
          <w:sz w:val="20"/>
          <w:szCs w:val="20"/>
          <w:lang w:val="en-GB"/>
        </w:rPr>
        <w:t xml:space="preserve">Creswell, J. W. (2014). </w:t>
      </w:r>
      <w:r>
        <w:rPr>
          <w:rFonts w:ascii="Times New Roman" w:hAnsi="Times New Roman"/>
          <w:i/>
          <w:sz w:val="20"/>
          <w:szCs w:val="20"/>
          <w:lang w:val="en-GB"/>
        </w:rPr>
        <w:t xml:space="preserve">Research design: Qualitative, quantitative, mixed methods </w:t>
      </w:r>
      <w:proofErr w:type="gramStart"/>
      <w:r>
        <w:rPr>
          <w:rFonts w:ascii="Times New Roman" w:hAnsi="Times New Roman"/>
          <w:i/>
          <w:sz w:val="20"/>
          <w:szCs w:val="20"/>
          <w:lang w:val="en-GB"/>
        </w:rPr>
        <w:t>approaches</w:t>
      </w:r>
      <w:proofErr w:type="gramEnd"/>
      <w:r>
        <w:rPr>
          <w:rFonts w:ascii="Times New Roman" w:hAnsi="Times New Roman"/>
          <w:sz w:val="20"/>
          <w:szCs w:val="20"/>
          <w:lang w:val="en-GB"/>
        </w:rPr>
        <w:t xml:space="preserve"> (4th ed.). Sage Publications Inc. </w:t>
      </w:r>
    </w:p>
    <w:p w14:paraId="2EE8917B" w14:textId="77777777" w:rsidR="00754036" w:rsidRDefault="00000000">
      <w:pPr>
        <w:ind w:leftChars="-100" w:left="-222" w:right="-291" w:hangingChars="9" w:hanging="18"/>
        <w:jc w:val="both"/>
        <w:rPr>
          <w:rFonts w:ascii="Times New Roman" w:hAnsi="Times New Roman"/>
          <w:sz w:val="20"/>
          <w:szCs w:val="20"/>
          <w:lang w:val="en-GB"/>
        </w:rPr>
      </w:pPr>
      <w:r>
        <w:rPr>
          <w:rFonts w:ascii="Times New Roman" w:hAnsi="Times New Roman"/>
          <w:sz w:val="20"/>
          <w:szCs w:val="20"/>
          <w:lang w:val="en-GB"/>
        </w:rPr>
        <w:t xml:space="preserve">Creswell, J. W., &amp; Miller, D. L. (2000). </w:t>
      </w:r>
      <w:r>
        <w:rPr>
          <w:rFonts w:ascii="Times New Roman" w:hAnsi="Times New Roman"/>
          <w:i/>
          <w:iCs/>
          <w:sz w:val="20"/>
          <w:szCs w:val="20"/>
          <w:lang w:val="en-GB"/>
        </w:rPr>
        <w:t xml:space="preserve">Determining validity in qualitative and mixed methods approaches </w:t>
      </w:r>
      <w:r>
        <w:rPr>
          <w:rFonts w:ascii="Times New Roman" w:hAnsi="Times New Roman"/>
          <w:sz w:val="20"/>
          <w:szCs w:val="20"/>
          <w:lang w:val="en-GB"/>
        </w:rPr>
        <w:t>(4th ed.). Sage Publication Inc.</w:t>
      </w:r>
    </w:p>
    <w:p w14:paraId="466E4962" w14:textId="77777777" w:rsidR="00754036" w:rsidRDefault="00000000">
      <w:pPr>
        <w:ind w:leftChars="-100" w:left="-222" w:right="-291" w:hangingChars="9" w:hanging="18"/>
        <w:jc w:val="both"/>
        <w:rPr>
          <w:rFonts w:ascii="Times New Roman" w:hAnsi="Times New Roman"/>
          <w:sz w:val="20"/>
          <w:szCs w:val="20"/>
          <w:lang w:val="en-GB"/>
        </w:rPr>
      </w:pPr>
      <w:r>
        <w:rPr>
          <w:rFonts w:ascii="Times New Roman" w:hAnsi="Times New Roman"/>
          <w:sz w:val="20"/>
          <w:szCs w:val="20"/>
          <w:lang w:val="en-GB"/>
        </w:rPr>
        <w:t>Florida Department of Education (</w:t>
      </w:r>
      <w:proofErr w:type="spellStart"/>
      <w:r>
        <w:rPr>
          <w:rFonts w:ascii="Times New Roman" w:hAnsi="Times New Roman"/>
          <w:sz w:val="20"/>
          <w:szCs w:val="20"/>
          <w:lang w:val="en-GB"/>
        </w:rPr>
        <w:t>FDoE</w:t>
      </w:r>
      <w:proofErr w:type="spellEnd"/>
      <w:r>
        <w:rPr>
          <w:rFonts w:ascii="Times New Roman" w:hAnsi="Times New Roman"/>
          <w:sz w:val="20"/>
          <w:szCs w:val="20"/>
          <w:lang w:val="en-GB"/>
        </w:rPr>
        <w:t xml:space="preserve">). (2008). </w:t>
      </w:r>
      <w:r>
        <w:rPr>
          <w:rFonts w:ascii="Times New Roman" w:hAnsi="Times New Roman"/>
          <w:i/>
          <w:iCs/>
          <w:sz w:val="20"/>
          <w:szCs w:val="20"/>
          <w:lang w:val="en-GB"/>
        </w:rPr>
        <w:t>Florida principal leadership standards</w:t>
      </w:r>
      <w:r>
        <w:rPr>
          <w:rFonts w:ascii="Times New Roman" w:hAnsi="Times New Roman"/>
          <w:sz w:val="20"/>
          <w:szCs w:val="20"/>
          <w:lang w:val="en-GB"/>
        </w:rPr>
        <w:t xml:space="preserve">. Retrieved from </w:t>
      </w:r>
      <w:hyperlink r:id="rId10" w:history="1">
        <w:r w:rsidR="00754036">
          <w:rPr>
            <w:rStyle w:val="Hyperlink"/>
            <w:rFonts w:ascii="Times New Roman" w:hAnsi="Times New Roman"/>
            <w:color w:val="auto"/>
            <w:sz w:val="20"/>
            <w:szCs w:val="20"/>
            <w:u w:val="none"/>
            <w:lang w:val="en-GB"/>
          </w:rPr>
          <w:t>http://www.floridaschoolleaders.org</w:t>
        </w:r>
      </w:hyperlink>
      <w:r>
        <w:rPr>
          <w:rFonts w:ascii="Times New Roman" w:hAnsi="Times New Roman"/>
          <w:sz w:val="20"/>
          <w:szCs w:val="20"/>
          <w:lang w:val="en-GB"/>
        </w:rPr>
        <w:t>.</w:t>
      </w:r>
    </w:p>
    <w:p w14:paraId="10021E8E" w14:textId="77777777" w:rsidR="00754036" w:rsidRDefault="00000000">
      <w:pPr>
        <w:ind w:leftChars="-100" w:left="-222" w:right="-291" w:hangingChars="9" w:hanging="18"/>
        <w:jc w:val="both"/>
        <w:rPr>
          <w:rFonts w:ascii="Times New Roman" w:hAnsi="Times New Roman"/>
          <w:bCs/>
          <w:sz w:val="20"/>
          <w:szCs w:val="20"/>
          <w:lang w:val="en-GB"/>
        </w:rPr>
      </w:pPr>
      <w:r>
        <w:rPr>
          <w:rFonts w:ascii="Times New Roman" w:hAnsi="Times New Roman"/>
          <w:sz w:val="20"/>
          <w:szCs w:val="20"/>
          <w:lang w:val="en-GB"/>
        </w:rPr>
        <w:t xml:space="preserve">Fullan, M. (2007). </w:t>
      </w:r>
      <w:r>
        <w:rPr>
          <w:rFonts w:ascii="Times New Roman" w:hAnsi="Times New Roman"/>
          <w:i/>
          <w:iCs/>
          <w:sz w:val="20"/>
          <w:szCs w:val="20"/>
          <w:lang w:val="en-GB"/>
        </w:rPr>
        <w:t xml:space="preserve">The </w:t>
      </w:r>
      <w:proofErr w:type="spellStart"/>
      <w:r>
        <w:rPr>
          <w:rFonts w:ascii="Times New Roman" w:hAnsi="Times New Roman"/>
          <w:i/>
          <w:iCs/>
          <w:sz w:val="20"/>
          <w:szCs w:val="20"/>
          <w:lang w:val="en-GB"/>
        </w:rPr>
        <w:t>jossey</w:t>
      </w:r>
      <w:proofErr w:type="spellEnd"/>
      <w:r>
        <w:rPr>
          <w:rFonts w:ascii="Times New Roman" w:hAnsi="Times New Roman"/>
          <w:i/>
          <w:iCs/>
          <w:sz w:val="20"/>
          <w:szCs w:val="20"/>
          <w:lang w:val="en-GB"/>
        </w:rPr>
        <w:t xml:space="preserve">-bass reader on educational leadership </w:t>
      </w:r>
      <w:r>
        <w:rPr>
          <w:rFonts w:ascii="Times New Roman" w:hAnsi="Times New Roman"/>
          <w:sz w:val="20"/>
          <w:szCs w:val="20"/>
          <w:lang w:val="en-GB"/>
        </w:rPr>
        <w:t>(2nd ed.). John Wiley &amp; Sons Inc.</w:t>
      </w:r>
    </w:p>
    <w:p w14:paraId="3C5ADAEB" w14:textId="77777777" w:rsidR="00754036" w:rsidRDefault="00000000">
      <w:pPr>
        <w:ind w:leftChars="-100" w:left="-222" w:right="-291" w:hangingChars="9" w:hanging="18"/>
        <w:jc w:val="both"/>
        <w:rPr>
          <w:rFonts w:ascii="Times New Roman" w:hAnsi="Times New Roman"/>
          <w:b/>
          <w:bCs/>
          <w:sz w:val="20"/>
          <w:szCs w:val="20"/>
          <w:lang w:val="en-GB"/>
        </w:rPr>
      </w:pPr>
      <w:r>
        <w:rPr>
          <w:rFonts w:ascii="Times New Roman" w:hAnsi="Times New Roman"/>
          <w:sz w:val="20"/>
          <w:szCs w:val="20"/>
          <w:lang w:val="en-GB"/>
        </w:rPr>
        <w:t xml:space="preserve">Fullan, M. (2015). </w:t>
      </w:r>
      <w:r>
        <w:rPr>
          <w:rFonts w:ascii="Times New Roman" w:hAnsi="Times New Roman"/>
          <w:i/>
          <w:iCs/>
          <w:sz w:val="20"/>
          <w:szCs w:val="20"/>
          <w:lang w:val="en-GB"/>
        </w:rPr>
        <w:t xml:space="preserve">The new meaning of educational change. </w:t>
      </w:r>
      <w:r>
        <w:rPr>
          <w:rFonts w:ascii="Times New Roman" w:hAnsi="Times New Roman"/>
          <w:sz w:val="20"/>
          <w:szCs w:val="20"/>
          <w:lang w:val="en-GB"/>
        </w:rPr>
        <w:t>Malaysian Institute of Translation &amp; Books.</w:t>
      </w:r>
    </w:p>
    <w:p w14:paraId="39BA2767" w14:textId="77777777" w:rsidR="00754036" w:rsidRDefault="00000000">
      <w:pPr>
        <w:ind w:leftChars="-100" w:left="-222" w:right="-291" w:hangingChars="9" w:hanging="18"/>
        <w:jc w:val="both"/>
        <w:rPr>
          <w:rFonts w:ascii="Times New Roman" w:hAnsi="Times New Roman"/>
          <w:sz w:val="20"/>
          <w:szCs w:val="20"/>
          <w:lang w:val="en-GB"/>
        </w:rPr>
      </w:pPr>
      <w:r>
        <w:rPr>
          <w:rFonts w:ascii="Times New Roman" w:hAnsi="Times New Roman"/>
          <w:sz w:val="20"/>
          <w:szCs w:val="20"/>
          <w:lang w:val="en-GB"/>
        </w:rPr>
        <w:t xml:space="preserve">Hallinger, P., &amp; Murphy, J. (1985). Assessing the instructional leadership </w:t>
      </w:r>
      <w:proofErr w:type="spellStart"/>
      <w:r>
        <w:rPr>
          <w:rFonts w:ascii="Times New Roman" w:hAnsi="Times New Roman"/>
          <w:sz w:val="20"/>
          <w:szCs w:val="20"/>
          <w:lang w:val="en-GB"/>
        </w:rPr>
        <w:t>behavior</w:t>
      </w:r>
      <w:proofErr w:type="spellEnd"/>
      <w:r>
        <w:rPr>
          <w:rFonts w:ascii="Times New Roman" w:hAnsi="Times New Roman"/>
          <w:sz w:val="20"/>
          <w:szCs w:val="20"/>
          <w:lang w:val="en-GB"/>
        </w:rPr>
        <w:t xml:space="preserve"> of principals. </w:t>
      </w:r>
      <w:r>
        <w:rPr>
          <w:rFonts w:ascii="Times New Roman" w:hAnsi="Times New Roman"/>
          <w:i/>
          <w:iCs/>
          <w:sz w:val="20"/>
          <w:szCs w:val="20"/>
          <w:lang w:val="en-GB"/>
        </w:rPr>
        <w:t>Elementary School Journal, 86</w:t>
      </w:r>
      <w:r>
        <w:rPr>
          <w:rFonts w:ascii="Times New Roman" w:hAnsi="Times New Roman"/>
          <w:sz w:val="20"/>
          <w:szCs w:val="20"/>
          <w:lang w:val="en-GB"/>
        </w:rPr>
        <w:t>(2), 217–248.</w:t>
      </w:r>
    </w:p>
    <w:p w14:paraId="35867049" w14:textId="77777777" w:rsidR="00754036" w:rsidRDefault="00000000">
      <w:pPr>
        <w:ind w:leftChars="-100" w:left="-222" w:right="-291" w:hangingChars="9" w:hanging="18"/>
        <w:jc w:val="both"/>
        <w:rPr>
          <w:rFonts w:ascii="Times New Roman" w:hAnsi="Times New Roman"/>
          <w:i/>
          <w:iCs/>
          <w:sz w:val="20"/>
          <w:szCs w:val="20"/>
          <w:lang w:val="en-GB"/>
        </w:rPr>
      </w:pPr>
      <w:r>
        <w:rPr>
          <w:rFonts w:ascii="Times New Roman" w:hAnsi="Times New Roman"/>
          <w:sz w:val="20"/>
          <w:szCs w:val="20"/>
          <w:lang w:val="en-GB"/>
        </w:rPr>
        <w:t xml:space="preserve">Hollenbeck, G. P., McCall, W.M. Jr., &amp; Silzer, R. F. (2006). Leadership competency models. </w:t>
      </w:r>
      <w:r>
        <w:rPr>
          <w:rFonts w:ascii="Times New Roman" w:hAnsi="Times New Roman"/>
          <w:i/>
          <w:iCs/>
          <w:sz w:val="20"/>
          <w:szCs w:val="20"/>
          <w:lang w:val="en-GB"/>
        </w:rPr>
        <w:t>The Leadership Quarterly, 17</w:t>
      </w:r>
      <w:r>
        <w:rPr>
          <w:rFonts w:ascii="Times New Roman" w:hAnsi="Times New Roman"/>
          <w:sz w:val="20"/>
          <w:szCs w:val="20"/>
          <w:lang w:val="en-GB"/>
        </w:rPr>
        <w:t>(4), 398-413</w:t>
      </w:r>
      <w:r>
        <w:rPr>
          <w:rFonts w:ascii="Times New Roman" w:hAnsi="Times New Roman"/>
          <w:i/>
          <w:iCs/>
          <w:sz w:val="20"/>
          <w:szCs w:val="20"/>
          <w:lang w:val="en-GB"/>
        </w:rPr>
        <w:t>.</w:t>
      </w:r>
    </w:p>
    <w:p w14:paraId="283A7625" w14:textId="77777777" w:rsidR="00754036" w:rsidRDefault="00000000">
      <w:pPr>
        <w:ind w:leftChars="-100" w:left="-222" w:right="-291" w:hangingChars="9" w:hanging="18"/>
        <w:jc w:val="both"/>
        <w:rPr>
          <w:rFonts w:ascii="Times New Roman" w:hAnsi="Times New Roman"/>
          <w:sz w:val="20"/>
          <w:szCs w:val="20"/>
          <w:lang w:val="en-GB"/>
        </w:rPr>
      </w:pPr>
      <w:r>
        <w:rPr>
          <w:rFonts w:ascii="Times New Roman" w:hAnsi="Times New Roman"/>
          <w:sz w:val="20"/>
          <w:szCs w:val="20"/>
          <w:lang w:val="en-GB"/>
        </w:rPr>
        <w:t xml:space="preserve">Institute Aminuddin Baki. (2006a). </w:t>
      </w:r>
      <w:r>
        <w:rPr>
          <w:rFonts w:ascii="Times New Roman" w:hAnsi="Times New Roman"/>
          <w:i/>
          <w:sz w:val="20"/>
          <w:szCs w:val="20"/>
          <w:lang w:val="en-GB"/>
        </w:rPr>
        <w:t>Malaysian school principal competency standards.</w:t>
      </w:r>
      <w:r>
        <w:rPr>
          <w:rFonts w:ascii="Times New Roman" w:hAnsi="Times New Roman"/>
          <w:sz w:val="20"/>
          <w:szCs w:val="20"/>
          <w:lang w:val="en-GB"/>
        </w:rPr>
        <w:t xml:space="preserve"> Institute Aminuddin Baki.</w:t>
      </w:r>
    </w:p>
    <w:p w14:paraId="65D33B7C" w14:textId="77777777" w:rsidR="00754036" w:rsidRDefault="00000000">
      <w:pPr>
        <w:ind w:leftChars="-100" w:left="-222" w:right="-291" w:hangingChars="9" w:hanging="18"/>
        <w:jc w:val="both"/>
        <w:rPr>
          <w:rFonts w:ascii="Times New Roman" w:hAnsi="Times New Roman"/>
          <w:sz w:val="20"/>
          <w:szCs w:val="20"/>
          <w:lang w:val="en-GB"/>
        </w:rPr>
      </w:pPr>
      <w:r>
        <w:rPr>
          <w:rFonts w:ascii="Times New Roman" w:hAnsi="Times New Roman"/>
          <w:sz w:val="20"/>
          <w:szCs w:val="20"/>
          <w:lang w:val="en-GB"/>
        </w:rPr>
        <w:t xml:space="preserve">Institute Aminuddin Baki. (2006b).  </w:t>
      </w:r>
      <w:r>
        <w:rPr>
          <w:rFonts w:ascii="Times New Roman" w:hAnsi="Times New Roman"/>
          <w:i/>
          <w:iCs/>
          <w:sz w:val="20"/>
          <w:szCs w:val="20"/>
          <w:lang w:val="en-GB"/>
        </w:rPr>
        <w:t>Qualification guide to the national professional qualification program for principalship</w:t>
      </w:r>
      <w:r>
        <w:rPr>
          <w:rFonts w:ascii="Times New Roman" w:hAnsi="Times New Roman"/>
          <w:sz w:val="20"/>
          <w:szCs w:val="20"/>
          <w:lang w:val="en-GB"/>
        </w:rPr>
        <w:t xml:space="preserve">. Institute Aminuddin Baki. </w:t>
      </w:r>
    </w:p>
    <w:p w14:paraId="739E0046" w14:textId="77777777" w:rsidR="00754036" w:rsidRDefault="00000000">
      <w:pPr>
        <w:ind w:leftChars="-100" w:left="-222" w:right="-291" w:hangingChars="9" w:hanging="18"/>
        <w:jc w:val="both"/>
        <w:rPr>
          <w:rFonts w:ascii="Times New Roman" w:hAnsi="Times New Roman"/>
          <w:sz w:val="20"/>
          <w:szCs w:val="20"/>
          <w:lang w:val="en-GB"/>
        </w:rPr>
      </w:pPr>
      <w:r>
        <w:rPr>
          <w:rFonts w:ascii="Times New Roman" w:hAnsi="Times New Roman"/>
          <w:sz w:val="20"/>
          <w:szCs w:val="20"/>
          <w:lang w:val="en-GB"/>
        </w:rPr>
        <w:t xml:space="preserve">Institute Aminuddin Baki. (2006c). </w:t>
      </w:r>
      <w:r>
        <w:rPr>
          <w:rFonts w:ascii="Times New Roman" w:hAnsi="Times New Roman"/>
          <w:i/>
          <w:iCs/>
          <w:sz w:val="20"/>
          <w:szCs w:val="20"/>
          <w:lang w:val="en-GB"/>
        </w:rPr>
        <w:t>Malaysian school principal competency standards</w:t>
      </w:r>
      <w:r>
        <w:rPr>
          <w:rFonts w:ascii="Times New Roman" w:hAnsi="Times New Roman"/>
          <w:sz w:val="20"/>
          <w:szCs w:val="20"/>
          <w:lang w:val="en-GB"/>
        </w:rPr>
        <w:t>. Institute Aminuddin Baki.</w:t>
      </w:r>
    </w:p>
    <w:p w14:paraId="5D3536FE" w14:textId="77777777" w:rsidR="00754036" w:rsidRDefault="00000000">
      <w:pPr>
        <w:ind w:leftChars="-100" w:left="-222" w:right="-291" w:hangingChars="9" w:hanging="18"/>
        <w:jc w:val="both"/>
        <w:rPr>
          <w:rFonts w:ascii="Times New Roman" w:hAnsi="Times New Roman"/>
          <w:sz w:val="20"/>
          <w:szCs w:val="20"/>
          <w:lang w:val="en-GB"/>
        </w:rPr>
      </w:pPr>
      <w:r>
        <w:rPr>
          <w:rFonts w:ascii="Times New Roman" w:hAnsi="Times New Roman"/>
          <w:sz w:val="20"/>
          <w:szCs w:val="20"/>
          <w:lang w:val="en-GB"/>
        </w:rPr>
        <w:t xml:space="preserve">Institute Aminuddin Baki. (2014). </w:t>
      </w:r>
      <w:r>
        <w:rPr>
          <w:rFonts w:ascii="Times New Roman" w:hAnsi="Times New Roman"/>
          <w:i/>
          <w:iCs/>
          <w:sz w:val="20"/>
          <w:szCs w:val="20"/>
          <w:lang w:val="en-GB"/>
        </w:rPr>
        <w:t xml:space="preserve">Leadership and management coaching and mentoring </w:t>
      </w:r>
      <w:proofErr w:type="spellStart"/>
      <w:r>
        <w:rPr>
          <w:rFonts w:ascii="Times New Roman" w:hAnsi="Times New Roman"/>
          <w:i/>
          <w:iCs/>
          <w:sz w:val="20"/>
          <w:szCs w:val="20"/>
          <w:lang w:val="en-GB"/>
        </w:rPr>
        <w:t>SIPartner</w:t>
      </w:r>
      <w:proofErr w:type="spellEnd"/>
      <w:r>
        <w:rPr>
          <w:rFonts w:ascii="Times New Roman" w:hAnsi="Times New Roman"/>
          <w:i/>
          <w:iCs/>
          <w:sz w:val="20"/>
          <w:szCs w:val="20"/>
          <w:lang w:val="en-GB"/>
        </w:rPr>
        <w:t>+</w:t>
      </w:r>
      <w:r>
        <w:rPr>
          <w:rFonts w:ascii="Times New Roman" w:hAnsi="Times New Roman"/>
          <w:sz w:val="20"/>
          <w:szCs w:val="20"/>
          <w:lang w:val="en-GB"/>
        </w:rPr>
        <w:t xml:space="preserve">. Institute Aminuddin Baki. </w:t>
      </w:r>
    </w:p>
    <w:p w14:paraId="5D8B95F9" w14:textId="77777777" w:rsidR="00754036" w:rsidRDefault="00000000">
      <w:pPr>
        <w:ind w:leftChars="-100" w:left="-222" w:right="-291" w:hangingChars="9" w:hanging="18"/>
        <w:jc w:val="both"/>
        <w:rPr>
          <w:rFonts w:ascii="Times New Roman" w:hAnsi="Times New Roman"/>
          <w:sz w:val="20"/>
          <w:szCs w:val="20"/>
          <w:lang w:val="en-GB"/>
        </w:rPr>
      </w:pPr>
      <w:r>
        <w:rPr>
          <w:rFonts w:ascii="Times New Roman" w:hAnsi="Times New Roman"/>
          <w:sz w:val="20"/>
          <w:szCs w:val="20"/>
          <w:lang w:val="en-GB"/>
        </w:rPr>
        <w:t>Institute Aminuddin Baki. (2016</w:t>
      </w:r>
      <w:proofErr w:type="gramStart"/>
      <w:r>
        <w:rPr>
          <w:rFonts w:ascii="Times New Roman" w:hAnsi="Times New Roman"/>
          <w:sz w:val="20"/>
          <w:szCs w:val="20"/>
          <w:lang w:val="en-GB"/>
        </w:rPr>
        <w:t>).</w:t>
      </w:r>
      <w:r>
        <w:rPr>
          <w:rFonts w:ascii="Times New Roman" w:hAnsi="Times New Roman"/>
          <w:i/>
          <w:iCs/>
          <w:sz w:val="20"/>
          <w:szCs w:val="20"/>
          <w:lang w:val="en-GB"/>
        </w:rPr>
        <w:t>Training</w:t>
      </w:r>
      <w:proofErr w:type="gramEnd"/>
      <w:r>
        <w:rPr>
          <w:rFonts w:ascii="Times New Roman" w:hAnsi="Times New Roman"/>
          <w:i/>
          <w:iCs/>
          <w:sz w:val="20"/>
          <w:szCs w:val="20"/>
          <w:lang w:val="en-GB"/>
        </w:rPr>
        <w:t xml:space="preserve"> Programme</w:t>
      </w:r>
      <w:r>
        <w:rPr>
          <w:rFonts w:ascii="Times New Roman" w:hAnsi="Times New Roman"/>
          <w:sz w:val="20"/>
          <w:szCs w:val="20"/>
          <w:lang w:val="en-GB"/>
        </w:rPr>
        <w:t>. Institute Aminuddin Baki.</w:t>
      </w:r>
    </w:p>
    <w:p w14:paraId="3A93132F" w14:textId="42BA4E8B" w:rsidR="00FC1B19" w:rsidRDefault="00FC1B19" w:rsidP="00FC1B19">
      <w:pPr>
        <w:ind w:leftChars="-100" w:left="-222" w:right="-291" w:hangingChars="9" w:hanging="18"/>
        <w:jc w:val="both"/>
        <w:rPr>
          <w:rFonts w:ascii="Times New Roman" w:hAnsi="Times New Roman"/>
          <w:sz w:val="20"/>
          <w:szCs w:val="20"/>
          <w:lang w:val="en-GB"/>
        </w:rPr>
      </w:pPr>
      <w:r>
        <w:rPr>
          <w:rFonts w:ascii="Times New Roman" w:hAnsi="Times New Roman"/>
          <w:sz w:val="20"/>
          <w:szCs w:val="20"/>
          <w:lang w:val="en-GB"/>
        </w:rPr>
        <w:t>Institute Aminuddin Baki. (2018). National education leader professional qualifications program assessment guide NPQEL. Institute Aminuddin Baki.</w:t>
      </w:r>
    </w:p>
    <w:p w14:paraId="07374190" w14:textId="77777777" w:rsidR="00754036" w:rsidRDefault="00000000">
      <w:pPr>
        <w:ind w:leftChars="-100" w:left="-222" w:right="-291" w:hangingChars="9" w:hanging="18"/>
        <w:jc w:val="both"/>
        <w:rPr>
          <w:rFonts w:ascii="Times New Roman" w:hAnsi="Times New Roman"/>
          <w:sz w:val="20"/>
          <w:szCs w:val="20"/>
          <w:lang w:val="en-GB"/>
        </w:rPr>
      </w:pPr>
      <w:r>
        <w:rPr>
          <w:rFonts w:ascii="Times New Roman" w:hAnsi="Times New Roman"/>
          <w:sz w:val="20"/>
          <w:szCs w:val="20"/>
          <w:lang w:val="en-GB"/>
        </w:rPr>
        <w:t xml:space="preserve">Lincoln, Y. S., &amp; Guba, E.G. (1985). </w:t>
      </w:r>
      <w:r>
        <w:rPr>
          <w:rFonts w:ascii="Times New Roman" w:hAnsi="Times New Roman"/>
          <w:i/>
          <w:sz w:val="20"/>
          <w:szCs w:val="20"/>
          <w:lang w:val="en-GB"/>
        </w:rPr>
        <w:t>Naturalistic inquiry</w:t>
      </w:r>
      <w:r>
        <w:rPr>
          <w:rFonts w:ascii="Times New Roman" w:hAnsi="Times New Roman"/>
          <w:sz w:val="20"/>
          <w:szCs w:val="20"/>
          <w:lang w:val="en-GB"/>
        </w:rPr>
        <w:t>. Sage Publication.</w:t>
      </w:r>
    </w:p>
    <w:p w14:paraId="7BAB61C1" w14:textId="77777777" w:rsidR="00754036" w:rsidRDefault="00000000">
      <w:pPr>
        <w:ind w:leftChars="-100" w:left="-222" w:right="-291" w:hangingChars="9" w:hanging="18"/>
        <w:jc w:val="both"/>
        <w:rPr>
          <w:rFonts w:ascii="Times New Roman" w:hAnsi="Times New Roman"/>
          <w:sz w:val="20"/>
          <w:szCs w:val="20"/>
          <w:lang w:val="en-GB"/>
        </w:rPr>
      </w:pPr>
      <w:r>
        <w:rPr>
          <w:rFonts w:ascii="Times New Roman" w:hAnsi="Times New Roman"/>
          <w:sz w:val="20"/>
          <w:szCs w:val="20"/>
          <w:lang w:val="en-GB"/>
        </w:rPr>
        <w:t xml:space="preserve">Merriam, S. B. (2009). </w:t>
      </w:r>
      <w:r>
        <w:rPr>
          <w:rFonts w:ascii="Times New Roman" w:hAnsi="Times New Roman"/>
          <w:i/>
          <w:sz w:val="20"/>
          <w:szCs w:val="20"/>
          <w:lang w:val="en-GB"/>
        </w:rPr>
        <w:t xml:space="preserve">Qualitative research and case study </w:t>
      </w:r>
      <w:proofErr w:type="spellStart"/>
      <w:r>
        <w:rPr>
          <w:rFonts w:ascii="Times New Roman" w:hAnsi="Times New Roman"/>
          <w:i/>
          <w:sz w:val="20"/>
          <w:szCs w:val="20"/>
          <w:lang w:val="en-GB"/>
        </w:rPr>
        <w:t>apllications</w:t>
      </w:r>
      <w:proofErr w:type="spellEnd"/>
      <w:r>
        <w:rPr>
          <w:rFonts w:ascii="Times New Roman" w:hAnsi="Times New Roman"/>
          <w:i/>
          <w:sz w:val="20"/>
          <w:szCs w:val="20"/>
          <w:lang w:val="en-GB"/>
        </w:rPr>
        <w:t xml:space="preserve"> in education.</w:t>
      </w:r>
      <w:r>
        <w:rPr>
          <w:rFonts w:ascii="Times New Roman" w:hAnsi="Times New Roman"/>
          <w:sz w:val="20"/>
          <w:szCs w:val="20"/>
          <w:lang w:val="en-GB"/>
        </w:rPr>
        <w:t xml:space="preserve"> Jossey-Bass Publication.</w:t>
      </w:r>
    </w:p>
    <w:p w14:paraId="78D22A70" w14:textId="77777777" w:rsidR="00754036" w:rsidRDefault="00000000">
      <w:pPr>
        <w:ind w:leftChars="-100" w:left="-222" w:right="-291" w:hangingChars="9" w:hanging="18"/>
        <w:jc w:val="both"/>
        <w:rPr>
          <w:rFonts w:ascii="Times New Roman" w:hAnsi="Times New Roman"/>
          <w:sz w:val="20"/>
          <w:szCs w:val="20"/>
          <w:lang w:val="en-GB"/>
        </w:rPr>
      </w:pPr>
      <w:r>
        <w:rPr>
          <w:rFonts w:ascii="Times New Roman" w:hAnsi="Times New Roman"/>
          <w:sz w:val="20"/>
          <w:szCs w:val="20"/>
          <w:lang w:val="en-GB"/>
        </w:rPr>
        <w:t xml:space="preserve">Ministry of Education Malaysia. (2006). </w:t>
      </w:r>
      <w:r>
        <w:rPr>
          <w:rFonts w:ascii="Times New Roman" w:hAnsi="Times New Roman"/>
          <w:i/>
          <w:iCs/>
          <w:sz w:val="20"/>
          <w:szCs w:val="20"/>
          <w:lang w:val="en-GB"/>
        </w:rPr>
        <w:t>National education policy</w:t>
      </w:r>
      <w:r>
        <w:rPr>
          <w:rFonts w:ascii="Times New Roman" w:hAnsi="Times New Roman"/>
          <w:sz w:val="20"/>
          <w:szCs w:val="20"/>
          <w:lang w:val="en-GB"/>
        </w:rPr>
        <w:t>. Government Printing.</w:t>
      </w:r>
    </w:p>
    <w:p w14:paraId="31B30F3D" w14:textId="77777777" w:rsidR="00754036" w:rsidRDefault="00000000">
      <w:pPr>
        <w:ind w:leftChars="-100" w:left="-222" w:right="-291" w:hangingChars="9" w:hanging="18"/>
        <w:jc w:val="both"/>
        <w:rPr>
          <w:rFonts w:ascii="Times New Roman" w:hAnsi="Times New Roman"/>
          <w:sz w:val="20"/>
          <w:szCs w:val="20"/>
          <w:lang w:val="en-GB"/>
        </w:rPr>
      </w:pPr>
      <w:bookmarkStart w:id="10" w:name="_Hlk89173920"/>
      <w:r>
        <w:rPr>
          <w:rFonts w:ascii="Times New Roman" w:hAnsi="Times New Roman"/>
          <w:sz w:val="20"/>
          <w:szCs w:val="20"/>
          <w:lang w:val="en-GB"/>
        </w:rPr>
        <w:t>Ministry of Education Malaysia</w:t>
      </w:r>
      <w:bookmarkEnd w:id="10"/>
      <w:r>
        <w:rPr>
          <w:rFonts w:ascii="Times New Roman" w:hAnsi="Times New Roman"/>
          <w:sz w:val="20"/>
          <w:szCs w:val="20"/>
          <w:lang w:val="en-GB"/>
        </w:rPr>
        <w:t xml:space="preserve">. (2013). </w:t>
      </w:r>
      <w:r>
        <w:rPr>
          <w:rFonts w:ascii="Times New Roman" w:hAnsi="Times New Roman"/>
          <w:i/>
          <w:iCs/>
          <w:sz w:val="20"/>
          <w:szCs w:val="20"/>
          <w:lang w:val="en-GB"/>
        </w:rPr>
        <w:t>Malaysia's education development plan 2013-2025</w:t>
      </w:r>
      <w:r>
        <w:rPr>
          <w:rFonts w:ascii="Times New Roman" w:hAnsi="Times New Roman"/>
          <w:sz w:val="20"/>
          <w:szCs w:val="20"/>
          <w:lang w:val="en-GB"/>
        </w:rPr>
        <w:t>. Ministry of Education Malaysia.</w:t>
      </w:r>
    </w:p>
    <w:p w14:paraId="3D5C5713" w14:textId="77777777" w:rsidR="00754036" w:rsidRDefault="00000000">
      <w:pPr>
        <w:ind w:leftChars="-100" w:left="-222" w:right="-291" w:hangingChars="9" w:hanging="18"/>
        <w:jc w:val="both"/>
        <w:rPr>
          <w:rFonts w:ascii="Times New Roman" w:hAnsi="Times New Roman"/>
          <w:sz w:val="20"/>
          <w:szCs w:val="20"/>
          <w:lang w:val="en-GB"/>
        </w:rPr>
      </w:pPr>
      <w:r>
        <w:rPr>
          <w:rFonts w:ascii="Times New Roman" w:hAnsi="Times New Roman"/>
          <w:sz w:val="20"/>
          <w:szCs w:val="20"/>
          <w:lang w:val="en-GB"/>
        </w:rPr>
        <w:t xml:space="preserve">Mohammed Sani Ibrahim, Ahmad Zabidi Abdul Razak &amp; Husaina Banu </w:t>
      </w:r>
      <w:proofErr w:type="spellStart"/>
      <w:r>
        <w:rPr>
          <w:rFonts w:ascii="Times New Roman" w:hAnsi="Times New Roman"/>
          <w:sz w:val="20"/>
          <w:szCs w:val="20"/>
          <w:lang w:val="en-GB"/>
        </w:rPr>
        <w:t>Kenayathulla</w:t>
      </w:r>
      <w:proofErr w:type="spellEnd"/>
      <w:r>
        <w:rPr>
          <w:rFonts w:ascii="Times New Roman" w:hAnsi="Times New Roman"/>
          <w:sz w:val="20"/>
          <w:szCs w:val="20"/>
          <w:lang w:val="en-GB"/>
        </w:rPr>
        <w:t xml:space="preserve">. (2015). </w:t>
      </w:r>
      <w:r>
        <w:rPr>
          <w:rFonts w:ascii="Times New Roman" w:hAnsi="Times New Roman"/>
          <w:i/>
          <w:sz w:val="20"/>
          <w:szCs w:val="20"/>
          <w:lang w:val="en-GB"/>
        </w:rPr>
        <w:t xml:space="preserve">Malaysia's education development plan. </w:t>
      </w:r>
      <w:r>
        <w:rPr>
          <w:rFonts w:ascii="Times New Roman" w:hAnsi="Times New Roman"/>
          <w:sz w:val="20"/>
          <w:szCs w:val="20"/>
          <w:lang w:val="en-GB"/>
        </w:rPr>
        <w:t>University Malaya.</w:t>
      </w:r>
    </w:p>
    <w:p w14:paraId="1A854B6C" w14:textId="77777777" w:rsidR="00754036" w:rsidRDefault="00000000">
      <w:pPr>
        <w:ind w:leftChars="-100" w:left="-222" w:right="-291" w:hangingChars="9" w:hanging="18"/>
        <w:jc w:val="both"/>
        <w:rPr>
          <w:rFonts w:ascii="Times New Roman" w:hAnsi="Times New Roman"/>
          <w:sz w:val="20"/>
          <w:szCs w:val="20"/>
          <w:lang w:val="en-GB"/>
        </w:rPr>
      </w:pPr>
      <w:r>
        <w:rPr>
          <w:rFonts w:ascii="Times New Roman" w:hAnsi="Times New Roman"/>
          <w:sz w:val="20"/>
          <w:szCs w:val="20"/>
          <w:lang w:val="en-GB"/>
        </w:rPr>
        <w:t xml:space="preserve">Othman Lebar. (2014). </w:t>
      </w:r>
      <w:r>
        <w:rPr>
          <w:rFonts w:ascii="Times New Roman" w:hAnsi="Times New Roman"/>
          <w:i/>
          <w:sz w:val="20"/>
          <w:szCs w:val="20"/>
          <w:lang w:val="en-GB"/>
        </w:rPr>
        <w:t>Qualitative research introduction to theory and method</w:t>
      </w:r>
      <w:r>
        <w:rPr>
          <w:rFonts w:ascii="Times New Roman" w:hAnsi="Times New Roman"/>
          <w:sz w:val="20"/>
          <w:szCs w:val="20"/>
          <w:lang w:val="en-GB"/>
        </w:rPr>
        <w:t>. University Pendidikan Sultan Idris.</w:t>
      </w:r>
    </w:p>
    <w:p w14:paraId="24F55ABC" w14:textId="77777777" w:rsidR="00DB4647" w:rsidRDefault="00DB4647">
      <w:pPr>
        <w:ind w:leftChars="-100" w:left="-222" w:right="-291" w:hangingChars="9" w:hanging="18"/>
        <w:jc w:val="both"/>
        <w:rPr>
          <w:rFonts w:ascii="Times New Roman" w:hAnsi="Times New Roman"/>
          <w:sz w:val="20"/>
          <w:szCs w:val="20"/>
          <w:lang w:val="en-GB"/>
        </w:rPr>
      </w:pPr>
      <w:r>
        <w:rPr>
          <w:rFonts w:ascii="Times New Roman" w:hAnsi="Times New Roman"/>
          <w:sz w:val="20"/>
          <w:szCs w:val="20"/>
          <w:lang w:val="en-GB"/>
        </w:rPr>
        <w:t>,.;’</w:t>
      </w:r>
    </w:p>
    <w:p w14:paraId="6F1F0A71" w14:textId="15742D2A" w:rsidR="00754036" w:rsidRDefault="00000000">
      <w:pPr>
        <w:ind w:leftChars="-100" w:left="-222" w:right="-291" w:hangingChars="9" w:hanging="18"/>
        <w:jc w:val="both"/>
        <w:rPr>
          <w:rFonts w:ascii="Times New Roman" w:hAnsi="Times New Roman"/>
          <w:sz w:val="20"/>
          <w:szCs w:val="20"/>
          <w:lang w:val="en-GB"/>
        </w:rPr>
      </w:pPr>
      <w:r>
        <w:rPr>
          <w:rFonts w:ascii="Times New Roman" w:hAnsi="Times New Roman"/>
          <w:sz w:val="20"/>
          <w:szCs w:val="20"/>
          <w:lang w:val="en-GB"/>
        </w:rPr>
        <w:t xml:space="preserve">Pang, V., &amp; </w:t>
      </w:r>
      <w:proofErr w:type="spellStart"/>
      <w:r>
        <w:rPr>
          <w:rFonts w:ascii="Times New Roman" w:hAnsi="Times New Roman"/>
          <w:sz w:val="20"/>
          <w:szCs w:val="20"/>
          <w:lang w:val="en-GB"/>
        </w:rPr>
        <w:t>Lajium</w:t>
      </w:r>
      <w:proofErr w:type="spellEnd"/>
      <w:r>
        <w:rPr>
          <w:rFonts w:ascii="Times New Roman" w:hAnsi="Times New Roman"/>
          <w:sz w:val="20"/>
          <w:szCs w:val="20"/>
          <w:lang w:val="en-GB"/>
        </w:rPr>
        <w:t xml:space="preserve">, D. (2014). </w:t>
      </w:r>
      <w:r>
        <w:rPr>
          <w:rFonts w:ascii="Times New Roman" w:hAnsi="Times New Roman"/>
          <w:i/>
          <w:iCs/>
          <w:sz w:val="20"/>
          <w:szCs w:val="20"/>
          <w:lang w:val="en-GB"/>
        </w:rPr>
        <w:t xml:space="preserve">Assessment in education. </w:t>
      </w:r>
      <w:r>
        <w:rPr>
          <w:rFonts w:ascii="Times New Roman" w:hAnsi="Times New Roman"/>
          <w:sz w:val="20"/>
          <w:szCs w:val="20"/>
          <w:lang w:val="en-GB"/>
        </w:rPr>
        <w:t>University Malaysia Sabah.</w:t>
      </w:r>
    </w:p>
    <w:p w14:paraId="14E07A07" w14:textId="77777777" w:rsidR="00754036" w:rsidRDefault="00000000">
      <w:pPr>
        <w:ind w:leftChars="-100" w:left="-222" w:right="-291" w:hangingChars="9" w:hanging="18"/>
        <w:jc w:val="both"/>
        <w:rPr>
          <w:rFonts w:ascii="Times New Roman" w:hAnsi="Times New Roman"/>
          <w:sz w:val="20"/>
          <w:szCs w:val="20"/>
          <w:lang w:val="en-GB"/>
        </w:rPr>
      </w:pPr>
      <w:r>
        <w:rPr>
          <w:rFonts w:ascii="Times New Roman" w:hAnsi="Times New Roman"/>
          <w:sz w:val="20"/>
          <w:szCs w:val="20"/>
          <w:lang w:val="en-GB"/>
        </w:rPr>
        <w:t xml:space="preserve">Punch, K. F. (2001). </w:t>
      </w:r>
      <w:r>
        <w:rPr>
          <w:rFonts w:ascii="Times New Roman" w:hAnsi="Times New Roman"/>
          <w:i/>
          <w:sz w:val="20"/>
          <w:szCs w:val="20"/>
          <w:lang w:val="en-GB"/>
        </w:rPr>
        <w:t>Developing effective research proposal</w:t>
      </w:r>
      <w:r>
        <w:rPr>
          <w:rFonts w:ascii="Times New Roman" w:hAnsi="Times New Roman"/>
          <w:sz w:val="20"/>
          <w:szCs w:val="20"/>
          <w:lang w:val="en-GB"/>
        </w:rPr>
        <w:t>. Sage Publication.</w:t>
      </w:r>
    </w:p>
    <w:p w14:paraId="02B62475" w14:textId="77777777" w:rsidR="00754036" w:rsidRDefault="00000000">
      <w:pPr>
        <w:ind w:leftChars="-100" w:left="-222" w:right="-291" w:hangingChars="9" w:hanging="18"/>
        <w:jc w:val="both"/>
        <w:rPr>
          <w:rFonts w:ascii="Times New Roman" w:hAnsi="Times New Roman"/>
          <w:sz w:val="20"/>
          <w:szCs w:val="20"/>
          <w:lang w:val="en-GB"/>
        </w:rPr>
      </w:pPr>
      <w:r>
        <w:rPr>
          <w:rFonts w:ascii="Times New Roman" w:hAnsi="Times New Roman"/>
          <w:sz w:val="20"/>
          <w:szCs w:val="20"/>
          <w:lang w:val="en-GB"/>
        </w:rPr>
        <w:t>Robinson, V. M. J. (2006). Putting education back into educational leadership.</w:t>
      </w:r>
      <w:r>
        <w:rPr>
          <w:rFonts w:ascii="Times New Roman" w:hAnsi="Times New Roman"/>
          <w:i/>
          <w:iCs/>
          <w:sz w:val="20"/>
          <w:szCs w:val="20"/>
          <w:lang w:val="en-GB"/>
        </w:rPr>
        <w:t xml:space="preserve"> Leading and </w:t>
      </w:r>
      <w:proofErr w:type="gramStart"/>
      <w:r>
        <w:rPr>
          <w:rFonts w:ascii="Times New Roman" w:hAnsi="Times New Roman"/>
          <w:i/>
          <w:iCs/>
          <w:sz w:val="20"/>
          <w:szCs w:val="20"/>
          <w:lang w:val="en-GB"/>
        </w:rPr>
        <w:t>Managing</w:t>
      </w:r>
      <w:proofErr w:type="gramEnd"/>
      <w:r>
        <w:rPr>
          <w:rFonts w:ascii="Times New Roman" w:hAnsi="Times New Roman"/>
          <w:i/>
          <w:iCs/>
          <w:sz w:val="20"/>
          <w:szCs w:val="20"/>
          <w:lang w:val="en-GB"/>
        </w:rPr>
        <w:t>, 12</w:t>
      </w:r>
      <w:r>
        <w:rPr>
          <w:rFonts w:ascii="Times New Roman" w:hAnsi="Times New Roman"/>
          <w:sz w:val="20"/>
          <w:szCs w:val="20"/>
          <w:lang w:val="en-GB"/>
        </w:rPr>
        <w:t>(1), 62-75.</w:t>
      </w:r>
    </w:p>
    <w:p w14:paraId="20A13BAD" w14:textId="77777777" w:rsidR="00754036" w:rsidRDefault="00000000">
      <w:pPr>
        <w:ind w:leftChars="-100" w:left="-222" w:right="-291" w:hangingChars="9" w:hanging="18"/>
        <w:jc w:val="both"/>
        <w:rPr>
          <w:rFonts w:ascii="Times New Roman" w:hAnsi="Times New Roman"/>
          <w:sz w:val="20"/>
          <w:szCs w:val="20"/>
          <w:lang w:val="en-GB"/>
        </w:rPr>
      </w:pPr>
      <w:r>
        <w:rPr>
          <w:rFonts w:ascii="Times New Roman" w:hAnsi="Times New Roman"/>
          <w:sz w:val="20"/>
          <w:szCs w:val="20"/>
          <w:lang w:val="en-GB"/>
        </w:rPr>
        <w:t xml:space="preserve">Rothwell, W. J. (2010). </w:t>
      </w:r>
      <w:r>
        <w:rPr>
          <w:rFonts w:ascii="Times New Roman" w:hAnsi="Times New Roman"/>
          <w:i/>
          <w:iCs/>
          <w:sz w:val="20"/>
          <w:szCs w:val="20"/>
          <w:lang w:val="en-GB"/>
        </w:rPr>
        <w:t>Effective succession planning: Ensuring leadership continuity and building talent from within</w:t>
      </w:r>
      <w:r>
        <w:rPr>
          <w:rFonts w:ascii="Times New Roman" w:hAnsi="Times New Roman"/>
          <w:sz w:val="20"/>
          <w:szCs w:val="20"/>
          <w:lang w:val="en-GB"/>
        </w:rPr>
        <w:t xml:space="preserve"> (4th ed.). American Management Association.</w:t>
      </w:r>
    </w:p>
    <w:p w14:paraId="647B24E7" w14:textId="77777777" w:rsidR="00754036" w:rsidRDefault="00000000">
      <w:pPr>
        <w:ind w:leftChars="-100" w:left="-222" w:right="-291" w:hangingChars="9" w:hanging="18"/>
        <w:jc w:val="both"/>
        <w:rPr>
          <w:rFonts w:ascii="Times New Roman" w:hAnsi="Times New Roman"/>
          <w:sz w:val="20"/>
          <w:szCs w:val="20"/>
          <w:lang w:val="en-GB"/>
        </w:rPr>
      </w:pPr>
      <w:r>
        <w:rPr>
          <w:rFonts w:ascii="Times New Roman" w:hAnsi="Times New Roman"/>
          <w:sz w:val="20"/>
          <w:szCs w:val="20"/>
          <w:lang w:val="en-GB"/>
        </w:rPr>
        <w:t xml:space="preserve">Saldana, J. (2016). </w:t>
      </w:r>
      <w:r>
        <w:rPr>
          <w:rFonts w:ascii="Times New Roman" w:hAnsi="Times New Roman"/>
          <w:i/>
          <w:sz w:val="20"/>
          <w:szCs w:val="20"/>
          <w:lang w:val="en-GB"/>
        </w:rPr>
        <w:t>The coding manual for qualitative researchers</w:t>
      </w:r>
      <w:r>
        <w:rPr>
          <w:rFonts w:ascii="Times New Roman" w:hAnsi="Times New Roman"/>
          <w:sz w:val="20"/>
          <w:szCs w:val="20"/>
          <w:lang w:val="en-GB"/>
        </w:rPr>
        <w:t>. Sage Publication.</w:t>
      </w:r>
    </w:p>
    <w:p w14:paraId="355A74DA" w14:textId="77777777" w:rsidR="00754036" w:rsidRDefault="00000000">
      <w:pPr>
        <w:ind w:leftChars="-100" w:left="-222" w:right="-291" w:hangingChars="9" w:hanging="18"/>
        <w:jc w:val="both"/>
        <w:rPr>
          <w:rFonts w:ascii="Times New Roman" w:hAnsi="Times New Roman"/>
          <w:sz w:val="20"/>
          <w:szCs w:val="20"/>
          <w:lang w:val="en-GB"/>
        </w:rPr>
      </w:pPr>
      <w:r>
        <w:rPr>
          <w:rFonts w:ascii="Times New Roman" w:hAnsi="Times New Roman"/>
          <w:sz w:val="20"/>
          <w:szCs w:val="20"/>
          <w:lang w:val="en-GB"/>
        </w:rPr>
        <w:t xml:space="preserve">School Division. (2004). </w:t>
      </w:r>
      <w:r>
        <w:rPr>
          <w:rFonts w:ascii="Times New Roman" w:hAnsi="Times New Roman"/>
          <w:i/>
          <w:iCs/>
          <w:sz w:val="20"/>
          <w:szCs w:val="20"/>
          <w:lang w:val="en-GB"/>
        </w:rPr>
        <w:t>List of duties and responsibilities of the principal</w:t>
      </w:r>
      <w:r>
        <w:rPr>
          <w:rFonts w:ascii="Times New Roman" w:hAnsi="Times New Roman"/>
          <w:sz w:val="20"/>
          <w:szCs w:val="20"/>
          <w:lang w:val="en-GB"/>
        </w:rPr>
        <w:t xml:space="preserve">. Ministry of Education Malaysia. </w:t>
      </w:r>
    </w:p>
    <w:p w14:paraId="6A41970D" w14:textId="77777777" w:rsidR="00754036" w:rsidRDefault="00000000">
      <w:pPr>
        <w:ind w:leftChars="-100" w:left="-222" w:right="-291" w:hangingChars="9" w:hanging="18"/>
        <w:jc w:val="both"/>
        <w:rPr>
          <w:rFonts w:ascii="Times New Roman" w:hAnsi="Times New Roman"/>
          <w:sz w:val="20"/>
          <w:szCs w:val="20"/>
          <w:lang w:val="en-GB"/>
        </w:rPr>
      </w:pPr>
      <w:r>
        <w:rPr>
          <w:rFonts w:ascii="Times New Roman" w:hAnsi="Times New Roman"/>
          <w:sz w:val="20"/>
          <w:szCs w:val="20"/>
          <w:lang w:val="en-GB"/>
        </w:rPr>
        <w:t xml:space="preserve">Senin, A. (2008). </w:t>
      </w:r>
      <w:r>
        <w:rPr>
          <w:rFonts w:ascii="Times New Roman" w:hAnsi="Times New Roman"/>
          <w:i/>
          <w:iCs/>
          <w:sz w:val="20"/>
          <w:szCs w:val="20"/>
          <w:lang w:val="en-GB"/>
        </w:rPr>
        <w:t>Teacher professional development</w:t>
      </w:r>
      <w:r>
        <w:rPr>
          <w:rFonts w:ascii="Times New Roman" w:hAnsi="Times New Roman"/>
          <w:sz w:val="20"/>
          <w:szCs w:val="20"/>
          <w:lang w:val="en-GB"/>
        </w:rPr>
        <w:t xml:space="preserve">. </w:t>
      </w:r>
      <w:proofErr w:type="spellStart"/>
      <w:r>
        <w:rPr>
          <w:rFonts w:ascii="Times New Roman" w:hAnsi="Times New Roman"/>
          <w:sz w:val="20"/>
          <w:szCs w:val="20"/>
          <w:lang w:val="en-GB"/>
        </w:rPr>
        <w:t>Utusan</w:t>
      </w:r>
      <w:proofErr w:type="spellEnd"/>
      <w:r>
        <w:rPr>
          <w:rFonts w:ascii="Times New Roman" w:hAnsi="Times New Roman"/>
          <w:sz w:val="20"/>
          <w:szCs w:val="20"/>
          <w:lang w:val="en-GB"/>
        </w:rPr>
        <w:t xml:space="preserve"> Publications.</w:t>
      </w:r>
    </w:p>
    <w:p w14:paraId="714CAEFA" w14:textId="77777777" w:rsidR="00754036" w:rsidRDefault="00000000">
      <w:pPr>
        <w:ind w:leftChars="-100" w:left="-222" w:right="-291" w:hangingChars="9" w:hanging="18"/>
        <w:jc w:val="both"/>
        <w:rPr>
          <w:rFonts w:ascii="Times New Roman" w:hAnsi="Times New Roman"/>
          <w:sz w:val="20"/>
          <w:szCs w:val="20"/>
          <w:lang w:val="en-GB"/>
        </w:rPr>
      </w:pPr>
      <w:r>
        <w:rPr>
          <w:rFonts w:ascii="Times New Roman" w:hAnsi="Times New Roman"/>
          <w:sz w:val="20"/>
          <w:szCs w:val="20"/>
          <w:lang w:val="en-GB"/>
        </w:rPr>
        <w:t xml:space="preserve">Spencer, L. M., &amp; Spencer, S.M. (1993). </w:t>
      </w:r>
      <w:r>
        <w:rPr>
          <w:rFonts w:ascii="Times New Roman" w:hAnsi="Times New Roman"/>
          <w:i/>
          <w:iCs/>
          <w:sz w:val="20"/>
          <w:szCs w:val="20"/>
          <w:lang w:val="en-GB"/>
        </w:rPr>
        <w:t>Competence work: Model for superior performance</w:t>
      </w:r>
      <w:r>
        <w:rPr>
          <w:rFonts w:ascii="Times New Roman" w:hAnsi="Times New Roman"/>
          <w:sz w:val="20"/>
          <w:szCs w:val="20"/>
          <w:lang w:val="en-GB"/>
        </w:rPr>
        <w:t>. John Willey &amp; Sons, Inc.</w:t>
      </w:r>
    </w:p>
    <w:p w14:paraId="25E1A42F" w14:textId="77777777" w:rsidR="00754036" w:rsidRDefault="00000000">
      <w:pPr>
        <w:ind w:leftChars="-100" w:left="-222" w:right="-291" w:hangingChars="9" w:hanging="18"/>
        <w:jc w:val="both"/>
        <w:rPr>
          <w:rFonts w:ascii="Times New Roman" w:hAnsi="Times New Roman"/>
          <w:sz w:val="20"/>
          <w:szCs w:val="20"/>
          <w:lang w:val="en-GB"/>
        </w:rPr>
      </w:pPr>
      <w:r>
        <w:rPr>
          <w:rFonts w:ascii="Times New Roman" w:hAnsi="Times New Roman"/>
          <w:sz w:val="20"/>
          <w:szCs w:val="20"/>
          <w:lang w:val="en-GB"/>
        </w:rPr>
        <w:t xml:space="preserve">Stake, R. E. (2010). </w:t>
      </w:r>
      <w:r>
        <w:rPr>
          <w:rFonts w:ascii="Times New Roman" w:hAnsi="Times New Roman"/>
          <w:i/>
          <w:iCs/>
          <w:sz w:val="20"/>
          <w:szCs w:val="20"/>
          <w:lang w:val="en-GB"/>
        </w:rPr>
        <w:t>Q</w:t>
      </w:r>
      <w:r>
        <w:rPr>
          <w:rFonts w:ascii="Times New Roman" w:hAnsi="Times New Roman"/>
          <w:i/>
          <w:sz w:val="20"/>
          <w:szCs w:val="20"/>
          <w:lang w:val="en-GB"/>
        </w:rPr>
        <w:t xml:space="preserve">ualitative research: studying how things work. </w:t>
      </w:r>
      <w:r>
        <w:rPr>
          <w:rFonts w:ascii="Times New Roman" w:hAnsi="Times New Roman"/>
          <w:sz w:val="20"/>
          <w:szCs w:val="20"/>
          <w:lang w:val="en-GB"/>
        </w:rPr>
        <w:t xml:space="preserve">The </w:t>
      </w:r>
      <w:proofErr w:type="spellStart"/>
      <w:r>
        <w:rPr>
          <w:rFonts w:ascii="Times New Roman" w:hAnsi="Times New Roman"/>
          <w:sz w:val="20"/>
          <w:szCs w:val="20"/>
          <w:lang w:val="en-GB"/>
        </w:rPr>
        <w:t>Guilforf</w:t>
      </w:r>
      <w:proofErr w:type="spellEnd"/>
      <w:r>
        <w:rPr>
          <w:rFonts w:ascii="Times New Roman" w:hAnsi="Times New Roman"/>
          <w:sz w:val="20"/>
          <w:szCs w:val="20"/>
          <w:lang w:val="en-GB"/>
        </w:rPr>
        <w:t xml:space="preserve"> Press.</w:t>
      </w:r>
    </w:p>
    <w:p w14:paraId="5C64602F" w14:textId="77777777" w:rsidR="00754036" w:rsidRDefault="00000000">
      <w:pPr>
        <w:ind w:leftChars="-100" w:left="-222" w:right="-291" w:hangingChars="9" w:hanging="18"/>
        <w:jc w:val="both"/>
        <w:rPr>
          <w:rFonts w:ascii="Times New Roman" w:hAnsi="Times New Roman"/>
          <w:sz w:val="20"/>
          <w:szCs w:val="20"/>
          <w:lang w:val="en-GB"/>
        </w:rPr>
      </w:pPr>
      <w:proofErr w:type="spellStart"/>
      <w:r>
        <w:rPr>
          <w:rFonts w:ascii="Times New Roman" w:hAnsi="Times New Roman"/>
          <w:sz w:val="20"/>
          <w:szCs w:val="20"/>
          <w:lang w:val="en-GB"/>
        </w:rPr>
        <w:t>Sudarwan</w:t>
      </w:r>
      <w:proofErr w:type="spellEnd"/>
      <w:r>
        <w:rPr>
          <w:rFonts w:ascii="Times New Roman" w:hAnsi="Times New Roman"/>
          <w:sz w:val="20"/>
          <w:szCs w:val="20"/>
          <w:lang w:val="en-GB"/>
        </w:rPr>
        <w:t xml:space="preserve">, D. (2002). </w:t>
      </w:r>
      <w:r>
        <w:rPr>
          <w:rFonts w:ascii="Times New Roman" w:hAnsi="Times New Roman"/>
          <w:i/>
          <w:iCs/>
          <w:sz w:val="20"/>
          <w:szCs w:val="20"/>
          <w:lang w:val="en-GB"/>
        </w:rPr>
        <w:t xml:space="preserve">Educational innovation </w:t>
      </w:r>
      <w:proofErr w:type="gramStart"/>
      <w:r>
        <w:rPr>
          <w:rFonts w:ascii="Times New Roman" w:hAnsi="Times New Roman"/>
          <w:i/>
          <w:iCs/>
          <w:sz w:val="20"/>
          <w:szCs w:val="20"/>
          <w:lang w:val="en-GB"/>
        </w:rPr>
        <w:t>in an effort to</w:t>
      </w:r>
      <w:proofErr w:type="gramEnd"/>
      <w:r>
        <w:rPr>
          <w:rFonts w:ascii="Times New Roman" w:hAnsi="Times New Roman"/>
          <w:i/>
          <w:iCs/>
          <w:sz w:val="20"/>
          <w:szCs w:val="20"/>
          <w:lang w:val="en-GB"/>
        </w:rPr>
        <w:t xml:space="preserve"> improve the professionalism of the educational workforce</w:t>
      </w:r>
      <w:r>
        <w:rPr>
          <w:rFonts w:ascii="Times New Roman" w:hAnsi="Times New Roman"/>
          <w:sz w:val="20"/>
          <w:szCs w:val="20"/>
          <w:lang w:val="en-GB"/>
        </w:rPr>
        <w:t>. Pustaka Setia Publisher.</w:t>
      </w:r>
    </w:p>
    <w:p w14:paraId="2FCDBEAF" w14:textId="701551D2" w:rsidR="00754036" w:rsidRDefault="00000000">
      <w:pPr>
        <w:ind w:leftChars="-100" w:left="-222" w:right="-291" w:hangingChars="9" w:hanging="18"/>
        <w:jc w:val="both"/>
        <w:rPr>
          <w:rFonts w:ascii="Times New Roman" w:hAnsi="Times New Roman"/>
          <w:b/>
          <w:bCs/>
          <w:color w:val="FF0000"/>
          <w:sz w:val="20"/>
          <w:szCs w:val="20"/>
          <w:lang w:val="en-GB"/>
        </w:rPr>
      </w:pPr>
      <w:r>
        <w:rPr>
          <w:rFonts w:ascii="Times New Roman" w:hAnsi="Times New Roman"/>
          <w:i/>
          <w:iCs/>
          <w:sz w:val="20"/>
          <w:szCs w:val="20"/>
          <w:lang w:val="en-GB"/>
        </w:rPr>
        <w:t>Journal of American Academy of Business, 8</w:t>
      </w:r>
      <w:r>
        <w:rPr>
          <w:rFonts w:ascii="Times New Roman" w:hAnsi="Times New Roman"/>
          <w:sz w:val="20"/>
          <w:szCs w:val="20"/>
          <w:lang w:val="en-GB"/>
        </w:rPr>
        <w:t xml:space="preserve">(2), 29-34. </w:t>
      </w:r>
    </w:p>
    <w:sectPr w:rsidR="00754036">
      <w:type w:val="continuous"/>
      <w:pgSz w:w="11900" w:h="16840"/>
      <w:pgMar w:top="1253" w:right="1021" w:bottom="1253" w:left="1021" w:header="567" w:footer="1134" w:gutter="0"/>
      <w:pgNumType w:start="1"/>
      <w:cols w:num="2" w:space="11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D738F1" w14:textId="77777777" w:rsidR="00C64ACD" w:rsidRDefault="00C64ACD">
      <w:r>
        <w:separator/>
      </w:r>
    </w:p>
  </w:endnote>
  <w:endnote w:type="continuationSeparator" w:id="0">
    <w:p w14:paraId="43A063F9" w14:textId="77777777" w:rsidR="00C64ACD" w:rsidRDefault="00C64A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auto"/>
    <w:pitch w:val="default"/>
    <w:sig w:usb0="00000000" w:usb1="5000A1FF" w:usb2="00000000" w:usb3="00000000" w:csb0="000001BF" w:csb1="00000000"/>
  </w:font>
  <w:font w:name="PMingLiU">
    <w:altName w:val="新細明體"/>
    <w:panose1 w:val="02010601000101010101"/>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ode">
    <w:altName w:val="Cambria"/>
    <w:charset w:val="00"/>
    <w:family w:val="swiss"/>
    <w:pitch w:val="default"/>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Garamond">
    <w:panose1 w:val="02020404030301010803"/>
    <w:charset w:val="00"/>
    <w:family w:val="roman"/>
    <w:pitch w:val="variable"/>
    <w:sig w:usb0="00000287" w:usb1="00000000" w:usb2="00000000" w:usb3="00000000" w:csb0="0000009F" w:csb1="00000000"/>
  </w:font>
  <w:font w:name="DengXian Light">
    <w:altName w:val="SimSun"/>
    <w:charset w:val="86"/>
    <w:family w:val="auto"/>
    <w:pitch w:val="variable"/>
    <w:sig w:usb0="A00002BF" w:usb1="38CF7CFA" w:usb2="00000016" w:usb3="00000000" w:csb0="0004000F" w:csb1="00000000"/>
  </w:font>
  <w:font w:name="Minion Pro Med">
    <w:altName w:val="Cambria"/>
    <w:charset w:val="00"/>
    <w:family w:val="roman"/>
    <w:pitch w:val="default"/>
    <w:sig w:usb0="00000003" w:usb1="00000000" w:usb2="00000000" w:usb3="00000000" w:csb0="00000001" w:csb1="00000000"/>
  </w:font>
  <w:font w:name="DINbek Light">
    <w:altName w:val="Calibri"/>
    <w:charset w:val="00"/>
    <w:family w:val="swiss"/>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38808E" w14:textId="77777777" w:rsidR="00C64ACD" w:rsidRDefault="00C64ACD">
      <w:r>
        <w:separator/>
      </w:r>
    </w:p>
  </w:footnote>
  <w:footnote w:type="continuationSeparator" w:id="0">
    <w:p w14:paraId="5CF1F100" w14:textId="77777777" w:rsidR="00C64ACD" w:rsidRDefault="00C64A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D3333" w14:textId="77777777" w:rsidR="00754036" w:rsidRDefault="0000000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1A1E78B" w14:textId="77777777" w:rsidR="00754036" w:rsidRDefault="00754036">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A8931" w14:textId="77777777" w:rsidR="00754036" w:rsidRDefault="00754036">
    <w:pPr>
      <w:pStyle w:val="Header"/>
      <w:spacing w:line="276" w:lineRule="auto"/>
      <w:ind w:right="360" w:hanging="284"/>
      <w:jc w:val="cente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CE3006"/>
    <w:multiLevelType w:val="multilevel"/>
    <w:tmpl w:val="15CE3006"/>
    <w:lvl w:ilvl="0">
      <w:start w:val="1"/>
      <w:numFmt w:val="decimal"/>
      <w:pStyle w:val="ChapterNumber"/>
      <w:lvlText w:val="BAB %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23180949"/>
    <w:multiLevelType w:val="multilevel"/>
    <w:tmpl w:val="23180949"/>
    <w:lvl w:ilvl="0">
      <w:start w:val="2"/>
      <w:numFmt w:val="decimal"/>
      <w:pStyle w:val="StyleHeading110pt"/>
      <w:lvlText w:val="BAB %1."/>
      <w:lvlJc w:val="left"/>
      <w:pPr>
        <w:ind w:left="720" w:hanging="360"/>
      </w:pPr>
      <w:rPr>
        <w:rFonts w:ascii="Tahoma" w:hAnsi="Tahoma" w:hint="default"/>
        <w:b/>
        <w:i w:val="0"/>
        <w:sz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6DB3DAE"/>
    <w:multiLevelType w:val="multilevel"/>
    <w:tmpl w:val="36DB3DAE"/>
    <w:lvl w:ilvl="0">
      <w:start w:val="1"/>
      <w:numFmt w:val="lowerRoman"/>
      <w:lvlText w:val="%1."/>
      <w:lvlJc w:val="left"/>
      <w:pPr>
        <w:ind w:left="496" w:hanging="720"/>
      </w:pPr>
      <w:rPr>
        <w:rFonts w:hint="default"/>
      </w:rPr>
    </w:lvl>
    <w:lvl w:ilvl="1">
      <w:start w:val="1"/>
      <w:numFmt w:val="lowerLetter"/>
      <w:lvlText w:val="%2."/>
      <w:lvlJc w:val="left"/>
      <w:pPr>
        <w:ind w:left="856" w:hanging="360"/>
      </w:pPr>
    </w:lvl>
    <w:lvl w:ilvl="2">
      <w:start w:val="1"/>
      <w:numFmt w:val="lowerRoman"/>
      <w:lvlText w:val="%3."/>
      <w:lvlJc w:val="right"/>
      <w:pPr>
        <w:ind w:left="1576" w:hanging="180"/>
      </w:pPr>
    </w:lvl>
    <w:lvl w:ilvl="3">
      <w:start w:val="1"/>
      <w:numFmt w:val="decimal"/>
      <w:lvlText w:val="%4."/>
      <w:lvlJc w:val="left"/>
      <w:pPr>
        <w:ind w:left="2296" w:hanging="360"/>
      </w:pPr>
    </w:lvl>
    <w:lvl w:ilvl="4">
      <w:start w:val="1"/>
      <w:numFmt w:val="lowerLetter"/>
      <w:lvlText w:val="%5."/>
      <w:lvlJc w:val="left"/>
      <w:pPr>
        <w:ind w:left="3016" w:hanging="360"/>
      </w:pPr>
    </w:lvl>
    <w:lvl w:ilvl="5">
      <w:start w:val="1"/>
      <w:numFmt w:val="lowerRoman"/>
      <w:lvlText w:val="%6."/>
      <w:lvlJc w:val="right"/>
      <w:pPr>
        <w:ind w:left="3736" w:hanging="180"/>
      </w:pPr>
    </w:lvl>
    <w:lvl w:ilvl="6">
      <w:start w:val="1"/>
      <w:numFmt w:val="decimal"/>
      <w:lvlText w:val="%7."/>
      <w:lvlJc w:val="left"/>
      <w:pPr>
        <w:ind w:left="4456" w:hanging="360"/>
      </w:pPr>
    </w:lvl>
    <w:lvl w:ilvl="7">
      <w:start w:val="1"/>
      <w:numFmt w:val="lowerLetter"/>
      <w:lvlText w:val="%8."/>
      <w:lvlJc w:val="left"/>
      <w:pPr>
        <w:ind w:left="5176" w:hanging="360"/>
      </w:pPr>
    </w:lvl>
    <w:lvl w:ilvl="8">
      <w:start w:val="1"/>
      <w:numFmt w:val="lowerRoman"/>
      <w:lvlText w:val="%9."/>
      <w:lvlJc w:val="right"/>
      <w:pPr>
        <w:ind w:left="5896" w:hanging="180"/>
      </w:pPr>
    </w:lvl>
  </w:abstractNum>
  <w:abstractNum w:abstractNumId="3" w15:restartNumberingAfterBreak="0">
    <w:nsid w:val="3AE35E18"/>
    <w:multiLevelType w:val="multilevel"/>
    <w:tmpl w:val="3AE35E18"/>
    <w:lvl w:ilvl="0">
      <w:start w:val="1"/>
      <w:numFmt w:val="decimal"/>
      <w:pStyle w:val="TOCHeading1"/>
      <w:lvlText w:val="%1."/>
      <w:lvlJc w:val="left"/>
      <w:pPr>
        <w:ind w:left="720" w:hanging="360"/>
      </w:pPr>
      <w:rPr>
        <w:rFonts w:hint="default"/>
        <w:color w:val="auto"/>
      </w:rPr>
    </w:lvl>
    <w:lvl w:ilvl="1">
      <w:start w:val="1"/>
      <w:numFmt w:val="lowerLetter"/>
      <w:pStyle w:val="Heading2"/>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67E1262"/>
    <w:multiLevelType w:val="multilevel"/>
    <w:tmpl w:val="467E1262"/>
    <w:lvl w:ilvl="0">
      <w:start w:val="1"/>
      <w:numFmt w:val="lowerRoman"/>
      <w:lvlText w:val="%1."/>
      <w:lvlJc w:val="righ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5" w15:restartNumberingAfterBreak="0">
    <w:nsid w:val="539718F6"/>
    <w:multiLevelType w:val="multilevel"/>
    <w:tmpl w:val="539718F6"/>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6" w15:restartNumberingAfterBreak="0">
    <w:nsid w:val="6B016328"/>
    <w:multiLevelType w:val="multilevel"/>
    <w:tmpl w:val="6B016328"/>
    <w:lvl w:ilvl="0">
      <w:start w:val="9"/>
      <w:numFmt w:val="bullet"/>
      <w:lvlText w:val="•"/>
      <w:lvlJc w:val="left"/>
      <w:pPr>
        <w:ind w:left="72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6F125998"/>
    <w:multiLevelType w:val="multilevel"/>
    <w:tmpl w:val="6F125998"/>
    <w:lvl w:ilvl="0">
      <w:start w:val="1"/>
      <w:numFmt w:val="upperLetter"/>
      <w:pStyle w:val="Appendix"/>
      <w:suff w:val="nothing"/>
      <w:lvlText w:val="Appendix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525096231">
    <w:abstractNumId w:val="3"/>
  </w:num>
  <w:num w:numId="2" w16cid:durableId="1922904203">
    <w:abstractNumId w:val="7"/>
  </w:num>
  <w:num w:numId="3" w16cid:durableId="1523088132">
    <w:abstractNumId w:val="0"/>
    <w:lvlOverride w:ilvl="0">
      <w:lvl w:ilvl="0" w:tentative="1">
        <w:start w:val="1"/>
        <w:numFmt w:val="decimal"/>
        <w:pStyle w:val="ChapterNumber"/>
        <w:lvlText w:val="BAB %1"/>
        <w:lvlJc w:val="left"/>
        <w:pPr>
          <w:ind w:left="360" w:hanging="360"/>
        </w:pPr>
        <w:rPr>
          <w:rFonts w:hint="default"/>
          <w:sz w:val="24"/>
        </w:rPr>
      </w:lvl>
    </w:lvlOverride>
  </w:num>
  <w:num w:numId="4" w16cid:durableId="1509440034">
    <w:abstractNumId w:val="1"/>
  </w:num>
  <w:num w:numId="5" w16cid:durableId="1849833635">
    <w:abstractNumId w:val="4"/>
  </w:num>
  <w:num w:numId="6" w16cid:durableId="1679692532">
    <w:abstractNumId w:val="6"/>
  </w:num>
  <w:num w:numId="7" w16cid:durableId="1503353760">
    <w:abstractNumId w:val="5"/>
  </w:num>
  <w:num w:numId="8" w16cid:durableId="10980665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E1CAB"/>
    <w:rsid w:val="0000021A"/>
    <w:rsid w:val="00003C1E"/>
    <w:rsid w:val="00003EB1"/>
    <w:rsid w:val="0001031A"/>
    <w:rsid w:val="000132F1"/>
    <w:rsid w:val="00014D9F"/>
    <w:rsid w:val="00015583"/>
    <w:rsid w:val="00016778"/>
    <w:rsid w:val="000205DB"/>
    <w:rsid w:val="00023137"/>
    <w:rsid w:val="00025E99"/>
    <w:rsid w:val="00027261"/>
    <w:rsid w:val="00027740"/>
    <w:rsid w:val="00030790"/>
    <w:rsid w:val="000338C6"/>
    <w:rsid w:val="00033A08"/>
    <w:rsid w:val="0003611B"/>
    <w:rsid w:val="00037329"/>
    <w:rsid w:val="0003733A"/>
    <w:rsid w:val="00037EEF"/>
    <w:rsid w:val="000548EA"/>
    <w:rsid w:val="00055A39"/>
    <w:rsid w:val="00061CBA"/>
    <w:rsid w:val="00062C82"/>
    <w:rsid w:val="00064BCA"/>
    <w:rsid w:val="00065ECB"/>
    <w:rsid w:val="00066073"/>
    <w:rsid w:val="00066206"/>
    <w:rsid w:val="00072555"/>
    <w:rsid w:val="0007269E"/>
    <w:rsid w:val="0008072B"/>
    <w:rsid w:val="00081F96"/>
    <w:rsid w:val="00085C7F"/>
    <w:rsid w:val="0008784E"/>
    <w:rsid w:val="00090FCD"/>
    <w:rsid w:val="00093076"/>
    <w:rsid w:val="000934B7"/>
    <w:rsid w:val="0009410A"/>
    <w:rsid w:val="000962AE"/>
    <w:rsid w:val="000A140C"/>
    <w:rsid w:val="000A1518"/>
    <w:rsid w:val="000A3408"/>
    <w:rsid w:val="000A4660"/>
    <w:rsid w:val="000A6DCE"/>
    <w:rsid w:val="000A7F8C"/>
    <w:rsid w:val="000B0A1B"/>
    <w:rsid w:val="000B145E"/>
    <w:rsid w:val="000B1698"/>
    <w:rsid w:val="000B6D38"/>
    <w:rsid w:val="000C00E3"/>
    <w:rsid w:val="000C0FA0"/>
    <w:rsid w:val="000C5F82"/>
    <w:rsid w:val="000C6018"/>
    <w:rsid w:val="000C6EFC"/>
    <w:rsid w:val="000C728B"/>
    <w:rsid w:val="000D043C"/>
    <w:rsid w:val="000D3DF7"/>
    <w:rsid w:val="000D4A94"/>
    <w:rsid w:val="000D6C74"/>
    <w:rsid w:val="000D7DB6"/>
    <w:rsid w:val="000E1297"/>
    <w:rsid w:val="000E1DEA"/>
    <w:rsid w:val="000E1EF0"/>
    <w:rsid w:val="000E2833"/>
    <w:rsid w:val="000E4C7E"/>
    <w:rsid w:val="000F249E"/>
    <w:rsid w:val="000F5B94"/>
    <w:rsid w:val="00100872"/>
    <w:rsid w:val="00100ED8"/>
    <w:rsid w:val="001015F0"/>
    <w:rsid w:val="00101DB4"/>
    <w:rsid w:val="001037AC"/>
    <w:rsid w:val="00103833"/>
    <w:rsid w:val="001106DF"/>
    <w:rsid w:val="00110731"/>
    <w:rsid w:val="0011286E"/>
    <w:rsid w:val="001128E1"/>
    <w:rsid w:val="00114CD1"/>
    <w:rsid w:val="00122077"/>
    <w:rsid w:val="001274D3"/>
    <w:rsid w:val="00133965"/>
    <w:rsid w:val="00135A65"/>
    <w:rsid w:val="00136501"/>
    <w:rsid w:val="00137418"/>
    <w:rsid w:val="001375CD"/>
    <w:rsid w:val="00142AC5"/>
    <w:rsid w:val="001438E8"/>
    <w:rsid w:val="001463F3"/>
    <w:rsid w:val="00147899"/>
    <w:rsid w:val="00151998"/>
    <w:rsid w:val="00151D90"/>
    <w:rsid w:val="00155D35"/>
    <w:rsid w:val="00156B7B"/>
    <w:rsid w:val="00162A44"/>
    <w:rsid w:val="00163F62"/>
    <w:rsid w:val="00163FA5"/>
    <w:rsid w:val="001673BC"/>
    <w:rsid w:val="001709B2"/>
    <w:rsid w:val="00170A23"/>
    <w:rsid w:val="00171FB4"/>
    <w:rsid w:val="00173C19"/>
    <w:rsid w:val="00177F19"/>
    <w:rsid w:val="00181B4D"/>
    <w:rsid w:val="0018350F"/>
    <w:rsid w:val="00183ABB"/>
    <w:rsid w:val="00184B42"/>
    <w:rsid w:val="0018614F"/>
    <w:rsid w:val="00187F8C"/>
    <w:rsid w:val="00191484"/>
    <w:rsid w:val="00191EC3"/>
    <w:rsid w:val="00193744"/>
    <w:rsid w:val="0019680A"/>
    <w:rsid w:val="001A074E"/>
    <w:rsid w:val="001A0B34"/>
    <w:rsid w:val="001A3807"/>
    <w:rsid w:val="001A45D0"/>
    <w:rsid w:val="001A6780"/>
    <w:rsid w:val="001A789A"/>
    <w:rsid w:val="001B13EB"/>
    <w:rsid w:val="001B2556"/>
    <w:rsid w:val="001B381E"/>
    <w:rsid w:val="001B66CF"/>
    <w:rsid w:val="001B6A78"/>
    <w:rsid w:val="001C1007"/>
    <w:rsid w:val="001C3A19"/>
    <w:rsid w:val="001C43C3"/>
    <w:rsid w:val="001C6D28"/>
    <w:rsid w:val="001C7134"/>
    <w:rsid w:val="001D5794"/>
    <w:rsid w:val="001D6FC9"/>
    <w:rsid w:val="001E1E7F"/>
    <w:rsid w:val="001E2CDA"/>
    <w:rsid w:val="001E6F2C"/>
    <w:rsid w:val="001F04C0"/>
    <w:rsid w:val="001F08BA"/>
    <w:rsid w:val="001F11FA"/>
    <w:rsid w:val="001F4E0F"/>
    <w:rsid w:val="001F6B96"/>
    <w:rsid w:val="001F72F4"/>
    <w:rsid w:val="001F7ADA"/>
    <w:rsid w:val="00200767"/>
    <w:rsid w:val="00200A0E"/>
    <w:rsid w:val="00201E2B"/>
    <w:rsid w:val="002022D3"/>
    <w:rsid w:val="002036D9"/>
    <w:rsid w:val="0020472C"/>
    <w:rsid w:val="002056F8"/>
    <w:rsid w:val="0020677A"/>
    <w:rsid w:val="00210B15"/>
    <w:rsid w:val="00211D1C"/>
    <w:rsid w:val="00212460"/>
    <w:rsid w:val="0021260D"/>
    <w:rsid w:val="002142D7"/>
    <w:rsid w:val="002151AA"/>
    <w:rsid w:val="002179AF"/>
    <w:rsid w:val="0022373C"/>
    <w:rsid w:val="00224350"/>
    <w:rsid w:val="00225710"/>
    <w:rsid w:val="002260D5"/>
    <w:rsid w:val="002268D6"/>
    <w:rsid w:val="00227E02"/>
    <w:rsid w:val="002316EE"/>
    <w:rsid w:val="002340A0"/>
    <w:rsid w:val="002347CB"/>
    <w:rsid w:val="00237FEE"/>
    <w:rsid w:val="002417BD"/>
    <w:rsid w:val="002447ED"/>
    <w:rsid w:val="00246D0A"/>
    <w:rsid w:val="0025255A"/>
    <w:rsid w:val="00256572"/>
    <w:rsid w:val="00256E7D"/>
    <w:rsid w:val="00260DCE"/>
    <w:rsid w:val="002622FE"/>
    <w:rsid w:val="002624BD"/>
    <w:rsid w:val="00266309"/>
    <w:rsid w:val="002666CD"/>
    <w:rsid w:val="0026704A"/>
    <w:rsid w:val="00267960"/>
    <w:rsid w:val="00267B64"/>
    <w:rsid w:val="0027047F"/>
    <w:rsid w:val="00272257"/>
    <w:rsid w:val="00272E7D"/>
    <w:rsid w:val="002744E3"/>
    <w:rsid w:val="002759A1"/>
    <w:rsid w:val="002761A8"/>
    <w:rsid w:val="00276C1D"/>
    <w:rsid w:val="0028173E"/>
    <w:rsid w:val="00281C32"/>
    <w:rsid w:val="00282495"/>
    <w:rsid w:val="00284A55"/>
    <w:rsid w:val="0029374A"/>
    <w:rsid w:val="00293D4F"/>
    <w:rsid w:val="00295CE9"/>
    <w:rsid w:val="00295D0A"/>
    <w:rsid w:val="00297207"/>
    <w:rsid w:val="002A7BA4"/>
    <w:rsid w:val="002B0806"/>
    <w:rsid w:val="002B248F"/>
    <w:rsid w:val="002B2AA4"/>
    <w:rsid w:val="002B3FCE"/>
    <w:rsid w:val="002B5CDE"/>
    <w:rsid w:val="002C14D4"/>
    <w:rsid w:val="002C2FCE"/>
    <w:rsid w:val="002C34F6"/>
    <w:rsid w:val="002D2DAC"/>
    <w:rsid w:val="002D53A8"/>
    <w:rsid w:val="002D54CE"/>
    <w:rsid w:val="002E1D36"/>
    <w:rsid w:val="002E2592"/>
    <w:rsid w:val="002E3F0E"/>
    <w:rsid w:val="002F297E"/>
    <w:rsid w:val="002F429F"/>
    <w:rsid w:val="002F4D47"/>
    <w:rsid w:val="00301279"/>
    <w:rsid w:val="00302CD7"/>
    <w:rsid w:val="00302FBA"/>
    <w:rsid w:val="003044F4"/>
    <w:rsid w:val="0030454B"/>
    <w:rsid w:val="00305F1E"/>
    <w:rsid w:val="00312B5E"/>
    <w:rsid w:val="00312D16"/>
    <w:rsid w:val="00313223"/>
    <w:rsid w:val="003145E6"/>
    <w:rsid w:val="003179F8"/>
    <w:rsid w:val="00317CF4"/>
    <w:rsid w:val="00320CE4"/>
    <w:rsid w:val="00324448"/>
    <w:rsid w:val="0032639D"/>
    <w:rsid w:val="00330622"/>
    <w:rsid w:val="0033317D"/>
    <w:rsid w:val="0033358C"/>
    <w:rsid w:val="00335909"/>
    <w:rsid w:val="003429B1"/>
    <w:rsid w:val="00343BCD"/>
    <w:rsid w:val="00346D54"/>
    <w:rsid w:val="00347B47"/>
    <w:rsid w:val="003508B7"/>
    <w:rsid w:val="003517D8"/>
    <w:rsid w:val="0035220A"/>
    <w:rsid w:val="0035330A"/>
    <w:rsid w:val="003535AB"/>
    <w:rsid w:val="0035451D"/>
    <w:rsid w:val="00357130"/>
    <w:rsid w:val="0036394D"/>
    <w:rsid w:val="003661DF"/>
    <w:rsid w:val="00366DCB"/>
    <w:rsid w:val="003705B4"/>
    <w:rsid w:val="003706A9"/>
    <w:rsid w:val="00372602"/>
    <w:rsid w:val="0037588F"/>
    <w:rsid w:val="00376596"/>
    <w:rsid w:val="0037735A"/>
    <w:rsid w:val="00381351"/>
    <w:rsid w:val="00381DB6"/>
    <w:rsid w:val="0038422C"/>
    <w:rsid w:val="00385C12"/>
    <w:rsid w:val="00386D83"/>
    <w:rsid w:val="00392AB9"/>
    <w:rsid w:val="00394FCE"/>
    <w:rsid w:val="00395EB1"/>
    <w:rsid w:val="00396F71"/>
    <w:rsid w:val="003A27E3"/>
    <w:rsid w:val="003A518C"/>
    <w:rsid w:val="003A5F37"/>
    <w:rsid w:val="003A7273"/>
    <w:rsid w:val="003B0897"/>
    <w:rsid w:val="003C1167"/>
    <w:rsid w:val="003C1366"/>
    <w:rsid w:val="003C72F5"/>
    <w:rsid w:val="003C7364"/>
    <w:rsid w:val="003C7E49"/>
    <w:rsid w:val="003D0DFD"/>
    <w:rsid w:val="003D0FFD"/>
    <w:rsid w:val="003D2A00"/>
    <w:rsid w:val="003D3620"/>
    <w:rsid w:val="003D4CFB"/>
    <w:rsid w:val="003D6B73"/>
    <w:rsid w:val="003E2646"/>
    <w:rsid w:val="003E4C72"/>
    <w:rsid w:val="003E63DC"/>
    <w:rsid w:val="003F05B5"/>
    <w:rsid w:val="003F0871"/>
    <w:rsid w:val="003F137B"/>
    <w:rsid w:val="003F362F"/>
    <w:rsid w:val="003F488D"/>
    <w:rsid w:val="003F7BBA"/>
    <w:rsid w:val="0040296D"/>
    <w:rsid w:val="00407AFE"/>
    <w:rsid w:val="004115ED"/>
    <w:rsid w:val="00411C54"/>
    <w:rsid w:val="0041224F"/>
    <w:rsid w:val="00416E75"/>
    <w:rsid w:val="004170F1"/>
    <w:rsid w:val="00417548"/>
    <w:rsid w:val="00417CBE"/>
    <w:rsid w:val="00420221"/>
    <w:rsid w:val="004205F8"/>
    <w:rsid w:val="00420827"/>
    <w:rsid w:val="00427117"/>
    <w:rsid w:val="004318FE"/>
    <w:rsid w:val="004328A5"/>
    <w:rsid w:val="00435D46"/>
    <w:rsid w:val="004375BF"/>
    <w:rsid w:val="00437E6C"/>
    <w:rsid w:val="0044030B"/>
    <w:rsid w:val="00440AEC"/>
    <w:rsid w:val="00443A84"/>
    <w:rsid w:val="00446FF4"/>
    <w:rsid w:val="0044718B"/>
    <w:rsid w:val="00457D65"/>
    <w:rsid w:val="004614E5"/>
    <w:rsid w:val="00467270"/>
    <w:rsid w:val="004677FD"/>
    <w:rsid w:val="004706A9"/>
    <w:rsid w:val="004738B1"/>
    <w:rsid w:val="0047553B"/>
    <w:rsid w:val="00480936"/>
    <w:rsid w:val="00487AE3"/>
    <w:rsid w:val="00491220"/>
    <w:rsid w:val="004919F0"/>
    <w:rsid w:val="00492781"/>
    <w:rsid w:val="004A05FA"/>
    <w:rsid w:val="004A3A66"/>
    <w:rsid w:val="004A49B2"/>
    <w:rsid w:val="004A5478"/>
    <w:rsid w:val="004A54F0"/>
    <w:rsid w:val="004A569E"/>
    <w:rsid w:val="004A79B2"/>
    <w:rsid w:val="004B0F41"/>
    <w:rsid w:val="004B25C8"/>
    <w:rsid w:val="004B3689"/>
    <w:rsid w:val="004B3A37"/>
    <w:rsid w:val="004B3C64"/>
    <w:rsid w:val="004B4064"/>
    <w:rsid w:val="004B432A"/>
    <w:rsid w:val="004B5295"/>
    <w:rsid w:val="004B5B2F"/>
    <w:rsid w:val="004B7FAD"/>
    <w:rsid w:val="004C1935"/>
    <w:rsid w:val="004C468D"/>
    <w:rsid w:val="004C4E3E"/>
    <w:rsid w:val="004D000B"/>
    <w:rsid w:val="004D0D72"/>
    <w:rsid w:val="004D0EEC"/>
    <w:rsid w:val="004D21FB"/>
    <w:rsid w:val="004D33B5"/>
    <w:rsid w:val="004D36C0"/>
    <w:rsid w:val="004D37A5"/>
    <w:rsid w:val="004D4A5E"/>
    <w:rsid w:val="004D4CC7"/>
    <w:rsid w:val="004D52E6"/>
    <w:rsid w:val="004D703E"/>
    <w:rsid w:val="004E1CAB"/>
    <w:rsid w:val="004E2F17"/>
    <w:rsid w:val="004E49CC"/>
    <w:rsid w:val="004E4DAD"/>
    <w:rsid w:val="004E7164"/>
    <w:rsid w:val="004E725D"/>
    <w:rsid w:val="004F1127"/>
    <w:rsid w:val="004F1E91"/>
    <w:rsid w:val="004F3CFC"/>
    <w:rsid w:val="004F5500"/>
    <w:rsid w:val="004F66C9"/>
    <w:rsid w:val="00500F4A"/>
    <w:rsid w:val="0050729D"/>
    <w:rsid w:val="005073EB"/>
    <w:rsid w:val="005119C0"/>
    <w:rsid w:val="0051429C"/>
    <w:rsid w:val="00520342"/>
    <w:rsid w:val="0052105C"/>
    <w:rsid w:val="0052143C"/>
    <w:rsid w:val="0052171C"/>
    <w:rsid w:val="00523099"/>
    <w:rsid w:val="00524BD7"/>
    <w:rsid w:val="005259D8"/>
    <w:rsid w:val="00526552"/>
    <w:rsid w:val="00526D6A"/>
    <w:rsid w:val="00530A98"/>
    <w:rsid w:val="00531889"/>
    <w:rsid w:val="00534AD9"/>
    <w:rsid w:val="00534E7A"/>
    <w:rsid w:val="0053706E"/>
    <w:rsid w:val="00537BE2"/>
    <w:rsid w:val="005454D9"/>
    <w:rsid w:val="00545DBC"/>
    <w:rsid w:val="00547287"/>
    <w:rsid w:val="0055152B"/>
    <w:rsid w:val="005545C2"/>
    <w:rsid w:val="0055715F"/>
    <w:rsid w:val="00560CC6"/>
    <w:rsid w:val="00561EA3"/>
    <w:rsid w:val="00565321"/>
    <w:rsid w:val="005738C1"/>
    <w:rsid w:val="00573B9E"/>
    <w:rsid w:val="00573FAC"/>
    <w:rsid w:val="0057404A"/>
    <w:rsid w:val="00574515"/>
    <w:rsid w:val="00577DD5"/>
    <w:rsid w:val="005807E6"/>
    <w:rsid w:val="005809C5"/>
    <w:rsid w:val="00580FAC"/>
    <w:rsid w:val="005823A6"/>
    <w:rsid w:val="00582598"/>
    <w:rsid w:val="0058297C"/>
    <w:rsid w:val="00585F5E"/>
    <w:rsid w:val="005908C1"/>
    <w:rsid w:val="00592AB4"/>
    <w:rsid w:val="00593DDE"/>
    <w:rsid w:val="0059645E"/>
    <w:rsid w:val="005964FA"/>
    <w:rsid w:val="005974F5"/>
    <w:rsid w:val="005A1046"/>
    <w:rsid w:val="005A5A05"/>
    <w:rsid w:val="005A693F"/>
    <w:rsid w:val="005B186A"/>
    <w:rsid w:val="005B3ED8"/>
    <w:rsid w:val="005B50DE"/>
    <w:rsid w:val="005B541C"/>
    <w:rsid w:val="005B589D"/>
    <w:rsid w:val="005B6096"/>
    <w:rsid w:val="005C0627"/>
    <w:rsid w:val="005C0812"/>
    <w:rsid w:val="005C2D47"/>
    <w:rsid w:val="005C46B0"/>
    <w:rsid w:val="005C4FE5"/>
    <w:rsid w:val="005C5D93"/>
    <w:rsid w:val="005C6A87"/>
    <w:rsid w:val="005C7A98"/>
    <w:rsid w:val="005D2128"/>
    <w:rsid w:val="005D428D"/>
    <w:rsid w:val="005D44E4"/>
    <w:rsid w:val="005D63BF"/>
    <w:rsid w:val="005E014C"/>
    <w:rsid w:val="005E140C"/>
    <w:rsid w:val="005E205F"/>
    <w:rsid w:val="005E210B"/>
    <w:rsid w:val="005E34E0"/>
    <w:rsid w:val="005E393D"/>
    <w:rsid w:val="005E7680"/>
    <w:rsid w:val="005F1BC0"/>
    <w:rsid w:val="005F5B71"/>
    <w:rsid w:val="005F66BE"/>
    <w:rsid w:val="00600212"/>
    <w:rsid w:val="00600F5C"/>
    <w:rsid w:val="0060545B"/>
    <w:rsid w:val="006065CD"/>
    <w:rsid w:val="00606AB1"/>
    <w:rsid w:val="00613033"/>
    <w:rsid w:val="00620F73"/>
    <w:rsid w:val="006214E4"/>
    <w:rsid w:val="006231B1"/>
    <w:rsid w:val="00626F51"/>
    <w:rsid w:val="0062715D"/>
    <w:rsid w:val="006305DF"/>
    <w:rsid w:val="0063190F"/>
    <w:rsid w:val="00633766"/>
    <w:rsid w:val="00634025"/>
    <w:rsid w:val="006340E3"/>
    <w:rsid w:val="00634103"/>
    <w:rsid w:val="00635479"/>
    <w:rsid w:val="006355FF"/>
    <w:rsid w:val="006369D7"/>
    <w:rsid w:val="006375AF"/>
    <w:rsid w:val="006409D4"/>
    <w:rsid w:val="00642DA8"/>
    <w:rsid w:val="00643F22"/>
    <w:rsid w:val="00645D7E"/>
    <w:rsid w:val="0064634C"/>
    <w:rsid w:val="006468D8"/>
    <w:rsid w:val="00653A64"/>
    <w:rsid w:val="00653AC6"/>
    <w:rsid w:val="00654A5D"/>
    <w:rsid w:val="00654CCF"/>
    <w:rsid w:val="00667F47"/>
    <w:rsid w:val="00671B2A"/>
    <w:rsid w:val="00672312"/>
    <w:rsid w:val="00675FBA"/>
    <w:rsid w:val="00676D64"/>
    <w:rsid w:val="0068074F"/>
    <w:rsid w:val="00681CEF"/>
    <w:rsid w:val="00682AE7"/>
    <w:rsid w:val="00683745"/>
    <w:rsid w:val="00683A89"/>
    <w:rsid w:val="00684D11"/>
    <w:rsid w:val="00685202"/>
    <w:rsid w:val="00686630"/>
    <w:rsid w:val="006916E5"/>
    <w:rsid w:val="0069287B"/>
    <w:rsid w:val="00692C7B"/>
    <w:rsid w:val="006938D0"/>
    <w:rsid w:val="006961FA"/>
    <w:rsid w:val="00697A2D"/>
    <w:rsid w:val="006A208E"/>
    <w:rsid w:val="006A3566"/>
    <w:rsid w:val="006A3A20"/>
    <w:rsid w:val="006A60DF"/>
    <w:rsid w:val="006A6E75"/>
    <w:rsid w:val="006B003A"/>
    <w:rsid w:val="006B09B6"/>
    <w:rsid w:val="006B207B"/>
    <w:rsid w:val="006B418A"/>
    <w:rsid w:val="006B6C20"/>
    <w:rsid w:val="006C0134"/>
    <w:rsid w:val="006C1573"/>
    <w:rsid w:val="006C2B3A"/>
    <w:rsid w:val="006C3474"/>
    <w:rsid w:val="006C4E6F"/>
    <w:rsid w:val="006C6BBB"/>
    <w:rsid w:val="006F239E"/>
    <w:rsid w:val="006F2CC4"/>
    <w:rsid w:val="006F3305"/>
    <w:rsid w:val="007001E1"/>
    <w:rsid w:val="00707131"/>
    <w:rsid w:val="00710581"/>
    <w:rsid w:val="00710F35"/>
    <w:rsid w:val="00713B18"/>
    <w:rsid w:val="0072174F"/>
    <w:rsid w:val="007250DD"/>
    <w:rsid w:val="007251C7"/>
    <w:rsid w:val="007262A8"/>
    <w:rsid w:val="00726D7D"/>
    <w:rsid w:val="00731947"/>
    <w:rsid w:val="007332F5"/>
    <w:rsid w:val="00734379"/>
    <w:rsid w:val="0073628D"/>
    <w:rsid w:val="00736A2E"/>
    <w:rsid w:val="00736D34"/>
    <w:rsid w:val="00741772"/>
    <w:rsid w:val="00742ED9"/>
    <w:rsid w:val="00743715"/>
    <w:rsid w:val="0074394D"/>
    <w:rsid w:val="00743CD9"/>
    <w:rsid w:val="0074535B"/>
    <w:rsid w:val="0074588A"/>
    <w:rsid w:val="00754036"/>
    <w:rsid w:val="00756921"/>
    <w:rsid w:val="0075774B"/>
    <w:rsid w:val="00760CA0"/>
    <w:rsid w:val="007615A7"/>
    <w:rsid w:val="00762742"/>
    <w:rsid w:val="00762E1D"/>
    <w:rsid w:val="00763C9A"/>
    <w:rsid w:val="00765752"/>
    <w:rsid w:val="00770420"/>
    <w:rsid w:val="007722EF"/>
    <w:rsid w:val="00773533"/>
    <w:rsid w:val="00773796"/>
    <w:rsid w:val="00775039"/>
    <w:rsid w:val="00775499"/>
    <w:rsid w:val="00775C9E"/>
    <w:rsid w:val="00775D0D"/>
    <w:rsid w:val="0077669B"/>
    <w:rsid w:val="0078146A"/>
    <w:rsid w:val="0079272F"/>
    <w:rsid w:val="00793E7D"/>
    <w:rsid w:val="007940D8"/>
    <w:rsid w:val="007977FE"/>
    <w:rsid w:val="007A37F8"/>
    <w:rsid w:val="007A387E"/>
    <w:rsid w:val="007A7D9D"/>
    <w:rsid w:val="007B0FD2"/>
    <w:rsid w:val="007B2706"/>
    <w:rsid w:val="007B3DE0"/>
    <w:rsid w:val="007B42F0"/>
    <w:rsid w:val="007B4B4D"/>
    <w:rsid w:val="007B5E3E"/>
    <w:rsid w:val="007B6936"/>
    <w:rsid w:val="007B7C1C"/>
    <w:rsid w:val="007C24B3"/>
    <w:rsid w:val="007C2606"/>
    <w:rsid w:val="007C7B5E"/>
    <w:rsid w:val="007D4AA7"/>
    <w:rsid w:val="007D4AEF"/>
    <w:rsid w:val="007D7331"/>
    <w:rsid w:val="007E04E6"/>
    <w:rsid w:val="007E133D"/>
    <w:rsid w:val="007E1DF1"/>
    <w:rsid w:val="007E24D6"/>
    <w:rsid w:val="007E6BF2"/>
    <w:rsid w:val="007F4E71"/>
    <w:rsid w:val="007F60EC"/>
    <w:rsid w:val="0080317A"/>
    <w:rsid w:val="00806058"/>
    <w:rsid w:val="00806777"/>
    <w:rsid w:val="00812823"/>
    <w:rsid w:val="00812889"/>
    <w:rsid w:val="00813048"/>
    <w:rsid w:val="008141FD"/>
    <w:rsid w:val="00816B67"/>
    <w:rsid w:val="0082021F"/>
    <w:rsid w:val="00820C2E"/>
    <w:rsid w:val="008221E7"/>
    <w:rsid w:val="00823063"/>
    <w:rsid w:val="00825399"/>
    <w:rsid w:val="00826964"/>
    <w:rsid w:val="00826B70"/>
    <w:rsid w:val="00827512"/>
    <w:rsid w:val="00830196"/>
    <w:rsid w:val="008316B9"/>
    <w:rsid w:val="00832707"/>
    <w:rsid w:val="00833FF7"/>
    <w:rsid w:val="008422F4"/>
    <w:rsid w:val="0084247B"/>
    <w:rsid w:val="0084274A"/>
    <w:rsid w:val="00843111"/>
    <w:rsid w:val="00844585"/>
    <w:rsid w:val="00847A3D"/>
    <w:rsid w:val="00847E4F"/>
    <w:rsid w:val="00850218"/>
    <w:rsid w:val="0085537E"/>
    <w:rsid w:val="008563D5"/>
    <w:rsid w:val="008609DD"/>
    <w:rsid w:val="00860DBB"/>
    <w:rsid w:val="008630ED"/>
    <w:rsid w:val="008641EE"/>
    <w:rsid w:val="00864CBC"/>
    <w:rsid w:val="00866049"/>
    <w:rsid w:val="00871829"/>
    <w:rsid w:val="00872266"/>
    <w:rsid w:val="00874AE3"/>
    <w:rsid w:val="008813E6"/>
    <w:rsid w:val="00881B22"/>
    <w:rsid w:val="00881F0F"/>
    <w:rsid w:val="00883ED5"/>
    <w:rsid w:val="00885150"/>
    <w:rsid w:val="00885B55"/>
    <w:rsid w:val="00885C14"/>
    <w:rsid w:val="00885F32"/>
    <w:rsid w:val="0089148D"/>
    <w:rsid w:val="00895DAE"/>
    <w:rsid w:val="00896DB4"/>
    <w:rsid w:val="008A3E35"/>
    <w:rsid w:val="008A5792"/>
    <w:rsid w:val="008A74F0"/>
    <w:rsid w:val="008A79A8"/>
    <w:rsid w:val="008B0872"/>
    <w:rsid w:val="008B5923"/>
    <w:rsid w:val="008C17A9"/>
    <w:rsid w:val="008C1C70"/>
    <w:rsid w:val="008C4058"/>
    <w:rsid w:val="008C5155"/>
    <w:rsid w:val="008C53FF"/>
    <w:rsid w:val="008C5F1C"/>
    <w:rsid w:val="008C62B6"/>
    <w:rsid w:val="008C6C53"/>
    <w:rsid w:val="008D79B9"/>
    <w:rsid w:val="008D7BCA"/>
    <w:rsid w:val="008E0420"/>
    <w:rsid w:val="008E0DA2"/>
    <w:rsid w:val="008E227F"/>
    <w:rsid w:val="008E6A2F"/>
    <w:rsid w:val="008E72E7"/>
    <w:rsid w:val="008F4A8C"/>
    <w:rsid w:val="0090054E"/>
    <w:rsid w:val="00901CE8"/>
    <w:rsid w:val="00906763"/>
    <w:rsid w:val="00906EC0"/>
    <w:rsid w:val="00907ADD"/>
    <w:rsid w:val="00907B1A"/>
    <w:rsid w:val="00907E4B"/>
    <w:rsid w:val="009100C2"/>
    <w:rsid w:val="0091226E"/>
    <w:rsid w:val="00914A6A"/>
    <w:rsid w:val="00915226"/>
    <w:rsid w:val="00916E59"/>
    <w:rsid w:val="00920B6D"/>
    <w:rsid w:val="009211DC"/>
    <w:rsid w:val="00921C5A"/>
    <w:rsid w:val="00922844"/>
    <w:rsid w:val="00922F89"/>
    <w:rsid w:val="009263F4"/>
    <w:rsid w:val="00927658"/>
    <w:rsid w:val="00927815"/>
    <w:rsid w:val="00930292"/>
    <w:rsid w:val="009412CC"/>
    <w:rsid w:val="009420D0"/>
    <w:rsid w:val="00942594"/>
    <w:rsid w:val="00943E05"/>
    <w:rsid w:val="009457C8"/>
    <w:rsid w:val="0094697C"/>
    <w:rsid w:val="0094785D"/>
    <w:rsid w:val="0095287B"/>
    <w:rsid w:val="009566FE"/>
    <w:rsid w:val="00957BB3"/>
    <w:rsid w:val="00962938"/>
    <w:rsid w:val="0096339A"/>
    <w:rsid w:val="0096439D"/>
    <w:rsid w:val="009651B4"/>
    <w:rsid w:val="0096522C"/>
    <w:rsid w:val="00967203"/>
    <w:rsid w:val="00975301"/>
    <w:rsid w:val="00975AEB"/>
    <w:rsid w:val="00976D03"/>
    <w:rsid w:val="009779EE"/>
    <w:rsid w:val="00982435"/>
    <w:rsid w:val="00982438"/>
    <w:rsid w:val="0098350C"/>
    <w:rsid w:val="00984F74"/>
    <w:rsid w:val="00986BED"/>
    <w:rsid w:val="009A116A"/>
    <w:rsid w:val="009A15B8"/>
    <w:rsid w:val="009A181A"/>
    <w:rsid w:val="009A40B1"/>
    <w:rsid w:val="009A492E"/>
    <w:rsid w:val="009A725A"/>
    <w:rsid w:val="009A779A"/>
    <w:rsid w:val="009B166C"/>
    <w:rsid w:val="009B771C"/>
    <w:rsid w:val="009C061C"/>
    <w:rsid w:val="009C0AE3"/>
    <w:rsid w:val="009C4590"/>
    <w:rsid w:val="009C5ABA"/>
    <w:rsid w:val="009C61F8"/>
    <w:rsid w:val="009C78C8"/>
    <w:rsid w:val="009D12E5"/>
    <w:rsid w:val="009D1CA0"/>
    <w:rsid w:val="009D2A1D"/>
    <w:rsid w:val="009D2A43"/>
    <w:rsid w:val="009D7752"/>
    <w:rsid w:val="009E1D25"/>
    <w:rsid w:val="009F218B"/>
    <w:rsid w:val="009F25CB"/>
    <w:rsid w:val="009F304C"/>
    <w:rsid w:val="009F38EF"/>
    <w:rsid w:val="009F48E6"/>
    <w:rsid w:val="009F4EAA"/>
    <w:rsid w:val="009F5208"/>
    <w:rsid w:val="00A06A77"/>
    <w:rsid w:val="00A104A9"/>
    <w:rsid w:val="00A11E6F"/>
    <w:rsid w:val="00A11FE1"/>
    <w:rsid w:val="00A12B7E"/>
    <w:rsid w:val="00A13D9D"/>
    <w:rsid w:val="00A141B2"/>
    <w:rsid w:val="00A15C17"/>
    <w:rsid w:val="00A17390"/>
    <w:rsid w:val="00A208A8"/>
    <w:rsid w:val="00A21584"/>
    <w:rsid w:val="00A232EB"/>
    <w:rsid w:val="00A2638F"/>
    <w:rsid w:val="00A3115B"/>
    <w:rsid w:val="00A311CD"/>
    <w:rsid w:val="00A3366C"/>
    <w:rsid w:val="00A400A0"/>
    <w:rsid w:val="00A4241F"/>
    <w:rsid w:val="00A446C7"/>
    <w:rsid w:val="00A45D47"/>
    <w:rsid w:val="00A46017"/>
    <w:rsid w:val="00A46E26"/>
    <w:rsid w:val="00A47C39"/>
    <w:rsid w:val="00A518C8"/>
    <w:rsid w:val="00A62C09"/>
    <w:rsid w:val="00A62CCE"/>
    <w:rsid w:val="00A64FCA"/>
    <w:rsid w:val="00A65192"/>
    <w:rsid w:val="00A6686A"/>
    <w:rsid w:val="00A70E15"/>
    <w:rsid w:val="00A71DA6"/>
    <w:rsid w:val="00A71E04"/>
    <w:rsid w:val="00A72710"/>
    <w:rsid w:val="00A74F3D"/>
    <w:rsid w:val="00A7535A"/>
    <w:rsid w:val="00A802EF"/>
    <w:rsid w:val="00A8365F"/>
    <w:rsid w:val="00A87E97"/>
    <w:rsid w:val="00AA038F"/>
    <w:rsid w:val="00AA049E"/>
    <w:rsid w:val="00AA25AA"/>
    <w:rsid w:val="00AA67F1"/>
    <w:rsid w:val="00AA6DEB"/>
    <w:rsid w:val="00AA7605"/>
    <w:rsid w:val="00AA7972"/>
    <w:rsid w:val="00AB053F"/>
    <w:rsid w:val="00AB1CF9"/>
    <w:rsid w:val="00AB248D"/>
    <w:rsid w:val="00AB37AF"/>
    <w:rsid w:val="00AB6CC2"/>
    <w:rsid w:val="00AC074A"/>
    <w:rsid w:val="00AC1644"/>
    <w:rsid w:val="00AC45EA"/>
    <w:rsid w:val="00AC5141"/>
    <w:rsid w:val="00AC7948"/>
    <w:rsid w:val="00AD2307"/>
    <w:rsid w:val="00AD2725"/>
    <w:rsid w:val="00AD3E13"/>
    <w:rsid w:val="00AD5709"/>
    <w:rsid w:val="00AD7669"/>
    <w:rsid w:val="00AE0703"/>
    <w:rsid w:val="00AE3907"/>
    <w:rsid w:val="00AE4C1C"/>
    <w:rsid w:val="00AE5AA5"/>
    <w:rsid w:val="00AF3B91"/>
    <w:rsid w:val="00AF4F3C"/>
    <w:rsid w:val="00B00262"/>
    <w:rsid w:val="00B033EA"/>
    <w:rsid w:val="00B06834"/>
    <w:rsid w:val="00B07588"/>
    <w:rsid w:val="00B134EF"/>
    <w:rsid w:val="00B13519"/>
    <w:rsid w:val="00B15278"/>
    <w:rsid w:val="00B16704"/>
    <w:rsid w:val="00B173A7"/>
    <w:rsid w:val="00B17456"/>
    <w:rsid w:val="00B20419"/>
    <w:rsid w:val="00B21059"/>
    <w:rsid w:val="00B217B6"/>
    <w:rsid w:val="00B21DA7"/>
    <w:rsid w:val="00B21E78"/>
    <w:rsid w:val="00B24D09"/>
    <w:rsid w:val="00B274A2"/>
    <w:rsid w:val="00B311E2"/>
    <w:rsid w:val="00B329C3"/>
    <w:rsid w:val="00B33724"/>
    <w:rsid w:val="00B34AA1"/>
    <w:rsid w:val="00B34ED0"/>
    <w:rsid w:val="00B36358"/>
    <w:rsid w:val="00B36A35"/>
    <w:rsid w:val="00B37CEB"/>
    <w:rsid w:val="00B40D78"/>
    <w:rsid w:val="00B40F92"/>
    <w:rsid w:val="00B418D3"/>
    <w:rsid w:val="00B41E4B"/>
    <w:rsid w:val="00B50500"/>
    <w:rsid w:val="00B544C9"/>
    <w:rsid w:val="00B54896"/>
    <w:rsid w:val="00B604B6"/>
    <w:rsid w:val="00B614F6"/>
    <w:rsid w:val="00B64C62"/>
    <w:rsid w:val="00B64E49"/>
    <w:rsid w:val="00B66755"/>
    <w:rsid w:val="00B70889"/>
    <w:rsid w:val="00B71D1D"/>
    <w:rsid w:val="00B72176"/>
    <w:rsid w:val="00B7404A"/>
    <w:rsid w:val="00B74110"/>
    <w:rsid w:val="00B76878"/>
    <w:rsid w:val="00B94B69"/>
    <w:rsid w:val="00B95D25"/>
    <w:rsid w:val="00B966AE"/>
    <w:rsid w:val="00B96D74"/>
    <w:rsid w:val="00B97647"/>
    <w:rsid w:val="00BA1DC5"/>
    <w:rsid w:val="00BA6CBE"/>
    <w:rsid w:val="00BA749E"/>
    <w:rsid w:val="00BA74F9"/>
    <w:rsid w:val="00BA794F"/>
    <w:rsid w:val="00BA7E18"/>
    <w:rsid w:val="00BB1D6D"/>
    <w:rsid w:val="00BB6308"/>
    <w:rsid w:val="00BC3255"/>
    <w:rsid w:val="00BC3D94"/>
    <w:rsid w:val="00BC59F2"/>
    <w:rsid w:val="00BC7F42"/>
    <w:rsid w:val="00BD0C40"/>
    <w:rsid w:val="00BD643B"/>
    <w:rsid w:val="00BD7044"/>
    <w:rsid w:val="00BD76A3"/>
    <w:rsid w:val="00BE0D9F"/>
    <w:rsid w:val="00BE1333"/>
    <w:rsid w:val="00BE2516"/>
    <w:rsid w:val="00BE4BFA"/>
    <w:rsid w:val="00BE58EC"/>
    <w:rsid w:val="00BE5E4F"/>
    <w:rsid w:val="00BE7A45"/>
    <w:rsid w:val="00BE7F6A"/>
    <w:rsid w:val="00BF381D"/>
    <w:rsid w:val="00BF3F44"/>
    <w:rsid w:val="00BF4954"/>
    <w:rsid w:val="00BF5952"/>
    <w:rsid w:val="00BF6B42"/>
    <w:rsid w:val="00C00C2B"/>
    <w:rsid w:val="00C00F05"/>
    <w:rsid w:val="00C046AC"/>
    <w:rsid w:val="00C04E07"/>
    <w:rsid w:val="00C06921"/>
    <w:rsid w:val="00C06A61"/>
    <w:rsid w:val="00C0798D"/>
    <w:rsid w:val="00C121FB"/>
    <w:rsid w:val="00C124CD"/>
    <w:rsid w:val="00C16507"/>
    <w:rsid w:val="00C21BC4"/>
    <w:rsid w:val="00C23925"/>
    <w:rsid w:val="00C27382"/>
    <w:rsid w:val="00C36CCF"/>
    <w:rsid w:val="00C40508"/>
    <w:rsid w:val="00C40F82"/>
    <w:rsid w:val="00C41B7C"/>
    <w:rsid w:val="00C42051"/>
    <w:rsid w:val="00C426D9"/>
    <w:rsid w:val="00C4404D"/>
    <w:rsid w:val="00C44C0B"/>
    <w:rsid w:val="00C50664"/>
    <w:rsid w:val="00C51DA6"/>
    <w:rsid w:val="00C52862"/>
    <w:rsid w:val="00C537A9"/>
    <w:rsid w:val="00C60425"/>
    <w:rsid w:val="00C61C19"/>
    <w:rsid w:val="00C6438C"/>
    <w:rsid w:val="00C64ACD"/>
    <w:rsid w:val="00C668BF"/>
    <w:rsid w:val="00C66F24"/>
    <w:rsid w:val="00C67460"/>
    <w:rsid w:val="00C733E2"/>
    <w:rsid w:val="00C75B08"/>
    <w:rsid w:val="00C80938"/>
    <w:rsid w:val="00C833D6"/>
    <w:rsid w:val="00C85F67"/>
    <w:rsid w:val="00C875DC"/>
    <w:rsid w:val="00C92D9F"/>
    <w:rsid w:val="00C942A6"/>
    <w:rsid w:val="00C9506D"/>
    <w:rsid w:val="00C96F89"/>
    <w:rsid w:val="00C97BE1"/>
    <w:rsid w:val="00CA11C5"/>
    <w:rsid w:val="00CA1780"/>
    <w:rsid w:val="00CA4131"/>
    <w:rsid w:val="00CA6285"/>
    <w:rsid w:val="00CB20C5"/>
    <w:rsid w:val="00CB3FC3"/>
    <w:rsid w:val="00CB47EF"/>
    <w:rsid w:val="00CB6103"/>
    <w:rsid w:val="00CC0E0D"/>
    <w:rsid w:val="00CC4998"/>
    <w:rsid w:val="00CC5899"/>
    <w:rsid w:val="00CC5DC5"/>
    <w:rsid w:val="00CC7089"/>
    <w:rsid w:val="00CD006D"/>
    <w:rsid w:val="00CD015D"/>
    <w:rsid w:val="00CD1954"/>
    <w:rsid w:val="00CD1981"/>
    <w:rsid w:val="00CD516A"/>
    <w:rsid w:val="00CE29A8"/>
    <w:rsid w:val="00CE7239"/>
    <w:rsid w:val="00CF04B3"/>
    <w:rsid w:val="00CF251E"/>
    <w:rsid w:val="00CF2A6B"/>
    <w:rsid w:val="00CF529D"/>
    <w:rsid w:val="00CF5464"/>
    <w:rsid w:val="00D0140C"/>
    <w:rsid w:val="00D02B81"/>
    <w:rsid w:val="00D06094"/>
    <w:rsid w:val="00D163A7"/>
    <w:rsid w:val="00D17AF2"/>
    <w:rsid w:val="00D21395"/>
    <w:rsid w:val="00D220E4"/>
    <w:rsid w:val="00D22FA4"/>
    <w:rsid w:val="00D271EC"/>
    <w:rsid w:val="00D336A8"/>
    <w:rsid w:val="00D33C4D"/>
    <w:rsid w:val="00D349CE"/>
    <w:rsid w:val="00D366B3"/>
    <w:rsid w:val="00D36A32"/>
    <w:rsid w:val="00D40BB1"/>
    <w:rsid w:val="00D41D4D"/>
    <w:rsid w:val="00D42188"/>
    <w:rsid w:val="00D46B95"/>
    <w:rsid w:val="00D47D4E"/>
    <w:rsid w:val="00D5635D"/>
    <w:rsid w:val="00D5647C"/>
    <w:rsid w:val="00D705FD"/>
    <w:rsid w:val="00D714EC"/>
    <w:rsid w:val="00D71C7B"/>
    <w:rsid w:val="00D7353E"/>
    <w:rsid w:val="00D74CB9"/>
    <w:rsid w:val="00D76487"/>
    <w:rsid w:val="00D7756D"/>
    <w:rsid w:val="00D77E09"/>
    <w:rsid w:val="00D80064"/>
    <w:rsid w:val="00D82327"/>
    <w:rsid w:val="00D855F7"/>
    <w:rsid w:val="00D85D53"/>
    <w:rsid w:val="00D8673B"/>
    <w:rsid w:val="00D9117E"/>
    <w:rsid w:val="00D93418"/>
    <w:rsid w:val="00D9682D"/>
    <w:rsid w:val="00D97702"/>
    <w:rsid w:val="00DA09CA"/>
    <w:rsid w:val="00DA11F7"/>
    <w:rsid w:val="00DA37C0"/>
    <w:rsid w:val="00DA5905"/>
    <w:rsid w:val="00DB2107"/>
    <w:rsid w:val="00DB28CF"/>
    <w:rsid w:val="00DB3480"/>
    <w:rsid w:val="00DB366B"/>
    <w:rsid w:val="00DB4647"/>
    <w:rsid w:val="00DB767B"/>
    <w:rsid w:val="00DC223A"/>
    <w:rsid w:val="00DC2B44"/>
    <w:rsid w:val="00DC411B"/>
    <w:rsid w:val="00DC5670"/>
    <w:rsid w:val="00DC5EB6"/>
    <w:rsid w:val="00DC6982"/>
    <w:rsid w:val="00DC7104"/>
    <w:rsid w:val="00DC7D8E"/>
    <w:rsid w:val="00DD1349"/>
    <w:rsid w:val="00DD3329"/>
    <w:rsid w:val="00DE07CA"/>
    <w:rsid w:val="00DE1AF7"/>
    <w:rsid w:val="00DE4326"/>
    <w:rsid w:val="00DE48DD"/>
    <w:rsid w:val="00DE4F1A"/>
    <w:rsid w:val="00DE5350"/>
    <w:rsid w:val="00DE5B61"/>
    <w:rsid w:val="00DF0A8F"/>
    <w:rsid w:val="00DF1E45"/>
    <w:rsid w:val="00DF4C87"/>
    <w:rsid w:val="00DF7A3C"/>
    <w:rsid w:val="00DF7B3D"/>
    <w:rsid w:val="00DF7CB9"/>
    <w:rsid w:val="00DF7E62"/>
    <w:rsid w:val="00E042A1"/>
    <w:rsid w:val="00E05CEC"/>
    <w:rsid w:val="00E05CF5"/>
    <w:rsid w:val="00E10EDC"/>
    <w:rsid w:val="00E11212"/>
    <w:rsid w:val="00E15245"/>
    <w:rsid w:val="00E24EB6"/>
    <w:rsid w:val="00E2605C"/>
    <w:rsid w:val="00E32110"/>
    <w:rsid w:val="00E32671"/>
    <w:rsid w:val="00E33698"/>
    <w:rsid w:val="00E33FE6"/>
    <w:rsid w:val="00E34AD9"/>
    <w:rsid w:val="00E40685"/>
    <w:rsid w:val="00E40FE1"/>
    <w:rsid w:val="00E42DB6"/>
    <w:rsid w:val="00E5088E"/>
    <w:rsid w:val="00E53074"/>
    <w:rsid w:val="00E53661"/>
    <w:rsid w:val="00E53F38"/>
    <w:rsid w:val="00E5495B"/>
    <w:rsid w:val="00E60003"/>
    <w:rsid w:val="00E62821"/>
    <w:rsid w:val="00E64F4D"/>
    <w:rsid w:val="00E66F3C"/>
    <w:rsid w:val="00E7038C"/>
    <w:rsid w:val="00E70B63"/>
    <w:rsid w:val="00E72574"/>
    <w:rsid w:val="00E73B5B"/>
    <w:rsid w:val="00E7501F"/>
    <w:rsid w:val="00E77D2E"/>
    <w:rsid w:val="00E81ADF"/>
    <w:rsid w:val="00E82D27"/>
    <w:rsid w:val="00E82D4A"/>
    <w:rsid w:val="00E83271"/>
    <w:rsid w:val="00E83A3A"/>
    <w:rsid w:val="00E84838"/>
    <w:rsid w:val="00E860FF"/>
    <w:rsid w:val="00E86151"/>
    <w:rsid w:val="00E86FC0"/>
    <w:rsid w:val="00E87803"/>
    <w:rsid w:val="00E921DB"/>
    <w:rsid w:val="00E93458"/>
    <w:rsid w:val="00E94BF3"/>
    <w:rsid w:val="00E9589B"/>
    <w:rsid w:val="00E96283"/>
    <w:rsid w:val="00E971DD"/>
    <w:rsid w:val="00E97EC1"/>
    <w:rsid w:val="00EA04A5"/>
    <w:rsid w:val="00EA1D43"/>
    <w:rsid w:val="00EB0B7F"/>
    <w:rsid w:val="00EB201B"/>
    <w:rsid w:val="00EB26B3"/>
    <w:rsid w:val="00EC30D7"/>
    <w:rsid w:val="00EC3410"/>
    <w:rsid w:val="00EC5324"/>
    <w:rsid w:val="00EC622D"/>
    <w:rsid w:val="00EC7025"/>
    <w:rsid w:val="00EC7868"/>
    <w:rsid w:val="00ED0991"/>
    <w:rsid w:val="00ED0B44"/>
    <w:rsid w:val="00ED1648"/>
    <w:rsid w:val="00ED6734"/>
    <w:rsid w:val="00EE105E"/>
    <w:rsid w:val="00EE4177"/>
    <w:rsid w:val="00EE51A9"/>
    <w:rsid w:val="00EE6BF7"/>
    <w:rsid w:val="00EF2A21"/>
    <w:rsid w:val="00EF73BC"/>
    <w:rsid w:val="00F00360"/>
    <w:rsid w:val="00F03615"/>
    <w:rsid w:val="00F03F53"/>
    <w:rsid w:val="00F07271"/>
    <w:rsid w:val="00F07976"/>
    <w:rsid w:val="00F12B8E"/>
    <w:rsid w:val="00F12D21"/>
    <w:rsid w:val="00F22835"/>
    <w:rsid w:val="00F254E1"/>
    <w:rsid w:val="00F325F8"/>
    <w:rsid w:val="00F332E9"/>
    <w:rsid w:val="00F4139D"/>
    <w:rsid w:val="00F42C0A"/>
    <w:rsid w:val="00F42E2D"/>
    <w:rsid w:val="00F43FF1"/>
    <w:rsid w:val="00F441F4"/>
    <w:rsid w:val="00F4516D"/>
    <w:rsid w:val="00F508E7"/>
    <w:rsid w:val="00F5231E"/>
    <w:rsid w:val="00F5733A"/>
    <w:rsid w:val="00F60E1E"/>
    <w:rsid w:val="00F61484"/>
    <w:rsid w:val="00F65EB0"/>
    <w:rsid w:val="00F71094"/>
    <w:rsid w:val="00F74283"/>
    <w:rsid w:val="00F74BAB"/>
    <w:rsid w:val="00F74EC3"/>
    <w:rsid w:val="00F756A9"/>
    <w:rsid w:val="00F75A96"/>
    <w:rsid w:val="00F768B1"/>
    <w:rsid w:val="00F817A9"/>
    <w:rsid w:val="00F8446C"/>
    <w:rsid w:val="00F84D5A"/>
    <w:rsid w:val="00F93F4E"/>
    <w:rsid w:val="00F94427"/>
    <w:rsid w:val="00F94A93"/>
    <w:rsid w:val="00F94CBB"/>
    <w:rsid w:val="00F94F6E"/>
    <w:rsid w:val="00F97000"/>
    <w:rsid w:val="00FA1669"/>
    <w:rsid w:val="00FA76CA"/>
    <w:rsid w:val="00FB1E77"/>
    <w:rsid w:val="00FB2848"/>
    <w:rsid w:val="00FB2B59"/>
    <w:rsid w:val="00FB4B99"/>
    <w:rsid w:val="00FC1B19"/>
    <w:rsid w:val="00FC22D5"/>
    <w:rsid w:val="00FC2DB5"/>
    <w:rsid w:val="00FC53CD"/>
    <w:rsid w:val="00FC6362"/>
    <w:rsid w:val="00FC6751"/>
    <w:rsid w:val="00FC7112"/>
    <w:rsid w:val="00FD013B"/>
    <w:rsid w:val="00FD19F8"/>
    <w:rsid w:val="00FD5858"/>
    <w:rsid w:val="00FD5E23"/>
    <w:rsid w:val="00FD7350"/>
    <w:rsid w:val="00FD7539"/>
    <w:rsid w:val="00FE0810"/>
    <w:rsid w:val="00FE0A5D"/>
    <w:rsid w:val="00FE3BEE"/>
    <w:rsid w:val="00FE4FF8"/>
    <w:rsid w:val="00FE66A2"/>
    <w:rsid w:val="00FF0C5C"/>
    <w:rsid w:val="00FF1184"/>
    <w:rsid w:val="00FF1E7F"/>
    <w:rsid w:val="00FF220A"/>
    <w:rsid w:val="00FF2A2A"/>
    <w:rsid w:val="00FF33D8"/>
    <w:rsid w:val="00FF4FF0"/>
    <w:rsid w:val="00FF5E7E"/>
    <w:rsid w:val="435228BE"/>
    <w:rsid w:val="53FC5B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4CDB7357"/>
  <w15:docId w15:val="{8670E69C-96A9-4325-85D1-EC5B69DEF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MY" w:eastAsia="en-MY"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unhideWhenUsed="1" w:qFormat="1"/>
    <w:lsdException w:name="heading 4" w:uiPriority="9" w:qFormat="1"/>
    <w:lsdException w:name="heading 5" w:uiPriority="9" w:qFormat="1"/>
    <w:lsdException w:name="heading 6" w:uiPriority="9" w:unhideWhenUsed="1"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uiPriority="35" w:unhideWhenUsed="1" w:qFormat="1"/>
    <w:lsdException w:name="table of figures"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nhideWhenUsed="1"/>
    <w:lsdException w:name="endnote reference" w:semiHidden="1" w:unhideWhenUsed="1"/>
    <w:lsdException w:name="endnote text" w:semiHidden="1" w:unhideWhenUsed="1"/>
    <w:lsdException w:name="table of authorities" w:uiPriority="0"/>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uiPriority="0"/>
    <w:lsdException w:name="Subtitle" w:uiPriority="11" w:qFormat="1"/>
    <w:lsdException w:name="Salutation" w:semiHidden="1" w:unhideWhenUsed="1"/>
    <w:lsdException w:name="Date" w:semiHidden="1" w:unhideWhenUsed="1"/>
    <w:lsdException w:name="Body Text First Indent"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uiPriority="0"/>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1">
    <w:name w:val="heading 1"/>
    <w:basedOn w:val="Normal"/>
    <w:next w:val="BodyText"/>
    <w:link w:val="Heading1Char"/>
    <w:uiPriority w:val="9"/>
    <w:qFormat/>
    <w:pPr>
      <w:keepNext/>
      <w:jc w:val="center"/>
      <w:outlineLvl w:val="0"/>
    </w:pPr>
    <w:rPr>
      <w:rFonts w:ascii="Tahoma" w:eastAsia="Times New Roman" w:hAnsi="Tahoma"/>
      <w:b/>
      <w:caps/>
      <w:sz w:val="28"/>
      <w:szCs w:val="22"/>
      <w:lang w:eastAsia="en-GB"/>
    </w:rPr>
  </w:style>
  <w:style w:type="paragraph" w:styleId="Heading2">
    <w:name w:val="heading 2"/>
    <w:basedOn w:val="Normal"/>
    <w:next w:val="BodyText"/>
    <w:link w:val="Heading2Char"/>
    <w:uiPriority w:val="9"/>
    <w:qFormat/>
    <w:pPr>
      <w:keepNext/>
      <w:keepLines/>
      <w:numPr>
        <w:ilvl w:val="1"/>
        <w:numId w:val="1"/>
      </w:numPr>
      <w:suppressAutoHyphens/>
      <w:spacing w:before="120" w:after="60"/>
      <w:outlineLvl w:val="1"/>
    </w:pPr>
    <w:rPr>
      <w:rFonts w:ascii="Times New Roman" w:eastAsia="SimSun" w:hAnsi="Times New Roman"/>
      <w:i/>
      <w:iCs/>
      <w:sz w:val="20"/>
      <w:szCs w:val="20"/>
    </w:rPr>
  </w:style>
  <w:style w:type="paragraph" w:styleId="Heading3">
    <w:name w:val="heading 3"/>
    <w:basedOn w:val="Normal"/>
    <w:next w:val="Normal"/>
    <w:link w:val="Heading3Char"/>
    <w:uiPriority w:val="9"/>
    <w:unhideWhenUsed/>
    <w:qFormat/>
    <w:pPr>
      <w:keepNext/>
      <w:keepLines/>
      <w:spacing w:before="200"/>
      <w:outlineLvl w:val="2"/>
    </w:pPr>
    <w:rPr>
      <w:rFonts w:ascii="Calibri" w:eastAsia="MS Gothic" w:hAnsi="Calibri"/>
      <w:b/>
      <w:bCs/>
      <w:color w:val="4F81BD"/>
    </w:rPr>
  </w:style>
  <w:style w:type="paragraph" w:styleId="Heading4">
    <w:name w:val="heading 4"/>
    <w:basedOn w:val="Normal"/>
    <w:next w:val="BodyText"/>
    <w:link w:val="Heading4Char"/>
    <w:uiPriority w:val="9"/>
    <w:qFormat/>
    <w:pPr>
      <w:keepNext/>
      <w:spacing w:after="480"/>
      <w:outlineLvl w:val="3"/>
    </w:pPr>
    <w:rPr>
      <w:rFonts w:ascii="Times New Roman" w:eastAsia="Times New Roman" w:hAnsi="Times New Roman"/>
      <w:b/>
      <w:lang w:eastAsia="en-GB"/>
    </w:rPr>
  </w:style>
  <w:style w:type="paragraph" w:styleId="Heading5">
    <w:name w:val="heading 5"/>
    <w:basedOn w:val="Normal"/>
    <w:next w:val="BodyText"/>
    <w:link w:val="Heading5Char"/>
    <w:uiPriority w:val="9"/>
    <w:qFormat/>
    <w:pPr>
      <w:spacing w:after="480"/>
      <w:outlineLvl w:val="4"/>
    </w:pPr>
    <w:rPr>
      <w:rFonts w:ascii="Times New Roman" w:eastAsia="Times New Roman" w:hAnsi="Times New Roman"/>
      <w:b/>
      <w:lang w:eastAsia="en-GB"/>
    </w:rPr>
  </w:style>
  <w:style w:type="paragraph" w:styleId="Heading6">
    <w:name w:val="heading 6"/>
    <w:basedOn w:val="Normal"/>
    <w:next w:val="Normal"/>
    <w:link w:val="Heading6Char"/>
    <w:uiPriority w:val="9"/>
    <w:unhideWhenUsed/>
    <w:qFormat/>
    <w:pPr>
      <w:keepNext/>
      <w:keepLines/>
      <w:spacing w:before="200"/>
      <w:outlineLvl w:val="5"/>
    </w:pPr>
    <w:rPr>
      <w:rFonts w:ascii="Calibri" w:eastAsia="MS Gothic" w:hAnsi="Calibri"/>
      <w:i/>
      <w:iCs/>
      <w:color w:val="243F60"/>
    </w:rPr>
  </w:style>
  <w:style w:type="paragraph" w:styleId="Heading7">
    <w:name w:val="heading 7"/>
    <w:basedOn w:val="Normal"/>
    <w:next w:val="Normal"/>
    <w:link w:val="Heading7Char"/>
    <w:uiPriority w:val="9"/>
    <w:qFormat/>
    <w:pPr>
      <w:tabs>
        <w:tab w:val="left" w:pos="1296"/>
      </w:tabs>
      <w:spacing w:before="240" w:after="60"/>
      <w:ind w:left="1296" w:hanging="1296"/>
      <w:outlineLvl w:val="6"/>
    </w:pPr>
    <w:rPr>
      <w:rFonts w:ascii="Arial" w:eastAsia="Times New Roman" w:hAnsi="Arial"/>
      <w:sz w:val="20"/>
      <w:lang w:eastAsia="en-GB"/>
    </w:rPr>
  </w:style>
  <w:style w:type="paragraph" w:styleId="Heading8">
    <w:name w:val="heading 8"/>
    <w:basedOn w:val="Normal"/>
    <w:next w:val="Normal"/>
    <w:link w:val="Heading8Char"/>
    <w:uiPriority w:val="9"/>
    <w:qFormat/>
    <w:pPr>
      <w:tabs>
        <w:tab w:val="left" w:pos="1440"/>
      </w:tabs>
      <w:spacing w:before="240" w:after="60"/>
      <w:ind w:left="1440" w:hanging="1440"/>
      <w:outlineLvl w:val="7"/>
    </w:pPr>
    <w:rPr>
      <w:rFonts w:ascii="Arial" w:eastAsia="Times New Roman" w:hAnsi="Arial"/>
      <w:i/>
      <w:sz w:val="20"/>
      <w:lang w:eastAsia="en-GB"/>
    </w:rPr>
  </w:style>
  <w:style w:type="paragraph" w:styleId="Heading9">
    <w:name w:val="heading 9"/>
    <w:basedOn w:val="Normal"/>
    <w:next w:val="Normal"/>
    <w:link w:val="Heading9Char"/>
    <w:uiPriority w:val="9"/>
    <w:qFormat/>
    <w:pPr>
      <w:tabs>
        <w:tab w:val="left" w:pos="1584"/>
      </w:tabs>
      <w:spacing w:before="240" w:after="60"/>
      <w:ind w:left="1584" w:hanging="1584"/>
      <w:outlineLvl w:val="8"/>
    </w:pPr>
    <w:rPr>
      <w:rFonts w:ascii="Arial" w:eastAsia="Times New Roman" w:hAnsi="Arial"/>
      <w:b/>
      <w:i/>
      <w:sz w:val="1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nhideWhenUsed/>
    <w:pPr>
      <w:spacing w:after="120"/>
    </w:pPr>
  </w:style>
  <w:style w:type="paragraph" w:styleId="BalloonText">
    <w:name w:val="Balloon Text"/>
    <w:basedOn w:val="Normal"/>
    <w:link w:val="BalloonTextChar"/>
    <w:uiPriority w:val="99"/>
    <w:unhideWhenUsed/>
    <w:rPr>
      <w:rFonts w:ascii="Lucida Grande" w:hAnsi="Lucida Grande" w:cs="Lucida Grande"/>
      <w:sz w:val="18"/>
      <w:szCs w:val="18"/>
    </w:rPr>
  </w:style>
  <w:style w:type="paragraph" w:styleId="BlockText">
    <w:name w:val="Block Text"/>
    <w:basedOn w:val="Normal"/>
    <w:pPr>
      <w:spacing w:after="120"/>
      <w:ind w:left="1440" w:right="1440" w:hanging="1134"/>
    </w:pPr>
    <w:rPr>
      <w:rFonts w:ascii="Times New Roman" w:eastAsia="Times New Roman" w:hAnsi="Times New Roman"/>
      <w:lang w:eastAsia="en-GB"/>
    </w:rPr>
  </w:style>
  <w:style w:type="paragraph" w:styleId="BodyText2">
    <w:name w:val="Body Text 2"/>
    <w:basedOn w:val="Normal"/>
    <w:link w:val="BodyText2Char"/>
    <w:uiPriority w:val="99"/>
    <w:semiHidden/>
    <w:unhideWhenUsed/>
    <w:pPr>
      <w:spacing w:after="120" w:line="480" w:lineRule="auto"/>
    </w:pPr>
  </w:style>
  <w:style w:type="paragraph" w:styleId="BodyTextFirstIndent">
    <w:name w:val="Body Text First Indent"/>
    <w:basedOn w:val="BodyText"/>
    <w:link w:val="BodyTextFirstIndentChar"/>
    <w:pPr>
      <w:spacing w:line="280" w:lineRule="atLeast"/>
      <w:ind w:left="1134" w:firstLine="210"/>
    </w:pPr>
    <w:rPr>
      <w:rFonts w:ascii="Times New Roman" w:eastAsia="Times New Roman" w:hAnsi="Times New Roman"/>
      <w:lang w:eastAsia="en-GB"/>
    </w:rPr>
  </w:style>
  <w:style w:type="paragraph" w:styleId="Caption">
    <w:name w:val="caption"/>
    <w:basedOn w:val="Normal"/>
    <w:next w:val="Normal"/>
    <w:link w:val="CaptionChar"/>
    <w:uiPriority w:val="35"/>
    <w:unhideWhenUsed/>
    <w:qFormat/>
    <w:pPr>
      <w:keepNext/>
      <w:spacing w:line="360" w:lineRule="auto"/>
      <w:jc w:val="center"/>
    </w:pPr>
    <w:rPr>
      <w:rFonts w:ascii="Tahoma" w:eastAsia="Cambria" w:hAnsi="Tahoma"/>
      <w:b/>
      <w:bCs/>
      <w:sz w:val="20"/>
      <w:szCs w:val="20"/>
      <w:lang w:val="ms-MY"/>
    </w:r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iPriority w:val="99"/>
    <w:semiHidden/>
    <w:unhideWhenUsed/>
    <w:pPr>
      <w:spacing w:after="160"/>
    </w:pPr>
    <w:rPr>
      <w:rFonts w:eastAsia="PMingLiU"/>
      <w:sz w:val="20"/>
      <w:szCs w:val="20"/>
      <w:lang w:eastAsia="zh-TW"/>
    </w:rPr>
  </w:style>
  <w:style w:type="paragraph" w:styleId="CommentSubject">
    <w:name w:val="annotation subject"/>
    <w:basedOn w:val="CommentText"/>
    <w:next w:val="CommentText"/>
    <w:link w:val="CommentSubjectChar"/>
    <w:uiPriority w:val="99"/>
    <w:semiHidden/>
    <w:unhideWhenUsed/>
    <w:rPr>
      <w:b/>
      <w:bCs/>
    </w:rPr>
  </w:style>
  <w:style w:type="paragraph" w:styleId="DocumentMap">
    <w:name w:val="Document Map"/>
    <w:basedOn w:val="Normal"/>
    <w:link w:val="DocumentMapChar"/>
    <w:uiPriority w:val="99"/>
    <w:semiHidden/>
    <w:unhideWhenUsed/>
    <w:rPr>
      <w:rFonts w:ascii="Lucida Grande" w:hAnsi="Lucida Grande" w:cs="Lucida Grande"/>
    </w:rPr>
  </w:style>
  <w:style w:type="character" w:styleId="Emphasis">
    <w:name w:val="Emphasis"/>
    <w:uiPriority w:val="20"/>
    <w:qFormat/>
    <w:rPr>
      <w:i/>
      <w:iCs/>
    </w:rPr>
  </w:style>
  <w:style w:type="character" w:styleId="EndnoteReference">
    <w:name w:val="endnote reference"/>
    <w:uiPriority w:val="99"/>
    <w:semiHidden/>
    <w:unhideWhenUsed/>
    <w:rPr>
      <w:vertAlign w:val="superscript"/>
    </w:rPr>
  </w:style>
  <w:style w:type="paragraph" w:styleId="EndnoteText">
    <w:name w:val="endnote text"/>
    <w:basedOn w:val="Normal"/>
    <w:link w:val="EndnoteTextChar"/>
    <w:uiPriority w:val="99"/>
    <w:semiHidden/>
    <w:unhideWhenUsed/>
    <w:rPr>
      <w:rFonts w:eastAsia="Cambria"/>
      <w:sz w:val="20"/>
      <w:szCs w:val="20"/>
    </w:rPr>
  </w:style>
  <w:style w:type="character" w:styleId="FollowedHyperlink">
    <w:name w:val="FollowedHyperlink"/>
    <w:uiPriority w:val="99"/>
    <w:semiHidden/>
    <w:unhideWhenUsed/>
    <w:rPr>
      <w:color w:val="800080"/>
      <w:u w:val="single"/>
    </w:rPr>
  </w:style>
  <w:style w:type="paragraph" w:styleId="Footer">
    <w:name w:val="footer"/>
    <w:basedOn w:val="Normal"/>
    <w:link w:val="FooterChar"/>
    <w:uiPriority w:val="99"/>
    <w:unhideWhenUsed/>
    <w:pPr>
      <w:tabs>
        <w:tab w:val="center" w:pos="4320"/>
        <w:tab w:val="right" w:pos="8640"/>
      </w:tabs>
    </w:pPr>
  </w:style>
  <w:style w:type="paragraph" w:styleId="Header">
    <w:name w:val="header"/>
    <w:basedOn w:val="Normal"/>
    <w:link w:val="HeaderChar"/>
    <w:uiPriority w:val="99"/>
    <w:unhideWhenUsed/>
    <w:pPr>
      <w:tabs>
        <w:tab w:val="center" w:pos="4320"/>
        <w:tab w:val="right" w:pos="8640"/>
      </w:tabs>
    </w:pPr>
  </w:style>
  <w:style w:type="character" w:styleId="HTMLCite">
    <w:name w:val="HTML Cite"/>
    <w:uiPriority w:val="99"/>
    <w:semiHidden/>
    <w:unhideWhenUsed/>
    <w:rPr>
      <w:i/>
      <w:iCs/>
    </w:r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en-MY" w:eastAsia="zh-CN"/>
    </w:rPr>
  </w:style>
  <w:style w:type="character" w:styleId="Hyperlink">
    <w:name w:val="Hyperlink"/>
    <w:basedOn w:val="DefaultParagraphFont"/>
    <w:uiPriority w:val="99"/>
    <w:unhideWhenUsed/>
    <w:rPr>
      <w:color w:val="0000FF"/>
      <w:u w:val="single"/>
    </w:r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spacing w:after="480"/>
      <w:ind w:left="1134" w:hanging="1134"/>
    </w:pPr>
    <w:rPr>
      <w:rFonts w:ascii="Arial" w:eastAsia="Times New Roman" w:hAnsi="Arial" w:cs="Arial"/>
      <w:lang w:eastAsia="en-GB"/>
    </w:rPr>
  </w:style>
  <w:style w:type="paragraph" w:styleId="NormalWeb">
    <w:name w:val="Normal (Web)"/>
    <w:basedOn w:val="Normal"/>
    <w:uiPriority w:val="99"/>
    <w:unhideWhenUsed/>
    <w:pPr>
      <w:spacing w:before="100" w:beforeAutospacing="1" w:after="100" w:afterAutospacing="1"/>
    </w:pPr>
    <w:rPr>
      <w:rFonts w:ascii="Times New Roman" w:hAnsi="Times New Roman"/>
    </w:rPr>
  </w:style>
  <w:style w:type="character" w:styleId="PageNumber">
    <w:name w:val="page number"/>
    <w:basedOn w:val="DefaultParagraphFont"/>
    <w:uiPriority w:val="99"/>
    <w:unhideWhenUsed/>
  </w:style>
  <w:style w:type="character" w:styleId="Strong">
    <w:name w:val="Strong"/>
    <w:uiPriority w:val="22"/>
    <w:qFormat/>
    <w:rPr>
      <w:b/>
      <w:bCs/>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pPr>
      <w:spacing w:beforeLines="120" w:before="288" w:afterLines="120" w:after="288"/>
      <w:jc w:val="both"/>
    </w:pPr>
    <w:rPr>
      <w:rFonts w:ascii="Times New Roman" w:eastAsia="Batang" w:hAnsi="Times New Roman"/>
      <w:lang w:val="tr-TR" w:eastAsia="ko-KR"/>
    </w:rPr>
  </w:style>
  <w:style w:type="paragraph" w:styleId="TableofFigures">
    <w:name w:val="table of figures"/>
    <w:basedOn w:val="Caption"/>
    <w:next w:val="ListofTables"/>
    <w:link w:val="TableofFiguresChar"/>
    <w:uiPriority w:val="99"/>
    <w:qFormat/>
    <w:pPr>
      <w:tabs>
        <w:tab w:val="left" w:pos="1701"/>
        <w:tab w:val="right" w:pos="7767"/>
      </w:tabs>
      <w:spacing w:after="360" w:line="240" w:lineRule="auto"/>
      <w:ind w:left="567" w:hanging="567"/>
      <w:jc w:val="both"/>
    </w:pPr>
    <w:rPr>
      <w:lang w:val="en-GB"/>
    </w:rPr>
  </w:style>
  <w:style w:type="paragraph" w:customStyle="1" w:styleId="ListofTables">
    <w:name w:val="List of Tables"/>
    <w:basedOn w:val="Normal"/>
    <w:next w:val="TableofFigures"/>
    <w:link w:val="ListofTablesChar"/>
    <w:qFormat/>
    <w:pPr>
      <w:spacing w:after="480" w:line="480" w:lineRule="auto"/>
      <w:ind w:left="1134" w:hanging="1134"/>
      <w:jc w:val="both"/>
    </w:pPr>
    <w:rPr>
      <w:rFonts w:ascii="Times New Roman" w:eastAsia="Times New Roman" w:hAnsi="Times New Roman"/>
      <w:b/>
    </w:rPr>
  </w:style>
  <w:style w:type="paragraph" w:styleId="Title">
    <w:name w:val="Title"/>
    <w:basedOn w:val="Normal"/>
    <w:next w:val="Normal"/>
    <w:link w:val="TitleChar"/>
    <w:uiPriority w:val="10"/>
    <w:qFormat/>
    <w:pPr>
      <w:spacing w:after="200" w:line="480" w:lineRule="auto"/>
      <w:jc w:val="center"/>
    </w:pPr>
    <w:rPr>
      <w:rFonts w:ascii="Times New Roman" w:hAnsi="Times New Roman"/>
      <w:b/>
    </w:rPr>
  </w:style>
  <w:style w:type="paragraph" w:styleId="TOC1">
    <w:name w:val="toc 1"/>
    <w:basedOn w:val="Normal"/>
    <w:next w:val="Normal"/>
    <w:uiPriority w:val="39"/>
    <w:qFormat/>
    <w:pPr>
      <w:tabs>
        <w:tab w:val="right" w:pos="7795"/>
      </w:tabs>
      <w:spacing w:after="360"/>
      <w:ind w:left="850" w:hanging="850"/>
    </w:pPr>
    <w:rPr>
      <w:rFonts w:ascii="Tahoma" w:eastAsia="Times New Roman" w:hAnsi="Tahoma" w:cs="Tahoma"/>
      <w:b/>
      <w:caps/>
      <w:sz w:val="22"/>
      <w:lang w:eastAsia="en-GB"/>
    </w:rPr>
  </w:style>
  <w:style w:type="paragraph" w:styleId="TOC2">
    <w:name w:val="toc 2"/>
    <w:basedOn w:val="Normal"/>
    <w:next w:val="Normal"/>
    <w:uiPriority w:val="39"/>
    <w:pPr>
      <w:tabs>
        <w:tab w:val="right" w:pos="7795"/>
      </w:tabs>
      <w:spacing w:after="360"/>
      <w:ind w:left="1701" w:hanging="850"/>
    </w:pPr>
    <w:rPr>
      <w:rFonts w:ascii="Tahoma" w:eastAsia="Times New Roman" w:hAnsi="Tahoma" w:cs="Tahoma"/>
      <w:sz w:val="22"/>
      <w:lang w:eastAsia="en-GB"/>
    </w:rPr>
  </w:style>
  <w:style w:type="paragraph" w:styleId="TOC3">
    <w:name w:val="toc 3"/>
    <w:basedOn w:val="Normal"/>
    <w:next w:val="Normal"/>
    <w:uiPriority w:val="39"/>
    <w:pPr>
      <w:tabs>
        <w:tab w:val="left" w:pos="2551"/>
        <w:tab w:val="right" w:pos="7795"/>
        <w:tab w:val="right" w:pos="8154"/>
      </w:tabs>
      <w:spacing w:after="360"/>
      <w:ind w:left="2551" w:hanging="850"/>
    </w:pPr>
    <w:rPr>
      <w:rFonts w:ascii="Tahoma" w:eastAsia="Times New Roman" w:hAnsi="Tahoma" w:cs="Tahoma"/>
      <w:sz w:val="22"/>
      <w:lang w:eastAsia="en-GB"/>
    </w:rPr>
  </w:style>
  <w:style w:type="paragraph" w:styleId="TOC4">
    <w:name w:val="toc 4"/>
    <w:basedOn w:val="Normal"/>
    <w:next w:val="Normal"/>
    <w:uiPriority w:val="39"/>
    <w:pPr>
      <w:tabs>
        <w:tab w:val="right" w:pos="7795"/>
      </w:tabs>
      <w:spacing w:after="360"/>
      <w:ind w:left="3402" w:hanging="850"/>
    </w:pPr>
    <w:rPr>
      <w:rFonts w:ascii="Tahoma" w:eastAsia="Times New Roman" w:hAnsi="Tahoma" w:cs="Tahoma"/>
      <w:sz w:val="22"/>
      <w:lang w:eastAsia="en-GB"/>
    </w:rPr>
  </w:style>
  <w:style w:type="paragraph" w:styleId="TOC5">
    <w:name w:val="toc 5"/>
    <w:basedOn w:val="Normal"/>
    <w:next w:val="Normal"/>
    <w:uiPriority w:val="39"/>
    <w:pPr>
      <w:spacing w:after="480"/>
      <w:ind w:left="880" w:hanging="1134"/>
    </w:pPr>
    <w:rPr>
      <w:rFonts w:ascii="Times New Roman" w:eastAsia="Times New Roman" w:hAnsi="Times New Roman"/>
      <w:lang w:eastAsia="en-GB"/>
    </w:rPr>
  </w:style>
  <w:style w:type="paragraph" w:styleId="TOC6">
    <w:name w:val="toc 6"/>
    <w:basedOn w:val="Normal"/>
    <w:next w:val="Normal"/>
    <w:uiPriority w:val="39"/>
    <w:pPr>
      <w:spacing w:after="480"/>
      <w:ind w:left="1100" w:hanging="1134"/>
    </w:pPr>
    <w:rPr>
      <w:rFonts w:ascii="Times New Roman" w:eastAsia="Times New Roman" w:hAnsi="Times New Roman"/>
      <w:lang w:eastAsia="en-GB"/>
    </w:rPr>
  </w:style>
  <w:style w:type="paragraph" w:styleId="TOC7">
    <w:name w:val="toc 7"/>
    <w:basedOn w:val="Normal"/>
    <w:next w:val="Normal"/>
    <w:uiPriority w:val="39"/>
    <w:pPr>
      <w:spacing w:after="480"/>
      <w:ind w:left="1320" w:hanging="1134"/>
    </w:pPr>
    <w:rPr>
      <w:rFonts w:ascii="Times New Roman" w:eastAsia="Times New Roman" w:hAnsi="Times New Roman"/>
      <w:lang w:eastAsia="en-GB"/>
    </w:rPr>
  </w:style>
  <w:style w:type="paragraph" w:styleId="TOC8">
    <w:name w:val="toc 8"/>
    <w:basedOn w:val="Normal"/>
    <w:next w:val="Normal"/>
    <w:uiPriority w:val="39"/>
    <w:pPr>
      <w:spacing w:after="480"/>
      <w:ind w:left="1540" w:hanging="1134"/>
    </w:pPr>
    <w:rPr>
      <w:rFonts w:ascii="Times New Roman" w:eastAsia="Times New Roman" w:hAnsi="Times New Roman"/>
      <w:lang w:eastAsia="en-GB"/>
    </w:rPr>
  </w:style>
  <w:style w:type="paragraph" w:styleId="TOC9">
    <w:name w:val="toc 9"/>
    <w:basedOn w:val="Normal"/>
    <w:next w:val="Normal"/>
    <w:uiPriority w:val="39"/>
    <w:pPr>
      <w:spacing w:after="480"/>
      <w:ind w:left="1760" w:hanging="1134"/>
    </w:pPr>
    <w:rPr>
      <w:rFonts w:ascii="Times New Roman" w:eastAsia="Times New Roman" w:hAnsi="Times New Roman"/>
      <w:lang w:eastAsia="en-GB"/>
    </w:rPr>
  </w:style>
  <w:style w:type="table" w:styleId="MediumList1-Accent4">
    <w:name w:val="Medium List 1 Accent 4"/>
    <w:basedOn w:val="TableNormal"/>
    <w:uiPriority w:val="65"/>
    <w:rPr>
      <w:color w:val="000000"/>
    </w:rPr>
    <w:tblPr>
      <w:tblStyleRowBandSize w:val="1"/>
      <w:tblStyleColBandSize w:val="1"/>
      <w:tblBorders>
        <w:top w:val="single" w:sz="8" w:space="0" w:color="8064A2"/>
        <w:bottom w:val="single" w:sz="8" w:space="0" w:color="8064A2"/>
      </w:tblBorders>
    </w:tblPr>
    <w:tblStylePr w:type="firstRow">
      <w:rPr>
        <w:rFonts w:eastAsia="Calibri Light" w:cs="Times New Roman"/>
      </w:rPr>
      <w:tblPr/>
      <w:tcPr>
        <w:tcBorders>
          <w:top w:val="nil"/>
          <w:left w:val="single" w:sz="8" w:space="0" w:color="8064A2"/>
        </w:tcBorders>
      </w:tcPr>
    </w:tblStylePr>
    <w:tblStylePr w:type="lastRow">
      <w:rPr>
        <w:b/>
        <w:bCs/>
        <w:color w:val="1F497D"/>
      </w:rPr>
      <w:tblPr/>
      <w:tcPr>
        <w:tcBorders>
          <w:top w:val="single" w:sz="8" w:space="0" w:color="8064A2"/>
          <w:left w:val="single" w:sz="8" w:space="0" w:color="8064A2"/>
        </w:tcBorders>
      </w:tcPr>
    </w:tblStylePr>
    <w:tblStylePr w:type="firstCol">
      <w:rPr>
        <w:b/>
        <w:bCs/>
      </w:rPr>
    </w:tblStylePr>
    <w:tblStylePr w:type="lastCol">
      <w:rPr>
        <w:b/>
        <w:bCs/>
      </w:rPr>
      <w:tblPr/>
      <w:tcPr>
        <w:tcBorders>
          <w:top w:val="single" w:sz="8" w:space="0" w:color="8064A2"/>
          <w:left w:val="single" w:sz="8" w:space="0" w:color="8064A2"/>
        </w:tcBorders>
      </w:tcPr>
    </w:tblStylePr>
    <w:tblStylePr w:type="band1Vert">
      <w:tblPr/>
      <w:tcPr>
        <w:shd w:val="clear" w:color="auto" w:fill="DFD8E8"/>
      </w:tcPr>
    </w:tblStylePr>
    <w:tblStylePr w:type="band1Horz">
      <w:tblPr/>
      <w:tcPr>
        <w:shd w:val="clear" w:color="auto" w:fill="DFD8E8"/>
      </w:tcPr>
    </w:tblStylePr>
  </w:style>
  <w:style w:type="character" w:customStyle="1" w:styleId="BalloonTextChar">
    <w:name w:val="Balloon Text Char"/>
    <w:link w:val="BalloonText"/>
    <w:uiPriority w:val="99"/>
    <w:rPr>
      <w:rFonts w:ascii="Lucida Grande" w:hAnsi="Lucida Grande" w:cs="Lucida Grande"/>
      <w:sz w:val="18"/>
      <w:szCs w:val="18"/>
    </w:r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character" w:customStyle="1" w:styleId="DocumentMapChar">
    <w:name w:val="Document Map Char"/>
    <w:link w:val="DocumentMap"/>
    <w:uiPriority w:val="99"/>
    <w:semiHidden/>
    <w:rPr>
      <w:rFonts w:ascii="Lucida Grande" w:hAnsi="Lucida Grande" w:cs="Lucida Grande"/>
    </w:rPr>
  </w:style>
  <w:style w:type="character" w:customStyle="1" w:styleId="apple-converted-space">
    <w:name w:val="apple-converted-space"/>
  </w:style>
  <w:style w:type="paragraph" w:styleId="ListParagraph">
    <w:name w:val="List Paragraph"/>
    <w:basedOn w:val="Normal"/>
    <w:uiPriority w:val="34"/>
    <w:qFormat/>
    <w:pPr>
      <w:spacing w:after="200" w:line="276" w:lineRule="auto"/>
      <w:ind w:left="720"/>
      <w:contextualSpacing/>
    </w:pPr>
    <w:rPr>
      <w:rFonts w:ascii="Calibri" w:eastAsia="SimSun" w:hAnsi="Calibri"/>
      <w:sz w:val="22"/>
      <w:szCs w:val="22"/>
      <w:lang w:eastAsia="zh-CN"/>
    </w:rPr>
  </w:style>
  <w:style w:type="character" w:customStyle="1" w:styleId="CharAttribute0">
    <w:name w:val="CharAttribute0"/>
    <w:rPr>
      <w:rFonts w:ascii="Times New Roman" w:eastAsia="Times New Roman" w:hAnsi="Times New Roman" w:cs="Times New Roman" w:hint="default"/>
    </w:rPr>
  </w:style>
  <w:style w:type="paragraph" w:customStyle="1" w:styleId="ParaAttribute4">
    <w:name w:val="ParaAttribute4"/>
    <w:pPr>
      <w:jc w:val="both"/>
    </w:pPr>
    <w:rPr>
      <w:rFonts w:ascii="Times New Roman" w:eastAsia="Batang" w:hAnsi="Times New Roman"/>
      <w:lang w:val="en-US" w:eastAsia="zh-CN"/>
    </w:rPr>
  </w:style>
  <w:style w:type="character" w:customStyle="1" w:styleId="personname">
    <w:name w:val="person_name"/>
    <w:basedOn w:val="DefaultParagraphFont"/>
  </w:style>
  <w:style w:type="character" w:customStyle="1" w:styleId="hps">
    <w:name w:val="hps"/>
    <w:basedOn w:val="DefaultParagraphFont"/>
  </w:style>
  <w:style w:type="character" w:customStyle="1" w:styleId="blackclass1">
    <w:name w:val="blackclass1"/>
    <w:rPr>
      <w:color w:val="000000"/>
    </w:rPr>
  </w:style>
  <w:style w:type="character" w:customStyle="1" w:styleId="contextmenu">
    <w:name w:val="context_menu"/>
    <w:basedOn w:val="DefaultParagraphFont"/>
  </w:style>
  <w:style w:type="character" w:customStyle="1" w:styleId="phraseanchor">
    <w:name w:val="phrase_anchor"/>
    <w:basedOn w:val="DefaultParagraphFont"/>
  </w:style>
  <w:style w:type="character" w:customStyle="1" w:styleId="Heading2Char">
    <w:name w:val="Heading 2 Char"/>
    <w:link w:val="Heading2"/>
    <w:uiPriority w:val="9"/>
    <w:rPr>
      <w:rFonts w:ascii="Times New Roman" w:eastAsia="SimSun" w:hAnsi="Times New Roman" w:cs="Times New Roman"/>
      <w:i/>
      <w:iCs/>
      <w:sz w:val="20"/>
      <w:szCs w:val="20"/>
    </w:rPr>
  </w:style>
  <w:style w:type="character" w:customStyle="1" w:styleId="BodyTextChar">
    <w:name w:val="Body Text Char"/>
    <w:basedOn w:val="DefaultParagraphFont"/>
    <w:link w:val="BodyText"/>
  </w:style>
  <w:style w:type="character" w:customStyle="1" w:styleId="Heading6Char">
    <w:name w:val="Heading 6 Char"/>
    <w:link w:val="Heading6"/>
    <w:uiPriority w:val="9"/>
    <w:rPr>
      <w:rFonts w:ascii="Calibri" w:eastAsia="MS Gothic" w:hAnsi="Calibri" w:cs="Times New Roman"/>
      <w:i/>
      <w:iCs/>
      <w:color w:val="243F60"/>
    </w:rPr>
  </w:style>
  <w:style w:type="paragraph" w:customStyle="1" w:styleId="Default">
    <w:name w:val="Default"/>
    <w:pPr>
      <w:autoSpaceDE w:val="0"/>
      <w:autoSpaceDN w:val="0"/>
      <w:adjustRightInd w:val="0"/>
    </w:pPr>
    <w:rPr>
      <w:rFonts w:ascii="Code" w:eastAsia="Calibri" w:hAnsi="Code" w:cs="Code"/>
      <w:color w:val="000000"/>
      <w:sz w:val="24"/>
      <w:szCs w:val="24"/>
      <w:lang w:val="en-US" w:eastAsia="en-US"/>
    </w:rPr>
  </w:style>
  <w:style w:type="character" w:customStyle="1" w:styleId="apple-style-span">
    <w:name w:val="apple-style-span"/>
    <w:basedOn w:val="DefaultParagraphFont"/>
  </w:style>
  <w:style w:type="character" w:customStyle="1" w:styleId="TitleChar">
    <w:name w:val="Title Char"/>
    <w:link w:val="Title"/>
    <w:uiPriority w:val="10"/>
    <w:rPr>
      <w:rFonts w:ascii="Times New Roman" w:hAnsi="Times New Roman" w:cs="Times New Roman"/>
      <w:b/>
    </w:rPr>
  </w:style>
  <w:style w:type="character" w:customStyle="1" w:styleId="BodyText2Char">
    <w:name w:val="Body Text 2 Char"/>
    <w:basedOn w:val="DefaultParagraphFont"/>
    <w:link w:val="BodyText2"/>
    <w:uiPriority w:val="99"/>
    <w:semiHidden/>
  </w:style>
  <w:style w:type="character" w:customStyle="1" w:styleId="Heading3Char">
    <w:name w:val="Heading 3 Char"/>
    <w:link w:val="Heading3"/>
    <w:uiPriority w:val="9"/>
    <w:rPr>
      <w:rFonts w:ascii="Calibri" w:eastAsia="MS Gothic" w:hAnsi="Calibri" w:cs="Times New Roman"/>
      <w:b/>
      <w:bCs/>
      <w:color w:val="4F81BD"/>
    </w:rPr>
  </w:style>
  <w:style w:type="paragraph" w:styleId="NoSpacing">
    <w:name w:val="No Spacing"/>
    <w:link w:val="NoSpacingChar"/>
    <w:uiPriority w:val="1"/>
    <w:qFormat/>
    <w:rPr>
      <w:rFonts w:eastAsia="Cambria"/>
      <w:sz w:val="22"/>
      <w:szCs w:val="22"/>
      <w:lang w:val="en-US" w:eastAsia="en-US"/>
    </w:rPr>
  </w:style>
  <w:style w:type="table" w:customStyle="1" w:styleId="TableGrid1">
    <w:name w:val="Table Grid1"/>
    <w:basedOn w:val="TableNormal"/>
    <w:rPr>
      <w:rFonts w:ascii="Times New Roman" w:eastAsia="Cambria" w:hAnsi="Times New Roman"/>
      <w: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References">
    <w:name w:val="References"/>
    <w:basedOn w:val="Normal"/>
    <w:pPr>
      <w:spacing w:before="360"/>
      <w:ind w:left="720" w:hanging="720"/>
      <w:contextualSpacing/>
      <w:jc w:val="both"/>
    </w:pPr>
    <w:rPr>
      <w:rFonts w:ascii="Times New Roman" w:eastAsia="Cambria" w:hAnsi="Times New Roman"/>
      <w:bCs/>
    </w:rPr>
  </w:style>
  <w:style w:type="table" w:customStyle="1" w:styleId="MediumList1-Accent41">
    <w:name w:val="Medium List 1 - Accent 41"/>
    <w:basedOn w:val="TableNormal"/>
    <w:uiPriority w:val="65"/>
    <w:rPr>
      <w:rFonts w:eastAsia="Calibri"/>
      <w:color w:val="000000"/>
      <w:sz w:val="22"/>
      <w:szCs w:val="22"/>
    </w:rPr>
    <w:tblPr>
      <w:tblStyleRowBandSize w:val="1"/>
      <w:tblStyleColBandSize w:val="1"/>
      <w:tblBorders>
        <w:top w:val="single" w:sz="8" w:space="0" w:color="8064A2"/>
        <w:bottom w:val="single" w:sz="8" w:space="0" w:color="8064A2"/>
      </w:tblBorders>
    </w:tblPr>
    <w:tblStylePr w:type="firstRow">
      <w:rPr>
        <w:rFonts w:eastAsia="DengXian" w:cs="Times New Roman"/>
      </w:rPr>
      <w:tblPr/>
      <w:tcPr>
        <w:tcBorders>
          <w:top w:val="nil"/>
          <w:left w:val="single" w:sz="8" w:space="0" w:color="8064A2"/>
        </w:tcBorders>
      </w:tcPr>
    </w:tblStylePr>
    <w:tblStylePr w:type="lastRow">
      <w:rPr>
        <w:b/>
        <w:bCs/>
        <w:color w:val="1F497D"/>
      </w:rPr>
      <w:tblPr/>
      <w:tcPr>
        <w:tcBorders>
          <w:top w:val="single" w:sz="8" w:space="0" w:color="8064A2"/>
          <w:left w:val="single" w:sz="8" w:space="0" w:color="8064A2"/>
        </w:tcBorders>
      </w:tcPr>
    </w:tblStylePr>
    <w:tblStylePr w:type="firstCol">
      <w:rPr>
        <w:b/>
        <w:bCs/>
      </w:rPr>
    </w:tblStylePr>
    <w:tblStylePr w:type="lastCol">
      <w:rPr>
        <w:b/>
        <w:bCs/>
      </w:rPr>
      <w:tblPr/>
      <w:tcPr>
        <w:tcBorders>
          <w:top w:val="single" w:sz="8" w:space="0" w:color="8064A2"/>
          <w:left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customStyle="1" w:styleId="LightShading2">
    <w:name w:val="Light Shading2"/>
    <w:basedOn w:val="TableNormal"/>
    <w:uiPriority w:val="60"/>
    <w:rPr>
      <w:rFonts w:eastAsia="Calibri"/>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C0C0C0"/>
      </w:tcPr>
    </w:tblStylePr>
    <w:tblStylePr w:type="band1Horz">
      <w:tblPr/>
      <w:tcPr>
        <w:tcBorders>
          <w:bottom w:val="nil"/>
          <w:right w:val="nil"/>
          <w:insideH w:val="nil"/>
          <w:insideV w:val="nil"/>
        </w:tcBorders>
        <w:shd w:val="clear" w:color="auto" w:fill="C0C0C0"/>
      </w:tcPr>
    </w:tblStylePr>
  </w:style>
  <w:style w:type="table" w:customStyle="1" w:styleId="MediumGrid31">
    <w:name w:val="Medium Grid 31"/>
    <w:basedOn w:val="TableNormal"/>
    <w:uiPriority w:val="69"/>
    <w:rPr>
      <w:rFonts w:eastAsia="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000000"/>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808080"/>
      </w:tcPr>
    </w:tblStylePr>
  </w:style>
  <w:style w:type="character" w:customStyle="1" w:styleId="shorttext">
    <w:name w:val="short_text"/>
    <w:basedOn w:val="DefaultParagraphFont"/>
  </w:style>
  <w:style w:type="paragraph" w:customStyle="1" w:styleId="WW-Default1">
    <w:name w:val="WW-Default1"/>
    <w:pPr>
      <w:suppressAutoHyphens/>
      <w:autoSpaceDE w:val="0"/>
    </w:pPr>
    <w:rPr>
      <w:rFonts w:ascii="Times New Roman" w:eastAsia="Times New Roman" w:hAnsi="Times New Roman"/>
      <w:color w:val="000000"/>
      <w:sz w:val="24"/>
      <w:szCs w:val="24"/>
      <w:lang w:val="en-US" w:eastAsia="ar-SA"/>
    </w:rPr>
  </w:style>
  <w:style w:type="character" w:customStyle="1" w:styleId="st">
    <w:name w:val="st"/>
    <w:basedOn w:val="DefaultParagraphFont"/>
  </w:style>
  <w:style w:type="paragraph" w:customStyle="1" w:styleId="IEEEParagraph">
    <w:name w:val="IEEE Paragraph"/>
    <w:basedOn w:val="Normal"/>
    <w:link w:val="IEEEParagraphChar"/>
    <w:pPr>
      <w:adjustRightInd w:val="0"/>
      <w:snapToGrid w:val="0"/>
      <w:ind w:firstLine="216"/>
      <w:jc w:val="both"/>
    </w:pPr>
    <w:rPr>
      <w:rFonts w:ascii="Times New Roman" w:eastAsia="SimSun" w:hAnsi="Times New Roman"/>
      <w:sz w:val="20"/>
      <w:lang w:val="en-AU" w:eastAsia="zh-CN"/>
    </w:rPr>
  </w:style>
  <w:style w:type="character" w:customStyle="1" w:styleId="IEEEParagraphChar">
    <w:name w:val="IEEE Paragraph Char"/>
    <w:link w:val="IEEEParagraph"/>
    <w:rPr>
      <w:rFonts w:ascii="Times New Roman" w:eastAsia="SimSun" w:hAnsi="Times New Roman" w:cs="Times New Roman"/>
      <w:sz w:val="20"/>
      <w:lang w:val="en-AU" w:eastAsia="zh-CN"/>
    </w:rPr>
  </w:style>
  <w:style w:type="character" w:customStyle="1" w:styleId="Heading1Char">
    <w:name w:val="Heading 1 Char"/>
    <w:link w:val="Heading1"/>
    <w:uiPriority w:val="9"/>
    <w:rPr>
      <w:rFonts w:ascii="Tahoma" w:eastAsia="Times New Roman" w:hAnsi="Tahoma" w:cs="Times New Roman"/>
      <w:b/>
      <w:caps/>
      <w:sz w:val="28"/>
      <w:szCs w:val="22"/>
      <w:lang w:eastAsia="en-GB"/>
    </w:rPr>
  </w:style>
  <w:style w:type="character" w:customStyle="1" w:styleId="Heading4Char">
    <w:name w:val="Heading 4 Char"/>
    <w:link w:val="Heading4"/>
    <w:uiPriority w:val="9"/>
    <w:rPr>
      <w:rFonts w:ascii="Times New Roman" w:eastAsia="Times New Roman" w:hAnsi="Times New Roman" w:cs="Times New Roman"/>
      <w:b/>
      <w:lang w:eastAsia="en-GB"/>
    </w:rPr>
  </w:style>
  <w:style w:type="character" w:customStyle="1" w:styleId="Heading5Char">
    <w:name w:val="Heading 5 Char"/>
    <w:link w:val="Heading5"/>
    <w:uiPriority w:val="9"/>
    <w:rPr>
      <w:rFonts w:ascii="Times New Roman" w:eastAsia="Times New Roman" w:hAnsi="Times New Roman" w:cs="Times New Roman"/>
      <w:b/>
      <w:lang w:eastAsia="en-GB"/>
    </w:rPr>
  </w:style>
  <w:style w:type="character" w:customStyle="1" w:styleId="Heading7Char">
    <w:name w:val="Heading 7 Char"/>
    <w:link w:val="Heading7"/>
    <w:uiPriority w:val="9"/>
    <w:rPr>
      <w:rFonts w:ascii="Arial" w:eastAsia="Times New Roman" w:hAnsi="Arial" w:cs="Times New Roman"/>
      <w:sz w:val="20"/>
      <w:lang w:eastAsia="en-GB"/>
    </w:rPr>
  </w:style>
  <w:style w:type="character" w:customStyle="1" w:styleId="Heading8Char">
    <w:name w:val="Heading 8 Char"/>
    <w:link w:val="Heading8"/>
    <w:uiPriority w:val="9"/>
    <w:rPr>
      <w:rFonts w:ascii="Arial" w:eastAsia="Times New Roman" w:hAnsi="Arial" w:cs="Times New Roman"/>
      <w:i/>
      <w:sz w:val="20"/>
      <w:lang w:eastAsia="en-GB"/>
    </w:rPr>
  </w:style>
  <w:style w:type="character" w:customStyle="1" w:styleId="Heading9Char">
    <w:name w:val="Heading 9 Char"/>
    <w:link w:val="Heading9"/>
    <w:uiPriority w:val="9"/>
    <w:rPr>
      <w:rFonts w:ascii="Arial" w:eastAsia="Times New Roman" w:hAnsi="Arial" w:cs="Times New Roman"/>
      <w:b/>
      <w:i/>
      <w:sz w:val="18"/>
      <w:lang w:eastAsia="en-GB"/>
    </w:rPr>
  </w:style>
  <w:style w:type="paragraph" w:customStyle="1" w:styleId="BodyMain">
    <w:name w:val="Body_Main"/>
    <w:basedOn w:val="StyleBodyTextLinespacingDouble"/>
    <w:next w:val="StyleBodyTextLinespacingDouble"/>
  </w:style>
  <w:style w:type="paragraph" w:customStyle="1" w:styleId="StyleBodyTextLinespacingDouble">
    <w:name w:val="Style Body Text + Line spacing:  Double"/>
    <w:basedOn w:val="BodyText"/>
    <w:pPr>
      <w:spacing w:line="480" w:lineRule="auto"/>
      <w:ind w:left="1134" w:hanging="1134"/>
    </w:pPr>
    <w:rPr>
      <w:rFonts w:ascii="Times New Roman" w:eastAsia="Times New Roman" w:hAnsi="Times New Roman"/>
      <w:lang w:eastAsia="en-GB"/>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480"/>
      <w:ind w:left="1134" w:hanging="1134"/>
    </w:pPr>
    <w:rPr>
      <w:rFonts w:ascii="Courier New" w:eastAsia="Times New Roman" w:hAnsi="Courier New"/>
      <w:sz w:val="20"/>
    </w:rPr>
  </w:style>
  <w:style w:type="paragraph" w:customStyle="1" w:styleId="FrontHead">
    <w:name w:val="Front_Head"/>
    <w:basedOn w:val="Normal"/>
    <w:next w:val="BodyText"/>
    <w:pPr>
      <w:pageBreakBefore/>
      <w:spacing w:after="480"/>
      <w:ind w:left="1134" w:hanging="1134"/>
    </w:pPr>
    <w:rPr>
      <w:rFonts w:ascii="Times New Roman" w:eastAsia="Times New Roman" w:hAnsi="Times New Roman"/>
      <w:b/>
      <w:sz w:val="28"/>
      <w:lang w:eastAsia="en-GB"/>
    </w:rPr>
  </w:style>
  <w:style w:type="character" w:customStyle="1" w:styleId="BodyTextFirstIndentChar">
    <w:name w:val="Body Text First Indent Char"/>
    <w:link w:val="BodyTextFirstIndent"/>
    <w:rPr>
      <w:rFonts w:ascii="Times New Roman" w:eastAsia="Times New Roman" w:hAnsi="Times New Roman" w:cs="Times New Roman"/>
      <w:lang w:eastAsia="en-GB"/>
    </w:rPr>
  </w:style>
  <w:style w:type="paragraph" w:customStyle="1" w:styleId="Appendix">
    <w:name w:val="Appendix"/>
    <w:basedOn w:val="Normal"/>
    <w:next w:val="BodyText"/>
    <w:pPr>
      <w:keepNext/>
      <w:numPr>
        <w:numId w:val="2"/>
      </w:numPr>
      <w:spacing w:after="480"/>
    </w:pPr>
    <w:rPr>
      <w:rFonts w:ascii="Times New Roman" w:eastAsia="Times New Roman" w:hAnsi="Times New Roman"/>
      <w:b/>
      <w:sz w:val="28"/>
      <w:lang w:eastAsia="en-GB"/>
    </w:rPr>
  </w:style>
  <w:style w:type="paragraph" w:customStyle="1" w:styleId="equation">
    <w:name w:val="equation"/>
    <w:basedOn w:val="BodyTextFirstIndent"/>
    <w:next w:val="BodyTextFirstIndent"/>
    <w:pPr>
      <w:tabs>
        <w:tab w:val="center" w:pos="4500"/>
        <w:tab w:val="right" w:pos="9000"/>
      </w:tabs>
    </w:pPr>
  </w:style>
  <w:style w:type="paragraph" w:customStyle="1" w:styleId="BackHead">
    <w:name w:val="Back_Head"/>
    <w:basedOn w:val="FrontHead"/>
    <w:next w:val="BodyText"/>
  </w:style>
  <w:style w:type="paragraph" w:customStyle="1" w:styleId="Biblio">
    <w:name w:val="Biblio"/>
    <w:basedOn w:val="Normal"/>
    <w:pPr>
      <w:keepNext/>
      <w:pageBreakBefore/>
      <w:spacing w:before="240" w:after="480" w:line="480" w:lineRule="auto"/>
      <w:ind w:left="289" w:hanging="289"/>
    </w:pPr>
    <w:rPr>
      <w:rFonts w:ascii="Times New Roman" w:eastAsia="Times New Roman" w:hAnsi="Times New Roman"/>
      <w:b/>
      <w:sz w:val="28"/>
      <w:lang w:eastAsia="en-GB"/>
    </w:rPr>
  </w:style>
  <w:style w:type="paragraph" w:customStyle="1" w:styleId="Blockquote">
    <w:name w:val="Block_quote"/>
    <w:basedOn w:val="Normal"/>
    <w:next w:val="BodyTextFirstIndent"/>
    <w:pPr>
      <w:spacing w:after="480"/>
      <w:ind w:left="1440" w:right="1440" w:hanging="1134"/>
    </w:pPr>
    <w:rPr>
      <w:rFonts w:ascii="Times New Roman" w:eastAsia="Times New Roman" w:hAnsi="Times New Roman"/>
      <w:lang w:eastAsia="en-GB"/>
    </w:rPr>
  </w:style>
  <w:style w:type="paragraph" w:customStyle="1" w:styleId="StyleBodyTextLinespacingDouble1">
    <w:name w:val="Style Body Text + Line spacing:  Double1"/>
    <w:basedOn w:val="BodyText"/>
    <w:pPr>
      <w:spacing w:line="480" w:lineRule="auto"/>
      <w:ind w:left="1134" w:hanging="1134"/>
    </w:pPr>
    <w:rPr>
      <w:rFonts w:ascii="Times New Roman" w:eastAsia="Times New Roman" w:hAnsi="Times New Roman"/>
      <w:lang w:eastAsia="en-GB"/>
    </w:rPr>
  </w:style>
  <w:style w:type="paragraph" w:customStyle="1" w:styleId="ThesisTitle">
    <w:name w:val="Thesis Title"/>
    <w:basedOn w:val="BodyText"/>
    <w:next w:val="Normal"/>
    <w:pPr>
      <w:spacing w:line="280" w:lineRule="atLeast"/>
      <w:ind w:left="1134" w:hanging="1134"/>
    </w:pPr>
    <w:rPr>
      <w:rFonts w:ascii="Times New Roman" w:eastAsia="Times New Roman" w:hAnsi="Times New Roman"/>
      <w:b/>
      <w:caps/>
      <w:sz w:val="28"/>
      <w:lang w:eastAsia="en-GB"/>
    </w:rPr>
  </w:style>
  <w:style w:type="paragraph" w:customStyle="1" w:styleId="ChapterTitle">
    <w:name w:val="Chapter_Title"/>
    <w:basedOn w:val="Normal"/>
    <w:next w:val="StyleBodyTextLinespacingDouble"/>
    <w:pPr>
      <w:spacing w:after="480" w:line="480" w:lineRule="auto"/>
      <w:ind w:left="1134" w:hanging="1134"/>
    </w:pPr>
    <w:rPr>
      <w:rFonts w:ascii="Times New Roman" w:eastAsia="Times New Roman" w:hAnsi="Times New Roman"/>
      <w:b/>
      <w:kern w:val="28"/>
      <w:sz w:val="28"/>
      <w:lang w:eastAsia="en-GB"/>
    </w:rPr>
  </w:style>
  <w:style w:type="paragraph" w:customStyle="1" w:styleId="APALevel1">
    <w:name w:val="APA Level 1"/>
    <w:basedOn w:val="BodyText"/>
    <w:next w:val="BodyMain"/>
    <w:pPr>
      <w:keepNext/>
      <w:spacing w:before="240" w:after="60" w:line="480" w:lineRule="auto"/>
      <w:ind w:left="1134" w:hanging="1134"/>
      <w:outlineLvl w:val="1"/>
    </w:pPr>
    <w:rPr>
      <w:rFonts w:ascii="Times New Roman" w:eastAsia="Times New Roman" w:hAnsi="Times New Roman"/>
      <w:b/>
      <w:bCs/>
      <w:lang w:eastAsia="en-GB"/>
    </w:rPr>
  </w:style>
  <w:style w:type="character" w:customStyle="1" w:styleId="MessageHeaderChar">
    <w:name w:val="Message Header Char"/>
    <w:link w:val="MessageHeader"/>
    <w:rPr>
      <w:rFonts w:ascii="Arial" w:eastAsia="Times New Roman" w:hAnsi="Arial" w:cs="Arial"/>
      <w:shd w:val="pct20" w:color="auto" w:fill="auto"/>
      <w:lang w:eastAsia="en-GB"/>
    </w:rPr>
  </w:style>
  <w:style w:type="paragraph" w:customStyle="1" w:styleId="APALevel3">
    <w:name w:val="APA Level 3"/>
    <w:basedOn w:val="APALevel1"/>
    <w:next w:val="BodyMain"/>
    <w:pPr>
      <w:outlineLvl w:val="2"/>
    </w:pPr>
  </w:style>
  <w:style w:type="paragraph" w:customStyle="1" w:styleId="APALevel4">
    <w:name w:val="APA Level 4"/>
    <w:basedOn w:val="APALevel3"/>
    <w:next w:val="BodyMain"/>
    <w:pPr>
      <w:ind w:left="720"/>
      <w:outlineLvl w:val="3"/>
    </w:pPr>
    <w:rPr>
      <w:b w:val="0"/>
      <w:bCs w:val="0"/>
    </w:rPr>
  </w:style>
  <w:style w:type="paragraph" w:customStyle="1" w:styleId="BibliographyIndent">
    <w:name w:val="Bibliography Indent"/>
    <w:basedOn w:val="BodyMain"/>
    <w:pPr>
      <w:ind w:left="720" w:hanging="720"/>
    </w:pPr>
  </w:style>
  <w:style w:type="paragraph" w:customStyle="1" w:styleId="ChapterNumber">
    <w:name w:val="Chapter Number"/>
    <w:basedOn w:val="Normal"/>
    <w:pPr>
      <w:numPr>
        <w:numId w:val="3"/>
      </w:numPr>
      <w:spacing w:after="480"/>
    </w:pPr>
    <w:rPr>
      <w:rFonts w:ascii="Times New Roman" w:eastAsia="Times New Roman" w:hAnsi="Times New Roman"/>
      <w:b/>
      <w:sz w:val="36"/>
      <w:lang w:eastAsia="en-GB"/>
    </w:rPr>
  </w:style>
  <w:style w:type="paragraph" w:customStyle="1" w:styleId="ChapterName">
    <w:name w:val="Chapter Name"/>
    <w:basedOn w:val="Normal"/>
    <w:link w:val="ChapterNameChar"/>
    <w:pPr>
      <w:spacing w:after="480"/>
      <w:ind w:left="1134" w:hanging="1134"/>
    </w:pPr>
    <w:rPr>
      <w:rFonts w:ascii="Times New Roman" w:eastAsia="Times New Roman" w:hAnsi="Times New Roman"/>
      <w:b/>
      <w:sz w:val="36"/>
      <w:lang w:eastAsia="en-GB"/>
    </w:rPr>
  </w:style>
  <w:style w:type="paragraph" w:customStyle="1" w:styleId="Text">
    <w:name w:val="Text"/>
    <w:basedOn w:val="Heading3"/>
    <w:pPr>
      <w:keepNext w:val="0"/>
      <w:keepLines w:val="0"/>
      <w:spacing w:before="0" w:after="360"/>
      <w:jc w:val="both"/>
    </w:pPr>
    <w:rPr>
      <w:rFonts w:ascii="Tahoma" w:eastAsia="Times New Roman" w:hAnsi="Tahoma" w:cs="Arial"/>
      <w:b w:val="0"/>
      <w:color w:val="auto"/>
      <w:sz w:val="22"/>
      <w:szCs w:val="26"/>
      <w:lang w:eastAsia="en-GB"/>
    </w:rPr>
  </w:style>
  <w:style w:type="paragraph" w:customStyle="1" w:styleId="Wiley-Standard">
    <w:name w:val="Wiley-Standard"/>
    <w:basedOn w:val="Normal"/>
    <w:link w:val="Wiley-StandardChar"/>
    <w:pPr>
      <w:spacing w:after="480" w:line="360" w:lineRule="auto"/>
      <w:ind w:left="1134" w:hanging="1134"/>
      <w:jc w:val="both"/>
    </w:pPr>
    <w:rPr>
      <w:rFonts w:ascii="Times New Roman" w:eastAsia="Times New Roman" w:hAnsi="Times New Roman"/>
      <w:lang w:eastAsia="en-GB"/>
    </w:rPr>
  </w:style>
  <w:style w:type="character" w:customStyle="1" w:styleId="Wiley-StandardChar">
    <w:name w:val="Wiley-Standard Char"/>
    <w:link w:val="Wiley-Standard"/>
    <w:rPr>
      <w:rFonts w:ascii="Times New Roman" w:eastAsia="Times New Roman" w:hAnsi="Times New Roman" w:cs="Times New Roman"/>
      <w:lang w:eastAsia="en-GB"/>
    </w:rPr>
  </w:style>
  <w:style w:type="paragraph" w:customStyle="1" w:styleId="Heading">
    <w:name w:val="Heading"/>
    <w:basedOn w:val="Heading2"/>
    <w:pPr>
      <w:keepLines w:val="0"/>
      <w:suppressAutoHyphens w:val="0"/>
      <w:spacing w:before="0" w:after="0" w:line="360" w:lineRule="auto"/>
      <w:ind w:left="0" w:firstLine="0"/>
      <w:jc w:val="both"/>
    </w:pPr>
    <w:rPr>
      <w:rFonts w:ascii="Tahoma" w:eastAsia="Times New Roman" w:hAnsi="Tahoma" w:cs="Tahoma"/>
      <w:b/>
      <w:i w:val="0"/>
      <w:iCs w:val="0"/>
      <w:sz w:val="28"/>
      <w:szCs w:val="24"/>
      <w:lang w:eastAsia="en-GB"/>
    </w:rPr>
  </w:style>
  <w:style w:type="paragraph" w:customStyle="1" w:styleId="Wiley-FigureCaptions">
    <w:name w:val="Wiley-Figure Captions"/>
    <w:basedOn w:val="Wiley-Standard"/>
    <w:link w:val="Wiley-FigureCaptionsChar"/>
    <w:pPr>
      <w:spacing w:line="240" w:lineRule="auto"/>
    </w:pPr>
  </w:style>
  <w:style w:type="character" w:customStyle="1" w:styleId="Wiley-FigureCaptionsChar">
    <w:name w:val="Wiley-Figure Captions Char"/>
    <w:link w:val="Wiley-FigureCaptions"/>
    <w:rPr>
      <w:rFonts w:ascii="Times New Roman" w:eastAsia="Times New Roman" w:hAnsi="Times New Roman" w:cs="Times New Roman"/>
      <w:lang w:eastAsia="en-GB"/>
    </w:rPr>
  </w:style>
  <w:style w:type="paragraph" w:customStyle="1" w:styleId="Style1">
    <w:name w:val="Style1"/>
    <w:basedOn w:val="Caption"/>
    <w:qFormat/>
    <w:pPr>
      <w:spacing w:after="120" w:line="480" w:lineRule="auto"/>
      <w:ind w:left="360" w:hanging="1134"/>
    </w:pPr>
    <w:rPr>
      <w:rFonts w:ascii="Times New Roman" w:eastAsia="Times New Roman" w:hAnsi="Times New Roman"/>
      <w:b w:val="0"/>
      <w:bCs w:val="0"/>
      <w:sz w:val="24"/>
      <w:szCs w:val="24"/>
      <w:lang w:val="en-US" w:eastAsia="en-GB"/>
    </w:rPr>
  </w:style>
  <w:style w:type="character" w:customStyle="1" w:styleId="ListofTablesChar">
    <w:name w:val="List of Tables Char"/>
    <w:link w:val="ListofTables"/>
    <w:rPr>
      <w:rFonts w:ascii="Times New Roman" w:eastAsia="Times New Roman" w:hAnsi="Times New Roman" w:cs="Times New Roman"/>
      <w:b/>
    </w:rPr>
  </w:style>
  <w:style w:type="character" w:customStyle="1" w:styleId="CaptionChar">
    <w:name w:val="Caption Char"/>
    <w:link w:val="Caption"/>
    <w:uiPriority w:val="35"/>
    <w:rPr>
      <w:rFonts w:ascii="Tahoma" w:eastAsia="Cambria" w:hAnsi="Tahoma"/>
      <w:b/>
      <w:bCs/>
      <w:sz w:val="20"/>
      <w:szCs w:val="20"/>
      <w:lang w:val="ms-MY"/>
    </w:rPr>
  </w:style>
  <w:style w:type="character" w:customStyle="1" w:styleId="TableofFiguresChar">
    <w:name w:val="Table of Figures Char"/>
    <w:link w:val="TableofFigures"/>
    <w:uiPriority w:val="99"/>
    <w:rPr>
      <w:rFonts w:ascii="Tahoma" w:eastAsia="Cambria" w:hAnsi="Tahoma"/>
      <w:b/>
      <w:bCs/>
      <w:sz w:val="20"/>
      <w:szCs w:val="20"/>
      <w:lang w:val="en-GB"/>
    </w:rPr>
  </w:style>
  <w:style w:type="paragraph" w:customStyle="1" w:styleId="Style3">
    <w:name w:val="Style3"/>
    <w:basedOn w:val="Normal"/>
    <w:link w:val="Style3Char"/>
    <w:qFormat/>
    <w:pPr>
      <w:spacing w:after="480"/>
      <w:ind w:left="720" w:hanging="720"/>
    </w:pPr>
    <w:rPr>
      <w:rFonts w:ascii="Times New Roman" w:eastAsia="Times New Roman" w:hAnsi="Times New Roman"/>
      <w:lang w:eastAsia="en-GB"/>
    </w:rPr>
  </w:style>
  <w:style w:type="character" w:customStyle="1" w:styleId="Style3Char">
    <w:name w:val="Style3 Char"/>
    <w:link w:val="Style3"/>
    <w:rPr>
      <w:rFonts w:ascii="Times New Roman" w:eastAsia="Times New Roman" w:hAnsi="Times New Roman" w:cs="Times New Roman"/>
      <w:lang w:eastAsia="en-GB"/>
    </w:rPr>
  </w:style>
  <w:style w:type="paragraph" w:customStyle="1" w:styleId="TajukBab">
    <w:name w:val="TajukBab"/>
    <w:basedOn w:val="ChapterName"/>
    <w:link w:val="TajukBabChar"/>
    <w:qFormat/>
    <w:pPr>
      <w:spacing w:after="0" w:line="480" w:lineRule="auto"/>
      <w:jc w:val="center"/>
    </w:pPr>
    <w:rPr>
      <w:caps/>
    </w:rPr>
  </w:style>
  <w:style w:type="paragraph" w:customStyle="1" w:styleId="Rajah">
    <w:name w:val="Rajah"/>
    <w:basedOn w:val="Caption"/>
    <w:link w:val="RajahChar"/>
    <w:qFormat/>
    <w:pPr>
      <w:spacing w:after="120" w:line="240" w:lineRule="auto"/>
      <w:ind w:left="1134" w:hanging="1134"/>
    </w:pPr>
    <w:rPr>
      <w:rFonts w:ascii="Times New Roman" w:eastAsia="Times New Roman" w:hAnsi="Times New Roman"/>
      <w:b w:val="0"/>
      <w:bCs w:val="0"/>
      <w:lang w:eastAsia="en-GB"/>
    </w:rPr>
  </w:style>
  <w:style w:type="character" w:customStyle="1" w:styleId="ChapterNameChar">
    <w:name w:val="Chapter Name Char"/>
    <w:link w:val="ChapterName"/>
    <w:rPr>
      <w:rFonts w:ascii="Times New Roman" w:eastAsia="Times New Roman" w:hAnsi="Times New Roman" w:cs="Times New Roman"/>
      <w:b/>
      <w:sz w:val="36"/>
      <w:lang w:eastAsia="en-GB"/>
    </w:rPr>
  </w:style>
  <w:style w:type="character" w:customStyle="1" w:styleId="TajukBabChar">
    <w:name w:val="TajukBab Char"/>
    <w:link w:val="TajukBab"/>
    <w:rPr>
      <w:rFonts w:ascii="Times New Roman" w:eastAsia="Times New Roman" w:hAnsi="Times New Roman" w:cs="Times New Roman"/>
      <w:b/>
      <w:caps/>
      <w:sz w:val="36"/>
      <w:lang w:eastAsia="en-GB"/>
    </w:rPr>
  </w:style>
  <w:style w:type="paragraph" w:customStyle="1" w:styleId="ImejRajah">
    <w:name w:val="ImejRajah"/>
    <w:basedOn w:val="Normal"/>
    <w:link w:val="ImejRajahChar"/>
    <w:qFormat/>
    <w:pPr>
      <w:keepNext/>
      <w:spacing w:after="120"/>
      <w:ind w:left="1134" w:hanging="1134"/>
      <w:jc w:val="center"/>
    </w:pPr>
    <w:rPr>
      <w:rFonts w:ascii="Times New Roman" w:eastAsia="Times New Roman" w:hAnsi="Times New Roman"/>
      <w:lang w:eastAsia="en-GB"/>
    </w:rPr>
  </w:style>
  <w:style w:type="character" w:customStyle="1" w:styleId="RajahChar">
    <w:name w:val="Rajah Char"/>
    <w:link w:val="Rajah"/>
    <w:rPr>
      <w:rFonts w:ascii="Times New Roman" w:eastAsia="Times New Roman" w:hAnsi="Times New Roman" w:cs="Times New Roman"/>
      <w:sz w:val="20"/>
      <w:szCs w:val="20"/>
      <w:lang w:val="ms-MY" w:eastAsia="en-GB"/>
    </w:rPr>
  </w:style>
  <w:style w:type="character" w:customStyle="1" w:styleId="ImejRajahChar">
    <w:name w:val="ImejRajah Char"/>
    <w:link w:val="ImejRajah"/>
    <w:rPr>
      <w:rFonts w:ascii="Times New Roman" w:eastAsia="Times New Roman" w:hAnsi="Times New Roman" w:cs="Times New Roman"/>
      <w:lang w:eastAsia="en-GB"/>
    </w:rPr>
  </w:style>
  <w:style w:type="paragraph" w:customStyle="1" w:styleId="StyleHeading110pt">
    <w:name w:val="Style Heading 1 + 10 pt"/>
    <w:basedOn w:val="Heading1"/>
    <w:pPr>
      <w:numPr>
        <w:numId w:val="4"/>
      </w:numPr>
    </w:pPr>
    <w:rPr>
      <w:bCs/>
      <w:sz w:val="20"/>
    </w:rPr>
  </w:style>
  <w:style w:type="paragraph" w:customStyle="1" w:styleId="SectionLabel">
    <w:name w:val="Section Label"/>
    <w:basedOn w:val="Normal"/>
    <w:next w:val="BodyText"/>
    <w:link w:val="SectionLabelChar"/>
    <w:pPr>
      <w:keepNext/>
      <w:keepLines/>
      <w:pageBreakBefore/>
      <w:tabs>
        <w:tab w:val="right" w:pos="8640"/>
      </w:tabs>
      <w:spacing w:before="240" w:after="700" w:line="360" w:lineRule="auto"/>
      <w:jc w:val="center"/>
    </w:pPr>
    <w:rPr>
      <w:rFonts w:ascii="Garamond" w:eastAsia="Times New Roman" w:hAnsi="Garamond"/>
      <w:caps/>
      <w:spacing w:val="10"/>
      <w:kern w:val="28"/>
      <w:szCs w:val="20"/>
    </w:rPr>
  </w:style>
  <w:style w:type="character" w:customStyle="1" w:styleId="SectionLabelChar">
    <w:name w:val="Section Label Char"/>
    <w:link w:val="SectionLabel"/>
    <w:rPr>
      <w:rFonts w:ascii="Garamond" w:eastAsia="Times New Roman" w:hAnsi="Garamond" w:cs="Times New Roman"/>
      <w:caps/>
      <w:spacing w:val="10"/>
      <w:kern w:val="28"/>
      <w:szCs w:val="20"/>
    </w:rPr>
  </w:style>
  <w:style w:type="table" w:customStyle="1" w:styleId="TableGrid11">
    <w:name w:val="Table Grid11"/>
    <w:basedOn w:val="TableNormal"/>
    <w:uiPriority w:val="39"/>
    <w:rPr>
      <w:rFonts w:ascii="Calibri" w:eastAsia="DengXian" w:hAnsi="Calibri"/>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1">
    <w:name w:val="TOC Heading1"/>
    <w:basedOn w:val="Heading1"/>
    <w:next w:val="Normal"/>
    <w:uiPriority w:val="39"/>
    <w:unhideWhenUsed/>
    <w:qFormat/>
    <w:pPr>
      <w:keepLines/>
      <w:numPr>
        <w:numId w:val="1"/>
      </w:numPr>
      <w:spacing w:before="240" w:line="360" w:lineRule="auto"/>
      <w:ind w:left="360"/>
      <w:jc w:val="left"/>
      <w:outlineLvl w:val="9"/>
    </w:pPr>
    <w:rPr>
      <w:rFonts w:ascii="Calibri Light" w:eastAsia="DengXian Light" w:hAnsi="Calibri Light"/>
      <w:b w:val="0"/>
      <w:caps w:val="0"/>
      <w:color w:val="2E74B5"/>
      <w:sz w:val="32"/>
      <w:szCs w:val="32"/>
      <w:lang w:val="ms-MY" w:eastAsia="en-US"/>
    </w:rPr>
  </w:style>
  <w:style w:type="table" w:customStyle="1" w:styleId="TableGrid2">
    <w:name w:val="Table Grid2"/>
    <w:basedOn w:val="TableNormal"/>
    <w:uiPriority w:val="39"/>
    <w:rPr>
      <w:rFonts w:ascii="Calibri" w:eastAsia="DengXian" w:hAnsi="Calibri"/>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n">
    <w:name w:val="fn"/>
    <w:basedOn w:val="DefaultParagraphFont"/>
  </w:style>
  <w:style w:type="character" w:customStyle="1" w:styleId="Subtitle1">
    <w:name w:val="Subtitle1"/>
    <w:basedOn w:val="DefaultParagraphFont"/>
  </w:style>
  <w:style w:type="character" w:customStyle="1" w:styleId="FollowedHyperlink1">
    <w:name w:val="FollowedHyperlink1"/>
    <w:uiPriority w:val="99"/>
    <w:semiHidden/>
    <w:unhideWhenUsed/>
    <w:rPr>
      <w:color w:val="954F72"/>
      <w:u w:val="single"/>
    </w:rPr>
  </w:style>
  <w:style w:type="character" w:styleId="PlaceholderText">
    <w:name w:val="Placeholder Text"/>
    <w:uiPriority w:val="99"/>
    <w:semiHidden/>
    <w:rPr>
      <w:color w:val="808080"/>
    </w:rPr>
  </w:style>
  <w:style w:type="character" w:customStyle="1" w:styleId="Mention1">
    <w:name w:val="Mention1"/>
    <w:uiPriority w:val="99"/>
    <w:semiHidden/>
    <w:unhideWhenUsed/>
    <w:rPr>
      <w:color w:val="2B579A"/>
      <w:shd w:val="clear" w:color="auto" w:fill="E6E6E6"/>
    </w:rPr>
  </w:style>
  <w:style w:type="paragraph" w:customStyle="1" w:styleId="Normal0">
    <w:name w:val="[Normal]"/>
    <w:qFormat/>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Pr>
      <w:rFonts w:ascii="Arial" w:eastAsia="Arial" w:hAnsi="Arial"/>
      <w:sz w:val="24"/>
      <w:szCs w:val="24"/>
    </w:rPr>
  </w:style>
  <w:style w:type="character" w:customStyle="1" w:styleId="A0">
    <w:name w:val="A0"/>
    <w:uiPriority w:val="99"/>
    <w:rPr>
      <w:rFonts w:cs="Minion Pro Med"/>
      <w:color w:val="000000"/>
      <w:sz w:val="16"/>
      <w:szCs w:val="16"/>
    </w:rPr>
  </w:style>
  <w:style w:type="paragraph" w:customStyle="1" w:styleId="Pa10">
    <w:name w:val="Pa10"/>
    <w:basedOn w:val="Default"/>
    <w:next w:val="Default"/>
    <w:uiPriority w:val="99"/>
    <w:pPr>
      <w:spacing w:line="241" w:lineRule="atLeast"/>
    </w:pPr>
    <w:rPr>
      <w:rFonts w:ascii="Minion Pro Med" w:eastAsia="DengXian" w:hAnsi="Minion Pro Med" w:cs="Times New Roman"/>
      <w:color w:val="auto"/>
      <w:lang w:val="en-MY" w:eastAsia="zh-CN"/>
    </w:rPr>
  </w:style>
  <w:style w:type="character" w:customStyle="1" w:styleId="A5">
    <w:name w:val="A5"/>
    <w:uiPriority w:val="99"/>
    <w:rPr>
      <w:rFonts w:cs="Minion Pro Med"/>
      <w:color w:val="000000"/>
      <w:sz w:val="13"/>
      <w:szCs w:val="13"/>
    </w:rPr>
  </w:style>
  <w:style w:type="character" w:customStyle="1" w:styleId="A6">
    <w:name w:val="A6"/>
    <w:uiPriority w:val="99"/>
    <w:rPr>
      <w:color w:val="000000"/>
      <w:sz w:val="14"/>
      <w:szCs w:val="14"/>
    </w:rPr>
  </w:style>
  <w:style w:type="paragraph" w:customStyle="1" w:styleId="Pa2">
    <w:name w:val="Pa2"/>
    <w:basedOn w:val="Default"/>
    <w:next w:val="Default"/>
    <w:uiPriority w:val="99"/>
    <w:pPr>
      <w:spacing w:line="241" w:lineRule="atLeast"/>
    </w:pPr>
    <w:rPr>
      <w:rFonts w:ascii="Times New Roman" w:eastAsia="DengXian" w:hAnsi="Times New Roman" w:cs="Times New Roman"/>
      <w:color w:val="auto"/>
      <w:lang w:val="en-MY" w:eastAsia="zh-CN"/>
    </w:rPr>
  </w:style>
  <w:style w:type="character" w:customStyle="1" w:styleId="A2">
    <w:name w:val="A2"/>
    <w:uiPriority w:val="99"/>
    <w:rPr>
      <w:b/>
      <w:bCs/>
      <w:color w:val="000000"/>
      <w:sz w:val="18"/>
      <w:szCs w:val="18"/>
    </w:rPr>
  </w:style>
  <w:style w:type="character" w:customStyle="1" w:styleId="A3">
    <w:name w:val="A3"/>
    <w:uiPriority w:val="99"/>
    <w:rPr>
      <w:color w:val="000000"/>
      <w:sz w:val="16"/>
      <w:szCs w:val="16"/>
    </w:rPr>
  </w:style>
  <w:style w:type="character" w:customStyle="1" w:styleId="nlmstring-name">
    <w:name w:val="nlm_string-name"/>
    <w:basedOn w:val="DefaultParagraphFont"/>
  </w:style>
  <w:style w:type="character" w:customStyle="1" w:styleId="A4">
    <w:name w:val="A4"/>
    <w:uiPriority w:val="99"/>
    <w:rPr>
      <w:rFonts w:cs="DINbek Light"/>
      <w:color w:val="000000"/>
      <w:sz w:val="12"/>
      <w:szCs w:val="12"/>
    </w:rPr>
  </w:style>
  <w:style w:type="character" w:customStyle="1" w:styleId="FollowedHyperlink2">
    <w:name w:val="FollowedHyperlink2"/>
    <w:semiHidden/>
    <w:unhideWhenUsed/>
    <w:rPr>
      <w:color w:val="800080"/>
      <w:u w:val="single"/>
    </w:rPr>
  </w:style>
  <w:style w:type="paragraph" w:customStyle="1" w:styleId="Style4">
    <w:name w:val="Style4"/>
    <w:next w:val="Normal"/>
    <w:link w:val="Style4Char"/>
    <w:qFormat/>
    <w:pPr>
      <w:spacing w:line="259" w:lineRule="auto"/>
      <w:ind w:left="567" w:hanging="567"/>
      <w:jc w:val="both"/>
    </w:pPr>
    <w:rPr>
      <w:rFonts w:ascii="Tahoma" w:eastAsia="DengXian" w:hAnsi="Tahoma" w:cs="Tahoma"/>
      <w:sz w:val="24"/>
      <w:szCs w:val="22"/>
      <w:lang w:val="en-US" w:eastAsia="zh-CN"/>
    </w:rPr>
  </w:style>
  <w:style w:type="paragraph" w:customStyle="1" w:styleId="Title1">
    <w:name w:val="Title1"/>
    <w:basedOn w:val="Normal"/>
    <w:next w:val="Normal"/>
    <w:uiPriority w:val="10"/>
    <w:qFormat/>
    <w:pPr>
      <w:ind w:left="1134" w:hanging="1134"/>
      <w:contextualSpacing/>
    </w:pPr>
    <w:rPr>
      <w:rFonts w:eastAsia="PMingLiU"/>
      <w:spacing w:val="-10"/>
      <w:kern w:val="28"/>
      <w:sz w:val="56"/>
      <w:szCs w:val="56"/>
      <w:lang w:eastAsia="en-GB"/>
    </w:rPr>
  </w:style>
  <w:style w:type="character" w:customStyle="1" w:styleId="Style4Char">
    <w:name w:val="Style4 Char"/>
    <w:link w:val="Style4"/>
    <w:rPr>
      <w:rFonts w:ascii="Tahoma" w:eastAsia="DengXian" w:hAnsi="Tahoma" w:cs="Tahoma"/>
      <w:szCs w:val="22"/>
      <w:lang w:eastAsia="zh-CN"/>
    </w:rPr>
  </w:style>
  <w:style w:type="character" w:customStyle="1" w:styleId="UnresolvedMention1">
    <w:name w:val="Unresolved Mention1"/>
    <w:uiPriority w:val="99"/>
    <w:semiHidden/>
    <w:unhideWhenUsed/>
    <w:rPr>
      <w:color w:val="808080"/>
      <w:shd w:val="clear" w:color="auto" w:fill="E6E6E6"/>
    </w:rPr>
  </w:style>
  <w:style w:type="character" w:customStyle="1" w:styleId="TitleChar1">
    <w:name w:val="Title Char1"/>
    <w:uiPriority w:val="10"/>
    <w:rPr>
      <w:rFonts w:ascii="Calibri" w:eastAsia="MS Gothic" w:hAnsi="Calibri" w:cs="Times New Roman"/>
      <w:spacing w:val="-10"/>
      <w:kern w:val="28"/>
      <w:sz w:val="56"/>
      <w:szCs w:val="56"/>
      <w:lang w:val="en-US"/>
    </w:rPr>
  </w:style>
  <w:style w:type="character" w:customStyle="1" w:styleId="CommentTextChar">
    <w:name w:val="Comment Text Char"/>
    <w:link w:val="CommentText"/>
    <w:uiPriority w:val="99"/>
    <w:semiHidden/>
    <w:rPr>
      <w:rFonts w:eastAsia="PMingLiU"/>
      <w:sz w:val="20"/>
      <w:szCs w:val="20"/>
      <w:lang w:eastAsia="zh-TW"/>
    </w:rPr>
  </w:style>
  <w:style w:type="character" w:customStyle="1" w:styleId="CommentSubjectChar">
    <w:name w:val="Comment Subject Char"/>
    <w:link w:val="CommentSubject"/>
    <w:uiPriority w:val="99"/>
    <w:semiHidden/>
    <w:rPr>
      <w:rFonts w:eastAsia="PMingLiU"/>
      <w:b/>
      <w:bCs/>
      <w:sz w:val="20"/>
      <w:szCs w:val="20"/>
      <w:lang w:eastAsia="zh-TW"/>
    </w:rPr>
  </w:style>
  <w:style w:type="table" w:customStyle="1" w:styleId="TableGrid3">
    <w:name w:val="Table Grid3"/>
    <w:basedOn w:val="TableNormal"/>
    <w:uiPriority w:val="39"/>
    <w:rPr>
      <w:rFonts w:eastAsia="Cambr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39"/>
    <w:rPr>
      <w:rFonts w:eastAsia="Cambr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0">
    <w:name w:val="p0"/>
    <w:basedOn w:val="Normal"/>
    <w:pPr>
      <w:spacing w:line="273" w:lineRule="auto"/>
    </w:pPr>
    <w:rPr>
      <w:rFonts w:ascii="Times New Roman" w:eastAsia="Times New Roman" w:hAnsi="Times New Roman"/>
      <w:lang w:val="en-MY" w:eastAsia="en-MY"/>
    </w:rPr>
  </w:style>
  <w:style w:type="character" w:customStyle="1" w:styleId="EndnoteTextChar">
    <w:name w:val="Endnote Text Char"/>
    <w:link w:val="EndnoteText"/>
    <w:uiPriority w:val="99"/>
    <w:semiHidden/>
    <w:rPr>
      <w:rFonts w:eastAsia="Cambria"/>
      <w:sz w:val="20"/>
      <w:szCs w:val="20"/>
    </w:rPr>
  </w:style>
  <w:style w:type="character" w:customStyle="1" w:styleId="textexposedshow">
    <w:name w:val="text_exposed_show"/>
    <w:basedOn w:val="DefaultParagraphFont"/>
  </w:style>
  <w:style w:type="character" w:customStyle="1" w:styleId="HTMLPreformattedChar">
    <w:name w:val="HTML Preformatted Char"/>
    <w:link w:val="HTMLPreformatted"/>
    <w:uiPriority w:val="99"/>
    <w:rPr>
      <w:rFonts w:ascii="Courier New" w:eastAsia="Times New Roman" w:hAnsi="Courier New" w:cs="Courier New"/>
      <w:sz w:val="20"/>
      <w:szCs w:val="20"/>
      <w:lang w:val="en-MY" w:eastAsia="zh-CN"/>
    </w:rPr>
  </w:style>
  <w:style w:type="table" w:customStyle="1" w:styleId="ListTable23">
    <w:name w:val="List Table 23"/>
    <w:basedOn w:val="TableNormal"/>
    <w:uiPriority w:val="47"/>
    <w:rPr>
      <w:rFonts w:ascii="Calibri" w:eastAsia="Calibri" w:hAnsi="Calibri"/>
    </w:r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232">
    <w:name w:val="List Table 232"/>
    <w:basedOn w:val="TableNormal"/>
    <w:uiPriority w:val="47"/>
    <w:rPr>
      <w:rFonts w:ascii="Calibri" w:eastAsia="Calibri" w:hAnsi="Calibri"/>
    </w:r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PlainTable21">
    <w:name w:val="Plain Table 21"/>
    <w:basedOn w:val="TableNormal"/>
    <w:uiPriority w:val="42"/>
    <w:rPr>
      <w:rFonts w:eastAsia="Cambria"/>
      <w:sz w:val="22"/>
      <w:szCs w:val="22"/>
    </w:rPr>
    <w:tblPr>
      <w:tblStyleRowBandSize w:val="1"/>
      <w:tblStyleColBandSize w:val="1"/>
      <w:tblBorders>
        <w:top w:val="single" w:sz="4" w:space="0" w:color="7F7F7F"/>
        <w:bottom w:val="single" w:sz="4" w:space="0" w:color="7F7F7F"/>
      </w:tblBorders>
    </w:tblPr>
    <w:tblStylePr w:type="firstRow">
      <w:rPr>
        <w:b/>
        <w:bCs/>
      </w:rPr>
      <w:tblPr/>
      <w:tcPr>
        <w:tcBorders>
          <w:left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bottom w:val="single" w:sz="4" w:space="0" w:color="7F7F7F"/>
          <w:right w:val="single" w:sz="4" w:space="0" w:color="7F7F7F"/>
        </w:tcBorders>
      </w:tcPr>
    </w:tblStylePr>
    <w:tblStylePr w:type="band2Vert">
      <w:tblPr/>
      <w:tcPr>
        <w:tcBorders>
          <w:bottom w:val="single" w:sz="4" w:space="0" w:color="7F7F7F"/>
          <w:right w:val="single" w:sz="4" w:space="0" w:color="7F7F7F"/>
        </w:tcBorders>
      </w:tcPr>
    </w:tblStylePr>
    <w:tblStylePr w:type="band1Horz">
      <w:tblPr/>
      <w:tcPr>
        <w:tcBorders>
          <w:top w:val="single" w:sz="4" w:space="0" w:color="7F7F7F"/>
          <w:left w:val="single" w:sz="4" w:space="0" w:color="7F7F7F"/>
        </w:tcBorders>
      </w:tcPr>
    </w:tblStylePr>
  </w:style>
  <w:style w:type="paragraph" w:customStyle="1" w:styleId="AEuroNormal">
    <w:name w:val="AEuro.Normal"/>
    <w:pPr>
      <w:suppressAutoHyphens/>
      <w:ind w:firstLine="284"/>
      <w:jc w:val="both"/>
    </w:pPr>
    <w:rPr>
      <w:rFonts w:ascii="Times New Roman" w:eastAsia="Arial" w:hAnsi="Times New Roman"/>
      <w:sz w:val="24"/>
      <w:lang w:val="en-US" w:eastAsia="ar-SA"/>
    </w:rPr>
  </w:style>
  <w:style w:type="paragraph" w:customStyle="1" w:styleId="TTPParagraph1st">
    <w:name w:val="TTP Paragraph (1st)"/>
    <w:basedOn w:val="Normal"/>
    <w:next w:val="Normal"/>
    <w:uiPriority w:val="99"/>
    <w:pPr>
      <w:autoSpaceDE w:val="0"/>
      <w:autoSpaceDN w:val="0"/>
      <w:jc w:val="both"/>
    </w:pPr>
    <w:rPr>
      <w:rFonts w:ascii="Times New Roman" w:eastAsia="Times New Roman" w:hAnsi="Times New Roman"/>
    </w:rPr>
  </w:style>
  <w:style w:type="character" w:customStyle="1" w:styleId="NoSpacingChar">
    <w:name w:val="No Spacing Char"/>
    <w:link w:val="NoSpacing"/>
    <w:uiPriority w:val="1"/>
    <w:rPr>
      <w:rFonts w:eastAsia="Cambria"/>
      <w:sz w:val="22"/>
      <w:szCs w:val="22"/>
    </w:rPr>
  </w:style>
  <w:style w:type="table" w:customStyle="1" w:styleId="TableGrid5">
    <w:name w:val="Table Grid5"/>
    <w:basedOn w:val="TableNormal"/>
    <w:uiPriority w:val="39"/>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39"/>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39"/>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uiPriority w:val="39"/>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39"/>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floridaschoolleaders.org" TargetMode="Externa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249</TotalTime>
  <Pages>7</Pages>
  <Words>5518</Words>
  <Characters>31455</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
    </vt:vector>
  </TitlesOfParts>
  <Company>UM</Company>
  <LinksUpToDate>false</LinksUpToDate>
  <CharactersWithSpaces>36900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 Hoe</dc:creator>
  <cp:lastModifiedBy>DEXTER SILAM</cp:lastModifiedBy>
  <cp:revision>7</cp:revision>
  <cp:lastPrinted>2025-12-19T07:02:00Z</cp:lastPrinted>
  <dcterms:created xsi:type="dcterms:W3CDTF">2025-12-19T04:13:00Z</dcterms:created>
  <dcterms:modified xsi:type="dcterms:W3CDTF">2025-12-23T03:15:00Z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8F7D50C6F88C4E8D887DFB8FFF1FCD32_13</vt:lpwstr>
  </property>
</Properties>
</file>