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16"/>
        <w:ind w:left="1" w:right="1" w:firstLine="0"/>
        <w:jc w:val="center"/>
        <w:rPr>
          <w:b/>
          <w:sz w:val="36"/>
        </w:rPr>
      </w:pPr>
      <w:r>
        <w:rPr>
          <w:b/>
          <w:sz w:val="36"/>
        </w:rPr>
        <mc:AlternateContent>
          <mc:Choice Requires="wps">
            <w:drawing>
              <wp:anchor distT="0" distB="0" distL="0" distR="0" allowOverlap="1" layoutInCell="1" locked="0" behindDoc="1" simplePos="0" relativeHeight="487425536">
                <wp:simplePos x="0" y="0"/>
                <wp:positionH relativeFrom="page">
                  <wp:posOffset>423672</wp:posOffset>
                </wp:positionH>
                <wp:positionV relativeFrom="page">
                  <wp:posOffset>641603</wp:posOffset>
                </wp:positionV>
                <wp:extent cx="6714490" cy="94107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714490" cy="9410700"/>
                        </a:xfrm>
                        <a:custGeom>
                          <a:avLst/>
                          <a:gdLst/>
                          <a:ahLst/>
                          <a:cxnLst/>
                          <a:rect l="l" t="t" r="r" b="b"/>
                          <a:pathLst>
                            <a:path w="6714490" h="9410700">
                              <a:moveTo>
                                <a:pt x="65519" y="9344876"/>
                              </a:moveTo>
                              <a:lnTo>
                                <a:pt x="56388" y="9344876"/>
                              </a:lnTo>
                              <a:lnTo>
                                <a:pt x="56388" y="9363151"/>
                              </a:lnTo>
                              <a:lnTo>
                                <a:pt x="65519" y="9363151"/>
                              </a:lnTo>
                              <a:lnTo>
                                <a:pt x="65519" y="9344876"/>
                              </a:lnTo>
                              <a:close/>
                            </a:path>
                            <a:path w="6714490" h="9410700">
                              <a:moveTo>
                                <a:pt x="65519" y="56388"/>
                              </a:moveTo>
                              <a:lnTo>
                                <a:pt x="56388" y="56388"/>
                              </a:lnTo>
                              <a:lnTo>
                                <a:pt x="56388" y="65493"/>
                              </a:lnTo>
                              <a:lnTo>
                                <a:pt x="56388" y="9344863"/>
                              </a:lnTo>
                              <a:lnTo>
                                <a:pt x="65519" y="9344863"/>
                              </a:lnTo>
                              <a:lnTo>
                                <a:pt x="65519" y="65532"/>
                              </a:lnTo>
                              <a:lnTo>
                                <a:pt x="65519" y="56388"/>
                              </a:lnTo>
                              <a:close/>
                            </a:path>
                            <a:path w="6714490" h="9410700">
                              <a:moveTo>
                                <a:pt x="65519" y="0"/>
                              </a:moveTo>
                              <a:lnTo>
                                <a:pt x="18288" y="0"/>
                              </a:lnTo>
                              <a:lnTo>
                                <a:pt x="0" y="0"/>
                              </a:lnTo>
                              <a:lnTo>
                                <a:pt x="0" y="18288"/>
                              </a:lnTo>
                              <a:lnTo>
                                <a:pt x="0" y="9410395"/>
                              </a:lnTo>
                              <a:lnTo>
                                <a:pt x="18288" y="9410395"/>
                              </a:lnTo>
                              <a:lnTo>
                                <a:pt x="65519" y="9410395"/>
                              </a:lnTo>
                              <a:lnTo>
                                <a:pt x="65519" y="9401251"/>
                              </a:lnTo>
                              <a:lnTo>
                                <a:pt x="18288" y="9401251"/>
                              </a:lnTo>
                              <a:lnTo>
                                <a:pt x="18288" y="9344863"/>
                              </a:lnTo>
                              <a:lnTo>
                                <a:pt x="18288" y="65532"/>
                              </a:lnTo>
                              <a:lnTo>
                                <a:pt x="18288" y="18288"/>
                              </a:lnTo>
                              <a:lnTo>
                                <a:pt x="65519" y="18288"/>
                              </a:lnTo>
                              <a:lnTo>
                                <a:pt x="65519" y="0"/>
                              </a:lnTo>
                              <a:close/>
                            </a:path>
                            <a:path w="6714490" h="9410700">
                              <a:moveTo>
                                <a:pt x="6667246" y="9344876"/>
                              </a:moveTo>
                              <a:lnTo>
                                <a:pt x="6648958" y="9344876"/>
                              </a:lnTo>
                              <a:lnTo>
                                <a:pt x="65532" y="9344876"/>
                              </a:lnTo>
                              <a:lnTo>
                                <a:pt x="65532" y="9363151"/>
                              </a:lnTo>
                              <a:lnTo>
                                <a:pt x="6648958" y="9363151"/>
                              </a:lnTo>
                              <a:lnTo>
                                <a:pt x="6667246" y="9363151"/>
                              </a:lnTo>
                              <a:lnTo>
                                <a:pt x="6667246" y="9344876"/>
                              </a:lnTo>
                              <a:close/>
                            </a:path>
                            <a:path w="6714490" h="9410700">
                              <a:moveTo>
                                <a:pt x="6667246" y="56388"/>
                              </a:moveTo>
                              <a:lnTo>
                                <a:pt x="6648958" y="56388"/>
                              </a:lnTo>
                              <a:lnTo>
                                <a:pt x="65532" y="56388"/>
                              </a:lnTo>
                              <a:lnTo>
                                <a:pt x="65532" y="65532"/>
                              </a:lnTo>
                              <a:lnTo>
                                <a:pt x="6648958" y="65532"/>
                              </a:lnTo>
                              <a:lnTo>
                                <a:pt x="6648958" y="9344863"/>
                              </a:lnTo>
                              <a:lnTo>
                                <a:pt x="6667246" y="9344863"/>
                              </a:lnTo>
                              <a:lnTo>
                                <a:pt x="6667246" y="65532"/>
                              </a:lnTo>
                              <a:lnTo>
                                <a:pt x="6667246" y="56388"/>
                              </a:lnTo>
                              <a:close/>
                            </a:path>
                            <a:path w="6714490" h="9410700">
                              <a:moveTo>
                                <a:pt x="6714490" y="0"/>
                              </a:moveTo>
                              <a:lnTo>
                                <a:pt x="6705346" y="0"/>
                              </a:lnTo>
                              <a:lnTo>
                                <a:pt x="6648958" y="0"/>
                              </a:lnTo>
                              <a:lnTo>
                                <a:pt x="65532" y="0"/>
                              </a:lnTo>
                              <a:lnTo>
                                <a:pt x="65532" y="18288"/>
                              </a:lnTo>
                              <a:lnTo>
                                <a:pt x="6648958" y="18288"/>
                              </a:lnTo>
                              <a:lnTo>
                                <a:pt x="6705346" y="18288"/>
                              </a:lnTo>
                              <a:lnTo>
                                <a:pt x="6705346" y="65493"/>
                              </a:lnTo>
                              <a:lnTo>
                                <a:pt x="6705346" y="9344863"/>
                              </a:lnTo>
                              <a:lnTo>
                                <a:pt x="6705346" y="9401251"/>
                              </a:lnTo>
                              <a:lnTo>
                                <a:pt x="6648958" y="9401251"/>
                              </a:lnTo>
                              <a:lnTo>
                                <a:pt x="65532" y="9401251"/>
                              </a:lnTo>
                              <a:lnTo>
                                <a:pt x="65532" y="9410395"/>
                              </a:lnTo>
                              <a:lnTo>
                                <a:pt x="6648958" y="9410395"/>
                              </a:lnTo>
                              <a:lnTo>
                                <a:pt x="6705346" y="9410395"/>
                              </a:lnTo>
                              <a:lnTo>
                                <a:pt x="6714490" y="9410395"/>
                              </a:lnTo>
                              <a:lnTo>
                                <a:pt x="6714490" y="9401251"/>
                              </a:lnTo>
                              <a:lnTo>
                                <a:pt x="6714490" y="9344863"/>
                              </a:lnTo>
                              <a:lnTo>
                                <a:pt x="6714490" y="65532"/>
                              </a:lnTo>
                              <a:lnTo>
                                <a:pt x="6714490" y="18288"/>
                              </a:lnTo>
                              <a:lnTo>
                                <a:pt x="67144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360001pt;margin-top:50.519947pt;width:528.7pt;height:741pt;mso-position-horizontal-relative:page;mso-position-vertical-relative:page;z-index:-15890944" id="docshape1" coordorigin="667,1010" coordsize="10574,14820" path="m770,15727l756,15727,756,15756,770,15756,770,15727xm770,1099l756,1099,756,1114,756,1114,756,15727,770,15727,770,1114,770,1114,770,1099xm770,1010l696,1010,667,1010,667,1039,667,1114,667,1114,667,15727,667,15816,667,15830,696,15830,770,15830,770,15816,696,15816,696,15727,696,1114,696,1114,696,1039,770,1039,770,1010xm11167,15727l11138,15727,770,15727,770,15756,11138,15756,11167,15756,11167,15727xm11167,1099l11138,1099,770,1099,770,1114,11138,1114,11138,15727,11167,15727,11167,1114,11167,1114,11167,1099xm11241,1010l11227,1010,11138,1010,770,1010,770,1039,11138,1039,11227,1039,11227,1114,11227,1114,11227,15727,11227,15816,11138,15816,770,15816,770,15830,11138,15830,11227,15830,11241,15830,11241,15816,11241,15727,11241,1114,11241,1114,11241,1039,11241,1010xe" filled="true" fillcolor="#000000" stroked="false">
                <v:path arrowok="t"/>
                <v:fill type="solid"/>
                <w10:wrap type="none"/>
              </v:shape>
            </w:pict>
          </mc:Fallback>
        </mc:AlternateContent>
      </w:r>
      <w:r>
        <w:rPr>
          <w:b/>
          <w:sz w:val="36"/>
          <w:u w:val="double"/>
        </w:rPr>
        <w:t>S</w:t>
      </w:r>
      <w:r>
        <w:rPr>
          <w:b/>
          <w:sz w:val="29"/>
          <w:u w:val="double"/>
        </w:rPr>
        <w:t>TATUS</w:t>
      </w:r>
      <w:r>
        <w:rPr>
          <w:b/>
          <w:spacing w:val="-7"/>
          <w:sz w:val="29"/>
          <w:u w:val="double"/>
        </w:rPr>
        <w:t> </w:t>
      </w:r>
      <w:r>
        <w:rPr>
          <w:b/>
          <w:sz w:val="29"/>
          <w:u w:val="double"/>
        </w:rPr>
        <w:t>OF</w:t>
      </w:r>
      <w:r>
        <w:rPr>
          <w:b/>
          <w:spacing w:val="-4"/>
          <w:sz w:val="29"/>
          <w:u w:val="double"/>
        </w:rPr>
        <w:t> </w:t>
      </w:r>
      <w:r>
        <w:rPr>
          <w:b/>
          <w:sz w:val="36"/>
          <w:u w:val="double"/>
        </w:rPr>
        <w:t>MARITIME,</w:t>
      </w:r>
      <w:r>
        <w:rPr>
          <w:b/>
          <w:spacing w:val="-20"/>
          <w:sz w:val="36"/>
          <w:u w:val="double"/>
        </w:rPr>
        <w:t> </w:t>
      </w:r>
      <w:r>
        <w:rPr>
          <w:b/>
          <w:sz w:val="36"/>
          <w:u w:val="double"/>
        </w:rPr>
        <w:t>AIR</w:t>
      </w:r>
      <w:r>
        <w:rPr>
          <w:b/>
          <w:sz w:val="29"/>
          <w:u w:val="double"/>
        </w:rPr>
        <w:t>SPACE</w:t>
      </w:r>
      <w:r>
        <w:rPr>
          <w:b/>
          <w:spacing w:val="-3"/>
          <w:sz w:val="29"/>
          <w:u w:val="double"/>
        </w:rPr>
        <w:t> </w:t>
      </w:r>
      <w:r>
        <w:rPr>
          <w:b/>
          <w:sz w:val="29"/>
          <w:u w:val="double"/>
        </w:rPr>
        <w:t>AND</w:t>
      </w:r>
      <w:r>
        <w:rPr>
          <w:b/>
          <w:spacing w:val="-5"/>
          <w:sz w:val="29"/>
          <w:u w:val="double"/>
        </w:rPr>
        <w:t> </w:t>
      </w:r>
      <w:r>
        <w:rPr>
          <w:b/>
          <w:spacing w:val="-2"/>
          <w:sz w:val="36"/>
          <w:u w:val="double"/>
        </w:rPr>
        <w:t>MILITARY</w:t>
      </w:r>
    </w:p>
    <w:p>
      <w:pPr>
        <w:pStyle w:val="Title"/>
        <w:rPr>
          <w:u w:val="none"/>
        </w:rPr>
      </w:pPr>
      <w:r>
        <w:rPr>
          <w:smallCaps/>
          <w:u w:val="double"/>
        </w:rPr>
        <w:t>with</w:t>
      </w:r>
      <w:r>
        <w:rPr>
          <w:smallCaps/>
          <w:spacing w:val="-11"/>
          <w:u w:val="double"/>
        </w:rPr>
        <w:t> </w:t>
      </w:r>
      <w:r>
        <w:rPr>
          <w:smallCaps/>
          <w:u w:val="double"/>
        </w:rPr>
        <w:t>Indian</w:t>
      </w:r>
      <w:r>
        <w:rPr>
          <w:smallCaps/>
          <w:spacing w:val="-4"/>
          <w:u w:val="double"/>
        </w:rPr>
        <w:t> </w:t>
      </w:r>
      <w:r>
        <w:rPr>
          <w:smallCaps/>
          <w:u w:val="double"/>
        </w:rPr>
        <w:t>Perspective:</w:t>
      </w:r>
      <w:r>
        <w:rPr>
          <w:smallCaps/>
          <w:spacing w:val="-18"/>
          <w:u w:val="double"/>
        </w:rPr>
        <w:t> </w:t>
      </w:r>
      <w:r>
        <w:rPr>
          <w:smallCaps/>
          <w:u w:val="double"/>
        </w:rPr>
        <w:t>A</w:t>
      </w:r>
      <w:r>
        <w:rPr>
          <w:smallCaps/>
          <w:spacing w:val="-19"/>
          <w:u w:val="double"/>
        </w:rPr>
        <w:t> </w:t>
      </w:r>
      <w:r>
        <w:rPr>
          <w:smallCaps/>
          <w:u w:val="double"/>
        </w:rPr>
        <w:t>Legal</w:t>
      </w:r>
      <w:r>
        <w:rPr>
          <w:smallCaps/>
          <w:spacing w:val="-4"/>
          <w:u w:val="double"/>
        </w:rPr>
        <w:t> </w:t>
      </w:r>
      <w:r>
        <w:rPr>
          <w:smallCaps/>
          <w:spacing w:val="-2"/>
          <w:u w:val="double"/>
        </w:rPr>
        <w:t>Analysis.</w:t>
      </w:r>
    </w:p>
    <w:p>
      <w:pPr>
        <w:pStyle w:val="BodyText"/>
        <w:rPr>
          <w:b/>
          <w:sz w:val="32"/>
        </w:rPr>
      </w:pPr>
    </w:p>
    <w:p>
      <w:pPr>
        <w:pStyle w:val="BodyText"/>
        <w:rPr>
          <w:b/>
          <w:sz w:val="32"/>
        </w:rPr>
      </w:pPr>
    </w:p>
    <w:p>
      <w:pPr>
        <w:pStyle w:val="BodyText"/>
        <w:spacing w:before="77"/>
        <w:rPr>
          <w:b/>
          <w:sz w:val="32"/>
        </w:rPr>
      </w:pPr>
    </w:p>
    <w:p>
      <w:pPr>
        <w:pStyle w:val="Heading1"/>
        <w:rPr>
          <w:u w:val="none"/>
        </w:rPr>
      </w:pPr>
      <w:r>
        <w:rPr>
          <w:spacing w:val="-2"/>
          <w:u w:val="single"/>
        </w:rPr>
        <w:t>INTRODUCTION</w:t>
      </w:r>
    </w:p>
    <w:p>
      <w:pPr>
        <w:pStyle w:val="BodyText"/>
        <w:rPr>
          <w:b/>
        </w:rPr>
      </w:pPr>
    </w:p>
    <w:p>
      <w:pPr>
        <w:pStyle w:val="BodyText"/>
        <w:rPr>
          <w:b/>
        </w:rPr>
      </w:pPr>
    </w:p>
    <w:p>
      <w:pPr>
        <w:pStyle w:val="BodyText"/>
        <w:spacing w:before="50"/>
        <w:rPr>
          <w:b/>
        </w:rPr>
      </w:pPr>
    </w:p>
    <w:p>
      <w:pPr>
        <w:pStyle w:val="BodyText"/>
        <w:spacing w:line="360" w:lineRule="auto"/>
        <w:ind w:left="110" w:right="106"/>
        <w:jc w:val="both"/>
      </w:pPr>
      <w:r>
        <w:rPr/>
        <w:t>Maritime control, the sovereignty of the airspace and the military operations are considered one of the biggest and the most rapidly developing sectors of international law. The ownership and utilization of oceans and airspace have invariably taken center stage in matters of national security, economic progress and geopolitical balance due to the globalization, strategic rivalry and the swift technological </w:t>
      </w:r>
      <w:r>
        <w:rPr>
          <w:spacing w:val="-2"/>
        </w:rPr>
        <w:t>enhancement.</w:t>
      </w:r>
    </w:p>
    <w:p>
      <w:pPr>
        <w:pStyle w:val="BodyText"/>
        <w:spacing w:before="138"/>
      </w:pPr>
    </w:p>
    <w:p>
      <w:pPr>
        <w:pStyle w:val="BodyText"/>
        <w:spacing w:line="360" w:lineRule="auto"/>
        <w:ind w:left="110" w:right="107"/>
        <w:jc w:val="both"/>
      </w:pPr>
      <w:r>
        <w:rPr/>
        <w:t>The law of the seas used to be founded on the idea of mare liberum (freedom of the seas) and it permitted to navigate freely on the seas that were located beyond the territorial waters. But as the struggle intensified among the powers over the seas and maritime national interests, this precept rapidly became a more formal legal system. The codification of maritime spaces by the United Nations Convention on the Law of the Sea (UNCLOS), 1982 was a breakthrough in maritime zone regulation as well as balancing between the sovereignty of the state and the global commons.</w:t>
      </w:r>
      <w:r>
        <w:rPr>
          <w:spacing w:val="-15"/>
        </w:rPr>
        <w:t> </w:t>
      </w:r>
      <w:hyperlink w:history="true" w:anchor="_bookmark0">
        <w:r>
          <w:rPr>
            <w:vertAlign w:val="superscript"/>
          </w:rPr>
          <w:t>1</w:t>
        </w:r>
        <w:r>
          <w:rPr>
            <w:spacing w:val="-15"/>
            <w:vertAlign w:val="baseline"/>
          </w:rPr>
          <w:t> </w:t>
        </w:r>
      </w:hyperlink>
      <w:r>
        <w:rPr>
          <w:vertAlign w:val="baseline"/>
        </w:rPr>
        <w:t>just as airspace is governed by the absolute sovereignty doctrine of the Chicago Convention, 1944, granting states the exclusive control over the airspace above its territory.</w:t>
      </w:r>
      <w:hyperlink w:history="true" w:anchor="_bookmark1">
        <w:r>
          <w:rPr>
            <w:vertAlign w:val="superscript"/>
          </w:rPr>
          <w:t>2</w:t>
        </w:r>
      </w:hyperlink>
    </w:p>
    <w:p>
      <w:pPr>
        <w:pStyle w:val="BodyText"/>
        <w:spacing w:before="138"/>
      </w:pPr>
    </w:p>
    <w:p>
      <w:pPr>
        <w:pStyle w:val="BodyText"/>
        <w:spacing w:line="360" w:lineRule="auto"/>
        <w:ind w:left="110" w:right="109"/>
        <w:jc w:val="both"/>
      </w:pPr>
      <w:r>
        <w:rPr/>
        <w:t>Although these structures are clear in determining the borders of jurisdiction the legal position of military actions in the waters and in the airspace is debatable. Military activities- be it in sea drills, border patrol or aerial flights- tend to encroach upon national sovereignty and international liberties. Such overlap causes legal irregularities specifically in areas like the Exclusive Economic Zone (EEZ) regions where the states most affected by this have economic rights but other states have the freedom of navigation and flight.</w:t>
      </w:r>
    </w:p>
    <w:p>
      <w:pPr>
        <w:pStyle w:val="BodyText"/>
        <w:rPr>
          <w:sz w:val="18"/>
        </w:rPr>
      </w:pPr>
      <w:r>
        <w:rPr>
          <w:sz w:val="18"/>
        </w:rPr>
        <mc:AlternateContent>
          <mc:Choice Requires="wps">
            <w:drawing>
              <wp:anchor distT="0" distB="0" distL="0" distR="0" allowOverlap="1" layoutInCell="1" locked="0" behindDoc="1" simplePos="0" relativeHeight="487587840">
                <wp:simplePos x="0" y="0"/>
                <wp:positionH relativeFrom="page">
                  <wp:posOffset>1149400</wp:posOffset>
                </wp:positionH>
                <wp:positionV relativeFrom="paragraph">
                  <wp:posOffset>147120</wp:posOffset>
                </wp:positionV>
                <wp:extent cx="1829435"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503998pt;margin-top:11.584317pt;width:144.020pt;height:.599980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BodyText"/>
        <w:spacing w:before="12"/>
        <w:rPr>
          <w:sz w:val="20"/>
        </w:rPr>
      </w:pPr>
    </w:p>
    <w:p>
      <w:pPr>
        <w:spacing w:before="1"/>
        <w:ind w:left="110" w:right="0" w:firstLine="0"/>
        <w:jc w:val="left"/>
        <w:rPr>
          <w:sz w:val="20"/>
        </w:rPr>
      </w:pPr>
      <w:bookmarkStart w:name="_bookmark0" w:id="1"/>
      <w:bookmarkEnd w:id="1"/>
      <w:r>
        <w:rPr/>
      </w:r>
      <w:r>
        <w:rPr>
          <w:sz w:val="20"/>
          <w:vertAlign w:val="superscript"/>
        </w:rPr>
        <w:t>1</w:t>
      </w:r>
      <w:r>
        <w:rPr>
          <w:spacing w:val="-5"/>
          <w:sz w:val="20"/>
          <w:vertAlign w:val="baseline"/>
        </w:rPr>
        <w:t> </w:t>
      </w:r>
      <w:r>
        <w:rPr>
          <w:sz w:val="20"/>
          <w:vertAlign w:val="baseline"/>
        </w:rPr>
        <w:t>United</w:t>
      </w:r>
      <w:r>
        <w:rPr>
          <w:spacing w:val="-3"/>
          <w:sz w:val="20"/>
          <w:vertAlign w:val="baseline"/>
        </w:rPr>
        <w:t> </w:t>
      </w:r>
      <w:r>
        <w:rPr>
          <w:sz w:val="20"/>
          <w:vertAlign w:val="baseline"/>
        </w:rPr>
        <w:t>Nations</w:t>
      </w:r>
      <w:r>
        <w:rPr>
          <w:spacing w:val="-5"/>
          <w:sz w:val="20"/>
          <w:vertAlign w:val="baseline"/>
        </w:rPr>
        <w:t> </w:t>
      </w:r>
      <w:r>
        <w:rPr>
          <w:sz w:val="20"/>
          <w:vertAlign w:val="baseline"/>
        </w:rPr>
        <w:t>Convention</w:t>
      </w:r>
      <w:r>
        <w:rPr>
          <w:spacing w:val="-3"/>
          <w:sz w:val="20"/>
          <w:vertAlign w:val="baseline"/>
        </w:rPr>
        <w:t> </w:t>
      </w:r>
      <w:r>
        <w:rPr>
          <w:sz w:val="20"/>
          <w:vertAlign w:val="baseline"/>
        </w:rPr>
        <w:t>on</w:t>
      </w:r>
      <w:r>
        <w:rPr>
          <w:spacing w:val="-3"/>
          <w:sz w:val="20"/>
          <w:vertAlign w:val="baseline"/>
        </w:rPr>
        <w:t> </w:t>
      </w:r>
      <w:r>
        <w:rPr>
          <w:sz w:val="20"/>
          <w:vertAlign w:val="baseline"/>
        </w:rPr>
        <w:t>the</w:t>
      </w:r>
      <w:r>
        <w:rPr>
          <w:spacing w:val="-5"/>
          <w:sz w:val="20"/>
          <w:vertAlign w:val="baseline"/>
        </w:rPr>
        <w:t> </w:t>
      </w:r>
      <w:r>
        <w:rPr>
          <w:sz w:val="20"/>
          <w:vertAlign w:val="baseline"/>
        </w:rPr>
        <w:t>Law</w:t>
      </w:r>
      <w:r>
        <w:rPr>
          <w:spacing w:val="-4"/>
          <w:sz w:val="20"/>
          <w:vertAlign w:val="baseline"/>
        </w:rPr>
        <w:t> </w:t>
      </w:r>
      <w:r>
        <w:rPr>
          <w:sz w:val="20"/>
          <w:vertAlign w:val="baseline"/>
        </w:rPr>
        <w:t>of</w:t>
      </w:r>
      <w:r>
        <w:rPr>
          <w:spacing w:val="-4"/>
          <w:sz w:val="20"/>
          <w:vertAlign w:val="baseline"/>
        </w:rPr>
        <w:t> </w:t>
      </w:r>
      <w:r>
        <w:rPr>
          <w:sz w:val="20"/>
          <w:vertAlign w:val="baseline"/>
        </w:rPr>
        <w:t>the</w:t>
      </w:r>
      <w:r>
        <w:rPr>
          <w:spacing w:val="-4"/>
          <w:sz w:val="20"/>
          <w:vertAlign w:val="baseline"/>
        </w:rPr>
        <w:t> </w:t>
      </w:r>
      <w:r>
        <w:rPr>
          <w:sz w:val="20"/>
          <w:vertAlign w:val="baseline"/>
        </w:rPr>
        <w:t>Sea</w:t>
      </w:r>
      <w:r>
        <w:rPr>
          <w:spacing w:val="-4"/>
          <w:sz w:val="20"/>
          <w:vertAlign w:val="baseline"/>
        </w:rPr>
        <w:t> </w:t>
      </w:r>
      <w:r>
        <w:rPr>
          <w:sz w:val="20"/>
          <w:vertAlign w:val="baseline"/>
        </w:rPr>
        <w:t>pmbl.,</w:t>
      </w:r>
      <w:r>
        <w:rPr>
          <w:spacing w:val="-3"/>
          <w:sz w:val="20"/>
          <w:vertAlign w:val="baseline"/>
        </w:rPr>
        <w:t> </w:t>
      </w:r>
      <w:r>
        <w:rPr>
          <w:sz w:val="20"/>
          <w:vertAlign w:val="baseline"/>
        </w:rPr>
        <w:t>Dec.</w:t>
      </w:r>
      <w:r>
        <w:rPr>
          <w:spacing w:val="-5"/>
          <w:sz w:val="20"/>
          <w:vertAlign w:val="baseline"/>
        </w:rPr>
        <w:t> </w:t>
      </w:r>
      <w:r>
        <w:rPr>
          <w:sz w:val="20"/>
          <w:vertAlign w:val="baseline"/>
        </w:rPr>
        <w:t>10,</w:t>
      </w:r>
      <w:r>
        <w:rPr>
          <w:spacing w:val="-6"/>
          <w:sz w:val="20"/>
          <w:vertAlign w:val="baseline"/>
        </w:rPr>
        <w:t> </w:t>
      </w:r>
      <w:r>
        <w:rPr>
          <w:sz w:val="20"/>
          <w:vertAlign w:val="baseline"/>
        </w:rPr>
        <w:t>1982,</w:t>
      </w:r>
      <w:r>
        <w:rPr>
          <w:spacing w:val="-4"/>
          <w:sz w:val="20"/>
          <w:vertAlign w:val="baseline"/>
        </w:rPr>
        <w:t> </w:t>
      </w:r>
      <w:r>
        <w:rPr>
          <w:sz w:val="20"/>
          <w:vertAlign w:val="baseline"/>
        </w:rPr>
        <w:t>1833</w:t>
      </w:r>
      <w:r>
        <w:rPr>
          <w:spacing w:val="-3"/>
          <w:sz w:val="20"/>
          <w:vertAlign w:val="baseline"/>
        </w:rPr>
        <w:t> </w:t>
      </w:r>
      <w:r>
        <w:rPr>
          <w:sz w:val="20"/>
          <w:vertAlign w:val="baseline"/>
        </w:rPr>
        <w:t>U.N.T.S.</w:t>
      </w:r>
      <w:r>
        <w:rPr>
          <w:spacing w:val="-4"/>
          <w:sz w:val="20"/>
          <w:vertAlign w:val="baseline"/>
        </w:rPr>
        <w:t> 397.</w:t>
      </w:r>
    </w:p>
    <w:p>
      <w:pPr>
        <w:spacing w:before="115"/>
        <w:ind w:left="110" w:right="0" w:firstLine="0"/>
        <w:jc w:val="left"/>
        <w:rPr>
          <w:sz w:val="20"/>
        </w:rPr>
      </w:pPr>
      <w:bookmarkStart w:name="_bookmark1" w:id="2"/>
      <w:bookmarkEnd w:id="2"/>
      <w:r>
        <w:rPr/>
      </w:r>
      <w:r>
        <w:rPr>
          <w:sz w:val="20"/>
          <w:vertAlign w:val="superscript"/>
        </w:rPr>
        <w:t>2</w:t>
      </w:r>
      <w:r>
        <w:rPr>
          <w:spacing w:val="-4"/>
          <w:sz w:val="20"/>
          <w:vertAlign w:val="baseline"/>
        </w:rPr>
        <w:t> </w:t>
      </w:r>
      <w:r>
        <w:rPr>
          <w:sz w:val="20"/>
          <w:vertAlign w:val="baseline"/>
        </w:rPr>
        <w:t>Convention</w:t>
      </w:r>
      <w:r>
        <w:rPr>
          <w:spacing w:val="-5"/>
          <w:sz w:val="20"/>
          <w:vertAlign w:val="baseline"/>
        </w:rPr>
        <w:t> </w:t>
      </w:r>
      <w:r>
        <w:rPr>
          <w:sz w:val="20"/>
          <w:vertAlign w:val="baseline"/>
        </w:rPr>
        <w:t>on</w:t>
      </w:r>
      <w:r>
        <w:rPr>
          <w:spacing w:val="-3"/>
          <w:sz w:val="20"/>
          <w:vertAlign w:val="baseline"/>
        </w:rPr>
        <w:t> </w:t>
      </w:r>
      <w:r>
        <w:rPr>
          <w:sz w:val="20"/>
          <w:vertAlign w:val="baseline"/>
        </w:rPr>
        <w:t>International</w:t>
      </w:r>
      <w:r>
        <w:rPr>
          <w:spacing w:val="-5"/>
          <w:sz w:val="20"/>
          <w:vertAlign w:val="baseline"/>
        </w:rPr>
        <w:t> </w:t>
      </w:r>
      <w:r>
        <w:rPr>
          <w:sz w:val="20"/>
          <w:vertAlign w:val="baseline"/>
        </w:rPr>
        <w:t>Civil</w:t>
      </w:r>
      <w:r>
        <w:rPr>
          <w:spacing w:val="-5"/>
          <w:sz w:val="20"/>
          <w:vertAlign w:val="baseline"/>
        </w:rPr>
        <w:t> </w:t>
      </w:r>
      <w:r>
        <w:rPr>
          <w:sz w:val="20"/>
          <w:vertAlign w:val="baseline"/>
        </w:rPr>
        <w:t>Aviation</w:t>
      </w:r>
      <w:r>
        <w:rPr>
          <w:spacing w:val="-3"/>
          <w:sz w:val="20"/>
          <w:vertAlign w:val="baseline"/>
        </w:rPr>
        <w:t> </w:t>
      </w:r>
      <w:r>
        <w:rPr>
          <w:sz w:val="20"/>
          <w:vertAlign w:val="baseline"/>
        </w:rPr>
        <w:t>art.</w:t>
      </w:r>
      <w:r>
        <w:rPr>
          <w:spacing w:val="-4"/>
          <w:sz w:val="20"/>
          <w:vertAlign w:val="baseline"/>
        </w:rPr>
        <w:t> </w:t>
      </w:r>
      <w:r>
        <w:rPr>
          <w:sz w:val="20"/>
          <w:vertAlign w:val="baseline"/>
        </w:rPr>
        <w:t>1,</w:t>
      </w:r>
      <w:r>
        <w:rPr>
          <w:spacing w:val="-3"/>
          <w:sz w:val="20"/>
          <w:vertAlign w:val="baseline"/>
        </w:rPr>
        <w:t> </w:t>
      </w:r>
      <w:r>
        <w:rPr>
          <w:sz w:val="20"/>
          <w:vertAlign w:val="baseline"/>
        </w:rPr>
        <w:t>Dec.</w:t>
      </w:r>
      <w:r>
        <w:rPr>
          <w:spacing w:val="-6"/>
          <w:sz w:val="20"/>
          <w:vertAlign w:val="baseline"/>
        </w:rPr>
        <w:t> </w:t>
      </w:r>
      <w:r>
        <w:rPr>
          <w:sz w:val="20"/>
          <w:vertAlign w:val="baseline"/>
        </w:rPr>
        <w:t>7,</w:t>
      </w:r>
      <w:r>
        <w:rPr>
          <w:spacing w:val="-4"/>
          <w:sz w:val="20"/>
          <w:vertAlign w:val="baseline"/>
        </w:rPr>
        <w:t> </w:t>
      </w:r>
      <w:r>
        <w:rPr>
          <w:sz w:val="20"/>
          <w:vertAlign w:val="baseline"/>
        </w:rPr>
        <w:t>1944,</w:t>
      </w:r>
      <w:r>
        <w:rPr>
          <w:spacing w:val="-5"/>
          <w:sz w:val="20"/>
          <w:vertAlign w:val="baseline"/>
        </w:rPr>
        <w:t> </w:t>
      </w:r>
      <w:r>
        <w:rPr>
          <w:sz w:val="20"/>
          <w:vertAlign w:val="baseline"/>
        </w:rPr>
        <w:t>15</w:t>
      </w:r>
      <w:r>
        <w:rPr>
          <w:spacing w:val="-3"/>
          <w:sz w:val="20"/>
          <w:vertAlign w:val="baseline"/>
        </w:rPr>
        <w:t> </w:t>
      </w:r>
      <w:r>
        <w:rPr>
          <w:sz w:val="20"/>
          <w:vertAlign w:val="baseline"/>
        </w:rPr>
        <w:t>U.N.T.S.</w:t>
      </w:r>
      <w:r>
        <w:rPr>
          <w:spacing w:val="-6"/>
          <w:sz w:val="20"/>
          <w:vertAlign w:val="baseline"/>
        </w:rPr>
        <w:t> </w:t>
      </w:r>
      <w:r>
        <w:rPr>
          <w:spacing w:val="-4"/>
          <w:sz w:val="20"/>
          <w:vertAlign w:val="baseline"/>
        </w:rPr>
        <w:t>295.</w:t>
      </w:r>
    </w:p>
    <w:p>
      <w:pPr>
        <w:spacing w:after="0"/>
        <w:jc w:val="left"/>
        <w:rPr>
          <w:sz w:val="20"/>
        </w:rPr>
        <w:sectPr>
          <w:type w:val="continuous"/>
          <w:pgSz w:w="11910" w:h="16840"/>
          <w:pgMar w:top="1000" w:bottom="280" w:left="1700" w:right="1700"/>
        </w:sectPr>
      </w:pPr>
    </w:p>
    <w:p>
      <w:pPr>
        <w:pStyle w:val="BodyText"/>
        <w:spacing w:before="253"/>
      </w:pPr>
      <w:r>
        <w:rPr/>
        <mc:AlternateContent>
          <mc:Choice Requires="wps">
            <w:drawing>
              <wp:anchor distT="0" distB="0" distL="0" distR="0" allowOverlap="1" layoutInCell="1" locked="0" behindDoc="1" simplePos="0" relativeHeight="487426048">
                <wp:simplePos x="0" y="0"/>
                <wp:positionH relativeFrom="page">
                  <wp:posOffset>423672</wp:posOffset>
                </wp:positionH>
                <wp:positionV relativeFrom="page">
                  <wp:posOffset>641603</wp:posOffset>
                </wp:positionV>
                <wp:extent cx="6714490" cy="94107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714490" cy="9410700"/>
                        </a:xfrm>
                        <a:custGeom>
                          <a:avLst/>
                          <a:gdLst/>
                          <a:ahLst/>
                          <a:cxnLst/>
                          <a:rect l="l" t="t" r="r" b="b"/>
                          <a:pathLst>
                            <a:path w="6714490" h="9410700">
                              <a:moveTo>
                                <a:pt x="65519" y="9344876"/>
                              </a:moveTo>
                              <a:lnTo>
                                <a:pt x="56388" y="9344876"/>
                              </a:lnTo>
                              <a:lnTo>
                                <a:pt x="56388" y="9363151"/>
                              </a:lnTo>
                              <a:lnTo>
                                <a:pt x="65519" y="9363151"/>
                              </a:lnTo>
                              <a:lnTo>
                                <a:pt x="65519" y="9344876"/>
                              </a:lnTo>
                              <a:close/>
                            </a:path>
                            <a:path w="6714490" h="9410700">
                              <a:moveTo>
                                <a:pt x="65519" y="56388"/>
                              </a:moveTo>
                              <a:lnTo>
                                <a:pt x="56388" y="56388"/>
                              </a:lnTo>
                              <a:lnTo>
                                <a:pt x="56388" y="65493"/>
                              </a:lnTo>
                              <a:lnTo>
                                <a:pt x="56388" y="9344863"/>
                              </a:lnTo>
                              <a:lnTo>
                                <a:pt x="65519" y="9344863"/>
                              </a:lnTo>
                              <a:lnTo>
                                <a:pt x="65519" y="65532"/>
                              </a:lnTo>
                              <a:lnTo>
                                <a:pt x="65519" y="56388"/>
                              </a:lnTo>
                              <a:close/>
                            </a:path>
                            <a:path w="6714490" h="9410700">
                              <a:moveTo>
                                <a:pt x="65519" y="0"/>
                              </a:moveTo>
                              <a:lnTo>
                                <a:pt x="18288" y="0"/>
                              </a:lnTo>
                              <a:lnTo>
                                <a:pt x="0" y="0"/>
                              </a:lnTo>
                              <a:lnTo>
                                <a:pt x="0" y="18288"/>
                              </a:lnTo>
                              <a:lnTo>
                                <a:pt x="0" y="9410395"/>
                              </a:lnTo>
                              <a:lnTo>
                                <a:pt x="18288" y="9410395"/>
                              </a:lnTo>
                              <a:lnTo>
                                <a:pt x="65519" y="9410395"/>
                              </a:lnTo>
                              <a:lnTo>
                                <a:pt x="65519" y="9401251"/>
                              </a:lnTo>
                              <a:lnTo>
                                <a:pt x="18288" y="9401251"/>
                              </a:lnTo>
                              <a:lnTo>
                                <a:pt x="18288" y="9344863"/>
                              </a:lnTo>
                              <a:lnTo>
                                <a:pt x="18288" y="65532"/>
                              </a:lnTo>
                              <a:lnTo>
                                <a:pt x="18288" y="18288"/>
                              </a:lnTo>
                              <a:lnTo>
                                <a:pt x="65519" y="18288"/>
                              </a:lnTo>
                              <a:lnTo>
                                <a:pt x="65519" y="0"/>
                              </a:lnTo>
                              <a:close/>
                            </a:path>
                            <a:path w="6714490" h="9410700">
                              <a:moveTo>
                                <a:pt x="6667246" y="9344876"/>
                              </a:moveTo>
                              <a:lnTo>
                                <a:pt x="6648958" y="9344876"/>
                              </a:lnTo>
                              <a:lnTo>
                                <a:pt x="65532" y="9344876"/>
                              </a:lnTo>
                              <a:lnTo>
                                <a:pt x="65532" y="9363151"/>
                              </a:lnTo>
                              <a:lnTo>
                                <a:pt x="6648958" y="9363151"/>
                              </a:lnTo>
                              <a:lnTo>
                                <a:pt x="6667246" y="9363151"/>
                              </a:lnTo>
                              <a:lnTo>
                                <a:pt x="6667246" y="9344876"/>
                              </a:lnTo>
                              <a:close/>
                            </a:path>
                            <a:path w="6714490" h="9410700">
                              <a:moveTo>
                                <a:pt x="6667246" y="56388"/>
                              </a:moveTo>
                              <a:lnTo>
                                <a:pt x="6648958" y="56388"/>
                              </a:lnTo>
                              <a:lnTo>
                                <a:pt x="65532" y="56388"/>
                              </a:lnTo>
                              <a:lnTo>
                                <a:pt x="65532" y="65532"/>
                              </a:lnTo>
                              <a:lnTo>
                                <a:pt x="6648958" y="65532"/>
                              </a:lnTo>
                              <a:lnTo>
                                <a:pt x="6648958" y="9344863"/>
                              </a:lnTo>
                              <a:lnTo>
                                <a:pt x="6667246" y="9344863"/>
                              </a:lnTo>
                              <a:lnTo>
                                <a:pt x="6667246" y="65532"/>
                              </a:lnTo>
                              <a:lnTo>
                                <a:pt x="6667246" y="56388"/>
                              </a:lnTo>
                              <a:close/>
                            </a:path>
                            <a:path w="6714490" h="9410700">
                              <a:moveTo>
                                <a:pt x="6714490" y="0"/>
                              </a:moveTo>
                              <a:lnTo>
                                <a:pt x="6705346" y="0"/>
                              </a:lnTo>
                              <a:lnTo>
                                <a:pt x="6648958" y="0"/>
                              </a:lnTo>
                              <a:lnTo>
                                <a:pt x="65532" y="0"/>
                              </a:lnTo>
                              <a:lnTo>
                                <a:pt x="65532" y="18288"/>
                              </a:lnTo>
                              <a:lnTo>
                                <a:pt x="6648958" y="18288"/>
                              </a:lnTo>
                              <a:lnTo>
                                <a:pt x="6705346" y="18288"/>
                              </a:lnTo>
                              <a:lnTo>
                                <a:pt x="6705346" y="65493"/>
                              </a:lnTo>
                              <a:lnTo>
                                <a:pt x="6705346" y="9344863"/>
                              </a:lnTo>
                              <a:lnTo>
                                <a:pt x="6705346" y="9401251"/>
                              </a:lnTo>
                              <a:lnTo>
                                <a:pt x="6648958" y="9401251"/>
                              </a:lnTo>
                              <a:lnTo>
                                <a:pt x="65532" y="9401251"/>
                              </a:lnTo>
                              <a:lnTo>
                                <a:pt x="65532" y="9410395"/>
                              </a:lnTo>
                              <a:lnTo>
                                <a:pt x="6648958" y="9410395"/>
                              </a:lnTo>
                              <a:lnTo>
                                <a:pt x="6705346" y="9410395"/>
                              </a:lnTo>
                              <a:lnTo>
                                <a:pt x="6714490" y="9410395"/>
                              </a:lnTo>
                              <a:lnTo>
                                <a:pt x="6714490" y="9401251"/>
                              </a:lnTo>
                              <a:lnTo>
                                <a:pt x="6714490" y="9344863"/>
                              </a:lnTo>
                              <a:lnTo>
                                <a:pt x="6714490" y="65532"/>
                              </a:lnTo>
                              <a:lnTo>
                                <a:pt x="6714490" y="18288"/>
                              </a:lnTo>
                              <a:lnTo>
                                <a:pt x="67144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360001pt;margin-top:50.519947pt;width:528.7pt;height:741pt;mso-position-horizontal-relative:page;mso-position-vertical-relative:page;z-index:-15890432" id="docshape3" coordorigin="667,1010" coordsize="10574,14820" path="m770,15727l756,15727,756,15756,770,15756,770,15727xm770,1099l756,1099,756,1114,756,1114,756,15727,770,15727,770,1114,770,1114,770,1099xm770,1010l696,1010,667,1010,667,1039,667,1114,667,1114,667,15727,667,15816,667,15830,696,15830,770,15830,770,15816,696,15816,696,15727,696,1114,696,1114,696,1039,770,1039,770,1010xm11167,15727l11138,15727,770,15727,770,15756,11138,15756,11167,15756,11167,15727xm11167,1099l11138,1099,770,1099,770,1114,11138,1114,11138,15727,11167,15727,11167,1114,11167,1114,11167,1099xm11241,1010l11227,1010,11138,1010,770,1010,770,1039,11138,1039,11227,1039,11227,1114,11227,1114,11227,15727,11227,15816,11138,15816,770,15816,770,15830,11138,15830,11227,15830,11241,15830,11241,15816,11241,15727,11241,1114,11241,1114,11241,1039,11241,1010xe" filled="true" fillcolor="#000000" stroked="false">
                <v:path arrowok="t"/>
                <v:fill type="solid"/>
                <w10:wrap type="none"/>
              </v:shape>
            </w:pict>
          </mc:Fallback>
        </mc:AlternateContent>
      </w:r>
    </w:p>
    <w:p>
      <w:pPr>
        <w:pStyle w:val="BodyText"/>
        <w:spacing w:line="360" w:lineRule="auto"/>
        <w:ind w:left="110" w:right="109"/>
        <w:jc w:val="both"/>
      </w:pPr>
      <w:r>
        <w:rPr/>
        <w:t>The growing prevalence of geopolitics, particularly over the areas like the South China Sea and the Indo-Pacific, has only heightened the controversy regarding the maritime and aerial jurisdiction. States do not agree on the interpretation of international</w:t>
      </w:r>
      <w:r>
        <w:rPr>
          <w:spacing w:val="-3"/>
        </w:rPr>
        <w:t> </w:t>
      </w:r>
      <w:r>
        <w:rPr/>
        <w:t>law</w:t>
      </w:r>
      <w:r>
        <w:rPr>
          <w:spacing w:val="-2"/>
        </w:rPr>
        <w:t> </w:t>
      </w:r>
      <w:r>
        <w:rPr/>
        <w:t>and</w:t>
      </w:r>
      <w:r>
        <w:rPr>
          <w:spacing w:val="-3"/>
        </w:rPr>
        <w:t> </w:t>
      </w:r>
      <w:r>
        <w:rPr/>
        <w:t>especially</w:t>
      </w:r>
      <w:r>
        <w:rPr>
          <w:spacing w:val="-3"/>
        </w:rPr>
        <w:t> </w:t>
      </w:r>
      <w:r>
        <w:rPr/>
        <w:t>the</w:t>
      </w:r>
      <w:r>
        <w:rPr>
          <w:spacing w:val="-4"/>
        </w:rPr>
        <w:t> </w:t>
      </w:r>
      <w:r>
        <w:rPr/>
        <w:t>legality</w:t>
      </w:r>
      <w:r>
        <w:rPr>
          <w:spacing w:val="-3"/>
        </w:rPr>
        <w:t> </w:t>
      </w:r>
      <w:r>
        <w:rPr/>
        <w:t>of</w:t>
      </w:r>
      <w:r>
        <w:rPr>
          <w:spacing w:val="-3"/>
        </w:rPr>
        <w:t> </w:t>
      </w:r>
      <w:r>
        <w:rPr/>
        <w:t>foreign</w:t>
      </w:r>
      <w:r>
        <w:rPr>
          <w:spacing w:val="-3"/>
        </w:rPr>
        <w:t> </w:t>
      </w:r>
      <w:r>
        <w:rPr/>
        <w:t>military</w:t>
      </w:r>
      <w:r>
        <w:rPr>
          <w:spacing w:val="-3"/>
        </w:rPr>
        <w:t> </w:t>
      </w:r>
      <w:r>
        <w:rPr/>
        <w:t>actions</w:t>
      </w:r>
      <w:r>
        <w:rPr>
          <w:spacing w:val="-4"/>
        </w:rPr>
        <w:t> </w:t>
      </w:r>
      <w:r>
        <w:rPr/>
        <w:t>within</w:t>
      </w:r>
      <w:r>
        <w:rPr>
          <w:spacing w:val="-3"/>
        </w:rPr>
        <w:t> </w:t>
      </w:r>
      <w:r>
        <w:rPr/>
        <w:t>the</w:t>
      </w:r>
      <w:r>
        <w:rPr>
          <w:spacing w:val="-4"/>
        </w:rPr>
        <w:t> </w:t>
      </w:r>
      <w:r>
        <w:rPr/>
        <w:t>EEZ and the extent of innocent passage. These divergences do not only question the</w:t>
      </w:r>
      <w:r>
        <w:rPr>
          <w:spacing w:val="40"/>
        </w:rPr>
        <w:t> </w:t>
      </w:r>
      <w:r>
        <w:rPr/>
        <w:t>unified enforcement of international law but also give another subject to worry on the escalation of conflicts and maritime security.</w:t>
      </w:r>
    </w:p>
    <w:p>
      <w:pPr>
        <w:pStyle w:val="BodyText"/>
        <w:spacing w:before="138"/>
      </w:pPr>
    </w:p>
    <w:p>
      <w:pPr>
        <w:pStyle w:val="BodyText"/>
        <w:spacing w:line="360" w:lineRule="auto"/>
        <w:ind w:left="110" w:right="108"/>
        <w:jc w:val="both"/>
      </w:pPr>
      <w:r>
        <w:rPr/>
        <w:t>These problems are of particular importance in the Indian point of view. With its strategic location and a vast coastline in the Indian Ocean Region, India is a very important country in terms of maritime security as well as safeguarding the</w:t>
      </w:r>
      <w:r>
        <w:rPr>
          <w:spacing w:val="80"/>
        </w:rPr>
        <w:t> </w:t>
      </w:r>
      <w:r>
        <w:rPr/>
        <w:t>navigation freedom. Simultaneously, it has a prescriptive attitude to the foreign military actions in its maritime areas, focusing on sovereignty and national security. Likewise, India has a tight grip on its air space that is a broader concept in terms of territorial integrity.</w:t>
      </w:r>
    </w:p>
    <w:p>
      <w:pPr>
        <w:pStyle w:val="BodyText"/>
        <w:spacing w:before="139"/>
      </w:pPr>
    </w:p>
    <w:p>
      <w:pPr>
        <w:pStyle w:val="BodyText"/>
        <w:spacing w:line="360" w:lineRule="auto"/>
        <w:ind w:left="110" w:right="107"/>
        <w:jc w:val="both"/>
      </w:pPr>
      <w:r>
        <w:rPr/>
        <w:t>Moreover, new technologies, including unmanned aerial vehicles (UAVs), autonomous maritime systems and cyber warfare have introduced new aspects into</w:t>
      </w:r>
      <w:r>
        <w:rPr>
          <w:spacing w:val="40"/>
        </w:rPr>
        <w:t> </w:t>
      </w:r>
      <w:r>
        <w:rPr/>
        <w:t>the legal discourse. The current legal institutions frequently find it difficult to cope with such developments and that requires new standards and more cooperation on the international level.</w:t>
      </w:r>
    </w:p>
    <w:p>
      <w:pPr>
        <w:pStyle w:val="BodyText"/>
        <w:spacing w:before="138"/>
      </w:pPr>
    </w:p>
    <w:p>
      <w:pPr>
        <w:pStyle w:val="BodyText"/>
        <w:spacing w:line="360" w:lineRule="auto" w:before="1"/>
        <w:ind w:left="110" w:right="111"/>
        <w:jc w:val="both"/>
      </w:pPr>
      <w:r>
        <w:rPr/>
        <w:t>It is against this backdrop that this article intends to critically discuss the legal framework surrounding the maritime zone, sovereignty of airspace and military operations. It examines the appropriate texts of the international law, the most important judicial decisions and the assessment of state practice, addressing the specific issue of Indian approach. The research tends to define the available gaps and challenges and proposes that there is a need to be clearer and more synchronized in international legal regimes.</w:t>
      </w:r>
    </w:p>
    <w:p>
      <w:pPr>
        <w:pStyle w:val="BodyText"/>
      </w:pPr>
    </w:p>
    <w:p>
      <w:pPr>
        <w:pStyle w:val="BodyText"/>
        <w:spacing w:before="143"/>
      </w:pPr>
    </w:p>
    <w:p>
      <w:pPr>
        <w:pStyle w:val="Heading1"/>
        <w:tabs>
          <w:tab w:pos="534" w:val="left" w:leader="none"/>
        </w:tabs>
        <w:rPr>
          <w:u w:val="none"/>
        </w:rPr>
      </w:pPr>
      <w:r>
        <w:rPr>
          <w:spacing w:val="-5"/>
          <w:u w:val="none"/>
        </w:rPr>
        <w:t>I.</w:t>
      </w:r>
      <w:r>
        <w:rPr>
          <w:u w:val="none"/>
        </w:rPr>
        <w:tab/>
      </w:r>
      <w:r>
        <w:rPr>
          <w:u w:val="single"/>
        </w:rPr>
        <w:t>MARITIME</w:t>
      </w:r>
      <w:r>
        <w:rPr>
          <w:spacing w:val="-12"/>
          <w:u w:val="single"/>
        </w:rPr>
        <w:t> </w:t>
      </w:r>
      <w:r>
        <w:rPr>
          <w:u w:val="single"/>
        </w:rPr>
        <w:t>ZONES</w:t>
      </w:r>
      <w:r>
        <w:rPr>
          <w:spacing w:val="-12"/>
          <w:u w:val="single"/>
        </w:rPr>
        <w:t> </w:t>
      </w:r>
      <w:r>
        <w:rPr>
          <w:u w:val="single"/>
        </w:rPr>
        <w:t>AND</w:t>
      </w:r>
      <w:r>
        <w:rPr>
          <w:spacing w:val="-12"/>
          <w:u w:val="single"/>
        </w:rPr>
        <w:t> </w:t>
      </w:r>
      <w:r>
        <w:rPr>
          <w:u w:val="single"/>
        </w:rPr>
        <w:t>LEGAL</w:t>
      </w:r>
      <w:r>
        <w:rPr>
          <w:spacing w:val="-12"/>
          <w:u w:val="single"/>
        </w:rPr>
        <w:t> </w:t>
      </w:r>
      <w:r>
        <w:rPr>
          <w:u w:val="single"/>
        </w:rPr>
        <w:t>FORM</w:t>
      </w:r>
      <w:r>
        <w:rPr>
          <w:spacing w:val="-10"/>
          <w:u w:val="single"/>
        </w:rPr>
        <w:t> </w:t>
      </w:r>
      <w:r>
        <w:rPr>
          <w:spacing w:val="-2"/>
          <w:u w:val="single"/>
        </w:rPr>
        <w:t>(UNCLOS).</w:t>
      </w:r>
    </w:p>
    <w:p>
      <w:pPr>
        <w:pStyle w:val="Heading1"/>
        <w:spacing w:after="0"/>
        <w:sectPr>
          <w:pgSz w:w="11910" w:h="16840"/>
          <w:pgMar w:top="1000" w:bottom="280" w:left="1700" w:right="1700"/>
        </w:sectPr>
      </w:pPr>
    </w:p>
    <w:p>
      <w:pPr>
        <w:pStyle w:val="BodyText"/>
        <w:spacing w:line="360" w:lineRule="auto" w:before="113"/>
        <w:ind w:left="110" w:right="109"/>
        <w:jc w:val="both"/>
      </w:pPr>
      <w:r>
        <w:rPr/>
        <mc:AlternateContent>
          <mc:Choice Requires="wps">
            <w:drawing>
              <wp:anchor distT="0" distB="0" distL="0" distR="0" allowOverlap="1" layoutInCell="1" locked="0" behindDoc="1" simplePos="0" relativeHeight="487427072">
                <wp:simplePos x="0" y="0"/>
                <wp:positionH relativeFrom="page">
                  <wp:posOffset>423672</wp:posOffset>
                </wp:positionH>
                <wp:positionV relativeFrom="page">
                  <wp:posOffset>641603</wp:posOffset>
                </wp:positionV>
                <wp:extent cx="6714490" cy="94107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714490" cy="9410700"/>
                        </a:xfrm>
                        <a:custGeom>
                          <a:avLst/>
                          <a:gdLst/>
                          <a:ahLst/>
                          <a:cxnLst/>
                          <a:rect l="l" t="t" r="r" b="b"/>
                          <a:pathLst>
                            <a:path w="6714490" h="9410700">
                              <a:moveTo>
                                <a:pt x="65519" y="9344876"/>
                              </a:moveTo>
                              <a:lnTo>
                                <a:pt x="56388" y="9344876"/>
                              </a:lnTo>
                              <a:lnTo>
                                <a:pt x="56388" y="9363151"/>
                              </a:lnTo>
                              <a:lnTo>
                                <a:pt x="65519" y="9363151"/>
                              </a:lnTo>
                              <a:lnTo>
                                <a:pt x="65519" y="9344876"/>
                              </a:lnTo>
                              <a:close/>
                            </a:path>
                            <a:path w="6714490" h="9410700">
                              <a:moveTo>
                                <a:pt x="65519" y="56388"/>
                              </a:moveTo>
                              <a:lnTo>
                                <a:pt x="56388" y="56388"/>
                              </a:lnTo>
                              <a:lnTo>
                                <a:pt x="56388" y="65493"/>
                              </a:lnTo>
                              <a:lnTo>
                                <a:pt x="56388" y="9344863"/>
                              </a:lnTo>
                              <a:lnTo>
                                <a:pt x="65519" y="9344863"/>
                              </a:lnTo>
                              <a:lnTo>
                                <a:pt x="65519" y="65532"/>
                              </a:lnTo>
                              <a:lnTo>
                                <a:pt x="65519" y="56388"/>
                              </a:lnTo>
                              <a:close/>
                            </a:path>
                            <a:path w="6714490" h="9410700">
                              <a:moveTo>
                                <a:pt x="65519" y="0"/>
                              </a:moveTo>
                              <a:lnTo>
                                <a:pt x="18288" y="0"/>
                              </a:lnTo>
                              <a:lnTo>
                                <a:pt x="0" y="0"/>
                              </a:lnTo>
                              <a:lnTo>
                                <a:pt x="0" y="18288"/>
                              </a:lnTo>
                              <a:lnTo>
                                <a:pt x="0" y="9410395"/>
                              </a:lnTo>
                              <a:lnTo>
                                <a:pt x="18288" y="9410395"/>
                              </a:lnTo>
                              <a:lnTo>
                                <a:pt x="65519" y="9410395"/>
                              </a:lnTo>
                              <a:lnTo>
                                <a:pt x="65519" y="9401251"/>
                              </a:lnTo>
                              <a:lnTo>
                                <a:pt x="18288" y="9401251"/>
                              </a:lnTo>
                              <a:lnTo>
                                <a:pt x="18288" y="9344863"/>
                              </a:lnTo>
                              <a:lnTo>
                                <a:pt x="18288" y="65532"/>
                              </a:lnTo>
                              <a:lnTo>
                                <a:pt x="18288" y="18288"/>
                              </a:lnTo>
                              <a:lnTo>
                                <a:pt x="65519" y="18288"/>
                              </a:lnTo>
                              <a:lnTo>
                                <a:pt x="65519" y="0"/>
                              </a:lnTo>
                              <a:close/>
                            </a:path>
                            <a:path w="6714490" h="9410700">
                              <a:moveTo>
                                <a:pt x="6667246" y="9344876"/>
                              </a:moveTo>
                              <a:lnTo>
                                <a:pt x="6648958" y="9344876"/>
                              </a:lnTo>
                              <a:lnTo>
                                <a:pt x="65532" y="9344876"/>
                              </a:lnTo>
                              <a:lnTo>
                                <a:pt x="65532" y="9363151"/>
                              </a:lnTo>
                              <a:lnTo>
                                <a:pt x="6648958" y="9363151"/>
                              </a:lnTo>
                              <a:lnTo>
                                <a:pt x="6667246" y="9363151"/>
                              </a:lnTo>
                              <a:lnTo>
                                <a:pt x="6667246" y="9344876"/>
                              </a:lnTo>
                              <a:close/>
                            </a:path>
                            <a:path w="6714490" h="9410700">
                              <a:moveTo>
                                <a:pt x="6667246" y="56388"/>
                              </a:moveTo>
                              <a:lnTo>
                                <a:pt x="6648958" y="56388"/>
                              </a:lnTo>
                              <a:lnTo>
                                <a:pt x="65532" y="56388"/>
                              </a:lnTo>
                              <a:lnTo>
                                <a:pt x="65532" y="65532"/>
                              </a:lnTo>
                              <a:lnTo>
                                <a:pt x="6648958" y="65532"/>
                              </a:lnTo>
                              <a:lnTo>
                                <a:pt x="6648958" y="9344863"/>
                              </a:lnTo>
                              <a:lnTo>
                                <a:pt x="6667246" y="9344863"/>
                              </a:lnTo>
                              <a:lnTo>
                                <a:pt x="6667246" y="65532"/>
                              </a:lnTo>
                              <a:lnTo>
                                <a:pt x="6667246" y="56388"/>
                              </a:lnTo>
                              <a:close/>
                            </a:path>
                            <a:path w="6714490" h="9410700">
                              <a:moveTo>
                                <a:pt x="6714490" y="0"/>
                              </a:moveTo>
                              <a:lnTo>
                                <a:pt x="6705346" y="0"/>
                              </a:lnTo>
                              <a:lnTo>
                                <a:pt x="6648958" y="0"/>
                              </a:lnTo>
                              <a:lnTo>
                                <a:pt x="65532" y="0"/>
                              </a:lnTo>
                              <a:lnTo>
                                <a:pt x="65532" y="18288"/>
                              </a:lnTo>
                              <a:lnTo>
                                <a:pt x="6648958" y="18288"/>
                              </a:lnTo>
                              <a:lnTo>
                                <a:pt x="6705346" y="18288"/>
                              </a:lnTo>
                              <a:lnTo>
                                <a:pt x="6705346" y="65493"/>
                              </a:lnTo>
                              <a:lnTo>
                                <a:pt x="6705346" y="9344863"/>
                              </a:lnTo>
                              <a:lnTo>
                                <a:pt x="6705346" y="9401251"/>
                              </a:lnTo>
                              <a:lnTo>
                                <a:pt x="6648958" y="9401251"/>
                              </a:lnTo>
                              <a:lnTo>
                                <a:pt x="65532" y="9401251"/>
                              </a:lnTo>
                              <a:lnTo>
                                <a:pt x="65532" y="9410395"/>
                              </a:lnTo>
                              <a:lnTo>
                                <a:pt x="6648958" y="9410395"/>
                              </a:lnTo>
                              <a:lnTo>
                                <a:pt x="6705346" y="9410395"/>
                              </a:lnTo>
                              <a:lnTo>
                                <a:pt x="6714490" y="9410395"/>
                              </a:lnTo>
                              <a:lnTo>
                                <a:pt x="6714490" y="9401251"/>
                              </a:lnTo>
                              <a:lnTo>
                                <a:pt x="6714490" y="9344863"/>
                              </a:lnTo>
                              <a:lnTo>
                                <a:pt x="6714490" y="65532"/>
                              </a:lnTo>
                              <a:lnTo>
                                <a:pt x="6714490" y="18288"/>
                              </a:lnTo>
                              <a:lnTo>
                                <a:pt x="67144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360001pt;margin-top:50.519947pt;width:528.7pt;height:741pt;mso-position-horizontal-relative:page;mso-position-vertical-relative:page;z-index:-15889408" id="docshape4" coordorigin="667,1010" coordsize="10574,14820" path="m770,15727l756,15727,756,15756,770,15756,770,15727xm770,1099l756,1099,756,1114,756,1114,756,15727,770,15727,770,1114,770,1114,770,1099xm770,1010l696,1010,667,1010,667,1039,667,1114,667,1114,667,15727,667,15816,667,15830,696,15830,770,15830,770,15816,696,15816,696,15727,696,1114,696,1114,696,1039,770,1039,770,1010xm11167,15727l11138,15727,770,15727,770,15756,11138,15756,11167,15756,11167,15727xm11167,1099l11138,1099,770,1099,770,1114,11138,1114,11138,15727,11167,15727,11167,1114,11167,1114,11167,1099xm11241,1010l11227,1010,11138,1010,770,1010,770,1039,11138,1039,11227,1039,11227,1114,11227,1114,11227,15727,11227,15816,11138,15816,770,15816,770,15830,11138,15830,11227,15830,11241,15830,11241,15816,11241,15727,11241,1114,11241,1114,11241,1039,11241,1010xe" filled="true" fillcolor="#000000" stroked="false">
                <v:path arrowok="t"/>
                <v:fill type="solid"/>
                <w10:wrap type="none"/>
              </v:shape>
            </w:pict>
          </mc:Fallback>
        </mc:AlternateContent>
      </w:r>
      <w:r>
        <w:rPr/>
        <w:t>The modern legal order pertaining to maritime zones can be described as the zonal order codified in the United Nations Convention on the Law of the Sea (UNCLOS), 1982, commonly referred to as the "constitution of the oceans" in that the zonal order strikes balance between the sovereignty of the coastal states and the principles of the global commons.</w:t>
      </w:r>
    </w:p>
    <w:p>
      <w:pPr>
        <w:pStyle w:val="BodyText"/>
        <w:spacing w:before="139"/>
      </w:pPr>
    </w:p>
    <w:p>
      <w:pPr>
        <w:pStyle w:val="BodyText"/>
        <w:spacing w:line="360" w:lineRule="auto"/>
        <w:ind w:left="110" w:right="109"/>
        <w:jc w:val="both"/>
      </w:pPr>
      <w:r>
        <w:rPr/>
        <w:t>The sovereignty of the coastal state extends to the territorial sea 12 nautical miles offshore, including the sovereignty over the airspace above and the seabed beneath</w:t>
      </w:r>
      <w:r>
        <w:rPr>
          <w:spacing w:val="40"/>
        </w:rPr>
        <w:t> </w:t>
      </w:r>
      <w:r>
        <w:rPr/>
        <w:t>the territorial water</w:t>
      </w:r>
      <w:hyperlink w:history="true" w:anchor="_bookmark2">
        <w:r>
          <w:rPr>
            <w:vertAlign w:val="superscript"/>
          </w:rPr>
          <w:t>3</w:t>
        </w:r>
      </w:hyperlink>
      <w:r>
        <w:rPr>
          <w:spacing w:val="40"/>
          <w:vertAlign w:val="baseline"/>
        </w:rPr>
        <w:t> </w:t>
      </w:r>
      <w:r>
        <w:rPr>
          <w:vertAlign w:val="baseline"/>
        </w:rPr>
        <w:t>but this sovereignty is conditional by the right of innocent passage, i.e. the foreign ships (including war ships) are not barred to transit through the territorial water provided that they do not carry out activities that have an adverse effect on the peace, good order or security of the coastal state.</w:t>
      </w:r>
    </w:p>
    <w:p>
      <w:pPr>
        <w:pStyle w:val="BodyText"/>
        <w:spacing w:before="140"/>
      </w:pPr>
    </w:p>
    <w:p>
      <w:pPr>
        <w:pStyle w:val="BodyText"/>
        <w:spacing w:line="360" w:lineRule="auto"/>
        <w:ind w:left="110" w:right="108"/>
        <w:jc w:val="both"/>
      </w:pPr>
      <w:r>
        <w:rPr/>
        <w:t>Outside this is the contiguous zone (24 nautical miles) where states have limited</w:t>
      </w:r>
      <w:r>
        <w:rPr>
          <w:spacing w:val="40"/>
        </w:rPr>
        <w:t> </w:t>
      </w:r>
      <w:r>
        <w:rPr/>
        <w:t>rights to control the coastal area to avert the violation of the customs, fiscal, immigration, and sanitary laws.</w:t>
      </w:r>
      <w:hyperlink w:history="true" w:anchor="_bookmark3">
        <w:r>
          <w:rPr>
            <w:vertAlign w:val="superscript"/>
          </w:rPr>
          <w:t>4</w:t>
        </w:r>
      </w:hyperlink>
      <w:r>
        <w:rPr>
          <w:spacing w:val="-2"/>
          <w:vertAlign w:val="baseline"/>
        </w:rPr>
        <w:t> </w:t>
      </w:r>
      <w:r>
        <w:rPr>
          <w:vertAlign w:val="baseline"/>
        </w:rPr>
        <w:t>The Exclusive Economic Zone (EEZ), which spans to 200 nautical miles, provides the sovereign rights to the coastal states in order to explore and exploit natural resources.</w:t>
      </w:r>
      <w:hyperlink w:history="true" w:anchor="_bookmark4">
        <w:r>
          <w:rPr>
            <w:vertAlign w:val="superscript"/>
          </w:rPr>
          <w:t>5</w:t>
        </w:r>
      </w:hyperlink>
    </w:p>
    <w:p>
      <w:pPr>
        <w:pStyle w:val="BodyText"/>
        <w:spacing w:before="138"/>
      </w:pPr>
    </w:p>
    <w:p>
      <w:pPr>
        <w:pStyle w:val="BodyText"/>
        <w:spacing w:line="360" w:lineRule="auto"/>
        <w:ind w:left="110" w:right="113"/>
        <w:jc w:val="both"/>
      </w:pPr>
      <w:r>
        <w:rPr/>
        <w:t>By implication, the high seas belong to the principle of res communis, which guarantees freedom of navigation, overflight, fishing and scientific studies.</w:t>
      </w:r>
      <w:hyperlink w:history="true" w:anchor="_bookmark5">
        <w:r>
          <w:rPr>
            <w:vertAlign w:val="superscript"/>
          </w:rPr>
          <w:t>6</w:t>
        </w:r>
      </w:hyperlink>
    </w:p>
    <w:p>
      <w:pPr>
        <w:pStyle w:val="BodyText"/>
        <w:spacing w:before="137"/>
      </w:pPr>
    </w:p>
    <w:p>
      <w:pPr>
        <w:pStyle w:val="BodyText"/>
        <w:spacing w:line="360" w:lineRule="auto"/>
        <w:ind w:left="110" w:right="110"/>
        <w:jc w:val="both"/>
      </w:pPr>
      <w:r>
        <w:rPr/>
        <w:t>In the Anglo-Norwegian Fisheries Case, the International Court of Justice (ICJ) defended the way Norway had drawn baselines, underlining that the state had the freedom of doing so in the maritime delimitation under some conditions. This case is still seminal in the interpretation of the rights of the coastal states.</w:t>
      </w:r>
    </w:p>
    <w:p>
      <w:pPr>
        <w:pStyle w:val="BodyText"/>
        <w:spacing w:before="140"/>
      </w:pPr>
    </w:p>
    <w:p>
      <w:pPr>
        <w:pStyle w:val="BodyText"/>
        <w:spacing w:line="360" w:lineRule="auto"/>
        <w:ind w:left="110" w:right="111"/>
        <w:jc w:val="both"/>
      </w:pPr>
      <w:r>
        <w:rPr/>
        <w:t>India has also enshrined the principles of UNCLOS in the Territorial Waters, Continental Shelf, Exclusive Economic Zone and Other Maritime Zones Act, 1976. According</w:t>
      </w:r>
      <w:r>
        <w:rPr>
          <w:spacing w:val="-2"/>
        </w:rPr>
        <w:t> </w:t>
      </w:r>
      <w:r>
        <w:rPr/>
        <w:t>to</w:t>
      </w:r>
      <w:r>
        <w:rPr>
          <w:spacing w:val="-1"/>
        </w:rPr>
        <w:t> </w:t>
      </w:r>
      <w:r>
        <w:rPr/>
        <w:t>the</w:t>
      </w:r>
      <w:r>
        <w:rPr>
          <w:spacing w:val="-2"/>
        </w:rPr>
        <w:t> </w:t>
      </w:r>
      <w:r>
        <w:rPr/>
        <w:t>Act</w:t>
      </w:r>
      <w:r>
        <w:rPr>
          <w:spacing w:val="-1"/>
        </w:rPr>
        <w:t> </w:t>
      </w:r>
      <w:r>
        <w:rPr/>
        <w:t>the maritime</w:t>
      </w:r>
      <w:r>
        <w:rPr>
          <w:spacing w:val="-2"/>
        </w:rPr>
        <w:t> </w:t>
      </w:r>
      <w:r>
        <w:rPr/>
        <w:t>zones</w:t>
      </w:r>
      <w:r>
        <w:rPr>
          <w:spacing w:val="-1"/>
        </w:rPr>
        <w:t> </w:t>
      </w:r>
      <w:r>
        <w:rPr/>
        <w:t>of India have</w:t>
      </w:r>
      <w:r>
        <w:rPr>
          <w:spacing w:val="-2"/>
        </w:rPr>
        <w:t> </w:t>
      </w:r>
      <w:r>
        <w:rPr/>
        <w:t>been</w:t>
      </w:r>
      <w:r>
        <w:rPr>
          <w:spacing w:val="-1"/>
        </w:rPr>
        <w:t> </w:t>
      </w:r>
      <w:r>
        <w:rPr/>
        <w:t>defined</w:t>
      </w:r>
      <w:r>
        <w:rPr>
          <w:spacing w:val="-1"/>
        </w:rPr>
        <w:t> </w:t>
      </w:r>
      <w:r>
        <w:rPr/>
        <w:t>and</w:t>
      </w:r>
      <w:r>
        <w:rPr>
          <w:spacing w:val="-1"/>
        </w:rPr>
        <w:t> </w:t>
      </w:r>
      <w:r>
        <w:rPr/>
        <w:t>the</w:t>
      </w:r>
      <w:r>
        <w:rPr>
          <w:spacing w:val="-2"/>
        </w:rPr>
        <w:t> </w:t>
      </w:r>
      <w:r>
        <w:rPr/>
        <w:t>provision provided</w:t>
      </w:r>
      <w:r>
        <w:rPr>
          <w:spacing w:val="30"/>
        </w:rPr>
        <w:t>  </w:t>
      </w:r>
      <w:r>
        <w:rPr/>
        <w:t>to</w:t>
      </w:r>
      <w:r>
        <w:rPr>
          <w:spacing w:val="31"/>
        </w:rPr>
        <w:t>  </w:t>
      </w:r>
      <w:r>
        <w:rPr/>
        <w:t>regulate</w:t>
      </w:r>
      <w:r>
        <w:rPr>
          <w:spacing w:val="30"/>
        </w:rPr>
        <w:t>  </w:t>
      </w:r>
      <w:r>
        <w:rPr/>
        <w:t>the</w:t>
      </w:r>
      <w:r>
        <w:rPr>
          <w:spacing w:val="30"/>
        </w:rPr>
        <w:t>  </w:t>
      </w:r>
      <w:r>
        <w:rPr/>
        <w:t>navigation,</w:t>
      </w:r>
      <w:r>
        <w:rPr>
          <w:spacing w:val="30"/>
        </w:rPr>
        <w:t>  </w:t>
      </w:r>
      <w:r>
        <w:rPr/>
        <w:t>exploration</w:t>
      </w:r>
      <w:r>
        <w:rPr>
          <w:spacing w:val="31"/>
        </w:rPr>
        <w:t>  </w:t>
      </w:r>
      <w:r>
        <w:rPr/>
        <w:t>of</w:t>
      </w:r>
      <w:r>
        <w:rPr>
          <w:spacing w:val="30"/>
        </w:rPr>
        <w:t>  </w:t>
      </w:r>
      <w:r>
        <w:rPr/>
        <w:t>resources</w:t>
      </w:r>
      <w:r>
        <w:rPr>
          <w:spacing w:val="30"/>
        </w:rPr>
        <w:t>  </w:t>
      </w:r>
      <w:r>
        <w:rPr/>
        <w:t>and</w:t>
      </w:r>
      <w:r>
        <w:rPr>
          <w:spacing w:val="32"/>
        </w:rPr>
        <w:t>  </w:t>
      </w:r>
      <w:r>
        <w:rPr>
          <w:spacing w:val="-2"/>
        </w:rPr>
        <w:t>enforcing</w:t>
      </w:r>
    </w:p>
    <w:p>
      <w:pPr>
        <w:pStyle w:val="BodyText"/>
        <w:rPr>
          <w:sz w:val="12"/>
        </w:rPr>
      </w:pPr>
      <w:r>
        <w:rPr>
          <w:sz w:val="12"/>
        </w:rPr>
        <mc:AlternateContent>
          <mc:Choice Requires="wps">
            <w:drawing>
              <wp:anchor distT="0" distB="0" distL="0" distR="0" allowOverlap="1" layoutInCell="1" locked="0" behindDoc="1" simplePos="0" relativeHeight="487589376">
                <wp:simplePos x="0" y="0"/>
                <wp:positionH relativeFrom="page">
                  <wp:posOffset>1149400</wp:posOffset>
                </wp:positionH>
                <wp:positionV relativeFrom="paragraph">
                  <wp:posOffset>103144</wp:posOffset>
                </wp:positionV>
                <wp:extent cx="1829435"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503998pt;margin-top:8.121582pt;width:144.020pt;height:.599980pt;mso-position-horizontal-relative:page;mso-position-vertical-relative:paragraph;z-index:-15727104;mso-wrap-distance-left:0;mso-wrap-distance-right:0" id="docshape5" filled="true" fillcolor="#000000" stroked="false">
                <v:fill type="solid"/>
                <w10:wrap type="topAndBottom"/>
              </v:rect>
            </w:pict>
          </mc:Fallback>
        </mc:AlternateContent>
      </w:r>
    </w:p>
    <w:p>
      <w:pPr>
        <w:pStyle w:val="BodyText"/>
        <w:spacing w:before="10"/>
        <w:rPr>
          <w:sz w:val="20"/>
        </w:rPr>
      </w:pPr>
    </w:p>
    <w:p>
      <w:pPr>
        <w:spacing w:before="0"/>
        <w:ind w:left="110" w:right="0" w:firstLine="0"/>
        <w:jc w:val="left"/>
        <w:rPr>
          <w:sz w:val="20"/>
        </w:rPr>
      </w:pPr>
      <w:bookmarkStart w:name="_bookmark2" w:id="3"/>
      <w:bookmarkEnd w:id="3"/>
      <w:r>
        <w:rPr/>
      </w:r>
      <w:r>
        <w:rPr>
          <w:sz w:val="20"/>
          <w:vertAlign w:val="superscript"/>
        </w:rPr>
        <w:t>3</w:t>
      </w:r>
      <w:r>
        <w:rPr>
          <w:spacing w:val="-4"/>
          <w:sz w:val="20"/>
          <w:vertAlign w:val="baseline"/>
        </w:rPr>
        <w:t> </w:t>
      </w:r>
      <w:r>
        <w:rPr>
          <w:sz w:val="20"/>
          <w:vertAlign w:val="baseline"/>
        </w:rPr>
        <w:t>United</w:t>
      </w:r>
      <w:r>
        <w:rPr>
          <w:spacing w:val="-3"/>
          <w:sz w:val="20"/>
          <w:vertAlign w:val="baseline"/>
        </w:rPr>
        <w:t> </w:t>
      </w:r>
      <w:r>
        <w:rPr>
          <w:sz w:val="20"/>
          <w:vertAlign w:val="baseline"/>
        </w:rPr>
        <w:t>Nations</w:t>
      </w:r>
      <w:r>
        <w:rPr>
          <w:spacing w:val="-5"/>
          <w:sz w:val="20"/>
          <w:vertAlign w:val="baseline"/>
        </w:rPr>
        <w:t> </w:t>
      </w:r>
      <w:r>
        <w:rPr>
          <w:sz w:val="20"/>
          <w:vertAlign w:val="baseline"/>
        </w:rPr>
        <w:t>Convention</w:t>
      </w:r>
      <w:r>
        <w:rPr>
          <w:spacing w:val="-2"/>
          <w:sz w:val="20"/>
          <w:vertAlign w:val="baseline"/>
        </w:rPr>
        <w:t> </w:t>
      </w:r>
      <w:r>
        <w:rPr>
          <w:sz w:val="20"/>
          <w:vertAlign w:val="baseline"/>
        </w:rPr>
        <w:t>on</w:t>
      </w:r>
      <w:r>
        <w:rPr>
          <w:spacing w:val="-3"/>
          <w:sz w:val="20"/>
          <w:vertAlign w:val="baseline"/>
        </w:rPr>
        <w:t> </w:t>
      </w:r>
      <w:r>
        <w:rPr>
          <w:sz w:val="20"/>
          <w:vertAlign w:val="baseline"/>
        </w:rPr>
        <w:t>the</w:t>
      </w:r>
      <w:r>
        <w:rPr>
          <w:spacing w:val="-4"/>
          <w:sz w:val="20"/>
          <w:vertAlign w:val="baseline"/>
        </w:rPr>
        <w:t> </w:t>
      </w:r>
      <w:r>
        <w:rPr>
          <w:sz w:val="20"/>
          <w:vertAlign w:val="baseline"/>
        </w:rPr>
        <w:t>Law</w:t>
      </w:r>
      <w:r>
        <w:rPr>
          <w:spacing w:val="-3"/>
          <w:sz w:val="20"/>
          <w:vertAlign w:val="baseline"/>
        </w:rPr>
        <w:t> </w:t>
      </w:r>
      <w:r>
        <w:rPr>
          <w:sz w:val="20"/>
          <w:vertAlign w:val="baseline"/>
        </w:rPr>
        <w:t>of</w:t>
      </w:r>
      <w:r>
        <w:rPr>
          <w:spacing w:val="-4"/>
          <w:sz w:val="20"/>
          <w:vertAlign w:val="baseline"/>
        </w:rPr>
        <w:t> </w:t>
      </w:r>
      <w:r>
        <w:rPr>
          <w:sz w:val="20"/>
          <w:vertAlign w:val="baseline"/>
        </w:rPr>
        <w:t>the</w:t>
      </w:r>
      <w:r>
        <w:rPr>
          <w:spacing w:val="-4"/>
          <w:sz w:val="20"/>
          <w:vertAlign w:val="baseline"/>
        </w:rPr>
        <w:t> </w:t>
      </w:r>
      <w:r>
        <w:rPr>
          <w:sz w:val="20"/>
          <w:vertAlign w:val="baseline"/>
        </w:rPr>
        <w:t>Sea</w:t>
      </w:r>
      <w:r>
        <w:rPr>
          <w:spacing w:val="-4"/>
          <w:sz w:val="20"/>
          <w:vertAlign w:val="baseline"/>
        </w:rPr>
        <w:t> </w:t>
      </w:r>
      <w:r>
        <w:rPr>
          <w:sz w:val="20"/>
          <w:vertAlign w:val="baseline"/>
        </w:rPr>
        <w:t>art.</w:t>
      </w:r>
      <w:r>
        <w:rPr>
          <w:spacing w:val="-5"/>
          <w:sz w:val="20"/>
          <w:vertAlign w:val="baseline"/>
        </w:rPr>
        <w:t> </w:t>
      </w:r>
      <w:r>
        <w:rPr>
          <w:sz w:val="20"/>
          <w:vertAlign w:val="baseline"/>
        </w:rPr>
        <w:t>2,</w:t>
      </w:r>
      <w:r>
        <w:rPr>
          <w:spacing w:val="-4"/>
          <w:sz w:val="20"/>
          <w:vertAlign w:val="baseline"/>
        </w:rPr>
        <w:t> </w:t>
      </w:r>
      <w:r>
        <w:rPr>
          <w:sz w:val="20"/>
          <w:vertAlign w:val="baseline"/>
        </w:rPr>
        <w:t>Dec.</w:t>
      </w:r>
      <w:r>
        <w:rPr>
          <w:spacing w:val="-3"/>
          <w:sz w:val="20"/>
          <w:vertAlign w:val="baseline"/>
        </w:rPr>
        <w:t> </w:t>
      </w:r>
      <w:r>
        <w:rPr>
          <w:sz w:val="20"/>
          <w:vertAlign w:val="baseline"/>
        </w:rPr>
        <w:t>10,</w:t>
      </w:r>
      <w:r>
        <w:rPr>
          <w:spacing w:val="-5"/>
          <w:sz w:val="20"/>
          <w:vertAlign w:val="baseline"/>
        </w:rPr>
        <w:t> </w:t>
      </w:r>
      <w:r>
        <w:rPr>
          <w:sz w:val="20"/>
          <w:vertAlign w:val="baseline"/>
        </w:rPr>
        <w:t>1982,</w:t>
      </w:r>
      <w:r>
        <w:rPr>
          <w:spacing w:val="-4"/>
          <w:sz w:val="20"/>
          <w:vertAlign w:val="baseline"/>
        </w:rPr>
        <w:t> </w:t>
      </w:r>
      <w:r>
        <w:rPr>
          <w:sz w:val="20"/>
          <w:vertAlign w:val="baseline"/>
        </w:rPr>
        <w:t>1833</w:t>
      </w:r>
      <w:r>
        <w:rPr>
          <w:spacing w:val="-2"/>
          <w:sz w:val="20"/>
          <w:vertAlign w:val="baseline"/>
        </w:rPr>
        <w:t> </w:t>
      </w:r>
      <w:r>
        <w:rPr>
          <w:sz w:val="20"/>
          <w:vertAlign w:val="baseline"/>
        </w:rPr>
        <w:t>U.N.T.S.</w:t>
      </w:r>
      <w:r>
        <w:rPr>
          <w:spacing w:val="-4"/>
          <w:sz w:val="20"/>
          <w:vertAlign w:val="baseline"/>
        </w:rPr>
        <w:t> 397.</w:t>
      </w:r>
    </w:p>
    <w:p>
      <w:pPr>
        <w:spacing w:before="116"/>
        <w:ind w:left="110" w:right="0" w:firstLine="0"/>
        <w:jc w:val="left"/>
        <w:rPr>
          <w:sz w:val="20"/>
        </w:rPr>
      </w:pPr>
      <w:bookmarkStart w:name="_bookmark3" w:id="4"/>
      <w:bookmarkEnd w:id="4"/>
      <w:r>
        <w:rPr/>
      </w:r>
      <w:r>
        <w:rPr>
          <w:sz w:val="20"/>
          <w:vertAlign w:val="superscript"/>
        </w:rPr>
        <w:t>4</w:t>
      </w:r>
      <w:r>
        <w:rPr>
          <w:spacing w:val="-2"/>
          <w:sz w:val="20"/>
          <w:vertAlign w:val="baseline"/>
        </w:rPr>
        <w:t> </w:t>
      </w:r>
      <w:r>
        <w:rPr>
          <w:sz w:val="20"/>
          <w:vertAlign w:val="baseline"/>
        </w:rPr>
        <w:t>Id.</w:t>
      </w:r>
      <w:r>
        <w:rPr>
          <w:spacing w:val="-1"/>
          <w:sz w:val="20"/>
          <w:vertAlign w:val="baseline"/>
        </w:rPr>
        <w:t> </w:t>
      </w:r>
      <w:r>
        <w:rPr>
          <w:sz w:val="20"/>
          <w:vertAlign w:val="baseline"/>
        </w:rPr>
        <w:t>art.</w:t>
      </w:r>
      <w:r>
        <w:rPr>
          <w:spacing w:val="-3"/>
          <w:sz w:val="20"/>
          <w:vertAlign w:val="baseline"/>
        </w:rPr>
        <w:t> </w:t>
      </w:r>
      <w:r>
        <w:rPr>
          <w:spacing w:val="-5"/>
          <w:sz w:val="20"/>
          <w:vertAlign w:val="baseline"/>
        </w:rPr>
        <w:t>33.</w:t>
      </w:r>
    </w:p>
    <w:p>
      <w:pPr>
        <w:spacing w:before="115"/>
        <w:ind w:left="110" w:right="0" w:firstLine="0"/>
        <w:jc w:val="left"/>
        <w:rPr>
          <w:sz w:val="20"/>
        </w:rPr>
      </w:pPr>
      <w:bookmarkStart w:name="_bookmark4" w:id="5"/>
      <w:bookmarkEnd w:id="5"/>
      <w:r>
        <w:rPr/>
      </w:r>
      <w:r>
        <w:rPr>
          <w:sz w:val="20"/>
          <w:vertAlign w:val="superscript"/>
        </w:rPr>
        <w:t>5</w:t>
      </w:r>
      <w:r>
        <w:rPr>
          <w:spacing w:val="-2"/>
          <w:sz w:val="20"/>
          <w:vertAlign w:val="baseline"/>
        </w:rPr>
        <w:t> </w:t>
      </w:r>
      <w:r>
        <w:rPr>
          <w:sz w:val="20"/>
          <w:vertAlign w:val="baseline"/>
        </w:rPr>
        <w:t>Id.</w:t>
      </w:r>
      <w:r>
        <w:rPr>
          <w:spacing w:val="-1"/>
          <w:sz w:val="20"/>
          <w:vertAlign w:val="baseline"/>
        </w:rPr>
        <w:t> </w:t>
      </w:r>
      <w:r>
        <w:rPr>
          <w:sz w:val="20"/>
          <w:vertAlign w:val="baseline"/>
        </w:rPr>
        <w:t>art.</w:t>
      </w:r>
      <w:r>
        <w:rPr>
          <w:spacing w:val="-3"/>
          <w:sz w:val="20"/>
          <w:vertAlign w:val="baseline"/>
        </w:rPr>
        <w:t> </w:t>
      </w:r>
      <w:r>
        <w:rPr>
          <w:spacing w:val="-5"/>
          <w:sz w:val="20"/>
          <w:vertAlign w:val="baseline"/>
        </w:rPr>
        <w:t>56.</w:t>
      </w:r>
    </w:p>
    <w:p>
      <w:pPr>
        <w:spacing w:before="114"/>
        <w:ind w:left="110" w:right="0" w:firstLine="0"/>
        <w:jc w:val="left"/>
        <w:rPr>
          <w:sz w:val="20"/>
        </w:rPr>
      </w:pPr>
      <w:bookmarkStart w:name="_bookmark5" w:id="6"/>
      <w:bookmarkEnd w:id="6"/>
      <w:r>
        <w:rPr/>
      </w:r>
      <w:r>
        <w:rPr>
          <w:sz w:val="20"/>
          <w:vertAlign w:val="superscript"/>
        </w:rPr>
        <w:t>6</w:t>
      </w:r>
      <w:r>
        <w:rPr>
          <w:spacing w:val="-2"/>
          <w:sz w:val="20"/>
          <w:vertAlign w:val="baseline"/>
        </w:rPr>
        <w:t> </w:t>
      </w:r>
      <w:r>
        <w:rPr>
          <w:sz w:val="20"/>
          <w:vertAlign w:val="baseline"/>
        </w:rPr>
        <w:t>Id.</w:t>
      </w:r>
      <w:r>
        <w:rPr>
          <w:spacing w:val="-1"/>
          <w:sz w:val="20"/>
          <w:vertAlign w:val="baseline"/>
        </w:rPr>
        <w:t> </w:t>
      </w:r>
      <w:r>
        <w:rPr>
          <w:sz w:val="20"/>
          <w:vertAlign w:val="baseline"/>
        </w:rPr>
        <w:t>art.</w:t>
      </w:r>
      <w:r>
        <w:rPr>
          <w:spacing w:val="-3"/>
          <w:sz w:val="20"/>
          <w:vertAlign w:val="baseline"/>
        </w:rPr>
        <w:t> </w:t>
      </w:r>
      <w:r>
        <w:rPr>
          <w:spacing w:val="-5"/>
          <w:sz w:val="20"/>
          <w:vertAlign w:val="baseline"/>
        </w:rPr>
        <w:t>87.</w:t>
      </w:r>
    </w:p>
    <w:p>
      <w:pPr>
        <w:spacing w:after="0"/>
        <w:jc w:val="left"/>
        <w:rPr>
          <w:sz w:val="20"/>
        </w:rPr>
        <w:sectPr>
          <w:pgSz w:w="11910" w:h="16840"/>
          <w:pgMar w:top="1000" w:bottom="280" w:left="1700" w:right="1700"/>
        </w:sectPr>
      </w:pPr>
    </w:p>
    <w:p>
      <w:pPr>
        <w:pStyle w:val="BodyText"/>
        <w:spacing w:before="113"/>
        <w:ind w:left="110"/>
      </w:pPr>
      <w:r>
        <w:rPr/>
        <mc:AlternateContent>
          <mc:Choice Requires="wps">
            <w:drawing>
              <wp:anchor distT="0" distB="0" distL="0" distR="0" allowOverlap="1" layoutInCell="1" locked="0" behindDoc="1" simplePos="0" relativeHeight="487428096">
                <wp:simplePos x="0" y="0"/>
                <wp:positionH relativeFrom="page">
                  <wp:posOffset>423672</wp:posOffset>
                </wp:positionH>
                <wp:positionV relativeFrom="page">
                  <wp:posOffset>641603</wp:posOffset>
                </wp:positionV>
                <wp:extent cx="6714490" cy="94107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714490" cy="9410700"/>
                        </a:xfrm>
                        <a:custGeom>
                          <a:avLst/>
                          <a:gdLst/>
                          <a:ahLst/>
                          <a:cxnLst/>
                          <a:rect l="l" t="t" r="r" b="b"/>
                          <a:pathLst>
                            <a:path w="6714490" h="9410700">
                              <a:moveTo>
                                <a:pt x="65519" y="9344876"/>
                              </a:moveTo>
                              <a:lnTo>
                                <a:pt x="56388" y="9344876"/>
                              </a:lnTo>
                              <a:lnTo>
                                <a:pt x="56388" y="9363151"/>
                              </a:lnTo>
                              <a:lnTo>
                                <a:pt x="65519" y="9363151"/>
                              </a:lnTo>
                              <a:lnTo>
                                <a:pt x="65519" y="9344876"/>
                              </a:lnTo>
                              <a:close/>
                            </a:path>
                            <a:path w="6714490" h="9410700">
                              <a:moveTo>
                                <a:pt x="65519" y="56388"/>
                              </a:moveTo>
                              <a:lnTo>
                                <a:pt x="56388" y="56388"/>
                              </a:lnTo>
                              <a:lnTo>
                                <a:pt x="56388" y="65493"/>
                              </a:lnTo>
                              <a:lnTo>
                                <a:pt x="56388" y="9344863"/>
                              </a:lnTo>
                              <a:lnTo>
                                <a:pt x="65519" y="9344863"/>
                              </a:lnTo>
                              <a:lnTo>
                                <a:pt x="65519" y="65532"/>
                              </a:lnTo>
                              <a:lnTo>
                                <a:pt x="65519" y="56388"/>
                              </a:lnTo>
                              <a:close/>
                            </a:path>
                            <a:path w="6714490" h="9410700">
                              <a:moveTo>
                                <a:pt x="65519" y="0"/>
                              </a:moveTo>
                              <a:lnTo>
                                <a:pt x="18288" y="0"/>
                              </a:lnTo>
                              <a:lnTo>
                                <a:pt x="0" y="0"/>
                              </a:lnTo>
                              <a:lnTo>
                                <a:pt x="0" y="18288"/>
                              </a:lnTo>
                              <a:lnTo>
                                <a:pt x="0" y="9410395"/>
                              </a:lnTo>
                              <a:lnTo>
                                <a:pt x="18288" y="9410395"/>
                              </a:lnTo>
                              <a:lnTo>
                                <a:pt x="65519" y="9410395"/>
                              </a:lnTo>
                              <a:lnTo>
                                <a:pt x="65519" y="9401251"/>
                              </a:lnTo>
                              <a:lnTo>
                                <a:pt x="18288" y="9401251"/>
                              </a:lnTo>
                              <a:lnTo>
                                <a:pt x="18288" y="9344863"/>
                              </a:lnTo>
                              <a:lnTo>
                                <a:pt x="18288" y="65532"/>
                              </a:lnTo>
                              <a:lnTo>
                                <a:pt x="18288" y="18288"/>
                              </a:lnTo>
                              <a:lnTo>
                                <a:pt x="65519" y="18288"/>
                              </a:lnTo>
                              <a:lnTo>
                                <a:pt x="65519" y="0"/>
                              </a:lnTo>
                              <a:close/>
                            </a:path>
                            <a:path w="6714490" h="9410700">
                              <a:moveTo>
                                <a:pt x="6667246" y="9344876"/>
                              </a:moveTo>
                              <a:lnTo>
                                <a:pt x="6648958" y="9344876"/>
                              </a:lnTo>
                              <a:lnTo>
                                <a:pt x="65532" y="9344876"/>
                              </a:lnTo>
                              <a:lnTo>
                                <a:pt x="65532" y="9363151"/>
                              </a:lnTo>
                              <a:lnTo>
                                <a:pt x="6648958" y="9363151"/>
                              </a:lnTo>
                              <a:lnTo>
                                <a:pt x="6667246" y="9363151"/>
                              </a:lnTo>
                              <a:lnTo>
                                <a:pt x="6667246" y="9344876"/>
                              </a:lnTo>
                              <a:close/>
                            </a:path>
                            <a:path w="6714490" h="9410700">
                              <a:moveTo>
                                <a:pt x="6667246" y="56388"/>
                              </a:moveTo>
                              <a:lnTo>
                                <a:pt x="6648958" y="56388"/>
                              </a:lnTo>
                              <a:lnTo>
                                <a:pt x="65532" y="56388"/>
                              </a:lnTo>
                              <a:lnTo>
                                <a:pt x="65532" y="65532"/>
                              </a:lnTo>
                              <a:lnTo>
                                <a:pt x="6648958" y="65532"/>
                              </a:lnTo>
                              <a:lnTo>
                                <a:pt x="6648958" y="9344863"/>
                              </a:lnTo>
                              <a:lnTo>
                                <a:pt x="6667246" y="9344863"/>
                              </a:lnTo>
                              <a:lnTo>
                                <a:pt x="6667246" y="65532"/>
                              </a:lnTo>
                              <a:lnTo>
                                <a:pt x="6667246" y="56388"/>
                              </a:lnTo>
                              <a:close/>
                            </a:path>
                            <a:path w="6714490" h="9410700">
                              <a:moveTo>
                                <a:pt x="6714490" y="0"/>
                              </a:moveTo>
                              <a:lnTo>
                                <a:pt x="6705346" y="0"/>
                              </a:lnTo>
                              <a:lnTo>
                                <a:pt x="6648958" y="0"/>
                              </a:lnTo>
                              <a:lnTo>
                                <a:pt x="65532" y="0"/>
                              </a:lnTo>
                              <a:lnTo>
                                <a:pt x="65532" y="18288"/>
                              </a:lnTo>
                              <a:lnTo>
                                <a:pt x="6648958" y="18288"/>
                              </a:lnTo>
                              <a:lnTo>
                                <a:pt x="6705346" y="18288"/>
                              </a:lnTo>
                              <a:lnTo>
                                <a:pt x="6705346" y="65493"/>
                              </a:lnTo>
                              <a:lnTo>
                                <a:pt x="6705346" y="9344863"/>
                              </a:lnTo>
                              <a:lnTo>
                                <a:pt x="6705346" y="9401251"/>
                              </a:lnTo>
                              <a:lnTo>
                                <a:pt x="6648958" y="9401251"/>
                              </a:lnTo>
                              <a:lnTo>
                                <a:pt x="65532" y="9401251"/>
                              </a:lnTo>
                              <a:lnTo>
                                <a:pt x="65532" y="9410395"/>
                              </a:lnTo>
                              <a:lnTo>
                                <a:pt x="6648958" y="9410395"/>
                              </a:lnTo>
                              <a:lnTo>
                                <a:pt x="6705346" y="9410395"/>
                              </a:lnTo>
                              <a:lnTo>
                                <a:pt x="6714490" y="9410395"/>
                              </a:lnTo>
                              <a:lnTo>
                                <a:pt x="6714490" y="9401251"/>
                              </a:lnTo>
                              <a:lnTo>
                                <a:pt x="6714490" y="9344863"/>
                              </a:lnTo>
                              <a:lnTo>
                                <a:pt x="6714490" y="65532"/>
                              </a:lnTo>
                              <a:lnTo>
                                <a:pt x="6714490" y="18288"/>
                              </a:lnTo>
                              <a:lnTo>
                                <a:pt x="67144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360001pt;margin-top:50.519947pt;width:528.7pt;height:741pt;mso-position-horizontal-relative:page;mso-position-vertical-relative:page;z-index:-15888384" id="docshape6" coordorigin="667,1010" coordsize="10574,14820" path="m770,15727l756,15727,756,15756,770,15756,770,15727xm770,1099l756,1099,756,1114,756,1114,756,15727,770,15727,770,1114,770,1114,770,1099xm770,1010l696,1010,667,1010,667,1039,667,1114,667,1114,667,15727,667,15816,667,15830,696,15830,770,15830,770,15816,696,15816,696,15727,696,1114,696,1114,696,1039,770,1039,770,1010xm11167,15727l11138,15727,770,15727,770,15756,11138,15756,11167,15756,11167,15727xm11167,1099l11138,1099,770,1099,770,1114,11138,1114,11138,15727,11167,15727,11167,1114,11167,1114,11167,1099xm11241,1010l11227,1010,11138,1010,770,1010,770,1039,11138,1039,11227,1039,11227,1114,11227,1114,11227,15727,11227,15816,11138,15816,770,15816,770,15830,11138,15830,11227,15830,11241,15830,11241,15816,11241,15727,11241,1114,11241,1114,11241,1039,11241,1010xe" filled="true" fillcolor="#000000" stroked="false">
                <v:path arrowok="t"/>
                <v:fill type="solid"/>
                <w10:wrap type="none"/>
              </v:shape>
            </w:pict>
          </mc:Fallback>
        </mc:AlternateContent>
      </w:r>
      <w:r>
        <w:rPr>
          <w:spacing w:val="-2"/>
        </w:rPr>
        <w:t>jurisdiction.</w:t>
      </w:r>
    </w:p>
    <w:p>
      <w:pPr>
        <w:pStyle w:val="BodyText"/>
      </w:pPr>
    </w:p>
    <w:p>
      <w:pPr>
        <w:pStyle w:val="BodyText"/>
        <w:spacing w:before="1"/>
      </w:pPr>
    </w:p>
    <w:p>
      <w:pPr>
        <w:pStyle w:val="BodyText"/>
        <w:spacing w:line="360" w:lineRule="auto"/>
        <w:ind w:left="110" w:right="109"/>
        <w:jc w:val="both"/>
      </w:pPr>
      <w:r>
        <w:rPr/>
        <w:t>Through its claims over the EEZ especially when it comes to offshore energy exploration, regulation of fisheries and at the same time promoting freedom of movement in the international waters, India has taken active care to uphold its rights in EEZ.</w:t>
      </w:r>
    </w:p>
    <w:p>
      <w:pPr>
        <w:pStyle w:val="BodyText"/>
      </w:pPr>
    </w:p>
    <w:p>
      <w:pPr>
        <w:pStyle w:val="BodyText"/>
        <w:spacing w:before="143"/>
      </w:pPr>
    </w:p>
    <w:p>
      <w:pPr>
        <w:pStyle w:val="Heading1"/>
        <w:spacing w:line="362" w:lineRule="auto" w:before="1"/>
        <w:ind w:right="115"/>
        <w:jc w:val="both"/>
        <w:rPr>
          <w:u w:val="none"/>
        </w:rPr>
      </w:pPr>
      <w:r>
        <w:rPr>
          <w:u w:val="single"/>
        </w:rPr>
        <w:t>SOVEREIGNTY</w:t>
      </w:r>
      <w:r>
        <w:rPr>
          <w:spacing w:val="-8"/>
          <w:u w:val="single"/>
        </w:rPr>
        <w:t> </w:t>
      </w:r>
      <w:r>
        <w:rPr>
          <w:u w:val="single"/>
        </w:rPr>
        <w:t>AIRSPACE</w:t>
      </w:r>
      <w:r>
        <w:rPr>
          <w:spacing w:val="-11"/>
          <w:u w:val="single"/>
        </w:rPr>
        <w:t> </w:t>
      </w:r>
      <w:r>
        <w:rPr>
          <w:u w:val="single"/>
        </w:rPr>
        <w:t>(CHICAGO</w:t>
      </w:r>
      <w:r>
        <w:rPr>
          <w:spacing w:val="-11"/>
          <w:u w:val="single"/>
        </w:rPr>
        <w:t> </w:t>
      </w:r>
      <w:r>
        <w:rPr>
          <w:u w:val="single"/>
        </w:rPr>
        <w:t>CONVENTION,</w:t>
      </w:r>
      <w:r>
        <w:rPr>
          <w:spacing w:val="-4"/>
          <w:u w:val="single"/>
        </w:rPr>
        <w:t> </w:t>
      </w:r>
      <w:r>
        <w:rPr>
          <w:spacing w:val="-4"/>
          <w:u w:val="none"/>
        </w:rPr>
        <w:t> </w:t>
      </w:r>
      <w:r>
        <w:rPr>
          <w:spacing w:val="-2"/>
          <w:u w:val="single"/>
        </w:rPr>
        <w:t>1944).</w:t>
      </w:r>
    </w:p>
    <w:p>
      <w:pPr>
        <w:pStyle w:val="BodyText"/>
        <w:rPr>
          <w:b/>
        </w:rPr>
      </w:pPr>
    </w:p>
    <w:p>
      <w:pPr>
        <w:pStyle w:val="BodyText"/>
        <w:spacing w:before="135"/>
        <w:rPr>
          <w:b/>
        </w:rPr>
      </w:pPr>
    </w:p>
    <w:p>
      <w:pPr>
        <w:pStyle w:val="BodyText"/>
        <w:spacing w:line="360" w:lineRule="auto"/>
        <w:ind w:left="110" w:right="112"/>
        <w:jc w:val="both"/>
      </w:pPr>
      <w:r>
        <w:rPr/>
        <w:t>The</w:t>
      </w:r>
      <w:r>
        <w:rPr>
          <w:spacing w:val="-2"/>
        </w:rPr>
        <w:t> </w:t>
      </w:r>
      <w:r>
        <w:rPr/>
        <w:t>principle</w:t>
      </w:r>
      <w:r>
        <w:rPr>
          <w:spacing w:val="-2"/>
        </w:rPr>
        <w:t> </w:t>
      </w:r>
      <w:r>
        <w:rPr/>
        <w:t>of absolute sovereignty</w:t>
      </w:r>
      <w:r>
        <w:rPr>
          <w:spacing w:val="-1"/>
        </w:rPr>
        <w:t> </w:t>
      </w:r>
      <w:r>
        <w:rPr/>
        <w:t>dominating</w:t>
      </w:r>
      <w:r>
        <w:rPr>
          <w:spacing w:val="-1"/>
        </w:rPr>
        <w:t> </w:t>
      </w:r>
      <w:r>
        <w:rPr/>
        <w:t>airspace</w:t>
      </w:r>
      <w:r>
        <w:rPr>
          <w:spacing w:val="-2"/>
        </w:rPr>
        <w:t> </w:t>
      </w:r>
      <w:r>
        <w:rPr/>
        <w:t>law</w:t>
      </w:r>
      <w:r>
        <w:rPr>
          <w:spacing w:val="-2"/>
        </w:rPr>
        <w:t> </w:t>
      </w:r>
      <w:r>
        <w:rPr/>
        <w:t>is</w:t>
      </w:r>
      <w:r>
        <w:rPr>
          <w:spacing w:val="-1"/>
        </w:rPr>
        <w:t> </w:t>
      </w:r>
      <w:r>
        <w:rPr/>
        <w:t>more restrictive</w:t>
      </w:r>
      <w:r>
        <w:rPr>
          <w:spacing w:val="-2"/>
        </w:rPr>
        <w:t> </w:t>
      </w:r>
      <w:r>
        <w:rPr/>
        <w:t>than the maritime law. According to the Chicago Convention, 1944, each state enjoys full and absolute sovereignty on the airspace that is over its territory.</w:t>
      </w:r>
      <w:hyperlink w:history="true" w:anchor="_bookmark6">
        <w:r>
          <w:rPr>
            <w:vertAlign w:val="superscript"/>
          </w:rPr>
          <w:t>7</w:t>
        </w:r>
      </w:hyperlink>
    </w:p>
    <w:p>
      <w:pPr>
        <w:pStyle w:val="BodyText"/>
        <w:spacing w:before="138"/>
      </w:pPr>
    </w:p>
    <w:p>
      <w:pPr>
        <w:pStyle w:val="BodyText"/>
        <w:spacing w:line="360" w:lineRule="auto"/>
        <w:ind w:left="110" w:right="107"/>
        <w:jc w:val="both"/>
      </w:pPr>
      <w:r>
        <w:rPr/>
        <w:t>There is also no equivalent to innocent passage in the airspace, as there is in the maritime law. Prior permission has to be made to foreign aircrafts before they fly into the airspace of another state.</w:t>
      </w:r>
      <w:hyperlink w:history="true" w:anchor="_bookmark7">
        <w:r>
          <w:rPr>
            <w:vertAlign w:val="superscript"/>
          </w:rPr>
          <w:t>8</w:t>
        </w:r>
      </w:hyperlink>
      <w:r>
        <w:rPr>
          <w:spacing w:val="-1"/>
          <w:vertAlign w:val="baseline"/>
        </w:rPr>
        <w:t> </w:t>
      </w:r>
      <w:r>
        <w:rPr>
          <w:vertAlign w:val="baseline"/>
        </w:rPr>
        <w:t>The concept is paramount to the national security and border control.</w:t>
      </w:r>
    </w:p>
    <w:p>
      <w:pPr>
        <w:pStyle w:val="BodyText"/>
        <w:spacing w:before="137"/>
      </w:pPr>
    </w:p>
    <w:p>
      <w:pPr>
        <w:pStyle w:val="BodyText"/>
        <w:spacing w:line="360" w:lineRule="auto"/>
        <w:ind w:left="110" w:right="114"/>
        <w:jc w:val="both"/>
      </w:pPr>
      <w:r>
        <w:rPr/>
        <w:t>The airspace above the high seas will be regarded as international and not restricted by any country and- therefore- will reflect the legal regime of the high seas.</w:t>
      </w:r>
    </w:p>
    <w:p>
      <w:pPr>
        <w:pStyle w:val="BodyText"/>
        <w:spacing w:before="139"/>
      </w:pPr>
    </w:p>
    <w:p>
      <w:pPr>
        <w:pStyle w:val="BodyText"/>
        <w:spacing w:line="360" w:lineRule="auto" w:before="1"/>
        <w:ind w:left="110" w:right="109"/>
        <w:jc w:val="both"/>
      </w:pPr>
      <w:r>
        <w:rPr/>
        <w:t>This doctrine of sovereignty was strengthened in the Aerial Incident of 27 July 1955 (Israel v.). In Bulgaria, the ICJ dealt with the issue of the state responsibility</w:t>
      </w:r>
      <w:r>
        <w:rPr>
          <w:spacing w:val="40"/>
        </w:rPr>
        <w:t> </w:t>
      </w:r>
      <w:r>
        <w:rPr/>
        <w:t>regarding the destruction of a civilian plane, focusing on the fact that the acting</w:t>
      </w:r>
      <w:r>
        <w:rPr>
          <w:spacing w:val="40"/>
        </w:rPr>
        <w:t> </w:t>
      </w:r>
      <w:r>
        <w:rPr/>
        <w:t>person bears the responsibility in case the rules of international aviation are broken.</w:t>
      </w:r>
    </w:p>
    <w:p>
      <w:pPr>
        <w:pStyle w:val="BodyText"/>
        <w:spacing w:before="137"/>
      </w:pPr>
    </w:p>
    <w:p>
      <w:pPr>
        <w:pStyle w:val="BodyText"/>
        <w:spacing w:line="360" w:lineRule="auto"/>
        <w:ind w:left="110" w:right="112"/>
        <w:jc w:val="both"/>
      </w:pPr>
      <w:r>
        <w:rPr/>
        <w:t>India has Aircraft Act, 1934 and Aircraft Rules, 1937 as a regulator of its airspace, though; civil aviation is regulated by the Directorate General of Civil Aviation (DGCA), whereas, military-related airspace is controlled by the Indian Air Force.</w:t>
      </w:r>
    </w:p>
    <w:p>
      <w:pPr>
        <w:pStyle w:val="BodyText"/>
        <w:spacing w:before="118"/>
        <w:rPr>
          <w:sz w:val="20"/>
        </w:rPr>
      </w:pPr>
      <w:r>
        <w:rPr>
          <w:sz w:val="20"/>
        </w:rPr>
        <mc:AlternateContent>
          <mc:Choice Requires="wps">
            <w:drawing>
              <wp:anchor distT="0" distB="0" distL="0" distR="0" allowOverlap="1" layoutInCell="1" locked="0" behindDoc="1" simplePos="0" relativeHeight="487590400">
                <wp:simplePos x="0" y="0"/>
                <wp:positionH relativeFrom="page">
                  <wp:posOffset>1149400</wp:posOffset>
                </wp:positionH>
                <wp:positionV relativeFrom="paragraph">
                  <wp:posOffset>236407</wp:posOffset>
                </wp:positionV>
                <wp:extent cx="1829435"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503998pt;margin-top:18.614786pt;width:144.020pt;height:.599980pt;mso-position-horizontal-relative:page;mso-position-vertical-relative:paragraph;z-index:-15726080;mso-wrap-distance-left:0;mso-wrap-distance-right:0" id="docshape7" filled="true" fillcolor="#000000" stroked="false">
                <v:fill type="solid"/>
                <w10:wrap type="topAndBottom"/>
              </v:rect>
            </w:pict>
          </mc:Fallback>
        </mc:AlternateContent>
      </w:r>
    </w:p>
    <w:p>
      <w:pPr>
        <w:pStyle w:val="BodyText"/>
        <w:spacing w:before="12"/>
        <w:rPr>
          <w:sz w:val="20"/>
        </w:rPr>
      </w:pPr>
    </w:p>
    <w:p>
      <w:pPr>
        <w:spacing w:before="1"/>
        <w:ind w:left="110" w:right="0" w:firstLine="0"/>
        <w:jc w:val="left"/>
        <w:rPr>
          <w:sz w:val="20"/>
        </w:rPr>
      </w:pPr>
      <w:bookmarkStart w:name="_bookmark6" w:id="7"/>
      <w:bookmarkEnd w:id="7"/>
      <w:r>
        <w:rPr/>
      </w:r>
      <w:r>
        <w:rPr>
          <w:sz w:val="20"/>
          <w:vertAlign w:val="superscript"/>
        </w:rPr>
        <w:t>7</w:t>
      </w:r>
      <w:r>
        <w:rPr>
          <w:spacing w:val="-4"/>
          <w:sz w:val="20"/>
          <w:vertAlign w:val="baseline"/>
        </w:rPr>
        <w:t> </w:t>
      </w:r>
      <w:r>
        <w:rPr>
          <w:sz w:val="20"/>
          <w:vertAlign w:val="baseline"/>
        </w:rPr>
        <w:t>Convention</w:t>
      </w:r>
      <w:r>
        <w:rPr>
          <w:spacing w:val="-5"/>
          <w:sz w:val="20"/>
          <w:vertAlign w:val="baseline"/>
        </w:rPr>
        <w:t> </w:t>
      </w:r>
      <w:r>
        <w:rPr>
          <w:sz w:val="20"/>
          <w:vertAlign w:val="baseline"/>
        </w:rPr>
        <w:t>on</w:t>
      </w:r>
      <w:r>
        <w:rPr>
          <w:spacing w:val="-3"/>
          <w:sz w:val="20"/>
          <w:vertAlign w:val="baseline"/>
        </w:rPr>
        <w:t> </w:t>
      </w:r>
      <w:r>
        <w:rPr>
          <w:sz w:val="20"/>
          <w:vertAlign w:val="baseline"/>
        </w:rPr>
        <w:t>International</w:t>
      </w:r>
      <w:r>
        <w:rPr>
          <w:spacing w:val="-5"/>
          <w:sz w:val="20"/>
          <w:vertAlign w:val="baseline"/>
        </w:rPr>
        <w:t> </w:t>
      </w:r>
      <w:r>
        <w:rPr>
          <w:sz w:val="20"/>
          <w:vertAlign w:val="baseline"/>
        </w:rPr>
        <w:t>Civil</w:t>
      </w:r>
      <w:r>
        <w:rPr>
          <w:spacing w:val="-5"/>
          <w:sz w:val="20"/>
          <w:vertAlign w:val="baseline"/>
        </w:rPr>
        <w:t> </w:t>
      </w:r>
      <w:r>
        <w:rPr>
          <w:sz w:val="20"/>
          <w:vertAlign w:val="baseline"/>
        </w:rPr>
        <w:t>Aviation</w:t>
      </w:r>
      <w:r>
        <w:rPr>
          <w:spacing w:val="-3"/>
          <w:sz w:val="20"/>
          <w:vertAlign w:val="baseline"/>
        </w:rPr>
        <w:t> </w:t>
      </w:r>
      <w:r>
        <w:rPr>
          <w:sz w:val="20"/>
          <w:vertAlign w:val="baseline"/>
        </w:rPr>
        <w:t>art.</w:t>
      </w:r>
      <w:r>
        <w:rPr>
          <w:spacing w:val="-4"/>
          <w:sz w:val="20"/>
          <w:vertAlign w:val="baseline"/>
        </w:rPr>
        <w:t> </w:t>
      </w:r>
      <w:r>
        <w:rPr>
          <w:sz w:val="20"/>
          <w:vertAlign w:val="baseline"/>
        </w:rPr>
        <w:t>1,</w:t>
      </w:r>
      <w:r>
        <w:rPr>
          <w:spacing w:val="-3"/>
          <w:sz w:val="20"/>
          <w:vertAlign w:val="baseline"/>
        </w:rPr>
        <w:t> </w:t>
      </w:r>
      <w:r>
        <w:rPr>
          <w:sz w:val="20"/>
          <w:vertAlign w:val="baseline"/>
        </w:rPr>
        <w:t>Dec.</w:t>
      </w:r>
      <w:r>
        <w:rPr>
          <w:spacing w:val="-6"/>
          <w:sz w:val="20"/>
          <w:vertAlign w:val="baseline"/>
        </w:rPr>
        <w:t> </w:t>
      </w:r>
      <w:r>
        <w:rPr>
          <w:sz w:val="20"/>
          <w:vertAlign w:val="baseline"/>
        </w:rPr>
        <w:t>7,</w:t>
      </w:r>
      <w:r>
        <w:rPr>
          <w:spacing w:val="-4"/>
          <w:sz w:val="20"/>
          <w:vertAlign w:val="baseline"/>
        </w:rPr>
        <w:t> </w:t>
      </w:r>
      <w:r>
        <w:rPr>
          <w:sz w:val="20"/>
          <w:vertAlign w:val="baseline"/>
        </w:rPr>
        <w:t>1944,</w:t>
      </w:r>
      <w:r>
        <w:rPr>
          <w:spacing w:val="-5"/>
          <w:sz w:val="20"/>
          <w:vertAlign w:val="baseline"/>
        </w:rPr>
        <w:t> </w:t>
      </w:r>
      <w:r>
        <w:rPr>
          <w:sz w:val="20"/>
          <w:vertAlign w:val="baseline"/>
        </w:rPr>
        <w:t>15</w:t>
      </w:r>
      <w:r>
        <w:rPr>
          <w:spacing w:val="-3"/>
          <w:sz w:val="20"/>
          <w:vertAlign w:val="baseline"/>
        </w:rPr>
        <w:t> </w:t>
      </w:r>
      <w:r>
        <w:rPr>
          <w:sz w:val="20"/>
          <w:vertAlign w:val="baseline"/>
        </w:rPr>
        <w:t>U.N.T.S.</w:t>
      </w:r>
      <w:r>
        <w:rPr>
          <w:spacing w:val="-6"/>
          <w:sz w:val="20"/>
          <w:vertAlign w:val="baseline"/>
        </w:rPr>
        <w:t> </w:t>
      </w:r>
      <w:r>
        <w:rPr>
          <w:spacing w:val="-4"/>
          <w:sz w:val="20"/>
          <w:vertAlign w:val="baseline"/>
        </w:rPr>
        <w:t>295.</w:t>
      </w:r>
    </w:p>
    <w:p>
      <w:pPr>
        <w:spacing w:before="115"/>
        <w:ind w:left="110" w:right="0" w:firstLine="0"/>
        <w:jc w:val="left"/>
        <w:rPr>
          <w:sz w:val="20"/>
        </w:rPr>
      </w:pPr>
      <w:bookmarkStart w:name="_bookmark7" w:id="8"/>
      <w:bookmarkEnd w:id="8"/>
      <w:r>
        <w:rPr/>
      </w:r>
      <w:r>
        <w:rPr>
          <w:sz w:val="20"/>
          <w:vertAlign w:val="superscript"/>
        </w:rPr>
        <w:t>8</w:t>
      </w:r>
      <w:r>
        <w:rPr>
          <w:spacing w:val="-2"/>
          <w:sz w:val="20"/>
          <w:vertAlign w:val="baseline"/>
        </w:rPr>
        <w:t> </w:t>
      </w:r>
      <w:r>
        <w:rPr>
          <w:sz w:val="20"/>
          <w:vertAlign w:val="baseline"/>
        </w:rPr>
        <w:t>Id.</w:t>
      </w:r>
      <w:r>
        <w:rPr>
          <w:spacing w:val="-1"/>
          <w:sz w:val="20"/>
          <w:vertAlign w:val="baseline"/>
        </w:rPr>
        <w:t> </w:t>
      </w:r>
      <w:r>
        <w:rPr>
          <w:sz w:val="20"/>
          <w:vertAlign w:val="baseline"/>
        </w:rPr>
        <w:t>art.</w:t>
      </w:r>
      <w:r>
        <w:rPr>
          <w:spacing w:val="-3"/>
          <w:sz w:val="20"/>
          <w:vertAlign w:val="baseline"/>
        </w:rPr>
        <w:t> </w:t>
      </w:r>
      <w:r>
        <w:rPr>
          <w:spacing w:val="-5"/>
          <w:sz w:val="20"/>
          <w:vertAlign w:val="baseline"/>
        </w:rPr>
        <w:t>6.</w:t>
      </w:r>
    </w:p>
    <w:p>
      <w:pPr>
        <w:spacing w:after="0"/>
        <w:jc w:val="left"/>
        <w:rPr>
          <w:sz w:val="20"/>
        </w:rPr>
        <w:sectPr>
          <w:pgSz w:w="11910" w:h="16840"/>
          <w:pgMar w:top="1000" w:bottom="280" w:left="1700" w:right="1700"/>
        </w:sectPr>
      </w:pPr>
    </w:p>
    <w:p>
      <w:pPr>
        <w:pStyle w:val="BodyText"/>
        <w:spacing w:before="253"/>
      </w:pPr>
      <w:r>
        <w:rPr/>
        <mc:AlternateContent>
          <mc:Choice Requires="wps">
            <w:drawing>
              <wp:anchor distT="0" distB="0" distL="0" distR="0" allowOverlap="1" layoutInCell="1" locked="0" behindDoc="1" simplePos="0" relativeHeight="487428608">
                <wp:simplePos x="0" y="0"/>
                <wp:positionH relativeFrom="page">
                  <wp:posOffset>423672</wp:posOffset>
                </wp:positionH>
                <wp:positionV relativeFrom="page">
                  <wp:posOffset>641603</wp:posOffset>
                </wp:positionV>
                <wp:extent cx="6714490" cy="94107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714490" cy="9410700"/>
                        </a:xfrm>
                        <a:custGeom>
                          <a:avLst/>
                          <a:gdLst/>
                          <a:ahLst/>
                          <a:cxnLst/>
                          <a:rect l="l" t="t" r="r" b="b"/>
                          <a:pathLst>
                            <a:path w="6714490" h="9410700">
                              <a:moveTo>
                                <a:pt x="65519" y="9344876"/>
                              </a:moveTo>
                              <a:lnTo>
                                <a:pt x="56388" y="9344876"/>
                              </a:lnTo>
                              <a:lnTo>
                                <a:pt x="56388" y="9363151"/>
                              </a:lnTo>
                              <a:lnTo>
                                <a:pt x="65519" y="9363151"/>
                              </a:lnTo>
                              <a:lnTo>
                                <a:pt x="65519" y="9344876"/>
                              </a:lnTo>
                              <a:close/>
                            </a:path>
                            <a:path w="6714490" h="9410700">
                              <a:moveTo>
                                <a:pt x="65519" y="56388"/>
                              </a:moveTo>
                              <a:lnTo>
                                <a:pt x="56388" y="56388"/>
                              </a:lnTo>
                              <a:lnTo>
                                <a:pt x="56388" y="65493"/>
                              </a:lnTo>
                              <a:lnTo>
                                <a:pt x="56388" y="9344863"/>
                              </a:lnTo>
                              <a:lnTo>
                                <a:pt x="65519" y="9344863"/>
                              </a:lnTo>
                              <a:lnTo>
                                <a:pt x="65519" y="65532"/>
                              </a:lnTo>
                              <a:lnTo>
                                <a:pt x="65519" y="56388"/>
                              </a:lnTo>
                              <a:close/>
                            </a:path>
                            <a:path w="6714490" h="9410700">
                              <a:moveTo>
                                <a:pt x="65519" y="0"/>
                              </a:moveTo>
                              <a:lnTo>
                                <a:pt x="18288" y="0"/>
                              </a:lnTo>
                              <a:lnTo>
                                <a:pt x="0" y="0"/>
                              </a:lnTo>
                              <a:lnTo>
                                <a:pt x="0" y="18288"/>
                              </a:lnTo>
                              <a:lnTo>
                                <a:pt x="0" y="9410395"/>
                              </a:lnTo>
                              <a:lnTo>
                                <a:pt x="18288" y="9410395"/>
                              </a:lnTo>
                              <a:lnTo>
                                <a:pt x="65519" y="9410395"/>
                              </a:lnTo>
                              <a:lnTo>
                                <a:pt x="65519" y="9401251"/>
                              </a:lnTo>
                              <a:lnTo>
                                <a:pt x="18288" y="9401251"/>
                              </a:lnTo>
                              <a:lnTo>
                                <a:pt x="18288" y="9344863"/>
                              </a:lnTo>
                              <a:lnTo>
                                <a:pt x="18288" y="65532"/>
                              </a:lnTo>
                              <a:lnTo>
                                <a:pt x="18288" y="18288"/>
                              </a:lnTo>
                              <a:lnTo>
                                <a:pt x="65519" y="18288"/>
                              </a:lnTo>
                              <a:lnTo>
                                <a:pt x="65519" y="0"/>
                              </a:lnTo>
                              <a:close/>
                            </a:path>
                            <a:path w="6714490" h="9410700">
                              <a:moveTo>
                                <a:pt x="6667246" y="9344876"/>
                              </a:moveTo>
                              <a:lnTo>
                                <a:pt x="6648958" y="9344876"/>
                              </a:lnTo>
                              <a:lnTo>
                                <a:pt x="65532" y="9344876"/>
                              </a:lnTo>
                              <a:lnTo>
                                <a:pt x="65532" y="9363151"/>
                              </a:lnTo>
                              <a:lnTo>
                                <a:pt x="6648958" y="9363151"/>
                              </a:lnTo>
                              <a:lnTo>
                                <a:pt x="6667246" y="9363151"/>
                              </a:lnTo>
                              <a:lnTo>
                                <a:pt x="6667246" y="9344876"/>
                              </a:lnTo>
                              <a:close/>
                            </a:path>
                            <a:path w="6714490" h="9410700">
                              <a:moveTo>
                                <a:pt x="6667246" y="56388"/>
                              </a:moveTo>
                              <a:lnTo>
                                <a:pt x="6648958" y="56388"/>
                              </a:lnTo>
                              <a:lnTo>
                                <a:pt x="65532" y="56388"/>
                              </a:lnTo>
                              <a:lnTo>
                                <a:pt x="65532" y="65532"/>
                              </a:lnTo>
                              <a:lnTo>
                                <a:pt x="6648958" y="65532"/>
                              </a:lnTo>
                              <a:lnTo>
                                <a:pt x="6648958" y="9344863"/>
                              </a:lnTo>
                              <a:lnTo>
                                <a:pt x="6667246" y="9344863"/>
                              </a:lnTo>
                              <a:lnTo>
                                <a:pt x="6667246" y="65532"/>
                              </a:lnTo>
                              <a:lnTo>
                                <a:pt x="6667246" y="56388"/>
                              </a:lnTo>
                              <a:close/>
                            </a:path>
                            <a:path w="6714490" h="9410700">
                              <a:moveTo>
                                <a:pt x="6714490" y="0"/>
                              </a:moveTo>
                              <a:lnTo>
                                <a:pt x="6705346" y="0"/>
                              </a:lnTo>
                              <a:lnTo>
                                <a:pt x="6648958" y="0"/>
                              </a:lnTo>
                              <a:lnTo>
                                <a:pt x="65532" y="0"/>
                              </a:lnTo>
                              <a:lnTo>
                                <a:pt x="65532" y="18288"/>
                              </a:lnTo>
                              <a:lnTo>
                                <a:pt x="6648958" y="18288"/>
                              </a:lnTo>
                              <a:lnTo>
                                <a:pt x="6705346" y="18288"/>
                              </a:lnTo>
                              <a:lnTo>
                                <a:pt x="6705346" y="65493"/>
                              </a:lnTo>
                              <a:lnTo>
                                <a:pt x="6705346" y="9344863"/>
                              </a:lnTo>
                              <a:lnTo>
                                <a:pt x="6705346" y="9401251"/>
                              </a:lnTo>
                              <a:lnTo>
                                <a:pt x="6648958" y="9401251"/>
                              </a:lnTo>
                              <a:lnTo>
                                <a:pt x="65532" y="9401251"/>
                              </a:lnTo>
                              <a:lnTo>
                                <a:pt x="65532" y="9410395"/>
                              </a:lnTo>
                              <a:lnTo>
                                <a:pt x="6648958" y="9410395"/>
                              </a:lnTo>
                              <a:lnTo>
                                <a:pt x="6705346" y="9410395"/>
                              </a:lnTo>
                              <a:lnTo>
                                <a:pt x="6714490" y="9410395"/>
                              </a:lnTo>
                              <a:lnTo>
                                <a:pt x="6714490" y="9401251"/>
                              </a:lnTo>
                              <a:lnTo>
                                <a:pt x="6714490" y="9344863"/>
                              </a:lnTo>
                              <a:lnTo>
                                <a:pt x="6714490" y="65532"/>
                              </a:lnTo>
                              <a:lnTo>
                                <a:pt x="6714490" y="18288"/>
                              </a:lnTo>
                              <a:lnTo>
                                <a:pt x="67144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360001pt;margin-top:50.519947pt;width:528.7pt;height:741pt;mso-position-horizontal-relative:page;mso-position-vertical-relative:page;z-index:-15887872" id="docshape8" coordorigin="667,1010" coordsize="10574,14820" path="m770,15727l756,15727,756,15756,770,15756,770,15727xm770,1099l756,1099,756,1114,756,1114,756,15727,770,15727,770,1114,770,1114,770,1099xm770,1010l696,1010,667,1010,667,1039,667,1114,667,1114,667,15727,667,15816,667,15830,696,15830,770,15830,770,15816,696,15816,696,15727,696,1114,696,1114,696,1039,770,1039,770,1010xm11167,15727l11138,15727,770,15727,770,15756,11138,15756,11167,15756,11167,15727xm11167,1099l11138,1099,770,1099,770,1114,11138,1114,11138,15727,11167,15727,11167,1114,11167,1114,11167,1099xm11241,1010l11227,1010,11138,1010,770,1010,770,1039,11138,1039,11227,1039,11227,1114,11227,1114,11227,15727,11227,15816,11138,15816,770,15816,770,15830,11138,15830,11227,15830,11241,15830,11241,15816,11241,15727,11241,1114,11241,1114,11241,1039,11241,1010xe" filled="true" fillcolor="#000000" stroked="false">
                <v:path arrowok="t"/>
                <v:fill type="solid"/>
                <w10:wrap type="none"/>
              </v:shape>
            </w:pict>
          </mc:Fallback>
        </mc:AlternateContent>
      </w:r>
    </w:p>
    <w:p>
      <w:pPr>
        <w:pStyle w:val="BodyText"/>
        <w:spacing w:line="360" w:lineRule="auto"/>
        <w:ind w:left="110" w:right="112"/>
        <w:jc w:val="both"/>
      </w:pPr>
      <w:r>
        <w:rPr/>
        <w:t>India is of strict control to its airspace, especially in its sensitive borders. Unauthorized operations are classified as a severe violation and, in most cases, the procedure results in interception or forced landing.</w:t>
      </w:r>
    </w:p>
    <w:p>
      <w:pPr>
        <w:pStyle w:val="BodyText"/>
      </w:pPr>
    </w:p>
    <w:p>
      <w:pPr>
        <w:pStyle w:val="BodyText"/>
        <w:spacing w:before="142"/>
      </w:pPr>
    </w:p>
    <w:p>
      <w:pPr>
        <w:pStyle w:val="Heading1"/>
        <w:spacing w:before="1"/>
        <w:jc w:val="both"/>
        <w:rPr>
          <w:u w:val="none"/>
        </w:rPr>
      </w:pPr>
      <w:r>
        <w:rPr>
          <w:u w:val="single"/>
        </w:rPr>
        <w:t>MARITIME</w:t>
      </w:r>
      <w:r>
        <w:rPr>
          <w:spacing w:val="-17"/>
          <w:u w:val="single"/>
        </w:rPr>
        <w:t> </w:t>
      </w:r>
      <w:r>
        <w:rPr>
          <w:u w:val="single"/>
        </w:rPr>
        <w:t>ZONES:</w:t>
      </w:r>
      <w:r>
        <w:rPr>
          <w:spacing w:val="-16"/>
          <w:u w:val="single"/>
        </w:rPr>
        <w:t> </w:t>
      </w:r>
      <w:r>
        <w:rPr>
          <w:u w:val="single"/>
        </w:rPr>
        <w:t>MILITARY</w:t>
      </w:r>
      <w:r>
        <w:rPr>
          <w:spacing w:val="-17"/>
          <w:u w:val="single"/>
        </w:rPr>
        <w:t> </w:t>
      </w:r>
      <w:r>
        <w:rPr>
          <w:spacing w:val="-2"/>
          <w:u w:val="single"/>
        </w:rPr>
        <w:t>ACTIVITIES.</w:t>
      </w:r>
    </w:p>
    <w:p>
      <w:pPr>
        <w:pStyle w:val="BodyText"/>
        <w:rPr>
          <w:b/>
        </w:rPr>
      </w:pPr>
    </w:p>
    <w:p>
      <w:pPr>
        <w:pStyle w:val="BodyText"/>
        <w:rPr>
          <w:b/>
        </w:rPr>
      </w:pPr>
    </w:p>
    <w:p>
      <w:pPr>
        <w:pStyle w:val="BodyText"/>
        <w:spacing w:before="49"/>
        <w:rPr>
          <w:b/>
        </w:rPr>
      </w:pPr>
    </w:p>
    <w:p>
      <w:pPr>
        <w:pStyle w:val="BodyText"/>
        <w:spacing w:line="360" w:lineRule="auto" w:before="1"/>
        <w:ind w:left="110" w:right="115"/>
        <w:jc w:val="both"/>
      </w:pPr>
      <w:r>
        <w:rPr/>
        <w:t>One of the most controversial problems in international law is military operations in the maritime areas. UNCLOS does not directly regulate everything in the military behavior; it is simply a framework.</w:t>
      </w:r>
    </w:p>
    <w:p>
      <w:pPr>
        <w:pStyle w:val="BodyText"/>
        <w:spacing w:before="138"/>
      </w:pPr>
    </w:p>
    <w:p>
      <w:pPr>
        <w:pStyle w:val="BodyText"/>
        <w:spacing w:line="360" w:lineRule="auto"/>
        <w:ind w:left="110" w:right="113"/>
        <w:jc w:val="both"/>
      </w:pPr>
      <w:r>
        <w:rPr/>
        <w:t>Foreign war-ships are only allowed innocent passage in the territorial sea, although the vessels are not allowed to conduct other activities, including weapons training, surveillance or intelligence collection.</w:t>
      </w:r>
      <w:hyperlink w:history="true" w:anchor="_bookmark8">
        <w:r>
          <w:rPr>
            <w:vertAlign w:val="superscript"/>
          </w:rPr>
          <w:t>9</w:t>
        </w:r>
      </w:hyperlink>
    </w:p>
    <w:p>
      <w:pPr>
        <w:pStyle w:val="BodyText"/>
        <w:spacing w:before="138"/>
      </w:pPr>
    </w:p>
    <w:p>
      <w:pPr>
        <w:pStyle w:val="BodyText"/>
        <w:spacing w:line="360" w:lineRule="auto"/>
        <w:ind w:left="110" w:right="114"/>
        <w:jc w:val="both"/>
      </w:pPr>
      <w:r>
        <w:rPr/>
        <w:t>The EEZ is still unclear legally. Though the freedom of navigation and overflight in UNCLOS in the article 58, is open to freedom of choice, the question that remains ambiguous in the process is whether or not military exercises are covered during the freedom of choice.</w:t>
      </w:r>
    </w:p>
    <w:p>
      <w:pPr>
        <w:pStyle w:val="BodyText"/>
        <w:spacing w:before="138"/>
      </w:pPr>
    </w:p>
    <w:p>
      <w:pPr>
        <w:pStyle w:val="BodyText"/>
        <w:spacing w:line="360" w:lineRule="auto"/>
        <w:ind w:left="110" w:right="109"/>
        <w:jc w:val="both"/>
      </w:pPr>
      <w:r>
        <w:rPr/>
        <w:t>In the Corfu channel Case, the ICJ declared that states could have a right of passage through straits utilized in the international navigation but, they underlined that no</w:t>
      </w:r>
      <w:r>
        <w:rPr>
          <w:spacing w:val="40"/>
        </w:rPr>
        <w:t> </w:t>
      </w:r>
      <w:r>
        <w:rPr/>
        <w:t>right of passage could be applied to chilly hostilities. This case is often referred to when there are disputes about the military actions and the motions of the navies.</w:t>
      </w:r>
    </w:p>
    <w:p>
      <w:pPr>
        <w:pStyle w:val="BodyText"/>
        <w:spacing w:before="137"/>
      </w:pPr>
    </w:p>
    <w:p>
      <w:pPr>
        <w:pStyle w:val="BodyText"/>
        <w:spacing w:line="360" w:lineRule="auto"/>
        <w:ind w:left="110" w:right="114"/>
        <w:jc w:val="both"/>
      </w:pPr>
      <w:r>
        <w:rPr/>
        <w:t>India has adopted a limiting policy on foreign military actions on its EEZ. It needs previous approval to military drills and surveillance activities, which is indicative of concerns on national security and safeguarding resources.</w:t>
      </w:r>
    </w:p>
    <w:p>
      <w:pPr>
        <w:pStyle w:val="BodyText"/>
        <w:spacing w:before="138"/>
      </w:pPr>
    </w:p>
    <w:p>
      <w:pPr>
        <w:pStyle w:val="BodyText"/>
        <w:spacing w:line="360" w:lineRule="auto"/>
        <w:ind w:left="110" w:right="110"/>
        <w:jc w:val="both"/>
      </w:pPr>
      <w:r>
        <w:rPr/>
        <w:t>As an example, India has been protesting the actions of some foreign naval forces in the Indian Ocean region which it feels is encroachment or lack of consistency to its interpretation of UNCLOS.</w:t>
      </w:r>
    </w:p>
    <w:p>
      <w:pPr>
        <w:pStyle w:val="BodyText"/>
        <w:spacing w:after="0" w:line="360" w:lineRule="auto"/>
        <w:jc w:val="both"/>
        <w:sectPr>
          <w:pgSz w:w="11910" w:h="16840"/>
          <w:pgMar w:top="1000" w:bottom="280" w:left="1700" w:right="1700"/>
        </w:sectPr>
      </w:pPr>
    </w:p>
    <w:p>
      <w:pPr>
        <w:pStyle w:val="BodyText"/>
        <w:rPr>
          <w:sz w:val="32"/>
        </w:rPr>
      </w:pPr>
      <w:r>
        <w:rPr>
          <w:sz w:val="32"/>
        </w:rPr>
        <mc:AlternateContent>
          <mc:Choice Requires="wps">
            <w:drawing>
              <wp:anchor distT="0" distB="0" distL="0" distR="0" allowOverlap="1" layoutInCell="1" locked="0" behindDoc="1" simplePos="0" relativeHeight="487429632">
                <wp:simplePos x="0" y="0"/>
                <wp:positionH relativeFrom="page">
                  <wp:posOffset>423672</wp:posOffset>
                </wp:positionH>
                <wp:positionV relativeFrom="page">
                  <wp:posOffset>641603</wp:posOffset>
                </wp:positionV>
                <wp:extent cx="6714490" cy="94107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714490" cy="9410700"/>
                        </a:xfrm>
                        <a:custGeom>
                          <a:avLst/>
                          <a:gdLst/>
                          <a:ahLst/>
                          <a:cxnLst/>
                          <a:rect l="l" t="t" r="r" b="b"/>
                          <a:pathLst>
                            <a:path w="6714490" h="9410700">
                              <a:moveTo>
                                <a:pt x="65519" y="9344876"/>
                              </a:moveTo>
                              <a:lnTo>
                                <a:pt x="56388" y="9344876"/>
                              </a:lnTo>
                              <a:lnTo>
                                <a:pt x="56388" y="9363151"/>
                              </a:lnTo>
                              <a:lnTo>
                                <a:pt x="65519" y="9363151"/>
                              </a:lnTo>
                              <a:lnTo>
                                <a:pt x="65519" y="9344876"/>
                              </a:lnTo>
                              <a:close/>
                            </a:path>
                            <a:path w="6714490" h="9410700">
                              <a:moveTo>
                                <a:pt x="65519" y="56388"/>
                              </a:moveTo>
                              <a:lnTo>
                                <a:pt x="56388" y="56388"/>
                              </a:lnTo>
                              <a:lnTo>
                                <a:pt x="56388" y="65493"/>
                              </a:lnTo>
                              <a:lnTo>
                                <a:pt x="56388" y="9344863"/>
                              </a:lnTo>
                              <a:lnTo>
                                <a:pt x="65519" y="9344863"/>
                              </a:lnTo>
                              <a:lnTo>
                                <a:pt x="65519" y="65532"/>
                              </a:lnTo>
                              <a:lnTo>
                                <a:pt x="65519" y="56388"/>
                              </a:lnTo>
                              <a:close/>
                            </a:path>
                            <a:path w="6714490" h="9410700">
                              <a:moveTo>
                                <a:pt x="65519" y="0"/>
                              </a:moveTo>
                              <a:lnTo>
                                <a:pt x="18288" y="0"/>
                              </a:lnTo>
                              <a:lnTo>
                                <a:pt x="0" y="0"/>
                              </a:lnTo>
                              <a:lnTo>
                                <a:pt x="0" y="18288"/>
                              </a:lnTo>
                              <a:lnTo>
                                <a:pt x="0" y="9410395"/>
                              </a:lnTo>
                              <a:lnTo>
                                <a:pt x="18288" y="9410395"/>
                              </a:lnTo>
                              <a:lnTo>
                                <a:pt x="65519" y="9410395"/>
                              </a:lnTo>
                              <a:lnTo>
                                <a:pt x="65519" y="9401251"/>
                              </a:lnTo>
                              <a:lnTo>
                                <a:pt x="18288" y="9401251"/>
                              </a:lnTo>
                              <a:lnTo>
                                <a:pt x="18288" y="9344863"/>
                              </a:lnTo>
                              <a:lnTo>
                                <a:pt x="18288" y="65532"/>
                              </a:lnTo>
                              <a:lnTo>
                                <a:pt x="18288" y="18288"/>
                              </a:lnTo>
                              <a:lnTo>
                                <a:pt x="65519" y="18288"/>
                              </a:lnTo>
                              <a:lnTo>
                                <a:pt x="65519" y="0"/>
                              </a:lnTo>
                              <a:close/>
                            </a:path>
                            <a:path w="6714490" h="9410700">
                              <a:moveTo>
                                <a:pt x="6667246" y="9344876"/>
                              </a:moveTo>
                              <a:lnTo>
                                <a:pt x="6648958" y="9344876"/>
                              </a:lnTo>
                              <a:lnTo>
                                <a:pt x="65532" y="9344876"/>
                              </a:lnTo>
                              <a:lnTo>
                                <a:pt x="65532" y="9363151"/>
                              </a:lnTo>
                              <a:lnTo>
                                <a:pt x="6648958" y="9363151"/>
                              </a:lnTo>
                              <a:lnTo>
                                <a:pt x="6667246" y="9363151"/>
                              </a:lnTo>
                              <a:lnTo>
                                <a:pt x="6667246" y="9344876"/>
                              </a:lnTo>
                              <a:close/>
                            </a:path>
                            <a:path w="6714490" h="9410700">
                              <a:moveTo>
                                <a:pt x="6667246" y="56388"/>
                              </a:moveTo>
                              <a:lnTo>
                                <a:pt x="6648958" y="56388"/>
                              </a:lnTo>
                              <a:lnTo>
                                <a:pt x="65532" y="56388"/>
                              </a:lnTo>
                              <a:lnTo>
                                <a:pt x="65532" y="65532"/>
                              </a:lnTo>
                              <a:lnTo>
                                <a:pt x="6648958" y="65532"/>
                              </a:lnTo>
                              <a:lnTo>
                                <a:pt x="6648958" y="9344863"/>
                              </a:lnTo>
                              <a:lnTo>
                                <a:pt x="6667246" y="9344863"/>
                              </a:lnTo>
                              <a:lnTo>
                                <a:pt x="6667246" y="65532"/>
                              </a:lnTo>
                              <a:lnTo>
                                <a:pt x="6667246" y="56388"/>
                              </a:lnTo>
                              <a:close/>
                            </a:path>
                            <a:path w="6714490" h="9410700">
                              <a:moveTo>
                                <a:pt x="6714490" y="0"/>
                              </a:moveTo>
                              <a:lnTo>
                                <a:pt x="6705346" y="0"/>
                              </a:lnTo>
                              <a:lnTo>
                                <a:pt x="6648958" y="0"/>
                              </a:lnTo>
                              <a:lnTo>
                                <a:pt x="65532" y="0"/>
                              </a:lnTo>
                              <a:lnTo>
                                <a:pt x="65532" y="18288"/>
                              </a:lnTo>
                              <a:lnTo>
                                <a:pt x="6648958" y="18288"/>
                              </a:lnTo>
                              <a:lnTo>
                                <a:pt x="6705346" y="18288"/>
                              </a:lnTo>
                              <a:lnTo>
                                <a:pt x="6705346" y="65493"/>
                              </a:lnTo>
                              <a:lnTo>
                                <a:pt x="6705346" y="9344863"/>
                              </a:lnTo>
                              <a:lnTo>
                                <a:pt x="6705346" y="9401251"/>
                              </a:lnTo>
                              <a:lnTo>
                                <a:pt x="6648958" y="9401251"/>
                              </a:lnTo>
                              <a:lnTo>
                                <a:pt x="65532" y="9401251"/>
                              </a:lnTo>
                              <a:lnTo>
                                <a:pt x="65532" y="9410395"/>
                              </a:lnTo>
                              <a:lnTo>
                                <a:pt x="6648958" y="9410395"/>
                              </a:lnTo>
                              <a:lnTo>
                                <a:pt x="6705346" y="9410395"/>
                              </a:lnTo>
                              <a:lnTo>
                                <a:pt x="6714490" y="9410395"/>
                              </a:lnTo>
                              <a:lnTo>
                                <a:pt x="6714490" y="9401251"/>
                              </a:lnTo>
                              <a:lnTo>
                                <a:pt x="6714490" y="9344863"/>
                              </a:lnTo>
                              <a:lnTo>
                                <a:pt x="6714490" y="65532"/>
                              </a:lnTo>
                              <a:lnTo>
                                <a:pt x="6714490" y="18288"/>
                              </a:lnTo>
                              <a:lnTo>
                                <a:pt x="67144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360001pt;margin-top:50.519947pt;width:528.7pt;height:741pt;mso-position-horizontal-relative:page;mso-position-vertical-relative:page;z-index:-15886848" id="docshape9" coordorigin="667,1010" coordsize="10574,14820" path="m770,15727l756,15727,756,15756,770,15756,770,15727xm770,1099l756,1099,756,1114,756,1114,756,15727,770,15727,770,1114,770,1114,770,1099xm770,1010l696,1010,667,1010,667,1039,667,1114,667,1114,667,15727,667,15816,667,15830,696,15830,770,15830,770,15816,696,15816,696,15727,696,1114,696,1114,696,1039,770,1039,770,1010xm11167,15727l11138,15727,770,15727,770,15756,11138,15756,11167,15756,11167,15727xm11167,1099l11138,1099,770,1099,770,1114,11138,1114,11138,15727,11167,15727,11167,1114,11167,1114,11167,1099xm11241,1010l11227,1010,11138,1010,770,1010,770,1039,11138,1039,11227,1039,11227,1114,11227,1114,11227,15727,11227,15816,11138,15816,770,15816,770,15830,11138,15830,11227,15830,11241,15830,11241,15816,11241,15727,11241,1114,11241,1114,11241,1039,11241,1010xe" filled="true" fillcolor="#000000" stroked="false">
                <v:path arrowok="t"/>
                <v:fill type="solid"/>
                <w10:wrap type="none"/>
              </v:shape>
            </w:pict>
          </mc:Fallback>
        </mc:AlternateContent>
      </w:r>
    </w:p>
    <w:p>
      <w:pPr>
        <w:pStyle w:val="BodyText"/>
        <w:spacing w:before="73"/>
        <w:rPr>
          <w:sz w:val="32"/>
        </w:rPr>
      </w:pPr>
    </w:p>
    <w:p>
      <w:pPr>
        <w:pStyle w:val="Heading1"/>
        <w:rPr>
          <w:u w:val="none"/>
        </w:rPr>
      </w:pPr>
      <w:r>
        <w:rPr>
          <w:u w:val="single"/>
        </w:rPr>
        <w:t>SECURITY</w:t>
      </w:r>
      <w:r>
        <w:rPr>
          <w:spacing w:val="-15"/>
          <w:u w:val="single"/>
        </w:rPr>
        <w:t> </w:t>
      </w:r>
      <w:r>
        <w:rPr>
          <w:u w:val="single"/>
        </w:rPr>
        <w:t>AND</w:t>
      </w:r>
      <w:r>
        <w:rPr>
          <w:spacing w:val="-15"/>
          <w:u w:val="single"/>
        </w:rPr>
        <w:t> </w:t>
      </w:r>
      <w:r>
        <w:rPr>
          <w:u w:val="single"/>
        </w:rPr>
        <w:t>AIRSPACE</w:t>
      </w:r>
      <w:r>
        <w:rPr>
          <w:spacing w:val="-17"/>
          <w:u w:val="single"/>
        </w:rPr>
        <w:t> </w:t>
      </w:r>
      <w:r>
        <w:rPr>
          <w:u w:val="single"/>
        </w:rPr>
        <w:t>MILITARY</w:t>
      </w:r>
      <w:r>
        <w:rPr>
          <w:spacing w:val="-16"/>
          <w:u w:val="single"/>
        </w:rPr>
        <w:t> </w:t>
      </w:r>
      <w:r>
        <w:rPr>
          <w:spacing w:val="-2"/>
          <w:u w:val="single"/>
        </w:rPr>
        <w:t>USAGE.</w:t>
      </w:r>
    </w:p>
    <w:p>
      <w:pPr>
        <w:pStyle w:val="BodyText"/>
        <w:rPr>
          <w:b/>
        </w:rPr>
      </w:pPr>
    </w:p>
    <w:p>
      <w:pPr>
        <w:pStyle w:val="BodyText"/>
        <w:rPr>
          <w:b/>
        </w:rPr>
      </w:pPr>
    </w:p>
    <w:p>
      <w:pPr>
        <w:pStyle w:val="BodyText"/>
        <w:spacing w:before="50"/>
        <w:rPr>
          <w:b/>
        </w:rPr>
      </w:pPr>
    </w:p>
    <w:p>
      <w:pPr>
        <w:pStyle w:val="BodyText"/>
        <w:spacing w:line="360" w:lineRule="auto"/>
        <w:ind w:left="110" w:right="110"/>
        <w:jc w:val="both"/>
      </w:pPr>
      <w:r>
        <w:rPr/>
        <w:t>Rules followed by military aircraft are more stringent as compared to civil planes. In the Chicago Convention, state aircraft are to be given a prior permission to fly in foreign airspace, such as military aircraft.</w:t>
      </w:r>
      <w:hyperlink w:history="true" w:anchor="_bookmark9">
        <w:r>
          <w:rPr>
            <w:vertAlign w:val="superscript"/>
          </w:rPr>
          <w:t>10</w:t>
        </w:r>
      </w:hyperlink>
    </w:p>
    <w:p>
      <w:pPr>
        <w:pStyle w:val="BodyText"/>
        <w:spacing w:before="138"/>
      </w:pPr>
    </w:p>
    <w:p>
      <w:pPr>
        <w:pStyle w:val="BodyText"/>
        <w:spacing w:line="360" w:lineRule="auto" w:before="1"/>
        <w:ind w:left="110" w:right="112"/>
        <w:jc w:val="both"/>
      </w:pPr>
      <w:r>
        <w:rPr/>
        <w:t>The breach of sovereignty through unauthorised entry can be taken as a defensive action and can be a reason to intervene by interception.</w:t>
      </w:r>
    </w:p>
    <w:p>
      <w:pPr>
        <w:pStyle w:val="BodyText"/>
        <w:spacing w:before="137"/>
      </w:pPr>
    </w:p>
    <w:p>
      <w:pPr>
        <w:pStyle w:val="BodyText"/>
        <w:spacing w:line="360" w:lineRule="auto"/>
        <w:ind w:left="110" w:right="111"/>
        <w:jc w:val="both"/>
      </w:pPr>
      <w:r>
        <w:rPr/>
        <w:t>To track the incoming air-traffic outside the territorial airspace, states also create Air Defense Identification Zones (ADIZ). Though ADIZ practices are not legally known as such under international conventions, they are considered as a popular practice in conjunction with national security.</w:t>
      </w:r>
      <w:hyperlink w:history="true" w:anchor="_bookmark10">
        <w:r>
          <w:rPr>
            <w:vertAlign w:val="superscript"/>
          </w:rPr>
          <w:t>11</w:t>
        </w:r>
      </w:hyperlink>
    </w:p>
    <w:p>
      <w:pPr>
        <w:pStyle w:val="BodyText"/>
        <w:spacing w:before="139"/>
      </w:pPr>
    </w:p>
    <w:p>
      <w:pPr>
        <w:pStyle w:val="BodyText"/>
        <w:spacing w:line="360" w:lineRule="auto"/>
        <w:ind w:left="110" w:right="113"/>
        <w:jc w:val="both"/>
      </w:pPr>
      <w:r>
        <w:rPr/>
        <w:t>The principles of force use were further made in the Military and Paramilitary Activities (Nicaragua v. United States), the ICJ stated that the use of force should be in accordance with the international law, such as necessities and proportionality.</w:t>
      </w:r>
    </w:p>
    <w:p>
      <w:pPr>
        <w:pStyle w:val="BodyText"/>
      </w:pPr>
    </w:p>
    <w:p>
      <w:pPr>
        <w:pStyle w:val="BodyText"/>
      </w:pPr>
    </w:p>
    <w:p>
      <w:pPr>
        <w:pStyle w:val="BodyText"/>
      </w:pPr>
    </w:p>
    <w:p>
      <w:pPr>
        <w:pStyle w:val="BodyText"/>
        <w:spacing w:line="360" w:lineRule="auto"/>
        <w:ind w:left="110" w:right="109"/>
        <w:jc w:val="both"/>
      </w:pPr>
      <w:r>
        <w:rPr/>
        <w:t>India has strong air defense systems, such as radar monitoring and inception systems. The Indian Air Force maintains a constantly checked airspace violation especially on the sensitive borders with Pakistan and China.</w:t>
      </w:r>
    </w:p>
    <w:p>
      <w:pPr>
        <w:pStyle w:val="BodyText"/>
        <w:spacing w:before="138"/>
      </w:pPr>
    </w:p>
    <w:p>
      <w:pPr>
        <w:pStyle w:val="BodyText"/>
        <w:spacing w:line="360" w:lineRule="auto"/>
        <w:ind w:left="110" w:right="112"/>
        <w:jc w:val="both"/>
      </w:pPr>
      <w:r>
        <w:rPr/>
        <w:t>The Indian stance defines a compromise between the balance between the international law and the consideration of the national interests of national security.</w:t>
      </w:r>
    </w:p>
    <w:p>
      <w:pPr>
        <w:pStyle w:val="BodyText"/>
      </w:pPr>
    </w:p>
    <w:p>
      <w:pPr>
        <w:pStyle w:val="BodyText"/>
        <w:spacing w:before="142"/>
      </w:pPr>
    </w:p>
    <w:p>
      <w:pPr>
        <w:pStyle w:val="Heading1"/>
        <w:jc w:val="both"/>
        <w:rPr>
          <w:u w:val="none"/>
        </w:rPr>
      </w:pPr>
      <w:r>
        <w:rPr>
          <w:u w:val="single"/>
        </w:rPr>
        <w:t>CONNECTION</w:t>
      </w:r>
      <w:r>
        <w:rPr>
          <w:spacing w:val="-18"/>
          <w:u w:val="single"/>
        </w:rPr>
        <w:t> </w:t>
      </w:r>
      <w:r>
        <w:rPr>
          <w:u w:val="single"/>
        </w:rPr>
        <w:t>BETWEEN</w:t>
      </w:r>
      <w:r>
        <w:rPr>
          <w:spacing w:val="-20"/>
          <w:u w:val="single"/>
        </w:rPr>
        <w:t> </w:t>
      </w:r>
      <w:r>
        <w:rPr>
          <w:u w:val="single"/>
        </w:rPr>
        <w:t>AIRSPACE,</w:t>
      </w:r>
      <w:r>
        <w:rPr>
          <w:spacing w:val="-18"/>
          <w:u w:val="single"/>
        </w:rPr>
        <w:t> </w:t>
      </w:r>
      <w:r>
        <w:rPr>
          <w:spacing w:val="-2"/>
          <w:u w:val="single"/>
        </w:rPr>
        <w:t>MARITIME</w:t>
      </w:r>
      <w:r>
        <w:rPr>
          <w:spacing w:val="40"/>
          <w:u w:val="single"/>
        </w:rPr>
        <w:t> </w:t>
      </w:r>
    </w:p>
    <w:p>
      <w:pPr>
        <w:pStyle w:val="BodyText"/>
        <w:spacing w:before="161"/>
        <w:rPr>
          <w:b/>
          <w:sz w:val="20"/>
        </w:rPr>
      </w:pPr>
      <w:r>
        <w:rPr>
          <w:b/>
          <w:sz w:val="20"/>
        </w:rPr>
        <mc:AlternateContent>
          <mc:Choice Requires="wps">
            <w:drawing>
              <wp:anchor distT="0" distB="0" distL="0" distR="0" allowOverlap="1" layoutInCell="1" locked="0" behindDoc="1" simplePos="0" relativeHeight="487591936">
                <wp:simplePos x="0" y="0"/>
                <wp:positionH relativeFrom="page">
                  <wp:posOffset>1149400</wp:posOffset>
                </wp:positionH>
                <wp:positionV relativeFrom="paragraph">
                  <wp:posOffset>264035</wp:posOffset>
                </wp:positionV>
                <wp:extent cx="5263515" cy="762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263515" cy="7620"/>
                        </a:xfrm>
                        <a:custGeom>
                          <a:avLst/>
                          <a:gdLst/>
                          <a:ahLst/>
                          <a:cxnLst/>
                          <a:rect l="l" t="t" r="r" b="b"/>
                          <a:pathLst>
                            <a:path w="5263515" h="7620">
                              <a:moveTo>
                                <a:pt x="5263261" y="0"/>
                              </a:moveTo>
                              <a:lnTo>
                                <a:pt x="0" y="0"/>
                              </a:lnTo>
                              <a:lnTo>
                                <a:pt x="0" y="7619"/>
                              </a:lnTo>
                              <a:lnTo>
                                <a:pt x="5263261" y="7619"/>
                              </a:lnTo>
                              <a:lnTo>
                                <a:pt x="52632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503998pt;margin-top:20.790215pt;width:414.43pt;height:.599980pt;mso-position-horizontal-relative:page;mso-position-vertical-relative:paragraph;z-index:-15724544;mso-wrap-distance-left:0;mso-wrap-distance-right:0" id="docshape10" filled="true" fillcolor="#000000" stroked="false">
                <v:fill type="solid"/>
                <w10:wrap type="topAndBottom"/>
              </v:rect>
            </w:pict>
          </mc:Fallback>
        </mc:AlternateContent>
      </w:r>
    </w:p>
    <w:p>
      <w:pPr>
        <w:pStyle w:val="BodyText"/>
        <w:spacing w:before="10"/>
        <w:rPr>
          <w:b/>
          <w:sz w:val="20"/>
        </w:rPr>
      </w:pPr>
    </w:p>
    <w:p>
      <w:pPr>
        <w:spacing w:before="0"/>
        <w:ind w:left="110" w:right="0" w:firstLine="0"/>
        <w:jc w:val="left"/>
        <w:rPr>
          <w:sz w:val="20"/>
        </w:rPr>
      </w:pPr>
      <w:bookmarkStart w:name="_bookmark8" w:id="9"/>
      <w:bookmarkEnd w:id="9"/>
      <w:r>
        <w:rPr/>
      </w:r>
      <w:r>
        <w:rPr>
          <w:sz w:val="20"/>
          <w:vertAlign w:val="superscript"/>
        </w:rPr>
        <w:t>9</w:t>
      </w:r>
      <w:r>
        <w:rPr>
          <w:spacing w:val="-3"/>
          <w:sz w:val="20"/>
          <w:vertAlign w:val="baseline"/>
        </w:rPr>
        <w:t> </w:t>
      </w:r>
      <w:r>
        <w:rPr>
          <w:sz w:val="20"/>
          <w:vertAlign w:val="baseline"/>
        </w:rPr>
        <w:t>UNCLOS,</w:t>
      </w:r>
      <w:r>
        <w:rPr>
          <w:spacing w:val="-3"/>
          <w:sz w:val="20"/>
          <w:vertAlign w:val="baseline"/>
        </w:rPr>
        <w:t> </w:t>
      </w:r>
      <w:r>
        <w:rPr>
          <w:sz w:val="20"/>
          <w:vertAlign w:val="baseline"/>
        </w:rPr>
        <w:t>supra</w:t>
      </w:r>
      <w:r>
        <w:rPr>
          <w:spacing w:val="-3"/>
          <w:sz w:val="20"/>
          <w:vertAlign w:val="baseline"/>
        </w:rPr>
        <w:t> </w:t>
      </w:r>
      <w:r>
        <w:rPr>
          <w:sz w:val="20"/>
          <w:vertAlign w:val="baseline"/>
        </w:rPr>
        <w:t>note</w:t>
      </w:r>
      <w:r>
        <w:rPr>
          <w:spacing w:val="-2"/>
          <w:sz w:val="20"/>
          <w:vertAlign w:val="baseline"/>
        </w:rPr>
        <w:t> </w:t>
      </w:r>
      <w:r>
        <w:rPr>
          <w:sz w:val="20"/>
          <w:vertAlign w:val="baseline"/>
        </w:rPr>
        <w:t>1,</w:t>
      </w:r>
      <w:r>
        <w:rPr>
          <w:spacing w:val="-3"/>
          <w:sz w:val="20"/>
          <w:vertAlign w:val="baseline"/>
        </w:rPr>
        <w:t> </w:t>
      </w:r>
      <w:r>
        <w:rPr>
          <w:sz w:val="20"/>
          <w:vertAlign w:val="baseline"/>
        </w:rPr>
        <w:t>art.</w:t>
      </w:r>
      <w:r>
        <w:rPr>
          <w:spacing w:val="-5"/>
          <w:sz w:val="20"/>
          <w:vertAlign w:val="baseline"/>
        </w:rPr>
        <w:t> 19.</w:t>
      </w:r>
    </w:p>
    <w:p>
      <w:pPr>
        <w:spacing w:before="116"/>
        <w:ind w:left="110" w:right="0" w:firstLine="0"/>
        <w:jc w:val="left"/>
        <w:rPr>
          <w:sz w:val="20"/>
        </w:rPr>
      </w:pPr>
      <w:bookmarkStart w:name="_bookmark9" w:id="10"/>
      <w:bookmarkEnd w:id="10"/>
      <w:r>
        <w:rPr/>
      </w:r>
      <w:r>
        <w:rPr>
          <w:sz w:val="20"/>
          <w:vertAlign w:val="superscript"/>
        </w:rPr>
        <w:t>10</w:t>
      </w:r>
      <w:r>
        <w:rPr>
          <w:spacing w:val="-4"/>
          <w:sz w:val="20"/>
          <w:vertAlign w:val="baseline"/>
        </w:rPr>
        <w:t> </w:t>
      </w:r>
      <w:r>
        <w:rPr>
          <w:sz w:val="20"/>
          <w:vertAlign w:val="baseline"/>
        </w:rPr>
        <w:t>Chicago</w:t>
      </w:r>
      <w:r>
        <w:rPr>
          <w:spacing w:val="-3"/>
          <w:sz w:val="20"/>
          <w:vertAlign w:val="baseline"/>
        </w:rPr>
        <w:t> </w:t>
      </w:r>
      <w:r>
        <w:rPr>
          <w:sz w:val="20"/>
          <w:vertAlign w:val="baseline"/>
        </w:rPr>
        <w:t>Convention,</w:t>
      </w:r>
      <w:r>
        <w:rPr>
          <w:spacing w:val="-4"/>
          <w:sz w:val="20"/>
          <w:vertAlign w:val="baseline"/>
        </w:rPr>
        <w:t> </w:t>
      </w:r>
      <w:r>
        <w:rPr>
          <w:sz w:val="20"/>
          <w:vertAlign w:val="baseline"/>
        </w:rPr>
        <w:t>supra</w:t>
      </w:r>
      <w:r>
        <w:rPr>
          <w:spacing w:val="-4"/>
          <w:sz w:val="20"/>
          <w:vertAlign w:val="baseline"/>
        </w:rPr>
        <w:t> </w:t>
      </w:r>
      <w:r>
        <w:rPr>
          <w:sz w:val="20"/>
          <w:vertAlign w:val="baseline"/>
        </w:rPr>
        <w:t>note</w:t>
      </w:r>
      <w:r>
        <w:rPr>
          <w:spacing w:val="-4"/>
          <w:sz w:val="20"/>
          <w:vertAlign w:val="baseline"/>
        </w:rPr>
        <w:t> </w:t>
      </w:r>
      <w:r>
        <w:rPr>
          <w:sz w:val="20"/>
          <w:vertAlign w:val="baseline"/>
        </w:rPr>
        <w:t>8,</w:t>
      </w:r>
      <w:r>
        <w:rPr>
          <w:spacing w:val="-4"/>
          <w:sz w:val="20"/>
          <w:vertAlign w:val="baseline"/>
        </w:rPr>
        <w:t> </w:t>
      </w:r>
      <w:r>
        <w:rPr>
          <w:sz w:val="20"/>
          <w:vertAlign w:val="baseline"/>
        </w:rPr>
        <w:t>art.</w:t>
      </w:r>
      <w:r>
        <w:rPr>
          <w:spacing w:val="-5"/>
          <w:sz w:val="20"/>
          <w:vertAlign w:val="baseline"/>
        </w:rPr>
        <w:t> 3.</w:t>
      </w:r>
    </w:p>
    <w:p>
      <w:pPr>
        <w:spacing w:before="115"/>
        <w:ind w:left="110" w:right="0" w:firstLine="0"/>
        <w:jc w:val="left"/>
        <w:rPr>
          <w:sz w:val="20"/>
        </w:rPr>
      </w:pPr>
      <w:bookmarkStart w:name="_bookmark10" w:id="11"/>
      <w:bookmarkEnd w:id="11"/>
      <w:r>
        <w:rPr/>
      </w:r>
      <w:r>
        <w:rPr>
          <w:sz w:val="20"/>
          <w:vertAlign w:val="superscript"/>
        </w:rPr>
        <w:t>11</w:t>
      </w:r>
      <w:r>
        <w:rPr>
          <w:spacing w:val="-6"/>
          <w:sz w:val="20"/>
          <w:vertAlign w:val="baseline"/>
        </w:rPr>
        <w:t> </w:t>
      </w:r>
      <w:r>
        <w:rPr>
          <w:sz w:val="20"/>
          <w:vertAlign w:val="baseline"/>
        </w:rPr>
        <w:t>Peter</w:t>
      </w:r>
      <w:r>
        <w:rPr>
          <w:spacing w:val="-5"/>
          <w:sz w:val="20"/>
          <w:vertAlign w:val="baseline"/>
        </w:rPr>
        <w:t> </w:t>
      </w:r>
      <w:r>
        <w:rPr>
          <w:sz w:val="20"/>
          <w:vertAlign w:val="baseline"/>
        </w:rPr>
        <w:t>A.</w:t>
      </w:r>
      <w:r>
        <w:rPr>
          <w:spacing w:val="-5"/>
          <w:sz w:val="20"/>
          <w:vertAlign w:val="baseline"/>
        </w:rPr>
        <w:t> </w:t>
      </w:r>
      <w:r>
        <w:rPr>
          <w:sz w:val="20"/>
          <w:vertAlign w:val="baseline"/>
        </w:rPr>
        <w:t>Dutton,</w:t>
      </w:r>
      <w:r>
        <w:rPr>
          <w:spacing w:val="-6"/>
          <w:sz w:val="20"/>
          <w:vertAlign w:val="baseline"/>
        </w:rPr>
        <w:t> </w:t>
      </w:r>
      <w:r>
        <w:rPr>
          <w:sz w:val="20"/>
          <w:vertAlign w:val="baseline"/>
        </w:rPr>
        <w:t>Caelum</w:t>
      </w:r>
      <w:r>
        <w:rPr>
          <w:spacing w:val="-5"/>
          <w:sz w:val="20"/>
          <w:vertAlign w:val="baseline"/>
        </w:rPr>
        <w:t> </w:t>
      </w:r>
      <w:r>
        <w:rPr>
          <w:sz w:val="20"/>
          <w:vertAlign w:val="baseline"/>
        </w:rPr>
        <w:t>Liberum:</w:t>
      </w:r>
      <w:r>
        <w:rPr>
          <w:spacing w:val="-6"/>
          <w:sz w:val="20"/>
          <w:vertAlign w:val="baseline"/>
        </w:rPr>
        <w:t> </w:t>
      </w:r>
      <w:r>
        <w:rPr>
          <w:sz w:val="20"/>
          <w:vertAlign w:val="baseline"/>
        </w:rPr>
        <w:t>Air</w:t>
      </w:r>
      <w:r>
        <w:rPr>
          <w:spacing w:val="-6"/>
          <w:sz w:val="20"/>
          <w:vertAlign w:val="baseline"/>
        </w:rPr>
        <w:t> </w:t>
      </w:r>
      <w:r>
        <w:rPr>
          <w:sz w:val="20"/>
          <w:vertAlign w:val="baseline"/>
        </w:rPr>
        <w:t>Defense</w:t>
      </w:r>
      <w:r>
        <w:rPr>
          <w:spacing w:val="-5"/>
          <w:sz w:val="20"/>
          <w:vertAlign w:val="baseline"/>
        </w:rPr>
        <w:t> </w:t>
      </w:r>
      <w:r>
        <w:rPr>
          <w:sz w:val="20"/>
          <w:vertAlign w:val="baseline"/>
        </w:rPr>
        <w:t>Identification</w:t>
      </w:r>
      <w:r>
        <w:rPr>
          <w:spacing w:val="-5"/>
          <w:sz w:val="20"/>
          <w:vertAlign w:val="baseline"/>
        </w:rPr>
        <w:t> </w:t>
      </w:r>
      <w:r>
        <w:rPr>
          <w:sz w:val="20"/>
          <w:vertAlign w:val="baseline"/>
        </w:rPr>
        <w:t>Zones</w:t>
      </w:r>
      <w:r>
        <w:rPr>
          <w:spacing w:val="-6"/>
          <w:sz w:val="20"/>
          <w:vertAlign w:val="baseline"/>
        </w:rPr>
        <w:t> </w:t>
      </w:r>
      <w:r>
        <w:rPr>
          <w:sz w:val="20"/>
          <w:vertAlign w:val="baseline"/>
        </w:rPr>
        <w:t>Outside</w:t>
      </w:r>
      <w:r>
        <w:rPr>
          <w:spacing w:val="-6"/>
          <w:sz w:val="20"/>
          <w:vertAlign w:val="baseline"/>
        </w:rPr>
        <w:t> </w:t>
      </w:r>
      <w:r>
        <w:rPr>
          <w:sz w:val="20"/>
          <w:vertAlign w:val="baseline"/>
        </w:rPr>
        <w:t>Sovereign</w:t>
      </w:r>
      <w:r>
        <w:rPr>
          <w:spacing w:val="-5"/>
          <w:sz w:val="20"/>
          <w:vertAlign w:val="baseline"/>
        </w:rPr>
        <w:t> </w:t>
      </w:r>
      <w:r>
        <w:rPr>
          <w:spacing w:val="-2"/>
          <w:sz w:val="20"/>
          <w:vertAlign w:val="baseline"/>
        </w:rPr>
        <w:t>Airspace,</w:t>
      </w:r>
    </w:p>
    <w:p>
      <w:pPr>
        <w:spacing w:before="116"/>
        <w:ind w:left="110" w:right="0" w:firstLine="0"/>
        <w:jc w:val="left"/>
        <w:rPr>
          <w:sz w:val="20"/>
        </w:rPr>
      </w:pPr>
      <w:r>
        <w:rPr>
          <w:sz w:val="20"/>
        </w:rPr>
        <w:t>103</w:t>
      </w:r>
      <w:r>
        <w:rPr>
          <w:spacing w:val="-1"/>
          <w:sz w:val="20"/>
        </w:rPr>
        <w:t> </w:t>
      </w:r>
      <w:r>
        <w:rPr>
          <w:sz w:val="20"/>
        </w:rPr>
        <w:t>Am.</w:t>
      </w:r>
      <w:r>
        <w:rPr>
          <w:spacing w:val="-2"/>
          <w:sz w:val="20"/>
        </w:rPr>
        <w:t> </w:t>
      </w:r>
      <w:r>
        <w:rPr>
          <w:sz w:val="20"/>
        </w:rPr>
        <w:t>J.</w:t>
      </w:r>
      <w:r>
        <w:rPr>
          <w:spacing w:val="-4"/>
          <w:sz w:val="20"/>
        </w:rPr>
        <w:t> </w:t>
      </w:r>
      <w:r>
        <w:rPr>
          <w:sz w:val="20"/>
        </w:rPr>
        <w:t>Int’l</w:t>
      </w:r>
      <w:r>
        <w:rPr>
          <w:spacing w:val="-2"/>
          <w:sz w:val="20"/>
        </w:rPr>
        <w:t> </w:t>
      </w:r>
      <w:r>
        <w:rPr>
          <w:sz w:val="20"/>
        </w:rPr>
        <w:t>L.</w:t>
      </w:r>
      <w:r>
        <w:rPr>
          <w:spacing w:val="-4"/>
          <w:sz w:val="20"/>
        </w:rPr>
        <w:t> </w:t>
      </w:r>
      <w:r>
        <w:rPr>
          <w:sz w:val="20"/>
        </w:rPr>
        <w:t>691</w:t>
      </w:r>
      <w:r>
        <w:rPr>
          <w:spacing w:val="-2"/>
          <w:sz w:val="20"/>
        </w:rPr>
        <w:t> (2009).</w:t>
      </w:r>
    </w:p>
    <w:p>
      <w:pPr>
        <w:spacing w:after="0"/>
        <w:jc w:val="left"/>
        <w:rPr>
          <w:sz w:val="20"/>
        </w:rPr>
        <w:sectPr>
          <w:pgSz w:w="11910" w:h="16840"/>
          <w:pgMar w:top="1000" w:bottom="280" w:left="1700" w:right="1700"/>
        </w:sectPr>
      </w:pPr>
    </w:p>
    <w:p>
      <w:pPr>
        <w:pStyle w:val="Heading1"/>
        <w:spacing w:before="115"/>
        <w:rPr>
          <w:u w:val="none"/>
        </w:rPr>
      </w:pPr>
      <w:r>
        <w:rPr/>
        <mc:AlternateContent>
          <mc:Choice Requires="wps">
            <w:drawing>
              <wp:anchor distT="0" distB="0" distL="0" distR="0" allowOverlap="1" layoutInCell="1" locked="0" behindDoc="1" simplePos="0" relativeHeight="487430656">
                <wp:simplePos x="0" y="0"/>
                <wp:positionH relativeFrom="page">
                  <wp:posOffset>423672</wp:posOffset>
                </wp:positionH>
                <wp:positionV relativeFrom="page">
                  <wp:posOffset>641603</wp:posOffset>
                </wp:positionV>
                <wp:extent cx="6714490" cy="94107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714490" cy="9410700"/>
                        </a:xfrm>
                        <a:custGeom>
                          <a:avLst/>
                          <a:gdLst/>
                          <a:ahLst/>
                          <a:cxnLst/>
                          <a:rect l="l" t="t" r="r" b="b"/>
                          <a:pathLst>
                            <a:path w="6714490" h="9410700">
                              <a:moveTo>
                                <a:pt x="65519" y="9344876"/>
                              </a:moveTo>
                              <a:lnTo>
                                <a:pt x="56388" y="9344876"/>
                              </a:lnTo>
                              <a:lnTo>
                                <a:pt x="56388" y="9363151"/>
                              </a:lnTo>
                              <a:lnTo>
                                <a:pt x="65519" y="9363151"/>
                              </a:lnTo>
                              <a:lnTo>
                                <a:pt x="65519" y="9344876"/>
                              </a:lnTo>
                              <a:close/>
                            </a:path>
                            <a:path w="6714490" h="9410700">
                              <a:moveTo>
                                <a:pt x="65519" y="56388"/>
                              </a:moveTo>
                              <a:lnTo>
                                <a:pt x="56388" y="56388"/>
                              </a:lnTo>
                              <a:lnTo>
                                <a:pt x="56388" y="65493"/>
                              </a:lnTo>
                              <a:lnTo>
                                <a:pt x="56388" y="9344863"/>
                              </a:lnTo>
                              <a:lnTo>
                                <a:pt x="65519" y="9344863"/>
                              </a:lnTo>
                              <a:lnTo>
                                <a:pt x="65519" y="65532"/>
                              </a:lnTo>
                              <a:lnTo>
                                <a:pt x="65519" y="56388"/>
                              </a:lnTo>
                              <a:close/>
                            </a:path>
                            <a:path w="6714490" h="9410700">
                              <a:moveTo>
                                <a:pt x="65519" y="0"/>
                              </a:moveTo>
                              <a:lnTo>
                                <a:pt x="18288" y="0"/>
                              </a:lnTo>
                              <a:lnTo>
                                <a:pt x="0" y="0"/>
                              </a:lnTo>
                              <a:lnTo>
                                <a:pt x="0" y="18288"/>
                              </a:lnTo>
                              <a:lnTo>
                                <a:pt x="0" y="9410395"/>
                              </a:lnTo>
                              <a:lnTo>
                                <a:pt x="18288" y="9410395"/>
                              </a:lnTo>
                              <a:lnTo>
                                <a:pt x="65519" y="9410395"/>
                              </a:lnTo>
                              <a:lnTo>
                                <a:pt x="65519" y="9401251"/>
                              </a:lnTo>
                              <a:lnTo>
                                <a:pt x="18288" y="9401251"/>
                              </a:lnTo>
                              <a:lnTo>
                                <a:pt x="18288" y="9344863"/>
                              </a:lnTo>
                              <a:lnTo>
                                <a:pt x="18288" y="65532"/>
                              </a:lnTo>
                              <a:lnTo>
                                <a:pt x="18288" y="18288"/>
                              </a:lnTo>
                              <a:lnTo>
                                <a:pt x="65519" y="18288"/>
                              </a:lnTo>
                              <a:lnTo>
                                <a:pt x="65519" y="0"/>
                              </a:lnTo>
                              <a:close/>
                            </a:path>
                            <a:path w="6714490" h="9410700">
                              <a:moveTo>
                                <a:pt x="6667246" y="9344876"/>
                              </a:moveTo>
                              <a:lnTo>
                                <a:pt x="6648958" y="9344876"/>
                              </a:lnTo>
                              <a:lnTo>
                                <a:pt x="65532" y="9344876"/>
                              </a:lnTo>
                              <a:lnTo>
                                <a:pt x="65532" y="9363151"/>
                              </a:lnTo>
                              <a:lnTo>
                                <a:pt x="6648958" y="9363151"/>
                              </a:lnTo>
                              <a:lnTo>
                                <a:pt x="6667246" y="9363151"/>
                              </a:lnTo>
                              <a:lnTo>
                                <a:pt x="6667246" y="9344876"/>
                              </a:lnTo>
                              <a:close/>
                            </a:path>
                            <a:path w="6714490" h="9410700">
                              <a:moveTo>
                                <a:pt x="6667246" y="56388"/>
                              </a:moveTo>
                              <a:lnTo>
                                <a:pt x="6648958" y="56388"/>
                              </a:lnTo>
                              <a:lnTo>
                                <a:pt x="65532" y="56388"/>
                              </a:lnTo>
                              <a:lnTo>
                                <a:pt x="65532" y="65532"/>
                              </a:lnTo>
                              <a:lnTo>
                                <a:pt x="6648958" y="65532"/>
                              </a:lnTo>
                              <a:lnTo>
                                <a:pt x="6648958" y="9344863"/>
                              </a:lnTo>
                              <a:lnTo>
                                <a:pt x="6667246" y="9344863"/>
                              </a:lnTo>
                              <a:lnTo>
                                <a:pt x="6667246" y="65532"/>
                              </a:lnTo>
                              <a:lnTo>
                                <a:pt x="6667246" y="56388"/>
                              </a:lnTo>
                              <a:close/>
                            </a:path>
                            <a:path w="6714490" h="9410700">
                              <a:moveTo>
                                <a:pt x="6714490" y="0"/>
                              </a:moveTo>
                              <a:lnTo>
                                <a:pt x="6705346" y="0"/>
                              </a:lnTo>
                              <a:lnTo>
                                <a:pt x="6648958" y="0"/>
                              </a:lnTo>
                              <a:lnTo>
                                <a:pt x="65532" y="0"/>
                              </a:lnTo>
                              <a:lnTo>
                                <a:pt x="65532" y="18288"/>
                              </a:lnTo>
                              <a:lnTo>
                                <a:pt x="6648958" y="18288"/>
                              </a:lnTo>
                              <a:lnTo>
                                <a:pt x="6705346" y="18288"/>
                              </a:lnTo>
                              <a:lnTo>
                                <a:pt x="6705346" y="65493"/>
                              </a:lnTo>
                              <a:lnTo>
                                <a:pt x="6705346" y="9344863"/>
                              </a:lnTo>
                              <a:lnTo>
                                <a:pt x="6705346" y="9401251"/>
                              </a:lnTo>
                              <a:lnTo>
                                <a:pt x="6648958" y="9401251"/>
                              </a:lnTo>
                              <a:lnTo>
                                <a:pt x="65532" y="9401251"/>
                              </a:lnTo>
                              <a:lnTo>
                                <a:pt x="65532" y="9410395"/>
                              </a:lnTo>
                              <a:lnTo>
                                <a:pt x="6648958" y="9410395"/>
                              </a:lnTo>
                              <a:lnTo>
                                <a:pt x="6705346" y="9410395"/>
                              </a:lnTo>
                              <a:lnTo>
                                <a:pt x="6714490" y="9410395"/>
                              </a:lnTo>
                              <a:lnTo>
                                <a:pt x="6714490" y="9401251"/>
                              </a:lnTo>
                              <a:lnTo>
                                <a:pt x="6714490" y="9344863"/>
                              </a:lnTo>
                              <a:lnTo>
                                <a:pt x="6714490" y="65532"/>
                              </a:lnTo>
                              <a:lnTo>
                                <a:pt x="6714490" y="18288"/>
                              </a:lnTo>
                              <a:lnTo>
                                <a:pt x="67144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360001pt;margin-top:50.519947pt;width:528.7pt;height:741pt;mso-position-horizontal-relative:page;mso-position-vertical-relative:page;z-index:-15885824" id="docshape11" coordorigin="667,1010" coordsize="10574,14820" path="m770,15727l756,15727,756,15756,770,15756,770,15727xm770,1099l756,1099,756,1114,756,1114,756,15727,770,15727,770,1114,770,1114,770,1099xm770,1010l696,1010,667,1010,667,1039,667,1114,667,1114,667,15727,667,15816,667,15830,696,15830,770,15830,770,15816,696,15816,696,15727,696,1114,696,1114,696,1039,770,1039,770,1010xm11167,15727l11138,15727,770,15727,770,15756,11138,15756,11167,15756,11167,15727xm11167,1099l11138,1099,770,1099,770,1114,11138,1114,11138,15727,11167,15727,11167,1114,11167,1114,11167,1099xm11241,1010l11227,1010,11138,1010,770,1010,770,1039,11138,1039,11227,1039,11227,1114,11227,1114,11227,15727,11227,15816,11138,15816,770,15816,770,15830,11138,15830,11227,15830,11241,15830,11241,15816,11241,15727,11241,1114,11241,1114,11241,1039,11241,1010xe" filled="true" fillcolor="#000000" stroked="false">
                <v:path arrowok="t"/>
                <v:fill type="solid"/>
                <w10:wrap type="none"/>
              </v:shape>
            </w:pict>
          </mc:Fallback>
        </mc:AlternateContent>
      </w:r>
      <w:r>
        <w:rPr>
          <w:u w:val="single"/>
        </w:rPr>
        <w:t>AND</w:t>
      </w:r>
      <w:r>
        <w:rPr>
          <w:spacing w:val="-14"/>
          <w:u w:val="single"/>
        </w:rPr>
        <w:t> </w:t>
      </w:r>
      <w:r>
        <w:rPr>
          <w:u w:val="single"/>
        </w:rPr>
        <w:t>MILITARY</w:t>
      </w:r>
      <w:r>
        <w:rPr>
          <w:spacing w:val="-11"/>
          <w:u w:val="single"/>
        </w:rPr>
        <w:t> </w:t>
      </w:r>
      <w:r>
        <w:rPr>
          <w:spacing w:val="-2"/>
          <w:u w:val="single"/>
        </w:rPr>
        <w:t>JURISDICTION.</w:t>
      </w:r>
    </w:p>
    <w:p>
      <w:pPr>
        <w:pStyle w:val="BodyText"/>
        <w:rPr>
          <w:b/>
        </w:rPr>
      </w:pPr>
    </w:p>
    <w:p>
      <w:pPr>
        <w:pStyle w:val="BodyText"/>
        <w:rPr>
          <w:b/>
        </w:rPr>
      </w:pPr>
    </w:p>
    <w:p>
      <w:pPr>
        <w:pStyle w:val="BodyText"/>
        <w:spacing w:before="51"/>
        <w:rPr>
          <w:b/>
        </w:rPr>
      </w:pPr>
    </w:p>
    <w:p>
      <w:pPr>
        <w:pStyle w:val="BodyText"/>
        <w:spacing w:line="360" w:lineRule="auto"/>
        <w:ind w:left="110" w:right="111"/>
        <w:jc w:val="both"/>
      </w:pPr>
      <w:r>
        <w:rPr/>
        <w:t>Maritime</w:t>
      </w:r>
      <w:r>
        <w:rPr>
          <w:spacing w:val="-3"/>
        </w:rPr>
        <w:t> </w:t>
      </w:r>
      <w:r>
        <w:rPr/>
        <w:t>and</w:t>
      </w:r>
      <w:r>
        <w:rPr>
          <w:spacing w:val="-2"/>
        </w:rPr>
        <w:t> </w:t>
      </w:r>
      <w:r>
        <w:rPr/>
        <w:t>airspace</w:t>
      </w:r>
      <w:r>
        <w:rPr>
          <w:spacing w:val="-1"/>
        </w:rPr>
        <w:t> </w:t>
      </w:r>
      <w:r>
        <w:rPr/>
        <w:t>jurisdictions</w:t>
      </w:r>
      <w:r>
        <w:rPr>
          <w:spacing w:val="-2"/>
        </w:rPr>
        <w:t> </w:t>
      </w:r>
      <w:r>
        <w:rPr/>
        <w:t>have</w:t>
      </w:r>
      <w:r>
        <w:rPr>
          <w:spacing w:val="-3"/>
        </w:rPr>
        <w:t> </w:t>
      </w:r>
      <w:r>
        <w:rPr/>
        <w:t>complex interactions,</w:t>
      </w:r>
      <w:r>
        <w:rPr>
          <w:spacing w:val="-2"/>
        </w:rPr>
        <w:t> </w:t>
      </w:r>
      <w:r>
        <w:rPr/>
        <w:t>which have</w:t>
      </w:r>
      <w:r>
        <w:rPr>
          <w:spacing w:val="-1"/>
        </w:rPr>
        <w:t> </w:t>
      </w:r>
      <w:r>
        <w:rPr/>
        <w:t>resulted</w:t>
      </w:r>
      <w:r>
        <w:rPr>
          <w:spacing w:val="-2"/>
        </w:rPr>
        <w:t> </w:t>
      </w:r>
      <w:r>
        <w:rPr/>
        <w:t>in overlapping jurisdictions. A coastal state has a sovereignty in the territorial sea over the water and airspace over the territory. However, in the EEZ, the coastal state remains resource entitlement, other states are not deprived of freedom of navigation and overflight.</w:t>
      </w:r>
    </w:p>
    <w:p>
      <w:pPr>
        <w:pStyle w:val="BodyText"/>
        <w:spacing w:before="138"/>
      </w:pPr>
    </w:p>
    <w:p>
      <w:pPr>
        <w:pStyle w:val="BodyText"/>
        <w:spacing w:line="360" w:lineRule="auto"/>
        <w:ind w:left="110" w:right="112"/>
        <w:jc w:val="both"/>
      </w:pPr>
      <w:r>
        <w:rPr/>
        <w:t>These overlapping areas are usually involved in military operations especially when carrying out surveillance and reconnaissance missions. This is causing tensions </w:t>
      </w:r>
      <w:r>
        <w:rPr>
          <w:spacing w:val="-2"/>
        </w:rPr>
        <w:t>between:</w:t>
      </w:r>
    </w:p>
    <w:p>
      <w:pPr>
        <w:pStyle w:val="BodyText"/>
        <w:spacing w:before="136"/>
      </w:pPr>
    </w:p>
    <w:p>
      <w:pPr>
        <w:pStyle w:val="ListParagraph"/>
        <w:numPr>
          <w:ilvl w:val="0"/>
          <w:numId w:val="1"/>
        </w:numPr>
        <w:tabs>
          <w:tab w:pos="529" w:val="left" w:leader="none"/>
        </w:tabs>
        <w:spacing w:line="240" w:lineRule="auto" w:before="0" w:after="0"/>
        <w:ind w:left="529" w:right="0" w:hanging="419"/>
        <w:jc w:val="left"/>
        <w:rPr>
          <w:sz w:val="24"/>
        </w:rPr>
      </w:pPr>
      <w:r>
        <w:rPr>
          <w:sz w:val="24"/>
        </w:rPr>
        <w:t>Coastal</w:t>
      </w:r>
      <w:r>
        <w:rPr>
          <w:spacing w:val="-1"/>
          <w:sz w:val="24"/>
        </w:rPr>
        <w:t> </w:t>
      </w:r>
      <w:r>
        <w:rPr>
          <w:sz w:val="24"/>
        </w:rPr>
        <w:t>state</w:t>
      </w:r>
      <w:r>
        <w:rPr>
          <w:spacing w:val="-1"/>
          <w:sz w:val="24"/>
        </w:rPr>
        <w:t> </w:t>
      </w:r>
      <w:r>
        <w:rPr>
          <w:spacing w:val="-2"/>
          <w:sz w:val="24"/>
        </w:rPr>
        <w:t>sovereignty</w:t>
      </w:r>
    </w:p>
    <w:p>
      <w:pPr>
        <w:pStyle w:val="BodyText"/>
      </w:pPr>
    </w:p>
    <w:p>
      <w:pPr>
        <w:pStyle w:val="BodyText"/>
      </w:pPr>
    </w:p>
    <w:p>
      <w:pPr>
        <w:pStyle w:val="ListParagraph"/>
        <w:numPr>
          <w:ilvl w:val="0"/>
          <w:numId w:val="1"/>
        </w:numPr>
        <w:tabs>
          <w:tab w:pos="529" w:val="left" w:leader="none"/>
        </w:tabs>
        <w:spacing w:line="240" w:lineRule="auto" w:before="0" w:after="0"/>
        <w:ind w:left="529" w:right="0" w:hanging="419"/>
        <w:jc w:val="left"/>
        <w:rPr>
          <w:sz w:val="24"/>
        </w:rPr>
      </w:pPr>
      <w:r>
        <w:rPr>
          <w:sz w:val="24"/>
        </w:rPr>
        <w:t>Freedom</w:t>
      </w:r>
      <w:r>
        <w:rPr>
          <w:spacing w:val="-2"/>
          <w:sz w:val="24"/>
        </w:rPr>
        <w:t> </w:t>
      </w:r>
      <w:r>
        <w:rPr>
          <w:sz w:val="24"/>
        </w:rPr>
        <w:t>of</w:t>
      </w:r>
      <w:r>
        <w:rPr>
          <w:spacing w:val="-1"/>
          <w:sz w:val="24"/>
        </w:rPr>
        <w:t> </w:t>
      </w:r>
      <w:r>
        <w:rPr>
          <w:spacing w:val="-2"/>
          <w:sz w:val="24"/>
        </w:rPr>
        <w:t>navigation</w:t>
      </w:r>
    </w:p>
    <w:p>
      <w:pPr>
        <w:pStyle w:val="BodyText"/>
      </w:pPr>
    </w:p>
    <w:p>
      <w:pPr>
        <w:pStyle w:val="BodyText"/>
      </w:pPr>
    </w:p>
    <w:p>
      <w:pPr>
        <w:pStyle w:val="ListParagraph"/>
        <w:numPr>
          <w:ilvl w:val="0"/>
          <w:numId w:val="1"/>
        </w:numPr>
        <w:tabs>
          <w:tab w:pos="529" w:val="left" w:leader="none"/>
        </w:tabs>
        <w:spacing w:line="240" w:lineRule="auto" w:before="0" w:after="0"/>
        <w:ind w:left="529" w:right="0" w:hanging="419"/>
        <w:jc w:val="left"/>
        <w:rPr>
          <w:sz w:val="24"/>
        </w:rPr>
      </w:pPr>
      <w:r>
        <w:rPr>
          <w:sz w:val="24"/>
        </w:rPr>
        <w:t>Security</w:t>
      </w:r>
      <w:r>
        <w:rPr>
          <w:spacing w:val="-2"/>
          <w:sz w:val="24"/>
        </w:rPr>
        <w:t> considerations</w:t>
      </w:r>
    </w:p>
    <w:p>
      <w:pPr>
        <w:pStyle w:val="BodyText"/>
      </w:pPr>
    </w:p>
    <w:p>
      <w:pPr>
        <w:pStyle w:val="BodyText"/>
        <w:spacing w:before="1"/>
      </w:pPr>
    </w:p>
    <w:p>
      <w:pPr>
        <w:pStyle w:val="BodyText"/>
        <w:spacing w:line="360" w:lineRule="auto"/>
        <w:ind w:left="110" w:right="111"/>
        <w:jc w:val="both"/>
      </w:pPr>
      <w:r>
        <w:rPr/>
        <w:t>Senegal and Shribueeshem South China Sea Arbitration (Philippines v.. China) made it clear that there are a few dimensions to be considered in regards to the maritime entitlements under the UNCLOS and that it did not support and in fact renounced whatever was more than is necessary. Although it did not directly relate to military operations, it had a vast effect on how the maritime rights and freedom were </w:t>
      </w:r>
      <w:r>
        <w:rPr>
          <w:spacing w:val="-2"/>
        </w:rPr>
        <w:t>interpreted.</w:t>
      </w:r>
      <w:hyperlink w:history="true" w:anchor="_bookmark11">
        <w:r>
          <w:rPr>
            <w:spacing w:val="-2"/>
            <w:vertAlign w:val="superscript"/>
          </w:rPr>
          <w:t>12</w:t>
        </w:r>
      </w:hyperlink>
    </w:p>
    <w:p>
      <w:pPr>
        <w:pStyle w:val="BodyText"/>
        <w:spacing w:before="139"/>
      </w:pPr>
    </w:p>
    <w:p>
      <w:pPr>
        <w:pStyle w:val="BodyText"/>
        <w:spacing w:line="360" w:lineRule="auto"/>
        <w:ind w:left="110" w:right="110"/>
        <w:jc w:val="both"/>
      </w:pPr>
      <w:r>
        <w:rPr/>
        <w:t>India promotes international order based on rules, upholding UNCLOS and stressing on the sovereignty. It is also actively involved in the region in maritime security efforts</w:t>
      </w:r>
      <w:r>
        <w:rPr>
          <w:spacing w:val="-1"/>
        </w:rPr>
        <w:t> </w:t>
      </w:r>
      <w:r>
        <w:rPr/>
        <w:t>and</w:t>
      </w:r>
      <w:r>
        <w:rPr>
          <w:spacing w:val="-3"/>
        </w:rPr>
        <w:t> </w:t>
      </w:r>
      <w:r>
        <w:rPr/>
        <w:t>holds</w:t>
      </w:r>
      <w:r>
        <w:rPr>
          <w:spacing w:val="-3"/>
        </w:rPr>
        <w:t> </w:t>
      </w:r>
      <w:r>
        <w:rPr/>
        <w:t>joint</w:t>
      </w:r>
      <w:r>
        <w:rPr>
          <w:spacing w:val="-3"/>
        </w:rPr>
        <w:t> </w:t>
      </w:r>
      <w:r>
        <w:rPr/>
        <w:t>exercises</w:t>
      </w:r>
      <w:r>
        <w:rPr>
          <w:spacing w:val="-4"/>
        </w:rPr>
        <w:t> </w:t>
      </w:r>
      <w:r>
        <w:rPr/>
        <w:t>on</w:t>
      </w:r>
      <w:r>
        <w:rPr>
          <w:spacing w:val="-1"/>
        </w:rPr>
        <w:t> </w:t>
      </w:r>
      <w:r>
        <w:rPr/>
        <w:t>naval</w:t>
      </w:r>
      <w:r>
        <w:rPr>
          <w:spacing w:val="-1"/>
        </w:rPr>
        <w:t> </w:t>
      </w:r>
      <w:r>
        <w:rPr/>
        <w:t>operations</w:t>
      </w:r>
      <w:r>
        <w:rPr>
          <w:spacing w:val="-4"/>
        </w:rPr>
        <w:t> </w:t>
      </w:r>
      <w:r>
        <w:rPr/>
        <w:t>which</w:t>
      </w:r>
      <w:r>
        <w:rPr>
          <w:spacing w:val="-3"/>
        </w:rPr>
        <w:t> </w:t>
      </w:r>
      <w:r>
        <w:rPr/>
        <w:t>reveal</w:t>
      </w:r>
      <w:r>
        <w:rPr>
          <w:spacing w:val="-3"/>
        </w:rPr>
        <w:t> </w:t>
      </w:r>
      <w:r>
        <w:rPr/>
        <w:t>its</w:t>
      </w:r>
      <w:r>
        <w:rPr>
          <w:spacing w:val="-4"/>
        </w:rPr>
        <w:t> </w:t>
      </w:r>
      <w:r>
        <w:rPr/>
        <w:t>strategic</w:t>
      </w:r>
      <w:r>
        <w:rPr>
          <w:spacing w:val="-3"/>
        </w:rPr>
        <w:t> </w:t>
      </w:r>
      <w:r>
        <w:rPr/>
        <w:t>position in the Indo-Pacific.</w:t>
      </w:r>
    </w:p>
    <w:p>
      <w:pPr>
        <w:pStyle w:val="BodyText"/>
      </w:pPr>
    </w:p>
    <w:p>
      <w:pPr>
        <w:pStyle w:val="BodyText"/>
        <w:spacing w:before="142"/>
      </w:pPr>
    </w:p>
    <w:p>
      <w:pPr>
        <w:pStyle w:val="Heading1"/>
        <w:jc w:val="both"/>
        <w:rPr>
          <w:u w:val="none"/>
        </w:rPr>
      </w:pPr>
      <w:r>
        <w:rPr>
          <w:u w:val="single"/>
        </w:rPr>
        <w:t>EMERGING</w:t>
      </w:r>
      <w:r>
        <w:rPr>
          <w:spacing w:val="-20"/>
          <w:u w:val="single"/>
        </w:rPr>
        <w:t> </w:t>
      </w:r>
      <w:r>
        <w:rPr>
          <w:u w:val="single"/>
        </w:rPr>
        <w:t>COMPLICATIONS</w:t>
      </w:r>
      <w:r>
        <w:rPr>
          <w:spacing w:val="-16"/>
          <w:u w:val="single"/>
        </w:rPr>
        <w:t> </w:t>
      </w:r>
      <w:r>
        <w:rPr>
          <w:u w:val="single"/>
        </w:rPr>
        <w:t>AND</w:t>
      </w:r>
      <w:r>
        <w:rPr>
          <w:spacing w:val="-17"/>
          <w:u w:val="single"/>
        </w:rPr>
        <w:t> </w:t>
      </w:r>
      <w:r>
        <w:rPr>
          <w:u w:val="single"/>
        </w:rPr>
        <w:t>LEGAL</w:t>
      </w:r>
      <w:r>
        <w:rPr>
          <w:spacing w:val="-17"/>
          <w:u w:val="single"/>
        </w:rPr>
        <w:t> </w:t>
      </w:r>
      <w:r>
        <w:rPr>
          <w:spacing w:val="-2"/>
          <w:u w:val="single"/>
        </w:rPr>
        <w:t>ISSUES</w:t>
      </w:r>
    </w:p>
    <w:p>
      <w:pPr>
        <w:pStyle w:val="BodyText"/>
        <w:rPr>
          <w:b/>
          <w:sz w:val="20"/>
        </w:rPr>
      </w:pPr>
    </w:p>
    <w:p>
      <w:pPr>
        <w:pStyle w:val="BodyText"/>
        <w:spacing w:before="4"/>
        <w:rPr>
          <w:b/>
          <w:sz w:val="20"/>
        </w:rPr>
      </w:pPr>
      <w:r>
        <w:rPr>
          <w:b/>
          <w:sz w:val="20"/>
        </w:rPr>
        <mc:AlternateContent>
          <mc:Choice Requires="wps">
            <w:drawing>
              <wp:anchor distT="0" distB="0" distL="0" distR="0" allowOverlap="1" layoutInCell="1" locked="0" behindDoc="1" simplePos="0" relativeHeight="487592960">
                <wp:simplePos x="0" y="0"/>
                <wp:positionH relativeFrom="page">
                  <wp:posOffset>1149400</wp:posOffset>
                </wp:positionH>
                <wp:positionV relativeFrom="paragraph">
                  <wp:posOffset>163977</wp:posOffset>
                </wp:positionV>
                <wp:extent cx="1829435" cy="762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0.503998pt;margin-top:12.911624pt;width:144.020pt;height:.60004pt;mso-position-horizontal-relative:page;mso-position-vertical-relative:paragraph;z-index:-15723520;mso-wrap-distance-left:0;mso-wrap-distance-right:0" id="docshape12" filled="true" fillcolor="#000000" stroked="false">
                <v:fill type="solid"/>
                <w10:wrap type="topAndBottom"/>
              </v:rect>
            </w:pict>
          </mc:Fallback>
        </mc:AlternateContent>
      </w:r>
    </w:p>
    <w:p>
      <w:pPr>
        <w:pStyle w:val="BodyText"/>
        <w:spacing w:before="12"/>
        <w:rPr>
          <w:b/>
          <w:sz w:val="20"/>
        </w:rPr>
      </w:pPr>
    </w:p>
    <w:p>
      <w:pPr>
        <w:spacing w:before="1"/>
        <w:ind w:left="110" w:right="0" w:firstLine="0"/>
        <w:jc w:val="left"/>
        <w:rPr>
          <w:sz w:val="20"/>
        </w:rPr>
      </w:pPr>
      <w:bookmarkStart w:name="_bookmark11" w:id="12"/>
      <w:bookmarkEnd w:id="12"/>
      <w:r>
        <w:rPr/>
      </w:r>
      <w:r>
        <w:rPr>
          <w:sz w:val="20"/>
          <w:vertAlign w:val="superscript"/>
        </w:rPr>
        <w:t>12</w:t>
      </w:r>
      <w:r>
        <w:rPr>
          <w:spacing w:val="-4"/>
          <w:sz w:val="20"/>
          <w:vertAlign w:val="baseline"/>
        </w:rPr>
        <w:t> </w:t>
      </w:r>
      <w:r>
        <w:rPr>
          <w:sz w:val="20"/>
          <w:vertAlign w:val="baseline"/>
        </w:rPr>
        <w:t>·</w:t>
      </w:r>
      <w:r>
        <w:rPr>
          <w:spacing w:val="43"/>
          <w:sz w:val="20"/>
          <w:vertAlign w:val="baseline"/>
        </w:rPr>
        <w:t> </w:t>
      </w:r>
      <w:r>
        <w:rPr>
          <w:sz w:val="20"/>
          <w:vertAlign w:val="baseline"/>
        </w:rPr>
        <w:t>South</w:t>
      </w:r>
      <w:r>
        <w:rPr>
          <w:spacing w:val="-3"/>
          <w:sz w:val="20"/>
          <w:vertAlign w:val="baseline"/>
        </w:rPr>
        <w:t> </w:t>
      </w:r>
      <w:r>
        <w:rPr>
          <w:sz w:val="20"/>
          <w:vertAlign w:val="baseline"/>
        </w:rPr>
        <w:t>China</w:t>
      </w:r>
      <w:r>
        <w:rPr>
          <w:spacing w:val="-3"/>
          <w:sz w:val="20"/>
          <w:vertAlign w:val="baseline"/>
        </w:rPr>
        <w:t> </w:t>
      </w:r>
      <w:r>
        <w:rPr>
          <w:sz w:val="20"/>
          <w:vertAlign w:val="baseline"/>
        </w:rPr>
        <w:t>Sea</w:t>
      </w:r>
      <w:r>
        <w:rPr>
          <w:spacing w:val="-4"/>
          <w:sz w:val="20"/>
          <w:vertAlign w:val="baseline"/>
        </w:rPr>
        <w:t> </w:t>
      </w:r>
      <w:r>
        <w:rPr>
          <w:sz w:val="20"/>
          <w:vertAlign w:val="baseline"/>
        </w:rPr>
        <w:t>Arbitration</w:t>
      </w:r>
      <w:r>
        <w:rPr>
          <w:spacing w:val="-3"/>
          <w:sz w:val="20"/>
          <w:vertAlign w:val="baseline"/>
        </w:rPr>
        <w:t> </w:t>
      </w:r>
      <w:r>
        <w:rPr>
          <w:sz w:val="20"/>
          <w:vertAlign w:val="baseline"/>
        </w:rPr>
        <w:t>(Phil.</w:t>
      </w:r>
      <w:r>
        <w:rPr>
          <w:spacing w:val="-4"/>
          <w:sz w:val="20"/>
          <w:vertAlign w:val="baseline"/>
        </w:rPr>
        <w:t> </w:t>
      </w:r>
      <w:r>
        <w:rPr>
          <w:sz w:val="20"/>
          <w:vertAlign w:val="baseline"/>
        </w:rPr>
        <w:t>v.</w:t>
      </w:r>
      <w:r>
        <w:rPr>
          <w:spacing w:val="-3"/>
          <w:sz w:val="20"/>
          <w:vertAlign w:val="baseline"/>
        </w:rPr>
        <w:t> </w:t>
      </w:r>
      <w:r>
        <w:rPr>
          <w:sz w:val="20"/>
          <w:vertAlign w:val="baseline"/>
        </w:rPr>
        <w:t>China),</w:t>
      </w:r>
      <w:r>
        <w:rPr>
          <w:spacing w:val="-4"/>
          <w:sz w:val="20"/>
          <w:vertAlign w:val="baseline"/>
        </w:rPr>
        <w:t> </w:t>
      </w:r>
      <w:r>
        <w:rPr>
          <w:sz w:val="20"/>
          <w:vertAlign w:val="baseline"/>
        </w:rPr>
        <w:t>PCA</w:t>
      </w:r>
      <w:r>
        <w:rPr>
          <w:spacing w:val="-4"/>
          <w:sz w:val="20"/>
          <w:vertAlign w:val="baseline"/>
        </w:rPr>
        <w:t> </w:t>
      </w:r>
      <w:r>
        <w:rPr>
          <w:sz w:val="20"/>
          <w:vertAlign w:val="baseline"/>
        </w:rPr>
        <w:t>Case</w:t>
      </w:r>
      <w:r>
        <w:rPr>
          <w:spacing w:val="-2"/>
          <w:sz w:val="20"/>
          <w:vertAlign w:val="baseline"/>
        </w:rPr>
        <w:t> </w:t>
      </w:r>
      <w:r>
        <w:rPr>
          <w:sz w:val="20"/>
          <w:vertAlign w:val="baseline"/>
        </w:rPr>
        <w:t>No.</w:t>
      </w:r>
      <w:r>
        <w:rPr>
          <w:spacing w:val="-4"/>
          <w:sz w:val="20"/>
          <w:vertAlign w:val="baseline"/>
        </w:rPr>
        <w:t> </w:t>
      </w:r>
      <w:r>
        <w:rPr>
          <w:sz w:val="20"/>
          <w:vertAlign w:val="baseline"/>
        </w:rPr>
        <w:t>2013-19,</w:t>
      </w:r>
      <w:r>
        <w:rPr>
          <w:spacing w:val="-3"/>
          <w:sz w:val="20"/>
          <w:vertAlign w:val="baseline"/>
        </w:rPr>
        <w:t> </w:t>
      </w:r>
      <w:r>
        <w:rPr>
          <w:sz w:val="20"/>
          <w:vertAlign w:val="baseline"/>
        </w:rPr>
        <w:t>Award</w:t>
      </w:r>
      <w:r>
        <w:rPr>
          <w:spacing w:val="-5"/>
          <w:sz w:val="20"/>
          <w:vertAlign w:val="baseline"/>
        </w:rPr>
        <w:t> </w:t>
      </w:r>
      <w:r>
        <w:rPr>
          <w:sz w:val="20"/>
          <w:vertAlign w:val="baseline"/>
        </w:rPr>
        <w:t>(July</w:t>
      </w:r>
      <w:r>
        <w:rPr>
          <w:spacing w:val="-3"/>
          <w:sz w:val="20"/>
          <w:vertAlign w:val="baseline"/>
        </w:rPr>
        <w:t> </w:t>
      </w:r>
      <w:r>
        <w:rPr>
          <w:sz w:val="20"/>
          <w:vertAlign w:val="baseline"/>
        </w:rPr>
        <w:t>12,</w:t>
      </w:r>
      <w:r>
        <w:rPr>
          <w:spacing w:val="-5"/>
          <w:sz w:val="20"/>
          <w:vertAlign w:val="baseline"/>
        </w:rPr>
        <w:t> </w:t>
      </w:r>
      <w:r>
        <w:rPr>
          <w:spacing w:val="-2"/>
          <w:sz w:val="20"/>
          <w:vertAlign w:val="baseline"/>
        </w:rPr>
        <w:t>2016).</w:t>
      </w:r>
    </w:p>
    <w:p>
      <w:pPr>
        <w:spacing w:after="0"/>
        <w:jc w:val="left"/>
        <w:rPr>
          <w:sz w:val="20"/>
        </w:rPr>
        <w:sectPr>
          <w:pgSz w:w="11910" w:h="16840"/>
          <w:pgMar w:top="1000" w:bottom="280" w:left="1700" w:right="1700"/>
        </w:sectPr>
      </w:pPr>
    </w:p>
    <w:p>
      <w:pPr>
        <w:pStyle w:val="BodyText"/>
        <w:spacing w:before="253"/>
      </w:pPr>
      <w:r>
        <w:rPr/>
        <mc:AlternateContent>
          <mc:Choice Requires="wps">
            <w:drawing>
              <wp:anchor distT="0" distB="0" distL="0" distR="0" allowOverlap="1" layoutInCell="1" locked="0" behindDoc="1" simplePos="0" relativeHeight="487431168">
                <wp:simplePos x="0" y="0"/>
                <wp:positionH relativeFrom="page">
                  <wp:posOffset>423672</wp:posOffset>
                </wp:positionH>
                <wp:positionV relativeFrom="page">
                  <wp:posOffset>641603</wp:posOffset>
                </wp:positionV>
                <wp:extent cx="6714490" cy="94107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714490" cy="9410700"/>
                        </a:xfrm>
                        <a:custGeom>
                          <a:avLst/>
                          <a:gdLst/>
                          <a:ahLst/>
                          <a:cxnLst/>
                          <a:rect l="l" t="t" r="r" b="b"/>
                          <a:pathLst>
                            <a:path w="6714490" h="9410700">
                              <a:moveTo>
                                <a:pt x="65519" y="9344876"/>
                              </a:moveTo>
                              <a:lnTo>
                                <a:pt x="56388" y="9344876"/>
                              </a:lnTo>
                              <a:lnTo>
                                <a:pt x="56388" y="9363151"/>
                              </a:lnTo>
                              <a:lnTo>
                                <a:pt x="65519" y="9363151"/>
                              </a:lnTo>
                              <a:lnTo>
                                <a:pt x="65519" y="9344876"/>
                              </a:lnTo>
                              <a:close/>
                            </a:path>
                            <a:path w="6714490" h="9410700">
                              <a:moveTo>
                                <a:pt x="65519" y="56388"/>
                              </a:moveTo>
                              <a:lnTo>
                                <a:pt x="56388" y="56388"/>
                              </a:lnTo>
                              <a:lnTo>
                                <a:pt x="56388" y="65493"/>
                              </a:lnTo>
                              <a:lnTo>
                                <a:pt x="56388" y="9344863"/>
                              </a:lnTo>
                              <a:lnTo>
                                <a:pt x="65519" y="9344863"/>
                              </a:lnTo>
                              <a:lnTo>
                                <a:pt x="65519" y="65532"/>
                              </a:lnTo>
                              <a:lnTo>
                                <a:pt x="65519" y="56388"/>
                              </a:lnTo>
                              <a:close/>
                            </a:path>
                            <a:path w="6714490" h="9410700">
                              <a:moveTo>
                                <a:pt x="65519" y="0"/>
                              </a:moveTo>
                              <a:lnTo>
                                <a:pt x="18288" y="0"/>
                              </a:lnTo>
                              <a:lnTo>
                                <a:pt x="0" y="0"/>
                              </a:lnTo>
                              <a:lnTo>
                                <a:pt x="0" y="18288"/>
                              </a:lnTo>
                              <a:lnTo>
                                <a:pt x="0" y="9410395"/>
                              </a:lnTo>
                              <a:lnTo>
                                <a:pt x="18288" y="9410395"/>
                              </a:lnTo>
                              <a:lnTo>
                                <a:pt x="65519" y="9410395"/>
                              </a:lnTo>
                              <a:lnTo>
                                <a:pt x="65519" y="9401251"/>
                              </a:lnTo>
                              <a:lnTo>
                                <a:pt x="18288" y="9401251"/>
                              </a:lnTo>
                              <a:lnTo>
                                <a:pt x="18288" y="9344863"/>
                              </a:lnTo>
                              <a:lnTo>
                                <a:pt x="18288" y="65532"/>
                              </a:lnTo>
                              <a:lnTo>
                                <a:pt x="18288" y="18288"/>
                              </a:lnTo>
                              <a:lnTo>
                                <a:pt x="65519" y="18288"/>
                              </a:lnTo>
                              <a:lnTo>
                                <a:pt x="65519" y="0"/>
                              </a:lnTo>
                              <a:close/>
                            </a:path>
                            <a:path w="6714490" h="9410700">
                              <a:moveTo>
                                <a:pt x="6667246" y="9344876"/>
                              </a:moveTo>
                              <a:lnTo>
                                <a:pt x="6648958" y="9344876"/>
                              </a:lnTo>
                              <a:lnTo>
                                <a:pt x="65532" y="9344876"/>
                              </a:lnTo>
                              <a:lnTo>
                                <a:pt x="65532" y="9363151"/>
                              </a:lnTo>
                              <a:lnTo>
                                <a:pt x="6648958" y="9363151"/>
                              </a:lnTo>
                              <a:lnTo>
                                <a:pt x="6667246" y="9363151"/>
                              </a:lnTo>
                              <a:lnTo>
                                <a:pt x="6667246" y="9344876"/>
                              </a:lnTo>
                              <a:close/>
                            </a:path>
                            <a:path w="6714490" h="9410700">
                              <a:moveTo>
                                <a:pt x="6667246" y="56388"/>
                              </a:moveTo>
                              <a:lnTo>
                                <a:pt x="6648958" y="56388"/>
                              </a:lnTo>
                              <a:lnTo>
                                <a:pt x="65532" y="56388"/>
                              </a:lnTo>
                              <a:lnTo>
                                <a:pt x="65532" y="65532"/>
                              </a:lnTo>
                              <a:lnTo>
                                <a:pt x="6648958" y="65532"/>
                              </a:lnTo>
                              <a:lnTo>
                                <a:pt x="6648958" y="9344863"/>
                              </a:lnTo>
                              <a:lnTo>
                                <a:pt x="6667246" y="9344863"/>
                              </a:lnTo>
                              <a:lnTo>
                                <a:pt x="6667246" y="65532"/>
                              </a:lnTo>
                              <a:lnTo>
                                <a:pt x="6667246" y="56388"/>
                              </a:lnTo>
                              <a:close/>
                            </a:path>
                            <a:path w="6714490" h="9410700">
                              <a:moveTo>
                                <a:pt x="6714490" y="0"/>
                              </a:moveTo>
                              <a:lnTo>
                                <a:pt x="6705346" y="0"/>
                              </a:lnTo>
                              <a:lnTo>
                                <a:pt x="6648958" y="0"/>
                              </a:lnTo>
                              <a:lnTo>
                                <a:pt x="65532" y="0"/>
                              </a:lnTo>
                              <a:lnTo>
                                <a:pt x="65532" y="18288"/>
                              </a:lnTo>
                              <a:lnTo>
                                <a:pt x="6648958" y="18288"/>
                              </a:lnTo>
                              <a:lnTo>
                                <a:pt x="6705346" y="18288"/>
                              </a:lnTo>
                              <a:lnTo>
                                <a:pt x="6705346" y="65493"/>
                              </a:lnTo>
                              <a:lnTo>
                                <a:pt x="6705346" y="9344863"/>
                              </a:lnTo>
                              <a:lnTo>
                                <a:pt x="6705346" y="9401251"/>
                              </a:lnTo>
                              <a:lnTo>
                                <a:pt x="6648958" y="9401251"/>
                              </a:lnTo>
                              <a:lnTo>
                                <a:pt x="65532" y="9401251"/>
                              </a:lnTo>
                              <a:lnTo>
                                <a:pt x="65532" y="9410395"/>
                              </a:lnTo>
                              <a:lnTo>
                                <a:pt x="6648958" y="9410395"/>
                              </a:lnTo>
                              <a:lnTo>
                                <a:pt x="6705346" y="9410395"/>
                              </a:lnTo>
                              <a:lnTo>
                                <a:pt x="6714490" y="9410395"/>
                              </a:lnTo>
                              <a:lnTo>
                                <a:pt x="6714490" y="9401251"/>
                              </a:lnTo>
                              <a:lnTo>
                                <a:pt x="6714490" y="9344863"/>
                              </a:lnTo>
                              <a:lnTo>
                                <a:pt x="6714490" y="65532"/>
                              </a:lnTo>
                              <a:lnTo>
                                <a:pt x="6714490" y="18288"/>
                              </a:lnTo>
                              <a:lnTo>
                                <a:pt x="67144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360001pt;margin-top:50.519947pt;width:528.7pt;height:741pt;mso-position-horizontal-relative:page;mso-position-vertical-relative:page;z-index:-15885312" id="docshape13" coordorigin="667,1010" coordsize="10574,14820" path="m770,15727l756,15727,756,15756,770,15756,770,15727xm770,1099l756,1099,756,1114,756,1114,756,15727,770,15727,770,1114,770,1114,770,1099xm770,1010l696,1010,667,1010,667,1039,667,1114,667,1114,667,15727,667,15816,667,15830,696,15830,770,15830,770,15816,696,15816,696,15727,696,1114,696,1114,696,1039,770,1039,770,1010xm11167,15727l11138,15727,770,15727,770,15756,11138,15756,11167,15756,11167,15727xm11167,1099l11138,1099,770,1099,770,1114,11138,1114,11138,15727,11167,15727,11167,1114,11167,1114,11167,1099xm11241,1010l11227,1010,11138,1010,770,1010,770,1039,11138,1039,11227,1039,11227,1114,11227,1114,11227,15727,11227,15816,11138,15816,770,15816,770,15830,11138,15830,11227,15830,11241,15830,11241,15816,11241,15727,11241,1114,11241,1114,11241,1039,11241,1010xe" filled="true" fillcolor="#000000" stroked="false">
                <v:path arrowok="t"/>
                <v:fill type="solid"/>
                <w10:wrap type="none"/>
              </v:shape>
            </w:pict>
          </mc:Fallback>
        </mc:AlternateContent>
      </w:r>
    </w:p>
    <w:p>
      <w:pPr>
        <w:pStyle w:val="BodyText"/>
        <w:spacing w:line="360" w:lineRule="auto"/>
        <w:ind w:left="110" w:right="110"/>
        <w:jc w:val="both"/>
      </w:pPr>
      <w:r>
        <w:rPr/>
        <w:t>Rapid technological advancements have significantly disrupted traditional</w:t>
      </w:r>
      <w:r>
        <w:rPr>
          <w:spacing w:val="40"/>
        </w:rPr>
        <w:t> </w:t>
      </w:r>
      <w:r>
        <w:rPr/>
        <w:t>frameworks governing maritime, airspace, and military jurisdiction. The emergence</w:t>
      </w:r>
      <w:r>
        <w:rPr>
          <w:spacing w:val="40"/>
        </w:rPr>
        <w:t> </w:t>
      </w:r>
      <w:r>
        <w:rPr/>
        <w:t>of Unmanned Aerial Vehicles (UAVs), autonomous maritime vessels and cyber capabilities has created complex challenges in determining jurisdiction, attribution of responsibility and legality of operations. Unlike conventional systems, these technologies often operate across borders without clear physical presence, thereby complicating the application of existing international legal norms.</w:t>
      </w:r>
    </w:p>
    <w:p>
      <w:pPr>
        <w:pStyle w:val="BodyText"/>
        <w:spacing w:before="138"/>
      </w:pPr>
    </w:p>
    <w:p>
      <w:pPr>
        <w:pStyle w:val="BodyText"/>
        <w:spacing w:line="360" w:lineRule="auto"/>
        <w:ind w:left="110" w:right="110"/>
        <w:jc w:val="both"/>
      </w:pPr>
      <w:r>
        <w:rPr/>
        <w:t>One of the major concerns lies in the difficulty of attribution and accountability. For instance, the deployment of drones for surveillance or targeted operations raises questions regarding state responsibility, especially when such systems are remotely operated or autonomous in nature. Similarly, autonomous ships challenge traditional maritime rules that are premised on human control and decision-making.</w:t>
      </w:r>
    </w:p>
    <w:p>
      <w:pPr>
        <w:pStyle w:val="BodyText"/>
        <w:spacing w:before="139"/>
      </w:pPr>
    </w:p>
    <w:p>
      <w:pPr>
        <w:pStyle w:val="BodyText"/>
        <w:spacing w:line="360" w:lineRule="auto"/>
        <w:ind w:left="110" w:right="110"/>
        <w:jc w:val="both"/>
      </w:pPr>
      <w:r>
        <w:rPr/>
        <w:t>Geopolitical tensions have further intensified these legal uncertainties. Disputes in strategically significant regions such as the South China Sea and the Arctic reflect competing claims over maritime zones and airspace rights. These conflicts highlight the</w:t>
      </w:r>
      <w:r>
        <w:rPr>
          <w:spacing w:val="-3"/>
        </w:rPr>
        <w:t> </w:t>
      </w:r>
      <w:r>
        <w:rPr/>
        <w:t>lack</w:t>
      </w:r>
      <w:r>
        <w:rPr>
          <w:spacing w:val="-3"/>
        </w:rPr>
        <w:t> </w:t>
      </w:r>
      <w:r>
        <w:rPr/>
        <w:t>of</w:t>
      </w:r>
      <w:r>
        <w:rPr>
          <w:spacing w:val="-3"/>
        </w:rPr>
        <w:t> </w:t>
      </w:r>
      <w:r>
        <w:rPr/>
        <w:t>uniform</w:t>
      </w:r>
      <w:r>
        <w:rPr>
          <w:spacing w:val="-3"/>
        </w:rPr>
        <w:t> </w:t>
      </w:r>
      <w:r>
        <w:rPr/>
        <w:t>interpretation</w:t>
      </w:r>
      <w:r>
        <w:rPr>
          <w:spacing w:val="-3"/>
        </w:rPr>
        <w:t> </w:t>
      </w:r>
      <w:r>
        <w:rPr/>
        <w:t>of</w:t>
      </w:r>
      <w:r>
        <w:rPr>
          <w:spacing w:val="-3"/>
        </w:rPr>
        <w:t> </w:t>
      </w:r>
      <w:r>
        <w:rPr/>
        <w:t>international</w:t>
      </w:r>
      <w:r>
        <w:rPr>
          <w:spacing w:val="-1"/>
        </w:rPr>
        <w:t> </w:t>
      </w:r>
      <w:r>
        <w:rPr/>
        <w:t>law</w:t>
      </w:r>
      <w:r>
        <w:rPr>
          <w:spacing w:val="-4"/>
        </w:rPr>
        <w:t> </w:t>
      </w:r>
      <w:r>
        <w:rPr/>
        <w:t>and</w:t>
      </w:r>
      <w:r>
        <w:rPr>
          <w:spacing w:val="-1"/>
        </w:rPr>
        <w:t> </w:t>
      </w:r>
      <w:r>
        <w:rPr/>
        <w:t>expose</w:t>
      </w:r>
      <w:r>
        <w:rPr>
          <w:spacing w:val="-4"/>
        </w:rPr>
        <w:t> </w:t>
      </w:r>
      <w:r>
        <w:rPr/>
        <w:t>gaps</w:t>
      </w:r>
      <w:r>
        <w:rPr>
          <w:spacing w:val="-4"/>
        </w:rPr>
        <w:t> </w:t>
      </w:r>
      <w:r>
        <w:rPr/>
        <w:t>in</w:t>
      </w:r>
      <w:r>
        <w:rPr>
          <w:spacing w:val="-1"/>
        </w:rPr>
        <w:t> </w:t>
      </w:r>
      <w:r>
        <w:rPr/>
        <w:t>enforcement </w:t>
      </w:r>
      <w:r>
        <w:rPr>
          <w:spacing w:val="-2"/>
        </w:rPr>
        <w:t>mechanisms.</w:t>
      </w:r>
    </w:p>
    <w:p>
      <w:pPr>
        <w:pStyle w:val="BodyText"/>
        <w:spacing w:before="138"/>
      </w:pPr>
    </w:p>
    <w:p>
      <w:pPr>
        <w:pStyle w:val="BodyText"/>
        <w:spacing w:before="1"/>
        <w:ind w:left="110"/>
        <w:jc w:val="both"/>
      </w:pPr>
      <w:r>
        <w:rPr/>
        <w:t>Several</w:t>
      </w:r>
      <w:r>
        <w:rPr>
          <w:spacing w:val="-4"/>
        </w:rPr>
        <w:t> </w:t>
      </w:r>
      <w:r>
        <w:rPr/>
        <w:t>critical</w:t>
      </w:r>
      <w:r>
        <w:rPr>
          <w:spacing w:val="-2"/>
        </w:rPr>
        <w:t> </w:t>
      </w:r>
      <w:r>
        <w:rPr/>
        <w:t>ambiguities</w:t>
      </w:r>
      <w:r>
        <w:rPr>
          <w:spacing w:val="-3"/>
        </w:rPr>
        <w:t> </w:t>
      </w:r>
      <w:r>
        <w:rPr/>
        <w:t>continue</w:t>
      </w:r>
      <w:r>
        <w:rPr>
          <w:spacing w:val="-3"/>
        </w:rPr>
        <w:t> </w:t>
      </w:r>
      <w:r>
        <w:rPr/>
        <w:t>to</w:t>
      </w:r>
      <w:r>
        <w:rPr>
          <w:spacing w:val="-1"/>
        </w:rPr>
        <w:t> </w:t>
      </w:r>
      <w:r>
        <w:rPr/>
        <w:t>persist</w:t>
      </w:r>
      <w:r>
        <w:rPr>
          <w:spacing w:val="-2"/>
        </w:rPr>
        <w:t> </w:t>
      </w:r>
      <w:r>
        <w:rPr/>
        <w:t>in</w:t>
      </w:r>
      <w:r>
        <w:rPr>
          <w:spacing w:val="-2"/>
        </w:rPr>
        <w:t> </w:t>
      </w:r>
      <w:r>
        <w:rPr/>
        <w:t>international</w:t>
      </w:r>
      <w:r>
        <w:rPr>
          <w:spacing w:val="-2"/>
        </w:rPr>
        <w:t> </w:t>
      </w:r>
      <w:r>
        <w:rPr/>
        <w:t>law,</w:t>
      </w:r>
      <w:r>
        <w:rPr>
          <w:spacing w:val="-1"/>
        </w:rPr>
        <w:t> </w:t>
      </w:r>
      <w:r>
        <w:rPr>
          <w:spacing w:val="-2"/>
        </w:rPr>
        <w:t>including:</w:t>
      </w:r>
    </w:p>
    <w:p>
      <w:pPr>
        <w:pStyle w:val="BodyText"/>
        <w:spacing w:before="275"/>
      </w:pPr>
    </w:p>
    <w:p>
      <w:pPr>
        <w:pStyle w:val="ListParagraph"/>
        <w:numPr>
          <w:ilvl w:val="0"/>
          <w:numId w:val="1"/>
        </w:numPr>
        <w:tabs>
          <w:tab w:pos="530" w:val="left" w:leader="none"/>
        </w:tabs>
        <w:spacing w:line="360" w:lineRule="auto" w:before="1" w:after="0"/>
        <w:ind w:left="530" w:right="113" w:hanging="420"/>
        <w:jc w:val="both"/>
        <w:rPr>
          <w:sz w:val="24"/>
        </w:rPr>
      </w:pPr>
      <w:r>
        <w:rPr>
          <w:sz w:val="24"/>
        </w:rPr>
        <w:t>Legality of military exercises in the Exclusive Economic Zone (EEZ): While some states interpret freedom of navigation to include military activities, others consider such actions as violations of sovereign rights.</w:t>
      </w:r>
    </w:p>
    <w:p>
      <w:pPr>
        <w:pStyle w:val="BodyText"/>
        <w:spacing w:before="138"/>
      </w:pPr>
    </w:p>
    <w:p>
      <w:pPr>
        <w:pStyle w:val="ListParagraph"/>
        <w:numPr>
          <w:ilvl w:val="0"/>
          <w:numId w:val="1"/>
        </w:numPr>
        <w:tabs>
          <w:tab w:pos="530" w:val="left" w:leader="none"/>
        </w:tabs>
        <w:spacing w:line="360" w:lineRule="auto" w:before="0" w:after="0"/>
        <w:ind w:left="530" w:right="110" w:hanging="420"/>
        <w:jc w:val="both"/>
        <w:rPr>
          <w:sz w:val="24"/>
        </w:rPr>
      </w:pPr>
      <w:r>
        <w:rPr>
          <w:sz w:val="24"/>
        </w:rPr>
        <w:t>Scope of innocent passage: There is no universal consensus on what constitutes “prejudicial” activities,</w:t>
      </w:r>
      <w:r>
        <w:rPr>
          <w:spacing w:val="-1"/>
          <w:sz w:val="24"/>
        </w:rPr>
        <w:t> </w:t>
      </w:r>
      <w:r>
        <w:rPr>
          <w:sz w:val="24"/>
        </w:rPr>
        <w:t>particularly in the</w:t>
      </w:r>
      <w:r>
        <w:rPr>
          <w:spacing w:val="-1"/>
          <w:sz w:val="24"/>
        </w:rPr>
        <w:t> </w:t>
      </w:r>
      <w:r>
        <w:rPr>
          <w:sz w:val="24"/>
        </w:rPr>
        <w:t>context of</w:t>
      </w:r>
      <w:r>
        <w:rPr>
          <w:spacing w:val="-2"/>
          <w:sz w:val="24"/>
        </w:rPr>
        <w:t> </w:t>
      </w:r>
      <w:r>
        <w:rPr>
          <w:sz w:val="24"/>
        </w:rPr>
        <w:t>surveillance and</w:t>
      </w:r>
      <w:r>
        <w:rPr>
          <w:spacing w:val="-1"/>
          <w:sz w:val="24"/>
        </w:rPr>
        <w:t> </w:t>
      </w:r>
      <w:r>
        <w:rPr>
          <w:sz w:val="24"/>
        </w:rPr>
        <w:t>intelligence </w:t>
      </w:r>
      <w:r>
        <w:rPr>
          <w:spacing w:val="-2"/>
          <w:sz w:val="24"/>
        </w:rPr>
        <w:t>gathering.</w:t>
      </w:r>
    </w:p>
    <w:p>
      <w:pPr>
        <w:pStyle w:val="BodyText"/>
        <w:spacing w:before="138"/>
      </w:pPr>
    </w:p>
    <w:p>
      <w:pPr>
        <w:pStyle w:val="ListParagraph"/>
        <w:numPr>
          <w:ilvl w:val="0"/>
          <w:numId w:val="1"/>
        </w:numPr>
        <w:tabs>
          <w:tab w:pos="530" w:val="left" w:leader="none"/>
        </w:tabs>
        <w:spacing w:line="360" w:lineRule="auto" w:before="0" w:after="0"/>
        <w:ind w:left="530" w:right="109" w:hanging="420"/>
        <w:jc w:val="both"/>
        <w:rPr>
          <w:sz w:val="24"/>
        </w:rPr>
      </w:pPr>
      <w:r>
        <w:rPr>
          <w:sz w:val="24"/>
        </w:rPr>
        <w:t>Regulation of surveillance technologies: The increasing use of drones and electronic monitoring systems has outpaced legal regulation, creating a grey area in international law.</w:t>
      </w:r>
    </w:p>
    <w:p>
      <w:pPr>
        <w:pStyle w:val="ListParagraph"/>
        <w:spacing w:after="0" w:line="360" w:lineRule="auto"/>
        <w:jc w:val="both"/>
        <w:rPr>
          <w:sz w:val="24"/>
        </w:rPr>
        <w:sectPr>
          <w:pgSz w:w="11910" w:h="16840"/>
          <w:pgMar w:top="1000" w:bottom="280" w:left="1700" w:right="1700"/>
        </w:sectPr>
      </w:pPr>
    </w:p>
    <w:p>
      <w:pPr>
        <w:pStyle w:val="BodyText"/>
        <w:spacing w:line="360" w:lineRule="auto" w:before="113"/>
        <w:ind w:left="110" w:right="108"/>
        <w:jc w:val="both"/>
      </w:pPr>
      <w:r>
        <w:rPr/>
        <mc:AlternateContent>
          <mc:Choice Requires="wps">
            <w:drawing>
              <wp:anchor distT="0" distB="0" distL="0" distR="0" allowOverlap="1" layoutInCell="1" locked="0" behindDoc="1" simplePos="0" relativeHeight="487431680">
                <wp:simplePos x="0" y="0"/>
                <wp:positionH relativeFrom="page">
                  <wp:posOffset>423672</wp:posOffset>
                </wp:positionH>
                <wp:positionV relativeFrom="page">
                  <wp:posOffset>641603</wp:posOffset>
                </wp:positionV>
                <wp:extent cx="6714490" cy="94107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714490" cy="9410700"/>
                        </a:xfrm>
                        <a:custGeom>
                          <a:avLst/>
                          <a:gdLst/>
                          <a:ahLst/>
                          <a:cxnLst/>
                          <a:rect l="l" t="t" r="r" b="b"/>
                          <a:pathLst>
                            <a:path w="6714490" h="9410700">
                              <a:moveTo>
                                <a:pt x="65519" y="9344876"/>
                              </a:moveTo>
                              <a:lnTo>
                                <a:pt x="56388" y="9344876"/>
                              </a:lnTo>
                              <a:lnTo>
                                <a:pt x="56388" y="9363151"/>
                              </a:lnTo>
                              <a:lnTo>
                                <a:pt x="65519" y="9363151"/>
                              </a:lnTo>
                              <a:lnTo>
                                <a:pt x="65519" y="9344876"/>
                              </a:lnTo>
                              <a:close/>
                            </a:path>
                            <a:path w="6714490" h="9410700">
                              <a:moveTo>
                                <a:pt x="65519" y="56388"/>
                              </a:moveTo>
                              <a:lnTo>
                                <a:pt x="56388" y="56388"/>
                              </a:lnTo>
                              <a:lnTo>
                                <a:pt x="56388" y="65493"/>
                              </a:lnTo>
                              <a:lnTo>
                                <a:pt x="56388" y="9344863"/>
                              </a:lnTo>
                              <a:lnTo>
                                <a:pt x="65519" y="9344863"/>
                              </a:lnTo>
                              <a:lnTo>
                                <a:pt x="65519" y="65532"/>
                              </a:lnTo>
                              <a:lnTo>
                                <a:pt x="65519" y="56388"/>
                              </a:lnTo>
                              <a:close/>
                            </a:path>
                            <a:path w="6714490" h="9410700">
                              <a:moveTo>
                                <a:pt x="65519" y="0"/>
                              </a:moveTo>
                              <a:lnTo>
                                <a:pt x="18288" y="0"/>
                              </a:lnTo>
                              <a:lnTo>
                                <a:pt x="0" y="0"/>
                              </a:lnTo>
                              <a:lnTo>
                                <a:pt x="0" y="18288"/>
                              </a:lnTo>
                              <a:lnTo>
                                <a:pt x="0" y="9410395"/>
                              </a:lnTo>
                              <a:lnTo>
                                <a:pt x="18288" y="9410395"/>
                              </a:lnTo>
                              <a:lnTo>
                                <a:pt x="65519" y="9410395"/>
                              </a:lnTo>
                              <a:lnTo>
                                <a:pt x="65519" y="9401251"/>
                              </a:lnTo>
                              <a:lnTo>
                                <a:pt x="18288" y="9401251"/>
                              </a:lnTo>
                              <a:lnTo>
                                <a:pt x="18288" y="9344863"/>
                              </a:lnTo>
                              <a:lnTo>
                                <a:pt x="18288" y="65532"/>
                              </a:lnTo>
                              <a:lnTo>
                                <a:pt x="18288" y="18288"/>
                              </a:lnTo>
                              <a:lnTo>
                                <a:pt x="65519" y="18288"/>
                              </a:lnTo>
                              <a:lnTo>
                                <a:pt x="65519" y="0"/>
                              </a:lnTo>
                              <a:close/>
                            </a:path>
                            <a:path w="6714490" h="9410700">
                              <a:moveTo>
                                <a:pt x="6667246" y="9344876"/>
                              </a:moveTo>
                              <a:lnTo>
                                <a:pt x="6648958" y="9344876"/>
                              </a:lnTo>
                              <a:lnTo>
                                <a:pt x="65532" y="9344876"/>
                              </a:lnTo>
                              <a:lnTo>
                                <a:pt x="65532" y="9363151"/>
                              </a:lnTo>
                              <a:lnTo>
                                <a:pt x="6648958" y="9363151"/>
                              </a:lnTo>
                              <a:lnTo>
                                <a:pt x="6667246" y="9363151"/>
                              </a:lnTo>
                              <a:lnTo>
                                <a:pt x="6667246" y="9344876"/>
                              </a:lnTo>
                              <a:close/>
                            </a:path>
                            <a:path w="6714490" h="9410700">
                              <a:moveTo>
                                <a:pt x="6667246" y="56388"/>
                              </a:moveTo>
                              <a:lnTo>
                                <a:pt x="6648958" y="56388"/>
                              </a:lnTo>
                              <a:lnTo>
                                <a:pt x="65532" y="56388"/>
                              </a:lnTo>
                              <a:lnTo>
                                <a:pt x="65532" y="65532"/>
                              </a:lnTo>
                              <a:lnTo>
                                <a:pt x="6648958" y="65532"/>
                              </a:lnTo>
                              <a:lnTo>
                                <a:pt x="6648958" y="9344863"/>
                              </a:lnTo>
                              <a:lnTo>
                                <a:pt x="6667246" y="9344863"/>
                              </a:lnTo>
                              <a:lnTo>
                                <a:pt x="6667246" y="65532"/>
                              </a:lnTo>
                              <a:lnTo>
                                <a:pt x="6667246" y="56388"/>
                              </a:lnTo>
                              <a:close/>
                            </a:path>
                            <a:path w="6714490" h="9410700">
                              <a:moveTo>
                                <a:pt x="6714490" y="0"/>
                              </a:moveTo>
                              <a:lnTo>
                                <a:pt x="6705346" y="0"/>
                              </a:lnTo>
                              <a:lnTo>
                                <a:pt x="6648958" y="0"/>
                              </a:lnTo>
                              <a:lnTo>
                                <a:pt x="65532" y="0"/>
                              </a:lnTo>
                              <a:lnTo>
                                <a:pt x="65532" y="18288"/>
                              </a:lnTo>
                              <a:lnTo>
                                <a:pt x="6648958" y="18288"/>
                              </a:lnTo>
                              <a:lnTo>
                                <a:pt x="6705346" y="18288"/>
                              </a:lnTo>
                              <a:lnTo>
                                <a:pt x="6705346" y="65493"/>
                              </a:lnTo>
                              <a:lnTo>
                                <a:pt x="6705346" y="9344863"/>
                              </a:lnTo>
                              <a:lnTo>
                                <a:pt x="6705346" y="9401251"/>
                              </a:lnTo>
                              <a:lnTo>
                                <a:pt x="6648958" y="9401251"/>
                              </a:lnTo>
                              <a:lnTo>
                                <a:pt x="65532" y="9401251"/>
                              </a:lnTo>
                              <a:lnTo>
                                <a:pt x="65532" y="9410395"/>
                              </a:lnTo>
                              <a:lnTo>
                                <a:pt x="6648958" y="9410395"/>
                              </a:lnTo>
                              <a:lnTo>
                                <a:pt x="6705346" y="9410395"/>
                              </a:lnTo>
                              <a:lnTo>
                                <a:pt x="6714490" y="9410395"/>
                              </a:lnTo>
                              <a:lnTo>
                                <a:pt x="6714490" y="9401251"/>
                              </a:lnTo>
                              <a:lnTo>
                                <a:pt x="6714490" y="9344863"/>
                              </a:lnTo>
                              <a:lnTo>
                                <a:pt x="6714490" y="65532"/>
                              </a:lnTo>
                              <a:lnTo>
                                <a:pt x="6714490" y="18288"/>
                              </a:lnTo>
                              <a:lnTo>
                                <a:pt x="67144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360001pt;margin-top:50.519947pt;width:528.7pt;height:741pt;mso-position-horizontal-relative:page;mso-position-vertical-relative:page;z-index:-15884800" id="docshape14" coordorigin="667,1010" coordsize="10574,14820" path="m770,15727l756,15727,756,15756,770,15756,770,15727xm770,1099l756,1099,756,1114,756,1114,756,15727,770,15727,770,1114,770,1114,770,1099xm770,1010l696,1010,667,1010,667,1039,667,1114,667,1114,667,15727,667,15816,667,15830,696,15830,770,15830,770,15816,696,15816,696,15727,696,1114,696,1114,696,1039,770,1039,770,1010xm11167,15727l11138,15727,770,15727,770,15756,11138,15756,11167,15756,11167,15727xm11167,1099l11138,1099,770,1099,770,1114,11138,1114,11138,15727,11167,15727,11167,1114,11167,1114,11167,1099xm11241,1010l11227,1010,11138,1010,770,1010,770,1039,11138,1039,11227,1039,11227,1114,11227,1114,11227,15727,11227,15816,11138,15816,770,15816,770,15830,11138,15830,11227,15830,11241,15830,11241,15816,11241,15727,11241,1114,11241,1114,11241,1039,11241,1010xe" filled="true" fillcolor="#000000" stroked="false">
                <v:path arrowok="t"/>
                <v:fill type="solid"/>
                <w10:wrap type="none"/>
              </v:shape>
            </w:pict>
          </mc:Fallback>
        </mc:AlternateContent>
      </w:r>
      <w:r>
        <w:rPr/>
        <w:t>The evolving nature of warfare and technology was recognized by the International Court of Justice in the Legality of the Threat or Use of nuclear weapons, where the Court emphasized that international law must adapt to changing methods and means of warfare. This observation is particularly relevant today, as technological</w:t>
      </w:r>
      <w:r>
        <w:rPr>
          <w:spacing w:val="80"/>
        </w:rPr>
        <w:t> </w:t>
      </w:r>
      <w:r>
        <w:rPr/>
        <w:t>innovation continues to challenge traditional legal doctrines.</w:t>
      </w:r>
    </w:p>
    <w:p>
      <w:pPr>
        <w:pStyle w:val="BodyText"/>
        <w:spacing w:before="139"/>
      </w:pPr>
    </w:p>
    <w:p>
      <w:pPr>
        <w:pStyle w:val="BodyText"/>
        <w:spacing w:line="360" w:lineRule="auto"/>
        <w:ind w:left="110" w:right="108"/>
        <w:jc w:val="both"/>
      </w:pPr>
      <w:r>
        <w:rPr/>
        <w:t>India has increasingly focused on strengthening its capabilities in maritime security, drone</w:t>
      </w:r>
      <w:r>
        <w:rPr>
          <w:spacing w:val="-6"/>
        </w:rPr>
        <w:t> </w:t>
      </w:r>
      <w:r>
        <w:rPr/>
        <w:t>technology</w:t>
      </w:r>
      <w:r>
        <w:rPr>
          <w:spacing w:val="-2"/>
        </w:rPr>
        <w:t> </w:t>
      </w:r>
      <w:r>
        <w:rPr/>
        <w:t>and</w:t>
      </w:r>
      <w:r>
        <w:rPr>
          <w:spacing w:val="-4"/>
        </w:rPr>
        <w:t> </w:t>
      </w:r>
      <w:r>
        <w:rPr/>
        <w:t>space-based</w:t>
      </w:r>
      <w:r>
        <w:rPr>
          <w:spacing w:val="-4"/>
        </w:rPr>
        <w:t> </w:t>
      </w:r>
      <w:r>
        <w:rPr/>
        <w:t>surveillance</w:t>
      </w:r>
      <w:r>
        <w:rPr>
          <w:spacing w:val="-5"/>
        </w:rPr>
        <w:t> </w:t>
      </w:r>
      <w:r>
        <w:rPr/>
        <w:t>systems.</w:t>
      </w:r>
      <w:r>
        <w:rPr>
          <w:spacing w:val="-4"/>
        </w:rPr>
        <w:t> </w:t>
      </w:r>
      <w:r>
        <w:rPr/>
        <w:t>Given</w:t>
      </w:r>
      <w:r>
        <w:rPr>
          <w:spacing w:val="-4"/>
        </w:rPr>
        <w:t> </w:t>
      </w:r>
      <w:r>
        <w:rPr/>
        <w:t>its</w:t>
      </w:r>
      <w:r>
        <w:rPr>
          <w:spacing w:val="-4"/>
        </w:rPr>
        <w:t> </w:t>
      </w:r>
      <w:r>
        <w:rPr/>
        <w:t>strategic</w:t>
      </w:r>
      <w:r>
        <w:rPr>
          <w:spacing w:val="-3"/>
        </w:rPr>
        <w:t> </w:t>
      </w:r>
      <w:r>
        <w:rPr/>
        <w:t>location</w:t>
      </w:r>
      <w:r>
        <w:rPr>
          <w:spacing w:val="-4"/>
        </w:rPr>
        <w:t> </w:t>
      </w:r>
      <w:r>
        <w:rPr/>
        <w:t>in the Indian Ocean Region and its growing role as a regional power, India recognizes the importance of safeguarding its maritime and aerial interests.</w:t>
      </w:r>
    </w:p>
    <w:p>
      <w:pPr>
        <w:pStyle w:val="BodyText"/>
        <w:spacing w:before="140"/>
      </w:pPr>
    </w:p>
    <w:p>
      <w:pPr>
        <w:pStyle w:val="BodyText"/>
        <w:spacing w:line="360" w:lineRule="auto"/>
        <w:ind w:left="110" w:right="107"/>
        <w:jc w:val="both"/>
      </w:pPr>
      <w:r>
        <w:rPr/>
        <w:t>India has also actively participated in international norm-building processes through platforms such as the United Nations and various regional initiatives. Its approach reflects a commitment to a rules-based international order, while simultaneously asserting its sovereign rights.</w:t>
      </w:r>
    </w:p>
    <w:p>
      <w:pPr>
        <w:pStyle w:val="BodyText"/>
        <w:spacing w:before="137"/>
      </w:pPr>
    </w:p>
    <w:p>
      <w:pPr>
        <w:pStyle w:val="BodyText"/>
        <w:spacing w:line="360" w:lineRule="auto"/>
        <w:ind w:left="110" w:right="107"/>
        <w:jc w:val="both"/>
      </w:pPr>
      <w:r>
        <w:rPr/>
        <w:t>From a legal standpoint, India adopts a cautious and security-oriented interpretation</w:t>
      </w:r>
      <w:r>
        <w:rPr>
          <w:spacing w:val="40"/>
        </w:rPr>
        <w:t> </w:t>
      </w:r>
      <w:r>
        <w:rPr/>
        <w:t>of international law, particularly with respect to foreign military activities in its Exclusive Economic Zone and unauthorized entry into its airspace. This approach demonstrates a dual objective:</w:t>
      </w:r>
    </w:p>
    <w:p>
      <w:pPr>
        <w:pStyle w:val="BodyText"/>
        <w:spacing w:before="139"/>
      </w:pPr>
    </w:p>
    <w:p>
      <w:pPr>
        <w:pStyle w:val="BodyText"/>
        <w:spacing w:before="1"/>
        <w:ind w:left="110"/>
        <w:jc w:val="both"/>
      </w:pPr>
      <w:r>
        <w:rPr/>
        <w:t>Protection</w:t>
      </w:r>
      <w:r>
        <w:rPr>
          <w:spacing w:val="-2"/>
        </w:rPr>
        <w:t> </w:t>
      </w:r>
      <w:r>
        <w:rPr/>
        <w:t>of</w:t>
      </w:r>
      <w:r>
        <w:rPr>
          <w:spacing w:val="-2"/>
        </w:rPr>
        <w:t> </w:t>
      </w:r>
      <w:r>
        <w:rPr/>
        <w:t>national</w:t>
      </w:r>
      <w:r>
        <w:rPr>
          <w:spacing w:val="-1"/>
        </w:rPr>
        <w:t> </w:t>
      </w:r>
      <w:r>
        <w:rPr/>
        <w:t>security</w:t>
      </w:r>
      <w:r>
        <w:rPr>
          <w:spacing w:val="-2"/>
        </w:rPr>
        <w:t> </w:t>
      </w:r>
      <w:r>
        <w:rPr/>
        <w:t>and</w:t>
      </w:r>
      <w:r>
        <w:rPr>
          <w:spacing w:val="-1"/>
        </w:rPr>
        <w:t> </w:t>
      </w:r>
      <w:r>
        <w:rPr/>
        <w:t>territorial</w:t>
      </w:r>
      <w:r>
        <w:rPr>
          <w:spacing w:val="-1"/>
        </w:rPr>
        <w:t> </w:t>
      </w:r>
      <w:r>
        <w:rPr>
          <w:spacing w:val="-2"/>
        </w:rPr>
        <w:t>integrity</w:t>
      </w:r>
    </w:p>
    <w:p>
      <w:pPr>
        <w:pStyle w:val="BodyText"/>
        <w:spacing w:before="136"/>
        <w:ind w:left="110"/>
        <w:jc w:val="both"/>
      </w:pPr>
      <w:r>
        <w:rPr/>
        <w:t>Contribution</w:t>
      </w:r>
      <w:r>
        <w:rPr>
          <w:spacing w:val="-4"/>
        </w:rPr>
        <w:t> </w:t>
      </w:r>
      <w:r>
        <w:rPr/>
        <w:t>to</w:t>
      </w:r>
      <w:r>
        <w:rPr>
          <w:spacing w:val="-1"/>
        </w:rPr>
        <w:t> </w:t>
      </w:r>
      <w:r>
        <w:rPr/>
        <w:t>the</w:t>
      </w:r>
      <w:r>
        <w:rPr>
          <w:spacing w:val="-2"/>
        </w:rPr>
        <w:t> </w:t>
      </w:r>
      <w:r>
        <w:rPr/>
        <w:t>progressive</w:t>
      </w:r>
      <w:r>
        <w:rPr>
          <w:spacing w:val="-2"/>
        </w:rPr>
        <w:t> </w:t>
      </w:r>
      <w:r>
        <w:rPr/>
        <w:t>development</w:t>
      </w:r>
      <w:r>
        <w:rPr>
          <w:spacing w:val="-1"/>
        </w:rPr>
        <w:t> </w:t>
      </w:r>
      <w:r>
        <w:rPr/>
        <w:t>of</w:t>
      </w:r>
      <w:r>
        <w:rPr>
          <w:spacing w:val="-2"/>
        </w:rPr>
        <w:t> </w:t>
      </w:r>
      <w:r>
        <w:rPr/>
        <w:t>international</w:t>
      </w:r>
      <w:r>
        <w:rPr>
          <w:spacing w:val="-1"/>
        </w:rPr>
        <w:t> </w:t>
      </w:r>
      <w:r>
        <w:rPr/>
        <w:t>legal</w:t>
      </w:r>
      <w:r>
        <w:rPr>
          <w:spacing w:val="-1"/>
        </w:rPr>
        <w:t> </w:t>
      </w:r>
      <w:r>
        <w:rPr>
          <w:spacing w:val="-2"/>
        </w:rPr>
        <w:t>standards</w:t>
      </w:r>
    </w:p>
    <w:p>
      <w:pPr>
        <w:pStyle w:val="BodyText"/>
      </w:pPr>
    </w:p>
    <w:p>
      <w:pPr>
        <w:pStyle w:val="BodyText"/>
      </w:pPr>
    </w:p>
    <w:p>
      <w:pPr>
        <w:pStyle w:val="BodyText"/>
        <w:spacing w:before="5"/>
      </w:pPr>
    </w:p>
    <w:p>
      <w:pPr>
        <w:pStyle w:val="Heading1"/>
        <w:rPr>
          <w:u w:val="none"/>
        </w:rPr>
      </w:pPr>
      <w:r>
        <w:rPr>
          <w:spacing w:val="-2"/>
          <w:u w:val="single"/>
        </w:rPr>
        <w:t>CONCLUSION</w:t>
      </w:r>
    </w:p>
    <w:p>
      <w:pPr>
        <w:pStyle w:val="BodyText"/>
        <w:rPr>
          <w:b/>
        </w:rPr>
      </w:pPr>
    </w:p>
    <w:p>
      <w:pPr>
        <w:pStyle w:val="BodyText"/>
        <w:rPr>
          <w:b/>
        </w:rPr>
      </w:pPr>
    </w:p>
    <w:p>
      <w:pPr>
        <w:pStyle w:val="BodyText"/>
        <w:spacing w:before="50"/>
        <w:rPr>
          <w:b/>
        </w:rPr>
      </w:pPr>
    </w:p>
    <w:p>
      <w:pPr>
        <w:pStyle w:val="BodyText"/>
        <w:spacing w:line="360" w:lineRule="auto" w:before="1"/>
        <w:ind w:left="110" w:right="110"/>
        <w:jc w:val="both"/>
      </w:pPr>
      <w:r>
        <w:rPr/>
        <w:t>The legal regulation of maritime zones, airspace, and military activities represents a delicate</w:t>
      </w:r>
      <w:r>
        <w:rPr>
          <w:spacing w:val="-3"/>
        </w:rPr>
        <w:t> </w:t>
      </w:r>
      <w:r>
        <w:rPr/>
        <w:t>balance</w:t>
      </w:r>
      <w:r>
        <w:rPr>
          <w:spacing w:val="-3"/>
        </w:rPr>
        <w:t> </w:t>
      </w:r>
      <w:r>
        <w:rPr/>
        <w:t>between state</w:t>
      </w:r>
      <w:r>
        <w:rPr>
          <w:spacing w:val="-3"/>
        </w:rPr>
        <w:t> </w:t>
      </w:r>
      <w:r>
        <w:rPr/>
        <w:t>sovereignty</w:t>
      </w:r>
      <w:r>
        <w:rPr>
          <w:spacing w:val="-2"/>
        </w:rPr>
        <w:t> </w:t>
      </w:r>
      <w:r>
        <w:rPr/>
        <w:t>and</w:t>
      </w:r>
      <w:r>
        <w:rPr>
          <w:spacing w:val="-2"/>
        </w:rPr>
        <w:t> </w:t>
      </w:r>
      <w:r>
        <w:rPr/>
        <w:t>the</w:t>
      </w:r>
      <w:r>
        <w:rPr>
          <w:spacing w:val="-1"/>
        </w:rPr>
        <w:t> </w:t>
      </w:r>
      <w:r>
        <w:rPr/>
        <w:t>concept</w:t>
      </w:r>
      <w:r>
        <w:rPr>
          <w:spacing w:val="-2"/>
        </w:rPr>
        <w:t> </w:t>
      </w:r>
      <w:r>
        <w:rPr/>
        <w:t>of</w:t>
      </w:r>
      <w:r>
        <w:rPr>
          <w:spacing w:val="-3"/>
        </w:rPr>
        <w:t> </w:t>
      </w:r>
      <w:r>
        <w:rPr/>
        <w:t>global</w:t>
      </w:r>
      <w:r>
        <w:rPr>
          <w:spacing w:val="-2"/>
        </w:rPr>
        <w:t> </w:t>
      </w:r>
      <w:r>
        <w:rPr/>
        <w:t>commons.</w:t>
      </w:r>
      <w:r>
        <w:rPr>
          <w:spacing w:val="-2"/>
        </w:rPr>
        <w:t> </w:t>
      </w:r>
      <w:r>
        <w:rPr/>
        <w:t>While instruments such as UNCLOS and the Chicago Convention provide a foundational legal framework, their adequacy is increasingly being tested by evolving geopolitical realities and rapid technological advancements.</w:t>
      </w:r>
    </w:p>
    <w:p>
      <w:pPr>
        <w:pStyle w:val="BodyText"/>
        <w:spacing w:before="137"/>
      </w:pPr>
    </w:p>
    <w:p>
      <w:pPr>
        <w:pStyle w:val="BodyText"/>
        <w:spacing w:before="1"/>
        <w:ind w:left="110"/>
        <w:jc w:val="both"/>
      </w:pPr>
      <w:r>
        <w:rPr/>
        <w:t>In</w:t>
      </w:r>
      <w:r>
        <w:rPr>
          <w:spacing w:val="49"/>
          <w:w w:val="150"/>
        </w:rPr>
        <w:t> </w:t>
      </w:r>
      <w:r>
        <w:rPr/>
        <w:t>the</w:t>
      </w:r>
      <w:r>
        <w:rPr>
          <w:spacing w:val="53"/>
          <w:w w:val="150"/>
        </w:rPr>
        <w:t> </w:t>
      </w:r>
      <w:r>
        <w:rPr/>
        <w:t>Indian</w:t>
      </w:r>
      <w:r>
        <w:rPr>
          <w:spacing w:val="52"/>
          <w:w w:val="150"/>
        </w:rPr>
        <w:t> </w:t>
      </w:r>
      <w:r>
        <w:rPr/>
        <w:t>context,</w:t>
      </w:r>
      <w:r>
        <w:rPr>
          <w:spacing w:val="51"/>
          <w:w w:val="150"/>
        </w:rPr>
        <w:t> </w:t>
      </w:r>
      <w:r>
        <w:rPr/>
        <w:t>there</w:t>
      </w:r>
      <w:r>
        <w:rPr>
          <w:spacing w:val="51"/>
          <w:w w:val="150"/>
        </w:rPr>
        <w:t> </w:t>
      </w:r>
      <w:r>
        <w:rPr/>
        <w:t>is</w:t>
      </w:r>
      <w:r>
        <w:rPr>
          <w:spacing w:val="52"/>
          <w:w w:val="150"/>
        </w:rPr>
        <w:t> </w:t>
      </w:r>
      <w:r>
        <w:rPr/>
        <w:t>a</w:t>
      </w:r>
      <w:r>
        <w:rPr>
          <w:spacing w:val="50"/>
          <w:w w:val="150"/>
        </w:rPr>
        <w:t> </w:t>
      </w:r>
      <w:r>
        <w:rPr/>
        <w:t>clear</w:t>
      </w:r>
      <w:r>
        <w:rPr>
          <w:spacing w:val="52"/>
          <w:w w:val="150"/>
        </w:rPr>
        <w:t> </w:t>
      </w:r>
      <w:r>
        <w:rPr/>
        <w:t>emphasis</w:t>
      </w:r>
      <w:r>
        <w:rPr>
          <w:spacing w:val="52"/>
          <w:w w:val="150"/>
        </w:rPr>
        <w:t> </w:t>
      </w:r>
      <w:r>
        <w:rPr/>
        <w:t>on</w:t>
      </w:r>
      <w:r>
        <w:rPr>
          <w:spacing w:val="52"/>
          <w:w w:val="150"/>
        </w:rPr>
        <w:t> </w:t>
      </w:r>
      <w:r>
        <w:rPr/>
        <w:t>sovereignty,</w:t>
      </w:r>
      <w:r>
        <w:rPr>
          <w:spacing w:val="51"/>
          <w:w w:val="150"/>
        </w:rPr>
        <w:t> </w:t>
      </w:r>
      <w:r>
        <w:rPr/>
        <w:t>security,</w:t>
      </w:r>
      <w:r>
        <w:rPr>
          <w:spacing w:val="53"/>
          <w:w w:val="150"/>
        </w:rPr>
        <w:t> </w:t>
      </w:r>
      <w:r>
        <w:rPr>
          <w:spacing w:val="-5"/>
        </w:rPr>
        <w:t>and</w:t>
      </w:r>
    </w:p>
    <w:p>
      <w:pPr>
        <w:pStyle w:val="BodyText"/>
        <w:spacing w:after="0"/>
        <w:jc w:val="both"/>
        <w:sectPr>
          <w:pgSz w:w="11910" w:h="16840"/>
          <w:pgMar w:top="1000" w:bottom="280" w:left="1700" w:right="1700"/>
        </w:sectPr>
      </w:pPr>
    </w:p>
    <w:p>
      <w:pPr>
        <w:pStyle w:val="BodyText"/>
        <w:spacing w:line="360" w:lineRule="auto" w:before="113"/>
        <w:ind w:left="110" w:right="111"/>
        <w:jc w:val="both"/>
      </w:pPr>
      <w:r>
        <w:rPr/>
        <mc:AlternateContent>
          <mc:Choice Requires="wps">
            <w:drawing>
              <wp:anchor distT="0" distB="0" distL="0" distR="0" allowOverlap="1" layoutInCell="1" locked="0" behindDoc="1" simplePos="0" relativeHeight="487432192">
                <wp:simplePos x="0" y="0"/>
                <wp:positionH relativeFrom="page">
                  <wp:posOffset>423672</wp:posOffset>
                </wp:positionH>
                <wp:positionV relativeFrom="page">
                  <wp:posOffset>641603</wp:posOffset>
                </wp:positionV>
                <wp:extent cx="6714490" cy="94107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714490" cy="9410700"/>
                        </a:xfrm>
                        <a:custGeom>
                          <a:avLst/>
                          <a:gdLst/>
                          <a:ahLst/>
                          <a:cxnLst/>
                          <a:rect l="l" t="t" r="r" b="b"/>
                          <a:pathLst>
                            <a:path w="6714490" h="9410700">
                              <a:moveTo>
                                <a:pt x="65519" y="9344876"/>
                              </a:moveTo>
                              <a:lnTo>
                                <a:pt x="56388" y="9344876"/>
                              </a:lnTo>
                              <a:lnTo>
                                <a:pt x="56388" y="9363151"/>
                              </a:lnTo>
                              <a:lnTo>
                                <a:pt x="65519" y="9363151"/>
                              </a:lnTo>
                              <a:lnTo>
                                <a:pt x="65519" y="9344876"/>
                              </a:lnTo>
                              <a:close/>
                            </a:path>
                            <a:path w="6714490" h="9410700">
                              <a:moveTo>
                                <a:pt x="65519" y="56388"/>
                              </a:moveTo>
                              <a:lnTo>
                                <a:pt x="56388" y="56388"/>
                              </a:lnTo>
                              <a:lnTo>
                                <a:pt x="56388" y="65493"/>
                              </a:lnTo>
                              <a:lnTo>
                                <a:pt x="56388" y="9344863"/>
                              </a:lnTo>
                              <a:lnTo>
                                <a:pt x="65519" y="9344863"/>
                              </a:lnTo>
                              <a:lnTo>
                                <a:pt x="65519" y="65532"/>
                              </a:lnTo>
                              <a:lnTo>
                                <a:pt x="65519" y="56388"/>
                              </a:lnTo>
                              <a:close/>
                            </a:path>
                            <a:path w="6714490" h="9410700">
                              <a:moveTo>
                                <a:pt x="65519" y="0"/>
                              </a:moveTo>
                              <a:lnTo>
                                <a:pt x="18288" y="0"/>
                              </a:lnTo>
                              <a:lnTo>
                                <a:pt x="0" y="0"/>
                              </a:lnTo>
                              <a:lnTo>
                                <a:pt x="0" y="18288"/>
                              </a:lnTo>
                              <a:lnTo>
                                <a:pt x="0" y="9410395"/>
                              </a:lnTo>
                              <a:lnTo>
                                <a:pt x="18288" y="9410395"/>
                              </a:lnTo>
                              <a:lnTo>
                                <a:pt x="65519" y="9410395"/>
                              </a:lnTo>
                              <a:lnTo>
                                <a:pt x="65519" y="9401251"/>
                              </a:lnTo>
                              <a:lnTo>
                                <a:pt x="18288" y="9401251"/>
                              </a:lnTo>
                              <a:lnTo>
                                <a:pt x="18288" y="9344863"/>
                              </a:lnTo>
                              <a:lnTo>
                                <a:pt x="18288" y="65532"/>
                              </a:lnTo>
                              <a:lnTo>
                                <a:pt x="18288" y="18288"/>
                              </a:lnTo>
                              <a:lnTo>
                                <a:pt x="65519" y="18288"/>
                              </a:lnTo>
                              <a:lnTo>
                                <a:pt x="65519" y="0"/>
                              </a:lnTo>
                              <a:close/>
                            </a:path>
                            <a:path w="6714490" h="9410700">
                              <a:moveTo>
                                <a:pt x="6667246" y="9344876"/>
                              </a:moveTo>
                              <a:lnTo>
                                <a:pt x="6648958" y="9344876"/>
                              </a:lnTo>
                              <a:lnTo>
                                <a:pt x="65532" y="9344876"/>
                              </a:lnTo>
                              <a:lnTo>
                                <a:pt x="65532" y="9363151"/>
                              </a:lnTo>
                              <a:lnTo>
                                <a:pt x="6648958" y="9363151"/>
                              </a:lnTo>
                              <a:lnTo>
                                <a:pt x="6667246" y="9363151"/>
                              </a:lnTo>
                              <a:lnTo>
                                <a:pt x="6667246" y="9344876"/>
                              </a:lnTo>
                              <a:close/>
                            </a:path>
                            <a:path w="6714490" h="9410700">
                              <a:moveTo>
                                <a:pt x="6667246" y="56388"/>
                              </a:moveTo>
                              <a:lnTo>
                                <a:pt x="6648958" y="56388"/>
                              </a:lnTo>
                              <a:lnTo>
                                <a:pt x="65532" y="56388"/>
                              </a:lnTo>
                              <a:lnTo>
                                <a:pt x="65532" y="65532"/>
                              </a:lnTo>
                              <a:lnTo>
                                <a:pt x="6648958" y="65532"/>
                              </a:lnTo>
                              <a:lnTo>
                                <a:pt x="6648958" y="9344863"/>
                              </a:lnTo>
                              <a:lnTo>
                                <a:pt x="6667246" y="9344863"/>
                              </a:lnTo>
                              <a:lnTo>
                                <a:pt x="6667246" y="65532"/>
                              </a:lnTo>
                              <a:lnTo>
                                <a:pt x="6667246" y="56388"/>
                              </a:lnTo>
                              <a:close/>
                            </a:path>
                            <a:path w="6714490" h="9410700">
                              <a:moveTo>
                                <a:pt x="6714490" y="0"/>
                              </a:moveTo>
                              <a:lnTo>
                                <a:pt x="6705346" y="0"/>
                              </a:lnTo>
                              <a:lnTo>
                                <a:pt x="6648958" y="0"/>
                              </a:lnTo>
                              <a:lnTo>
                                <a:pt x="65532" y="0"/>
                              </a:lnTo>
                              <a:lnTo>
                                <a:pt x="65532" y="18288"/>
                              </a:lnTo>
                              <a:lnTo>
                                <a:pt x="6648958" y="18288"/>
                              </a:lnTo>
                              <a:lnTo>
                                <a:pt x="6705346" y="18288"/>
                              </a:lnTo>
                              <a:lnTo>
                                <a:pt x="6705346" y="65493"/>
                              </a:lnTo>
                              <a:lnTo>
                                <a:pt x="6705346" y="9344863"/>
                              </a:lnTo>
                              <a:lnTo>
                                <a:pt x="6705346" y="9401251"/>
                              </a:lnTo>
                              <a:lnTo>
                                <a:pt x="6648958" y="9401251"/>
                              </a:lnTo>
                              <a:lnTo>
                                <a:pt x="65532" y="9401251"/>
                              </a:lnTo>
                              <a:lnTo>
                                <a:pt x="65532" y="9410395"/>
                              </a:lnTo>
                              <a:lnTo>
                                <a:pt x="6648958" y="9410395"/>
                              </a:lnTo>
                              <a:lnTo>
                                <a:pt x="6705346" y="9410395"/>
                              </a:lnTo>
                              <a:lnTo>
                                <a:pt x="6714490" y="9410395"/>
                              </a:lnTo>
                              <a:lnTo>
                                <a:pt x="6714490" y="9401251"/>
                              </a:lnTo>
                              <a:lnTo>
                                <a:pt x="6714490" y="9344863"/>
                              </a:lnTo>
                              <a:lnTo>
                                <a:pt x="6714490" y="65532"/>
                              </a:lnTo>
                              <a:lnTo>
                                <a:pt x="6714490" y="18288"/>
                              </a:lnTo>
                              <a:lnTo>
                                <a:pt x="67144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360001pt;margin-top:50.519947pt;width:528.7pt;height:741pt;mso-position-horizontal-relative:page;mso-position-vertical-relative:page;z-index:-15884288" id="docshape15" coordorigin="667,1010" coordsize="10574,14820" path="m770,15727l756,15727,756,15756,770,15756,770,15727xm770,1099l756,1099,756,1114,756,1114,756,15727,770,15727,770,1114,770,1114,770,1099xm770,1010l696,1010,667,1010,667,1039,667,1114,667,1114,667,15727,667,15816,667,15830,696,15830,770,15830,770,15816,696,15816,696,15727,696,1114,696,1114,696,1039,770,1039,770,1010xm11167,15727l11138,15727,770,15727,770,15756,11138,15756,11167,15756,11167,15727xm11167,1099l11138,1099,770,1099,770,1114,11138,1114,11138,15727,11167,15727,11167,1114,11167,1114,11167,1099xm11241,1010l11227,1010,11138,1010,770,1010,770,1039,11138,1039,11227,1039,11227,1114,11227,1114,11227,15727,11227,15816,11138,15816,770,15816,770,15830,11138,15830,11227,15830,11241,15830,11241,15816,11241,15727,11241,1114,11241,1114,11241,1039,11241,1010xe" filled="true" fillcolor="#000000" stroked="false">
                <v:path arrowok="t"/>
                <v:fill type="solid"/>
                <w10:wrap type="none"/>
              </v:shape>
            </w:pict>
          </mc:Fallback>
        </mc:AlternateContent>
      </w:r>
      <w:r>
        <w:rPr/>
        <w:t>adherence to international law. However, divergent interpretations among states continue</w:t>
      </w:r>
      <w:r>
        <w:rPr>
          <w:spacing w:val="-2"/>
        </w:rPr>
        <w:t> </w:t>
      </w:r>
      <w:r>
        <w:rPr/>
        <w:t>to</w:t>
      </w:r>
      <w:r>
        <w:rPr>
          <w:spacing w:val="-1"/>
        </w:rPr>
        <w:t> </w:t>
      </w:r>
      <w:r>
        <w:rPr/>
        <w:t>create</w:t>
      </w:r>
      <w:r>
        <w:rPr>
          <w:spacing w:val="-2"/>
        </w:rPr>
        <w:t> </w:t>
      </w:r>
      <w:r>
        <w:rPr/>
        <w:t>legal uncertainty and</w:t>
      </w:r>
      <w:r>
        <w:rPr>
          <w:spacing w:val="-1"/>
        </w:rPr>
        <w:t> </w:t>
      </w:r>
      <w:r>
        <w:rPr/>
        <w:t>potential conflict.</w:t>
      </w:r>
      <w:r>
        <w:rPr>
          <w:spacing w:val="-1"/>
        </w:rPr>
        <w:t> </w:t>
      </w:r>
      <w:r>
        <w:rPr/>
        <w:t>This</w:t>
      </w:r>
      <w:r>
        <w:rPr>
          <w:spacing w:val="-1"/>
        </w:rPr>
        <w:t> </w:t>
      </w:r>
      <w:r>
        <w:rPr/>
        <w:t>underscores the</w:t>
      </w:r>
      <w:r>
        <w:rPr>
          <w:spacing w:val="-2"/>
        </w:rPr>
        <w:t> </w:t>
      </w:r>
      <w:r>
        <w:rPr/>
        <w:t>urgent need for greater clarity, cooperation and harmonization of international legal norms.</w:t>
      </w:r>
    </w:p>
    <w:p>
      <w:pPr>
        <w:pStyle w:val="BodyText"/>
        <w:spacing w:before="139"/>
      </w:pPr>
    </w:p>
    <w:p>
      <w:pPr>
        <w:pStyle w:val="BodyText"/>
        <w:spacing w:line="360" w:lineRule="auto"/>
        <w:ind w:left="110" w:right="110"/>
        <w:jc w:val="both"/>
      </w:pPr>
      <w:r>
        <w:rPr/>
        <w:t>Ultimately, ensuring stability in maritime and aerial domains will require not only the reinterpretation of existing laws but also the development of new regulatory mechanisms capable of addressing the challenges of a technologically advanced and geopolitically complex world.</w:t>
      </w:r>
    </w:p>
    <w:p>
      <w:pPr>
        <w:pStyle w:val="BodyText"/>
      </w:pPr>
    </w:p>
    <w:p>
      <w:pPr>
        <w:pStyle w:val="BodyText"/>
        <w:spacing w:before="144"/>
      </w:pPr>
    </w:p>
    <w:p>
      <w:pPr>
        <w:pStyle w:val="Heading1"/>
        <w:rPr>
          <w:u w:val="none"/>
        </w:rPr>
      </w:pPr>
      <w:r>
        <w:rPr>
          <w:spacing w:val="-2"/>
          <w:u w:val="single"/>
        </w:rPr>
        <w:t>REFERENCES</w:t>
      </w:r>
    </w:p>
    <w:p>
      <w:pPr>
        <w:pStyle w:val="BodyText"/>
        <w:rPr>
          <w:b/>
        </w:rPr>
      </w:pPr>
    </w:p>
    <w:p>
      <w:pPr>
        <w:pStyle w:val="BodyText"/>
        <w:rPr>
          <w:b/>
        </w:rPr>
      </w:pPr>
    </w:p>
    <w:p>
      <w:pPr>
        <w:pStyle w:val="BodyText"/>
        <w:spacing w:before="50"/>
        <w:rPr>
          <w:b/>
        </w:rPr>
      </w:pPr>
    </w:p>
    <w:p>
      <w:pPr>
        <w:pStyle w:val="BodyText"/>
        <w:ind w:left="110"/>
      </w:pPr>
      <w:r>
        <w:rPr/>
        <w:t>James</w:t>
      </w:r>
      <w:r>
        <w:rPr>
          <w:spacing w:val="-5"/>
        </w:rPr>
        <w:t> </w:t>
      </w:r>
      <w:r>
        <w:rPr/>
        <w:t>Crawford,</w:t>
      </w:r>
      <w:r>
        <w:rPr>
          <w:spacing w:val="-2"/>
        </w:rPr>
        <w:t> </w:t>
      </w:r>
      <w:r>
        <w:rPr/>
        <w:t>Brownlie’s</w:t>
      </w:r>
      <w:r>
        <w:rPr>
          <w:spacing w:val="-3"/>
        </w:rPr>
        <w:t> </w:t>
      </w:r>
      <w:r>
        <w:rPr/>
        <w:t>Principles</w:t>
      </w:r>
      <w:r>
        <w:rPr>
          <w:spacing w:val="-2"/>
        </w:rPr>
        <w:t> </w:t>
      </w:r>
      <w:r>
        <w:rPr/>
        <w:t>of</w:t>
      </w:r>
      <w:r>
        <w:rPr>
          <w:spacing w:val="-2"/>
        </w:rPr>
        <w:t> </w:t>
      </w:r>
      <w:r>
        <w:rPr/>
        <w:t>Public</w:t>
      </w:r>
      <w:r>
        <w:rPr>
          <w:spacing w:val="-1"/>
        </w:rPr>
        <w:t> </w:t>
      </w:r>
      <w:r>
        <w:rPr/>
        <w:t>International</w:t>
      </w:r>
      <w:r>
        <w:rPr>
          <w:spacing w:val="-1"/>
        </w:rPr>
        <w:t> </w:t>
      </w:r>
      <w:r>
        <w:rPr/>
        <w:t>Law</w:t>
      </w:r>
      <w:r>
        <w:rPr>
          <w:spacing w:val="-1"/>
        </w:rPr>
        <w:t> </w:t>
      </w:r>
      <w:r>
        <w:rPr/>
        <w:t>(9th</w:t>
      </w:r>
      <w:r>
        <w:rPr>
          <w:spacing w:val="-2"/>
        </w:rPr>
        <w:t> </w:t>
      </w:r>
      <w:r>
        <w:rPr/>
        <w:t>ed.</w:t>
      </w:r>
      <w:r>
        <w:rPr>
          <w:spacing w:val="1"/>
        </w:rPr>
        <w:t> </w:t>
      </w:r>
      <w:r>
        <w:rPr>
          <w:spacing w:val="-2"/>
        </w:rPr>
        <w:t>2019).</w:t>
      </w:r>
    </w:p>
    <w:p>
      <w:pPr>
        <w:pStyle w:val="BodyText"/>
      </w:pPr>
    </w:p>
    <w:p>
      <w:pPr>
        <w:pStyle w:val="BodyText"/>
      </w:pPr>
    </w:p>
    <w:p>
      <w:pPr>
        <w:pStyle w:val="BodyText"/>
        <w:spacing w:line="720" w:lineRule="auto"/>
        <w:ind w:left="110" w:right="1424"/>
      </w:pPr>
      <w:r>
        <w:rPr/>
        <w:t>Natalie Klein, Maritime Security and the Law of the Sea (2011). Douglas</w:t>
      </w:r>
      <w:r>
        <w:rPr>
          <w:spacing w:val="-5"/>
        </w:rPr>
        <w:t> </w:t>
      </w:r>
      <w:r>
        <w:rPr/>
        <w:t>Guilfoyle,</w:t>
      </w:r>
      <w:r>
        <w:rPr>
          <w:spacing w:val="-4"/>
        </w:rPr>
        <w:t> </w:t>
      </w:r>
      <w:r>
        <w:rPr/>
        <w:t>Shipping</w:t>
      </w:r>
      <w:r>
        <w:rPr>
          <w:spacing w:val="-4"/>
        </w:rPr>
        <w:t> </w:t>
      </w:r>
      <w:r>
        <w:rPr/>
        <w:t>Interdiction</w:t>
      </w:r>
      <w:r>
        <w:rPr>
          <w:spacing w:val="-4"/>
        </w:rPr>
        <w:t> </w:t>
      </w:r>
      <w:r>
        <w:rPr/>
        <w:t>and</w:t>
      </w:r>
      <w:r>
        <w:rPr>
          <w:spacing w:val="-4"/>
        </w:rPr>
        <w:t> </w:t>
      </w:r>
      <w:r>
        <w:rPr/>
        <w:t>the</w:t>
      </w:r>
      <w:r>
        <w:rPr>
          <w:spacing w:val="-3"/>
        </w:rPr>
        <w:t> </w:t>
      </w:r>
      <w:r>
        <w:rPr/>
        <w:t>Law</w:t>
      </w:r>
      <w:r>
        <w:rPr>
          <w:spacing w:val="-5"/>
        </w:rPr>
        <w:t> </w:t>
      </w:r>
      <w:r>
        <w:rPr/>
        <w:t>of</w:t>
      </w:r>
      <w:r>
        <w:rPr>
          <w:spacing w:val="-6"/>
        </w:rPr>
        <w:t> </w:t>
      </w:r>
      <w:r>
        <w:rPr/>
        <w:t>the</w:t>
      </w:r>
      <w:r>
        <w:rPr>
          <w:spacing w:val="-4"/>
        </w:rPr>
        <w:t> </w:t>
      </w:r>
      <w:r>
        <w:rPr/>
        <w:t>Sea</w:t>
      </w:r>
      <w:r>
        <w:rPr>
          <w:spacing w:val="-5"/>
        </w:rPr>
        <w:t> </w:t>
      </w:r>
      <w:r>
        <w:rPr/>
        <w:t>(2009).</w:t>
      </w:r>
    </w:p>
    <w:p>
      <w:pPr>
        <w:pStyle w:val="BodyText"/>
        <w:spacing w:line="360" w:lineRule="auto" w:before="1"/>
        <w:ind w:left="110"/>
      </w:pPr>
      <w:r>
        <w:rPr/>
        <w:t>Myron</w:t>
      </w:r>
      <w:r>
        <w:rPr>
          <w:spacing w:val="-1"/>
        </w:rPr>
        <w:t> </w:t>
      </w:r>
      <w:r>
        <w:rPr/>
        <w:t>H.</w:t>
      </w:r>
      <w:r>
        <w:rPr>
          <w:spacing w:val="-1"/>
        </w:rPr>
        <w:t> </w:t>
      </w:r>
      <w:r>
        <w:rPr/>
        <w:t>Nordquist et al., United</w:t>
      </w:r>
      <w:r>
        <w:rPr>
          <w:spacing w:val="-1"/>
        </w:rPr>
        <w:t> </w:t>
      </w:r>
      <w:r>
        <w:rPr/>
        <w:t>Nations Convention on the</w:t>
      </w:r>
      <w:r>
        <w:rPr>
          <w:spacing w:val="-1"/>
        </w:rPr>
        <w:t> </w:t>
      </w:r>
      <w:r>
        <w:rPr/>
        <w:t>Law</w:t>
      </w:r>
      <w:r>
        <w:rPr>
          <w:spacing w:val="-1"/>
        </w:rPr>
        <w:t> </w:t>
      </w:r>
      <w:r>
        <w:rPr/>
        <w:t>of</w:t>
      </w:r>
      <w:r>
        <w:rPr>
          <w:spacing w:val="-1"/>
        </w:rPr>
        <w:t> </w:t>
      </w:r>
      <w:r>
        <w:rPr/>
        <w:t>the</w:t>
      </w:r>
      <w:r>
        <w:rPr>
          <w:spacing w:val="-1"/>
        </w:rPr>
        <w:t> </w:t>
      </w:r>
      <w:r>
        <w:rPr/>
        <w:t>Sea</w:t>
      </w:r>
      <w:r>
        <w:rPr>
          <w:spacing w:val="-1"/>
        </w:rPr>
        <w:t> </w:t>
      </w:r>
      <w:r>
        <w:rPr/>
        <w:t>1982: A Commentary (1985).</w:t>
      </w:r>
    </w:p>
    <w:p>
      <w:pPr>
        <w:pStyle w:val="BodyText"/>
        <w:spacing w:before="137"/>
      </w:pPr>
    </w:p>
    <w:p>
      <w:pPr>
        <w:pStyle w:val="BodyText"/>
        <w:ind w:left="110"/>
      </w:pPr>
      <w:r>
        <w:rPr/>
        <w:t>Malcolm</w:t>
      </w:r>
      <w:r>
        <w:rPr>
          <w:spacing w:val="-4"/>
        </w:rPr>
        <w:t> </w:t>
      </w:r>
      <w:r>
        <w:rPr/>
        <w:t>N.</w:t>
      </w:r>
      <w:r>
        <w:rPr>
          <w:spacing w:val="-2"/>
        </w:rPr>
        <w:t> </w:t>
      </w:r>
      <w:r>
        <w:rPr/>
        <w:t>Shaw, International</w:t>
      </w:r>
      <w:r>
        <w:rPr>
          <w:spacing w:val="-2"/>
        </w:rPr>
        <w:t> </w:t>
      </w:r>
      <w:r>
        <w:rPr/>
        <w:t>Law</w:t>
      </w:r>
      <w:r>
        <w:rPr>
          <w:spacing w:val="-2"/>
        </w:rPr>
        <w:t> </w:t>
      </w:r>
      <w:r>
        <w:rPr/>
        <w:t>(8th</w:t>
      </w:r>
      <w:r>
        <w:rPr>
          <w:spacing w:val="-2"/>
        </w:rPr>
        <w:t> </w:t>
      </w:r>
      <w:r>
        <w:rPr/>
        <w:t>ed.</w:t>
      </w:r>
      <w:r>
        <w:rPr>
          <w:spacing w:val="-1"/>
        </w:rPr>
        <w:t> </w:t>
      </w:r>
      <w:r>
        <w:rPr>
          <w:spacing w:val="-2"/>
        </w:rPr>
        <w:t>2017).</w:t>
      </w:r>
    </w:p>
    <w:p>
      <w:pPr>
        <w:pStyle w:val="BodyText"/>
      </w:pPr>
    </w:p>
    <w:p>
      <w:pPr>
        <w:pStyle w:val="BodyText"/>
      </w:pPr>
    </w:p>
    <w:p>
      <w:pPr>
        <w:pStyle w:val="BodyText"/>
        <w:ind w:left="110"/>
      </w:pPr>
      <w:r>
        <w:rPr/>
        <w:t>D.P.</w:t>
      </w:r>
      <w:r>
        <w:rPr>
          <w:spacing w:val="-3"/>
        </w:rPr>
        <w:t> </w:t>
      </w:r>
      <w:r>
        <w:rPr/>
        <w:t>O’Connell,</w:t>
      </w:r>
      <w:r>
        <w:rPr>
          <w:spacing w:val="-1"/>
        </w:rPr>
        <w:t> </w:t>
      </w:r>
      <w:r>
        <w:rPr/>
        <w:t>The</w:t>
      </w:r>
      <w:r>
        <w:rPr>
          <w:spacing w:val="-1"/>
        </w:rPr>
        <w:t> </w:t>
      </w:r>
      <w:r>
        <w:rPr/>
        <w:t>International</w:t>
      </w:r>
      <w:r>
        <w:rPr>
          <w:spacing w:val="-1"/>
        </w:rPr>
        <w:t> </w:t>
      </w:r>
      <w:r>
        <w:rPr/>
        <w:t>Law</w:t>
      </w:r>
      <w:r>
        <w:rPr>
          <w:spacing w:val="-2"/>
        </w:rPr>
        <w:t> </w:t>
      </w:r>
      <w:r>
        <w:rPr/>
        <w:t>of</w:t>
      </w:r>
      <w:r>
        <w:rPr>
          <w:spacing w:val="-2"/>
        </w:rPr>
        <w:t> </w:t>
      </w:r>
      <w:r>
        <w:rPr/>
        <w:t>the</w:t>
      </w:r>
      <w:r>
        <w:rPr>
          <w:spacing w:val="-2"/>
        </w:rPr>
        <w:t> </w:t>
      </w:r>
      <w:r>
        <w:rPr/>
        <w:t>Sea </w:t>
      </w:r>
      <w:r>
        <w:rPr>
          <w:spacing w:val="-2"/>
        </w:rPr>
        <w:t>(1982).</w:t>
      </w:r>
    </w:p>
    <w:p>
      <w:pPr>
        <w:pStyle w:val="BodyText"/>
      </w:pPr>
    </w:p>
    <w:p>
      <w:pPr>
        <w:pStyle w:val="BodyText"/>
      </w:pPr>
    </w:p>
    <w:p>
      <w:pPr>
        <w:pStyle w:val="BodyText"/>
        <w:ind w:left="110"/>
      </w:pPr>
      <w:r>
        <w:rPr/>
        <w:t>Michael</w:t>
      </w:r>
      <w:r>
        <w:rPr>
          <w:spacing w:val="75"/>
        </w:rPr>
        <w:t> </w:t>
      </w:r>
      <w:r>
        <w:rPr/>
        <w:t>N.</w:t>
      </w:r>
      <w:r>
        <w:rPr>
          <w:spacing w:val="74"/>
        </w:rPr>
        <w:t> </w:t>
      </w:r>
      <w:r>
        <w:rPr/>
        <w:t>Schmitt,</w:t>
      </w:r>
      <w:r>
        <w:rPr>
          <w:spacing w:val="75"/>
        </w:rPr>
        <w:t> </w:t>
      </w:r>
      <w:r>
        <w:rPr/>
        <w:t>Military</w:t>
      </w:r>
      <w:r>
        <w:rPr>
          <w:spacing w:val="73"/>
        </w:rPr>
        <w:t> </w:t>
      </w:r>
      <w:r>
        <w:rPr/>
        <w:t>Activities</w:t>
      </w:r>
      <w:r>
        <w:rPr>
          <w:spacing w:val="75"/>
        </w:rPr>
        <w:t> </w:t>
      </w:r>
      <w:r>
        <w:rPr/>
        <w:t>in</w:t>
      </w:r>
      <w:r>
        <w:rPr>
          <w:spacing w:val="75"/>
        </w:rPr>
        <w:t> </w:t>
      </w:r>
      <w:r>
        <w:rPr/>
        <w:t>the</w:t>
      </w:r>
      <w:r>
        <w:rPr>
          <w:spacing w:val="74"/>
        </w:rPr>
        <w:t> </w:t>
      </w:r>
      <w:r>
        <w:rPr/>
        <w:t>EEZ:</w:t>
      </w:r>
      <w:r>
        <w:rPr>
          <w:spacing w:val="75"/>
        </w:rPr>
        <w:t> </w:t>
      </w:r>
      <w:r>
        <w:rPr/>
        <w:t>Navigational</w:t>
      </w:r>
      <w:r>
        <w:rPr>
          <w:spacing w:val="74"/>
        </w:rPr>
        <w:t> </w:t>
      </w:r>
      <w:r>
        <w:rPr/>
        <w:t>Freedoms</w:t>
      </w:r>
      <w:r>
        <w:rPr>
          <w:spacing w:val="76"/>
        </w:rPr>
        <w:t> </w:t>
      </w:r>
      <w:r>
        <w:rPr>
          <w:spacing w:val="-5"/>
        </w:rPr>
        <w:t>or</w:t>
      </w:r>
    </w:p>
    <w:p>
      <w:pPr>
        <w:pStyle w:val="BodyText"/>
        <w:spacing w:before="137"/>
        <w:ind w:left="110"/>
      </w:pPr>
      <w:r>
        <w:rPr/>
        <w:t>Coastal</w:t>
      </w:r>
      <w:r>
        <w:rPr>
          <w:spacing w:val="-1"/>
        </w:rPr>
        <w:t> </w:t>
      </w:r>
      <w:r>
        <w:rPr/>
        <w:t>State</w:t>
      </w:r>
      <w:r>
        <w:rPr>
          <w:spacing w:val="-2"/>
        </w:rPr>
        <w:t> </w:t>
      </w:r>
      <w:r>
        <w:rPr/>
        <w:t>Jurisdiction?,</w:t>
      </w:r>
      <w:r>
        <w:rPr>
          <w:spacing w:val="-1"/>
        </w:rPr>
        <w:t> </w:t>
      </w:r>
      <w:r>
        <w:rPr/>
        <w:t>6</w:t>
      </w:r>
      <w:r>
        <w:rPr>
          <w:spacing w:val="-1"/>
        </w:rPr>
        <w:t> </w:t>
      </w:r>
      <w:r>
        <w:rPr/>
        <w:t>Harv. Nat’l</w:t>
      </w:r>
      <w:r>
        <w:rPr>
          <w:spacing w:val="-1"/>
        </w:rPr>
        <w:t> </w:t>
      </w:r>
      <w:r>
        <w:rPr/>
        <w:t>Sec.</w:t>
      </w:r>
      <w:r>
        <w:rPr>
          <w:spacing w:val="-1"/>
        </w:rPr>
        <w:t> </w:t>
      </w:r>
      <w:r>
        <w:rPr/>
        <w:t>J.</w:t>
      </w:r>
      <w:r>
        <w:rPr>
          <w:spacing w:val="-1"/>
        </w:rPr>
        <w:t> </w:t>
      </w:r>
      <w:r>
        <w:rPr/>
        <w:t>1</w:t>
      </w:r>
      <w:r>
        <w:rPr>
          <w:spacing w:val="1"/>
        </w:rPr>
        <w:t> </w:t>
      </w:r>
      <w:r>
        <w:rPr>
          <w:spacing w:val="-2"/>
        </w:rPr>
        <w:t>(2015).</w:t>
      </w:r>
    </w:p>
    <w:p>
      <w:pPr>
        <w:pStyle w:val="BodyText"/>
      </w:pPr>
    </w:p>
    <w:p>
      <w:pPr>
        <w:pStyle w:val="BodyText"/>
      </w:pPr>
    </w:p>
    <w:p>
      <w:pPr>
        <w:pStyle w:val="BodyText"/>
        <w:ind w:left="110"/>
      </w:pPr>
      <w:r>
        <w:rPr/>
        <w:t>Peter</w:t>
      </w:r>
      <w:r>
        <w:rPr>
          <w:spacing w:val="67"/>
          <w:w w:val="150"/>
        </w:rPr>
        <w:t> </w:t>
      </w:r>
      <w:r>
        <w:rPr/>
        <w:t>A.</w:t>
      </w:r>
      <w:r>
        <w:rPr>
          <w:spacing w:val="70"/>
          <w:w w:val="150"/>
        </w:rPr>
        <w:t> </w:t>
      </w:r>
      <w:r>
        <w:rPr/>
        <w:t>Dutton,</w:t>
      </w:r>
      <w:r>
        <w:rPr>
          <w:spacing w:val="71"/>
          <w:w w:val="150"/>
        </w:rPr>
        <w:t> </w:t>
      </w:r>
      <w:r>
        <w:rPr/>
        <w:t>Caelum</w:t>
      </w:r>
      <w:r>
        <w:rPr>
          <w:spacing w:val="71"/>
          <w:w w:val="150"/>
        </w:rPr>
        <w:t> </w:t>
      </w:r>
      <w:r>
        <w:rPr/>
        <w:t>Liberum:</w:t>
      </w:r>
      <w:r>
        <w:rPr>
          <w:spacing w:val="72"/>
          <w:w w:val="150"/>
        </w:rPr>
        <w:t> </w:t>
      </w:r>
      <w:r>
        <w:rPr/>
        <w:t>Air</w:t>
      </w:r>
      <w:r>
        <w:rPr>
          <w:spacing w:val="70"/>
          <w:w w:val="150"/>
        </w:rPr>
        <w:t> </w:t>
      </w:r>
      <w:r>
        <w:rPr/>
        <w:t>Defense</w:t>
      </w:r>
      <w:r>
        <w:rPr>
          <w:spacing w:val="72"/>
          <w:w w:val="150"/>
        </w:rPr>
        <w:t> </w:t>
      </w:r>
      <w:r>
        <w:rPr/>
        <w:t>Identification</w:t>
      </w:r>
      <w:r>
        <w:rPr>
          <w:spacing w:val="70"/>
          <w:w w:val="150"/>
        </w:rPr>
        <w:t> </w:t>
      </w:r>
      <w:r>
        <w:rPr/>
        <w:t>Zones</w:t>
      </w:r>
      <w:r>
        <w:rPr>
          <w:spacing w:val="72"/>
          <w:w w:val="150"/>
        </w:rPr>
        <w:t> </w:t>
      </w:r>
      <w:r>
        <w:rPr>
          <w:spacing w:val="-2"/>
        </w:rPr>
        <w:t>Outside</w:t>
      </w:r>
    </w:p>
    <w:p>
      <w:pPr>
        <w:pStyle w:val="BodyText"/>
        <w:spacing w:before="140"/>
        <w:ind w:left="110"/>
      </w:pPr>
      <w:r>
        <w:rPr/>
        <w:t>Sovereign</w:t>
      </w:r>
      <w:r>
        <w:rPr>
          <w:spacing w:val="-1"/>
        </w:rPr>
        <w:t> </w:t>
      </w:r>
      <w:r>
        <w:rPr/>
        <w:t>Airspace,</w:t>
      </w:r>
      <w:r>
        <w:rPr>
          <w:spacing w:val="-1"/>
        </w:rPr>
        <w:t> </w:t>
      </w:r>
      <w:r>
        <w:rPr/>
        <w:t>103</w:t>
      </w:r>
      <w:r>
        <w:rPr>
          <w:spacing w:val="1"/>
        </w:rPr>
        <w:t> </w:t>
      </w:r>
      <w:r>
        <w:rPr/>
        <w:t>Am.</w:t>
      </w:r>
      <w:r>
        <w:rPr>
          <w:spacing w:val="-1"/>
        </w:rPr>
        <w:t> </w:t>
      </w:r>
      <w:r>
        <w:rPr/>
        <w:t>J.</w:t>
      </w:r>
      <w:r>
        <w:rPr>
          <w:spacing w:val="-1"/>
        </w:rPr>
        <w:t> </w:t>
      </w:r>
      <w:r>
        <w:rPr/>
        <w:t>Int’l</w:t>
      </w:r>
      <w:r>
        <w:rPr>
          <w:spacing w:val="-1"/>
        </w:rPr>
        <w:t> </w:t>
      </w:r>
      <w:r>
        <w:rPr/>
        <w:t>L.</w:t>
      </w:r>
      <w:r>
        <w:rPr>
          <w:spacing w:val="-1"/>
        </w:rPr>
        <w:t> </w:t>
      </w:r>
      <w:r>
        <w:rPr/>
        <w:t>691</w:t>
      </w:r>
      <w:r>
        <w:rPr>
          <w:spacing w:val="2"/>
        </w:rPr>
        <w:t> </w:t>
      </w:r>
      <w:r>
        <w:rPr>
          <w:spacing w:val="-2"/>
        </w:rPr>
        <w:t>(2009).</w:t>
      </w:r>
    </w:p>
    <w:p>
      <w:pPr>
        <w:pStyle w:val="BodyText"/>
        <w:spacing w:before="275"/>
      </w:pPr>
    </w:p>
    <w:p>
      <w:pPr>
        <w:pStyle w:val="BodyText"/>
        <w:spacing w:line="360" w:lineRule="auto" w:before="1"/>
        <w:ind w:left="110"/>
      </w:pPr>
      <w:r>
        <w:rPr/>
        <w:t>Robin</w:t>
      </w:r>
      <w:r>
        <w:rPr>
          <w:spacing w:val="36"/>
        </w:rPr>
        <w:t> </w:t>
      </w:r>
      <w:r>
        <w:rPr/>
        <w:t>R.</w:t>
      </w:r>
      <w:r>
        <w:rPr>
          <w:spacing w:val="36"/>
        </w:rPr>
        <w:t> </w:t>
      </w:r>
      <w:r>
        <w:rPr/>
        <w:t>Churchill</w:t>
      </w:r>
      <w:r>
        <w:rPr>
          <w:spacing w:val="36"/>
        </w:rPr>
        <w:t> </w:t>
      </w:r>
      <w:r>
        <w:rPr/>
        <w:t>&amp;</w:t>
      </w:r>
      <w:r>
        <w:rPr>
          <w:spacing w:val="34"/>
        </w:rPr>
        <w:t> </w:t>
      </w:r>
      <w:r>
        <w:rPr/>
        <w:t>Alan</w:t>
      </w:r>
      <w:r>
        <w:rPr>
          <w:spacing w:val="36"/>
        </w:rPr>
        <w:t> </w:t>
      </w:r>
      <w:r>
        <w:rPr/>
        <w:t>V.</w:t>
      </w:r>
      <w:r>
        <w:rPr>
          <w:spacing w:val="35"/>
        </w:rPr>
        <w:t> </w:t>
      </w:r>
      <w:r>
        <w:rPr/>
        <w:t>Lowe,</w:t>
      </w:r>
      <w:r>
        <w:rPr>
          <w:spacing w:val="36"/>
        </w:rPr>
        <w:t> </w:t>
      </w:r>
      <w:r>
        <w:rPr/>
        <w:t>The</w:t>
      </w:r>
      <w:r>
        <w:rPr>
          <w:spacing w:val="35"/>
        </w:rPr>
        <w:t> </w:t>
      </w:r>
      <w:r>
        <w:rPr/>
        <w:t>Law</w:t>
      </w:r>
      <w:r>
        <w:rPr>
          <w:spacing w:val="35"/>
        </w:rPr>
        <w:t> </w:t>
      </w:r>
      <w:r>
        <w:rPr/>
        <w:t>of</w:t>
      </w:r>
      <w:r>
        <w:rPr>
          <w:spacing w:val="35"/>
        </w:rPr>
        <w:t> </w:t>
      </w:r>
      <w:r>
        <w:rPr/>
        <w:t>the</w:t>
      </w:r>
      <w:r>
        <w:rPr>
          <w:spacing w:val="35"/>
        </w:rPr>
        <w:t> </w:t>
      </w:r>
      <w:r>
        <w:rPr/>
        <w:t>Sea,</w:t>
      </w:r>
      <w:r>
        <w:rPr>
          <w:spacing w:val="36"/>
        </w:rPr>
        <w:t> </w:t>
      </w:r>
      <w:r>
        <w:rPr/>
        <w:t>3</w:t>
      </w:r>
      <w:r>
        <w:rPr>
          <w:spacing w:val="36"/>
        </w:rPr>
        <w:t> </w:t>
      </w:r>
      <w:r>
        <w:rPr/>
        <w:t>Cambridge</w:t>
      </w:r>
      <w:r>
        <w:rPr>
          <w:spacing w:val="35"/>
        </w:rPr>
        <w:t> </w:t>
      </w:r>
      <w:r>
        <w:rPr/>
        <w:t>L.J.</w:t>
      </w:r>
      <w:r>
        <w:rPr>
          <w:spacing w:val="36"/>
        </w:rPr>
        <w:t> </w:t>
      </w:r>
      <w:r>
        <w:rPr/>
        <w:t>456 </w:t>
      </w:r>
      <w:r>
        <w:rPr>
          <w:spacing w:val="-2"/>
        </w:rPr>
        <w:t>(1999).</w:t>
      </w:r>
    </w:p>
    <w:p>
      <w:pPr>
        <w:pStyle w:val="BodyText"/>
        <w:spacing w:after="0" w:line="360" w:lineRule="auto"/>
        <w:sectPr>
          <w:pgSz w:w="11910" w:h="16840"/>
          <w:pgMar w:top="1000" w:bottom="280" w:left="1700" w:right="1700"/>
        </w:sectPr>
      </w:pPr>
    </w:p>
    <w:p>
      <w:pPr>
        <w:pStyle w:val="BodyText"/>
        <w:spacing w:before="113"/>
        <w:ind w:left="110"/>
      </w:pPr>
      <w:r>
        <w:rPr/>
        <mc:AlternateContent>
          <mc:Choice Requires="wps">
            <w:drawing>
              <wp:anchor distT="0" distB="0" distL="0" distR="0" allowOverlap="1" layoutInCell="1" locked="0" behindDoc="1" simplePos="0" relativeHeight="487432704">
                <wp:simplePos x="0" y="0"/>
                <wp:positionH relativeFrom="page">
                  <wp:posOffset>423672</wp:posOffset>
                </wp:positionH>
                <wp:positionV relativeFrom="page">
                  <wp:posOffset>641603</wp:posOffset>
                </wp:positionV>
                <wp:extent cx="6714490" cy="94107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6714490" cy="9410700"/>
                        </a:xfrm>
                        <a:custGeom>
                          <a:avLst/>
                          <a:gdLst/>
                          <a:ahLst/>
                          <a:cxnLst/>
                          <a:rect l="l" t="t" r="r" b="b"/>
                          <a:pathLst>
                            <a:path w="6714490" h="9410700">
                              <a:moveTo>
                                <a:pt x="65519" y="9344876"/>
                              </a:moveTo>
                              <a:lnTo>
                                <a:pt x="56388" y="9344876"/>
                              </a:lnTo>
                              <a:lnTo>
                                <a:pt x="56388" y="9363151"/>
                              </a:lnTo>
                              <a:lnTo>
                                <a:pt x="65519" y="9363151"/>
                              </a:lnTo>
                              <a:lnTo>
                                <a:pt x="65519" y="9344876"/>
                              </a:lnTo>
                              <a:close/>
                            </a:path>
                            <a:path w="6714490" h="9410700">
                              <a:moveTo>
                                <a:pt x="65519" y="56388"/>
                              </a:moveTo>
                              <a:lnTo>
                                <a:pt x="56388" y="56388"/>
                              </a:lnTo>
                              <a:lnTo>
                                <a:pt x="56388" y="65493"/>
                              </a:lnTo>
                              <a:lnTo>
                                <a:pt x="56388" y="9344863"/>
                              </a:lnTo>
                              <a:lnTo>
                                <a:pt x="65519" y="9344863"/>
                              </a:lnTo>
                              <a:lnTo>
                                <a:pt x="65519" y="65532"/>
                              </a:lnTo>
                              <a:lnTo>
                                <a:pt x="65519" y="56388"/>
                              </a:lnTo>
                              <a:close/>
                            </a:path>
                            <a:path w="6714490" h="9410700">
                              <a:moveTo>
                                <a:pt x="65519" y="0"/>
                              </a:moveTo>
                              <a:lnTo>
                                <a:pt x="18288" y="0"/>
                              </a:lnTo>
                              <a:lnTo>
                                <a:pt x="0" y="0"/>
                              </a:lnTo>
                              <a:lnTo>
                                <a:pt x="0" y="18288"/>
                              </a:lnTo>
                              <a:lnTo>
                                <a:pt x="0" y="9410395"/>
                              </a:lnTo>
                              <a:lnTo>
                                <a:pt x="18288" y="9410395"/>
                              </a:lnTo>
                              <a:lnTo>
                                <a:pt x="65519" y="9410395"/>
                              </a:lnTo>
                              <a:lnTo>
                                <a:pt x="65519" y="9401251"/>
                              </a:lnTo>
                              <a:lnTo>
                                <a:pt x="18288" y="9401251"/>
                              </a:lnTo>
                              <a:lnTo>
                                <a:pt x="18288" y="9344863"/>
                              </a:lnTo>
                              <a:lnTo>
                                <a:pt x="18288" y="65532"/>
                              </a:lnTo>
                              <a:lnTo>
                                <a:pt x="18288" y="18288"/>
                              </a:lnTo>
                              <a:lnTo>
                                <a:pt x="65519" y="18288"/>
                              </a:lnTo>
                              <a:lnTo>
                                <a:pt x="65519" y="0"/>
                              </a:lnTo>
                              <a:close/>
                            </a:path>
                            <a:path w="6714490" h="9410700">
                              <a:moveTo>
                                <a:pt x="6667246" y="9344876"/>
                              </a:moveTo>
                              <a:lnTo>
                                <a:pt x="6648958" y="9344876"/>
                              </a:lnTo>
                              <a:lnTo>
                                <a:pt x="65532" y="9344876"/>
                              </a:lnTo>
                              <a:lnTo>
                                <a:pt x="65532" y="9363151"/>
                              </a:lnTo>
                              <a:lnTo>
                                <a:pt x="6648958" y="9363151"/>
                              </a:lnTo>
                              <a:lnTo>
                                <a:pt x="6667246" y="9363151"/>
                              </a:lnTo>
                              <a:lnTo>
                                <a:pt x="6667246" y="9344876"/>
                              </a:lnTo>
                              <a:close/>
                            </a:path>
                            <a:path w="6714490" h="9410700">
                              <a:moveTo>
                                <a:pt x="6667246" y="56388"/>
                              </a:moveTo>
                              <a:lnTo>
                                <a:pt x="6648958" y="56388"/>
                              </a:lnTo>
                              <a:lnTo>
                                <a:pt x="65532" y="56388"/>
                              </a:lnTo>
                              <a:lnTo>
                                <a:pt x="65532" y="65532"/>
                              </a:lnTo>
                              <a:lnTo>
                                <a:pt x="6648958" y="65532"/>
                              </a:lnTo>
                              <a:lnTo>
                                <a:pt x="6648958" y="9344863"/>
                              </a:lnTo>
                              <a:lnTo>
                                <a:pt x="6667246" y="9344863"/>
                              </a:lnTo>
                              <a:lnTo>
                                <a:pt x="6667246" y="65532"/>
                              </a:lnTo>
                              <a:lnTo>
                                <a:pt x="6667246" y="56388"/>
                              </a:lnTo>
                              <a:close/>
                            </a:path>
                            <a:path w="6714490" h="9410700">
                              <a:moveTo>
                                <a:pt x="6714490" y="0"/>
                              </a:moveTo>
                              <a:lnTo>
                                <a:pt x="6705346" y="0"/>
                              </a:lnTo>
                              <a:lnTo>
                                <a:pt x="6648958" y="0"/>
                              </a:lnTo>
                              <a:lnTo>
                                <a:pt x="65532" y="0"/>
                              </a:lnTo>
                              <a:lnTo>
                                <a:pt x="65532" y="18288"/>
                              </a:lnTo>
                              <a:lnTo>
                                <a:pt x="6648958" y="18288"/>
                              </a:lnTo>
                              <a:lnTo>
                                <a:pt x="6705346" y="18288"/>
                              </a:lnTo>
                              <a:lnTo>
                                <a:pt x="6705346" y="65493"/>
                              </a:lnTo>
                              <a:lnTo>
                                <a:pt x="6705346" y="9344863"/>
                              </a:lnTo>
                              <a:lnTo>
                                <a:pt x="6705346" y="9401251"/>
                              </a:lnTo>
                              <a:lnTo>
                                <a:pt x="6648958" y="9401251"/>
                              </a:lnTo>
                              <a:lnTo>
                                <a:pt x="65532" y="9401251"/>
                              </a:lnTo>
                              <a:lnTo>
                                <a:pt x="65532" y="9410395"/>
                              </a:lnTo>
                              <a:lnTo>
                                <a:pt x="6648958" y="9410395"/>
                              </a:lnTo>
                              <a:lnTo>
                                <a:pt x="6705346" y="9410395"/>
                              </a:lnTo>
                              <a:lnTo>
                                <a:pt x="6714490" y="9410395"/>
                              </a:lnTo>
                              <a:lnTo>
                                <a:pt x="6714490" y="9401251"/>
                              </a:lnTo>
                              <a:lnTo>
                                <a:pt x="6714490" y="9344863"/>
                              </a:lnTo>
                              <a:lnTo>
                                <a:pt x="6714490" y="65532"/>
                              </a:lnTo>
                              <a:lnTo>
                                <a:pt x="6714490" y="18288"/>
                              </a:lnTo>
                              <a:lnTo>
                                <a:pt x="67144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3.360001pt;margin-top:50.519947pt;width:528.7pt;height:741pt;mso-position-horizontal-relative:page;mso-position-vertical-relative:page;z-index:-15883776" id="docshape16" coordorigin="667,1010" coordsize="10574,14820" path="m770,15727l756,15727,756,15756,770,15756,770,15727xm770,1099l756,1099,756,1114,756,1114,756,15727,770,15727,770,1114,770,1114,770,1099xm770,1010l696,1010,667,1010,667,1039,667,1114,667,1114,667,15727,667,15816,667,15830,696,15830,770,15830,770,15816,696,15816,696,15727,696,1114,696,1114,696,1039,770,1039,770,1010xm11167,15727l11138,15727,770,15727,770,15756,11138,15756,11167,15756,11167,15727xm11167,1099l11138,1099,770,1099,770,1114,11138,1114,11138,15727,11167,15727,11167,1114,11167,1114,11167,1099xm11241,1010l11227,1010,11138,1010,770,1010,770,1039,11138,1039,11227,1039,11227,1114,11227,1114,11227,15727,11227,15816,11138,15816,770,15816,770,15830,11138,15830,11227,15830,11241,15830,11241,15816,11241,15727,11241,1114,11241,1114,11241,1039,11241,1010xe" filled="true" fillcolor="#000000" stroked="false">
                <v:path arrowok="t"/>
                <v:fill type="solid"/>
                <w10:wrap type="none"/>
              </v:shape>
            </w:pict>
          </mc:Fallback>
        </mc:AlternateContent>
      </w:r>
      <w:r>
        <w:rPr/>
        <w:t>James</w:t>
      </w:r>
      <w:r>
        <w:rPr>
          <w:spacing w:val="-2"/>
        </w:rPr>
        <w:t> </w:t>
      </w:r>
      <w:r>
        <w:rPr/>
        <w:t>Kraska,</w:t>
      </w:r>
      <w:r>
        <w:rPr>
          <w:spacing w:val="-1"/>
        </w:rPr>
        <w:t> </w:t>
      </w:r>
      <w:r>
        <w:rPr/>
        <w:t>Maritime Power</w:t>
      </w:r>
      <w:r>
        <w:rPr>
          <w:spacing w:val="-1"/>
        </w:rPr>
        <w:t> </w:t>
      </w:r>
      <w:r>
        <w:rPr/>
        <w:t>and</w:t>
      </w:r>
      <w:r>
        <w:rPr>
          <w:spacing w:val="-1"/>
        </w:rPr>
        <w:t> </w:t>
      </w:r>
      <w:r>
        <w:rPr/>
        <w:t>the Law</w:t>
      </w:r>
      <w:r>
        <w:rPr>
          <w:spacing w:val="-2"/>
        </w:rPr>
        <w:t> </w:t>
      </w:r>
      <w:r>
        <w:rPr/>
        <w:t>of</w:t>
      </w:r>
      <w:r>
        <w:rPr>
          <w:spacing w:val="-3"/>
        </w:rPr>
        <w:t> </w:t>
      </w:r>
      <w:r>
        <w:rPr/>
        <w:t>the</w:t>
      </w:r>
      <w:r>
        <w:rPr>
          <w:spacing w:val="-2"/>
        </w:rPr>
        <w:t> </w:t>
      </w:r>
      <w:r>
        <w:rPr/>
        <w:t>Sea, 5</w:t>
      </w:r>
      <w:r>
        <w:rPr>
          <w:spacing w:val="-1"/>
        </w:rPr>
        <w:t> </w:t>
      </w:r>
      <w:r>
        <w:rPr/>
        <w:t>J.</w:t>
      </w:r>
      <w:r>
        <w:rPr>
          <w:spacing w:val="1"/>
        </w:rPr>
        <w:t> </w:t>
      </w:r>
      <w:r>
        <w:rPr/>
        <w:t>Int’l</w:t>
      </w:r>
      <w:r>
        <w:rPr>
          <w:spacing w:val="-1"/>
        </w:rPr>
        <w:t> </w:t>
      </w:r>
      <w:r>
        <w:rPr/>
        <w:t>Aff.</w:t>
      </w:r>
      <w:r>
        <w:rPr>
          <w:spacing w:val="-1"/>
        </w:rPr>
        <w:t> </w:t>
      </w:r>
      <w:r>
        <w:rPr/>
        <w:t>33</w:t>
      </w:r>
      <w:r>
        <w:rPr>
          <w:spacing w:val="-1"/>
        </w:rPr>
        <w:t> </w:t>
      </w:r>
      <w:r>
        <w:rPr>
          <w:spacing w:val="-2"/>
        </w:rPr>
        <w:t>(2011).</w:t>
      </w:r>
    </w:p>
    <w:p>
      <w:pPr>
        <w:pStyle w:val="BodyText"/>
      </w:pPr>
    </w:p>
    <w:p>
      <w:pPr>
        <w:pStyle w:val="BodyText"/>
        <w:spacing w:before="1"/>
      </w:pPr>
    </w:p>
    <w:p>
      <w:pPr>
        <w:pStyle w:val="BodyText"/>
        <w:spacing w:line="360" w:lineRule="auto"/>
        <w:ind w:left="110"/>
      </w:pPr>
      <w:r>
        <w:rPr/>
        <w:t>United Nations, United Nations Convention on the Law of the Sea (Full Text), </w:t>
      </w:r>
      <w:r>
        <w:rPr>
          <w:spacing w:val="-2"/>
        </w:rPr>
        <w:t>https:/</w:t>
      </w:r>
      <w:hyperlink r:id="rId5">
        <w:r>
          <w:rPr>
            <w:spacing w:val="-2"/>
          </w:rPr>
          <w:t>/www.un.org/depts/los/convention_agreements/texts/unclos/unclos_e.pdf</w:t>
        </w:r>
      </w:hyperlink>
    </w:p>
    <w:p>
      <w:pPr>
        <w:pStyle w:val="BodyText"/>
        <w:spacing w:before="139"/>
      </w:pPr>
    </w:p>
    <w:p>
      <w:pPr>
        <w:pStyle w:val="BodyText"/>
        <w:spacing w:line="360" w:lineRule="auto"/>
        <w:ind w:left="110"/>
      </w:pPr>
      <w:r>
        <w:rPr/>
        <w:t>United</w:t>
      </w:r>
      <w:r>
        <w:rPr>
          <w:spacing w:val="40"/>
        </w:rPr>
        <w:t> </w:t>
      </w:r>
      <w:r>
        <w:rPr/>
        <w:t>Nations</w:t>
      </w:r>
      <w:r>
        <w:rPr>
          <w:spacing w:val="40"/>
        </w:rPr>
        <w:t> </w:t>
      </w:r>
      <w:r>
        <w:rPr/>
        <w:t>Division</w:t>
      </w:r>
      <w:r>
        <w:rPr>
          <w:spacing w:val="40"/>
        </w:rPr>
        <w:t> </w:t>
      </w:r>
      <w:r>
        <w:rPr/>
        <w:t>for</w:t>
      </w:r>
      <w:r>
        <w:rPr>
          <w:spacing w:val="40"/>
        </w:rPr>
        <w:t> </w:t>
      </w:r>
      <w:r>
        <w:rPr/>
        <w:t>Ocean</w:t>
      </w:r>
      <w:r>
        <w:rPr>
          <w:spacing w:val="40"/>
        </w:rPr>
        <w:t> </w:t>
      </w:r>
      <w:r>
        <w:rPr/>
        <w:t>Affairs</w:t>
      </w:r>
      <w:r>
        <w:rPr>
          <w:spacing w:val="40"/>
        </w:rPr>
        <w:t> </w:t>
      </w:r>
      <w:r>
        <w:rPr/>
        <w:t>and</w:t>
      </w:r>
      <w:r>
        <w:rPr>
          <w:spacing w:val="40"/>
        </w:rPr>
        <w:t> </w:t>
      </w:r>
      <w:r>
        <w:rPr/>
        <w:t>the</w:t>
      </w:r>
      <w:r>
        <w:rPr>
          <w:spacing w:val="40"/>
        </w:rPr>
        <w:t> </w:t>
      </w:r>
      <w:r>
        <w:rPr/>
        <w:t>Law</w:t>
      </w:r>
      <w:r>
        <w:rPr>
          <w:spacing w:val="40"/>
        </w:rPr>
        <w:t> </w:t>
      </w:r>
      <w:r>
        <w:rPr/>
        <w:t>of</w:t>
      </w:r>
      <w:r>
        <w:rPr>
          <w:spacing w:val="40"/>
        </w:rPr>
        <w:t> </w:t>
      </w:r>
      <w:r>
        <w:rPr/>
        <w:t>the</w:t>
      </w:r>
      <w:r>
        <w:rPr>
          <w:spacing w:val="40"/>
        </w:rPr>
        <w:t> </w:t>
      </w:r>
      <w:r>
        <w:rPr/>
        <w:t>Sea</w:t>
      </w:r>
      <w:r>
        <w:rPr>
          <w:spacing w:val="40"/>
        </w:rPr>
        <w:t> </w:t>
      </w:r>
      <w:r>
        <w:rPr/>
        <w:t>(DOALOS), Oceans and Law of the Sea,</w:t>
      </w:r>
    </w:p>
    <w:p>
      <w:pPr>
        <w:pStyle w:val="BodyText"/>
        <w:ind w:left="110"/>
      </w:pPr>
      <w:r>
        <w:rPr>
          <w:spacing w:val="-2"/>
        </w:rPr>
        <w:t>https:/</w:t>
      </w:r>
      <w:hyperlink r:id="rId6">
        <w:r>
          <w:rPr>
            <w:spacing w:val="-2"/>
          </w:rPr>
          <w:t>/www.un.org/depts/los/</w:t>
        </w:r>
      </w:hyperlink>
    </w:p>
    <w:p>
      <w:pPr>
        <w:pStyle w:val="BodyText"/>
      </w:pPr>
    </w:p>
    <w:p>
      <w:pPr>
        <w:pStyle w:val="BodyText"/>
      </w:pPr>
    </w:p>
    <w:p>
      <w:pPr>
        <w:pStyle w:val="BodyText"/>
        <w:spacing w:line="360" w:lineRule="auto"/>
        <w:ind w:left="110" w:right="122"/>
      </w:pPr>
      <w:r>
        <w:rPr/>
        <w:t>International Maritime Organization (IMO), United Nations Convention on the Law of the Sea Overview, </w:t>
      </w:r>
      <w:r>
        <w:rPr>
          <w:spacing w:val="-2"/>
        </w:rPr>
        <w:t>https:/</w:t>
      </w:r>
      <w:hyperlink r:id="rId7">
        <w:r>
          <w:rPr>
            <w:spacing w:val="-2"/>
          </w:rPr>
          <w:t>/www.imo.org/en/OurWork/Legal/Pages/UnitedNationsConventionOnTheLaw</w:t>
        </w:r>
      </w:hyperlink>
      <w:r>
        <w:rPr>
          <w:spacing w:val="-2"/>
        </w:rPr>
        <w:t> OfTheSea.aspx</w:t>
      </w:r>
    </w:p>
    <w:p>
      <w:pPr>
        <w:pStyle w:val="BodyText"/>
        <w:spacing w:before="138"/>
      </w:pPr>
    </w:p>
    <w:p>
      <w:pPr>
        <w:pStyle w:val="BodyText"/>
        <w:spacing w:line="360" w:lineRule="auto"/>
        <w:ind w:left="110" w:right="1381"/>
      </w:pPr>
      <w:r>
        <w:rPr/>
        <w:t>Permanent</w:t>
      </w:r>
      <w:r>
        <w:rPr>
          <w:spacing w:val="-6"/>
        </w:rPr>
        <w:t> </w:t>
      </w:r>
      <w:r>
        <w:rPr/>
        <w:t>Court</w:t>
      </w:r>
      <w:r>
        <w:rPr>
          <w:spacing w:val="-6"/>
        </w:rPr>
        <w:t> </w:t>
      </w:r>
      <w:r>
        <w:rPr/>
        <w:t>of</w:t>
      </w:r>
      <w:r>
        <w:rPr>
          <w:spacing w:val="-7"/>
        </w:rPr>
        <w:t> </w:t>
      </w:r>
      <w:r>
        <w:rPr/>
        <w:t>Arbitration</w:t>
      </w:r>
      <w:r>
        <w:rPr>
          <w:spacing w:val="-6"/>
        </w:rPr>
        <w:t> </w:t>
      </w:r>
      <w:r>
        <w:rPr/>
        <w:t>(PCA),</w:t>
      </w:r>
      <w:r>
        <w:rPr>
          <w:spacing w:val="-6"/>
        </w:rPr>
        <w:t> </w:t>
      </w:r>
      <w:r>
        <w:rPr/>
        <w:t>UNCLOS</w:t>
      </w:r>
      <w:r>
        <w:rPr>
          <w:spacing w:val="-6"/>
        </w:rPr>
        <w:t> </w:t>
      </w:r>
      <w:r>
        <w:rPr/>
        <w:t>Arbitration</w:t>
      </w:r>
      <w:r>
        <w:rPr>
          <w:spacing w:val="-6"/>
        </w:rPr>
        <w:t> </w:t>
      </w:r>
      <w:r>
        <w:rPr/>
        <w:t>Resources, </w:t>
      </w:r>
      <w:r>
        <w:rPr>
          <w:spacing w:val="-2"/>
        </w:rPr>
        <w:t>https://pca-cpa.org/en/services/arbitration-services/unclos/</w:t>
      </w:r>
    </w:p>
    <w:p>
      <w:pPr>
        <w:pStyle w:val="BodyText"/>
        <w:spacing w:before="139"/>
      </w:pPr>
    </w:p>
    <w:p>
      <w:pPr>
        <w:pStyle w:val="BodyText"/>
        <w:spacing w:line="360" w:lineRule="auto"/>
        <w:ind w:left="110"/>
      </w:pPr>
      <w:r>
        <w:rPr/>
        <w:t>International Civil Aviation Organization (ICAO), Convention on International Civil Aviation (Chicago Convention), </w:t>
      </w:r>
      <w:r>
        <w:rPr>
          <w:spacing w:val="-2"/>
        </w:rPr>
        <w:t>https:/</w:t>
      </w:r>
      <w:hyperlink r:id="rId8">
        <w:r>
          <w:rPr>
            <w:spacing w:val="-2"/>
          </w:rPr>
          <w:t>/www.icao.int/publications/Documents/7300_cons.pdf</w:t>
        </w:r>
      </w:hyperlink>
    </w:p>
    <w:p>
      <w:pPr>
        <w:pStyle w:val="BodyText"/>
        <w:spacing w:before="138"/>
      </w:pPr>
    </w:p>
    <w:p>
      <w:pPr>
        <w:pStyle w:val="BodyText"/>
        <w:spacing w:line="360" w:lineRule="auto" w:before="1"/>
        <w:ind w:left="110" w:right="105"/>
      </w:pPr>
      <w:r>
        <w:rPr/>
        <w:t>International</w:t>
      </w:r>
      <w:r>
        <w:rPr>
          <w:spacing w:val="80"/>
        </w:rPr>
        <w:t> </w:t>
      </w:r>
      <w:r>
        <w:rPr/>
        <w:t>Civil</w:t>
      </w:r>
      <w:r>
        <w:rPr>
          <w:spacing w:val="80"/>
        </w:rPr>
        <w:t> </w:t>
      </w:r>
      <w:r>
        <w:rPr/>
        <w:t>Aviation</w:t>
      </w:r>
      <w:r>
        <w:rPr>
          <w:spacing w:val="80"/>
        </w:rPr>
        <w:t> </w:t>
      </w:r>
      <w:r>
        <w:rPr/>
        <w:t>Organization</w:t>
      </w:r>
      <w:r>
        <w:rPr>
          <w:spacing w:val="80"/>
        </w:rPr>
        <w:t> </w:t>
      </w:r>
      <w:r>
        <w:rPr/>
        <w:t>(ICAO),</w:t>
      </w:r>
      <w:r>
        <w:rPr>
          <w:spacing w:val="80"/>
        </w:rPr>
        <w:t> </w:t>
      </w:r>
      <w:r>
        <w:rPr/>
        <w:t>Airspace</w:t>
      </w:r>
      <w:r>
        <w:rPr>
          <w:spacing w:val="80"/>
        </w:rPr>
        <w:t> </w:t>
      </w:r>
      <w:r>
        <w:rPr/>
        <w:t>and</w:t>
      </w:r>
      <w:r>
        <w:rPr>
          <w:spacing w:val="80"/>
        </w:rPr>
        <w:t> </w:t>
      </w:r>
      <w:r>
        <w:rPr/>
        <w:t>Civil-Military </w:t>
      </w:r>
      <w:r>
        <w:rPr>
          <w:spacing w:val="-2"/>
        </w:rPr>
        <w:t>Cooperation, https:/</w:t>
      </w:r>
      <w:hyperlink r:id="rId9">
        <w:r>
          <w:rPr>
            <w:spacing w:val="-2"/>
          </w:rPr>
          <w:t>/www.icao.int/safety/airnavigation/AirspaceManagement/Documents/Internatio</w:t>
        </w:r>
      </w:hyperlink>
      <w:r>
        <w:rPr>
          <w:spacing w:val="-2"/>
        </w:rPr>
        <w:t> nal-Airspace-Civil-Military-Cooperation.pdf</w:t>
      </w:r>
    </w:p>
    <w:p>
      <w:pPr>
        <w:pStyle w:val="BodyText"/>
        <w:spacing w:before="136"/>
      </w:pPr>
    </w:p>
    <w:p>
      <w:pPr>
        <w:pStyle w:val="BodyText"/>
        <w:spacing w:line="362" w:lineRule="auto"/>
        <w:ind w:left="110"/>
      </w:pPr>
      <w:r>
        <w:rPr/>
        <w:t>International</w:t>
      </w:r>
      <w:r>
        <w:rPr>
          <w:spacing w:val="-5"/>
        </w:rPr>
        <w:t> </w:t>
      </w:r>
      <w:r>
        <w:rPr/>
        <w:t>Maritime</w:t>
      </w:r>
      <w:r>
        <w:rPr>
          <w:spacing w:val="-6"/>
        </w:rPr>
        <w:t> </w:t>
      </w:r>
      <w:r>
        <w:rPr/>
        <w:t>Organization</w:t>
      </w:r>
      <w:r>
        <w:rPr>
          <w:spacing w:val="-5"/>
        </w:rPr>
        <w:t> </w:t>
      </w:r>
      <w:r>
        <w:rPr/>
        <w:t>Library,</w:t>
      </w:r>
      <w:r>
        <w:rPr>
          <w:spacing w:val="-5"/>
        </w:rPr>
        <w:t> </w:t>
      </w:r>
      <w:r>
        <w:rPr/>
        <w:t>Law</w:t>
      </w:r>
      <w:r>
        <w:rPr>
          <w:spacing w:val="-4"/>
        </w:rPr>
        <w:t> </w:t>
      </w:r>
      <w:r>
        <w:rPr/>
        <w:t>of</w:t>
      </w:r>
      <w:r>
        <w:rPr>
          <w:spacing w:val="-5"/>
        </w:rPr>
        <w:t> </w:t>
      </w:r>
      <w:r>
        <w:rPr/>
        <w:t>the</w:t>
      </w:r>
      <w:r>
        <w:rPr>
          <w:spacing w:val="-7"/>
        </w:rPr>
        <w:t> </w:t>
      </w:r>
      <w:r>
        <w:rPr/>
        <w:t>Sea</w:t>
      </w:r>
      <w:r>
        <w:rPr>
          <w:spacing w:val="-6"/>
        </w:rPr>
        <w:t> </w:t>
      </w:r>
      <w:r>
        <w:rPr/>
        <w:t>Research</w:t>
      </w:r>
      <w:r>
        <w:rPr>
          <w:spacing w:val="-3"/>
        </w:rPr>
        <w:t> </w:t>
      </w:r>
      <w:r>
        <w:rPr/>
        <w:t>Guide, </w:t>
      </w:r>
      <w:r>
        <w:rPr>
          <w:spacing w:val="-2"/>
        </w:rPr>
        <w:t>https://imo.libguides.com/c.php?g=659467&amp;p=4655217</w:t>
      </w:r>
    </w:p>
    <w:p>
      <w:pPr>
        <w:pStyle w:val="BodyText"/>
        <w:spacing w:before="135"/>
      </w:pPr>
    </w:p>
    <w:p>
      <w:pPr>
        <w:pStyle w:val="BodyText"/>
        <w:spacing w:line="360" w:lineRule="auto"/>
        <w:ind w:left="110"/>
      </w:pPr>
      <w:r>
        <w:rPr/>
        <w:t>United</w:t>
      </w:r>
      <w:r>
        <w:rPr>
          <w:spacing w:val="-3"/>
        </w:rPr>
        <w:t> </w:t>
      </w:r>
      <w:r>
        <w:rPr/>
        <w:t>Nations,</w:t>
      </w:r>
      <w:r>
        <w:rPr>
          <w:spacing w:val="-3"/>
        </w:rPr>
        <w:t> </w:t>
      </w:r>
      <w:r>
        <w:rPr/>
        <w:t>Division</w:t>
      </w:r>
      <w:r>
        <w:rPr>
          <w:spacing w:val="-3"/>
        </w:rPr>
        <w:t> </w:t>
      </w:r>
      <w:r>
        <w:rPr/>
        <w:t>for</w:t>
      </w:r>
      <w:r>
        <w:rPr>
          <w:spacing w:val="-4"/>
        </w:rPr>
        <w:t> </w:t>
      </w:r>
      <w:r>
        <w:rPr/>
        <w:t>Ocean</w:t>
      </w:r>
      <w:r>
        <w:rPr>
          <w:spacing w:val="-3"/>
        </w:rPr>
        <w:t> </w:t>
      </w:r>
      <w:r>
        <w:rPr/>
        <w:t>Affairs</w:t>
      </w:r>
      <w:r>
        <w:rPr>
          <w:spacing w:val="-1"/>
        </w:rPr>
        <w:t> </w:t>
      </w:r>
      <w:r>
        <w:rPr/>
        <w:t>and</w:t>
      </w:r>
      <w:r>
        <w:rPr>
          <w:spacing w:val="-3"/>
        </w:rPr>
        <w:t> </w:t>
      </w:r>
      <w:r>
        <w:rPr/>
        <w:t>the</w:t>
      </w:r>
      <w:r>
        <w:rPr>
          <w:spacing w:val="-3"/>
        </w:rPr>
        <w:t> </w:t>
      </w:r>
      <w:r>
        <w:rPr/>
        <w:t>Law</w:t>
      </w:r>
      <w:r>
        <w:rPr>
          <w:spacing w:val="-4"/>
        </w:rPr>
        <w:t> </w:t>
      </w:r>
      <w:r>
        <w:rPr/>
        <w:t>of</w:t>
      </w:r>
      <w:r>
        <w:rPr>
          <w:spacing w:val="-5"/>
        </w:rPr>
        <w:t> </w:t>
      </w:r>
      <w:r>
        <w:rPr/>
        <w:t>the</w:t>
      </w:r>
      <w:r>
        <w:rPr>
          <w:spacing w:val="-4"/>
        </w:rPr>
        <w:t> </w:t>
      </w:r>
      <w:r>
        <w:rPr/>
        <w:t>Sea</w:t>
      </w:r>
      <w:r>
        <w:rPr>
          <w:spacing w:val="-2"/>
        </w:rPr>
        <w:t> </w:t>
      </w:r>
      <w:r>
        <w:rPr/>
        <w:t>–</w:t>
      </w:r>
      <w:r>
        <w:rPr>
          <w:spacing w:val="-3"/>
        </w:rPr>
        <w:t> </w:t>
      </w:r>
      <w:r>
        <w:rPr/>
        <w:t>Maritime</w:t>
      </w:r>
      <w:r>
        <w:rPr>
          <w:spacing w:val="-4"/>
        </w:rPr>
        <w:t> </w:t>
      </w:r>
      <w:r>
        <w:rPr/>
        <w:t>Zones, </w:t>
      </w:r>
      <w:r>
        <w:rPr>
          <w:spacing w:val="-2"/>
        </w:rPr>
        <w:t>https:/</w:t>
      </w:r>
      <w:hyperlink r:id="rId10">
        <w:r>
          <w:rPr>
            <w:spacing w:val="-2"/>
          </w:rPr>
          <w:t>/www.un.org/depts/los/LEGISLATIONANDTREATIES/index.htm</w:t>
        </w:r>
      </w:hyperlink>
    </w:p>
    <w:sectPr>
      <w:pgSz w:w="11910" w:h="16840"/>
      <w:pgMar w:top="100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30" w:hanging="42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336" w:hanging="420"/>
      </w:pPr>
      <w:rPr>
        <w:rFonts w:hint="default"/>
        <w:lang w:val="en-US" w:eastAsia="en-US" w:bidi="ar-SA"/>
      </w:rPr>
    </w:lvl>
    <w:lvl w:ilvl="2">
      <w:start w:val="0"/>
      <w:numFmt w:val="bullet"/>
      <w:lvlText w:val="•"/>
      <w:lvlJc w:val="left"/>
      <w:pPr>
        <w:ind w:left="2133" w:hanging="420"/>
      </w:pPr>
      <w:rPr>
        <w:rFonts w:hint="default"/>
        <w:lang w:val="en-US" w:eastAsia="en-US" w:bidi="ar-SA"/>
      </w:rPr>
    </w:lvl>
    <w:lvl w:ilvl="3">
      <w:start w:val="0"/>
      <w:numFmt w:val="bullet"/>
      <w:lvlText w:val="•"/>
      <w:lvlJc w:val="left"/>
      <w:pPr>
        <w:ind w:left="2929" w:hanging="420"/>
      </w:pPr>
      <w:rPr>
        <w:rFonts w:hint="default"/>
        <w:lang w:val="en-US" w:eastAsia="en-US" w:bidi="ar-SA"/>
      </w:rPr>
    </w:lvl>
    <w:lvl w:ilvl="4">
      <w:start w:val="0"/>
      <w:numFmt w:val="bullet"/>
      <w:lvlText w:val="•"/>
      <w:lvlJc w:val="left"/>
      <w:pPr>
        <w:ind w:left="3726" w:hanging="420"/>
      </w:pPr>
      <w:rPr>
        <w:rFonts w:hint="default"/>
        <w:lang w:val="en-US" w:eastAsia="en-US" w:bidi="ar-SA"/>
      </w:rPr>
    </w:lvl>
    <w:lvl w:ilvl="5">
      <w:start w:val="0"/>
      <w:numFmt w:val="bullet"/>
      <w:lvlText w:val="•"/>
      <w:lvlJc w:val="left"/>
      <w:pPr>
        <w:ind w:left="4523" w:hanging="420"/>
      </w:pPr>
      <w:rPr>
        <w:rFonts w:hint="default"/>
        <w:lang w:val="en-US" w:eastAsia="en-US" w:bidi="ar-SA"/>
      </w:rPr>
    </w:lvl>
    <w:lvl w:ilvl="6">
      <w:start w:val="0"/>
      <w:numFmt w:val="bullet"/>
      <w:lvlText w:val="•"/>
      <w:lvlJc w:val="left"/>
      <w:pPr>
        <w:ind w:left="5319" w:hanging="420"/>
      </w:pPr>
      <w:rPr>
        <w:rFonts w:hint="default"/>
        <w:lang w:val="en-US" w:eastAsia="en-US" w:bidi="ar-SA"/>
      </w:rPr>
    </w:lvl>
    <w:lvl w:ilvl="7">
      <w:start w:val="0"/>
      <w:numFmt w:val="bullet"/>
      <w:lvlText w:val="•"/>
      <w:lvlJc w:val="left"/>
      <w:pPr>
        <w:ind w:left="6116" w:hanging="420"/>
      </w:pPr>
      <w:rPr>
        <w:rFonts w:hint="default"/>
        <w:lang w:val="en-US" w:eastAsia="en-US" w:bidi="ar-SA"/>
      </w:rPr>
    </w:lvl>
    <w:lvl w:ilvl="8">
      <w:start w:val="0"/>
      <w:numFmt w:val="bullet"/>
      <w:lvlText w:val="•"/>
      <w:lvlJc w:val="left"/>
      <w:pPr>
        <w:ind w:left="6913" w:hanging="4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0"/>
      <w:outlineLvl w:val="1"/>
    </w:pPr>
    <w:rPr>
      <w:rFonts w:ascii="Times New Roman" w:hAnsi="Times New Roman" w:eastAsia="Times New Roman" w:cs="Times New Roman"/>
      <w:b/>
      <w:bCs/>
      <w:sz w:val="32"/>
      <w:szCs w:val="32"/>
      <w:u w:val="single" w:color="000000"/>
      <w:lang w:val="en-US" w:eastAsia="en-US" w:bidi="ar-SA"/>
    </w:rPr>
  </w:style>
  <w:style w:styleId="Title" w:type="paragraph">
    <w:name w:val="Title"/>
    <w:basedOn w:val="Normal"/>
    <w:uiPriority w:val="1"/>
    <w:qFormat/>
    <w:pPr>
      <w:spacing w:before="206"/>
      <w:ind w:left="1"/>
      <w:jc w:val="center"/>
    </w:pPr>
    <w:rPr>
      <w:rFonts w:ascii="Times New Roman" w:hAnsi="Times New Roman" w:eastAsia="Times New Roman" w:cs="Times New Roman"/>
      <w:b/>
      <w:bCs/>
      <w:sz w:val="36"/>
      <w:szCs w:val="36"/>
      <w:u w:val="single" w:color="000000"/>
      <w:lang w:val="en-US" w:eastAsia="en-US" w:bidi="ar-SA"/>
    </w:rPr>
  </w:style>
  <w:style w:styleId="ListParagraph" w:type="paragraph">
    <w:name w:val="List Paragraph"/>
    <w:basedOn w:val="Normal"/>
    <w:uiPriority w:val="1"/>
    <w:qFormat/>
    <w:pPr>
      <w:ind w:left="529" w:hanging="4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un.org/depts/los/convention_agreements/texts/unclos/unclos_e.pdf" TargetMode="External"/><Relationship Id="rId6" Type="http://schemas.openxmlformats.org/officeDocument/2006/relationships/hyperlink" Target="http://www.un.org/depts/los/" TargetMode="External"/><Relationship Id="rId7" Type="http://schemas.openxmlformats.org/officeDocument/2006/relationships/hyperlink" Target="http://www.imo.org/en/OurWork/Legal/Pages/UnitedNationsConventionOnTheLaw" TargetMode="External"/><Relationship Id="rId8" Type="http://schemas.openxmlformats.org/officeDocument/2006/relationships/hyperlink" Target="http://www.icao.int/publications/Documents/7300_cons.pdf" TargetMode="External"/><Relationship Id="rId9" Type="http://schemas.openxmlformats.org/officeDocument/2006/relationships/hyperlink" Target="http://www.icao.int/safety/airnavigation/AirspaceManagement/Documents/Internatio" TargetMode="External"/><Relationship Id="rId10" Type="http://schemas.openxmlformats.org/officeDocument/2006/relationships/hyperlink" Target="http://www.un.org/depts/los/LEGISLATIONANDTREATIES/index.htm"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veeru rathore</dc:creator>
  <dcterms:created xsi:type="dcterms:W3CDTF">2026-03-25T11:02:25Z</dcterms:created>
  <dcterms:modified xsi:type="dcterms:W3CDTF">2026-03-25T11:02:25Z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Microsoft® Word 2019</vt:lpwstr>
  </property>
  <property fmtid="{D5CDD505-2E9C-101B-9397-08002B2CF9AE}" pid="4" name="LastSaved">
    <vt:filetime>2026-03-25T00:00:00Z</vt:filetime>
  </property>
  <property fmtid="{D5CDD505-2E9C-101B-9397-08002B2CF9AE}" pid="5" name="Producer">
    <vt:lpwstr>Microsoft® Word 2019</vt:lpwstr>
  </property>
</Properties>
</file>