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1A76B" w14:textId="0CB74C18" w:rsidR="00DB4177" w:rsidRPr="00513A7A" w:rsidRDefault="003F16B3" w:rsidP="009D78DC">
      <w:pPr>
        <w:jc w:val="center"/>
        <w:rPr>
          <w:b/>
          <w:bCs/>
          <w:color w:val="000000" w:themeColor="text1"/>
          <w:sz w:val="36"/>
          <w:szCs w:val="36"/>
        </w:rPr>
      </w:pPr>
      <w:r w:rsidRPr="00513A7A">
        <w:rPr>
          <w:b/>
          <w:bCs/>
          <w:color w:val="000000" w:themeColor="text1"/>
          <w:sz w:val="36"/>
          <w:szCs w:val="36"/>
        </w:rPr>
        <w:t xml:space="preserve">Principals’ </w:t>
      </w:r>
      <w:r w:rsidR="00DA293B" w:rsidRPr="00513A7A">
        <w:rPr>
          <w:b/>
          <w:bCs/>
          <w:color w:val="000000" w:themeColor="text1"/>
          <w:sz w:val="36"/>
          <w:szCs w:val="36"/>
        </w:rPr>
        <w:t>P</w:t>
      </w:r>
      <w:r w:rsidRPr="00513A7A">
        <w:rPr>
          <w:b/>
          <w:bCs/>
          <w:color w:val="000000" w:themeColor="text1"/>
          <w:sz w:val="36"/>
          <w:szCs w:val="36"/>
        </w:rPr>
        <w:t xml:space="preserve">erceptions of </w:t>
      </w:r>
      <w:r w:rsidR="00DA293B" w:rsidRPr="00513A7A">
        <w:rPr>
          <w:b/>
          <w:bCs/>
          <w:color w:val="000000" w:themeColor="text1"/>
          <w:sz w:val="36"/>
          <w:szCs w:val="36"/>
        </w:rPr>
        <w:t>T</w:t>
      </w:r>
      <w:r w:rsidRPr="00513A7A">
        <w:rPr>
          <w:b/>
          <w:bCs/>
          <w:color w:val="000000" w:themeColor="text1"/>
          <w:sz w:val="36"/>
          <w:szCs w:val="36"/>
        </w:rPr>
        <w:t xml:space="preserve">heir </w:t>
      </w:r>
      <w:r w:rsidR="00DA293B" w:rsidRPr="00513A7A">
        <w:rPr>
          <w:b/>
          <w:bCs/>
          <w:color w:val="000000" w:themeColor="text1"/>
          <w:sz w:val="36"/>
          <w:szCs w:val="36"/>
        </w:rPr>
        <w:t>R</w:t>
      </w:r>
      <w:r w:rsidRPr="00513A7A">
        <w:rPr>
          <w:b/>
          <w:bCs/>
          <w:color w:val="000000" w:themeColor="text1"/>
          <w:sz w:val="36"/>
          <w:szCs w:val="36"/>
        </w:rPr>
        <w:t xml:space="preserve">ole in </w:t>
      </w:r>
      <w:r w:rsidR="00DA293B" w:rsidRPr="00513A7A">
        <w:rPr>
          <w:b/>
          <w:bCs/>
          <w:color w:val="000000" w:themeColor="text1"/>
          <w:sz w:val="36"/>
          <w:szCs w:val="36"/>
        </w:rPr>
        <w:t>L</w:t>
      </w:r>
      <w:r w:rsidRPr="00513A7A">
        <w:rPr>
          <w:b/>
          <w:bCs/>
          <w:color w:val="000000" w:themeColor="text1"/>
          <w:sz w:val="36"/>
          <w:szCs w:val="36"/>
        </w:rPr>
        <w:t xml:space="preserve">eading </w:t>
      </w:r>
      <w:r w:rsidR="00DA293B" w:rsidRPr="00513A7A">
        <w:rPr>
          <w:b/>
          <w:bCs/>
          <w:color w:val="000000" w:themeColor="text1"/>
          <w:sz w:val="36"/>
          <w:szCs w:val="36"/>
        </w:rPr>
        <w:t>D</w:t>
      </w:r>
      <w:r w:rsidRPr="00513A7A">
        <w:rPr>
          <w:b/>
          <w:bCs/>
          <w:color w:val="000000" w:themeColor="text1"/>
          <w:sz w:val="36"/>
          <w:szCs w:val="36"/>
        </w:rPr>
        <w:t xml:space="preserve">igital </w:t>
      </w:r>
      <w:r w:rsidR="00DA293B" w:rsidRPr="00513A7A">
        <w:rPr>
          <w:b/>
          <w:bCs/>
          <w:color w:val="000000" w:themeColor="text1"/>
          <w:sz w:val="36"/>
          <w:szCs w:val="36"/>
        </w:rPr>
        <w:t>T</w:t>
      </w:r>
      <w:r w:rsidRPr="00513A7A">
        <w:rPr>
          <w:b/>
          <w:bCs/>
          <w:color w:val="000000" w:themeColor="text1"/>
          <w:sz w:val="36"/>
          <w:szCs w:val="36"/>
        </w:rPr>
        <w:t xml:space="preserve">ransformation: A </w:t>
      </w:r>
      <w:r w:rsidR="00DA293B" w:rsidRPr="00513A7A">
        <w:rPr>
          <w:b/>
          <w:bCs/>
          <w:color w:val="000000" w:themeColor="text1"/>
          <w:sz w:val="36"/>
          <w:szCs w:val="36"/>
        </w:rPr>
        <w:t>P</w:t>
      </w:r>
      <w:r w:rsidRPr="00513A7A">
        <w:rPr>
          <w:b/>
          <w:bCs/>
          <w:color w:val="000000" w:themeColor="text1"/>
          <w:sz w:val="36"/>
          <w:szCs w:val="36"/>
        </w:rPr>
        <w:t xml:space="preserve">henomenological </w:t>
      </w:r>
      <w:r w:rsidR="00DA293B" w:rsidRPr="00513A7A">
        <w:rPr>
          <w:b/>
          <w:bCs/>
          <w:color w:val="000000" w:themeColor="text1"/>
          <w:sz w:val="36"/>
          <w:szCs w:val="36"/>
        </w:rPr>
        <w:t>S</w:t>
      </w:r>
      <w:r w:rsidRPr="00513A7A">
        <w:rPr>
          <w:b/>
          <w:bCs/>
          <w:color w:val="000000" w:themeColor="text1"/>
          <w:sz w:val="36"/>
          <w:szCs w:val="36"/>
        </w:rPr>
        <w:t>tudy</w:t>
      </w:r>
    </w:p>
    <w:p w14:paraId="6CC895DF" w14:textId="77777777" w:rsidR="009D78DC" w:rsidRPr="001C657F" w:rsidRDefault="009D78DC" w:rsidP="009D78DC">
      <w:pPr>
        <w:jc w:val="center"/>
        <w:rPr>
          <w:b/>
          <w:bCs/>
          <w:color w:val="000000" w:themeColor="text1"/>
        </w:rPr>
      </w:pPr>
    </w:p>
    <w:p w14:paraId="129F7837" w14:textId="77777777" w:rsidR="00A53813" w:rsidRDefault="00A53813" w:rsidP="005C4499">
      <w:pPr>
        <w:rPr>
          <w:b/>
          <w:bCs/>
          <w:color w:val="000000" w:themeColor="text1"/>
        </w:rPr>
      </w:pPr>
      <w:bookmarkStart w:id="0" w:name="_Toc217980861"/>
      <w:bookmarkStart w:id="1" w:name="_Toc217982019"/>
      <w:bookmarkStart w:id="2" w:name="_Toc217982111"/>
    </w:p>
    <w:p w14:paraId="39EEF3D9" w14:textId="0158B15E" w:rsidR="00E65F3D" w:rsidRPr="001C657F" w:rsidRDefault="00E1064B" w:rsidP="005C4499">
      <w:pPr>
        <w:rPr>
          <w:b/>
          <w:bCs/>
          <w:color w:val="000000" w:themeColor="text1"/>
        </w:rPr>
      </w:pPr>
      <w:r w:rsidRPr="001C657F">
        <w:rPr>
          <w:b/>
          <w:bCs/>
          <w:color w:val="000000" w:themeColor="text1"/>
        </w:rPr>
        <w:t>ABSTRACT</w:t>
      </w:r>
      <w:bookmarkEnd w:id="0"/>
      <w:bookmarkEnd w:id="1"/>
      <w:bookmarkEnd w:id="2"/>
    </w:p>
    <w:p w14:paraId="68C7B298" w14:textId="77777777" w:rsidR="00E65F3D" w:rsidRPr="001C657F" w:rsidRDefault="00E65F3D" w:rsidP="001C657F">
      <w:pPr>
        <w:jc w:val="center"/>
        <w:rPr>
          <w:b/>
          <w:bCs/>
          <w:color w:val="000000" w:themeColor="text1"/>
        </w:rPr>
      </w:pPr>
    </w:p>
    <w:p w14:paraId="44679112" w14:textId="117E08E0" w:rsidR="00E65F3D" w:rsidRPr="001C657F" w:rsidRDefault="00F616F3" w:rsidP="001C657F">
      <w:pPr>
        <w:jc w:val="both"/>
        <w:rPr>
          <w:color w:val="000000" w:themeColor="text1"/>
        </w:rPr>
      </w:pPr>
      <w:r w:rsidRPr="001C657F">
        <w:rPr>
          <w:color w:val="000000" w:themeColor="text1"/>
        </w:rPr>
        <w:t xml:space="preserve">Digital transformation in education presents distinct challenges for rural public schools in the Philippines, where geographic isolation, infrastructure deficits, and resource scarcity constrain principals’ capacity to lead technological change. This study examines how </w:t>
      </w:r>
      <w:r w:rsidR="00B61C11" w:rsidRPr="001C657F">
        <w:rPr>
          <w:color w:val="000000" w:themeColor="text1"/>
        </w:rPr>
        <w:t xml:space="preserve">primary school </w:t>
      </w:r>
      <w:r w:rsidRPr="001C657F">
        <w:rPr>
          <w:color w:val="000000" w:themeColor="text1"/>
        </w:rPr>
        <w:t xml:space="preserve">principals </w:t>
      </w:r>
      <w:r w:rsidR="00B61C11" w:rsidRPr="001C657F">
        <w:rPr>
          <w:color w:val="000000" w:themeColor="text1"/>
        </w:rPr>
        <w:t xml:space="preserve">in a rural province in the Philippines </w:t>
      </w:r>
      <w:r w:rsidRPr="001C657F">
        <w:rPr>
          <w:color w:val="000000" w:themeColor="text1"/>
        </w:rPr>
        <w:t xml:space="preserve">perceive their role in leading digital transformation. Adopting a qualitative, interpretivist approach, </w:t>
      </w:r>
      <w:r w:rsidR="00A53813">
        <w:rPr>
          <w:color w:val="000000" w:themeColor="text1"/>
        </w:rPr>
        <w:t>this study</w:t>
      </w:r>
      <w:r w:rsidRPr="001C657F">
        <w:rPr>
          <w:color w:val="000000" w:themeColor="text1"/>
        </w:rPr>
        <w:t xml:space="preserve"> used Interpretative Phenomenological Analysis to analyse semi-structured interviews with four school principals. Findings reveal four key themes: navigating</w:t>
      </w:r>
      <w:r w:rsidR="00A40FD1" w:rsidRPr="001C657F">
        <w:rPr>
          <w:color w:val="000000" w:themeColor="text1"/>
        </w:rPr>
        <w:t xml:space="preserve"> infrastructure scarcity through resourcefulness, bridging generational and digital divides through distributed leadership, reconciling pedagogical innovation with socioeconomic realities, and cultivating adaptive cultures through consultative leadership. The study highlights inadequacies in top-down policies and underscores needs for sustained infrastructure investment, context-sensitive professional development, and formal recognition of distributed leadership in resource-constrained contexts.</w:t>
      </w:r>
    </w:p>
    <w:p w14:paraId="58921E85" w14:textId="77777777" w:rsidR="002A2DA3" w:rsidRPr="001C657F" w:rsidRDefault="002A2DA3" w:rsidP="001C657F">
      <w:pPr>
        <w:jc w:val="both"/>
        <w:rPr>
          <w:color w:val="000000" w:themeColor="text1"/>
        </w:rPr>
      </w:pPr>
    </w:p>
    <w:p w14:paraId="23A46283" w14:textId="7CE89AD5" w:rsidR="002A2DA3" w:rsidRPr="001C657F" w:rsidRDefault="002A2DA3" w:rsidP="001C657F">
      <w:pPr>
        <w:jc w:val="both"/>
        <w:rPr>
          <w:color w:val="000000" w:themeColor="text1"/>
        </w:rPr>
      </w:pPr>
      <w:r w:rsidRPr="001C657F">
        <w:rPr>
          <w:i/>
          <w:iCs/>
          <w:color w:val="000000" w:themeColor="text1"/>
        </w:rPr>
        <w:t>Keywords</w:t>
      </w:r>
      <w:r w:rsidRPr="001C657F">
        <w:rPr>
          <w:color w:val="000000" w:themeColor="text1"/>
        </w:rPr>
        <w:t>: Digital Transformation, Educational Leadership, Rural Elementary Schools</w:t>
      </w:r>
    </w:p>
    <w:p w14:paraId="6CAFC9B6" w14:textId="77777777" w:rsidR="00083019" w:rsidRDefault="00083019" w:rsidP="00083019">
      <w:pPr>
        <w:rPr>
          <w:b/>
          <w:bCs/>
          <w:color w:val="000000" w:themeColor="text1"/>
        </w:rPr>
      </w:pPr>
      <w:bookmarkStart w:id="3" w:name="_Toc217980862"/>
      <w:bookmarkStart w:id="4" w:name="_Toc217982020"/>
      <w:bookmarkStart w:id="5" w:name="_Toc217982112"/>
    </w:p>
    <w:p w14:paraId="7FB020E1" w14:textId="33104FAD" w:rsidR="00E964FB" w:rsidRDefault="00E1064B" w:rsidP="00083019">
      <w:pPr>
        <w:rPr>
          <w:b/>
          <w:bCs/>
          <w:color w:val="000000" w:themeColor="text1"/>
        </w:rPr>
      </w:pPr>
      <w:r w:rsidRPr="001C657F">
        <w:rPr>
          <w:b/>
          <w:bCs/>
          <w:color w:val="000000" w:themeColor="text1"/>
        </w:rPr>
        <w:t>INTRODUCTION</w:t>
      </w:r>
      <w:bookmarkEnd w:id="3"/>
      <w:bookmarkEnd w:id="4"/>
      <w:bookmarkEnd w:id="5"/>
    </w:p>
    <w:p w14:paraId="06044BEC" w14:textId="77777777" w:rsidR="00083019" w:rsidRPr="001C657F" w:rsidRDefault="00083019" w:rsidP="00083019">
      <w:pPr>
        <w:rPr>
          <w:b/>
          <w:bCs/>
          <w:color w:val="000000" w:themeColor="text1"/>
        </w:rPr>
      </w:pPr>
    </w:p>
    <w:p w14:paraId="07B336D0" w14:textId="0D8BA7DC" w:rsidR="003E264F" w:rsidRPr="001C657F" w:rsidRDefault="00367E90" w:rsidP="001C657F">
      <w:pPr>
        <w:jc w:val="both"/>
        <w:rPr>
          <w:color w:val="000000" w:themeColor="text1"/>
        </w:rPr>
      </w:pPr>
      <w:r w:rsidRPr="001C657F">
        <w:rPr>
          <w:color w:val="000000" w:themeColor="text1"/>
        </w:rPr>
        <w:t>The di</w:t>
      </w:r>
      <w:r w:rsidR="004D2999" w:rsidRPr="001C657F">
        <w:rPr>
          <w:color w:val="000000" w:themeColor="text1"/>
        </w:rPr>
        <w:t xml:space="preserve">gital transformation in education has </w:t>
      </w:r>
      <w:r w:rsidRPr="001C657F">
        <w:rPr>
          <w:color w:val="000000" w:themeColor="text1"/>
        </w:rPr>
        <w:t xml:space="preserve">emerged as a worldwide </w:t>
      </w:r>
      <w:r w:rsidR="006C2A21" w:rsidRPr="001C657F">
        <w:rPr>
          <w:color w:val="000000" w:themeColor="text1"/>
        </w:rPr>
        <w:t>priority</w:t>
      </w:r>
      <w:r w:rsidRPr="001C657F">
        <w:rPr>
          <w:color w:val="000000" w:themeColor="text1"/>
        </w:rPr>
        <w:t xml:space="preserve"> as educational systems adapt to technological advancement</w:t>
      </w:r>
      <w:r w:rsidR="009051DE" w:rsidRPr="001C657F">
        <w:rPr>
          <w:color w:val="000000" w:themeColor="text1"/>
        </w:rPr>
        <w:t>s</w:t>
      </w:r>
      <w:r w:rsidRPr="001C657F">
        <w:rPr>
          <w:color w:val="000000" w:themeColor="text1"/>
        </w:rPr>
        <w:t xml:space="preserve"> and societal shifts</w:t>
      </w:r>
      <w:r w:rsidR="008365D5" w:rsidRPr="001C657F">
        <w:rPr>
          <w:color w:val="000000" w:themeColor="text1"/>
        </w:rPr>
        <w:t xml:space="preserve"> </w:t>
      </w:r>
      <w:r w:rsidR="00EF73BC" w:rsidRPr="001C657F">
        <w:rPr>
          <w:color w:val="000000" w:themeColor="text1"/>
        </w:rPr>
        <w:t xml:space="preserve">(Gabriel et al., 2022; Huang et al., 2024; </w:t>
      </w:r>
      <w:r w:rsidR="00EF73BC" w:rsidRPr="001C657F">
        <w:rPr>
          <w:rFonts w:eastAsiaTheme="minorHAnsi"/>
          <w:color w:val="000000" w:themeColor="text1"/>
        </w:rPr>
        <w:t>Taglietti, 2020)</w:t>
      </w:r>
      <w:r w:rsidR="004D2999" w:rsidRPr="001C657F">
        <w:rPr>
          <w:color w:val="000000" w:themeColor="text1"/>
        </w:rPr>
        <w:t>. Th</w:t>
      </w:r>
      <w:r w:rsidR="00E306BF" w:rsidRPr="001C657F">
        <w:rPr>
          <w:color w:val="000000" w:themeColor="text1"/>
        </w:rPr>
        <w:t>is</w:t>
      </w:r>
      <w:r w:rsidRPr="001C657F">
        <w:rPr>
          <w:color w:val="000000" w:themeColor="text1"/>
        </w:rPr>
        <w:t xml:space="preserve"> </w:t>
      </w:r>
      <w:r w:rsidR="003A5CE1" w:rsidRPr="001C657F">
        <w:rPr>
          <w:color w:val="000000" w:themeColor="text1"/>
        </w:rPr>
        <w:t xml:space="preserve">transformation </w:t>
      </w:r>
      <w:r w:rsidR="004D2999" w:rsidRPr="001C657F">
        <w:rPr>
          <w:color w:val="000000" w:themeColor="text1"/>
        </w:rPr>
        <w:t xml:space="preserve">extends beyond mere adoption of digital tools to encompass systemic changes in curriculum, pedagogy, and instructional practices </w:t>
      </w:r>
      <w:r w:rsidR="003C637B" w:rsidRPr="001C657F">
        <w:rPr>
          <w:color w:val="000000" w:themeColor="text1"/>
        </w:rPr>
        <w:t xml:space="preserve">(Gapoy-Landicho </w:t>
      </w:r>
      <w:r w:rsidR="00977D6D" w:rsidRPr="001C657F">
        <w:rPr>
          <w:color w:val="000000" w:themeColor="text1"/>
        </w:rPr>
        <w:t>&amp;</w:t>
      </w:r>
      <w:r w:rsidR="003C637B" w:rsidRPr="001C657F">
        <w:rPr>
          <w:color w:val="000000" w:themeColor="text1"/>
        </w:rPr>
        <w:t xml:space="preserve"> Martir, 2024)</w:t>
      </w:r>
      <w:r w:rsidR="004D2999" w:rsidRPr="001C657F">
        <w:rPr>
          <w:color w:val="000000" w:themeColor="text1"/>
        </w:rPr>
        <w:t>. Within this context, school principals emerge as pivotal change agents,</w:t>
      </w:r>
      <w:r w:rsidR="003E264F" w:rsidRPr="001C657F">
        <w:rPr>
          <w:color w:val="000000" w:themeColor="text1"/>
        </w:rPr>
        <w:t xml:space="preserve"> responsible for modelling, resourcing, and sustaining technology use while shaping professional learning cultures </w:t>
      </w:r>
      <w:r w:rsidR="00EF73BC" w:rsidRPr="001C657F">
        <w:rPr>
          <w:color w:val="000000" w:themeColor="text1"/>
        </w:rPr>
        <w:t xml:space="preserve">(Banoğlu et al., 2022; Elkordy </w:t>
      </w:r>
      <w:r w:rsidR="00977D6D" w:rsidRPr="001C657F">
        <w:rPr>
          <w:color w:val="000000" w:themeColor="text1"/>
        </w:rPr>
        <w:t>&amp;</w:t>
      </w:r>
      <w:r w:rsidR="00EF73BC" w:rsidRPr="001C657F">
        <w:rPr>
          <w:color w:val="000000" w:themeColor="text1"/>
        </w:rPr>
        <w:t xml:space="preserve"> Iovinelli, 2021)</w:t>
      </w:r>
      <w:r w:rsidR="003E264F" w:rsidRPr="001C657F">
        <w:rPr>
          <w:color w:val="000000" w:themeColor="text1"/>
        </w:rPr>
        <w:t>.</w:t>
      </w:r>
      <w:r w:rsidR="00F41F38" w:rsidRPr="001C657F">
        <w:rPr>
          <w:color w:val="000000" w:themeColor="text1"/>
        </w:rPr>
        <w:t xml:space="preserve"> Principals’ leadership plays a significant role in shaping teacher outcomes and school adaptability</w:t>
      </w:r>
      <w:r w:rsidR="003E264F" w:rsidRPr="001C657F">
        <w:rPr>
          <w:color w:val="000000" w:themeColor="text1"/>
        </w:rPr>
        <w:t xml:space="preserve">, particularly in navigating complex </w:t>
      </w:r>
      <w:r w:rsidR="000A5A2F" w:rsidRPr="001C657F">
        <w:rPr>
          <w:color w:val="000000" w:themeColor="text1"/>
        </w:rPr>
        <w:t xml:space="preserve">technological </w:t>
      </w:r>
      <w:r w:rsidR="003E264F" w:rsidRPr="001C657F">
        <w:rPr>
          <w:color w:val="000000" w:themeColor="text1"/>
        </w:rPr>
        <w:t xml:space="preserve">transitions </w:t>
      </w:r>
      <w:r w:rsidR="00EF73BC" w:rsidRPr="001C657F">
        <w:rPr>
          <w:color w:val="000000" w:themeColor="text1"/>
        </w:rPr>
        <w:t>(Xin et al., 2025</w:t>
      </w:r>
      <w:r w:rsidR="000A5A2F" w:rsidRPr="001C657F">
        <w:rPr>
          <w:color w:val="000000" w:themeColor="text1"/>
        </w:rPr>
        <w:t xml:space="preserve">; </w:t>
      </w:r>
      <w:r w:rsidR="00EF73BC" w:rsidRPr="001C657F">
        <w:rPr>
          <w:color w:val="000000" w:themeColor="text1"/>
        </w:rPr>
        <w:t>Navaridas-Nalda et al., 2020)</w:t>
      </w:r>
      <w:r w:rsidR="003E264F" w:rsidRPr="001C657F">
        <w:rPr>
          <w:color w:val="000000" w:themeColor="text1"/>
        </w:rPr>
        <w:t xml:space="preserve">. </w:t>
      </w:r>
    </w:p>
    <w:p w14:paraId="242CBD78" w14:textId="77777777" w:rsidR="003E264F" w:rsidRPr="001C657F" w:rsidRDefault="003E264F" w:rsidP="001C657F">
      <w:pPr>
        <w:jc w:val="both"/>
        <w:rPr>
          <w:color w:val="000000" w:themeColor="text1"/>
        </w:rPr>
      </w:pPr>
    </w:p>
    <w:p w14:paraId="020503EE" w14:textId="37DE3E48" w:rsidR="00D031A2" w:rsidRDefault="003E264F" w:rsidP="001C657F">
      <w:pPr>
        <w:jc w:val="both"/>
        <w:rPr>
          <w:color w:val="000000" w:themeColor="text1"/>
        </w:rPr>
      </w:pPr>
      <w:r w:rsidRPr="001C657F">
        <w:rPr>
          <w:color w:val="000000" w:themeColor="text1"/>
        </w:rPr>
        <w:t>However, rural settings in developing countrie</w:t>
      </w:r>
      <w:r w:rsidR="00F41F38" w:rsidRPr="001C657F">
        <w:rPr>
          <w:color w:val="000000" w:themeColor="text1"/>
        </w:rPr>
        <w:t xml:space="preserve">s </w:t>
      </w:r>
      <w:r w:rsidRPr="001C657F">
        <w:rPr>
          <w:color w:val="000000" w:themeColor="text1"/>
        </w:rPr>
        <w:t>present distinct challenges that constrain principals’ capacity to lead digital transformation effectively</w:t>
      </w:r>
      <w:r w:rsidR="009D5950" w:rsidRPr="001C657F">
        <w:rPr>
          <w:color w:val="000000" w:themeColor="text1"/>
        </w:rPr>
        <w:t xml:space="preserve"> such as </w:t>
      </w:r>
      <w:r w:rsidRPr="001C657F">
        <w:rPr>
          <w:color w:val="000000" w:themeColor="text1"/>
        </w:rPr>
        <w:t>limited connectivity, teacher digital skill gaps, and inequitable access to resources</w:t>
      </w:r>
      <w:r w:rsidR="00877BFE" w:rsidRPr="001C657F">
        <w:rPr>
          <w:color w:val="000000" w:themeColor="text1"/>
        </w:rPr>
        <w:t xml:space="preserve"> </w:t>
      </w:r>
      <w:r w:rsidR="00F2126A" w:rsidRPr="001C657F">
        <w:rPr>
          <w:color w:val="000000" w:themeColor="text1"/>
        </w:rPr>
        <w:t>(Mustafa et al., 2024; Olanrewaju et al., 2021)</w:t>
      </w:r>
      <w:r w:rsidRPr="001C657F">
        <w:rPr>
          <w:color w:val="000000" w:themeColor="text1"/>
        </w:rPr>
        <w:t xml:space="preserve">. Despite </w:t>
      </w:r>
      <w:r w:rsidR="00F04D9F" w:rsidRPr="001C657F">
        <w:rPr>
          <w:color w:val="000000" w:themeColor="text1"/>
        </w:rPr>
        <w:t xml:space="preserve">willingness and </w:t>
      </w:r>
      <w:r w:rsidRPr="001C657F">
        <w:rPr>
          <w:color w:val="000000" w:themeColor="text1"/>
        </w:rPr>
        <w:t>readiness</w:t>
      </w:r>
      <w:r w:rsidR="00F04D9F" w:rsidRPr="001C657F">
        <w:rPr>
          <w:color w:val="000000" w:themeColor="text1"/>
        </w:rPr>
        <w:t xml:space="preserve"> among schools</w:t>
      </w:r>
      <w:r w:rsidRPr="001C657F">
        <w:rPr>
          <w:color w:val="000000" w:themeColor="text1"/>
        </w:rPr>
        <w:t xml:space="preserve">, rural schools often struggle with actual technology integration, </w:t>
      </w:r>
      <w:r w:rsidR="00CC6453" w:rsidRPr="001C657F">
        <w:rPr>
          <w:color w:val="000000" w:themeColor="text1"/>
        </w:rPr>
        <w:t>which indicates</w:t>
      </w:r>
      <w:r w:rsidRPr="001C657F">
        <w:rPr>
          <w:color w:val="000000" w:themeColor="text1"/>
        </w:rPr>
        <w:t xml:space="preserve"> </w:t>
      </w:r>
      <w:r w:rsidR="009051DE" w:rsidRPr="001C657F">
        <w:rPr>
          <w:color w:val="000000" w:themeColor="text1"/>
        </w:rPr>
        <w:t xml:space="preserve">a </w:t>
      </w:r>
      <w:r w:rsidRPr="001C657F">
        <w:rPr>
          <w:color w:val="000000" w:themeColor="text1"/>
        </w:rPr>
        <w:t>critical implementation gap</w:t>
      </w:r>
      <w:r w:rsidR="00367F38" w:rsidRPr="001C657F">
        <w:rPr>
          <w:color w:val="000000" w:themeColor="text1"/>
        </w:rPr>
        <w:t xml:space="preserve"> </w:t>
      </w:r>
      <w:r w:rsidR="00F2126A" w:rsidRPr="001C657F">
        <w:rPr>
          <w:color w:val="000000" w:themeColor="text1"/>
        </w:rPr>
        <w:t>(</w:t>
      </w:r>
      <w:r w:rsidR="00532E40" w:rsidRPr="001C657F">
        <w:rPr>
          <w:color w:val="000000" w:themeColor="text1"/>
        </w:rPr>
        <w:t xml:space="preserve">Mustafa et al., 2024; </w:t>
      </w:r>
      <w:r w:rsidR="00F2126A" w:rsidRPr="001C657F">
        <w:rPr>
          <w:color w:val="000000" w:themeColor="text1"/>
        </w:rPr>
        <w:t>Rana et al., 2022)</w:t>
      </w:r>
      <w:r w:rsidRPr="001C657F">
        <w:rPr>
          <w:color w:val="000000" w:themeColor="text1"/>
        </w:rPr>
        <w:t xml:space="preserve">. </w:t>
      </w:r>
    </w:p>
    <w:p w14:paraId="10DE6204" w14:textId="77777777" w:rsidR="00083019" w:rsidRPr="001C657F" w:rsidRDefault="00083019" w:rsidP="001C657F">
      <w:pPr>
        <w:jc w:val="both"/>
        <w:rPr>
          <w:b/>
          <w:bCs/>
          <w:color w:val="000000" w:themeColor="text1"/>
        </w:rPr>
      </w:pPr>
    </w:p>
    <w:p w14:paraId="56C92759" w14:textId="5E0E96F7" w:rsidR="00CE43FA" w:rsidRPr="001C657F" w:rsidRDefault="00D031A2" w:rsidP="001C657F">
      <w:pPr>
        <w:jc w:val="both"/>
        <w:rPr>
          <w:color w:val="000000" w:themeColor="text1"/>
        </w:rPr>
      </w:pPr>
      <w:r w:rsidRPr="001C657F">
        <w:rPr>
          <w:color w:val="000000" w:themeColor="text1"/>
        </w:rPr>
        <w:t>T</w:t>
      </w:r>
      <w:r w:rsidR="00CE43FA" w:rsidRPr="001C657F">
        <w:rPr>
          <w:color w:val="000000" w:themeColor="text1"/>
        </w:rPr>
        <w:t xml:space="preserve">his </w:t>
      </w:r>
      <w:r w:rsidR="00654A78" w:rsidRPr="001C657F">
        <w:rPr>
          <w:color w:val="000000" w:themeColor="text1"/>
        </w:rPr>
        <w:t>study</w:t>
      </w:r>
      <w:r w:rsidR="00CE43FA" w:rsidRPr="001C657F">
        <w:rPr>
          <w:color w:val="000000" w:themeColor="text1"/>
        </w:rPr>
        <w:t xml:space="preserve"> concentrates on rural primary public schools in the Philippines</w:t>
      </w:r>
      <w:r w:rsidR="00E114D6" w:rsidRPr="001C657F">
        <w:rPr>
          <w:color w:val="000000" w:themeColor="text1"/>
        </w:rPr>
        <w:t xml:space="preserve"> and </w:t>
      </w:r>
      <w:r w:rsidR="009051DE" w:rsidRPr="001C657F">
        <w:rPr>
          <w:color w:val="000000" w:themeColor="text1"/>
        </w:rPr>
        <w:t>examin</w:t>
      </w:r>
      <w:r w:rsidR="00E114D6" w:rsidRPr="001C657F">
        <w:rPr>
          <w:color w:val="000000" w:themeColor="text1"/>
        </w:rPr>
        <w:t>es</w:t>
      </w:r>
      <w:r w:rsidR="001B6826" w:rsidRPr="001C657F">
        <w:rPr>
          <w:color w:val="000000" w:themeColor="text1"/>
        </w:rPr>
        <w:t xml:space="preserve"> </w:t>
      </w:r>
      <w:r w:rsidR="009051DE" w:rsidRPr="001C657F">
        <w:rPr>
          <w:color w:val="000000" w:themeColor="text1"/>
        </w:rPr>
        <w:t>how principals perceive their role in leading digital transformation</w:t>
      </w:r>
      <w:r w:rsidR="00E114D6" w:rsidRPr="001C657F">
        <w:rPr>
          <w:color w:val="000000" w:themeColor="text1"/>
        </w:rPr>
        <w:t>.</w:t>
      </w:r>
      <w:r w:rsidR="009051DE" w:rsidRPr="001C657F">
        <w:rPr>
          <w:color w:val="000000" w:themeColor="text1"/>
        </w:rPr>
        <w:t xml:space="preserve"> I</w:t>
      </w:r>
      <w:r w:rsidR="00DF539E">
        <w:rPr>
          <w:color w:val="000000" w:themeColor="text1"/>
        </w:rPr>
        <w:t>t</w:t>
      </w:r>
      <w:r w:rsidR="009051DE" w:rsidRPr="001C657F">
        <w:rPr>
          <w:color w:val="000000" w:themeColor="text1"/>
        </w:rPr>
        <w:t xml:space="preserve"> aim</w:t>
      </w:r>
      <w:r w:rsidR="00DF539E">
        <w:rPr>
          <w:color w:val="000000" w:themeColor="text1"/>
        </w:rPr>
        <w:t>s</w:t>
      </w:r>
      <w:r w:rsidR="009051DE" w:rsidRPr="001C657F">
        <w:rPr>
          <w:color w:val="000000" w:themeColor="text1"/>
        </w:rPr>
        <w:t xml:space="preserve"> to address a timely policy and practice gap by exploring principals’ understanding of digital transformation and its relevance to their schools, as well as identifying the opportunities and challenges they face in adopting digital tools.</w:t>
      </w:r>
    </w:p>
    <w:p w14:paraId="5FD72E51" w14:textId="77777777" w:rsidR="009051DE" w:rsidRPr="001C657F" w:rsidRDefault="009051DE" w:rsidP="001C657F">
      <w:pPr>
        <w:jc w:val="both"/>
        <w:rPr>
          <w:color w:val="000000" w:themeColor="text1"/>
        </w:rPr>
      </w:pPr>
    </w:p>
    <w:p w14:paraId="14A13983" w14:textId="51980AD1" w:rsidR="004C335E" w:rsidRPr="001C657F" w:rsidRDefault="00CC6453" w:rsidP="001C657F">
      <w:pPr>
        <w:jc w:val="both"/>
        <w:rPr>
          <w:color w:val="000000" w:themeColor="text1"/>
        </w:rPr>
      </w:pPr>
      <w:r w:rsidRPr="001C657F">
        <w:rPr>
          <w:color w:val="000000" w:themeColor="text1"/>
        </w:rPr>
        <w:t>T</w:t>
      </w:r>
      <w:r w:rsidR="004C335E" w:rsidRPr="001C657F">
        <w:rPr>
          <w:color w:val="000000" w:themeColor="text1"/>
        </w:rPr>
        <w:t xml:space="preserve">he study </w:t>
      </w:r>
      <w:r w:rsidR="00387FD8" w:rsidRPr="001C657F">
        <w:rPr>
          <w:color w:val="000000" w:themeColor="text1"/>
        </w:rPr>
        <w:t>is guided by the following research question</w:t>
      </w:r>
      <w:r w:rsidR="004C335E" w:rsidRPr="001C657F">
        <w:rPr>
          <w:color w:val="000000" w:themeColor="text1"/>
        </w:rPr>
        <w:t>:</w:t>
      </w:r>
      <w:r w:rsidR="00387FD8" w:rsidRPr="001C657F">
        <w:rPr>
          <w:color w:val="000000" w:themeColor="text1"/>
        </w:rPr>
        <w:t xml:space="preserve"> </w:t>
      </w:r>
    </w:p>
    <w:p w14:paraId="4355E813" w14:textId="77777777" w:rsidR="004C335E" w:rsidRPr="001C657F" w:rsidRDefault="004C335E" w:rsidP="001C657F">
      <w:pPr>
        <w:jc w:val="both"/>
        <w:rPr>
          <w:i/>
          <w:iCs/>
          <w:color w:val="000000" w:themeColor="text1"/>
        </w:rPr>
      </w:pPr>
    </w:p>
    <w:p w14:paraId="24B1D411" w14:textId="3715C364" w:rsidR="004D2999" w:rsidRPr="001C657F" w:rsidRDefault="005E4B90" w:rsidP="001C657F">
      <w:pPr>
        <w:rPr>
          <w:i/>
          <w:iCs/>
          <w:color w:val="000000" w:themeColor="text1"/>
        </w:rPr>
      </w:pPr>
      <w:r w:rsidRPr="001C657F">
        <w:rPr>
          <w:i/>
          <w:iCs/>
          <w:color w:val="000000" w:themeColor="text1"/>
        </w:rPr>
        <w:t>How do principals in Philippine primary public schools in rural settings perceive their role in leading digital transformation in their schools?</w:t>
      </w:r>
    </w:p>
    <w:p w14:paraId="493352B9" w14:textId="1783CFDC" w:rsidR="00CB7661" w:rsidRDefault="00CB7661" w:rsidP="001C657F">
      <w:pPr>
        <w:pStyle w:val="Heading1"/>
        <w:rPr>
          <w:rFonts w:ascii="Times New Roman" w:hAnsi="Times New Roman" w:cs="Times New Roman"/>
          <w:b/>
          <w:bCs/>
          <w:color w:val="000000" w:themeColor="text1"/>
          <w:sz w:val="24"/>
          <w:szCs w:val="24"/>
        </w:rPr>
      </w:pPr>
      <w:bookmarkStart w:id="6" w:name="_Toc217980863"/>
      <w:bookmarkStart w:id="7" w:name="_Toc217982021"/>
      <w:bookmarkStart w:id="8" w:name="_Toc217982113"/>
    </w:p>
    <w:p w14:paraId="0A44BD89" w14:textId="4CE20FC5" w:rsidR="005E4B90" w:rsidRDefault="00E1064B" w:rsidP="00CB7661">
      <w:pPr>
        <w:pStyle w:val="Heading1"/>
        <w:spacing w:before="0" w:after="0"/>
        <w:rPr>
          <w:rFonts w:ascii="Times New Roman" w:hAnsi="Times New Roman" w:cs="Times New Roman"/>
          <w:b/>
          <w:bCs/>
          <w:color w:val="000000" w:themeColor="text1"/>
          <w:sz w:val="24"/>
          <w:szCs w:val="24"/>
        </w:rPr>
      </w:pPr>
      <w:r w:rsidRPr="001C657F">
        <w:rPr>
          <w:rFonts w:ascii="Times New Roman" w:hAnsi="Times New Roman" w:cs="Times New Roman"/>
          <w:b/>
          <w:bCs/>
          <w:color w:val="000000" w:themeColor="text1"/>
          <w:sz w:val="24"/>
          <w:szCs w:val="24"/>
        </w:rPr>
        <w:t>LITERATURE REVIEW</w:t>
      </w:r>
      <w:bookmarkEnd w:id="6"/>
      <w:bookmarkEnd w:id="7"/>
      <w:bookmarkEnd w:id="8"/>
    </w:p>
    <w:p w14:paraId="74A0BA5A" w14:textId="77777777" w:rsidR="00083019" w:rsidRPr="00083019" w:rsidRDefault="00083019" w:rsidP="00083019">
      <w:pPr>
        <w:rPr>
          <w:lang w:eastAsia="en-US"/>
        </w:rPr>
      </w:pPr>
    </w:p>
    <w:p w14:paraId="69073510" w14:textId="1E7238F2" w:rsidR="00E964FB" w:rsidRPr="001C657F" w:rsidRDefault="004D2999" w:rsidP="001C657F">
      <w:pPr>
        <w:jc w:val="both"/>
        <w:rPr>
          <w:color w:val="000000" w:themeColor="text1"/>
        </w:rPr>
      </w:pPr>
      <w:r w:rsidRPr="001C657F">
        <w:rPr>
          <w:color w:val="000000" w:themeColor="text1"/>
        </w:rPr>
        <w:t xml:space="preserve">The swift </w:t>
      </w:r>
      <w:r w:rsidR="007A4DFC" w:rsidRPr="001C657F">
        <w:rPr>
          <w:color w:val="000000" w:themeColor="text1"/>
        </w:rPr>
        <w:t>advancement</w:t>
      </w:r>
      <w:r w:rsidRPr="001C657F">
        <w:rPr>
          <w:color w:val="000000" w:themeColor="text1"/>
        </w:rPr>
        <w:t xml:space="preserve"> of </w:t>
      </w:r>
      <w:r w:rsidR="009051DE" w:rsidRPr="001C657F">
        <w:rPr>
          <w:color w:val="000000" w:themeColor="text1"/>
        </w:rPr>
        <w:t>learning</w:t>
      </w:r>
      <w:r w:rsidRPr="001C657F">
        <w:rPr>
          <w:color w:val="000000" w:themeColor="text1"/>
        </w:rPr>
        <w:t xml:space="preserve"> technologies has fundamentally altered educational paradigms across the globe, </w:t>
      </w:r>
      <w:r w:rsidR="007A4DFC" w:rsidRPr="001C657F">
        <w:rPr>
          <w:color w:val="000000" w:themeColor="text1"/>
        </w:rPr>
        <w:t>which has led</w:t>
      </w:r>
      <w:r w:rsidRPr="001C657F">
        <w:rPr>
          <w:color w:val="000000" w:themeColor="text1"/>
        </w:rPr>
        <w:t xml:space="preserve"> educational leaders reassess their roles and responsibilities </w:t>
      </w:r>
      <w:r w:rsidR="00F2126A" w:rsidRPr="001C657F">
        <w:rPr>
          <w:color w:val="000000" w:themeColor="text1"/>
        </w:rPr>
        <w:t xml:space="preserve">(Rahimi </w:t>
      </w:r>
      <w:r w:rsidR="00977D6D" w:rsidRPr="001C657F">
        <w:rPr>
          <w:color w:val="000000" w:themeColor="text1"/>
        </w:rPr>
        <w:t>&amp;</w:t>
      </w:r>
      <w:r w:rsidR="00F2126A" w:rsidRPr="001C657F">
        <w:rPr>
          <w:color w:val="000000" w:themeColor="text1"/>
        </w:rPr>
        <w:t xml:space="preserve"> Oh, 2024; Sheninger, </w:t>
      </w:r>
      <w:r w:rsidR="00F2126A" w:rsidRPr="001C657F">
        <w:rPr>
          <w:color w:val="000000" w:themeColor="text1"/>
        </w:rPr>
        <w:lastRenderedPageBreak/>
        <w:t>2019)</w:t>
      </w:r>
      <w:r w:rsidRPr="001C657F">
        <w:rPr>
          <w:color w:val="000000" w:themeColor="text1"/>
        </w:rPr>
        <w:t xml:space="preserve">.  Understanding how school principals perceive their role in leading digital transformation is critically important for sustainable educational reform, particularly given the ongoing integration of tools </w:t>
      </w:r>
      <w:sdt>
        <w:sdtPr>
          <w:rPr>
            <w:color w:val="000000" w:themeColor="text1"/>
          </w:rPr>
          <w:id w:val="1736280964"/>
          <w:citation/>
        </w:sdtPr>
        <w:sdtContent>
          <w:r w:rsidRPr="001C657F">
            <w:rPr>
              <w:color w:val="000000" w:themeColor="text1"/>
            </w:rPr>
            <w:fldChar w:fldCharType="begin"/>
          </w:r>
          <w:r w:rsidRPr="001C657F">
            <w:rPr>
              <w:color w:val="000000" w:themeColor="text1"/>
            </w:rPr>
            <w:instrText xml:space="preserve"> CITATION Ald24 \l 1033 </w:instrText>
          </w:r>
          <w:r w:rsidRPr="001C657F">
            <w:rPr>
              <w:color w:val="000000" w:themeColor="text1"/>
            </w:rPr>
            <w:fldChar w:fldCharType="separate"/>
          </w:r>
          <w:r w:rsidRPr="001C657F">
            <w:rPr>
              <w:color w:val="000000" w:themeColor="text1"/>
            </w:rPr>
            <w:t>(Alde, 2024)</w:t>
          </w:r>
          <w:r w:rsidRPr="001C657F">
            <w:rPr>
              <w:color w:val="000000" w:themeColor="text1"/>
            </w:rPr>
            <w:fldChar w:fldCharType="end"/>
          </w:r>
        </w:sdtContent>
      </w:sdt>
      <w:r w:rsidRPr="001C657F">
        <w:rPr>
          <w:color w:val="000000" w:themeColor="text1"/>
        </w:rPr>
        <w:t xml:space="preserve">. </w:t>
      </w:r>
      <w:r w:rsidR="000A5A2F" w:rsidRPr="001C657F">
        <w:rPr>
          <w:color w:val="000000" w:themeColor="text1"/>
        </w:rPr>
        <w:t>C</w:t>
      </w:r>
      <w:r w:rsidRPr="001C657F">
        <w:rPr>
          <w:color w:val="000000" w:themeColor="text1"/>
        </w:rPr>
        <w:t xml:space="preserve">hallenges are particularly evident in rural areas in the Philippines, where archipelagic geography and urban-rural divides exacerbate infrastructure and </w:t>
      </w:r>
      <w:r w:rsidR="000A5A2F" w:rsidRPr="001C657F">
        <w:rPr>
          <w:color w:val="000000" w:themeColor="text1"/>
        </w:rPr>
        <w:t>connectivity gaps</w:t>
      </w:r>
      <w:r w:rsidRPr="001C657F">
        <w:rPr>
          <w:color w:val="000000" w:themeColor="text1"/>
        </w:rPr>
        <w:t xml:space="preserve">  </w:t>
      </w:r>
      <w:r w:rsidR="00F2126A" w:rsidRPr="001C657F">
        <w:rPr>
          <w:color w:val="000000" w:themeColor="text1"/>
        </w:rPr>
        <w:t>(</w:t>
      </w:r>
      <w:r w:rsidR="00532E40" w:rsidRPr="001C657F">
        <w:rPr>
          <w:color w:val="000000" w:themeColor="text1"/>
        </w:rPr>
        <w:t xml:space="preserve">Colicol &amp; Colicol-Rodriguez, 2025; Laguador, 2021; </w:t>
      </w:r>
      <w:r w:rsidR="00F2126A" w:rsidRPr="001C657F">
        <w:rPr>
          <w:color w:val="000000" w:themeColor="text1"/>
        </w:rPr>
        <w:t>Villaseñor, 2024)</w:t>
      </w:r>
      <w:r w:rsidRPr="001C657F">
        <w:rPr>
          <w:color w:val="000000" w:themeColor="text1"/>
        </w:rPr>
        <w:t>, while leadership capacity remains a crucial factor influencing how school principals navigate and respond to the complex demands of digital transformation</w:t>
      </w:r>
      <w:sdt>
        <w:sdtPr>
          <w:rPr>
            <w:color w:val="000000" w:themeColor="text1"/>
          </w:rPr>
          <w:id w:val="-1215345681"/>
          <w:citation/>
        </w:sdtPr>
        <w:sdtContent>
          <w:r w:rsidRPr="001C657F">
            <w:rPr>
              <w:color w:val="000000" w:themeColor="text1"/>
            </w:rPr>
            <w:fldChar w:fldCharType="begin"/>
          </w:r>
          <w:r w:rsidRPr="001C657F">
            <w:rPr>
              <w:color w:val="000000" w:themeColor="text1"/>
            </w:rPr>
            <w:instrText xml:space="preserve"> CITATION Kil24 \l 1033 </w:instrText>
          </w:r>
          <w:r w:rsidRPr="001C657F">
            <w:rPr>
              <w:color w:val="000000" w:themeColor="text1"/>
            </w:rPr>
            <w:fldChar w:fldCharType="separate"/>
          </w:r>
          <w:r w:rsidRPr="001C657F">
            <w:rPr>
              <w:color w:val="000000" w:themeColor="text1"/>
            </w:rPr>
            <w:t xml:space="preserve"> (Kilcoyne, 2024)</w:t>
          </w:r>
          <w:r w:rsidRPr="001C657F">
            <w:rPr>
              <w:color w:val="000000" w:themeColor="text1"/>
            </w:rPr>
            <w:fldChar w:fldCharType="end"/>
          </w:r>
        </w:sdtContent>
      </w:sdt>
      <w:r w:rsidRPr="001C657F">
        <w:rPr>
          <w:color w:val="000000" w:themeColor="text1"/>
        </w:rPr>
        <w:t xml:space="preserve">. </w:t>
      </w:r>
    </w:p>
    <w:p w14:paraId="507C27C4" w14:textId="77777777" w:rsidR="000A5A2F" w:rsidRPr="001C657F" w:rsidRDefault="000A5A2F" w:rsidP="001C657F">
      <w:pPr>
        <w:jc w:val="center"/>
        <w:rPr>
          <w:i/>
          <w:iCs/>
          <w:color w:val="000000" w:themeColor="text1"/>
        </w:rPr>
      </w:pPr>
    </w:p>
    <w:p w14:paraId="548B9D20" w14:textId="709C5C25" w:rsidR="00E964FB" w:rsidRDefault="00E964FB" w:rsidP="005C4499">
      <w:pPr>
        <w:rPr>
          <w:i/>
          <w:iCs/>
          <w:color w:val="000000" w:themeColor="text1"/>
        </w:rPr>
      </w:pPr>
      <w:r w:rsidRPr="001C657F">
        <w:rPr>
          <w:i/>
          <w:iCs/>
          <w:color w:val="000000" w:themeColor="text1"/>
        </w:rPr>
        <w:t xml:space="preserve">Defining </w:t>
      </w:r>
      <w:r w:rsidR="00DF539E" w:rsidRPr="001C657F">
        <w:rPr>
          <w:i/>
          <w:iCs/>
          <w:color w:val="000000" w:themeColor="text1"/>
        </w:rPr>
        <w:t xml:space="preserve">Key Concept </w:t>
      </w:r>
      <w:r w:rsidR="001C4598">
        <w:rPr>
          <w:i/>
          <w:iCs/>
          <w:color w:val="000000" w:themeColor="text1"/>
        </w:rPr>
        <w:t>a</w:t>
      </w:r>
      <w:r w:rsidR="00DF539E" w:rsidRPr="001C657F">
        <w:rPr>
          <w:i/>
          <w:iCs/>
          <w:color w:val="000000" w:themeColor="text1"/>
        </w:rPr>
        <w:t>nd Contexts</w:t>
      </w:r>
    </w:p>
    <w:p w14:paraId="630DE70F" w14:textId="77777777" w:rsidR="00083019" w:rsidRPr="001C657F" w:rsidRDefault="00083019" w:rsidP="005C4499">
      <w:pPr>
        <w:rPr>
          <w:i/>
          <w:iCs/>
          <w:color w:val="000000" w:themeColor="text1"/>
        </w:rPr>
      </w:pPr>
    </w:p>
    <w:p w14:paraId="25760973" w14:textId="2E1A2740" w:rsidR="00E964FB" w:rsidRPr="001C657F" w:rsidRDefault="00E964FB" w:rsidP="001C657F">
      <w:pPr>
        <w:jc w:val="both"/>
        <w:rPr>
          <w:color w:val="000000" w:themeColor="text1"/>
        </w:rPr>
      </w:pPr>
      <w:r w:rsidRPr="001C657F">
        <w:rPr>
          <w:color w:val="000000" w:themeColor="text1"/>
        </w:rPr>
        <w:t xml:space="preserve">Digital transformation in educational settings represents a comprehensive, systemic change that integrates technology with organisational culture, pedagogical innovation, and sustained institutional reform </w:t>
      </w:r>
      <w:r w:rsidR="00F2126A" w:rsidRPr="001C657F">
        <w:rPr>
          <w:color w:val="000000" w:themeColor="text1"/>
        </w:rPr>
        <w:t xml:space="preserve">(Lindqvist, 2019; Elkordy </w:t>
      </w:r>
      <w:r w:rsidR="00977D6D" w:rsidRPr="001C657F">
        <w:rPr>
          <w:color w:val="000000" w:themeColor="text1"/>
        </w:rPr>
        <w:t>&amp;</w:t>
      </w:r>
      <w:r w:rsidR="00F2126A" w:rsidRPr="001C657F">
        <w:rPr>
          <w:color w:val="000000" w:themeColor="text1"/>
        </w:rPr>
        <w:t xml:space="preserve"> Iovinelli, 2021; Voogt </w:t>
      </w:r>
      <w:r w:rsidR="00977D6D" w:rsidRPr="001C657F">
        <w:rPr>
          <w:color w:val="000000" w:themeColor="text1"/>
        </w:rPr>
        <w:t>&amp;</w:t>
      </w:r>
      <w:r w:rsidR="00F2126A" w:rsidRPr="001C657F">
        <w:rPr>
          <w:color w:val="000000" w:themeColor="text1"/>
        </w:rPr>
        <w:t xml:space="preserve"> McKenney, 2016)</w:t>
      </w:r>
      <w:r w:rsidRPr="001C657F">
        <w:rPr>
          <w:color w:val="000000" w:themeColor="text1"/>
        </w:rPr>
        <w:t>.</w:t>
      </w:r>
      <w:r w:rsidR="00EC133B" w:rsidRPr="001C657F">
        <w:rPr>
          <w:color w:val="000000" w:themeColor="text1"/>
        </w:rPr>
        <w:t xml:space="preserve"> </w:t>
      </w:r>
      <w:r w:rsidRPr="001C657F">
        <w:rPr>
          <w:color w:val="000000" w:themeColor="text1"/>
        </w:rPr>
        <w:t xml:space="preserve">Unlike simple technology, digital transformation involves platformisation, collaborative practices, capacity building, and the cultivation of a digital culture across the entire school ecosystem </w:t>
      </w:r>
      <w:r w:rsidR="00F2126A" w:rsidRPr="001C657F">
        <w:rPr>
          <w:color w:val="000000" w:themeColor="text1"/>
        </w:rPr>
        <w:t>(Willermark et al., 2023)</w:t>
      </w:r>
      <w:r w:rsidRPr="001C657F">
        <w:rPr>
          <w:color w:val="000000" w:themeColor="text1"/>
        </w:rPr>
        <w:t xml:space="preserve">.  </w:t>
      </w:r>
    </w:p>
    <w:p w14:paraId="3C5543EA" w14:textId="77777777" w:rsidR="00E964FB" w:rsidRPr="001C657F" w:rsidRDefault="00E964FB" w:rsidP="001C657F">
      <w:pPr>
        <w:jc w:val="both"/>
        <w:rPr>
          <w:color w:val="000000" w:themeColor="text1"/>
        </w:rPr>
      </w:pPr>
    </w:p>
    <w:p w14:paraId="2E1B3842" w14:textId="7ED0CC1D" w:rsidR="00E964FB" w:rsidRPr="001C657F" w:rsidRDefault="00E964FB" w:rsidP="001C657F">
      <w:pPr>
        <w:jc w:val="both"/>
        <w:rPr>
          <w:color w:val="000000" w:themeColor="text1"/>
        </w:rPr>
      </w:pPr>
      <w:r w:rsidRPr="001C657F">
        <w:rPr>
          <w:color w:val="000000" w:themeColor="text1"/>
        </w:rPr>
        <w:t>Contemporary literature employs overlapping terminology, including</w:t>
      </w:r>
      <w:r w:rsidRPr="001C657F">
        <w:rPr>
          <w:i/>
          <w:iCs/>
          <w:color w:val="000000" w:themeColor="text1"/>
        </w:rPr>
        <w:t xml:space="preserve"> digital leadership, e-leadership, and technological leadership</w:t>
      </w:r>
      <w:r w:rsidRPr="001C657F">
        <w:rPr>
          <w:color w:val="000000" w:themeColor="text1"/>
        </w:rPr>
        <w:t xml:space="preserve">, to describe school principals’ roles in facilitating ICT adoption and digital transformation </w:t>
      </w:r>
      <w:r w:rsidR="00F2126A" w:rsidRPr="001C657F">
        <w:rPr>
          <w:color w:val="000000" w:themeColor="text1"/>
        </w:rPr>
        <w:t>(</w:t>
      </w:r>
      <w:r w:rsidR="00532E40" w:rsidRPr="001C657F">
        <w:rPr>
          <w:color w:val="000000" w:themeColor="text1"/>
        </w:rPr>
        <w:t xml:space="preserve">Chua &amp; Chua, 2017; </w:t>
      </w:r>
      <w:r w:rsidR="00F2126A" w:rsidRPr="001C657F">
        <w:rPr>
          <w:color w:val="000000" w:themeColor="text1"/>
        </w:rPr>
        <w:t>Peng et al., 2024; Yang, et al., 2025)</w:t>
      </w:r>
      <w:r w:rsidRPr="001C657F">
        <w:rPr>
          <w:color w:val="000000" w:themeColor="text1"/>
        </w:rPr>
        <w:t xml:space="preserve">. These constructs share common elements: strategic vision, technological fluency, capacity to foster innovation, and commitment to a responsible and equitable digital access </w:t>
      </w:r>
      <w:r w:rsidR="00F2126A" w:rsidRPr="001C657F">
        <w:rPr>
          <w:color w:val="000000" w:themeColor="text1"/>
        </w:rPr>
        <w:t>(</w:t>
      </w:r>
      <w:r w:rsidR="00532E40" w:rsidRPr="001C657F">
        <w:rPr>
          <w:color w:val="000000" w:themeColor="text1"/>
        </w:rPr>
        <w:t xml:space="preserve">Anwar &amp; Saraih, 2024; </w:t>
      </w:r>
      <w:r w:rsidR="00F2126A" w:rsidRPr="001C657F">
        <w:rPr>
          <w:color w:val="000000" w:themeColor="text1"/>
        </w:rPr>
        <w:t>Prathees, 2025;)</w:t>
      </w:r>
      <w:r w:rsidRPr="001C657F">
        <w:rPr>
          <w:color w:val="000000" w:themeColor="text1"/>
        </w:rPr>
        <w:t xml:space="preserve">. </w:t>
      </w:r>
    </w:p>
    <w:p w14:paraId="654A040E" w14:textId="77777777" w:rsidR="00E964FB" w:rsidRPr="001C657F" w:rsidRDefault="00E964FB" w:rsidP="001C657F">
      <w:pPr>
        <w:jc w:val="both"/>
        <w:rPr>
          <w:color w:val="000000" w:themeColor="text1"/>
        </w:rPr>
      </w:pPr>
    </w:p>
    <w:p w14:paraId="638A833F" w14:textId="1FDD0C81" w:rsidR="00E964FB" w:rsidRPr="001C657F" w:rsidRDefault="00E964FB" w:rsidP="001C657F">
      <w:pPr>
        <w:jc w:val="both"/>
        <w:rPr>
          <w:color w:val="000000" w:themeColor="text1"/>
        </w:rPr>
      </w:pPr>
      <w:r w:rsidRPr="001C657F">
        <w:rPr>
          <w:color w:val="000000" w:themeColor="text1"/>
        </w:rPr>
        <w:t xml:space="preserve">However, this conceptual ambiguity carries practical implications. When terms are used interchangeably without clear differentiation, principals may struggle to interpret what is expected of them in practice. Unclear terminology can lead to inconsistent leadership standards </w:t>
      </w:r>
      <w:r w:rsidR="003C637B" w:rsidRPr="001C657F">
        <w:rPr>
          <w:color w:val="000000" w:themeColor="text1"/>
        </w:rPr>
        <w:t xml:space="preserve">(Okunlola </w:t>
      </w:r>
      <w:r w:rsidR="00977D6D" w:rsidRPr="001C657F">
        <w:rPr>
          <w:color w:val="000000" w:themeColor="text1"/>
        </w:rPr>
        <w:t>&amp;</w:t>
      </w:r>
      <w:r w:rsidR="003C637B" w:rsidRPr="001C657F">
        <w:rPr>
          <w:color w:val="000000" w:themeColor="text1"/>
        </w:rPr>
        <w:t xml:space="preserve"> Suraiya, 2025)</w:t>
      </w:r>
      <w:r w:rsidRPr="001C657F">
        <w:rPr>
          <w:color w:val="000000" w:themeColor="text1"/>
        </w:rPr>
        <w:t xml:space="preserve">. In rural contexts, where principals already juggle multiple administrative and instructional responsibilities, uncertainty in leadership expectations may further complicate efforts </w:t>
      </w:r>
      <w:r w:rsidR="00F2126A" w:rsidRPr="001C657F">
        <w:rPr>
          <w:color w:val="000000" w:themeColor="text1"/>
        </w:rPr>
        <w:t xml:space="preserve">(Barbosa Jr. </w:t>
      </w:r>
      <w:r w:rsidR="00977D6D" w:rsidRPr="001C657F">
        <w:rPr>
          <w:color w:val="000000" w:themeColor="text1"/>
        </w:rPr>
        <w:t>&amp;</w:t>
      </w:r>
      <w:r w:rsidR="00F2126A" w:rsidRPr="001C657F">
        <w:rPr>
          <w:color w:val="000000" w:themeColor="text1"/>
        </w:rPr>
        <w:t xml:space="preserve"> Coneway, 2023; </w:t>
      </w:r>
      <w:r w:rsidR="00D1436E" w:rsidRPr="001C657F">
        <w:rPr>
          <w:color w:val="000000" w:themeColor="text1"/>
        </w:rPr>
        <w:t xml:space="preserve">Dunham, 2012; </w:t>
      </w:r>
      <w:r w:rsidR="00F2126A" w:rsidRPr="001C657F">
        <w:rPr>
          <w:color w:val="000000" w:themeColor="text1"/>
        </w:rPr>
        <w:t>Mette, 2024)</w:t>
      </w:r>
      <w:r w:rsidRPr="001C657F">
        <w:rPr>
          <w:color w:val="000000" w:themeColor="text1"/>
        </w:rPr>
        <w:t xml:space="preserve">. </w:t>
      </w:r>
    </w:p>
    <w:p w14:paraId="53D9F2E2" w14:textId="77777777" w:rsidR="00E964FB" w:rsidRPr="001C657F" w:rsidRDefault="00E964FB" w:rsidP="001C657F">
      <w:pPr>
        <w:jc w:val="both"/>
        <w:rPr>
          <w:color w:val="000000" w:themeColor="text1"/>
        </w:rPr>
      </w:pPr>
    </w:p>
    <w:p w14:paraId="163DB44D" w14:textId="053D40B4" w:rsidR="00E964FB" w:rsidRPr="001C657F" w:rsidRDefault="00E964FB" w:rsidP="005C4499">
      <w:pPr>
        <w:rPr>
          <w:i/>
          <w:iCs/>
          <w:color w:val="000000" w:themeColor="text1"/>
        </w:rPr>
      </w:pPr>
      <w:r w:rsidRPr="001C657F">
        <w:rPr>
          <w:i/>
          <w:iCs/>
          <w:color w:val="000000" w:themeColor="text1"/>
        </w:rPr>
        <w:t xml:space="preserve">The </w:t>
      </w:r>
      <w:r w:rsidR="00DF539E" w:rsidRPr="001C657F">
        <w:rPr>
          <w:i/>
          <w:iCs/>
          <w:color w:val="000000" w:themeColor="text1"/>
        </w:rPr>
        <w:t xml:space="preserve">Rural Context </w:t>
      </w:r>
      <w:r w:rsidR="001C4598">
        <w:rPr>
          <w:i/>
          <w:iCs/>
          <w:color w:val="000000" w:themeColor="text1"/>
        </w:rPr>
        <w:t>o</w:t>
      </w:r>
      <w:r w:rsidR="00DF539E" w:rsidRPr="001C657F">
        <w:rPr>
          <w:i/>
          <w:iCs/>
          <w:color w:val="000000" w:themeColor="text1"/>
        </w:rPr>
        <w:t>f Digital Transformation</w:t>
      </w:r>
    </w:p>
    <w:p w14:paraId="5E69D0EA" w14:textId="77777777" w:rsidR="00083019" w:rsidRDefault="00083019" w:rsidP="005C4499">
      <w:pPr>
        <w:jc w:val="both"/>
        <w:rPr>
          <w:color w:val="000000" w:themeColor="text1"/>
        </w:rPr>
      </w:pPr>
    </w:p>
    <w:p w14:paraId="5D30C05C" w14:textId="31147C9A" w:rsidR="00E964FB" w:rsidRPr="00194661" w:rsidRDefault="00E964FB" w:rsidP="005C4499">
      <w:pPr>
        <w:jc w:val="both"/>
        <w:rPr>
          <w:color w:val="000000" w:themeColor="text1"/>
        </w:rPr>
      </w:pPr>
      <w:r w:rsidRPr="00194661">
        <w:rPr>
          <w:color w:val="000000" w:themeColor="text1"/>
        </w:rPr>
        <w:t xml:space="preserve">Infrastructure </w:t>
      </w:r>
      <w:r w:rsidR="001C4598">
        <w:rPr>
          <w:color w:val="000000" w:themeColor="text1"/>
        </w:rPr>
        <w:t>a</w:t>
      </w:r>
      <w:r w:rsidR="00DF539E" w:rsidRPr="00194661">
        <w:rPr>
          <w:color w:val="000000" w:themeColor="text1"/>
        </w:rPr>
        <w:t>nd Connectivity</w:t>
      </w:r>
    </w:p>
    <w:p w14:paraId="32507AA4" w14:textId="77777777" w:rsidR="00E964FB" w:rsidRPr="001C657F" w:rsidRDefault="00E964FB" w:rsidP="001C657F">
      <w:pPr>
        <w:jc w:val="both"/>
        <w:rPr>
          <w:color w:val="000000" w:themeColor="text1"/>
        </w:rPr>
      </w:pPr>
    </w:p>
    <w:p w14:paraId="547DAAA9" w14:textId="01C612E7" w:rsidR="00E964FB" w:rsidRPr="001C657F" w:rsidRDefault="00E964FB" w:rsidP="001C657F">
      <w:pPr>
        <w:jc w:val="both"/>
        <w:rPr>
          <w:color w:val="000000" w:themeColor="text1"/>
        </w:rPr>
      </w:pPr>
      <w:r w:rsidRPr="001C657F">
        <w:rPr>
          <w:color w:val="000000" w:themeColor="text1"/>
        </w:rPr>
        <w:t xml:space="preserve">Rural digital transformation is constrained by uneven infrastructure, which limits continuous access to digital learning resources </w:t>
      </w:r>
      <w:r w:rsidR="00F2126A" w:rsidRPr="001C657F">
        <w:rPr>
          <w:color w:val="000000" w:themeColor="text1"/>
        </w:rPr>
        <w:t xml:space="preserve">( </w:t>
      </w:r>
      <w:r w:rsidR="00D1436E" w:rsidRPr="001C657F">
        <w:rPr>
          <w:color w:val="000000" w:themeColor="text1"/>
        </w:rPr>
        <w:t xml:space="preserve">Aruleba &amp; Jere, 2022; </w:t>
      </w:r>
      <w:r w:rsidR="00F2126A" w:rsidRPr="001C657F">
        <w:rPr>
          <w:color w:val="000000" w:themeColor="text1"/>
        </w:rPr>
        <w:t>Tahmasebi, 2023)</w:t>
      </w:r>
      <w:r w:rsidRPr="001C657F">
        <w:rPr>
          <w:color w:val="000000" w:themeColor="text1"/>
        </w:rPr>
        <w:t xml:space="preserve">. Case studies in low-income countries report slow or non-existent internet and intermittent electricity as primary impediments to implementing learning management systems </w:t>
      </w:r>
      <w:r w:rsidR="00F2126A" w:rsidRPr="001C657F">
        <w:rPr>
          <w:color w:val="000000" w:themeColor="text1"/>
        </w:rPr>
        <w:t>(Medina et al., 2025)</w:t>
      </w:r>
      <w:r w:rsidRPr="001C657F">
        <w:rPr>
          <w:color w:val="000000" w:themeColor="text1"/>
        </w:rPr>
        <w:t xml:space="preserve">. Advanced network proposals promise technical remedies but require substantial policy coordination and investment to translate into classroom gains </w:t>
      </w:r>
      <w:r w:rsidR="00F2126A" w:rsidRPr="001C657F">
        <w:rPr>
          <w:color w:val="000000" w:themeColor="text1"/>
        </w:rPr>
        <w:t>(</w:t>
      </w:r>
      <w:r w:rsidR="00D1436E" w:rsidRPr="001C657F">
        <w:rPr>
          <w:color w:val="000000" w:themeColor="text1"/>
        </w:rPr>
        <w:t xml:space="preserve">Barrett et al., 2019; </w:t>
      </w:r>
      <w:r w:rsidR="00F2126A" w:rsidRPr="001C657F">
        <w:rPr>
          <w:color w:val="000000" w:themeColor="text1"/>
        </w:rPr>
        <w:t>Timotheou et al., 2023)</w:t>
      </w:r>
      <w:r w:rsidRPr="001C657F">
        <w:rPr>
          <w:color w:val="000000" w:themeColor="text1"/>
        </w:rPr>
        <w:t xml:space="preserve">. Early evidence in the rural Philippines suggests that offline learning materials may support educational outcomes in remote primary schools </w:t>
      </w:r>
      <w:r w:rsidR="003C637B" w:rsidRPr="001C657F">
        <w:rPr>
          <w:color w:val="000000" w:themeColor="text1"/>
        </w:rPr>
        <w:t xml:space="preserve">(Anuada </w:t>
      </w:r>
      <w:r w:rsidR="00977D6D" w:rsidRPr="001C657F">
        <w:rPr>
          <w:color w:val="000000" w:themeColor="text1"/>
        </w:rPr>
        <w:t>&amp;</w:t>
      </w:r>
      <w:r w:rsidR="003C637B" w:rsidRPr="001C657F">
        <w:rPr>
          <w:color w:val="000000" w:themeColor="text1"/>
        </w:rPr>
        <w:t xml:space="preserve"> Macalisang, 2025)</w:t>
      </w:r>
      <w:r w:rsidRPr="001C657F">
        <w:rPr>
          <w:color w:val="000000" w:themeColor="text1"/>
        </w:rPr>
        <w:t xml:space="preserve">, as well as using low-tech interventions in Botswana </w:t>
      </w:r>
      <w:r w:rsidR="00F2126A" w:rsidRPr="001C657F">
        <w:rPr>
          <w:color w:val="000000" w:themeColor="text1"/>
        </w:rPr>
        <w:t>(Angrist et al., 2022)</w:t>
      </w:r>
      <w:r w:rsidRPr="001C657F">
        <w:rPr>
          <w:color w:val="000000" w:themeColor="text1"/>
        </w:rPr>
        <w:t xml:space="preserve">, and thus constitute pragmatic infrastructure enabler where connectivity is weak. However, the magnitude of learning improvements and the effectiveness of content sharing is still emerging and requires </w:t>
      </w:r>
      <w:r w:rsidR="006658B2" w:rsidRPr="001C657F">
        <w:rPr>
          <w:color w:val="000000" w:themeColor="text1"/>
        </w:rPr>
        <w:t>more</w:t>
      </w:r>
      <w:r w:rsidRPr="001C657F">
        <w:rPr>
          <w:color w:val="000000" w:themeColor="text1"/>
        </w:rPr>
        <w:t xml:space="preserve"> evaluation.</w:t>
      </w:r>
    </w:p>
    <w:p w14:paraId="7409015D" w14:textId="77777777" w:rsidR="00E964FB" w:rsidRPr="001C657F" w:rsidRDefault="00E964FB" w:rsidP="001C657F">
      <w:pPr>
        <w:jc w:val="both"/>
        <w:rPr>
          <w:color w:val="000000" w:themeColor="text1"/>
        </w:rPr>
      </w:pPr>
    </w:p>
    <w:p w14:paraId="1886432D" w14:textId="77D3D387" w:rsidR="00E964FB" w:rsidRPr="00194661" w:rsidRDefault="00E964FB" w:rsidP="001C657F">
      <w:pPr>
        <w:jc w:val="both"/>
        <w:rPr>
          <w:color w:val="000000" w:themeColor="text1"/>
        </w:rPr>
      </w:pPr>
      <w:r w:rsidRPr="00194661">
        <w:rPr>
          <w:color w:val="000000" w:themeColor="text1"/>
        </w:rPr>
        <w:t xml:space="preserve">Teacher </w:t>
      </w:r>
      <w:r w:rsidR="00DF539E" w:rsidRPr="00194661">
        <w:rPr>
          <w:color w:val="000000" w:themeColor="text1"/>
        </w:rPr>
        <w:t xml:space="preserve">Capacity </w:t>
      </w:r>
      <w:r w:rsidR="001C4598">
        <w:rPr>
          <w:color w:val="000000" w:themeColor="text1"/>
        </w:rPr>
        <w:t>a</w:t>
      </w:r>
      <w:r w:rsidR="00DF539E" w:rsidRPr="00194661">
        <w:rPr>
          <w:color w:val="000000" w:themeColor="text1"/>
        </w:rPr>
        <w:t>nd Training</w:t>
      </w:r>
    </w:p>
    <w:p w14:paraId="71CBC885" w14:textId="77777777" w:rsidR="00E964FB" w:rsidRPr="001C657F" w:rsidRDefault="00E964FB" w:rsidP="001C657F">
      <w:pPr>
        <w:jc w:val="both"/>
        <w:rPr>
          <w:i/>
          <w:iCs/>
          <w:color w:val="000000" w:themeColor="text1"/>
        </w:rPr>
      </w:pPr>
    </w:p>
    <w:p w14:paraId="31D898D8" w14:textId="1D3AB1E3" w:rsidR="00E964FB" w:rsidRPr="001C657F" w:rsidRDefault="00E964FB" w:rsidP="001C657F">
      <w:pPr>
        <w:jc w:val="both"/>
        <w:rPr>
          <w:color w:val="000000" w:themeColor="text1"/>
        </w:rPr>
      </w:pPr>
      <w:r w:rsidRPr="001C657F">
        <w:rPr>
          <w:color w:val="000000" w:themeColor="text1"/>
        </w:rPr>
        <w:t xml:space="preserve">Teachers’ skills play a crucial role in determining whether digital tools ensure teaching enhancement or unlikely to make a difference </w:t>
      </w:r>
      <w:r w:rsidR="00F2126A" w:rsidRPr="001C657F">
        <w:rPr>
          <w:color w:val="000000" w:themeColor="text1"/>
        </w:rPr>
        <w:t>(Singh et al., 2025)</w:t>
      </w:r>
      <w:r w:rsidRPr="001C657F">
        <w:rPr>
          <w:color w:val="000000" w:themeColor="text1"/>
        </w:rPr>
        <w:t xml:space="preserve">. Studies that deploy Technological Pedagogical Content Knowledge (TPACK) frameworks emphasise the need for sustained, context-specific training, mentoring and locally relevant content to support teacher uptake </w:t>
      </w:r>
      <w:r w:rsidR="003C637B" w:rsidRPr="001C657F">
        <w:rPr>
          <w:color w:val="000000" w:themeColor="text1"/>
        </w:rPr>
        <w:t xml:space="preserve">(Yutong </w:t>
      </w:r>
      <w:r w:rsidR="00977D6D" w:rsidRPr="001C657F">
        <w:rPr>
          <w:color w:val="000000" w:themeColor="text1"/>
        </w:rPr>
        <w:t>&amp;</w:t>
      </w:r>
      <w:r w:rsidR="003C637B" w:rsidRPr="001C657F">
        <w:rPr>
          <w:color w:val="000000" w:themeColor="text1"/>
        </w:rPr>
        <w:t xml:space="preserve"> Jamaludin, 2025)</w:t>
      </w:r>
      <w:r w:rsidRPr="001C657F">
        <w:rPr>
          <w:color w:val="000000" w:themeColor="text1"/>
        </w:rPr>
        <w:t xml:space="preserve">. Studies of ICT-supported programmes show that local teachers play a vital role in making remote or streamed lessons work, and they therefore need support to adapt their ways of supporting learners </w:t>
      </w:r>
      <w:r w:rsidR="00F2126A" w:rsidRPr="001C657F">
        <w:rPr>
          <w:color w:val="000000" w:themeColor="text1"/>
        </w:rPr>
        <w:t>(Chandramoulesh, 2025; Zhao, 2024)</w:t>
      </w:r>
      <w:r w:rsidRPr="001C657F">
        <w:rPr>
          <w:color w:val="000000" w:themeColor="text1"/>
        </w:rPr>
        <w:t xml:space="preserve">. Evaluations of device distributions initiatives reveal that hardware provision without continued professional development and technical assistance undermines educational impact </w:t>
      </w:r>
      <w:r w:rsidR="00F2126A" w:rsidRPr="001C657F">
        <w:rPr>
          <w:color w:val="000000" w:themeColor="text1"/>
        </w:rPr>
        <w:t>(Amemasor et al., 2025; Zou et al., 2025)</w:t>
      </w:r>
      <w:r w:rsidR="006658B2" w:rsidRPr="001C657F">
        <w:rPr>
          <w:color w:val="000000" w:themeColor="text1"/>
        </w:rPr>
        <w:t xml:space="preserve"> while </w:t>
      </w:r>
      <w:r w:rsidRPr="001C657F">
        <w:rPr>
          <w:color w:val="000000" w:themeColor="text1"/>
        </w:rPr>
        <w:t xml:space="preserve">combining teacher coaching with technology provision and community engagement produces gains in learning outcomes in rural primary contexts </w:t>
      </w:r>
      <w:r w:rsidR="00F2126A" w:rsidRPr="001C657F">
        <w:rPr>
          <w:color w:val="000000" w:themeColor="text1"/>
        </w:rPr>
        <w:t>(</w:t>
      </w:r>
      <w:r w:rsidR="00D1436E" w:rsidRPr="001C657F">
        <w:rPr>
          <w:color w:val="000000" w:themeColor="text1"/>
        </w:rPr>
        <w:t xml:space="preserve">Appiah-Okyere et al., 2023; </w:t>
      </w:r>
      <w:r w:rsidR="00F2126A" w:rsidRPr="001C657F">
        <w:rPr>
          <w:color w:val="000000" w:themeColor="text1"/>
        </w:rPr>
        <w:t>de Hoop et al., 2023)</w:t>
      </w:r>
      <w:r w:rsidRPr="001C657F">
        <w:rPr>
          <w:color w:val="000000" w:themeColor="text1"/>
        </w:rPr>
        <w:t>.</w:t>
      </w:r>
    </w:p>
    <w:p w14:paraId="5D6C59FA" w14:textId="77777777" w:rsidR="00E964FB" w:rsidRPr="001C657F" w:rsidRDefault="00E964FB" w:rsidP="001C657F">
      <w:pPr>
        <w:jc w:val="both"/>
        <w:rPr>
          <w:color w:val="000000" w:themeColor="text1"/>
        </w:rPr>
      </w:pPr>
    </w:p>
    <w:p w14:paraId="20C4BEEA" w14:textId="470B7EC7" w:rsidR="00E964FB" w:rsidRPr="00194661" w:rsidRDefault="00E964FB" w:rsidP="001C657F">
      <w:pPr>
        <w:jc w:val="both"/>
        <w:rPr>
          <w:color w:val="000000" w:themeColor="text1"/>
        </w:rPr>
      </w:pPr>
      <w:r w:rsidRPr="00194661">
        <w:rPr>
          <w:color w:val="000000" w:themeColor="text1"/>
        </w:rPr>
        <w:t>Socio</w:t>
      </w:r>
      <w:r w:rsidR="00DF539E" w:rsidRPr="00194661">
        <w:rPr>
          <w:color w:val="000000" w:themeColor="text1"/>
        </w:rPr>
        <w:t xml:space="preserve">-Economic </w:t>
      </w:r>
      <w:r w:rsidR="001C4598">
        <w:rPr>
          <w:color w:val="000000" w:themeColor="text1"/>
        </w:rPr>
        <w:t>a</w:t>
      </w:r>
      <w:r w:rsidR="00DF539E" w:rsidRPr="00194661">
        <w:rPr>
          <w:color w:val="000000" w:themeColor="text1"/>
        </w:rPr>
        <w:t>nd Socio-Cultural Barriers</w:t>
      </w:r>
    </w:p>
    <w:p w14:paraId="36DCCA7C" w14:textId="77777777" w:rsidR="00E964FB" w:rsidRPr="001C657F" w:rsidRDefault="00E964FB" w:rsidP="001C657F">
      <w:pPr>
        <w:jc w:val="both"/>
        <w:rPr>
          <w:b/>
          <w:bCs/>
          <w:color w:val="000000" w:themeColor="text1"/>
        </w:rPr>
      </w:pPr>
    </w:p>
    <w:p w14:paraId="55D159FB" w14:textId="4E722124" w:rsidR="000C713A" w:rsidRPr="001C657F" w:rsidRDefault="00E964FB" w:rsidP="001C657F">
      <w:pPr>
        <w:jc w:val="both"/>
        <w:rPr>
          <w:color w:val="000000" w:themeColor="text1"/>
        </w:rPr>
      </w:pPr>
      <w:r w:rsidRPr="001C657F">
        <w:rPr>
          <w:color w:val="000000" w:themeColor="text1"/>
        </w:rPr>
        <w:t xml:space="preserve">Socio-economic constraints such as device affordability, unstable household income and competing child labour reduce student’ capacity to benefit from digital learning in rural communities </w:t>
      </w:r>
      <w:sdt>
        <w:sdtPr>
          <w:rPr>
            <w:color w:val="000000" w:themeColor="text1"/>
          </w:rPr>
          <w:id w:val="-674724219"/>
          <w:citation/>
        </w:sdtPr>
        <w:sdtContent>
          <w:r w:rsidRPr="001C657F">
            <w:rPr>
              <w:color w:val="000000" w:themeColor="text1"/>
            </w:rPr>
            <w:fldChar w:fldCharType="begin"/>
          </w:r>
          <w:r w:rsidRPr="001C657F">
            <w:rPr>
              <w:color w:val="000000" w:themeColor="text1"/>
            </w:rPr>
            <w:instrText xml:space="preserve"> CITATION Bea23 \l 1033 </w:instrText>
          </w:r>
          <w:r w:rsidRPr="001C657F">
            <w:rPr>
              <w:color w:val="000000" w:themeColor="text1"/>
            </w:rPr>
            <w:fldChar w:fldCharType="separate"/>
          </w:r>
          <w:r w:rsidRPr="001C657F">
            <w:rPr>
              <w:color w:val="000000" w:themeColor="text1"/>
            </w:rPr>
            <w:t>(Beatrice, 2023)</w:t>
          </w:r>
          <w:r w:rsidRPr="001C657F">
            <w:rPr>
              <w:color w:val="000000" w:themeColor="text1"/>
            </w:rPr>
            <w:fldChar w:fldCharType="end"/>
          </w:r>
        </w:sdtContent>
      </w:sdt>
      <w:r w:rsidRPr="001C657F">
        <w:rPr>
          <w:color w:val="000000" w:themeColor="text1"/>
        </w:rPr>
        <w:t xml:space="preserve">. High cost of personal devices and maintenance is reported as a principal barrier to equitable participation </w:t>
      </w:r>
      <w:sdt>
        <w:sdtPr>
          <w:rPr>
            <w:color w:val="000000" w:themeColor="text1"/>
          </w:rPr>
          <w:id w:val="244839914"/>
          <w:citation/>
        </w:sdtPr>
        <w:sdtContent>
          <w:r w:rsidRPr="001C657F">
            <w:rPr>
              <w:color w:val="000000" w:themeColor="text1"/>
            </w:rPr>
            <w:fldChar w:fldCharType="begin"/>
          </w:r>
          <w:r w:rsidRPr="001C657F">
            <w:rPr>
              <w:color w:val="000000" w:themeColor="text1"/>
            </w:rPr>
            <w:instrText xml:space="preserve"> CITATION Ojo25 \l 1033 </w:instrText>
          </w:r>
          <w:r w:rsidRPr="001C657F">
            <w:rPr>
              <w:color w:val="000000" w:themeColor="text1"/>
            </w:rPr>
            <w:fldChar w:fldCharType="separate"/>
          </w:r>
          <w:r w:rsidRPr="001C657F">
            <w:rPr>
              <w:color w:val="000000" w:themeColor="text1"/>
            </w:rPr>
            <w:t>(Ojong, 2025)</w:t>
          </w:r>
          <w:r w:rsidRPr="001C657F">
            <w:rPr>
              <w:color w:val="000000" w:themeColor="text1"/>
            </w:rPr>
            <w:fldChar w:fldCharType="end"/>
          </w:r>
        </w:sdtContent>
      </w:sdt>
      <w:r w:rsidRPr="001C657F">
        <w:rPr>
          <w:color w:val="000000" w:themeColor="text1"/>
        </w:rPr>
        <w:t xml:space="preserve">. Social and community networks in rural areas may potentially mitigate the gaps in institutional support by drawing on community relationships and shared resources </w:t>
      </w:r>
      <w:r w:rsidR="00F2126A" w:rsidRPr="001C657F">
        <w:rPr>
          <w:color w:val="000000" w:themeColor="text1"/>
        </w:rPr>
        <w:t>(</w:t>
      </w:r>
      <w:r w:rsidR="002F2F17" w:rsidRPr="001C657F">
        <w:rPr>
          <w:color w:val="000000" w:themeColor="text1"/>
        </w:rPr>
        <w:t xml:space="preserve">Handoyo et al., 2024; </w:t>
      </w:r>
      <w:r w:rsidR="00F2126A" w:rsidRPr="001C657F">
        <w:rPr>
          <w:color w:val="000000" w:themeColor="text1"/>
        </w:rPr>
        <w:t xml:space="preserve">Moloi </w:t>
      </w:r>
      <w:r w:rsidR="00977D6D" w:rsidRPr="001C657F">
        <w:rPr>
          <w:color w:val="000000" w:themeColor="text1"/>
        </w:rPr>
        <w:t>&amp;</w:t>
      </w:r>
      <w:r w:rsidR="00F2126A" w:rsidRPr="001C657F">
        <w:rPr>
          <w:color w:val="000000" w:themeColor="text1"/>
        </w:rPr>
        <w:t xml:space="preserve"> Dlomo, 2024)</w:t>
      </w:r>
      <w:r w:rsidRPr="001C657F">
        <w:rPr>
          <w:color w:val="000000" w:themeColor="text1"/>
        </w:rPr>
        <w:t xml:space="preserve">. </w:t>
      </w:r>
      <w:r w:rsidR="00813E16" w:rsidRPr="001C657F">
        <w:rPr>
          <w:color w:val="000000" w:themeColor="text1"/>
        </w:rPr>
        <w:t>Also</w:t>
      </w:r>
      <w:r w:rsidRPr="001C657F">
        <w:rPr>
          <w:color w:val="000000" w:themeColor="text1"/>
        </w:rPr>
        <w:t xml:space="preserve">, sociocultural barriers such as the lack of locally adapted content and cultural perception, may hinder the adoption of learning technology in rural and disadvantaged areas </w:t>
      </w:r>
      <w:r w:rsidR="00F2126A" w:rsidRPr="001C657F">
        <w:rPr>
          <w:color w:val="000000" w:themeColor="text1"/>
        </w:rPr>
        <w:t>(</w:t>
      </w:r>
      <w:r w:rsidR="002F2F17" w:rsidRPr="001C657F">
        <w:rPr>
          <w:color w:val="000000" w:themeColor="text1"/>
        </w:rPr>
        <w:t xml:space="preserve">Festus &amp; Emmanuel, 2025; Lopez, 2025; </w:t>
      </w:r>
      <w:r w:rsidR="00F2126A" w:rsidRPr="001C657F">
        <w:rPr>
          <w:color w:val="000000" w:themeColor="text1"/>
        </w:rPr>
        <w:t xml:space="preserve">Shi </w:t>
      </w:r>
      <w:r w:rsidR="00977D6D" w:rsidRPr="001C657F">
        <w:rPr>
          <w:color w:val="000000" w:themeColor="text1"/>
        </w:rPr>
        <w:t>&amp;</w:t>
      </w:r>
      <w:r w:rsidR="00F2126A" w:rsidRPr="001C657F">
        <w:rPr>
          <w:color w:val="000000" w:themeColor="text1"/>
        </w:rPr>
        <w:t xml:space="preserve"> Ma, 2025)</w:t>
      </w:r>
      <w:r w:rsidRPr="001C657F">
        <w:rPr>
          <w:color w:val="000000" w:themeColor="text1"/>
        </w:rPr>
        <w:t>. Wh</w:t>
      </w:r>
      <w:r w:rsidR="000C713A" w:rsidRPr="001C657F">
        <w:rPr>
          <w:color w:val="000000" w:themeColor="text1"/>
        </w:rPr>
        <w:t>ereas</w:t>
      </w:r>
      <w:r w:rsidRPr="001C657F">
        <w:rPr>
          <w:color w:val="000000" w:themeColor="text1"/>
        </w:rPr>
        <w:t xml:space="preserve"> integrating culturally appropriate content produces learning gains in rural environments </w:t>
      </w:r>
      <w:r w:rsidR="00F2126A" w:rsidRPr="001C657F">
        <w:rPr>
          <w:color w:val="000000" w:themeColor="text1"/>
        </w:rPr>
        <w:t>(Nedungadi et al., 2024)</w:t>
      </w:r>
      <w:r w:rsidRPr="001C657F">
        <w:rPr>
          <w:color w:val="000000" w:themeColor="text1"/>
        </w:rPr>
        <w:t xml:space="preserve">.   </w:t>
      </w:r>
    </w:p>
    <w:p w14:paraId="54906C47" w14:textId="77777777" w:rsidR="000C713A" w:rsidRPr="001C657F" w:rsidRDefault="000C713A" w:rsidP="001C657F">
      <w:pPr>
        <w:jc w:val="both"/>
        <w:rPr>
          <w:i/>
          <w:iCs/>
          <w:color w:val="000000" w:themeColor="text1"/>
        </w:rPr>
      </w:pPr>
    </w:p>
    <w:p w14:paraId="1AE21006" w14:textId="12719332" w:rsidR="00E964FB" w:rsidRPr="00194661" w:rsidRDefault="00E964FB" w:rsidP="001C657F">
      <w:pPr>
        <w:jc w:val="both"/>
        <w:rPr>
          <w:color w:val="000000" w:themeColor="text1"/>
        </w:rPr>
      </w:pPr>
      <w:r w:rsidRPr="00194661">
        <w:rPr>
          <w:color w:val="000000" w:themeColor="text1"/>
        </w:rPr>
        <w:t xml:space="preserve">Policy </w:t>
      </w:r>
      <w:r w:rsidR="00DF539E" w:rsidRPr="00194661">
        <w:rPr>
          <w:color w:val="000000" w:themeColor="text1"/>
        </w:rPr>
        <w:t xml:space="preserve">Frameworks </w:t>
      </w:r>
      <w:r w:rsidR="001C4598">
        <w:rPr>
          <w:color w:val="000000" w:themeColor="text1"/>
        </w:rPr>
        <w:t>a</w:t>
      </w:r>
      <w:r w:rsidR="00DF539E" w:rsidRPr="00194661">
        <w:rPr>
          <w:color w:val="000000" w:themeColor="text1"/>
        </w:rPr>
        <w:t>nd Enablers</w:t>
      </w:r>
    </w:p>
    <w:p w14:paraId="6D8D81EE" w14:textId="77777777" w:rsidR="00E964FB" w:rsidRPr="001C657F" w:rsidRDefault="00E964FB" w:rsidP="001C657F">
      <w:pPr>
        <w:jc w:val="both"/>
        <w:rPr>
          <w:color w:val="000000" w:themeColor="text1"/>
        </w:rPr>
      </w:pPr>
    </w:p>
    <w:p w14:paraId="68BE79CD" w14:textId="1D409F67" w:rsidR="00E964FB" w:rsidRPr="001C657F" w:rsidRDefault="00E964FB" w:rsidP="001C657F">
      <w:pPr>
        <w:jc w:val="both"/>
        <w:rPr>
          <w:color w:val="000000" w:themeColor="text1"/>
        </w:rPr>
      </w:pPr>
      <w:r w:rsidRPr="001C657F">
        <w:rPr>
          <w:color w:val="000000" w:themeColor="text1"/>
        </w:rPr>
        <w:t xml:space="preserve">Effective digital transformation requires flexible and balanced policies that invest in infrastructure, teacher development, and locally relevant resources, rather than focusing on a single component </w:t>
      </w:r>
      <w:r w:rsidR="00F2126A" w:rsidRPr="001C657F">
        <w:rPr>
          <w:color w:val="000000" w:themeColor="text1"/>
        </w:rPr>
        <w:t>(Mustafa et al., 2024)</w:t>
      </w:r>
      <w:r w:rsidRPr="001C657F">
        <w:rPr>
          <w:color w:val="000000" w:themeColor="text1"/>
        </w:rPr>
        <w:t xml:space="preserve">. While infrastructure is essential, a multifaceted approach emphasising training, policy, and leadership is crucial for effective and sustainable digital transformation </w:t>
      </w:r>
      <w:r w:rsidR="00F2126A" w:rsidRPr="001C657F">
        <w:rPr>
          <w:color w:val="000000" w:themeColor="text1"/>
        </w:rPr>
        <w:t>(Apata et al., 2025)</w:t>
      </w:r>
      <w:r w:rsidRPr="001C657F">
        <w:rPr>
          <w:color w:val="000000" w:themeColor="text1"/>
        </w:rPr>
        <w:t xml:space="preserve">. Effective digital support requires a comprehensive strategy that addresses policy, school-level resources and leadership, and classroom practices in an integrated manner </w:t>
      </w:r>
      <w:r w:rsidR="00F2126A" w:rsidRPr="001C657F">
        <w:rPr>
          <w:color w:val="000000" w:themeColor="text1"/>
        </w:rPr>
        <w:t>(Timotheou et al., 2023)</w:t>
      </w:r>
      <w:r w:rsidRPr="001C657F">
        <w:rPr>
          <w:color w:val="000000" w:themeColor="text1"/>
        </w:rPr>
        <w:t xml:space="preserve">.  Integrated intervention in digital learning for rural schools is crucial </w:t>
      </w:r>
      <w:r w:rsidR="00042B83" w:rsidRPr="001C657F">
        <w:rPr>
          <w:color w:val="000000" w:themeColor="text1"/>
        </w:rPr>
        <w:t>such as</w:t>
      </w:r>
      <w:r w:rsidRPr="001C657F">
        <w:rPr>
          <w:color w:val="000000" w:themeColor="text1"/>
        </w:rPr>
        <w:t xml:space="preserve"> practical infrastructure solutions, continuous teacher capacity building, socio economic </w:t>
      </w:r>
      <w:r w:rsidR="000C713A" w:rsidRPr="001C657F">
        <w:rPr>
          <w:color w:val="000000" w:themeColor="text1"/>
        </w:rPr>
        <w:t xml:space="preserve">and cultural </w:t>
      </w:r>
      <w:r w:rsidRPr="001C657F">
        <w:rPr>
          <w:color w:val="000000" w:themeColor="text1"/>
        </w:rPr>
        <w:t xml:space="preserve">support, and school leadership </w:t>
      </w:r>
      <w:r w:rsidR="00F2126A" w:rsidRPr="001C657F">
        <w:rPr>
          <w:color w:val="000000" w:themeColor="text1"/>
        </w:rPr>
        <w:t>(</w:t>
      </w:r>
      <w:r w:rsidR="002F2F17" w:rsidRPr="001C657F">
        <w:rPr>
          <w:color w:val="000000" w:themeColor="text1"/>
        </w:rPr>
        <w:t xml:space="preserve">Aboderin, 2025; </w:t>
      </w:r>
      <w:r w:rsidR="00F2126A" w:rsidRPr="001C657F">
        <w:rPr>
          <w:color w:val="000000" w:themeColor="text1"/>
        </w:rPr>
        <w:t xml:space="preserve">Wang </w:t>
      </w:r>
      <w:r w:rsidR="00977D6D" w:rsidRPr="001C657F">
        <w:rPr>
          <w:color w:val="000000" w:themeColor="text1"/>
        </w:rPr>
        <w:t>&amp;</w:t>
      </w:r>
      <w:r w:rsidR="00F2126A" w:rsidRPr="001C657F">
        <w:rPr>
          <w:color w:val="000000" w:themeColor="text1"/>
        </w:rPr>
        <w:t xml:space="preserve"> Huang, 2025)</w:t>
      </w:r>
      <w:r w:rsidRPr="001C657F">
        <w:rPr>
          <w:color w:val="000000" w:themeColor="text1"/>
        </w:rPr>
        <w:t>.</w:t>
      </w:r>
    </w:p>
    <w:p w14:paraId="29D2FE19" w14:textId="77777777" w:rsidR="00A75B22" w:rsidRPr="001C657F" w:rsidRDefault="00A75B22" w:rsidP="001C657F">
      <w:pPr>
        <w:jc w:val="both"/>
        <w:rPr>
          <w:b/>
          <w:bCs/>
          <w:color w:val="000000" w:themeColor="text1"/>
        </w:rPr>
      </w:pPr>
    </w:p>
    <w:p w14:paraId="7FE5D699" w14:textId="3381A23E" w:rsidR="007A5851" w:rsidRPr="00FD100F" w:rsidRDefault="007A5851" w:rsidP="005C4499">
      <w:pPr>
        <w:rPr>
          <w:i/>
          <w:iCs/>
          <w:color w:val="000000" w:themeColor="text1"/>
        </w:rPr>
      </w:pPr>
      <w:r w:rsidRPr="00FD100F">
        <w:rPr>
          <w:i/>
          <w:iCs/>
          <w:color w:val="000000" w:themeColor="text1"/>
        </w:rPr>
        <w:t xml:space="preserve">The Philippine </w:t>
      </w:r>
      <w:r w:rsidR="00DF539E" w:rsidRPr="00FD100F">
        <w:rPr>
          <w:i/>
          <w:iCs/>
          <w:color w:val="000000" w:themeColor="text1"/>
        </w:rPr>
        <w:t>Case</w:t>
      </w:r>
    </w:p>
    <w:p w14:paraId="2F669A54" w14:textId="77777777" w:rsidR="007A5851" w:rsidRPr="001C657F" w:rsidRDefault="007A5851" w:rsidP="001C657F">
      <w:pPr>
        <w:jc w:val="both"/>
        <w:rPr>
          <w:b/>
          <w:bCs/>
          <w:i/>
          <w:iCs/>
          <w:color w:val="000000" w:themeColor="text1"/>
        </w:rPr>
      </w:pPr>
    </w:p>
    <w:p w14:paraId="0E3B4DD4" w14:textId="0C3D2336" w:rsidR="007A5851" w:rsidRPr="001C657F" w:rsidRDefault="007A5851" w:rsidP="001C657F">
      <w:pPr>
        <w:jc w:val="both"/>
        <w:rPr>
          <w:color w:val="000000" w:themeColor="text1"/>
        </w:rPr>
      </w:pPr>
      <w:r w:rsidRPr="001C657F">
        <w:rPr>
          <w:color w:val="000000" w:themeColor="text1"/>
        </w:rPr>
        <w:t xml:space="preserve">The Department of Education (DepEd) has launched several initiatives aimed at integrating technology into public schools, most notably the ‘DepEd Computerization Program’ (DCP), which provides ICT laboratory packages to secondary </w:t>
      </w:r>
      <w:r w:rsidR="00B017EF" w:rsidRPr="001C657F">
        <w:rPr>
          <w:color w:val="000000" w:themeColor="text1"/>
        </w:rPr>
        <w:t xml:space="preserve">and </w:t>
      </w:r>
      <w:r w:rsidRPr="001C657F">
        <w:rPr>
          <w:color w:val="000000" w:themeColor="text1"/>
        </w:rPr>
        <w:t xml:space="preserve">elementary schools with the goal of improving teaching and learning processes </w:t>
      </w:r>
      <w:sdt>
        <w:sdtPr>
          <w:rPr>
            <w:color w:val="000000" w:themeColor="text1"/>
          </w:rPr>
          <w:id w:val="1670437458"/>
          <w:citation/>
        </w:sdtPr>
        <w:sdtContent>
          <w:r w:rsidRPr="001C657F">
            <w:rPr>
              <w:color w:val="000000" w:themeColor="text1"/>
            </w:rPr>
            <w:fldChar w:fldCharType="begin"/>
          </w:r>
          <w:r w:rsidRPr="001C657F">
            <w:rPr>
              <w:color w:val="000000" w:themeColor="text1"/>
            </w:rPr>
            <w:instrText xml:space="preserve"> CITATION Dep18 \l 1033 </w:instrText>
          </w:r>
          <w:r w:rsidRPr="001C657F">
            <w:rPr>
              <w:color w:val="000000" w:themeColor="text1"/>
            </w:rPr>
            <w:fldChar w:fldCharType="separate"/>
          </w:r>
          <w:r w:rsidRPr="001C657F">
            <w:rPr>
              <w:color w:val="000000" w:themeColor="text1"/>
            </w:rPr>
            <w:t>(DepEd, 2018)</w:t>
          </w:r>
          <w:r w:rsidRPr="001C657F">
            <w:rPr>
              <w:color w:val="000000" w:themeColor="text1"/>
            </w:rPr>
            <w:fldChar w:fldCharType="end"/>
          </w:r>
        </w:sdtContent>
      </w:sdt>
      <w:r w:rsidRPr="001C657F">
        <w:rPr>
          <w:color w:val="000000" w:themeColor="text1"/>
        </w:rPr>
        <w:t xml:space="preserve">. More recently, DepEd has promoted the ‘Digital Rise Program’ as a key platform for educational technology integration, emphasising digital literacy and infrastructure development </w:t>
      </w:r>
      <w:sdt>
        <w:sdtPr>
          <w:rPr>
            <w:color w:val="000000" w:themeColor="text1"/>
          </w:rPr>
          <w:id w:val="-441072778"/>
          <w:citation/>
        </w:sdtPr>
        <w:sdtContent>
          <w:r w:rsidRPr="001C657F">
            <w:rPr>
              <w:color w:val="000000" w:themeColor="text1"/>
            </w:rPr>
            <w:fldChar w:fldCharType="begin"/>
          </w:r>
          <w:r w:rsidRPr="001C657F">
            <w:rPr>
              <w:color w:val="000000" w:themeColor="text1"/>
            </w:rPr>
            <w:instrText xml:space="preserve"> CITATION Dep24 \l 1033 </w:instrText>
          </w:r>
          <w:r w:rsidRPr="001C657F">
            <w:rPr>
              <w:color w:val="000000" w:themeColor="text1"/>
            </w:rPr>
            <w:fldChar w:fldCharType="separate"/>
          </w:r>
          <w:r w:rsidRPr="001C657F">
            <w:rPr>
              <w:color w:val="000000" w:themeColor="text1"/>
            </w:rPr>
            <w:t>(DepEd, 2024)</w:t>
          </w:r>
          <w:r w:rsidRPr="001C657F">
            <w:rPr>
              <w:color w:val="000000" w:themeColor="text1"/>
            </w:rPr>
            <w:fldChar w:fldCharType="end"/>
          </w:r>
        </w:sdtContent>
      </w:sdt>
      <w:r w:rsidRPr="001C657F">
        <w:rPr>
          <w:color w:val="000000" w:themeColor="text1"/>
        </w:rPr>
        <w:t xml:space="preserve">. However, recent studies reveal significant implementation challenges that undermine these initiatives’ effectiveness particularly in rural contexts </w:t>
      </w:r>
      <w:r w:rsidR="00F2126A" w:rsidRPr="001C657F">
        <w:rPr>
          <w:color w:val="000000" w:themeColor="text1"/>
        </w:rPr>
        <w:t>(</w:t>
      </w:r>
      <w:r w:rsidR="002F2F17" w:rsidRPr="001C657F">
        <w:rPr>
          <w:color w:val="000000" w:themeColor="text1"/>
        </w:rPr>
        <w:t xml:space="preserve">Arrieta, 2020; </w:t>
      </w:r>
      <w:r w:rsidR="00F2126A" w:rsidRPr="001C657F">
        <w:rPr>
          <w:color w:val="000000" w:themeColor="text1"/>
        </w:rPr>
        <w:t>Jaraula, 2025</w:t>
      </w:r>
      <w:r w:rsidR="00CD64BA" w:rsidRPr="001C657F">
        <w:rPr>
          <w:color w:val="000000" w:themeColor="text1"/>
        </w:rPr>
        <w:t xml:space="preserve">; </w:t>
      </w:r>
      <w:r w:rsidR="00F2126A" w:rsidRPr="001C657F">
        <w:rPr>
          <w:color w:val="000000" w:themeColor="text1"/>
        </w:rPr>
        <w:t>Paran et al., 2024</w:t>
      </w:r>
      <w:r w:rsidR="00CD64BA" w:rsidRPr="001C657F">
        <w:rPr>
          <w:color w:val="000000" w:themeColor="text1"/>
        </w:rPr>
        <w:t xml:space="preserve">; </w:t>
      </w:r>
      <w:r w:rsidR="00F2126A" w:rsidRPr="001C657F">
        <w:rPr>
          <w:color w:val="000000" w:themeColor="text1"/>
        </w:rPr>
        <w:t>Rodrigo, 2021)</w:t>
      </w:r>
      <w:r w:rsidRPr="001C657F">
        <w:rPr>
          <w:color w:val="000000" w:themeColor="text1"/>
        </w:rPr>
        <w:t xml:space="preserve">. Teachers often lack sustained professional development in ICT pedagogy, resulting in underutilisation of digital tools for meaningful learning innovation </w:t>
      </w:r>
      <w:r w:rsidR="00CD64BA" w:rsidRPr="001C657F">
        <w:rPr>
          <w:color w:val="000000" w:themeColor="text1"/>
        </w:rPr>
        <w:t>(Paran et al., 2024; Prestoza, 2024)</w:t>
      </w:r>
      <w:r w:rsidRPr="001C657F">
        <w:rPr>
          <w:color w:val="000000" w:themeColor="text1"/>
        </w:rPr>
        <w:t xml:space="preserve">. Further research also </w:t>
      </w:r>
      <w:proofErr w:type="gramStart"/>
      <w:r w:rsidRPr="001C657F">
        <w:rPr>
          <w:color w:val="000000" w:themeColor="text1"/>
        </w:rPr>
        <w:t>identify</w:t>
      </w:r>
      <w:proofErr w:type="gramEnd"/>
      <w:r w:rsidRPr="001C657F">
        <w:rPr>
          <w:color w:val="000000" w:themeColor="text1"/>
        </w:rPr>
        <w:t xml:space="preserve"> budget constraints and organisational change management gaps as critical barriers to digital transformation </w:t>
      </w:r>
      <w:r w:rsidR="00CD64BA" w:rsidRPr="001C657F">
        <w:rPr>
          <w:color w:val="000000" w:themeColor="text1"/>
        </w:rPr>
        <w:t xml:space="preserve">(Alde, 2024; </w:t>
      </w:r>
      <w:r w:rsidR="002F2F17" w:rsidRPr="001C657F">
        <w:rPr>
          <w:color w:val="000000" w:themeColor="text1"/>
        </w:rPr>
        <w:t>Bete &amp; Collera, 2025; Castillo, 2018</w:t>
      </w:r>
      <w:r w:rsidR="00CD64BA" w:rsidRPr="001C657F">
        <w:rPr>
          <w:color w:val="000000" w:themeColor="text1"/>
        </w:rPr>
        <w:t>; Lumagbas et al., 2019</w:t>
      </w:r>
      <w:r w:rsidR="009E59DB" w:rsidRPr="001C657F">
        <w:rPr>
          <w:color w:val="000000" w:themeColor="text1"/>
        </w:rPr>
        <w:t>; Mastul et al., 2023</w:t>
      </w:r>
      <w:r w:rsidR="00CD64BA" w:rsidRPr="001C657F">
        <w:rPr>
          <w:color w:val="000000" w:themeColor="text1"/>
        </w:rPr>
        <w:t>)</w:t>
      </w:r>
      <w:r w:rsidRPr="001C657F">
        <w:rPr>
          <w:color w:val="000000" w:themeColor="text1"/>
        </w:rPr>
        <w:t xml:space="preserve">. </w:t>
      </w:r>
    </w:p>
    <w:p w14:paraId="1425722B" w14:textId="77777777" w:rsidR="007A5851" w:rsidRPr="001C657F" w:rsidRDefault="007A5851" w:rsidP="001C657F">
      <w:pPr>
        <w:jc w:val="both"/>
        <w:rPr>
          <w:color w:val="000000" w:themeColor="text1"/>
        </w:rPr>
      </w:pPr>
    </w:p>
    <w:p w14:paraId="7B999F47" w14:textId="2CFB937E" w:rsidR="007A5851" w:rsidRPr="001C657F" w:rsidRDefault="007A5851" w:rsidP="001C657F">
      <w:pPr>
        <w:jc w:val="both"/>
        <w:rPr>
          <w:color w:val="000000" w:themeColor="text1"/>
        </w:rPr>
      </w:pPr>
      <w:r w:rsidRPr="001C657F">
        <w:rPr>
          <w:color w:val="000000" w:themeColor="text1"/>
        </w:rPr>
        <w:t xml:space="preserve">School principals, while recognised as central to successful technology adoption through their strategic leadership and resource mobilisation roles, face substantial constraints including limited budgetary authority, competing administrative demands, and insufficient capacity-building support </w:t>
      </w:r>
      <w:r w:rsidR="00CD64BA" w:rsidRPr="001C657F">
        <w:rPr>
          <w:color w:val="000000" w:themeColor="text1"/>
        </w:rPr>
        <w:t>(Tanucan et al., 2022)</w:t>
      </w:r>
      <w:r w:rsidRPr="001C657F">
        <w:rPr>
          <w:color w:val="000000" w:themeColor="text1"/>
        </w:rPr>
        <w:t xml:space="preserve">. These challenges are compounded by persistent gaps between policy intent and school-level implementation </w:t>
      </w:r>
      <w:r w:rsidR="00CD64BA" w:rsidRPr="001C657F">
        <w:rPr>
          <w:color w:val="000000" w:themeColor="text1"/>
        </w:rPr>
        <w:t xml:space="preserve">(Celeste </w:t>
      </w:r>
      <w:r w:rsidR="00977D6D" w:rsidRPr="001C657F">
        <w:rPr>
          <w:color w:val="000000" w:themeColor="text1"/>
        </w:rPr>
        <w:t>&amp;</w:t>
      </w:r>
      <w:r w:rsidR="00CD64BA" w:rsidRPr="001C657F">
        <w:rPr>
          <w:color w:val="000000" w:themeColor="text1"/>
        </w:rPr>
        <w:t xml:space="preserve"> Nimfa, 2024; Jaraula, 2025)</w:t>
      </w:r>
      <w:r w:rsidRPr="001C657F">
        <w:rPr>
          <w:color w:val="000000" w:themeColor="text1"/>
        </w:rPr>
        <w:t xml:space="preserve">. While DepEd’s digital transformation agenda demonstrated governmental commitment to educational modernisation, systemic barrier related to infrastructure sustainability, professional capacity, and urban-rural equity continue to impede principals’ ability to effectively lead digital change </w:t>
      </w:r>
      <w:r w:rsidR="00CD64BA" w:rsidRPr="001C657F">
        <w:rPr>
          <w:rFonts w:eastAsiaTheme="minorHAnsi"/>
          <w:color w:val="000000" w:themeColor="text1"/>
        </w:rPr>
        <w:t xml:space="preserve">(Castro, 2023; </w:t>
      </w:r>
      <w:r w:rsidR="00CD64BA" w:rsidRPr="001C657F">
        <w:rPr>
          <w:color w:val="000000" w:themeColor="text1"/>
        </w:rPr>
        <w:t>Villaseñor, 2024)</w:t>
      </w:r>
      <w:r w:rsidRPr="001C657F">
        <w:rPr>
          <w:color w:val="000000" w:themeColor="text1"/>
        </w:rPr>
        <w:t>.</w:t>
      </w:r>
    </w:p>
    <w:p w14:paraId="0823AE38" w14:textId="77777777" w:rsidR="007A5851" w:rsidRPr="001C657F" w:rsidRDefault="007A5851" w:rsidP="001C657F">
      <w:pPr>
        <w:jc w:val="both"/>
        <w:rPr>
          <w:color w:val="000000" w:themeColor="text1"/>
        </w:rPr>
      </w:pPr>
    </w:p>
    <w:p w14:paraId="3E4A8E2F" w14:textId="77777777" w:rsidR="00DF539E" w:rsidRDefault="00DF539E" w:rsidP="005C4499">
      <w:pPr>
        <w:rPr>
          <w:i/>
          <w:iCs/>
          <w:color w:val="000000" w:themeColor="text1"/>
        </w:rPr>
      </w:pPr>
    </w:p>
    <w:p w14:paraId="0E1ACD95" w14:textId="47573DBA" w:rsidR="00E964FB" w:rsidRDefault="00E964FB" w:rsidP="005C4499">
      <w:pPr>
        <w:rPr>
          <w:i/>
          <w:iCs/>
          <w:color w:val="000000" w:themeColor="text1"/>
        </w:rPr>
      </w:pPr>
      <w:r w:rsidRPr="001C657F">
        <w:rPr>
          <w:i/>
          <w:iCs/>
          <w:color w:val="000000" w:themeColor="text1"/>
        </w:rPr>
        <w:t xml:space="preserve">Leadership </w:t>
      </w:r>
      <w:r w:rsidR="001C4598">
        <w:rPr>
          <w:i/>
          <w:iCs/>
          <w:color w:val="000000" w:themeColor="text1"/>
        </w:rPr>
        <w:t>R</w:t>
      </w:r>
      <w:r w:rsidRPr="001C657F">
        <w:rPr>
          <w:i/>
          <w:iCs/>
          <w:color w:val="000000" w:themeColor="text1"/>
        </w:rPr>
        <w:t xml:space="preserve">oles in </w:t>
      </w:r>
      <w:r w:rsidR="001C4598">
        <w:rPr>
          <w:i/>
          <w:iCs/>
          <w:color w:val="000000" w:themeColor="text1"/>
        </w:rPr>
        <w:t>D</w:t>
      </w:r>
      <w:r w:rsidRPr="001C657F">
        <w:rPr>
          <w:i/>
          <w:iCs/>
          <w:color w:val="000000" w:themeColor="text1"/>
        </w:rPr>
        <w:t>igital</w:t>
      </w:r>
      <w:r w:rsidR="00194661">
        <w:rPr>
          <w:i/>
          <w:iCs/>
          <w:color w:val="000000" w:themeColor="text1"/>
        </w:rPr>
        <w:t xml:space="preserve"> </w:t>
      </w:r>
      <w:r w:rsidR="001C4598">
        <w:rPr>
          <w:i/>
          <w:iCs/>
          <w:color w:val="000000" w:themeColor="text1"/>
        </w:rPr>
        <w:t>T</w:t>
      </w:r>
      <w:r w:rsidRPr="001C657F">
        <w:rPr>
          <w:i/>
          <w:iCs/>
          <w:color w:val="000000" w:themeColor="text1"/>
        </w:rPr>
        <w:t>ransformation</w:t>
      </w:r>
    </w:p>
    <w:p w14:paraId="6F377474" w14:textId="77777777" w:rsidR="00083019" w:rsidRPr="001C657F" w:rsidRDefault="00083019" w:rsidP="005C4499">
      <w:pPr>
        <w:rPr>
          <w:i/>
          <w:iCs/>
          <w:color w:val="000000" w:themeColor="text1"/>
        </w:rPr>
      </w:pPr>
    </w:p>
    <w:p w14:paraId="73386BCA" w14:textId="2EDE3934" w:rsidR="00F13C9A" w:rsidRPr="001C657F" w:rsidRDefault="00E964FB" w:rsidP="001C657F">
      <w:pPr>
        <w:jc w:val="both"/>
        <w:rPr>
          <w:color w:val="000000" w:themeColor="text1"/>
        </w:rPr>
      </w:pPr>
      <w:r w:rsidRPr="001C657F">
        <w:rPr>
          <w:color w:val="000000" w:themeColor="text1"/>
        </w:rPr>
        <w:t xml:space="preserve">Digital transformation </w:t>
      </w:r>
      <w:r w:rsidR="003E166C" w:rsidRPr="001C657F">
        <w:rPr>
          <w:color w:val="000000" w:themeColor="text1"/>
        </w:rPr>
        <w:t>requires sh</w:t>
      </w:r>
      <w:r w:rsidR="00357502" w:rsidRPr="001C657F">
        <w:rPr>
          <w:color w:val="000000" w:themeColor="text1"/>
        </w:rPr>
        <w:t>i</w:t>
      </w:r>
      <w:r w:rsidR="003E166C" w:rsidRPr="001C657F">
        <w:rPr>
          <w:color w:val="000000" w:themeColor="text1"/>
        </w:rPr>
        <w:t xml:space="preserve">fts in pedagogy, organisational culture, and institutional capacity </w:t>
      </w:r>
      <w:r w:rsidR="00C87D5E" w:rsidRPr="001C657F">
        <w:rPr>
          <w:color w:val="000000" w:themeColor="text1"/>
        </w:rPr>
        <w:t>(</w:t>
      </w:r>
      <w:r w:rsidR="009E59DB" w:rsidRPr="001C657F">
        <w:rPr>
          <w:color w:val="000000" w:themeColor="text1"/>
        </w:rPr>
        <w:t xml:space="preserve">Sheninger, 2019; </w:t>
      </w:r>
      <w:r w:rsidR="00C87D5E" w:rsidRPr="001C657F">
        <w:rPr>
          <w:color w:val="000000" w:themeColor="text1"/>
        </w:rPr>
        <w:t>Xin et al., 2025)</w:t>
      </w:r>
      <w:r w:rsidR="00CC5D87" w:rsidRPr="001C657F">
        <w:rPr>
          <w:color w:val="000000" w:themeColor="text1"/>
        </w:rPr>
        <w:t>.</w:t>
      </w:r>
      <w:r w:rsidRPr="001C657F">
        <w:rPr>
          <w:color w:val="000000" w:themeColor="text1"/>
        </w:rPr>
        <w:t xml:space="preserve"> </w:t>
      </w:r>
      <w:r w:rsidR="00CC5D87" w:rsidRPr="001C657F">
        <w:rPr>
          <w:color w:val="000000" w:themeColor="text1"/>
        </w:rPr>
        <w:t>P</w:t>
      </w:r>
      <w:r w:rsidR="007C519E" w:rsidRPr="001C657F">
        <w:rPr>
          <w:color w:val="000000" w:themeColor="text1"/>
        </w:rPr>
        <w:t>rincipals play a critical role in diagnosing problems, mobilising staff, and d</w:t>
      </w:r>
      <w:r w:rsidR="00EF212A" w:rsidRPr="001C657F">
        <w:rPr>
          <w:color w:val="000000" w:themeColor="text1"/>
        </w:rPr>
        <w:t>istributing</w:t>
      </w:r>
      <w:r w:rsidR="007C519E" w:rsidRPr="001C657F">
        <w:rPr>
          <w:color w:val="000000" w:themeColor="text1"/>
        </w:rPr>
        <w:t xml:space="preserve"> expertise </w:t>
      </w:r>
      <w:r w:rsidR="00C87D5E" w:rsidRPr="001C657F">
        <w:rPr>
          <w:color w:val="000000" w:themeColor="text1"/>
        </w:rPr>
        <w:t>(</w:t>
      </w:r>
      <w:r w:rsidR="009E59DB" w:rsidRPr="001C657F">
        <w:rPr>
          <w:color w:val="000000" w:themeColor="text1"/>
        </w:rPr>
        <w:t xml:space="preserve">Koh et al., 2023; </w:t>
      </w:r>
      <w:r w:rsidR="00C87D5E" w:rsidRPr="001C657F">
        <w:rPr>
          <w:color w:val="000000" w:themeColor="text1"/>
        </w:rPr>
        <w:t>Leithwood et al., 2008; Tsakeni et al., 2023)</w:t>
      </w:r>
      <w:r w:rsidRPr="001C657F">
        <w:rPr>
          <w:color w:val="000000" w:themeColor="text1"/>
        </w:rPr>
        <w:t xml:space="preserve">. </w:t>
      </w:r>
      <w:r w:rsidR="00272BBA" w:rsidRPr="001C657F">
        <w:rPr>
          <w:color w:val="000000" w:themeColor="text1"/>
        </w:rPr>
        <w:t>T</w:t>
      </w:r>
      <w:r w:rsidRPr="001C657F">
        <w:rPr>
          <w:color w:val="000000" w:themeColor="text1"/>
        </w:rPr>
        <w:t xml:space="preserve">his study </w:t>
      </w:r>
      <w:r w:rsidR="00596B6E" w:rsidRPr="001C657F">
        <w:rPr>
          <w:color w:val="000000" w:themeColor="text1"/>
        </w:rPr>
        <w:t>draws on</w:t>
      </w:r>
      <w:r w:rsidRPr="001C657F">
        <w:rPr>
          <w:color w:val="000000" w:themeColor="text1"/>
        </w:rPr>
        <w:t xml:space="preserve"> </w:t>
      </w:r>
      <w:r w:rsidRPr="001C657F">
        <w:rPr>
          <w:i/>
          <w:iCs/>
          <w:color w:val="000000" w:themeColor="text1"/>
        </w:rPr>
        <w:t>Adaptive Leadership</w:t>
      </w:r>
      <w:r w:rsidRPr="001C657F">
        <w:rPr>
          <w:color w:val="000000" w:themeColor="text1"/>
        </w:rPr>
        <w:t xml:space="preserve">  </w:t>
      </w:r>
      <w:r w:rsidR="00C87D5E" w:rsidRPr="001C657F">
        <w:rPr>
          <w:color w:val="000000" w:themeColor="text1"/>
        </w:rPr>
        <w:t>(Heifetz et al., 2009)</w:t>
      </w:r>
      <w:r w:rsidR="001E59E0" w:rsidRPr="001C657F">
        <w:rPr>
          <w:color w:val="000000" w:themeColor="text1"/>
        </w:rPr>
        <w:t xml:space="preserve"> </w:t>
      </w:r>
      <w:r w:rsidRPr="001C657F">
        <w:rPr>
          <w:color w:val="000000" w:themeColor="text1"/>
        </w:rPr>
        <w:t xml:space="preserve">and </w:t>
      </w:r>
      <w:r w:rsidRPr="001C657F">
        <w:rPr>
          <w:i/>
          <w:iCs/>
          <w:color w:val="000000" w:themeColor="text1"/>
        </w:rPr>
        <w:t>Distributed Leadership</w:t>
      </w:r>
      <w:r w:rsidRPr="001C657F">
        <w:rPr>
          <w:color w:val="000000" w:themeColor="text1"/>
        </w:rPr>
        <w:t xml:space="preserve">  </w:t>
      </w:r>
      <w:r w:rsidR="00C87D5E" w:rsidRPr="001C657F">
        <w:rPr>
          <w:color w:val="000000" w:themeColor="text1"/>
        </w:rPr>
        <w:t>(Harris, 2013; Spillane, 2005)</w:t>
      </w:r>
      <w:r w:rsidR="001E59E0" w:rsidRPr="001C657F">
        <w:rPr>
          <w:color w:val="000000" w:themeColor="text1"/>
        </w:rPr>
        <w:t xml:space="preserve"> </w:t>
      </w:r>
      <w:r w:rsidR="00596B6E" w:rsidRPr="001C657F">
        <w:rPr>
          <w:color w:val="000000" w:themeColor="text1"/>
        </w:rPr>
        <w:t xml:space="preserve">to conceptualise </w:t>
      </w:r>
      <w:r w:rsidR="00596B6E" w:rsidRPr="001C657F">
        <w:rPr>
          <w:color w:val="000000" w:themeColor="text1"/>
        </w:rPr>
        <w:lastRenderedPageBreak/>
        <w:t xml:space="preserve">how principals </w:t>
      </w:r>
      <w:r w:rsidR="007C519E" w:rsidRPr="001C657F">
        <w:rPr>
          <w:color w:val="000000" w:themeColor="text1"/>
        </w:rPr>
        <w:t>lead digital transformation under con</w:t>
      </w:r>
      <w:r w:rsidR="00EF212A" w:rsidRPr="001C657F">
        <w:rPr>
          <w:color w:val="000000" w:themeColor="text1"/>
        </w:rPr>
        <w:t>ditions</w:t>
      </w:r>
      <w:r w:rsidR="007C519E" w:rsidRPr="001C657F">
        <w:rPr>
          <w:color w:val="000000" w:themeColor="text1"/>
        </w:rPr>
        <w:t xml:space="preserve"> of constraint. The following section outlines the leadership roles associated with these </w:t>
      </w:r>
      <w:r w:rsidR="00042B83" w:rsidRPr="001C657F">
        <w:rPr>
          <w:color w:val="000000" w:themeColor="text1"/>
        </w:rPr>
        <w:t>frameworks and</w:t>
      </w:r>
      <w:r w:rsidR="007C519E" w:rsidRPr="001C657F">
        <w:rPr>
          <w:color w:val="000000" w:themeColor="text1"/>
        </w:rPr>
        <w:t xml:space="preserve"> clarifies how they inform the theoretical model presented in the next chapter</w:t>
      </w:r>
      <w:r w:rsidR="00042B83" w:rsidRPr="001C657F">
        <w:rPr>
          <w:color w:val="000000" w:themeColor="text1"/>
        </w:rPr>
        <w:t>.</w:t>
      </w:r>
    </w:p>
    <w:p w14:paraId="766B6CA5" w14:textId="77777777" w:rsidR="00D307A8" w:rsidRPr="001C657F" w:rsidRDefault="00D307A8" w:rsidP="001C657F">
      <w:pPr>
        <w:jc w:val="both"/>
        <w:rPr>
          <w:color w:val="000000" w:themeColor="text1"/>
        </w:rPr>
      </w:pPr>
    </w:p>
    <w:p w14:paraId="09A9071B" w14:textId="77777777" w:rsidR="00D307A8" w:rsidRPr="001C657F" w:rsidRDefault="00D307A8" w:rsidP="001C657F">
      <w:pPr>
        <w:jc w:val="both"/>
        <w:rPr>
          <w:color w:val="000000" w:themeColor="text1"/>
        </w:rPr>
      </w:pPr>
    </w:p>
    <w:p w14:paraId="62FED2F0" w14:textId="77777777" w:rsidR="00E964FB" w:rsidRDefault="00E964FB" w:rsidP="001C657F">
      <w:pPr>
        <w:jc w:val="both"/>
        <w:rPr>
          <w:color w:val="000000" w:themeColor="text1"/>
        </w:rPr>
      </w:pPr>
      <w:r w:rsidRPr="00194661">
        <w:rPr>
          <w:color w:val="000000" w:themeColor="text1"/>
        </w:rPr>
        <w:t>Adaptive Leadership Roles</w:t>
      </w:r>
    </w:p>
    <w:p w14:paraId="64EF1AE0" w14:textId="3626055C" w:rsidR="00E964FB" w:rsidRPr="004E275B" w:rsidRDefault="00E964FB" w:rsidP="004E275B">
      <w:pPr>
        <w:rPr>
          <w:color w:val="000000" w:themeColor="text1"/>
        </w:rPr>
      </w:pPr>
    </w:p>
    <w:tbl>
      <w:tblPr>
        <w:tblStyle w:val="TableGrid"/>
        <w:tblW w:w="103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46"/>
        <w:gridCol w:w="4622"/>
        <w:gridCol w:w="2465"/>
      </w:tblGrid>
      <w:tr w:rsidR="00E964FB" w:rsidRPr="001C657F" w14:paraId="3A8781AD" w14:textId="77777777" w:rsidTr="00E1064B">
        <w:tc>
          <w:tcPr>
            <w:tcW w:w="3246" w:type="dxa"/>
          </w:tcPr>
          <w:p w14:paraId="43E6ED79" w14:textId="77777777" w:rsidR="00E964FB" w:rsidRPr="001C657F" w:rsidRDefault="00E964FB" w:rsidP="001C657F">
            <w:pPr>
              <w:jc w:val="both"/>
              <w:rPr>
                <w:b/>
                <w:bCs/>
                <w:color w:val="000000" w:themeColor="text1"/>
              </w:rPr>
            </w:pPr>
            <w:r w:rsidRPr="001C657F">
              <w:rPr>
                <w:b/>
                <w:bCs/>
                <w:color w:val="000000" w:themeColor="text1"/>
              </w:rPr>
              <w:t>Role</w:t>
            </w:r>
          </w:p>
        </w:tc>
        <w:tc>
          <w:tcPr>
            <w:tcW w:w="4622" w:type="dxa"/>
          </w:tcPr>
          <w:p w14:paraId="0D311C98" w14:textId="77777777" w:rsidR="00E964FB" w:rsidRPr="001C657F" w:rsidRDefault="00E964FB" w:rsidP="001C657F">
            <w:pPr>
              <w:jc w:val="both"/>
              <w:rPr>
                <w:b/>
                <w:bCs/>
                <w:color w:val="000000" w:themeColor="text1"/>
              </w:rPr>
            </w:pPr>
            <w:r w:rsidRPr="001C657F">
              <w:rPr>
                <w:b/>
                <w:bCs/>
                <w:color w:val="000000" w:themeColor="text1"/>
              </w:rPr>
              <w:t>How it reflects adaptive leadership principles</w:t>
            </w:r>
          </w:p>
        </w:tc>
        <w:tc>
          <w:tcPr>
            <w:tcW w:w="2465" w:type="dxa"/>
          </w:tcPr>
          <w:p w14:paraId="30229A55" w14:textId="52E5D7AE" w:rsidR="00E964FB" w:rsidRPr="001C657F" w:rsidRDefault="00E964FB" w:rsidP="001C657F">
            <w:pPr>
              <w:rPr>
                <w:b/>
                <w:bCs/>
                <w:color w:val="000000" w:themeColor="text1"/>
              </w:rPr>
            </w:pPr>
            <w:r w:rsidRPr="001C657F">
              <w:rPr>
                <w:b/>
                <w:bCs/>
                <w:color w:val="000000" w:themeColor="text1"/>
              </w:rPr>
              <w:t>Key</w:t>
            </w:r>
            <w:r w:rsidR="00F009C5" w:rsidRPr="001C657F">
              <w:rPr>
                <w:b/>
                <w:bCs/>
                <w:color w:val="000000" w:themeColor="text1"/>
              </w:rPr>
              <w:t xml:space="preserve"> </w:t>
            </w:r>
            <w:r w:rsidRPr="001C657F">
              <w:rPr>
                <w:b/>
                <w:bCs/>
                <w:color w:val="000000" w:themeColor="text1"/>
              </w:rPr>
              <w:t>supporting evidence</w:t>
            </w:r>
          </w:p>
        </w:tc>
      </w:tr>
      <w:tr w:rsidR="00E964FB" w:rsidRPr="005D2647" w14:paraId="34F0C02D" w14:textId="77777777" w:rsidTr="00E1064B">
        <w:tc>
          <w:tcPr>
            <w:tcW w:w="3246" w:type="dxa"/>
          </w:tcPr>
          <w:p w14:paraId="7B8698AB" w14:textId="77777777" w:rsidR="00E964FB" w:rsidRPr="001C657F" w:rsidRDefault="00E964FB" w:rsidP="001C657F">
            <w:pPr>
              <w:jc w:val="both"/>
              <w:rPr>
                <w:color w:val="000000" w:themeColor="text1"/>
              </w:rPr>
            </w:pPr>
            <w:r w:rsidRPr="001C657F">
              <w:rPr>
                <w:color w:val="000000" w:themeColor="text1"/>
              </w:rPr>
              <w:t>Diagnosing technical vs adaptive challenges</w:t>
            </w:r>
          </w:p>
        </w:tc>
        <w:tc>
          <w:tcPr>
            <w:tcW w:w="4622" w:type="dxa"/>
          </w:tcPr>
          <w:p w14:paraId="759BDB9E" w14:textId="4B56DEAE" w:rsidR="00E964FB" w:rsidRPr="001C657F" w:rsidRDefault="00E964FB" w:rsidP="001C657F">
            <w:pPr>
              <w:jc w:val="both"/>
              <w:rPr>
                <w:color w:val="000000" w:themeColor="text1"/>
              </w:rPr>
            </w:pPr>
            <w:r w:rsidRPr="001C657F">
              <w:rPr>
                <w:color w:val="000000" w:themeColor="text1"/>
              </w:rPr>
              <w:t>Adaptive leaders distinguish fixable technical problems from deeper adaptive issues that require changes in values, practices and capacity</w:t>
            </w:r>
            <w:r w:rsidR="00F009C5" w:rsidRPr="001C657F">
              <w:rPr>
                <w:color w:val="000000" w:themeColor="text1"/>
              </w:rPr>
              <w:t xml:space="preserve"> (Heifetz et al.</w:t>
            </w:r>
            <w:r w:rsidR="00C87D5E" w:rsidRPr="001C657F">
              <w:rPr>
                <w:color w:val="000000" w:themeColor="text1"/>
              </w:rPr>
              <w:t>,</w:t>
            </w:r>
            <w:r w:rsidR="00F009C5" w:rsidRPr="001C657F">
              <w:rPr>
                <w:color w:val="000000" w:themeColor="text1"/>
              </w:rPr>
              <w:t xml:space="preserve"> 2009)</w:t>
            </w:r>
            <w:r w:rsidRPr="001C657F">
              <w:rPr>
                <w:color w:val="000000" w:themeColor="text1"/>
              </w:rPr>
              <w:t xml:space="preserve">, </w:t>
            </w:r>
            <w:r w:rsidR="007C519E" w:rsidRPr="001C657F">
              <w:rPr>
                <w:color w:val="000000" w:themeColor="text1"/>
              </w:rPr>
              <w:t>which guides</w:t>
            </w:r>
            <w:r w:rsidRPr="001C657F">
              <w:rPr>
                <w:color w:val="000000" w:themeColor="text1"/>
              </w:rPr>
              <w:t xml:space="preserve"> where to invest capacity building rather than only hardware fixes</w:t>
            </w:r>
            <w:r w:rsidR="008A4A32" w:rsidRPr="001C657F">
              <w:rPr>
                <w:color w:val="000000" w:themeColor="text1"/>
              </w:rPr>
              <w:t xml:space="preserve"> </w:t>
            </w:r>
            <w:r w:rsidRPr="001C657F">
              <w:rPr>
                <w:color w:val="000000" w:themeColor="text1"/>
              </w:rPr>
              <w:t>.</w:t>
            </w:r>
          </w:p>
        </w:tc>
        <w:tc>
          <w:tcPr>
            <w:tcW w:w="2465" w:type="dxa"/>
          </w:tcPr>
          <w:p w14:paraId="77453435" w14:textId="610865EB" w:rsidR="00E964FB" w:rsidRPr="001C657F" w:rsidRDefault="00C87D5E" w:rsidP="001C657F">
            <w:pPr>
              <w:jc w:val="both"/>
              <w:rPr>
                <w:color w:val="000000" w:themeColor="text1"/>
                <w:lang w:val="de-DE"/>
              </w:rPr>
            </w:pPr>
            <w:r w:rsidRPr="001C657F">
              <w:rPr>
                <w:color w:val="000000" w:themeColor="text1"/>
                <w:lang w:val="de-DE"/>
              </w:rPr>
              <w:t>Alene et al., 2025</w:t>
            </w:r>
            <w:r w:rsidR="00E964FB" w:rsidRPr="001C657F">
              <w:rPr>
                <w:color w:val="000000" w:themeColor="text1"/>
                <w:lang w:val="de-DE"/>
              </w:rPr>
              <w:t xml:space="preserve">; </w:t>
            </w:r>
            <w:r w:rsidRPr="001C657F">
              <w:rPr>
                <w:color w:val="000000" w:themeColor="text1"/>
                <w:lang w:val="de-DE"/>
              </w:rPr>
              <w:t xml:space="preserve">Bhengu </w:t>
            </w:r>
            <w:r w:rsidR="00977D6D" w:rsidRPr="001C657F">
              <w:rPr>
                <w:color w:val="000000" w:themeColor="text1"/>
                <w:lang w:val="de-DE"/>
              </w:rPr>
              <w:t>&amp;</w:t>
            </w:r>
            <w:r w:rsidRPr="001C657F">
              <w:rPr>
                <w:color w:val="000000" w:themeColor="text1"/>
                <w:lang w:val="de-DE"/>
              </w:rPr>
              <w:t xml:space="preserve"> Myende, 2016</w:t>
            </w:r>
          </w:p>
        </w:tc>
      </w:tr>
      <w:tr w:rsidR="00E964FB" w:rsidRPr="001C657F" w14:paraId="3CC81C43" w14:textId="77777777" w:rsidTr="00E1064B">
        <w:tc>
          <w:tcPr>
            <w:tcW w:w="3246" w:type="dxa"/>
          </w:tcPr>
          <w:p w14:paraId="13095FFB" w14:textId="77777777" w:rsidR="00E964FB" w:rsidRPr="001C657F" w:rsidRDefault="00E964FB" w:rsidP="001C657F">
            <w:pPr>
              <w:rPr>
                <w:color w:val="000000" w:themeColor="text1"/>
              </w:rPr>
            </w:pPr>
            <w:r w:rsidRPr="001C657F">
              <w:rPr>
                <w:color w:val="000000" w:themeColor="text1"/>
              </w:rPr>
              <w:t>Promoting experimentation and organisational learning</w:t>
            </w:r>
          </w:p>
        </w:tc>
        <w:tc>
          <w:tcPr>
            <w:tcW w:w="4622" w:type="dxa"/>
          </w:tcPr>
          <w:p w14:paraId="69B3EDA8" w14:textId="77777777" w:rsidR="00E964FB" w:rsidRPr="001C657F" w:rsidRDefault="00E964FB" w:rsidP="001C657F">
            <w:pPr>
              <w:jc w:val="both"/>
              <w:rPr>
                <w:color w:val="000000" w:themeColor="text1"/>
              </w:rPr>
            </w:pPr>
            <w:r w:rsidRPr="001C657F">
              <w:rPr>
                <w:color w:val="000000" w:themeColor="text1"/>
              </w:rPr>
              <w:t xml:space="preserve">Adaptive leadership fosters small-scale experiments, iterative feedback and learning cycles so schools adapt pedagogies and processes  </w:t>
            </w:r>
            <w:sdt>
              <w:sdtPr>
                <w:rPr>
                  <w:color w:val="000000" w:themeColor="text1"/>
                </w:rPr>
                <w:id w:val="1188955764"/>
                <w:citation/>
              </w:sdtPr>
              <w:sdtContent>
                <w:r w:rsidRPr="001C657F">
                  <w:rPr>
                    <w:color w:val="000000" w:themeColor="text1"/>
                  </w:rPr>
                  <w:fldChar w:fldCharType="begin"/>
                </w:r>
                <w:r w:rsidRPr="001C657F">
                  <w:rPr>
                    <w:color w:val="000000" w:themeColor="text1"/>
                  </w:rPr>
                  <w:instrText xml:space="preserve">CITATION Dun202 \l 1033 </w:instrText>
                </w:r>
                <w:r w:rsidRPr="001C657F">
                  <w:rPr>
                    <w:color w:val="000000" w:themeColor="text1"/>
                  </w:rPr>
                  <w:fldChar w:fldCharType="separate"/>
                </w:r>
                <w:r w:rsidRPr="001C657F">
                  <w:rPr>
                    <w:color w:val="000000" w:themeColor="text1"/>
                  </w:rPr>
                  <w:t>(Dunn, 2020)</w:t>
                </w:r>
                <w:r w:rsidRPr="001C657F">
                  <w:rPr>
                    <w:color w:val="000000" w:themeColor="text1"/>
                  </w:rPr>
                  <w:fldChar w:fldCharType="end"/>
                </w:r>
              </w:sdtContent>
            </w:sdt>
            <w:r w:rsidRPr="001C657F">
              <w:rPr>
                <w:color w:val="000000" w:themeColor="text1"/>
              </w:rPr>
              <w:t>. For example,  schools may adjust their practices in response to new digital affordances.</w:t>
            </w:r>
          </w:p>
        </w:tc>
        <w:tc>
          <w:tcPr>
            <w:tcW w:w="2465" w:type="dxa"/>
          </w:tcPr>
          <w:p w14:paraId="36B13F31" w14:textId="00A10F97" w:rsidR="00E964FB" w:rsidRPr="001C657F" w:rsidRDefault="00C87D5E" w:rsidP="001C657F">
            <w:pPr>
              <w:rPr>
                <w:color w:val="000000" w:themeColor="text1"/>
              </w:rPr>
            </w:pPr>
            <w:r w:rsidRPr="001C657F">
              <w:rPr>
                <w:color w:val="000000" w:themeColor="text1"/>
              </w:rPr>
              <w:t>Lozano et al., 2023</w:t>
            </w:r>
            <w:r w:rsidR="00E964FB" w:rsidRPr="001C657F">
              <w:rPr>
                <w:color w:val="000000" w:themeColor="text1"/>
              </w:rPr>
              <w:t xml:space="preserve">; </w:t>
            </w:r>
            <w:r w:rsidRPr="001C657F">
              <w:rPr>
                <w:color w:val="000000" w:themeColor="text1"/>
              </w:rPr>
              <w:t xml:space="preserve">Prayoonvong </w:t>
            </w:r>
            <w:r w:rsidR="00977D6D" w:rsidRPr="001C657F">
              <w:rPr>
                <w:color w:val="000000" w:themeColor="text1"/>
              </w:rPr>
              <w:t xml:space="preserve">&amp; </w:t>
            </w:r>
            <w:r w:rsidRPr="001C657F">
              <w:rPr>
                <w:color w:val="000000" w:themeColor="text1"/>
              </w:rPr>
              <w:t>Limwongthong, 2025</w:t>
            </w:r>
          </w:p>
          <w:p w14:paraId="48D209A0" w14:textId="77777777" w:rsidR="00E964FB" w:rsidRPr="001C657F" w:rsidRDefault="00E964FB" w:rsidP="001C657F">
            <w:pPr>
              <w:jc w:val="both"/>
              <w:rPr>
                <w:color w:val="000000" w:themeColor="text1"/>
              </w:rPr>
            </w:pPr>
          </w:p>
        </w:tc>
      </w:tr>
      <w:tr w:rsidR="00E964FB" w:rsidRPr="001C657F" w14:paraId="3565F58F" w14:textId="77777777" w:rsidTr="00E1064B">
        <w:trPr>
          <w:trHeight w:val="2194"/>
        </w:trPr>
        <w:tc>
          <w:tcPr>
            <w:tcW w:w="3246" w:type="dxa"/>
          </w:tcPr>
          <w:p w14:paraId="63F107B6" w14:textId="77777777" w:rsidR="00E964FB" w:rsidRPr="001C657F" w:rsidRDefault="00E964FB" w:rsidP="001C657F">
            <w:pPr>
              <w:jc w:val="both"/>
              <w:rPr>
                <w:color w:val="000000" w:themeColor="text1"/>
              </w:rPr>
            </w:pPr>
            <w:r w:rsidRPr="001C657F">
              <w:rPr>
                <w:color w:val="000000" w:themeColor="text1"/>
              </w:rPr>
              <w:t>Managing conflict and engaging stakeholders</w:t>
            </w:r>
          </w:p>
        </w:tc>
        <w:tc>
          <w:tcPr>
            <w:tcW w:w="4622" w:type="dxa"/>
          </w:tcPr>
          <w:p w14:paraId="30C1B4FF" w14:textId="4DDA8EF2" w:rsidR="00E964FB" w:rsidRPr="001C657F" w:rsidRDefault="00E964FB" w:rsidP="001C657F">
            <w:pPr>
              <w:jc w:val="both"/>
              <w:rPr>
                <w:color w:val="000000" w:themeColor="text1"/>
              </w:rPr>
            </w:pPr>
            <w:r w:rsidRPr="001C657F">
              <w:rPr>
                <w:color w:val="000000" w:themeColor="text1"/>
              </w:rPr>
              <w:t xml:space="preserve">Adaptive approaches frame conflict as productive work, requiring leaders to surface tensions, engage stakeholders in sense-making, and mediate new norms </w:t>
            </w:r>
            <w:r w:rsidR="003C637B" w:rsidRPr="001C657F">
              <w:rPr>
                <w:color w:val="000000" w:themeColor="text1"/>
              </w:rPr>
              <w:t xml:space="preserve">(Kershner, </w:t>
            </w:r>
            <w:r w:rsidR="00977D6D" w:rsidRPr="001C657F">
              <w:rPr>
                <w:color w:val="000000" w:themeColor="text1"/>
              </w:rPr>
              <w:t>&amp;</w:t>
            </w:r>
            <w:r w:rsidR="003C637B" w:rsidRPr="001C657F">
              <w:rPr>
                <w:color w:val="000000" w:themeColor="text1"/>
              </w:rPr>
              <w:t xml:space="preserve"> McQuillan, 2016)</w:t>
            </w:r>
            <w:r w:rsidRPr="001C657F">
              <w:rPr>
                <w:color w:val="000000" w:themeColor="text1"/>
              </w:rPr>
              <w:t xml:space="preserve">. </w:t>
            </w:r>
          </w:p>
        </w:tc>
        <w:tc>
          <w:tcPr>
            <w:tcW w:w="2465" w:type="dxa"/>
          </w:tcPr>
          <w:p w14:paraId="27C11596" w14:textId="4DA52023" w:rsidR="00E964FB" w:rsidRPr="001C657F" w:rsidRDefault="009E59DB" w:rsidP="001C657F">
            <w:pPr>
              <w:jc w:val="both"/>
              <w:rPr>
                <w:color w:val="000000" w:themeColor="text1"/>
              </w:rPr>
            </w:pPr>
            <w:r w:rsidRPr="001C657F">
              <w:rPr>
                <w:color w:val="000000" w:themeColor="text1"/>
              </w:rPr>
              <w:t xml:space="preserve">Koukouvinou et al., 2023; Sarid, 2021; </w:t>
            </w:r>
            <w:r w:rsidR="00C87D5E" w:rsidRPr="001C657F">
              <w:rPr>
                <w:color w:val="000000" w:themeColor="text1"/>
              </w:rPr>
              <w:t>Sumiati et al., 2024</w:t>
            </w:r>
          </w:p>
        </w:tc>
      </w:tr>
      <w:tr w:rsidR="00E964FB" w:rsidRPr="001C657F" w14:paraId="5AE3496A" w14:textId="77777777" w:rsidTr="00E1064B">
        <w:tc>
          <w:tcPr>
            <w:tcW w:w="3246" w:type="dxa"/>
          </w:tcPr>
          <w:p w14:paraId="238A2F2A" w14:textId="77777777" w:rsidR="00E964FB" w:rsidRPr="001C657F" w:rsidRDefault="00E964FB" w:rsidP="001C657F">
            <w:pPr>
              <w:jc w:val="both"/>
              <w:rPr>
                <w:color w:val="000000" w:themeColor="text1"/>
              </w:rPr>
            </w:pPr>
            <w:r w:rsidRPr="001C657F">
              <w:rPr>
                <w:color w:val="000000" w:themeColor="text1"/>
              </w:rPr>
              <w:t>Mobilising people to work collectively</w:t>
            </w:r>
          </w:p>
        </w:tc>
        <w:tc>
          <w:tcPr>
            <w:tcW w:w="4622" w:type="dxa"/>
          </w:tcPr>
          <w:p w14:paraId="07402B4A" w14:textId="367F051A" w:rsidR="00E964FB" w:rsidRPr="001C657F" w:rsidRDefault="00E964FB" w:rsidP="001C657F">
            <w:pPr>
              <w:jc w:val="both"/>
              <w:rPr>
                <w:color w:val="000000" w:themeColor="text1"/>
              </w:rPr>
            </w:pPr>
            <w:r w:rsidRPr="001C657F">
              <w:rPr>
                <w:color w:val="000000" w:themeColor="text1"/>
              </w:rPr>
              <w:t xml:space="preserve">Adaptive leadership mobilises staff around shared problems by creating a compelling adaptive challenge and enabling collective problem-solving rather than top-down directives </w:t>
            </w:r>
            <w:r w:rsidR="0010098C" w:rsidRPr="001C657F">
              <w:rPr>
                <w:color w:val="000000" w:themeColor="text1"/>
              </w:rPr>
              <w:t xml:space="preserve">(Nelson </w:t>
            </w:r>
            <w:r w:rsidR="00977D6D" w:rsidRPr="001C657F">
              <w:rPr>
                <w:color w:val="000000" w:themeColor="text1"/>
              </w:rPr>
              <w:t>&amp;</w:t>
            </w:r>
            <w:r w:rsidR="0010098C" w:rsidRPr="001C657F">
              <w:rPr>
                <w:color w:val="000000" w:themeColor="text1"/>
              </w:rPr>
              <w:t xml:space="preserve"> Squires, 2017)</w:t>
            </w:r>
            <w:r w:rsidRPr="001C657F">
              <w:rPr>
                <w:color w:val="000000" w:themeColor="text1"/>
              </w:rPr>
              <w:t xml:space="preserve">. </w:t>
            </w:r>
          </w:p>
        </w:tc>
        <w:tc>
          <w:tcPr>
            <w:tcW w:w="2465" w:type="dxa"/>
          </w:tcPr>
          <w:p w14:paraId="1F495234" w14:textId="2A1BD308" w:rsidR="00E964FB" w:rsidRPr="001C657F" w:rsidRDefault="009E59DB" w:rsidP="001C657F">
            <w:pPr>
              <w:rPr>
                <w:color w:val="000000" w:themeColor="text1"/>
              </w:rPr>
            </w:pPr>
            <w:r w:rsidRPr="001C657F">
              <w:rPr>
                <w:color w:val="000000" w:themeColor="text1"/>
              </w:rPr>
              <w:t xml:space="preserve">Boylan, 2016; </w:t>
            </w:r>
            <w:r w:rsidR="0087751B" w:rsidRPr="001C657F">
              <w:rPr>
                <w:color w:val="000000" w:themeColor="text1"/>
              </w:rPr>
              <w:t>Tanio</w:t>
            </w:r>
            <w:r w:rsidR="0010098C" w:rsidRPr="001C657F">
              <w:rPr>
                <w:color w:val="000000" w:themeColor="text1"/>
              </w:rPr>
              <w:t xml:space="preserve"> </w:t>
            </w:r>
            <w:r w:rsidR="00977D6D" w:rsidRPr="001C657F">
              <w:rPr>
                <w:color w:val="000000" w:themeColor="text1"/>
              </w:rPr>
              <w:t>&amp;</w:t>
            </w:r>
            <w:r w:rsidR="0087751B" w:rsidRPr="001C657F">
              <w:rPr>
                <w:color w:val="000000" w:themeColor="text1"/>
              </w:rPr>
              <w:t xml:space="preserve"> Wibawanta, 2024</w:t>
            </w:r>
          </w:p>
        </w:tc>
      </w:tr>
    </w:tbl>
    <w:p w14:paraId="3510C009" w14:textId="6BA861C0" w:rsidR="008A4A32" w:rsidRPr="001C657F" w:rsidRDefault="00E1064B" w:rsidP="001C657F">
      <w:bookmarkStart w:id="9" w:name="_Toc217980864"/>
      <w:bookmarkStart w:id="10" w:name="_Toc217982022"/>
      <w:bookmarkStart w:id="11" w:name="_Toc217982114"/>
      <w:r w:rsidRPr="004E275B">
        <w:rPr>
          <w:rStyle w:val="Heading1Char"/>
          <w:rFonts w:ascii="Times New Roman" w:hAnsi="Times New Roman" w:cs="Times New Roman"/>
          <w:i/>
          <w:iCs/>
          <w:color w:val="000000" w:themeColor="text1"/>
          <w:sz w:val="24"/>
          <w:szCs w:val="24"/>
        </w:rPr>
        <w:t>Table 1</w:t>
      </w:r>
      <w:bookmarkEnd w:id="9"/>
      <w:bookmarkEnd w:id="10"/>
      <w:bookmarkEnd w:id="11"/>
      <w:r w:rsidRPr="004E275B">
        <w:rPr>
          <w:color w:val="000000" w:themeColor="text1"/>
        </w:rPr>
        <w:t xml:space="preserve">. </w:t>
      </w:r>
      <w:r w:rsidRPr="004E275B">
        <w:rPr>
          <w:i/>
          <w:iCs/>
          <w:color w:val="000000" w:themeColor="text1"/>
        </w:rPr>
        <w:t>Adaptive Leadership Roles and Supporting Literature</w:t>
      </w:r>
    </w:p>
    <w:p w14:paraId="66AA07C7" w14:textId="77777777" w:rsidR="001D48BE" w:rsidRPr="001C657F" w:rsidRDefault="001D48BE" w:rsidP="001C657F">
      <w:pPr>
        <w:jc w:val="both"/>
        <w:rPr>
          <w:i/>
          <w:iCs/>
          <w:color w:val="000000" w:themeColor="text1"/>
        </w:rPr>
      </w:pPr>
    </w:p>
    <w:p w14:paraId="2D8BFC9B" w14:textId="4655DA71" w:rsidR="00E964FB" w:rsidRPr="00194661" w:rsidRDefault="00E964FB" w:rsidP="001C657F">
      <w:pPr>
        <w:jc w:val="both"/>
        <w:rPr>
          <w:color w:val="000000" w:themeColor="text1"/>
        </w:rPr>
      </w:pPr>
      <w:r w:rsidRPr="00194661">
        <w:rPr>
          <w:color w:val="000000" w:themeColor="text1"/>
        </w:rPr>
        <w:t>Distributed Leadership Roles</w:t>
      </w:r>
    </w:p>
    <w:p w14:paraId="6E66A4B7" w14:textId="77777777" w:rsidR="00E964FB" w:rsidRPr="001C657F" w:rsidRDefault="00E964FB" w:rsidP="001C657F">
      <w:pPr>
        <w:jc w:val="both"/>
        <w:rPr>
          <w:color w:val="000000" w:themeColor="text1"/>
        </w:rPr>
      </w:pPr>
    </w:p>
    <w:p w14:paraId="72C9FB96" w14:textId="38C33A00" w:rsidR="00E964FB" w:rsidRPr="001C657F" w:rsidRDefault="00E964FB" w:rsidP="001C657F">
      <w:pPr>
        <w:jc w:val="both"/>
        <w:rPr>
          <w:color w:val="000000" w:themeColor="text1"/>
        </w:rPr>
      </w:pPr>
      <w:r w:rsidRPr="001C657F">
        <w:rPr>
          <w:color w:val="000000" w:themeColor="text1"/>
        </w:rPr>
        <w:t xml:space="preserve">Distributed leadership complements adaptive work by enabling principals to draw on the expertise of teachers and staff, share responsibilities to reduce leadership overload, and facilitate collaborative decision-making in technology-driven change </w:t>
      </w:r>
      <w:r w:rsidR="0087751B" w:rsidRPr="001C657F">
        <w:rPr>
          <w:color w:val="000000" w:themeColor="text1"/>
        </w:rPr>
        <w:t>(Harris, 2013; Nadeem, 2024; Spillane, 2005)</w:t>
      </w:r>
      <w:r w:rsidRPr="001C657F">
        <w:rPr>
          <w:color w:val="000000" w:themeColor="text1"/>
        </w:rPr>
        <w:t xml:space="preserve">. These practices are especially important in resource-limited and hierarchical contexts, where shared leadership structures help compensate for scarce capacity to respond to complex digital demands </w:t>
      </w:r>
      <w:sdt>
        <w:sdtPr>
          <w:rPr>
            <w:color w:val="000000" w:themeColor="text1"/>
          </w:rPr>
          <w:id w:val="326170649"/>
          <w:citation/>
        </w:sdtPr>
        <w:sdtContent>
          <w:r w:rsidRPr="001C657F">
            <w:rPr>
              <w:color w:val="000000" w:themeColor="text1"/>
            </w:rPr>
            <w:fldChar w:fldCharType="begin"/>
          </w:r>
          <w:r w:rsidRPr="001C657F">
            <w:rPr>
              <w:color w:val="000000" w:themeColor="text1"/>
            </w:rPr>
            <w:instrText xml:space="preserve"> CITATION Sha25 \l 1033 </w:instrText>
          </w:r>
          <w:r w:rsidRPr="001C657F">
            <w:rPr>
              <w:color w:val="000000" w:themeColor="text1"/>
            </w:rPr>
            <w:fldChar w:fldCharType="separate"/>
          </w:r>
          <w:r w:rsidRPr="001C657F">
            <w:rPr>
              <w:color w:val="000000" w:themeColor="text1"/>
            </w:rPr>
            <w:t>(Shabalala, 2025)</w:t>
          </w:r>
          <w:r w:rsidRPr="001C657F">
            <w:rPr>
              <w:color w:val="000000" w:themeColor="text1"/>
            </w:rPr>
            <w:fldChar w:fldCharType="end"/>
          </w:r>
        </w:sdtContent>
      </w:sdt>
      <w:r w:rsidRPr="001C657F">
        <w:rPr>
          <w:color w:val="000000" w:themeColor="text1"/>
        </w:rPr>
        <w:t>.</w:t>
      </w:r>
    </w:p>
    <w:p w14:paraId="49C5941D" w14:textId="77777777" w:rsidR="00E964FB" w:rsidRPr="001C657F" w:rsidRDefault="00E964FB" w:rsidP="001C657F">
      <w:pPr>
        <w:jc w:val="both"/>
        <w:rPr>
          <w:color w:val="000000" w:themeColor="text1"/>
        </w:rPr>
      </w:pPr>
    </w:p>
    <w:p w14:paraId="3BD008A8" w14:textId="7B8D828B" w:rsidR="00E964FB" w:rsidRPr="001C657F" w:rsidRDefault="00E964FB" w:rsidP="001C657F">
      <w:pPr>
        <w:jc w:val="both"/>
        <w:rPr>
          <w:color w:val="000000" w:themeColor="text1"/>
        </w:rPr>
      </w:pPr>
      <w:r w:rsidRPr="001C657F">
        <w:rPr>
          <w:color w:val="000000" w:themeColor="text1"/>
        </w:rPr>
        <w:t xml:space="preserve">Principals enact distributed leadership when they deliberately tap teacher technician expertise for initiative leadership, allocate leadership tasks to reduce principal overload, and institutionalise collaborative governance structures </w:t>
      </w:r>
      <w:r w:rsidR="0087751B" w:rsidRPr="001C657F">
        <w:rPr>
          <w:color w:val="000000" w:themeColor="text1"/>
        </w:rPr>
        <w:t>(</w:t>
      </w:r>
      <w:r w:rsidR="009E59DB" w:rsidRPr="001C657F">
        <w:rPr>
          <w:color w:val="000000" w:themeColor="text1"/>
        </w:rPr>
        <w:t xml:space="preserve">Nappi, 2014; </w:t>
      </w:r>
      <w:r w:rsidR="0087751B" w:rsidRPr="001C657F">
        <w:rPr>
          <w:color w:val="000000" w:themeColor="text1"/>
        </w:rPr>
        <w:t>Petersen, 2014)</w:t>
      </w:r>
      <w:r w:rsidRPr="001C657F">
        <w:rPr>
          <w:color w:val="000000" w:themeColor="text1"/>
        </w:rPr>
        <w:t xml:space="preserve">. Distributed leadership studies of ICT integration report that shared leadership roles increase teacher participation, sustain instructional change, and allow strategic resource management </w:t>
      </w:r>
      <w:r w:rsidR="0087751B" w:rsidRPr="001C657F">
        <w:rPr>
          <w:color w:val="000000" w:themeColor="text1"/>
        </w:rPr>
        <w:t xml:space="preserve">(Ng </w:t>
      </w:r>
      <w:r w:rsidR="00977D6D" w:rsidRPr="001C657F">
        <w:rPr>
          <w:color w:val="000000" w:themeColor="text1"/>
        </w:rPr>
        <w:t>&amp;</w:t>
      </w:r>
      <w:r w:rsidR="0087751B" w:rsidRPr="001C657F">
        <w:rPr>
          <w:color w:val="000000" w:themeColor="text1"/>
        </w:rPr>
        <w:t xml:space="preserve"> Ho, 2012;Tan </w:t>
      </w:r>
      <w:r w:rsidR="00977D6D" w:rsidRPr="001C657F">
        <w:rPr>
          <w:color w:val="000000" w:themeColor="text1"/>
        </w:rPr>
        <w:t>&amp;</w:t>
      </w:r>
      <w:r w:rsidR="0087751B" w:rsidRPr="001C657F">
        <w:rPr>
          <w:color w:val="000000" w:themeColor="text1"/>
        </w:rPr>
        <w:t xml:space="preserve"> Ong, 2011)</w:t>
      </w:r>
      <w:r w:rsidRPr="001C657F">
        <w:rPr>
          <w:color w:val="000000" w:themeColor="text1"/>
        </w:rPr>
        <w:t xml:space="preserve">. </w:t>
      </w:r>
    </w:p>
    <w:p w14:paraId="47F53840" w14:textId="77777777" w:rsidR="0056560D" w:rsidRPr="001C657F" w:rsidRDefault="0056560D" w:rsidP="001C657F">
      <w:pPr>
        <w:jc w:val="center"/>
        <w:rPr>
          <w:i/>
          <w:iCs/>
          <w:color w:val="000000" w:themeColor="text1"/>
        </w:rPr>
      </w:pPr>
    </w:p>
    <w:p w14:paraId="4891858D" w14:textId="7CF9AE8E" w:rsidR="00E964FB" w:rsidRDefault="00083421" w:rsidP="005C4499">
      <w:pPr>
        <w:rPr>
          <w:i/>
          <w:iCs/>
          <w:color w:val="000000" w:themeColor="text1"/>
        </w:rPr>
      </w:pPr>
      <w:r w:rsidRPr="001C657F">
        <w:rPr>
          <w:i/>
          <w:iCs/>
          <w:color w:val="000000" w:themeColor="text1"/>
        </w:rPr>
        <w:t xml:space="preserve">Theoretical </w:t>
      </w:r>
      <w:r w:rsidR="00E964FB" w:rsidRPr="001C657F">
        <w:rPr>
          <w:i/>
          <w:iCs/>
          <w:color w:val="000000" w:themeColor="text1"/>
        </w:rPr>
        <w:t>Implications and Gaps in the Current Literature</w:t>
      </w:r>
    </w:p>
    <w:p w14:paraId="4603398B" w14:textId="77777777" w:rsidR="00083019" w:rsidRPr="001C657F" w:rsidRDefault="00083019" w:rsidP="005C4499">
      <w:pPr>
        <w:rPr>
          <w:i/>
          <w:iCs/>
          <w:color w:val="000000" w:themeColor="text1"/>
        </w:rPr>
      </w:pPr>
    </w:p>
    <w:p w14:paraId="265B10A4" w14:textId="08DF5BC7" w:rsidR="00E964FB" w:rsidRPr="001C657F" w:rsidRDefault="00E964FB" w:rsidP="001C657F">
      <w:pPr>
        <w:jc w:val="both"/>
        <w:rPr>
          <w:color w:val="000000" w:themeColor="text1"/>
        </w:rPr>
      </w:pPr>
      <w:r w:rsidRPr="001C657F">
        <w:rPr>
          <w:color w:val="000000" w:themeColor="text1"/>
        </w:rPr>
        <w:lastRenderedPageBreak/>
        <w:t xml:space="preserve">Adaptive Leadership and Distributed Leadership frameworks provide valuable theoretical lenses for understanding principals’ roles in leading digital transformation, yet their application reveals critical limitations that expose gaps in existing literature. </w:t>
      </w:r>
      <w:r w:rsidR="00194661">
        <w:rPr>
          <w:color w:val="000000" w:themeColor="text1"/>
        </w:rPr>
        <w:t>B</w:t>
      </w:r>
      <w:r w:rsidRPr="001C657F">
        <w:rPr>
          <w:color w:val="000000" w:themeColor="text1"/>
        </w:rPr>
        <w:t xml:space="preserve">oth frameworks presuppose organisational conditions such as adequate time for iterative learning, sufficient resources for capacity building, flexible authority structure, and baseline digital competencies, that </w:t>
      </w:r>
      <w:r w:rsidR="00F07C1D" w:rsidRPr="001C657F">
        <w:rPr>
          <w:color w:val="000000" w:themeColor="text1"/>
        </w:rPr>
        <w:t xml:space="preserve">might be </w:t>
      </w:r>
      <w:r w:rsidRPr="001C657F">
        <w:rPr>
          <w:color w:val="000000" w:themeColor="text1"/>
        </w:rPr>
        <w:t xml:space="preserve">absent in Philippine contexts characterised by unreliable infrastructure, limited budgetary autonomy, hierarchical  systems, and uneven teacher capacity </w:t>
      </w:r>
      <w:r w:rsidR="009E59DB" w:rsidRPr="001C657F">
        <w:rPr>
          <w:color w:val="000000" w:themeColor="text1"/>
        </w:rPr>
        <w:t>(</w:t>
      </w:r>
      <w:r w:rsidR="0087751B" w:rsidRPr="001C657F">
        <w:rPr>
          <w:color w:val="000000" w:themeColor="text1"/>
        </w:rPr>
        <w:t xml:space="preserve">Kim </w:t>
      </w:r>
      <w:r w:rsidR="00E236D3" w:rsidRPr="001C657F">
        <w:rPr>
          <w:color w:val="000000" w:themeColor="text1"/>
        </w:rPr>
        <w:t>&amp;</w:t>
      </w:r>
      <w:r w:rsidR="0087751B" w:rsidRPr="001C657F">
        <w:rPr>
          <w:color w:val="000000" w:themeColor="text1"/>
        </w:rPr>
        <w:t xml:space="preserve"> Wargo, 2025; Mastul et al., 2023</w:t>
      </w:r>
      <w:r w:rsidR="009E59DB" w:rsidRPr="001C657F">
        <w:rPr>
          <w:color w:val="000000" w:themeColor="text1"/>
        </w:rPr>
        <w:t>; Villaseñor, 2024</w:t>
      </w:r>
      <w:r w:rsidR="0087751B" w:rsidRPr="001C657F">
        <w:rPr>
          <w:color w:val="000000" w:themeColor="text1"/>
        </w:rPr>
        <w:t>)</w:t>
      </w:r>
      <w:r w:rsidRPr="001C657F">
        <w:rPr>
          <w:color w:val="000000" w:themeColor="text1"/>
        </w:rPr>
        <w:t xml:space="preserve">. </w:t>
      </w:r>
    </w:p>
    <w:p w14:paraId="6158A20C" w14:textId="77777777" w:rsidR="008C07CC" w:rsidRPr="001C657F" w:rsidRDefault="008C07CC" w:rsidP="001C657F">
      <w:pPr>
        <w:jc w:val="both"/>
        <w:rPr>
          <w:color w:val="000000" w:themeColor="text1"/>
        </w:rPr>
      </w:pPr>
    </w:p>
    <w:p w14:paraId="3C8664D9" w14:textId="7BD0A94C" w:rsidR="001949DD" w:rsidRPr="0038681B" w:rsidRDefault="001949DD" w:rsidP="001C657F">
      <w:pPr>
        <w:jc w:val="both"/>
        <w:rPr>
          <w:color w:val="000000" w:themeColor="text1"/>
        </w:rPr>
      </w:pPr>
      <w:r w:rsidRPr="001C657F">
        <w:rPr>
          <w:color w:val="000000" w:themeColor="text1"/>
        </w:rPr>
        <w:t>This disjuncture between theoretical assumptions and rural realities s</w:t>
      </w:r>
      <w:r w:rsidR="00DB7968" w:rsidRPr="001C657F">
        <w:rPr>
          <w:color w:val="000000" w:themeColor="text1"/>
        </w:rPr>
        <w:t>uggests</w:t>
      </w:r>
      <w:r w:rsidRPr="001C657F">
        <w:rPr>
          <w:color w:val="000000" w:themeColor="text1"/>
        </w:rPr>
        <w:t xml:space="preserve"> that existing leadership literature </w:t>
      </w:r>
      <w:r w:rsidR="00DB7968" w:rsidRPr="001C657F">
        <w:rPr>
          <w:color w:val="000000" w:themeColor="text1"/>
        </w:rPr>
        <w:t xml:space="preserve">may not sufficiently account for </w:t>
      </w:r>
      <w:r w:rsidRPr="001C657F">
        <w:rPr>
          <w:color w:val="000000" w:themeColor="text1"/>
        </w:rPr>
        <w:t>how adaptive experimentation and distributed collaboration are constrained by material scarcity and structural inequities</w:t>
      </w:r>
      <w:r w:rsidR="00690996" w:rsidRPr="001C657F">
        <w:rPr>
          <w:color w:val="000000" w:themeColor="text1"/>
        </w:rPr>
        <w:t xml:space="preserve">. </w:t>
      </w:r>
      <w:r w:rsidR="001F3085" w:rsidRPr="001C657F">
        <w:rPr>
          <w:color w:val="000000" w:themeColor="text1"/>
        </w:rPr>
        <w:t xml:space="preserve">While Adaptive and Distributed Leadership provide important insights, neither approach alone adequately captures how rural principals navigate digital transformation within such constraints. </w:t>
      </w:r>
      <w:r w:rsidRPr="001C657F">
        <w:rPr>
          <w:color w:val="000000" w:themeColor="text1"/>
        </w:rPr>
        <w:t xml:space="preserve">This study addresses this gap by examining how rural principals perceive and enact digital </w:t>
      </w:r>
      <w:r w:rsidR="00572F7B" w:rsidRPr="001C657F">
        <w:rPr>
          <w:color w:val="000000" w:themeColor="text1"/>
        </w:rPr>
        <w:t>transformation</w:t>
      </w:r>
      <w:r w:rsidRPr="001C657F">
        <w:rPr>
          <w:color w:val="000000" w:themeColor="text1"/>
        </w:rPr>
        <w:t xml:space="preserve"> leadership under these conditions. </w:t>
      </w:r>
      <w:r w:rsidR="001F3085" w:rsidRPr="0038681B">
        <w:rPr>
          <w:color w:val="000000" w:themeColor="text1"/>
        </w:rPr>
        <w:t>In response to this gap</w:t>
      </w:r>
      <w:r w:rsidRPr="0038681B">
        <w:rPr>
          <w:color w:val="000000" w:themeColor="text1"/>
        </w:rPr>
        <w:t xml:space="preserve">, it adopts an Integrated Adaptive-Distributed Leadership framework to analyse these lived experiences, which is presented </w:t>
      </w:r>
      <w:r w:rsidR="00492A56" w:rsidRPr="0038681B">
        <w:rPr>
          <w:color w:val="000000" w:themeColor="text1"/>
        </w:rPr>
        <w:t>in the Theoretical Framework</w:t>
      </w:r>
      <w:r w:rsidRPr="0038681B">
        <w:rPr>
          <w:color w:val="000000" w:themeColor="text1"/>
        </w:rPr>
        <w:t>.</w:t>
      </w:r>
      <w:r w:rsidR="00904227" w:rsidRPr="0038681B">
        <w:rPr>
          <w:color w:val="000000" w:themeColor="text1"/>
        </w:rPr>
        <w:t xml:space="preserve"> </w:t>
      </w:r>
    </w:p>
    <w:p w14:paraId="4D193C27" w14:textId="77777777" w:rsidR="00B33572" w:rsidRPr="001C657F" w:rsidRDefault="00B33572" w:rsidP="001C657F">
      <w:pPr>
        <w:jc w:val="both"/>
        <w:rPr>
          <w:i/>
          <w:iCs/>
          <w:color w:val="000000" w:themeColor="text1"/>
        </w:rPr>
      </w:pPr>
    </w:p>
    <w:p w14:paraId="509A285C" w14:textId="4698CC25" w:rsidR="00D4019B" w:rsidRPr="00A71CBA" w:rsidRDefault="00E1064B" w:rsidP="005C4499">
      <w:pPr>
        <w:rPr>
          <w:b/>
          <w:bCs/>
          <w:color w:val="000000" w:themeColor="text1"/>
        </w:rPr>
      </w:pPr>
      <w:bookmarkStart w:id="12" w:name="_Toc217980865"/>
      <w:bookmarkStart w:id="13" w:name="_Toc217982023"/>
      <w:bookmarkStart w:id="14" w:name="_Toc217982115"/>
      <w:r w:rsidRPr="00A71CBA">
        <w:rPr>
          <w:b/>
          <w:bCs/>
          <w:color w:val="000000" w:themeColor="text1"/>
        </w:rPr>
        <w:t>THEORETICAL FRAMEWORK</w:t>
      </w:r>
      <w:bookmarkEnd w:id="12"/>
      <w:bookmarkEnd w:id="13"/>
      <w:bookmarkEnd w:id="14"/>
    </w:p>
    <w:p w14:paraId="67D1D09F" w14:textId="77777777" w:rsidR="0084062F" w:rsidRPr="001C657F" w:rsidRDefault="0084062F" w:rsidP="001C657F">
      <w:pPr>
        <w:jc w:val="center"/>
        <w:rPr>
          <w:b/>
          <w:bCs/>
          <w:color w:val="000000" w:themeColor="text1"/>
        </w:rPr>
      </w:pPr>
    </w:p>
    <w:p w14:paraId="2A44710A" w14:textId="10A1AE2C" w:rsidR="00D555A3" w:rsidRPr="001C657F" w:rsidRDefault="008D42BE" w:rsidP="001C657F">
      <w:pPr>
        <w:jc w:val="both"/>
        <w:rPr>
          <w:color w:val="000000" w:themeColor="text1"/>
        </w:rPr>
      </w:pPr>
      <w:r w:rsidRPr="001C657F">
        <w:rPr>
          <w:color w:val="000000" w:themeColor="text1"/>
        </w:rPr>
        <w:t xml:space="preserve">To understand how principals in rural primary public schools perceive and respond to digital transformation challenges, this study draws on a framework that considers both the adaptive and distributed dimensions of school </w:t>
      </w:r>
      <w:r w:rsidR="00E66E6B" w:rsidRPr="001C657F">
        <w:rPr>
          <w:color w:val="000000" w:themeColor="text1"/>
        </w:rPr>
        <w:t>leadership</w:t>
      </w:r>
      <w:r w:rsidR="00B72E6B" w:rsidRPr="001C657F">
        <w:rPr>
          <w:color w:val="000000" w:themeColor="text1"/>
        </w:rPr>
        <w:t>.</w:t>
      </w:r>
      <w:r w:rsidR="00525239" w:rsidRPr="001C657F">
        <w:rPr>
          <w:color w:val="000000" w:themeColor="text1"/>
        </w:rPr>
        <w:t xml:space="preserve"> </w:t>
      </w:r>
      <w:r w:rsidR="006A4317" w:rsidRPr="001C657F">
        <w:rPr>
          <w:color w:val="000000" w:themeColor="text1"/>
        </w:rPr>
        <w:t xml:space="preserve">Accordingly, I </w:t>
      </w:r>
      <w:r w:rsidR="00A416C0" w:rsidRPr="001C657F">
        <w:rPr>
          <w:color w:val="000000" w:themeColor="text1"/>
        </w:rPr>
        <w:t>adopt</w:t>
      </w:r>
      <w:r w:rsidR="006A4317" w:rsidRPr="001C657F">
        <w:rPr>
          <w:color w:val="000000" w:themeColor="text1"/>
        </w:rPr>
        <w:t xml:space="preserve"> an Integrated </w:t>
      </w:r>
      <w:r w:rsidR="000D2158" w:rsidRPr="001C657F">
        <w:rPr>
          <w:color w:val="000000" w:themeColor="text1"/>
        </w:rPr>
        <w:t>Adaptive-Distributed</w:t>
      </w:r>
      <w:r w:rsidR="006A4317" w:rsidRPr="001C657F">
        <w:rPr>
          <w:color w:val="000000" w:themeColor="text1"/>
        </w:rPr>
        <w:t xml:space="preserve"> Leadership </w:t>
      </w:r>
      <w:r w:rsidRPr="001C657F">
        <w:rPr>
          <w:color w:val="000000" w:themeColor="text1"/>
        </w:rPr>
        <w:t>framework that brings together Adaptiv</w:t>
      </w:r>
      <w:r w:rsidR="00D555A3" w:rsidRPr="001C657F">
        <w:rPr>
          <w:color w:val="000000" w:themeColor="text1"/>
        </w:rPr>
        <w:t xml:space="preserve">e </w:t>
      </w:r>
      <w:r w:rsidR="00AD3837" w:rsidRPr="001C657F">
        <w:rPr>
          <w:color w:val="000000" w:themeColor="text1"/>
        </w:rPr>
        <w:t xml:space="preserve">Leadership </w:t>
      </w:r>
      <w:r w:rsidRPr="001C657F">
        <w:rPr>
          <w:color w:val="000000" w:themeColor="text1"/>
        </w:rPr>
        <w:t xml:space="preserve">and Distributed Leadership to support </w:t>
      </w:r>
      <w:r w:rsidR="00E66E6B" w:rsidRPr="001C657F">
        <w:rPr>
          <w:color w:val="000000" w:themeColor="text1"/>
        </w:rPr>
        <w:t>interpretation</w:t>
      </w:r>
      <w:r w:rsidRPr="001C657F">
        <w:rPr>
          <w:color w:val="000000" w:themeColor="text1"/>
        </w:rPr>
        <w:t xml:space="preserve"> of principals’ experiences of leading digital </w:t>
      </w:r>
      <w:r w:rsidR="00E66E6B" w:rsidRPr="001C657F">
        <w:rPr>
          <w:color w:val="000000" w:themeColor="text1"/>
        </w:rPr>
        <w:t>transformation</w:t>
      </w:r>
      <w:r w:rsidRPr="001C657F">
        <w:rPr>
          <w:color w:val="000000" w:themeColor="text1"/>
        </w:rPr>
        <w:t xml:space="preserve"> in their schools.</w:t>
      </w:r>
      <w:r w:rsidR="00552714" w:rsidRPr="001C657F">
        <w:rPr>
          <w:color w:val="000000" w:themeColor="text1"/>
        </w:rPr>
        <w:t xml:space="preserve"> </w:t>
      </w:r>
    </w:p>
    <w:p w14:paraId="724C11D8" w14:textId="18FF506E" w:rsidR="008B394D" w:rsidRPr="001C657F" w:rsidRDefault="008B394D" w:rsidP="001C657F">
      <w:pPr>
        <w:jc w:val="both"/>
        <w:rPr>
          <w:color w:val="000000" w:themeColor="text1"/>
        </w:rPr>
      </w:pPr>
    </w:p>
    <w:p w14:paraId="2E9705EA" w14:textId="369542CF" w:rsidR="00FC798D" w:rsidRPr="001C657F" w:rsidRDefault="00D555A3" w:rsidP="001C657F">
      <w:pPr>
        <w:jc w:val="both"/>
        <w:rPr>
          <w:color w:val="000000" w:themeColor="text1"/>
        </w:rPr>
      </w:pPr>
      <w:r w:rsidRPr="001C657F">
        <w:rPr>
          <w:i/>
          <w:iCs/>
          <w:color w:val="000000" w:themeColor="text1"/>
        </w:rPr>
        <w:t>Adaptive leadership</w:t>
      </w:r>
      <w:r w:rsidRPr="001C657F">
        <w:rPr>
          <w:color w:val="000000" w:themeColor="text1"/>
        </w:rPr>
        <w:t xml:space="preserve"> </w:t>
      </w:r>
      <w:r w:rsidR="00BA17D4" w:rsidRPr="001C657F">
        <w:rPr>
          <w:color w:val="000000" w:themeColor="text1"/>
        </w:rPr>
        <w:t>conceptualises leadership as sense making and mobilisation in complex change contexts</w:t>
      </w:r>
      <w:r w:rsidR="008B394D" w:rsidRPr="001C657F">
        <w:rPr>
          <w:color w:val="000000" w:themeColor="text1"/>
        </w:rPr>
        <w:t xml:space="preserve"> (Heifetz et al.</w:t>
      </w:r>
      <w:r w:rsidR="002C72FE" w:rsidRPr="001C657F">
        <w:rPr>
          <w:color w:val="000000" w:themeColor="text1"/>
        </w:rPr>
        <w:t>,</w:t>
      </w:r>
      <w:r w:rsidR="008B394D" w:rsidRPr="001C657F">
        <w:rPr>
          <w:color w:val="000000" w:themeColor="text1"/>
        </w:rPr>
        <w:t xml:space="preserve"> 2009)</w:t>
      </w:r>
      <w:r w:rsidR="00580064" w:rsidRPr="001C657F">
        <w:rPr>
          <w:color w:val="000000" w:themeColor="text1"/>
        </w:rPr>
        <w:t xml:space="preserve">. </w:t>
      </w:r>
      <w:r w:rsidR="002418D3" w:rsidRPr="001C657F">
        <w:rPr>
          <w:color w:val="000000" w:themeColor="text1"/>
        </w:rPr>
        <w:t>The theory distinguishes between</w:t>
      </w:r>
      <w:r w:rsidR="00D24AC2" w:rsidRPr="001C657F">
        <w:rPr>
          <w:color w:val="000000" w:themeColor="text1"/>
        </w:rPr>
        <w:t xml:space="preserve"> two types of challenges</w:t>
      </w:r>
      <w:r w:rsidR="002418D3" w:rsidRPr="001C657F">
        <w:rPr>
          <w:color w:val="000000" w:themeColor="text1"/>
        </w:rPr>
        <w:t xml:space="preserve">: </w:t>
      </w:r>
      <w:r w:rsidR="002418D3" w:rsidRPr="001C657F">
        <w:rPr>
          <w:i/>
          <w:iCs/>
          <w:color w:val="000000" w:themeColor="text1"/>
        </w:rPr>
        <w:t>technical and adaptive chall</w:t>
      </w:r>
      <w:r w:rsidR="00B057EA" w:rsidRPr="001C657F">
        <w:rPr>
          <w:i/>
          <w:iCs/>
          <w:color w:val="000000" w:themeColor="text1"/>
        </w:rPr>
        <w:t>en</w:t>
      </w:r>
      <w:r w:rsidR="002418D3" w:rsidRPr="001C657F">
        <w:rPr>
          <w:i/>
          <w:iCs/>
          <w:color w:val="000000" w:themeColor="text1"/>
        </w:rPr>
        <w:t>ges</w:t>
      </w:r>
      <w:r w:rsidR="008C24E9" w:rsidRPr="001C657F">
        <w:rPr>
          <w:color w:val="000000" w:themeColor="text1"/>
        </w:rPr>
        <w:t xml:space="preserve"> as demonstrated in </w:t>
      </w:r>
      <w:r w:rsidR="00ED54E1" w:rsidRPr="001C657F">
        <w:rPr>
          <w:color w:val="000000" w:themeColor="text1"/>
        </w:rPr>
        <w:t>F</w:t>
      </w:r>
      <w:r w:rsidR="008C24E9" w:rsidRPr="001C657F">
        <w:rPr>
          <w:color w:val="000000" w:themeColor="text1"/>
        </w:rPr>
        <w:t>igure 1</w:t>
      </w:r>
      <w:r w:rsidR="002418D3" w:rsidRPr="001C657F">
        <w:rPr>
          <w:color w:val="000000" w:themeColor="text1"/>
        </w:rPr>
        <w:t>.</w:t>
      </w:r>
      <w:r w:rsidR="00FC798D" w:rsidRPr="001C657F">
        <w:rPr>
          <w:color w:val="000000" w:themeColor="text1"/>
        </w:rPr>
        <w:t xml:space="preserve"> In examining the interview data, Figure 1 serve</w:t>
      </w:r>
      <w:r w:rsidR="00803516" w:rsidRPr="001C657F">
        <w:rPr>
          <w:color w:val="000000" w:themeColor="text1"/>
        </w:rPr>
        <w:t>d</w:t>
      </w:r>
      <w:r w:rsidR="00FC798D" w:rsidRPr="001C657F">
        <w:rPr>
          <w:color w:val="000000" w:themeColor="text1"/>
        </w:rPr>
        <w:t xml:space="preserve"> as a diagnostic tool to determine when principals perceive their challenges as technical issues needing prompt resolutions, as opposed to adaptive challenges requiring changes in school culture, teaching methods, or collective actions.</w:t>
      </w:r>
    </w:p>
    <w:p w14:paraId="797B8495" w14:textId="1730DB4A" w:rsidR="002418D3" w:rsidRDefault="00E1064B" w:rsidP="001C657F">
      <w:pPr>
        <w:jc w:val="both"/>
        <w:rPr>
          <w:color w:val="000000" w:themeColor="text1"/>
        </w:rPr>
      </w:pPr>
      <w:r>
        <w:rPr>
          <w:i/>
          <w:iCs/>
          <w:noProof/>
          <w:color w:val="000000" w:themeColor="text1"/>
          <w14:ligatures w14:val="standardContextual"/>
        </w:rPr>
        <w:drawing>
          <wp:inline distT="0" distB="0" distL="0" distR="0" wp14:anchorId="39339290" wp14:editId="7FAE2E90">
            <wp:extent cx="4056434" cy="2175711"/>
            <wp:effectExtent l="0" t="0" r="0" b="0"/>
            <wp:docPr id="73528206" name="Picture 2" descr="A diagram of a school-level trans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8206" name="Picture 2" descr="A diagram of a school-level transformati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56434" cy="2175711"/>
                    </a:xfrm>
                    <a:prstGeom prst="rect">
                      <a:avLst/>
                    </a:prstGeom>
                  </pic:spPr>
                </pic:pic>
              </a:graphicData>
            </a:graphic>
          </wp:inline>
        </w:drawing>
      </w:r>
    </w:p>
    <w:p w14:paraId="176EEEBF" w14:textId="77777777" w:rsidR="00E1064B" w:rsidRDefault="00E1064B" w:rsidP="00E1064B">
      <w:pPr>
        <w:rPr>
          <w:rStyle w:val="Heading1Char"/>
          <w:rFonts w:ascii="Times New Roman" w:hAnsi="Times New Roman" w:cs="Times New Roman"/>
          <w:i/>
          <w:iCs/>
          <w:color w:val="000000" w:themeColor="text1"/>
          <w:sz w:val="24"/>
          <w:szCs w:val="24"/>
        </w:rPr>
      </w:pPr>
    </w:p>
    <w:p w14:paraId="2E0FEF38" w14:textId="443DF1B8" w:rsidR="00E1064B" w:rsidRPr="001C657F" w:rsidRDefault="00E1064B" w:rsidP="00E1064B">
      <w:pPr>
        <w:rPr>
          <w:i/>
          <w:iCs/>
        </w:rPr>
      </w:pPr>
      <w:r w:rsidRPr="001C657F">
        <w:rPr>
          <w:rStyle w:val="Heading1Char"/>
          <w:rFonts w:ascii="Times New Roman" w:hAnsi="Times New Roman" w:cs="Times New Roman"/>
          <w:i/>
          <w:iCs/>
          <w:color w:val="000000" w:themeColor="text1"/>
          <w:sz w:val="24"/>
          <w:szCs w:val="24"/>
        </w:rPr>
        <w:t>Figure 1</w:t>
      </w:r>
      <w:r w:rsidRPr="001C657F">
        <w:t xml:space="preserve">. </w:t>
      </w:r>
      <w:r w:rsidRPr="001C657F">
        <w:rPr>
          <w:i/>
          <w:iCs/>
        </w:rPr>
        <w:t>Technical vs. adaptive challenges (Heifetz et al., 2009)</w:t>
      </w:r>
    </w:p>
    <w:p w14:paraId="45AD8D3B" w14:textId="77777777" w:rsidR="00E1064B" w:rsidRPr="001C657F" w:rsidRDefault="00E1064B" w:rsidP="001C657F">
      <w:pPr>
        <w:jc w:val="both"/>
        <w:rPr>
          <w:color w:val="000000" w:themeColor="text1"/>
        </w:rPr>
      </w:pPr>
    </w:p>
    <w:p w14:paraId="551853E4" w14:textId="4CA3664D" w:rsidR="00315720" w:rsidRPr="001C657F" w:rsidRDefault="00AC0FE7" w:rsidP="001C657F">
      <w:pPr>
        <w:jc w:val="both"/>
        <w:rPr>
          <w:color w:val="000000" w:themeColor="text1"/>
        </w:rPr>
      </w:pPr>
      <w:r w:rsidRPr="001C657F">
        <w:rPr>
          <w:color w:val="000000" w:themeColor="text1"/>
        </w:rPr>
        <w:t xml:space="preserve">In the context of digital transformation in education, Adaptive Leadership provides a helpful </w:t>
      </w:r>
      <w:r w:rsidR="00865590" w:rsidRPr="001C657F">
        <w:rPr>
          <w:color w:val="000000" w:themeColor="text1"/>
        </w:rPr>
        <w:t xml:space="preserve">approach to </w:t>
      </w:r>
      <w:r w:rsidRPr="001C657F">
        <w:rPr>
          <w:color w:val="000000" w:themeColor="text1"/>
        </w:rPr>
        <w:t xml:space="preserve">understanding how </w:t>
      </w:r>
      <w:r w:rsidR="002C43DB" w:rsidRPr="001C657F">
        <w:rPr>
          <w:color w:val="000000" w:themeColor="text1"/>
        </w:rPr>
        <w:t>leaders</w:t>
      </w:r>
      <w:r w:rsidRPr="001C657F">
        <w:rPr>
          <w:color w:val="000000" w:themeColor="text1"/>
        </w:rPr>
        <w:t xml:space="preserve"> navigate the balance between technological</w:t>
      </w:r>
      <w:r w:rsidR="00917F70" w:rsidRPr="001C657F">
        <w:rPr>
          <w:color w:val="000000" w:themeColor="text1"/>
        </w:rPr>
        <w:t xml:space="preserve"> innovation and organisational change</w:t>
      </w:r>
      <w:r w:rsidR="002C43DB" w:rsidRPr="001C657F">
        <w:rPr>
          <w:color w:val="000000" w:themeColor="text1"/>
        </w:rPr>
        <w:t xml:space="preserve"> </w:t>
      </w:r>
      <w:r w:rsidR="00ED54E1" w:rsidRPr="001C657F">
        <w:rPr>
          <w:color w:val="000000" w:themeColor="text1"/>
        </w:rPr>
        <w:t>(Kawiana, 2023; Yusoff et al., 2023)</w:t>
      </w:r>
      <w:r w:rsidR="00917F70" w:rsidRPr="001C657F">
        <w:rPr>
          <w:color w:val="000000" w:themeColor="text1"/>
        </w:rPr>
        <w:t xml:space="preserve">. However, </w:t>
      </w:r>
      <w:r w:rsidR="00CC73C5" w:rsidRPr="001C657F">
        <w:rPr>
          <w:color w:val="000000" w:themeColor="text1"/>
        </w:rPr>
        <w:t xml:space="preserve">its application is shaped by contextual constraints, particularly in resource limited rural and </w:t>
      </w:r>
      <w:r w:rsidR="000431EF" w:rsidRPr="001C657F">
        <w:rPr>
          <w:color w:val="000000" w:themeColor="text1"/>
        </w:rPr>
        <w:t>hierarchical</w:t>
      </w:r>
      <w:r w:rsidR="00CC73C5" w:rsidRPr="001C657F">
        <w:rPr>
          <w:color w:val="000000" w:themeColor="text1"/>
        </w:rPr>
        <w:t xml:space="preserve"> school </w:t>
      </w:r>
      <w:r w:rsidR="000431EF" w:rsidRPr="001C657F">
        <w:rPr>
          <w:color w:val="000000" w:themeColor="text1"/>
        </w:rPr>
        <w:t>systems</w:t>
      </w:r>
      <w:r w:rsidR="00CC73C5" w:rsidRPr="001C657F">
        <w:rPr>
          <w:color w:val="000000" w:themeColor="text1"/>
        </w:rPr>
        <w:t xml:space="preserve"> </w:t>
      </w:r>
      <w:r w:rsidR="00ED54E1" w:rsidRPr="001C657F">
        <w:rPr>
          <w:color w:val="000000" w:themeColor="text1"/>
        </w:rPr>
        <w:t>(Nugroho et al., 2025)</w:t>
      </w:r>
      <w:r w:rsidR="00155B60" w:rsidRPr="001C657F">
        <w:rPr>
          <w:color w:val="000000" w:themeColor="text1"/>
        </w:rPr>
        <w:t xml:space="preserve">. </w:t>
      </w:r>
      <w:r w:rsidR="0093279E" w:rsidRPr="001C657F">
        <w:rPr>
          <w:color w:val="000000" w:themeColor="text1"/>
        </w:rPr>
        <w:t>Moreover, in rural Philippine schools, where decision-making typically flows from top to bottom, weak infrastructure and bureaucratic systems often limit the principal’s adaptability to act independently</w:t>
      </w:r>
      <w:r w:rsidR="004A3D40" w:rsidRPr="001C657F">
        <w:rPr>
          <w:color w:val="000000" w:themeColor="text1"/>
        </w:rPr>
        <w:t xml:space="preserve"> </w:t>
      </w:r>
      <w:r w:rsidR="00ED54E1" w:rsidRPr="001C657F">
        <w:rPr>
          <w:color w:val="000000" w:themeColor="text1"/>
        </w:rPr>
        <w:t>(Almagro et al., 2025)</w:t>
      </w:r>
      <w:r w:rsidR="00A15BCB" w:rsidRPr="001C657F">
        <w:rPr>
          <w:color w:val="000000" w:themeColor="text1"/>
        </w:rPr>
        <w:t xml:space="preserve">. </w:t>
      </w:r>
      <w:r w:rsidR="0093279E" w:rsidRPr="001C657F">
        <w:rPr>
          <w:color w:val="000000" w:themeColor="text1"/>
        </w:rPr>
        <w:t>Nevertheless</w:t>
      </w:r>
      <w:r w:rsidR="005E6219" w:rsidRPr="001C657F">
        <w:rPr>
          <w:color w:val="000000" w:themeColor="text1"/>
        </w:rPr>
        <w:t xml:space="preserve">, </w:t>
      </w:r>
      <w:r w:rsidR="009D3671" w:rsidRPr="001C657F">
        <w:rPr>
          <w:color w:val="000000" w:themeColor="text1"/>
        </w:rPr>
        <w:t>a</w:t>
      </w:r>
      <w:r w:rsidR="005E6219" w:rsidRPr="001C657F">
        <w:rPr>
          <w:color w:val="000000" w:themeColor="text1"/>
        </w:rPr>
        <w:t xml:space="preserve">daptive </w:t>
      </w:r>
      <w:r w:rsidR="009D3671" w:rsidRPr="001C657F">
        <w:rPr>
          <w:color w:val="000000" w:themeColor="text1"/>
        </w:rPr>
        <w:t>l</w:t>
      </w:r>
      <w:r w:rsidR="005E6219" w:rsidRPr="001C657F">
        <w:rPr>
          <w:color w:val="000000" w:themeColor="text1"/>
        </w:rPr>
        <w:t>eadership remains valuable as it helps leaders mobilise people to face complex problems together</w:t>
      </w:r>
      <w:r w:rsidR="00570D61" w:rsidRPr="001C657F">
        <w:rPr>
          <w:color w:val="000000" w:themeColor="text1"/>
        </w:rPr>
        <w:t xml:space="preserve"> </w:t>
      </w:r>
      <w:r w:rsidR="0010098C" w:rsidRPr="001C657F">
        <w:rPr>
          <w:color w:val="000000" w:themeColor="text1"/>
        </w:rPr>
        <w:t>(Sott and Bender, 2025)</w:t>
      </w:r>
      <w:r w:rsidR="009D3671" w:rsidRPr="001C657F">
        <w:rPr>
          <w:color w:val="000000" w:themeColor="text1"/>
        </w:rPr>
        <w:t xml:space="preserve">. </w:t>
      </w:r>
      <w:r w:rsidR="0093279E" w:rsidRPr="001C657F">
        <w:rPr>
          <w:color w:val="000000" w:themeColor="text1"/>
        </w:rPr>
        <w:t>For instance, sc</w:t>
      </w:r>
      <w:r w:rsidR="00A15BCB" w:rsidRPr="001C657F">
        <w:rPr>
          <w:color w:val="000000" w:themeColor="text1"/>
        </w:rPr>
        <w:t>hool</w:t>
      </w:r>
      <w:r w:rsidR="0093279E" w:rsidRPr="001C657F">
        <w:rPr>
          <w:color w:val="000000" w:themeColor="text1"/>
        </w:rPr>
        <w:t xml:space="preserve"> administrators in the Philippines demonstrate resilience and strong </w:t>
      </w:r>
      <w:r w:rsidR="0093279E" w:rsidRPr="001C657F">
        <w:rPr>
          <w:color w:val="000000" w:themeColor="text1"/>
        </w:rPr>
        <w:lastRenderedPageBreak/>
        <w:t>leadership co</w:t>
      </w:r>
      <w:r w:rsidR="00A15BCB" w:rsidRPr="001C657F">
        <w:rPr>
          <w:color w:val="000000" w:themeColor="text1"/>
        </w:rPr>
        <w:t xml:space="preserve">mpetencies that enable them to navigate challenges despite systemic and resource constraints </w:t>
      </w:r>
      <w:sdt>
        <w:sdtPr>
          <w:rPr>
            <w:color w:val="000000" w:themeColor="text1"/>
          </w:rPr>
          <w:id w:val="760808956"/>
          <w:citation/>
        </w:sdtPr>
        <w:sdtContent>
          <w:r w:rsidR="00A15BCB" w:rsidRPr="001C657F">
            <w:rPr>
              <w:color w:val="000000" w:themeColor="text1"/>
            </w:rPr>
            <w:fldChar w:fldCharType="begin"/>
          </w:r>
          <w:r w:rsidR="00A15BCB" w:rsidRPr="001C657F">
            <w:rPr>
              <w:color w:val="000000" w:themeColor="text1"/>
            </w:rPr>
            <w:instrText xml:space="preserve"> CITATION Mal24 \l 1033 </w:instrText>
          </w:r>
          <w:r w:rsidR="00A15BCB" w:rsidRPr="001C657F">
            <w:rPr>
              <w:color w:val="000000" w:themeColor="text1"/>
            </w:rPr>
            <w:fldChar w:fldCharType="separate"/>
          </w:r>
          <w:r w:rsidR="00E47D18" w:rsidRPr="001C657F">
            <w:rPr>
              <w:color w:val="000000" w:themeColor="text1"/>
            </w:rPr>
            <w:t>(Malco, 2024)</w:t>
          </w:r>
          <w:r w:rsidR="00A15BCB" w:rsidRPr="001C657F">
            <w:rPr>
              <w:color w:val="000000" w:themeColor="text1"/>
            </w:rPr>
            <w:fldChar w:fldCharType="end"/>
          </w:r>
        </w:sdtContent>
      </w:sdt>
      <w:r w:rsidR="00A15BCB" w:rsidRPr="001C657F">
        <w:rPr>
          <w:color w:val="000000" w:themeColor="text1"/>
        </w:rPr>
        <w:t>.</w:t>
      </w:r>
      <w:r w:rsidR="00C66774" w:rsidRPr="001C657F">
        <w:rPr>
          <w:color w:val="000000" w:themeColor="text1"/>
        </w:rPr>
        <w:t xml:space="preserve"> </w:t>
      </w:r>
    </w:p>
    <w:p w14:paraId="6CB8B60D" w14:textId="77777777" w:rsidR="00BD29F7" w:rsidRPr="001C657F" w:rsidRDefault="00BD29F7" w:rsidP="001C657F">
      <w:pPr>
        <w:jc w:val="both"/>
        <w:rPr>
          <w:color w:val="000000" w:themeColor="text1"/>
        </w:rPr>
      </w:pPr>
    </w:p>
    <w:p w14:paraId="55136E4C" w14:textId="77777777" w:rsidR="00194661" w:rsidRDefault="00BD29F7" w:rsidP="001C657F">
      <w:pPr>
        <w:jc w:val="both"/>
        <w:rPr>
          <w:color w:val="000000" w:themeColor="text1"/>
        </w:rPr>
      </w:pPr>
      <w:r w:rsidRPr="001C657F">
        <w:rPr>
          <w:color w:val="000000" w:themeColor="text1"/>
        </w:rPr>
        <w:t xml:space="preserve">Adaptive Leadership offers valuable </w:t>
      </w:r>
      <w:r w:rsidR="00223F55" w:rsidRPr="001C657F">
        <w:rPr>
          <w:color w:val="000000" w:themeColor="text1"/>
        </w:rPr>
        <w:t>perspectives,</w:t>
      </w:r>
      <w:r w:rsidR="00E979FF" w:rsidRPr="001C657F">
        <w:rPr>
          <w:color w:val="000000" w:themeColor="text1"/>
        </w:rPr>
        <w:t xml:space="preserve"> but </w:t>
      </w:r>
      <w:r w:rsidRPr="001C657F">
        <w:rPr>
          <w:color w:val="000000" w:themeColor="text1"/>
        </w:rPr>
        <w:t xml:space="preserve">questions remain as to whether it fully captures how leaders in resource-limited rural schools mobilise collective action. This constraint underscores the importance of integrating diverse leadership viewpoints that emphasise collaborative knowledge and collective accountability. </w:t>
      </w:r>
      <w:r w:rsidR="001B232B" w:rsidRPr="001C657F">
        <w:rPr>
          <w:color w:val="000000" w:themeColor="text1"/>
        </w:rPr>
        <w:t xml:space="preserve">In response to these limitations, </w:t>
      </w:r>
      <w:r w:rsidR="00442CEF" w:rsidRPr="001C657F">
        <w:rPr>
          <w:i/>
          <w:iCs/>
          <w:color w:val="000000" w:themeColor="text1"/>
        </w:rPr>
        <w:t xml:space="preserve">Distributed </w:t>
      </w:r>
      <w:r w:rsidR="00325E4D" w:rsidRPr="001C657F">
        <w:rPr>
          <w:i/>
          <w:iCs/>
          <w:color w:val="000000" w:themeColor="text1"/>
        </w:rPr>
        <w:t>L</w:t>
      </w:r>
      <w:r w:rsidR="00442CEF" w:rsidRPr="001C657F">
        <w:rPr>
          <w:i/>
          <w:iCs/>
          <w:color w:val="000000" w:themeColor="text1"/>
        </w:rPr>
        <w:t>eadership</w:t>
      </w:r>
      <w:r w:rsidR="00442CEF" w:rsidRPr="001C657F">
        <w:rPr>
          <w:color w:val="000000" w:themeColor="text1"/>
        </w:rPr>
        <w:t xml:space="preserve"> is an approach that values collective effort over individual authority and recognis</w:t>
      </w:r>
      <w:r w:rsidRPr="001C657F">
        <w:rPr>
          <w:color w:val="000000" w:themeColor="text1"/>
        </w:rPr>
        <w:t>es</w:t>
      </w:r>
      <w:r w:rsidR="00442CEF" w:rsidRPr="001C657F">
        <w:rPr>
          <w:color w:val="000000" w:themeColor="text1"/>
        </w:rPr>
        <w:t xml:space="preserve"> th</w:t>
      </w:r>
      <w:r w:rsidRPr="001C657F">
        <w:rPr>
          <w:color w:val="000000" w:themeColor="text1"/>
        </w:rPr>
        <w:t>at</w:t>
      </w:r>
      <w:r w:rsidR="00442CEF" w:rsidRPr="001C657F">
        <w:rPr>
          <w:color w:val="000000" w:themeColor="text1"/>
        </w:rPr>
        <w:t xml:space="preserve"> real leadership emerges through collaboration, shared responsibility, and working together toward common goals</w:t>
      </w:r>
      <w:r w:rsidR="00FF7091" w:rsidRPr="001C657F">
        <w:rPr>
          <w:color w:val="000000" w:themeColor="text1"/>
        </w:rPr>
        <w:t xml:space="preserve"> </w:t>
      </w:r>
      <w:sdt>
        <w:sdtPr>
          <w:rPr>
            <w:color w:val="000000" w:themeColor="text1"/>
          </w:rPr>
          <w:id w:val="-195782096"/>
          <w:citation/>
        </w:sdtPr>
        <w:sdtContent>
          <w:r w:rsidR="00FF7091" w:rsidRPr="001C657F">
            <w:rPr>
              <w:color w:val="000000" w:themeColor="text1"/>
            </w:rPr>
            <w:fldChar w:fldCharType="begin"/>
          </w:r>
          <w:r w:rsidR="00FF7091" w:rsidRPr="001C657F">
            <w:rPr>
              <w:color w:val="000000" w:themeColor="text1"/>
            </w:rPr>
            <w:instrText xml:space="preserve"> CITATION Har04 \l 1033 </w:instrText>
          </w:r>
          <w:r w:rsidR="00FF7091" w:rsidRPr="001C657F">
            <w:rPr>
              <w:color w:val="000000" w:themeColor="text1"/>
            </w:rPr>
            <w:fldChar w:fldCharType="separate"/>
          </w:r>
          <w:r w:rsidR="00E47D18" w:rsidRPr="001C657F">
            <w:rPr>
              <w:color w:val="000000" w:themeColor="text1"/>
            </w:rPr>
            <w:t>(Harris, 2004)</w:t>
          </w:r>
          <w:r w:rsidR="00FF7091" w:rsidRPr="001C657F">
            <w:rPr>
              <w:color w:val="000000" w:themeColor="text1"/>
            </w:rPr>
            <w:fldChar w:fldCharType="end"/>
          </w:r>
        </w:sdtContent>
      </w:sdt>
      <w:r w:rsidR="00442CEF" w:rsidRPr="001C657F">
        <w:rPr>
          <w:color w:val="000000" w:themeColor="text1"/>
        </w:rPr>
        <w:t>.</w:t>
      </w:r>
      <w:r w:rsidR="00FF7091" w:rsidRPr="001C657F">
        <w:rPr>
          <w:color w:val="000000" w:themeColor="text1"/>
        </w:rPr>
        <w:t xml:space="preserve"> </w:t>
      </w:r>
      <w:r w:rsidR="00036BB7" w:rsidRPr="001C657F">
        <w:rPr>
          <w:color w:val="000000" w:themeColor="text1"/>
        </w:rPr>
        <w:t>In the context of digital transformation, this means recognising that expertise in digital tools, pedagogy, and implementation may reside with various teachers, IT staff, or even students. For instance</w:t>
      </w:r>
      <w:r w:rsidR="00E979FF" w:rsidRPr="001C657F">
        <w:rPr>
          <w:color w:val="000000" w:themeColor="text1"/>
        </w:rPr>
        <w:t>, in</w:t>
      </w:r>
      <w:r w:rsidR="00D874A2" w:rsidRPr="001C657F">
        <w:rPr>
          <w:color w:val="000000" w:themeColor="text1"/>
        </w:rPr>
        <w:t xml:space="preserve"> schools in Ghana, </w:t>
      </w:r>
      <w:r w:rsidR="00E66E6B" w:rsidRPr="001C657F">
        <w:rPr>
          <w:color w:val="000000" w:themeColor="text1"/>
        </w:rPr>
        <w:t>distributed leadership</w:t>
      </w:r>
      <w:r w:rsidR="00D874A2" w:rsidRPr="001C657F">
        <w:rPr>
          <w:color w:val="000000" w:themeColor="text1"/>
        </w:rPr>
        <w:t xml:space="preserve"> practices have been shown to alleviate head</w:t>
      </w:r>
      <w:r w:rsidR="00354E93" w:rsidRPr="001C657F">
        <w:rPr>
          <w:color w:val="000000" w:themeColor="text1"/>
        </w:rPr>
        <w:t xml:space="preserve"> </w:t>
      </w:r>
      <w:r w:rsidR="00D874A2" w:rsidRPr="001C657F">
        <w:rPr>
          <w:color w:val="000000" w:themeColor="text1"/>
        </w:rPr>
        <w:t>teacher burnout and reduce leadership overload showing the importance of sh</w:t>
      </w:r>
      <w:r w:rsidR="00AC55D1" w:rsidRPr="001C657F">
        <w:rPr>
          <w:color w:val="000000" w:themeColor="text1"/>
        </w:rPr>
        <w:t>a</w:t>
      </w:r>
      <w:r w:rsidR="00D874A2" w:rsidRPr="001C657F">
        <w:rPr>
          <w:color w:val="000000" w:themeColor="text1"/>
        </w:rPr>
        <w:t>red responsibility in managing operations</w:t>
      </w:r>
      <w:r w:rsidR="00510388" w:rsidRPr="001C657F">
        <w:rPr>
          <w:color w:val="000000" w:themeColor="text1"/>
        </w:rPr>
        <w:t xml:space="preserve"> </w:t>
      </w:r>
      <w:r w:rsidR="00ED54E1" w:rsidRPr="001C657F">
        <w:rPr>
          <w:color w:val="000000" w:themeColor="text1"/>
        </w:rPr>
        <w:t>(Osei et al., 2025)</w:t>
      </w:r>
      <w:r w:rsidR="00D874A2" w:rsidRPr="001C657F">
        <w:rPr>
          <w:color w:val="000000" w:themeColor="text1"/>
        </w:rPr>
        <w:t>.</w:t>
      </w:r>
      <w:r w:rsidR="00F4693A" w:rsidRPr="001C657F">
        <w:rPr>
          <w:color w:val="000000" w:themeColor="text1"/>
        </w:rPr>
        <w:t xml:space="preserve"> </w:t>
      </w:r>
      <w:r w:rsidR="001D0507" w:rsidRPr="001C657F">
        <w:rPr>
          <w:color w:val="000000" w:themeColor="text1"/>
        </w:rPr>
        <w:t>However, while</w:t>
      </w:r>
      <w:r w:rsidR="00FB27F6" w:rsidRPr="001C657F">
        <w:rPr>
          <w:color w:val="000000" w:themeColor="text1"/>
        </w:rPr>
        <w:t xml:space="preserve"> </w:t>
      </w:r>
      <w:r w:rsidR="00975BB5" w:rsidRPr="001C657F">
        <w:rPr>
          <w:color w:val="000000" w:themeColor="text1"/>
        </w:rPr>
        <w:t>D</w:t>
      </w:r>
      <w:r w:rsidR="00FB27F6" w:rsidRPr="001C657F">
        <w:rPr>
          <w:color w:val="000000" w:themeColor="text1"/>
        </w:rPr>
        <w:t xml:space="preserve">istributed </w:t>
      </w:r>
      <w:r w:rsidR="00975BB5" w:rsidRPr="001C657F">
        <w:rPr>
          <w:color w:val="000000" w:themeColor="text1"/>
        </w:rPr>
        <w:t>L</w:t>
      </w:r>
      <w:r w:rsidR="00FB27F6" w:rsidRPr="001C657F">
        <w:rPr>
          <w:color w:val="000000" w:themeColor="text1"/>
        </w:rPr>
        <w:t>eadership promotes collaboration</w:t>
      </w:r>
      <w:r w:rsidR="00AC55D1" w:rsidRPr="001C657F">
        <w:rPr>
          <w:color w:val="000000" w:themeColor="text1"/>
        </w:rPr>
        <w:t xml:space="preserve"> by </w:t>
      </w:r>
      <w:r w:rsidR="00D8226E" w:rsidRPr="001C657F">
        <w:rPr>
          <w:color w:val="000000" w:themeColor="text1"/>
        </w:rPr>
        <w:t>shared responsibility</w:t>
      </w:r>
      <w:r w:rsidR="00AC55D1" w:rsidRPr="001C657F">
        <w:rPr>
          <w:color w:val="000000" w:themeColor="text1"/>
        </w:rPr>
        <w:t xml:space="preserve"> and decision-making</w:t>
      </w:r>
      <w:r w:rsidR="00FB27F6" w:rsidRPr="001C657F">
        <w:rPr>
          <w:color w:val="000000" w:themeColor="text1"/>
        </w:rPr>
        <w:t>, its success depends on how and why leadership is shared. This model goes beyond delegating tasks or flattening hierarchies</w:t>
      </w:r>
      <w:r w:rsidR="00FA543D" w:rsidRPr="001C657F">
        <w:rPr>
          <w:color w:val="000000" w:themeColor="text1"/>
        </w:rPr>
        <w:t xml:space="preserve">; it relies on the quality of interactions, communication, and collective decision-making, and when poorly enacted, it may fail to bring real transformation </w:t>
      </w:r>
      <w:r w:rsidR="0010098C" w:rsidRPr="001C657F">
        <w:rPr>
          <w:color w:val="000000" w:themeColor="text1"/>
        </w:rPr>
        <w:t xml:space="preserve">(Harris </w:t>
      </w:r>
      <w:r w:rsidR="00E236D3" w:rsidRPr="001C657F">
        <w:rPr>
          <w:color w:val="000000" w:themeColor="text1"/>
        </w:rPr>
        <w:t>&amp;</w:t>
      </w:r>
      <w:r w:rsidR="0010098C" w:rsidRPr="001C657F">
        <w:rPr>
          <w:color w:val="000000" w:themeColor="text1"/>
        </w:rPr>
        <w:t xml:space="preserve"> Spillane, 2008)</w:t>
      </w:r>
      <w:r w:rsidR="00FA543D" w:rsidRPr="001C657F">
        <w:rPr>
          <w:color w:val="000000" w:themeColor="text1"/>
        </w:rPr>
        <w:t xml:space="preserve">. </w:t>
      </w:r>
    </w:p>
    <w:p w14:paraId="6861377F" w14:textId="77777777" w:rsidR="005C4499" w:rsidRDefault="005C4499" w:rsidP="005C4499">
      <w:pPr>
        <w:rPr>
          <w:color w:val="000000" w:themeColor="text1"/>
        </w:rPr>
      </w:pPr>
    </w:p>
    <w:p w14:paraId="6C8067ED" w14:textId="7E6E4BDC" w:rsidR="00960B42" w:rsidRPr="001C657F" w:rsidRDefault="000B6189" w:rsidP="005C4499">
      <w:pPr>
        <w:rPr>
          <w:i/>
          <w:iCs/>
          <w:color w:val="000000" w:themeColor="text1"/>
        </w:rPr>
      </w:pPr>
      <w:r w:rsidRPr="001C657F">
        <w:rPr>
          <w:i/>
          <w:iCs/>
          <w:color w:val="000000" w:themeColor="text1"/>
        </w:rPr>
        <w:t xml:space="preserve">An Integrated </w:t>
      </w:r>
      <w:r w:rsidR="000D2158" w:rsidRPr="001C657F">
        <w:rPr>
          <w:i/>
          <w:iCs/>
          <w:color w:val="000000" w:themeColor="text1"/>
        </w:rPr>
        <w:t xml:space="preserve">Adaptive-Distributed </w:t>
      </w:r>
      <w:r w:rsidRPr="001C657F">
        <w:rPr>
          <w:i/>
          <w:iCs/>
          <w:color w:val="000000" w:themeColor="text1"/>
        </w:rPr>
        <w:t xml:space="preserve">Leadership </w:t>
      </w:r>
      <w:r w:rsidR="001516E5" w:rsidRPr="001C657F">
        <w:rPr>
          <w:i/>
          <w:iCs/>
          <w:color w:val="000000" w:themeColor="text1"/>
        </w:rPr>
        <w:t>Framework</w:t>
      </w:r>
    </w:p>
    <w:p w14:paraId="6A95B69F" w14:textId="77777777" w:rsidR="000B6189" w:rsidRPr="001C657F" w:rsidRDefault="000B6189" w:rsidP="001C657F">
      <w:pPr>
        <w:jc w:val="both"/>
        <w:rPr>
          <w:color w:val="000000" w:themeColor="text1"/>
        </w:rPr>
      </w:pPr>
    </w:p>
    <w:p w14:paraId="07D09525" w14:textId="26BE0E86" w:rsidR="004C3858" w:rsidRPr="001C657F" w:rsidRDefault="00DF539E" w:rsidP="001C657F">
      <w:pPr>
        <w:jc w:val="both"/>
        <w:rPr>
          <w:color w:val="000000" w:themeColor="text1"/>
        </w:rPr>
      </w:pPr>
      <w:r>
        <w:rPr>
          <w:color w:val="000000" w:themeColor="text1"/>
        </w:rPr>
        <w:t xml:space="preserve">This study </w:t>
      </w:r>
      <w:r w:rsidR="00A416C0" w:rsidRPr="001C657F">
        <w:rPr>
          <w:color w:val="000000" w:themeColor="text1"/>
        </w:rPr>
        <w:t>adopt</w:t>
      </w:r>
      <w:r>
        <w:rPr>
          <w:color w:val="000000" w:themeColor="text1"/>
        </w:rPr>
        <w:t>s</w:t>
      </w:r>
      <w:r w:rsidR="00354E93" w:rsidRPr="001C657F">
        <w:rPr>
          <w:color w:val="000000" w:themeColor="text1"/>
        </w:rPr>
        <w:t xml:space="preserve"> </w:t>
      </w:r>
      <w:r w:rsidR="001516E5" w:rsidRPr="001C657F">
        <w:rPr>
          <w:color w:val="000000" w:themeColor="text1"/>
        </w:rPr>
        <w:t xml:space="preserve">an </w:t>
      </w:r>
      <w:r w:rsidR="00E979FF" w:rsidRPr="001C657F">
        <w:rPr>
          <w:color w:val="000000" w:themeColor="text1"/>
        </w:rPr>
        <w:t>I</w:t>
      </w:r>
      <w:r w:rsidR="001516E5" w:rsidRPr="001C657F">
        <w:rPr>
          <w:color w:val="000000" w:themeColor="text1"/>
        </w:rPr>
        <w:t>ntegrated</w:t>
      </w:r>
      <w:r w:rsidR="006A4317" w:rsidRPr="001C657F">
        <w:rPr>
          <w:color w:val="000000" w:themeColor="text1"/>
        </w:rPr>
        <w:t xml:space="preserve"> Adaptive</w:t>
      </w:r>
      <w:r w:rsidR="00E979FF" w:rsidRPr="001C657F">
        <w:rPr>
          <w:color w:val="000000" w:themeColor="text1"/>
        </w:rPr>
        <w:t>-</w:t>
      </w:r>
      <w:r w:rsidR="006A4317" w:rsidRPr="001C657F">
        <w:rPr>
          <w:color w:val="000000" w:themeColor="text1"/>
        </w:rPr>
        <w:t>Distributed Leadership</w:t>
      </w:r>
      <w:r w:rsidR="001516E5" w:rsidRPr="001C657F">
        <w:rPr>
          <w:color w:val="000000" w:themeColor="text1"/>
        </w:rPr>
        <w:t xml:space="preserve"> framework that brings </w:t>
      </w:r>
      <w:r w:rsidR="00E979FF" w:rsidRPr="001C657F">
        <w:rPr>
          <w:color w:val="000000" w:themeColor="text1"/>
        </w:rPr>
        <w:t>b</w:t>
      </w:r>
      <w:r w:rsidR="001C140F" w:rsidRPr="001C657F">
        <w:rPr>
          <w:color w:val="000000" w:themeColor="text1"/>
        </w:rPr>
        <w:t xml:space="preserve">oth leadership theories </w:t>
      </w:r>
      <w:r w:rsidR="000B5041" w:rsidRPr="001C657F">
        <w:rPr>
          <w:color w:val="000000" w:themeColor="text1"/>
        </w:rPr>
        <w:t>together</w:t>
      </w:r>
      <w:r w:rsidR="00142E0C" w:rsidRPr="001C657F">
        <w:rPr>
          <w:color w:val="000000" w:themeColor="text1"/>
        </w:rPr>
        <w:t xml:space="preserve"> and acts as an interpretive lens</w:t>
      </w:r>
      <w:r w:rsidR="006A4317" w:rsidRPr="001C657F">
        <w:rPr>
          <w:color w:val="000000" w:themeColor="text1"/>
        </w:rPr>
        <w:t xml:space="preserve">. </w:t>
      </w:r>
      <w:r w:rsidR="000B6189" w:rsidRPr="001C657F">
        <w:rPr>
          <w:color w:val="000000" w:themeColor="text1"/>
        </w:rPr>
        <w:t>A</w:t>
      </w:r>
      <w:r w:rsidR="000D730D" w:rsidRPr="001C657F">
        <w:rPr>
          <w:color w:val="000000" w:themeColor="text1"/>
        </w:rPr>
        <w:t xml:space="preserve">s </w:t>
      </w:r>
      <w:r w:rsidR="001516E5" w:rsidRPr="001C657F">
        <w:rPr>
          <w:color w:val="000000" w:themeColor="text1"/>
        </w:rPr>
        <w:t xml:space="preserve">digital </w:t>
      </w:r>
      <w:r w:rsidR="000D730D" w:rsidRPr="001C657F">
        <w:rPr>
          <w:color w:val="000000" w:themeColor="text1"/>
        </w:rPr>
        <w:t>technolo</w:t>
      </w:r>
      <w:r w:rsidR="001516E5" w:rsidRPr="001C657F">
        <w:rPr>
          <w:color w:val="000000" w:themeColor="text1"/>
        </w:rPr>
        <w:t>gies</w:t>
      </w:r>
      <w:r w:rsidR="000D730D" w:rsidRPr="001C657F">
        <w:rPr>
          <w:color w:val="000000" w:themeColor="text1"/>
        </w:rPr>
        <w:t xml:space="preserve"> continue to evolve, the challenges faced by schools also change</w:t>
      </w:r>
      <w:r w:rsidR="001516E5" w:rsidRPr="001C657F">
        <w:rPr>
          <w:color w:val="000000" w:themeColor="text1"/>
        </w:rPr>
        <w:t>, which requires leaders to respond to both technical demands and deeper organisational and cultural shifts.</w:t>
      </w:r>
      <w:r w:rsidR="004C3858" w:rsidRPr="001C657F">
        <w:rPr>
          <w:color w:val="000000" w:themeColor="text1"/>
        </w:rPr>
        <w:t xml:space="preserve"> Adaptive Leadership provides a useful lens for understanding how leaders navigate complexity and uncertainty.</w:t>
      </w:r>
      <w:r w:rsidR="000B5041" w:rsidRPr="001C657F">
        <w:rPr>
          <w:color w:val="000000" w:themeColor="text1"/>
        </w:rPr>
        <w:t xml:space="preserve"> </w:t>
      </w:r>
      <w:r w:rsidR="004C3858" w:rsidRPr="001C657F">
        <w:rPr>
          <w:color w:val="000000" w:themeColor="text1"/>
        </w:rPr>
        <w:t>When combined with Distributed Leadership</w:t>
      </w:r>
      <w:r w:rsidR="000B5041" w:rsidRPr="001C657F">
        <w:rPr>
          <w:color w:val="000000" w:themeColor="text1"/>
        </w:rPr>
        <w:t xml:space="preserve">, </w:t>
      </w:r>
      <w:r w:rsidR="004C3858" w:rsidRPr="001C657F">
        <w:rPr>
          <w:color w:val="000000" w:themeColor="text1"/>
        </w:rPr>
        <w:t xml:space="preserve">this framework supports interpretation of how leadership capacity is mobilised across organisation. </w:t>
      </w:r>
      <w:r w:rsidR="004C3858" w:rsidRPr="001C657F">
        <w:rPr>
          <w:i/>
          <w:iCs/>
          <w:color w:val="000000" w:themeColor="text1"/>
        </w:rPr>
        <w:t>Figure 2</w:t>
      </w:r>
      <w:r w:rsidR="004C3858" w:rsidRPr="001C657F">
        <w:rPr>
          <w:color w:val="000000" w:themeColor="text1"/>
        </w:rPr>
        <w:t xml:space="preserve"> illustrate</w:t>
      </w:r>
      <w:r w:rsidR="00223F55" w:rsidRPr="001C657F">
        <w:rPr>
          <w:color w:val="000000" w:themeColor="text1"/>
        </w:rPr>
        <w:t>s</w:t>
      </w:r>
      <w:r w:rsidR="004C3858" w:rsidRPr="001C657F">
        <w:rPr>
          <w:color w:val="000000" w:themeColor="text1"/>
        </w:rPr>
        <w:t xml:space="preserve"> how the two theories intersect, which </w:t>
      </w:r>
      <w:r w:rsidR="000B5041" w:rsidRPr="001C657F">
        <w:rPr>
          <w:color w:val="000000" w:themeColor="text1"/>
        </w:rPr>
        <w:t>highlights</w:t>
      </w:r>
      <w:r w:rsidR="004C3858" w:rsidRPr="001C657F">
        <w:rPr>
          <w:color w:val="000000" w:themeColor="text1"/>
        </w:rPr>
        <w:t xml:space="preserve"> that effective leadership in digital transformation involves both individual adaptability and collective collaboration. While </w:t>
      </w:r>
      <w:r w:rsidR="000B5041" w:rsidRPr="001C657F">
        <w:rPr>
          <w:color w:val="000000" w:themeColor="text1"/>
        </w:rPr>
        <w:t>Adaptative</w:t>
      </w:r>
      <w:r w:rsidR="004C3858" w:rsidRPr="001C657F">
        <w:rPr>
          <w:color w:val="000000" w:themeColor="text1"/>
        </w:rPr>
        <w:t xml:space="preserve"> Leadership also acknowledges collaboration, Distributed Leadership extends this by emphasising the distribution of decision-making </w:t>
      </w:r>
      <w:r w:rsidR="000B5041" w:rsidRPr="001C657F">
        <w:rPr>
          <w:color w:val="000000" w:themeColor="text1"/>
        </w:rPr>
        <w:t>authority</w:t>
      </w:r>
      <w:r w:rsidR="004C3858" w:rsidRPr="001C657F">
        <w:rPr>
          <w:color w:val="000000" w:themeColor="text1"/>
        </w:rPr>
        <w:t xml:space="preserve"> and responsibility across the organisation.</w:t>
      </w:r>
    </w:p>
    <w:p w14:paraId="001B4A94" w14:textId="7E80805E" w:rsidR="001516E5" w:rsidRPr="001C657F" w:rsidRDefault="001516E5" w:rsidP="001C657F">
      <w:pPr>
        <w:jc w:val="both"/>
        <w:rPr>
          <w:color w:val="000000" w:themeColor="text1"/>
        </w:rPr>
      </w:pPr>
    </w:p>
    <w:p w14:paraId="21063D5D" w14:textId="77777777" w:rsidR="00E1064B" w:rsidRDefault="00E1064B" w:rsidP="00E1064B">
      <w:pPr>
        <w:jc w:val="both"/>
        <w:rPr>
          <w:rStyle w:val="Heading1Char"/>
          <w:rFonts w:ascii="Times New Roman" w:hAnsi="Times New Roman" w:cs="Times New Roman"/>
          <w:i/>
          <w:iCs/>
          <w:color w:val="000000" w:themeColor="text1"/>
          <w:sz w:val="24"/>
          <w:szCs w:val="24"/>
        </w:rPr>
      </w:pPr>
      <w:r w:rsidRPr="001C657F">
        <w:rPr>
          <w:noProof/>
          <w:color w:val="000000" w:themeColor="text1"/>
        </w:rPr>
        <w:drawing>
          <wp:inline distT="0" distB="0" distL="0" distR="0" wp14:anchorId="6E501960" wp14:editId="2B4B5F46">
            <wp:extent cx="3811424" cy="2571424"/>
            <wp:effectExtent l="0" t="0" r="0" b="0"/>
            <wp:docPr id="129998182" name="Picture 2" descr="A diagram of a different leader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98182" name="Picture 2" descr="A diagram of a different leadership&#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79693" cy="2617483"/>
                    </a:xfrm>
                    <a:prstGeom prst="rect">
                      <a:avLst/>
                    </a:prstGeom>
                  </pic:spPr>
                </pic:pic>
              </a:graphicData>
            </a:graphic>
          </wp:inline>
        </w:drawing>
      </w:r>
      <w:bookmarkStart w:id="15" w:name="_Toc217980867"/>
      <w:bookmarkStart w:id="16" w:name="_Toc217982025"/>
      <w:bookmarkStart w:id="17" w:name="_Toc217982117"/>
    </w:p>
    <w:p w14:paraId="4E6C822A" w14:textId="0AEC29A4" w:rsidR="00E1064B" w:rsidRPr="00E1064B" w:rsidRDefault="00E1064B" w:rsidP="00E1064B">
      <w:pPr>
        <w:jc w:val="both"/>
        <w:rPr>
          <w:color w:val="000000" w:themeColor="text1"/>
        </w:rPr>
      </w:pPr>
      <w:r w:rsidRPr="001C657F">
        <w:rPr>
          <w:rStyle w:val="Heading1Char"/>
          <w:rFonts w:ascii="Times New Roman" w:hAnsi="Times New Roman" w:cs="Times New Roman"/>
          <w:i/>
          <w:iCs/>
          <w:color w:val="000000" w:themeColor="text1"/>
          <w:sz w:val="24"/>
          <w:szCs w:val="24"/>
        </w:rPr>
        <w:t>Figure 2</w:t>
      </w:r>
      <w:r w:rsidRPr="001C657F">
        <w:t xml:space="preserve">. </w:t>
      </w:r>
      <w:r w:rsidRPr="00FD100F">
        <w:rPr>
          <w:i/>
          <w:iCs/>
        </w:rPr>
        <w:t xml:space="preserve">The </w:t>
      </w:r>
      <w:r w:rsidRPr="00FD100F">
        <w:rPr>
          <w:i/>
          <w:iCs/>
          <w:color w:val="000000" w:themeColor="text1"/>
        </w:rPr>
        <w:t>Integrated</w:t>
      </w:r>
      <w:r w:rsidRPr="001C657F">
        <w:rPr>
          <w:i/>
          <w:iCs/>
          <w:color w:val="000000" w:themeColor="text1"/>
        </w:rPr>
        <w:t xml:space="preserve"> Adaptive-Distributed Leadership Framework</w:t>
      </w:r>
    </w:p>
    <w:p w14:paraId="1610AB51" w14:textId="464BDA5D" w:rsidR="00E1064B" w:rsidRPr="00E1064B" w:rsidRDefault="00E1064B" w:rsidP="00E1064B">
      <w:pPr>
        <w:pStyle w:val="Heading1"/>
        <w:jc w:val="both"/>
        <w:rPr>
          <w:rFonts w:ascii="Times New Roman" w:hAnsi="Times New Roman" w:cs="Times New Roman"/>
          <w:color w:val="000000" w:themeColor="text1"/>
          <w:sz w:val="24"/>
          <w:szCs w:val="24"/>
        </w:rPr>
      </w:pPr>
      <w:bookmarkStart w:id="18" w:name="_Toc217980868"/>
      <w:bookmarkStart w:id="19" w:name="_Toc217982026"/>
      <w:bookmarkStart w:id="20" w:name="_Toc217982118"/>
      <w:bookmarkEnd w:id="15"/>
      <w:bookmarkEnd w:id="16"/>
      <w:bookmarkEnd w:id="17"/>
      <w:r w:rsidRPr="00E1064B">
        <w:rPr>
          <w:rFonts w:ascii="Times New Roman" w:hAnsi="Times New Roman" w:cs="Times New Roman"/>
          <w:color w:val="000000" w:themeColor="text1"/>
          <w:sz w:val="24"/>
          <w:szCs w:val="24"/>
        </w:rPr>
        <w:lastRenderedPageBreak/>
        <w:t xml:space="preserve">The Integrated Adaptive-Distributed Leadership framework served as a dual interpretive lens that combined Adaptive and Distributed Leadership and facilitated the understanding of </w:t>
      </w:r>
      <w:proofErr w:type="gramStart"/>
      <w:r w:rsidRPr="00E1064B">
        <w:rPr>
          <w:rFonts w:ascii="Times New Roman" w:hAnsi="Times New Roman" w:cs="Times New Roman"/>
          <w:color w:val="000000" w:themeColor="text1"/>
          <w:sz w:val="24"/>
          <w:szCs w:val="24"/>
        </w:rPr>
        <w:t>principals’</w:t>
      </w:r>
      <w:proofErr w:type="gramEnd"/>
      <w:r w:rsidRPr="00E1064B">
        <w:rPr>
          <w:rFonts w:ascii="Times New Roman" w:hAnsi="Times New Roman" w:cs="Times New Roman"/>
          <w:color w:val="000000" w:themeColor="text1"/>
          <w:sz w:val="24"/>
          <w:szCs w:val="24"/>
        </w:rPr>
        <w:t xml:space="preserve"> lived experiences in the study. This integration enabled the exploration of how adaptive problem diagnosis and distributed mobilisation function in tandem within resource-limited rural school settings. By offering a context-sensitive approach to comprehending leadership in the domain of rural digital transformation, the framework provided theoretical insight into how leadership practices are shaped by infrastructure constraints and the interaction between schools and their communities. This study enhances the existing leadership literature by illustrating how adaptive and distributed practices are experienced and navigated in rural contexts with scarce resources.</w:t>
      </w:r>
    </w:p>
    <w:p w14:paraId="4FB316BC" w14:textId="77F18789" w:rsidR="006F3B37" w:rsidRPr="001C657F" w:rsidRDefault="00E1064B" w:rsidP="005C4499">
      <w:pPr>
        <w:pStyle w:val="Heading1"/>
        <w:rPr>
          <w:rFonts w:ascii="Times New Roman" w:hAnsi="Times New Roman" w:cs="Times New Roman"/>
          <w:b/>
          <w:bCs/>
          <w:sz w:val="24"/>
          <w:szCs w:val="24"/>
        </w:rPr>
      </w:pPr>
      <w:r w:rsidRPr="001C657F">
        <w:rPr>
          <w:rFonts w:ascii="Times New Roman" w:hAnsi="Times New Roman" w:cs="Times New Roman"/>
          <w:b/>
          <w:bCs/>
          <w:color w:val="000000" w:themeColor="text1"/>
          <w:sz w:val="24"/>
          <w:szCs w:val="24"/>
        </w:rPr>
        <w:t>METHODOLOGY</w:t>
      </w:r>
      <w:bookmarkEnd w:id="18"/>
      <w:bookmarkEnd w:id="19"/>
      <w:bookmarkEnd w:id="20"/>
    </w:p>
    <w:p w14:paraId="247BF72D" w14:textId="77777777" w:rsidR="006F3B37" w:rsidRPr="001C657F" w:rsidRDefault="006F3B37" w:rsidP="001C657F">
      <w:pPr>
        <w:jc w:val="both"/>
        <w:rPr>
          <w:i/>
          <w:iCs/>
          <w:color w:val="000000" w:themeColor="text1"/>
        </w:rPr>
      </w:pPr>
    </w:p>
    <w:p w14:paraId="42C63AC3" w14:textId="52B893B7" w:rsidR="006F3B37" w:rsidRPr="001C657F" w:rsidRDefault="007D1A60" w:rsidP="001C657F">
      <w:pPr>
        <w:jc w:val="both"/>
        <w:rPr>
          <w:color w:val="000000" w:themeColor="text1"/>
        </w:rPr>
      </w:pPr>
      <w:r>
        <w:rPr>
          <w:color w:val="000000" w:themeColor="text1"/>
        </w:rPr>
        <w:t xml:space="preserve">This study </w:t>
      </w:r>
      <w:r w:rsidR="00EC099C" w:rsidRPr="001C657F">
        <w:rPr>
          <w:color w:val="000000" w:themeColor="text1"/>
        </w:rPr>
        <w:t xml:space="preserve">used </w:t>
      </w:r>
      <w:r w:rsidR="006F3B37" w:rsidRPr="001C657F">
        <w:rPr>
          <w:color w:val="000000" w:themeColor="text1"/>
        </w:rPr>
        <w:t xml:space="preserve">a qualitative  approach that follows interpretivist thinking. From an epistemological point of view, knowledge is understood as coming from people’s experience and the meanings they give within their social world </w:t>
      </w:r>
      <w:sdt>
        <w:sdtPr>
          <w:rPr>
            <w:color w:val="000000" w:themeColor="text1"/>
          </w:rPr>
          <w:id w:val="575557676"/>
          <w:citation/>
        </w:sdtPr>
        <w:sdtContent>
          <w:r w:rsidR="006F3B37" w:rsidRPr="001C657F">
            <w:rPr>
              <w:color w:val="000000" w:themeColor="text1"/>
            </w:rPr>
            <w:fldChar w:fldCharType="begin"/>
          </w:r>
          <w:r w:rsidR="006F3B37" w:rsidRPr="001C657F">
            <w:rPr>
              <w:color w:val="000000" w:themeColor="text1"/>
            </w:rPr>
            <w:instrText xml:space="preserve">CITATION Cre131 \l 1033 </w:instrText>
          </w:r>
          <w:r w:rsidR="006F3B37" w:rsidRPr="001C657F">
            <w:rPr>
              <w:color w:val="000000" w:themeColor="text1"/>
            </w:rPr>
            <w:fldChar w:fldCharType="separate"/>
          </w:r>
          <w:r w:rsidR="006F3B37" w:rsidRPr="001C657F">
            <w:rPr>
              <w:color w:val="000000" w:themeColor="text1"/>
            </w:rPr>
            <w:t>(Creswell, 2013)</w:t>
          </w:r>
          <w:r w:rsidR="006F3B37" w:rsidRPr="001C657F">
            <w:rPr>
              <w:color w:val="000000" w:themeColor="text1"/>
            </w:rPr>
            <w:fldChar w:fldCharType="end"/>
          </w:r>
        </w:sdtContent>
      </w:sdt>
      <w:r w:rsidR="006F3B37" w:rsidRPr="001C657F">
        <w:rPr>
          <w:color w:val="000000" w:themeColor="text1"/>
        </w:rPr>
        <w:t xml:space="preserve">. It </w:t>
      </w:r>
      <w:r w:rsidR="00BA55FD" w:rsidRPr="001C657F">
        <w:rPr>
          <w:color w:val="000000" w:themeColor="text1"/>
        </w:rPr>
        <w:t>was also informed by idealist ontological perspective</w:t>
      </w:r>
      <w:r w:rsidR="006F3B37" w:rsidRPr="001C657F">
        <w:rPr>
          <w:color w:val="000000" w:themeColor="text1"/>
        </w:rPr>
        <w:t xml:space="preserve">, which holds reality is shaped by cultural context and personal experience </w:t>
      </w:r>
      <w:sdt>
        <w:sdtPr>
          <w:rPr>
            <w:color w:val="000000" w:themeColor="text1"/>
          </w:rPr>
          <w:id w:val="1515654992"/>
          <w:citation/>
        </w:sdtPr>
        <w:sdtContent>
          <w:r w:rsidR="006F3B37" w:rsidRPr="001C657F">
            <w:rPr>
              <w:color w:val="000000" w:themeColor="text1"/>
            </w:rPr>
            <w:fldChar w:fldCharType="begin"/>
          </w:r>
          <w:r w:rsidR="006F3B37" w:rsidRPr="001C657F">
            <w:rPr>
              <w:color w:val="000000" w:themeColor="text1"/>
            </w:rPr>
            <w:instrText xml:space="preserve"> CITATION Oto20 \l 1033 </w:instrText>
          </w:r>
          <w:r w:rsidR="006F3B37" w:rsidRPr="001C657F">
            <w:rPr>
              <w:color w:val="000000" w:themeColor="text1"/>
            </w:rPr>
            <w:fldChar w:fldCharType="separate"/>
          </w:r>
          <w:r w:rsidR="006F3B37" w:rsidRPr="001C657F">
            <w:rPr>
              <w:color w:val="000000" w:themeColor="text1"/>
            </w:rPr>
            <w:t>(Otoo, 2020)</w:t>
          </w:r>
          <w:r w:rsidR="006F3B37" w:rsidRPr="001C657F">
            <w:rPr>
              <w:color w:val="000000" w:themeColor="text1"/>
            </w:rPr>
            <w:fldChar w:fldCharType="end"/>
          </w:r>
        </w:sdtContent>
      </w:sdt>
      <w:r w:rsidR="006F3B37" w:rsidRPr="001C657F">
        <w:rPr>
          <w:color w:val="000000" w:themeColor="text1"/>
        </w:rPr>
        <w:t xml:space="preserve">. While this way of studying provides depth and nuance, results are applied to the group or context examined, which makes wider generalisation difficult </w:t>
      </w:r>
      <w:sdt>
        <w:sdtPr>
          <w:rPr>
            <w:color w:val="000000" w:themeColor="text1"/>
          </w:rPr>
          <w:id w:val="1251780158"/>
          <w:citation/>
        </w:sdtPr>
        <w:sdtContent>
          <w:r w:rsidR="006F3B37" w:rsidRPr="001C657F">
            <w:rPr>
              <w:color w:val="000000" w:themeColor="text1"/>
            </w:rPr>
            <w:fldChar w:fldCharType="begin"/>
          </w:r>
          <w:r w:rsidR="006F3B37" w:rsidRPr="001C657F">
            <w:rPr>
              <w:color w:val="000000" w:themeColor="text1"/>
            </w:rPr>
            <w:instrText xml:space="preserve"> CITATION Yan13 \l 1033 </w:instrText>
          </w:r>
          <w:r w:rsidR="006F3B37" w:rsidRPr="001C657F">
            <w:rPr>
              <w:color w:val="000000" w:themeColor="text1"/>
            </w:rPr>
            <w:fldChar w:fldCharType="separate"/>
          </w:r>
          <w:r w:rsidR="006F3B37" w:rsidRPr="001C657F">
            <w:rPr>
              <w:color w:val="000000" w:themeColor="text1"/>
            </w:rPr>
            <w:t>(Yanow, 2013)</w:t>
          </w:r>
          <w:r w:rsidR="006F3B37" w:rsidRPr="001C657F">
            <w:rPr>
              <w:color w:val="000000" w:themeColor="text1"/>
            </w:rPr>
            <w:fldChar w:fldCharType="end"/>
          </w:r>
        </w:sdtContent>
      </w:sdt>
      <w:r w:rsidR="006F3B37" w:rsidRPr="001C657F">
        <w:rPr>
          <w:color w:val="000000" w:themeColor="text1"/>
        </w:rPr>
        <w:t xml:space="preserve">. This limitation is particularly relevant in making policy and curriculum decisions in education that often rely on large-scale quantitative studies </w:t>
      </w:r>
      <w:sdt>
        <w:sdtPr>
          <w:rPr>
            <w:color w:val="000000" w:themeColor="text1"/>
          </w:rPr>
          <w:id w:val="-58017818"/>
          <w:citation/>
        </w:sdtPr>
        <w:sdtContent>
          <w:r w:rsidR="006F3B37" w:rsidRPr="001C657F">
            <w:rPr>
              <w:color w:val="000000" w:themeColor="text1"/>
            </w:rPr>
            <w:fldChar w:fldCharType="begin"/>
          </w:r>
          <w:r w:rsidR="006F3B37" w:rsidRPr="001C657F">
            <w:rPr>
              <w:color w:val="000000" w:themeColor="text1"/>
            </w:rPr>
            <w:instrText xml:space="preserve"> CITATION van101 \l 1033 </w:instrText>
          </w:r>
          <w:r w:rsidR="006F3B37" w:rsidRPr="001C657F">
            <w:rPr>
              <w:color w:val="000000" w:themeColor="text1"/>
            </w:rPr>
            <w:fldChar w:fldCharType="separate"/>
          </w:r>
          <w:r w:rsidR="006F3B37" w:rsidRPr="001C657F">
            <w:rPr>
              <w:color w:val="000000" w:themeColor="text1"/>
            </w:rPr>
            <w:t>(van den Akker, 2010)</w:t>
          </w:r>
          <w:r w:rsidR="006F3B37" w:rsidRPr="001C657F">
            <w:rPr>
              <w:color w:val="000000" w:themeColor="text1"/>
            </w:rPr>
            <w:fldChar w:fldCharType="end"/>
          </w:r>
        </w:sdtContent>
      </w:sdt>
      <w:r w:rsidR="006F3B37" w:rsidRPr="001C657F">
        <w:rPr>
          <w:color w:val="000000" w:themeColor="text1"/>
        </w:rPr>
        <w:t xml:space="preserve">. Unlike positivist research, which seeks to uncover a single measurable reality through controlled and replicable methods (Park et al., 2020), interpretivist study gives a richer understanding of context and meaning, but the results are usually specific to the immediate setting and can be difficult to apply more broadly </w:t>
      </w:r>
      <w:r w:rsidR="0010098C" w:rsidRPr="001C657F">
        <w:rPr>
          <w:color w:val="000000" w:themeColor="text1"/>
        </w:rPr>
        <w:t xml:space="preserve">(Alharahsheh </w:t>
      </w:r>
      <w:r w:rsidR="00E236D3" w:rsidRPr="001C657F">
        <w:rPr>
          <w:color w:val="000000" w:themeColor="text1"/>
        </w:rPr>
        <w:t>&amp;</w:t>
      </w:r>
      <w:r w:rsidR="0010098C" w:rsidRPr="001C657F">
        <w:rPr>
          <w:color w:val="000000" w:themeColor="text1"/>
        </w:rPr>
        <w:t xml:space="preserve"> Pius, 2020)</w:t>
      </w:r>
      <w:r w:rsidR="006F3B37" w:rsidRPr="001C657F">
        <w:rPr>
          <w:color w:val="000000" w:themeColor="text1"/>
        </w:rPr>
        <w:t>.</w:t>
      </w:r>
    </w:p>
    <w:p w14:paraId="49C91445" w14:textId="77777777" w:rsidR="006F3B37" w:rsidRPr="001C657F" w:rsidRDefault="006F3B37" w:rsidP="001C657F">
      <w:pPr>
        <w:jc w:val="both"/>
        <w:rPr>
          <w:color w:val="000000" w:themeColor="text1"/>
        </w:rPr>
      </w:pPr>
    </w:p>
    <w:p w14:paraId="421B7535" w14:textId="2F6EACD0" w:rsidR="006F3B37" w:rsidRPr="001C657F" w:rsidRDefault="006F3B37" w:rsidP="001C657F">
      <w:pPr>
        <w:jc w:val="both"/>
        <w:rPr>
          <w:color w:val="000000" w:themeColor="text1"/>
        </w:rPr>
      </w:pPr>
      <w:r w:rsidRPr="001C657F">
        <w:rPr>
          <w:color w:val="000000" w:themeColor="text1"/>
        </w:rPr>
        <w:t xml:space="preserve">The study </w:t>
      </w:r>
      <w:r w:rsidR="00F954C2" w:rsidRPr="001C657F">
        <w:rPr>
          <w:color w:val="000000" w:themeColor="text1"/>
        </w:rPr>
        <w:t xml:space="preserve">was framed by a </w:t>
      </w:r>
      <w:r w:rsidRPr="001C657F">
        <w:rPr>
          <w:color w:val="000000" w:themeColor="text1"/>
        </w:rPr>
        <w:t xml:space="preserve">phenomenological approach </w:t>
      </w:r>
      <w:r w:rsidR="00F954C2" w:rsidRPr="001C657F">
        <w:rPr>
          <w:color w:val="000000" w:themeColor="text1"/>
        </w:rPr>
        <w:t>to explore</w:t>
      </w:r>
      <w:r w:rsidRPr="001C657F">
        <w:rPr>
          <w:color w:val="000000" w:themeColor="text1"/>
        </w:rPr>
        <w:t xml:space="preserve"> how principals  interpret and make sense of their experiences </w:t>
      </w:r>
      <w:r w:rsidR="00F954C2" w:rsidRPr="001C657F">
        <w:rPr>
          <w:color w:val="000000" w:themeColor="text1"/>
        </w:rPr>
        <w:t>of</w:t>
      </w:r>
      <w:r w:rsidRPr="001C657F">
        <w:rPr>
          <w:color w:val="000000" w:themeColor="text1"/>
        </w:rPr>
        <w:t xml:space="preserve"> digital transformation, </w:t>
      </w:r>
      <w:r w:rsidR="00F954C2" w:rsidRPr="001C657F">
        <w:rPr>
          <w:color w:val="000000" w:themeColor="text1"/>
        </w:rPr>
        <w:t xml:space="preserve">as it enables </w:t>
      </w:r>
      <w:r w:rsidRPr="001C657F">
        <w:rPr>
          <w:color w:val="000000" w:themeColor="text1"/>
        </w:rPr>
        <w:t xml:space="preserve">rich insights into how </w:t>
      </w:r>
      <w:r w:rsidR="00F954C2" w:rsidRPr="001C657F">
        <w:rPr>
          <w:color w:val="000000" w:themeColor="text1"/>
        </w:rPr>
        <w:t xml:space="preserve">principals navigate challenges </w:t>
      </w:r>
      <w:r w:rsidRPr="001C657F">
        <w:rPr>
          <w:color w:val="000000" w:themeColor="text1"/>
        </w:rPr>
        <w:t xml:space="preserve">and </w:t>
      </w:r>
      <w:r w:rsidR="00F954C2" w:rsidRPr="001C657F">
        <w:rPr>
          <w:color w:val="000000" w:themeColor="text1"/>
        </w:rPr>
        <w:t>opportunities</w:t>
      </w:r>
      <w:r w:rsidRPr="001C657F">
        <w:rPr>
          <w:color w:val="000000" w:themeColor="text1"/>
        </w:rPr>
        <w:t xml:space="preserve"> (</w:t>
      </w:r>
      <w:r w:rsidR="00B33572" w:rsidRPr="001C657F">
        <w:rPr>
          <w:color w:val="000000" w:themeColor="text1"/>
        </w:rPr>
        <w:t xml:space="preserve">Hugo et al., 2023; </w:t>
      </w:r>
      <w:r w:rsidRPr="001C657F">
        <w:rPr>
          <w:color w:val="000000" w:themeColor="text1"/>
        </w:rPr>
        <w:t>Sönmez et al., 2023). I</w:t>
      </w:r>
      <w:r w:rsidR="00622C0D">
        <w:rPr>
          <w:color w:val="000000" w:themeColor="text1"/>
        </w:rPr>
        <w:t>t</w:t>
      </w:r>
      <w:r w:rsidRPr="001C657F">
        <w:rPr>
          <w:color w:val="000000" w:themeColor="text1"/>
        </w:rPr>
        <w:t xml:space="preserve"> specifically use</w:t>
      </w:r>
      <w:r w:rsidR="00EC099C" w:rsidRPr="001C657F">
        <w:rPr>
          <w:color w:val="000000" w:themeColor="text1"/>
        </w:rPr>
        <w:t>d</w:t>
      </w:r>
      <w:r w:rsidRPr="001C657F">
        <w:rPr>
          <w:color w:val="000000" w:themeColor="text1"/>
        </w:rPr>
        <w:t xml:space="preserve"> the Interpretative Phenomenological Analysis (IPA) by Smith et al. (2009). IPA is particularly valuable in the analysis of this study because it goes beyond simply describing lived experiences, it also helps interprets the personal meaning that participants attach to those experiences (Smith et al., 2009). Recent phenomenological study of educational leaders in the Philippines highlights the difficulties they face when implementing policies and managing change and shows how this approach helps reveal the detailed and context-bound nature of leadership (Ainin et al., 2024). However, phenomenological approach can be criticised for being too descriptive but does not always explain the broader structural or policy issues that influence those experiences (</w:t>
      </w:r>
      <w:r w:rsidR="00B33572" w:rsidRPr="001C657F">
        <w:rPr>
          <w:color w:val="000000" w:themeColor="text1"/>
        </w:rPr>
        <w:t xml:space="preserve">Annisa, 2024; </w:t>
      </w:r>
      <w:r w:rsidRPr="001C657F">
        <w:rPr>
          <w:color w:val="000000" w:themeColor="text1"/>
        </w:rPr>
        <w:t>Pringle et al., 2011).</w:t>
      </w:r>
    </w:p>
    <w:p w14:paraId="326C3970" w14:textId="77777777" w:rsidR="006F3B37" w:rsidRPr="001C657F" w:rsidRDefault="006F3B37" w:rsidP="001C657F">
      <w:pPr>
        <w:jc w:val="both"/>
        <w:rPr>
          <w:color w:val="000000" w:themeColor="text1"/>
        </w:rPr>
      </w:pPr>
    </w:p>
    <w:p w14:paraId="104B7595" w14:textId="14AFC78E" w:rsidR="006F3B37" w:rsidRPr="005C4499" w:rsidRDefault="00622C0D" w:rsidP="005C4499">
      <w:pPr>
        <w:rPr>
          <w:i/>
          <w:iCs/>
          <w:color w:val="000000" w:themeColor="text1"/>
        </w:rPr>
      </w:pPr>
      <w:bookmarkStart w:id="21" w:name="_Toc217980869"/>
      <w:bookmarkStart w:id="22" w:name="_Toc217982027"/>
      <w:bookmarkStart w:id="23" w:name="_Toc217982119"/>
      <w:r w:rsidRPr="005C4499">
        <w:rPr>
          <w:i/>
          <w:iCs/>
          <w:color w:val="000000" w:themeColor="text1"/>
        </w:rPr>
        <w:t>Research Design</w:t>
      </w:r>
      <w:bookmarkEnd w:id="21"/>
      <w:bookmarkEnd w:id="22"/>
      <w:bookmarkEnd w:id="23"/>
    </w:p>
    <w:p w14:paraId="39EA9B6A" w14:textId="77777777" w:rsidR="006F3B37" w:rsidRPr="001C657F" w:rsidRDefault="006F3B37" w:rsidP="001C657F">
      <w:pPr>
        <w:jc w:val="both"/>
        <w:rPr>
          <w:i/>
          <w:iCs/>
          <w:color w:val="000000" w:themeColor="text1"/>
        </w:rPr>
      </w:pPr>
    </w:p>
    <w:p w14:paraId="7858F384" w14:textId="4C1D6551" w:rsidR="006F3B37" w:rsidRPr="005C4499" w:rsidRDefault="00622C0D" w:rsidP="001C657F">
      <w:pPr>
        <w:jc w:val="both"/>
        <w:rPr>
          <w:color w:val="000000" w:themeColor="text1"/>
        </w:rPr>
      </w:pPr>
      <w:r w:rsidRPr="005C4499">
        <w:rPr>
          <w:color w:val="000000" w:themeColor="text1"/>
        </w:rPr>
        <w:t>Data Collection</w:t>
      </w:r>
    </w:p>
    <w:p w14:paraId="07831022" w14:textId="77777777" w:rsidR="006F3B37" w:rsidRPr="001C657F" w:rsidRDefault="006F3B37" w:rsidP="001C657F">
      <w:pPr>
        <w:jc w:val="both"/>
        <w:rPr>
          <w:color w:val="000000" w:themeColor="text1"/>
        </w:rPr>
      </w:pPr>
    </w:p>
    <w:p w14:paraId="1DB709C4" w14:textId="3F8F4EB5" w:rsidR="00F5714C" w:rsidRPr="001C657F" w:rsidRDefault="006F3B37" w:rsidP="001C657F">
      <w:pPr>
        <w:jc w:val="both"/>
        <w:rPr>
          <w:color w:val="000000" w:themeColor="text1"/>
        </w:rPr>
      </w:pPr>
      <w:r w:rsidRPr="001C657F">
        <w:rPr>
          <w:color w:val="000000" w:themeColor="text1"/>
        </w:rPr>
        <w:t xml:space="preserve">For this study, data </w:t>
      </w:r>
      <w:r w:rsidR="00F5714C" w:rsidRPr="001C657F">
        <w:rPr>
          <w:color w:val="000000" w:themeColor="text1"/>
        </w:rPr>
        <w:t>are</w:t>
      </w:r>
      <w:r w:rsidR="00EC099C" w:rsidRPr="001C657F">
        <w:rPr>
          <w:color w:val="000000" w:themeColor="text1"/>
        </w:rPr>
        <w:t xml:space="preserve"> </w:t>
      </w:r>
      <w:r w:rsidRPr="001C657F">
        <w:rPr>
          <w:color w:val="000000" w:themeColor="text1"/>
        </w:rPr>
        <w:t>gathered through</w:t>
      </w:r>
      <w:r w:rsidR="00DA3E79" w:rsidRPr="001C657F">
        <w:rPr>
          <w:color w:val="000000" w:themeColor="text1"/>
        </w:rPr>
        <w:t xml:space="preserve"> one-to-one</w:t>
      </w:r>
      <w:r w:rsidRPr="001C657F">
        <w:rPr>
          <w:color w:val="000000" w:themeColor="text1"/>
        </w:rPr>
        <w:t xml:space="preserve"> online semi-structured interviews</w:t>
      </w:r>
      <w:r w:rsidR="00DA3E79" w:rsidRPr="001C657F">
        <w:rPr>
          <w:color w:val="000000" w:themeColor="text1"/>
        </w:rPr>
        <w:t>, each lasting approximately 60-70 minutes,</w:t>
      </w:r>
      <w:r w:rsidRPr="001C657F">
        <w:rPr>
          <w:color w:val="000000" w:themeColor="text1"/>
        </w:rPr>
        <w:t xml:space="preserve"> </w:t>
      </w:r>
      <w:r w:rsidR="00F5714C" w:rsidRPr="001C657F">
        <w:rPr>
          <w:color w:val="000000" w:themeColor="text1"/>
        </w:rPr>
        <w:t>with</w:t>
      </w:r>
      <w:r w:rsidRPr="001C657F">
        <w:rPr>
          <w:color w:val="000000" w:themeColor="text1"/>
        </w:rPr>
        <w:t xml:space="preserve"> four</w:t>
      </w:r>
      <w:r w:rsidR="00F5714C" w:rsidRPr="001C657F">
        <w:rPr>
          <w:color w:val="000000" w:themeColor="text1"/>
        </w:rPr>
        <w:t xml:space="preserve"> </w:t>
      </w:r>
      <w:r w:rsidRPr="001C657F">
        <w:rPr>
          <w:i/>
          <w:iCs/>
          <w:color w:val="000000" w:themeColor="text1"/>
        </w:rPr>
        <w:t xml:space="preserve"> </w:t>
      </w:r>
      <w:r w:rsidR="00F5714C" w:rsidRPr="001C657F">
        <w:rPr>
          <w:color w:val="000000" w:themeColor="text1"/>
        </w:rPr>
        <w:t xml:space="preserve">primary public school </w:t>
      </w:r>
      <w:r w:rsidRPr="001C657F">
        <w:rPr>
          <w:color w:val="000000" w:themeColor="text1"/>
        </w:rPr>
        <w:t>principals</w:t>
      </w:r>
      <w:r w:rsidR="00C72DDC" w:rsidRPr="001C657F">
        <w:rPr>
          <w:color w:val="000000" w:themeColor="text1"/>
        </w:rPr>
        <w:t xml:space="preserve"> from rural schools within a single province in the Philippines</w:t>
      </w:r>
      <w:r w:rsidR="00F5714C" w:rsidRPr="001C657F">
        <w:rPr>
          <w:color w:val="000000" w:themeColor="text1"/>
        </w:rPr>
        <w:t xml:space="preserve">, </w:t>
      </w:r>
      <w:r w:rsidRPr="001C657F">
        <w:rPr>
          <w:color w:val="000000" w:themeColor="text1"/>
        </w:rPr>
        <w:t xml:space="preserve">conducted </w:t>
      </w:r>
      <w:r w:rsidR="00F5714C" w:rsidRPr="001C657F">
        <w:rPr>
          <w:color w:val="000000" w:themeColor="text1"/>
        </w:rPr>
        <w:t>via</w:t>
      </w:r>
      <w:r w:rsidRPr="001C657F">
        <w:rPr>
          <w:color w:val="000000" w:themeColor="text1"/>
        </w:rPr>
        <w:t xml:space="preserve"> Microsoft Teams.</w:t>
      </w:r>
      <w:r w:rsidR="00622C0D">
        <w:rPr>
          <w:color w:val="000000" w:themeColor="text1"/>
        </w:rPr>
        <w:t xml:space="preserve"> Given the geographical distance between the researcher and participants</w:t>
      </w:r>
      <w:r w:rsidRPr="001C657F">
        <w:rPr>
          <w:color w:val="000000" w:themeColor="text1"/>
        </w:rPr>
        <w:t xml:space="preserve">, </w:t>
      </w:r>
      <w:r w:rsidR="00622C0D">
        <w:rPr>
          <w:color w:val="000000" w:themeColor="text1"/>
        </w:rPr>
        <w:t>an</w:t>
      </w:r>
      <w:r w:rsidRPr="001C657F">
        <w:rPr>
          <w:color w:val="000000" w:themeColor="text1"/>
        </w:rPr>
        <w:t xml:space="preserve"> </w:t>
      </w:r>
      <w:r w:rsidR="00622C0D">
        <w:rPr>
          <w:color w:val="000000" w:themeColor="text1"/>
        </w:rPr>
        <w:t xml:space="preserve">online format enabled access to </w:t>
      </w:r>
      <w:r w:rsidRPr="001C657F">
        <w:rPr>
          <w:color w:val="000000" w:themeColor="text1"/>
        </w:rPr>
        <w:t>principals in rural areas</w:t>
      </w:r>
      <w:r w:rsidR="00142E0C" w:rsidRPr="001C657F">
        <w:rPr>
          <w:color w:val="000000" w:themeColor="text1"/>
        </w:rPr>
        <w:t xml:space="preserve">. </w:t>
      </w:r>
      <w:r w:rsidRPr="001C657F">
        <w:rPr>
          <w:color w:val="000000" w:themeColor="text1"/>
        </w:rPr>
        <w:t>Interview questions</w:t>
      </w:r>
      <w:r w:rsidR="00D271D4" w:rsidRPr="001C657F">
        <w:rPr>
          <w:color w:val="000000" w:themeColor="text1"/>
        </w:rPr>
        <w:t xml:space="preserve"> </w:t>
      </w:r>
      <w:r w:rsidRPr="001C657F">
        <w:rPr>
          <w:color w:val="000000" w:themeColor="text1"/>
        </w:rPr>
        <w:t>follow</w:t>
      </w:r>
      <w:r w:rsidR="00D271D4" w:rsidRPr="001C657F">
        <w:rPr>
          <w:color w:val="000000" w:themeColor="text1"/>
        </w:rPr>
        <w:t>ed</w:t>
      </w:r>
      <w:r w:rsidRPr="001C657F">
        <w:rPr>
          <w:color w:val="000000" w:themeColor="text1"/>
        </w:rPr>
        <w:t xml:space="preserve"> the </w:t>
      </w:r>
      <w:r w:rsidR="00142E0C" w:rsidRPr="001C657F">
        <w:rPr>
          <w:color w:val="000000" w:themeColor="text1"/>
        </w:rPr>
        <w:t xml:space="preserve">study’s </w:t>
      </w:r>
      <w:r w:rsidRPr="001C657F">
        <w:rPr>
          <w:color w:val="000000" w:themeColor="text1"/>
        </w:rPr>
        <w:t>aims, informed by Adaptive Leadership</w:t>
      </w:r>
      <w:r w:rsidR="00D271D4" w:rsidRPr="001C657F">
        <w:rPr>
          <w:color w:val="000000" w:themeColor="text1"/>
        </w:rPr>
        <w:t xml:space="preserve">, Distributed Leadership </w:t>
      </w:r>
      <w:r w:rsidRPr="001C657F">
        <w:rPr>
          <w:color w:val="000000" w:themeColor="text1"/>
        </w:rPr>
        <w:t xml:space="preserve">Theory and relevant literature. Participants </w:t>
      </w:r>
      <w:r w:rsidR="00D271D4" w:rsidRPr="001C657F">
        <w:rPr>
          <w:color w:val="000000" w:themeColor="text1"/>
        </w:rPr>
        <w:t xml:space="preserve">are </w:t>
      </w:r>
      <w:r w:rsidRPr="001C657F">
        <w:rPr>
          <w:color w:val="000000" w:themeColor="text1"/>
        </w:rPr>
        <w:t>selected through purposive sampling.</w:t>
      </w:r>
    </w:p>
    <w:p w14:paraId="4FA9DD41" w14:textId="77777777" w:rsidR="006F3B37" w:rsidRPr="001C657F" w:rsidRDefault="006F3B37" w:rsidP="001C657F">
      <w:pPr>
        <w:jc w:val="both"/>
        <w:rPr>
          <w:i/>
          <w:iCs/>
          <w:color w:val="000000" w:themeColor="text1"/>
        </w:rPr>
      </w:pPr>
    </w:p>
    <w:p w14:paraId="4299F92E" w14:textId="7C35A32A" w:rsidR="006F3B37" w:rsidRPr="005C4499" w:rsidRDefault="00622C0D" w:rsidP="001C657F">
      <w:pPr>
        <w:jc w:val="both"/>
        <w:rPr>
          <w:color w:val="000000" w:themeColor="text1"/>
        </w:rPr>
      </w:pPr>
      <w:r w:rsidRPr="005C4499">
        <w:rPr>
          <w:color w:val="000000" w:themeColor="text1"/>
        </w:rPr>
        <w:t>Data Analysis</w:t>
      </w:r>
    </w:p>
    <w:p w14:paraId="27F92923" w14:textId="77777777" w:rsidR="006F3B37" w:rsidRPr="001C657F" w:rsidRDefault="006F3B37" w:rsidP="001C657F">
      <w:pPr>
        <w:jc w:val="both"/>
        <w:rPr>
          <w:color w:val="000000" w:themeColor="text1"/>
        </w:rPr>
      </w:pPr>
    </w:p>
    <w:p w14:paraId="54CE9344" w14:textId="6CFB3437" w:rsidR="00EB5EC4" w:rsidRPr="001C657F" w:rsidRDefault="006F3B37" w:rsidP="001C657F">
      <w:pPr>
        <w:jc w:val="both"/>
        <w:rPr>
          <w:color w:val="000000" w:themeColor="text1"/>
        </w:rPr>
      </w:pPr>
      <w:r w:rsidRPr="001C657F">
        <w:rPr>
          <w:color w:val="000000" w:themeColor="text1"/>
        </w:rPr>
        <w:t>The data from the interview</w:t>
      </w:r>
      <w:r w:rsidR="00142E0C" w:rsidRPr="001C657F">
        <w:rPr>
          <w:color w:val="000000" w:themeColor="text1"/>
        </w:rPr>
        <w:t>s</w:t>
      </w:r>
      <w:r w:rsidRPr="001C657F">
        <w:rPr>
          <w:color w:val="000000" w:themeColor="text1"/>
        </w:rPr>
        <w:t xml:space="preserve"> </w:t>
      </w:r>
      <w:r w:rsidR="00904AB8" w:rsidRPr="001C657F">
        <w:rPr>
          <w:color w:val="000000" w:themeColor="text1"/>
        </w:rPr>
        <w:t>were</w:t>
      </w:r>
      <w:r w:rsidR="00D271D4" w:rsidRPr="001C657F">
        <w:rPr>
          <w:color w:val="000000" w:themeColor="text1"/>
        </w:rPr>
        <w:t xml:space="preserve"> </w:t>
      </w:r>
      <w:r w:rsidRPr="001C657F">
        <w:rPr>
          <w:color w:val="000000" w:themeColor="text1"/>
        </w:rPr>
        <w:t>analysed through I</w:t>
      </w:r>
      <w:r w:rsidR="00F954C2" w:rsidRPr="001C657F">
        <w:rPr>
          <w:color w:val="000000" w:themeColor="text1"/>
        </w:rPr>
        <w:t xml:space="preserve">PA </w:t>
      </w:r>
      <w:r w:rsidRPr="001C657F">
        <w:rPr>
          <w:color w:val="000000" w:themeColor="text1"/>
        </w:rPr>
        <w:t>(Smith et al.</w:t>
      </w:r>
      <w:r w:rsidRPr="001C657F">
        <w:rPr>
          <w:i/>
          <w:iCs/>
          <w:color w:val="000000" w:themeColor="text1"/>
        </w:rPr>
        <w:t>,</w:t>
      </w:r>
      <w:r w:rsidRPr="001C657F">
        <w:rPr>
          <w:color w:val="000000" w:themeColor="text1"/>
        </w:rPr>
        <w:t xml:space="preserve"> 2009). NVivo software support</w:t>
      </w:r>
      <w:r w:rsidR="00D271D4" w:rsidRPr="001C657F">
        <w:rPr>
          <w:color w:val="000000" w:themeColor="text1"/>
        </w:rPr>
        <w:t>ed</w:t>
      </w:r>
      <w:r w:rsidRPr="001C657F">
        <w:rPr>
          <w:color w:val="000000" w:themeColor="text1"/>
        </w:rPr>
        <w:t xml:space="preserve"> the organisation of transcripts, coding, and theme development</w:t>
      </w:r>
      <w:r w:rsidR="00904AB8" w:rsidRPr="001C657F">
        <w:rPr>
          <w:color w:val="000000" w:themeColor="text1"/>
        </w:rPr>
        <w:t xml:space="preserve"> but did not replace the interpretation.</w:t>
      </w:r>
      <w:r w:rsidRPr="001C657F">
        <w:rPr>
          <w:color w:val="000000" w:themeColor="text1"/>
        </w:rPr>
        <w:t xml:space="preserve"> The analysis </w:t>
      </w:r>
      <w:r w:rsidR="00DA3E79" w:rsidRPr="001C657F">
        <w:rPr>
          <w:color w:val="000000" w:themeColor="text1"/>
        </w:rPr>
        <w:t>followed the stages of IPA, as illustrated in Figure 3.</w:t>
      </w:r>
      <w:r w:rsidR="00EB5EC4" w:rsidRPr="001C657F">
        <w:rPr>
          <w:color w:val="000000" w:themeColor="text1"/>
        </w:rPr>
        <w:t xml:space="preserve"> </w:t>
      </w:r>
      <w:r w:rsidR="00904AB8" w:rsidRPr="001C657F">
        <w:rPr>
          <w:color w:val="000000" w:themeColor="text1"/>
        </w:rPr>
        <w:t xml:space="preserve">In accordance with IPA conventions, each transcript </w:t>
      </w:r>
      <w:r w:rsidR="00622C0D">
        <w:rPr>
          <w:color w:val="000000" w:themeColor="text1"/>
        </w:rPr>
        <w:t xml:space="preserve">was examined </w:t>
      </w:r>
      <w:r w:rsidR="00904AB8" w:rsidRPr="001C657F">
        <w:rPr>
          <w:color w:val="000000" w:themeColor="text1"/>
        </w:rPr>
        <w:t xml:space="preserve">separately through repeated reading, initial noting, and the development of emergent themes.  </w:t>
      </w:r>
      <w:r w:rsidR="00622C0D">
        <w:rPr>
          <w:color w:val="000000" w:themeColor="text1"/>
        </w:rPr>
        <w:t>C</w:t>
      </w:r>
      <w:r w:rsidR="00904AB8" w:rsidRPr="001C657F">
        <w:rPr>
          <w:color w:val="000000" w:themeColor="text1"/>
        </w:rPr>
        <w:t>ross-case analysis</w:t>
      </w:r>
      <w:r w:rsidR="00622C0D">
        <w:rPr>
          <w:color w:val="000000" w:themeColor="text1"/>
        </w:rPr>
        <w:t xml:space="preserve"> was conducted</w:t>
      </w:r>
      <w:r w:rsidR="00904AB8" w:rsidRPr="001C657F">
        <w:rPr>
          <w:color w:val="000000" w:themeColor="text1"/>
        </w:rPr>
        <w:t xml:space="preserve"> to uncover common patterns while maintaining individual details. A key consideration in</w:t>
      </w:r>
      <w:r w:rsidR="00EB5EC4" w:rsidRPr="001C657F">
        <w:rPr>
          <w:color w:val="000000" w:themeColor="text1"/>
        </w:rPr>
        <w:t xml:space="preserve"> IPA is its double hermeneutic, where researcher interpretations </w:t>
      </w:r>
      <w:r w:rsidR="00904AB8" w:rsidRPr="001C657F">
        <w:rPr>
          <w:color w:val="000000" w:themeColor="text1"/>
        </w:rPr>
        <w:t>play a central role</w:t>
      </w:r>
      <w:r w:rsidR="00EB5EC4" w:rsidRPr="001C657F">
        <w:rPr>
          <w:color w:val="000000" w:themeColor="text1"/>
        </w:rPr>
        <w:t xml:space="preserve">; however, </w:t>
      </w:r>
      <w:r w:rsidR="00EB5EC4" w:rsidRPr="001C657F">
        <w:rPr>
          <w:color w:val="000000" w:themeColor="text1"/>
        </w:rPr>
        <w:lastRenderedPageBreak/>
        <w:t xml:space="preserve">this can be </w:t>
      </w:r>
      <w:r w:rsidR="00904AB8" w:rsidRPr="001C657F">
        <w:rPr>
          <w:color w:val="000000" w:themeColor="text1"/>
        </w:rPr>
        <w:t>addressed</w:t>
      </w:r>
      <w:r w:rsidR="00EB5EC4" w:rsidRPr="001C657F">
        <w:rPr>
          <w:color w:val="000000" w:themeColor="text1"/>
        </w:rPr>
        <w:t xml:space="preserve"> through reflexivity, member checking, and grounding themes in participants’ words (Smith </w:t>
      </w:r>
      <w:r w:rsidR="00E236D3" w:rsidRPr="001C657F">
        <w:rPr>
          <w:color w:val="000000" w:themeColor="text1"/>
        </w:rPr>
        <w:t>&amp;</w:t>
      </w:r>
      <w:r w:rsidR="00EB5EC4" w:rsidRPr="001C657F">
        <w:rPr>
          <w:color w:val="000000" w:themeColor="text1"/>
        </w:rPr>
        <w:t xml:space="preserve"> Osborn, 2007).</w:t>
      </w:r>
    </w:p>
    <w:p w14:paraId="3CBC0944" w14:textId="4DF9D511" w:rsidR="004E275B" w:rsidRDefault="004E275B" w:rsidP="004E275B">
      <w:pPr>
        <w:jc w:val="both"/>
        <w:rPr>
          <w:rStyle w:val="Heading1Char"/>
          <w:rFonts w:ascii="Times New Roman" w:hAnsi="Times New Roman" w:cs="Times New Roman"/>
          <w:i/>
          <w:iCs/>
          <w:color w:val="000000" w:themeColor="text1"/>
          <w:sz w:val="24"/>
          <w:szCs w:val="24"/>
        </w:rPr>
      </w:pPr>
    </w:p>
    <w:p w14:paraId="7BA41451" w14:textId="3EBB52D2" w:rsidR="004E275B" w:rsidRPr="001C657F" w:rsidRDefault="004E275B" w:rsidP="004E275B">
      <w:pPr>
        <w:jc w:val="both"/>
        <w:rPr>
          <w:color w:val="000000" w:themeColor="text1"/>
        </w:rPr>
      </w:pPr>
      <w:bookmarkStart w:id="24" w:name="_Toc217980870"/>
      <w:bookmarkStart w:id="25" w:name="_Toc217982028"/>
      <w:bookmarkStart w:id="26" w:name="_Toc217982120"/>
      <w:r>
        <w:rPr>
          <w:noProof/>
          <w:color w:val="000000" w:themeColor="text1"/>
          <w14:ligatures w14:val="standardContextual"/>
        </w:rPr>
        <w:drawing>
          <wp:inline distT="0" distB="0" distL="0" distR="0" wp14:anchorId="6D060360" wp14:editId="22B28005">
            <wp:extent cx="4990290" cy="1373224"/>
            <wp:effectExtent l="0" t="0" r="1270" b="0"/>
            <wp:docPr id="827899651"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99651" name="Picture 1" descr="A diagram of a diagram&#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90290" cy="1373224"/>
                    </a:xfrm>
                    <a:prstGeom prst="rect">
                      <a:avLst/>
                    </a:prstGeom>
                  </pic:spPr>
                </pic:pic>
              </a:graphicData>
            </a:graphic>
          </wp:inline>
        </w:drawing>
      </w:r>
    </w:p>
    <w:bookmarkEnd w:id="24"/>
    <w:bookmarkEnd w:id="25"/>
    <w:bookmarkEnd w:id="26"/>
    <w:p w14:paraId="1BFAF54F" w14:textId="77777777" w:rsidR="00E1064B" w:rsidRPr="001C657F" w:rsidRDefault="00E1064B" w:rsidP="00E1064B">
      <w:pPr>
        <w:jc w:val="both"/>
        <w:rPr>
          <w:i/>
          <w:iCs/>
          <w:color w:val="000000" w:themeColor="text1"/>
        </w:rPr>
      </w:pPr>
      <w:r>
        <w:rPr>
          <w:rStyle w:val="Heading1Char"/>
          <w:rFonts w:ascii="Times New Roman" w:hAnsi="Times New Roman" w:cs="Times New Roman"/>
          <w:i/>
          <w:iCs/>
          <w:color w:val="000000" w:themeColor="text1"/>
          <w:sz w:val="24"/>
          <w:szCs w:val="24"/>
        </w:rPr>
        <w:t xml:space="preserve"> </w:t>
      </w:r>
      <w:r w:rsidRPr="001C657F">
        <w:rPr>
          <w:rStyle w:val="Heading1Char"/>
          <w:rFonts w:ascii="Times New Roman" w:hAnsi="Times New Roman" w:cs="Times New Roman"/>
          <w:i/>
          <w:iCs/>
          <w:color w:val="000000" w:themeColor="text1"/>
          <w:sz w:val="24"/>
          <w:szCs w:val="24"/>
        </w:rPr>
        <w:t>Figure 3</w:t>
      </w:r>
      <w:r w:rsidRPr="001C657F">
        <w:rPr>
          <w:color w:val="000000" w:themeColor="text1"/>
        </w:rPr>
        <w:t xml:space="preserve">. </w:t>
      </w:r>
      <w:r w:rsidRPr="001C657F">
        <w:rPr>
          <w:i/>
          <w:iCs/>
          <w:color w:val="000000" w:themeColor="text1"/>
        </w:rPr>
        <w:t xml:space="preserve">Stages of IPA. Adapted from Pietkiewicz &amp; Smith (2014) </w:t>
      </w:r>
    </w:p>
    <w:p w14:paraId="718DC415" w14:textId="77777777" w:rsidR="004E275B" w:rsidRDefault="004E275B" w:rsidP="001C657F">
      <w:pPr>
        <w:jc w:val="both"/>
        <w:rPr>
          <w:color w:val="000000" w:themeColor="text1"/>
        </w:rPr>
      </w:pPr>
    </w:p>
    <w:p w14:paraId="3DF3EA16" w14:textId="18BEFA1C" w:rsidR="00055EC2" w:rsidRPr="001C657F" w:rsidRDefault="00751D6A" w:rsidP="001C657F">
      <w:pPr>
        <w:jc w:val="both"/>
        <w:rPr>
          <w:color w:val="000000" w:themeColor="text1"/>
        </w:rPr>
      </w:pPr>
      <w:r w:rsidRPr="001C657F">
        <w:rPr>
          <w:color w:val="000000" w:themeColor="text1"/>
        </w:rPr>
        <w:t xml:space="preserve">While IPA served as the </w:t>
      </w:r>
      <w:r w:rsidR="00EB5EC4" w:rsidRPr="001C657F">
        <w:rPr>
          <w:color w:val="000000" w:themeColor="text1"/>
        </w:rPr>
        <w:t>m</w:t>
      </w:r>
      <w:r w:rsidRPr="001C657F">
        <w:rPr>
          <w:color w:val="000000" w:themeColor="text1"/>
        </w:rPr>
        <w:t xml:space="preserve">ain analytical method, the </w:t>
      </w:r>
      <w:r w:rsidRPr="001C657F">
        <w:rPr>
          <w:i/>
          <w:iCs/>
          <w:color w:val="000000" w:themeColor="text1"/>
        </w:rPr>
        <w:t xml:space="preserve">Integrated Adaptive-Distributed Leadership </w:t>
      </w:r>
      <w:r w:rsidRPr="001C657F">
        <w:rPr>
          <w:color w:val="000000" w:themeColor="text1"/>
        </w:rPr>
        <w:t xml:space="preserve">framework </w:t>
      </w:r>
      <w:r w:rsidR="00EB5EC4" w:rsidRPr="001C657F">
        <w:rPr>
          <w:color w:val="000000" w:themeColor="text1"/>
        </w:rPr>
        <w:t>was used as</w:t>
      </w:r>
      <w:r w:rsidRPr="001C657F">
        <w:rPr>
          <w:color w:val="000000" w:themeColor="text1"/>
        </w:rPr>
        <w:t xml:space="preserve"> a</w:t>
      </w:r>
      <w:r w:rsidR="00415D6E" w:rsidRPr="001C657F">
        <w:rPr>
          <w:color w:val="000000" w:themeColor="text1"/>
        </w:rPr>
        <w:t>n</w:t>
      </w:r>
      <w:r w:rsidRPr="001C657F">
        <w:rPr>
          <w:color w:val="000000" w:themeColor="text1"/>
        </w:rPr>
        <w:t xml:space="preserve"> </w:t>
      </w:r>
      <w:r w:rsidR="00415D6E" w:rsidRPr="001C657F">
        <w:rPr>
          <w:color w:val="000000" w:themeColor="text1"/>
        </w:rPr>
        <w:t>interpretive</w:t>
      </w:r>
      <w:r w:rsidRPr="001C657F">
        <w:rPr>
          <w:color w:val="000000" w:themeColor="text1"/>
        </w:rPr>
        <w:t xml:space="preserve"> lens during the interpretation process, rather than an independent analytical strategy. All themes were derived inductively through the IPA procedure; nonetheless, the</w:t>
      </w:r>
      <w:r w:rsidR="00904AB8" w:rsidRPr="001C657F">
        <w:rPr>
          <w:color w:val="000000" w:themeColor="text1"/>
        </w:rPr>
        <w:t xml:space="preserve"> Adaptive-Distributed Leadership</w:t>
      </w:r>
      <w:r w:rsidRPr="001C657F">
        <w:rPr>
          <w:color w:val="000000" w:themeColor="text1"/>
        </w:rPr>
        <w:t xml:space="preserve"> framework enhance</w:t>
      </w:r>
      <w:r w:rsidR="00904AB8" w:rsidRPr="001C657F">
        <w:rPr>
          <w:color w:val="000000" w:themeColor="text1"/>
        </w:rPr>
        <w:t>d</w:t>
      </w:r>
      <w:r w:rsidRPr="001C657F">
        <w:rPr>
          <w:color w:val="000000" w:themeColor="text1"/>
        </w:rPr>
        <w:t xml:space="preserve"> the understanding of these themes by highlighting examples of adaptive problem-solving, collaborative distribution, and the interaction between the two in the narratives of principals. This methodology ensured that the analysis was deeply anchored in the lived experiences of participants while enabling the findings to be contextually interpreted in relation to leadership practices within the landscape of rural digital transformation.</w:t>
      </w:r>
    </w:p>
    <w:p w14:paraId="27A57D17" w14:textId="5D859F1A" w:rsidR="00863DB8" w:rsidRPr="001C657F" w:rsidRDefault="00CB7661" w:rsidP="005C4499">
      <w:pPr>
        <w:pStyle w:val="Heading1"/>
        <w:rPr>
          <w:rFonts w:ascii="Times New Roman" w:hAnsi="Times New Roman" w:cs="Times New Roman"/>
          <w:b/>
          <w:bCs/>
          <w:color w:val="000000" w:themeColor="text1"/>
          <w:sz w:val="24"/>
          <w:szCs w:val="24"/>
        </w:rPr>
      </w:pPr>
      <w:bookmarkStart w:id="27" w:name="_Toc217980871"/>
      <w:bookmarkStart w:id="28" w:name="_Toc217982029"/>
      <w:bookmarkStart w:id="29" w:name="_Toc217982121"/>
      <w:r w:rsidRPr="001C657F">
        <w:rPr>
          <w:rFonts w:ascii="Times New Roman" w:hAnsi="Times New Roman" w:cs="Times New Roman"/>
          <w:b/>
          <w:bCs/>
          <w:color w:val="000000" w:themeColor="text1"/>
          <w:sz w:val="24"/>
          <w:szCs w:val="24"/>
        </w:rPr>
        <w:t>FINDINGS</w:t>
      </w:r>
      <w:bookmarkEnd w:id="27"/>
      <w:bookmarkEnd w:id="28"/>
      <w:bookmarkEnd w:id="29"/>
    </w:p>
    <w:p w14:paraId="12BCB4E6" w14:textId="77777777" w:rsidR="00863DB8" w:rsidRPr="001C657F" w:rsidRDefault="00863DB8" w:rsidP="001C657F">
      <w:pPr>
        <w:jc w:val="both"/>
        <w:rPr>
          <w:color w:val="000000" w:themeColor="text1"/>
        </w:rPr>
      </w:pPr>
    </w:p>
    <w:p w14:paraId="4EF91392" w14:textId="784EE55F" w:rsidR="00863DB8" w:rsidRPr="001C657F" w:rsidRDefault="00064220" w:rsidP="001C657F">
      <w:pPr>
        <w:jc w:val="both"/>
        <w:rPr>
          <w:color w:val="000000" w:themeColor="text1"/>
        </w:rPr>
      </w:pPr>
      <w:r w:rsidRPr="001C657F">
        <w:rPr>
          <w:color w:val="000000" w:themeColor="text1"/>
        </w:rPr>
        <w:t xml:space="preserve">Analysis of interviews revealed four superordinate themes that describe their experiences of leading digital transformation in resource-constrained contexts. Interviews were conducted in Tagalog and subsequently translated into English for </w:t>
      </w:r>
      <w:r w:rsidR="00624649" w:rsidRPr="001C657F">
        <w:rPr>
          <w:color w:val="000000" w:themeColor="text1"/>
        </w:rPr>
        <w:t>analysis</w:t>
      </w:r>
      <w:r w:rsidRPr="001C657F">
        <w:rPr>
          <w:color w:val="000000" w:themeColor="text1"/>
        </w:rPr>
        <w:t xml:space="preserve">. </w:t>
      </w:r>
      <w:r w:rsidR="00624649" w:rsidRPr="001C657F">
        <w:rPr>
          <w:color w:val="000000" w:themeColor="text1"/>
        </w:rPr>
        <w:t xml:space="preserve">Emergent themes were generated inductively through IPA and informed the superordinate themes. Interpretation of these themes, elaborated further in the </w:t>
      </w:r>
      <w:r w:rsidR="00B33572" w:rsidRPr="001C657F">
        <w:rPr>
          <w:color w:val="000000" w:themeColor="text1"/>
        </w:rPr>
        <w:t xml:space="preserve">Discussion and </w:t>
      </w:r>
      <w:r w:rsidR="00B90C51" w:rsidRPr="001C657F">
        <w:rPr>
          <w:color w:val="000000" w:themeColor="text1"/>
        </w:rPr>
        <w:t>C</w:t>
      </w:r>
      <w:r w:rsidR="00624649" w:rsidRPr="001C657F">
        <w:rPr>
          <w:color w:val="000000" w:themeColor="text1"/>
        </w:rPr>
        <w:t>onclusion, was informed by the Integrated Adaptive-Distributed Leadership framework</w:t>
      </w:r>
      <w:r w:rsidR="00D91774" w:rsidRPr="001C657F">
        <w:rPr>
          <w:color w:val="000000" w:themeColor="text1"/>
        </w:rPr>
        <w:t>. This</w:t>
      </w:r>
      <w:r w:rsidR="00624649" w:rsidRPr="001C657F">
        <w:rPr>
          <w:color w:val="000000" w:themeColor="text1"/>
        </w:rPr>
        <w:t xml:space="preserve"> supported sense-making around how principals identified challenges, engaged others, and distributed leadership</w:t>
      </w:r>
      <w:r w:rsidR="00412C5E" w:rsidRPr="001C657F">
        <w:rPr>
          <w:color w:val="000000" w:themeColor="text1"/>
        </w:rPr>
        <w:t xml:space="preserve"> practices</w:t>
      </w:r>
      <w:r w:rsidR="00624649" w:rsidRPr="001C657F">
        <w:rPr>
          <w:color w:val="000000" w:themeColor="text1"/>
        </w:rPr>
        <w:t>.</w:t>
      </w:r>
    </w:p>
    <w:p w14:paraId="33137FDA" w14:textId="77777777" w:rsidR="00543F00" w:rsidRPr="001C657F" w:rsidRDefault="00543F00" w:rsidP="001C657F">
      <w:pPr>
        <w:jc w:val="center"/>
        <w:rPr>
          <w:i/>
          <w:iCs/>
          <w:color w:val="000000" w:themeColor="text1"/>
        </w:rPr>
      </w:pPr>
    </w:p>
    <w:p w14:paraId="447094D7" w14:textId="29FAFDF7" w:rsidR="00863DB8" w:rsidRPr="001C657F" w:rsidRDefault="00863DB8" w:rsidP="005C4499">
      <w:pPr>
        <w:rPr>
          <w:i/>
          <w:iCs/>
          <w:color w:val="000000" w:themeColor="text1"/>
        </w:rPr>
      </w:pPr>
      <w:r w:rsidRPr="001C657F">
        <w:rPr>
          <w:i/>
          <w:iCs/>
          <w:color w:val="000000" w:themeColor="text1"/>
        </w:rPr>
        <w:t>Theme 1: Navigating Infrastructure Scarcity Through Resourcefulness</w:t>
      </w:r>
    </w:p>
    <w:p w14:paraId="61F671C1" w14:textId="77777777" w:rsidR="00147170" w:rsidRPr="001C657F" w:rsidRDefault="00147170" w:rsidP="001C657F">
      <w:pPr>
        <w:jc w:val="both"/>
        <w:rPr>
          <w:color w:val="000000" w:themeColor="text1"/>
        </w:rPr>
      </w:pPr>
    </w:p>
    <w:p w14:paraId="6A9A9443" w14:textId="1C8BACA7" w:rsidR="00863DB8" w:rsidRPr="001C657F" w:rsidRDefault="00863DB8" w:rsidP="001C657F">
      <w:pPr>
        <w:jc w:val="both"/>
        <w:rPr>
          <w:color w:val="000000" w:themeColor="text1"/>
        </w:rPr>
      </w:pPr>
      <w:r w:rsidRPr="001C657F">
        <w:rPr>
          <w:color w:val="000000" w:themeColor="text1"/>
        </w:rPr>
        <w:t>All four principals articulated profound struggles with basic digital infrastructure yet demonstrated remarkable</w:t>
      </w:r>
      <w:r w:rsidR="00382928" w:rsidRPr="001C657F">
        <w:rPr>
          <w:color w:val="000000" w:themeColor="text1"/>
        </w:rPr>
        <w:t xml:space="preserve"> adaptive</w:t>
      </w:r>
      <w:r w:rsidRPr="001C657F">
        <w:rPr>
          <w:color w:val="000000" w:themeColor="text1"/>
        </w:rPr>
        <w:t xml:space="preserve"> ingenuity in addressing these constraints. Principal A travel</w:t>
      </w:r>
      <w:r w:rsidR="00412C5E" w:rsidRPr="001C657F">
        <w:rPr>
          <w:color w:val="000000" w:themeColor="text1"/>
        </w:rPr>
        <w:t>s</w:t>
      </w:r>
      <w:r w:rsidRPr="001C657F">
        <w:rPr>
          <w:color w:val="000000" w:themeColor="text1"/>
        </w:rPr>
        <w:t xml:space="preserve"> to a roadside location with “Piso Wi-Fi”, where one can pay per hour of internet connection from a small store, when the internet connection in their school is unstable. This illustrates connectivity instability in rural areas. Principal D’s experience was striking: </w:t>
      </w:r>
      <w:r w:rsidRPr="001C657F">
        <w:rPr>
          <w:i/>
          <w:iCs/>
          <w:color w:val="000000" w:themeColor="text1"/>
        </w:rPr>
        <w:t>“When I arrived here, there was no internet…we had to search for signal in different parts of the school”</w:t>
      </w:r>
      <w:r w:rsidRPr="001C657F">
        <w:rPr>
          <w:color w:val="000000" w:themeColor="text1"/>
        </w:rPr>
        <w:t xml:space="preserve">. </w:t>
      </w:r>
    </w:p>
    <w:p w14:paraId="1CC0FA9E" w14:textId="77777777" w:rsidR="00863DB8" w:rsidRPr="001C657F" w:rsidRDefault="00863DB8" w:rsidP="001C657F">
      <w:pPr>
        <w:jc w:val="both"/>
        <w:rPr>
          <w:color w:val="000000" w:themeColor="text1"/>
        </w:rPr>
      </w:pPr>
    </w:p>
    <w:p w14:paraId="6FCCB185" w14:textId="42D9A91A" w:rsidR="00BA416F" w:rsidRPr="001C657F" w:rsidRDefault="00BA416F" w:rsidP="001C657F">
      <w:pPr>
        <w:jc w:val="both"/>
        <w:rPr>
          <w:color w:val="000000" w:themeColor="text1"/>
        </w:rPr>
      </w:pPr>
      <w:r w:rsidRPr="001C657F">
        <w:rPr>
          <w:color w:val="000000" w:themeColor="text1"/>
        </w:rPr>
        <w:t>Principal D further emphasised that persistent resource limitation shaped a shared mindset among teachers. He explained that teachers were “</w:t>
      </w:r>
      <w:r w:rsidRPr="001C657F">
        <w:rPr>
          <w:i/>
          <w:iCs/>
          <w:color w:val="000000" w:themeColor="text1"/>
        </w:rPr>
        <w:t>very flexible when there is a lack of resources for the students…the teachers will look for support in the community</w:t>
      </w:r>
      <w:r w:rsidRPr="001C657F">
        <w:rPr>
          <w:color w:val="000000" w:themeColor="text1"/>
        </w:rPr>
        <w:t>”. This account emphasises that the experience of resource scarcity was perceived not merely as a limitation, but also as a driving force for adaptability and collaborative problem-solving within the school community.</w:t>
      </w:r>
    </w:p>
    <w:p w14:paraId="25197E07" w14:textId="77777777" w:rsidR="00BA416F" w:rsidRPr="001C657F" w:rsidRDefault="00BA416F" w:rsidP="001C657F">
      <w:pPr>
        <w:jc w:val="both"/>
        <w:rPr>
          <w:color w:val="000000" w:themeColor="text1"/>
        </w:rPr>
      </w:pPr>
    </w:p>
    <w:p w14:paraId="282FC40E" w14:textId="381F4501" w:rsidR="00863DB8" w:rsidRPr="001C657F" w:rsidRDefault="00863DB8" w:rsidP="001C657F">
      <w:pPr>
        <w:jc w:val="both"/>
        <w:rPr>
          <w:color w:val="000000" w:themeColor="text1"/>
        </w:rPr>
      </w:pPr>
      <w:r w:rsidRPr="001C657F">
        <w:rPr>
          <w:color w:val="000000" w:themeColor="text1"/>
        </w:rPr>
        <w:t xml:space="preserve">Resourcefulness extended beyond connectivity. Principal B explained their workaround for insufficient devices:  </w:t>
      </w:r>
      <w:r w:rsidRPr="001C657F">
        <w:rPr>
          <w:i/>
          <w:iCs/>
          <w:color w:val="000000" w:themeColor="text1"/>
        </w:rPr>
        <w:t>“The teachers let their learners hold their laptops one by one”.</w:t>
      </w:r>
      <w:r w:rsidRPr="001C657F">
        <w:rPr>
          <w:color w:val="000000" w:themeColor="text1"/>
        </w:rPr>
        <w:t xml:space="preserve"> </w:t>
      </w:r>
      <w:r w:rsidR="00D813AE" w:rsidRPr="001C657F">
        <w:rPr>
          <w:color w:val="000000" w:themeColor="text1"/>
        </w:rPr>
        <w:t xml:space="preserve">Similarly, </w:t>
      </w:r>
      <w:r w:rsidRPr="001C657F">
        <w:rPr>
          <w:color w:val="000000" w:themeColor="text1"/>
        </w:rPr>
        <w:t xml:space="preserve">Principal C noted that while the DepEd’s DCP was beneficial, </w:t>
      </w:r>
      <w:r w:rsidRPr="001C657F">
        <w:rPr>
          <w:i/>
          <w:iCs/>
          <w:color w:val="000000" w:themeColor="text1"/>
        </w:rPr>
        <w:t>“not everything is given…it was like 10 years ago. Now, it’s gone”</w:t>
      </w:r>
      <w:r w:rsidR="008E7698" w:rsidRPr="001C657F">
        <w:rPr>
          <w:i/>
          <w:iCs/>
          <w:color w:val="000000" w:themeColor="text1"/>
        </w:rPr>
        <w:t>.</w:t>
      </w:r>
      <w:r w:rsidRPr="001C657F">
        <w:rPr>
          <w:color w:val="000000" w:themeColor="text1"/>
        </w:rPr>
        <w:t xml:space="preserve"> This theme </w:t>
      </w:r>
      <w:r w:rsidR="003C0CC5" w:rsidRPr="001C657F">
        <w:rPr>
          <w:color w:val="000000" w:themeColor="text1"/>
        </w:rPr>
        <w:t>highlights</w:t>
      </w:r>
      <w:r w:rsidRPr="001C657F">
        <w:rPr>
          <w:color w:val="000000" w:themeColor="text1"/>
        </w:rPr>
        <w:t xml:space="preserve"> how principals reframe</w:t>
      </w:r>
      <w:r w:rsidR="003C0CC5" w:rsidRPr="001C657F">
        <w:rPr>
          <w:color w:val="000000" w:themeColor="text1"/>
        </w:rPr>
        <w:t>d</w:t>
      </w:r>
      <w:r w:rsidRPr="001C657F">
        <w:rPr>
          <w:color w:val="000000" w:themeColor="text1"/>
        </w:rPr>
        <w:t xml:space="preserve"> technical problems as opportunities for partnership-building, </w:t>
      </w:r>
      <w:r w:rsidR="003C0CC5" w:rsidRPr="001C657F">
        <w:rPr>
          <w:color w:val="000000" w:themeColor="text1"/>
        </w:rPr>
        <w:t>mobilising resources beyond traditional bureaucratic channels.</w:t>
      </w:r>
    </w:p>
    <w:p w14:paraId="4B8116AA" w14:textId="77777777" w:rsidR="00863DB8" w:rsidRPr="001C657F" w:rsidRDefault="00863DB8" w:rsidP="001C657F">
      <w:pPr>
        <w:jc w:val="both"/>
        <w:rPr>
          <w:b/>
          <w:bCs/>
          <w:color w:val="000000" w:themeColor="text1"/>
        </w:rPr>
      </w:pPr>
    </w:p>
    <w:p w14:paraId="7383C0B3" w14:textId="77777777" w:rsidR="001C4598" w:rsidRDefault="001C4598" w:rsidP="005C4499">
      <w:pPr>
        <w:rPr>
          <w:i/>
          <w:iCs/>
          <w:color w:val="000000" w:themeColor="text1"/>
        </w:rPr>
      </w:pPr>
    </w:p>
    <w:p w14:paraId="1989CAC0" w14:textId="77777777" w:rsidR="001C4598" w:rsidRDefault="001C4598" w:rsidP="005C4499">
      <w:pPr>
        <w:rPr>
          <w:i/>
          <w:iCs/>
          <w:color w:val="000000" w:themeColor="text1"/>
        </w:rPr>
      </w:pPr>
    </w:p>
    <w:p w14:paraId="324F5FD6" w14:textId="20849661" w:rsidR="00863DB8" w:rsidRPr="001C657F" w:rsidRDefault="00863DB8" w:rsidP="005C4499">
      <w:pPr>
        <w:rPr>
          <w:i/>
          <w:iCs/>
          <w:color w:val="000000" w:themeColor="text1"/>
        </w:rPr>
      </w:pPr>
      <w:r w:rsidRPr="001C657F">
        <w:rPr>
          <w:i/>
          <w:iCs/>
          <w:color w:val="000000" w:themeColor="text1"/>
        </w:rPr>
        <w:lastRenderedPageBreak/>
        <w:t xml:space="preserve">Theme 2: Bridging Generational and Digital Divides Through </w:t>
      </w:r>
      <w:r w:rsidR="00B8494A" w:rsidRPr="001C657F">
        <w:rPr>
          <w:i/>
          <w:iCs/>
          <w:color w:val="000000" w:themeColor="text1"/>
        </w:rPr>
        <w:t xml:space="preserve">Distributed </w:t>
      </w:r>
      <w:r w:rsidRPr="001C657F">
        <w:rPr>
          <w:i/>
          <w:iCs/>
          <w:color w:val="000000" w:themeColor="text1"/>
        </w:rPr>
        <w:t>Leadership</w:t>
      </w:r>
    </w:p>
    <w:p w14:paraId="1D302DCA" w14:textId="77777777" w:rsidR="009F09D9" w:rsidRPr="001C657F" w:rsidRDefault="009F09D9" w:rsidP="001C657F">
      <w:pPr>
        <w:jc w:val="center"/>
        <w:rPr>
          <w:i/>
          <w:iCs/>
          <w:color w:val="000000" w:themeColor="text1"/>
        </w:rPr>
      </w:pPr>
    </w:p>
    <w:p w14:paraId="1BC32A3B" w14:textId="7CD59E55" w:rsidR="00863DB8" w:rsidRPr="001C657F" w:rsidRDefault="00863DB8" w:rsidP="001C657F">
      <w:pPr>
        <w:jc w:val="both"/>
        <w:rPr>
          <w:color w:val="000000" w:themeColor="text1"/>
        </w:rPr>
      </w:pPr>
      <w:r w:rsidRPr="001C657F">
        <w:rPr>
          <w:color w:val="000000" w:themeColor="text1"/>
        </w:rPr>
        <w:t>Principals</w:t>
      </w:r>
      <w:r w:rsidR="009F09D9" w:rsidRPr="001C657F">
        <w:rPr>
          <w:color w:val="000000" w:themeColor="text1"/>
        </w:rPr>
        <w:t xml:space="preserve"> enacted distributed leadership by strategically allocating responsibilities </w:t>
      </w:r>
      <w:r w:rsidR="00147170" w:rsidRPr="001C657F">
        <w:rPr>
          <w:color w:val="000000" w:themeColor="text1"/>
        </w:rPr>
        <w:t>according</w:t>
      </w:r>
      <w:r w:rsidR="009F09D9" w:rsidRPr="001C657F">
        <w:rPr>
          <w:color w:val="000000" w:themeColor="text1"/>
        </w:rPr>
        <w:t xml:space="preserve"> to teachers’ technological </w:t>
      </w:r>
      <w:r w:rsidR="00147170" w:rsidRPr="001C657F">
        <w:rPr>
          <w:color w:val="000000" w:themeColor="text1"/>
        </w:rPr>
        <w:t>competencies</w:t>
      </w:r>
      <w:r w:rsidR="009F09D9" w:rsidRPr="001C657F">
        <w:rPr>
          <w:color w:val="000000" w:themeColor="text1"/>
        </w:rPr>
        <w:t xml:space="preserve">, building collective capacity </w:t>
      </w:r>
      <w:r w:rsidR="00147170" w:rsidRPr="001C657F">
        <w:rPr>
          <w:color w:val="000000" w:themeColor="text1"/>
        </w:rPr>
        <w:t>across</w:t>
      </w:r>
      <w:r w:rsidR="009F09D9" w:rsidRPr="001C657F">
        <w:rPr>
          <w:color w:val="000000" w:themeColor="text1"/>
        </w:rPr>
        <w:t xml:space="preserve"> generational and skill divides</w:t>
      </w:r>
      <w:r w:rsidRPr="001C657F">
        <w:rPr>
          <w:color w:val="000000" w:themeColor="text1"/>
        </w:rPr>
        <w:t xml:space="preserve">. Principal B reflected:  </w:t>
      </w:r>
      <w:r w:rsidRPr="001C657F">
        <w:rPr>
          <w:i/>
          <w:iCs/>
          <w:color w:val="000000" w:themeColor="text1"/>
        </w:rPr>
        <w:t>“If the teachers are still in the young generation…it’s easy for them to follow, and they are well-versed in technology”.</w:t>
      </w:r>
      <w:r w:rsidRPr="001C657F">
        <w:rPr>
          <w:color w:val="000000" w:themeColor="text1"/>
        </w:rPr>
        <w:t xml:space="preserve"> However, she acknowledged p</w:t>
      </w:r>
      <w:r w:rsidR="009A4F69" w:rsidRPr="001C657F">
        <w:rPr>
          <w:color w:val="000000" w:themeColor="text1"/>
        </w:rPr>
        <w:t>revious challenges with teachers approaching retirement.</w:t>
      </w:r>
    </w:p>
    <w:p w14:paraId="2F29DAA5" w14:textId="77777777" w:rsidR="009A4F69" w:rsidRPr="001C657F" w:rsidRDefault="009A4F69" w:rsidP="001C657F">
      <w:pPr>
        <w:jc w:val="both"/>
        <w:rPr>
          <w:color w:val="000000" w:themeColor="text1"/>
        </w:rPr>
      </w:pPr>
    </w:p>
    <w:p w14:paraId="1E8885CE" w14:textId="1880274D" w:rsidR="009A4F69" w:rsidRPr="001C657F" w:rsidRDefault="009A4F69" w:rsidP="001C657F">
      <w:pPr>
        <w:jc w:val="both"/>
        <w:rPr>
          <w:color w:val="000000" w:themeColor="text1"/>
        </w:rPr>
      </w:pPr>
      <w:r w:rsidRPr="001C657F">
        <w:rPr>
          <w:color w:val="000000" w:themeColor="text1"/>
        </w:rPr>
        <w:t xml:space="preserve">To address disparities, principals employed empowering strategies. Principal B described deliberately assigning leadership roles to less confident teachers: </w:t>
      </w:r>
      <w:r w:rsidRPr="001C657F">
        <w:rPr>
          <w:i/>
          <w:iCs/>
          <w:color w:val="000000" w:themeColor="text1"/>
        </w:rPr>
        <w:t>“When the teachers are like that, I make a project to make them confident…this is your coordina</w:t>
      </w:r>
      <w:r w:rsidR="00D44DF5" w:rsidRPr="001C657F">
        <w:rPr>
          <w:i/>
          <w:iCs/>
          <w:color w:val="000000" w:themeColor="text1"/>
        </w:rPr>
        <w:t>tion role</w:t>
      </w:r>
      <w:r w:rsidRPr="001C657F">
        <w:rPr>
          <w:i/>
          <w:iCs/>
          <w:color w:val="000000" w:themeColor="text1"/>
        </w:rPr>
        <w:t>, you’re in charge of that.”</w:t>
      </w:r>
      <w:r w:rsidRPr="001C657F">
        <w:rPr>
          <w:color w:val="000000" w:themeColor="text1"/>
        </w:rPr>
        <w:t xml:space="preserve"> </w:t>
      </w:r>
      <w:r w:rsidR="00770E86" w:rsidRPr="001C657F">
        <w:rPr>
          <w:color w:val="000000" w:themeColor="text1"/>
        </w:rPr>
        <w:t xml:space="preserve">Likewise, </w:t>
      </w:r>
      <w:r w:rsidR="00D5561D" w:rsidRPr="001C657F">
        <w:rPr>
          <w:color w:val="000000" w:themeColor="text1"/>
        </w:rPr>
        <w:t>Principal A noted that the use of “</w:t>
      </w:r>
      <w:r w:rsidR="00D5561D" w:rsidRPr="001C657F">
        <w:rPr>
          <w:i/>
          <w:iCs/>
          <w:color w:val="000000" w:themeColor="text1"/>
        </w:rPr>
        <w:t>mentoring and coaching</w:t>
      </w:r>
      <w:r w:rsidR="00D5561D" w:rsidRPr="001C657F">
        <w:rPr>
          <w:color w:val="000000" w:themeColor="text1"/>
        </w:rPr>
        <w:t xml:space="preserve">” to support teachers with varying levels of digital confidence. </w:t>
      </w:r>
      <w:r w:rsidRPr="001C657F">
        <w:rPr>
          <w:color w:val="000000" w:themeColor="text1"/>
        </w:rPr>
        <w:t xml:space="preserve">Principal D’s candid admission of his own learning journey created solidarity with struggling teachers: </w:t>
      </w:r>
      <w:r w:rsidRPr="001C657F">
        <w:rPr>
          <w:i/>
          <w:iCs/>
          <w:color w:val="000000" w:themeColor="text1"/>
        </w:rPr>
        <w:t>“I admit to myself that I am not 10</w:t>
      </w:r>
      <w:r w:rsidR="008E7698" w:rsidRPr="001C657F">
        <w:rPr>
          <w:i/>
          <w:iCs/>
          <w:color w:val="000000" w:themeColor="text1"/>
        </w:rPr>
        <w:t>0% a digital native…very stressful on the part of teachers and school administrators to use this technology without proper training”.</w:t>
      </w:r>
      <w:r w:rsidR="006D3EAD" w:rsidRPr="001C657F">
        <w:rPr>
          <w:i/>
          <w:iCs/>
          <w:color w:val="000000" w:themeColor="text1"/>
        </w:rPr>
        <w:t xml:space="preserve"> </w:t>
      </w:r>
    </w:p>
    <w:p w14:paraId="66DA253E" w14:textId="77777777" w:rsidR="00863DB8" w:rsidRPr="001C657F" w:rsidRDefault="00863DB8" w:rsidP="001C657F">
      <w:pPr>
        <w:jc w:val="center"/>
        <w:rPr>
          <w:i/>
          <w:iCs/>
          <w:color w:val="000000" w:themeColor="text1"/>
        </w:rPr>
      </w:pPr>
    </w:p>
    <w:p w14:paraId="28D31765" w14:textId="45434CC8" w:rsidR="00863DB8" w:rsidRPr="001C657F" w:rsidRDefault="00EC133B" w:rsidP="005C4499">
      <w:pPr>
        <w:rPr>
          <w:i/>
          <w:iCs/>
          <w:color w:val="000000" w:themeColor="text1"/>
        </w:rPr>
      </w:pPr>
      <w:r w:rsidRPr="001C657F">
        <w:rPr>
          <w:i/>
          <w:iCs/>
          <w:color w:val="000000" w:themeColor="text1"/>
        </w:rPr>
        <w:t>Theme 3: Reconciling Pedagogical Innovation with Socioeconomic Realities</w:t>
      </w:r>
    </w:p>
    <w:p w14:paraId="1AA068B9" w14:textId="77777777" w:rsidR="00F26F94" w:rsidRPr="001C657F" w:rsidRDefault="00F26F94" w:rsidP="001C657F">
      <w:pPr>
        <w:jc w:val="both"/>
        <w:rPr>
          <w:color w:val="000000" w:themeColor="text1"/>
        </w:rPr>
      </w:pPr>
    </w:p>
    <w:p w14:paraId="47F60798" w14:textId="56D3E90C" w:rsidR="00A6545C" w:rsidRPr="001C657F" w:rsidRDefault="00EC133B" w:rsidP="001C657F">
      <w:pPr>
        <w:jc w:val="both"/>
        <w:rPr>
          <w:i/>
          <w:iCs/>
          <w:color w:val="000000" w:themeColor="text1"/>
        </w:rPr>
      </w:pPr>
      <w:r w:rsidRPr="001C657F">
        <w:rPr>
          <w:color w:val="000000" w:themeColor="text1"/>
        </w:rPr>
        <w:t>A tension emerged between principals’ aspirations for future-ready students and harsh realities of rural poverty. Principal A expressed: “</w:t>
      </w:r>
      <w:r w:rsidRPr="001C657F">
        <w:rPr>
          <w:i/>
          <w:iCs/>
          <w:color w:val="000000" w:themeColor="text1"/>
        </w:rPr>
        <w:t>The children need to be fully equipped and enhanced when it comes to digital technology…everything is digital now, even ordering your food.”</w:t>
      </w:r>
      <w:r w:rsidRPr="001C657F">
        <w:rPr>
          <w:color w:val="000000" w:themeColor="text1"/>
        </w:rPr>
        <w:t xml:space="preserve"> </w:t>
      </w:r>
      <w:r w:rsidR="0022586A" w:rsidRPr="001C657F">
        <w:rPr>
          <w:color w:val="000000" w:themeColor="text1"/>
        </w:rPr>
        <w:t xml:space="preserve">Yet this clashed with material constraints. Principal D noted: </w:t>
      </w:r>
      <w:r w:rsidR="0022586A" w:rsidRPr="001C657F">
        <w:rPr>
          <w:i/>
          <w:iCs/>
          <w:color w:val="000000" w:themeColor="text1"/>
        </w:rPr>
        <w:t>“Many households have no internet connection…some really live in the far mountains.”</w:t>
      </w:r>
      <w:r w:rsidR="0022586A" w:rsidRPr="001C657F">
        <w:rPr>
          <w:color w:val="000000" w:themeColor="text1"/>
        </w:rPr>
        <w:t xml:space="preserve"> Principal B advised teachers to “</w:t>
      </w:r>
      <w:r w:rsidR="0022586A" w:rsidRPr="001C657F">
        <w:rPr>
          <w:i/>
          <w:iCs/>
          <w:color w:val="000000" w:themeColor="text1"/>
        </w:rPr>
        <w:t>download it so that in front of the kids they can play it</w:t>
      </w:r>
      <w:r w:rsidR="0022586A" w:rsidRPr="001C657F">
        <w:rPr>
          <w:color w:val="000000" w:themeColor="text1"/>
        </w:rPr>
        <w:t>”, acknowledging that “</w:t>
      </w:r>
      <w:r w:rsidR="0022586A" w:rsidRPr="001C657F">
        <w:rPr>
          <w:i/>
          <w:iCs/>
          <w:color w:val="000000" w:themeColor="text1"/>
        </w:rPr>
        <w:t xml:space="preserve">not all kids have gadgets and internet connections…when they come here to school, they get to experience these things”. </w:t>
      </w:r>
    </w:p>
    <w:p w14:paraId="1C6296F4" w14:textId="77777777" w:rsidR="00A6545C" w:rsidRPr="001C657F" w:rsidRDefault="00A6545C" w:rsidP="001C657F">
      <w:pPr>
        <w:jc w:val="both"/>
        <w:rPr>
          <w:color w:val="000000" w:themeColor="text1"/>
        </w:rPr>
      </w:pPr>
    </w:p>
    <w:p w14:paraId="4D1EA01D" w14:textId="2E8E41CF" w:rsidR="00854726" w:rsidRPr="001C657F" w:rsidRDefault="00A6545C" w:rsidP="001C657F">
      <w:pPr>
        <w:jc w:val="both"/>
        <w:rPr>
          <w:color w:val="000000" w:themeColor="text1"/>
        </w:rPr>
      </w:pPr>
      <w:r w:rsidRPr="001C657F">
        <w:rPr>
          <w:color w:val="000000" w:themeColor="text1"/>
        </w:rPr>
        <w:t>Principal D added that although DepEd’s Learning Resource Management System provides ready-made digital materials that teachers can simply download, these are “</w:t>
      </w:r>
      <w:r w:rsidRPr="001C657F">
        <w:rPr>
          <w:i/>
          <w:iCs/>
          <w:color w:val="000000" w:themeColor="text1"/>
        </w:rPr>
        <w:t>not always suitable for the learners needs”</w:t>
      </w:r>
      <w:r w:rsidRPr="001C657F">
        <w:rPr>
          <w:color w:val="000000" w:themeColor="text1"/>
        </w:rPr>
        <w:t xml:space="preserve">, requiring teachers to adapt and modify lessons. </w:t>
      </w:r>
      <w:r w:rsidR="0022586A" w:rsidRPr="001C657F">
        <w:rPr>
          <w:color w:val="000000" w:themeColor="text1"/>
        </w:rPr>
        <w:t xml:space="preserve">This reveals how principals mediate between policy expectation and community </w:t>
      </w:r>
      <w:r w:rsidR="007E72FD" w:rsidRPr="001C657F">
        <w:rPr>
          <w:color w:val="000000" w:themeColor="text1"/>
        </w:rPr>
        <w:t>realities</w:t>
      </w:r>
      <w:r w:rsidR="0022586A" w:rsidRPr="001C657F">
        <w:rPr>
          <w:color w:val="000000" w:themeColor="text1"/>
        </w:rPr>
        <w:t xml:space="preserve">, ensuring equity despite home </w:t>
      </w:r>
      <w:r w:rsidR="007E72FD" w:rsidRPr="001C657F">
        <w:rPr>
          <w:color w:val="000000" w:themeColor="text1"/>
        </w:rPr>
        <w:t>environment limitations. Principal C articulated the broader equity concern: “</w:t>
      </w:r>
      <w:r w:rsidR="007E72FD" w:rsidRPr="001C657F">
        <w:rPr>
          <w:i/>
          <w:iCs/>
          <w:color w:val="000000" w:themeColor="text1"/>
        </w:rPr>
        <w:t>In Manila, they provide tables for the kids…but in rural areas, it’s hard. You have to wait for the government to give you the DCP packages, but it takes years.”</w:t>
      </w:r>
      <w:r w:rsidR="007E72FD" w:rsidRPr="001C657F">
        <w:rPr>
          <w:color w:val="000000" w:themeColor="text1"/>
        </w:rPr>
        <w:t xml:space="preserve"> </w:t>
      </w:r>
      <w:r w:rsidR="006D3A12" w:rsidRPr="001C657F">
        <w:rPr>
          <w:color w:val="000000" w:themeColor="text1"/>
        </w:rPr>
        <w:t xml:space="preserve"> Principal C also emphasised the continued use of  “real objects” in teaching to ensure learning remains inclusive, noting that “</w:t>
      </w:r>
      <w:r w:rsidR="006D3A12" w:rsidRPr="001C657F">
        <w:rPr>
          <w:i/>
          <w:iCs/>
          <w:color w:val="000000" w:themeColor="text1"/>
        </w:rPr>
        <w:t>not all learners have access to digital tools</w:t>
      </w:r>
      <w:r w:rsidR="006D3A12" w:rsidRPr="001C657F">
        <w:rPr>
          <w:color w:val="000000" w:themeColor="text1"/>
        </w:rPr>
        <w:t>”.</w:t>
      </w:r>
    </w:p>
    <w:p w14:paraId="062BA779" w14:textId="77777777" w:rsidR="00854726" w:rsidRPr="001C657F" w:rsidRDefault="00854726" w:rsidP="001C657F">
      <w:pPr>
        <w:jc w:val="both"/>
        <w:rPr>
          <w:b/>
          <w:bCs/>
          <w:color w:val="000000" w:themeColor="text1"/>
        </w:rPr>
      </w:pPr>
    </w:p>
    <w:p w14:paraId="538F8C0B" w14:textId="2AF14D35" w:rsidR="005804D1" w:rsidRPr="001C657F" w:rsidRDefault="00014C62" w:rsidP="005C4499">
      <w:pPr>
        <w:rPr>
          <w:i/>
          <w:iCs/>
          <w:color w:val="000000" w:themeColor="text1"/>
        </w:rPr>
      </w:pPr>
      <w:r w:rsidRPr="001C657F">
        <w:rPr>
          <w:i/>
          <w:iCs/>
          <w:color w:val="000000" w:themeColor="text1"/>
        </w:rPr>
        <w:t xml:space="preserve">Theme 4: Cultivating Adaptive Cultures </w:t>
      </w:r>
      <w:r w:rsidR="00B8494A" w:rsidRPr="001C657F">
        <w:rPr>
          <w:i/>
          <w:iCs/>
          <w:color w:val="000000" w:themeColor="text1"/>
        </w:rPr>
        <w:t>Through Consultative Leadership</w:t>
      </w:r>
    </w:p>
    <w:p w14:paraId="67F3F592" w14:textId="77777777" w:rsidR="0043352F" w:rsidRPr="001C657F" w:rsidRDefault="0043352F" w:rsidP="001C657F">
      <w:pPr>
        <w:jc w:val="both"/>
        <w:rPr>
          <w:color w:val="000000" w:themeColor="text1"/>
        </w:rPr>
      </w:pPr>
    </w:p>
    <w:p w14:paraId="4BCD38F0" w14:textId="1B05E251" w:rsidR="00333DD7" w:rsidRPr="001C657F" w:rsidRDefault="00014C62" w:rsidP="001C657F">
      <w:pPr>
        <w:jc w:val="both"/>
        <w:rPr>
          <w:color w:val="000000" w:themeColor="text1"/>
        </w:rPr>
      </w:pPr>
      <w:r w:rsidRPr="001C657F">
        <w:rPr>
          <w:color w:val="000000" w:themeColor="text1"/>
        </w:rPr>
        <w:t>All four principals emphasised consultation and shared decision-making. Principal B articulated: “</w:t>
      </w:r>
      <w:r w:rsidRPr="001C657F">
        <w:rPr>
          <w:i/>
          <w:iCs/>
          <w:color w:val="000000" w:themeColor="text1"/>
        </w:rPr>
        <w:t>Before we come up with activities or projects, we always have consultations</w:t>
      </w:r>
      <w:r w:rsidR="00713FCD" w:rsidRPr="001C657F">
        <w:rPr>
          <w:color w:val="000000" w:themeColor="text1"/>
        </w:rPr>
        <w:t>,” noting that this helps prevent situation</w:t>
      </w:r>
      <w:r w:rsidR="003C0CC5" w:rsidRPr="001C657F">
        <w:rPr>
          <w:color w:val="000000" w:themeColor="text1"/>
        </w:rPr>
        <w:t>s</w:t>
      </w:r>
      <w:r w:rsidR="00713FCD" w:rsidRPr="001C657F">
        <w:rPr>
          <w:color w:val="000000" w:themeColor="text1"/>
        </w:rPr>
        <w:t xml:space="preserve"> where teachers later raise disagreements on social media platform. This proactive approach prevents resistance by ensuring stakeholder buy-in.</w:t>
      </w:r>
      <w:r w:rsidR="001246D2" w:rsidRPr="001C657F">
        <w:rPr>
          <w:color w:val="000000" w:themeColor="text1"/>
        </w:rPr>
        <w:t xml:space="preserve"> </w:t>
      </w:r>
    </w:p>
    <w:p w14:paraId="0A963437" w14:textId="77777777" w:rsidR="00333DD7" w:rsidRPr="001C657F" w:rsidRDefault="00333DD7" w:rsidP="001C657F">
      <w:pPr>
        <w:jc w:val="both"/>
        <w:rPr>
          <w:color w:val="000000" w:themeColor="text1"/>
        </w:rPr>
      </w:pPr>
    </w:p>
    <w:p w14:paraId="25848E25" w14:textId="1B0E31B9" w:rsidR="00EA7A1C" w:rsidRPr="001C657F" w:rsidRDefault="00EA7A1C" w:rsidP="001C657F">
      <w:pPr>
        <w:jc w:val="both"/>
        <w:rPr>
          <w:color w:val="000000" w:themeColor="text1"/>
        </w:rPr>
      </w:pPr>
      <w:r w:rsidRPr="001C657F">
        <w:rPr>
          <w:color w:val="000000" w:themeColor="text1"/>
        </w:rPr>
        <w:t>Principals demonstrated adaptive leadership by distinguishing between technical and adaptive challenges. When faced with broken equipment, they acknowledged these as “</w:t>
      </w:r>
      <w:r w:rsidRPr="001C657F">
        <w:rPr>
          <w:i/>
          <w:iCs/>
          <w:color w:val="000000" w:themeColor="text1"/>
        </w:rPr>
        <w:t>minor</w:t>
      </w:r>
      <w:r w:rsidRPr="001C657F">
        <w:rPr>
          <w:color w:val="000000" w:themeColor="text1"/>
        </w:rPr>
        <w:t xml:space="preserve">” problems that could be addressed either internally by teachers or externally through technicians, depending on issues such as printer malfunction or </w:t>
      </w:r>
      <w:r w:rsidR="001246D2" w:rsidRPr="001C657F">
        <w:rPr>
          <w:color w:val="000000" w:themeColor="text1"/>
        </w:rPr>
        <w:t>router problems</w:t>
      </w:r>
      <w:r w:rsidRPr="001C657F">
        <w:rPr>
          <w:color w:val="000000" w:themeColor="text1"/>
        </w:rPr>
        <w:t>.</w:t>
      </w:r>
    </w:p>
    <w:p w14:paraId="6D36AB61" w14:textId="77777777" w:rsidR="001246D2" w:rsidRPr="001C657F" w:rsidRDefault="001246D2" w:rsidP="001C657F">
      <w:pPr>
        <w:jc w:val="both"/>
        <w:rPr>
          <w:color w:val="000000" w:themeColor="text1"/>
        </w:rPr>
      </w:pPr>
    </w:p>
    <w:p w14:paraId="1352CBB0" w14:textId="6D212EA2" w:rsidR="00713FCD" w:rsidRPr="001C657F" w:rsidRDefault="001246D2" w:rsidP="001C657F">
      <w:pPr>
        <w:jc w:val="both"/>
        <w:rPr>
          <w:color w:val="000000" w:themeColor="text1"/>
        </w:rPr>
      </w:pPr>
      <w:r w:rsidRPr="001C657F">
        <w:rPr>
          <w:color w:val="000000" w:themeColor="text1"/>
        </w:rPr>
        <w:t xml:space="preserve">However, deeper challenges such as building digital confidence and addressing socioeconomic barriers, required different approaches. All four principals </w:t>
      </w:r>
      <w:r w:rsidR="00333DD7" w:rsidRPr="001C657F">
        <w:rPr>
          <w:color w:val="000000" w:themeColor="text1"/>
        </w:rPr>
        <w:t>explained</w:t>
      </w:r>
      <w:r w:rsidRPr="001C657F">
        <w:rPr>
          <w:color w:val="000000" w:themeColor="text1"/>
        </w:rPr>
        <w:t xml:space="preserve"> that they “</w:t>
      </w:r>
      <w:r w:rsidRPr="001C657F">
        <w:rPr>
          <w:i/>
          <w:iCs/>
          <w:color w:val="000000" w:themeColor="text1"/>
        </w:rPr>
        <w:t xml:space="preserve">send their teachers to </w:t>
      </w:r>
      <w:r w:rsidR="005E4B90" w:rsidRPr="001C657F">
        <w:rPr>
          <w:i/>
          <w:iCs/>
          <w:color w:val="000000" w:themeColor="text1"/>
        </w:rPr>
        <w:t>workshop and seminar</w:t>
      </w:r>
      <w:r w:rsidRPr="001C657F">
        <w:rPr>
          <w:color w:val="000000" w:themeColor="text1"/>
        </w:rPr>
        <w:t xml:space="preserve">” </w:t>
      </w:r>
      <w:r w:rsidR="00333DD7" w:rsidRPr="001C657F">
        <w:rPr>
          <w:color w:val="000000" w:themeColor="text1"/>
        </w:rPr>
        <w:t>offered by DepEd when teachers feel unsure or need further support in specific skills such as using digital tools.</w:t>
      </w:r>
    </w:p>
    <w:p w14:paraId="10DAD843" w14:textId="77777777" w:rsidR="00333DD7" w:rsidRPr="001C657F" w:rsidRDefault="00333DD7" w:rsidP="001C657F">
      <w:pPr>
        <w:jc w:val="both"/>
        <w:rPr>
          <w:color w:val="000000" w:themeColor="text1"/>
        </w:rPr>
      </w:pPr>
    </w:p>
    <w:p w14:paraId="47B165A2" w14:textId="02DFC348" w:rsidR="00333DD7" w:rsidRPr="001C657F" w:rsidRDefault="00333DD7" w:rsidP="001C657F">
      <w:pPr>
        <w:jc w:val="both"/>
        <w:rPr>
          <w:color w:val="000000" w:themeColor="text1"/>
        </w:rPr>
      </w:pPr>
      <w:r w:rsidRPr="001C657F">
        <w:rPr>
          <w:color w:val="000000" w:themeColor="text1"/>
        </w:rPr>
        <w:t xml:space="preserve">This theme also encompassed ethical considerations. Principal B established clear boundaries: </w:t>
      </w:r>
      <w:r w:rsidRPr="001C657F">
        <w:rPr>
          <w:i/>
          <w:iCs/>
          <w:color w:val="000000" w:themeColor="text1"/>
        </w:rPr>
        <w:t>“Since I became a teacher, I don’t really accept friend requests from students,”</w:t>
      </w:r>
      <w:r w:rsidRPr="001C657F">
        <w:rPr>
          <w:color w:val="000000" w:themeColor="text1"/>
        </w:rPr>
        <w:t xml:space="preserve"> advising parents to be “</w:t>
      </w:r>
      <w:r w:rsidRPr="001C657F">
        <w:rPr>
          <w:i/>
          <w:iCs/>
          <w:color w:val="000000" w:themeColor="text1"/>
        </w:rPr>
        <w:t>responsible in using social media</w:t>
      </w:r>
      <w:r w:rsidRPr="001C657F">
        <w:rPr>
          <w:color w:val="000000" w:themeColor="text1"/>
        </w:rPr>
        <w:t>”. The consultative approach extended to sustainability planning. Principal B noted, “</w:t>
      </w:r>
      <w:r w:rsidRPr="001C657F">
        <w:rPr>
          <w:i/>
          <w:iCs/>
          <w:color w:val="000000" w:themeColor="text1"/>
        </w:rPr>
        <w:t>We always have plan B</w:t>
      </w:r>
      <w:r w:rsidRPr="001C657F">
        <w:rPr>
          <w:color w:val="000000" w:themeColor="text1"/>
        </w:rPr>
        <w:t>,” reflecting adaptive leadership’s emphasis on anticipating challenges and building organisational resilience.</w:t>
      </w:r>
    </w:p>
    <w:p w14:paraId="1F0AB672" w14:textId="77777777" w:rsidR="00333DD7" w:rsidRPr="001C657F" w:rsidRDefault="00333DD7" w:rsidP="001C657F">
      <w:pPr>
        <w:jc w:val="both"/>
        <w:rPr>
          <w:color w:val="000000" w:themeColor="text1"/>
        </w:rPr>
      </w:pPr>
    </w:p>
    <w:p w14:paraId="5D569B9D" w14:textId="5BC797D6" w:rsidR="00D81DE9" w:rsidRPr="001C657F" w:rsidRDefault="0043352F" w:rsidP="001C657F">
      <w:pPr>
        <w:jc w:val="both"/>
        <w:rPr>
          <w:color w:val="000000" w:themeColor="text1"/>
        </w:rPr>
      </w:pPr>
      <w:r w:rsidRPr="001C657F">
        <w:rPr>
          <w:color w:val="000000" w:themeColor="text1"/>
        </w:rPr>
        <w:t xml:space="preserve">Across the four themes, the Integrated </w:t>
      </w:r>
      <w:r w:rsidR="000D2158" w:rsidRPr="001C657F">
        <w:rPr>
          <w:color w:val="000000" w:themeColor="text1"/>
        </w:rPr>
        <w:t xml:space="preserve">Adaptive-Distributed </w:t>
      </w:r>
      <w:r w:rsidRPr="001C657F">
        <w:rPr>
          <w:color w:val="000000" w:themeColor="text1"/>
        </w:rPr>
        <w:t xml:space="preserve">Leadership framework made visible how </w:t>
      </w:r>
      <w:r w:rsidR="00EF3B89" w:rsidRPr="001C657F">
        <w:rPr>
          <w:color w:val="000000" w:themeColor="text1"/>
        </w:rPr>
        <w:t>A</w:t>
      </w:r>
      <w:r w:rsidRPr="001C657F">
        <w:rPr>
          <w:color w:val="000000" w:themeColor="text1"/>
        </w:rPr>
        <w:t xml:space="preserve">daptive and </w:t>
      </w:r>
      <w:r w:rsidR="00EF3B89" w:rsidRPr="001C657F">
        <w:rPr>
          <w:color w:val="000000" w:themeColor="text1"/>
        </w:rPr>
        <w:t>D</w:t>
      </w:r>
      <w:r w:rsidRPr="001C657F">
        <w:rPr>
          <w:color w:val="000000" w:themeColor="text1"/>
        </w:rPr>
        <w:t xml:space="preserve">istributed </w:t>
      </w:r>
      <w:r w:rsidR="00EF3B89" w:rsidRPr="001C657F">
        <w:rPr>
          <w:color w:val="000000" w:themeColor="text1"/>
        </w:rPr>
        <w:t>L</w:t>
      </w:r>
      <w:r w:rsidRPr="001C657F">
        <w:rPr>
          <w:color w:val="000000" w:themeColor="text1"/>
        </w:rPr>
        <w:t>eadership practices were not separate processes but intertwined strategies that principals used to navigate the complexities of digital transformation in rural schools.</w:t>
      </w:r>
      <w:r w:rsidR="00D81DE9" w:rsidRPr="001C657F">
        <w:rPr>
          <w:color w:val="000000" w:themeColor="text1"/>
        </w:rPr>
        <w:t xml:space="preserve"> </w:t>
      </w:r>
    </w:p>
    <w:p w14:paraId="63E1746F" w14:textId="77777777" w:rsidR="00CF7B95" w:rsidRDefault="00CF7B95" w:rsidP="005C4499">
      <w:pPr>
        <w:rPr>
          <w:b/>
          <w:bCs/>
          <w:color w:val="000000" w:themeColor="text1"/>
        </w:rPr>
      </w:pPr>
      <w:bookmarkStart w:id="30" w:name="_Toc217980872"/>
      <w:bookmarkStart w:id="31" w:name="_Toc217982030"/>
      <w:bookmarkStart w:id="32" w:name="_Toc217982122"/>
    </w:p>
    <w:p w14:paraId="76FD869C" w14:textId="4AFE179F" w:rsidR="005C092E" w:rsidRPr="001C657F" w:rsidRDefault="00CB7661" w:rsidP="005C4499">
      <w:pPr>
        <w:rPr>
          <w:color w:val="000000" w:themeColor="text1"/>
        </w:rPr>
      </w:pPr>
      <w:r w:rsidRPr="001C657F">
        <w:rPr>
          <w:b/>
          <w:bCs/>
          <w:color w:val="000000" w:themeColor="text1"/>
        </w:rPr>
        <w:t xml:space="preserve">DISCUSSION </w:t>
      </w:r>
      <w:bookmarkEnd w:id="30"/>
      <w:bookmarkEnd w:id="31"/>
      <w:bookmarkEnd w:id="32"/>
      <w:r>
        <w:rPr>
          <w:b/>
          <w:bCs/>
          <w:color w:val="000000" w:themeColor="text1"/>
        </w:rPr>
        <w:t>AND CONCLUSION</w:t>
      </w:r>
    </w:p>
    <w:p w14:paraId="73EB9FAF" w14:textId="77777777" w:rsidR="00CF7B95" w:rsidRPr="001C657F" w:rsidRDefault="00CF7B95" w:rsidP="001C657F">
      <w:pPr>
        <w:jc w:val="both"/>
        <w:rPr>
          <w:b/>
          <w:bCs/>
          <w:color w:val="000000" w:themeColor="text1"/>
        </w:rPr>
      </w:pPr>
    </w:p>
    <w:p w14:paraId="23FAD672" w14:textId="13A57FDD" w:rsidR="009137F1" w:rsidRPr="001C657F" w:rsidRDefault="00DC7295" w:rsidP="001C657F">
      <w:pPr>
        <w:jc w:val="both"/>
        <w:rPr>
          <w:color w:val="000000" w:themeColor="text1"/>
        </w:rPr>
      </w:pPr>
      <w:r>
        <w:rPr>
          <w:color w:val="000000" w:themeColor="text1"/>
        </w:rPr>
        <w:t xml:space="preserve">This study </w:t>
      </w:r>
      <w:r w:rsidR="009137F1" w:rsidRPr="001C657F">
        <w:rPr>
          <w:color w:val="000000" w:themeColor="text1"/>
        </w:rPr>
        <w:t xml:space="preserve">explored how principals in rural Philippine public primary schools perceive and enact leadership in the context of digital transformation under resource constraints. Based on the lived experiences of the participants, the results shed light on how Adaptive and Distributed Leadership practices are interpreted, influenced, and occasionally hindered by material, organisational, and socio-cultural factors. In this way, the study contributes nuanced insights into the relevance and </w:t>
      </w:r>
      <w:r w:rsidR="000447AF" w:rsidRPr="001C657F">
        <w:rPr>
          <w:color w:val="000000" w:themeColor="text1"/>
        </w:rPr>
        <w:t>limitations</w:t>
      </w:r>
      <w:r w:rsidR="009137F1" w:rsidRPr="001C657F">
        <w:rPr>
          <w:color w:val="000000" w:themeColor="text1"/>
        </w:rPr>
        <w:t xml:space="preserve"> of established leadership theories when applied to educational settings with scarce resources. The </w:t>
      </w:r>
      <w:r w:rsidR="006A6DD9" w:rsidRPr="001C657F">
        <w:rPr>
          <w:color w:val="000000" w:themeColor="text1"/>
        </w:rPr>
        <w:t>results</w:t>
      </w:r>
      <w:r w:rsidR="009137F1" w:rsidRPr="001C657F">
        <w:rPr>
          <w:color w:val="000000" w:themeColor="text1"/>
        </w:rPr>
        <w:t xml:space="preserve"> highlight both the opportunities and </w:t>
      </w:r>
      <w:r w:rsidR="000447AF" w:rsidRPr="001C657F">
        <w:rPr>
          <w:color w:val="000000" w:themeColor="text1"/>
        </w:rPr>
        <w:t>challenges</w:t>
      </w:r>
      <w:r w:rsidR="009137F1" w:rsidRPr="001C657F">
        <w:rPr>
          <w:color w:val="000000" w:themeColor="text1"/>
        </w:rPr>
        <w:t xml:space="preserve"> associated with technology-driven educational reform in rural areas.</w:t>
      </w:r>
      <w:r w:rsidR="008D1094" w:rsidRPr="001C657F">
        <w:rPr>
          <w:color w:val="000000" w:themeColor="text1"/>
        </w:rPr>
        <w:t xml:space="preserve"> Throughout the findings, the narratives from principals illustrate a distinct struggle between their ambitions for digital transformation and the actual implementation of technology integration, influenced by infrastructural, socio-economic, and contextual limitations in rural educational environments.</w:t>
      </w:r>
      <w:r w:rsidR="00D81DE9" w:rsidRPr="001C657F">
        <w:rPr>
          <w:color w:val="000000" w:themeColor="text1"/>
        </w:rPr>
        <w:t xml:space="preserve"> Amidst this tension, principals’ resourcefulness served as a means of adaptive sense-making, through which infrastructural limitations came to be understood not merely as constraints but as prospects for collaboration, improvisation, and community involvement. </w:t>
      </w:r>
    </w:p>
    <w:p w14:paraId="1B0D2A6C" w14:textId="77777777" w:rsidR="009137F1" w:rsidRPr="001C657F" w:rsidRDefault="009137F1" w:rsidP="001C657F">
      <w:pPr>
        <w:jc w:val="both"/>
        <w:rPr>
          <w:color w:val="000000" w:themeColor="text1"/>
        </w:rPr>
      </w:pPr>
    </w:p>
    <w:p w14:paraId="2C90309A" w14:textId="0D827826" w:rsidR="00A34A96" w:rsidRPr="001C657F" w:rsidRDefault="00A34A96" w:rsidP="001C657F">
      <w:pPr>
        <w:jc w:val="both"/>
        <w:rPr>
          <w:color w:val="000000" w:themeColor="text1"/>
        </w:rPr>
      </w:pPr>
      <w:r w:rsidRPr="001C657F">
        <w:rPr>
          <w:i/>
          <w:iCs/>
          <w:color w:val="000000" w:themeColor="text1"/>
        </w:rPr>
        <w:t>Adaptive Leadership in Practice</w:t>
      </w:r>
      <w:r w:rsidRPr="001C657F">
        <w:rPr>
          <w:b/>
          <w:bCs/>
          <w:color w:val="000000" w:themeColor="text1"/>
        </w:rPr>
        <w:t>:</w:t>
      </w:r>
      <w:r w:rsidRPr="001C657F">
        <w:rPr>
          <w:color w:val="000000" w:themeColor="text1"/>
        </w:rPr>
        <w:t xml:space="preserve"> The principals’ experiences exemplify Heifetz </w:t>
      </w:r>
      <w:r w:rsidRPr="001C657F">
        <w:rPr>
          <w:i/>
          <w:iCs/>
          <w:color w:val="000000" w:themeColor="text1"/>
        </w:rPr>
        <w:t>et al.’s</w:t>
      </w:r>
      <w:r w:rsidRPr="001C657F">
        <w:rPr>
          <w:color w:val="000000" w:themeColor="text1"/>
        </w:rPr>
        <w:t xml:space="preserve"> (2009) distinction between technical and adaptive challenges. While technical issues such as malfunctioning equipment or connectivity, could be addressed through troubleshooting, deeper adaptive challenges required cultural shifts, capacity building, and stakeholders’ engagement. Principals demonstrated adaptive leadership by diagnosing complex problems, recogni</w:t>
      </w:r>
      <w:r w:rsidR="00A44044" w:rsidRPr="001C657F">
        <w:rPr>
          <w:color w:val="000000" w:themeColor="text1"/>
        </w:rPr>
        <w:t>s</w:t>
      </w:r>
      <w:r w:rsidRPr="001C657F">
        <w:rPr>
          <w:color w:val="000000" w:themeColor="text1"/>
        </w:rPr>
        <w:t xml:space="preserve">ing that digital transformation is not merely </w:t>
      </w:r>
      <w:r w:rsidR="001012B1" w:rsidRPr="001C657F">
        <w:rPr>
          <w:color w:val="000000" w:themeColor="text1"/>
        </w:rPr>
        <w:t xml:space="preserve">a </w:t>
      </w:r>
      <w:r w:rsidRPr="001C657F">
        <w:rPr>
          <w:color w:val="000000" w:themeColor="text1"/>
        </w:rPr>
        <w:t>technical upgrade but systemic change requiring shifts in pedagogy, mindset</w:t>
      </w:r>
      <w:r w:rsidR="00A8118C" w:rsidRPr="001C657F">
        <w:rPr>
          <w:color w:val="000000" w:themeColor="text1"/>
        </w:rPr>
        <w:t>,</w:t>
      </w:r>
      <w:r w:rsidRPr="001C657F">
        <w:rPr>
          <w:color w:val="000000" w:themeColor="text1"/>
        </w:rPr>
        <w:t xml:space="preserve"> and organisational culture.</w:t>
      </w:r>
    </w:p>
    <w:p w14:paraId="6887BEA9" w14:textId="77777777" w:rsidR="00A8118C" w:rsidRPr="001C657F" w:rsidRDefault="00A8118C" w:rsidP="001C657F">
      <w:pPr>
        <w:jc w:val="both"/>
        <w:rPr>
          <w:color w:val="000000" w:themeColor="text1"/>
        </w:rPr>
      </w:pPr>
    </w:p>
    <w:p w14:paraId="2F486D4A" w14:textId="4BC9205F" w:rsidR="00A8118C" w:rsidRPr="001C657F" w:rsidRDefault="00A8118C" w:rsidP="001C657F">
      <w:pPr>
        <w:jc w:val="both"/>
        <w:rPr>
          <w:color w:val="000000" w:themeColor="text1"/>
        </w:rPr>
      </w:pPr>
      <w:r w:rsidRPr="001C657F">
        <w:rPr>
          <w:i/>
          <w:iCs/>
          <w:color w:val="000000" w:themeColor="text1"/>
        </w:rPr>
        <w:t>Distributed Leadership as Necessity:</w:t>
      </w:r>
      <w:r w:rsidRPr="001C657F">
        <w:rPr>
          <w:b/>
          <w:bCs/>
          <w:color w:val="000000" w:themeColor="text1"/>
        </w:rPr>
        <w:t xml:space="preserve"> </w:t>
      </w:r>
      <w:r w:rsidRPr="001C657F">
        <w:rPr>
          <w:color w:val="000000" w:themeColor="text1"/>
        </w:rPr>
        <w:t xml:space="preserve">The findings strongly support Harris’s (2013) distributed leadership framework. In rural contexts where resources are scare and principals lack formal technical </w:t>
      </w:r>
      <w:proofErr w:type="gramStart"/>
      <w:r w:rsidRPr="001C657F">
        <w:rPr>
          <w:color w:val="000000" w:themeColor="text1"/>
        </w:rPr>
        <w:t>expertise,</w:t>
      </w:r>
      <w:proofErr w:type="gramEnd"/>
      <w:r w:rsidRPr="001C657F">
        <w:rPr>
          <w:color w:val="000000" w:themeColor="text1"/>
        </w:rPr>
        <w:t xml:space="preserve"> distributed leadership emerges as practical necessity. By empowering ICT coordinators, younger teachers, and external stakeholder, principals expanded collective capacity to navigate digital transformation. This distribution built resilience, ensuring digital initiatives did not depend solely on the principals’ knowledge.</w:t>
      </w:r>
    </w:p>
    <w:p w14:paraId="368E02D2" w14:textId="77777777" w:rsidR="00A8118C" w:rsidRPr="001C657F" w:rsidRDefault="00A8118C" w:rsidP="001C657F">
      <w:pPr>
        <w:jc w:val="both"/>
        <w:rPr>
          <w:color w:val="000000" w:themeColor="text1"/>
        </w:rPr>
      </w:pPr>
    </w:p>
    <w:p w14:paraId="6EA84FC8" w14:textId="034E40FF" w:rsidR="00A8118C" w:rsidRDefault="00A8118C" w:rsidP="001C657F">
      <w:pPr>
        <w:jc w:val="both"/>
        <w:rPr>
          <w:color w:val="000000" w:themeColor="text1"/>
        </w:rPr>
      </w:pPr>
      <w:r w:rsidRPr="001C657F">
        <w:rPr>
          <w:i/>
          <w:iCs/>
          <w:color w:val="000000" w:themeColor="text1"/>
        </w:rPr>
        <w:t>Cultural Nuances:</w:t>
      </w:r>
      <w:r w:rsidRPr="001C657F">
        <w:rPr>
          <w:color w:val="000000" w:themeColor="text1"/>
        </w:rPr>
        <w:t xml:space="preserve"> The principals’ emphasis on consultation reflects Filipino cultural values of </w:t>
      </w:r>
      <w:r w:rsidRPr="001C657F">
        <w:rPr>
          <w:i/>
          <w:iCs/>
          <w:color w:val="000000" w:themeColor="text1"/>
        </w:rPr>
        <w:t>pakikisama</w:t>
      </w:r>
      <w:r w:rsidRPr="001C657F">
        <w:rPr>
          <w:color w:val="000000" w:themeColor="text1"/>
        </w:rPr>
        <w:t xml:space="preserve"> (getting along) and </w:t>
      </w:r>
      <w:r w:rsidRPr="001C657F">
        <w:rPr>
          <w:i/>
          <w:iCs/>
          <w:color w:val="000000" w:themeColor="text1"/>
        </w:rPr>
        <w:t>bayanihan</w:t>
      </w:r>
      <w:r w:rsidRPr="001C657F">
        <w:rPr>
          <w:color w:val="000000" w:themeColor="text1"/>
        </w:rPr>
        <w:t xml:space="preserve"> (communal unity). This culturally grounded</w:t>
      </w:r>
      <w:r w:rsidR="00F0337B" w:rsidRPr="001C657F">
        <w:rPr>
          <w:color w:val="000000" w:themeColor="text1"/>
        </w:rPr>
        <w:t xml:space="preserve"> leadership facilitated stakeholder buy-in and reduced resistance, suggesting that effective digital transformation strategies must be culturally responsive rather than imposing universal models.</w:t>
      </w:r>
    </w:p>
    <w:p w14:paraId="54D755D6" w14:textId="77777777" w:rsidR="00424DF6" w:rsidRDefault="00424DF6" w:rsidP="001C657F">
      <w:pPr>
        <w:jc w:val="both"/>
        <w:rPr>
          <w:color w:val="000000" w:themeColor="text1"/>
        </w:rPr>
      </w:pPr>
    </w:p>
    <w:p w14:paraId="267CC990" w14:textId="572C6898" w:rsidR="00424DF6" w:rsidRPr="00424DF6" w:rsidRDefault="00424DF6" w:rsidP="001C657F">
      <w:pPr>
        <w:jc w:val="both"/>
        <w:rPr>
          <w:i/>
          <w:iCs/>
          <w:color w:val="000000" w:themeColor="text1"/>
        </w:rPr>
      </w:pPr>
      <w:r w:rsidRPr="00424DF6">
        <w:rPr>
          <w:i/>
          <w:iCs/>
          <w:color w:val="000000" w:themeColor="text1"/>
        </w:rPr>
        <w:t>Implications</w:t>
      </w:r>
    </w:p>
    <w:p w14:paraId="22852D11" w14:textId="77777777" w:rsidR="00A03B32" w:rsidRDefault="00A03B32" w:rsidP="001C657F">
      <w:pPr>
        <w:jc w:val="both"/>
        <w:rPr>
          <w:color w:val="000000" w:themeColor="text1"/>
        </w:rPr>
      </w:pPr>
    </w:p>
    <w:p w14:paraId="3DC4871C" w14:textId="77777777" w:rsidR="00424DF6" w:rsidRPr="001C657F" w:rsidRDefault="00424DF6" w:rsidP="00424DF6">
      <w:pPr>
        <w:jc w:val="both"/>
        <w:rPr>
          <w:color w:val="000000" w:themeColor="text1"/>
        </w:rPr>
      </w:pPr>
      <w:r w:rsidRPr="001C657F">
        <w:rPr>
          <w:color w:val="000000" w:themeColor="text1"/>
        </w:rPr>
        <w:t>The findings underscore inadequacy of top-down digital transformation policies assuming uniform infrastructure. Principals’ reliance on private donations reveals systematic gaps in government support. While their resourcefulness is commendable, it should not substitute for equitable, sustained public investment in rural education infrastructure. Policymakers must address structural inequities forcing rural principals to become fundraisers rather than focusing on management and leadership.  Furthermore, principals’ accounts highlight the need for ongoing context-specific professional development. Principal D’s pandemic experience on being thrust into facilitating training on unfamiliar platforms, illustrates inadequacy of one-size-fits-all training models. Effective professional development must be iterative, practice-based, and sensitive to varying digital literacy levels (</w:t>
      </w:r>
      <w:proofErr w:type="spellStart"/>
      <w:r w:rsidRPr="001C657F">
        <w:rPr>
          <w:color w:val="000000" w:themeColor="text1"/>
        </w:rPr>
        <w:t>Amemasor</w:t>
      </w:r>
      <w:proofErr w:type="spellEnd"/>
      <w:r w:rsidRPr="001C657F">
        <w:rPr>
          <w:color w:val="000000" w:themeColor="text1"/>
        </w:rPr>
        <w:t xml:space="preserve"> et al., 2025).</w:t>
      </w:r>
    </w:p>
    <w:p w14:paraId="155261B1" w14:textId="77777777" w:rsidR="00424DF6" w:rsidRDefault="00424DF6" w:rsidP="00A03B32">
      <w:pPr>
        <w:jc w:val="both"/>
        <w:rPr>
          <w:color w:val="000000" w:themeColor="text1"/>
        </w:rPr>
      </w:pPr>
    </w:p>
    <w:p w14:paraId="3FD3B9DC" w14:textId="5DB574E5" w:rsidR="00A03B32" w:rsidRDefault="00A03B32" w:rsidP="00A03B32">
      <w:pPr>
        <w:jc w:val="both"/>
        <w:rPr>
          <w:color w:val="000000" w:themeColor="text1"/>
        </w:rPr>
      </w:pPr>
      <w:r w:rsidRPr="001C657F">
        <w:rPr>
          <w:color w:val="000000" w:themeColor="text1"/>
        </w:rPr>
        <w:t xml:space="preserve">Rural school principals navigate the challenges of digital transformation through leadership practices characterised by resourcefulness, shared responsibility, pedagogical pragmatisms, and consultative decision-making. Interpreted through the Integrated Adaptive-Leadership framework, their experiences suggest that effective digital leadership in resource-limited environments emerges not from the application of a single </w:t>
      </w:r>
      <w:r w:rsidRPr="001C657F">
        <w:rPr>
          <w:color w:val="000000" w:themeColor="text1"/>
        </w:rPr>
        <w:lastRenderedPageBreak/>
        <w:t>leadership approach, but from the dynamic interaction between adaptive problem-solving and the distributed mobilisation of collective capacity. While these principals demonstrate considerable resilience, their efforts also highlight the need for systemic reforms to address infrastructure inequities, provide context-sensitive professional development, and recognise the distinct leadership challenges faced by rural schools undergoing digital transformation.</w:t>
      </w:r>
    </w:p>
    <w:p w14:paraId="4A7E1088" w14:textId="77777777" w:rsidR="00424DF6" w:rsidRDefault="00424DF6" w:rsidP="00A03B32">
      <w:pPr>
        <w:jc w:val="both"/>
        <w:rPr>
          <w:color w:val="000000" w:themeColor="text1"/>
        </w:rPr>
      </w:pPr>
    </w:p>
    <w:p w14:paraId="1F8B0E2A" w14:textId="77777777" w:rsidR="00424DF6" w:rsidRPr="001C657F" w:rsidRDefault="00424DF6" w:rsidP="00424DF6">
      <w:pPr>
        <w:rPr>
          <w:i/>
          <w:iCs/>
          <w:color w:val="000000" w:themeColor="text1"/>
        </w:rPr>
      </w:pPr>
      <w:r w:rsidRPr="001C657F">
        <w:rPr>
          <w:i/>
          <w:iCs/>
          <w:color w:val="000000" w:themeColor="text1"/>
        </w:rPr>
        <w:t>Recommendations</w:t>
      </w:r>
    </w:p>
    <w:p w14:paraId="34AB23CC" w14:textId="77777777" w:rsidR="00424DF6" w:rsidRPr="001C657F" w:rsidRDefault="00424DF6" w:rsidP="00424DF6">
      <w:pPr>
        <w:jc w:val="both"/>
        <w:rPr>
          <w:b/>
          <w:bCs/>
          <w:color w:val="000000" w:themeColor="text1"/>
        </w:rPr>
      </w:pPr>
    </w:p>
    <w:p w14:paraId="248907FA" w14:textId="77777777" w:rsidR="00424DF6" w:rsidRPr="001C657F" w:rsidRDefault="00424DF6" w:rsidP="00424DF6">
      <w:pPr>
        <w:jc w:val="both"/>
        <w:rPr>
          <w:color w:val="000000" w:themeColor="text1"/>
        </w:rPr>
      </w:pPr>
      <w:r w:rsidRPr="001C657F">
        <w:rPr>
          <w:color w:val="000000" w:themeColor="text1"/>
        </w:rPr>
        <w:t xml:space="preserve">Based on the </w:t>
      </w:r>
      <w:proofErr w:type="gramStart"/>
      <w:r w:rsidRPr="001C657F">
        <w:rPr>
          <w:color w:val="000000" w:themeColor="text1"/>
        </w:rPr>
        <w:t>principals’</w:t>
      </w:r>
      <w:proofErr w:type="gramEnd"/>
      <w:r w:rsidRPr="001C657F">
        <w:rPr>
          <w:color w:val="000000" w:themeColor="text1"/>
        </w:rPr>
        <w:t xml:space="preserve"> lived experiences of leading digital transformation in resource-constrained rural Philippine primary schools, several recommendations emerge:</w:t>
      </w:r>
    </w:p>
    <w:p w14:paraId="3803C482" w14:textId="77777777" w:rsidR="00424DF6" w:rsidRPr="001C657F" w:rsidRDefault="00424DF6" w:rsidP="00424DF6">
      <w:pPr>
        <w:jc w:val="both"/>
        <w:rPr>
          <w:color w:val="000000" w:themeColor="text1"/>
        </w:rPr>
      </w:pPr>
    </w:p>
    <w:p w14:paraId="03967C08" w14:textId="77777777" w:rsidR="00424DF6" w:rsidRPr="001C657F" w:rsidRDefault="00424DF6" w:rsidP="00424DF6">
      <w:pPr>
        <w:jc w:val="both"/>
        <w:rPr>
          <w:color w:val="000000" w:themeColor="text1"/>
        </w:rPr>
      </w:pPr>
      <w:r w:rsidRPr="001C657F">
        <w:rPr>
          <w:i/>
          <w:iCs/>
          <w:color w:val="000000" w:themeColor="text1"/>
        </w:rPr>
        <w:t>First,</w:t>
      </w:r>
      <w:r w:rsidRPr="001C657F">
        <w:rPr>
          <w:color w:val="000000" w:themeColor="text1"/>
        </w:rPr>
        <w:t xml:space="preserve"> education authorities must establish sustained, equitable infrastructure investment programmed that address connectivity deficits and hardware provision, reducing principals’ reliance on private donations and fundraising.</w:t>
      </w:r>
    </w:p>
    <w:p w14:paraId="3F20F95A" w14:textId="77777777" w:rsidR="00424DF6" w:rsidRPr="001C657F" w:rsidRDefault="00424DF6" w:rsidP="00424DF6">
      <w:pPr>
        <w:jc w:val="both"/>
        <w:rPr>
          <w:color w:val="000000" w:themeColor="text1"/>
        </w:rPr>
      </w:pPr>
    </w:p>
    <w:p w14:paraId="6F0ABF3E" w14:textId="77777777" w:rsidR="00424DF6" w:rsidRPr="001C657F" w:rsidRDefault="00424DF6" w:rsidP="00424DF6">
      <w:pPr>
        <w:jc w:val="both"/>
        <w:rPr>
          <w:color w:val="000000" w:themeColor="text1"/>
        </w:rPr>
      </w:pPr>
      <w:r w:rsidRPr="001C657F">
        <w:rPr>
          <w:i/>
          <w:iCs/>
          <w:color w:val="000000" w:themeColor="text1"/>
        </w:rPr>
        <w:t>Second,</w:t>
      </w:r>
      <w:r w:rsidRPr="001C657F">
        <w:rPr>
          <w:color w:val="000000" w:themeColor="text1"/>
        </w:rPr>
        <w:t xml:space="preserve"> professional development initiatives should adopt iterative, practice-based models that are context-sensitive and responsive to varying digital literacy levels among both principals and teacher, moving beyond one-size-fits all training approaches.</w:t>
      </w:r>
    </w:p>
    <w:p w14:paraId="0A57ADA8" w14:textId="77777777" w:rsidR="00424DF6" w:rsidRPr="001C657F" w:rsidRDefault="00424DF6" w:rsidP="00424DF6">
      <w:pPr>
        <w:jc w:val="both"/>
        <w:rPr>
          <w:color w:val="000000" w:themeColor="text1"/>
        </w:rPr>
      </w:pPr>
    </w:p>
    <w:p w14:paraId="60ADAA5F" w14:textId="77777777" w:rsidR="00424DF6" w:rsidRPr="001C657F" w:rsidRDefault="00424DF6" w:rsidP="00424DF6">
      <w:pPr>
        <w:jc w:val="both"/>
        <w:rPr>
          <w:color w:val="000000" w:themeColor="text1"/>
        </w:rPr>
      </w:pPr>
      <w:r w:rsidRPr="001C657F">
        <w:rPr>
          <w:i/>
          <w:iCs/>
          <w:color w:val="000000" w:themeColor="text1"/>
        </w:rPr>
        <w:t>Third,</w:t>
      </w:r>
      <w:r w:rsidRPr="001C657F">
        <w:rPr>
          <w:color w:val="000000" w:themeColor="text1"/>
        </w:rPr>
        <w:t xml:space="preserve"> policy frameworks should formally recognise and support Distributed Leadership structures by institutionalising ICT coordinator roles and creating collaborative networks that enable knowledge-sharing across rural schools.</w:t>
      </w:r>
    </w:p>
    <w:p w14:paraId="016DDC07" w14:textId="77777777" w:rsidR="00424DF6" w:rsidRPr="001C657F" w:rsidRDefault="00424DF6" w:rsidP="00424DF6">
      <w:pPr>
        <w:jc w:val="both"/>
        <w:rPr>
          <w:color w:val="000000" w:themeColor="text1"/>
        </w:rPr>
      </w:pPr>
    </w:p>
    <w:p w14:paraId="6E9EA007" w14:textId="77777777" w:rsidR="00424DF6" w:rsidRDefault="00424DF6" w:rsidP="00424DF6">
      <w:pPr>
        <w:jc w:val="both"/>
        <w:rPr>
          <w:color w:val="000000" w:themeColor="text1"/>
        </w:rPr>
      </w:pPr>
      <w:r w:rsidRPr="001C657F">
        <w:rPr>
          <w:i/>
          <w:iCs/>
          <w:color w:val="000000" w:themeColor="text1"/>
        </w:rPr>
        <w:t>Fourth,</w:t>
      </w:r>
      <w:r w:rsidRPr="001C657F">
        <w:rPr>
          <w:color w:val="000000" w:themeColor="text1"/>
        </w:rPr>
        <w:t xml:space="preserve"> community engagement mechanisms should be strengthened through structured partnerships that leverage local resources while respecting cultural values of </w:t>
      </w:r>
      <w:proofErr w:type="spellStart"/>
      <w:r w:rsidRPr="001C657F">
        <w:rPr>
          <w:i/>
          <w:iCs/>
          <w:color w:val="000000" w:themeColor="text1"/>
        </w:rPr>
        <w:t>pakikisama</w:t>
      </w:r>
      <w:proofErr w:type="spellEnd"/>
      <w:r w:rsidRPr="001C657F">
        <w:rPr>
          <w:color w:val="000000" w:themeColor="text1"/>
        </w:rPr>
        <w:t xml:space="preserve"> (getting along) and </w:t>
      </w:r>
      <w:r w:rsidRPr="001C657F">
        <w:rPr>
          <w:i/>
          <w:iCs/>
          <w:color w:val="000000" w:themeColor="text1"/>
        </w:rPr>
        <w:t xml:space="preserve">bayanihan </w:t>
      </w:r>
      <w:r w:rsidRPr="001C657F">
        <w:rPr>
          <w:color w:val="000000" w:themeColor="text1"/>
        </w:rPr>
        <w:t>(communal unity). Finally, principals require dedicated support in distinguishing and addressing both technical and adaptive challenges, enabling them to focus on pedagogical transformation rather than solely troubleshooting infrastructure failures.</w:t>
      </w:r>
    </w:p>
    <w:p w14:paraId="66CE9DDD" w14:textId="77777777" w:rsidR="00424DF6" w:rsidRPr="001C657F" w:rsidRDefault="00424DF6" w:rsidP="00A03B32">
      <w:pPr>
        <w:jc w:val="both"/>
        <w:rPr>
          <w:color w:val="000000" w:themeColor="text1"/>
        </w:rPr>
      </w:pPr>
    </w:p>
    <w:p w14:paraId="1C962211" w14:textId="10F8B053" w:rsidR="007B0F21" w:rsidRPr="001C657F" w:rsidRDefault="007B0F21" w:rsidP="007B0F21">
      <w:pPr>
        <w:rPr>
          <w:i/>
          <w:iCs/>
          <w:color w:val="000000" w:themeColor="text1"/>
        </w:rPr>
      </w:pPr>
      <w:r w:rsidRPr="001C657F">
        <w:rPr>
          <w:i/>
          <w:iCs/>
          <w:color w:val="000000" w:themeColor="text1"/>
        </w:rPr>
        <w:t xml:space="preserve">Consideration </w:t>
      </w:r>
      <w:r w:rsidR="008237B2" w:rsidRPr="001C657F">
        <w:rPr>
          <w:i/>
          <w:iCs/>
          <w:color w:val="000000" w:themeColor="text1"/>
        </w:rPr>
        <w:t>For Further Research</w:t>
      </w:r>
    </w:p>
    <w:p w14:paraId="46A5B18E" w14:textId="77777777" w:rsidR="007B0F21" w:rsidRPr="001C657F" w:rsidRDefault="007B0F21" w:rsidP="007B0F21">
      <w:pPr>
        <w:jc w:val="both"/>
        <w:rPr>
          <w:i/>
          <w:iCs/>
          <w:color w:val="000000" w:themeColor="text1"/>
        </w:rPr>
      </w:pPr>
    </w:p>
    <w:p w14:paraId="5D996415" w14:textId="77777777" w:rsidR="007B0F21" w:rsidRPr="001C657F" w:rsidRDefault="007B0F21" w:rsidP="007B0F21">
      <w:pPr>
        <w:jc w:val="both"/>
        <w:rPr>
          <w:color w:val="000000" w:themeColor="text1"/>
        </w:rPr>
      </w:pPr>
      <w:r w:rsidRPr="001C657F">
        <w:rPr>
          <w:color w:val="000000" w:themeColor="text1"/>
        </w:rPr>
        <w:t>Future research should extend these findings through comparative qualitative studies examining rural-urban differences in principals’ digital leadership experiences within the Philippines, that could reveal how infrastructure disparities shape leadership practices across contexts. Longitudinal qualitative designs would capture how principals’ perceptions and practices evolve as digital transformation progresses, particularly following infrastructure improvements or policy interventions. Expanding the phenomenological lens to include teachers, ICT coordinators, and community stakeholders would provide insights from multiple perspectives on how distributed leadership operated digital transformation. Additionally, cross-national studies comparing principals’ experiences across Southeast Asian developing context could reveal culturally situated leadership practices while identifying common challenges in resource-constrained settings.</w:t>
      </w:r>
    </w:p>
    <w:p w14:paraId="3A6DB2DC" w14:textId="77777777" w:rsidR="00A8118C" w:rsidRPr="001C657F" w:rsidRDefault="00A8118C" w:rsidP="001C657F">
      <w:pPr>
        <w:jc w:val="both"/>
        <w:rPr>
          <w:color w:val="000000" w:themeColor="text1"/>
        </w:rPr>
      </w:pPr>
    </w:p>
    <w:p w14:paraId="56788BC6" w14:textId="5B3D5867" w:rsidR="001371F0" w:rsidRPr="001371F0" w:rsidRDefault="001371F0" w:rsidP="001371F0">
      <w:pPr>
        <w:jc w:val="both"/>
        <w:rPr>
          <w:i/>
          <w:iCs/>
          <w:color w:val="000000" w:themeColor="text1"/>
        </w:rPr>
      </w:pPr>
      <w:r w:rsidRPr="001371F0">
        <w:rPr>
          <w:i/>
          <w:iCs/>
          <w:color w:val="000000" w:themeColor="text1"/>
        </w:rPr>
        <w:t xml:space="preserve">Ethical </w:t>
      </w:r>
      <w:r w:rsidR="00A826C0">
        <w:rPr>
          <w:i/>
          <w:iCs/>
          <w:color w:val="000000" w:themeColor="text1"/>
        </w:rPr>
        <w:t>Approval</w:t>
      </w:r>
    </w:p>
    <w:p w14:paraId="699714CD" w14:textId="77777777" w:rsidR="001371F0" w:rsidRPr="001C657F" w:rsidRDefault="001371F0" w:rsidP="001371F0">
      <w:pPr>
        <w:jc w:val="both"/>
        <w:rPr>
          <w:color w:val="000000" w:themeColor="text1"/>
        </w:rPr>
      </w:pPr>
    </w:p>
    <w:p w14:paraId="6405EF90" w14:textId="0924308B" w:rsidR="001371F0" w:rsidRPr="001C657F" w:rsidRDefault="001371F0" w:rsidP="001371F0">
      <w:pPr>
        <w:jc w:val="both"/>
        <w:rPr>
          <w:color w:val="000000" w:themeColor="text1"/>
        </w:rPr>
      </w:pPr>
      <w:r w:rsidRPr="001C657F">
        <w:rPr>
          <w:color w:val="000000" w:themeColor="text1"/>
        </w:rPr>
        <w:t>This study sought approval from the University’s Ethics Committee</w:t>
      </w:r>
      <w:r w:rsidRPr="001C657F">
        <w:rPr>
          <w:i/>
          <w:iCs/>
          <w:color w:val="000000" w:themeColor="text1"/>
        </w:rPr>
        <w:t>.</w:t>
      </w:r>
      <w:r w:rsidRPr="001C657F">
        <w:rPr>
          <w:color w:val="000000" w:themeColor="text1"/>
        </w:rPr>
        <w:t xml:space="preserve"> After approval, participants were provided with an information sheet describing the study and their rights, and consent was obtained to ensure participation is voluntary and confidential. Participants are assigned pseudonyms (Principal A-D), and school or location identifiers are intentionally omitted to protect confidentiality. Risks were managed by assuring confidentiality, framing the study as developmental rather than evaluative</w:t>
      </w:r>
      <w:r>
        <w:rPr>
          <w:color w:val="000000" w:themeColor="text1"/>
        </w:rPr>
        <w:t xml:space="preserve">. </w:t>
      </w:r>
      <w:r w:rsidRPr="001C657F">
        <w:rPr>
          <w:color w:val="000000" w:themeColor="text1"/>
        </w:rPr>
        <w:t>A Data Protection Impact Assessment</w:t>
      </w:r>
      <w:r>
        <w:rPr>
          <w:color w:val="000000" w:themeColor="text1"/>
        </w:rPr>
        <w:t xml:space="preserve"> </w:t>
      </w:r>
      <w:r w:rsidRPr="001C657F">
        <w:rPr>
          <w:color w:val="000000" w:themeColor="text1"/>
        </w:rPr>
        <w:t>was submitted to and approved by the University’s Data Protection Officer and was included as part of the University’s ethics application. Lastly, Philippine cultural norms, particularly respect for hierarchy, are observed throughout the interviews.</w:t>
      </w:r>
      <w:r>
        <w:rPr>
          <w:color w:val="000000" w:themeColor="text1"/>
        </w:rPr>
        <w:t xml:space="preserve"> </w:t>
      </w:r>
      <w:r w:rsidRPr="001C657F">
        <w:rPr>
          <w:color w:val="000000" w:themeColor="text1"/>
        </w:rPr>
        <w:t xml:space="preserve">It is guided by commitments to equity and inclusion and seeks to represent principals’ voices ethically while maintaining reflexivity </w:t>
      </w:r>
      <w:sdt>
        <w:sdtPr>
          <w:rPr>
            <w:color w:val="000000" w:themeColor="text1"/>
          </w:rPr>
          <w:id w:val="-1804611818"/>
          <w:citation/>
        </w:sdtPr>
        <w:sdtContent>
          <w:r w:rsidRPr="001C657F">
            <w:rPr>
              <w:color w:val="000000" w:themeColor="text1"/>
            </w:rPr>
            <w:fldChar w:fldCharType="begin"/>
          </w:r>
          <w:r w:rsidRPr="001C657F">
            <w:rPr>
              <w:color w:val="000000" w:themeColor="text1"/>
            </w:rPr>
            <w:instrText xml:space="preserve"> CITATION Sir22 \l 1033 </w:instrText>
          </w:r>
          <w:r w:rsidRPr="001C657F">
            <w:rPr>
              <w:color w:val="000000" w:themeColor="text1"/>
            </w:rPr>
            <w:fldChar w:fldCharType="separate"/>
          </w:r>
          <w:r w:rsidRPr="001C657F">
            <w:rPr>
              <w:color w:val="000000" w:themeColor="text1"/>
            </w:rPr>
            <w:t>(Sirris, 2022)</w:t>
          </w:r>
          <w:r w:rsidRPr="001C657F">
            <w:rPr>
              <w:color w:val="000000" w:themeColor="text1"/>
            </w:rPr>
            <w:fldChar w:fldCharType="end"/>
          </w:r>
        </w:sdtContent>
      </w:sdt>
      <w:r w:rsidRPr="001C657F">
        <w:rPr>
          <w:color w:val="000000" w:themeColor="text1"/>
        </w:rPr>
        <w:t xml:space="preserve">. </w:t>
      </w:r>
    </w:p>
    <w:p w14:paraId="717CA951" w14:textId="77777777" w:rsidR="001371F0" w:rsidRPr="001C657F" w:rsidRDefault="001371F0" w:rsidP="001C657F">
      <w:pPr>
        <w:jc w:val="both"/>
        <w:rPr>
          <w:color w:val="000000" w:themeColor="text1"/>
        </w:rPr>
      </w:pPr>
    </w:p>
    <w:p w14:paraId="2236C629" w14:textId="77777777" w:rsidR="001C4598" w:rsidRDefault="001C4598" w:rsidP="007B0F21">
      <w:pPr>
        <w:rPr>
          <w:i/>
          <w:iCs/>
          <w:color w:val="000000" w:themeColor="text1"/>
        </w:rPr>
      </w:pPr>
    </w:p>
    <w:p w14:paraId="60C15684" w14:textId="0BDA2268" w:rsidR="005C092E" w:rsidRDefault="005C092E" w:rsidP="007B0F21">
      <w:pPr>
        <w:rPr>
          <w:i/>
          <w:iCs/>
          <w:color w:val="000000" w:themeColor="text1"/>
        </w:rPr>
      </w:pPr>
      <w:r w:rsidRPr="001C657F">
        <w:rPr>
          <w:i/>
          <w:iCs/>
          <w:color w:val="000000" w:themeColor="text1"/>
        </w:rPr>
        <w:lastRenderedPageBreak/>
        <w:t>Limitations of the study</w:t>
      </w:r>
    </w:p>
    <w:p w14:paraId="7511BDDA" w14:textId="77777777" w:rsidR="004E275B" w:rsidRPr="001C657F" w:rsidRDefault="004E275B" w:rsidP="007B0F21">
      <w:pPr>
        <w:rPr>
          <w:i/>
          <w:iCs/>
          <w:color w:val="000000" w:themeColor="text1"/>
        </w:rPr>
      </w:pPr>
    </w:p>
    <w:p w14:paraId="7F9A588E" w14:textId="7F2F1B79" w:rsidR="0070616D" w:rsidRPr="001C657F" w:rsidRDefault="0070616D" w:rsidP="001C657F">
      <w:pPr>
        <w:jc w:val="both"/>
        <w:rPr>
          <w:color w:val="000000" w:themeColor="text1"/>
        </w:rPr>
      </w:pPr>
      <w:r w:rsidRPr="001C657F">
        <w:rPr>
          <w:color w:val="000000" w:themeColor="text1"/>
        </w:rPr>
        <w:t>This study has some methodological limitations due to its IPA</w:t>
      </w:r>
      <w:r w:rsidR="00EE771B" w:rsidRPr="001C657F">
        <w:rPr>
          <w:color w:val="000000" w:themeColor="text1"/>
        </w:rPr>
        <w:t xml:space="preserve"> </w:t>
      </w:r>
      <w:r w:rsidRPr="001C657F">
        <w:rPr>
          <w:color w:val="000000" w:themeColor="text1"/>
        </w:rPr>
        <w:t>design. The small, purposive sample of four principa</w:t>
      </w:r>
      <w:r w:rsidR="006A54D3" w:rsidRPr="001C657F">
        <w:rPr>
          <w:color w:val="000000" w:themeColor="text1"/>
        </w:rPr>
        <w:t>ls, while appropriate for in-depth phenomenological inquiry, limits transferability to broader contexts beyond rural Philippine public primary schools. The study’s findings are contextually specific to a particular geographic, cultural, and infrastructural settings, and may not reflect experiences in urban areas or other developing nations. Translations from Tagalog to English, though carefully conducted, introduces potential interpretive nuances. The study does not claim generalisability but rather offers rich, contextualised insights into a specific phenomenon.</w:t>
      </w:r>
    </w:p>
    <w:p w14:paraId="58D463A7" w14:textId="7480570D" w:rsidR="00DB4177" w:rsidRPr="001C657F" w:rsidRDefault="00CB7661" w:rsidP="00CC4129">
      <w:pPr>
        <w:pStyle w:val="Heading1"/>
        <w:rPr>
          <w:rFonts w:ascii="Times New Roman" w:hAnsi="Times New Roman" w:cs="Times New Roman"/>
          <w:b/>
          <w:bCs/>
          <w:sz w:val="24"/>
          <w:szCs w:val="24"/>
        </w:rPr>
      </w:pPr>
      <w:bookmarkStart w:id="33" w:name="_Toc217980873"/>
      <w:bookmarkStart w:id="34" w:name="_Toc217982031"/>
      <w:bookmarkStart w:id="35" w:name="_Toc217982123"/>
      <w:r w:rsidRPr="001C657F">
        <w:rPr>
          <w:rFonts w:ascii="Times New Roman" w:hAnsi="Times New Roman" w:cs="Times New Roman"/>
          <w:b/>
          <w:bCs/>
          <w:color w:val="000000" w:themeColor="text1"/>
          <w:sz w:val="24"/>
          <w:szCs w:val="24"/>
        </w:rPr>
        <w:t>REFERENCES</w:t>
      </w:r>
      <w:bookmarkEnd w:id="33"/>
      <w:bookmarkEnd w:id="34"/>
      <w:bookmarkEnd w:id="35"/>
    </w:p>
    <w:p w14:paraId="24AE5CE6" w14:textId="77777777" w:rsidR="00DB4177" w:rsidRPr="001C657F" w:rsidRDefault="00DB4177" w:rsidP="001C657F">
      <w:pPr>
        <w:jc w:val="both"/>
        <w:rPr>
          <w:color w:val="000000" w:themeColor="text1"/>
        </w:rPr>
      </w:pPr>
    </w:p>
    <w:p w14:paraId="05E32E3C" w14:textId="1645980B" w:rsidR="000C28C4" w:rsidRPr="00CB7661" w:rsidRDefault="000368C5"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Aboderin, O. (2025). Toward sustainable ICT integration in Nigerian secondary schools: A four-pillar framework for systemic reform. </w:t>
      </w:r>
      <w:r w:rsidRPr="00CB7661">
        <w:rPr>
          <w:rFonts w:ascii="Times New Roman" w:hAnsi="Times New Roman" w:cs="Times New Roman"/>
          <w:i/>
          <w:iCs/>
          <w:color w:val="000000" w:themeColor="text1"/>
        </w:rPr>
        <w:t>Journal Plus Education, 33</w:t>
      </w:r>
      <w:r w:rsidRPr="00CB7661">
        <w:rPr>
          <w:rFonts w:ascii="Times New Roman" w:hAnsi="Times New Roman" w:cs="Times New Roman"/>
          <w:color w:val="000000" w:themeColor="text1"/>
        </w:rPr>
        <w:t>, 385–399</w:t>
      </w:r>
      <w:r w:rsidR="00E236D3" w:rsidRPr="00CB7661">
        <w:rPr>
          <w:rFonts w:ascii="Times New Roman" w:hAnsi="Times New Roman" w:cs="Times New Roman"/>
          <w:color w:val="000000" w:themeColor="text1"/>
        </w:rPr>
        <w:t xml:space="preserve">. </w:t>
      </w:r>
    </w:p>
    <w:p w14:paraId="45EE87AC" w14:textId="445EDA22" w:rsidR="005440E5" w:rsidRPr="00CB7661" w:rsidRDefault="00E236D3"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Ainin, J., Sappayani, A., Sarazain, K., &amp; Cagape, W. (2024). The unseen burden: Unveiling the lived experiences of school principals in implementing educational policy. </w:t>
      </w:r>
      <w:r w:rsidRPr="00CB7661">
        <w:rPr>
          <w:rFonts w:ascii="Times New Roman" w:hAnsi="Times New Roman" w:cs="Times New Roman"/>
          <w:i/>
          <w:iCs/>
          <w:color w:val="000000" w:themeColor="text1"/>
        </w:rPr>
        <w:t>International Journal of Research in Social Science and Humanities, 5</w:t>
      </w:r>
      <w:r w:rsidRPr="00CB7661">
        <w:rPr>
          <w:rFonts w:ascii="Times New Roman" w:hAnsi="Times New Roman" w:cs="Times New Roman"/>
          <w:color w:val="000000" w:themeColor="text1"/>
        </w:rPr>
        <w:t xml:space="preserve">(10), 99–120. </w:t>
      </w:r>
      <w:hyperlink r:id="rId11" w:tgtFrame="_new" w:history="1">
        <w:r w:rsidRPr="00CB7661">
          <w:rPr>
            <w:rStyle w:val="Hyperlink"/>
            <w:rFonts w:ascii="Times New Roman" w:hAnsi="Times New Roman" w:cs="Times New Roman"/>
          </w:rPr>
          <w:t>https://doi.org/10.47505/IJRSS.2024.10.9</w:t>
        </w:r>
      </w:hyperlink>
    </w:p>
    <w:p w14:paraId="2FA4D001" w14:textId="2452B29A" w:rsidR="005440E5" w:rsidRPr="00CB7661" w:rsidRDefault="000368C5"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Alde, A. (2024). Digital leadership and school management capabilities of school administrators and teachers digital teaching performance: Basis for professional development program. </w:t>
      </w:r>
      <w:r w:rsidRPr="00CB7661">
        <w:rPr>
          <w:rFonts w:ascii="Times New Roman" w:hAnsi="Times New Roman" w:cs="Times New Roman"/>
          <w:i/>
          <w:iCs/>
          <w:color w:val="000000" w:themeColor="text1"/>
        </w:rPr>
        <w:t>International Journal for Multidisciplinary Research, 6</w:t>
      </w:r>
      <w:r w:rsidRPr="00CB7661">
        <w:rPr>
          <w:rFonts w:ascii="Times New Roman" w:hAnsi="Times New Roman" w:cs="Times New Roman"/>
          <w:color w:val="000000" w:themeColor="text1"/>
        </w:rPr>
        <w:t>(3), 1–47.</w:t>
      </w:r>
    </w:p>
    <w:p w14:paraId="60CC826A" w14:textId="00C3E570" w:rsidR="005440E5" w:rsidRPr="00CB7661" w:rsidRDefault="002275C1" w:rsidP="00CB7661">
      <w:pPr>
        <w:pStyle w:val="ListParagraph"/>
        <w:numPr>
          <w:ilvl w:val="0"/>
          <w:numId w:val="14"/>
        </w:numPr>
        <w:jc w:val="both"/>
        <w:rPr>
          <w:rFonts w:ascii="Times New Roman" w:hAnsi="Times New Roman" w:cs="Times New Roman"/>
          <w:color w:val="000000" w:themeColor="text1"/>
        </w:rPr>
      </w:pPr>
      <w:r w:rsidRPr="001C4598">
        <w:rPr>
          <w:rFonts w:ascii="Times New Roman" w:hAnsi="Times New Roman" w:cs="Times New Roman"/>
          <w:color w:val="000000" w:themeColor="text1"/>
          <w:lang w:val="de-DE"/>
        </w:rPr>
        <w:t xml:space="preserve">Alene, A., Tsegaye, M., &amp; Wolle, G. (2025). </w:t>
      </w:r>
      <w:r w:rsidRPr="00CB7661">
        <w:rPr>
          <w:rFonts w:ascii="Times New Roman" w:hAnsi="Times New Roman" w:cs="Times New Roman"/>
          <w:color w:val="000000" w:themeColor="text1"/>
        </w:rPr>
        <w:t xml:space="preserve">Secondary school principals’ adaptive leadership practices amid the quality education crisis in Amhara regional state, Ethiopia. </w:t>
      </w:r>
      <w:r w:rsidRPr="00CB7661">
        <w:rPr>
          <w:rFonts w:ascii="Times New Roman" w:hAnsi="Times New Roman" w:cs="Times New Roman"/>
          <w:i/>
          <w:iCs/>
          <w:color w:val="000000" w:themeColor="text1"/>
        </w:rPr>
        <w:t>Social Sciences &amp; Humanities Open, 11</w:t>
      </w:r>
      <w:r w:rsidRPr="00CB7661">
        <w:rPr>
          <w:rFonts w:ascii="Times New Roman" w:hAnsi="Times New Roman" w:cs="Times New Roman"/>
          <w:color w:val="000000" w:themeColor="text1"/>
        </w:rPr>
        <w:t>, 1–11</w:t>
      </w:r>
      <w:r w:rsidR="005440E5" w:rsidRPr="00CB7661">
        <w:rPr>
          <w:rFonts w:ascii="Times New Roman" w:hAnsi="Times New Roman" w:cs="Times New Roman"/>
          <w:color w:val="000000" w:themeColor="text1"/>
        </w:rPr>
        <w:t xml:space="preserve">.  </w:t>
      </w:r>
      <w:hyperlink r:id="rId12" w:history="1">
        <w:r w:rsidR="005440E5" w:rsidRPr="00CB7661">
          <w:rPr>
            <w:rStyle w:val="Hyperlink"/>
            <w:rFonts w:ascii="Times New Roman" w:hAnsi="Times New Roman" w:cs="Times New Roman"/>
            <w:color w:val="000000" w:themeColor="text1"/>
          </w:rPr>
          <w:t>https://doi.org/10.1016/j.ssaho.2025.101349</w:t>
        </w:r>
      </w:hyperlink>
    </w:p>
    <w:p w14:paraId="35180DD2" w14:textId="1F58CCF8" w:rsidR="005440E5" w:rsidRPr="00CB7661" w:rsidRDefault="002275C1"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Alharahsheh, H., &amp; Pius, A. (2020). A review of key paradigms: Positivism vs interpretivism. </w:t>
      </w:r>
      <w:r w:rsidRPr="00CB7661">
        <w:rPr>
          <w:rFonts w:ascii="Times New Roman" w:hAnsi="Times New Roman" w:cs="Times New Roman"/>
          <w:i/>
          <w:iCs/>
          <w:color w:val="000000" w:themeColor="text1"/>
        </w:rPr>
        <w:t>Global Academic Journal of Humanities and Social Sciences, 2</w:t>
      </w:r>
      <w:r w:rsidRPr="00CB7661">
        <w:rPr>
          <w:rFonts w:ascii="Times New Roman" w:hAnsi="Times New Roman" w:cs="Times New Roman"/>
          <w:color w:val="000000" w:themeColor="text1"/>
        </w:rPr>
        <w:t>(3), 39–43</w:t>
      </w:r>
      <w:r w:rsidR="005440E5" w:rsidRPr="00CB7661">
        <w:rPr>
          <w:rFonts w:ascii="Times New Roman" w:hAnsi="Times New Roman" w:cs="Times New Roman"/>
          <w:color w:val="000000" w:themeColor="text1"/>
        </w:rPr>
        <w:t>. DOI: 10.36348/gajhss.2020.v02i03.001</w:t>
      </w:r>
    </w:p>
    <w:p w14:paraId="32402942" w14:textId="738188DB" w:rsidR="005440E5" w:rsidRPr="00CB7661" w:rsidRDefault="002275C1"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Almagro, A., Bacang, A., &amp; Calumpang, E. (2025). Reflections on school governance: The lived experience of school heads. </w:t>
      </w:r>
      <w:r w:rsidRPr="00CB7661">
        <w:rPr>
          <w:rFonts w:ascii="Times New Roman" w:hAnsi="Times New Roman" w:cs="Times New Roman"/>
          <w:i/>
          <w:iCs/>
          <w:color w:val="000000" w:themeColor="text1"/>
        </w:rPr>
        <w:t>Journal of Interdisciplinary Perspectives, 3</w:t>
      </w:r>
      <w:r w:rsidRPr="00CB7661">
        <w:rPr>
          <w:rFonts w:ascii="Times New Roman" w:hAnsi="Times New Roman" w:cs="Times New Roman"/>
          <w:color w:val="000000" w:themeColor="text1"/>
        </w:rPr>
        <w:t>(6), 460–466</w:t>
      </w:r>
      <w:r w:rsidR="005440E5" w:rsidRPr="00CB7661">
        <w:rPr>
          <w:rFonts w:ascii="Times New Roman" w:hAnsi="Times New Roman" w:cs="Times New Roman"/>
          <w:color w:val="000000" w:themeColor="text1"/>
        </w:rPr>
        <w:t xml:space="preserve">.  </w:t>
      </w:r>
      <w:hyperlink r:id="rId13" w:history="1">
        <w:r w:rsidR="005440E5" w:rsidRPr="00CB7661">
          <w:rPr>
            <w:rStyle w:val="Hyperlink"/>
            <w:rFonts w:ascii="Times New Roman" w:hAnsi="Times New Roman" w:cs="Times New Roman"/>
            <w:color w:val="000000" w:themeColor="text1"/>
          </w:rPr>
          <w:t>https://doi.org/10.69569/jip.2025.245</w:t>
        </w:r>
      </w:hyperlink>
    </w:p>
    <w:p w14:paraId="391420C6" w14:textId="2CD3DCDD" w:rsidR="005440E5" w:rsidRPr="00CB7661" w:rsidRDefault="00451DA1" w:rsidP="00CB7661">
      <w:pPr>
        <w:pStyle w:val="ListParagraph"/>
        <w:numPr>
          <w:ilvl w:val="0"/>
          <w:numId w:val="14"/>
        </w:numPr>
        <w:jc w:val="both"/>
        <w:rPr>
          <w:rFonts w:ascii="Times New Roman" w:hAnsi="Times New Roman" w:cs="Times New Roman"/>
          <w:color w:val="000000" w:themeColor="text1"/>
        </w:rPr>
      </w:pPr>
      <w:r w:rsidRPr="001C4598">
        <w:rPr>
          <w:rFonts w:ascii="Times New Roman" w:hAnsi="Times New Roman" w:cs="Times New Roman"/>
          <w:color w:val="000000" w:themeColor="text1"/>
          <w:lang w:val="de-DE"/>
        </w:rPr>
        <w:t xml:space="preserve">Amemasor, S. K., Oppong, S. O., Ghansah, B., Benuwa, B., &amp; Essel, D. D. (2025). </w:t>
      </w:r>
      <w:r w:rsidRPr="00CB7661">
        <w:rPr>
          <w:rFonts w:ascii="Times New Roman" w:hAnsi="Times New Roman" w:cs="Times New Roman"/>
          <w:color w:val="000000" w:themeColor="text1"/>
        </w:rPr>
        <w:t xml:space="preserve">A systematic review on the impact of teacher professional development on digital instructional integration and teaching practices. </w:t>
      </w:r>
      <w:r w:rsidRPr="00CB7661">
        <w:rPr>
          <w:rFonts w:ascii="Times New Roman" w:hAnsi="Times New Roman" w:cs="Times New Roman"/>
          <w:i/>
          <w:iCs/>
          <w:color w:val="000000" w:themeColor="text1"/>
        </w:rPr>
        <w:t>Frontiers in Education, 10</w:t>
      </w:r>
      <w:r w:rsidRPr="00CB7661">
        <w:rPr>
          <w:rFonts w:ascii="Times New Roman" w:hAnsi="Times New Roman" w:cs="Times New Roman"/>
          <w:color w:val="000000" w:themeColor="text1"/>
        </w:rPr>
        <w:t>, 1–14</w:t>
      </w:r>
      <w:r w:rsidR="005440E5" w:rsidRPr="00CB7661">
        <w:rPr>
          <w:rFonts w:ascii="Times New Roman" w:hAnsi="Times New Roman" w:cs="Times New Roman"/>
          <w:color w:val="000000" w:themeColor="text1"/>
        </w:rPr>
        <w:t xml:space="preserve">. </w:t>
      </w:r>
      <w:hyperlink r:id="rId14" w:history="1">
        <w:r w:rsidR="005440E5" w:rsidRPr="00CB7661">
          <w:rPr>
            <w:rStyle w:val="Hyperlink"/>
            <w:rFonts w:ascii="Times New Roman" w:hAnsi="Times New Roman" w:cs="Times New Roman"/>
            <w:color w:val="000000" w:themeColor="text1"/>
          </w:rPr>
          <w:t>https://doi.org/10.3389/feduc.2025.1541031</w:t>
        </w:r>
      </w:hyperlink>
    </w:p>
    <w:p w14:paraId="56F87A87" w14:textId="1BEF42F2" w:rsidR="005440E5" w:rsidRPr="00CB7661" w:rsidRDefault="00451DA1"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Amemasor, S. K., Oppong, S. O., Ghansah, B., Benuwa, B. B., &amp; Agbeko, M. (2025). The influence of digital professional development and professional learning communities in the relationship between school digital preparedness and digital instructional integration. </w:t>
      </w:r>
      <w:r w:rsidRPr="00CB7661">
        <w:rPr>
          <w:rFonts w:ascii="Times New Roman" w:hAnsi="Times New Roman" w:cs="Times New Roman"/>
          <w:i/>
          <w:iCs/>
          <w:color w:val="000000" w:themeColor="text1"/>
        </w:rPr>
        <w:t>PLoS ONE, 20</w:t>
      </w:r>
      <w:r w:rsidRPr="00CB7661">
        <w:rPr>
          <w:rFonts w:ascii="Times New Roman" w:hAnsi="Times New Roman" w:cs="Times New Roman"/>
          <w:color w:val="000000" w:themeColor="text1"/>
        </w:rPr>
        <w:t>(7), 1–25</w:t>
      </w:r>
      <w:r w:rsidR="005440E5" w:rsidRPr="00CB7661">
        <w:rPr>
          <w:rFonts w:ascii="Times New Roman" w:hAnsi="Times New Roman" w:cs="Times New Roman"/>
          <w:color w:val="000000" w:themeColor="text1"/>
        </w:rPr>
        <w:t xml:space="preserve">.  </w:t>
      </w:r>
      <w:hyperlink r:id="rId15" w:history="1">
        <w:r w:rsidR="005440E5" w:rsidRPr="00CB7661">
          <w:rPr>
            <w:rStyle w:val="Hyperlink"/>
            <w:rFonts w:ascii="Times New Roman" w:hAnsi="Times New Roman" w:cs="Times New Roman"/>
            <w:color w:val="000000" w:themeColor="text1"/>
          </w:rPr>
          <w:t>https://doi.org/10.1371/journal.pone.0328883</w:t>
        </w:r>
      </w:hyperlink>
    </w:p>
    <w:p w14:paraId="23CA15F1" w14:textId="3A5C39AF" w:rsidR="005440E5" w:rsidRPr="00CB7661" w:rsidRDefault="00451DA1" w:rsidP="00CB7661">
      <w:pPr>
        <w:pStyle w:val="ListParagraph"/>
        <w:numPr>
          <w:ilvl w:val="0"/>
          <w:numId w:val="14"/>
        </w:numPr>
        <w:jc w:val="both"/>
        <w:rPr>
          <w:rFonts w:ascii="Times New Roman" w:hAnsi="Times New Roman" w:cs="Times New Roman"/>
          <w:color w:val="000000" w:themeColor="text1"/>
        </w:rPr>
      </w:pPr>
      <w:r w:rsidRPr="001C4598">
        <w:rPr>
          <w:rFonts w:ascii="Times New Roman" w:hAnsi="Times New Roman" w:cs="Times New Roman"/>
          <w:color w:val="000000" w:themeColor="text1"/>
          <w:lang w:val="de-DE"/>
        </w:rPr>
        <w:t xml:space="preserve">Angrist, N., Bergman, P., &amp; Matsheng, M. (2022). </w:t>
      </w:r>
      <w:r w:rsidRPr="00CB7661">
        <w:rPr>
          <w:rFonts w:ascii="Times New Roman" w:hAnsi="Times New Roman" w:cs="Times New Roman"/>
          <w:color w:val="000000" w:themeColor="text1"/>
        </w:rPr>
        <w:t xml:space="preserve">Experimental evidence on learning using low-tech when school is out. </w:t>
      </w:r>
      <w:r w:rsidRPr="00CB7661">
        <w:rPr>
          <w:rFonts w:ascii="Times New Roman" w:hAnsi="Times New Roman" w:cs="Times New Roman"/>
          <w:i/>
          <w:iCs/>
          <w:color w:val="000000" w:themeColor="text1"/>
        </w:rPr>
        <w:t>Nature Human Behaviour, 6</w:t>
      </w:r>
      <w:r w:rsidRPr="00CB7661">
        <w:rPr>
          <w:rFonts w:ascii="Times New Roman" w:hAnsi="Times New Roman" w:cs="Times New Roman"/>
          <w:color w:val="000000" w:themeColor="text1"/>
        </w:rPr>
        <w:t>, 941–950.</w:t>
      </w:r>
      <w:r w:rsidR="005440E5" w:rsidRPr="00CB7661">
        <w:rPr>
          <w:rFonts w:ascii="Times New Roman" w:hAnsi="Times New Roman" w:cs="Times New Roman"/>
          <w:color w:val="000000" w:themeColor="text1"/>
        </w:rPr>
        <w:t xml:space="preserve"> </w:t>
      </w:r>
      <w:hyperlink r:id="rId16" w:history="1">
        <w:r w:rsidR="005440E5" w:rsidRPr="00CB7661">
          <w:rPr>
            <w:rStyle w:val="Hyperlink"/>
            <w:rFonts w:ascii="Times New Roman" w:hAnsi="Times New Roman" w:cs="Times New Roman"/>
            <w:color w:val="000000" w:themeColor="text1"/>
          </w:rPr>
          <w:t>https://doi.org/10.1038/s41562-022-01381-z</w:t>
        </w:r>
      </w:hyperlink>
    </w:p>
    <w:p w14:paraId="362B4C78" w14:textId="198AB8AF" w:rsidR="005440E5" w:rsidRPr="00CB7661" w:rsidRDefault="00451DA1"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Annisa, S. (2024). Criticism of the phenomenological approach (Understanding the limits of subjectivity and objectivity in research). </w:t>
      </w:r>
      <w:r w:rsidRPr="00CB7661">
        <w:rPr>
          <w:rFonts w:ascii="Times New Roman" w:hAnsi="Times New Roman" w:cs="Times New Roman"/>
          <w:i/>
          <w:iCs/>
          <w:color w:val="000000" w:themeColor="text1"/>
        </w:rPr>
        <w:t>Journal of Sumatera Sociological Indicators, 3</w:t>
      </w:r>
      <w:r w:rsidRPr="00CB7661">
        <w:rPr>
          <w:rFonts w:ascii="Times New Roman" w:hAnsi="Times New Roman" w:cs="Times New Roman"/>
          <w:color w:val="000000" w:themeColor="text1"/>
        </w:rPr>
        <w:t>(1), 238–243</w:t>
      </w:r>
      <w:r w:rsidR="005440E5" w:rsidRPr="00CB7661">
        <w:rPr>
          <w:rFonts w:ascii="Times New Roman" w:hAnsi="Times New Roman" w:cs="Times New Roman"/>
          <w:color w:val="000000" w:themeColor="text1"/>
        </w:rPr>
        <w:t xml:space="preserve">.  </w:t>
      </w:r>
      <w:hyperlink r:id="rId17" w:history="1">
        <w:r w:rsidR="005440E5" w:rsidRPr="00CB7661">
          <w:rPr>
            <w:rStyle w:val="Hyperlink"/>
            <w:rFonts w:ascii="Times New Roman" w:hAnsi="Times New Roman" w:cs="Times New Roman"/>
            <w:color w:val="000000" w:themeColor="text1"/>
          </w:rPr>
          <w:t>https://doi.org/10.32734/jssi.v3i01.15896</w:t>
        </w:r>
      </w:hyperlink>
    </w:p>
    <w:p w14:paraId="385AAB6A" w14:textId="5838CAAF" w:rsidR="005440E5" w:rsidRPr="00CB7661" w:rsidRDefault="00451DA1"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Anuada, M., &amp; Macalisang, D. (2025). Offline learning resource materials: Their effectiveness in improving pupils’ academic performance. </w:t>
      </w:r>
      <w:r w:rsidRPr="00CB7661">
        <w:rPr>
          <w:rFonts w:ascii="Times New Roman" w:hAnsi="Times New Roman" w:cs="Times New Roman"/>
          <w:i/>
          <w:iCs/>
          <w:color w:val="000000" w:themeColor="text1"/>
        </w:rPr>
        <w:t>International Journal of Science and Research Archive, 14</w:t>
      </w:r>
      <w:r w:rsidRPr="00CB7661">
        <w:rPr>
          <w:rFonts w:ascii="Times New Roman" w:hAnsi="Times New Roman" w:cs="Times New Roman"/>
          <w:color w:val="000000" w:themeColor="text1"/>
        </w:rPr>
        <w:t xml:space="preserve">(2), 1735–1740. </w:t>
      </w:r>
      <w:r w:rsidR="005440E5" w:rsidRPr="00CB7661">
        <w:rPr>
          <w:rFonts w:ascii="Times New Roman" w:hAnsi="Times New Roman" w:cs="Times New Roman"/>
          <w:color w:val="000000" w:themeColor="text1"/>
        </w:rPr>
        <w:t xml:space="preserve"> </w:t>
      </w:r>
      <w:hyperlink r:id="rId18" w:history="1">
        <w:r w:rsidR="005440E5" w:rsidRPr="00CB7661">
          <w:rPr>
            <w:rStyle w:val="Hyperlink"/>
            <w:rFonts w:ascii="Times New Roman" w:hAnsi="Times New Roman" w:cs="Times New Roman"/>
            <w:color w:val="000000" w:themeColor="text1"/>
          </w:rPr>
          <w:t>https://doi.org/10.30574/ijsra.2025.14.2.0512</w:t>
        </w:r>
      </w:hyperlink>
    </w:p>
    <w:p w14:paraId="7E296842" w14:textId="48830444" w:rsidR="005440E5" w:rsidRPr="00CB7661" w:rsidRDefault="00451DA1" w:rsidP="00CB7661">
      <w:pPr>
        <w:pStyle w:val="Bibliography"/>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Anwar, S., &amp; Saraih, U. (2024). Digital leadership in the digital era of education: Enhancing knowledge sharing and emotional intelligence. </w:t>
      </w:r>
      <w:r w:rsidRPr="00CB7661">
        <w:rPr>
          <w:rFonts w:ascii="Times New Roman" w:hAnsi="Times New Roman" w:cs="Times New Roman"/>
          <w:i/>
          <w:iCs/>
          <w:color w:val="000000" w:themeColor="text1"/>
        </w:rPr>
        <w:t>International Journal of Educational Management, 38</w:t>
      </w:r>
      <w:r w:rsidRPr="00CB7661">
        <w:rPr>
          <w:rFonts w:ascii="Times New Roman" w:hAnsi="Times New Roman" w:cs="Times New Roman"/>
          <w:color w:val="000000" w:themeColor="text1"/>
        </w:rPr>
        <w:t>(6), 1581–1611.</w:t>
      </w:r>
      <w:r w:rsidR="005440E5" w:rsidRPr="00CB7661">
        <w:rPr>
          <w:rFonts w:ascii="Times New Roman" w:hAnsi="Times New Roman" w:cs="Times New Roman"/>
          <w:color w:val="000000" w:themeColor="text1"/>
        </w:rPr>
        <w:t xml:space="preserve">DOI: </w:t>
      </w:r>
      <w:hyperlink r:id="rId19" w:tgtFrame="_blank" w:history="1">
        <w:r w:rsidR="005440E5" w:rsidRPr="00CB7661">
          <w:rPr>
            <w:rStyle w:val="Hyperlink"/>
            <w:rFonts w:ascii="Times New Roman" w:hAnsi="Times New Roman" w:cs="Times New Roman"/>
            <w:color w:val="000000" w:themeColor="text1"/>
          </w:rPr>
          <w:t>10.1108/IJEM-11-2023-0540</w:t>
        </w:r>
      </w:hyperlink>
    </w:p>
    <w:p w14:paraId="0F0BC388" w14:textId="74FE3D1C" w:rsidR="005440E5" w:rsidRPr="00CB7661" w:rsidRDefault="00451DA1"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Apata, S., Adeniyi, J., Ajiwoju, J., &amp; Adeosun, K. (2025). Digital transformation in teaching: The preparedness of in-service teachers in Nigeria for the Fourth Industrial Revolution (4IR). </w:t>
      </w:r>
      <w:r w:rsidRPr="00CB7661">
        <w:rPr>
          <w:rFonts w:ascii="Times New Roman" w:hAnsi="Times New Roman" w:cs="Times New Roman"/>
          <w:i/>
          <w:iCs/>
          <w:color w:val="000000" w:themeColor="text1"/>
        </w:rPr>
        <w:t>British Journal of Contemporary Education, 5</w:t>
      </w:r>
      <w:r w:rsidRPr="00CB7661">
        <w:rPr>
          <w:rFonts w:ascii="Times New Roman" w:hAnsi="Times New Roman" w:cs="Times New Roman"/>
          <w:color w:val="000000" w:themeColor="text1"/>
        </w:rPr>
        <w:t>(1), 16–33.</w:t>
      </w:r>
      <w:r w:rsidR="005440E5" w:rsidRPr="00CB7661">
        <w:rPr>
          <w:rFonts w:ascii="Times New Roman" w:hAnsi="Times New Roman" w:cs="Times New Roman"/>
          <w:color w:val="000000" w:themeColor="text1"/>
        </w:rPr>
        <w:t>DOI:  </w:t>
      </w:r>
      <w:hyperlink r:id="rId20" w:history="1">
        <w:r w:rsidR="005440E5" w:rsidRPr="00CB7661">
          <w:rPr>
            <w:rStyle w:val="Hyperlink"/>
            <w:rFonts w:ascii="Times New Roman" w:hAnsi="Times New Roman" w:cs="Times New Roman"/>
            <w:color w:val="000000" w:themeColor="text1"/>
          </w:rPr>
          <w:t>10.52589/BJCE-S8GBY9M3</w:t>
        </w:r>
      </w:hyperlink>
    </w:p>
    <w:p w14:paraId="5D60979F" w14:textId="14C34418" w:rsidR="005440E5" w:rsidRPr="00CB7661" w:rsidRDefault="00451DA1"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Appiah-Okyere, J. A., Taana Smith, D., Kwaa-Aidoo, E. K., McKnight, L. W., &amp; Osae, E. M. (2023). Transforming teachers’ professional development with technology innovation integration in Essuekyir, </w:t>
      </w:r>
      <w:r w:rsidRPr="00CB7661">
        <w:rPr>
          <w:rFonts w:ascii="Times New Roman" w:hAnsi="Times New Roman" w:cs="Times New Roman"/>
          <w:color w:val="000000" w:themeColor="text1"/>
        </w:rPr>
        <w:lastRenderedPageBreak/>
        <w:t xml:space="preserve">Ghana. In </w:t>
      </w:r>
      <w:r w:rsidRPr="00CB7661">
        <w:rPr>
          <w:rFonts w:ascii="Times New Roman" w:hAnsi="Times New Roman" w:cs="Times New Roman"/>
          <w:i/>
          <w:iCs/>
          <w:color w:val="000000" w:themeColor="text1"/>
        </w:rPr>
        <w:t>2023 IEEE Global Humanitarian Technology Conference (GHTC)</w:t>
      </w:r>
      <w:r w:rsidRPr="00CB7661">
        <w:rPr>
          <w:rFonts w:ascii="Times New Roman" w:hAnsi="Times New Roman" w:cs="Times New Roman"/>
          <w:color w:val="000000" w:themeColor="text1"/>
        </w:rPr>
        <w:t xml:space="preserve"> (pp. 378–385). IEEE. </w:t>
      </w:r>
      <w:r w:rsidR="005440E5" w:rsidRPr="00CB7661">
        <w:rPr>
          <w:rFonts w:ascii="Times New Roman" w:hAnsi="Times New Roman" w:cs="Times New Roman"/>
          <w:color w:val="000000" w:themeColor="text1"/>
        </w:rPr>
        <w:t>DOI: 10.1109/GHTC56179.2023.10354622</w:t>
      </w:r>
    </w:p>
    <w:p w14:paraId="36D47B4F" w14:textId="182537A2" w:rsidR="005440E5" w:rsidRPr="00CB7661" w:rsidRDefault="00320377"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Arrieta, G. (2020). Assessment of the ICT integration in teaching math and science in high school: Basis for an ICT program. </w:t>
      </w:r>
      <w:r w:rsidRPr="00CB7661">
        <w:rPr>
          <w:rFonts w:ascii="Times New Roman" w:hAnsi="Times New Roman" w:cs="Times New Roman"/>
          <w:i/>
          <w:iCs/>
          <w:color w:val="000000" w:themeColor="text1"/>
        </w:rPr>
        <w:t>Jurnal Pendidikan MIPA, 21</w:t>
      </w:r>
      <w:r w:rsidRPr="00CB7661">
        <w:rPr>
          <w:rFonts w:ascii="Times New Roman" w:hAnsi="Times New Roman" w:cs="Times New Roman"/>
          <w:color w:val="000000" w:themeColor="text1"/>
        </w:rPr>
        <w:t xml:space="preserve">(1), 95–108. </w:t>
      </w:r>
      <w:r w:rsidR="005440E5" w:rsidRPr="00CB7661">
        <w:rPr>
          <w:rFonts w:ascii="Times New Roman" w:hAnsi="Times New Roman" w:cs="Times New Roman"/>
          <w:color w:val="000000" w:themeColor="text1"/>
        </w:rPr>
        <w:t xml:space="preserve"> </w:t>
      </w:r>
      <w:hyperlink r:id="rId21" w:tgtFrame="_blank" w:history="1">
        <w:r w:rsidR="005440E5" w:rsidRPr="00CB7661">
          <w:rPr>
            <w:rStyle w:val="Hyperlink"/>
            <w:rFonts w:ascii="Times New Roman" w:hAnsi="Times New Roman" w:cs="Times New Roman"/>
            <w:color w:val="000000" w:themeColor="text1"/>
          </w:rPr>
          <w:t>10.23960/jpmipa/v21i1.pp95-108</w:t>
        </w:r>
      </w:hyperlink>
    </w:p>
    <w:p w14:paraId="4F05157C" w14:textId="71BAB7D9" w:rsidR="005440E5" w:rsidRPr="00CB7661" w:rsidRDefault="00320377"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Aruleba, K., &amp; Jere, N. (2022). Exploring digital transforming challenges in rural areas of South Africa through a systematic review of empirical studies. </w:t>
      </w:r>
      <w:r w:rsidRPr="00CB7661">
        <w:rPr>
          <w:rFonts w:ascii="Times New Roman" w:hAnsi="Times New Roman" w:cs="Times New Roman"/>
          <w:i/>
          <w:iCs/>
          <w:color w:val="000000" w:themeColor="text1"/>
        </w:rPr>
        <w:t>Scientific African, 16</w:t>
      </w:r>
      <w:r w:rsidRPr="00CB7661">
        <w:rPr>
          <w:rFonts w:ascii="Times New Roman" w:hAnsi="Times New Roman" w:cs="Times New Roman"/>
          <w:color w:val="000000" w:themeColor="text1"/>
        </w:rPr>
        <w:t xml:space="preserve">, 1–13. </w:t>
      </w:r>
      <w:r w:rsidR="005440E5" w:rsidRPr="00CB7661">
        <w:rPr>
          <w:rFonts w:ascii="Times New Roman" w:hAnsi="Times New Roman" w:cs="Times New Roman"/>
          <w:color w:val="000000" w:themeColor="text1"/>
        </w:rPr>
        <w:t xml:space="preserve"> </w:t>
      </w:r>
      <w:hyperlink r:id="rId22" w:history="1">
        <w:r w:rsidR="005440E5" w:rsidRPr="00CB7661">
          <w:rPr>
            <w:rStyle w:val="Hyperlink"/>
            <w:rFonts w:ascii="Times New Roman" w:hAnsi="Times New Roman" w:cs="Times New Roman"/>
            <w:color w:val="000000" w:themeColor="text1"/>
          </w:rPr>
          <w:t>https://doi.org/10.1016/j.sciaf.2022.e01190</w:t>
        </w:r>
      </w:hyperlink>
    </w:p>
    <w:p w14:paraId="4A292CCE" w14:textId="54BBC9D0" w:rsidR="005440E5" w:rsidRPr="00CB7661" w:rsidRDefault="00320377" w:rsidP="00CB7661">
      <w:pPr>
        <w:pStyle w:val="ListParagraph"/>
        <w:numPr>
          <w:ilvl w:val="0"/>
          <w:numId w:val="14"/>
        </w:numPr>
        <w:jc w:val="both"/>
        <w:rPr>
          <w:rFonts w:ascii="Times New Roman" w:hAnsi="Times New Roman" w:cs="Times New Roman"/>
          <w:color w:val="000000" w:themeColor="text1"/>
        </w:rPr>
      </w:pPr>
      <w:r w:rsidRPr="001C4598">
        <w:rPr>
          <w:rFonts w:ascii="Times New Roman" w:hAnsi="Times New Roman" w:cs="Times New Roman"/>
          <w:color w:val="000000" w:themeColor="text1"/>
          <w:lang w:val="de-DE"/>
        </w:rPr>
        <w:t xml:space="preserve">Banoğlu, K., Vanderlinde, R., Çetin, M., &amp; Aesaert, K. (2022). </w:t>
      </w:r>
      <w:r w:rsidRPr="00CB7661">
        <w:rPr>
          <w:rFonts w:ascii="Times New Roman" w:hAnsi="Times New Roman" w:cs="Times New Roman"/>
          <w:color w:val="000000" w:themeColor="text1"/>
        </w:rPr>
        <w:t xml:space="preserve">Role of school principals' technology leadership practices in building a learning organization culture in public K–12 schools. </w:t>
      </w:r>
      <w:r w:rsidRPr="00CB7661">
        <w:rPr>
          <w:rFonts w:ascii="Times New Roman" w:hAnsi="Times New Roman" w:cs="Times New Roman"/>
          <w:i/>
          <w:iCs/>
          <w:color w:val="000000" w:themeColor="text1"/>
        </w:rPr>
        <w:t>Journal of School Leadership, 33</w:t>
      </w:r>
      <w:r w:rsidRPr="00CB7661">
        <w:rPr>
          <w:rFonts w:ascii="Times New Roman" w:hAnsi="Times New Roman" w:cs="Times New Roman"/>
          <w:color w:val="000000" w:themeColor="text1"/>
        </w:rPr>
        <w:t xml:space="preserve">(1), 66–91. </w:t>
      </w:r>
      <w:r w:rsidR="005440E5" w:rsidRPr="00CB7661">
        <w:rPr>
          <w:rFonts w:ascii="Times New Roman" w:hAnsi="Times New Roman" w:cs="Times New Roman"/>
          <w:color w:val="000000" w:themeColor="text1"/>
        </w:rPr>
        <w:t xml:space="preserve"> </w:t>
      </w:r>
      <w:hyperlink r:id="rId23" w:history="1">
        <w:r w:rsidR="005440E5" w:rsidRPr="00CB7661">
          <w:rPr>
            <w:rStyle w:val="Hyperlink"/>
            <w:rFonts w:ascii="Times New Roman" w:hAnsi="Times New Roman" w:cs="Times New Roman"/>
            <w:color w:val="000000" w:themeColor="text1"/>
          </w:rPr>
          <w:t>https://doi.org/10.1177/10526846221134010</w:t>
        </w:r>
      </w:hyperlink>
    </w:p>
    <w:p w14:paraId="17164813" w14:textId="0DC63AC2" w:rsidR="005440E5" w:rsidRPr="00CB7661" w:rsidRDefault="00320377"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Barbosa Jr., R., &amp; Coneway, B. (2023). The unique challenges and best practices for rural school principals: Attracting and retaining skilled teachers in small communities. </w:t>
      </w:r>
      <w:r w:rsidRPr="00CB7661">
        <w:rPr>
          <w:rFonts w:ascii="Times New Roman" w:hAnsi="Times New Roman" w:cs="Times New Roman"/>
          <w:i/>
          <w:iCs/>
          <w:color w:val="000000" w:themeColor="text1"/>
        </w:rPr>
        <w:t>School Leadership Review, 18</w:t>
      </w:r>
      <w:r w:rsidRPr="00CB7661">
        <w:rPr>
          <w:rFonts w:ascii="Times New Roman" w:hAnsi="Times New Roman" w:cs="Times New Roman"/>
          <w:color w:val="000000" w:themeColor="text1"/>
        </w:rPr>
        <w:t>(1), 1–21.</w:t>
      </w:r>
    </w:p>
    <w:p w14:paraId="2DBC9957" w14:textId="1C3821AF" w:rsidR="00320377" w:rsidRPr="00CB7661" w:rsidRDefault="00320377"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Barrett, P., Treves, A., Shmis, T., Ambasz, D., &amp; Ustinova, M. (2019). </w:t>
      </w:r>
      <w:r w:rsidRPr="00CB7661">
        <w:rPr>
          <w:rFonts w:ascii="Times New Roman" w:hAnsi="Times New Roman" w:cs="Times New Roman"/>
          <w:i/>
          <w:iCs/>
          <w:color w:val="000000" w:themeColor="text1"/>
        </w:rPr>
        <w:t>The impact of school infrastructure on learning: A synthesis of the evidence</w:t>
      </w:r>
      <w:r w:rsidRPr="00CB7661">
        <w:rPr>
          <w:rFonts w:ascii="Times New Roman" w:hAnsi="Times New Roman" w:cs="Times New Roman"/>
          <w:color w:val="000000" w:themeColor="text1"/>
        </w:rPr>
        <w:t>. International Bank for Reconstruction and Development / The World Bank.</w:t>
      </w:r>
    </w:p>
    <w:p w14:paraId="3191933B" w14:textId="20C7F81A" w:rsidR="005440E5" w:rsidRPr="00CB7661" w:rsidRDefault="00320377"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Beatrice, N. (2023). Influence of poverty on digital education in Uganda’s rural secondary schools: Reference to COVID-19 lockdown: A case study of Kayunga District in Uganda. </w:t>
      </w:r>
      <w:r w:rsidRPr="00CB7661">
        <w:rPr>
          <w:rFonts w:ascii="Times New Roman" w:hAnsi="Times New Roman" w:cs="Times New Roman"/>
          <w:i/>
          <w:iCs/>
          <w:color w:val="000000" w:themeColor="text1"/>
        </w:rPr>
        <w:t>Journal of Digitovation and Information System, 3</w:t>
      </w:r>
      <w:r w:rsidRPr="00CB7661">
        <w:rPr>
          <w:rFonts w:ascii="Times New Roman" w:hAnsi="Times New Roman" w:cs="Times New Roman"/>
          <w:color w:val="000000" w:themeColor="text1"/>
        </w:rPr>
        <w:t xml:space="preserve">(1), 47–55. </w:t>
      </w:r>
      <w:r w:rsidR="005440E5" w:rsidRPr="00CB7661">
        <w:rPr>
          <w:rFonts w:ascii="Times New Roman" w:hAnsi="Times New Roman" w:cs="Times New Roman"/>
          <w:color w:val="000000" w:themeColor="text1"/>
        </w:rPr>
        <w:t xml:space="preserve"> </w:t>
      </w:r>
      <w:hyperlink r:id="rId24" w:history="1">
        <w:r w:rsidR="005440E5" w:rsidRPr="00CB7661">
          <w:rPr>
            <w:rStyle w:val="Hyperlink"/>
            <w:rFonts w:ascii="Times New Roman" w:hAnsi="Times New Roman" w:cs="Times New Roman"/>
            <w:color w:val="000000" w:themeColor="text1"/>
          </w:rPr>
          <w:t>https://doi.org/10.54433/JDIIS.2023100021</w:t>
        </w:r>
      </w:hyperlink>
    </w:p>
    <w:p w14:paraId="2B431534" w14:textId="77777777" w:rsidR="004E275B" w:rsidRPr="00CB7661" w:rsidRDefault="00320377"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Bete, J., &amp; Collera, A. (2025). Assessing the efficiency of the Learners Information System in a rural Philippine national high school. </w:t>
      </w:r>
      <w:r w:rsidRPr="00CB7661">
        <w:rPr>
          <w:rFonts w:ascii="Times New Roman" w:hAnsi="Times New Roman" w:cs="Times New Roman"/>
          <w:i/>
          <w:iCs/>
          <w:color w:val="000000" w:themeColor="text1"/>
        </w:rPr>
        <w:t>Journal of Interdisciplinary Perspectives, 3</w:t>
      </w:r>
      <w:r w:rsidRPr="00CB7661">
        <w:rPr>
          <w:rFonts w:ascii="Times New Roman" w:hAnsi="Times New Roman" w:cs="Times New Roman"/>
          <w:color w:val="000000" w:themeColor="text1"/>
        </w:rPr>
        <w:t xml:space="preserve">(4), 483–494. </w:t>
      </w:r>
      <w:r w:rsidR="005440E5" w:rsidRPr="00CB7661">
        <w:rPr>
          <w:rFonts w:ascii="Times New Roman" w:hAnsi="Times New Roman" w:cs="Times New Roman"/>
          <w:color w:val="000000" w:themeColor="text1"/>
        </w:rPr>
        <w:t xml:space="preserve"> </w:t>
      </w:r>
      <w:hyperlink r:id="rId25" w:history="1">
        <w:r w:rsidR="005440E5" w:rsidRPr="00CB7661">
          <w:rPr>
            <w:rStyle w:val="Hyperlink"/>
            <w:rFonts w:ascii="Times New Roman" w:hAnsi="Times New Roman" w:cs="Times New Roman"/>
            <w:color w:val="000000" w:themeColor="text1"/>
          </w:rPr>
          <w:t>https://doi.org/10.69569/jip.2025.020</w:t>
        </w:r>
      </w:hyperlink>
    </w:p>
    <w:p w14:paraId="5D395FF0" w14:textId="63D2DBB2" w:rsidR="000C28C4" w:rsidRPr="00CB7661" w:rsidRDefault="00320377"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Bhengu, T., &amp; Myende, P. (2016). Leadership for coping with and adapting to policy change in deprived contexts: Lessons from school principals. </w:t>
      </w:r>
      <w:r w:rsidRPr="00CB7661">
        <w:rPr>
          <w:rFonts w:ascii="Times New Roman" w:hAnsi="Times New Roman" w:cs="Times New Roman"/>
          <w:i/>
          <w:iCs/>
          <w:color w:val="000000" w:themeColor="text1"/>
        </w:rPr>
        <w:t>South African Journal of Education, 36</w:t>
      </w:r>
      <w:r w:rsidRPr="00CB7661">
        <w:rPr>
          <w:rFonts w:ascii="Times New Roman" w:hAnsi="Times New Roman" w:cs="Times New Roman"/>
          <w:color w:val="000000" w:themeColor="text1"/>
        </w:rPr>
        <w:t>(4), 1–10.</w:t>
      </w:r>
      <w:r w:rsidR="005440E5" w:rsidRPr="00CB7661">
        <w:rPr>
          <w:rFonts w:ascii="Times New Roman" w:hAnsi="Times New Roman" w:cs="Times New Roman"/>
          <w:color w:val="000000" w:themeColor="text1"/>
        </w:rPr>
        <w:t>DOI: 10.15700/saje.v36n4a1322</w:t>
      </w:r>
    </w:p>
    <w:p w14:paraId="21AC56DC" w14:textId="1D839D61" w:rsidR="005440E5" w:rsidRPr="00CB7661" w:rsidRDefault="00320377"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Boylan, M. (2016). Enabling adaptive system leadership: Teachers leading professional development. </w:t>
      </w:r>
      <w:r w:rsidRPr="00CB7661">
        <w:rPr>
          <w:rFonts w:ascii="Times New Roman" w:hAnsi="Times New Roman" w:cs="Times New Roman"/>
          <w:i/>
          <w:iCs/>
          <w:color w:val="000000" w:themeColor="text1"/>
        </w:rPr>
        <w:t>Educational Management Administration &amp; Leadership, 46</w:t>
      </w:r>
      <w:r w:rsidRPr="00CB7661">
        <w:rPr>
          <w:rFonts w:ascii="Times New Roman" w:hAnsi="Times New Roman" w:cs="Times New Roman"/>
          <w:color w:val="000000" w:themeColor="text1"/>
        </w:rPr>
        <w:t xml:space="preserve">(1), 86–106. </w:t>
      </w:r>
      <w:r w:rsidR="005440E5" w:rsidRPr="00CB7661">
        <w:rPr>
          <w:rFonts w:ascii="Times New Roman" w:hAnsi="Times New Roman" w:cs="Times New Roman"/>
          <w:color w:val="000000" w:themeColor="text1"/>
        </w:rPr>
        <w:t xml:space="preserve">DOI: </w:t>
      </w:r>
      <w:hyperlink r:id="rId26" w:history="1">
        <w:r w:rsidR="005440E5" w:rsidRPr="00CB7661">
          <w:rPr>
            <w:rStyle w:val="Hyperlink"/>
            <w:rFonts w:ascii="Times New Roman" w:hAnsi="Times New Roman" w:cs="Times New Roman"/>
            <w:color w:val="000000" w:themeColor="text1"/>
          </w:rPr>
          <w:t>https://doi.org/10.1177/1741143216628531</w:t>
        </w:r>
      </w:hyperlink>
    </w:p>
    <w:p w14:paraId="30E85DD5" w14:textId="20902FEE" w:rsidR="005440E5" w:rsidRPr="00CB7661" w:rsidRDefault="004B03FD"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Castillo, L. (2018). Call of duty: A case study of ICT integration in Philippine provincial public school in San Isidro Davao Oriental post K–12 implementation. </w:t>
      </w:r>
      <w:r w:rsidRPr="00CB7661">
        <w:rPr>
          <w:rFonts w:ascii="Times New Roman" w:hAnsi="Times New Roman" w:cs="Times New Roman"/>
          <w:i/>
          <w:iCs/>
          <w:color w:val="000000" w:themeColor="text1"/>
        </w:rPr>
        <w:t>JPAIR Multidisciplinary Research, 30</w:t>
      </w:r>
      <w:r w:rsidRPr="00CB7661">
        <w:rPr>
          <w:rFonts w:ascii="Times New Roman" w:hAnsi="Times New Roman" w:cs="Times New Roman"/>
          <w:color w:val="000000" w:themeColor="text1"/>
        </w:rPr>
        <w:t xml:space="preserve">(1), 1–16. </w:t>
      </w:r>
      <w:r w:rsidR="005440E5" w:rsidRPr="00CB7661">
        <w:rPr>
          <w:rFonts w:ascii="Times New Roman" w:hAnsi="Times New Roman" w:cs="Times New Roman"/>
          <w:color w:val="000000" w:themeColor="text1"/>
        </w:rPr>
        <w:t xml:space="preserve"> </w:t>
      </w:r>
      <w:hyperlink r:id="rId27" w:history="1">
        <w:r w:rsidR="005440E5" w:rsidRPr="00CB7661">
          <w:rPr>
            <w:rStyle w:val="Hyperlink"/>
            <w:rFonts w:ascii="Times New Roman" w:hAnsi="Times New Roman" w:cs="Times New Roman"/>
            <w:color w:val="000000" w:themeColor="text1"/>
          </w:rPr>
          <w:t>https://doi.org/10.7719/jpair.v30i1.551</w:t>
        </w:r>
      </w:hyperlink>
    </w:p>
    <w:p w14:paraId="428B31D5" w14:textId="6686DD58" w:rsidR="005440E5" w:rsidRPr="00CB7661" w:rsidRDefault="004B03FD"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Castro, B. (2023). Sustainability of the DepEd Computerization Program (DCP) of public elementary schools in Sta. Cruz district. </w:t>
      </w:r>
      <w:r w:rsidRPr="00CB7661">
        <w:rPr>
          <w:rFonts w:ascii="Times New Roman" w:hAnsi="Times New Roman" w:cs="Times New Roman"/>
          <w:i/>
          <w:iCs/>
          <w:color w:val="000000" w:themeColor="text1"/>
        </w:rPr>
        <w:t>International Journal of Research Publication and Reviews, 4</w:t>
      </w:r>
      <w:r w:rsidRPr="00CB7661">
        <w:rPr>
          <w:rFonts w:ascii="Times New Roman" w:hAnsi="Times New Roman" w:cs="Times New Roman"/>
          <w:color w:val="000000" w:themeColor="text1"/>
        </w:rPr>
        <w:t>(10), 42–46.</w:t>
      </w:r>
    </w:p>
    <w:p w14:paraId="22139BC1" w14:textId="77777777" w:rsidR="004B03FD" w:rsidRPr="00CB7661" w:rsidRDefault="004B03FD" w:rsidP="00CB7661">
      <w:pPr>
        <w:pStyle w:val="ListParagraph"/>
        <w:numPr>
          <w:ilvl w:val="0"/>
          <w:numId w:val="14"/>
        </w:numPr>
        <w:jc w:val="both"/>
        <w:rPr>
          <w:rFonts w:ascii="Times New Roman" w:hAnsi="Times New Roman" w:cs="Times New Roman"/>
          <w:color w:val="000000" w:themeColor="text1"/>
          <w:lang/>
        </w:rPr>
      </w:pPr>
      <w:r w:rsidRPr="00CB7661">
        <w:rPr>
          <w:rFonts w:ascii="Times New Roman" w:hAnsi="Times New Roman" w:cs="Times New Roman"/>
          <w:color w:val="000000" w:themeColor="text1"/>
          <w:lang/>
        </w:rPr>
        <w:t xml:space="preserve">Celeste, R., &amp; Nimfa, O. (2024). Challenges and implementation of technology integration: Basis for enhanced instructional program. </w:t>
      </w:r>
      <w:r w:rsidRPr="00CB7661">
        <w:rPr>
          <w:rFonts w:ascii="Times New Roman" w:hAnsi="Times New Roman" w:cs="Times New Roman"/>
          <w:i/>
          <w:iCs/>
          <w:color w:val="000000" w:themeColor="text1"/>
          <w:lang/>
        </w:rPr>
        <w:t>American Journal of Arts and Human Science, 3</w:t>
      </w:r>
      <w:r w:rsidRPr="00CB7661">
        <w:rPr>
          <w:rFonts w:ascii="Times New Roman" w:hAnsi="Times New Roman" w:cs="Times New Roman"/>
          <w:color w:val="000000" w:themeColor="text1"/>
          <w:lang/>
        </w:rPr>
        <w:t xml:space="preserve">(2), 106–130. </w:t>
      </w:r>
      <w:hyperlink r:id="rId28" w:tgtFrame="_new" w:history="1">
        <w:r w:rsidRPr="00CB7661">
          <w:rPr>
            <w:rStyle w:val="Hyperlink"/>
            <w:rFonts w:ascii="Times New Roman" w:hAnsi="Times New Roman" w:cs="Times New Roman"/>
            <w:lang/>
          </w:rPr>
          <w:t>https://doi.org/10.54536/ajahs.v3i2.2656</w:t>
        </w:r>
      </w:hyperlink>
    </w:p>
    <w:p w14:paraId="72ED3737" w14:textId="77777777" w:rsidR="000C28C4" w:rsidRPr="00CB7661" w:rsidRDefault="004B03FD" w:rsidP="00CB7661">
      <w:pPr>
        <w:pStyle w:val="ListParagraph"/>
        <w:numPr>
          <w:ilvl w:val="0"/>
          <w:numId w:val="14"/>
        </w:numPr>
        <w:jc w:val="both"/>
        <w:rPr>
          <w:rFonts w:ascii="Times New Roman" w:hAnsi="Times New Roman" w:cs="Times New Roman"/>
        </w:rPr>
      </w:pPr>
      <w:r w:rsidRPr="00CB7661">
        <w:rPr>
          <w:rFonts w:ascii="Times New Roman" w:hAnsi="Times New Roman" w:cs="Times New Roman"/>
          <w:color w:val="000000" w:themeColor="text1"/>
        </w:rPr>
        <w:t xml:space="preserve">Chandramoulesh, G. (2025). Impact and challenges of digital education in rural areas. </w:t>
      </w:r>
      <w:r w:rsidRPr="00CB7661">
        <w:rPr>
          <w:rFonts w:ascii="Times New Roman" w:hAnsi="Times New Roman" w:cs="Times New Roman"/>
          <w:i/>
          <w:iCs/>
          <w:color w:val="000000" w:themeColor="text1"/>
        </w:rPr>
        <w:t>Research Review International Journal of Multidisciplinary, 10</w:t>
      </w:r>
      <w:r w:rsidRPr="00CB7661">
        <w:rPr>
          <w:rFonts w:ascii="Times New Roman" w:hAnsi="Times New Roman" w:cs="Times New Roman"/>
          <w:color w:val="000000" w:themeColor="text1"/>
        </w:rPr>
        <w:t xml:space="preserve">(3), 302–312. </w:t>
      </w:r>
      <w:r w:rsidR="005440E5" w:rsidRPr="00CB7661">
        <w:rPr>
          <w:rFonts w:ascii="Times New Roman" w:hAnsi="Times New Roman" w:cs="Times New Roman"/>
          <w:color w:val="000000" w:themeColor="text1"/>
        </w:rPr>
        <w:t xml:space="preserve"> </w:t>
      </w:r>
      <w:hyperlink r:id="rId29" w:history="1">
        <w:r w:rsidR="005440E5" w:rsidRPr="00CB7661">
          <w:rPr>
            <w:rStyle w:val="Hyperlink"/>
            <w:rFonts w:ascii="Times New Roman" w:hAnsi="Times New Roman" w:cs="Times New Roman"/>
            <w:color w:val="000000" w:themeColor="text1"/>
          </w:rPr>
          <w:t>https://doi.org/10.31305/rrijm.2025.v10.n3.034</w:t>
        </w:r>
      </w:hyperlink>
    </w:p>
    <w:p w14:paraId="521BCFFA" w14:textId="2B122A4B" w:rsidR="005440E5" w:rsidRPr="00CB7661" w:rsidRDefault="004B03FD"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Chua, Y., &amp; Chua, Y. (2017). How are e-leadership practices in implementing a school virtual learning environment enhanced? A grounded model study. </w:t>
      </w:r>
      <w:r w:rsidRPr="00CB7661">
        <w:rPr>
          <w:rFonts w:ascii="Times New Roman" w:hAnsi="Times New Roman" w:cs="Times New Roman"/>
          <w:i/>
          <w:iCs/>
          <w:color w:val="000000" w:themeColor="text1"/>
        </w:rPr>
        <w:t>Computers &amp; Education, 109</w:t>
      </w:r>
      <w:r w:rsidRPr="00CB7661">
        <w:rPr>
          <w:rFonts w:ascii="Times New Roman" w:hAnsi="Times New Roman" w:cs="Times New Roman"/>
          <w:color w:val="000000" w:themeColor="text1"/>
        </w:rPr>
        <w:t xml:space="preserve">, 109–121. </w:t>
      </w:r>
      <w:r w:rsidR="005440E5" w:rsidRPr="00CB7661">
        <w:rPr>
          <w:rFonts w:ascii="Times New Roman" w:hAnsi="Times New Roman" w:cs="Times New Roman"/>
          <w:color w:val="000000" w:themeColor="text1"/>
        </w:rPr>
        <w:t xml:space="preserve"> </w:t>
      </w:r>
      <w:hyperlink r:id="rId30" w:history="1">
        <w:r w:rsidR="005440E5" w:rsidRPr="00CB7661">
          <w:rPr>
            <w:rStyle w:val="Hyperlink"/>
            <w:rFonts w:ascii="Times New Roman" w:hAnsi="Times New Roman" w:cs="Times New Roman"/>
            <w:color w:val="000000" w:themeColor="text1"/>
          </w:rPr>
          <w:t>https://doi.org/10.1016/j.compedu.2017.02.012</w:t>
        </w:r>
      </w:hyperlink>
    </w:p>
    <w:p w14:paraId="63662E0A" w14:textId="76E6F198" w:rsidR="005440E5" w:rsidRPr="00CB7661" w:rsidRDefault="00847ABB"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Colicol, F., &amp; Colicol-Rodriguez, E. (2025). Urban–rural divide and COVID-19: Engaging teachers to assess and improve the Philippine basic education-learning continuity plan. </w:t>
      </w:r>
      <w:r w:rsidRPr="00CB7661">
        <w:rPr>
          <w:rFonts w:ascii="Times New Roman" w:hAnsi="Times New Roman" w:cs="Times New Roman"/>
          <w:i/>
          <w:iCs/>
          <w:color w:val="000000" w:themeColor="text1"/>
        </w:rPr>
        <w:t>Asia Pacific Journal of Education, 45</w:t>
      </w:r>
      <w:r w:rsidRPr="00CB7661">
        <w:rPr>
          <w:rFonts w:ascii="Times New Roman" w:hAnsi="Times New Roman" w:cs="Times New Roman"/>
          <w:color w:val="000000" w:themeColor="text1"/>
        </w:rPr>
        <w:t xml:space="preserve">(3), 695–710. </w:t>
      </w:r>
      <w:hyperlink r:id="rId31" w:history="1">
        <w:r w:rsidR="005440E5" w:rsidRPr="00CB7661">
          <w:rPr>
            <w:rStyle w:val="Hyperlink"/>
            <w:rFonts w:ascii="Times New Roman" w:hAnsi="Times New Roman" w:cs="Times New Roman"/>
            <w:color w:val="000000" w:themeColor="text1"/>
          </w:rPr>
          <w:t>https://doi.org/10.1080/02188791.2023.2195099</w:t>
        </w:r>
      </w:hyperlink>
    </w:p>
    <w:p w14:paraId="24CD8D62" w14:textId="77777777" w:rsidR="000C28C4" w:rsidRPr="00CB7661" w:rsidRDefault="00847ABB"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Creswell, J. W. (2013). </w:t>
      </w:r>
      <w:r w:rsidRPr="00CB7661">
        <w:rPr>
          <w:rFonts w:ascii="Times New Roman" w:hAnsi="Times New Roman" w:cs="Times New Roman"/>
          <w:i/>
          <w:iCs/>
          <w:color w:val="000000" w:themeColor="text1"/>
        </w:rPr>
        <w:t>Qualitative inquiry and research design: Choosing among five approaches</w:t>
      </w:r>
      <w:r w:rsidRPr="00CB7661">
        <w:rPr>
          <w:rFonts w:ascii="Times New Roman" w:hAnsi="Times New Roman" w:cs="Times New Roman"/>
          <w:color w:val="000000" w:themeColor="text1"/>
        </w:rPr>
        <w:t xml:space="preserve"> (3rd ed.). SAGE Publications.</w:t>
      </w:r>
    </w:p>
    <w:p w14:paraId="126BA078" w14:textId="7E0BC690" w:rsidR="005440E5" w:rsidRPr="00CB7661" w:rsidRDefault="00847ABB"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de Hoop, T., Ring, H., Siwach, G., Dias, P., Tembo, G., Rothbard, C., &amp; Toungui, A. (2023). Impact of technology-aided activity-based learning approaches on learning outcomes: Experimental evidence from community schools in rural Zambia. </w:t>
      </w:r>
      <w:r w:rsidRPr="00CB7661">
        <w:rPr>
          <w:rFonts w:ascii="Times New Roman" w:hAnsi="Times New Roman" w:cs="Times New Roman"/>
          <w:i/>
          <w:iCs/>
          <w:color w:val="000000" w:themeColor="text1"/>
        </w:rPr>
        <w:t>Journal of Research on Educational Effectiveness, 17</w:t>
      </w:r>
      <w:r w:rsidRPr="00CB7661">
        <w:rPr>
          <w:rFonts w:ascii="Times New Roman" w:hAnsi="Times New Roman" w:cs="Times New Roman"/>
          <w:color w:val="000000" w:themeColor="text1"/>
        </w:rPr>
        <w:t>(4), 836–873.</w:t>
      </w:r>
      <w:hyperlink r:id="rId32" w:history="1">
        <w:r w:rsidRPr="00CB7661">
          <w:rPr>
            <w:rStyle w:val="Hyperlink"/>
            <w:rFonts w:ascii="Times New Roman" w:hAnsi="Times New Roman" w:cs="Times New Roman"/>
          </w:rPr>
          <w:t>https://doi.org/10.1080/19345747.2023.2268072</w:t>
        </w:r>
      </w:hyperlink>
    </w:p>
    <w:p w14:paraId="0F38F4F9" w14:textId="47FAF194" w:rsidR="000C28C4" w:rsidRPr="00CB7661" w:rsidRDefault="00847ABB" w:rsidP="00CB7661">
      <w:pPr>
        <w:pStyle w:val="Bibliography"/>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Department of Education. (2018). </w:t>
      </w:r>
      <w:r w:rsidRPr="00CB7661">
        <w:rPr>
          <w:rFonts w:ascii="Times New Roman" w:hAnsi="Times New Roman" w:cs="Times New Roman"/>
          <w:i/>
          <w:iCs/>
          <w:color w:val="000000" w:themeColor="text1"/>
        </w:rPr>
        <w:t>DepEd computerization program</w:t>
      </w:r>
      <w:r w:rsidRPr="00CB7661">
        <w:rPr>
          <w:rFonts w:ascii="Times New Roman" w:hAnsi="Times New Roman" w:cs="Times New Roman"/>
          <w:color w:val="000000" w:themeColor="text1"/>
        </w:rPr>
        <w:t xml:space="preserve">. </w:t>
      </w:r>
      <w:hyperlink r:id="rId33" w:history="1">
        <w:r w:rsidR="000C28C4" w:rsidRPr="00CB7661">
          <w:rPr>
            <w:rStyle w:val="Hyperlink"/>
            <w:rFonts w:ascii="Times New Roman" w:hAnsi="Times New Roman" w:cs="Times New Roman"/>
          </w:rPr>
          <w:t>https://www.deped.gov.ph/2018/04/06/deped-computerization-program/</w:t>
        </w:r>
      </w:hyperlink>
    </w:p>
    <w:p w14:paraId="6BF36D39" w14:textId="77777777" w:rsidR="000C28C4" w:rsidRPr="00CB7661" w:rsidRDefault="00847ABB" w:rsidP="00CB7661">
      <w:pPr>
        <w:pStyle w:val="Bibliography"/>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lastRenderedPageBreak/>
        <w:t xml:space="preserve">Department of Education. (2024). </w:t>
      </w:r>
      <w:r w:rsidRPr="00CB7661">
        <w:rPr>
          <w:rFonts w:ascii="Times New Roman" w:hAnsi="Times New Roman" w:cs="Times New Roman"/>
          <w:i/>
          <w:iCs/>
          <w:color w:val="000000" w:themeColor="text1"/>
        </w:rPr>
        <w:t>DepEd highlights Digital Rise program as key platform for educational technology</w:t>
      </w:r>
      <w:r w:rsidRPr="00CB7661">
        <w:rPr>
          <w:rFonts w:ascii="Times New Roman" w:hAnsi="Times New Roman" w:cs="Times New Roman"/>
          <w:color w:val="000000" w:themeColor="text1"/>
        </w:rPr>
        <w:t xml:space="preserve">. </w:t>
      </w:r>
      <w:r w:rsidR="005440E5" w:rsidRPr="00CB7661">
        <w:rPr>
          <w:rFonts w:ascii="Times New Roman" w:hAnsi="Times New Roman" w:cs="Times New Roman"/>
          <w:color w:val="000000" w:themeColor="text1"/>
        </w:rPr>
        <w:t xml:space="preserve"> </w:t>
      </w:r>
      <w:hyperlink r:id="rId34" w:history="1">
        <w:r w:rsidR="005440E5" w:rsidRPr="00CB7661">
          <w:rPr>
            <w:rStyle w:val="Hyperlink"/>
            <w:rFonts w:ascii="Times New Roman" w:hAnsi="Times New Roman" w:cs="Times New Roman"/>
            <w:color w:val="000000" w:themeColor="text1"/>
          </w:rPr>
          <w:t>https://www.deped.gov.ph/2022/05/10/deped-highlights-digital-rise-program-as-key-player-in-addressing-challenges-in-education-quality/</w:t>
        </w:r>
      </w:hyperlink>
      <w:r w:rsidR="005440E5" w:rsidRPr="00CB7661">
        <w:rPr>
          <w:rFonts w:ascii="Times New Roman" w:hAnsi="Times New Roman" w:cs="Times New Roman"/>
          <w:color w:val="000000" w:themeColor="text1"/>
        </w:rPr>
        <w:t xml:space="preserve"> </w:t>
      </w:r>
    </w:p>
    <w:p w14:paraId="0098D747" w14:textId="61FAC20E" w:rsidR="005440E5" w:rsidRPr="00CB7661" w:rsidRDefault="00847ABB" w:rsidP="00CB7661">
      <w:pPr>
        <w:pStyle w:val="Bibliography"/>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Dunham, C. (2012). </w:t>
      </w:r>
      <w:r w:rsidRPr="00CB7661">
        <w:rPr>
          <w:rFonts w:ascii="Times New Roman" w:hAnsi="Times New Roman" w:cs="Times New Roman"/>
          <w:i/>
          <w:iCs/>
          <w:color w:val="000000" w:themeColor="text1"/>
        </w:rPr>
        <w:t>Principals’ roles and responsibilities in technology integration in rural Georgia</w:t>
      </w:r>
      <w:r w:rsidRPr="00CB7661">
        <w:rPr>
          <w:rFonts w:ascii="Times New Roman" w:hAnsi="Times New Roman" w:cs="Times New Roman"/>
          <w:color w:val="000000" w:themeColor="text1"/>
        </w:rPr>
        <w:t xml:space="preserve"> [Doctoral dissertation, Georgia Southern University]. </w:t>
      </w:r>
      <w:hyperlink r:id="rId35" w:history="1">
        <w:r w:rsidRPr="00CB7661">
          <w:rPr>
            <w:rStyle w:val="Hyperlink"/>
            <w:rFonts w:ascii="Times New Roman" w:hAnsi="Times New Roman" w:cs="Times New Roman"/>
          </w:rPr>
          <w:t>https://digitalcommons.georgiasouthern.edu/etd/786/</w:t>
        </w:r>
      </w:hyperlink>
      <w:r w:rsidR="005440E5" w:rsidRPr="00CB7661">
        <w:rPr>
          <w:rFonts w:ascii="Times New Roman" w:hAnsi="Times New Roman" w:cs="Times New Roman"/>
          <w:color w:val="000000" w:themeColor="text1"/>
        </w:rPr>
        <w:t xml:space="preserve"> </w:t>
      </w:r>
    </w:p>
    <w:p w14:paraId="0F8FC51E" w14:textId="77777777" w:rsidR="000C28C4" w:rsidRPr="00CB7661" w:rsidRDefault="00847ABB"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Dunn, R. (2020). Adaptive leadership: Leading through complexity. </w:t>
      </w:r>
      <w:r w:rsidRPr="00CB7661">
        <w:rPr>
          <w:rFonts w:ascii="Times New Roman" w:hAnsi="Times New Roman" w:cs="Times New Roman"/>
          <w:i/>
          <w:iCs/>
          <w:color w:val="000000" w:themeColor="text1"/>
        </w:rPr>
        <w:t>International Studies in Educational Administration, 48</w:t>
      </w:r>
      <w:r w:rsidRPr="00CB7661">
        <w:rPr>
          <w:rFonts w:ascii="Times New Roman" w:hAnsi="Times New Roman" w:cs="Times New Roman"/>
          <w:color w:val="000000" w:themeColor="text1"/>
        </w:rPr>
        <w:t>(1), 31–38.</w:t>
      </w:r>
    </w:p>
    <w:p w14:paraId="7D4A4F08" w14:textId="469E6415" w:rsidR="00847ABB" w:rsidRPr="00CB7661" w:rsidRDefault="00847ABB"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Elkordy, A., &amp; Iovinelli, J. (2021). Competencies, culture, and change: A model for digital transformation in K–12 educational contexts. In D. Ifenthaler, S. Hofhues, M. Egloffstein, &amp; C. Helbig (Eds.), </w:t>
      </w:r>
      <w:r w:rsidRPr="00CB7661">
        <w:rPr>
          <w:rFonts w:ascii="Times New Roman" w:hAnsi="Times New Roman" w:cs="Times New Roman"/>
          <w:i/>
          <w:iCs/>
          <w:color w:val="000000" w:themeColor="text1"/>
        </w:rPr>
        <w:t>Digital transformation of learning organizations</w:t>
      </w:r>
      <w:r w:rsidRPr="00CB7661">
        <w:rPr>
          <w:rFonts w:ascii="Times New Roman" w:hAnsi="Times New Roman" w:cs="Times New Roman"/>
          <w:color w:val="000000" w:themeColor="text1"/>
        </w:rPr>
        <w:t xml:space="preserve"> (pp. 203–218). Springer.</w:t>
      </w:r>
    </w:p>
    <w:p w14:paraId="501FF61A" w14:textId="77777777" w:rsidR="000C28C4" w:rsidRPr="00CB7661" w:rsidRDefault="00B54BBF"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rPr>
        <w:t xml:space="preserve">Festus, O., &amp; Emmanuel, O. (2025). Sociocultural and digital communication challenges in AI adoption for classroom communication: Insights from Nigerian colleges of education. </w:t>
      </w:r>
      <w:r w:rsidRPr="00CB7661">
        <w:rPr>
          <w:rFonts w:ascii="Times New Roman" w:hAnsi="Times New Roman" w:cs="Times New Roman"/>
          <w:i/>
          <w:iCs/>
        </w:rPr>
        <w:t>Language, Technology, and Social Media, 3</w:t>
      </w:r>
      <w:r w:rsidRPr="00CB7661">
        <w:rPr>
          <w:rFonts w:ascii="Times New Roman" w:hAnsi="Times New Roman" w:cs="Times New Roman"/>
        </w:rPr>
        <w:t xml:space="preserve">(1), 30–45. </w:t>
      </w:r>
      <w:hyperlink r:id="rId36" w:history="1">
        <w:r w:rsidR="005440E5" w:rsidRPr="00CB7661">
          <w:rPr>
            <w:rStyle w:val="Hyperlink"/>
            <w:rFonts w:ascii="Times New Roman" w:hAnsi="Times New Roman" w:cs="Times New Roman"/>
            <w:color w:val="000000" w:themeColor="text1"/>
          </w:rPr>
          <w:t>https://doi.org/10.70211/ltsm.v3i1.115</w:t>
        </w:r>
      </w:hyperlink>
    </w:p>
    <w:p w14:paraId="6480716F" w14:textId="77777777" w:rsidR="000C28C4" w:rsidRPr="00CB7661" w:rsidRDefault="00B54BBF"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lang w:val="de-DE"/>
        </w:rPr>
        <w:t xml:space="preserve">Gabriel, F., Marrone, R., Van Sebille, Y., Kovanovic, V., &amp; de Laat, M. (2022). </w:t>
      </w:r>
      <w:r w:rsidRPr="00CB7661">
        <w:rPr>
          <w:rFonts w:ascii="Times New Roman" w:hAnsi="Times New Roman" w:cs="Times New Roman"/>
          <w:color w:val="000000" w:themeColor="text1"/>
        </w:rPr>
        <w:t xml:space="preserve">Digital education strategies around the world: Practices and policies. </w:t>
      </w:r>
      <w:r w:rsidRPr="00CB7661">
        <w:rPr>
          <w:rFonts w:ascii="Times New Roman" w:hAnsi="Times New Roman" w:cs="Times New Roman"/>
          <w:i/>
          <w:iCs/>
          <w:color w:val="000000" w:themeColor="text1"/>
        </w:rPr>
        <w:t>Irish Educational Studies, 41</w:t>
      </w:r>
      <w:r w:rsidRPr="00CB7661">
        <w:rPr>
          <w:rFonts w:ascii="Times New Roman" w:hAnsi="Times New Roman" w:cs="Times New Roman"/>
          <w:color w:val="000000" w:themeColor="text1"/>
        </w:rPr>
        <w:t xml:space="preserve">(1), 85–106. </w:t>
      </w:r>
      <w:r w:rsidR="005440E5" w:rsidRPr="00CB7661">
        <w:rPr>
          <w:rFonts w:ascii="Times New Roman" w:hAnsi="Times New Roman" w:cs="Times New Roman"/>
          <w:color w:val="000000" w:themeColor="text1"/>
        </w:rPr>
        <w:t xml:space="preserve"> </w:t>
      </w:r>
      <w:hyperlink r:id="rId37" w:history="1">
        <w:r w:rsidR="005440E5" w:rsidRPr="00CB7661">
          <w:rPr>
            <w:rStyle w:val="Hyperlink"/>
            <w:rFonts w:ascii="Times New Roman" w:hAnsi="Times New Roman" w:cs="Times New Roman"/>
            <w:color w:val="000000" w:themeColor="text1"/>
          </w:rPr>
          <w:t>https://doi.org/10.1080/03323315.2021.2022513</w:t>
        </w:r>
      </w:hyperlink>
    </w:p>
    <w:p w14:paraId="1BF0D365" w14:textId="77777777" w:rsidR="000C28C4" w:rsidRPr="00CB7661" w:rsidRDefault="00B54BBF"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Gapoy-Landicho, W., &amp; Martir, E. (2024). School readiness, integration and technical support to digital transformation. </w:t>
      </w:r>
      <w:r w:rsidRPr="00CB7661">
        <w:rPr>
          <w:rFonts w:ascii="Times New Roman" w:hAnsi="Times New Roman" w:cs="Times New Roman"/>
          <w:i/>
          <w:iCs/>
          <w:color w:val="000000" w:themeColor="text1"/>
        </w:rPr>
        <w:t>International Journal of Science and Management Studies, 7</w:t>
      </w:r>
      <w:r w:rsidRPr="00CB7661">
        <w:rPr>
          <w:rFonts w:ascii="Times New Roman" w:hAnsi="Times New Roman" w:cs="Times New Roman"/>
          <w:color w:val="000000" w:themeColor="text1"/>
        </w:rPr>
        <w:t>(2), 224–240. DOI:</w:t>
      </w:r>
      <w:r w:rsidR="005440E5" w:rsidRPr="00CB7661">
        <w:rPr>
          <w:rFonts w:ascii="Times New Roman" w:hAnsi="Times New Roman" w:cs="Times New Roman"/>
          <w:color w:val="000000" w:themeColor="text1"/>
        </w:rPr>
        <w:t xml:space="preserve">  </w:t>
      </w:r>
      <w:hyperlink r:id="rId38" w:tgtFrame="_blank" w:history="1">
        <w:r w:rsidR="005440E5" w:rsidRPr="00CB7661">
          <w:rPr>
            <w:rStyle w:val="Hyperlink"/>
            <w:rFonts w:ascii="Times New Roman" w:hAnsi="Times New Roman" w:cs="Times New Roman"/>
            <w:color w:val="000000" w:themeColor="text1"/>
          </w:rPr>
          <w:t>10.51386/25815946/ijsms-v7i2p122</w:t>
        </w:r>
      </w:hyperlink>
    </w:p>
    <w:p w14:paraId="18F9C243" w14:textId="77777777" w:rsidR="000C28C4" w:rsidRPr="00CB7661" w:rsidRDefault="00B54BBF" w:rsidP="00CB7661">
      <w:pPr>
        <w:pStyle w:val="ListParagraph"/>
        <w:numPr>
          <w:ilvl w:val="0"/>
          <w:numId w:val="14"/>
        </w:numPr>
        <w:jc w:val="both"/>
        <w:rPr>
          <w:rFonts w:ascii="Times New Roman" w:hAnsi="Times New Roman" w:cs="Times New Roman"/>
          <w:color w:val="000000" w:themeColor="text1"/>
        </w:rPr>
      </w:pPr>
      <w:r w:rsidRPr="001C4598">
        <w:rPr>
          <w:rFonts w:ascii="Times New Roman" w:hAnsi="Times New Roman" w:cs="Times New Roman"/>
          <w:lang w:val="de-DE"/>
        </w:rPr>
        <w:t xml:space="preserve">Handoyo, E., Soetrisno, Y., Rahmansyah, F., &amp; Naufal, R. (2024). </w:t>
      </w:r>
      <w:r w:rsidRPr="00CB7661">
        <w:rPr>
          <w:rFonts w:ascii="Times New Roman" w:hAnsi="Times New Roman" w:cs="Times New Roman"/>
        </w:rPr>
        <w:t xml:space="preserve">Community network as a solution to unequal internet access to education. </w:t>
      </w:r>
      <w:r w:rsidRPr="00CB7661">
        <w:rPr>
          <w:rFonts w:ascii="Times New Roman" w:hAnsi="Times New Roman" w:cs="Times New Roman"/>
          <w:i/>
          <w:iCs/>
        </w:rPr>
        <w:t>World Journal of Advanced Research and Review, 24</w:t>
      </w:r>
      <w:r w:rsidRPr="00CB7661">
        <w:rPr>
          <w:rFonts w:ascii="Times New Roman" w:hAnsi="Times New Roman" w:cs="Times New Roman"/>
        </w:rPr>
        <w:t xml:space="preserve">(2), 2164–2172.  </w:t>
      </w:r>
      <w:hyperlink r:id="rId39" w:history="1">
        <w:r w:rsidR="005440E5" w:rsidRPr="00CB7661">
          <w:rPr>
            <w:rStyle w:val="Hyperlink"/>
            <w:rFonts w:ascii="Times New Roman" w:hAnsi="Times New Roman" w:cs="Times New Roman"/>
            <w:color w:val="000000" w:themeColor="text1"/>
          </w:rPr>
          <w:t>https://doi.org/10.30574/wjarr.2024.24.2.3550</w:t>
        </w:r>
      </w:hyperlink>
    </w:p>
    <w:p w14:paraId="14E26F40" w14:textId="77777777" w:rsidR="000C28C4" w:rsidRPr="00CB7661" w:rsidRDefault="00B54BBF"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Harris, A., &amp; Spillane, J. (2008). Distributed leadership through the looking glass. </w:t>
      </w:r>
      <w:r w:rsidRPr="00CB7661">
        <w:rPr>
          <w:rFonts w:ascii="Times New Roman" w:hAnsi="Times New Roman" w:cs="Times New Roman"/>
          <w:i/>
          <w:iCs/>
          <w:color w:val="000000" w:themeColor="text1"/>
        </w:rPr>
        <w:t>Management in Education, 22</w:t>
      </w:r>
      <w:r w:rsidRPr="00CB7661">
        <w:rPr>
          <w:rFonts w:ascii="Times New Roman" w:hAnsi="Times New Roman" w:cs="Times New Roman"/>
          <w:color w:val="000000" w:themeColor="text1"/>
        </w:rPr>
        <w:t>(1), 31–34.</w:t>
      </w:r>
      <w:r w:rsidR="005440E5" w:rsidRPr="00CB7661">
        <w:rPr>
          <w:rFonts w:ascii="Times New Roman" w:hAnsi="Times New Roman" w:cs="Times New Roman"/>
          <w:color w:val="000000" w:themeColor="text1"/>
        </w:rPr>
        <w:t xml:space="preserve"> </w:t>
      </w:r>
      <w:hyperlink r:id="rId40" w:history="1">
        <w:r w:rsidR="005440E5" w:rsidRPr="00CB7661">
          <w:rPr>
            <w:rStyle w:val="Hyperlink"/>
            <w:rFonts w:ascii="Times New Roman" w:hAnsi="Times New Roman" w:cs="Times New Roman"/>
            <w:color w:val="000000" w:themeColor="text1"/>
          </w:rPr>
          <w:t>https://doi.org/10.1177/0892020607085623</w:t>
        </w:r>
      </w:hyperlink>
    </w:p>
    <w:p w14:paraId="408FD431" w14:textId="77777777" w:rsidR="000C28C4" w:rsidRPr="00CB7661" w:rsidRDefault="00B54BBF" w:rsidP="00CB7661">
      <w:pPr>
        <w:pStyle w:val="ListParagraph"/>
        <w:numPr>
          <w:ilvl w:val="0"/>
          <w:numId w:val="14"/>
        </w:numPr>
        <w:jc w:val="both"/>
        <w:rPr>
          <w:rFonts w:ascii="Times New Roman" w:hAnsi="Times New Roman" w:cs="Times New Roman"/>
        </w:rPr>
      </w:pPr>
      <w:r w:rsidRPr="00CB7661">
        <w:rPr>
          <w:rFonts w:ascii="Times New Roman" w:hAnsi="Times New Roman" w:cs="Times New Roman"/>
          <w:color w:val="000000" w:themeColor="text1"/>
        </w:rPr>
        <w:t xml:space="preserve">Harris, A. (2004). Distributed leadership and school improvement: Leading or misleading? </w:t>
      </w:r>
      <w:r w:rsidRPr="00CB7661">
        <w:rPr>
          <w:rFonts w:ascii="Times New Roman" w:hAnsi="Times New Roman" w:cs="Times New Roman"/>
          <w:i/>
          <w:iCs/>
          <w:color w:val="000000" w:themeColor="text1"/>
        </w:rPr>
        <w:t>Educational Management Administration &amp; Leadership, 32</w:t>
      </w:r>
      <w:r w:rsidRPr="00CB7661">
        <w:rPr>
          <w:rFonts w:ascii="Times New Roman" w:hAnsi="Times New Roman" w:cs="Times New Roman"/>
          <w:color w:val="000000" w:themeColor="text1"/>
        </w:rPr>
        <w:t>(1), 11–24.</w:t>
      </w:r>
      <w:r w:rsidR="005440E5" w:rsidRPr="00CB7661">
        <w:rPr>
          <w:rFonts w:ascii="Times New Roman" w:hAnsi="Times New Roman" w:cs="Times New Roman"/>
          <w:color w:val="000000" w:themeColor="text1"/>
        </w:rPr>
        <w:t xml:space="preserve"> </w:t>
      </w:r>
      <w:hyperlink r:id="rId41" w:history="1">
        <w:r w:rsidR="005440E5" w:rsidRPr="00CB7661">
          <w:rPr>
            <w:rStyle w:val="Hyperlink"/>
            <w:rFonts w:ascii="Times New Roman" w:hAnsi="Times New Roman" w:cs="Times New Roman"/>
            <w:color w:val="000000" w:themeColor="text1"/>
          </w:rPr>
          <w:t>https://doi.org/10.1177/1741143204039297</w:t>
        </w:r>
      </w:hyperlink>
    </w:p>
    <w:p w14:paraId="3A798AC5" w14:textId="22EB8667" w:rsidR="005440E5" w:rsidRPr="00CB7661" w:rsidRDefault="00B54BBF"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Harris, A. (2013). Distributed leadership: Friend or foe? </w:t>
      </w:r>
      <w:r w:rsidRPr="00CB7661">
        <w:rPr>
          <w:rFonts w:ascii="Times New Roman" w:hAnsi="Times New Roman" w:cs="Times New Roman"/>
          <w:i/>
          <w:iCs/>
          <w:color w:val="000000" w:themeColor="text1"/>
        </w:rPr>
        <w:t>Educational Management Administration &amp; Leadership, 41</w:t>
      </w:r>
      <w:r w:rsidRPr="00CB7661">
        <w:rPr>
          <w:rFonts w:ascii="Times New Roman" w:hAnsi="Times New Roman" w:cs="Times New Roman"/>
          <w:color w:val="000000" w:themeColor="text1"/>
        </w:rPr>
        <w:t>(5), 545–554.</w:t>
      </w:r>
      <w:r w:rsidR="005440E5" w:rsidRPr="00CB7661">
        <w:rPr>
          <w:rFonts w:ascii="Times New Roman" w:hAnsi="Times New Roman" w:cs="Times New Roman"/>
          <w:color w:val="000000" w:themeColor="text1"/>
        </w:rPr>
        <w:t xml:space="preserve"> </w:t>
      </w:r>
      <w:hyperlink r:id="rId42" w:history="1">
        <w:r w:rsidR="005440E5" w:rsidRPr="00CB7661">
          <w:rPr>
            <w:rStyle w:val="Hyperlink"/>
            <w:rFonts w:ascii="Times New Roman" w:hAnsi="Times New Roman" w:cs="Times New Roman"/>
            <w:color w:val="000000" w:themeColor="text1"/>
          </w:rPr>
          <w:t>https://doi.org/10.1177/1741143213497635</w:t>
        </w:r>
      </w:hyperlink>
    </w:p>
    <w:p w14:paraId="3FF0BCA9" w14:textId="29C7A457" w:rsidR="009C6AFB" w:rsidRPr="00CB7661" w:rsidRDefault="00B54BBF"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Harris, A. (2013). </w:t>
      </w:r>
      <w:r w:rsidRPr="00CB7661">
        <w:rPr>
          <w:rFonts w:ascii="Times New Roman" w:hAnsi="Times New Roman" w:cs="Times New Roman"/>
          <w:i/>
          <w:iCs/>
          <w:color w:val="000000" w:themeColor="text1"/>
        </w:rPr>
        <w:t>Distributed leadership matters: Perspectives, practicalities, and potential</w:t>
      </w:r>
      <w:r w:rsidRPr="00CB7661">
        <w:rPr>
          <w:rFonts w:ascii="Times New Roman" w:hAnsi="Times New Roman" w:cs="Times New Roman"/>
          <w:color w:val="000000" w:themeColor="text1"/>
        </w:rPr>
        <w:t>. Corwin Press.</w:t>
      </w:r>
    </w:p>
    <w:p w14:paraId="5563651D" w14:textId="03E5C5FB" w:rsidR="009C6AFB" w:rsidRPr="00CB7661" w:rsidRDefault="00B54BBF" w:rsidP="00CB7661">
      <w:pPr>
        <w:pStyle w:val="ListParagraph"/>
        <w:numPr>
          <w:ilvl w:val="0"/>
          <w:numId w:val="14"/>
        </w:numPr>
        <w:jc w:val="both"/>
        <w:rPr>
          <w:rFonts w:ascii="Times New Roman" w:hAnsi="Times New Roman" w:cs="Times New Roman"/>
          <w:color w:val="000000" w:themeColor="text1"/>
          <w:lang w:val="de-DE"/>
        </w:rPr>
      </w:pPr>
      <w:r w:rsidRPr="00CB7661">
        <w:rPr>
          <w:rFonts w:ascii="Times New Roman" w:hAnsi="Times New Roman" w:cs="Times New Roman"/>
          <w:color w:val="000000" w:themeColor="text1"/>
        </w:rPr>
        <w:t xml:space="preserve">Hefferon, K., &amp; Gil-Rodriguez, E. (n.d.). Methods: Interpretative phenomenological analysis. </w:t>
      </w:r>
      <w:r w:rsidRPr="00CB7661">
        <w:rPr>
          <w:rFonts w:ascii="Times New Roman" w:hAnsi="Times New Roman" w:cs="Times New Roman"/>
          <w:i/>
          <w:iCs/>
          <w:color w:val="000000" w:themeColor="text1"/>
          <w:lang w:val="de-DE"/>
        </w:rPr>
        <w:t>The Psychologist</w:t>
      </w:r>
      <w:r w:rsidRPr="00CB7661">
        <w:rPr>
          <w:rFonts w:ascii="Times New Roman" w:hAnsi="Times New Roman" w:cs="Times New Roman"/>
          <w:color w:val="000000" w:themeColor="text1"/>
          <w:lang w:val="de-DE"/>
        </w:rPr>
        <w:t xml:space="preserve">. </w:t>
      </w:r>
      <w:hyperlink r:id="rId43" w:history="1">
        <w:r w:rsidR="009C6AFB" w:rsidRPr="00CB7661">
          <w:rPr>
            <w:rStyle w:val="Hyperlink"/>
            <w:rFonts w:ascii="Times New Roman" w:hAnsi="Times New Roman" w:cs="Times New Roman"/>
            <w:color w:val="000000" w:themeColor="text1"/>
            <w:lang w:val="de-DE"/>
          </w:rPr>
          <w:t>https://www.bps.org.uk/psychologist/methods-interpretative-phenomenological-analysis</w:t>
        </w:r>
      </w:hyperlink>
      <w:r w:rsidR="009C6AFB" w:rsidRPr="00CB7661">
        <w:rPr>
          <w:rFonts w:ascii="Times New Roman" w:hAnsi="Times New Roman" w:cs="Times New Roman"/>
          <w:color w:val="000000" w:themeColor="text1"/>
          <w:lang w:val="de-DE"/>
        </w:rPr>
        <w:t xml:space="preserve"> </w:t>
      </w:r>
    </w:p>
    <w:p w14:paraId="4E17B4FA" w14:textId="5B5CE379" w:rsidR="005440E5" w:rsidRPr="00CB7661" w:rsidRDefault="000240B0"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Heifetz, R., Grashow, A., &amp; Linsky, M. (2009). </w:t>
      </w:r>
      <w:r w:rsidRPr="00CB7661">
        <w:rPr>
          <w:rFonts w:ascii="Times New Roman" w:hAnsi="Times New Roman" w:cs="Times New Roman"/>
          <w:i/>
          <w:iCs/>
          <w:color w:val="000000" w:themeColor="text1"/>
        </w:rPr>
        <w:t>The practice of adaptive leadership: Tools and tactics for changing your organization and the world</w:t>
      </w:r>
      <w:r w:rsidRPr="00CB7661">
        <w:rPr>
          <w:rFonts w:ascii="Times New Roman" w:hAnsi="Times New Roman" w:cs="Times New Roman"/>
          <w:color w:val="000000" w:themeColor="text1"/>
        </w:rPr>
        <w:t>. Harvard Business Press.</w:t>
      </w:r>
    </w:p>
    <w:p w14:paraId="7E86C42A" w14:textId="00F67A46" w:rsidR="005440E5" w:rsidRPr="00CB7661" w:rsidRDefault="000240B0"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Huang, R., Liu, D., Kanwar, A., Zhan, T., Yang, J., Zhuang, R., Liu, M., Li, Z., &amp; Adarkwah, M. A. (2024). Global understanding of smart education in the context of digital transformation. </w:t>
      </w:r>
      <w:r w:rsidRPr="00CB7661">
        <w:rPr>
          <w:rFonts w:ascii="Times New Roman" w:hAnsi="Times New Roman" w:cs="Times New Roman"/>
          <w:i/>
          <w:iCs/>
          <w:color w:val="000000" w:themeColor="text1"/>
        </w:rPr>
        <w:t>Open Praxis, 16</w:t>
      </w:r>
      <w:r w:rsidRPr="00CB7661">
        <w:rPr>
          <w:rFonts w:ascii="Times New Roman" w:hAnsi="Times New Roman" w:cs="Times New Roman"/>
          <w:color w:val="000000" w:themeColor="text1"/>
        </w:rPr>
        <w:t>(4), 663–676.</w:t>
      </w:r>
      <w:r w:rsidR="005440E5" w:rsidRPr="00CB7661">
        <w:rPr>
          <w:rFonts w:ascii="Times New Roman" w:hAnsi="Times New Roman" w:cs="Times New Roman"/>
          <w:color w:val="000000" w:themeColor="text1"/>
        </w:rPr>
        <w:t xml:space="preserve">DOI: </w:t>
      </w:r>
      <w:hyperlink r:id="rId44" w:tgtFrame="_blank" w:history="1">
        <w:r w:rsidR="005440E5" w:rsidRPr="00CB7661">
          <w:rPr>
            <w:rStyle w:val="Hyperlink"/>
            <w:rFonts w:ascii="Times New Roman" w:hAnsi="Times New Roman" w:cs="Times New Roman"/>
            <w:color w:val="000000" w:themeColor="text1"/>
          </w:rPr>
          <w:t>10.55982/openpraxis.16.4.761</w:t>
        </w:r>
      </w:hyperlink>
    </w:p>
    <w:p w14:paraId="62FFCA01" w14:textId="78244991" w:rsidR="005440E5" w:rsidRPr="00CB7661" w:rsidRDefault="000240B0"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Hugo, M., Casinillo, L., &amp; Madrigal, D. (2023). Leadership and challenges: A phenomenological exploration of teacher-principals in the Philippines. </w:t>
      </w:r>
      <w:r w:rsidRPr="00CB7661">
        <w:rPr>
          <w:rFonts w:ascii="Times New Roman" w:hAnsi="Times New Roman" w:cs="Times New Roman"/>
          <w:i/>
          <w:iCs/>
          <w:color w:val="000000" w:themeColor="text1"/>
        </w:rPr>
        <w:t>Philippine Social Science Journal, 6</w:t>
      </w:r>
      <w:r w:rsidRPr="00CB7661">
        <w:rPr>
          <w:rFonts w:ascii="Times New Roman" w:hAnsi="Times New Roman" w:cs="Times New Roman"/>
          <w:color w:val="000000" w:themeColor="text1"/>
        </w:rPr>
        <w:t>(4), 72–84.</w:t>
      </w:r>
      <w:r w:rsidR="005440E5" w:rsidRPr="00CB7661">
        <w:rPr>
          <w:rFonts w:ascii="Times New Roman" w:hAnsi="Times New Roman" w:cs="Times New Roman"/>
          <w:color w:val="000000" w:themeColor="text1"/>
        </w:rPr>
        <w:t xml:space="preserve"> </w:t>
      </w:r>
      <w:hyperlink r:id="rId45" w:history="1">
        <w:r w:rsidR="005440E5" w:rsidRPr="00CB7661">
          <w:rPr>
            <w:rStyle w:val="Hyperlink"/>
            <w:rFonts w:ascii="Times New Roman" w:hAnsi="Times New Roman" w:cs="Times New Roman"/>
            <w:color w:val="000000" w:themeColor="text1"/>
          </w:rPr>
          <w:t>https://doi.org/10.52006/main.v6i4.805</w:t>
        </w:r>
      </w:hyperlink>
    </w:p>
    <w:p w14:paraId="0DF93418" w14:textId="1F270542" w:rsidR="005440E5" w:rsidRPr="00CB7661" w:rsidRDefault="000240B0"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Jaraula, K. (2025). The status and instructional value of DepEd Computerization Program among secondary schools in Cagayan de Oro City: Input for policy implication. </w:t>
      </w:r>
      <w:r w:rsidRPr="00CB7661">
        <w:rPr>
          <w:rFonts w:ascii="Times New Roman" w:hAnsi="Times New Roman" w:cs="Times New Roman"/>
          <w:i/>
          <w:iCs/>
          <w:color w:val="000000" w:themeColor="text1"/>
        </w:rPr>
        <w:t>International Journal for Multidisciplinary Research, 7</w:t>
      </w:r>
      <w:r w:rsidRPr="00CB7661">
        <w:rPr>
          <w:rFonts w:ascii="Times New Roman" w:hAnsi="Times New Roman" w:cs="Times New Roman"/>
          <w:color w:val="000000" w:themeColor="text1"/>
        </w:rPr>
        <w:t>(1), 1–47.</w:t>
      </w:r>
    </w:p>
    <w:p w14:paraId="1D248B04" w14:textId="4CFEE1B8" w:rsidR="005440E5" w:rsidRPr="00CB7661" w:rsidRDefault="000240B0"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Kawiana, I. (2023). Digital leadership: Building adaptive organizations in the digital age. </w:t>
      </w:r>
      <w:r w:rsidRPr="00CB7661">
        <w:rPr>
          <w:rFonts w:ascii="Times New Roman" w:hAnsi="Times New Roman" w:cs="Times New Roman"/>
          <w:i/>
          <w:iCs/>
          <w:color w:val="000000" w:themeColor="text1"/>
        </w:rPr>
        <w:t>Jurnal Multidisiplin Sahombu, 3</w:t>
      </w:r>
      <w:r w:rsidRPr="00CB7661">
        <w:rPr>
          <w:rFonts w:ascii="Times New Roman" w:hAnsi="Times New Roman" w:cs="Times New Roman"/>
          <w:color w:val="000000" w:themeColor="text1"/>
        </w:rPr>
        <w:t xml:space="preserve">(1), 170–177. </w:t>
      </w:r>
      <w:hyperlink r:id="rId46" w:history="1">
        <w:r w:rsidRPr="00CB7661">
          <w:rPr>
            <w:rStyle w:val="Hyperlink"/>
            <w:rFonts w:ascii="Times New Roman" w:hAnsi="Times New Roman" w:cs="Times New Roman"/>
          </w:rPr>
          <w:t>https://doi.org/10.58471/jms.v3i01.2709</w:t>
        </w:r>
      </w:hyperlink>
    </w:p>
    <w:p w14:paraId="7D99AD38" w14:textId="12ECB411" w:rsidR="005440E5" w:rsidRPr="00CB7661" w:rsidRDefault="000240B0"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Kershner, B., &amp; McQuillan, P. (2016). Complex adaptive schools: Educational leadership and school change. </w:t>
      </w:r>
      <w:r w:rsidRPr="00CB7661">
        <w:rPr>
          <w:rFonts w:ascii="Times New Roman" w:hAnsi="Times New Roman" w:cs="Times New Roman"/>
          <w:i/>
          <w:iCs/>
          <w:color w:val="000000" w:themeColor="text1"/>
        </w:rPr>
        <w:t>Complicity: An International Journal of Complexity and Education, 13</w:t>
      </w:r>
      <w:r w:rsidRPr="00CB7661">
        <w:rPr>
          <w:rFonts w:ascii="Times New Roman" w:hAnsi="Times New Roman" w:cs="Times New Roman"/>
          <w:color w:val="000000" w:themeColor="text1"/>
        </w:rPr>
        <w:t xml:space="preserve">(1), 4–29. </w:t>
      </w:r>
      <w:hyperlink r:id="rId47" w:history="1">
        <w:r w:rsidR="005440E5" w:rsidRPr="00CB7661">
          <w:rPr>
            <w:rStyle w:val="Hyperlink"/>
            <w:rFonts w:ascii="Times New Roman" w:hAnsi="Times New Roman" w:cs="Times New Roman"/>
            <w:color w:val="000000" w:themeColor="text1"/>
          </w:rPr>
          <w:t>https://doi.org/10.29173/cmplct23029</w:t>
        </w:r>
      </w:hyperlink>
    </w:p>
    <w:p w14:paraId="43495F3B" w14:textId="2102CE18" w:rsidR="005440E5" w:rsidRPr="00CB7661" w:rsidRDefault="000240B0"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Kilcoyne, A. (2024). Navigating through disruption: How are school principals leading digital learning in secondary schools in Ireland? </w:t>
      </w:r>
      <w:r w:rsidRPr="00CB7661">
        <w:rPr>
          <w:rFonts w:ascii="Times New Roman" w:hAnsi="Times New Roman" w:cs="Times New Roman"/>
          <w:i/>
          <w:iCs/>
          <w:color w:val="000000" w:themeColor="text1"/>
        </w:rPr>
        <w:t>Computers in Schools</w:t>
      </w:r>
      <w:r w:rsidRPr="00CB7661">
        <w:rPr>
          <w:rFonts w:ascii="Times New Roman" w:hAnsi="Times New Roman" w:cs="Times New Roman"/>
          <w:color w:val="000000" w:themeColor="text1"/>
        </w:rPr>
        <w:t xml:space="preserve">, 1–19. </w:t>
      </w:r>
      <w:hyperlink r:id="rId48" w:history="1">
        <w:r w:rsidRPr="00CB7661">
          <w:rPr>
            <w:rStyle w:val="Hyperlink"/>
            <w:rFonts w:ascii="Times New Roman" w:hAnsi="Times New Roman" w:cs="Times New Roman"/>
          </w:rPr>
          <w:t>https://doi.org/10.1080/07380569.2024.2374262</w:t>
        </w:r>
      </w:hyperlink>
    </w:p>
    <w:p w14:paraId="0B3F5021" w14:textId="64A306AB" w:rsidR="005440E5" w:rsidRPr="00CB7661" w:rsidRDefault="000240B0"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lastRenderedPageBreak/>
        <w:t xml:space="preserve">Kim, J., &amp; Wargo, E. (2025). Empowering educational leaders for AI integration in rural STEM education: Challenges and strategies. </w:t>
      </w:r>
      <w:r w:rsidRPr="00CB7661">
        <w:rPr>
          <w:rFonts w:ascii="Times New Roman" w:hAnsi="Times New Roman" w:cs="Times New Roman"/>
          <w:i/>
          <w:iCs/>
          <w:color w:val="000000" w:themeColor="text1"/>
        </w:rPr>
        <w:t>Frontiers in Education, 10</w:t>
      </w:r>
      <w:r w:rsidRPr="00CB7661">
        <w:rPr>
          <w:rFonts w:ascii="Times New Roman" w:hAnsi="Times New Roman" w:cs="Times New Roman"/>
          <w:color w:val="000000" w:themeColor="text1"/>
        </w:rPr>
        <w:t>, 1–13.</w:t>
      </w:r>
      <w:r w:rsidR="005440E5" w:rsidRPr="00CB7661">
        <w:rPr>
          <w:rFonts w:ascii="Times New Roman" w:hAnsi="Times New Roman" w:cs="Times New Roman"/>
          <w:color w:val="000000" w:themeColor="text1"/>
        </w:rPr>
        <w:t xml:space="preserve"> </w:t>
      </w:r>
      <w:hyperlink r:id="rId49" w:history="1">
        <w:r w:rsidR="005440E5" w:rsidRPr="00CB7661">
          <w:rPr>
            <w:rStyle w:val="Hyperlink"/>
            <w:rFonts w:ascii="Times New Roman" w:hAnsi="Times New Roman" w:cs="Times New Roman"/>
            <w:color w:val="000000" w:themeColor="text1"/>
          </w:rPr>
          <w:t>https://doi.org/10.3389/feduc.2025.1567698</w:t>
        </w:r>
      </w:hyperlink>
    </w:p>
    <w:p w14:paraId="54C80580" w14:textId="70D50339" w:rsidR="005440E5" w:rsidRPr="00CB7661" w:rsidRDefault="000240B0"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Koh, G., Askell-Williams, H., &amp; Barr, S. (2023). Sustaining school improvement initiatives: Advice from educational leaders. </w:t>
      </w:r>
      <w:r w:rsidRPr="00CB7661">
        <w:rPr>
          <w:rFonts w:ascii="Times New Roman" w:hAnsi="Times New Roman" w:cs="Times New Roman"/>
          <w:i/>
          <w:iCs/>
          <w:color w:val="000000" w:themeColor="text1"/>
        </w:rPr>
        <w:t>School Effectiveness and School Improvement, 34</w:t>
      </w:r>
      <w:r w:rsidRPr="00CB7661">
        <w:rPr>
          <w:rFonts w:ascii="Times New Roman" w:hAnsi="Times New Roman" w:cs="Times New Roman"/>
          <w:color w:val="000000" w:themeColor="text1"/>
        </w:rPr>
        <w:t>(3), 298–330.</w:t>
      </w:r>
      <w:r w:rsidR="005440E5" w:rsidRPr="00CB7661">
        <w:rPr>
          <w:rFonts w:ascii="Times New Roman" w:hAnsi="Times New Roman" w:cs="Times New Roman"/>
          <w:color w:val="000000" w:themeColor="text1"/>
        </w:rPr>
        <w:t xml:space="preserve"> </w:t>
      </w:r>
      <w:hyperlink r:id="rId50" w:history="1">
        <w:r w:rsidR="005440E5" w:rsidRPr="00CB7661">
          <w:rPr>
            <w:rStyle w:val="Hyperlink"/>
            <w:rFonts w:ascii="Times New Roman" w:hAnsi="Times New Roman" w:cs="Times New Roman"/>
            <w:color w:val="000000" w:themeColor="text1"/>
          </w:rPr>
          <w:t>https://doi.org/10.1080/09243453.2023.2190130</w:t>
        </w:r>
      </w:hyperlink>
    </w:p>
    <w:p w14:paraId="310B14DD" w14:textId="40040BC9" w:rsidR="005440E5" w:rsidRPr="00CB7661" w:rsidRDefault="000240B0"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Koukouvinou, P., Simbi, &amp; Holmström, J. (2023). Managing unbounded digital transformation: Exploring the role of tensions in a digital transformation initiative in the forestry industry. </w:t>
      </w:r>
      <w:r w:rsidRPr="00CB7661">
        <w:rPr>
          <w:rFonts w:ascii="Times New Roman" w:hAnsi="Times New Roman" w:cs="Times New Roman"/>
          <w:i/>
          <w:iCs/>
          <w:color w:val="000000" w:themeColor="text1"/>
        </w:rPr>
        <w:t>Information Technology &amp; People, 36</w:t>
      </w:r>
      <w:r w:rsidRPr="00CB7661">
        <w:rPr>
          <w:rFonts w:ascii="Times New Roman" w:hAnsi="Times New Roman" w:cs="Times New Roman"/>
          <w:color w:val="000000" w:themeColor="text1"/>
        </w:rPr>
        <w:t>(8), 43–68.</w:t>
      </w:r>
      <w:r w:rsidR="005440E5" w:rsidRPr="00CB7661">
        <w:rPr>
          <w:rFonts w:ascii="Times New Roman" w:hAnsi="Times New Roman" w:cs="Times New Roman"/>
          <w:color w:val="000000" w:themeColor="text1"/>
        </w:rPr>
        <w:t xml:space="preserve"> </w:t>
      </w:r>
      <w:hyperlink r:id="rId51" w:history="1">
        <w:r w:rsidR="005440E5" w:rsidRPr="00CB7661">
          <w:rPr>
            <w:rStyle w:val="Hyperlink"/>
            <w:rFonts w:ascii="Times New Roman" w:hAnsi="Times New Roman" w:cs="Times New Roman"/>
            <w:color w:val="000000" w:themeColor="text1"/>
          </w:rPr>
          <w:t>https://doi.org/10.1108/ITP-03-2020-0106</w:t>
        </w:r>
      </w:hyperlink>
    </w:p>
    <w:p w14:paraId="6487DD49" w14:textId="0005FD22" w:rsidR="005440E5" w:rsidRPr="00CB7661" w:rsidRDefault="000240B0"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Laguador, J. (2021). Challenges encountered during pandemic in flexible learning among college students living in urban, rural, and suburban areas in the Philippines. </w:t>
      </w:r>
      <w:r w:rsidRPr="00CB7661">
        <w:rPr>
          <w:rFonts w:ascii="Times New Roman" w:hAnsi="Times New Roman" w:cs="Times New Roman"/>
          <w:i/>
          <w:iCs/>
          <w:color w:val="000000" w:themeColor="text1"/>
        </w:rPr>
        <w:t>Asia Pacific Journal of Educational Perspectives, 8</w:t>
      </w:r>
      <w:r w:rsidRPr="00CB7661">
        <w:rPr>
          <w:rFonts w:ascii="Times New Roman" w:hAnsi="Times New Roman" w:cs="Times New Roman"/>
          <w:color w:val="000000" w:themeColor="text1"/>
        </w:rPr>
        <w:t>(1), 10–18.</w:t>
      </w:r>
    </w:p>
    <w:p w14:paraId="1B8D76B7" w14:textId="247D3751" w:rsidR="005440E5" w:rsidRPr="00CB7661" w:rsidRDefault="000240B0"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Leithwood, K., Harris, A., &amp; Hopkins, D. (2008). Seven strong claims about successful school leadership. </w:t>
      </w:r>
      <w:r w:rsidRPr="00CB7661">
        <w:rPr>
          <w:rFonts w:ascii="Times New Roman" w:hAnsi="Times New Roman" w:cs="Times New Roman"/>
          <w:i/>
          <w:iCs/>
          <w:color w:val="000000" w:themeColor="text1"/>
        </w:rPr>
        <w:t>School Leadership &amp; Management, 28</w:t>
      </w:r>
      <w:r w:rsidRPr="00CB7661">
        <w:rPr>
          <w:rFonts w:ascii="Times New Roman" w:hAnsi="Times New Roman" w:cs="Times New Roman"/>
          <w:color w:val="000000" w:themeColor="text1"/>
        </w:rPr>
        <w:t>(1), 27–42.</w:t>
      </w:r>
      <w:r w:rsidR="005440E5" w:rsidRPr="00CB7661">
        <w:rPr>
          <w:rFonts w:ascii="Times New Roman" w:hAnsi="Times New Roman" w:cs="Times New Roman"/>
          <w:color w:val="000000" w:themeColor="text1"/>
        </w:rPr>
        <w:t xml:space="preserve"> </w:t>
      </w:r>
      <w:hyperlink r:id="rId52" w:history="1">
        <w:r w:rsidR="005440E5" w:rsidRPr="00CB7661">
          <w:rPr>
            <w:rStyle w:val="Hyperlink"/>
            <w:rFonts w:ascii="Times New Roman" w:hAnsi="Times New Roman" w:cs="Times New Roman"/>
            <w:color w:val="000000" w:themeColor="text1"/>
          </w:rPr>
          <w:t>https://doi.org/10.1080/13632430701800060</w:t>
        </w:r>
      </w:hyperlink>
    </w:p>
    <w:p w14:paraId="3A8170F2" w14:textId="3ACC55B2" w:rsidR="005440E5" w:rsidRPr="00CB7661" w:rsidRDefault="00F9425B" w:rsidP="00CB7661">
      <w:pPr>
        <w:pStyle w:val="ListParagraph"/>
        <w:numPr>
          <w:ilvl w:val="0"/>
          <w:numId w:val="14"/>
        </w:numPr>
        <w:jc w:val="both"/>
        <w:rPr>
          <w:rFonts w:ascii="Times New Roman" w:hAnsi="Times New Roman" w:cs="Times New Roman"/>
        </w:rPr>
      </w:pPr>
      <w:r w:rsidRPr="00CB7661">
        <w:rPr>
          <w:rFonts w:ascii="Times New Roman" w:hAnsi="Times New Roman" w:cs="Times New Roman"/>
          <w:color w:val="000000" w:themeColor="text1"/>
        </w:rPr>
        <w:t xml:space="preserve">Lindqvist, M. (2019). School leaders’ practices for innovative use of digital technologies in schools. </w:t>
      </w:r>
      <w:r w:rsidRPr="00CB7661">
        <w:rPr>
          <w:rFonts w:ascii="Times New Roman" w:hAnsi="Times New Roman" w:cs="Times New Roman"/>
          <w:i/>
          <w:iCs/>
          <w:color w:val="000000" w:themeColor="text1"/>
        </w:rPr>
        <w:t>British Journal of Educational Technology, 50</w:t>
      </w:r>
      <w:r w:rsidRPr="00CB7661">
        <w:rPr>
          <w:rFonts w:ascii="Times New Roman" w:hAnsi="Times New Roman" w:cs="Times New Roman"/>
          <w:color w:val="000000" w:themeColor="text1"/>
        </w:rPr>
        <w:t>(3), 1226–1240.</w:t>
      </w:r>
      <w:hyperlink r:id="rId53" w:history="1">
        <w:r w:rsidRPr="00CB7661">
          <w:rPr>
            <w:rStyle w:val="Hyperlink"/>
            <w:rFonts w:ascii="Times New Roman" w:hAnsi="Times New Roman" w:cs="Times New Roman"/>
          </w:rPr>
          <w:t>https://doi.org/10.1111/bjet.12782</w:t>
        </w:r>
      </w:hyperlink>
    </w:p>
    <w:p w14:paraId="12D6B9D3" w14:textId="6A0635A2" w:rsidR="005440E5" w:rsidRPr="00CB7661" w:rsidRDefault="00F9425B"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Lopez, S. (2025). Integrating artificial intelligence in regional education: A holistic framework for inclusive, adaptive, and community-centric learning. </w:t>
      </w:r>
      <w:r w:rsidRPr="00CB7661">
        <w:rPr>
          <w:rFonts w:ascii="Times New Roman" w:hAnsi="Times New Roman" w:cs="Times New Roman"/>
          <w:i/>
          <w:iCs/>
          <w:color w:val="000000" w:themeColor="text1"/>
        </w:rPr>
        <w:t>Electronic Journal of Social and Strategic Studies, 6</w:t>
      </w:r>
      <w:r w:rsidRPr="00CB7661">
        <w:rPr>
          <w:rFonts w:ascii="Times New Roman" w:hAnsi="Times New Roman" w:cs="Times New Roman"/>
          <w:color w:val="000000" w:themeColor="text1"/>
        </w:rPr>
        <w:t>(1), 26–45.</w:t>
      </w:r>
      <w:r w:rsidR="005440E5" w:rsidRPr="00CB7661">
        <w:rPr>
          <w:rFonts w:ascii="Times New Roman" w:hAnsi="Times New Roman" w:cs="Times New Roman"/>
          <w:color w:val="000000" w:themeColor="text1"/>
        </w:rPr>
        <w:t xml:space="preserve"> </w:t>
      </w:r>
      <w:hyperlink r:id="rId54" w:history="1">
        <w:r w:rsidR="005440E5" w:rsidRPr="00CB7661">
          <w:rPr>
            <w:rStyle w:val="Hyperlink"/>
            <w:rFonts w:ascii="Times New Roman" w:hAnsi="Times New Roman" w:cs="Times New Roman"/>
            <w:color w:val="000000" w:themeColor="text1"/>
          </w:rPr>
          <w:t>https://doi.org/10.47362/EJSSS.2025.6102</w:t>
        </w:r>
      </w:hyperlink>
    </w:p>
    <w:p w14:paraId="69388F7E" w14:textId="2E244CE8" w:rsidR="005440E5" w:rsidRPr="00CB7661" w:rsidRDefault="00F9425B"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Lozano, M., Garcia, L., &amp; Sandoval, C., Jr. (2023). Developing leadership for improvement: Iterative cycles and opportunities for learning. </w:t>
      </w:r>
      <w:r w:rsidRPr="00CB7661">
        <w:rPr>
          <w:rFonts w:ascii="Times New Roman" w:hAnsi="Times New Roman" w:cs="Times New Roman"/>
          <w:i/>
          <w:iCs/>
          <w:color w:val="000000" w:themeColor="text1"/>
        </w:rPr>
        <w:t>Impacting Education, 8</w:t>
      </w:r>
      <w:r w:rsidRPr="00CB7661">
        <w:rPr>
          <w:rFonts w:ascii="Times New Roman" w:hAnsi="Times New Roman" w:cs="Times New Roman"/>
          <w:color w:val="000000" w:themeColor="text1"/>
        </w:rPr>
        <w:t>(2), 16–24.</w:t>
      </w:r>
      <w:r w:rsidR="005440E5" w:rsidRPr="00CB7661">
        <w:rPr>
          <w:rFonts w:ascii="Times New Roman" w:hAnsi="Times New Roman" w:cs="Times New Roman"/>
          <w:color w:val="000000" w:themeColor="text1"/>
        </w:rPr>
        <w:t xml:space="preserve"> </w:t>
      </w:r>
      <w:hyperlink r:id="rId55" w:history="1">
        <w:r w:rsidR="005440E5" w:rsidRPr="00CB7661">
          <w:rPr>
            <w:rStyle w:val="Hyperlink"/>
            <w:rFonts w:ascii="Times New Roman" w:hAnsi="Times New Roman" w:cs="Times New Roman"/>
            <w:color w:val="000000" w:themeColor="text1"/>
          </w:rPr>
          <w:t>https://doi.org/10.5195/ie.2023.345</w:t>
        </w:r>
      </w:hyperlink>
    </w:p>
    <w:p w14:paraId="3BFB281D" w14:textId="45ED6ADB" w:rsidR="005440E5" w:rsidRPr="00CB7661" w:rsidRDefault="00C21CE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Lumagbas, J., Smith, W., Care, E., &amp; Scoular, C. (2019). Tablet computers in Philippine public schools: School-level factors that influence technology management and use. </w:t>
      </w:r>
      <w:r w:rsidRPr="00CB7661">
        <w:rPr>
          <w:rFonts w:ascii="Times New Roman" w:hAnsi="Times New Roman" w:cs="Times New Roman"/>
          <w:i/>
          <w:iCs/>
          <w:color w:val="000000" w:themeColor="text1"/>
        </w:rPr>
        <w:t>Technology, Pedagogy and Education, 28</w:t>
      </w:r>
      <w:r w:rsidRPr="00CB7661">
        <w:rPr>
          <w:rFonts w:ascii="Times New Roman" w:hAnsi="Times New Roman" w:cs="Times New Roman"/>
          <w:color w:val="000000" w:themeColor="text1"/>
        </w:rPr>
        <w:t>(1), 73–89.</w:t>
      </w:r>
      <w:r w:rsidR="005440E5" w:rsidRPr="00CB7661">
        <w:rPr>
          <w:rFonts w:ascii="Times New Roman" w:hAnsi="Times New Roman" w:cs="Times New Roman"/>
          <w:color w:val="000000" w:themeColor="text1"/>
        </w:rPr>
        <w:t xml:space="preserve"> </w:t>
      </w:r>
      <w:hyperlink r:id="rId56" w:history="1">
        <w:r w:rsidR="005440E5" w:rsidRPr="00CB7661">
          <w:rPr>
            <w:rStyle w:val="Hyperlink"/>
            <w:rFonts w:ascii="Times New Roman" w:hAnsi="Times New Roman" w:cs="Times New Roman"/>
            <w:color w:val="000000" w:themeColor="text1"/>
          </w:rPr>
          <w:t>https://doi.org/10.1080/1475939X.2019.1572535</w:t>
        </w:r>
      </w:hyperlink>
    </w:p>
    <w:p w14:paraId="57AF4702" w14:textId="71204542" w:rsidR="005440E5" w:rsidRPr="00CB7661" w:rsidRDefault="00C21CE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Malco, J. (2024). Leadership competencies and resiliencies of school administrators: Basis for improved organizational performance and governance. </w:t>
      </w:r>
      <w:r w:rsidRPr="00CB7661">
        <w:rPr>
          <w:rFonts w:ascii="Times New Roman" w:hAnsi="Times New Roman" w:cs="Times New Roman"/>
          <w:i/>
          <w:iCs/>
          <w:color w:val="000000" w:themeColor="text1"/>
        </w:rPr>
        <w:t>Guild of Educators in TESOL International Research Journal, 2</w:t>
      </w:r>
      <w:r w:rsidRPr="00CB7661">
        <w:rPr>
          <w:rFonts w:ascii="Times New Roman" w:hAnsi="Times New Roman" w:cs="Times New Roman"/>
          <w:color w:val="000000" w:themeColor="text1"/>
        </w:rPr>
        <w:t>(4), 174–302.</w:t>
      </w:r>
    </w:p>
    <w:p w14:paraId="1B4F3C95" w14:textId="25D685FB" w:rsidR="005440E5" w:rsidRPr="00CB7661" w:rsidRDefault="00C21CE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Mastul, A., de Vera, C., &amp; Jayme, C. (2023). Understanding the use of EduTech in schools in the Philippines: Recommendation for effectiveness. </w:t>
      </w:r>
      <w:r w:rsidRPr="00CB7661">
        <w:rPr>
          <w:rFonts w:ascii="Times New Roman" w:hAnsi="Times New Roman" w:cs="Times New Roman"/>
          <w:i/>
          <w:iCs/>
          <w:color w:val="000000" w:themeColor="text1"/>
        </w:rPr>
        <w:t>Engineering Science Letter, 2</w:t>
      </w:r>
      <w:r w:rsidRPr="00CB7661">
        <w:rPr>
          <w:rFonts w:ascii="Times New Roman" w:hAnsi="Times New Roman" w:cs="Times New Roman"/>
          <w:color w:val="000000" w:themeColor="text1"/>
        </w:rPr>
        <w:t>(2), 37–40.</w:t>
      </w:r>
      <w:r w:rsidR="005440E5" w:rsidRPr="00CB7661">
        <w:rPr>
          <w:rFonts w:ascii="Times New Roman" w:hAnsi="Times New Roman" w:cs="Times New Roman"/>
          <w:color w:val="000000" w:themeColor="text1"/>
        </w:rPr>
        <w:t xml:space="preserve"> </w:t>
      </w:r>
      <w:hyperlink r:id="rId57" w:history="1">
        <w:r w:rsidR="005440E5" w:rsidRPr="00CB7661">
          <w:rPr>
            <w:rStyle w:val="Hyperlink"/>
            <w:rFonts w:ascii="Times New Roman" w:hAnsi="Times New Roman" w:cs="Times New Roman"/>
            <w:color w:val="000000" w:themeColor="text1"/>
          </w:rPr>
          <w:t>https://doi.org/10.56741/esl.v2i02.307</w:t>
        </w:r>
      </w:hyperlink>
    </w:p>
    <w:p w14:paraId="4B0357D3" w14:textId="546C4627" w:rsidR="005440E5" w:rsidRPr="00CB7661" w:rsidRDefault="00C21CE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Medina, J., Huamani, H., Astocondor, C., &amp; Polo, A. (2025). Technologies in the classroom: Catalysts for change and potential obstacles. </w:t>
      </w:r>
      <w:r w:rsidRPr="00CB7661">
        <w:rPr>
          <w:rFonts w:ascii="Times New Roman" w:hAnsi="Times New Roman" w:cs="Times New Roman"/>
          <w:i/>
          <w:iCs/>
          <w:color w:val="000000" w:themeColor="text1"/>
        </w:rPr>
        <w:t>Education Journal, 14</w:t>
      </w:r>
      <w:r w:rsidRPr="00CB7661">
        <w:rPr>
          <w:rFonts w:ascii="Times New Roman" w:hAnsi="Times New Roman" w:cs="Times New Roman"/>
          <w:color w:val="000000" w:themeColor="text1"/>
        </w:rPr>
        <w:t>(3), 103–110.</w:t>
      </w:r>
      <w:r w:rsidR="005440E5" w:rsidRPr="00CB7661">
        <w:rPr>
          <w:rFonts w:ascii="Times New Roman" w:hAnsi="Times New Roman" w:cs="Times New Roman"/>
          <w:color w:val="000000" w:themeColor="text1"/>
        </w:rPr>
        <w:t xml:space="preserve"> </w:t>
      </w:r>
      <w:r w:rsidRPr="00CB7661">
        <w:rPr>
          <w:rFonts w:ascii="Times New Roman" w:hAnsi="Times New Roman" w:cs="Times New Roman"/>
          <w:color w:val="000000" w:themeColor="text1"/>
        </w:rPr>
        <w:t xml:space="preserve">DOI: </w:t>
      </w:r>
      <w:r w:rsidR="005440E5" w:rsidRPr="00CB7661">
        <w:rPr>
          <w:rFonts w:ascii="Times New Roman" w:hAnsi="Times New Roman" w:cs="Times New Roman"/>
          <w:color w:val="000000" w:themeColor="text1"/>
        </w:rPr>
        <w:t>10.11648/j.edu.20251403.13</w:t>
      </w:r>
    </w:p>
    <w:p w14:paraId="5A3F36F4" w14:textId="514E9EE8" w:rsidR="005440E5" w:rsidRPr="00CB7661" w:rsidRDefault="00C21CE6" w:rsidP="00CB7661">
      <w:pPr>
        <w:pStyle w:val="Bibliography"/>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Mette, I. (2024). Instructional leadership in rural state: How position and rurality influence supervision, professional growth, and evaluation. </w:t>
      </w:r>
      <w:r w:rsidRPr="00CB7661">
        <w:rPr>
          <w:rFonts w:ascii="Times New Roman" w:hAnsi="Times New Roman" w:cs="Times New Roman"/>
          <w:i/>
          <w:iCs/>
          <w:color w:val="000000" w:themeColor="text1"/>
        </w:rPr>
        <w:t>Journal of Educational Supervision, 7</w:t>
      </w:r>
      <w:r w:rsidRPr="00CB7661">
        <w:rPr>
          <w:rFonts w:ascii="Times New Roman" w:hAnsi="Times New Roman" w:cs="Times New Roman"/>
          <w:color w:val="000000" w:themeColor="text1"/>
        </w:rPr>
        <w:t xml:space="preserve">(3), 49–67. </w:t>
      </w:r>
      <w:r w:rsidR="005440E5" w:rsidRPr="00CB7661">
        <w:rPr>
          <w:rFonts w:ascii="Times New Roman" w:hAnsi="Times New Roman" w:cs="Times New Roman"/>
          <w:color w:val="000000" w:themeColor="text1"/>
        </w:rPr>
        <w:t xml:space="preserve"> </w:t>
      </w:r>
      <w:hyperlink r:id="rId58" w:history="1">
        <w:r w:rsidR="005440E5" w:rsidRPr="00CB7661">
          <w:rPr>
            <w:rStyle w:val="Hyperlink"/>
            <w:rFonts w:ascii="Times New Roman" w:hAnsi="Times New Roman" w:cs="Times New Roman"/>
            <w:color w:val="000000" w:themeColor="text1"/>
          </w:rPr>
          <w:t>https://doi.org/10.31045/jes.7.3.3</w:t>
        </w:r>
      </w:hyperlink>
    </w:p>
    <w:p w14:paraId="22CF828A" w14:textId="0BA4C854" w:rsidR="005440E5" w:rsidRPr="00CB7661" w:rsidRDefault="00C21CE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Moloi, M., &amp; Dlomo, S. (2024). Revitalizing rural areas by boosting educational advancement through social capital integration. </w:t>
      </w:r>
      <w:r w:rsidRPr="00CB7661">
        <w:rPr>
          <w:rFonts w:ascii="Times New Roman" w:hAnsi="Times New Roman" w:cs="Times New Roman"/>
          <w:i/>
          <w:iCs/>
          <w:color w:val="000000" w:themeColor="text1"/>
        </w:rPr>
        <w:t>International Journal of Educational Management and Development Studies, 5</w:t>
      </w:r>
      <w:r w:rsidRPr="00CB7661">
        <w:rPr>
          <w:rFonts w:ascii="Times New Roman" w:hAnsi="Times New Roman" w:cs="Times New Roman"/>
          <w:color w:val="000000" w:themeColor="text1"/>
        </w:rPr>
        <w:t>(4), 112–135.</w:t>
      </w:r>
      <w:r w:rsidR="005440E5" w:rsidRPr="00CB7661">
        <w:rPr>
          <w:rFonts w:ascii="Times New Roman" w:hAnsi="Times New Roman" w:cs="Times New Roman"/>
          <w:color w:val="000000" w:themeColor="text1"/>
        </w:rPr>
        <w:t xml:space="preserve"> </w:t>
      </w:r>
      <w:hyperlink r:id="rId59" w:history="1">
        <w:r w:rsidR="005440E5" w:rsidRPr="00CB7661">
          <w:rPr>
            <w:rStyle w:val="Hyperlink"/>
            <w:rFonts w:ascii="Times New Roman" w:hAnsi="Times New Roman" w:cs="Times New Roman"/>
            <w:color w:val="000000" w:themeColor="text1"/>
          </w:rPr>
          <w:t>https://doi.org/10.53378/ijemds.353116</w:t>
        </w:r>
      </w:hyperlink>
    </w:p>
    <w:p w14:paraId="71749720" w14:textId="51C986DB" w:rsidR="005440E5" w:rsidRPr="00CB7661" w:rsidRDefault="00C21CE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Mustafa, F., Nguyen, H., &amp; Gao, X. (2024). The challenges and solutions of technology integration in rural schools: A systematic literature review. </w:t>
      </w:r>
      <w:r w:rsidRPr="00CB7661">
        <w:rPr>
          <w:rFonts w:ascii="Times New Roman" w:hAnsi="Times New Roman" w:cs="Times New Roman"/>
          <w:i/>
          <w:iCs/>
          <w:color w:val="000000" w:themeColor="text1"/>
        </w:rPr>
        <w:t>International Journal of Educational Research, 126</w:t>
      </w:r>
      <w:r w:rsidRPr="00CB7661">
        <w:rPr>
          <w:rFonts w:ascii="Times New Roman" w:hAnsi="Times New Roman" w:cs="Times New Roman"/>
          <w:color w:val="000000" w:themeColor="text1"/>
        </w:rPr>
        <w:t xml:space="preserve">, 1–14. </w:t>
      </w:r>
      <w:r w:rsidR="005440E5" w:rsidRPr="00CB7661">
        <w:rPr>
          <w:rFonts w:ascii="Times New Roman" w:hAnsi="Times New Roman" w:cs="Times New Roman"/>
          <w:color w:val="000000" w:themeColor="text1"/>
        </w:rPr>
        <w:t xml:space="preserve"> </w:t>
      </w:r>
      <w:hyperlink r:id="rId60" w:history="1">
        <w:r w:rsidR="005440E5" w:rsidRPr="00CB7661">
          <w:rPr>
            <w:rStyle w:val="Hyperlink"/>
            <w:rFonts w:ascii="Times New Roman" w:hAnsi="Times New Roman" w:cs="Times New Roman"/>
            <w:color w:val="000000" w:themeColor="text1"/>
          </w:rPr>
          <w:t>https://doi.org/10.1016/j.ijer.2024.102380</w:t>
        </w:r>
      </w:hyperlink>
    </w:p>
    <w:p w14:paraId="62EDE5AA" w14:textId="644D4ADB" w:rsidR="005440E5" w:rsidRPr="00CB7661" w:rsidRDefault="00C21CE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Nadeem, M. (2024). Distributed leadership in educational contexts: A catalyst for school improvement. </w:t>
      </w:r>
      <w:r w:rsidRPr="00CB7661">
        <w:rPr>
          <w:rFonts w:ascii="Times New Roman" w:hAnsi="Times New Roman" w:cs="Times New Roman"/>
          <w:i/>
          <w:iCs/>
          <w:color w:val="000000" w:themeColor="text1"/>
        </w:rPr>
        <w:t>Social Sciences &amp; Humanities Open, 9</w:t>
      </w:r>
      <w:r w:rsidRPr="00CB7661">
        <w:rPr>
          <w:rFonts w:ascii="Times New Roman" w:hAnsi="Times New Roman" w:cs="Times New Roman"/>
          <w:color w:val="000000" w:themeColor="text1"/>
        </w:rPr>
        <w:t>, 1–9.</w:t>
      </w:r>
      <w:r w:rsidR="005440E5" w:rsidRPr="00CB7661">
        <w:rPr>
          <w:rFonts w:ascii="Times New Roman" w:hAnsi="Times New Roman" w:cs="Times New Roman"/>
          <w:color w:val="000000" w:themeColor="text1"/>
        </w:rPr>
        <w:t xml:space="preserve"> </w:t>
      </w:r>
      <w:hyperlink r:id="rId61" w:history="1">
        <w:r w:rsidR="005440E5" w:rsidRPr="00CB7661">
          <w:rPr>
            <w:rStyle w:val="Hyperlink"/>
            <w:rFonts w:ascii="Times New Roman" w:hAnsi="Times New Roman" w:cs="Times New Roman"/>
            <w:color w:val="000000" w:themeColor="text1"/>
          </w:rPr>
          <w:t>https://doi.org/10.1016/j.ssaho.2024.100835</w:t>
        </w:r>
      </w:hyperlink>
    </w:p>
    <w:p w14:paraId="56FB46AE" w14:textId="2C2D382C" w:rsidR="005440E5" w:rsidRPr="00CB7661" w:rsidRDefault="00C21CE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Nappi, J. (2014). The teacher leader: Improving schools by building social capital through shared leadership. </w:t>
      </w:r>
      <w:r w:rsidRPr="00CB7661">
        <w:rPr>
          <w:rFonts w:ascii="Times New Roman" w:hAnsi="Times New Roman" w:cs="Times New Roman"/>
          <w:i/>
          <w:iCs/>
          <w:color w:val="000000" w:themeColor="text1"/>
        </w:rPr>
        <w:t>The Delta Kappa Gamma Bulletin, 80</w:t>
      </w:r>
      <w:r w:rsidRPr="00CB7661">
        <w:rPr>
          <w:rFonts w:ascii="Times New Roman" w:hAnsi="Times New Roman" w:cs="Times New Roman"/>
          <w:color w:val="000000" w:themeColor="text1"/>
        </w:rPr>
        <w:t>, 29–34.</w:t>
      </w:r>
    </w:p>
    <w:p w14:paraId="00D37222" w14:textId="6B0D2293" w:rsidR="005440E5" w:rsidRPr="00CB7661" w:rsidRDefault="00C21CE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Navaridas-Nalda, F., Clavel-San Emeterio, M., Fernandez-Ortiz, R., &amp; Arias-Oliva, M. (2020). The strategic influence of school principal leadership in the digital transformation of schools. </w:t>
      </w:r>
      <w:r w:rsidRPr="00CB7661">
        <w:rPr>
          <w:rFonts w:ascii="Times New Roman" w:hAnsi="Times New Roman" w:cs="Times New Roman"/>
          <w:i/>
          <w:iCs/>
          <w:color w:val="000000" w:themeColor="text1"/>
        </w:rPr>
        <w:t>Computers in Human Behavior, 112</w:t>
      </w:r>
      <w:r w:rsidRPr="00CB7661">
        <w:rPr>
          <w:rFonts w:ascii="Times New Roman" w:hAnsi="Times New Roman" w:cs="Times New Roman"/>
          <w:color w:val="000000" w:themeColor="text1"/>
        </w:rPr>
        <w:t>, 1–12.</w:t>
      </w:r>
      <w:r w:rsidR="005440E5" w:rsidRPr="00CB7661">
        <w:rPr>
          <w:rFonts w:ascii="Times New Roman" w:hAnsi="Times New Roman" w:cs="Times New Roman"/>
          <w:color w:val="000000" w:themeColor="text1"/>
        </w:rPr>
        <w:t xml:space="preserve"> </w:t>
      </w:r>
      <w:hyperlink r:id="rId62" w:history="1">
        <w:r w:rsidR="005440E5" w:rsidRPr="00CB7661">
          <w:rPr>
            <w:rStyle w:val="Hyperlink"/>
            <w:rFonts w:ascii="Times New Roman" w:hAnsi="Times New Roman" w:cs="Times New Roman"/>
            <w:color w:val="000000" w:themeColor="text1"/>
          </w:rPr>
          <w:t>https://doi.org/10.1016/j.chb.2020.106481</w:t>
        </w:r>
      </w:hyperlink>
    </w:p>
    <w:p w14:paraId="626A0968" w14:textId="360BBFFE" w:rsidR="005440E5" w:rsidRPr="00CB7661" w:rsidRDefault="00C21CE6" w:rsidP="00CB7661">
      <w:pPr>
        <w:pStyle w:val="ListParagraph"/>
        <w:numPr>
          <w:ilvl w:val="0"/>
          <w:numId w:val="14"/>
        </w:numPr>
        <w:jc w:val="both"/>
        <w:rPr>
          <w:rFonts w:ascii="Times New Roman" w:hAnsi="Times New Roman" w:cs="Times New Roman"/>
          <w:color w:val="000000" w:themeColor="text1"/>
        </w:rPr>
      </w:pPr>
      <w:r w:rsidRPr="001C4598">
        <w:rPr>
          <w:rFonts w:ascii="Times New Roman" w:hAnsi="Times New Roman" w:cs="Times New Roman"/>
          <w:lang w:val="de-DE"/>
        </w:rPr>
        <w:t xml:space="preserve">Nedungadi, P., Menon, R., Gutjahr, G., &amp; Raman, R. (2024). </w:t>
      </w:r>
      <w:r w:rsidRPr="00CB7661">
        <w:rPr>
          <w:rFonts w:ascii="Times New Roman" w:hAnsi="Times New Roman" w:cs="Times New Roman"/>
        </w:rPr>
        <w:t xml:space="preserve">Evaluating holistic education and digital learning model for advancing SDG4: A longitudinal mixed effects modeling approach. </w:t>
      </w:r>
      <w:r w:rsidRPr="00CB7661">
        <w:rPr>
          <w:rFonts w:ascii="Times New Roman" w:hAnsi="Times New Roman" w:cs="Times New Roman"/>
          <w:i/>
          <w:iCs/>
        </w:rPr>
        <w:t>Cogent Social Sciences, 10</w:t>
      </w:r>
      <w:r w:rsidRPr="00CB7661">
        <w:rPr>
          <w:rFonts w:ascii="Times New Roman" w:hAnsi="Times New Roman" w:cs="Times New Roman"/>
        </w:rPr>
        <w:t xml:space="preserve">(1), 1–15. </w:t>
      </w:r>
      <w:hyperlink r:id="rId63" w:history="1">
        <w:r w:rsidR="005440E5" w:rsidRPr="00CB7661">
          <w:rPr>
            <w:rStyle w:val="Hyperlink"/>
            <w:rFonts w:ascii="Times New Roman" w:hAnsi="Times New Roman" w:cs="Times New Roman"/>
            <w:color w:val="000000" w:themeColor="text1"/>
          </w:rPr>
          <w:t>https://doi.org/10.1080/23311886.2023.2299134</w:t>
        </w:r>
      </w:hyperlink>
    </w:p>
    <w:p w14:paraId="71DEC92C" w14:textId="1240BAE1" w:rsidR="005440E5" w:rsidRPr="00CB7661" w:rsidRDefault="00C21CE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lastRenderedPageBreak/>
        <w:t xml:space="preserve">Nelson, T., &amp; Squires, V. (2017). Addressing complex challenges through adaptive leadership: A promising approach to collaborative problem solving. </w:t>
      </w:r>
      <w:r w:rsidRPr="00CB7661">
        <w:rPr>
          <w:rFonts w:ascii="Times New Roman" w:hAnsi="Times New Roman" w:cs="Times New Roman"/>
          <w:i/>
          <w:iCs/>
          <w:color w:val="000000" w:themeColor="text1"/>
        </w:rPr>
        <w:t>Journal of Leadership Education, 16</w:t>
      </w:r>
      <w:r w:rsidRPr="00CB7661">
        <w:rPr>
          <w:rFonts w:ascii="Times New Roman" w:hAnsi="Times New Roman" w:cs="Times New Roman"/>
          <w:color w:val="000000" w:themeColor="text1"/>
        </w:rPr>
        <w:t>(4), 111–123.</w:t>
      </w:r>
      <w:r w:rsidR="005440E5" w:rsidRPr="00CB7661">
        <w:rPr>
          <w:rFonts w:ascii="Times New Roman" w:hAnsi="Times New Roman" w:cs="Times New Roman"/>
          <w:color w:val="000000" w:themeColor="text1"/>
        </w:rPr>
        <w:t xml:space="preserve"> </w:t>
      </w:r>
      <w:hyperlink r:id="rId64" w:history="1">
        <w:r w:rsidR="005440E5" w:rsidRPr="00CB7661">
          <w:rPr>
            <w:rStyle w:val="Hyperlink"/>
            <w:rFonts w:ascii="Times New Roman" w:hAnsi="Times New Roman" w:cs="Times New Roman"/>
            <w:color w:val="000000" w:themeColor="text1"/>
          </w:rPr>
          <w:t>https://doi.org/10.12806/V16/I4/T2</w:t>
        </w:r>
      </w:hyperlink>
    </w:p>
    <w:p w14:paraId="31C59B30" w14:textId="630E3C4C" w:rsidR="005440E5" w:rsidRPr="00CB7661" w:rsidRDefault="00C21CE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Ng, D., &amp; Ho, J. (2012). Distributed leadership for ICT reform in Singapore. </w:t>
      </w:r>
      <w:r w:rsidRPr="00CB7661">
        <w:rPr>
          <w:rFonts w:ascii="Times New Roman" w:hAnsi="Times New Roman" w:cs="Times New Roman"/>
          <w:i/>
          <w:iCs/>
          <w:color w:val="000000" w:themeColor="text1"/>
        </w:rPr>
        <w:t>Peabody Journal of Education, 87</w:t>
      </w:r>
      <w:r w:rsidRPr="00CB7661">
        <w:rPr>
          <w:rFonts w:ascii="Times New Roman" w:hAnsi="Times New Roman" w:cs="Times New Roman"/>
          <w:color w:val="000000" w:themeColor="text1"/>
        </w:rPr>
        <w:t xml:space="preserve">(2), 235–252. </w:t>
      </w:r>
      <w:r w:rsidR="005440E5" w:rsidRPr="00CB7661">
        <w:rPr>
          <w:rFonts w:ascii="Times New Roman" w:hAnsi="Times New Roman" w:cs="Times New Roman"/>
          <w:color w:val="000000" w:themeColor="text1"/>
        </w:rPr>
        <w:t xml:space="preserve"> </w:t>
      </w:r>
      <w:hyperlink r:id="rId65" w:history="1">
        <w:r w:rsidR="005440E5" w:rsidRPr="00CB7661">
          <w:rPr>
            <w:rStyle w:val="Hyperlink"/>
            <w:rFonts w:ascii="Times New Roman" w:hAnsi="Times New Roman" w:cs="Times New Roman"/>
            <w:color w:val="000000" w:themeColor="text1"/>
          </w:rPr>
          <w:t>https://doi.org/10.1080/0161956X.2012.664478</w:t>
        </w:r>
      </w:hyperlink>
    </w:p>
    <w:p w14:paraId="0577DFE9" w14:textId="31040BE1" w:rsidR="005440E5" w:rsidRPr="00CB7661" w:rsidRDefault="00C21CE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Nugroho, I., Wilujeng, &amp; Pujaningsih. (2025). Digital transformation of HOTS assessment in elementary school science learning: Technological challenges, human resource readiness, and contribution to SDG’s achievement. In </w:t>
      </w:r>
      <w:r w:rsidRPr="00CB7661">
        <w:rPr>
          <w:rFonts w:ascii="Times New Roman" w:hAnsi="Times New Roman" w:cs="Times New Roman"/>
          <w:i/>
          <w:iCs/>
          <w:color w:val="000000" w:themeColor="text1"/>
        </w:rPr>
        <w:t>E3S Web of Conferences</w:t>
      </w:r>
      <w:r w:rsidRPr="00CB7661">
        <w:rPr>
          <w:rFonts w:ascii="Times New Roman" w:hAnsi="Times New Roman" w:cs="Times New Roman"/>
          <w:color w:val="000000" w:themeColor="text1"/>
        </w:rPr>
        <w:t xml:space="preserve"> (INTERCONNECTS 2024).</w:t>
      </w:r>
      <w:r w:rsidR="005440E5" w:rsidRPr="00CB7661">
        <w:rPr>
          <w:rFonts w:ascii="Times New Roman" w:hAnsi="Times New Roman" w:cs="Times New Roman"/>
          <w:color w:val="000000" w:themeColor="text1"/>
        </w:rPr>
        <w:t xml:space="preserve"> </w:t>
      </w:r>
      <w:hyperlink r:id="rId66" w:history="1">
        <w:r w:rsidR="005440E5" w:rsidRPr="00CB7661">
          <w:rPr>
            <w:rStyle w:val="Hyperlink"/>
            <w:rFonts w:ascii="Times New Roman" w:hAnsi="Times New Roman" w:cs="Times New Roman"/>
            <w:color w:val="000000" w:themeColor="text1"/>
          </w:rPr>
          <w:t>https://doi.org/10.1051/e3sconf/202562203004</w:t>
        </w:r>
      </w:hyperlink>
    </w:p>
    <w:p w14:paraId="3A3F40AA" w14:textId="52BAF521" w:rsidR="005440E5" w:rsidRPr="00CB7661" w:rsidRDefault="00334A34"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Ojong, A. (2025). Bridging the digital divide: Unmasking socioeconomic barriers to equitable access to digital tools in education. </w:t>
      </w:r>
      <w:r w:rsidRPr="00CB7661">
        <w:rPr>
          <w:rFonts w:ascii="Times New Roman" w:hAnsi="Times New Roman" w:cs="Times New Roman"/>
          <w:i/>
          <w:iCs/>
          <w:color w:val="000000" w:themeColor="text1"/>
        </w:rPr>
        <w:t>International Journal of Science and Research Archive, 15</w:t>
      </w:r>
      <w:r w:rsidRPr="00CB7661">
        <w:rPr>
          <w:rFonts w:ascii="Times New Roman" w:hAnsi="Times New Roman" w:cs="Times New Roman"/>
          <w:color w:val="000000" w:themeColor="text1"/>
        </w:rPr>
        <w:t xml:space="preserve">(1), 1285–1300. </w:t>
      </w:r>
      <w:r w:rsidR="005440E5" w:rsidRPr="00CB7661">
        <w:rPr>
          <w:rFonts w:ascii="Times New Roman" w:hAnsi="Times New Roman" w:cs="Times New Roman"/>
          <w:color w:val="000000" w:themeColor="text1"/>
        </w:rPr>
        <w:t xml:space="preserve"> </w:t>
      </w:r>
      <w:hyperlink r:id="rId67" w:history="1">
        <w:r w:rsidR="005440E5" w:rsidRPr="00CB7661">
          <w:rPr>
            <w:rStyle w:val="Hyperlink"/>
            <w:rFonts w:ascii="Times New Roman" w:hAnsi="Times New Roman" w:cs="Times New Roman"/>
            <w:color w:val="000000" w:themeColor="text1"/>
          </w:rPr>
          <w:t>https://doi.org/10.30574/ijsra.2025.15.1.1143</w:t>
        </w:r>
      </w:hyperlink>
    </w:p>
    <w:p w14:paraId="5631476B" w14:textId="46339C27" w:rsidR="005440E5" w:rsidRPr="00CB7661" w:rsidRDefault="00334A34" w:rsidP="00CB7661">
      <w:pPr>
        <w:pStyle w:val="Bibliography"/>
        <w:numPr>
          <w:ilvl w:val="0"/>
          <w:numId w:val="14"/>
        </w:numPr>
        <w:jc w:val="both"/>
        <w:rPr>
          <w:rFonts w:ascii="Times New Roman" w:hAnsi="Times New Roman" w:cs="Times New Roman"/>
          <w:color w:val="000000" w:themeColor="text1"/>
          <w:lang/>
        </w:rPr>
      </w:pPr>
      <w:r w:rsidRPr="00CB7661">
        <w:rPr>
          <w:rFonts w:ascii="Times New Roman" w:hAnsi="Times New Roman" w:cs="Times New Roman"/>
          <w:color w:val="000000" w:themeColor="text1"/>
        </w:rPr>
        <w:t xml:space="preserve">Okunlola, J., &amp; Suraiya, R. (2025). Digital leadership in education: A bibliometric analysis of research trends from 1993 to 2024. </w:t>
      </w:r>
      <w:r w:rsidRPr="00CB7661">
        <w:rPr>
          <w:rFonts w:ascii="Times New Roman" w:hAnsi="Times New Roman" w:cs="Times New Roman"/>
          <w:i/>
          <w:iCs/>
          <w:color w:val="000000" w:themeColor="text1"/>
        </w:rPr>
        <w:t>F1000Research, 14</w:t>
      </w:r>
      <w:r w:rsidRPr="00CB7661">
        <w:rPr>
          <w:rFonts w:ascii="Times New Roman" w:hAnsi="Times New Roman" w:cs="Times New Roman"/>
          <w:color w:val="000000" w:themeColor="text1"/>
        </w:rPr>
        <w:t xml:space="preserve">, 1–33. </w:t>
      </w:r>
      <w:r w:rsidR="005440E5" w:rsidRPr="00CB7661">
        <w:rPr>
          <w:rFonts w:ascii="Times New Roman" w:hAnsi="Times New Roman" w:cs="Times New Roman"/>
          <w:color w:val="000000" w:themeColor="text1"/>
        </w:rPr>
        <w:t xml:space="preserve">DOI: </w:t>
      </w:r>
      <w:hyperlink r:id="rId68" w:tgtFrame="_blank" w:history="1">
        <w:r w:rsidR="005440E5" w:rsidRPr="00CB7661">
          <w:rPr>
            <w:rStyle w:val="Hyperlink"/>
            <w:rFonts w:ascii="Times New Roman" w:hAnsi="Times New Roman" w:cs="Times New Roman"/>
            <w:color w:val="000000" w:themeColor="text1"/>
            <w:lang/>
          </w:rPr>
          <w:t>10.12688/f1000research.166667.2</w:t>
        </w:r>
      </w:hyperlink>
    </w:p>
    <w:p w14:paraId="450BD3C3" w14:textId="2641A10F" w:rsidR="005440E5" w:rsidRPr="00CB7661" w:rsidRDefault="00334A34"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Olanrewaju, G., Adebayo, S., Omotosho, A., &amp; Olajide, C. (2021). Left behind? The effects of digital gaps on e-learning in rural secondary schools and remote communities across Nigeria during the COVID-19 pandemic. </w:t>
      </w:r>
      <w:r w:rsidRPr="00CB7661">
        <w:rPr>
          <w:rFonts w:ascii="Times New Roman" w:hAnsi="Times New Roman" w:cs="Times New Roman"/>
          <w:i/>
          <w:iCs/>
          <w:color w:val="000000" w:themeColor="text1"/>
        </w:rPr>
        <w:t>International Journal of Educational Research Open, 2</w:t>
      </w:r>
      <w:r w:rsidRPr="00CB7661">
        <w:rPr>
          <w:rFonts w:ascii="Times New Roman" w:hAnsi="Times New Roman" w:cs="Times New Roman"/>
          <w:color w:val="000000" w:themeColor="text1"/>
        </w:rPr>
        <w:t xml:space="preserve">, 1–10. </w:t>
      </w:r>
      <w:r w:rsidR="005440E5" w:rsidRPr="00CB7661">
        <w:rPr>
          <w:rFonts w:ascii="Times New Roman" w:hAnsi="Times New Roman" w:cs="Times New Roman"/>
          <w:color w:val="000000" w:themeColor="text1"/>
        </w:rPr>
        <w:t xml:space="preserve"> </w:t>
      </w:r>
      <w:hyperlink r:id="rId69" w:history="1">
        <w:r w:rsidR="005440E5" w:rsidRPr="00CB7661">
          <w:rPr>
            <w:rStyle w:val="Hyperlink"/>
            <w:rFonts w:ascii="Times New Roman" w:hAnsi="Times New Roman" w:cs="Times New Roman"/>
            <w:color w:val="000000" w:themeColor="text1"/>
          </w:rPr>
          <w:t>https://doi.org/10.1016/j.ijedro.2021.100092</w:t>
        </w:r>
      </w:hyperlink>
    </w:p>
    <w:p w14:paraId="71C7CB49" w14:textId="6CEE541F" w:rsidR="005440E5" w:rsidRPr="00CB7661" w:rsidRDefault="00334A34"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Osei, S., Quansah, J., &amp; Aboagye, D. (2025). Ghanaian headteachers' and teachers' perspectives on distributed leadership practices in schools: A phenomenological inquiry. </w:t>
      </w:r>
      <w:r w:rsidRPr="00CB7661">
        <w:rPr>
          <w:rFonts w:ascii="Times New Roman" w:hAnsi="Times New Roman" w:cs="Times New Roman"/>
          <w:i/>
          <w:iCs/>
          <w:color w:val="000000" w:themeColor="text1"/>
        </w:rPr>
        <w:t>British Journal of Contemporary Education, 5</w:t>
      </w:r>
      <w:r w:rsidRPr="00CB7661">
        <w:rPr>
          <w:rFonts w:ascii="Times New Roman" w:hAnsi="Times New Roman" w:cs="Times New Roman"/>
          <w:color w:val="000000" w:themeColor="text1"/>
        </w:rPr>
        <w:t xml:space="preserve">(1), 76–92. </w:t>
      </w:r>
      <w:r w:rsidR="005440E5" w:rsidRPr="00CB7661">
        <w:rPr>
          <w:rFonts w:ascii="Times New Roman" w:hAnsi="Times New Roman" w:cs="Times New Roman"/>
          <w:color w:val="000000" w:themeColor="text1"/>
        </w:rPr>
        <w:t>DOI:  </w:t>
      </w:r>
      <w:hyperlink r:id="rId70" w:history="1">
        <w:r w:rsidR="005440E5" w:rsidRPr="00CB7661">
          <w:rPr>
            <w:rStyle w:val="Hyperlink"/>
            <w:rFonts w:ascii="Times New Roman" w:hAnsi="Times New Roman" w:cs="Times New Roman"/>
            <w:color w:val="000000" w:themeColor="text1"/>
          </w:rPr>
          <w:t>10.52589/BJCE-TJRUMF91</w:t>
        </w:r>
      </w:hyperlink>
    </w:p>
    <w:p w14:paraId="493000DF" w14:textId="379DD536" w:rsidR="005440E5" w:rsidRPr="00CB7661" w:rsidRDefault="00334A34"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Otoo, B. (2020). Declaring my ontological and epistemological stance. </w:t>
      </w:r>
      <w:r w:rsidRPr="00CB7661">
        <w:rPr>
          <w:rFonts w:ascii="Times New Roman" w:hAnsi="Times New Roman" w:cs="Times New Roman"/>
          <w:i/>
          <w:iCs/>
          <w:color w:val="000000" w:themeColor="text1"/>
        </w:rPr>
        <w:t>The Journal of Educational Thought, 53</w:t>
      </w:r>
      <w:r w:rsidRPr="00CB7661">
        <w:rPr>
          <w:rFonts w:ascii="Times New Roman" w:hAnsi="Times New Roman" w:cs="Times New Roman"/>
          <w:color w:val="000000" w:themeColor="text1"/>
        </w:rPr>
        <w:t xml:space="preserve">(1), 67–88. </w:t>
      </w:r>
      <w:r w:rsidR="005440E5" w:rsidRPr="00CB7661">
        <w:rPr>
          <w:rFonts w:ascii="Times New Roman" w:hAnsi="Times New Roman" w:cs="Times New Roman"/>
          <w:color w:val="000000" w:themeColor="text1"/>
        </w:rPr>
        <w:t xml:space="preserve"> </w:t>
      </w:r>
      <w:hyperlink r:id="rId71" w:history="1">
        <w:r w:rsidR="005440E5" w:rsidRPr="00CB7661">
          <w:rPr>
            <w:rStyle w:val="Hyperlink"/>
            <w:rFonts w:ascii="Times New Roman" w:hAnsi="Times New Roman" w:cs="Times New Roman"/>
            <w:color w:val="000000" w:themeColor="text1"/>
          </w:rPr>
          <w:t>https://doi.org/10.55016/ojs/jet.v53i1.71097</w:t>
        </w:r>
      </w:hyperlink>
    </w:p>
    <w:p w14:paraId="3B0E5E4F" w14:textId="49136189" w:rsidR="005440E5" w:rsidRPr="00CB7661" w:rsidRDefault="00334A34"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Paran, L., De Leon, J., &amp; Pade, E. (2024). Challenges in technology integration for elementary teachers. </w:t>
      </w:r>
      <w:r w:rsidRPr="00CB7661">
        <w:rPr>
          <w:rFonts w:ascii="Times New Roman" w:hAnsi="Times New Roman" w:cs="Times New Roman"/>
          <w:i/>
          <w:iCs/>
          <w:color w:val="000000" w:themeColor="text1"/>
        </w:rPr>
        <w:t>Cognizance Journal of Multidisciplinary Studies, 4</w:t>
      </w:r>
      <w:r w:rsidRPr="00CB7661">
        <w:rPr>
          <w:rFonts w:ascii="Times New Roman" w:hAnsi="Times New Roman" w:cs="Times New Roman"/>
          <w:color w:val="000000" w:themeColor="text1"/>
        </w:rPr>
        <w:t>(12), 90–99.</w:t>
      </w:r>
    </w:p>
    <w:p w14:paraId="3144C5E8" w14:textId="6DAC84B0" w:rsidR="005440E5" w:rsidRPr="00CB7661" w:rsidRDefault="00334A34" w:rsidP="00CB7661">
      <w:pPr>
        <w:pStyle w:val="ListParagraph"/>
        <w:numPr>
          <w:ilvl w:val="0"/>
          <w:numId w:val="14"/>
        </w:numPr>
        <w:jc w:val="both"/>
        <w:rPr>
          <w:rFonts w:ascii="Times New Roman" w:hAnsi="Times New Roman" w:cs="Times New Roman"/>
          <w:color w:val="000000" w:themeColor="text1"/>
        </w:rPr>
      </w:pPr>
      <w:r w:rsidRPr="001C4598">
        <w:rPr>
          <w:rFonts w:ascii="Times New Roman" w:hAnsi="Times New Roman" w:cs="Times New Roman"/>
          <w:color w:val="000000" w:themeColor="text1"/>
          <w:lang w:val="de-DE"/>
        </w:rPr>
        <w:t xml:space="preserve">Park, Y., Konge, L., &amp; Artino, A. R. (2020). </w:t>
      </w:r>
      <w:r w:rsidRPr="00CB7661">
        <w:rPr>
          <w:rFonts w:ascii="Times New Roman" w:hAnsi="Times New Roman" w:cs="Times New Roman"/>
          <w:color w:val="000000" w:themeColor="text1"/>
        </w:rPr>
        <w:t xml:space="preserve">The positivism paradigm of research. </w:t>
      </w:r>
      <w:r w:rsidRPr="00CB7661">
        <w:rPr>
          <w:rFonts w:ascii="Times New Roman" w:hAnsi="Times New Roman" w:cs="Times New Roman"/>
          <w:i/>
          <w:iCs/>
          <w:color w:val="000000" w:themeColor="text1"/>
        </w:rPr>
        <w:t>Academic Medicine, 95</w:t>
      </w:r>
      <w:r w:rsidRPr="00CB7661">
        <w:rPr>
          <w:rFonts w:ascii="Times New Roman" w:hAnsi="Times New Roman" w:cs="Times New Roman"/>
          <w:color w:val="000000" w:themeColor="text1"/>
        </w:rPr>
        <w:t xml:space="preserve">(5), 690–694. </w:t>
      </w:r>
      <w:r w:rsidR="005440E5" w:rsidRPr="00CB7661">
        <w:rPr>
          <w:rFonts w:ascii="Times New Roman" w:hAnsi="Times New Roman" w:cs="Times New Roman"/>
          <w:color w:val="000000" w:themeColor="text1"/>
        </w:rPr>
        <w:t xml:space="preserve"> </w:t>
      </w:r>
    </w:p>
    <w:p w14:paraId="792B0D7F" w14:textId="75025953" w:rsidR="005440E5" w:rsidRPr="00CB7661" w:rsidRDefault="007C165C" w:rsidP="00CB7661">
      <w:pPr>
        <w:pStyle w:val="Bibliography"/>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Peng, Y., Alias, B., Mansor, A., &amp; Ismail, M. (2024). Charting the evolving landscape of digital leadership in education: A systematic literature review. </w:t>
      </w:r>
      <w:r w:rsidRPr="00CB7661">
        <w:rPr>
          <w:rFonts w:ascii="Times New Roman" w:hAnsi="Times New Roman" w:cs="Times New Roman"/>
          <w:i/>
          <w:iCs/>
          <w:color w:val="000000" w:themeColor="text1"/>
        </w:rPr>
        <w:t>Journal of Infrastructure, Policy and Development, 8</w:t>
      </w:r>
      <w:r w:rsidRPr="00CB7661">
        <w:rPr>
          <w:rFonts w:ascii="Times New Roman" w:hAnsi="Times New Roman" w:cs="Times New Roman"/>
          <w:color w:val="000000" w:themeColor="text1"/>
        </w:rPr>
        <w:t>(8), 1–22.</w:t>
      </w:r>
      <w:r w:rsidR="005440E5" w:rsidRPr="00CB7661">
        <w:rPr>
          <w:rFonts w:ascii="Times New Roman" w:hAnsi="Times New Roman" w:cs="Times New Roman"/>
          <w:color w:val="000000" w:themeColor="text1"/>
        </w:rPr>
        <w:t xml:space="preserve"> https://doi.org/10.24294/jipd.v8i8.5925</w:t>
      </w:r>
    </w:p>
    <w:p w14:paraId="1AC1E589" w14:textId="0AD9DBF7" w:rsidR="005440E5" w:rsidRPr="00CB7661" w:rsidRDefault="007C165C"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Petersen, A.-L. (2014). Teachers' perceptions of principals' ICT leadership. </w:t>
      </w:r>
      <w:r w:rsidRPr="00CB7661">
        <w:rPr>
          <w:rFonts w:ascii="Times New Roman" w:hAnsi="Times New Roman" w:cs="Times New Roman"/>
          <w:i/>
          <w:iCs/>
          <w:color w:val="000000" w:themeColor="text1"/>
        </w:rPr>
        <w:t>Contemporary Educational Technology, 5</w:t>
      </w:r>
      <w:r w:rsidRPr="00CB7661">
        <w:rPr>
          <w:rFonts w:ascii="Times New Roman" w:hAnsi="Times New Roman" w:cs="Times New Roman"/>
          <w:color w:val="000000" w:themeColor="text1"/>
        </w:rPr>
        <w:t>(4), 302–315.</w:t>
      </w:r>
    </w:p>
    <w:p w14:paraId="6A3267CC" w14:textId="6C77BA38" w:rsidR="005440E5" w:rsidRPr="00CB7661" w:rsidRDefault="007C165C"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Pietkiewicz, I., &amp; Smith, J. A. (2014). A practical guide to using interpretative phenomenological analysis in qualitative research psychology. </w:t>
      </w:r>
      <w:r w:rsidRPr="00CB7661">
        <w:rPr>
          <w:rFonts w:ascii="Times New Roman" w:hAnsi="Times New Roman" w:cs="Times New Roman"/>
          <w:i/>
          <w:iCs/>
          <w:color w:val="000000" w:themeColor="text1"/>
        </w:rPr>
        <w:t>Czasopismo Psychologiczne Psychological Journal, 20</w:t>
      </w:r>
      <w:r w:rsidRPr="00CB7661">
        <w:rPr>
          <w:rFonts w:ascii="Times New Roman" w:hAnsi="Times New Roman" w:cs="Times New Roman"/>
          <w:color w:val="000000" w:themeColor="text1"/>
        </w:rPr>
        <w:t>(1), 7–14.</w:t>
      </w:r>
    </w:p>
    <w:p w14:paraId="2AC4DA19" w14:textId="28FDAE0C" w:rsidR="005440E5" w:rsidRPr="00CB7661" w:rsidRDefault="007C165C" w:rsidP="00CB7661">
      <w:pPr>
        <w:pStyle w:val="Bibliography"/>
        <w:numPr>
          <w:ilvl w:val="0"/>
          <w:numId w:val="14"/>
        </w:numPr>
        <w:jc w:val="both"/>
        <w:rPr>
          <w:rFonts w:ascii="Times New Roman" w:hAnsi="Times New Roman" w:cs="Times New Roman"/>
          <w:color w:val="000000" w:themeColor="text1"/>
          <w:lang/>
        </w:rPr>
      </w:pPr>
      <w:r w:rsidRPr="00CB7661">
        <w:rPr>
          <w:rFonts w:ascii="Times New Roman" w:hAnsi="Times New Roman" w:cs="Times New Roman"/>
          <w:color w:val="000000" w:themeColor="text1"/>
        </w:rPr>
        <w:t xml:space="preserve">Prathees, D. (2025). Innovative digital leadership in education: Strategies for 21st century transformation. </w:t>
      </w:r>
      <w:r w:rsidRPr="00CB7661">
        <w:rPr>
          <w:rFonts w:ascii="Times New Roman" w:hAnsi="Times New Roman" w:cs="Times New Roman"/>
          <w:i/>
          <w:iCs/>
          <w:color w:val="000000" w:themeColor="text1"/>
        </w:rPr>
        <w:t>International Journal of Advances in Engineering and Management, 7</w:t>
      </w:r>
      <w:r w:rsidRPr="00CB7661">
        <w:rPr>
          <w:rFonts w:ascii="Times New Roman" w:hAnsi="Times New Roman" w:cs="Times New Roman"/>
          <w:color w:val="000000" w:themeColor="text1"/>
        </w:rPr>
        <w:t>(6), 325–338. DOI:</w:t>
      </w:r>
      <w:r w:rsidR="005440E5" w:rsidRPr="00CB7661">
        <w:rPr>
          <w:rFonts w:ascii="Times New Roman" w:hAnsi="Times New Roman" w:cs="Times New Roman"/>
          <w:color w:val="000000" w:themeColor="text1"/>
        </w:rPr>
        <w:t xml:space="preserve"> </w:t>
      </w:r>
      <w:hyperlink r:id="rId72" w:tgtFrame="_blank" w:history="1">
        <w:r w:rsidR="005440E5" w:rsidRPr="00CB7661">
          <w:rPr>
            <w:rStyle w:val="Hyperlink"/>
            <w:rFonts w:ascii="Times New Roman" w:hAnsi="Times New Roman" w:cs="Times New Roman"/>
            <w:color w:val="000000" w:themeColor="text1"/>
            <w:lang/>
          </w:rPr>
          <w:t>10.35629/5252-0706325338</w:t>
        </w:r>
      </w:hyperlink>
    </w:p>
    <w:p w14:paraId="72ED1812" w14:textId="72E8ACA0" w:rsidR="005440E5" w:rsidRPr="00CB7661" w:rsidRDefault="007C165C"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Prayoonvong, N., &amp; Limwongthong, A. (2025). Digital leadership competencies for school administrators in Bangkok’s educational transformation. </w:t>
      </w:r>
      <w:r w:rsidRPr="00CB7661">
        <w:rPr>
          <w:rFonts w:ascii="Times New Roman" w:hAnsi="Times New Roman" w:cs="Times New Roman"/>
          <w:i/>
          <w:iCs/>
          <w:color w:val="000000" w:themeColor="text1"/>
        </w:rPr>
        <w:t>International Journal of Innovative Research and Scientific Studies, 8</w:t>
      </w:r>
      <w:r w:rsidRPr="00CB7661">
        <w:rPr>
          <w:rFonts w:ascii="Times New Roman" w:hAnsi="Times New Roman" w:cs="Times New Roman"/>
          <w:color w:val="000000" w:themeColor="text1"/>
        </w:rPr>
        <w:t xml:space="preserve">(6), 2015–2021. </w:t>
      </w:r>
      <w:hyperlink r:id="rId73" w:history="1">
        <w:r w:rsidRPr="00CB7661">
          <w:rPr>
            <w:rStyle w:val="Hyperlink"/>
            <w:rFonts w:ascii="Times New Roman" w:hAnsi="Times New Roman" w:cs="Times New Roman"/>
          </w:rPr>
          <w:t>https://doi.org/10.53894/ijirss.v8i6.10071</w:t>
        </w:r>
      </w:hyperlink>
    </w:p>
    <w:p w14:paraId="4957FC77" w14:textId="3FAD8B00" w:rsidR="005440E5" w:rsidRPr="00CB7661" w:rsidRDefault="007C165C"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Prestoza, M. (2024). Assessing remote learning feasibility: A comprehensive analysis of Philippine public-school teachers' use of learning management systems and blended learning approaches. </w:t>
      </w:r>
      <w:r w:rsidRPr="00CB7661">
        <w:rPr>
          <w:rFonts w:ascii="Times New Roman" w:hAnsi="Times New Roman" w:cs="Times New Roman"/>
          <w:i/>
          <w:iCs/>
          <w:color w:val="000000" w:themeColor="text1"/>
        </w:rPr>
        <w:t>Journal of Research, Policy and Practice of Teachers &amp; Teacher Education, 14</w:t>
      </w:r>
      <w:r w:rsidRPr="00CB7661">
        <w:rPr>
          <w:rFonts w:ascii="Times New Roman" w:hAnsi="Times New Roman" w:cs="Times New Roman"/>
          <w:color w:val="000000" w:themeColor="text1"/>
        </w:rPr>
        <w:t>(1), 21–27.</w:t>
      </w:r>
      <w:r w:rsidR="005440E5" w:rsidRPr="00CB7661">
        <w:rPr>
          <w:rFonts w:ascii="Times New Roman" w:hAnsi="Times New Roman" w:cs="Times New Roman"/>
          <w:color w:val="000000" w:themeColor="text1"/>
        </w:rPr>
        <w:t xml:space="preserve"> </w:t>
      </w:r>
      <w:hyperlink r:id="rId74" w:history="1">
        <w:r w:rsidR="005440E5" w:rsidRPr="00CB7661">
          <w:rPr>
            <w:rStyle w:val="Hyperlink"/>
            <w:rFonts w:ascii="Times New Roman" w:hAnsi="Times New Roman" w:cs="Times New Roman"/>
            <w:color w:val="000000" w:themeColor="text1"/>
          </w:rPr>
          <w:t>https://doi.org/10.37134/jrpptte.vol14.1.3.2024</w:t>
        </w:r>
      </w:hyperlink>
    </w:p>
    <w:p w14:paraId="5F9C1D4B" w14:textId="0C3C92D9" w:rsidR="005440E5" w:rsidRPr="00CB7661" w:rsidRDefault="007C165C"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Pringle, J., Hendry, C., &amp; McLafferty, E. (2011). Phenomenological approaches: Challenges and choices. </w:t>
      </w:r>
      <w:r w:rsidRPr="00CB7661">
        <w:rPr>
          <w:rFonts w:ascii="Times New Roman" w:hAnsi="Times New Roman" w:cs="Times New Roman"/>
          <w:i/>
          <w:iCs/>
          <w:color w:val="000000" w:themeColor="text1"/>
        </w:rPr>
        <w:t>Nurse Researcher, 18</w:t>
      </w:r>
      <w:r w:rsidRPr="00CB7661">
        <w:rPr>
          <w:rFonts w:ascii="Times New Roman" w:hAnsi="Times New Roman" w:cs="Times New Roman"/>
          <w:color w:val="000000" w:themeColor="text1"/>
        </w:rPr>
        <w:t xml:space="preserve">(2), 7–18. </w:t>
      </w:r>
      <w:r w:rsidR="005440E5" w:rsidRPr="00CB7661">
        <w:rPr>
          <w:rFonts w:ascii="Times New Roman" w:hAnsi="Times New Roman" w:cs="Times New Roman"/>
          <w:color w:val="000000" w:themeColor="text1"/>
        </w:rPr>
        <w:t xml:space="preserve">DOI: </w:t>
      </w:r>
      <w:hyperlink r:id="rId75" w:tgtFrame="_blank" w:history="1">
        <w:r w:rsidR="005440E5" w:rsidRPr="00CB7661">
          <w:rPr>
            <w:rStyle w:val="Hyperlink"/>
            <w:rFonts w:ascii="Times New Roman" w:hAnsi="Times New Roman" w:cs="Times New Roman"/>
            <w:color w:val="000000" w:themeColor="text1"/>
            <w:lang/>
          </w:rPr>
          <w:t>10.7748/nr2011.01.18.2.7.c8280</w:t>
        </w:r>
      </w:hyperlink>
    </w:p>
    <w:p w14:paraId="7FC294CB" w14:textId="4A3BBAE7" w:rsidR="005440E5" w:rsidRPr="00CB7661" w:rsidRDefault="007C165C"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Rahimi, R., &amp; Oh, G. (2024). Rethinking the role of educators in the 21st century: Navigating globalization, technology, and pandemics. </w:t>
      </w:r>
      <w:r w:rsidRPr="00CB7661">
        <w:rPr>
          <w:rFonts w:ascii="Times New Roman" w:hAnsi="Times New Roman" w:cs="Times New Roman"/>
          <w:i/>
          <w:iCs/>
          <w:color w:val="000000" w:themeColor="text1"/>
        </w:rPr>
        <w:t>Journal of Marketing Analytics, 12</w:t>
      </w:r>
      <w:r w:rsidRPr="00CB7661">
        <w:rPr>
          <w:rFonts w:ascii="Times New Roman" w:hAnsi="Times New Roman" w:cs="Times New Roman"/>
          <w:color w:val="000000" w:themeColor="text1"/>
        </w:rPr>
        <w:t xml:space="preserve">(2), 182–197. </w:t>
      </w:r>
      <w:r w:rsidR="005440E5" w:rsidRPr="00CB7661">
        <w:rPr>
          <w:rFonts w:ascii="Times New Roman" w:hAnsi="Times New Roman" w:cs="Times New Roman"/>
          <w:color w:val="000000" w:themeColor="text1"/>
        </w:rPr>
        <w:t xml:space="preserve">  </w:t>
      </w:r>
      <w:hyperlink r:id="rId76" w:history="1">
        <w:r w:rsidR="005440E5" w:rsidRPr="00CB7661">
          <w:rPr>
            <w:rStyle w:val="Hyperlink"/>
            <w:rFonts w:ascii="Times New Roman" w:hAnsi="Times New Roman" w:cs="Times New Roman"/>
            <w:color w:val="000000" w:themeColor="text1"/>
          </w:rPr>
          <w:t>https://doi.org/10.1057/s41270-024-00303-4</w:t>
        </w:r>
      </w:hyperlink>
    </w:p>
    <w:p w14:paraId="4F22A31B" w14:textId="78FA0860" w:rsidR="005440E5" w:rsidRPr="00CB7661" w:rsidRDefault="007C165C"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Rana, K., Greenwood, J., &amp; Henderson, R. (2022). Teachers’ experiences of ICT training in Nepal: How teachers in rural primary schools learn and make progress in their ability to use ICT in classrooms. </w:t>
      </w:r>
      <w:r w:rsidRPr="00CB7661">
        <w:rPr>
          <w:rFonts w:ascii="Times New Roman" w:hAnsi="Times New Roman" w:cs="Times New Roman"/>
          <w:i/>
          <w:iCs/>
          <w:color w:val="000000" w:themeColor="text1"/>
        </w:rPr>
        <w:t>Technology, Pedagogy and Education, 31</w:t>
      </w:r>
      <w:r w:rsidRPr="00CB7661">
        <w:rPr>
          <w:rFonts w:ascii="Times New Roman" w:hAnsi="Times New Roman" w:cs="Times New Roman"/>
          <w:color w:val="000000" w:themeColor="text1"/>
        </w:rPr>
        <w:t>(3), 275–291.</w:t>
      </w:r>
      <w:r w:rsidR="005440E5" w:rsidRPr="00CB7661">
        <w:rPr>
          <w:rFonts w:ascii="Times New Roman" w:hAnsi="Times New Roman" w:cs="Times New Roman"/>
          <w:color w:val="000000" w:themeColor="text1"/>
        </w:rPr>
        <w:t xml:space="preserve"> </w:t>
      </w:r>
      <w:hyperlink r:id="rId77" w:history="1">
        <w:r w:rsidR="005440E5" w:rsidRPr="00CB7661">
          <w:rPr>
            <w:rStyle w:val="Hyperlink"/>
            <w:rFonts w:ascii="Times New Roman" w:hAnsi="Times New Roman" w:cs="Times New Roman"/>
            <w:color w:val="000000" w:themeColor="text1"/>
          </w:rPr>
          <w:t>https://doi.org/10.1080/1475939X.2021.2014947</w:t>
        </w:r>
      </w:hyperlink>
    </w:p>
    <w:p w14:paraId="07223AC0" w14:textId="0C572938" w:rsidR="005440E5" w:rsidRPr="00CB7661" w:rsidRDefault="007C165C"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lastRenderedPageBreak/>
        <w:t xml:space="preserve">Rodrigo, M. (2021). Impediments to AIS adoption in the Philippines. In R. Sottilare &amp; J. Schwarz (Eds.), </w:t>
      </w:r>
      <w:r w:rsidRPr="00CB7661">
        <w:rPr>
          <w:rFonts w:ascii="Times New Roman" w:hAnsi="Times New Roman" w:cs="Times New Roman"/>
          <w:i/>
          <w:iCs/>
          <w:color w:val="000000" w:themeColor="text1"/>
        </w:rPr>
        <w:t>Adaptive instructional systems: Design and evaluation</w:t>
      </w:r>
      <w:r w:rsidRPr="00CB7661">
        <w:rPr>
          <w:rFonts w:ascii="Times New Roman" w:hAnsi="Times New Roman" w:cs="Times New Roman"/>
          <w:color w:val="000000" w:themeColor="text1"/>
        </w:rPr>
        <w:t xml:space="preserve"> (pp. 412–421). Springer.</w:t>
      </w:r>
    </w:p>
    <w:p w14:paraId="47348156" w14:textId="4A0C2F64" w:rsidR="005440E5" w:rsidRPr="00CB7661" w:rsidRDefault="007C165C"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Sarid, A. (2024). Crossing boundaries: Connecting adaptive leadership and social justice leadership for educational contexts. </w:t>
      </w:r>
      <w:r w:rsidRPr="00CB7661">
        <w:rPr>
          <w:rFonts w:ascii="Times New Roman" w:hAnsi="Times New Roman" w:cs="Times New Roman"/>
          <w:i/>
          <w:iCs/>
          <w:color w:val="000000" w:themeColor="text1"/>
        </w:rPr>
        <w:t>International Journal of Leadership in Education, 27</w:t>
      </w:r>
      <w:r w:rsidRPr="00CB7661">
        <w:rPr>
          <w:rFonts w:ascii="Times New Roman" w:hAnsi="Times New Roman" w:cs="Times New Roman"/>
          <w:color w:val="000000" w:themeColor="text1"/>
        </w:rPr>
        <w:t>(5), 1009–1030.</w:t>
      </w:r>
      <w:r w:rsidR="005440E5" w:rsidRPr="00CB7661">
        <w:rPr>
          <w:rFonts w:ascii="Times New Roman" w:hAnsi="Times New Roman" w:cs="Times New Roman"/>
          <w:color w:val="000000" w:themeColor="text1"/>
        </w:rPr>
        <w:t xml:space="preserve"> </w:t>
      </w:r>
      <w:hyperlink r:id="rId78" w:history="1">
        <w:r w:rsidR="005440E5" w:rsidRPr="00CB7661">
          <w:rPr>
            <w:rStyle w:val="Hyperlink"/>
            <w:rFonts w:ascii="Times New Roman" w:hAnsi="Times New Roman" w:cs="Times New Roman"/>
            <w:color w:val="000000" w:themeColor="text1"/>
          </w:rPr>
          <w:t>https://doi.org/10.1080/13603124.2021.1942995</w:t>
        </w:r>
      </w:hyperlink>
    </w:p>
    <w:p w14:paraId="2ED715D9" w14:textId="76E596FB" w:rsidR="005440E5" w:rsidRPr="00CB7661" w:rsidRDefault="007C165C"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Shabalala, N. (2025). Challenges, opportunities and strategies of distributed leadership in managing environmental education curriculum in South African secondary schools. </w:t>
      </w:r>
      <w:r w:rsidRPr="00CB7661">
        <w:rPr>
          <w:rFonts w:ascii="Times New Roman" w:hAnsi="Times New Roman" w:cs="Times New Roman"/>
          <w:i/>
          <w:iCs/>
          <w:color w:val="000000" w:themeColor="text1"/>
        </w:rPr>
        <w:t>International Journal of Educational Management and Development Studies, 6</w:t>
      </w:r>
      <w:r w:rsidRPr="00CB7661">
        <w:rPr>
          <w:rFonts w:ascii="Times New Roman" w:hAnsi="Times New Roman" w:cs="Times New Roman"/>
          <w:color w:val="000000" w:themeColor="text1"/>
        </w:rPr>
        <w:t>(1), 98–135.</w:t>
      </w:r>
      <w:r w:rsidR="005440E5" w:rsidRPr="00CB7661">
        <w:rPr>
          <w:rFonts w:ascii="Times New Roman" w:hAnsi="Times New Roman" w:cs="Times New Roman"/>
          <w:color w:val="000000" w:themeColor="text1"/>
        </w:rPr>
        <w:t xml:space="preserve"> </w:t>
      </w:r>
      <w:hyperlink r:id="rId79" w:history="1">
        <w:r w:rsidR="005440E5" w:rsidRPr="00CB7661">
          <w:rPr>
            <w:rStyle w:val="Hyperlink"/>
            <w:rFonts w:ascii="Times New Roman" w:hAnsi="Times New Roman" w:cs="Times New Roman"/>
            <w:color w:val="000000" w:themeColor="text1"/>
          </w:rPr>
          <w:t>https://doi.org/10.53378/ijemds.353156</w:t>
        </w:r>
      </w:hyperlink>
    </w:p>
    <w:p w14:paraId="3B861763" w14:textId="77777777" w:rsidR="002E723C" w:rsidRPr="00CB7661" w:rsidRDefault="002E723C" w:rsidP="00CB7661">
      <w:pPr>
        <w:pStyle w:val="ListParagraph"/>
        <w:numPr>
          <w:ilvl w:val="0"/>
          <w:numId w:val="14"/>
        </w:numPr>
        <w:jc w:val="both"/>
        <w:rPr>
          <w:rFonts w:ascii="Times New Roman" w:hAnsi="Times New Roman" w:cs="Times New Roman"/>
          <w:color w:val="000000" w:themeColor="text1"/>
          <w:lang/>
        </w:rPr>
      </w:pPr>
      <w:r w:rsidRPr="00CB7661">
        <w:rPr>
          <w:rFonts w:ascii="Times New Roman" w:hAnsi="Times New Roman" w:cs="Times New Roman"/>
          <w:color w:val="000000" w:themeColor="text1"/>
          <w:lang/>
        </w:rPr>
        <w:t xml:space="preserve">Sheninger, E. (2019). </w:t>
      </w:r>
      <w:r w:rsidRPr="00CB7661">
        <w:rPr>
          <w:rFonts w:ascii="Times New Roman" w:hAnsi="Times New Roman" w:cs="Times New Roman"/>
          <w:i/>
          <w:iCs/>
          <w:color w:val="000000" w:themeColor="text1"/>
          <w:lang/>
        </w:rPr>
        <w:t>Digital leadership: Changing paradigms for changing times</w:t>
      </w:r>
      <w:r w:rsidRPr="00CB7661">
        <w:rPr>
          <w:rFonts w:ascii="Times New Roman" w:hAnsi="Times New Roman" w:cs="Times New Roman"/>
          <w:color w:val="000000" w:themeColor="text1"/>
          <w:lang/>
        </w:rPr>
        <w:t xml:space="preserve"> (2nd ed.). Corwin Press.</w:t>
      </w:r>
    </w:p>
    <w:p w14:paraId="6782AC85" w14:textId="762AD06C" w:rsidR="005440E5" w:rsidRPr="00CB7661" w:rsidRDefault="002E723C"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Shi, H., &amp; Ma, L. (2025). Embedding local cultural richness in English language education: A place-based dual-core approach for rural schools in China. </w:t>
      </w:r>
      <w:r w:rsidRPr="00CB7661">
        <w:rPr>
          <w:rFonts w:ascii="Times New Roman" w:hAnsi="Times New Roman" w:cs="Times New Roman"/>
          <w:i/>
          <w:iCs/>
          <w:color w:val="000000" w:themeColor="text1"/>
        </w:rPr>
        <w:t>Frontiers in Education, 10</w:t>
      </w:r>
      <w:r w:rsidRPr="00CB7661">
        <w:rPr>
          <w:rFonts w:ascii="Times New Roman" w:hAnsi="Times New Roman" w:cs="Times New Roman"/>
          <w:color w:val="000000" w:themeColor="text1"/>
        </w:rPr>
        <w:t>, 1–12.</w:t>
      </w:r>
      <w:r w:rsidR="005440E5" w:rsidRPr="00CB7661">
        <w:rPr>
          <w:rFonts w:ascii="Times New Roman" w:hAnsi="Times New Roman" w:cs="Times New Roman"/>
          <w:color w:val="000000" w:themeColor="text1"/>
        </w:rPr>
        <w:t xml:space="preserve"> </w:t>
      </w:r>
      <w:hyperlink r:id="rId80" w:history="1">
        <w:r w:rsidR="005440E5" w:rsidRPr="00CB7661">
          <w:rPr>
            <w:rStyle w:val="Hyperlink"/>
            <w:rFonts w:ascii="Times New Roman" w:hAnsi="Times New Roman" w:cs="Times New Roman"/>
            <w:color w:val="000000" w:themeColor="text1"/>
          </w:rPr>
          <w:t>https://doi.org/10.3389/feduc.2025.1580324</w:t>
        </w:r>
      </w:hyperlink>
    </w:p>
    <w:p w14:paraId="68D2C696" w14:textId="7009F821" w:rsidR="005440E5" w:rsidRPr="00CB7661" w:rsidRDefault="002E723C" w:rsidP="00CB7661">
      <w:pPr>
        <w:pStyle w:val="ListParagraph"/>
        <w:numPr>
          <w:ilvl w:val="0"/>
          <w:numId w:val="14"/>
        </w:numPr>
        <w:jc w:val="both"/>
        <w:rPr>
          <w:rFonts w:ascii="Times New Roman" w:hAnsi="Times New Roman" w:cs="Times New Roman"/>
        </w:rPr>
      </w:pPr>
      <w:r w:rsidRPr="00CB7661">
        <w:rPr>
          <w:rFonts w:ascii="Times New Roman" w:hAnsi="Times New Roman" w:cs="Times New Roman"/>
          <w:color w:val="000000" w:themeColor="text1"/>
        </w:rPr>
        <w:t xml:space="preserve">Singh, K., Gupta, M., &amp; Rao, A. (2025). Developing digital competence among educators in rural India. </w:t>
      </w:r>
      <w:r w:rsidRPr="00CB7661">
        <w:rPr>
          <w:rFonts w:ascii="Times New Roman" w:hAnsi="Times New Roman" w:cs="Times New Roman"/>
          <w:i/>
          <w:iCs/>
          <w:color w:val="000000" w:themeColor="text1"/>
        </w:rPr>
        <w:t>Journal of Emerging Technologies in Education, 3</w:t>
      </w:r>
      <w:r w:rsidRPr="00CB7661">
        <w:rPr>
          <w:rFonts w:ascii="Times New Roman" w:hAnsi="Times New Roman" w:cs="Times New Roman"/>
          <w:color w:val="000000" w:themeColor="text1"/>
        </w:rPr>
        <w:t>(1), 23–33.</w:t>
      </w:r>
      <w:r w:rsidR="005440E5" w:rsidRPr="00CB7661">
        <w:rPr>
          <w:rFonts w:ascii="Times New Roman" w:hAnsi="Times New Roman" w:cs="Times New Roman"/>
          <w:color w:val="000000" w:themeColor="text1"/>
        </w:rPr>
        <w:t xml:space="preserve"> </w:t>
      </w:r>
      <w:hyperlink r:id="rId81" w:history="1">
        <w:r w:rsidR="005440E5" w:rsidRPr="00CB7661">
          <w:rPr>
            <w:rStyle w:val="Hyperlink"/>
            <w:rFonts w:ascii="Times New Roman" w:hAnsi="Times New Roman" w:cs="Times New Roman"/>
            <w:color w:val="000000" w:themeColor="text1"/>
          </w:rPr>
          <w:t>https://doi.org/10.70177/jete.v3i1.2112</w:t>
        </w:r>
      </w:hyperlink>
    </w:p>
    <w:p w14:paraId="7919513D" w14:textId="4993A77F" w:rsidR="005440E5" w:rsidRPr="00CB7661" w:rsidRDefault="002E723C"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Sirris, S. (2022). Researchers’ role reflexivity when studying values work. In G. Espedal, B. Jelstad Løvaas, S. Sirris, &amp; A. Wæraas (Eds.), </w:t>
      </w:r>
      <w:r w:rsidRPr="00CB7661">
        <w:rPr>
          <w:rFonts w:ascii="Times New Roman" w:hAnsi="Times New Roman" w:cs="Times New Roman"/>
          <w:i/>
          <w:iCs/>
          <w:color w:val="000000" w:themeColor="text1"/>
        </w:rPr>
        <w:t>Researching values</w:t>
      </w:r>
      <w:r w:rsidRPr="00CB7661">
        <w:rPr>
          <w:rFonts w:ascii="Times New Roman" w:hAnsi="Times New Roman" w:cs="Times New Roman"/>
          <w:color w:val="000000" w:themeColor="text1"/>
        </w:rPr>
        <w:t xml:space="preserve"> (pp. 215–224). Palgrave Macmillan.</w:t>
      </w:r>
      <w:r w:rsidR="005440E5" w:rsidRPr="00CB7661">
        <w:rPr>
          <w:rFonts w:ascii="Times New Roman" w:hAnsi="Times New Roman" w:cs="Times New Roman"/>
          <w:color w:val="000000" w:themeColor="text1"/>
        </w:rPr>
        <w:t xml:space="preserve"> </w:t>
      </w:r>
      <w:hyperlink r:id="rId82" w:history="1">
        <w:r w:rsidR="005440E5" w:rsidRPr="00CB7661">
          <w:rPr>
            <w:rStyle w:val="Hyperlink"/>
            <w:rFonts w:ascii="Times New Roman" w:hAnsi="Times New Roman" w:cs="Times New Roman"/>
            <w:color w:val="000000" w:themeColor="text1"/>
          </w:rPr>
          <w:t>https://doi.org/10.1007/978-3-030-90769-3_12</w:t>
        </w:r>
      </w:hyperlink>
    </w:p>
    <w:p w14:paraId="6FC9B2ED" w14:textId="780CC58D" w:rsidR="005440E5" w:rsidRPr="00CB7661" w:rsidRDefault="002E723C" w:rsidP="00CB7661">
      <w:pPr>
        <w:pStyle w:val="ListParagraph"/>
        <w:numPr>
          <w:ilvl w:val="0"/>
          <w:numId w:val="14"/>
        </w:numPr>
        <w:jc w:val="both"/>
        <w:rPr>
          <w:rFonts w:ascii="Times New Roman" w:hAnsi="Times New Roman" w:cs="Times New Roman"/>
          <w:color w:val="000000" w:themeColor="text1"/>
          <w:lang w:val="de-DE"/>
        </w:rPr>
      </w:pPr>
      <w:r w:rsidRPr="00CB7661">
        <w:rPr>
          <w:rFonts w:ascii="Times New Roman" w:hAnsi="Times New Roman" w:cs="Times New Roman"/>
          <w:color w:val="000000" w:themeColor="text1"/>
        </w:rPr>
        <w:t xml:space="preserve">Smith, J. A., &amp; Osborn, M. (2007). Interpretative phenomenological analysis. In J. A. Smith (Ed.), </w:t>
      </w:r>
      <w:r w:rsidRPr="00CB7661">
        <w:rPr>
          <w:rFonts w:ascii="Times New Roman" w:hAnsi="Times New Roman" w:cs="Times New Roman"/>
          <w:i/>
          <w:iCs/>
          <w:color w:val="000000" w:themeColor="text1"/>
        </w:rPr>
        <w:t>Qualitative psychology: A practical guide to research methods</w:t>
      </w:r>
      <w:r w:rsidRPr="00CB7661">
        <w:rPr>
          <w:rFonts w:ascii="Times New Roman" w:hAnsi="Times New Roman" w:cs="Times New Roman"/>
          <w:color w:val="000000" w:themeColor="text1"/>
        </w:rPr>
        <w:t xml:space="preserve"> (pp. 53–80). </w:t>
      </w:r>
      <w:r w:rsidRPr="00CB7661">
        <w:rPr>
          <w:rFonts w:ascii="Times New Roman" w:hAnsi="Times New Roman" w:cs="Times New Roman"/>
          <w:color w:val="000000" w:themeColor="text1"/>
          <w:lang w:val="de-DE"/>
        </w:rPr>
        <w:t xml:space="preserve">Sage. </w:t>
      </w:r>
      <w:r w:rsidR="005440E5" w:rsidRPr="00CB7661">
        <w:rPr>
          <w:rFonts w:ascii="Times New Roman" w:hAnsi="Times New Roman" w:cs="Times New Roman"/>
          <w:color w:val="000000" w:themeColor="text1"/>
          <w:lang w:val="de-DE"/>
        </w:rPr>
        <w:t xml:space="preserve"> </w:t>
      </w:r>
      <w:hyperlink r:id="rId83" w:history="1">
        <w:r w:rsidR="005440E5" w:rsidRPr="00CB7661">
          <w:rPr>
            <w:rStyle w:val="Hyperlink"/>
            <w:rFonts w:ascii="Times New Roman" w:hAnsi="Times New Roman" w:cs="Times New Roman"/>
            <w:color w:val="000000" w:themeColor="text1"/>
            <w:lang w:val="de-DE"/>
          </w:rPr>
          <w:t>https://doi.org/10.1002/9780470776278.ch10</w:t>
        </w:r>
      </w:hyperlink>
    </w:p>
    <w:p w14:paraId="2A117D6A" w14:textId="10F1A496" w:rsidR="005440E5" w:rsidRPr="00CB7661" w:rsidRDefault="00DE4EA2"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lang w:val="de-DE"/>
        </w:rPr>
        <w:t xml:space="preserve">Sönmez, E., Öğdem, Z., &amp; Emre, E. (2023). </w:t>
      </w:r>
      <w:r w:rsidRPr="00CB7661">
        <w:rPr>
          <w:rFonts w:ascii="Times New Roman" w:hAnsi="Times New Roman" w:cs="Times New Roman"/>
          <w:color w:val="000000" w:themeColor="text1"/>
        </w:rPr>
        <w:t xml:space="preserve">Examining the leadership behaviours of primary school principals: A phenomenological study. </w:t>
      </w:r>
      <w:r w:rsidRPr="00CB7661">
        <w:rPr>
          <w:rFonts w:ascii="Times New Roman" w:hAnsi="Times New Roman" w:cs="Times New Roman"/>
          <w:i/>
          <w:iCs/>
          <w:color w:val="000000" w:themeColor="text1"/>
        </w:rPr>
        <w:t>TAY Journal, 7</w:t>
      </w:r>
      <w:r w:rsidRPr="00CB7661">
        <w:rPr>
          <w:rFonts w:ascii="Times New Roman" w:hAnsi="Times New Roman" w:cs="Times New Roman"/>
          <w:color w:val="000000" w:themeColor="text1"/>
        </w:rPr>
        <w:t>(2), 518–550.</w:t>
      </w:r>
      <w:r w:rsidR="005440E5" w:rsidRPr="00CB7661">
        <w:rPr>
          <w:rFonts w:ascii="Times New Roman" w:hAnsi="Times New Roman" w:cs="Times New Roman"/>
          <w:color w:val="000000" w:themeColor="text1"/>
        </w:rPr>
        <w:t xml:space="preserve"> </w:t>
      </w:r>
      <w:hyperlink r:id="rId84" w:history="1">
        <w:r w:rsidR="005440E5" w:rsidRPr="00CB7661">
          <w:rPr>
            <w:rStyle w:val="Hyperlink"/>
            <w:rFonts w:ascii="Times New Roman" w:hAnsi="Times New Roman" w:cs="Times New Roman"/>
            <w:color w:val="000000" w:themeColor="text1"/>
          </w:rPr>
          <w:t>https://doi.org/10.29329/tayjournal.2023.543.08</w:t>
        </w:r>
      </w:hyperlink>
    </w:p>
    <w:p w14:paraId="6B1AC8A6" w14:textId="5804D90F" w:rsidR="005440E5" w:rsidRPr="00CB7661" w:rsidRDefault="00DE4EA2"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Sott, M., &amp; Bender, M. (2025). The role of adaptive leadership in times of crisis: A systematic review and conceptual framework. </w:t>
      </w:r>
      <w:r w:rsidRPr="00CB7661">
        <w:rPr>
          <w:rFonts w:ascii="Times New Roman" w:hAnsi="Times New Roman" w:cs="Times New Roman"/>
          <w:i/>
          <w:iCs/>
          <w:color w:val="000000" w:themeColor="text1"/>
        </w:rPr>
        <w:t>Merits, 5</w:t>
      </w:r>
      <w:r w:rsidRPr="00CB7661">
        <w:rPr>
          <w:rFonts w:ascii="Times New Roman" w:hAnsi="Times New Roman" w:cs="Times New Roman"/>
          <w:color w:val="000000" w:themeColor="text1"/>
        </w:rPr>
        <w:t>(2), 1–25.</w:t>
      </w:r>
      <w:r w:rsidR="005440E5" w:rsidRPr="00CB7661">
        <w:rPr>
          <w:rFonts w:ascii="Times New Roman" w:hAnsi="Times New Roman" w:cs="Times New Roman"/>
          <w:color w:val="000000" w:themeColor="text1"/>
        </w:rPr>
        <w:t xml:space="preserve"> </w:t>
      </w:r>
      <w:hyperlink r:id="rId85" w:history="1">
        <w:r w:rsidR="005440E5" w:rsidRPr="00CB7661">
          <w:rPr>
            <w:rStyle w:val="Hyperlink"/>
            <w:rFonts w:ascii="Times New Roman" w:hAnsi="Times New Roman" w:cs="Times New Roman"/>
            <w:color w:val="000000" w:themeColor="text1"/>
          </w:rPr>
          <w:t>https://doi.org/10.3390/merits5010002</w:t>
        </w:r>
      </w:hyperlink>
    </w:p>
    <w:p w14:paraId="2CC075C0" w14:textId="4C3F2944" w:rsidR="005440E5" w:rsidRPr="00CB7661" w:rsidRDefault="00DE4EA2"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Spillane, J. P. (2005). Distributed leadership. </w:t>
      </w:r>
      <w:r w:rsidRPr="00CB7661">
        <w:rPr>
          <w:rFonts w:ascii="Times New Roman" w:hAnsi="Times New Roman" w:cs="Times New Roman"/>
          <w:i/>
          <w:iCs/>
          <w:color w:val="000000" w:themeColor="text1"/>
        </w:rPr>
        <w:t>The Educational Forum, 69</w:t>
      </w:r>
      <w:r w:rsidRPr="00CB7661">
        <w:rPr>
          <w:rFonts w:ascii="Times New Roman" w:hAnsi="Times New Roman" w:cs="Times New Roman"/>
          <w:color w:val="000000" w:themeColor="text1"/>
        </w:rPr>
        <w:t>(2), 143–150.</w:t>
      </w:r>
      <w:r w:rsidR="005440E5" w:rsidRPr="00CB7661">
        <w:rPr>
          <w:rFonts w:ascii="Times New Roman" w:hAnsi="Times New Roman" w:cs="Times New Roman"/>
          <w:color w:val="000000" w:themeColor="text1"/>
        </w:rPr>
        <w:t xml:space="preserve"> </w:t>
      </w:r>
      <w:hyperlink r:id="rId86" w:history="1">
        <w:r w:rsidR="005440E5" w:rsidRPr="00CB7661">
          <w:rPr>
            <w:rStyle w:val="Hyperlink"/>
            <w:rFonts w:ascii="Times New Roman" w:hAnsi="Times New Roman" w:cs="Times New Roman"/>
            <w:color w:val="000000" w:themeColor="text1"/>
          </w:rPr>
          <w:t>https://doi.org/10.1080/00131720508984678</w:t>
        </w:r>
      </w:hyperlink>
    </w:p>
    <w:p w14:paraId="4DEE964A" w14:textId="0FBAAEF3" w:rsidR="005440E5" w:rsidRPr="00CB7661" w:rsidRDefault="00DE4EA2"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Sumiati, S., Kurniady, D. A., Komariah, A., Suryana, A., Dadi, D., &amp; Hafidh, Z. (2024). Linking principal adaptive leadership to teacher performance: The mediating effect of collaborative school culture. </w:t>
      </w:r>
      <w:r w:rsidRPr="00CB7661">
        <w:rPr>
          <w:rFonts w:ascii="Times New Roman" w:hAnsi="Times New Roman" w:cs="Times New Roman"/>
          <w:i/>
          <w:iCs/>
          <w:color w:val="000000" w:themeColor="text1"/>
        </w:rPr>
        <w:t>Journal of Social Studies Education Research, 15</w:t>
      </w:r>
      <w:r w:rsidRPr="00CB7661">
        <w:rPr>
          <w:rFonts w:ascii="Times New Roman" w:hAnsi="Times New Roman" w:cs="Times New Roman"/>
          <w:color w:val="000000" w:themeColor="text1"/>
        </w:rPr>
        <w:t>(4), 17–41.</w:t>
      </w:r>
    </w:p>
    <w:p w14:paraId="40475879" w14:textId="6F4EC10B" w:rsidR="005440E5" w:rsidRPr="00CB7661" w:rsidRDefault="00DE4EA2"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Taglietti, D. (2020). Digitalising Italian school leadership. In E. Samier &amp; P. Milley (Eds.), </w:t>
      </w:r>
      <w:r w:rsidRPr="00CB7661">
        <w:rPr>
          <w:rFonts w:ascii="Times New Roman" w:hAnsi="Times New Roman" w:cs="Times New Roman"/>
          <w:i/>
          <w:iCs/>
          <w:color w:val="000000" w:themeColor="text1"/>
        </w:rPr>
        <w:t>Educational administration and leadership identity formation: International theories, problems and challenges</w:t>
      </w:r>
      <w:r w:rsidRPr="00CB7661">
        <w:rPr>
          <w:rFonts w:ascii="Times New Roman" w:hAnsi="Times New Roman" w:cs="Times New Roman"/>
          <w:color w:val="000000" w:themeColor="text1"/>
        </w:rPr>
        <w:t xml:space="preserve"> (pp. 184–201). Taylor &amp; Francis Group.</w:t>
      </w:r>
    </w:p>
    <w:p w14:paraId="0C19F406" w14:textId="6105FA12" w:rsidR="005440E5" w:rsidRPr="00CB7661" w:rsidRDefault="00DE4EA2"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Tahmasebi, F. (2023). The digital divide: A qualitative study of technology access in rural communities. </w:t>
      </w:r>
      <w:r w:rsidRPr="00CB7661">
        <w:rPr>
          <w:rFonts w:ascii="Times New Roman" w:hAnsi="Times New Roman" w:cs="Times New Roman"/>
          <w:i/>
          <w:iCs/>
          <w:color w:val="000000" w:themeColor="text1"/>
        </w:rPr>
        <w:t>AI and Tech in Behavioral and Social Sciences, 1</w:t>
      </w:r>
      <w:r w:rsidRPr="00CB7661">
        <w:rPr>
          <w:rFonts w:ascii="Times New Roman" w:hAnsi="Times New Roman" w:cs="Times New Roman"/>
          <w:color w:val="000000" w:themeColor="text1"/>
        </w:rPr>
        <w:t xml:space="preserve">(2), 33–39. </w:t>
      </w:r>
      <w:r w:rsidR="005440E5" w:rsidRPr="00CB7661">
        <w:rPr>
          <w:rFonts w:ascii="Times New Roman" w:hAnsi="Times New Roman" w:cs="Times New Roman"/>
          <w:color w:val="000000" w:themeColor="text1"/>
        </w:rPr>
        <w:t xml:space="preserve"> </w:t>
      </w:r>
      <w:hyperlink r:id="rId87" w:history="1">
        <w:r w:rsidR="005440E5" w:rsidRPr="00CB7661">
          <w:rPr>
            <w:rStyle w:val="Hyperlink"/>
            <w:rFonts w:ascii="Times New Roman" w:hAnsi="Times New Roman" w:cs="Times New Roman"/>
            <w:color w:val="000000" w:themeColor="text1"/>
          </w:rPr>
          <w:t>https://doi.org/10.61838/kman.aitech.1.2.6</w:t>
        </w:r>
      </w:hyperlink>
    </w:p>
    <w:p w14:paraId="642F4F31" w14:textId="30774123" w:rsidR="005440E5" w:rsidRPr="00CB7661" w:rsidRDefault="00DE4EA2"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Tan, S., &amp; Ong, K. (2011). Distributed leadership for integration of information and communication technology (ICT) in schools. In </w:t>
      </w:r>
      <w:r w:rsidRPr="00CB7661">
        <w:rPr>
          <w:rFonts w:ascii="Times New Roman" w:hAnsi="Times New Roman" w:cs="Times New Roman"/>
          <w:i/>
          <w:iCs/>
          <w:color w:val="000000" w:themeColor="text1"/>
        </w:rPr>
        <w:t>ASCILITE 2011: Changing demands, changing directions</w:t>
      </w:r>
      <w:r w:rsidRPr="00CB7661">
        <w:rPr>
          <w:rFonts w:ascii="Times New Roman" w:hAnsi="Times New Roman" w:cs="Times New Roman"/>
          <w:color w:val="000000" w:themeColor="text1"/>
        </w:rPr>
        <w:t>.</w:t>
      </w:r>
    </w:p>
    <w:p w14:paraId="05FDF25B" w14:textId="7455B52F" w:rsidR="005440E5" w:rsidRPr="00CB7661" w:rsidRDefault="00DE4EA2"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Tanio, E., &amp; Wibawanta, B. (2024). Adaptive leadership as leadership strategy on curriculum change: A case study in XYZ school. </w:t>
      </w:r>
      <w:r w:rsidRPr="00CB7661">
        <w:rPr>
          <w:rFonts w:ascii="Times New Roman" w:hAnsi="Times New Roman" w:cs="Times New Roman"/>
          <w:i/>
          <w:iCs/>
          <w:color w:val="000000" w:themeColor="text1"/>
        </w:rPr>
        <w:t>Journal of Basic Educational Studies, 4</w:t>
      </w:r>
      <w:r w:rsidRPr="00CB7661">
        <w:rPr>
          <w:rFonts w:ascii="Times New Roman" w:hAnsi="Times New Roman" w:cs="Times New Roman"/>
          <w:color w:val="000000" w:themeColor="text1"/>
        </w:rPr>
        <w:t xml:space="preserve">(3), 1583–1592. </w:t>
      </w:r>
      <w:r w:rsidR="005440E5" w:rsidRPr="00CB7661">
        <w:rPr>
          <w:rFonts w:ascii="Times New Roman" w:hAnsi="Times New Roman" w:cs="Times New Roman"/>
          <w:color w:val="000000" w:themeColor="text1"/>
        </w:rPr>
        <w:t xml:space="preserve"> </w:t>
      </w:r>
      <w:hyperlink r:id="rId88" w:history="1">
        <w:r w:rsidR="005440E5" w:rsidRPr="00CB7661">
          <w:rPr>
            <w:rStyle w:val="Hyperlink"/>
            <w:rFonts w:ascii="Times New Roman" w:hAnsi="Times New Roman" w:cs="Times New Roman"/>
            <w:color w:val="000000" w:themeColor="text1"/>
          </w:rPr>
          <w:t>https://doi.org/10.47467/edu.v4i3.4267</w:t>
        </w:r>
      </w:hyperlink>
    </w:p>
    <w:p w14:paraId="1AABD7A2" w14:textId="3449E551" w:rsidR="005440E5" w:rsidRPr="00CB7661" w:rsidRDefault="00DE4EA2"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Tanucan, J., Negrido, C., &amp; Malaga, G. (2022). Digital leadership of school heads and job satisfaction of teachers in the Philippines during the pandemic. </w:t>
      </w:r>
      <w:r w:rsidRPr="00CB7661">
        <w:rPr>
          <w:rFonts w:ascii="Times New Roman" w:hAnsi="Times New Roman" w:cs="Times New Roman"/>
          <w:i/>
          <w:iCs/>
          <w:color w:val="000000" w:themeColor="text1"/>
        </w:rPr>
        <w:t>International Journal of Learning, Teaching and Educational Research, 21</w:t>
      </w:r>
      <w:r w:rsidRPr="00CB7661">
        <w:rPr>
          <w:rFonts w:ascii="Times New Roman" w:hAnsi="Times New Roman" w:cs="Times New Roman"/>
          <w:color w:val="000000" w:themeColor="text1"/>
        </w:rPr>
        <w:t>, 1–18.</w:t>
      </w:r>
    </w:p>
    <w:p w14:paraId="2F13E91E" w14:textId="019EF10D" w:rsidR="005440E5" w:rsidRPr="00CB7661" w:rsidRDefault="00DE4EA2"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Timotheou, S., Miliou, O., Dimitriadis, Y., Sobrino, S. V., Giannoutsou, N., Cachia, R., Monés, A. M., &amp; Ioannou, A. (2023). Impacts of digital technologies on education and factors influencing schools’ digital capacity and transformation: A literature review. </w:t>
      </w:r>
      <w:r w:rsidRPr="00CB7661">
        <w:rPr>
          <w:rFonts w:ascii="Times New Roman" w:hAnsi="Times New Roman" w:cs="Times New Roman"/>
          <w:i/>
          <w:iCs/>
          <w:color w:val="000000" w:themeColor="text1"/>
        </w:rPr>
        <w:t>Education and Information Technologies, 28</w:t>
      </w:r>
      <w:r w:rsidRPr="00CB7661">
        <w:rPr>
          <w:rFonts w:ascii="Times New Roman" w:hAnsi="Times New Roman" w:cs="Times New Roman"/>
          <w:color w:val="000000" w:themeColor="text1"/>
        </w:rPr>
        <w:t>, 6695–6726.</w:t>
      </w:r>
      <w:r w:rsidR="005440E5" w:rsidRPr="00CB7661">
        <w:rPr>
          <w:rFonts w:ascii="Times New Roman" w:hAnsi="Times New Roman" w:cs="Times New Roman"/>
          <w:color w:val="000000" w:themeColor="text1"/>
        </w:rPr>
        <w:t xml:space="preserve"> </w:t>
      </w:r>
      <w:hyperlink r:id="rId89" w:history="1">
        <w:r w:rsidR="005440E5" w:rsidRPr="00CB7661">
          <w:rPr>
            <w:rStyle w:val="Hyperlink"/>
            <w:rFonts w:ascii="Times New Roman" w:hAnsi="Times New Roman" w:cs="Times New Roman"/>
            <w:color w:val="000000" w:themeColor="text1"/>
          </w:rPr>
          <w:t>https://doi.org/10.1007/s10639-022-11431-8</w:t>
        </w:r>
      </w:hyperlink>
    </w:p>
    <w:p w14:paraId="2F0E3492" w14:textId="38CDA9B1" w:rsidR="005440E5" w:rsidRPr="00CB7661" w:rsidRDefault="00DE4EA2"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Tsakeni, M., Munje, P., &amp; Jita, L. (2023). Exploring school improvement opportunities through distributed leadership practices for science and mathematics in South African schools. </w:t>
      </w:r>
      <w:r w:rsidRPr="00CB7661">
        <w:rPr>
          <w:rFonts w:ascii="Times New Roman" w:hAnsi="Times New Roman" w:cs="Times New Roman"/>
          <w:i/>
          <w:iCs/>
          <w:color w:val="000000" w:themeColor="text1"/>
        </w:rPr>
        <w:t>Research in Educational Policy and Management, 5</w:t>
      </w:r>
      <w:r w:rsidRPr="00CB7661">
        <w:rPr>
          <w:rFonts w:ascii="Times New Roman" w:hAnsi="Times New Roman" w:cs="Times New Roman"/>
          <w:color w:val="000000" w:themeColor="text1"/>
        </w:rPr>
        <w:t xml:space="preserve">(3), 20–40. </w:t>
      </w:r>
      <w:r w:rsidR="005440E5" w:rsidRPr="00CB7661">
        <w:rPr>
          <w:rFonts w:ascii="Times New Roman" w:hAnsi="Times New Roman" w:cs="Times New Roman"/>
          <w:color w:val="000000" w:themeColor="text1"/>
        </w:rPr>
        <w:t xml:space="preserve"> </w:t>
      </w:r>
      <w:hyperlink r:id="rId90" w:history="1">
        <w:r w:rsidR="005440E5" w:rsidRPr="00CB7661">
          <w:rPr>
            <w:rStyle w:val="Hyperlink"/>
            <w:rFonts w:ascii="Times New Roman" w:hAnsi="Times New Roman" w:cs="Times New Roman"/>
            <w:color w:val="000000" w:themeColor="text1"/>
          </w:rPr>
          <w:t>https://doi.org/10.46303/repam.2023.19</w:t>
        </w:r>
      </w:hyperlink>
    </w:p>
    <w:p w14:paraId="61A15F46" w14:textId="3EDF5247" w:rsidR="005440E5" w:rsidRPr="00CB7661" w:rsidRDefault="00DE4EA2"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lastRenderedPageBreak/>
        <w:t xml:space="preserve">van den Akker, J. (2010). Building bridges: How research may improve curriculum policies and classroom practices. In S. Stoney (Ed.), </w:t>
      </w:r>
      <w:r w:rsidRPr="00CB7661">
        <w:rPr>
          <w:rFonts w:ascii="Times New Roman" w:hAnsi="Times New Roman" w:cs="Times New Roman"/>
          <w:i/>
          <w:iCs/>
          <w:color w:val="000000" w:themeColor="text1"/>
        </w:rPr>
        <w:t>Beyond Lisbon 2010: Perspectives from research and development for educational policy in Europe</w:t>
      </w:r>
      <w:r w:rsidRPr="00CB7661">
        <w:rPr>
          <w:rFonts w:ascii="Times New Roman" w:hAnsi="Times New Roman" w:cs="Times New Roman"/>
          <w:color w:val="000000" w:themeColor="text1"/>
        </w:rPr>
        <w:t xml:space="preserve"> (pp. 175–195). CIDREE.</w:t>
      </w:r>
    </w:p>
    <w:p w14:paraId="06D0F3D3" w14:textId="2FA8FF98" w:rsidR="005440E5" w:rsidRPr="00CB7661" w:rsidRDefault="00DE4EA2"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Villaseñor, R. (2024). Challenges and dilemmas of digitalization in Philippine education: A grassroots perspective. </w:t>
      </w:r>
      <w:r w:rsidRPr="00CB7661">
        <w:rPr>
          <w:rFonts w:ascii="Times New Roman" w:hAnsi="Times New Roman" w:cs="Times New Roman"/>
          <w:i/>
          <w:iCs/>
          <w:color w:val="000000" w:themeColor="text1"/>
        </w:rPr>
        <w:t>Journal of Public Administration and Governance, 14</w:t>
      </w:r>
      <w:r w:rsidRPr="00CB7661">
        <w:rPr>
          <w:rFonts w:ascii="Times New Roman" w:hAnsi="Times New Roman" w:cs="Times New Roman"/>
          <w:color w:val="000000" w:themeColor="text1"/>
        </w:rPr>
        <w:t xml:space="preserve">(2), 232–244. </w:t>
      </w:r>
      <w:r w:rsidR="005440E5" w:rsidRPr="00CB7661">
        <w:rPr>
          <w:rFonts w:ascii="Times New Roman" w:hAnsi="Times New Roman" w:cs="Times New Roman"/>
          <w:color w:val="000000" w:themeColor="text1"/>
        </w:rPr>
        <w:t xml:space="preserve"> </w:t>
      </w:r>
      <w:hyperlink r:id="rId91" w:history="1">
        <w:r w:rsidR="005440E5" w:rsidRPr="00CB7661">
          <w:rPr>
            <w:rStyle w:val="Hyperlink"/>
            <w:rFonts w:ascii="Times New Roman" w:hAnsi="Times New Roman" w:cs="Times New Roman"/>
            <w:color w:val="000000" w:themeColor="text1"/>
          </w:rPr>
          <w:t>https://doi.org/10.5296/jpag.v14i2.22325</w:t>
        </w:r>
      </w:hyperlink>
    </w:p>
    <w:p w14:paraId="773AEAC3" w14:textId="46C188CA" w:rsidR="005440E5" w:rsidRPr="00CB7661" w:rsidRDefault="00DE4EA2" w:rsidP="00CB7661">
      <w:pPr>
        <w:pStyle w:val="Bibliography"/>
        <w:numPr>
          <w:ilvl w:val="0"/>
          <w:numId w:val="14"/>
        </w:numPr>
        <w:jc w:val="both"/>
        <w:rPr>
          <w:rFonts w:ascii="Times New Roman" w:hAnsi="Times New Roman" w:cs="Times New Roman"/>
          <w:color w:val="000000" w:themeColor="text1"/>
        </w:rPr>
      </w:pPr>
      <w:r w:rsidRPr="00CB7661">
        <w:rPr>
          <w:rFonts w:ascii="Times New Roman" w:hAnsi="Times New Roman" w:cs="Times New Roman"/>
        </w:rPr>
        <w:t xml:space="preserve">Voogt, J., &amp; McKenney, S. (2016). TPACK in teacher education: Are we preparing teachers to use technology for early literacy? </w:t>
      </w:r>
      <w:r w:rsidRPr="00CB7661">
        <w:rPr>
          <w:rFonts w:ascii="Times New Roman" w:hAnsi="Times New Roman" w:cs="Times New Roman"/>
          <w:i/>
          <w:iCs/>
        </w:rPr>
        <w:t>Technology, Pedagogy and Education, 26</w:t>
      </w:r>
      <w:r w:rsidRPr="00CB7661">
        <w:rPr>
          <w:rFonts w:ascii="Times New Roman" w:hAnsi="Times New Roman" w:cs="Times New Roman"/>
        </w:rPr>
        <w:t xml:space="preserve">(1), 69–83. </w:t>
      </w:r>
      <w:hyperlink r:id="rId92" w:history="1">
        <w:r w:rsidR="005440E5" w:rsidRPr="00CB7661">
          <w:rPr>
            <w:rStyle w:val="Hyperlink"/>
            <w:rFonts w:ascii="Times New Roman" w:hAnsi="Times New Roman" w:cs="Times New Roman"/>
            <w:color w:val="000000" w:themeColor="text1"/>
          </w:rPr>
          <w:t>https://doi.org/10.1080/1475939X.2016.1174730</w:t>
        </w:r>
      </w:hyperlink>
    </w:p>
    <w:p w14:paraId="700724EE" w14:textId="0CDF7D4C" w:rsidR="005440E5" w:rsidRPr="00CB7661" w:rsidRDefault="00C9149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Wang, L., &amp; Huang, Y. (2025). The influence of digital literacy challenges on the enhancement of teaching abilities among rural educators: Evidence from Western Guangdong, China. </w:t>
      </w:r>
      <w:r w:rsidRPr="00CB7661">
        <w:rPr>
          <w:rFonts w:ascii="Times New Roman" w:hAnsi="Times New Roman" w:cs="Times New Roman"/>
          <w:i/>
          <w:iCs/>
          <w:color w:val="000000" w:themeColor="text1"/>
        </w:rPr>
        <w:t>International Journal of Vocational Education and Training Research, 11</w:t>
      </w:r>
      <w:r w:rsidRPr="00CB7661">
        <w:rPr>
          <w:rFonts w:ascii="Times New Roman" w:hAnsi="Times New Roman" w:cs="Times New Roman"/>
          <w:color w:val="000000" w:themeColor="text1"/>
        </w:rPr>
        <w:t xml:space="preserve">(2), 73–86. </w:t>
      </w:r>
      <w:r w:rsidR="005440E5" w:rsidRPr="00CB7661">
        <w:rPr>
          <w:rFonts w:ascii="Times New Roman" w:hAnsi="Times New Roman" w:cs="Times New Roman"/>
          <w:color w:val="000000" w:themeColor="text1"/>
        </w:rPr>
        <w:t xml:space="preserve"> </w:t>
      </w:r>
      <w:hyperlink r:id="rId93" w:history="1">
        <w:r w:rsidR="005440E5" w:rsidRPr="00CB7661">
          <w:rPr>
            <w:rStyle w:val="Hyperlink"/>
            <w:rFonts w:ascii="Times New Roman" w:hAnsi="Times New Roman" w:cs="Times New Roman"/>
            <w:color w:val="000000" w:themeColor="text1"/>
          </w:rPr>
          <w:t>https://doi.org/10.11648/j.ijvetr.20251102.12</w:t>
        </w:r>
      </w:hyperlink>
    </w:p>
    <w:p w14:paraId="4A53C78B" w14:textId="3BACD2DB" w:rsidR="005440E5" w:rsidRPr="00CB7661" w:rsidRDefault="00C91496" w:rsidP="00CB7661">
      <w:pPr>
        <w:pStyle w:val="Bibliography"/>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lang w:val="de-DE"/>
        </w:rPr>
        <w:t xml:space="preserve">Willermark, S., Gellerstedt, M., &amp; Nilsson, P. (2023). </w:t>
      </w:r>
      <w:r w:rsidRPr="00CB7661">
        <w:rPr>
          <w:rFonts w:ascii="Times New Roman" w:hAnsi="Times New Roman" w:cs="Times New Roman"/>
          <w:color w:val="000000" w:themeColor="text1"/>
        </w:rPr>
        <w:t xml:space="preserve">Surviving or thriving? Exploring school leaders’ perception of initiated digital transformation. </w:t>
      </w:r>
      <w:r w:rsidRPr="00CB7661">
        <w:rPr>
          <w:rFonts w:ascii="Times New Roman" w:hAnsi="Times New Roman" w:cs="Times New Roman"/>
          <w:i/>
          <w:iCs/>
          <w:color w:val="000000" w:themeColor="text1"/>
        </w:rPr>
        <w:t>School Leadership &amp; Management, 44</w:t>
      </w:r>
      <w:r w:rsidRPr="00CB7661">
        <w:rPr>
          <w:rFonts w:ascii="Times New Roman" w:hAnsi="Times New Roman" w:cs="Times New Roman"/>
          <w:color w:val="000000" w:themeColor="text1"/>
        </w:rPr>
        <w:t>(3), 228–250.</w:t>
      </w:r>
      <w:r w:rsidR="005440E5" w:rsidRPr="00CB7661">
        <w:rPr>
          <w:rFonts w:ascii="Times New Roman" w:hAnsi="Times New Roman" w:cs="Times New Roman"/>
          <w:color w:val="000000" w:themeColor="text1"/>
        </w:rPr>
        <w:t xml:space="preserve"> </w:t>
      </w:r>
      <w:hyperlink r:id="rId94" w:history="1">
        <w:r w:rsidR="005440E5" w:rsidRPr="00CB7661">
          <w:rPr>
            <w:rStyle w:val="Hyperlink"/>
            <w:rFonts w:ascii="Times New Roman" w:hAnsi="Times New Roman" w:cs="Times New Roman"/>
            <w:color w:val="000000" w:themeColor="text1"/>
          </w:rPr>
          <w:t>https://doi.org/10.1080/13632434.2023.2282618</w:t>
        </w:r>
      </w:hyperlink>
    </w:p>
    <w:p w14:paraId="26EA3240" w14:textId="5BB79593" w:rsidR="005440E5" w:rsidRPr="00CB7661" w:rsidRDefault="00C9149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Xin, Y., Hamid, A., &amp; Mansor, A. (2025). Systematic insights for educational sustainability: Principals' digital leadership and teacher professional performance. </w:t>
      </w:r>
      <w:r w:rsidRPr="00CB7661">
        <w:rPr>
          <w:rFonts w:ascii="Times New Roman" w:hAnsi="Times New Roman" w:cs="Times New Roman"/>
          <w:i/>
          <w:iCs/>
          <w:color w:val="000000" w:themeColor="text1"/>
        </w:rPr>
        <w:t>Environment and Social Psychology, 10</w:t>
      </w:r>
      <w:r w:rsidRPr="00CB7661">
        <w:rPr>
          <w:rFonts w:ascii="Times New Roman" w:hAnsi="Times New Roman" w:cs="Times New Roman"/>
          <w:color w:val="000000" w:themeColor="text1"/>
        </w:rPr>
        <w:t>(8), 1–21.</w:t>
      </w:r>
      <w:r w:rsidR="005440E5" w:rsidRPr="00CB7661">
        <w:rPr>
          <w:rFonts w:ascii="Times New Roman" w:hAnsi="Times New Roman" w:cs="Times New Roman"/>
          <w:color w:val="000000" w:themeColor="text1"/>
        </w:rPr>
        <w:t xml:space="preserve"> </w:t>
      </w:r>
      <w:hyperlink r:id="rId95" w:history="1">
        <w:r w:rsidR="005440E5" w:rsidRPr="00CB7661">
          <w:rPr>
            <w:rStyle w:val="Hyperlink"/>
            <w:rFonts w:ascii="Times New Roman" w:hAnsi="Times New Roman" w:cs="Times New Roman"/>
            <w:color w:val="000000" w:themeColor="text1"/>
          </w:rPr>
          <w:t>https://doi.org/10.59429/esp.v10i8.4067</w:t>
        </w:r>
      </w:hyperlink>
    </w:p>
    <w:p w14:paraId="1E9CD38A" w14:textId="77777777" w:rsidR="00C91496" w:rsidRPr="00CB7661" w:rsidRDefault="00C91496" w:rsidP="00CB7661">
      <w:pPr>
        <w:pStyle w:val="ListParagraph"/>
        <w:numPr>
          <w:ilvl w:val="0"/>
          <w:numId w:val="14"/>
        </w:numPr>
        <w:jc w:val="both"/>
        <w:rPr>
          <w:rFonts w:ascii="Times New Roman" w:hAnsi="Times New Roman" w:cs="Times New Roman"/>
          <w:color w:val="000000" w:themeColor="text1"/>
          <w:lang/>
        </w:rPr>
      </w:pPr>
      <w:r w:rsidRPr="00CB7661">
        <w:rPr>
          <w:rFonts w:ascii="Times New Roman" w:hAnsi="Times New Roman" w:cs="Times New Roman"/>
          <w:color w:val="000000" w:themeColor="text1"/>
          <w:lang/>
        </w:rPr>
        <w:t xml:space="preserve">Yang, Q., Alias, B., &amp; Nor, M. (2025). Principals' technology leadership and teachers' ICT integration: A systematic review on capacity building for quality improvement and sustainable education. </w:t>
      </w:r>
      <w:r w:rsidRPr="00CB7661">
        <w:rPr>
          <w:rFonts w:ascii="Times New Roman" w:hAnsi="Times New Roman" w:cs="Times New Roman"/>
          <w:i/>
          <w:iCs/>
          <w:color w:val="000000" w:themeColor="text1"/>
          <w:lang/>
        </w:rPr>
        <w:t>International Journal of Learning, Teaching and Educational Research, 24</w:t>
      </w:r>
      <w:r w:rsidRPr="00CB7661">
        <w:rPr>
          <w:rFonts w:ascii="Times New Roman" w:hAnsi="Times New Roman" w:cs="Times New Roman"/>
          <w:color w:val="000000" w:themeColor="text1"/>
          <w:lang/>
        </w:rPr>
        <w:t>(9), 211–234.</w:t>
      </w:r>
    </w:p>
    <w:p w14:paraId="3B47DA0F" w14:textId="4C741C23" w:rsidR="005440E5" w:rsidRPr="00CB7661" w:rsidRDefault="00C9149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Yanow, D. (2013). Neither rigorous nor objective. In D. Yanow &amp; P. Schwartz-Shea (Eds.), </w:t>
      </w:r>
      <w:r w:rsidRPr="00CB7661">
        <w:rPr>
          <w:rFonts w:ascii="Times New Roman" w:hAnsi="Times New Roman" w:cs="Times New Roman"/>
          <w:i/>
          <w:iCs/>
          <w:color w:val="000000" w:themeColor="text1"/>
        </w:rPr>
        <w:t>Interpretation and method: Empirical research methods and the interpretive turn</w:t>
      </w:r>
      <w:r w:rsidRPr="00CB7661">
        <w:rPr>
          <w:rFonts w:ascii="Times New Roman" w:hAnsi="Times New Roman" w:cs="Times New Roman"/>
          <w:color w:val="000000" w:themeColor="text1"/>
        </w:rPr>
        <w:t xml:space="preserve"> (pp. 97–119). Taylor &amp; Francis Group.</w:t>
      </w:r>
    </w:p>
    <w:p w14:paraId="69F27FAC" w14:textId="7E9A99A8" w:rsidR="005440E5" w:rsidRPr="00CB7661" w:rsidRDefault="00C7671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Yusoff, Z. J. M., Abidin, M. H. Z., Mahmud, W. M. W., Yusoff, S. H. M., &amp; Yahya, N. (2023). Adaptive leadership as a catalyst for educational digitization. </w:t>
      </w:r>
      <w:r w:rsidRPr="00CB7661">
        <w:rPr>
          <w:rFonts w:ascii="Times New Roman" w:hAnsi="Times New Roman" w:cs="Times New Roman"/>
          <w:i/>
          <w:iCs/>
          <w:color w:val="000000" w:themeColor="text1"/>
        </w:rPr>
        <w:t>International Journal of Academic Research in Business &amp; Social Sciences, 13</w:t>
      </w:r>
      <w:r w:rsidRPr="00CB7661">
        <w:rPr>
          <w:rFonts w:ascii="Times New Roman" w:hAnsi="Times New Roman" w:cs="Times New Roman"/>
          <w:color w:val="000000" w:themeColor="text1"/>
        </w:rPr>
        <w:t>(2), 1084–1094.</w:t>
      </w:r>
    </w:p>
    <w:p w14:paraId="1718E1BF" w14:textId="7A3BC4AD" w:rsidR="005440E5" w:rsidRPr="00CB7661" w:rsidRDefault="00C7671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Yutong, J., &amp; Jamaludin, K. (2025). Enhancing digital literacy in rural education: Strategies for strengthening TPACK among primary school teachers. </w:t>
      </w:r>
      <w:r w:rsidRPr="00CB7661">
        <w:rPr>
          <w:rFonts w:ascii="Times New Roman" w:hAnsi="Times New Roman" w:cs="Times New Roman"/>
          <w:i/>
          <w:iCs/>
          <w:color w:val="000000" w:themeColor="text1"/>
        </w:rPr>
        <w:t>International Journal of Research and Innovation in Social Science, 9</w:t>
      </w:r>
      <w:r w:rsidRPr="00CB7661">
        <w:rPr>
          <w:rFonts w:ascii="Times New Roman" w:hAnsi="Times New Roman" w:cs="Times New Roman"/>
          <w:color w:val="000000" w:themeColor="text1"/>
        </w:rPr>
        <w:t>(7), 880–884.</w:t>
      </w:r>
      <w:r w:rsidR="005440E5" w:rsidRPr="00CB7661">
        <w:rPr>
          <w:rFonts w:ascii="Times New Roman" w:hAnsi="Times New Roman" w:cs="Times New Roman"/>
          <w:color w:val="000000" w:themeColor="text1"/>
        </w:rPr>
        <w:t xml:space="preserve"> </w:t>
      </w:r>
      <w:hyperlink r:id="rId96" w:history="1">
        <w:r w:rsidR="005440E5" w:rsidRPr="00CB7661">
          <w:rPr>
            <w:rStyle w:val="Hyperlink"/>
            <w:rFonts w:ascii="Times New Roman" w:hAnsi="Times New Roman" w:cs="Times New Roman"/>
            <w:color w:val="000000" w:themeColor="text1"/>
          </w:rPr>
          <w:t>https://dx.doi.org/10.47772/IJRISS.2025.90700071</w:t>
        </w:r>
      </w:hyperlink>
    </w:p>
    <w:p w14:paraId="7E131FA6" w14:textId="63E55205" w:rsidR="005440E5" w:rsidRPr="00CB7661" w:rsidRDefault="00C7671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Zhao, W. (2024). A study of the impact of the new digital divide on the ICT competences of rural and urban secondary school teachers in China. </w:t>
      </w:r>
      <w:r w:rsidRPr="00CB7661">
        <w:rPr>
          <w:rFonts w:ascii="Times New Roman" w:hAnsi="Times New Roman" w:cs="Times New Roman"/>
          <w:i/>
          <w:iCs/>
          <w:color w:val="000000" w:themeColor="text1"/>
        </w:rPr>
        <w:t>Heliyon, 10</w:t>
      </w:r>
      <w:r w:rsidRPr="00CB7661">
        <w:rPr>
          <w:rFonts w:ascii="Times New Roman" w:hAnsi="Times New Roman" w:cs="Times New Roman"/>
          <w:color w:val="000000" w:themeColor="text1"/>
        </w:rPr>
        <w:t>(7), 1–12.</w:t>
      </w:r>
      <w:r w:rsidR="005440E5" w:rsidRPr="00CB7661">
        <w:rPr>
          <w:rFonts w:ascii="Times New Roman" w:hAnsi="Times New Roman" w:cs="Times New Roman"/>
          <w:color w:val="000000" w:themeColor="text1"/>
        </w:rPr>
        <w:t xml:space="preserve"> </w:t>
      </w:r>
      <w:hyperlink r:id="rId97" w:history="1">
        <w:r w:rsidR="005440E5" w:rsidRPr="00CB7661">
          <w:rPr>
            <w:rStyle w:val="Hyperlink"/>
            <w:rFonts w:ascii="Times New Roman" w:hAnsi="Times New Roman" w:cs="Times New Roman"/>
            <w:color w:val="000000" w:themeColor="text1"/>
          </w:rPr>
          <w:t>https://doi.org/10.1016/j.heliyon.2024.e29186</w:t>
        </w:r>
      </w:hyperlink>
    </w:p>
    <w:p w14:paraId="5117BA45" w14:textId="02706ED2" w:rsidR="005440E5" w:rsidRPr="00CB7661" w:rsidRDefault="00C76716" w:rsidP="00CB7661">
      <w:pPr>
        <w:pStyle w:val="ListParagraph"/>
        <w:numPr>
          <w:ilvl w:val="0"/>
          <w:numId w:val="14"/>
        </w:numPr>
        <w:jc w:val="both"/>
        <w:rPr>
          <w:rFonts w:ascii="Times New Roman" w:hAnsi="Times New Roman" w:cs="Times New Roman"/>
          <w:color w:val="000000" w:themeColor="text1"/>
        </w:rPr>
      </w:pPr>
      <w:r w:rsidRPr="00CB7661">
        <w:rPr>
          <w:rFonts w:ascii="Times New Roman" w:hAnsi="Times New Roman" w:cs="Times New Roman"/>
          <w:color w:val="000000" w:themeColor="text1"/>
        </w:rPr>
        <w:t xml:space="preserve">Zou, Y., Kuek, F., Feng, W., &amp; Cheng, X. (2025). Digital learning in the 21st century: Trends, challenges, and innovations in technology integration. </w:t>
      </w:r>
      <w:r w:rsidRPr="00CB7661">
        <w:rPr>
          <w:rFonts w:ascii="Times New Roman" w:hAnsi="Times New Roman" w:cs="Times New Roman"/>
          <w:i/>
          <w:iCs/>
          <w:color w:val="000000" w:themeColor="text1"/>
        </w:rPr>
        <w:t>Frontiers in Education, 10</w:t>
      </w:r>
      <w:r w:rsidRPr="00CB7661">
        <w:rPr>
          <w:rFonts w:ascii="Times New Roman" w:hAnsi="Times New Roman" w:cs="Times New Roman"/>
          <w:color w:val="000000" w:themeColor="text1"/>
        </w:rPr>
        <w:t>, 1–11.</w:t>
      </w:r>
      <w:r w:rsidR="005440E5" w:rsidRPr="00CB7661">
        <w:rPr>
          <w:rFonts w:ascii="Times New Roman" w:hAnsi="Times New Roman" w:cs="Times New Roman"/>
          <w:color w:val="000000" w:themeColor="text1"/>
        </w:rPr>
        <w:t xml:space="preserve"> </w:t>
      </w:r>
      <w:hyperlink r:id="rId98" w:history="1">
        <w:r w:rsidR="005440E5" w:rsidRPr="00CB7661">
          <w:rPr>
            <w:rStyle w:val="Hyperlink"/>
            <w:rFonts w:ascii="Times New Roman" w:hAnsi="Times New Roman" w:cs="Times New Roman"/>
            <w:color w:val="000000" w:themeColor="text1"/>
          </w:rPr>
          <w:t>https://doi.org/10.3389/feduc.2025.1562391</w:t>
        </w:r>
      </w:hyperlink>
    </w:p>
    <w:p w14:paraId="1651D8DD" w14:textId="77777777" w:rsidR="005440E5" w:rsidRPr="00CB7661" w:rsidRDefault="005440E5" w:rsidP="00CB7661">
      <w:pPr>
        <w:jc w:val="both"/>
        <w:rPr>
          <w:color w:val="000000" w:themeColor="text1"/>
        </w:rPr>
      </w:pPr>
    </w:p>
    <w:p w14:paraId="304A85A6" w14:textId="10DD0A7A" w:rsidR="005440E5" w:rsidRPr="00CB7661" w:rsidRDefault="005440E5" w:rsidP="00CB7661">
      <w:pPr>
        <w:jc w:val="both"/>
        <w:rPr>
          <w:color w:val="000000" w:themeColor="text1"/>
        </w:rPr>
      </w:pPr>
    </w:p>
    <w:sectPr w:rsidR="005440E5" w:rsidRPr="00CB7661" w:rsidSect="00513A7A">
      <w:footerReference w:type="even" r:id="rId99"/>
      <w:footerReference w:type="default" r:id="rId100"/>
      <w:pgSz w:w="11906" w:h="16838"/>
      <w:pgMar w:top="1083" w:right="607" w:bottom="816" w:left="607" w:header="346"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397FD" w14:textId="77777777" w:rsidR="00E013F5" w:rsidRDefault="00E013F5" w:rsidP="00905754">
      <w:r>
        <w:separator/>
      </w:r>
    </w:p>
  </w:endnote>
  <w:endnote w:type="continuationSeparator" w:id="0">
    <w:p w14:paraId="6B39F1ED" w14:textId="77777777" w:rsidR="00E013F5" w:rsidRDefault="00E013F5" w:rsidP="0090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8122996"/>
      <w:docPartObj>
        <w:docPartGallery w:val="Page Numbers (Bottom of Page)"/>
        <w:docPartUnique/>
      </w:docPartObj>
    </w:sdtPr>
    <w:sdtContent>
      <w:p w14:paraId="6D8C6558" w14:textId="5B078C37" w:rsidR="00905754" w:rsidRDefault="00905754" w:rsidP="009057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91DB06" w14:textId="77777777" w:rsidR="00905754" w:rsidRDefault="00905754" w:rsidP="009057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7DC3" w14:textId="77777777" w:rsidR="00905754" w:rsidRDefault="00905754" w:rsidP="009057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829E" w14:textId="77777777" w:rsidR="00E013F5" w:rsidRDefault="00E013F5" w:rsidP="00905754">
      <w:r>
        <w:separator/>
      </w:r>
    </w:p>
  </w:footnote>
  <w:footnote w:type="continuationSeparator" w:id="0">
    <w:p w14:paraId="15C149C8" w14:textId="77777777" w:rsidR="00E013F5" w:rsidRDefault="00E013F5" w:rsidP="00905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03EF"/>
    <w:multiLevelType w:val="multilevel"/>
    <w:tmpl w:val="2D54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26E16"/>
    <w:multiLevelType w:val="hybridMultilevel"/>
    <w:tmpl w:val="5F467EAA"/>
    <w:lvl w:ilvl="0" w:tplc="E90608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6F1E50"/>
    <w:multiLevelType w:val="hybridMultilevel"/>
    <w:tmpl w:val="1CF2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C809CA"/>
    <w:multiLevelType w:val="hybridMultilevel"/>
    <w:tmpl w:val="5BF41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D2C1E"/>
    <w:multiLevelType w:val="hybridMultilevel"/>
    <w:tmpl w:val="92E6F8A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2346559"/>
    <w:multiLevelType w:val="hybridMultilevel"/>
    <w:tmpl w:val="841489B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A70421A"/>
    <w:multiLevelType w:val="hybridMultilevel"/>
    <w:tmpl w:val="5B6CC54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00F7D53"/>
    <w:multiLevelType w:val="hybridMultilevel"/>
    <w:tmpl w:val="979CD27C"/>
    <w:lvl w:ilvl="0" w:tplc="187A6E9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9A3E5A"/>
    <w:multiLevelType w:val="hybridMultilevel"/>
    <w:tmpl w:val="6A0A6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9D715F"/>
    <w:multiLevelType w:val="hybridMultilevel"/>
    <w:tmpl w:val="A7CA6E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EB6F28"/>
    <w:multiLevelType w:val="hybridMultilevel"/>
    <w:tmpl w:val="22ACA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DA3C07"/>
    <w:multiLevelType w:val="hybridMultilevel"/>
    <w:tmpl w:val="3AFE958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46815B2"/>
    <w:multiLevelType w:val="hybridMultilevel"/>
    <w:tmpl w:val="1BFACB3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CD3AA4"/>
    <w:multiLevelType w:val="hybridMultilevel"/>
    <w:tmpl w:val="B27E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808695">
    <w:abstractNumId w:val="10"/>
  </w:num>
  <w:num w:numId="2" w16cid:durableId="1457749131">
    <w:abstractNumId w:val="3"/>
  </w:num>
  <w:num w:numId="3" w16cid:durableId="391973965">
    <w:abstractNumId w:val="7"/>
  </w:num>
  <w:num w:numId="4" w16cid:durableId="1124075291">
    <w:abstractNumId w:val="4"/>
  </w:num>
  <w:num w:numId="5" w16cid:durableId="750204293">
    <w:abstractNumId w:val="11"/>
  </w:num>
  <w:num w:numId="6" w16cid:durableId="2059667524">
    <w:abstractNumId w:val="6"/>
  </w:num>
  <w:num w:numId="7" w16cid:durableId="1507017717">
    <w:abstractNumId w:val="5"/>
  </w:num>
  <w:num w:numId="8" w16cid:durableId="788009210">
    <w:abstractNumId w:val="12"/>
  </w:num>
  <w:num w:numId="9" w16cid:durableId="465321348">
    <w:abstractNumId w:val="2"/>
  </w:num>
  <w:num w:numId="10" w16cid:durableId="857088044">
    <w:abstractNumId w:val="13"/>
  </w:num>
  <w:num w:numId="11" w16cid:durableId="2044817378">
    <w:abstractNumId w:val="1"/>
  </w:num>
  <w:num w:numId="12" w16cid:durableId="1180046864">
    <w:abstractNumId w:val="0"/>
  </w:num>
  <w:num w:numId="13" w16cid:durableId="411658559">
    <w:abstractNumId w:val="9"/>
  </w:num>
  <w:num w:numId="14" w16cid:durableId="257644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A4"/>
    <w:rsid w:val="00013E63"/>
    <w:rsid w:val="00014C62"/>
    <w:rsid w:val="000157DD"/>
    <w:rsid w:val="000240B0"/>
    <w:rsid w:val="00030DB2"/>
    <w:rsid w:val="00032EFC"/>
    <w:rsid w:val="000368C5"/>
    <w:rsid w:val="00036BB7"/>
    <w:rsid w:val="00042B83"/>
    <w:rsid w:val="000431EF"/>
    <w:rsid w:val="000447AF"/>
    <w:rsid w:val="0004512E"/>
    <w:rsid w:val="00047CF0"/>
    <w:rsid w:val="00050DB0"/>
    <w:rsid w:val="000517ED"/>
    <w:rsid w:val="00055EC2"/>
    <w:rsid w:val="00064220"/>
    <w:rsid w:val="0007362B"/>
    <w:rsid w:val="00083019"/>
    <w:rsid w:val="00083421"/>
    <w:rsid w:val="00084CD5"/>
    <w:rsid w:val="000939AE"/>
    <w:rsid w:val="00094328"/>
    <w:rsid w:val="0009456D"/>
    <w:rsid w:val="000972E1"/>
    <w:rsid w:val="00097671"/>
    <w:rsid w:val="000A5A2F"/>
    <w:rsid w:val="000B2432"/>
    <w:rsid w:val="000B4BF8"/>
    <w:rsid w:val="000B5041"/>
    <w:rsid w:val="000B6189"/>
    <w:rsid w:val="000C28C4"/>
    <w:rsid w:val="000C713A"/>
    <w:rsid w:val="000D2158"/>
    <w:rsid w:val="000D730D"/>
    <w:rsid w:val="000F19DA"/>
    <w:rsid w:val="000F1F0E"/>
    <w:rsid w:val="001005C6"/>
    <w:rsid w:val="0010098C"/>
    <w:rsid w:val="001012B1"/>
    <w:rsid w:val="001147C9"/>
    <w:rsid w:val="0012062F"/>
    <w:rsid w:val="001218D4"/>
    <w:rsid w:val="001246D2"/>
    <w:rsid w:val="00135468"/>
    <w:rsid w:val="00136514"/>
    <w:rsid w:val="001371F0"/>
    <w:rsid w:val="00142E0C"/>
    <w:rsid w:val="00147170"/>
    <w:rsid w:val="001509B1"/>
    <w:rsid w:val="001516E5"/>
    <w:rsid w:val="00155B60"/>
    <w:rsid w:val="001623E9"/>
    <w:rsid w:val="001720BD"/>
    <w:rsid w:val="001735EC"/>
    <w:rsid w:val="0018176D"/>
    <w:rsid w:val="00182469"/>
    <w:rsid w:val="001936A7"/>
    <w:rsid w:val="00194661"/>
    <w:rsid w:val="001949DD"/>
    <w:rsid w:val="001B232B"/>
    <w:rsid w:val="001B3EA4"/>
    <w:rsid w:val="001B6826"/>
    <w:rsid w:val="001C12CD"/>
    <w:rsid w:val="001C140F"/>
    <w:rsid w:val="001C4598"/>
    <w:rsid w:val="001C546A"/>
    <w:rsid w:val="001C657F"/>
    <w:rsid w:val="001D0507"/>
    <w:rsid w:val="001D48BE"/>
    <w:rsid w:val="001D5315"/>
    <w:rsid w:val="001D69D9"/>
    <w:rsid w:val="001E59E0"/>
    <w:rsid w:val="001F0860"/>
    <w:rsid w:val="001F3085"/>
    <w:rsid w:val="001F3A96"/>
    <w:rsid w:val="001F3CEE"/>
    <w:rsid w:val="001F6C94"/>
    <w:rsid w:val="00204A93"/>
    <w:rsid w:val="00206BD3"/>
    <w:rsid w:val="00210AE0"/>
    <w:rsid w:val="00223F55"/>
    <w:rsid w:val="0022586A"/>
    <w:rsid w:val="00226282"/>
    <w:rsid w:val="002275C1"/>
    <w:rsid w:val="0022786E"/>
    <w:rsid w:val="002418D3"/>
    <w:rsid w:val="002445B6"/>
    <w:rsid w:val="00261934"/>
    <w:rsid w:val="0026556D"/>
    <w:rsid w:val="002718B7"/>
    <w:rsid w:val="00272BBA"/>
    <w:rsid w:val="00273523"/>
    <w:rsid w:val="002A010D"/>
    <w:rsid w:val="002A2AFB"/>
    <w:rsid w:val="002A2DA3"/>
    <w:rsid w:val="002A3511"/>
    <w:rsid w:val="002A4110"/>
    <w:rsid w:val="002B0B3B"/>
    <w:rsid w:val="002B5C12"/>
    <w:rsid w:val="002B7120"/>
    <w:rsid w:val="002B7C4D"/>
    <w:rsid w:val="002C43DB"/>
    <w:rsid w:val="002C72FE"/>
    <w:rsid w:val="002D5184"/>
    <w:rsid w:val="002D5382"/>
    <w:rsid w:val="002D785A"/>
    <w:rsid w:val="002E723C"/>
    <w:rsid w:val="002F1442"/>
    <w:rsid w:val="002F2F17"/>
    <w:rsid w:val="002F58CB"/>
    <w:rsid w:val="002F639F"/>
    <w:rsid w:val="00304955"/>
    <w:rsid w:val="0030696E"/>
    <w:rsid w:val="00315720"/>
    <w:rsid w:val="00315942"/>
    <w:rsid w:val="00320377"/>
    <w:rsid w:val="00321CF0"/>
    <w:rsid w:val="00325E4D"/>
    <w:rsid w:val="00332034"/>
    <w:rsid w:val="00332E9B"/>
    <w:rsid w:val="00333DD7"/>
    <w:rsid w:val="00334A34"/>
    <w:rsid w:val="00337567"/>
    <w:rsid w:val="003410A6"/>
    <w:rsid w:val="00341A2E"/>
    <w:rsid w:val="00342341"/>
    <w:rsid w:val="0035262E"/>
    <w:rsid w:val="00353320"/>
    <w:rsid w:val="00354E93"/>
    <w:rsid w:val="00357502"/>
    <w:rsid w:val="00366AF1"/>
    <w:rsid w:val="00367E90"/>
    <w:rsid w:val="00367F38"/>
    <w:rsid w:val="00375B1A"/>
    <w:rsid w:val="003760B5"/>
    <w:rsid w:val="00382928"/>
    <w:rsid w:val="00382D92"/>
    <w:rsid w:val="0038681B"/>
    <w:rsid w:val="00387B35"/>
    <w:rsid w:val="00387FD8"/>
    <w:rsid w:val="0039147C"/>
    <w:rsid w:val="00393BD6"/>
    <w:rsid w:val="003A166F"/>
    <w:rsid w:val="003A5CE1"/>
    <w:rsid w:val="003B2859"/>
    <w:rsid w:val="003B499B"/>
    <w:rsid w:val="003B6DFF"/>
    <w:rsid w:val="003C0A15"/>
    <w:rsid w:val="003C0CC5"/>
    <w:rsid w:val="003C637B"/>
    <w:rsid w:val="003D72BD"/>
    <w:rsid w:val="003E166C"/>
    <w:rsid w:val="003E257E"/>
    <w:rsid w:val="003E264F"/>
    <w:rsid w:val="003E4A49"/>
    <w:rsid w:val="003F16B3"/>
    <w:rsid w:val="003F4EDC"/>
    <w:rsid w:val="0040474C"/>
    <w:rsid w:val="00412C5E"/>
    <w:rsid w:val="004144FA"/>
    <w:rsid w:val="00415460"/>
    <w:rsid w:val="00415D6E"/>
    <w:rsid w:val="004178F4"/>
    <w:rsid w:val="00423396"/>
    <w:rsid w:val="00424DF6"/>
    <w:rsid w:val="00431EBF"/>
    <w:rsid w:val="0043352F"/>
    <w:rsid w:val="004378A4"/>
    <w:rsid w:val="004409BD"/>
    <w:rsid w:val="00442CEF"/>
    <w:rsid w:val="00451DA1"/>
    <w:rsid w:val="0045543F"/>
    <w:rsid w:val="00465B11"/>
    <w:rsid w:val="0047131E"/>
    <w:rsid w:val="00492775"/>
    <w:rsid w:val="00492A56"/>
    <w:rsid w:val="004948A4"/>
    <w:rsid w:val="004A2E0B"/>
    <w:rsid w:val="004A3D40"/>
    <w:rsid w:val="004A58CF"/>
    <w:rsid w:val="004B03FD"/>
    <w:rsid w:val="004C335E"/>
    <w:rsid w:val="004C3858"/>
    <w:rsid w:val="004D2999"/>
    <w:rsid w:val="004E275B"/>
    <w:rsid w:val="004E2F3F"/>
    <w:rsid w:val="004E72B7"/>
    <w:rsid w:val="004F56F7"/>
    <w:rsid w:val="004F63A4"/>
    <w:rsid w:val="004F7747"/>
    <w:rsid w:val="00502704"/>
    <w:rsid w:val="00510388"/>
    <w:rsid w:val="00513A7A"/>
    <w:rsid w:val="00515CE8"/>
    <w:rsid w:val="00520515"/>
    <w:rsid w:val="005218A9"/>
    <w:rsid w:val="00525239"/>
    <w:rsid w:val="0053179F"/>
    <w:rsid w:val="00532E40"/>
    <w:rsid w:val="00543F00"/>
    <w:rsid w:val="005440E5"/>
    <w:rsid w:val="00552714"/>
    <w:rsid w:val="0056560D"/>
    <w:rsid w:val="005671F5"/>
    <w:rsid w:val="00570D61"/>
    <w:rsid w:val="00572F7B"/>
    <w:rsid w:val="00573D37"/>
    <w:rsid w:val="005740E4"/>
    <w:rsid w:val="00577A43"/>
    <w:rsid w:val="00577A52"/>
    <w:rsid w:val="00580064"/>
    <w:rsid w:val="005804D1"/>
    <w:rsid w:val="00587E99"/>
    <w:rsid w:val="00593C50"/>
    <w:rsid w:val="00596582"/>
    <w:rsid w:val="00596B6E"/>
    <w:rsid w:val="005A1AC9"/>
    <w:rsid w:val="005B5675"/>
    <w:rsid w:val="005C092E"/>
    <w:rsid w:val="005C356D"/>
    <w:rsid w:val="005C4499"/>
    <w:rsid w:val="005D2647"/>
    <w:rsid w:val="005E4B90"/>
    <w:rsid w:val="005E6219"/>
    <w:rsid w:val="005E6837"/>
    <w:rsid w:val="005F001F"/>
    <w:rsid w:val="005F5048"/>
    <w:rsid w:val="00613471"/>
    <w:rsid w:val="00615999"/>
    <w:rsid w:val="00622C0D"/>
    <w:rsid w:val="00624649"/>
    <w:rsid w:val="00641A49"/>
    <w:rsid w:val="006459AA"/>
    <w:rsid w:val="00654A78"/>
    <w:rsid w:val="00656B12"/>
    <w:rsid w:val="0066383D"/>
    <w:rsid w:val="006658B2"/>
    <w:rsid w:val="00673CBF"/>
    <w:rsid w:val="00690996"/>
    <w:rsid w:val="006A4317"/>
    <w:rsid w:val="006A54D3"/>
    <w:rsid w:val="006A6DD9"/>
    <w:rsid w:val="006B7926"/>
    <w:rsid w:val="006C00B2"/>
    <w:rsid w:val="006C2A21"/>
    <w:rsid w:val="006C4A5F"/>
    <w:rsid w:val="006C52CB"/>
    <w:rsid w:val="006D1C31"/>
    <w:rsid w:val="006D3A12"/>
    <w:rsid w:val="006D3EAD"/>
    <w:rsid w:val="006E2194"/>
    <w:rsid w:val="006F2487"/>
    <w:rsid w:val="006F3B37"/>
    <w:rsid w:val="006F4DC4"/>
    <w:rsid w:val="00700AFB"/>
    <w:rsid w:val="00702FD6"/>
    <w:rsid w:val="0070616D"/>
    <w:rsid w:val="00713FCD"/>
    <w:rsid w:val="00722544"/>
    <w:rsid w:val="007274E7"/>
    <w:rsid w:val="00736C99"/>
    <w:rsid w:val="00736D2F"/>
    <w:rsid w:val="0074372E"/>
    <w:rsid w:val="00751D6A"/>
    <w:rsid w:val="00752DDB"/>
    <w:rsid w:val="00753640"/>
    <w:rsid w:val="00755585"/>
    <w:rsid w:val="00765289"/>
    <w:rsid w:val="0076658F"/>
    <w:rsid w:val="00770E86"/>
    <w:rsid w:val="00782902"/>
    <w:rsid w:val="00782F45"/>
    <w:rsid w:val="00783049"/>
    <w:rsid w:val="007860F0"/>
    <w:rsid w:val="007906DD"/>
    <w:rsid w:val="00792131"/>
    <w:rsid w:val="007A2D3F"/>
    <w:rsid w:val="007A4DFC"/>
    <w:rsid w:val="007A5851"/>
    <w:rsid w:val="007A619C"/>
    <w:rsid w:val="007A73D6"/>
    <w:rsid w:val="007B0BBD"/>
    <w:rsid w:val="007B0F21"/>
    <w:rsid w:val="007B5C9B"/>
    <w:rsid w:val="007C165C"/>
    <w:rsid w:val="007C3BB3"/>
    <w:rsid w:val="007C519E"/>
    <w:rsid w:val="007C74D2"/>
    <w:rsid w:val="007D1A60"/>
    <w:rsid w:val="007D5D7E"/>
    <w:rsid w:val="007E52E3"/>
    <w:rsid w:val="007E72FD"/>
    <w:rsid w:val="007F12F8"/>
    <w:rsid w:val="007F14B8"/>
    <w:rsid w:val="007F2D20"/>
    <w:rsid w:val="00800999"/>
    <w:rsid w:val="00803516"/>
    <w:rsid w:val="00806015"/>
    <w:rsid w:val="00813E16"/>
    <w:rsid w:val="00816EDE"/>
    <w:rsid w:val="008237B2"/>
    <w:rsid w:val="008325F5"/>
    <w:rsid w:val="00833296"/>
    <w:rsid w:val="00834FCA"/>
    <w:rsid w:val="008361BF"/>
    <w:rsid w:val="008365D5"/>
    <w:rsid w:val="0084062F"/>
    <w:rsid w:val="00840FC4"/>
    <w:rsid w:val="00847ABB"/>
    <w:rsid w:val="00853842"/>
    <w:rsid w:val="00854726"/>
    <w:rsid w:val="00854E61"/>
    <w:rsid w:val="00857D86"/>
    <w:rsid w:val="00863DB8"/>
    <w:rsid w:val="00865590"/>
    <w:rsid w:val="008668D1"/>
    <w:rsid w:val="008723A7"/>
    <w:rsid w:val="00873572"/>
    <w:rsid w:val="00873788"/>
    <w:rsid w:val="00877222"/>
    <w:rsid w:val="0087751B"/>
    <w:rsid w:val="00877BFE"/>
    <w:rsid w:val="00882E59"/>
    <w:rsid w:val="00891D1C"/>
    <w:rsid w:val="00897519"/>
    <w:rsid w:val="008A0C6C"/>
    <w:rsid w:val="008A1CC4"/>
    <w:rsid w:val="008A21CB"/>
    <w:rsid w:val="008A4A32"/>
    <w:rsid w:val="008B394D"/>
    <w:rsid w:val="008C07CC"/>
    <w:rsid w:val="008C24E9"/>
    <w:rsid w:val="008D1094"/>
    <w:rsid w:val="008D42BE"/>
    <w:rsid w:val="008E7698"/>
    <w:rsid w:val="008F5BAF"/>
    <w:rsid w:val="00904227"/>
    <w:rsid w:val="00904AB8"/>
    <w:rsid w:val="009051DE"/>
    <w:rsid w:val="00905754"/>
    <w:rsid w:val="0090676B"/>
    <w:rsid w:val="009137F1"/>
    <w:rsid w:val="00917F70"/>
    <w:rsid w:val="0092287D"/>
    <w:rsid w:val="00927765"/>
    <w:rsid w:val="00927E49"/>
    <w:rsid w:val="0093279E"/>
    <w:rsid w:val="0093298E"/>
    <w:rsid w:val="00934927"/>
    <w:rsid w:val="00950DD1"/>
    <w:rsid w:val="00956388"/>
    <w:rsid w:val="00957283"/>
    <w:rsid w:val="00960B42"/>
    <w:rsid w:val="00967D62"/>
    <w:rsid w:val="00975BB5"/>
    <w:rsid w:val="009761FC"/>
    <w:rsid w:val="00977D6D"/>
    <w:rsid w:val="00983BBC"/>
    <w:rsid w:val="00987266"/>
    <w:rsid w:val="0099136D"/>
    <w:rsid w:val="00994730"/>
    <w:rsid w:val="00994C47"/>
    <w:rsid w:val="00997453"/>
    <w:rsid w:val="009A4980"/>
    <w:rsid w:val="009A4F69"/>
    <w:rsid w:val="009C151A"/>
    <w:rsid w:val="009C6AFB"/>
    <w:rsid w:val="009C7796"/>
    <w:rsid w:val="009D3671"/>
    <w:rsid w:val="009D5950"/>
    <w:rsid w:val="009D78DC"/>
    <w:rsid w:val="009E22CA"/>
    <w:rsid w:val="009E59DB"/>
    <w:rsid w:val="009E5FDB"/>
    <w:rsid w:val="009F09D9"/>
    <w:rsid w:val="009F3650"/>
    <w:rsid w:val="009F7EDB"/>
    <w:rsid w:val="00A031D6"/>
    <w:rsid w:val="00A03B32"/>
    <w:rsid w:val="00A059C7"/>
    <w:rsid w:val="00A102C7"/>
    <w:rsid w:val="00A15BCB"/>
    <w:rsid w:val="00A30D8E"/>
    <w:rsid w:val="00A34A96"/>
    <w:rsid w:val="00A40FD1"/>
    <w:rsid w:val="00A416C0"/>
    <w:rsid w:val="00A423DA"/>
    <w:rsid w:val="00A44044"/>
    <w:rsid w:val="00A500B8"/>
    <w:rsid w:val="00A506EE"/>
    <w:rsid w:val="00A53813"/>
    <w:rsid w:val="00A5538A"/>
    <w:rsid w:val="00A574FC"/>
    <w:rsid w:val="00A619B8"/>
    <w:rsid w:val="00A6545C"/>
    <w:rsid w:val="00A6636D"/>
    <w:rsid w:val="00A672E1"/>
    <w:rsid w:val="00A71CBA"/>
    <w:rsid w:val="00A735AF"/>
    <w:rsid w:val="00A7478D"/>
    <w:rsid w:val="00A74EA1"/>
    <w:rsid w:val="00A75B22"/>
    <w:rsid w:val="00A8118C"/>
    <w:rsid w:val="00A826C0"/>
    <w:rsid w:val="00A90676"/>
    <w:rsid w:val="00AA15C8"/>
    <w:rsid w:val="00AA2424"/>
    <w:rsid w:val="00AB66D3"/>
    <w:rsid w:val="00AC0FE7"/>
    <w:rsid w:val="00AC55D1"/>
    <w:rsid w:val="00AD3628"/>
    <w:rsid w:val="00AD3837"/>
    <w:rsid w:val="00AE5654"/>
    <w:rsid w:val="00AE628A"/>
    <w:rsid w:val="00AE651D"/>
    <w:rsid w:val="00B017EF"/>
    <w:rsid w:val="00B03B42"/>
    <w:rsid w:val="00B057EA"/>
    <w:rsid w:val="00B10782"/>
    <w:rsid w:val="00B13BA1"/>
    <w:rsid w:val="00B2359D"/>
    <w:rsid w:val="00B33572"/>
    <w:rsid w:val="00B3617D"/>
    <w:rsid w:val="00B451C4"/>
    <w:rsid w:val="00B54BBF"/>
    <w:rsid w:val="00B54E78"/>
    <w:rsid w:val="00B61C11"/>
    <w:rsid w:val="00B72E6B"/>
    <w:rsid w:val="00B8494A"/>
    <w:rsid w:val="00B87251"/>
    <w:rsid w:val="00B906B8"/>
    <w:rsid w:val="00B90C51"/>
    <w:rsid w:val="00B96E23"/>
    <w:rsid w:val="00BA17D4"/>
    <w:rsid w:val="00BA416F"/>
    <w:rsid w:val="00BA452A"/>
    <w:rsid w:val="00BA55FD"/>
    <w:rsid w:val="00BB0786"/>
    <w:rsid w:val="00BC6EA2"/>
    <w:rsid w:val="00BD29F7"/>
    <w:rsid w:val="00BE08C7"/>
    <w:rsid w:val="00BE33A9"/>
    <w:rsid w:val="00BF6A7C"/>
    <w:rsid w:val="00BF7D4E"/>
    <w:rsid w:val="00C02D93"/>
    <w:rsid w:val="00C04AD0"/>
    <w:rsid w:val="00C143B6"/>
    <w:rsid w:val="00C21CE6"/>
    <w:rsid w:val="00C351C4"/>
    <w:rsid w:val="00C353CB"/>
    <w:rsid w:val="00C41A45"/>
    <w:rsid w:val="00C474DB"/>
    <w:rsid w:val="00C55CA2"/>
    <w:rsid w:val="00C63B94"/>
    <w:rsid w:val="00C66774"/>
    <w:rsid w:val="00C72DDC"/>
    <w:rsid w:val="00C76716"/>
    <w:rsid w:val="00C76C7F"/>
    <w:rsid w:val="00C854E9"/>
    <w:rsid w:val="00C87D5E"/>
    <w:rsid w:val="00C91496"/>
    <w:rsid w:val="00CA12AF"/>
    <w:rsid w:val="00CB7661"/>
    <w:rsid w:val="00CC4129"/>
    <w:rsid w:val="00CC5473"/>
    <w:rsid w:val="00CC5D87"/>
    <w:rsid w:val="00CC6453"/>
    <w:rsid w:val="00CC73C5"/>
    <w:rsid w:val="00CD1B10"/>
    <w:rsid w:val="00CD3B5B"/>
    <w:rsid w:val="00CD4060"/>
    <w:rsid w:val="00CD64BA"/>
    <w:rsid w:val="00CE1129"/>
    <w:rsid w:val="00CE235C"/>
    <w:rsid w:val="00CE2BFF"/>
    <w:rsid w:val="00CE43FA"/>
    <w:rsid w:val="00CE7C4E"/>
    <w:rsid w:val="00CF7B95"/>
    <w:rsid w:val="00D031A2"/>
    <w:rsid w:val="00D07D28"/>
    <w:rsid w:val="00D1221A"/>
    <w:rsid w:val="00D1436E"/>
    <w:rsid w:val="00D24AC2"/>
    <w:rsid w:val="00D271D4"/>
    <w:rsid w:val="00D307A8"/>
    <w:rsid w:val="00D33F09"/>
    <w:rsid w:val="00D40011"/>
    <w:rsid w:val="00D4019B"/>
    <w:rsid w:val="00D40543"/>
    <w:rsid w:val="00D44DF5"/>
    <w:rsid w:val="00D504C7"/>
    <w:rsid w:val="00D555A3"/>
    <w:rsid w:val="00D5561D"/>
    <w:rsid w:val="00D57DC5"/>
    <w:rsid w:val="00D71602"/>
    <w:rsid w:val="00D77646"/>
    <w:rsid w:val="00D8127B"/>
    <w:rsid w:val="00D813AE"/>
    <w:rsid w:val="00D81DE9"/>
    <w:rsid w:val="00D8226E"/>
    <w:rsid w:val="00D82B43"/>
    <w:rsid w:val="00D874A2"/>
    <w:rsid w:val="00D91774"/>
    <w:rsid w:val="00DA293B"/>
    <w:rsid w:val="00DA360A"/>
    <w:rsid w:val="00DA3B91"/>
    <w:rsid w:val="00DA3E79"/>
    <w:rsid w:val="00DB3064"/>
    <w:rsid w:val="00DB339B"/>
    <w:rsid w:val="00DB4177"/>
    <w:rsid w:val="00DB7968"/>
    <w:rsid w:val="00DC0213"/>
    <w:rsid w:val="00DC7295"/>
    <w:rsid w:val="00DD0FF3"/>
    <w:rsid w:val="00DD2A1C"/>
    <w:rsid w:val="00DD37EA"/>
    <w:rsid w:val="00DD4D15"/>
    <w:rsid w:val="00DD6C8D"/>
    <w:rsid w:val="00DE4EA2"/>
    <w:rsid w:val="00DE7ED2"/>
    <w:rsid w:val="00DF2508"/>
    <w:rsid w:val="00DF539E"/>
    <w:rsid w:val="00DF7E35"/>
    <w:rsid w:val="00E00402"/>
    <w:rsid w:val="00E013F5"/>
    <w:rsid w:val="00E06406"/>
    <w:rsid w:val="00E1064B"/>
    <w:rsid w:val="00E114D6"/>
    <w:rsid w:val="00E20008"/>
    <w:rsid w:val="00E236D3"/>
    <w:rsid w:val="00E24085"/>
    <w:rsid w:val="00E25A8E"/>
    <w:rsid w:val="00E306BF"/>
    <w:rsid w:val="00E32727"/>
    <w:rsid w:val="00E33165"/>
    <w:rsid w:val="00E369FE"/>
    <w:rsid w:val="00E47D18"/>
    <w:rsid w:val="00E559D0"/>
    <w:rsid w:val="00E602C0"/>
    <w:rsid w:val="00E610CB"/>
    <w:rsid w:val="00E6323D"/>
    <w:rsid w:val="00E6472A"/>
    <w:rsid w:val="00E65D00"/>
    <w:rsid w:val="00E65F3D"/>
    <w:rsid w:val="00E66130"/>
    <w:rsid w:val="00E66E6B"/>
    <w:rsid w:val="00E90011"/>
    <w:rsid w:val="00E906EF"/>
    <w:rsid w:val="00E93316"/>
    <w:rsid w:val="00E964FB"/>
    <w:rsid w:val="00E979FF"/>
    <w:rsid w:val="00EA7A1C"/>
    <w:rsid w:val="00EB0B13"/>
    <w:rsid w:val="00EB5EC4"/>
    <w:rsid w:val="00EB6CB4"/>
    <w:rsid w:val="00EC099C"/>
    <w:rsid w:val="00EC133B"/>
    <w:rsid w:val="00EC480F"/>
    <w:rsid w:val="00EC4D45"/>
    <w:rsid w:val="00EC50F9"/>
    <w:rsid w:val="00ED54E1"/>
    <w:rsid w:val="00EE2E2C"/>
    <w:rsid w:val="00EE771B"/>
    <w:rsid w:val="00EF033A"/>
    <w:rsid w:val="00EF212A"/>
    <w:rsid w:val="00EF3B89"/>
    <w:rsid w:val="00EF71B9"/>
    <w:rsid w:val="00EF73BC"/>
    <w:rsid w:val="00F009C5"/>
    <w:rsid w:val="00F0337B"/>
    <w:rsid w:val="00F04D9F"/>
    <w:rsid w:val="00F07C1D"/>
    <w:rsid w:val="00F129EE"/>
    <w:rsid w:val="00F13610"/>
    <w:rsid w:val="00F13C9A"/>
    <w:rsid w:val="00F14D06"/>
    <w:rsid w:val="00F15452"/>
    <w:rsid w:val="00F2126A"/>
    <w:rsid w:val="00F26F94"/>
    <w:rsid w:val="00F27435"/>
    <w:rsid w:val="00F41F38"/>
    <w:rsid w:val="00F450D6"/>
    <w:rsid w:val="00F4693A"/>
    <w:rsid w:val="00F5714C"/>
    <w:rsid w:val="00F616F3"/>
    <w:rsid w:val="00F705E7"/>
    <w:rsid w:val="00F9425B"/>
    <w:rsid w:val="00F954C2"/>
    <w:rsid w:val="00FA22E8"/>
    <w:rsid w:val="00FA4BD5"/>
    <w:rsid w:val="00FA543D"/>
    <w:rsid w:val="00FA5CC8"/>
    <w:rsid w:val="00FB12C2"/>
    <w:rsid w:val="00FB27F6"/>
    <w:rsid w:val="00FB54C4"/>
    <w:rsid w:val="00FC1789"/>
    <w:rsid w:val="00FC1EF5"/>
    <w:rsid w:val="00FC2D08"/>
    <w:rsid w:val="00FC6DCE"/>
    <w:rsid w:val="00FC798D"/>
    <w:rsid w:val="00FD100F"/>
    <w:rsid w:val="00FE21D5"/>
    <w:rsid w:val="00FF7069"/>
    <w:rsid w:val="00FF70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8684"/>
  <w15:chartTrackingRefBased/>
  <w15:docId w15:val="{0FB475D0-4925-E646-975D-710E743C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4C"/>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1B3EA4"/>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B3EA4"/>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B3EA4"/>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B3EA4"/>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B3EA4"/>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B3EA4"/>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B3EA4"/>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B3EA4"/>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B3EA4"/>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EA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B3EA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B3EA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B3EA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B3EA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B3EA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B3EA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B3EA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B3EA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B3EA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B3EA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B3EA4"/>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B3EA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B3EA4"/>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B3EA4"/>
    <w:rPr>
      <w:i/>
      <w:iCs/>
      <w:color w:val="404040" w:themeColor="text1" w:themeTint="BF"/>
      <w:lang w:val="en-GB"/>
    </w:rPr>
  </w:style>
  <w:style w:type="paragraph" w:styleId="ListParagraph">
    <w:name w:val="List Paragraph"/>
    <w:basedOn w:val="Normal"/>
    <w:uiPriority w:val="34"/>
    <w:qFormat/>
    <w:rsid w:val="001B3EA4"/>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B3EA4"/>
    <w:rPr>
      <w:i/>
      <w:iCs/>
      <w:color w:val="0F4761" w:themeColor="accent1" w:themeShade="BF"/>
    </w:rPr>
  </w:style>
  <w:style w:type="paragraph" w:styleId="IntenseQuote">
    <w:name w:val="Intense Quote"/>
    <w:basedOn w:val="Normal"/>
    <w:next w:val="Normal"/>
    <w:link w:val="IntenseQuoteChar"/>
    <w:uiPriority w:val="30"/>
    <w:qFormat/>
    <w:rsid w:val="001B3EA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B3EA4"/>
    <w:rPr>
      <w:i/>
      <w:iCs/>
      <w:color w:val="0F4761" w:themeColor="accent1" w:themeShade="BF"/>
      <w:lang w:val="en-GB"/>
    </w:rPr>
  </w:style>
  <w:style w:type="character" w:styleId="IntenseReference">
    <w:name w:val="Intense Reference"/>
    <w:basedOn w:val="DefaultParagraphFont"/>
    <w:uiPriority w:val="32"/>
    <w:qFormat/>
    <w:rsid w:val="001B3EA4"/>
    <w:rPr>
      <w:b/>
      <w:bCs/>
      <w:smallCaps/>
      <w:color w:val="0F4761" w:themeColor="accent1" w:themeShade="BF"/>
      <w:spacing w:val="5"/>
    </w:rPr>
  </w:style>
  <w:style w:type="paragraph" w:styleId="Bibliography">
    <w:name w:val="Bibliography"/>
    <w:basedOn w:val="Normal"/>
    <w:next w:val="Normal"/>
    <w:uiPriority w:val="37"/>
    <w:unhideWhenUsed/>
    <w:rsid w:val="0093298E"/>
    <w:rPr>
      <w:rFonts w:asciiTheme="minorHAnsi" w:eastAsiaTheme="minorHAnsi" w:hAnsiTheme="minorHAnsi" w:cstheme="minorBidi"/>
      <w:kern w:val="2"/>
      <w:lang w:eastAsia="en-US"/>
      <w14:ligatures w14:val="standardContextual"/>
    </w:rPr>
  </w:style>
  <w:style w:type="character" w:styleId="Hyperlink">
    <w:name w:val="Hyperlink"/>
    <w:basedOn w:val="DefaultParagraphFont"/>
    <w:uiPriority w:val="99"/>
    <w:unhideWhenUsed/>
    <w:rsid w:val="00B87251"/>
    <w:rPr>
      <w:color w:val="467886" w:themeColor="hyperlink"/>
      <w:u w:val="single"/>
    </w:rPr>
  </w:style>
  <w:style w:type="character" w:styleId="FollowedHyperlink">
    <w:name w:val="FollowedHyperlink"/>
    <w:basedOn w:val="DefaultParagraphFont"/>
    <w:uiPriority w:val="99"/>
    <w:semiHidden/>
    <w:unhideWhenUsed/>
    <w:rsid w:val="00B87251"/>
    <w:rPr>
      <w:color w:val="96607D" w:themeColor="followedHyperlink"/>
      <w:u w:val="single"/>
    </w:rPr>
  </w:style>
  <w:style w:type="table" w:styleId="TableGrid">
    <w:name w:val="Table Grid"/>
    <w:basedOn w:val="TableNormal"/>
    <w:uiPriority w:val="39"/>
    <w:rsid w:val="00E96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714C"/>
    <w:pPr>
      <w:spacing w:before="100" w:beforeAutospacing="1" w:after="100" w:afterAutospacing="1"/>
    </w:pPr>
  </w:style>
  <w:style w:type="character" w:styleId="Strong">
    <w:name w:val="Strong"/>
    <w:basedOn w:val="DefaultParagraphFont"/>
    <w:uiPriority w:val="22"/>
    <w:qFormat/>
    <w:rsid w:val="00F5714C"/>
    <w:rPr>
      <w:b/>
      <w:bCs/>
    </w:rPr>
  </w:style>
  <w:style w:type="character" w:styleId="UnresolvedMention">
    <w:name w:val="Unresolved Mention"/>
    <w:basedOn w:val="DefaultParagraphFont"/>
    <w:uiPriority w:val="99"/>
    <w:semiHidden/>
    <w:unhideWhenUsed/>
    <w:rsid w:val="005440E5"/>
    <w:rPr>
      <w:color w:val="605E5C"/>
      <w:shd w:val="clear" w:color="auto" w:fill="E1DFDD"/>
    </w:rPr>
  </w:style>
  <w:style w:type="paragraph" w:styleId="TOCHeading">
    <w:name w:val="TOC Heading"/>
    <w:basedOn w:val="Heading1"/>
    <w:next w:val="Normal"/>
    <w:uiPriority w:val="39"/>
    <w:unhideWhenUsed/>
    <w:qFormat/>
    <w:rsid w:val="00321CF0"/>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321CF0"/>
    <w:pPr>
      <w:spacing w:before="120"/>
    </w:pPr>
    <w:rPr>
      <w:rFonts w:asciiTheme="minorHAnsi" w:hAnsiTheme="minorHAnsi"/>
      <w:b/>
      <w:bCs/>
      <w:i/>
      <w:iCs/>
    </w:rPr>
  </w:style>
  <w:style w:type="paragraph" w:styleId="TOC2">
    <w:name w:val="toc 2"/>
    <w:basedOn w:val="Normal"/>
    <w:next w:val="Normal"/>
    <w:autoRedefine/>
    <w:uiPriority w:val="39"/>
    <w:semiHidden/>
    <w:unhideWhenUsed/>
    <w:rsid w:val="00321CF0"/>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321CF0"/>
    <w:pPr>
      <w:ind w:left="480"/>
    </w:pPr>
    <w:rPr>
      <w:rFonts w:asciiTheme="minorHAnsi" w:hAnsiTheme="minorHAnsi"/>
      <w:sz w:val="20"/>
      <w:szCs w:val="20"/>
    </w:rPr>
  </w:style>
  <w:style w:type="paragraph" w:styleId="TOC4">
    <w:name w:val="toc 4"/>
    <w:basedOn w:val="Normal"/>
    <w:next w:val="Normal"/>
    <w:autoRedefine/>
    <w:uiPriority w:val="39"/>
    <w:semiHidden/>
    <w:unhideWhenUsed/>
    <w:rsid w:val="00321CF0"/>
    <w:pPr>
      <w:ind w:left="720"/>
    </w:pPr>
    <w:rPr>
      <w:rFonts w:asciiTheme="minorHAnsi" w:hAnsiTheme="minorHAnsi"/>
      <w:sz w:val="20"/>
      <w:szCs w:val="20"/>
    </w:rPr>
  </w:style>
  <w:style w:type="paragraph" w:styleId="TOC5">
    <w:name w:val="toc 5"/>
    <w:basedOn w:val="Normal"/>
    <w:next w:val="Normal"/>
    <w:autoRedefine/>
    <w:uiPriority w:val="39"/>
    <w:semiHidden/>
    <w:unhideWhenUsed/>
    <w:rsid w:val="00321CF0"/>
    <w:pPr>
      <w:ind w:left="960"/>
    </w:pPr>
    <w:rPr>
      <w:rFonts w:asciiTheme="minorHAnsi" w:hAnsiTheme="minorHAnsi"/>
      <w:sz w:val="20"/>
      <w:szCs w:val="20"/>
    </w:rPr>
  </w:style>
  <w:style w:type="paragraph" w:styleId="TOC6">
    <w:name w:val="toc 6"/>
    <w:basedOn w:val="Normal"/>
    <w:next w:val="Normal"/>
    <w:autoRedefine/>
    <w:uiPriority w:val="39"/>
    <w:semiHidden/>
    <w:unhideWhenUsed/>
    <w:rsid w:val="00321CF0"/>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321CF0"/>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321CF0"/>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321CF0"/>
    <w:pPr>
      <w:ind w:left="1920"/>
    </w:pPr>
    <w:rPr>
      <w:rFonts w:asciiTheme="minorHAnsi" w:hAnsiTheme="minorHAnsi"/>
      <w:sz w:val="20"/>
      <w:szCs w:val="20"/>
    </w:rPr>
  </w:style>
  <w:style w:type="paragraph" w:styleId="Footer">
    <w:name w:val="footer"/>
    <w:basedOn w:val="Normal"/>
    <w:link w:val="FooterChar"/>
    <w:uiPriority w:val="99"/>
    <w:unhideWhenUsed/>
    <w:rsid w:val="00905754"/>
    <w:pPr>
      <w:tabs>
        <w:tab w:val="center" w:pos="4513"/>
        <w:tab w:val="right" w:pos="9026"/>
      </w:tabs>
    </w:pPr>
  </w:style>
  <w:style w:type="character" w:customStyle="1" w:styleId="FooterChar">
    <w:name w:val="Footer Char"/>
    <w:basedOn w:val="DefaultParagraphFont"/>
    <w:link w:val="Footer"/>
    <w:uiPriority w:val="99"/>
    <w:rsid w:val="00905754"/>
    <w:rPr>
      <w:rFonts w:ascii="Times New Roman" w:eastAsia="Times New Roman" w:hAnsi="Times New Roman" w:cs="Times New Roman"/>
      <w:noProof/>
      <w:kern w:val="0"/>
      <w:lang w:val="en-GB" w:eastAsia="en-GB"/>
      <w14:ligatures w14:val="none"/>
    </w:rPr>
  </w:style>
  <w:style w:type="character" w:styleId="PageNumber">
    <w:name w:val="page number"/>
    <w:basedOn w:val="DefaultParagraphFont"/>
    <w:uiPriority w:val="99"/>
    <w:semiHidden/>
    <w:unhideWhenUsed/>
    <w:rsid w:val="00905754"/>
  </w:style>
  <w:style w:type="paragraph" w:styleId="Header">
    <w:name w:val="header"/>
    <w:basedOn w:val="Normal"/>
    <w:link w:val="HeaderChar"/>
    <w:uiPriority w:val="99"/>
    <w:unhideWhenUsed/>
    <w:rsid w:val="00905754"/>
    <w:pPr>
      <w:tabs>
        <w:tab w:val="center" w:pos="4513"/>
        <w:tab w:val="right" w:pos="9026"/>
      </w:tabs>
    </w:pPr>
  </w:style>
  <w:style w:type="character" w:customStyle="1" w:styleId="HeaderChar">
    <w:name w:val="Header Char"/>
    <w:basedOn w:val="DefaultParagraphFont"/>
    <w:link w:val="Header"/>
    <w:uiPriority w:val="99"/>
    <w:rsid w:val="00905754"/>
    <w:rPr>
      <w:rFonts w:ascii="Times New Roman" w:eastAsia="Times New Roman" w:hAnsi="Times New Roman" w:cs="Times New Roman"/>
      <w:noProof/>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960">
      <w:bodyDiv w:val="1"/>
      <w:marLeft w:val="0"/>
      <w:marRight w:val="0"/>
      <w:marTop w:val="0"/>
      <w:marBottom w:val="0"/>
      <w:divBdr>
        <w:top w:val="none" w:sz="0" w:space="0" w:color="auto"/>
        <w:left w:val="none" w:sz="0" w:space="0" w:color="auto"/>
        <w:bottom w:val="none" w:sz="0" w:space="0" w:color="auto"/>
        <w:right w:val="none" w:sz="0" w:space="0" w:color="auto"/>
      </w:divBdr>
    </w:div>
    <w:div w:id="30350604">
      <w:bodyDiv w:val="1"/>
      <w:marLeft w:val="0"/>
      <w:marRight w:val="0"/>
      <w:marTop w:val="0"/>
      <w:marBottom w:val="0"/>
      <w:divBdr>
        <w:top w:val="none" w:sz="0" w:space="0" w:color="auto"/>
        <w:left w:val="none" w:sz="0" w:space="0" w:color="auto"/>
        <w:bottom w:val="none" w:sz="0" w:space="0" w:color="auto"/>
        <w:right w:val="none" w:sz="0" w:space="0" w:color="auto"/>
      </w:divBdr>
    </w:div>
    <w:div w:id="31929223">
      <w:bodyDiv w:val="1"/>
      <w:marLeft w:val="0"/>
      <w:marRight w:val="0"/>
      <w:marTop w:val="0"/>
      <w:marBottom w:val="0"/>
      <w:divBdr>
        <w:top w:val="none" w:sz="0" w:space="0" w:color="auto"/>
        <w:left w:val="none" w:sz="0" w:space="0" w:color="auto"/>
        <w:bottom w:val="none" w:sz="0" w:space="0" w:color="auto"/>
        <w:right w:val="none" w:sz="0" w:space="0" w:color="auto"/>
      </w:divBdr>
    </w:div>
    <w:div w:id="47382839">
      <w:bodyDiv w:val="1"/>
      <w:marLeft w:val="0"/>
      <w:marRight w:val="0"/>
      <w:marTop w:val="0"/>
      <w:marBottom w:val="0"/>
      <w:divBdr>
        <w:top w:val="none" w:sz="0" w:space="0" w:color="auto"/>
        <w:left w:val="none" w:sz="0" w:space="0" w:color="auto"/>
        <w:bottom w:val="none" w:sz="0" w:space="0" w:color="auto"/>
        <w:right w:val="none" w:sz="0" w:space="0" w:color="auto"/>
      </w:divBdr>
    </w:div>
    <w:div w:id="53089813">
      <w:bodyDiv w:val="1"/>
      <w:marLeft w:val="0"/>
      <w:marRight w:val="0"/>
      <w:marTop w:val="0"/>
      <w:marBottom w:val="0"/>
      <w:divBdr>
        <w:top w:val="none" w:sz="0" w:space="0" w:color="auto"/>
        <w:left w:val="none" w:sz="0" w:space="0" w:color="auto"/>
        <w:bottom w:val="none" w:sz="0" w:space="0" w:color="auto"/>
        <w:right w:val="none" w:sz="0" w:space="0" w:color="auto"/>
      </w:divBdr>
    </w:div>
    <w:div w:id="79838187">
      <w:bodyDiv w:val="1"/>
      <w:marLeft w:val="0"/>
      <w:marRight w:val="0"/>
      <w:marTop w:val="0"/>
      <w:marBottom w:val="0"/>
      <w:divBdr>
        <w:top w:val="none" w:sz="0" w:space="0" w:color="auto"/>
        <w:left w:val="none" w:sz="0" w:space="0" w:color="auto"/>
        <w:bottom w:val="none" w:sz="0" w:space="0" w:color="auto"/>
        <w:right w:val="none" w:sz="0" w:space="0" w:color="auto"/>
      </w:divBdr>
    </w:div>
    <w:div w:id="112019001">
      <w:bodyDiv w:val="1"/>
      <w:marLeft w:val="0"/>
      <w:marRight w:val="0"/>
      <w:marTop w:val="0"/>
      <w:marBottom w:val="0"/>
      <w:divBdr>
        <w:top w:val="none" w:sz="0" w:space="0" w:color="auto"/>
        <w:left w:val="none" w:sz="0" w:space="0" w:color="auto"/>
        <w:bottom w:val="none" w:sz="0" w:space="0" w:color="auto"/>
        <w:right w:val="none" w:sz="0" w:space="0" w:color="auto"/>
      </w:divBdr>
    </w:div>
    <w:div w:id="121389505">
      <w:bodyDiv w:val="1"/>
      <w:marLeft w:val="0"/>
      <w:marRight w:val="0"/>
      <w:marTop w:val="0"/>
      <w:marBottom w:val="0"/>
      <w:divBdr>
        <w:top w:val="none" w:sz="0" w:space="0" w:color="auto"/>
        <w:left w:val="none" w:sz="0" w:space="0" w:color="auto"/>
        <w:bottom w:val="none" w:sz="0" w:space="0" w:color="auto"/>
        <w:right w:val="none" w:sz="0" w:space="0" w:color="auto"/>
      </w:divBdr>
    </w:div>
    <w:div w:id="152062361">
      <w:bodyDiv w:val="1"/>
      <w:marLeft w:val="0"/>
      <w:marRight w:val="0"/>
      <w:marTop w:val="0"/>
      <w:marBottom w:val="0"/>
      <w:divBdr>
        <w:top w:val="none" w:sz="0" w:space="0" w:color="auto"/>
        <w:left w:val="none" w:sz="0" w:space="0" w:color="auto"/>
        <w:bottom w:val="none" w:sz="0" w:space="0" w:color="auto"/>
        <w:right w:val="none" w:sz="0" w:space="0" w:color="auto"/>
      </w:divBdr>
    </w:div>
    <w:div w:id="158471972">
      <w:bodyDiv w:val="1"/>
      <w:marLeft w:val="0"/>
      <w:marRight w:val="0"/>
      <w:marTop w:val="0"/>
      <w:marBottom w:val="0"/>
      <w:divBdr>
        <w:top w:val="none" w:sz="0" w:space="0" w:color="auto"/>
        <w:left w:val="none" w:sz="0" w:space="0" w:color="auto"/>
        <w:bottom w:val="none" w:sz="0" w:space="0" w:color="auto"/>
        <w:right w:val="none" w:sz="0" w:space="0" w:color="auto"/>
      </w:divBdr>
    </w:div>
    <w:div w:id="172762481">
      <w:bodyDiv w:val="1"/>
      <w:marLeft w:val="0"/>
      <w:marRight w:val="0"/>
      <w:marTop w:val="0"/>
      <w:marBottom w:val="0"/>
      <w:divBdr>
        <w:top w:val="none" w:sz="0" w:space="0" w:color="auto"/>
        <w:left w:val="none" w:sz="0" w:space="0" w:color="auto"/>
        <w:bottom w:val="none" w:sz="0" w:space="0" w:color="auto"/>
        <w:right w:val="none" w:sz="0" w:space="0" w:color="auto"/>
      </w:divBdr>
    </w:div>
    <w:div w:id="176581466">
      <w:bodyDiv w:val="1"/>
      <w:marLeft w:val="0"/>
      <w:marRight w:val="0"/>
      <w:marTop w:val="0"/>
      <w:marBottom w:val="0"/>
      <w:divBdr>
        <w:top w:val="none" w:sz="0" w:space="0" w:color="auto"/>
        <w:left w:val="none" w:sz="0" w:space="0" w:color="auto"/>
        <w:bottom w:val="none" w:sz="0" w:space="0" w:color="auto"/>
        <w:right w:val="none" w:sz="0" w:space="0" w:color="auto"/>
      </w:divBdr>
    </w:div>
    <w:div w:id="182136343">
      <w:bodyDiv w:val="1"/>
      <w:marLeft w:val="0"/>
      <w:marRight w:val="0"/>
      <w:marTop w:val="0"/>
      <w:marBottom w:val="0"/>
      <w:divBdr>
        <w:top w:val="none" w:sz="0" w:space="0" w:color="auto"/>
        <w:left w:val="none" w:sz="0" w:space="0" w:color="auto"/>
        <w:bottom w:val="none" w:sz="0" w:space="0" w:color="auto"/>
        <w:right w:val="none" w:sz="0" w:space="0" w:color="auto"/>
      </w:divBdr>
    </w:div>
    <w:div w:id="195194736">
      <w:bodyDiv w:val="1"/>
      <w:marLeft w:val="0"/>
      <w:marRight w:val="0"/>
      <w:marTop w:val="0"/>
      <w:marBottom w:val="0"/>
      <w:divBdr>
        <w:top w:val="none" w:sz="0" w:space="0" w:color="auto"/>
        <w:left w:val="none" w:sz="0" w:space="0" w:color="auto"/>
        <w:bottom w:val="none" w:sz="0" w:space="0" w:color="auto"/>
        <w:right w:val="none" w:sz="0" w:space="0" w:color="auto"/>
      </w:divBdr>
    </w:div>
    <w:div w:id="201289733">
      <w:bodyDiv w:val="1"/>
      <w:marLeft w:val="0"/>
      <w:marRight w:val="0"/>
      <w:marTop w:val="0"/>
      <w:marBottom w:val="0"/>
      <w:divBdr>
        <w:top w:val="none" w:sz="0" w:space="0" w:color="auto"/>
        <w:left w:val="none" w:sz="0" w:space="0" w:color="auto"/>
        <w:bottom w:val="none" w:sz="0" w:space="0" w:color="auto"/>
        <w:right w:val="none" w:sz="0" w:space="0" w:color="auto"/>
      </w:divBdr>
    </w:div>
    <w:div w:id="211502293">
      <w:bodyDiv w:val="1"/>
      <w:marLeft w:val="0"/>
      <w:marRight w:val="0"/>
      <w:marTop w:val="0"/>
      <w:marBottom w:val="0"/>
      <w:divBdr>
        <w:top w:val="none" w:sz="0" w:space="0" w:color="auto"/>
        <w:left w:val="none" w:sz="0" w:space="0" w:color="auto"/>
        <w:bottom w:val="none" w:sz="0" w:space="0" w:color="auto"/>
        <w:right w:val="none" w:sz="0" w:space="0" w:color="auto"/>
      </w:divBdr>
    </w:div>
    <w:div w:id="231701169">
      <w:bodyDiv w:val="1"/>
      <w:marLeft w:val="0"/>
      <w:marRight w:val="0"/>
      <w:marTop w:val="0"/>
      <w:marBottom w:val="0"/>
      <w:divBdr>
        <w:top w:val="none" w:sz="0" w:space="0" w:color="auto"/>
        <w:left w:val="none" w:sz="0" w:space="0" w:color="auto"/>
        <w:bottom w:val="none" w:sz="0" w:space="0" w:color="auto"/>
        <w:right w:val="none" w:sz="0" w:space="0" w:color="auto"/>
      </w:divBdr>
    </w:div>
    <w:div w:id="239487068">
      <w:bodyDiv w:val="1"/>
      <w:marLeft w:val="0"/>
      <w:marRight w:val="0"/>
      <w:marTop w:val="0"/>
      <w:marBottom w:val="0"/>
      <w:divBdr>
        <w:top w:val="none" w:sz="0" w:space="0" w:color="auto"/>
        <w:left w:val="none" w:sz="0" w:space="0" w:color="auto"/>
        <w:bottom w:val="none" w:sz="0" w:space="0" w:color="auto"/>
        <w:right w:val="none" w:sz="0" w:space="0" w:color="auto"/>
      </w:divBdr>
    </w:div>
    <w:div w:id="256907928">
      <w:bodyDiv w:val="1"/>
      <w:marLeft w:val="0"/>
      <w:marRight w:val="0"/>
      <w:marTop w:val="0"/>
      <w:marBottom w:val="0"/>
      <w:divBdr>
        <w:top w:val="none" w:sz="0" w:space="0" w:color="auto"/>
        <w:left w:val="none" w:sz="0" w:space="0" w:color="auto"/>
        <w:bottom w:val="none" w:sz="0" w:space="0" w:color="auto"/>
        <w:right w:val="none" w:sz="0" w:space="0" w:color="auto"/>
      </w:divBdr>
    </w:div>
    <w:div w:id="259022233">
      <w:bodyDiv w:val="1"/>
      <w:marLeft w:val="0"/>
      <w:marRight w:val="0"/>
      <w:marTop w:val="0"/>
      <w:marBottom w:val="0"/>
      <w:divBdr>
        <w:top w:val="none" w:sz="0" w:space="0" w:color="auto"/>
        <w:left w:val="none" w:sz="0" w:space="0" w:color="auto"/>
        <w:bottom w:val="none" w:sz="0" w:space="0" w:color="auto"/>
        <w:right w:val="none" w:sz="0" w:space="0" w:color="auto"/>
      </w:divBdr>
    </w:div>
    <w:div w:id="292564652">
      <w:bodyDiv w:val="1"/>
      <w:marLeft w:val="0"/>
      <w:marRight w:val="0"/>
      <w:marTop w:val="0"/>
      <w:marBottom w:val="0"/>
      <w:divBdr>
        <w:top w:val="none" w:sz="0" w:space="0" w:color="auto"/>
        <w:left w:val="none" w:sz="0" w:space="0" w:color="auto"/>
        <w:bottom w:val="none" w:sz="0" w:space="0" w:color="auto"/>
        <w:right w:val="none" w:sz="0" w:space="0" w:color="auto"/>
      </w:divBdr>
    </w:div>
    <w:div w:id="293870252">
      <w:bodyDiv w:val="1"/>
      <w:marLeft w:val="0"/>
      <w:marRight w:val="0"/>
      <w:marTop w:val="0"/>
      <w:marBottom w:val="0"/>
      <w:divBdr>
        <w:top w:val="none" w:sz="0" w:space="0" w:color="auto"/>
        <w:left w:val="none" w:sz="0" w:space="0" w:color="auto"/>
        <w:bottom w:val="none" w:sz="0" w:space="0" w:color="auto"/>
        <w:right w:val="none" w:sz="0" w:space="0" w:color="auto"/>
      </w:divBdr>
    </w:div>
    <w:div w:id="297954196">
      <w:bodyDiv w:val="1"/>
      <w:marLeft w:val="0"/>
      <w:marRight w:val="0"/>
      <w:marTop w:val="0"/>
      <w:marBottom w:val="0"/>
      <w:divBdr>
        <w:top w:val="none" w:sz="0" w:space="0" w:color="auto"/>
        <w:left w:val="none" w:sz="0" w:space="0" w:color="auto"/>
        <w:bottom w:val="none" w:sz="0" w:space="0" w:color="auto"/>
        <w:right w:val="none" w:sz="0" w:space="0" w:color="auto"/>
      </w:divBdr>
    </w:div>
    <w:div w:id="309290214">
      <w:bodyDiv w:val="1"/>
      <w:marLeft w:val="0"/>
      <w:marRight w:val="0"/>
      <w:marTop w:val="0"/>
      <w:marBottom w:val="0"/>
      <w:divBdr>
        <w:top w:val="none" w:sz="0" w:space="0" w:color="auto"/>
        <w:left w:val="none" w:sz="0" w:space="0" w:color="auto"/>
        <w:bottom w:val="none" w:sz="0" w:space="0" w:color="auto"/>
        <w:right w:val="none" w:sz="0" w:space="0" w:color="auto"/>
      </w:divBdr>
    </w:div>
    <w:div w:id="309362365">
      <w:bodyDiv w:val="1"/>
      <w:marLeft w:val="0"/>
      <w:marRight w:val="0"/>
      <w:marTop w:val="0"/>
      <w:marBottom w:val="0"/>
      <w:divBdr>
        <w:top w:val="none" w:sz="0" w:space="0" w:color="auto"/>
        <w:left w:val="none" w:sz="0" w:space="0" w:color="auto"/>
        <w:bottom w:val="none" w:sz="0" w:space="0" w:color="auto"/>
        <w:right w:val="none" w:sz="0" w:space="0" w:color="auto"/>
      </w:divBdr>
    </w:div>
    <w:div w:id="313878386">
      <w:bodyDiv w:val="1"/>
      <w:marLeft w:val="0"/>
      <w:marRight w:val="0"/>
      <w:marTop w:val="0"/>
      <w:marBottom w:val="0"/>
      <w:divBdr>
        <w:top w:val="none" w:sz="0" w:space="0" w:color="auto"/>
        <w:left w:val="none" w:sz="0" w:space="0" w:color="auto"/>
        <w:bottom w:val="none" w:sz="0" w:space="0" w:color="auto"/>
        <w:right w:val="none" w:sz="0" w:space="0" w:color="auto"/>
      </w:divBdr>
    </w:div>
    <w:div w:id="320543326">
      <w:bodyDiv w:val="1"/>
      <w:marLeft w:val="0"/>
      <w:marRight w:val="0"/>
      <w:marTop w:val="0"/>
      <w:marBottom w:val="0"/>
      <w:divBdr>
        <w:top w:val="none" w:sz="0" w:space="0" w:color="auto"/>
        <w:left w:val="none" w:sz="0" w:space="0" w:color="auto"/>
        <w:bottom w:val="none" w:sz="0" w:space="0" w:color="auto"/>
        <w:right w:val="none" w:sz="0" w:space="0" w:color="auto"/>
      </w:divBdr>
    </w:div>
    <w:div w:id="330715270">
      <w:bodyDiv w:val="1"/>
      <w:marLeft w:val="0"/>
      <w:marRight w:val="0"/>
      <w:marTop w:val="0"/>
      <w:marBottom w:val="0"/>
      <w:divBdr>
        <w:top w:val="none" w:sz="0" w:space="0" w:color="auto"/>
        <w:left w:val="none" w:sz="0" w:space="0" w:color="auto"/>
        <w:bottom w:val="none" w:sz="0" w:space="0" w:color="auto"/>
        <w:right w:val="none" w:sz="0" w:space="0" w:color="auto"/>
      </w:divBdr>
    </w:div>
    <w:div w:id="372853773">
      <w:bodyDiv w:val="1"/>
      <w:marLeft w:val="0"/>
      <w:marRight w:val="0"/>
      <w:marTop w:val="0"/>
      <w:marBottom w:val="0"/>
      <w:divBdr>
        <w:top w:val="none" w:sz="0" w:space="0" w:color="auto"/>
        <w:left w:val="none" w:sz="0" w:space="0" w:color="auto"/>
        <w:bottom w:val="none" w:sz="0" w:space="0" w:color="auto"/>
        <w:right w:val="none" w:sz="0" w:space="0" w:color="auto"/>
      </w:divBdr>
    </w:div>
    <w:div w:id="380180266">
      <w:bodyDiv w:val="1"/>
      <w:marLeft w:val="0"/>
      <w:marRight w:val="0"/>
      <w:marTop w:val="0"/>
      <w:marBottom w:val="0"/>
      <w:divBdr>
        <w:top w:val="none" w:sz="0" w:space="0" w:color="auto"/>
        <w:left w:val="none" w:sz="0" w:space="0" w:color="auto"/>
        <w:bottom w:val="none" w:sz="0" w:space="0" w:color="auto"/>
        <w:right w:val="none" w:sz="0" w:space="0" w:color="auto"/>
      </w:divBdr>
    </w:div>
    <w:div w:id="401761577">
      <w:bodyDiv w:val="1"/>
      <w:marLeft w:val="0"/>
      <w:marRight w:val="0"/>
      <w:marTop w:val="0"/>
      <w:marBottom w:val="0"/>
      <w:divBdr>
        <w:top w:val="none" w:sz="0" w:space="0" w:color="auto"/>
        <w:left w:val="none" w:sz="0" w:space="0" w:color="auto"/>
        <w:bottom w:val="none" w:sz="0" w:space="0" w:color="auto"/>
        <w:right w:val="none" w:sz="0" w:space="0" w:color="auto"/>
      </w:divBdr>
    </w:div>
    <w:div w:id="464809428">
      <w:bodyDiv w:val="1"/>
      <w:marLeft w:val="0"/>
      <w:marRight w:val="0"/>
      <w:marTop w:val="0"/>
      <w:marBottom w:val="0"/>
      <w:divBdr>
        <w:top w:val="none" w:sz="0" w:space="0" w:color="auto"/>
        <w:left w:val="none" w:sz="0" w:space="0" w:color="auto"/>
        <w:bottom w:val="none" w:sz="0" w:space="0" w:color="auto"/>
        <w:right w:val="none" w:sz="0" w:space="0" w:color="auto"/>
      </w:divBdr>
    </w:div>
    <w:div w:id="475027550">
      <w:bodyDiv w:val="1"/>
      <w:marLeft w:val="0"/>
      <w:marRight w:val="0"/>
      <w:marTop w:val="0"/>
      <w:marBottom w:val="0"/>
      <w:divBdr>
        <w:top w:val="none" w:sz="0" w:space="0" w:color="auto"/>
        <w:left w:val="none" w:sz="0" w:space="0" w:color="auto"/>
        <w:bottom w:val="none" w:sz="0" w:space="0" w:color="auto"/>
        <w:right w:val="none" w:sz="0" w:space="0" w:color="auto"/>
      </w:divBdr>
    </w:div>
    <w:div w:id="476534052">
      <w:bodyDiv w:val="1"/>
      <w:marLeft w:val="0"/>
      <w:marRight w:val="0"/>
      <w:marTop w:val="0"/>
      <w:marBottom w:val="0"/>
      <w:divBdr>
        <w:top w:val="none" w:sz="0" w:space="0" w:color="auto"/>
        <w:left w:val="none" w:sz="0" w:space="0" w:color="auto"/>
        <w:bottom w:val="none" w:sz="0" w:space="0" w:color="auto"/>
        <w:right w:val="none" w:sz="0" w:space="0" w:color="auto"/>
      </w:divBdr>
    </w:div>
    <w:div w:id="489755799">
      <w:bodyDiv w:val="1"/>
      <w:marLeft w:val="0"/>
      <w:marRight w:val="0"/>
      <w:marTop w:val="0"/>
      <w:marBottom w:val="0"/>
      <w:divBdr>
        <w:top w:val="none" w:sz="0" w:space="0" w:color="auto"/>
        <w:left w:val="none" w:sz="0" w:space="0" w:color="auto"/>
        <w:bottom w:val="none" w:sz="0" w:space="0" w:color="auto"/>
        <w:right w:val="none" w:sz="0" w:space="0" w:color="auto"/>
      </w:divBdr>
    </w:div>
    <w:div w:id="507208097">
      <w:bodyDiv w:val="1"/>
      <w:marLeft w:val="0"/>
      <w:marRight w:val="0"/>
      <w:marTop w:val="0"/>
      <w:marBottom w:val="0"/>
      <w:divBdr>
        <w:top w:val="none" w:sz="0" w:space="0" w:color="auto"/>
        <w:left w:val="none" w:sz="0" w:space="0" w:color="auto"/>
        <w:bottom w:val="none" w:sz="0" w:space="0" w:color="auto"/>
        <w:right w:val="none" w:sz="0" w:space="0" w:color="auto"/>
      </w:divBdr>
    </w:div>
    <w:div w:id="520899838">
      <w:bodyDiv w:val="1"/>
      <w:marLeft w:val="0"/>
      <w:marRight w:val="0"/>
      <w:marTop w:val="0"/>
      <w:marBottom w:val="0"/>
      <w:divBdr>
        <w:top w:val="none" w:sz="0" w:space="0" w:color="auto"/>
        <w:left w:val="none" w:sz="0" w:space="0" w:color="auto"/>
        <w:bottom w:val="none" w:sz="0" w:space="0" w:color="auto"/>
        <w:right w:val="none" w:sz="0" w:space="0" w:color="auto"/>
      </w:divBdr>
    </w:div>
    <w:div w:id="586036665">
      <w:bodyDiv w:val="1"/>
      <w:marLeft w:val="0"/>
      <w:marRight w:val="0"/>
      <w:marTop w:val="0"/>
      <w:marBottom w:val="0"/>
      <w:divBdr>
        <w:top w:val="none" w:sz="0" w:space="0" w:color="auto"/>
        <w:left w:val="none" w:sz="0" w:space="0" w:color="auto"/>
        <w:bottom w:val="none" w:sz="0" w:space="0" w:color="auto"/>
        <w:right w:val="none" w:sz="0" w:space="0" w:color="auto"/>
      </w:divBdr>
    </w:div>
    <w:div w:id="593133244">
      <w:bodyDiv w:val="1"/>
      <w:marLeft w:val="0"/>
      <w:marRight w:val="0"/>
      <w:marTop w:val="0"/>
      <w:marBottom w:val="0"/>
      <w:divBdr>
        <w:top w:val="none" w:sz="0" w:space="0" w:color="auto"/>
        <w:left w:val="none" w:sz="0" w:space="0" w:color="auto"/>
        <w:bottom w:val="none" w:sz="0" w:space="0" w:color="auto"/>
        <w:right w:val="none" w:sz="0" w:space="0" w:color="auto"/>
      </w:divBdr>
    </w:div>
    <w:div w:id="595288217">
      <w:bodyDiv w:val="1"/>
      <w:marLeft w:val="0"/>
      <w:marRight w:val="0"/>
      <w:marTop w:val="0"/>
      <w:marBottom w:val="0"/>
      <w:divBdr>
        <w:top w:val="none" w:sz="0" w:space="0" w:color="auto"/>
        <w:left w:val="none" w:sz="0" w:space="0" w:color="auto"/>
        <w:bottom w:val="none" w:sz="0" w:space="0" w:color="auto"/>
        <w:right w:val="none" w:sz="0" w:space="0" w:color="auto"/>
      </w:divBdr>
    </w:div>
    <w:div w:id="626088999">
      <w:bodyDiv w:val="1"/>
      <w:marLeft w:val="0"/>
      <w:marRight w:val="0"/>
      <w:marTop w:val="0"/>
      <w:marBottom w:val="0"/>
      <w:divBdr>
        <w:top w:val="none" w:sz="0" w:space="0" w:color="auto"/>
        <w:left w:val="none" w:sz="0" w:space="0" w:color="auto"/>
        <w:bottom w:val="none" w:sz="0" w:space="0" w:color="auto"/>
        <w:right w:val="none" w:sz="0" w:space="0" w:color="auto"/>
      </w:divBdr>
    </w:div>
    <w:div w:id="629239276">
      <w:bodyDiv w:val="1"/>
      <w:marLeft w:val="0"/>
      <w:marRight w:val="0"/>
      <w:marTop w:val="0"/>
      <w:marBottom w:val="0"/>
      <w:divBdr>
        <w:top w:val="none" w:sz="0" w:space="0" w:color="auto"/>
        <w:left w:val="none" w:sz="0" w:space="0" w:color="auto"/>
        <w:bottom w:val="none" w:sz="0" w:space="0" w:color="auto"/>
        <w:right w:val="none" w:sz="0" w:space="0" w:color="auto"/>
      </w:divBdr>
    </w:div>
    <w:div w:id="654459002">
      <w:bodyDiv w:val="1"/>
      <w:marLeft w:val="0"/>
      <w:marRight w:val="0"/>
      <w:marTop w:val="0"/>
      <w:marBottom w:val="0"/>
      <w:divBdr>
        <w:top w:val="none" w:sz="0" w:space="0" w:color="auto"/>
        <w:left w:val="none" w:sz="0" w:space="0" w:color="auto"/>
        <w:bottom w:val="none" w:sz="0" w:space="0" w:color="auto"/>
        <w:right w:val="none" w:sz="0" w:space="0" w:color="auto"/>
      </w:divBdr>
    </w:div>
    <w:div w:id="655186579">
      <w:bodyDiv w:val="1"/>
      <w:marLeft w:val="0"/>
      <w:marRight w:val="0"/>
      <w:marTop w:val="0"/>
      <w:marBottom w:val="0"/>
      <w:divBdr>
        <w:top w:val="none" w:sz="0" w:space="0" w:color="auto"/>
        <w:left w:val="none" w:sz="0" w:space="0" w:color="auto"/>
        <w:bottom w:val="none" w:sz="0" w:space="0" w:color="auto"/>
        <w:right w:val="none" w:sz="0" w:space="0" w:color="auto"/>
      </w:divBdr>
    </w:div>
    <w:div w:id="690306125">
      <w:bodyDiv w:val="1"/>
      <w:marLeft w:val="0"/>
      <w:marRight w:val="0"/>
      <w:marTop w:val="0"/>
      <w:marBottom w:val="0"/>
      <w:divBdr>
        <w:top w:val="none" w:sz="0" w:space="0" w:color="auto"/>
        <w:left w:val="none" w:sz="0" w:space="0" w:color="auto"/>
        <w:bottom w:val="none" w:sz="0" w:space="0" w:color="auto"/>
        <w:right w:val="none" w:sz="0" w:space="0" w:color="auto"/>
      </w:divBdr>
    </w:div>
    <w:div w:id="708648222">
      <w:bodyDiv w:val="1"/>
      <w:marLeft w:val="0"/>
      <w:marRight w:val="0"/>
      <w:marTop w:val="0"/>
      <w:marBottom w:val="0"/>
      <w:divBdr>
        <w:top w:val="none" w:sz="0" w:space="0" w:color="auto"/>
        <w:left w:val="none" w:sz="0" w:space="0" w:color="auto"/>
        <w:bottom w:val="none" w:sz="0" w:space="0" w:color="auto"/>
        <w:right w:val="none" w:sz="0" w:space="0" w:color="auto"/>
      </w:divBdr>
    </w:div>
    <w:div w:id="712120714">
      <w:bodyDiv w:val="1"/>
      <w:marLeft w:val="0"/>
      <w:marRight w:val="0"/>
      <w:marTop w:val="0"/>
      <w:marBottom w:val="0"/>
      <w:divBdr>
        <w:top w:val="none" w:sz="0" w:space="0" w:color="auto"/>
        <w:left w:val="none" w:sz="0" w:space="0" w:color="auto"/>
        <w:bottom w:val="none" w:sz="0" w:space="0" w:color="auto"/>
        <w:right w:val="none" w:sz="0" w:space="0" w:color="auto"/>
      </w:divBdr>
    </w:div>
    <w:div w:id="715853359">
      <w:bodyDiv w:val="1"/>
      <w:marLeft w:val="0"/>
      <w:marRight w:val="0"/>
      <w:marTop w:val="0"/>
      <w:marBottom w:val="0"/>
      <w:divBdr>
        <w:top w:val="none" w:sz="0" w:space="0" w:color="auto"/>
        <w:left w:val="none" w:sz="0" w:space="0" w:color="auto"/>
        <w:bottom w:val="none" w:sz="0" w:space="0" w:color="auto"/>
        <w:right w:val="none" w:sz="0" w:space="0" w:color="auto"/>
      </w:divBdr>
    </w:div>
    <w:div w:id="757020299">
      <w:bodyDiv w:val="1"/>
      <w:marLeft w:val="0"/>
      <w:marRight w:val="0"/>
      <w:marTop w:val="0"/>
      <w:marBottom w:val="0"/>
      <w:divBdr>
        <w:top w:val="none" w:sz="0" w:space="0" w:color="auto"/>
        <w:left w:val="none" w:sz="0" w:space="0" w:color="auto"/>
        <w:bottom w:val="none" w:sz="0" w:space="0" w:color="auto"/>
        <w:right w:val="none" w:sz="0" w:space="0" w:color="auto"/>
      </w:divBdr>
    </w:div>
    <w:div w:id="764231219">
      <w:bodyDiv w:val="1"/>
      <w:marLeft w:val="0"/>
      <w:marRight w:val="0"/>
      <w:marTop w:val="0"/>
      <w:marBottom w:val="0"/>
      <w:divBdr>
        <w:top w:val="none" w:sz="0" w:space="0" w:color="auto"/>
        <w:left w:val="none" w:sz="0" w:space="0" w:color="auto"/>
        <w:bottom w:val="none" w:sz="0" w:space="0" w:color="auto"/>
        <w:right w:val="none" w:sz="0" w:space="0" w:color="auto"/>
      </w:divBdr>
    </w:div>
    <w:div w:id="882443633">
      <w:bodyDiv w:val="1"/>
      <w:marLeft w:val="0"/>
      <w:marRight w:val="0"/>
      <w:marTop w:val="0"/>
      <w:marBottom w:val="0"/>
      <w:divBdr>
        <w:top w:val="none" w:sz="0" w:space="0" w:color="auto"/>
        <w:left w:val="none" w:sz="0" w:space="0" w:color="auto"/>
        <w:bottom w:val="none" w:sz="0" w:space="0" w:color="auto"/>
        <w:right w:val="none" w:sz="0" w:space="0" w:color="auto"/>
      </w:divBdr>
    </w:div>
    <w:div w:id="891044430">
      <w:bodyDiv w:val="1"/>
      <w:marLeft w:val="0"/>
      <w:marRight w:val="0"/>
      <w:marTop w:val="0"/>
      <w:marBottom w:val="0"/>
      <w:divBdr>
        <w:top w:val="none" w:sz="0" w:space="0" w:color="auto"/>
        <w:left w:val="none" w:sz="0" w:space="0" w:color="auto"/>
        <w:bottom w:val="none" w:sz="0" w:space="0" w:color="auto"/>
        <w:right w:val="none" w:sz="0" w:space="0" w:color="auto"/>
      </w:divBdr>
    </w:div>
    <w:div w:id="905997673">
      <w:bodyDiv w:val="1"/>
      <w:marLeft w:val="0"/>
      <w:marRight w:val="0"/>
      <w:marTop w:val="0"/>
      <w:marBottom w:val="0"/>
      <w:divBdr>
        <w:top w:val="none" w:sz="0" w:space="0" w:color="auto"/>
        <w:left w:val="none" w:sz="0" w:space="0" w:color="auto"/>
        <w:bottom w:val="none" w:sz="0" w:space="0" w:color="auto"/>
        <w:right w:val="none" w:sz="0" w:space="0" w:color="auto"/>
      </w:divBdr>
    </w:div>
    <w:div w:id="914709878">
      <w:bodyDiv w:val="1"/>
      <w:marLeft w:val="0"/>
      <w:marRight w:val="0"/>
      <w:marTop w:val="0"/>
      <w:marBottom w:val="0"/>
      <w:divBdr>
        <w:top w:val="none" w:sz="0" w:space="0" w:color="auto"/>
        <w:left w:val="none" w:sz="0" w:space="0" w:color="auto"/>
        <w:bottom w:val="none" w:sz="0" w:space="0" w:color="auto"/>
        <w:right w:val="none" w:sz="0" w:space="0" w:color="auto"/>
      </w:divBdr>
    </w:div>
    <w:div w:id="942685386">
      <w:bodyDiv w:val="1"/>
      <w:marLeft w:val="0"/>
      <w:marRight w:val="0"/>
      <w:marTop w:val="0"/>
      <w:marBottom w:val="0"/>
      <w:divBdr>
        <w:top w:val="none" w:sz="0" w:space="0" w:color="auto"/>
        <w:left w:val="none" w:sz="0" w:space="0" w:color="auto"/>
        <w:bottom w:val="none" w:sz="0" w:space="0" w:color="auto"/>
        <w:right w:val="none" w:sz="0" w:space="0" w:color="auto"/>
      </w:divBdr>
    </w:div>
    <w:div w:id="945648686">
      <w:bodyDiv w:val="1"/>
      <w:marLeft w:val="0"/>
      <w:marRight w:val="0"/>
      <w:marTop w:val="0"/>
      <w:marBottom w:val="0"/>
      <w:divBdr>
        <w:top w:val="none" w:sz="0" w:space="0" w:color="auto"/>
        <w:left w:val="none" w:sz="0" w:space="0" w:color="auto"/>
        <w:bottom w:val="none" w:sz="0" w:space="0" w:color="auto"/>
        <w:right w:val="none" w:sz="0" w:space="0" w:color="auto"/>
      </w:divBdr>
    </w:div>
    <w:div w:id="953054926">
      <w:bodyDiv w:val="1"/>
      <w:marLeft w:val="0"/>
      <w:marRight w:val="0"/>
      <w:marTop w:val="0"/>
      <w:marBottom w:val="0"/>
      <w:divBdr>
        <w:top w:val="none" w:sz="0" w:space="0" w:color="auto"/>
        <w:left w:val="none" w:sz="0" w:space="0" w:color="auto"/>
        <w:bottom w:val="none" w:sz="0" w:space="0" w:color="auto"/>
        <w:right w:val="none" w:sz="0" w:space="0" w:color="auto"/>
      </w:divBdr>
    </w:div>
    <w:div w:id="956645809">
      <w:bodyDiv w:val="1"/>
      <w:marLeft w:val="0"/>
      <w:marRight w:val="0"/>
      <w:marTop w:val="0"/>
      <w:marBottom w:val="0"/>
      <w:divBdr>
        <w:top w:val="none" w:sz="0" w:space="0" w:color="auto"/>
        <w:left w:val="none" w:sz="0" w:space="0" w:color="auto"/>
        <w:bottom w:val="none" w:sz="0" w:space="0" w:color="auto"/>
        <w:right w:val="none" w:sz="0" w:space="0" w:color="auto"/>
      </w:divBdr>
    </w:div>
    <w:div w:id="974993252">
      <w:bodyDiv w:val="1"/>
      <w:marLeft w:val="0"/>
      <w:marRight w:val="0"/>
      <w:marTop w:val="0"/>
      <w:marBottom w:val="0"/>
      <w:divBdr>
        <w:top w:val="none" w:sz="0" w:space="0" w:color="auto"/>
        <w:left w:val="none" w:sz="0" w:space="0" w:color="auto"/>
        <w:bottom w:val="none" w:sz="0" w:space="0" w:color="auto"/>
        <w:right w:val="none" w:sz="0" w:space="0" w:color="auto"/>
      </w:divBdr>
    </w:div>
    <w:div w:id="985744879">
      <w:bodyDiv w:val="1"/>
      <w:marLeft w:val="0"/>
      <w:marRight w:val="0"/>
      <w:marTop w:val="0"/>
      <w:marBottom w:val="0"/>
      <w:divBdr>
        <w:top w:val="none" w:sz="0" w:space="0" w:color="auto"/>
        <w:left w:val="none" w:sz="0" w:space="0" w:color="auto"/>
        <w:bottom w:val="none" w:sz="0" w:space="0" w:color="auto"/>
        <w:right w:val="none" w:sz="0" w:space="0" w:color="auto"/>
      </w:divBdr>
    </w:div>
    <w:div w:id="1008630928">
      <w:bodyDiv w:val="1"/>
      <w:marLeft w:val="0"/>
      <w:marRight w:val="0"/>
      <w:marTop w:val="0"/>
      <w:marBottom w:val="0"/>
      <w:divBdr>
        <w:top w:val="none" w:sz="0" w:space="0" w:color="auto"/>
        <w:left w:val="none" w:sz="0" w:space="0" w:color="auto"/>
        <w:bottom w:val="none" w:sz="0" w:space="0" w:color="auto"/>
        <w:right w:val="none" w:sz="0" w:space="0" w:color="auto"/>
      </w:divBdr>
    </w:div>
    <w:div w:id="1028289116">
      <w:bodyDiv w:val="1"/>
      <w:marLeft w:val="0"/>
      <w:marRight w:val="0"/>
      <w:marTop w:val="0"/>
      <w:marBottom w:val="0"/>
      <w:divBdr>
        <w:top w:val="none" w:sz="0" w:space="0" w:color="auto"/>
        <w:left w:val="none" w:sz="0" w:space="0" w:color="auto"/>
        <w:bottom w:val="none" w:sz="0" w:space="0" w:color="auto"/>
        <w:right w:val="none" w:sz="0" w:space="0" w:color="auto"/>
      </w:divBdr>
    </w:div>
    <w:div w:id="1028945480">
      <w:bodyDiv w:val="1"/>
      <w:marLeft w:val="0"/>
      <w:marRight w:val="0"/>
      <w:marTop w:val="0"/>
      <w:marBottom w:val="0"/>
      <w:divBdr>
        <w:top w:val="none" w:sz="0" w:space="0" w:color="auto"/>
        <w:left w:val="none" w:sz="0" w:space="0" w:color="auto"/>
        <w:bottom w:val="none" w:sz="0" w:space="0" w:color="auto"/>
        <w:right w:val="none" w:sz="0" w:space="0" w:color="auto"/>
      </w:divBdr>
    </w:div>
    <w:div w:id="1046183115">
      <w:bodyDiv w:val="1"/>
      <w:marLeft w:val="0"/>
      <w:marRight w:val="0"/>
      <w:marTop w:val="0"/>
      <w:marBottom w:val="0"/>
      <w:divBdr>
        <w:top w:val="none" w:sz="0" w:space="0" w:color="auto"/>
        <w:left w:val="none" w:sz="0" w:space="0" w:color="auto"/>
        <w:bottom w:val="none" w:sz="0" w:space="0" w:color="auto"/>
        <w:right w:val="none" w:sz="0" w:space="0" w:color="auto"/>
      </w:divBdr>
    </w:div>
    <w:div w:id="1048531197">
      <w:bodyDiv w:val="1"/>
      <w:marLeft w:val="0"/>
      <w:marRight w:val="0"/>
      <w:marTop w:val="0"/>
      <w:marBottom w:val="0"/>
      <w:divBdr>
        <w:top w:val="none" w:sz="0" w:space="0" w:color="auto"/>
        <w:left w:val="none" w:sz="0" w:space="0" w:color="auto"/>
        <w:bottom w:val="none" w:sz="0" w:space="0" w:color="auto"/>
        <w:right w:val="none" w:sz="0" w:space="0" w:color="auto"/>
      </w:divBdr>
    </w:div>
    <w:div w:id="1054355766">
      <w:bodyDiv w:val="1"/>
      <w:marLeft w:val="0"/>
      <w:marRight w:val="0"/>
      <w:marTop w:val="0"/>
      <w:marBottom w:val="0"/>
      <w:divBdr>
        <w:top w:val="none" w:sz="0" w:space="0" w:color="auto"/>
        <w:left w:val="none" w:sz="0" w:space="0" w:color="auto"/>
        <w:bottom w:val="none" w:sz="0" w:space="0" w:color="auto"/>
        <w:right w:val="none" w:sz="0" w:space="0" w:color="auto"/>
      </w:divBdr>
    </w:div>
    <w:div w:id="1058089369">
      <w:bodyDiv w:val="1"/>
      <w:marLeft w:val="0"/>
      <w:marRight w:val="0"/>
      <w:marTop w:val="0"/>
      <w:marBottom w:val="0"/>
      <w:divBdr>
        <w:top w:val="none" w:sz="0" w:space="0" w:color="auto"/>
        <w:left w:val="none" w:sz="0" w:space="0" w:color="auto"/>
        <w:bottom w:val="none" w:sz="0" w:space="0" w:color="auto"/>
        <w:right w:val="none" w:sz="0" w:space="0" w:color="auto"/>
      </w:divBdr>
    </w:div>
    <w:div w:id="1068965235">
      <w:bodyDiv w:val="1"/>
      <w:marLeft w:val="0"/>
      <w:marRight w:val="0"/>
      <w:marTop w:val="0"/>
      <w:marBottom w:val="0"/>
      <w:divBdr>
        <w:top w:val="none" w:sz="0" w:space="0" w:color="auto"/>
        <w:left w:val="none" w:sz="0" w:space="0" w:color="auto"/>
        <w:bottom w:val="none" w:sz="0" w:space="0" w:color="auto"/>
        <w:right w:val="none" w:sz="0" w:space="0" w:color="auto"/>
      </w:divBdr>
    </w:div>
    <w:div w:id="1120076544">
      <w:bodyDiv w:val="1"/>
      <w:marLeft w:val="0"/>
      <w:marRight w:val="0"/>
      <w:marTop w:val="0"/>
      <w:marBottom w:val="0"/>
      <w:divBdr>
        <w:top w:val="none" w:sz="0" w:space="0" w:color="auto"/>
        <w:left w:val="none" w:sz="0" w:space="0" w:color="auto"/>
        <w:bottom w:val="none" w:sz="0" w:space="0" w:color="auto"/>
        <w:right w:val="none" w:sz="0" w:space="0" w:color="auto"/>
      </w:divBdr>
    </w:div>
    <w:div w:id="1126311823">
      <w:bodyDiv w:val="1"/>
      <w:marLeft w:val="0"/>
      <w:marRight w:val="0"/>
      <w:marTop w:val="0"/>
      <w:marBottom w:val="0"/>
      <w:divBdr>
        <w:top w:val="none" w:sz="0" w:space="0" w:color="auto"/>
        <w:left w:val="none" w:sz="0" w:space="0" w:color="auto"/>
        <w:bottom w:val="none" w:sz="0" w:space="0" w:color="auto"/>
        <w:right w:val="none" w:sz="0" w:space="0" w:color="auto"/>
      </w:divBdr>
    </w:div>
    <w:div w:id="1162505412">
      <w:bodyDiv w:val="1"/>
      <w:marLeft w:val="0"/>
      <w:marRight w:val="0"/>
      <w:marTop w:val="0"/>
      <w:marBottom w:val="0"/>
      <w:divBdr>
        <w:top w:val="none" w:sz="0" w:space="0" w:color="auto"/>
        <w:left w:val="none" w:sz="0" w:space="0" w:color="auto"/>
        <w:bottom w:val="none" w:sz="0" w:space="0" w:color="auto"/>
        <w:right w:val="none" w:sz="0" w:space="0" w:color="auto"/>
      </w:divBdr>
    </w:div>
    <w:div w:id="1173953622">
      <w:bodyDiv w:val="1"/>
      <w:marLeft w:val="0"/>
      <w:marRight w:val="0"/>
      <w:marTop w:val="0"/>
      <w:marBottom w:val="0"/>
      <w:divBdr>
        <w:top w:val="none" w:sz="0" w:space="0" w:color="auto"/>
        <w:left w:val="none" w:sz="0" w:space="0" w:color="auto"/>
        <w:bottom w:val="none" w:sz="0" w:space="0" w:color="auto"/>
        <w:right w:val="none" w:sz="0" w:space="0" w:color="auto"/>
      </w:divBdr>
    </w:div>
    <w:div w:id="1174881244">
      <w:bodyDiv w:val="1"/>
      <w:marLeft w:val="0"/>
      <w:marRight w:val="0"/>
      <w:marTop w:val="0"/>
      <w:marBottom w:val="0"/>
      <w:divBdr>
        <w:top w:val="none" w:sz="0" w:space="0" w:color="auto"/>
        <w:left w:val="none" w:sz="0" w:space="0" w:color="auto"/>
        <w:bottom w:val="none" w:sz="0" w:space="0" w:color="auto"/>
        <w:right w:val="none" w:sz="0" w:space="0" w:color="auto"/>
      </w:divBdr>
    </w:div>
    <w:div w:id="1184325886">
      <w:bodyDiv w:val="1"/>
      <w:marLeft w:val="0"/>
      <w:marRight w:val="0"/>
      <w:marTop w:val="0"/>
      <w:marBottom w:val="0"/>
      <w:divBdr>
        <w:top w:val="none" w:sz="0" w:space="0" w:color="auto"/>
        <w:left w:val="none" w:sz="0" w:space="0" w:color="auto"/>
        <w:bottom w:val="none" w:sz="0" w:space="0" w:color="auto"/>
        <w:right w:val="none" w:sz="0" w:space="0" w:color="auto"/>
      </w:divBdr>
    </w:div>
    <w:div w:id="1203129129">
      <w:bodyDiv w:val="1"/>
      <w:marLeft w:val="0"/>
      <w:marRight w:val="0"/>
      <w:marTop w:val="0"/>
      <w:marBottom w:val="0"/>
      <w:divBdr>
        <w:top w:val="none" w:sz="0" w:space="0" w:color="auto"/>
        <w:left w:val="none" w:sz="0" w:space="0" w:color="auto"/>
        <w:bottom w:val="none" w:sz="0" w:space="0" w:color="auto"/>
        <w:right w:val="none" w:sz="0" w:space="0" w:color="auto"/>
      </w:divBdr>
    </w:div>
    <w:div w:id="1209301619">
      <w:bodyDiv w:val="1"/>
      <w:marLeft w:val="0"/>
      <w:marRight w:val="0"/>
      <w:marTop w:val="0"/>
      <w:marBottom w:val="0"/>
      <w:divBdr>
        <w:top w:val="none" w:sz="0" w:space="0" w:color="auto"/>
        <w:left w:val="none" w:sz="0" w:space="0" w:color="auto"/>
        <w:bottom w:val="none" w:sz="0" w:space="0" w:color="auto"/>
        <w:right w:val="none" w:sz="0" w:space="0" w:color="auto"/>
      </w:divBdr>
    </w:div>
    <w:div w:id="1222710946">
      <w:bodyDiv w:val="1"/>
      <w:marLeft w:val="0"/>
      <w:marRight w:val="0"/>
      <w:marTop w:val="0"/>
      <w:marBottom w:val="0"/>
      <w:divBdr>
        <w:top w:val="none" w:sz="0" w:space="0" w:color="auto"/>
        <w:left w:val="none" w:sz="0" w:space="0" w:color="auto"/>
        <w:bottom w:val="none" w:sz="0" w:space="0" w:color="auto"/>
        <w:right w:val="none" w:sz="0" w:space="0" w:color="auto"/>
      </w:divBdr>
    </w:div>
    <w:div w:id="1238827976">
      <w:bodyDiv w:val="1"/>
      <w:marLeft w:val="0"/>
      <w:marRight w:val="0"/>
      <w:marTop w:val="0"/>
      <w:marBottom w:val="0"/>
      <w:divBdr>
        <w:top w:val="none" w:sz="0" w:space="0" w:color="auto"/>
        <w:left w:val="none" w:sz="0" w:space="0" w:color="auto"/>
        <w:bottom w:val="none" w:sz="0" w:space="0" w:color="auto"/>
        <w:right w:val="none" w:sz="0" w:space="0" w:color="auto"/>
      </w:divBdr>
    </w:div>
    <w:div w:id="1240599743">
      <w:bodyDiv w:val="1"/>
      <w:marLeft w:val="0"/>
      <w:marRight w:val="0"/>
      <w:marTop w:val="0"/>
      <w:marBottom w:val="0"/>
      <w:divBdr>
        <w:top w:val="none" w:sz="0" w:space="0" w:color="auto"/>
        <w:left w:val="none" w:sz="0" w:space="0" w:color="auto"/>
        <w:bottom w:val="none" w:sz="0" w:space="0" w:color="auto"/>
        <w:right w:val="none" w:sz="0" w:space="0" w:color="auto"/>
      </w:divBdr>
    </w:div>
    <w:div w:id="1276405435">
      <w:bodyDiv w:val="1"/>
      <w:marLeft w:val="0"/>
      <w:marRight w:val="0"/>
      <w:marTop w:val="0"/>
      <w:marBottom w:val="0"/>
      <w:divBdr>
        <w:top w:val="none" w:sz="0" w:space="0" w:color="auto"/>
        <w:left w:val="none" w:sz="0" w:space="0" w:color="auto"/>
        <w:bottom w:val="none" w:sz="0" w:space="0" w:color="auto"/>
        <w:right w:val="none" w:sz="0" w:space="0" w:color="auto"/>
      </w:divBdr>
    </w:div>
    <w:div w:id="1281454969">
      <w:bodyDiv w:val="1"/>
      <w:marLeft w:val="0"/>
      <w:marRight w:val="0"/>
      <w:marTop w:val="0"/>
      <w:marBottom w:val="0"/>
      <w:divBdr>
        <w:top w:val="none" w:sz="0" w:space="0" w:color="auto"/>
        <w:left w:val="none" w:sz="0" w:space="0" w:color="auto"/>
        <w:bottom w:val="none" w:sz="0" w:space="0" w:color="auto"/>
        <w:right w:val="none" w:sz="0" w:space="0" w:color="auto"/>
      </w:divBdr>
    </w:div>
    <w:div w:id="1296254264">
      <w:bodyDiv w:val="1"/>
      <w:marLeft w:val="0"/>
      <w:marRight w:val="0"/>
      <w:marTop w:val="0"/>
      <w:marBottom w:val="0"/>
      <w:divBdr>
        <w:top w:val="none" w:sz="0" w:space="0" w:color="auto"/>
        <w:left w:val="none" w:sz="0" w:space="0" w:color="auto"/>
        <w:bottom w:val="none" w:sz="0" w:space="0" w:color="auto"/>
        <w:right w:val="none" w:sz="0" w:space="0" w:color="auto"/>
      </w:divBdr>
    </w:div>
    <w:div w:id="1297370098">
      <w:bodyDiv w:val="1"/>
      <w:marLeft w:val="0"/>
      <w:marRight w:val="0"/>
      <w:marTop w:val="0"/>
      <w:marBottom w:val="0"/>
      <w:divBdr>
        <w:top w:val="none" w:sz="0" w:space="0" w:color="auto"/>
        <w:left w:val="none" w:sz="0" w:space="0" w:color="auto"/>
        <w:bottom w:val="none" w:sz="0" w:space="0" w:color="auto"/>
        <w:right w:val="none" w:sz="0" w:space="0" w:color="auto"/>
      </w:divBdr>
    </w:div>
    <w:div w:id="1305425054">
      <w:bodyDiv w:val="1"/>
      <w:marLeft w:val="0"/>
      <w:marRight w:val="0"/>
      <w:marTop w:val="0"/>
      <w:marBottom w:val="0"/>
      <w:divBdr>
        <w:top w:val="none" w:sz="0" w:space="0" w:color="auto"/>
        <w:left w:val="none" w:sz="0" w:space="0" w:color="auto"/>
        <w:bottom w:val="none" w:sz="0" w:space="0" w:color="auto"/>
        <w:right w:val="none" w:sz="0" w:space="0" w:color="auto"/>
      </w:divBdr>
    </w:div>
    <w:div w:id="1311713054">
      <w:bodyDiv w:val="1"/>
      <w:marLeft w:val="0"/>
      <w:marRight w:val="0"/>
      <w:marTop w:val="0"/>
      <w:marBottom w:val="0"/>
      <w:divBdr>
        <w:top w:val="none" w:sz="0" w:space="0" w:color="auto"/>
        <w:left w:val="none" w:sz="0" w:space="0" w:color="auto"/>
        <w:bottom w:val="none" w:sz="0" w:space="0" w:color="auto"/>
        <w:right w:val="none" w:sz="0" w:space="0" w:color="auto"/>
      </w:divBdr>
    </w:div>
    <w:div w:id="1325818214">
      <w:bodyDiv w:val="1"/>
      <w:marLeft w:val="0"/>
      <w:marRight w:val="0"/>
      <w:marTop w:val="0"/>
      <w:marBottom w:val="0"/>
      <w:divBdr>
        <w:top w:val="none" w:sz="0" w:space="0" w:color="auto"/>
        <w:left w:val="none" w:sz="0" w:space="0" w:color="auto"/>
        <w:bottom w:val="none" w:sz="0" w:space="0" w:color="auto"/>
        <w:right w:val="none" w:sz="0" w:space="0" w:color="auto"/>
      </w:divBdr>
    </w:div>
    <w:div w:id="1336766236">
      <w:bodyDiv w:val="1"/>
      <w:marLeft w:val="0"/>
      <w:marRight w:val="0"/>
      <w:marTop w:val="0"/>
      <w:marBottom w:val="0"/>
      <w:divBdr>
        <w:top w:val="none" w:sz="0" w:space="0" w:color="auto"/>
        <w:left w:val="none" w:sz="0" w:space="0" w:color="auto"/>
        <w:bottom w:val="none" w:sz="0" w:space="0" w:color="auto"/>
        <w:right w:val="none" w:sz="0" w:space="0" w:color="auto"/>
      </w:divBdr>
    </w:div>
    <w:div w:id="1359745064">
      <w:bodyDiv w:val="1"/>
      <w:marLeft w:val="0"/>
      <w:marRight w:val="0"/>
      <w:marTop w:val="0"/>
      <w:marBottom w:val="0"/>
      <w:divBdr>
        <w:top w:val="none" w:sz="0" w:space="0" w:color="auto"/>
        <w:left w:val="none" w:sz="0" w:space="0" w:color="auto"/>
        <w:bottom w:val="none" w:sz="0" w:space="0" w:color="auto"/>
        <w:right w:val="none" w:sz="0" w:space="0" w:color="auto"/>
      </w:divBdr>
    </w:div>
    <w:div w:id="1366713843">
      <w:bodyDiv w:val="1"/>
      <w:marLeft w:val="0"/>
      <w:marRight w:val="0"/>
      <w:marTop w:val="0"/>
      <w:marBottom w:val="0"/>
      <w:divBdr>
        <w:top w:val="none" w:sz="0" w:space="0" w:color="auto"/>
        <w:left w:val="none" w:sz="0" w:space="0" w:color="auto"/>
        <w:bottom w:val="none" w:sz="0" w:space="0" w:color="auto"/>
        <w:right w:val="none" w:sz="0" w:space="0" w:color="auto"/>
      </w:divBdr>
    </w:div>
    <w:div w:id="1366832883">
      <w:bodyDiv w:val="1"/>
      <w:marLeft w:val="0"/>
      <w:marRight w:val="0"/>
      <w:marTop w:val="0"/>
      <w:marBottom w:val="0"/>
      <w:divBdr>
        <w:top w:val="none" w:sz="0" w:space="0" w:color="auto"/>
        <w:left w:val="none" w:sz="0" w:space="0" w:color="auto"/>
        <w:bottom w:val="none" w:sz="0" w:space="0" w:color="auto"/>
        <w:right w:val="none" w:sz="0" w:space="0" w:color="auto"/>
      </w:divBdr>
    </w:div>
    <w:div w:id="1404257414">
      <w:bodyDiv w:val="1"/>
      <w:marLeft w:val="0"/>
      <w:marRight w:val="0"/>
      <w:marTop w:val="0"/>
      <w:marBottom w:val="0"/>
      <w:divBdr>
        <w:top w:val="none" w:sz="0" w:space="0" w:color="auto"/>
        <w:left w:val="none" w:sz="0" w:space="0" w:color="auto"/>
        <w:bottom w:val="none" w:sz="0" w:space="0" w:color="auto"/>
        <w:right w:val="none" w:sz="0" w:space="0" w:color="auto"/>
      </w:divBdr>
    </w:div>
    <w:div w:id="1407613147">
      <w:bodyDiv w:val="1"/>
      <w:marLeft w:val="0"/>
      <w:marRight w:val="0"/>
      <w:marTop w:val="0"/>
      <w:marBottom w:val="0"/>
      <w:divBdr>
        <w:top w:val="none" w:sz="0" w:space="0" w:color="auto"/>
        <w:left w:val="none" w:sz="0" w:space="0" w:color="auto"/>
        <w:bottom w:val="none" w:sz="0" w:space="0" w:color="auto"/>
        <w:right w:val="none" w:sz="0" w:space="0" w:color="auto"/>
      </w:divBdr>
    </w:div>
    <w:div w:id="1417359876">
      <w:bodyDiv w:val="1"/>
      <w:marLeft w:val="0"/>
      <w:marRight w:val="0"/>
      <w:marTop w:val="0"/>
      <w:marBottom w:val="0"/>
      <w:divBdr>
        <w:top w:val="none" w:sz="0" w:space="0" w:color="auto"/>
        <w:left w:val="none" w:sz="0" w:space="0" w:color="auto"/>
        <w:bottom w:val="none" w:sz="0" w:space="0" w:color="auto"/>
        <w:right w:val="none" w:sz="0" w:space="0" w:color="auto"/>
      </w:divBdr>
    </w:div>
    <w:div w:id="1418096532">
      <w:bodyDiv w:val="1"/>
      <w:marLeft w:val="0"/>
      <w:marRight w:val="0"/>
      <w:marTop w:val="0"/>
      <w:marBottom w:val="0"/>
      <w:divBdr>
        <w:top w:val="none" w:sz="0" w:space="0" w:color="auto"/>
        <w:left w:val="none" w:sz="0" w:space="0" w:color="auto"/>
        <w:bottom w:val="none" w:sz="0" w:space="0" w:color="auto"/>
        <w:right w:val="none" w:sz="0" w:space="0" w:color="auto"/>
      </w:divBdr>
    </w:div>
    <w:div w:id="1434091490">
      <w:bodyDiv w:val="1"/>
      <w:marLeft w:val="0"/>
      <w:marRight w:val="0"/>
      <w:marTop w:val="0"/>
      <w:marBottom w:val="0"/>
      <w:divBdr>
        <w:top w:val="none" w:sz="0" w:space="0" w:color="auto"/>
        <w:left w:val="none" w:sz="0" w:space="0" w:color="auto"/>
        <w:bottom w:val="none" w:sz="0" w:space="0" w:color="auto"/>
        <w:right w:val="none" w:sz="0" w:space="0" w:color="auto"/>
      </w:divBdr>
    </w:div>
    <w:div w:id="1445537866">
      <w:bodyDiv w:val="1"/>
      <w:marLeft w:val="0"/>
      <w:marRight w:val="0"/>
      <w:marTop w:val="0"/>
      <w:marBottom w:val="0"/>
      <w:divBdr>
        <w:top w:val="none" w:sz="0" w:space="0" w:color="auto"/>
        <w:left w:val="none" w:sz="0" w:space="0" w:color="auto"/>
        <w:bottom w:val="none" w:sz="0" w:space="0" w:color="auto"/>
        <w:right w:val="none" w:sz="0" w:space="0" w:color="auto"/>
      </w:divBdr>
    </w:div>
    <w:div w:id="1456027396">
      <w:bodyDiv w:val="1"/>
      <w:marLeft w:val="0"/>
      <w:marRight w:val="0"/>
      <w:marTop w:val="0"/>
      <w:marBottom w:val="0"/>
      <w:divBdr>
        <w:top w:val="none" w:sz="0" w:space="0" w:color="auto"/>
        <w:left w:val="none" w:sz="0" w:space="0" w:color="auto"/>
        <w:bottom w:val="none" w:sz="0" w:space="0" w:color="auto"/>
        <w:right w:val="none" w:sz="0" w:space="0" w:color="auto"/>
      </w:divBdr>
    </w:div>
    <w:div w:id="1459184157">
      <w:bodyDiv w:val="1"/>
      <w:marLeft w:val="0"/>
      <w:marRight w:val="0"/>
      <w:marTop w:val="0"/>
      <w:marBottom w:val="0"/>
      <w:divBdr>
        <w:top w:val="none" w:sz="0" w:space="0" w:color="auto"/>
        <w:left w:val="none" w:sz="0" w:space="0" w:color="auto"/>
        <w:bottom w:val="none" w:sz="0" w:space="0" w:color="auto"/>
        <w:right w:val="none" w:sz="0" w:space="0" w:color="auto"/>
      </w:divBdr>
    </w:div>
    <w:div w:id="1467818594">
      <w:bodyDiv w:val="1"/>
      <w:marLeft w:val="0"/>
      <w:marRight w:val="0"/>
      <w:marTop w:val="0"/>
      <w:marBottom w:val="0"/>
      <w:divBdr>
        <w:top w:val="none" w:sz="0" w:space="0" w:color="auto"/>
        <w:left w:val="none" w:sz="0" w:space="0" w:color="auto"/>
        <w:bottom w:val="none" w:sz="0" w:space="0" w:color="auto"/>
        <w:right w:val="none" w:sz="0" w:space="0" w:color="auto"/>
      </w:divBdr>
    </w:div>
    <w:div w:id="1501461101">
      <w:bodyDiv w:val="1"/>
      <w:marLeft w:val="0"/>
      <w:marRight w:val="0"/>
      <w:marTop w:val="0"/>
      <w:marBottom w:val="0"/>
      <w:divBdr>
        <w:top w:val="none" w:sz="0" w:space="0" w:color="auto"/>
        <w:left w:val="none" w:sz="0" w:space="0" w:color="auto"/>
        <w:bottom w:val="none" w:sz="0" w:space="0" w:color="auto"/>
        <w:right w:val="none" w:sz="0" w:space="0" w:color="auto"/>
      </w:divBdr>
    </w:div>
    <w:div w:id="1515026778">
      <w:bodyDiv w:val="1"/>
      <w:marLeft w:val="0"/>
      <w:marRight w:val="0"/>
      <w:marTop w:val="0"/>
      <w:marBottom w:val="0"/>
      <w:divBdr>
        <w:top w:val="none" w:sz="0" w:space="0" w:color="auto"/>
        <w:left w:val="none" w:sz="0" w:space="0" w:color="auto"/>
        <w:bottom w:val="none" w:sz="0" w:space="0" w:color="auto"/>
        <w:right w:val="none" w:sz="0" w:space="0" w:color="auto"/>
      </w:divBdr>
    </w:div>
    <w:div w:id="1525678802">
      <w:bodyDiv w:val="1"/>
      <w:marLeft w:val="0"/>
      <w:marRight w:val="0"/>
      <w:marTop w:val="0"/>
      <w:marBottom w:val="0"/>
      <w:divBdr>
        <w:top w:val="none" w:sz="0" w:space="0" w:color="auto"/>
        <w:left w:val="none" w:sz="0" w:space="0" w:color="auto"/>
        <w:bottom w:val="none" w:sz="0" w:space="0" w:color="auto"/>
        <w:right w:val="none" w:sz="0" w:space="0" w:color="auto"/>
      </w:divBdr>
    </w:div>
    <w:div w:id="1549535187">
      <w:bodyDiv w:val="1"/>
      <w:marLeft w:val="0"/>
      <w:marRight w:val="0"/>
      <w:marTop w:val="0"/>
      <w:marBottom w:val="0"/>
      <w:divBdr>
        <w:top w:val="none" w:sz="0" w:space="0" w:color="auto"/>
        <w:left w:val="none" w:sz="0" w:space="0" w:color="auto"/>
        <w:bottom w:val="none" w:sz="0" w:space="0" w:color="auto"/>
        <w:right w:val="none" w:sz="0" w:space="0" w:color="auto"/>
      </w:divBdr>
    </w:div>
    <w:div w:id="1553805266">
      <w:bodyDiv w:val="1"/>
      <w:marLeft w:val="0"/>
      <w:marRight w:val="0"/>
      <w:marTop w:val="0"/>
      <w:marBottom w:val="0"/>
      <w:divBdr>
        <w:top w:val="none" w:sz="0" w:space="0" w:color="auto"/>
        <w:left w:val="none" w:sz="0" w:space="0" w:color="auto"/>
        <w:bottom w:val="none" w:sz="0" w:space="0" w:color="auto"/>
        <w:right w:val="none" w:sz="0" w:space="0" w:color="auto"/>
      </w:divBdr>
    </w:div>
    <w:div w:id="1565219854">
      <w:bodyDiv w:val="1"/>
      <w:marLeft w:val="0"/>
      <w:marRight w:val="0"/>
      <w:marTop w:val="0"/>
      <w:marBottom w:val="0"/>
      <w:divBdr>
        <w:top w:val="none" w:sz="0" w:space="0" w:color="auto"/>
        <w:left w:val="none" w:sz="0" w:space="0" w:color="auto"/>
        <w:bottom w:val="none" w:sz="0" w:space="0" w:color="auto"/>
        <w:right w:val="none" w:sz="0" w:space="0" w:color="auto"/>
      </w:divBdr>
    </w:div>
    <w:div w:id="1597865816">
      <w:bodyDiv w:val="1"/>
      <w:marLeft w:val="0"/>
      <w:marRight w:val="0"/>
      <w:marTop w:val="0"/>
      <w:marBottom w:val="0"/>
      <w:divBdr>
        <w:top w:val="none" w:sz="0" w:space="0" w:color="auto"/>
        <w:left w:val="none" w:sz="0" w:space="0" w:color="auto"/>
        <w:bottom w:val="none" w:sz="0" w:space="0" w:color="auto"/>
        <w:right w:val="none" w:sz="0" w:space="0" w:color="auto"/>
      </w:divBdr>
    </w:div>
    <w:div w:id="1606616671">
      <w:bodyDiv w:val="1"/>
      <w:marLeft w:val="0"/>
      <w:marRight w:val="0"/>
      <w:marTop w:val="0"/>
      <w:marBottom w:val="0"/>
      <w:divBdr>
        <w:top w:val="none" w:sz="0" w:space="0" w:color="auto"/>
        <w:left w:val="none" w:sz="0" w:space="0" w:color="auto"/>
        <w:bottom w:val="none" w:sz="0" w:space="0" w:color="auto"/>
        <w:right w:val="none" w:sz="0" w:space="0" w:color="auto"/>
      </w:divBdr>
    </w:div>
    <w:div w:id="1634364575">
      <w:bodyDiv w:val="1"/>
      <w:marLeft w:val="0"/>
      <w:marRight w:val="0"/>
      <w:marTop w:val="0"/>
      <w:marBottom w:val="0"/>
      <w:divBdr>
        <w:top w:val="none" w:sz="0" w:space="0" w:color="auto"/>
        <w:left w:val="none" w:sz="0" w:space="0" w:color="auto"/>
        <w:bottom w:val="none" w:sz="0" w:space="0" w:color="auto"/>
        <w:right w:val="none" w:sz="0" w:space="0" w:color="auto"/>
      </w:divBdr>
    </w:div>
    <w:div w:id="1635792404">
      <w:bodyDiv w:val="1"/>
      <w:marLeft w:val="0"/>
      <w:marRight w:val="0"/>
      <w:marTop w:val="0"/>
      <w:marBottom w:val="0"/>
      <w:divBdr>
        <w:top w:val="none" w:sz="0" w:space="0" w:color="auto"/>
        <w:left w:val="none" w:sz="0" w:space="0" w:color="auto"/>
        <w:bottom w:val="none" w:sz="0" w:space="0" w:color="auto"/>
        <w:right w:val="none" w:sz="0" w:space="0" w:color="auto"/>
      </w:divBdr>
    </w:div>
    <w:div w:id="1646280507">
      <w:bodyDiv w:val="1"/>
      <w:marLeft w:val="0"/>
      <w:marRight w:val="0"/>
      <w:marTop w:val="0"/>
      <w:marBottom w:val="0"/>
      <w:divBdr>
        <w:top w:val="none" w:sz="0" w:space="0" w:color="auto"/>
        <w:left w:val="none" w:sz="0" w:space="0" w:color="auto"/>
        <w:bottom w:val="none" w:sz="0" w:space="0" w:color="auto"/>
        <w:right w:val="none" w:sz="0" w:space="0" w:color="auto"/>
      </w:divBdr>
    </w:div>
    <w:div w:id="1650329404">
      <w:bodyDiv w:val="1"/>
      <w:marLeft w:val="0"/>
      <w:marRight w:val="0"/>
      <w:marTop w:val="0"/>
      <w:marBottom w:val="0"/>
      <w:divBdr>
        <w:top w:val="none" w:sz="0" w:space="0" w:color="auto"/>
        <w:left w:val="none" w:sz="0" w:space="0" w:color="auto"/>
        <w:bottom w:val="none" w:sz="0" w:space="0" w:color="auto"/>
        <w:right w:val="none" w:sz="0" w:space="0" w:color="auto"/>
      </w:divBdr>
    </w:div>
    <w:div w:id="1659842057">
      <w:bodyDiv w:val="1"/>
      <w:marLeft w:val="0"/>
      <w:marRight w:val="0"/>
      <w:marTop w:val="0"/>
      <w:marBottom w:val="0"/>
      <w:divBdr>
        <w:top w:val="none" w:sz="0" w:space="0" w:color="auto"/>
        <w:left w:val="none" w:sz="0" w:space="0" w:color="auto"/>
        <w:bottom w:val="none" w:sz="0" w:space="0" w:color="auto"/>
        <w:right w:val="none" w:sz="0" w:space="0" w:color="auto"/>
      </w:divBdr>
    </w:div>
    <w:div w:id="1707372058">
      <w:bodyDiv w:val="1"/>
      <w:marLeft w:val="0"/>
      <w:marRight w:val="0"/>
      <w:marTop w:val="0"/>
      <w:marBottom w:val="0"/>
      <w:divBdr>
        <w:top w:val="none" w:sz="0" w:space="0" w:color="auto"/>
        <w:left w:val="none" w:sz="0" w:space="0" w:color="auto"/>
        <w:bottom w:val="none" w:sz="0" w:space="0" w:color="auto"/>
        <w:right w:val="none" w:sz="0" w:space="0" w:color="auto"/>
      </w:divBdr>
    </w:div>
    <w:div w:id="1757826072">
      <w:bodyDiv w:val="1"/>
      <w:marLeft w:val="0"/>
      <w:marRight w:val="0"/>
      <w:marTop w:val="0"/>
      <w:marBottom w:val="0"/>
      <w:divBdr>
        <w:top w:val="none" w:sz="0" w:space="0" w:color="auto"/>
        <w:left w:val="none" w:sz="0" w:space="0" w:color="auto"/>
        <w:bottom w:val="none" w:sz="0" w:space="0" w:color="auto"/>
        <w:right w:val="none" w:sz="0" w:space="0" w:color="auto"/>
      </w:divBdr>
    </w:div>
    <w:div w:id="1762098262">
      <w:bodyDiv w:val="1"/>
      <w:marLeft w:val="0"/>
      <w:marRight w:val="0"/>
      <w:marTop w:val="0"/>
      <w:marBottom w:val="0"/>
      <w:divBdr>
        <w:top w:val="none" w:sz="0" w:space="0" w:color="auto"/>
        <w:left w:val="none" w:sz="0" w:space="0" w:color="auto"/>
        <w:bottom w:val="none" w:sz="0" w:space="0" w:color="auto"/>
        <w:right w:val="none" w:sz="0" w:space="0" w:color="auto"/>
      </w:divBdr>
    </w:div>
    <w:div w:id="1762725584">
      <w:bodyDiv w:val="1"/>
      <w:marLeft w:val="0"/>
      <w:marRight w:val="0"/>
      <w:marTop w:val="0"/>
      <w:marBottom w:val="0"/>
      <w:divBdr>
        <w:top w:val="none" w:sz="0" w:space="0" w:color="auto"/>
        <w:left w:val="none" w:sz="0" w:space="0" w:color="auto"/>
        <w:bottom w:val="none" w:sz="0" w:space="0" w:color="auto"/>
        <w:right w:val="none" w:sz="0" w:space="0" w:color="auto"/>
      </w:divBdr>
    </w:div>
    <w:div w:id="1798336323">
      <w:bodyDiv w:val="1"/>
      <w:marLeft w:val="0"/>
      <w:marRight w:val="0"/>
      <w:marTop w:val="0"/>
      <w:marBottom w:val="0"/>
      <w:divBdr>
        <w:top w:val="none" w:sz="0" w:space="0" w:color="auto"/>
        <w:left w:val="none" w:sz="0" w:space="0" w:color="auto"/>
        <w:bottom w:val="none" w:sz="0" w:space="0" w:color="auto"/>
        <w:right w:val="none" w:sz="0" w:space="0" w:color="auto"/>
      </w:divBdr>
    </w:div>
    <w:div w:id="1804930921">
      <w:bodyDiv w:val="1"/>
      <w:marLeft w:val="0"/>
      <w:marRight w:val="0"/>
      <w:marTop w:val="0"/>
      <w:marBottom w:val="0"/>
      <w:divBdr>
        <w:top w:val="none" w:sz="0" w:space="0" w:color="auto"/>
        <w:left w:val="none" w:sz="0" w:space="0" w:color="auto"/>
        <w:bottom w:val="none" w:sz="0" w:space="0" w:color="auto"/>
        <w:right w:val="none" w:sz="0" w:space="0" w:color="auto"/>
      </w:divBdr>
    </w:div>
    <w:div w:id="1810005355">
      <w:bodyDiv w:val="1"/>
      <w:marLeft w:val="0"/>
      <w:marRight w:val="0"/>
      <w:marTop w:val="0"/>
      <w:marBottom w:val="0"/>
      <w:divBdr>
        <w:top w:val="none" w:sz="0" w:space="0" w:color="auto"/>
        <w:left w:val="none" w:sz="0" w:space="0" w:color="auto"/>
        <w:bottom w:val="none" w:sz="0" w:space="0" w:color="auto"/>
        <w:right w:val="none" w:sz="0" w:space="0" w:color="auto"/>
      </w:divBdr>
    </w:div>
    <w:div w:id="1819493138">
      <w:bodyDiv w:val="1"/>
      <w:marLeft w:val="0"/>
      <w:marRight w:val="0"/>
      <w:marTop w:val="0"/>
      <w:marBottom w:val="0"/>
      <w:divBdr>
        <w:top w:val="none" w:sz="0" w:space="0" w:color="auto"/>
        <w:left w:val="none" w:sz="0" w:space="0" w:color="auto"/>
        <w:bottom w:val="none" w:sz="0" w:space="0" w:color="auto"/>
        <w:right w:val="none" w:sz="0" w:space="0" w:color="auto"/>
      </w:divBdr>
    </w:div>
    <w:div w:id="1820413216">
      <w:bodyDiv w:val="1"/>
      <w:marLeft w:val="0"/>
      <w:marRight w:val="0"/>
      <w:marTop w:val="0"/>
      <w:marBottom w:val="0"/>
      <w:divBdr>
        <w:top w:val="none" w:sz="0" w:space="0" w:color="auto"/>
        <w:left w:val="none" w:sz="0" w:space="0" w:color="auto"/>
        <w:bottom w:val="none" w:sz="0" w:space="0" w:color="auto"/>
        <w:right w:val="none" w:sz="0" w:space="0" w:color="auto"/>
      </w:divBdr>
    </w:div>
    <w:div w:id="1826122728">
      <w:bodyDiv w:val="1"/>
      <w:marLeft w:val="0"/>
      <w:marRight w:val="0"/>
      <w:marTop w:val="0"/>
      <w:marBottom w:val="0"/>
      <w:divBdr>
        <w:top w:val="none" w:sz="0" w:space="0" w:color="auto"/>
        <w:left w:val="none" w:sz="0" w:space="0" w:color="auto"/>
        <w:bottom w:val="none" w:sz="0" w:space="0" w:color="auto"/>
        <w:right w:val="none" w:sz="0" w:space="0" w:color="auto"/>
      </w:divBdr>
    </w:div>
    <w:div w:id="1845168134">
      <w:bodyDiv w:val="1"/>
      <w:marLeft w:val="0"/>
      <w:marRight w:val="0"/>
      <w:marTop w:val="0"/>
      <w:marBottom w:val="0"/>
      <w:divBdr>
        <w:top w:val="none" w:sz="0" w:space="0" w:color="auto"/>
        <w:left w:val="none" w:sz="0" w:space="0" w:color="auto"/>
        <w:bottom w:val="none" w:sz="0" w:space="0" w:color="auto"/>
        <w:right w:val="none" w:sz="0" w:space="0" w:color="auto"/>
      </w:divBdr>
    </w:div>
    <w:div w:id="1855919582">
      <w:bodyDiv w:val="1"/>
      <w:marLeft w:val="0"/>
      <w:marRight w:val="0"/>
      <w:marTop w:val="0"/>
      <w:marBottom w:val="0"/>
      <w:divBdr>
        <w:top w:val="none" w:sz="0" w:space="0" w:color="auto"/>
        <w:left w:val="none" w:sz="0" w:space="0" w:color="auto"/>
        <w:bottom w:val="none" w:sz="0" w:space="0" w:color="auto"/>
        <w:right w:val="none" w:sz="0" w:space="0" w:color="auto"/>
      </w:divBdr>
    </w:div>
    <w:div w:id="1911036082">
      <w:bodyDiv w:val="1"/>
      <w:marLeft w:val="0"/>
      <w:marRight w:val="0"/>
      <w:marTop w:val="0"/>
      <w:marBottom w:val="0"/>
      <w:divBdr>
        <w:top w:val="none" w:sz="0" w:space="0" w:color="auto"/>
        <w:left w:val="none" w:sz="0" w:space="0" w:color="auto"/>
        <w:bottom w:val="none" w:sz="0" w:space="0" w:color="auto"/>
        <w:right w:val="none" w:sz="0" w:space="0" w:color="auto"/>
      </w:divBdr>
    </w:div>
    <w:div w:id="1915705331">
      <w:bodyDiv w:val="1"/>
      <w:marLeft w:val="0"/>
      <w:marRight w:val="0"/>
      <w:marTop w:val="0"/>
      <w:marBottom w:val="0"/>
      <w:divBdr>
        <w:top w:val="none" w:sz="0" w:space="0" w:color="auto"/>
        <w:left w:val="none" w:sz="0" w:space="0" w:color="auto"/>
        <w:bottom w:val="none" w:sz="0" w:space="0" w:color="auto"/>
        <w:right w:val="none" w:sz="0" w:space="0" w:color="auto"/>
      </w:divBdr>
    </w:div>
    <w:div w:id="1922596794">
      <w:bodyDiv w:val="1"/>
      <w:marLeft w:val="0"/>
      <w:marRight w:val="0"/>
      <w:marTop w:val="0"/>
      <w:marBottom w:val="0"/>
      <w:divBdr>
        <w:top w:val="none" w:sz="0" w:space="0" w:color="auto"/>
        <w:left w:val="none" w:sz="0" w:space="0" w:color="auto"/>
        <w:bottom w:val="none" w:sz="0" w:space="0" w:color="auto"/>
        <w:right w:val="none" w:sz="0" w:space="0" w:color="auto"/>
      </w:divBdr>
    </w:div>
    <w:div w:id="2011441267">
      <w:bodyDiv w:val="1"/>
      <w:marLeft w:val="0"/>
      <w:marRight w:val="0"/>
      <w:marTop w:val="0"/>
      <w:marBottom w:val="0"/>
      <w:divBdr>
        <w:top w:val="none" w:sz="0" w:space="0" w:color="auto"/>
        <w:left w:val="none" w:sz="0" w:space="0" w:color="auto"/>
        <w:bottom w:val="none" w:sz="0" w:space="0" w:color="auto"/>
        <w:right w:val="none" w:sz="0" w:space="0" w:color="auto"/>
      </w:divBdr>
    </w:div>
    <w:div w:id="2021467907">
      <w:bodyDiv w:val="1"/>
      <w:marLeft w:val="0"/>
      <w:marRight w:val="0"/>
      <w:marTop w:val="0"/>
      <w:marBottom w:val="0"/>
      <w:divBdr>
        <w:top w:val="none" w:sz="0" w:space="0" w:color="auto"/>
        <w:left w:val="none" w:sz="0" w:space="0" w:color="auto"/>
        <w:bottom w:val="none" w:sz="0" w:space="0" w:color="auto"/>
        <w:right w:val="none" w:sz="0" w:space="0" w:color="auto"/>
      </w:divBdr>
    </w:div>
    <w:div w:id="2042433547">
      <w:bodyDiv w:val="1"/>
      <w:marLeft w:val="0"/>
      <w:marRight w:val="0"/>
      <w:marTop w:val="0"/>
      <w:marBottom w:val="0"/>
      <w:divBdr>
        <w:top w:val="none" w:sz="0" w:space="0" w:color="auto"/>
        <w:left w:val="none" w:sz="0" w:space="0" w:color="auto"/>
        <w:bottom w:val="none" w:sz="0" w:space="0" w:color="auto"/>
        <w:right w:val="none" w:sz="0" w:space="0" w:color="auto"/>
      </w:divBdr>
    </w:div>
    <w:div w:id="2059812640">
      <w:bodyDiv w:val="1"/>
      <w:marLeft w:val="0"/>
      <w:marRight w:val="0"/>
      <w:marTop w:val="0"/>
      <w:marBottom w:val="0"/>
      <w:divBdr>
        <w:top w:val="none" w:sz="0" w:space="0" w:color="auto"/>
        <w:left w:val="none" w:sz="0" w:space="0" w:color="auto"/>
        <w:bottom w:val="none" w:sz="0" w:space="0" w:color="auto"/>
        <w:right w:val="none" w:sz="0" w:space="0" w:color="auto"/>
      </w:divBdr>
    </w:div>
    <w:div w:id="2063018105">
      <w:bodyDiv w:val="1"/>
      <w:marLeft w:val="0"/>
      <w:marRight w:val="0"/>
      <w:marTop w:val="0"/>
      <w:marBottom w:val="0"/>
      <w:divBdr>
        <w:top w:val="none" w:sz="0" w:space="0" w:color="auto"/>
        <w:left w:val="none" w:sz="0" w:space="0" w:color="auto"/>
        <w:bottom w:val="none" w:sz="0" w:space="0" w:color="auto"/>
        <w:right w:val="none" w:sz="0" w:space="0" w:color="auto"/>
      </w:divBdr>
    </w:div>
    <w:div w:id="2063824739">
      <w:bodyDiv w:val="1"/>
      <w:marLeft w:val="0"/>
      <w:marRight w:val="0"/>
      <w:marTop w:val="0"/>
      <w:marBottom w:val="0"/>
      <w:divBdr>
        <w:top w:val="none" w:sz="0" w:space="0" w:color="auto"/>
        <w:left w:val="none" w:sz="0" w:space="0" w:color="auto"/>
        <w:bottom w:val="none" w:sz="0" w:space="0" w:color="auto"/>
        <w:right w:val="none" w:sz="0" w:space="0" w:color="auto"/>
      </w:divBdr>
    </w:div>
    <w:div w:id="2069841979">
      <w:bodyDiv w:val="1"/>
      <w:marLeft w:val="0"/>
      <w:marRight w:val="0"/>
      <w:marTop w:val="0"/>
      <w:marBottom w:val="0"/>
      <w:divBdr>
        <w:top w:val="none" w:sz="0" w:space="0" w:color="auto"/>
        <w:left w:val="none" w:sz="0" w:space="0" w:color="auto"/>
        <w:bottom w:val="none" w:sz="0" w:space="0" w:color="auto"/>
        <w:right w:val="none" w:sz="0" w:space="0" w:color="auto"/>
      </w:divBdr>
    </w:div>
    <w:div w:id="2084834855">
      <w:bodyDiv w:val="1"/>
      <w:marLeft w:val="0"/>
      <w:marRight w:val="0"/>
      <w:marTop w:val="0"/>
      <w:marBottom w:val="0"/>
      <w:divBdr>
        <w:top w:val="none" w:sz="0" w:space="0" w:color="auto"/>
        <w:left w:val="none" w:sz="0" w:space="0" w:color="auto"/>
        <w:bottom w:val="none" w:sz="0" w:space="0" w:color="auto"/>
        <w:right w:val="none" w:sz="0" w:space="0" w:color="auto"/>
      </w:divBdr>
    </w:div>
    <w:div w:id="2092920262">
      <w:bodyDiv w:val="1"/>
      <w:marLeft w:val="0"/>
      <w:marRight w:val="0"/>
      <w:marTop w:val="0"/>
      <w:marBottom w:val="0"/>
      <w:divBdr>
        <w:top w:val="none" w:sz="0" w:space="0" w:color="auto"/>
        <w:left w:val="none" w:sz="0" w:space="0" w:color="auto"/>
        <w:bottom w:val="none" w:sz="0" w:space="0" w:color="auto"/>
        <w:right w:val="none" w:sz="0" w:space="0" w:color="auto"/>
      </w:divBdr>
    </w:div>
    <w:div w:id="2097361734">
      <w:bodyDiv w:val="1"/>
      <w:marLeft w:val="0"/>
      <w:marRight w:val="0"/>
      <w:marTop w:val="0"/>
      <w:marBottom w:val="0"/>
      <w:divBdr>
        <w:top w:val="none" w:sz="0" w:space="0" w:color="auto"/>
        <w:left w:val="none" w:sz="0" w:space="0" w:color="auto"/>
        <w:bottom w:val="none" w:sz="0" w:space="0" w:color="auto"/>
        <w:right w:val="none" w:sz="0" w:space="0" w:color="auto"/>
      </w:divBdr>
    </w:div>
    <w:div w:id="2112317295">
      <w:bodyDiv w:val="1"/>
      <w:marLeft w:val="0"/>
      <w:marRight w:val="0"/>
      <w:marTop w:val="0"/>
      <w:marBottom w:val="0"/>
      <w:divBdr>
        <w:top w:val="none" w:sz="0" w:space="0" w:color="auto"/>
        <w:left w:val="none" w:sz="0" w:space="0" w:color="auto"/>
        <w:bottom w:val="none" w:sz="0" w:space="0" w:color="auto"/>
        <w:right w:val="none" w:sz="0" w:space="0" w:color="auto"/>
      </w:divBdr>
    </w:div>
    <w:div w:id="2112357978">
      <w:bodyDiv w:val="1"/>
      <w:marLeft w:val="0"/>
      <w:marRight w:val="0"/>
      <w:marTop w:val="0"/>
      <w:marBottom w:val="0"/>
      <w:divBdr>
        <w:top w:val="none" w:sz="0" w:space="0" w:color="auto"/>
        <w:left w:val="none" w:sz="0" w:space="0" w:color="auto"/>
        <w:bottom w:val="none" w:sz="0" w:space="0" w:color="auto"/>
        <w:right w:val="none" w:sz="0" w:space="0" w:color="auto"/>
      </w:divBdr>
    </w:div>
    <w:div w:id="212981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1741143216628531" TargetMode="External"/><Relationship Id="rId21" Type="http://schemas.openxmlformats.org/officeDocument/2006/relationships/hyperlink" Target="https://doi.org/10.23960/jpmipa/v21i1.pp95-108" TargetMode="External"/><Relationship Id="rId42" Type="http://schemas.openxmlformats.org/officeDocument/2006/relationships/hyperlink" Target="https://doi.org/10.1177/1741143213497635" TargetMode="External"/><Relationship Id="rId47" Type="http://schemas.openxmlformats.org/officeDocument/2006/relationships/hyperlink" Target="https://doi.org/10.29173/cmplct23029" TargetMode="External"/><Relationship Id="rId63" Type="http://schemas.openxmlformats.org/officeDocument/2006/relationships/hyperlink" Target="https://doi.org/10.1080/23311886.2023.2299134" TargetMode="External"/><Relationship Id="rId68" Type="http://schemas.openxmlformats.org/officeDocument/2006/relationships/hyperlink" Target="https://doi.org/10.12688/f1000research.166667.2" TargetMode="External"/><Relationship Id="rId84" Type="http://schemas.openxmlformats.org/officeDocument/2006/relationships/hyperlink" Target="https://doi.org/10.29329/tayjournal.2023.543.08" TargetMode="External"/><Relationship Id="rId89" Type="http://schemas.openxmlformats.org/officeDocument/2006/relationships/hyperlink" Target="https://doi.org/10.1007/s10639-022-11431-8" TargetMode="External"/><Relationship Id="rId16" Type="http://schemas.openxmlformats.org/officeDocument/2006/relationships/hyperlink" Target="https://doi.org/10.1038/s41562-022-01381-z" TargetMode="External"/><Relationship Id="rId11" Type="http://schemas.openxmlformats.org/officeDocument/2006/relationships/hyperlink" Target="https://doi.org/10.47505/IJRSS.2024.10.9" TargetMode="External"/><Relationship Id="rId32" Type="http://schemas.openxmlformats.org/officeDocument/2006/relationships/hyperlink" Target="https://doi.org/10.1080/19345747.2023.2268072" TargetMode="External"/><Relationship Id="rId37" Type="http://schemas.openxmlformats.org/officeDocument/2006/relationships/hyperlink" Target="https://doi.org/10.1080/03323315.2021.2022513" TargetMode="External"/><Relationship Id="rId53" Type="http://schemas.openxmlformats.org/officeDocument/2006/relationships/hyperlink" Target="https://doi.org/10.1111/bjet.12782" TargetMode="External"/><Relationship Id="rId58" Type="http://schemas.openxmlformats.org/officeDocument/2006/relationships/hyperlink" Target="https://doi.org/10.31045/jes.7.3.3" TargetMode="External"/><Relationship Id="rId74" Type="http://schemas.openxmlformats.org/officeDocument/2006/relationships/hyperlink" Target="https://doi.org/10.37134/jrpptte.vol14.1.3.2024" TargetMode="External"/><Relationship Id="rId79" Type="http://schemas.openxmlformats.org/officeDocument/2006/relationships/hyperlink" Target="https://doi.org/10.53378/ijemds.353156"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doi.org/10.46303/repam.2023.19" TargetMode="External"/><Relationship Id="rId95" Type="http://schemas.openxmlformats.org/officeDocument/2006/relationships/hyperlink" Target="https://doi.org/10.59429/esp.v10i8.4067" TargetMode="External"/><Relationship Id="rId22" Type="http://schemas.openxmlformats.org/officeDocument/2006/relationships/hyperlink" Target="https://doi.org/10.1016/j.sciaf.2022.e01190" TargetMode="External"/><Relationship Id="rId27" Type="http://schemas.openxmlformats.org/officeDocument/2006/relationships/hyperlink" Target="https://doi.org/10.7719/jpair.v30i1.551" TargetMode="External"/><Relationship Id="rId43" Type="http://schemas.openxmlformats.org/officeDocument/2006/relationships/hyperlink" Target="https://www.bps.org.uk/psychologist/methods-interpretative-phenomenological-analysis" TargetMode="External"/><Relationship Id="rId48" Type="http://schemas.openxmlformats.org/officeDocument/2006/relationships/hyperlink" Target="https://doi.org/10.1080/07380569.2024.2374262" TargetMode="External"/><Relationship Id="rId64" Type="http://schemas.openxmlformats.org/officeDocument/2006/relationships/hyperlink" Target="https://doi.org/10.12806/V16/I4/T2" TargetMode="External"/><Relationship Id="rId69" Type="http://schemas.openxmlformats.org/officeDocument/2006/relationships/hyperlink" Target="https://doi.org/10.1016/j.ijedro.2021.100092" TargetMode="External"/><Relationship Id="rId80" Type="http://schemas.openxmlformats.org/officeDocument/2006/relationships/hyperlink" Target="https://doi.org/10.3389/feduc.2025.1580324" TargetMode="External"/><Relationship Id="rId85" Type="http://schemas.openxmlformats.org/officeDocument/2006/relationships/hyperlink" Target="https://doi.org/10.3390/merits5010002" TargetMode="External"/><Relationship Id="rId12" Type="http://schemas.openxmlformats.org/officeDocument/2006/relationships/hyperlink" Target="https://doi.org/10.1016/j.ssaho.2025.101349" TargetMode="External"/><Relationship Id="rId17" Type="http://schemas.openxmlformats.org/officeDocument/2006/relationships/hyperlink" Target="https://doi.org/10.32734/jssi.v3i01.15896" TargetMode="External"/><Relationship Id="rId25" Type="http://schemas.openxmlformats.org/officeDocument/2006/relationships/hyperlink" Target="https://doi.org/10.69569/jip.2025.020" TargetMode="External"/><Relationship Id="rId33" Type="http://schemas.openxmlformats.org/officeDocument/2006/relationships/hyperlink" Target="https://www.deped.gov.ph/2018/04/06/deped-computerization-program/" TargetMode="External"/><Relationship Id="rId38" Type="http://schemas.openxmlformats.org/officeDocument/2006/relationships/hyperlink" Target="https://doi.org/10.51386/25815946/ijsms-v7i2p122" TargetMode="External"/><Relationship Id="rId46" Type="http://schemas.openxmlformats.org/officeDocument/2006/relationships/hyperlink" Target="https://doi.org/10.58471/jms.v3i01.2709" TargetMode="External"/><Relationship Id="rId59" Type="http://schemas.openxmlformats.org/officeDocument/2006/relationships/hyperlink" Target="https://doi.org/10.53378/ijemds.353116" TargetMode="External"/><Relationship Id="rId67" Type="http://schemas.openxmlformats.org/officeDocument/2006/relationships/hyperlink" Target="https://doi.org/10.30574/ijsra.2025.15.1.1143" TargetMode="External"/><Relationship Id="rId20" Type="http://schemas.openxmlformats.org/officeDocument/2006/relationships/hyperlink" Target="https://www.doi.org/10.52589/BJCE-S8GBY9M3" TargetMode="External"/><Relationship Id="rId41" Type="http://schemas.openxmlformats.org/officeDocument/2006/relationships/hyperlink" Target="https://doi.org/10.1177/1741143204039297" TargetMode="External"/><Relationship Id="rId54" Type="http://schemas.openxmlformats.org/officeDocument/2006/relationships/hyperlink" Target="https://doi.org/10.47362/EJSSS.2025.6102" TargetMode="External"/><Relationship Id="rId62" Type="http://schemas.openxmlformats.org/officeDocument/2006/relationships/hyperlink" Target="https://doi.org/10.1016/j.chb.2020.106481" TargetMode="External"/><Relationship Id="rId70" Type="http://schemas.openxmlformats.org/officeDocument/2006/relationships/hyperlink" Target="https://www.doi.org/10.52589/BJCE-TJRUMF91" TargetMode="External"/><Relationship Id="rId75" Type="http://schemas.openxmlformats.org/officeDocument/2006/relationships/hyperlink" Target="https://doi.org/10.7748/nr2011.01.18.2.7.c8280" TargetMode="External"/><Relationship Id="rId83" Type="http://schemas.openxmlformats.org/officeDocument/2006/relationships/hyperlink" Target="https://doi.org/10.1002/9780470776278.ch10" TargetMode="External"/><Relationship Id="rId88" Type="http://schemas.openxmlformats.org/officeDocument/2006/relationships/hyperlink" Target="https://doi.org/10.47467/edu.v4i3.4267" TargetMode="External"/><Relationship Id="rId91" Type="http://schemas.openxmlformats.org/officeDocument/2006/relationships/hyperlink" Target="https://doi.org/10.5296/jpag.v14i2.22325" TargetMode="External"/><Relationship Id="rId96" Type="http://schemas.openxmlformats.org/officeDocument/2006/relationships/hyperlink" Target="https://dx.doi.org/10.47772/IJRISS.2025.9070007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371/journal.pone.0328883" TargetMode="External"/><Relationship Id="rId23" Type="http://schemas.openxmlformats.org/officeDocument/2006/relationships/hyperlink" Target="https://doi.org/10.1177/10526846221134010" TargetMode="External"/><Relationship Id="rId28" Type="http://schemas.openxmlformats.org/officeDocument/2006/relationships/hyperlink" Target="https://doi.org/10.54536/ajahs.v3i2.2656" TargetMode="External"/><Relationship Id="rId36" Type="http://schemas.openxmlformats.org/officeDocument/2006/relationships/hyperlink" Target="https://doi.org/10.70211/ltsm.v3i1.115" TargetMode="External"/><Relationship Id="rId49" Type="http://schemas.openxmlformats.org/officeDocument/2006/relationships/hyperlink" Target="https://doi.org/10.3389/feduc.2025.1567698" TargetMode="External"/><Relationship Id="rId57" Type="http://schemas.openxmlformats.org/officeDocument/2006/relationships/hyperlink" Target="https://doi.org/10.56741/esl.v2i02.307" TargetMode="External"/><Relationship Id="rId10" Type="http://schemas.openxmlformats.org/officeDocument/2006/relationships/image" Target="media/image3.png"/><Relationship Id="rId31" Type="http://schemas.openxmlformats.org/officeDocument/2006/relationships/hyperlink" Target="https://doi.org/10.1080/02188791.2023.2195099" TargetMode="External"/><Relationship Id="rId44" Type="http://schemas.openxmlformats.org/officeDocument/2006/relationships/hyperlink" Target="https://doi.org/10.55982/openpraxis.16.4.761" TargetMode="External"/><Relationship Id="rId52" Type="http://schemas.openxmlformats.org/officeDocument/2006/relationships/hyperlink" Target="https://doi.org/10.1080/13632430701800060" TargetMode="External"/><Relationship Id="rId60" Type="http://schemas.openxmlformats.org/officeDocument/2006/relationships/hyperlink" Target="https://doi.org/10.1016/j.ijer.2024.102380" TargetMode="External"/><Relationship Id="rId65" Type="http://schemas.openxmlformats.org/officeDocument/2006/relationships/hyperlink" Target="https://doi.org/10.1080/0161956X.2012.664478" TargetMode="External"/><Relationship Id="rId73" Type="http://schemas.openxmlformats.org/officeDocument/2006/relationships/hyperlink" Target="https://doi.org/10.53894/ijirss.v8i6.10071" TargetMode="External"/><Relationship Id="rId78" Type="http://schemas.openxmlformats.org/officeDocument/2006/relationships/hyperlink" Target="https://doi.org/10.1080/13603124.2021.1942995" TargetMode="External"/><Relationship Id="rId81" Type="http://schemas.openxmlformats.org/officeDocument/2006/relationships/hyperlink" Target="https://doi.org/10.70177/jete.v3i1.2112" TargetMode="External"/><Relationship Id="rId86" Type="http://schemas.openxmlformats.org/officeDocument/2006/relationships/hyperlink" Target="https://doi.org/10.1080/00131720508984678" TargetMode="External"/><Relationship Id="rId94" Type="http://schemas.openxmlformats.org/officeDocument/2006/relationships/hyperlink" Target="https://doi.org/10.1080/13632434.2023.2282618" TargetMode="External"/><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69569/jip.2025.245" TargetMode="External"/><Relationship Id="rId18" Type="http://schemas.openxmlformats.org/officeDocument/2006/relationships/hyperlink" Target="https://doi.org/10.30574/ijsra.2025.14.2.0512" TargetMode="External"/><Relationship Id="rId39" Type="http://schemas.openxmlformats.org/officeDocument/2006/relationships/hyperlink" Target="https://doi.org/10.30574/wjarr.2024.24.2.3550" TargetMode="External"/><Relationship Id="rId34" Type="http://schemas.openxmlformats.org/officeDocument/2006/relationships/hyperlink" Target="https://www.deped.gov.ph/2022/05/10/deped-highlights-digital-rise-program-as-key-player-in-addressing-challenges-in-education-quality/" TargetMode="External"/><Relationship Id="rId50" Type="http://schemas.openxmlformats.org/officeDocument/2006/relationships/hyperlink" Target="https://doi.org/10.1080/09243453.2023.2190130" TargetMode="External"/><Relationship Id="rId55" Type="http://schemas.openxmlformats.org/officeDocument/2006/relationships/hyperlink" Target="https://doi.org/10.5195/ie.2023.345" TargetMode="External"/><Relationship Id="rId76" Type="http://schemas.openxmlformats.org/officeDocument/2006/relationships/hyperlink" Target="https://doi.org/10.1057/s41270-024-00303-4" TargetMode="External"/><Relationship Id="rId97" Type="http://schemas.openxmlformats.org/officeDocument/2006/relationships/hyperlink" Target="https://doi.org/10.1016/j.heliyon.2024.e29186" TargetMode="External"/><Relationship Id="rId7" Type="http://schemas.openxmlformats.org/officeDocument/2006/relationships/endnotes" Target="endnotes.xml"/><Relationship Id="rId71" Type="http://schemas.openxmlformats.org/officeDocument/2006/relationships/hyperlink" Target="https://doi.org/10.55016/ojs/jet.v53i1.71097" TargetMode="External"/><Relationship Id="rId92" Type="http://schemas.openxmlformats.org/officeDocument/2006/relationships/hyperlink" Target="https://doi.org/10.1080/1475939X.2016.1174730" TargetMode="External"/><Relationship Id="rId2" Type="http://schemas.openxmlformats.org/officeDocument/2006/relationships/numbering" Target="numbering.xml"/><Relationship Id="rId29" Type="http://schemas.openxmlformats.org/officeDocument/2006/relationships/hyperlink" Target="https://doi.org/10.31305/rrijm.2025.v10.n3.034" TargetMode="External"/><Relationship Id="rId24" Type="http://schemas.openxmlformats.org/officeDocument/2006/relationships/hyperlink" Target="https://doi.org/10.54433/JDIIS.2023100021" TargetMode="External"/><Relationship Id="rId40" Type="http://schemas.openxmlformats.org/officeDocument/2006/relationships/hyperlink" Target="https://doi.org/10.1177/0892020607085623" TargetMode="External"/><Relationship Id="rId45" Type="http://schemas.openxmlformats.org/officeDocument/2006/relationships/hyperlink" Target="https://doi.org/10.52006/main.v6i4.805" TargetMode="External"/><Relationship Id="rId66" Type="http://schemas.openxmlformats.org/officeDocument/2006/relationships/hyperlink" Target="https://doi.org/10.1051/e3sconf/202562203004" TargetMode="External"/><Relationship Id="rId87" Type="http://schemas.openxmlformats.org/officeDocument/2006/relationships/hyperlink" Target="https://doi.org/10.61838/kman.aitech.1.2.6" TargetMode="External"/><Relationship Id="rId61" Type="http://schemas.openxmlformats.org/officeDocument/2006/relationships/hyperlink" Target="https://doi.org/10.1016/j.ssaho.2024.100835" TargetMode="External"/><Relationship Id="rId82" Type="http://schemas.openxmlformats.org/officeDocument/2006/relationships/hyperlink" Target="https://doi.org/10.1007/978-3-030-90769-3_12" TargetMode="External"/><Relationship Id="rId19" Type="http://schemas.openxmlformats.org/officeDocument/2006/relationships/hyperlink" Target="https://doi.org/10.1108/IJEM-11-2023-0540?urlappend=%3Futm_source%3Dresearchgate.net%26utm_medium%3Darticle" TargetMode="External"/><Relationship Id="rId14" Type="http://schemas.openxmlformats.org/officeDocument/2006/relationships/hyperlink" Target="https://doi.org/10.3389/feduc.2025.1541031" TargetMode="External"/><Relationship Id="rId30" Type="http://schemas.openxmlformats.org/officeDocument/2006/relationships/hyperlink" Target="https://doi.org/10.1016/j.compedu.2017.02.012" TargetMode="External"/><Relationship Id="rId35" Type="http://schemas.openxmlformats.org/officeDocument/2006/relationships/hyperlink" Target="https://digitalcommons.georgiasouthern.edu/etd/786/" TargetMode="External"/><Relationship Id="rId56" Type="http://schemas.openxmlformats.org/officeDocument/2006/relationships/hyperlink" Target="https://doi.org/10.1080/1475939X.2019.1572535" TargetMode="External"/><Relationship Id="rId77" Type="http://schemas.openxmlformats.org/officeDocument/2006/relationships/hyperlink" Target="https://doi.org/10.1080/1475939X.2021.2014947" TargetMode="External"/><Relationship Id="rId100"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doi.org/10.1108/ITP-03-2020-0106" TargetMode="External"/><Relationship Id="rId72" Type="http://schemas.openxmlformats.org/officeDocument/2006/relationships/hyperlink" Target="https://doi.org/10.35629/5252-0706325338" TargetMode="External"/><Relationship Id="rId93" Type="http://schemas.openxmlformats.org/officeDocument/2006/relationships/hyperlink" Target="https://doi.org/10.11648/j.ijvetr.20251102.12" TargetMode="External"/><Relationship Id="rId98" Type="http://schemas.openxmlformats.org/officeDocument/2006/relationships/hyperlink" Target="https://doi.org/10.3389/feduc.2025.156239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Tag20</b:Tag>
    <b:SourceType>BookSection</b:SourceType>
    <b:Guid>{220C80FF-5287-D442-A2AC-20FAE9814248}</b:Guid>
    <b:Author>
      <b:Author>
        <b:NameList>
          <b:Person>
            <b:Last>Taglietti</b:Last>
            <b:First>D</b:First>
          </b:Person>
        </b:NameList>
      </b:Author>
      <b:Editor>
        <b:NameList>
          <b:Person>
            <b:Last>Samier</b:Last>
            <b:First>E.A.</b:First>
          </b:Person>
          <b:Person>
            <b:Last>Milley</b:Last>
            <b:First>P</b:First>
          </b:Person>
        </b:NameList>
      </b:Editor>
    </b:Author>
    <b:Title>Digitalising Italian school leadership</b:Title>
    <b:Year>2020</b:Year>
    <b:Pages>184-201</b:Pages>
    <b:BookTitle>Educational Administration and Leadership Identity Formation : International Theories, Problems and Challenges</b:BookTitle>
    <b:City>Oxford</b:City>
    <b:Publisher>Taylor &amp; Francis Group</b:Publisher>
    <b:RefOrder>3</b:RefOrder>
  </b:Source>
  <b:Source>
    <b:Tag>Mas234</b:Tag>
    <b:SourceType>JournalArticle</b:SourceType>
    <b:Guid>{EBDBE175-3923-4A47-A3E2-8389BA23CC68}</b:Guid>
    <b:Title>'Understanding the use of EduTech in schools in the Philippines: Recommendation for effectiveness'</b:Title>
    <b:JournalName>Engineering Science Letter</b:JournalName>
    <b:Year>2023</b:Year>
    <b:Volume>2</b:Volume>
    <b:Issue>2</b:Issue>
    <b:Pages>37-40</b:Pages>
    <b:Author>
      <b:Author>
        <b:NameList>
          <b:Person>
            <b:Last>Mastul</b:Last>
            <b:First>A.H.</b:First>
          </b:Person>
          <b:Person>
            <b:Last>de Vera</b:Last>
            <b:First>C.T</b:First>
          </b:Person>
          <b:Person>
            <b:Last>Jayme</b:Last>
            <b:First>C.B.</b:First>
          </b:Person>
        </b:NameList>
      </b:Author>
    </b:Author>
    <b:RefOrder>122</b:RefOrder>
  </b:Source>
  <b:Source>
    <b:Tag>Sun241</b:Tag>
    <b:SourceType>JournalArticle</b:SourceType>
    <b:Guid>{D352CC03-AB8C-E647-AE9E-CFA9477201F6}</b:Guid>
    <b:Title>'Transformative adaptive leadership in the digital age: A systematic review of emerging paradigms and socio-economic implications for organizational resilience'</b:Title>
    <b:JournalName>Journal of Social and Economics Research</b:JournalName>
    <b:Year>2024</b:Year>
    <b:Volume>6</b:Volume>
    <b:Issue>2</b:Issue>
    <b:Pages>128-136</b:Pages>
    <b:Author>
      <b:Author>
        <b:NameList>
          <b:Person>
            <b:Last>Sundowo</b:Last>
            <b:First>A.W.</b:First>
          </b:Person>
          <b:Person>
            <b:Last>Hermawan </b:Last>
            <b:First>A</b:First>
          </b:Person>
          <b:Person>
            <b:Last>Wijayanto </b:Last>
            <b:First>D</b:First>
          </b:Person>
          <b:Person>
            <b:Last>Ikhsan</b:Last>
            <b:First>M</b:First>
          </b:Person>
          <b:Person>
            <b:Last>Rachmad</b:Last>
            <b:First>F</b:First>
          </b:Person>
          <b:Person>
            <b:Last>Kuswoyo</b:Last>
            <b:First>Y</b:First>
          </b:Person>
          <b:Person>
            <b:Last> Anggraini </b:Last>
            <b:First>S</b:First>
          </b:Person>
        </b:NameList>
      </b:Author>
    </b:Author>
    <b:RefOrder>123</b:RefOrder>
  </b:Source>
  <b:Source>
    <b:Tag>Kaw23</b:Tag>
    <b:SourceType>JournalArticle</b:SourceType>
    <b:Guid>{5FA80C00-95E7-B346-9042-1A254A55EF11}</b:Guid>
    <b:Title>'Digital leadership: Building adaptive organizations in the digital age'</b:Title>
    <b:Year>2023</b:Year>
    <b:Pages>170-177</b:Pages>
    <b:Author>
      <b:Author>
        <b:NameList>
          <b:Person>
            <b:Last>Kawiana</b:Last>
            <b:First>I.G.P</b:First>
          </b:Person>
        </b:NameList>
      </b:Author>
    </b:Author>
    <b:JournalName>Jurnal Multidisiplin Sahombu</b:JournalName>
    <b:Volume>3</b:Volume>
    <b:Issue>1</b:Issue>
    <b:RefOrder>124</b:RefOrder>
  </b:Source>
  <b:Source>
    <b:Tag>Yus23</b:Tag>
    <b:SourceType>JournalArticle</b:SourceType>
    <b:Guid>{3283DC63-01FF-7A47-A42D-6659A74C41E4}</b:Guid>
    <b:Title>'Adaptive leadership as a catalyst for educational digitization'</b:Title>
    <b:JournalName>International Journal of Academic Research in Business &amp; Social Sciences</b:JournalName>
    <b:Year>2023</b:Year>
    <b:Volume>13</b:Volume>
    <b:Issue>2</b:Issue>
    <b:Pages>1084-1094</b:Pages>
    <b:Author>
      <b:Author>
        <b:NameList>
          <b:Person>
            <b:Last>Yusoff</b:Last>
            <b:First>Z.J.M.</b:First>
          </b:Person>
          <b:Person>
            <b:Last>Abidin</b:Last>
            <b:First>M.H.Z</b:First>
          </b:Person>
          <b:Person>
            <b:Last>Mahmud</b:Last>
            <b:First>W.M</b:First>
          </b:Person>
          <b:Person>
            <b:Last>Yussof</b:Last>
            <b:First>S.H.M</b:First>
          </b:Person>
          <b:Person>
            <b:Last>Yahyah</b:Last>
            <b:First>N</b:First>
          </b:Person>
        </b:NameList>
      </b:Author>
    </b:Author>
    <b:RefOrder>125</b:RefOrder>
  </b:Source>
  <b:Source>
    <b:Tag>Pre13</b:Tag>
    <b:SourceType>JournalArticle</b:SourceType>
    <b:Guid>{047CE3F3-2537-4844-9A67-E76A75AA977B}</b:Guid>
    <b:Title>'Community engagement and service learningin a South African university: The challenges ofadaptive leadership'</b:Title>
    <b:JournalName>South African Journal of Higher Education</b:JournalName>
    <b:Year>2013</b:Year>
    <b:Volume>27</b:Volume>
    <b:Issue>4</b:Issue>
    <b:Pages>986-1004</b:Pages>
    <b:Author>
      <b:Author>
        <b:NameList>
          <b:Person>
            <b:Last>Preece</b:Last>
            <b:First>J</b:First>
          </b:Person>
        </b:NameList>
      </b:Author>
    </b:Author>
    <b:RefOrder>126</b:RefOrder>
  </b:Source>
  <b:Source>
    <b:Tag>Ave25</b:Tag>
    <b:SourceType>JournalArticle</b:SourceType>
    <b:Guid>{24DFA45D-F1FC-BB4A-9ABE-26AE4699D0F5}</b:Guid>
    <b:Title>'Adaptive leaders building collective adaptive capacity and capabilities'</b:Title>
    <b:JournalName>Asia Pacific Journal of Health Management</b:JournalName>
    <b:Year>2025</b:Year>
    <b:Volume>20</b:Volume>
    <b:Issue>2</b:Issue>
    <b:Pages>1-2</b:Pages>
    <b:Author>
      <b:Author>
        <b:NameList>
          <b:Person>
            <b:Last>Avery</b:Last>
            <b:First>M</b:First>
          </b:Person>
        </b:NameList>
      </b:Author>
    </b:Author>
    <b:RefOrder>127</b:RefOrder>
  </b:Source>
  <b:Source>
    <b:Tag>Iva23</b:Tag>
    <b:SourceType>JournalArticle</b:SourceType>
    <b:Guid>{E1CD8517-10F7-DF44-AC4C-707246FC90A2}</b:Guid>
    <b:Title>'Adaptive leadership in times of uncertainty: Embracing change and fostering collective growth'</b:Title>
    <b:JournalName>Abbottabad University Journal of Business and Management Sciences</b:JournalName>
    <b:Year>2023</b:Year>
    <b:Volume>1</b:Volume>
    <b:Issue>02</b:Issue>
    <b:Pages>133-138</b:Pages>
    <b:Author>
      <b:Author>
        <b:NameList>
          <b:Person>
            <b:Last>Ivanova</b:Last>
            <b:First>E</b:First>
          </b:Person>
        </b:NameList>
      </b:Author>
    </b:Author>
    <b:RefOrder>128</b:RefOrder>
  </b:Source>
  <b:Source>
    <b:Tag>McK22</b:Tag>
    <b:SourceType>JournalArticle</b:SourceType>
    <b:Guid>{B81A434D-A0CD-DD48-BD63-92C8FAFDDF26}</b:Guid>
    <b:Title>'Adaptive leadership during challenging times: Effective strategies for health professions educators: AMEE Guide No. 148'</b:Title>
    <b:JournalName>Medical Teacher</b:JournalName>
    <b:Year>2022</b:Year>
    <b:Volume>45</b:Volume>
    <b:Issue>2</b:Issue>
    <b:Pages>128-138</b:Pages>
    <b:Author>
      <b:Author>
        <b:NameList>
          <b:Person>
            <b:Last>McKimm</b:Last>
            <b:First>J</b:First>
          </b:Person>
          <b:Person>
            <b:Last>Ramani</b:Last>
            <b:First>S</b:First>
          </b:Person>
          <b:Person>
            <b:Last>Forrest</b:Last>
            <b:First>K</b:First>
          </b:Person>
          <b:Person>
            <b:Last>Bishop</b:Last>
            <b:First>J</b:First>
          </b:Person>
          <b:Person>
            <b:Last>Findyartini</b:Last>
            <b:First>A</b:First>
          </b:Person>
          <b:Person>
            <b:Last>Mills</b:Last>
            <b:First>C</b:First>
          </b:Person>
          <b:Person>
            <b:Last>Hassanien</b:Last>
            <b:First>M</b:First>
          </b:Person>
          <b:Person>
            <b:Last>Al-Hayani</b:Last>
            <b:First>A</b:First>
          </b:Person>
          <b:Person>
            <b:Last>Jones</b:Last>
            <b:First>P</b:First>
          </b:Person>
          <b:Person>
            <b:Last>Nadarajah</b:Last>
            <b:First>V</b:First>
          </b:Person>
          <b:Person>
            <b:Last>Radu</b:Last>
            <b:First>G</b:First>
          </b:Person>
        </b:NameList>
      </b:Author>
    </b:Author>
    <b:RefOrder>129</b:RefOrder>
  </b:Source>
  <b:Source>
    <b:Tag>Nug25</b:Tag>
    <b:SourceType>ConferenceProceedings</b:SourceType>
    <b:Guid>{4DA2BC74-538E-424B-A89E-070F8C296877}</b:Guid>
    <b:Title>Digital Transformation of HOTS Assessment in Elementary School Science Learning: Technological Challenges, Human Resource Readiness, and Contribution to SDG's Achievement</b:Title>
    <b:Year>2025</b:Year>
    <b:Publisher>INTERCONNECTS 2024</b:Publisher>
    <b:City>Universitas Muhammadiyah Magelang, Indonesia</b:City>
    <b:Author>
      <b:Author>
        <b:NameList>
          <b:Person>
            <b:Last>Nugroho</b:Last>
            <b:First>I</b:First>
          </b:Person>
          <b:Person>
            <b:Last> Wilujeng</b:Last>
          </b:Person>
          <b:Person>
            <b:Last>Pujaningsih</b:Last>
          </b:Person>
        </b:NameList>
      </b:Author>
    </b:Author>
    <b:RefOrder>130</b:RefOrder>
  </b:Source>
  <b:Source>
    <b:Tag>Mal24</b:Tag>
    <b:SourceType>JournalArticle</b:SourceType>
    <b:Guid>{766816D1-6A6B-3041-8848-B2724AADA008}</b:Guid>
    <b:Title>'Leadership competencies and resiliencies of school administrators: Basis for improved organizational performance and governance.</b:Title>
    <b:Year>2024</b:Year>
    <b:Author>
      <b:Author>
        <b:NameList>
          <b:Person>
            <b:Last>Malco</b:Last>
            <b:First>J.M.E</b:First>
          </b:Person>
        </b:NameList>
      </b:Author>
    </b:Author>
    <b:JournalName>Guild of Educators in TESOL Iinternational Research Journal</b:JournalName>
    <b:Volume>2</b:Volume>
    <b:Issue>4</b:Issue>
    <b:Pages>174-302</b:Pages>
    <b:RefOrder>106</b:RefOrder>
  </b:Source>
  <b:Source>
    <b:Tag>Alm25</b:Tag>
    <b:SourceType>JournalArticle</b:SourceType>
    <b:Guid>{517D0C56-3115-2E4F-9AF3-72D90C999EF5}</b:Guid>
    <b:Title>'Reflections on school governance: The lived experinece of school heads'</b:Title>
    <b:JournalName>Journal of Interdisciplinary Perspectives</b:JournalName>
    <b:Year>2025</b:Year>
    <b:Volume>3</b:Volume>
    <b:Issue>6</b:Issue>
    <b:Pages>460-466</b:Pages>
    <b:Author>
      <b:Author>
        <b:NameList>
          <b:Person>
            <b:Last>Almagro</b:Last>
            <b:First>A.M.</b:First>
          </b:Person>
          <b:Person>
            <b:Last>Bacang</b:Last>
            <b:First>A.G.B.</b:First>
          </b:Person>
          <b:Person>
            <b:Last>Calumpang</b:Last>
            <b:First>E.N.</b:First>
          </b:Person>
        </b:NameList>
      </b:Author>
    </b:Author>
    <b:RefOrder>131</b:RefOrder>
  </b:Source>
  <b:Source>
    <b:Tag>Sot25</b:Tag>
    <b:SourceType>JournalArticle</b:SourceType>
    <b:Guid>{15C0039A-798C-1C4E-8C67-D5D58298DDDB}</b:Guid>
    <b:Title>'The role of adaptive leadership in times of crisis: A systematic review and conceptural framework'</b:Title>
    <b:JournalName>Merits</b:JournalName>
    <b:Year>2025</b:Year>
    <b:Volume>5</b:Volume>
    <b:Issue>2</b:Issue>
    <b:Pages>1-25</b:Pages>
    <b:Author>
      <b:Author>
        <b:NameList>
          <b:Person>
            <b:Last>Sott</b:Last>
            <b:First>M.K</b:First>
          </b:Person>
          <b:Person>
            <b:Last>Bender</b:Last>
            <b:First>M.S</b:First>
          </b:Person>
        </b:NameList>
      </b:Author>
    </b:Author>
    <b:RefOrder>105</b:RefOrder>
  </b:Source>
  <b:Source>
    <b:Tag>Har04</b:Tag>
    <b:SourceType>JournalArticle</b:SourceType>
    <b:Guid>{BA81613E-5AF6-4440-81B7-06E82A5E9AEA}</b:Guid>
    <b:Title>'Distributed leadership and school improvement'</b:Title>
    <b:JournalName>Educational management, administration &amp; leadership</b:JournalName>
    <b:Year>2004</b:Year>
    <b:Volume>32</b:Volume>
    <b:Issue>1</b:Issue>
    <b:Pages>11-24</b:Pages>
    <b:Author>
      <b:Author>
        <b:NameList>
          <b:Person>
            <b:Last>Harris</b:Last>
            <b:First>A</b:First>
          </b:Person>
        </b:NameList>
      </b:Author>
    </b:Author>
    <b:RefOrder>107</b:RefOrder>
  </b:Source>
  <b:Source>
    <b:Tag>Zha25</b:Tag>
    <b:SourceType>JournalArticle</b:SourceType>
    <b:Guid>{19DCB6E1-D972-2C49-823C-83449D86F706}</b:Guid>
    <b:Title>'Linking distributed leadership to teachers’ innovation: Chain mediating roles of commitment and collaboration in Chinese schools'</b:Title>
    <b:JournalName>PLoS One </b:JournalName>
    <b:Year>2025</b:Year>
    <b:Volume>20</b:Volume>
    <b:Issue>9</b:Issue>
    <b:Pages>1-18</b:Pages>
    <b:Author>
      <b:Author>
        <b:NameList>
          <b:Person>
            <b:Last>Zhao</b:Last>
            <b:First>Y</b:First>
          </b:Person>
          <b:Person>
            <b:Last>Li</b:Last>
            <b:First>X</b:First>
          </b:Person>
          <b:Person>
            <b:Last>Kang</b:Last>
            <b:First>H</b:First>
          </b:Person>
        </b:NameList>
      </b:Author>
    </b:Author>
    <b:RefOrder>132</b:RefOrder>
  </b:Source>
  <b:Source>
    <b:Tag>Har081</b:Tag>
    <b:SourceType>JournalArticle</b:SourceType>
    <b:Guid>{93F5E8F9-2DA0-0249-9995-C9C44C8737E1}</b:Guid>
    <b:Title>'Distributed leadership through the looking glass'</b:Title>
    <b:JournalName>Management in Education</b:JournalName>
    <b:Year>2008</b:Year>
    <b:Volume>22</b:Volume>
    <b:Issue>1</b:Issue>
    <b:Pages>31-34</b:Pages>
    <b:Author>
      <b:Author>
        <b:NameList>
          <b:Person>
            <b:Last>Harris</b:Last>
            <b:First>A</b:First>
          </b:Person>
          <b:Person>
            <b:Last>Spillane</b:Last>
            <b:First>J</b:First>
          </b:Person>
        </b:NameList>
      </b:Author>
    </b:Author>
    <b:RefOrder>108</b:RefOrder>
  </b:Source>
  <b:Source>
    <b:Tag>HoJ17</b:Tag>
    <b:SourceType>JournalArticle</b:SourceType>
    <b:Guid>{DA82DC3A-87E3-3E44-8D04-B02AA0B806B8}</b:Guid>
    <b:Title>'Tensions in distributed leadership'</b:Title>
    <b:JournalName>Education Administration Quarterly</b:JournalName>
    <b:Year>2017</b:Year>
    <b:Volume>53</b:Volume>
    <b:Issue>2</b:Issue>
    <b:Pages>223-254</b:Pages>
    <b:Author>
      <b:Author>
        <b:NameList>
          <b:Person>
            <b:Last>Ho</b:Last>
            <b:First>J</b:First>
          </b:Person>
          <b:Person>
            <b:Last>Ng</b:Last>
            <b:First>D</b:First>
          </b:Person>
        </b:NameList>
      </b:Author>
    </b:Author>
    <b:RefOrder>133</b:RefOrder>
  </b:Source>
  <b:Source>
    <b:Tag>Bri18</b:Tag>
    <b:SourceType>BookSection</b:SourceType>
    <b:Guid>{24C97682-25DF-AC40-A73E-8442BA2FCDD4}</b:Guid>
    <b:Title>Leadership and Public Sector Reform in the Philippines</b:Title>
    <b:JournalName>Leadership and Public Sector Reform in Asia</b:JournalName>
    <b:Year>2018</b:Year>
    <b:Pages>151-178</b:Pages>
    <b:Author>
      <b:Author>
        <b:NameList>
          <b:Person>
            <b:Last>Brillantes</b:Last>
            <b:First>A</b:First>
          </b:Person>
          <b:Person>
            <b:Last>Perante-Calina</b:Last>
            <b:First>L</b:First>
          </b:Person>
        </b:NameList>
      </b:Author>
      <b:Editor>
        <b:NameList>
          <b:Person>
            <b:Last>Berman</b:Last>
            <b:First>E</b:First>
          </b:Person>
          <b:Person>
            <b:Last>Prasojo</b:Last>
            <b:First>E</b:First>
          </b:Person>
        </b:NameList>
      </b:Editor>
    </b:Author>
    <b:BookTitle>Leadership and Public Sector Reform in Asia</b:BookTitle>
    <b:City>Bingley</b:City>
    <b:Publisher>Emerald Publishing Limited</b:Publisher>
    <b:RefOrder>134</b:RefOrder>
  </b:Source>
  <b:Source>
    <b:Tag>Tor19</b:Tag>
    <b:SourceType>JournalArticle</b:SourceType>
    <b:Guid>{52FA83E9-7501-B34A-9B72-1D9C87415F3C}</b:Guid>
    <b:Title>'Distributed leadership, professional collaboration, and teachers’ job satisfaction in U.S. schools'</b:Title>
    <b:Year>2019</b:Year>
    <b:Pages>111-123</b:Pages>
    <b:Author>
      <b:Author>
        <b:NameList>
          <b:Person>
            <b:Last>Torres</b:Last>
            <b:First>D.G.</b:First>
          </b:Person>
        </b:NameList>
      </b:Author>
    </b:Author>
    <b:JournalName>Teaching and teacher education</b:JournalName>
    <b:Volume>79</b:Volume>
    <b:RefOrder>109</b:RefOrder>
  </b:Source>
  <b:Source>
    <b:Tag>Ose25</b:Tag>
    <b:SourceType>JournalArticle</b:SourceType>
    <b:Guid>{1632FD6C-055E-704E-A690-C387B933BDF2}</b:Guid>
    <b:Title>'Ghanian headteachers' and teachers' perspectives on distributed leadership practices in schools: A phenomenological inquiry'</b:Title>
    <b:JournalName>British Journal of Contemporary Education</b:JournalName>
    <b:Year>2025</b:Year>
    <b:Volume>5</b:Volume>
    <b:Issue>1</b:Issue>
    <b:Pages>76-92</b:Pages>
    <b:Author>
      <b:Author>
        <b:NameList>
          <b:Person>
            <b:Last>Osei</b:Last>
            <b:First>S</b:First>
          </b:Person>
          <b:Person>
            <b:Last>Quansah</b:Last>
            <b:First>J.Y.D.</b:First>
          </b:Person>
          <b:Person>
            <b:Last>Aboagye</b:Last>
            <b:First>D</b:First>
          </b:Person>
        </b:NameList>
      </b:Author>
    </b:Author>
    <b:RefOrder>135</b:RefOrder>
  </b:Source>
  <b:Source>
    <b:Tag>Dun201</b:Tag>
    <b:SourceType>JournalArticle</b:SourceType>
    <b:Guid>{2E6645B5-F035-3F40-86FF-BCBF2AD1CD21}</b:Guid>
    <b:Title>'Adaptive leadership: Leading through complexity'</b:Title>
    <b:JournalName>ISEA</b:JournalName>
    <b:Year>2020</b:Year>
    <b:Volume>48</b:Volume>
    <b:Issue>1</b:Issue>
    <b:Pages>31-37</b:Pages>
    <b:Author>
      <b:Author>
        <b:NameList>
          <b:Person>
            <b:Last>Dunn</b:Last>
            <b:First>R</b:First>
          </b:Person>
        </b:NameList>
      </b:Author>
    </b:Author>
    <b:RefOrder>137</b:RefOrder>
  </b:Source>
  <b:Source>
    <b:Tag>Rah24</b:Tag>
    <b:SourceType>JournalArticle</b:SourceType>
    <b:Guid>{AC4FAFE6-6539-7542-95CD-06F68A033A26}</b:Guid>
    <b:Title>'Rethinking the role of educators in the 21st century: navigating globalization, technology, and pandemics'</b:Title>
    <b:BookTitle>Jounal of Marketing Analytics</b:BookTitle>
    <b:Year>2024</b:Year>
    <b:Pages>182-197</b:Pages>
    <b:Author>
      <b:Author>
        <b:NameList>
          <b:Person>
            <b:Last>Rahimi</b:Last>
            <b:First>R.A.</b:First>
          </b:Person>
          <b:Person>
            <b:Last>Oh</b:Last>
            <b:First>G.S.</b:First>
          </b:Person>
        </b:NameList>
      </b:Author>
    </b:Author>
    <b:JournalName>Journal of Marketing Analytics</b:JournalName>
    <b:Volume>12</b:Volume>
    <b:Issue>2</b:Issue>
    <b:RefOrder>12</b:RefOrder>
  </b:Source>
  <b:Source>
    <b:Tag>Ald24</b:Tag>
    <b:SourceType>JournalArticle</b:SourceType>
    <b:Guid>{AE20B66F-497E-EF4E-88C6-CD8978D83E5D}</b:Guid>
    <b:Title>'Digital leadership and school management capabilities of school administrators and teachers digital teaching perfomrance: Basis for professional development program'</b:Title>
    <b:JournalName>International Journal for Multisdisciplinary Research</b:JournalName>
    <b:Year>2024</b:Year>
    <b:Volume>6</b:Volume>
    <b:Issue>3</b:Issue>
    <b:Pages>1-47</b:Pages>
    <b:Author>
      <b:Author>
        <b:NameList>
          <b:Person>
            <b:Last>Alde</b:Last>
            <b:First>A.S.</b:First>
          </b:Person>
        </b:NameList>
      </b:Author>
    </b:Author>
    <b:RefOrder>14</b:RefOrder>
  </b:Source>
  <b:Source>
    <b:Tag>Vil24</b:Tag>
    <b:SourceType>JournalArticle</b:SourceType>
    <b:Guid>{9AF68F8E-70EC-8F43-A50C-0E2BC175B784}</b:Guid>
    <b:Title>'Challenges and dillemas of digitalization in Philippine education: A grassroots perspective'</b:Title>
    <b:Year>2024</b:Year>
    <b:JournalName>Journal of Public Administration and Governance</b:JournalName>
    <b:Volume>14</b:Volume>
    <b:Issue>2</b:Issue>
    <b:Pages>232-244</b:Pages>
    <b:Author>
      <b:Author>
        <b:NameList>
          <b:Person>
            <b:Last>Villaseñor</b:Last>
            <b:First>R.A.M.</b:First>
          </b:Person>
        </b:NameList>
      </b:Author>
    </b:Author>
    <b:RefOrder>15</b:RefOrder>
  </b:Source>
  <b:Source>
    <b:Tag>Lag21</b:Tag>
    <b:SourceType>JournalArticle</b:SourceType>
    <b:Guid>{2E689D32-2187-E64C-8357-B30C7A9FF8D7}</b:Guid>
    <b:Author>
      <b:Author>
        <b:NameList>
          <b:Person>
            <b:Last>Laguador</b:Last>
            <b:First>J.M.</b:First>
          </b:Person>
        </b:NameList>
      </b:Author>
    </b:Author>
    <b:Title>'Challenges encounteres during pandemic in flexible learning among college students living in urban, rural, and suburban areas in the Philippines'</b:Title>
    <b:JournalName>Asia Pacific Journal of Educational Perspectives</b:JournalName>
    <b:Year>2021</b:Year>
    <b:Volume>8</b:Volume>
    <b:Issue>1</b:Issue>
    <b:Pages>10-18</b:Pages>
    <b:RefOrder>16</b:RefOrder>
  </b:Source>
  <b:Source>
    <b:Tag>Col25</b:Tag>
    <b:SourceType>JournalArticle</b:SourceType>
    <b:Guid>{7ACA5F44-375F-C446-9D84-39D672DD68FB}</b:Guid>
    <b:Title>'Urban-rural divide and COVID-19: engaging teachers to assess and improve the Philippine basic education-learning continuity plan'</b:Title>
    <b:JournalName>Asia Pacific Journal of Education</b:JournalName>
    <b:Year>2025</b:Year>
    <b:Volume>45</b:Volume>
    <b:Issue>3</b:Issue>
    <b:Pages>695-710</b:Pages>
    <b:Author>
      <b:Author>
        <b:NameList>
          <b:Person>
            <b:Last>Colicol</b:Last>
            <b:First>F.L.</b:First>
          </b:Person>
          <b:Person>
            <b:Last>Colicol-Rodriguez</b:Last>
            <b:First>E.L.</b:First>
          </b:Person>
        </b:NameList>
      </b:Author>
    </b:Author>
    <b:RefOrder>17</b:RefOrder>
  </b:Source>
  <b:Source>
    <b:Tag>Kil24</b:Tag>
    <b:SourceType>JournalArticle</b:SourceType>
    <b:Guid>{FC23D447-05B1-344F-9DAD-526FE5C53F6E}</b:Guid>
    <b:Author>
      <b:Author>
        <b:NameList>
          <b:Person>
            <b:Last>Kilcoyne</b:Last>
            <b:First>A.</b:First>
          </b:Person>
        </b:NameList>
      </b:Author>
    </b:Author>
    <b:Title>'Navigating through disruption: How are school principals leading digital learning in secondary schools in Ireland'</b:Title>
    <b:JournalName>Computers in Schools</b:JournalName>
    <b:Year>2024</b:Year>
    <b:Pages>1-19</b:Pages>
    <b:RefOrder>18</b:RefOrder>
  </b:Source>
  <b:Source>
    <b:Tag>Hei092</b:Tag>
    <b:SourceType>Book</b:SourceType>
    <b:Guid>{B2F429B1-6802-8541-8CE0-1465AF2EE959}</b:Guid>
    <b:Title>The Practice of Adaptive Leadership: Tools and Tactics for Changing Your Organization and the World</b:Title>
    <b:Year>2009</b:Year>
    <b:City>Boston</b:City>
    <b:Publisher>Harvard Business Press</b:Publisher>
    <b:Author>
      <b:Author>
        <b:NameList>
          <b:Person>
            <b:Last>Heifetz</b:Last>
            <b:First>R</b:First>
          </b:Person>
          <b:Person>
            <b:Last>Grashow</b:Last>
            <b:First>A</b:First>
          </b:Person>
          <b:Person>
            <b:Last>Linsky</b:Last>
            <b:First>M</b:First>
          </b:Person>
        </b:NameList>
      </b:Author>
    </b:Author>
    <b:RefOrder>75</b:RefOrder>
  </b:Source>
  <b:Source>
    <b:Tag>Har134</b:Tag>
    <b:SourceType>Book</b:SourceType>
    <b:Guid>{7A52A472-6082-1943-9724-2509DB6FAB2F}</b:Guid>
    <b:Title>Distributed Leadership Matters : Perspectives, Practicalities, and Potentia</b:Title>
    <b:City>Thousand Oaks</b:City>
    <b:Publisher>Corwin Press</b:Publisher>
    <b:Year>2013</b:Year>
    <b:Author>
      <b:Author>
        <b:NameList>
          <b:Person>
            <b:Last>Harris</b:Last>
            <b:First>A</b:First>
          </b:Person>
        </b:NameList>
      </b:Author>
    </b:Author>
    <b:RefOrder>76</b:RefOrder>
  </b:Source>
  <b:Source>
    <b:Tag>Lin19</b:Tag>
    <b:SourceType>JournalArticle</b:SourceType>
    <b:Guid>{4AB5C6A3-C9C0-C14E-B113-A9B77C04AC1F}</b:Guid>
    <b:Title>School leaders’ practices for innovative use of digital technologies in schools'</b:Title>
    <b:JournalName>British Journal of Educational Technology</b:JournalName>
    <b:Year>2019</b:Year>
    <b:Volume>5</b:Volume>
    <b:Issue>3</b:Issue>
    <b:Pages>1226-1240</b:Pages>
    <b:Author>
      <b:Author>
        <b:NameList>
          <b:Person>
            <b:Last>Lindqvist</b:Last>
            <b:First>M.H.</b:First>
          </b:Person>
        </b:NameList>
      </b:Author>
    </b:Author>
    <b:RefOrder>19</b:RefOrder>
  </b:Source>
  <b:Source>
    <b:Tag>Elk21</b:Tag>
    <b:SourceType>BookSection</b:SourceType>
    <b:Guid>{F1595498-63B8-4E42-B845-46A20D8504ED}</b:Guid>
    <b:Title>Competencies, Culture, and Change: A Model for Digital Transformation in K-12 Educational Contexts</b:Title>
    <b:Year>2021</b:Year>
    <b:Pages>203-218</b:Pages>
    <b:BookTitle>Digital Transformation of Learning Organizations</b:BookTitle>
    <b:City>Cham</b:City>
    <b:Publisher>Springer</b:Publisher>
    <b:Author>
      <b:Author>
        <b:NameList>
          <b:Person>
            <b:Last>Elkordy</b:Last>
            <b:First>A</b:First>
          </b:Person>
          <b:Person>
            <b:Last>Iovinelli</b:Last>
            <b:First>J</b:First>
          </b:Person>
        </b:NameList>
      </b:Author>
      <b:Editor>
        <b:NameList>
          <b:Person>
            <b:Last>Ifenthaler</b:Last>
            <b:First>D</b:First>
          </b:Person>
          <b:Person>
            <b:Last>Hofhues</b:Last>
            <b:First>S</b:First>
          </b:Person>
          <b:Person>
            <b:Last>Egloffstein</b:Last>
            <b:First>M</b:First>
          </b:Person>
          <b:Person>
            <b:Last>Helbig</b:Last>
            <b:First>C</b:First>
          </b:Person>
        </b:NameList>
      </b:Editor>
    </b:Author>
    <b:RefOrder>6</b:RefOrder>
  </b:Source>
  <b:Source>
    <b:Tag>Voo16</b:Tag>
    <b:SourceType>JournalArticle</b:SourceType>
    <b:Guid>{52055B8B-F63C-6241-845D-1CEF9090622A}</b:Guid>
    <b:Title>'TPACK in teacher education: are we preparing teachers to use technology for early literacy?'</b:Title>
    <b:Year>2016</b:Year>
    <b:Pages>69-83</b:Pages>
    <b:JournalName>Technology, Pedagogy and Education</b:JournalName>
    <b:Volume>26</b:Volume>
    <b:Issue>1</b:Issue>
    <b:Author>
      <b:Author>
        <b:NameList>
          <b:Person>
            <b:Last>Voogt</b:Last>
            <b:First>J</b:First>
          </b:Person>
          <b:Person>
            <b:Last>McKenney</b:Last>
            <b:First>S</b:First>
          </b:Person>
        </b:NameList>
      </b:Author>
    </b:Author>
    <b:RefOrder>20</b:RefOrder>
  </b:Source>
  <b:Source>
    <b:Tag>Wil23</b:Tag>
    <b:SourceType>JournalArticle</b:SourceType>
    <b:Guid>{DA3DCB08-679D-2C44-8FC4-FE3BCAECA085}</b:Guid>
    <b:Title>'Surviving or thriving? Exploring school leaders’ perception of initiated digital transformation'</b:Title>
    <b:JournalName>School Leadership &amp; Management</b:JournalName>
    <b:Year>2023</b:Year>
    <b:Volume>44</b:Volume>
    <b:Issue>3</b:Issue>
    <b:Pages>228-250</b:Pages>
    <b:Author>
      <b:Author>
        <b:NameList>
          <b:Person>
            <b:Last>Willermark</b:Last>
            <b:First>S</b:First>
          </b:Person>
          <b:Person>
            <b:Last>Gellerstedt</b:Last>
            <b:First>M</b:First>
          </b:Person>
          <b:Person>
            <b:Last>Nilsson</b:Last>
            <b:First>P</b:First>
          </b:Person>
        </b:NameList>
      </b:Author>
    </b:Author>
    <b:RefOrder>21</b:RefOrder>
  </b:Source>
  <b:Source>
    <b:Tag>Pen24</b:Tag>
    <b:SourceType>JournalArticle</b:SourceType>
    <b:Guid>{66900CA2-49F2-3A4D-A789-A710788F50C6}</b:Guid>
    <b:Title>'Charting the evolving landscape of digital leadership in education: A systematic literature review'</b:Title>
    <b:JournalName>Journal of Infrastructure, Policy and Development </b:JournalName>
    <b:Year>2024</b:Year>
    <b:Volume>8</b:Volume>
    <b:Issue>8</b:Issue>
    <b:Pages>1-22</b:Pages>
    <b:Author>
      <b:Author>
        <b:NameList>
          <b:Person>
            <b:Last>Peng</b:Last>
            <b:First>Y</b:First>
          </b:Person>
          <b:Person>
            <b:Last>Alias</b:Last>
            <b:First>B.S.</b:First>
          </b:Person>
          <b:Person>
            <b:Last>Mansor</b:Last>
            <b:First>A.N.</b:First>
          </b:Person>
          <b:Person>
            <b:Last>Ismail</b:Last>
            <b:First>M.J.</b:First>
          </b:Person>
        </b:NameList>
      </b:Author>
    </b:Author>
    <b:RefOrder>22</b:RefOrder>
  </b:Source>
  <b:Source>
    <b:Tag>Chu17</b:Tag>
    <b:SourceType>JournalArticle</b:SourceType>
    <b:Guid>{A6453FDE-FA27-3742-9FF7-DB873AE3A1A0}</b:Guid>
    <b:Title>'How are e-leadership practices in implementing a school virtual learning environment enhanced? A grounded model study'</b:Title>
    <b:JournalName>Computers &amp; Education</b:JournalName>
    <b:Year>2017</b:Year>
    <b:Volume>109</b:Volume>
    <b:Pages>109-121</b:Pages>
    <b:Author>
      <b:Author>
        <b:NameList>
          <b:Person>
            <b:Last>Chua</b:Last>
            <b:First>Y.P.</b:First>
          </b:Person>
          <b:Person>
            <b:Last>Chua</b:Last>
            <b:First>Y.P.</b:First>
          </b:Person>
        </b:NameList>
      </b:Author>
    </b:Author>
    <b:RefOrder>23</b:RefOrder>
  </b:Source>
  <b:Source>
    <b:Tag>Yan25</b:Tag>
    <b:SourceType>JournalArticle</b:SourceType>
    <b:Guid>{F7027F86-A5EE-7045-B7AD-793DDF4E54A1}</b:Guid>
    <b:Title>'Principals' technology leadership and teachers' ICT integration: A systematic review on capacity building for quality improvement and sustainable education'</b:Title>
    <b:JournalName>International Journal of Learning, Teaching and Educational Research</b:JournalName>
    <b:Year>2025</b:Year>
    <b:Volume>24</b:Volume>
    <b:Issue>9</b:Issue>
    <b:Pages>211-234</b:Pages>
    <b:Author>
      <b:Author>
        <b:NameList>
          <b:Person>
            <b:Last>Yang</b:Last>
            <b:First>Q</b:First>
          </b:Person>
          <b:Person>
            <b:Last>Alias</b:Last>
            <b:First>B.S.</b:First>
          </b:Person>
          <b:Person>
            <b:Last>Nor</b:Last>
            <b:First>M.Y.M</b:First>
          </b:Person>
        </b:NameList>
      </b:Author>
    </b:Author>
    <b:RefOrder>24</b:RefOrder>
  </b:Source>
  <b:Source>
    <b:Tag>Pra25</b:Tag>
    <b:SourceType>JournalArticle</b:SourceType>
    <b:Guid>{4C6CFDF9-24E4-E642-9999-2C1A8F487CF8}</b:Guid>
    <b:Author>
      <b:Author>
        <b:NameList>
          <b:Person>
            <b:Last>Prathees</b:Last>
            <b:First>D.</b:First>
          </b:Person>
        </b:NameList>
      </b:Author>
    </b:Author>
    <b:Title>'Innovative digital leadership in education: Strategies for 21st centruy transformation'</b:Title>
    <b:JournalName>International Journal of Advances in Engineering and Management (IJAEM)</b:JournalName>
    <b:Year>2025</b:Year>
    <b:Volume>7</b:Volume>
    <b:Issue>6</b:Issue>
    <b:Pages>325-338</b:Pages>
    <b:RefOrder>25</b:RefOrder>
  </b:Source>
  <b:Source>
    <b:Tag>Anw24</b:Tag>
    <b:SourceType>JournalArticle</b:SourceType>
    <b:Guid>{92C76C17-D4B5-ED4F-B0EC-EC8BBDA12F7F}</b:Guid>
    <b:Title>'Digital leadership in the digital era of education: enhancing knowledge sharing and emotional intelligence'</b:Title>
    <b:JournalName> International Journal of Educational Management</b:JournalName>
    <b:Year>2024</b:Year>
    <b:Volume>38</b:Volume>
    <b:Issue>6</b:Issue>
    <b:Pages>1581-1611</b:Pages>
    <b:Author>
      <b:Author>
        <b:NameList>
          <b:Person>
            <b:Last>Anwar </b:Last>
            <b:First>S</b:First>
          </b:Person>
          <b:Person>
            <b:Last>Saraih</b:Last>
            <b:First>U.N.</b:First>
          </b:Person>
        </b:NameList>
      </b:Author>
    </b:Author>
    <b:RefOrder>26</b:RefOrder>
  </b:Source>
  <b:Source>
    <b:Tag>OKu25</b:Tag>
    <b:SourceType>JournalArticle</b:SourceType>
    <b:Guid>{5F6B54C8-23F8-A748-8053-601A19360AA1}</b:Guid>
    <b:Title>'Digital leadership in education: A bibliometric analysis of research trends from 1993 to 2024'</b:Title>
    <b:JournalName>F1000 Research</b:JournalName>
    <b:Year>2025</b:Year>
    <b:Volume>14</b:Volume>
    <b:Pages>1-33</b:Pages>
    <b:Author>
      <b:Author>
        <b:NameList>
          <b:Person>
            <b:Last>Okunlola</b:Last>
            <b:First>J.O.</b:First>
          </b:Person>
          <b:Person>
            <b:Last>Suraiya</b:Last>
            <b:First>R.N.</b:First>
          </b:Person>
        </b:NameList>
      </b:Author>
    </b:Author>
    <b:RefOrder>27</b:RefOrder>
  </b:Source>
  <b:Source>
    <b:Tag>Bar232</b:Tag>
    <b:SourceType>JournalArticle</b:SourceType>
    <b:Guid>{5DADC76F-F1CC-5749-9C18-E2D3140ADD3A}</b:Guid>
    <b:Title>'The unique challenges and best practices for rural school principals: Attracting and retaining skilled teachers in small communities'</b:Title>
    <b:Year>2023</b:Year>
    <b:JournalName>School Leadership Review</b:JournalName>
    <b:Volume>18</b:Volume>
    <b:Issue>1</b:Issue>
    <b:Pages>1-21</b:Pages>
    <b:Author>
      <b:Author>
        <b:NameList>
          <b:Person>
            <b:Last>Barbosa Jr.</b:Last>
            <b:First>R</b:First>
          </b:Person>
          <b:Person>
            <b:Last>Coneway</b:Last>
            <b:First>B</b:First>
          </b:Person>
        </b:NameList>
      </b:Author>
    </b:Author>
    <b:RefOrder>28</b:RefOrder>
  </b:Source>
  <b:Source>
    <b:Tag>Met24</b:Tag>
    <b:SourceType>JournalArticle</b:SourceType>
    <b:Guid>{A5DB55DF-D026-6E42-B974-725E84BFE955}</b:Guid>
    <b:Title>'Instructional leadership in rural state: How position and rurality influence supervision, professional growth, and evaluation'</b:Title>
    <b:JournalName>Journal of Educational Supervision</b:JournalName>
    <b:Year>2024</b:Year>
    <b:Volume>7</b:Volume>
    <b:Issue>3</b:Issue>
    <b:Pages>49-67</b:Pages>
    <b:Author>
      <b:Author>
        <b:NameList>
          <b:Person>
            <b:Last>Mette</b:Last>
            <b:First>I.M.</b:First>
          </b:Person>
        </b:NameList>
      </b:Author>
    </b:Author>
    <b:RefOrder>29</b:RefOrder>
  </b:Source>
  <b:Source>
    <b:Tag>Dun12</b:Tag>
    <b:SourceType>InternetSite</b:SourceType>
    <b:Guid>{D976F870-2F37-D045-A2E4-99C2AAC74910}</b:Guid>
    <b:Title>Principals Roles and Responsibilities in Technology Integration in Rural Georgia</b:Title>
    <b:Year>2012</b:Year>
    <b:URL>https://digitalcommons.georgiasouthern.edu/etd/786/</b:URL>
    <b:YearAccessed>2025</b:YearAccessed>
    <b:MonthAccessed>October </b:MonthAccessed>
    <b:DayAccessed>19</b:DayAccessed>
    <b:Author>
      <b:Author>
        <b:NameList>
          <b:Person>
            <b:Last>Dunham</b:Last>
            <b:First>C</b:First>
          </b:Person>
        </b:NameList>
      </b:Author>
    </b:Author>
    <b:RefOrder>30</b:RefOrder>
  </b:Source>
  <b:Source>
    <b:Tag>Dep18</b:Tag>
    <b:SourceType>InternetSite</b:SourceType>
    <b:Guid>{3BC0185B-76E2-C640-B6F5-028697CB2918}</b:Guid>
    <b:Title>DepEd Computerization Program</b:Title>
    <b:Year>2018</b:Year>
    <b:Author>
      <b:Author>
        <b:Corporate>DepEd</b:Corporate>
      </b:Author>
    </b:Author>
    <b:URL>https://www.deped.gov.ph/2018/04/06/deped-computerization-program/</b:URL>
    <b:YearAccessed>2025</b:YearAccessed>
    <b:MonthAccessed>2025</b:MonthAccessed>
    <b:DayAccessed>18 November 2025</b:DayAccessed>
    <b:RefOrder>57</b:RefOrder>
  </b:Source>
  <b:Source>
    <b:Tag>Dep24</b:Tag>
    <b:SourceType>InternetSite</b:SourceType>
    <b:Guid>{58B00302-1A88-2C49-AC3C-A2AA4875FF2F}</b:Guid>
    <b:Author>
      <b:Author>
        <b:Corporate>DepEd</b:Corporate>
      </b:Author>
    </b:Author>
    <b:Title>DepEd highlights Digital Rise Program as key platform for educational technology'</b:Title>
    <b:URL>https://www.deped.gov.ph/2022/05/10/deped-highlights-digital-rise-program-as-key-player-in-addressing-challenges-in-education-quality/</b:URL>
    <b:Year>2024</b:Year>
    <b:YearAccessed>2025</b:YearAccessed>
    <b:MonthAccessed>November</b:MonthAccessed>
    <b:DayAccessed>18</b:DayAccessed>
    <b:RefOrder>58</b:RefOrder>
  </b:Source>
  <b:Source>
    <b:Tag>Jar25</b:Tag>
    <b:SourceType>JournalArticle</b:SourceType>
    <b:Guid>{2605010C-BBD7-9C47-BD0D-F3D19811DE27}</b:Guid>
    <b:Title>'The status and instructional value of DepEd Computerization Program among secondary schools in Cagayan de Oro City: Input for policy implication'</b:Title>
    <b:Year>2025</b:Year>
    <b:JournalName>International Journal for Multidisciplinary Research</b:JournalName>
    <b:Volume>7</b:Volume>
    <b:Issue>1</b:Issue>
    <b:Pages>1-47</b:Pages>
    <b:Author>
      <b:Author>
        <b:NameList>
          <b:Person>
            <b:Last>Jaraula</b:Last>
            <b:First>K.G.J</b:First>
          </b:Person>
        </b:NameList>
      </b:Author>
    </b:Author>
    <b:RefOrder>59</b:RefOrder>
  </b:Source>
  <b:Source>
    <b:Tag>Arr20</b:Tag>
    <b:SourceType>JournalArticle</b:SourceType>
    <b:Guid>{86D2468A-5C1B-D548-AFF5-258579C081AA}</b:Guid>
    <b:Title>'Assessment of the ICT integration in teaching Math and Science in HIgh School: Basis for an ICT Program'</b:Title>
    <b:JournalName>Jurnal Pendidikan MIPA</b:JournalName>
    <b:Year>2020</b:Year>
    <b:Volume>21</b:Volume>
    <b:Issue>1</b:Issue>
    <b:Pages>95-108</b:Pages>
    <b:Author>
      <b:Author>
        <b:NameList>
          <b:Person>
            <b:Last>Arrieta</b:Last>
            <b:First>G.S.</b:First>
          </b:Person>
        </b:NameList>
      </b:Author>
    </b:Author>
    <b:RefOrder>60</b:RefOrder>
  </b:Source>
  <b:Source>
    <b:Tag>Par24</b:Tag>
    <b:SourceType>JournalArticle</b:SourceType>
    <b:Guid>{4CA07DB0-02A8-A14F-B994-ABD7AB8911AB}</b:Guid>
    <b:Title>'Challenges in technology integration for elementary teachers'</b:Title>
    <b:JournalName>Cognizance Journal of Multidisciplinary Studies</b:JournalName>
    <b:Year>2024</b:Year>
    <b:Volume>4</b:Volume>
    <b:Issue>12</b:Issue>
    <b:Pages>90-99</b:Pages>
    <b:Author>
      <b:Author>
        <b:NameList>
          <b:Person>
            <b:Last>Paran</b:Last>
            <b:First>L.R.L</b:First>
          </b:Person>
          <b:Person>
            <b:Last>De Leon</b:Last>
            <b:First>J.L</b:First>
          </b:Person>
          <b:Person>
            <b:Last>Pade</b:Last>
            <b:First>E.Q.</b:First>
          </b:Person>
        </b:NameList>
      </b:Author>
    </b:Author>
    <b:RefOrder>61</b:RefOrder>
  </b:Source>
  <b:Source>
    <b:Tag>Rod21</b:Tag>
    <b:SourceType>BookSection</b:SourceType>
    <b:Guid>{FD1D079E-0610-4240-851F-7DC8F49EE337}</b:Guid>
    <b:Title>Impediments to AIS Adoption in the Philippines</b:Title>
    <b:Year>2021</b:Year>
    <b:Pages>412-421</b:Pages>
    <b:Publisher>Springer</b:Publisher>
    <b:City>Cham</b:City>
    <b:Author>
      <b:Author>
        <b:NameList>
          <b:Person>
            <b:Last>Rodrigo</b:Last>
            <b:First>M.M.T</b:First>
          </b:Person>
        </b:NameList>
      </b:Author>
      <b:Editor>
        <b:NameList>
          <b:Person>
            <b:Last>Sottilare</b:Last>
            <b:First>R.A.</b:First>
          </b:Person>
          <b:Person>
            <b:Last>Schwarz</b:Last>
            <b:First>J</b:First>
          </b:Person>
        </b:NameList>
      </b:Editor>
    </b:Author>
    <b:BookTitle>Adaptive Instructional Systems. Design and Evaluation. HCII 2021. Lecture Notes in Computer Science</b:BookTitle>
    <b:RefOrder>62</b:RefOrder>
  </b:Source>
  <b:Source>
    <b:Tag>Pre242</b:Tag>
    <b:SourceType>JournalArticle</b:SourceType>
    <b:Guid>{DFF1834E-26E2-C54B-9B7F-F4A24EAED7FE}</b:Guid>
    <b:Author>
      <b:Author>
        <b:NameList>
          <b:Person>
            <b:Last>Prestoza</b:Last>
            <b:First>M.J.</b:First>
          </b:Person>
        </b:NameList>
      </b:Author>
    </b:Author>
    <b:Title>'Assessing remote learning feasibility: A comprehensive analysis of Philippine public-school teachers' use of learning management systems and belended learning approaches'</b:Title>
    <b:JournalName>Journal of Research, Policy &amp; Practice of Teachers &amp; Teacher Education</b:JournalName>
    <b:Year>2024</b:Year>
    <b:Volume>14</b:Volume>
    <b:Issue>1</b:Issue>
    <b:Pages>21-27</b:Pages>
    <b:RefOrder>63</b:RefOrder>
  </b:Source>
  <b:Source>
    <b:Tag>Mas235</b:Tag>
    <b:SourceType>JournalArticle</b:SourceType>
    <b:Guid>{3E821F95-9F1B-9D4C-9603-853DAB573335}</b:Guid>
    <b:Title>'Understanding the use of EduTech in schools in the Philippines: Recommendations for effectiveness'</b:Title>
    <b:Year>2023</b:Year>
    <b:Pages>37-40</b:Pages>
    <b:JournalName>Engineering Science Letter</b:JournalName>
    <b:Volume>2</b:Volume>
    <b:Issue>02</b:Issue>
    <b:Author>
      <b:Author>
        <b:NameList>
          <b:Person>
            <b:Last>Mastul</b:Last>
            <b:First>A.R.H</b:First>
          </b:Person>
          <b:Person>
            <b:Last>de Vera</b:Last>
            <b:First>C.T</b:First>
          </b:Person>
          <b:Person>
            <b:Last>Jayme</b:Last>
            <b:First>C.B.</b:First>
          </b:Person>
        </b:NameList>
      </b:Author>
    </b:Author>
    <b:RefOrder>64</b:RefOrder>
  </b:Source>
  <b:Source>
    <b:Tag>Lum191</b:Tag>
    <b:SourceType>JournalArticle</b:SourceType>
    <b:Guid>{FD557910-E047-6840-ABC9-93BFC583B788}</b:Guid>
    <b:Title>'Tablet computers in Philippine public schools: school-level factors that influence technology management and use'</b:Title>
    <b:JournalName>Technology, Pedagogy and Education</b:JournalName>
    <b:Year>2019</b:Year>
    <b:Volume>28</b:Volume>
    <b:Issue>1</b:Issue>
    <b:Pages>73-89</b:Pages>
    <b:Author>
      <b:Author>
        <b:NameList>
          <b:Person>
            <b:Last>Lumagbas</b:Last>
            <b:First>J.J.</b:First>
          </b:Person>
          <b:Person>
            <b:Last>Smith</b:Last>
            <b:First>W</b:First>
          </b:Person>
          <b:Person>
            <b:Last>Care</b:Last>
            <b:First>E</b:First>
          </b:Person>
          <b:Person>
            <b:Last>Scoular </b:Last>
            <b:First>C</b:First>
          </b:Person>
        </b:NameList>
      </b:Author>
    </b:Author>
    <b:RefOrder>65</b:RefOrder>
  </b:Source>
  <b:Source>
    <b:Tag>Bet25</b:Tag>
    <b:SourceType>JournalArticle</b:SourceType>
    <b:Guid>{E04A9883-5110-2242-B66A-49E109B6DFF2}</b:Guid>
    <b:Title>'Assessing the efficiency of the learners information system in a rural Philippine national highschool'</b:Title>
    <b:JournalName> Journal of Interdisciplinary Perspectives</b:JournalName>
    <b:Year>2025</b:Year>
    <b:Volume>3</b:Volume>
    <b:Issue>4</b:Issue>
    <b:Pages>483-494</b:Pages>
    <b:Author>
      <b:Author>
        <b:NameList>
          <b:Person>
            <b:Last>Bete</b:Last>
            <b:First>J.E.</b:First>
          </b:Person>
          <b:Person>
            <b:Last>Collera</b:Last>
            <b:First>A</b:First>
          </b:Person>
        </b:NameList>
      </b:Author>
    </b:Author>
    <b:RefOrder>66</b:RefOrder>
  </b:Source>
  <b:Source>
    <b:Tag>Cas18</b:Tag>
    <b:SourceType>JournalArticle</b:SourceType>
    <b:Guid>{83092C48-F50F-424C-95C3-77BAE2680433}</b:Guid>
    <b:Title>'Call of duty: A case study of ICT integration in Philippine provincial public school in San Isidro Davao Oriental post K-12 implementation'</b:Title>
    <b:JournalName>JPAIR Multidisciplinary Research</b:JournalName>
    <b:Year>2018</b:Year>
    <b:Volume>30</b:Volume>
    <b:Issue>1</b:Issue>
    <b:Pages>1-16</b:Pages>
    <b:Author>
      <b:Author>
        <b:NameList>
          <b:Person>
            <b:Last>Castillo</b:Last>
            <b:First>L.S.</b:First>
          </b:Person>
        </b:NameList>
      </b:Author>
    </b:Author>
    <b:RefOrder>67</b:RefOrder>
  </b:Source>
  <b:Source>
    <b:Tag>Tan22</b:Tag>
    <b:SourceType>JournalArticle</b:SourceType>
    <b:Guid>{A71E1512-6F66-FE49-ABE2-CA8F4F631C4C}</b:Guid>
    <b:Title>'Digital leadershio of school heads and job satisfaction of teachers in the Philippines during the pandemic'</b:Title>
    <b:JournalName>International Journal of Learning, Teaching and Educational Research</b:JournalName>
    <b:Year>2022</b:Year>
    <b:Volume>10</b:Volume>
    <b:Pages>1-18</b:Pages>
    <b:Author>
      <b:Author>
        <b:NameList>
          <b:Person>
            <b:Last>Tanucan</b:Last>
            <b:First>J.C.M</b:First>
          </b:Person>
          <b:Person>
            <b:Last>Negrido</b:Last>
            <b:First>C.V.</b:First>
          </b:Person>
          <b:Person>
            <b:Last>Malaga</b:Last>
            <b:First>G.N.</b:First>
          </b:Person>
        </b:NameList>
      </b:Author>
    </b:Author>
    <b:RefOrder>68</b:RefOrder>
  </b:Source>
  <b:Source>
    <b:Tag>Cel24</b:Tag>
    <b:SourceType>JournalArticle</b:SourceType>
    <b:Guid>{2AD5DBE7-5D28-CB4A-8DB3-BC73985B6D29}</b:Guid>
    <b:Title>'Challenges and implementation of technology integration: Basis for enhanced instructional program'</b:Title>
    <b:JournalName>American Journal of  Arts and Human Science (AJAHS)</b:JournalName>
    <b:Year>2024</b:Year>
    <b:Volume>3</b:Volume>
    <b:Issue>2</b:Issue>
    <b:Pages>106-130</b:Pages>
    <b:Author>
      <b:Author>
        <b:NameList>
          <b:Person>
            <b:Last>Celeste</b:Last>
            <b:First>R.J.</b:First>
          </b:Person>
          <b:Person>
            <b:Last>Nimfa</b:Last>
            <b:First>O.A.</b:First>
          </b:Person>
        </b:NameList>
      </b:Author>
    </b:Author>
    <b:RefOrder>69</b:RefOrder>
  </b:Source>
  <b:Source>
    <b:Tag>Tah23</b:Tag>
    <b:SourceType>JournalArticle</b:SourceType>
    <b:Guid>{D583A5BF-FE91-264C-8562-FE1C372F5765}</b:Guid>
    <b:Title>'The digital divide: A qualitative study of technology access in rural communities'</b:Title>
    <b:JournalName>AI and Tech in Behavioral and Social Sciences</b:JournalName>
    <b:Year>2023</b:Year>
    <b:Volume>1</b:Volume>
    <b:Issue>2</b:Issue>
    <b:Pages>33-39</b:Pages>
    <b:Author>
      <b:Author>
        <b:NameList>
          <b:Person>
            <b:Last> Tahmasebi</b:Last>
            <b:First>F</b:First>
          </b:Person>
        </b:NameList>
      </b:Author>
    </b:Author>
    <b:RefOrder>31</b:RefOrder>
  </b:Source>
  <b:Source>
    <b:Tag>Aru22</b:Tag>
    <b:SourceType>JournalArticle</b:SourceType>
    <b:Guid>{760B095B-B068-A745-BDF3-A934B83E6600}</b:Guid>
    <b:Title>'Exploring digital transforming challenges in rural areas of South Africa through a systematic review of empirical studies'</b:Title>
    <b:JournalName>Scientific African</b:JournalName>
    <b:Year>2022</b:Year>
    <b:Volume>16</b:Volume>
    <b:Pages>1-13</b:Pages>
    <b:Author>
      <b:Author>
        <b:NameList>
          <b:Person>
            <b:Last>Aruleba</b:Last>
            <b:First>K.</b:First>
          </b:Person>
          <b:Person>
            <b:Last>Jere</b:Last>
            <b:First>N.</b:First>
          </b:Person>
        </b:NameList>
      </b:Author>
    </b:Author>
    <b:RefOrder>32</b:RefOrder>
  </b:Source>
  <b:Source>
    <b:Tag>Med25</b:Tag>
    <b:SourceType>JournalArticle</b:SourceType>
    <b:Guid>{7B1E0BF4-1092-E143-981A-478D0EBF6779}</b:Guid>
    <b:Title>'Technologies in the classroom: Catalysts for change and poternial obstacles'</b:Title>
    <b:JournalName>Education Journal</b:JournalName>
    <b:Year>2025</b:Year>
    <b:Volume>14</b:Volume>
    <b:Issue>3</b:Issue>
    <b:Pages>103-110</b:Pages>
    <b:Author>
      <b:Author>
        <b:NameList>
          <b:Person>
            <b:Last>Medina</b:Last>
            <b:First>J</b:First>
          </b:Person>
          <b:Person>
            <b:Last>Huamani</b:Last>
            <b:First>H</b:First>
          </b:Person>
          <b:Person>
            <b:Last>Astocondor</b:Last>
            <b:First>C</b:First>
          </b:Person>
          <b:Person>
            <b:Last>Polo</b:Last>
            <b:First>A.D.S</b:First>
          </b:Person>
        </b:NameList>
      </b:Author>
    </b:Author>
    <b:RefOrder>33</b:RefOrder>
  </b:Source>
  <b:Source>
    <b:Tag>Tim23</b:Tag>
    <b:SourceType>JournalArticle</b:SourceType>
    <b:Guid>{E11A8018-AD1B-AB45-8AD7-B5573C69E091}</b:Guid>
    <b:Title>'Impacts of digital technologies on education and factors influencing schools’ digital capacity and transformation: A literature revi'</b:Title>
    <b:JournalName>Education and Information Technologies</b:JournalName>
    <b:Year>2023</b:Year>
    <b:Volume>28</b:Volume>
    <b:Pages>6695-6276</b:Pages>
    <b:Author>
      <b:Author>
        <b:NameList>
          <b:Person>
            <b:Last>Timotheou</b:Last>
            <b:First>S</b:First>
          </b:Person>
          <b:Person>
            <b:Last>Miliou</b:Last>
            <b:First>O</b:First>
          </b:Person>
          <b:Person>
            <b:Last>Dimitriadis</b:Last>
            <b:First>Y</b:First>
          </b:Person>
          <b:Person>
            <b:Last>Sobrino</b:Last>
            <b:First>S.V.</b:First>
          </b:Person>
          <b:Person>
            <b:Last>Giannoutsou</b:Last>
            <b:First>N</b:First>
          </b:Person>
          <b:Person>
            <b:Last>Cachia</b:Last>
            <b:First>R</b:First>
          </b:Person>
          <b:Person>
            <b:Last>Monés</b:Last>
            <b:First>A.M.</b:First>
          </b:Person>
          <b:Person>
            <b:Last>Ioannou</b:Last>
            <b:First>A</b:First>
          </b:Person>
        </b:NameList>
      </b:Author>
    </b:Author>
    <b:RefOrder>34</b:RefOrder>
  </b:Source>
  <b:Source>
    <b:Tag>Bar19</b:Tag>
    <b:SourceType>Book</b:SourceType>
    <b:Guid>{244538D0-C601-AD4E-8757-32727AA3D9BD}</b:Guid>
    <b:Title>The Impact of School Infrastructure on Learning A Synthesis of the Evidence</b:Title>
    <b:Year>2019</b:Year>
    <b:City>Washington, DC</b:City>
    <b:Publisher>International Bank for Reconstruction and Development / The World Bank</b:Publisher>
    <b:Author>
      <b:Author>
        <b:NameList>
          <b:Person>
            <b:Last>Barrett</b:Last>
            <b:First>P</b:First>
          </b:Person>
          <b:Person>
            <b:Last>Treves</b:Last>
            <b:First>A</b:First>
          </b:Person>
          <b:Person>
            <b:Last>Shmis</b:Last>
            <b:First>T</b:First>
          </b:Person>
          <b:Person>
            <b:Last>Ambasz</b:Last>
            <b:First>D</b:First>
          </b:Person>
          <b:Person>
            <b:Last>Ustinova</b:Last>
            <b:First>M</b:First>
          </b:Person>
        </b:NameList>
      </b:Author>
    </b:Author>
    <b:RefOrder>35</b:RefOrder>
  </b:Source>
  <b:Source>
    <b:Tag>Anu25</b:Tag>
    <b:SourceType>JournalArticle</b:SourceType>
    <b:Guid>{001AEBEA-77F7-DD4D-9A21-725B9C82EB83}</b:Guid>
    <b:Title>'Offline learning resource materials: Their effectiveness in improving pupils’ academic performance'</b:Title>
    <b:Year>2025</b:Year>
    <b:JournalName>International Journal of Science and Research Archive</b:JournalName>
    <b:Volume>14</b:Volume>
    <b:Issue>02</b:Issue>
    <b:Pages>1735-1740</b:Pages>
    <b:Author>
      <b:Author>
        <b:NameList>
          <b:Person>
            <b:Last>Anuada</b:Last>
            <b:First>M.C.</b:First>
          </b:Person>
          <b:Person>
            <b:Last>Macalisang</b:Last>
            <b:First>D.S.</b:First>
          </b:Person>
        </b:NameList>
      </b:Author>
    </b:Author>
    <b:RefOrder>36</b:RefOrder>
  </b:Source>
  <b:Source>
    <b:Tag>Ang22</b:Tag>
    <b:SourceType>JournalArticle</b:SourceType>
    <b:Guid>{A0BE172E-8018-A64A-885F-9A069E616133}</b:Guid>
    <b:Title>'Experimental evidence on learning using low-tech when school is out'</b:Title>
    <b:JournalName>Nature Human Behavior</b:JournalName>
    <b:Year>2022</b:Year>
    <b:Volume>6</b:Volume>
    <b:Pages>941-950</b:Pages>
    <b:Author>
      <b:Author>
        <b:NameList>
          <b:Person>
            <b:Last>Angrist</b:Last>
            <b:First>N</b:First>
          </b:Person>
          <b:Person>
            <b:Last>Bergman</b:Last>
            <b:First>P</b:First>
          </b:Person>
          <b:Person>
            <b:Last>Matsheng</b:Last>
            <b:First>M</b:First>
          </b:Person>
        </b:NameList>
      </b:Author>
    </b:Author>
    <b:RefOrder>37</b:RefOrder>
  </b:Source>
  <b:Source>
    <b:Tag>Sin25</b:Tag>
    <b:SourceType>JournalArticle</b:SourceType>
    <b:Guid>{A9193788-6502-ED44-9275-9B2B22F708BB}</b:Guid>
    <b:Title>'Developing digital competence among educators in rural india'</b:Title>
    <b:JournalName>Journal Emerging Technologies in Education</b:JournalName>
    <b:Year>2025</b:Year>
    <b:Volume>3</b:Volume>
    <b:Issue>1</b:Issue>
    <b:Pages>23-33</b:Pages>
    <b:Author>
      <b:Author>
        <b:NameList>
          <b:Person>
            <b:Last>Singh</b:Last>
            <b:First>K</b:First>
          </b:Person>
          <b:Person>
            <b:Last>Gupta</b:Last>
            <b:First>M</b:First>
          </b:Person>
          <b:Person>
            <b:Last>Rao</b:Last>
            <b:First>A</b:First>
          </b:Person>
        </b:NameList>
      </b:Author>
    </b:Author>
    <b:RefOrder>38</b:RefOrder>
  </b:Source>
  <b:Source>
    <b:Tag>Yut25</b:Tag>
    <b:SourceType>JournalArticle</b:SourceType>
    <b:Guid>{3F029D24-5B07-9243-8F01-62AC18EE5BBF}</b:Guid>
    <b:Title>'Enhancing digital literacy in rural education: Strategies for strengthening TPACK among primary school teachers'</b:Title>
    <b:JournalName>International Journal of Research and Innovation in Social Science</b:JournalName>
    <b:Year>2025</b:Year>
    <b:Volume>9</b:Volume>
    <b:Issue>7</b:Issue>
    <b:Pages>880-884</b:Pages>
    <b:Author>
      <b:Author>
        <b:NameList>
          <b:Person>
            <b:Last>Yutong</b:Last>
            <b:First>J</b:First>
          </b:Person>
          <b:Person>
            <b:Last>Jamaludin</b:Last>
            <b:First>K.A.</b:First>
          </b:Person>
        </b:NameList>
      </b:Author>
    </b:Author>
    <b:RefOrder>39</b:RefOrder>
  </b:Source>
  <b:Source>
    <b:Tag>Cha25</b:Tag>
    <b:SourceType>JournalArticle</b:SourceType>
    <b:Guid>{DD1797A8-EDCC-9E4D-9CB1-8E487685A34A}</b:Guid>
    <b:Title>'Impact and challenges of digital education in rural areas'</b:Title>
    <b:JournalName>Research Review International Journal of Multidisciplinary</b:JournalName>
    <b:Year>2025</b:Year>
    <b:Volume>10</b:Volume>
    <b:Issue>3</b:Issue>
    <b:Pages>302-312</b:Pages>
    <b:Author>
      <b:Author>
        <b:NameList>
          <b:Person>
            <b:Last>Chandramoulesh</b:Last>
            <b:First>G.K</b:First>
          </b:Person>
        </b:NameList>
      </b:Author>
    </b:Author>
    <b:RefOrder>40</b:RefOrder>
  </b:Source>
  <b:Source>
    <b:Tag>Zha242</b:Tag>
    <b:SourceType>JournalArticle</b:SourceType>
    <b:Guid>{FACD0B98-A833-414F-9055-AEA0E9F5BB4B}</b:Guid>
    <b:Title>'A study of the impact of the new digital divide on the ICT competences of rural and urban secondary school teachers in China '</b:Title>
    <b:JournalName>Heliyon</b:JournalName>
    <b:Year>2024</b:Year>
    <b:Volume>10</b:Volume>
    <b:Issue>7</b:Issue>
    <b:Pages>1-12</b:Pages>
    <b:Author>
      <b:Author>
        <b:NameList>
          <b:Person>
            <b:Last>Zhao</b:Last>
            <b:First>W</b:First>
          </b:Person>
        </b:NameList>
      </b:Author>
    </b:Author>
    <b:RefOrder>41</b:RefOrder>
  </b:Source>
  <b:Source>
    <b:Tag>Ame25</b:Tag>
    <b:SourceType>JournalArticle</b:SourceType>
    <b:Guid>{C5E3E10B-18CF-B645-8A59-CEC8BD63F6FE}</b:Guid>
    <b:Title>'The influence of digital professional development and professional learning communities in the relationship between school digital preparedness and digital instructional integration'</b:Title>
    <b:JournalName>PLoS One</b:JournalName>
    <b:Year>2025</b:Year>
    <b:Volume>20</b:Volume>
    <b:Issue>7</b:Issue>
    <b:Pages>1-25</b:Pages>
    <b:Author>
      <b:Author>
        <b:NameList>
          <b:Person>
            <b:Last>Amemasor</b:Last>
            <b:First>S.K.</b:First>
          </b:Person>
          <b:Person>
            <b:Last>Oppong</b:Last>
            <b:First>S.O.</b:First>
          </b:Person>
          <b:Person>
            <b:Last>Ghansah</b:Last>
            <b:First>B</b:First>
          </b:Person>
          <b:Person>
            <b:Last>Benuwa</b:Last>
            <b:First>B.B.</b:First>
          </b:Person>
          <b:Person>
            <b:Last>Agbeko</b:Last>
            <b:First>M</b:First>
          </b:Person>
        </b:NameList>
      </b:Author>
    </b:Author>
    <b:RefOrder>42</b:RefOrder>
  </b:Source>
  <b:Source>
    <b:Tag>Zou25</b:Tag>
    <b:SourceType>JournalArticle</b:SourceType>
    <b:Guid>{9F125F01-DCB3-6747-995A-F2CC74D0A18E}</b:Guid>
    <b:Title>'Digital learning in the 21st century: trends, challenges, and innovations in technology integration'</b:Title>
    <b:JournalName>Frontiers in Education</b:JournalName>
    <b:Year>2025</b:Year>
    <b:Volume>10</b:Volume>
    <b:Pages>1-11</b:Pages>
    <b:Author>
      <b:Author>
        <b:NameList>
          <b:Person>
            <b:Last>Zou</b:Last>
            <b:First>Y</b:First>
          </b:Person>
          <b:Person>
            <b:Last>Kuek</b:Last>
            <b:First>F</b:First>
          </b:Person>
          <b:Person>
            <b:Last>Feng</b:Last>
            <b:First>W</b:First>
          </b:Person>
          <b:Person>
            <b:Last>Cheng</b:Last>
            <b:First>X</b:First>
          </b:Person>
        </b:NameList>
      </b:Author>
    </b:Author>
    <b:RefOrder>43</b:RefOrder>
  </b:Source>
  <b:Source>
    <b:Tag>deH23</b:Tag>
    <b:SourceType>JournalArticle</b:SourceType>
    <b:Guid>{03DEF022-A7FE-4B4C-8E32-F50C0C1F3701}</b:Guid>
    <b:Title>'Impact of technology-aided activity-based lerning approachers on learning outcomes: Experimental evidence from community schools in rural Zambia'</b:Title>
    <b:JournalName>Journal of Research on Educational Effectiveness</b:JournalName>
    <b:Year>2023</b:Year>
    <b:Volume>17</b:Volume>
    <b:Issue>4</b:Issue>
    <b:Pages>836-873</b:Pages>
    <b:Author>
      <b:Author>
        <b:NameList>
          <b:Person>
            <b:Last>de Hoop</b:Last>
            <b:First>T</b:First>
          </b:Person>
          <b:Person>
            <b:Last>Ring</b:Last>
            <b:First>H</b:First>
          </b:Person>
          <b:Person>
            <b:Last>Siwach</b:Last>
            <b:First>G</b:First>
          </b:Person>
          <b:Person>
            <b:Last>Dias</b:Last>
            <b:First>P</b:First>
          </b:Person>
          <b:Person>
            <b:Last>Tembo</b:Last>
            <b:First>G</b:First>
          </b:Person>
          <b:Person>
            <b:Last>Rothbard</b:Last>
            <b:First>C</b:First>
          </b:Person>
          <b:Person>
            <b:Last>Toungui</b:Last>
            <b:First>A</b:First>
          </b:Person>
        </b:NameList>
      </b:Author>
    </b:Author>
    <b:RefOrder>44</b:RefOrder>
  </b:Source>
  <b:Source>
    <b:Tag>App23</b:Tag>
    <b:SourceType>ConferenceProceedings</b:SourceType>
    <b:Guid>{3D5211F0-27D7-9042-90B8-A1F911BB24BE}</b:Guid>
    <b:Title>Transforming Teachers’ Professional Development with Technology Innovation Integration in Essuekyir, Ghana</b:Title>
    <b:Year>2023</b:Year>
    <b:Author>
      <b:Author>
        <b:NameList>
          <b:Person>
            <b:Last>Appiah-Okyere</b:Last>
            <b:First>J.A.</b:First>
          </b:Person>
          <b:Person>
            <b:Last>Taana Smith</b:Last>
            <b:First>D</b:First>
          </b:Person>
          <b:Person>
            <b:Last>Kwaa-Aidoo</b:Last>
            <b:First>E.K.</b:First>
          </b:Person>
          <b:Person>
            <b:Last>McKnight</b:Last>
            <b:First>L.W.</b:First>
          </b:Person>
          <b:Person>
            <b:Last>Osae</b:Last>
            <b:First>E.M.</b:First>
          </b:Person>
        </b:NameList>
      </b:Author>
    </b:Author>
    <b:Publisher>EEE Global Humanitarian Technology Conference (GHTC)</b:Publisher>
    <b:City>Radnor, PA</b:City>
    <b:RefOrder>45</b:RefOrder>
  </b:Source>
  <b:Source>
    <b:Tag>Bea23</b:Tag>
    <b:SourceType>JournalArticle</b:SourceType>
    <b:Guid>{1996C53E-F40D-4D4C-BA8B-076FF94E374B}</b:Guid>
    <b:Title>'Influence of poverty on digital education in Uganda’s rural secondary schools: reference to covid-19 lockdown: a case study of Kayunga District in Uganda'</b:Title>
    <b:Year>2023</b:Year>
    <b:Author>
      <b:Author>
        <b:NameList>
          <b:Person>
            <b:Last>Beatrice</b:Last>
            <b:First>N</b:First>
          </b:Person>
        </b:NameList>
      </b:Author>
    </b:Author>
    <b:JournalName>Journal of Digitovation and Information System</b:JournalName>
    <b:Volume>3</b:Volume>
    <b:Issue>01</b:Issue>
    <b:Pages>47-55</b:Pages>
    <b:RefOrder>46</b:RefOrder>
  </b:Source>
  <b:Source>
    <b:Tag>Ojo25</b:Tag>
    <b:SourceType>JournalArticle</b:SourceType>
    <b:Guid>{4C41EAC5-4D98-2241-9AA3-029CC6F8F6CC}</b:Guid>
    <b:Author>
      <b:Author>
        <b:NameList>
          <b:Person>
            <b:Last>Ojong</b:Last>
            <b:First>A.S.</b:First>
          </b:Person>
        </b:NameList>
      </b:Author>
    </b:Author>
    <b:Title>'Bridging the digital divide: Unmasking socioeconomic barriers to equitable access to digital tools in education'</b:Title>
    <b:JournalName>International Journal of Science and Research Archive</b:JournalName>
    <b:Year>2025</b:Year>
    <b:Volume>15</b:Volume>
    <b:Issue>01</b:Issue>
    <b:Pages>1285-1300</b:Pages>
    <b:RefOrder>47</b:RefOrder>
  </b:Source>
  <b:Source>
    <b:Tag>Mol24</b:Tag>
    <b:SourceType>JournalArticle</b:SourceType>
    <b:Guid>{AC5DF800-8029-E841-A475-0645BF0F2DB7}</b:Guid>
    <b:Title>'Revitalizing rural areas by boosting educational advancement through social capital integration'</b:Title>
    <b:JournalName>International Journal of Educational Management and Development Studies</b:JournalName>
    <b:Year>2024</b:Year>
    <b:Volume>5</b:Volume>
    <b:Issue>4</b:Issue>
    <b:Pages>112-135</b:Pages>
    <b:Author>
      <b:Author>
        <b:NameList>
          <b:Person>
            <b:Last>Moloi</b:Last>
            <b:First>M.N.</b:First>
          </b:Person>
          <b:Person>
            <b:Last>Dlomo</b:Last>
            <b:First>S.S.</b:First>
          </b:Person>
        </b:NameList>
      </b:Author>
    </b:Author>
    <b:RefOrder>48</b:RefOrder>
  </b:Source>
  <b:Source>
    <b:Tag>Han24</b:Tag>
    <b:SourceType>JournalArticle</b:SourceType>
    <b:Guid>{1736CE75-6289-B746-B7E7-EC0D1E2FB94E}</b:Guid>
    <b:Title>'Community network as a solution to unequal internet access to education'</b:Title>
    <b:JournalName>World Journal of Advanced Research and Review</b:JournalName>
    <b:Year>2024</b:Year>
    <b:Volume>24</b:Volume>
    <b:Issue>02</b:Issue>
    <b:Pages>2164-2172</b:Pages>
    <b:Author>
      <b:Author>
        <b:NameList>
          <b:Person>
            <b:Last>Handoyo</b:Last>
            <b:First>E</b:First>
          </b:Person>
          <b:Person>
            <b:Last>Soetrisno</b:Last>
            <b:First>Y.A.A.</b:First>
          </b:Person>
          <b:Person>
            <b:Last>Rahmansyah</b:Last>
            <b:First>F.H.</b:First>
          </b:Person>
          <b:Person>
            <b:Last>Naufal</b:Last>
            <b:First>R</b:First>
          </b:Person>
        </b:NameList>
      </b:Author>
    </b:Author>
    <b:RefOrder>49</b:RefOrder>
  </b:Source>
  <b:Source>
    <b:Tag>Shi25</b:Tag>
    <b:SourceType>JournalArticle</b:SourceType>
    <b:Guid>{C09B0381-CE83-3B4D-ACD5-059E1D058CD6}</b:Guid>
    <b:Title>'Embedding local cultural richness in English language education: a place-based dual-core approach for rural schools in China'</b:Title>
    <b:JournalName>Frontiers in Education</b:JournalName>
    <b:Year>2025</b:Year>
    <b:Volume>10</b:Volume>
    <b:Pages>1-12</b:Pages>
    <b:Author>
      <b:Author>
        <b:NameList>
          <b:Person>
            <b:Last>Shi</b:Last>
            <b:First>H</b:First>
          </b:Person>
          <b:Person>
            <b:Last>Ma</b:Last>
            <b:First>L</b:First>
          </b:Person>
        </b:NameList>
      </b:Author>
    </b:Author>
    <b:RefOrder>50</b:RefOrder>
  </b:Source>
  <b:Source>
    <b:Tag>Fes25</b:Tag>
    <b:SourceType>JournalArticle</b:SourceType>
    <b:Guid>{F3EEE910-C6B0-274F-B551-41074CF2F1B5}</b:Guid>
    <b:Title>'Sociocultural and digital communication challenges in AI adoption for classroom communication: Insights from Nigerian colleges of education'</b:Title>
    <b:JournalName>Language, Technology, and Social Media</b:JournalName>
    <b:Year>2025</b:Year>
    <b:Volume>3</b:Volume>
    <b:Issue>1</b:Issue>
    <b:Pages>30-45</b:Pages>
    <b:Author>
      <b:Author>
        <b:NameList>
          <b:Person>
            <b:Last>Festus</b:Last>
            <b:First>O.O</b:First>
          </b:Person>
          <b:Person>
            <b:Last>Emmanuel</b:Last>
            <b:First>O.B.</b:First>
          </b:Person>
        </b:NameList>
      </b:Author>
    </b:Author>
    <b:RefOrder>51</b:RefOrder>
  </b:Source>
  <b:Source>
    <b:Tag>Lop25</b:Tag>
    <b:SourceType>JournalArticle</b:SourceType>
    <b:Guid>{657B1D18-A69F-4E40-BD2D-4096B2BCFA38}</b:Guid>
    <b:Title>'Integrating Aritificial Intelligence in regional education: A holistic framework for inclusive, adaptive, and community-centric learning'</b:Title>
    <b:JournalName>Electronic Journal of Social and Strategic Studies </b:JournalName>
    <b:Year>2025</b:Year>
    <b:Volume>6</b:Volume>
    <b:Issue>1</b:Issue>
    <b:Pages>26-45</b:Pages>
    <b:Author>
      <b:Author>
        <b:NameList>
          <b:Person>
            <b:Last>Lopez</b:Last>
            <b:First>S</b:First>
          </b:Person>
        </b:NameList>
      </b:Author>
    </b:Author>
    <b:RefOrder>52</b:RefOrder>
  </b:Source>
  <b:Source>
    <b:Tag>Ned24</b:Tag>
    <b:SourceType>JournalArticle</b:SourceType>
    <b:Guid>{25BBC7FF-8077-D34C-AEB4-EC1C0EE838BC}</b:Guid>
    <b:Title>'Evaluating holistic education and digital learning model for advancing SDG4: A longitudinal mixed effects modeling approach'</b:Title>
    <b:JournalName>Cogent Social Sciences</b:JournalName>
    <b:Year>2024</b:Year>
    <b:Volume>10</b:Volume>
    <b:Issue>1</b:Issue>
    <b:Pages>1-15</b:Pages>
    <b:Author>
      <b:Author>
        <b:NameList>
          <b:Person>
            <b:Last>Nedungadi</b:Last>
            <b:First>P</b:First>
          </b:Person>
          <b:Person>
            <b:Last>Menon</b:Last>
            <b:First>R</b:First>
          </b:Person>
          <b:Person>
            <b:Last>Gutjahr</b:Last>
            <b:First>G</b:First>
          </b:Person>
          <b:Person>
            <b:Last>Raman</b:Last>
            <b:First>R</b:First>
          </b:Person>
        </b:NameList>
      </b:Author>
    </b:Author>
    <b:RefOrder>53</b:RefOrder>
  </b:Source>
  <b:Source>
    <b:Tag>Mus24</b:Tag>
    <b:SourceType>JournalArticle</b:SourceType>
    <b:Guid>{C3EB7143-1246-AD42-9B3E-EF68C024D189}</b:Guid>
    <b:Title>'The challenges and solutions of technology integration in rural schools: A systematic literature review '</b:Title>
    <b:JournalName>International Journal of Educational Research</b:JournalName>
    <b:Year>2024</b:Year>
    <b:Volume>126</b:Volume>
    <b:Pages>1-14</b:Pages>
    <b:Author>
      <b:Author>
        <b:NameList>
          <b:Person>
            <b:Last>Mustafa</b:Last>
            <b:First>F</b:First>
          </b:Person>
          <b:Person>
            <b:Last>Nguyen</b:Last>
            <b:First>H.T.M</b:First>
          </b:Person>
          <b:Person>
            <b:Last>Gao</b:Last>
            <b:First>X</b:First>
          </b:Person>
        </b:NameList>
      </b:Author>
    </b:Author>
    <b:RefOrder>9</b:RefOrder>
  </b:Source>
  <b:Source>
    <b:Tag>Apa25</b:Tag>
    <b:SourceType>JournalArticle</b:SourceType>
    <b:Guid>{4156432A-4272-2B46-A0B6-D29C919333B1}</b:Guid>
    <b:Title>'Digital transformation in teaching: The preparedness in-service teachers in Nigeria for the Fourth Industrial Revolution (4IR)'</b:Title>
    <b:JournalName>British Journal of Contemporary Education (BJCE) </b:JournalName>
    <b:Year>2025</b:Year>
    <b:Volume>5</b:Volume>
    <b:Issue>1</b:Issue>
    <b:Pages>16-33</b:Pages>
    <b:Author>
      <b:Author>
        <b:NameList>
          <b:Person>
            <b:Last>Apata</b:Last>
            <b:First>S.B.</b:First>
          </b:Person>
          <b:Person>
            <b:Last>Adeniyi</b:Last>
            <b:First>J.T.</b:First>
          </b:Person>
          <b:Person>
            <b:Last>Ajiwoju</b:Last>
            <b:First>J.A.</b:First>
          </b:Person>
          <b:Person>
            <b:Last>Adeosun</b:Last>
            <b:First>K.K.</b:First>
          </b:Person>
        </b:NameList>
      </b:Author>
    </b:Author>
    <b:RefOrder>54</b:RefOrder>
  </b:Source>
  <b:Source>
    <b:Tag>Wan25</b:Tag>
    <b:SourceType>JournalArticle</b:SourceType>
    <b:Guid>{B2967F7B-6FC8-0344-B8A1-89ADDC703416}</b:Guid>
    <b:Title>'The influence of digital literacy challenges om the enhancement of teaching abilities among rural educators: Evidence from Western Guangdong, China'</b:Title>
    <b:JournalName>International Journal of Vocational Education and Training Research</b:JournalName>
    <b:Year>2025</b:Year>
    <b:Volume>11</b:Volume>
    <b:Issue>2</b:Issue>
    <b:Pages>73-86</b:Pages>
    <b:Author>
      <b:Author>
        <b:NameList>
          <b:Person>
            <b:Last>Wang</b:Last>
            <b:First>L</b:First>
          </b:Person>
          <b:Person>
            <b:Last>Huang</b:Last>
            <b:First>Y</b:First>
          </b:Person>
        </b:NameList>
      </b:Author>
    </b:Author>
    <b:RefOrder>55</b:RefOrder>
  </b:Source>
  <b:Source>
    <b:Tag>Abo25</b:Tag>
    <b:SourceType>JournalArticle</b:SourceType>
    <b:Guid>{182CDC64-B16E-EE42-94DD-12DBB2D00072}</b:Guid>
    <b:Title>'Toward sustainable ICT integration in Nigerian Secondary Schools: A four-pillar framework for systemic reform'</b:Title>
    <b:JournalName>Journal Plus Education</b:JournalName>
    <b:Year>2025</b:Year>
    <b:Volume>33</b:Volume>
    <b:Pages>385-399</b:Pages>
    <b:Author>
      <b:Author>
        <b:NameList>
          <b:Person>
            <b:Last>Aboderin</b:Last>
            <b:First>O.S.</b:First>
          </b:Person>
        </b:NameList>
      </b:Author>
    </b:Author>
    <b:RefOrder>56</b:RefOrder>
  </b:Source>
  <b:Source>
    <b:Tag>Xin25</b:Tag>
    <b:SourceType>JournalArticle</b:SourceType>
    <b:Guid>{99B0B6DF-C4FF-3648-8AEB-06BF21FBF7E7}</b:Guid>
    <b:Title>'Systematic insights for educational sustainability: Principals' digital leadership and teacher professional performance'</b:Title>
    <b:JournalName>Environment and Social Psychology</b:JournalName>
    <b:Year>2025</b:Year>
    <b:Volume>10</b:Volume>
    <b:Issue>8</b:Issue>
    <b:Pages>1-21</b:Pages>
    <b:Author>
      <b:Author>
        <b:NameList>
          <b:Person>
            <b:Last>Xin</b:Last>
            <b:First>Y</b:First>
          </b:Person>
          <b:Person>
            <b:Last>Hamid</b:Last>
            <b:First>A.H.</b:First>
          </b:Person>
          <b:Person>
            <b:Last>Mansor</b:Last>
            <b:First>A.N.</b:First>
          </b:Person>
        </b:NameList>
      </b:Author>
    </b:Author>
    <b:RefOrder>71</b:RefOrder>
  </b:Source>
  <b:Source>
    <b:Tag>She19</b:Tag>
    <b:SourceType>Book</b:SourceType>
    <b:Guid>{05C9F7EC-4972-D84A-82A4-58A21D8B4A55}</b:Guid>
    <b:Title>Digital Leadership: Changing Paradigms for Changing Times</b:Title>
    <b:City>Thousand Oaks</b:City>
    <b:Publisher>Corwin Press</b:Publisher>
    <b:Year>2019</b:Year>
    <b:Edition>2nd</b:Edition>
    <b:Author>
      <b:Author>
        <b:NameList>
          <b:Person>
            <b:Last>Sheninger</b:Last>
            <b:First>E</b:First>
          </b:Person>
        </b:NameList>
      </b:Author>
    </b:Author>
    <b:RefOrder>13</b:RefOrder>
  </b:Source>
  <b:Source>
    <b:Tag>Lei081</b:Tag>
    <b:SourceType>JournalArticle</b:SourceType>
    <b:Guid>{93DBC5DB-48A7-D642-8377-20ED2BB8779D}</b:Guid>
    <b:Title>'Seven strong claims about successful school leadership'</b:Title>
    <b:Year>2008</b:Year>
    <b:JournalName>School Leadership &amp; Management</b:JournalName>
    <b:Volume>28</b:Volume>
    <b:Issue>1</b:Issue>
    <b:Pages>27-42</b:Pages>
    <b:Author>
      <b:Author>
        <b:NameList>
          <b:Person>
            <b:Last>Leithwood</b:Last>
            <b:First>K</b:First>
          </b:Person>
          <b:Person>
            <b:Last>Harris</b:Last>
            <b:First>A</b:First>
          </b:Person>
          <b:Person>
            <b:Last>Hopkins</b:Last>
            <b:First>D</b:First>
          </b:Person>
        </b:NameList>
      </b:Author>
    </b:Author>
    <b:RefOrder>72</b:RefOrder>
  </b:Source>
  <b:Source>
    <b:Tag>Tsa23</b:Tag>
    <b:SourceType>JournalArticle</b:SourceType>
    <b:Guid>{4BA8C945-8F0D-BF47-9450-A39335E3ED30}</b:Guid>
    <b:Title>'Exploring school improvement opportunities through distributed leadership practices for science and mathematics in South African schools'</b:Title>
    <b:JournalName>Research in Educational Policy and Management </b:JournalName>
    <b:Year>2023</b:Year>
    <b:Volume>5</b:Volume>
    <b:Issue>3</b:Issue>
    <b:Pages>20-40</b:Pages>
    <b:Author>
      <b:Author>
        <b:NameList>
          <b:Person>
            <b:Last>Tsakeni</b:Last>
            <b:First>M</b:First>
          </b:Person>
          <b:Person>
            <b:Last>Munje</b:Last>
            <b:First>P.N.</b:First>
          </b:Person>
          <b:Person>
            <b:Last>Jita</b:Last>
            <b:First>L</b:First>
          </b:Person>
        </b:NameList>
      </b:Author>
    </b:Author>
    <b:RefOrder>73</b:RefOrder>
  </b:Source>
  <b:Source>
    <b:Tag>Koh23</b:Tag>
    <b:SourceType>JournalArticle</b:SourceType>
    <b:Guid>{5C101DFD-5AE0-BE4B-92C9-05EAD4744408}</b:Guid>
    <b:Title>'Sustaining school improvement initiatives: advice from educational leaders'</b:Title>
    <b:JournalName>School Effectiveness and School Improvement</b:JournalName>
    <b:Year>2023</b:Year>
    <b:Volume>34</b:Volume>
    <b:Issue>3</b:Issue>
    <b:Pages>298-330</b:Pages>
    <b:Author>
      <b:Author>
        <b:NameList>
          <b:Person>
            <b:Last>Koh</b:Last>
            <b:First>G.A.</b:First>
          </b:Person>
          <b:Person>
            <b:Last>Askell-Williams</b:Last>
            <b:First>H</b:First>
          </b:Person>
          <b:Person>
            <b:Last>Barr</b:Last>
            <b:First>S</b:First>
          </b:Person>
        </b:NameList>
      </b:Author>
    </b:Author>
    <b:RefOrder>74</b:RefOrder>
  </b:Source>
  <b:Source>
    <b:Tag>Spi05</b:Tag>
    <b:SourceType>JournalArticle</b:SourceType>
    <b:Guid>{F4485666-522C-B94B-A1E6-F612200EF063}</b:Guid>
    <b:Title>'Distributed Leadership'</b:Title>
    <b:JournalName>The Educational Forum</b:JournalName>
    <b:Year>2005</b:Year>
    <b:Volume>69</b:Volume>
    <b:Issue>2</b:Issue>
    <b:Pages>143-150</b:Pages>
    <b:Author>
      <b:Author>
        <b:NameList>
          <b:Person>
            <b:Last>Spillane</b:Last>
            <b:First>J.P.</b:First>
          </b:Person>
        </b:NameList>
      </b:Author>
    </b:Author>
    <b:RefOrder>77</b:RefOrder>
  </b:Source>
  <b:Source>
    <b:Tag>Ale25</b:Tag>
    <b:SourceType>JournalArticle</b:SourceType>
    <b:Guid>{AEABFB7B-2B35-0A42-A5DC-BFD5A516544C}</b:Guid>
    <b:Title>'Secondary school principals’ adaptive leadership practices amid the quality education crisis in Amhara regional state, Ethiopia'</b:Title>
    <b:JournalName>Social Sciences &amp; Humanities Open</b:JournalName>
    <b:Year>2025</b:Year>
    <b:Volume>11</b:Volume>
    <b:Pages>1-11</b:Pages>
    <b:Author>
      <b:Author>
        <b:NameList>
          <b:Person>
            <b:Last>Alene</b:Last>
            <b:First>A.A</b:First>
          </b:Person>
          <b:Person>
            <b:Last>Tsegaye </b:Last>
            <b:First>M.A</b:First>
          </b:Person>
          <b:Person>
            <b:Last>Wolle</b:Last>
            <b:First>G.S</b:First>
          </b:Person>
        </b:NameList>
      </b:Author>
    </b:Author>
    <b:RefOrder>78</b:RefOrder>
  </b:Source>
  <b:Source>
    <b:Tag>Bhe16</b:Tag>
    <b:SourceType>JournalArticle</b:SourceType>
    <b:Guid>{47424897-D181-5048-89A6-803125E85161}</b:Guid>
    <b:Title>'Leadership for coping with and adapting to policy change in deprived contexts: Lessons from school principals'</b:Title>
    <b:JournalName>South African Journal of Education</b:JournalName>
    <b:Year>2016</b:Year>
    <b:Volume>36</b:Volume>
    <b:Issue>4</b:Issue>
    <b:Pages>1-10</b:Pages>
    <b:Author>
      <b:Author>
        <b:NameList>
          <b:Person>
            <b:Last>Bhengu </b:Last>
            <b:First>T.T</b:First>
          </b:Person>
          <b:Person>
            <b:Last>Myende</b:Last>
            <b:First>P.E.</b:First>
          </b:Person>
        </b:NameList>
      </b:Author>
    </b:Author>
    <b:RefOrder>79</b:RefOrder>
  </b:Source>
  <b:Source>
    <b:Tag>Dun202</b:Tag>
    <b:SourceType>JournalArticle</b:SourceType>
    <b:Guid>{33A2FDC2-690F-BB4C-BB74-F3E4A4BF20F9}</b:Guid>
    <b:Title>'Adaptive leadership: Leadning through complexity'</b:Title>
    <b:JournalName>International Studies in Educational Administration</b:JournalName>
    <b:Year>2020</b:Year>
    <b:Volume>48</b:Volume>
    <b:Issue>1</b:Issue>
    <b:Pages>31-38</b:Pages>
    <b:Author>
      <b:Author>
        <b:NameList>
          <b:Person>
            <b:Last>Dunn</b:Last>
            <b:First>R</b:First>
          </b:Person>
        </b:NameList>
      </b:Author>
    </b:Author>
    <b:RefOrder>80</b:RefOrder>
  </b:Source>
  <b:Source>
    <b:Tag>Loz23</b:Tag>
    <b:SourceType>JournalArticle</b:SourceType>
    <b:Guid>{1347E7AB-A8D1-C542-B96F-8946BA5BB67D}</b:Guid>
    <b:Title>'Developing leadership for imrpovement: Iterative cycles and opportunities for learning'</b:Title>
    <b:JournalName>Impacting Education</b:JournalName>
    <b:Year>2023</b:Year>
    <b:Volume>8</b:Volume>
    <b:Issue>2</b:Issue>
    <b:Pages>16-24</b:Pages>
    <b:Author>
      <b:Author>
        <b:NameList>
          <b:Person>
            <b:Last>Lozano</b:Last>
            <b:First>M</b:First>
          </b:Person>
          <b:Person>
            <b:Last>Garcia</b:Last>
            <b:First>L</b:First>
          </b:Person>
          <b:Person>
            <b:Last>Sandoval Jr</b:Last>
            <b:First>C</b:First>
          </b:Person>
        </b:NameList>
      </b:Author>
    </b:Author>
    <b:RefOrder>81</b:RefOrder>
  </b:Source>
  <b:Source>
    <b:Tag>Pra251</b:Tag>
    <b:SourceType>JournalArticle</b:SourceType>
    <b:Guid>{BDE757FA-80D6-4242-8B4C-6C28691EDB6E}</b:Guid>
    <b:Title>'Digital leadership competencies for school administrators in Bangkok’seducational transformation'</b:Title>
    <b:JournalName>'International Journal of Innovative Researchand Scientific Studies'</b:JournalName>
    <b:Year>2025</b:Year>
    <b:Volume>8</b:Volume>
    <b:Issue>6</b:Issue>
    <b:Pages>2015-2021</b:Pages>
    <b:Author>
      <b:Author>
        <b:NameList>
          <b:Person>
            <b:Last>Prayoonvong</b:Last>
            <b:First>N</b:First>
          </b:Person>
          <b:Person>
            <b:Last>Limwongthong</b:Last>
            <b:First>A</b:First>
          </b:Person>
        </b:NameList>
      </b:Author>
    </b:Author>
    <b:RefOrder>82</b:RefOrder>
  </b:Source>
  <b:Source>
    <b:Tag>Ker16</b:Tag>
    <b:SourceType>JournalArticle</b:SourceType>
    <b:Guid>{546C77E7-E434-6C49-8046-42DA5F5600E9}</b:Guid>
    <b:Title>'Complex adaptive schools: Educational leadership and school change'</b:Title>
    <b:JournalName>Complicity: An International Journal of Complexity and Education</b:JournalName>
    <b:Year>2016</b:Year>
    <b:Volume>13</b:Volume>
    <b:Issue>1</b:Issue>
    <b:Pages>4-29</b:Pages>
    <b:Author>
      <b:Author>
        <b:NameList>
          <b:Person>
            <b:Last>Kershner,</b:Last>
            <b:First>B</b:First>
          </b:Person>
          <b:Person>
            <b:Last>McQuillan</b:Last>
            <b:First>P</b:First>
          </b:Person>
        </b:NameList>
      </b:Author>
    </b:Author>
    <b:RefOrder>83</b:RefOrder>
  </b:Source>
  <b:Source>
    <b:Tag>Sum24</b:Tag>
    <b:SourceType>JournalArticle</b:SourceType>
    <b:Guid>{7D02BB9B-9D2A-4749-A694-0AFA018222B9}</b:Guid>
    <b:Title>'Linking principal adaptive leadership to teacher performance: The mediating effect of collaborative school culture'</b:Title>
    <b:JournalName>Journal of Social Studies Education Research</b:JournalName>
    <b:Year>2024</b:Year>
    <b:Volume>15</b:Volume>
    <b:Issue>4</b:Issue>
    <b:Pages>17-41</b:Pages>
    <b:Author>
      <b:Author>
        <b:NameList>
          <b:Person>
            <b:Last>Sumiati</b:Last>
          </b:Person>
          <b:Person>
            <b:Last>Kurniady</b:Last>
            <b:First>D.A.</b:First>
          </b:Person>
          <b:Person>
            <b:Last>Komariah</b:Last>
            <b:First>A</b:First>
          </b:Person>
          <b:Person>
            <b:Last>Suryana</b:Last>
            <b:First>A</b:First>
          </b:Person>
          <b:Person>
            <b:Last>Dadi</b:Last>
          </b:Person>
          <b:Person>
            <b:Last>Hafidh</b:Last>
            <b:First>D</b:First>
          </b:Person>
        </b:NameList>
      </b:Author>
    </b:Author>
    <b:RefOrder>84</b:RefOrder>
  </b:Source>
  <b:Source>
    <b:Tag>Sar21</b:Tag>
    <b:SourceType>JournalArticle</b:SourceType>
    <b:Guid>{D165C4D5-ACEA-FF4E-8B76-0BC84A39ED10}</b:Guid>
    <b:Author>
      <b:Author>
        <b:NameList>
          <b:Person>
            <b:Last>Sarid</b:Last>
            <b:First>A.</b:First>
          </b:Person>
        </b:NameList>
      </b:Author>
    </b:Author>
    <b:Title>'Crossing boundaries: connecting adaptive leadership and social justice leadership for educational contexts'</b:Title>
    <b:JournalName>International Journal of Leadership in Education</b:JournalName>
    <b:Year>2021</b:Year>
    <b:Volume>27</b:Volume>
    <b:Issue>5</b:Issue>
    <b:Pages>1009-1030</b:Pages>
    <b:RefOrder>85</b:RefOrder>
  </b:Source>
  <b:Source>
    <b:Tag>Kou23</b:Tag>
    <b:SourceType>JournalArticle</b:SourceType>
    <b:Guid>{6D5E0A53-A47B-E549-9245-6E43D5959D17}</b:Guid>
    <b:Title>'Managing unbounded digital transformation: exploring the role of tensions in a digital transformation initiative in the forestry industry'</b:Title>
    <b:JournalName>Information Technology &amp; People (</b:JournalName>
    <b:Year>2023</b:Year>
    <b:Volume>36</b:Volume>
    <b:Issue>8</b:Issue>
    <b:Pages>43-68</b:Pages>
    <b:Author>
      <b:Author>
        <b:NameList>
          <b:Person>
            <b:Last> Koukouvinou</b:Last>
            <b:First>P</b:First>
          </b:Person>
          <b:Person>
            <b:Last> SimbiN</b:Last>
          </b:Person>
          <b:Person>
            <b:Last>Holmstr€om</b:Last>
            <b:First>J</b:First>
          </b:Person>
        </b:NameList>
      </b:Author>
    </b:Author>
    <b:RefOrder>86</b:RefOrder>
  </b:Source>
  <b:Source>
    <b:Tag>Nel171</b:Tag>
    <b:SourceType>JournalArticle</b:SourceType>
    <b:Guid>{C1958089-8592-FA4C-AC6E-2B4F085AAC20}</b:Guid>
    <b:Title>'Addressing complex challenges through adaptive leadership: A pomising approach to collaborative problem solving'</b:Title>
    <b:JournalName>Journal of Leadership Education</b:JournalName>
    <b:Year>2017</b:Year>
    <b:Volume>16</b:Volume>
    <b:Issue>4</b:Issue>
    <b:Pages>111-123</b:Pages>
    <b:Author>
      <b:Author>
        <b:NameList>
          <b:Person>
            <b:Last>Nelson</b:Last>
            <b:First>T</b:First>
          </b:Person>
          <b:Person>
            <b:Last>Squires</b:Last>
            <b:First>V</b:First>
          </b:Person>
        </b:NameList>
      </b:Author>
    </b:Author>
    <b:RefOrder>87</b:RefOrder>
  </b:Source>
  <b:Source>
    <b:Tag>Tan24</b:Tag>
    <b:SourceType>JournalArticle</b:SourceType>
    <b:Guid>{1AC56CDE-19FA-2746-9863-D87718587821}</b:Guid>
    <b:Title>'Adaptive leadership as leadership strategy on curriculum change: a case study in XYZ school'</b:Title>
    <b:JournalName>Journal of Basic Educational Studies</b:JournalName>
    <b:Year>2024</b:Year>
    <b:Volume>4</b:Volume>
    <b:Issue>3</b:Issue>
    <b:Pages>1583-1592</b:Pages>
    <b:Author>
      <b:Author>
        <b:NameList>
          <b:Person>
            <b:Last>Tanio</b:Last>
            <b:First>E.A.</b:First>
          </b:Person>
          <b:Person>
            <b:Last>Wibawanta</b:Last>
            <b:First>B</b:First>
          </b:Person>
        </b:NameList>
      </b:Author>
    </b:Author>
    <b:RefOrder>88</b:RefOrder>
  </b:Source>
  <b:Source>
    <b:Tag>Boy16</b:Tag>
    <b:SourceType>JournalArticle</b:SourceType>
    <b:Guid>{EB8B4B05-13E0-D342-97C4-AE2B2CD3E9AD}</b:Guid>
    <b:Author>
      <b:Author>
        <b:NameList>
          <b:Person>
            <b:Last>Boylan</b:Last>
            <b:First>M.</b:First>
          </b:Person>
        </b:NameList>
      </b:Author>
    </b:Author>
    <b:Title>'Enabling adaptive system leadership: Teachers leading professional development: Teachers leading professional development'</b:Title>
    <b:JournalName>Educational Management Administration &amp; Leadership</b:JournalName>
    <b:Year>2016</b:Year>
    <b:Volume>46</b:Volume>
    <b:Issue>1</b:Issue>
    <b:Pages>86-106</b:Pages>
    <b:RefOrder>89</b:RefOrder>
  </b:Source>
  <b:Source>
    <b:Tag>Har133</b:Tag>
    <b:SourceType>JournalArticle</b:SourceType>
    <b:Guid>{9896CEF7-D924-1941-BA83-7383FA9ECEF9}</b:Guid>
    <b:Author>
      <b:Author>
        <b:NameList>
          <b:Person>
            <b:Last>Harris</b:Last>
            <b:First>A.</b:First>
          </b:Person>
        </b:NameList>
      </b:Author>
    </b:Author>
    <b:Title>'Distributed leadership: Friend or foe?'</b:Title>
    <b:JournalName>Educational Management Administration &amp; Leadership</b:JournalName>
    <b:Year>2013</b:Year>
    <b:Volume>4</b:Volume>
    <b:Issue>5</b:Issue>
    <b:Pages>545-554</b:Pages>
    <b:RefOrder>90</b:RefOrder>
  </b:Source>
  <b:Source>
    <b:Tag>Nad24</b:Tag>
    <b:SourceType>JournalArticle</b:SourceType>
    <b:Guid>{97617783-4D81-744A-8467-66CA99CD444A}</b:Guid>
    <b:Title>'Distributed leadership in educational contexts: A catalyst for school improvement '</b:Title>
    <b:JournalName>Social Sciences &amp; Humanities Open</b:JournalName>
    <b:Year>2024</b:Year>
    <b:Volume>9</b:Volume>
    <b:Pages>1-9</b:Pages>
    <b:Author>
      <b:Author>
        <b:NameList>
          <b:Person>
            <b:Last>Nadeem</b:Last>
            <b:First>M</b:First>
          </b:Person>
        </b:NameList>
      </b:Author>
    </b:Author>
    <b:RefOrder>91</b:RefOrder>
  </b:Source>
  <b:Source>
    <b:Tag>Sha25</b:Tag>
    <b:SourceType>JournalArticle</b:SourceType>
    <b:Guid>{33C40BE8-8CE0-8A48-B104-AF42EC0DC558}</b:Guid>
    <b:Title>'Challenges, opportunities and strategies of distributed leadership in managing environmental education curriculum in South African secondary schools'</b:Title>
    <b:JournalName>International Journal of Educational Management and Development Studies</b:JournalName>
    <b:Year>2025</b:Year>
    <b:Volume>6</b:Volume>
    <b:Issue>1</b:Issue>
    <b:Pages>98-135</b:Pages>
    <b:Author>
      <b:Author>
        <b:NameList>
          <b:Person>
            <b:Last>Shabalala</b:Last>
            <b:First>N.P.</b:First>
          </b:Person>
        </b:NameList>
      </b:Author>
    </b:Author>
    <b:RefOrder>92</b:RefOrder>
  </b:Source>
  <b:Source>
    <b:Tag>Pet14</b:Tag>
    <b:SourceType>JournalArticle</b:SourceType>
    <b:Guid>{B23C0130-C17D-404A-AAB3-A17F84990C04}</b:Guid>
    <b:Title>'Teachers' perceptions of principals' ICT leadership'</b:Title>
    <b:JournalName>Contemporary Educational Technology</b:JournalName>
    <b:Year>2014</b:Year>
    <b:Volume>5</b:Volume>
    <b:Issue>4</b:Issue>
    <b:Pages>302-315</b:Pages>
    <b:Author>
      <b:Author>
        <b:NameList>
          <b:Person>
            <b:Last>Petersen</b:Last>
            <b:First>A-L</b:First>
          </b:Person>
        </b:NameList>
      </b:Author>
    </b:Author>
    <b:RefOrder>93</b:RefOrder>
  </b:Source>
  <b:Source>
    <b:Tag>Nap14</b:Tag>
    <b:SourceType>JournalArticle</b:SourceType>
    <b:Guid>{13435844-9034-9546-AC6C-47AAF7E817CE}</b:Guid>
    <b:Author>
      <b:Author>
        <b:NameList>
          <b:Person>
            <b:Last>Nappi</b:Last>
            <b:First>J.S.</b:First>
          </b:Person>
        </b:NameList>
      </b:Author>
    </b:Author>
    <b:Title>'The teacher leader: Improving schools by building social capital through shared leadership'</b:Title>
    <b:JournalName>The Delta Kappa Gamma bulletin </b:JournalName>
    <b:Year>2014</b:Year>
    <b:Volume>80</b:Volume>
    <b:Pages>29-34</b:Pages>
    <b:RefOrder>94</b:RefOrder>
  </b:Source>
  <b:Source>
    <b:Tag>NgD12</b:Tag>
    <b:SourceType>JournalArticle</b:SourceType>
    <b:Guid>{11ED8653-5C33-6445-BB89-FC471EE1B038}</b:Guid>
    <b:Title>'Distributed Leadership for ICT Reform in Singapore'</b:Title>
    <b:JournalName>Peabody Journal of Education</b:JournalName>
    <b:Year>2012</b:Year>
    <b:Volume>87</b:Volume>
    <b:Issue>2</b:Issue>
    <b:Pages>235-252</b:Pages>
    <b:Author>
      <b:Author>
        <b:NameList>
          <b:Person>
            <b:Last>Ng</b:Last>
            <b:First>D</b:First>
          </b:Person>
          <b:Person>
            <b:Last>Ho</b:Last>
            <b:First>J</b:First>
          </b:Person>
        </b:NameList>
      </b:Author>
    </b:Author>
    <b:RefOrder>95</b:RefOrder>
  </b:Source>
  <b:Source>
    <b:Tag>Tan11</b:Tag>
    <b:SourceType>ConferenceProceedings</b:SourceType>
    <b:Guid>{3B34F880-588C-C24D-956E-D63B2119F86D}</b:Guid>
    <b:Title>Distributed leadership for integration of information and communication technology (ICT) in schools</b:Title>
    <b:Year>2011</b:Year>
    <b:Publisher>Ascilite 2011 Changing Demands, Changing Directions</b:Publisher>
    <b:City>Hobart</b:City>
    <b:Author>
      <b:Author>
        <b:NameList>
          <b:Person>
            <b:Last>Tan</b:Last>
            <b:First>S.C.</b:First>
          </b:Person>
          <b:Person>
            <b:Last>Ong</b:Last>
            <b:First>K.K.A.</b:First>
          </b:Person>
        </b:NameList>
      </b:Author>
    </b:Author>
    <b:RefOrder>96</b:RefOrder>
  </b:Source>
  <b:Source>
    <b:Tag>Kim25</b:Tag>
    <b:SourceType>JournalArticle</b:SourceType>
    <b:Guid>{E9356E80-C0C4-E345-86EC-565391B7573D}</b:Guid>
    <b:Title>'Empowering educational leaders for AI integration in rural STEM education: Challenges and strategies'</b:Title>
    <b:Year>2025</b:Year>
    <b:Author>
      <b:Author>
        <b:NameList>
          <b:Person>
            <b:Last>Kim</b:Last>
            <b:First>J</b:First>
          </b:Person>
          <b:Person>
            <b:Last>Wargo</b:Last>
            <b:First>E</b:First>
          </b:Person>
        </b:NameList>
      </b:Author>
    </b:Author>
    <b:JournalName>Frontiers in Education</b:JournalName>
    <b:Volume>10</b:Volume>
    <b:Pages>1-13</b:Pages>
    <b:RefOrder>97</b:RefOrder>
  </b:Source>
  <b:Source>
    <b:Tag>Med251</b:Tag>
    <b:SourceType>JournalArticle</b:SourceType>
    <b:Guid>{48871187-9273-E848-85B9-00FFB1D6F0F8}</b:Guid>
    <b:Title>'Technologies in the classroom: Catalyst for change and potential obstacles'</b:Title>
    <b:JournalName>Education Journal</b:JournalName>
    <b:Year>2025</b:Year>
    <b:Volume>14</b:Volume>
    <b:Issue>3</b:Issue>
    <b:Pages>103-110</b:Pages>
    <b:Author>
      <b:Author>
        <b:NameList>
          <b:Person>
            <b:Last>Medina</b:Last>
            <b:First>J</b:First>
          </b:Person>
          <b:Person>
            <b:Last>Huamani</b:Last>
            <b:First>H</b:First>
          </b:Person>
          <b:Person>
            <b:Last>Astocondor</b:Last>
            <b:First>C</b:First>
          </b:Person>
          <b:Person>
            <b:Last>Polo</b:Last>
            <b:First>A.D.S</b:First>
          </b:Person>
        </b:NameList>
      </b:Author>
    </b:Author>
    <b:RefOrder>99</b:RefOrder>
  </b:Source>
  <b:Source>
    <b:Tag>Lin22</b:Tag>
    <b:SourceType>JournalArticle</b:SourceType>
    <b:Guid>{0E152B11-A7DE-5D4B-96E1-1C961D40F755}</b:Guid>
    <b:Author>
      <b:Author>
        <b:NameList>
          <b:Person>
            <b:Last>Lin</b:Last>
            <b:First>Q.</b:First>
          </b:Person>
        </b:NameList>
      </b:Author>
    </b:Author>
    <b:Title>'The relationship between distributed leadership and teacher innovativeness: Mediating roles of teacher autonomy and professional collaboration'</b:Title>
    <b:JournalName>Frontiers in Psychology</b:JournalName>
    <b:Year>2022</b:Year>
    <b:Volume>13</b:Volume>
    <b:Pages>1-11</b:Pages>
    <b:RefOrder>100</b:RefOrder>
  </b:Source>
  <b:Source>
    <b:Tag>Baș23</b:Tag>
    <b:SourceType>JournalArticle</b:SourceType>
    <b:Guid>{C7D006F9-5B29-6640-820C-48EA197165A9}</b:Guid>
    <b:Title>'An overview of distributed leadership and its shortcomings in educational settings'</b:Title>
    <b:JournalName>Educatia 21 Journal</b:JournalName>
    <b:Year>2023</b:Year>
    <b:Volume>25</b:Volume>
    <b:Pages>115-126</b:Pages>
    <b:Author>
      <b:Author>
        <b:NameList>
          <b:Person>
            <b:Last>Baștea</b:Last>
            <b:First>A</b:First>
          </b:Person>
          <b:Person>
            <b:Last>Catalano</b:Last>
            <b:First>H</b:First>
          </b:Person>
          <b:Person>
            <b:Last>Dohotaru</b:Last>
            <b:First>A.I.</b:First>
          </b:Person>
        </b:NameList>
      </b:Author>
    </b:Author>
    <b:RefOrder>101</b:RefOrder>
  </b:Source>
  <b:Source>
    <b:Tag>Sac25</b:Tag>
    <b:SourceType>JournalArticle</b:SourceType>
    <b:Guid>{C9ADC48F-1E28-3C45-A09E-0669E05F50B0}</b:Guid>
    <b:Title>'Exploring distributed leadership models in  education'</b:Title>
    <b:JournalName>Research Invention Journal of Current Issues in Arts and Management</b:JournalName>
    <b:Year>2025</b:Year>
    <b:Volume>4</b:Volume>
    <b:Issue>1</b:Issue>
    <b:Pages>23-26</b:Pages>
    <b:Author>
      <b:Author>
        <b:NameList>
          <b:Person>
            <b:Last>Sachar</b:Last>
            <b:First>S</b:First>
          </b:Person>
        </b:NameList>
      </b:Author>
    </b:Author>
    <b:RefOrder>102</b:RefOrder>
  </b:Source>
  <b:Source>
    <b:Tag>Gam24</b:Tag>
    <b:SourceType>JournalArticle</b:SourceType>
    <b:Guid>{A8061C19-9A29-8B45-9064-DE3ADB7833A4}</b:Guid>
    <b:Title>'Technology stewardship of school heads and digital competency of public secondary teachers of Panabo City division'</b:Title>
    <b:JournalName>EPRA International Journal of Environmental Economics, Commerce and Educational Management Journal</b:JournalName>
    <b:Year>2024</b:Year>
    <b:Volume>11</b:Volume>
    <b:Issue>5</b:Issue>
    <b:Pages>188-195</b:Pages>
    <b:Author>
      <b:Author>
        <b:NameList>
          <b:Person>
            <b:Last>Gamao</b:Last>
            <b:First>A.V.</b:First>
          </b:Person>
          <b:Person>
            <b:Last>Melchor</b:Last>
            <b:First>M.B.</b:First>
          </b:Person>
        </b:NameList>
      </b:Author>
    </b:Author>
    <b:RefOrder>103</b:RefOrder>
  </b:Source>
  <b:Source>
    <b:Tag>Cre131</b:Tag>
    <b:SourceType>Book</b:SourceType>
    <b:Guid>{39973C98-33BE-5043-9612-ACF292B6A90C}</b:Guid>
    <b:Author>
      <b:Author>
        <b:NameList>
          <b:Person>
            <b:Last>Creswell</b:Last>
            <b:First>J.W.</b:First>
          </b:Person>
        </b:NameList>
      </b:Author>
    </b:Author>
    <b:Title>Qualitative Inquiry and Research Design Choosing Among Five Approaches</b:Title>
    <b:City>Thousand Oaks</b:City>
    <b:Publisher>SAGE Publications Inc.</b:Publisher>
    <b:Year>2013</b:Year>
    <b:Edition>3rd</b:Edition>
    <b:RefOrder>110</b:RefOrder>
  </b:Source>
  <b:Source>
    <b:Tag>Oto20</b:Tag>
    <b:SourceType>JournalArticle</b:SourceType>
    <b:Guid>{F0388495-5B6D-4046-9CF0-955B51E582D6}</b:Guid>
    <b:Title>'Declaring my ontological and epistemological stance'</b:Title>
    <b:JournalName>The Journal of Educational Thought (JET)</b:JournalName>
    <b:Year>2020</b:Year>
    <b:Volume>53</b:Volume>
    <b:Issue>1</b:Issue>
    <b:Pages>67-88</b:Pages>
    <b:Author>
      <b:Author>
        <b:NameList>
          <b:Person>
            <b:Last>Otoo</b:Last>
            <b:First>B.K.</b:First>
          </b:Person>
        </b:NameList>
      </b:Author>
    </b:Author>
    <b:RefOrder>111</b:RefOrder>
  </b:Source>
  <b:Source>
    <b:Tag>Yan13</b:Tag>
    <b:SourceType>BookSection</b:SourceType>
    <b:Guid>{838780C9-E707-C149-ADA2-88ED98898C22}</b:Guid>
    <b:Title>'Neither Rigorous nor Objective'</b:Title>
    <b:City>Oxford</b:City>
    <b:Publisher>Taylor &amp; Francis Group</b:Publisher>
    <b:Year>2013</b:Year>
    <b:BookTitle>Interpretation and Method : Empirical Research Methods and the Interpretive Turn</b:BookTitle>
    <b:Pages>97-119</b:Pages>
    <b:Author>
      <b:Author>
        <b:NameList>
          <b:Person>
            <b:Last>Yanow</b:Last>
            <b:First>D</b:First>
          </b:Person>
        </b:NameList>
      </b:Author>
      <b:Editor>
        <b:NameList>
          <b:Person>
            <b:Last>Yanow</b:Last>
            <b:First>D</b:First>
          </b:Person>
          <b:Person>
            <b:Last>Schwartz-Shea</b:Last>
            <b:First>P</b:First>
          </b:Person>
        </b:NameList>
      </b:Editor>
    </b:Author>
    <b:RefOrder>112</b:RefOrder>
  </b:Source>
  <b:Source>
    <b:Tag>van101</b:Tag>
    <b:SourceType>BookSection</b:SourceType>
    <b:Guid>{2FCFCAD5-0379-CD42-8389-9B019A6B34BF}</b:Guid>
    <b:Title>Building bridges: how research may improve curriculum policies and classroom practices</b:Title>
    <b:BookTitle>Beyond Lisbon 2010: Perspectives from research and development for educational policy in Europe</b:BookTitle>
    <b:City>Sint-Katelijne-Waver, Belgium</b:City>
    <b:Publisher>CIDREE</b:Publisher>
    <b:Year>2010</b:Year>
    <b:Pages>175-195</b:Pages>
    <b:Author>
      <b:Author>
        <b:NameList>
          <b:Person>
            <b:Last>van den Akker</b:Last>
            <b:First>J</b:First>
          </b:Person>
        </b:NameList>
      </b:Author>
      <b:Editor>
        <b:NameList>
          <b:Person>
            <b:Last>Stoney</b:Last>
            <b:First>S.M.</b:First>
          </b:Person>
        </b:NameList>
      </b:Editor>
    </b:Author>
    <b:RefOrder>113</b:RefOrder>
  </b:Source>
  <b:Source>
    <b:Tag>Alh201</b:Tag>
    <b:SourceType>JournalArticle</b:SourceType>
    <b:Guid>{D57A4F14-57E8-3C4B-8349-108C871A399A}</b:Guid>
    <b:Title>'A review of key paradigms: Positivism vs interpretivism'</b:Title>
    <b:JournalName>Global Academic Journal Humanities and Social Sciences</b:JournalName>
    <b:Year>2020</b:Year>
    <b:Volume>2</b:Volume>
    <b:Pages>39-43</b:Pages>
    <b:Author>
      <b:Author>
        <b:NameList>
          <b:Person>
            <b:Last>Alharahsheh</b:Last>
            <b:First>H.H.</b:First>
          </b:Person>
          <b:Person>
            <b:Last>Pius</b:Last>
            <b:First>A</b:First>
          </b:Person>
        </b:NameList>
      </b:Author>
    </b:Author>
    <b:RefOrder>114</b:RefOrder>
  </b:Source>
  <b:Source>
    <b:Tag>Pre241</b:Tag>
    <b:SourceType>JournalArticle</b:SourceType>
    <b:Guid>{AFFDD52B-86F2-A24F-B058-E7F64EEA1964}</b:Guid>
    <b:Title>'Demystifying research paradigms: navigating ontology, epistemology, and axiology in research'</b:Title>
    <b:Year>2024</b:Year>
    <b:Author>
      <b:Author>
        <b:NameList>
          <b:Person>
            <b:Last>Pretorius</b:Last>
            <b:First>L.</b:First>
          </b:Person>
        </b:NameList>
      </b:Author>
    </b:Author>
    <b:JournalName>The Qualitative Report</b:JournalName>
    <b:Volume>29</b:Volume>
    <b:Issue>10</b:Issue>
    <b:Pages>2698-2715</b:Pages>
    <b:RefOrder>115</b:RefOrder>
  </b:Source>
  <b:Source>
    <b:Tag>Sir22</b:Tag>
    <b:SourceType>BookSection</b:SourceType>
    <b:Guid>{E4E01957-5284-BC46-96BD-FAE3786902F5}</b:Guid>
    <b:Title>Researchers’ Role Reflexivity When Studying Values Work</b:Title>
    <b:Year>2022</b:Year>
    <b:Pages>2015-224</b:Pages>
    <b:Author>
      <b:Author>
        <b:NameList>
          <b:Person>
            <b:Last>Sirris</b:Last>
            <b:First>S</b:First>
          </b:Person>
        </b:NameList>
      </b:Author>
      <b:Editor>
        <b:NameList>
          <b:Person>
            <b:Last>Espedal</b:Last>
            <b:First>G</b:First>
          </b:Person>
          <b:Person>
            <b:Last>Jelstad Løvaas</b:Last>
            <b:First>B</b:First>
          </b:Person>
          <b:Person>
            <b:Last>Sirris</b:Last>
            <b:First>S</b:First>
          </b:Person>
          <b:Person>
            <b:Last>Wæraas</b:Last>
            <b:First>A</b:First>
          </b:Person>
        </b:NameList>
      </b:Editor>
    </b:Author>
    <b:BookTitle>Researching Values</b:BookTitle>
    <b:City>Cham</b:City>
    <b:Publisher>Palgrave Macmillan</b:Publisher>
    <b:RefOrder>116</b:RefOrder>
  </b:Source>
  <b:Source>
    <b:Tag>Reg16</b:Tag>
    <b:SourceType>ElectronicSource</b:SourceType>
    <b:Guid>{B86F4EB1-4BC2-BA40-BE1C-5949A6738A70}</b:Guid>
    <b:Title>REGULATION (EU) 2016/679 OF THE EUROPEAN PARLIAMENT AND OF THE COUNCIL of 27 April 2016 on the protection of natural persons with regard to the processing of personal data and on the free movement of such data, and repealing Directive 95/46/EC (General Da</b:Title>
    <b:Year>2016</b:Year>
    <b:Author>
      <b:Author>
        <b:Corporate>Regulation (EU) 2016/679</b:Corporate>
      </b:Author>
    </b:Author>
    <b:City>Brussels</b:City>
    <b:Publisher>Official Journal of the European Union</b:Publisher>
    <b:RefOrder>118</b:RefOrder>
  </b:Source>
  <b:Source>
    <b:Tag>Gap24</b:Tag>
    <b:SourceType>JournalArticle</b:SourceType>
    <b:Guid>{31EBFF1F-94A7-9F44-BBF0-CB1CBC7D7512}</b:Guid>
    <b:Title>'School's readiness, integration and technical support to digital transformation'</b:Title>
    <b:JournalName>International Journal of Science and Management Studies (IJSMS)</b:JournalName>
    <b:Year>2024</b:Year>
    <b:Volume>7</b:Volume>
    <b:Issue>2</b:Issue>
    <b:Pages>224-240</b:Pages>
    <b:Author>
      <b:Author>
        <b:NameList>
          <b:Person>
            <b:Last>Gapoy-Landicho</b:Last>
            <b:First>W.C.</b:First>
          </b:Person>
          <b:Person>
            <b:Last>Martir</b:Last>
            <b:First>E.M.</b:First>
          </b:Person>
        </b:NameList>
      </b:Author>
    </b:Author>
    <b:RefOrder>4</b:RefOrder>
  </b:Source>
  <b:Source>
    <b:Tag>Gab22</b:Tag>
    <b:SourceType>JournalArticle</b:SourceType>
    <b:Guid>{54411B70-E27D-0B47-9EA0-AB01552C1688}</b:Guid>
    <b:Title>'Digital education strategies around the world: practices and policies'</b:Title>
    <b:JournalName>Irish Educational Studies</b:JournalName>
    <b:Year>2022</b:Year>
    <b:Volume>41</b:Volume>
    <b:Issue>1</b:Issue>
    <b:Pages>85-106</b:Pages>
    <b:Author>
      <b:Author>
        <b:NameList>
          <b:Person>
            <b:Last>Gabriel</b:Last>
            <b:First>F</b:First>
          </b:Person>
          <b:Person>
            <b:Last>Marrone</b:Last>
            <b:First>R</b:First>
          </b:Person>
          <b:Person>
            <b:Last>Van Sebille</b:Last>
            <b:First>Y</b:First>
          </b:Person>
          <b:Person>
            <b:Last>Kovanovic</b:Last>
            <b:First>V</b:First>
          </b:Person>
          <b:Person>
            <b:Last>de Laat</b:Last>
            <b:First>M</b:First>
          </b:Person>
        </b:NameList>
      </b:Author>
    </b:Author>
    <b:RefOrder>1</b:RefOrder>
  </b:Source>
  <b:Source>
    <b:Tag>Hua24</b:Tag>
    <b:SourceType>JournalArticle</b:SourceType>
    <b:Guid>{C43DFA78-D477-8B40-BDA9-6BB5F52995E0}</b:Guid>
    <b:Title>'Global understanding of Smart Education in the context of digital transformation'</b:Title>
    <b:JournalName>Open Praxis</b:JournalName>
    <b:Year>2024</b:Year>
    <b:Volume>16</b:Volume>
    <b:Issue>4</b:Issue>
    <b:Pages>663-676</b:Pages>
    <b:Author>
      <b:Author>
        <b:NameList>
          <b:Person>
            <b:Last>Huang</b:Last>
            <b:First>R</b:First>
          </b:Person>
          <b:Person>
            <b:Last> Liu</b:Last>
            <b:First>D</b:First>
          </b:Person>
          <b:Person>
            <b:Last>Kanwar</b:Last>
            <b:First>A</b:First>
          </b:Person>
          <b:Person>
            <b:Last>Zhan</b:Last>
            <b:First>T</b:First>
          </b:Person>
          <b:Person>
            <b:Last>Yang</b:Last>
            <b:First>J</b:First>
          </b:Person>
          <b:Person>
            <b:Last>Zhuang</b:Last>
            <b:First>R</b:First>
          </b:Person>
          <b:Person>
            <b:Last>Liu</b:Last>
            <b:First>M</b:First>
          </b:Person>
          <b:Person>
            <b:Last>Li</b:Last>
            <b:First>Z</b:First>
          </b:Person>
          <b:Person>
            <b:Last>Adarkwah</b:Last>
            <b:First>M.A</b:First>
          </b:Person>
        </b:NameList>
      </b:Author>
    </b:Author>
    <b:RefOrder>2</b:RefOrder>
  </b:Source>
  <b:Source>
    <b:Tag>Ban22</b:Tag>
    <b:SourceType>JournalArticle</b:SourceType>
    <b:Guid>{9CA6AE54-1361-3B4F-9213-BF0622CD1099}</b:Guid>
    <b:Title>'Role of school principals' technology leadership practices in building a learning organization culture in public K-12 schools'</b:Title>
    <b:JournalName> Journal of School Leadership</b:JournalName>
    <b:Year>2022</b:Year>
    <b:Volume>33</b:Volume>
    <b:Issue>1</b:Issue>
    <b:Pages>66-91</b:Pages>
    <b:Author>
      <b:Author>
        <b:NameList>
          <b:Person>
            <b:Last>Banoğlu</b:Last>
            <b:First>K</b:First>
          </b:Person>
          <b:Person>
            <b:Last>Vanderlinde</b:Last>
            <b:First>R</b:First>
          </b:Person>
          <b:Person>
            <b:Last>Çetin</b:Last>
            <b:First>M</b:First>
          </b:Person>
          <b:Person>
            <b:Last>Aesaert</b:Last>
            <b:First>K</b:First>
          </b:Person>
        </b:NameList>
      </b:Author>
    </b:Author>
    <b:RefOrder>5</b:RefOrder>
  </b:Source>
  <b:Source>
    <b:Tag>Xin251</b:Tag>
    <b:SourceType>JournalArticle</b:SourceType>
    <b:Guid>{A87040D4-1DEB-8B4D-BF2D-FCBC8B7D7057}</b:Guid>
    <b:Title>'Systematic insights for educational sustainability: Principals' digital leadership and teacher professional performance'</b:Title>
    <b:JournalName>Environment and Social Psychology</b:JournalName>
    <b:Year>2025</b:Year>
    <b:Volume>10</b:Volume>
    <b:Issue>8</b:Issue>
    <b:Pages>1-21</b:Pages>
    <b:Author>
      <b:Author>
        <b:NameList>
          <b:Person>
            <b:Last>Xin</b:Last>
            <b:First>Y</b:First>
          </b:Person>
          <b:Person>
            <b:Last>Hamid</b:Last>
            <b:First>A.H.A.</b:First>
          </b:Person>
          <b:Person>
            <b:Last>Mansor</b:Last>
            <b:First>A.N.</b:First>
          </b:Person>
        </b:NameList>
      </b:Author>
    </b:Author>
    <b:RefOrder>7</b:RefOrder>
  </b:Source>
  <b:Source>
    <b:Tag>Nav201</b:Tag>
    <b:SourceType>JournalArticle</b:SourceType>
    <b:Guid>{E3F0EBA2-F2C9-8647-9A4E-79355E64E078}</b:Guid>
    <b:Title>'The strategic influence of school principal leadership in the digital transformation of schools '</b:Title>
    <b:JournalName>Computers in Human Behavior </b:JournalName>
    <b:Year>2020</b:Year>
    <b:Volume>112</b:Volume>
    <b:Pages>1-12</b:Pages>
    <b:Author>
      <b:Author>
        <b:NameList>
          <b:Person>
            <b:Last>Navaridas-Nalda</b:Last>
            <b:First>F</b:First>
          </b:Person>
          <b:Person>
            <b:Last>Clavel-San Emeterio</b:Last>
            <b:First>M</b:First>
          </b:Person>
          <b:Person>
            <b:Last>Fernandez-Ortiz</b:Last>
            <b:First>R</b:First>
          </b:Person>
          <b:Person>
            <b:Last>Arias-Oliva</b:Last>
            <b:First>M</b:First>
          </b:Person>
        </b:NameList>
      </b:Author>
    </b:Author>
    <b:RefOrder>8</b:RefOrder>
  </b:Source>
  <b:Source>
    <b:Tag>Ola21</b:Tag>
    <b:SourceType>JournalArticle</b:SourceType>
    <b:Guid>{B23A36F2-0145-EA4E-8E0F-8D4CE8287218}</b:Guid>
    <b:Title>'Left behind? The effects of digital gaps on e-learning in rural secondary schools and remote communities across Nigeria during the COVID19 pandemic'</b:Title>
    <b:JournalName>International Journal of Educational Research Open</b:JournalName>
    <b:Year>2021</b:Year>
    <b:Volume>2</b:Volume>
    <b:Pages>1-10</b:Pages>
    <b:Author>
      <b:Author>
        <b:NameList>
          <b:Person>
            <b:Last>Olanrewaju</b:Last>
            <b:First>G.S.</b:First>
          </b:Person>
          <b:Person>
            <b:Last>Adebayo</b:Last>
            <b:First>S.B.</b:First>
          </b:Person>
          <b:Person>
            <b:Last>Omotosho</b:Last>
            <b:First>A.Y.</b:First>
          </b:Person>
          <b:Person>
            <b:Last>Olajide</b:Last>
            <b:First>C.F.</b:First>
          </b:Person>
        </b:NameList>
      </b:Author>
    </b:Author>
    <b:RefOrder>10</b:RefOrder>
  </b:Source>
  <b:Source>
    <b:Tag>Ran22</b:Tag>
    <b:SourceType>JournalArticle</b:SourceType>
    <b:Guid>{FD8831F0-945B-5047-8D24-B0879E2E3C23}</b:Guid>
    <b:Title>'Teachers’ experiences of ICT training in Nepal: how teachers in rural primary schools learn and make progress in their ability to use ICT in classrooms'</b:Title>
    <b:JournalName>Technology, Pedagogy and Education</b:JournalName>
    <b:Year>2022</b:Year>
    <b:Volume>31</b:Volume>
    <b:Issue>3</b:Issue>
    <b:Pages>275-291</b:Pages>
    <b:Author>
      <b:Author>
        <b:NameList>
          <b:Person>
            <b:Last>Rana</b:Last>
            <b:First>K</b:First>
          </b:Person>
          <b:Person>
            <b:Last>Greenwood</b:Last>
            <b:First>J</b:First>
          </b:Person>
          <b:Person>
            <b:Last>Henderson</b:Last>
            <b:First>R</b:First>
          </b:Person>
        </b:NameList>
      </b:Author>
    </b:Author>
    <b:RefOrder>11</b:RefOrder>
  </b:Source>
  <b:Source>
    <b:Tag>Cas23</b:Tag>
    <b:SourceType>JournalArticle</b:SourceType>
    <b:Guid>{2DB4CC90-2CFA-C242-8235-841BD185AB97}</b:Guid>
    <b:Title>'Sustainability of the DepEd Computerization Program (DCP) of public elementary schools in Sta.Cruz district'</b:Title>
    <b:JournalName>International Journal of Research Publication and Reviews</b:JournalName>
    <b:Year>2023</b:Year>
    <b:Volume>4</b:Volume>
    <b:Issue>10</b:Issue>
    <b:Pages>42-46</b:Pages>
    <b:Author>
      <b:Author>
        <b:NameList>
          <b:Person>
            <b:Last>Castro</b:Last>
            <b:First>B.C.</b:First>
          </b:Person>
        </b:NameList>
      </b:Author>
    </b:Author>
    <b:RefOrder>70</b:RefOrder>
  </b:Source>
  <b:Source>
    <b:Tag>Bri24</b:Tag>
    <b:SourceType>InternetSite</b:SourceType>
    <b:Guid>{824C1144-9309-FB41-83CE-68D7AF447D2B}</b:Guid>
    <b:Title>Ethical Guidelines for Educational Research (5th ed.)</b:Title>
    <b:Year>2024</b:Year>
    <b:Author>
      <b:Author>
        <b:Corporate>British Educational Research Association </b:Corporate>
      </b:Author>
    </b:Author>
    <b:URL>www.bera.ac.uk/publication/ethical-guidelines-for-educational-research-2024 </b:URL>
    <b:YearAccessed>2025</b:YearAccessed>
    <b:MonthAccessed>October</b:MonthAccessed>
    <b:DayAccessed>12</b:DayAccessed>
    <b:RefOrder>119</b:RefOrder>
  </b:Source>
  <b:Source>
    <b:Tag>Pie14</b:Tag>
    <b:SourceType>JournalArticle</b:SourceType>
    <b:Guid>{3094DC5C-4C8A-BF43-BC48-26A2DCDD3448}</b:Guid>
    <b:Title>'A practical guide to using Interpretative Phenomenological Analysis in qualitative research psychology'</b:Title>
    <b:Year>2014</b:Year>
    <b:JournalName>Czasopismo Psychologiczne Psychological Journal</b:JournalName>
    <b:Volume>20</b:Volume>
    <b:Issue>1</b:Issue>
    <b:Pages>7-14</b:Pages>
    <b:Author>
      <b:Author>
        <b:NameList>
          <b:Person>
            <b:Last>Pietkiewicz</b:Last>
            <b:First>I</b:First>
          </b:Person>
          <b:Person>
            <b:Last>Smith</b:Last>
            <b:First>J.A.</b:First>
          </b:Person>
        </b:NameList>
      </b:Author>
    </b:Author>
    <b:RefOrder>117</b:RefOrder>
  </b:Source>
  <b:Source>
    <b:Tag>Des19</b:Tag>
    <b:SourceType>JournalArticle</b:SourceType>
    <b:Guid>{88847F12-706E-714A-92D1-CB9DE679F5F7}</b:Guid>
    <b:Title>'Value-laden school-based management functions of Filipino school heads'</b:Title>
    <b:JournalName>The Normal Lights</b:JournalName>
    <b:Year>2019</b:Year>
    <b:Volume>13</b:Volume>
    <b:Issue>2</b:Issue>
    <b:Pages>1-46</b:Pages>
    <b:Author>
      <b:Author>
        <b:NameList>
          <b:Person>
            <b:Last>Desamparo Jr</b:Last>
            <b:First>A.G.</b:First>
          </b:Person>
          <b:Person>
            <b:Last>Barrameda</b:Last>
            <b:First>C.N.</b:First>
          </b:Person>
        </b:NameList>
      </b:Author>
    </b:Author>
    <b:RefOrder>104</b:RefOrder>
  </b:Source>
  <b:Source>
    <b:Tag>Ame251</b:Tag>
    <b:SourceType>JournalArticle</b:SourceType>
    <b:Guid>{D4AD5711-55B5-BE4E-8C39-9C137FF88592}</b:Guid>
    <b:Title>'A systematic review on the impact of teacher professional development on digital instructional integration and teaching practices'</b:Title>
    <b:JournalName>Frontiers in Education</b:JournalName>
    <b:Year>2025</b:Year>
    <b:Volume>10</b:Volume>
    <b:Pages>1-14</b:Pages>
    <b:Author>
      <b:Author>
        <b:NameList>
          <b:Person>
            <b:Last>Amemasor</b:Last>
            <b:First>S.K.</b:First>
          </b:Person>
          <b:Person>
            <b:Last>Oppong</b:Last>
            <b:First>S.O.</b:First>
          </b:Person>
          <b:Person>
            <b:Last> Ghansah</b:Last>
            <b:First>B</b:First>
          </b:Person>
          <b:Person>
            <b:Last>Benuwa</b:Last>
            <b:First>B</b:First>
          </b:Person>
          <b:Person>
            <b:Last>Essel</b:Last>
            <b:First>D.D.</b:First>
          </b:Person>
        </b:NameList>
      </b:Author>
    </b:Author>
    <b:RefOrder>120</b:RefOrder>
  </b:Source>
  <b:Source>
    <b:Tag>Hef11</b:Tag>
    <b:SourceType>InternetSite</b:SourceType>
    <b:Guid>{0B20176D-B637-CB40-91F4-D75B8B020025}</b:Guid>
    <b:Title>Methods: Interpretative phenomenological analysis</b:Title>
    <b:Year>2011</b:Year>
    <b:URL>https://www.bps.org.uk/psychologist/methods-interpretative-phenomenological-analysis</b:URL>
    <b:YearAccessed>2025</b:YearAccessed>
    <b:MonthAccessed>December</b:MonthAccessed>
    <b:DayAccessed>14</b:DayAccessed>
    <b:Author>
      <b:Author>
        <b:NameList>
          <b:Person>
            <b:Last>Hefferon</b:Last>
            <b:First>K</b:First>
          </b:Person>
          <b:Person>
            <b:Last>Gil-Rodriguez</b:Last>
            <b:First>E</b:First>
          </b:Person>
        </b:NameList>
      </b:Author>
    </b:Author>
    <b:RefOrder>121</b:RefOrder>
  </b:Source>
</b:Sources>
</file>

<file path=customXml/itemProps1.xml><?xml version="1.0" encoding="utf-8"?>
<ds:datastoreItem xmlns:ds="http://schemas.openxmlformats.org/officeDocument/2006/customXml" ds:itemID="{37ECFF00-8AFC-294C-B56B-66D34EF3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11269</Words>
  <Characters>64237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Angeles-Tamonan, Maria Anadae</dc:creator>
  <cp:keywords/>
  <dc:description/>
  <cp:lastModifiedBy>TEJAS JASRA</cp:lastModifiedBy>
  <cp:revision>20</cp:revision>
  <dcterms:created xsi:type="dcterms:W3CDTF">2026-03-02T09:52:00Z</dcterms:created>
  <dcterms:modified xsi:type="dcterms:W3CDTF">2026-03-05T10:21:00Z</dcterms:modified>
</cp:coreProperties>
</file>