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mc:Ignorable="w14 wp14 ">
  <w:body>
    <w:p w14:paraId="00000001">
      <w:pPr>
        <w:spacing w:beforeAutospacing="0" w:afterAutospacing="0" w:line="240"/>
        <w:jc w:val="center"/>
        <w:rPr>
          <w:rFonts w:ascii="Times New Roman" w:cs="Times New Roman" w:hAnsi="Times New Roman"/>
          <w:b/>
          <w:bCs/>
          <w:sz w:val="24"/>
          <w:szCs w:val="24"/>
          <w:vertAlign w:val="subscript"/>
        </w:rPr>
      </w:pPr>
      <w:r>
        <w:rPr>
          <w:rFonts w:ascii="Times New Roman" w:cs="Times New Roman" w:hAnsi="Times New Roman"/>
          <w:b/>
          <w:bCs/>
          <w:sz w:val="24"/>
          <w:szCs w:val="24"/>
          <w:vertAlign w:val="subscript"/>
        </w:rPr>
        <w:t>QUANTIFYING MANGO (MANGIFERA INDICA) LEAF DISEASES</w:t>
      </w:r>
    </w:p>
    <w:p w14:paraId="00000002">
      <w:pPr>
        <w:spacing w:beforeAutospacing="0" w:afterAutospacing="0" w:line="240"/>
        <w:jc w:val="center"/>
        <w:rPr>
          <w:rFonts w:ascii="Times New Roman" w:cs="Times New Roman" w:hAnsi="Times New Roman"/>
          <w:b/>
          <w:bCs/>
          <w:sz w:val="24"/>
          <w:szCs w:val="24"/>
          <w:vertAlign w:val="subscript"/>
        </w:rPr>
      </w:pPr>
      <w:r>
        <w:rPr>
          <w:rFonts w:ascii="Times New Roman" w:cs="Times New Roman" w:hAnsi="Times New Roman"/>
          <w:b/>
          <w:bCs/>
          <w:sz w:val="24"/>
          <w:szCs w:val="24"/>
          <w:vertAlign w:val="subscript"/>
        </w:rPr>
        <w:t/>
      </w:r>
    </w:p>
    <w:p w14:paraId="00000003">
      <w:pPr>
        <w:spacing w:beforeAutospacing="0" w:afterAutospacing="0" w:line="240"/>
        <w:jc w:val="center"/>
        <w:rPr>
          <w:rFonts w:ascii="Times New Roman" w:cs="Times New Roman" w:hAnsi="Times New Roman"/>
          <w:sz w:val="24"/>
          <w:szCs w:val="24"/>
          <w:vertAlign w:val="subscript"/>
        </w:rPr>
      </w:pPr>
    </w:p>
    <w:p w14:paraId="00000004">
      <w:pPr>
        <w:spacing w:beforeAutospacing="0" w:afterAutospacing="0" w:line="240"/>
        <w:jc w:val="center"/>
        <w:rPr>
          <w:rFonts w:ascii="Times New Roman" w:cs="Times New Roman" w:hAnsi="Times New Roman"/>
          <w:b/>
          <w:bCs/>
          <w:sz w:val="24"/>
          <w:szCs w:val="24"/>
          <w:vertAlign w:val="subscript"/>
        </w:rPr>
      </w:pPr>
      <w:r>
        <w:rPr>
          <w:rFonts w:ascii="Times New Roman" w:cs="Times New Roman" w:hAnsi="Times New Roman"/>
          <w:b/>
          <w:bCs/>
          <w:sz w:val="24"/>
          <w:szCs w:val="24"/>
          <w:vertAlign w:val="subscript"/>
        </w:rPr>
        <w:t>ABSTRACT</w:t>
      </w:r>
    </w:p>
    <w:p w14:paraId="00000005">
      <w:pPr>
        <w:spacing w:beforeAutospacing="0" w:afterAutospacing="0" w:line="240"/>
        <w:jc w:val="both"/>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Mango leaf diseases pose a significant problem for global agriculture, including the Philippines, where mango production contributes substantially to the Gross Domestic Product (GDP). This research quantifies leaf disease prevalence, determines the proportion of healthy leaves, and identifies specific diseases using Convolutional Neural Networks (CNNs), which offer image analysis accuracy exceeding 90%. A stratified sampling method a method of sampling that involves the division of a population into smaller sub-groups known as strata, was utilized using elevation as the stratification factor, was employed to ensure data reliability while minimizing the number of barangays surveyed Photographs taken in representative areas of each elevation stratum were processed using a web application to collect data Gall midge infestation was dominant at low and medium elevations, while dieback was prevalent at high, very high, and extremely high elevations. However, gall midge remained the most prevalent disease across the entire municipality, while anthracnose was the least prevalent, with an incidence rate of 0.5. This study revealed that 125 out of 200 analysed leaves exhibited disease, leaving 75 out of 200 healthy. This research also demonstrates the efficacy of Convolutional Neural Networks (CNN) in identifying mango leaf diseases. Overall, the data gathered demonstrates that lower elevations show a higher incidence of leaf diseases, while higher elevations exhibit lower rates.</w:t>
      </w:r>
    </w:p>
    <w:p w14:paraId="00000006">
      <w:pPr>
        <w:spacing w:beforeAutospacing="0" w:afterAutospacing="0" w:line="240"/>
        <w:jc w:val="both"/>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Keywords: Leaf diseases, Mango, Convolutional Neural Networks, Web-based application. Elevation</w:t>
      </w:r>
    </w:p>
    <w:p w14:paraId="00000007">
      <w:pPr>
        <w:spacing w:beforeAutospacing="0" w:afterAutospacing="0" w:line="240"/>
        <w:jc w:val="both"/>
        <w:rPr>
          <w:rFonts w:ascii="Times New Roman" w:cs="Times New Roman" w:hAnsi="Times New Roman"/>
          <w:b w:val="off"/>
          <w:bCs w:val="off"/>
          <w:sz w:val="24"/>
          <w:szCs w:val="24"/>
          <w:vertAlign w:val="baseline"/>
        </w:rPr>
      </w:pPr>
    </w:p>
    <w:p w14:paraId="00000008">
      <w:pPr>
        <w:spacing w:beforeAutospacing="0" w:afterAutospacing="0" w:line="240"/>
        <w:jc w:val="center"/>
        <w:rPr>
          <w:rFonts w:ascii="Times New Roman" w:cs="Times New Roman" w:hAnsi="Times New Roman"/>
          <w:b w:val="off"/>
          <w:bCs w:val="off"/>
          <w:sz w:val="24"/>
          <w:szCs w:val="24"/>
          <w:vertAlign w:val="baseline"/>
        </w:rPr>
      </w:pPr>
      <w:r>
        <w:rPr>
          <w:rFonts w:ascii="Times New Roman" w:cs="Times New Roman" w:hAnsi="Times New Roman"/>
          <w:b/>
          <w:bCs/>
          <w:sz w:val="24"/>
          <w:szCs w:val="24"/>
          <w:vertAlign w:val="baseline"/>
        </w:rPr>
        <w:t>INTRODUCTION</w:t>
      </w:r>
    </w:p>
    <w:p w14:paraId="00000009">
      <w:pPr>
        <w:spacing w:beforeAutospacing="0" w:afterAutospacing="0" w:line="240"/>
        <w:jc w:val="both"/>
        <w:rPr>
          <w:rFonts w:ascii="Times New Roman" w:cs="Times New Roman" w:hAnsi="Times New Roman"/>
          <w:b/>
          <w:bCs/>
          <w:sz w:val="24"/>
          <w:szCs w:val="24"/>
          <w:vertAlign w:val="baseline"/>
        </w:rPr>
      </w:pPr>
      <w:r>
        <w:rPr>
          <w:rFonts w:ascii="Times New Roman" w:cs="Times New Roman" w:hAnsi="Times New Roman"/>
          <w:b/>
          <w:bCs/>
          <w:sz w:val="24"/>
          <w:szCs w:val="24"/>
          <w:vertAlign w:val="baseline"/>
        </w:rPr>
        <w:t>RATIONALE</w:t>
      </w:r>
    </w:p>
    <w:p w14:paraId="0000000A">
      <w:pPr>
        <w:spacing w:beforeAutospacing="0" w:afterAutospacing="0" w:line="240"/>
        <w:ind w:firstLine="720"/>
        <w:jc w:val="both"/>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Leaf diseases pose a significant challenge to farmers globally, leading to substantial losses in agricultural crop yields. The Philippines, where agriculture contributes 8.6% of the Gross Domestic Product (GDP), is particularly vulnerable to these challenges. Plant diseases, caused by various pathogens, can severely impact the quality and quantity of agricultural production, highlighting the importance of effective treatment and disease management (Kaur &amp; Sharma, 2021).</w:t>
      </w:r>
    </w:p>
    <w:p w14:paraId="0000000B">
      <w:pPr>
        <w:spacing w:beforeAutospacing="0" w:afterAutospacing="0" w:line="240"/>
        <w:ind w:firstLine="720"/>
        <w:jc w:val="both"/>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In the municipality of Ocampo, mango is considered to be high valued crop (LGU-Ocampo, Agricultural Office). It is also the third most important fruit crop based on export volume in the Philippines, next to banana and pineapple. The mango production in the Philippines is still constrained by several problems that limit its full potential. These include impacts of climate change, pests and diseases, poor nutrition, low adoption of improved technologies, post-harvest losses that cause substantial reduction in fruit yield and quality, and lack of government regulations, reforms, and support (Department of Science and Technology).</w:t>
      </w:r>
    </w:p>
    <w:p w14:paraId="0000000C">
      <w:pPr>
        <w:spacing w:beforeAutospacing="0" w:afterAutospacing="0" w:line="240"/>
        <w:ind w:firstLine="720"/>
        <w:jc w:val="both"/>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Early detection of diseases is crucial for mitigating crop losses and promoting sustainable farming practices. Web-based applications for leaf disease identification offer a promising solution, enabling timely interventions and improving crop health. Accurate disease detection can significantly enhance crop quality and yield, leading to better financial stability for farmers (Naveen K.M., 2024). This study proposed a web-based framework for identifying leaf diseases common in Philippine crops, utilizing a machine learning method called Convolutional Neural Networks (CNNs).</w:t>
      </w:r>
    </w:p>
    <w:p w14:paraId="0000000D">
      <w:pPr>
        <w:spacing w:beforeAutospacing="0" w:afterAutospacing="0" w:line="240"/>
        <w:ind w:firstLine="720"/>
        <w:jc w:val="both"/>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The Convolutional Neural Networks (CNNs) model analyses images of plants to identify diseases by evaluating features in the images. Image processing enhances plant image quality, aiding CNN feature detection of diseases. Preprocessing, including resizing, normalization, and filtering, prepares images for consistent analysis. The CNN then detects crucial patterns and textures indicative of specific diseases. Finally, training on a diverse image set allows the model to effectively recognize various disease symptoms.</w:t>
      </w:r>
    </w:p>
    <w:p w14:paraId="0000000E">
      <w:pPr>
        <w:spacing w:beforeAutospacing="0" w:afterAutospacing="0" w:line="240"/>
        <w:ind w:firstLine="720"/>
        <w:jc w:val="both"/>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The comparison between Convolutional Neural Networks (CNNs) and traditional observation methods for identifying leaf diseases reveals significant advantages of CNNs in terms of accuracy, efficiency, and scalability. Traditional methods, primarily reliant on manual inspection, are time-consuming and prone to human error. This approach is slow and can lead to misdiagnosis, especially in cases where symptoms are not easily visible or are similar across different diseases (Metre &amp; Sawarkar, 2022), while CNNs automate the detection process, leading to faster and more reliable diagnoses. Techniques like Convolutional Neural Networks (CNNs) have shown remarkable accuracy (up to 95%) in identifying diseases, surpassing traditional methods (Prasad et al., 2024).</w:t>
      </w:r>
    </w:p>
    <w:p w14:paraId="0000000F">
      <w:pPr>
        <w:spacing w:beforeAutospacing="0" w:afterAutospacing="0" w:line="240"/>
        <w:ind w:firstLine="720"/>
        <w:jc w:val="both"/>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 xml:space="preserve">Early Detection of these diseases is crucial to prevent their spread and mitigate potential damage to crops. Mango leaf diseases include anthracnose, powdery mildew, sooty mould, bacterial canker, cutting weevil, die back, and gall midge. Anthracnose, caused by a fungal pathogen, manifests as dark lesions on leaves, potentially leading to defoliation (Kulkarni and Keerthi, 2023; Garg et al., 2023). Powdery mildew, another fungal disease, presents as white powdery spots on leaves, hindering photosynthesis and overall plant vigor (Giri et al., 2023). Sooty mould, a fungal growth appearing as a black coating on leaves, often results from honeydew excreted by sap-sucking insects (Giri et al., 2023; Garg et al., 2023). Bacterial canker, on the other hand, causes sunken patches of dead bark and small holes in leaves, called ‘shothole (Bacterial Canker / RHS. n.d.). The mango Leaf-cutting weevil is native to tropical Asia where it occurs in Pakistan, India, Bangladesh, Myanmar, Thailand, Malaysia and Singapore. Mango Leaf-cutting weevil devastating pest of freshly emerged mango foliage (Plantix.net). The dieback, a common symptom or name of disease, especially of woody plants, characterized by progressive death of twigs, branches, shoots, or roots, starting at the tips </w:t>
      </w:r>
      <w:r>
        <w:rPr>
          <w:rFonts w:ascii="Times New Roman" w:cs="Times New Roman" w:hAnsi="Times New Roman"/>
          <w:b w:val="off"/>
          <w:bCs w:val="off"/>
          <w:sz w:val="24"/>
          <w:szCs w:val="24"/>
          <w:vertAlign w:val="baseline"/>
        </w:rPr>
        <w:t>(britannica.com). And lastly, gall midge, its larvae feed within plant tissue, causing abnormal plant growth called galls that can damage to mango leaves, flowers, fruit and shoots (Business Queensland.com).</w:t>
      </w:r>
    </w:p>
    <w:p w14:paraId="00000010">
      <w:pPr>
        <w:spacing w:beforeAutospacing="0" w:afterAutospacing="0" w:line="240"/>
        <w:ind w:firstLine="720"/>
        <w:jc w:val="both"/>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Early identification of diseases allows for targeted treatments, preventing the spread of infections across crops and ensuring the maintenance of yield and quality (Naveen K.Μ., 2024). Machine learning and deep learning methods, such as Convolutional Neural Networks (CNNs) and Support Vector Machines (SVMs), have shown remarkable improvements in the accuracy of disease detection, achieving rates above 90% (S. Gomathi, et. al., 2024). Convolutional Neural Networks (CNNs), in particular, excel at recognizing complex patterns in Images, making them ideal for leaf disease detection. Some models have achieved training accuracy rates as high as 95.84% (Kumar, H., &amp; Monik, G., 2024). The implementation of machine learning technologies can lead to more sustainable agricultural practices, ultimately benefiting the economy as a whole (Husain et al., 2024),</w:t>
      </w:r>
    </w:p>
    <w:p w14:paraId="00000011">
      <w:pPr>
        <w:spacing w:beforeAutospacing="0" w:afterAutospacing="0" w:line="240"/>
        <w:ind w:firstLine="720"/>
        <w:jc w:val="both"/>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This research considered the impact of elevation on leaf disease, as it is relevant. The study of enset gardens in Ethiopia shows that altitude affects soil fertility and nutrient status, which in turn can influence disease prevalence. For instance, the prevalence of Xanthomonas wilt was found to be high, with altitude-related variations in soil nutrients potentially affecting disease susceptibility (Shara et al., 2021).</w:t>
      </w:r>
    </w:p>
    <w:p w14:paraId="00000012">
      <w:pPr>
        <w:spacing w:beforeAutospacing="0" w:afterAutospacing="0" w:line="240"/>
        <w:ind w:firstLine="720"/>
        <w:jc w:val="both"/>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Other research studies focus on the accuracy of machine learning methods in disease identification. This particular research concentrated solely on identifying leaf diseases in Mango tree. It leveraged machine learning methods through a web application that will be adapted from the work of Mohammed Ezzeldean, 2024 entitled “Mango Leaf Diseases Classification”</w:t>
      </w:r>
      <w:r>
        <w:rPr>
          <w:rFonts w:ascii="Times New Roman" w:cs="Times New Roman" w:hAnsi="Times New Roman"/>
          <w:b w:val="off"/>
          <w:bCs w:val="off"/>
          <w:sz w:val="24"/>
          <w:szCs w:val="24"/>
          <w:vertAlign w:val="baseline"/>
        </w:rPr>
        <w:t xml:space="preserve"> that is </w:t>
      </w:r>
      <w:r>
        <w:rPr>
          <w:rFonts w:ascii="Times New Roman" w:cs="Times New Roman" w:hAnsi="Times New Roman"/>
          <w:b w:val="off"/>
          <w:bCs w:val="off"/>
          <w:sz w:val="24"/>
          <w:szCs w:val="24"/>
          <w:vertAlign w:val="baseline"/>
        </w:rPr>
        <w:t>published in kaggle.com, as a tool for conducting the study. Additionally, the researcher will assess the leaf diseases and provide information to the agricultural sector to avoid such disease.</w:t>
      </w:r>
    </w:p>
    <w:p w14:paraId="00000013">
      <w:pPr>
        <w:spacing w:beforeAutospacing="0" w:afterAutospacing="0" w:line="240"/>
        <w:ind w:firstLine="720"/>
        <w:jc w:val="both"/>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This study comprehensively evaluated the conditions of the specified plants by harnessing the full potential of Convolutional Neural Networks (CNNs). Through the strategic application of CNNs, this research gained a deep understanding of the health status and overall well-being of this plant. Additionally, the researcher was keen on precisely quantifying the percentage of plants exhibiting signs of poor health, thereby providing valuable information into the overall plant health in the study area.</w:t>
      </w:r>
    </w:p>
    <w:p w14:paraId="00000014">
      <w:pPr>
        <w:spacing w:beforeAutospacing="0" w:afterAutospacing="0" w:line="240"/>
        <w:jc w:val="both"/>
        <w:rPr>
          <w:rFonts w:ascii="Times New Roman" w:cs="Times New Roman" w:hAnsi="Times New Roman"/>
          <w:b w:val="off"/>
          <w:bCs w:val="off"/>
          <w:sz w:val="24"/>
          <w:szCs w:val="24"/>
          <w:vertAlign w:val="baseline"/>
        </w:rPr>
      </w:pPr>
    </w:p>
    <w:p w14:paraId="00000015">
      <w:pPr>
        <w:spacing w:beforeAutospacing="0" w:afterAutospacing="0" w:line="240"/>
        <w:jc w:val="both"/>
        <w:rPr>
          <w:rFonts w:ascii="Times New Roman" w:cs="Times New Roman" w:hAnsi="Times New Roman"/>
          <w:b w:val="off"/>
          <w:bCs w:val="off"/>
          <w:sz w:val="24"/>
          <w:szCs w:val="24"/>
          <w:vertAlign w:val="baseline"/>
        </w:rPr>
      </w:pPr>
      <w:r>
        <w:rPr>
          <w:rFonts w:ascii="Times New Roman" w:cs="Times New Roman" w:hAnsi="Times New Roman"/>
          <w:b/>
          <w:bCs/>
          <w:sz w:val="24"/>
          <w:szCs w:val="24"/>
          <w:vertAlign w:val="baseline"/>
        </w:rPr>
        <w:t xml:space="preserve">QUESTIONS BEING ADDRESSED </w:t>
      </w:r>
    </w:p>
    <w:p w14:paraId="00000016">
      <w:pPr>
        <w:spacing w:beforeAutospacing="0" w:afterAutospacing="0" w:line="240"/>
        <w:ind w:firstLine="720"/>
        <w:jc w:val="both"/>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This research evaluated the condition of Mango (Mangifera indica) leaves, that gained information to any identified leaf diseases. Specifically, it sought to address the following questions:</w:t>
      </w:r>
    </w:p>
    <w:p w14:paraId="00000017">
      <w:pPr>
        <w:spacing w:beforeAutospacing="0" w:afterAutospacing="0" w:line="240"/>
        <w:jc w:val="both"/>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1. What are the most prevalent leaf diseases find in each elevation group: low, medium, high, very high, and extremely high.</w:t>
      </w:r>
    </w:p>
    <w:p w14:paraId="00000018">
      <w:pPr>
        <w:spacing w:beforeAutospacing="0" w:afterAutospacing="0" w:line="240"/>
        <w:jc w:val="both"/>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2. What are the most and least prevalent leaf diseases overall?</w:t>
      </w:r>
    </w:p>
    <w:p w14:paraId="00000019">
      <w:pPr>
        <w:spacing w:beforeAutospacing="0" w:afterAutospacing="0" w:line="240"/>
        <w:jc w:val="both"/>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3. What is the percentage of healthy and diseased leaves identified in the study?</w:t>
      </w:r>
    </w:p>
    <w:p w14:paraId="0000001A">
      <w:pPr>
        <w:spacing w:beforeAutospacing="0" w:afterAutospacing="0" w:line="240"/>
        <w:jc w:val="both"/>
        <w:rPr>
          <w:rFonts w:ascii="Times New Roman" w:cs="Times New Roman" w:hAnsi="Times New Roman"/>
          <w:b w:val="off"/>
          <w:bCs w:val="off"/>
          <w:sz w:val="24"/>
          <w:szCs w:val="24"/>
          <w:vertAlign w:val="baseline"/>
        </w:rPr>
      </w:pPr>
    </w:p>
    <w:p w14:paraId="0000001B">
      <w:pPr>
        <w:spacing w:beforeAutospacing="0" w:afterAutospacing="0" w:line="240"/>
        <w:jc w:val="both"/>
        <w:rPr>
          <w:rFonts w:ascii="Times New Roman" w:cs="Times New Roman" w:hAnsi="Times New Roman"/>
          <w:b/>
          <w:bCs/>
          <w:sz w:val="24"/>
          <w:szCs w:val="24"/>
          <w:vertAlign w:val="baseline"/>
        </w:rPr>
      </w:pPr>
      <w:r>
        <w:rPr>
          <w:rFonts w:ascii="Times New Roman" w:cs="Times New Roman" w:hAnsi="Times New Roman"/>
          <w:b/>
          <w:bCs/>
          <w:sz w:val="24"/>
          <w:szCs w:val="24"/>
          <w:vertAlign w:val="baseline"/>
        </w:rPr>
        <w:t>HYPOTHESIS</w:t>
      </w:r>
    </w:p>
    <w:p w14:paraId="0000001C">
      <w:pPr>
        <w:spacing w:beforeAutospacing="0" w:afterAutospacing="0" w:line="240"/>
        <w:jc w:val="both"/>
        <w:rPr>
          <w:rFonts w:ascii="Times New Roman" w:cs="Times New Roman" w:hAnsi="Times New Roman"/>
          <w:b/>
          <w:bCs/>
          <w:sz w:val="24"/>
          <w:szCs w:val="24"/>
          <w:vertAlign w:val="baseline"/>
        </w:rPr>
      </w:pPr>
      <w:r>
        <w:rPr>
          <w:rFonts w:ascii="Times New Roman" w:cs="Times New Roman" w:hAnsi="Times New Roman"/>
          <w:b/>
          <w:bCs/>
          <w:sz w:val="24"/>
          <w:szCs w:val="24"/>
          <w:vertAlign w:val="baseline"/>
        </w:rPr>
        <w:t>NULL:</w:t>
      </w:r>
    </w:p>
    <w:p w14:paraId="0000001D">
      <w:pPr>
        <w:spacing w:beforeAutospacing="0" w:afterAutospacing="0" w:line="240"/>
        <w:ind w:firstLine="720"/>
        <w:jc w:val="both"/>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A small proportion of the mango (Mangifera indica) leaves show signs of disease.</w:t>
      </w:r>
    </w:p>
    <w:p w14:paraId="0000001E">
      <w:pPr>
        <w:spacing w:beforeAutospacing="0" w:afterAutospacing="0" w:line="240"/>
        <w:jc w:val="both"/>
        <w:rPr>
          <w:rFonts w:ascii="Times New Roman" w:cs="Times New Roman" w:hAnsi="Times New Roman"/>
          <w:b/>
          <w:bCs/>
          <w:sz w:val="24"/>
          <w:szCs w:val="24"/>
          <w:vertAlign w:val="baseline"/>
        </w:rPr>
      </w:pPr>
      <w:r>
        <w:rPr>
          <w:rFonts w:ascii="Times New Roman" w:cs="Times New Roman" w:hAnsi="Times New Roman"/>
          <w:b/>
          <w:bCs/>
          <w:sz w:val="24"/>
          <w:szCs w:val="24"/>
          <w:vertAlign w:val="baseline"/>
        </w:rPr>
        <w:t>ALTERNATIVE:</w:t>
      </w:r>
    </w:p>
    <w:p w14:paraId="0000001F">
      <w:pPr>
        <w:bidi w:val="off"/>
        <w:spacing w:beforeAutospacing="0" w:afterAutospacing="0" w:line="240"/>
        <w:ind w:firstLine="720"/>
        <w:jc w:val="both"/>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A large proportion of the mango (Mangifera indica) leaves show signs of disease.</w:t>
      </w:r>
    </w:p>
    <w:p w14:paraId="00000020">
      <w:pPr>
        <w:bidi w:val="off"/>
        <w:spacing w:beforeAutospacing="0" w:afterAutospacing="0" w:line="240"/>
        <w:jc w:val="both"/>
        <w:rPr>
          <w:rFonts w:ascii="Times New Roman" w:cs="Times New Roman" w:hAnsi="Times New Roman"/>
          <w:b w:val="off"/>
          <w:bCs w:val="off"/>
          <w:sz w:val="24"/>
          <w:szCs w:val="24"/>
          <w:vertAlign w:val="baseline"/>
        </w:rPr>
      </w:pPr>
    </w:p>
    <w:p w14:paraId="00000021">
      <w:pPr>
        <w:bidi w:val="off"/>
        <w:spacing w:beforeAutospacing="0" w:afterAutospacing="0" w:line="240"/>
        <w:jc w:val="both"/>
        <w:rPr>
          <w:rFonts w:ascii="Times New Roman" w:cs="Times New Roman" w:hAnsi="Times New Roman"/>
          <w:b/>
          <w:bCs/>
          <w:sz w:val="24"/>
          <w:szCs w:val="24"/>
          <w:vertAlign w:val="baseline"/>
        </w:rPr>
      </w:pPr>
      <w:r>
        <w:rPr>
          <w:rFonts w:ascii="Times New Roman" w:cs="Times New Roman" w:hAnsi="Times New Roman"/>
          <w:b/>
          <w:bCs/>
          <w:sz w:val="24"/>
          <w:szCs w:val="24"/>
          <w:vertAlign w:val="baseline"/>
        </w:rPr>
        <w:t>OBJECTIVES OF THE STUDY</w:t>
      </w:r>
    </w:p>
    <w:p w14:paraId="00000022">
      <w:pPr>
        <w:bidi w:val="off"/>
        <w:spacing w:beforeAutospacing="0" w:afterAutospacing="0" w:line="240"/>
        <w:jc w:val="both"/>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The primary objectives of this research are:</w:t>
      </w:r>
    </w:p>
    <w:p w14:paraId="00000023">
      <w:pPr>
        <w:bidi w:val="off"/>
        <w:spacing w:beforeAutospacing="0" w:afterAutospacing="0" w:line="240"/>
        <w:ind w:left="720"/>
        <w:jc w:val="both"/>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1. Identify the most prevalent leaf disease within each elevation group: low, medium, high, very high, and extremely high.</w:t>
      </w:r>
    </w:p>
    <w:p w14:paraId="00000024">
      <w:pPr>
        <w:bidi w:val="off"/>
        <w:spacing w:beforeAutospacing="0" w:afterAutospacing="0" w:line="240"/>
        <w:ind w:left="720"/>
        <w:jc w:val="both"/>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2. To detect the most and least prevalent leaf diseases.</w:t>
      </w:r>
    </w:p>
    <w:p w14:paraId="00000025">
      <w:pPr>
        <w:bidi w:val="off"/>
        <w:spacing w:beforeAutospacing="0" w:afterAutospacing="0" w:line="240"/>
        <w:ind w:left="720"/>
        <w:jc w:val="both"/>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3. Determine the percentage healthy and diseased mango leaves identified in the study.</w:t>
      </w:r>
    </w:p>
    <w:p w14:paraId="00000026">
      <w:pPr>
        <w:bidi w:val="off"/>
        <w:spacing w:beforeAutospacing="0" w:afterAutospacing="0" w:line="240"/>
        <w:jc w:val="both"/>
        <w:rPr>
          <w:rFonts w:ascii="Times New Roman" w:cs="Times New Roman" w:hAnsi="Times New Roman"/>
          <w:b w:val="off"/>
          <w:bCs w:val="off"/>
          <w:sz w:val="24"/>
          <w:szCs w:val="24"/>
          <w:vertAlign w:val="baseline"/>
        </w:rPr>
      </w:pPr>
    </w:p>
    <w:p w14:paraId="00000027">
      <w:pPr>
        <w:bidi w:val="off"/>
        <w:spacing w:beforeAutospacing="0" w:afterAutospacing="0" w:line="240"/>
        <w:jc w:val="center"/>
        <w:rPr>
          <w:rFonts w:ascii="Times New Roman" w:cs="Times New Roman" w:hAnsi="Times New Roman"/>
          <w:b/>
          <w:bCs/>
          <w:sz w:val="24"/>
          <w:szCs w:val="24"/>
          <w:vertAlign w:val="baseline"/>
        </w:rPr>
      </w:pPr>
      <w:r>
        <w:rPr>
          <w:rFonts w:ascii="Times New Roman" w:cs="Times New Roman" w:hAnsi="Times New Roman"/>
          <w:b/>
          <w:bCs/>
          <w:sz w:val="24"/>
          <w:szCs w:val="24"/>
          <w:vertAlign w:val="baseline"/>
        </w:rPr>
        <w:t xml:space="preserve">METHODOLOGY </w:t>
      </w:r>
    </w:p>
    <w:p w14:paraId="00000028">
      <w:pPr>
        <w:numPr>
          <w:ilvl w:val="0"/>
          <w:numId w:val="1"/>
        </w:numPr>
        <w:bidi w:val="off"/>
        <w:spacing w:beforeAutospacing="0" w:afterAutospacing="0" w:line="240"/>
        <w:jc w:val="left"/>
        <w:rPr>
          <w:rFonts w:ascii="Times New Roman" w:cs="Times New Roman" w:hAnsi="Times New Roman"/>
          <w:b/>
          <w:bCs/>
          <w:sz w:val="24"/>
          <w:szCs w:val="24"/>
          <w:vertAlign w:val="baseline"/>
        </w:rPr>
      </w:pPr>
      <w:r>
        <w:rPr>
          <w:rFonts w:ascii="Times New Roman" w:cs="Times New Roman" w:hAnsi="Times New Roman"/>
          <w:b/>
          <w:bCs/>
          <w:sz w:val="24"/>
          <w:szCs w:val="24"/>
          <w:vertAlign w:val="baseline"/>
        </w:rPr>
        <w:t>Research Design</w:t>
      </w:r>
    </w:p>
    <w:p w14:paraId="00000029">
      <w:pPr>
        <w:bidi w:val="off"/>
        <w:spacing w:beforeAutospacing="0" w:afterAutospacing="0" w:line="240"/>
        <w:ind w:firstLine="720"/>
        <w:jc w:val="both"/>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This research employed a Descriptive Research Design, as its primary objectives are to assess the health status of the plants and provide insights into their condition to assist the agricultural industry in mitigating the identified diseases. This design was particularly suitable for gathering detailed information about the current state of the plants, and identify the prevalent leaf diseases.</w:t>
      </w:r>
    </w:p>
    <w:p w14:paraId="0000002A">
      <w:pPr>
        <w:bidi w:val="off"/>
        <w:spacing w:beforeAutospacing="0" w:afterAutospacing="0" w:line="240"/>
        <w:ind w:firstLine="720"/>
        <w:jc w:val="both"/>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The elevation of barangays in Ocampo is the independent variable. The diagnostic results, specifically the diseases identified and the number of leaf diseas</w:t>
      </w:r>
      <w:r>
        <w:rPr>
          <w:rFonts w:ascii="Times New Roman" w:cs="Times New Roman" w:hAnsi="Times New Roman"/>
          <w:b w:val="off"/>
          <w:bCs w:val="off"/>
          <w:sz w:val="24"/>
          <w:szCs w:val="24"/>
          <w:vertAlign w:val="baseline"/>
        </w:rPr>
        <w:t>es detecte</w:t>
      </w:r>
      <w:r>
        <w:rPr>
          <w:rFonts w:ascii="Times New Roman" w:cs="Times New Roman" w:hAnsi="Times New Roman"/>
          <w:b w:val="off"/>
          <w:bCs w:val="off"/>
          <w:sz w:val="24"/>
          <w:szCs w:val="24"/>
          <w:vertAlign w:val="baseline"/>
        </w:rPr>
        <w:t xml:space="preserve">d after image analysis, make up the dependent variable. The Convolutional Neural Networks (CNNs) designed web </w:t>
      </w:r>
      <w:r>
        <w:rPr>
          <w:rFonts w:ascii="Times New Roman" w:cs="Times New Roman" w:hAnsi="Times New Roman"/>
          <w:b w:val="off"/>
          <w:bCs w:val="off"/>
          <w:sz w:val="24"/>
          <w:szCs w:val="24"/>
          <w:vertAlign w:val="baseline"/>
        </w:rPr>
        <w:t>application is the controlled variable.</w:t>
      </w:r>
    </w:p>
    <w:p w14:paraId="0000002B">
      <w:pPr>
        <w:bidi w:val="off"/>
        <w:spacing w:beforeAutospacing="0" w:afterAutospacing="0" w:line="240"/>
        <w:ind w:firstLine="720"/>
        <w:jc w:val="both"/>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This study employed stratified sampling to divide the barangays in the municipality of Ocampo. Elevation was the stratification factor, given its impact on leaf diseases. Elevation influences climatic conditions, such as temperature and humidity, which are critical for disease development. For instance, mango anth</w:t>
      </w:r>
      <w:r>
        <w:rPr>
          <w:rFonts w:ascii="Times New Roman" w:cs="Times New Roman" w:hAnsi="Times New Roman"/>
          <w:b w:val="off"/>
          <w:bCs w:val="off"/>
          <w:sz w:val="24"/>
          <w:szCs w:val="24"/>
          <w:vertAlign w:val="baseline"/>
        </w:rPr>
        <w:t xml:space="preserve">racnose thrives </w:t>
      </w:r>
      <w:r>
        <w:rPr>
          <w:rFonts w:ascii="Times New Roman" w:cs="Times New Roman" w:hAnsi="Times New Roman"/>
          <w:b w:val="off"/>
          <w:bCs w:val="off"/>
          <w:sz w:val="24"/>
          <w:szCs w:val="24"/>
          <w:vertAlign w:val="baseline"/>
        </w:rPr>
        <w:t>under specific temperature and humidity levels, which can vary with altitude (Afzal et al., 2024).</w:t>
      </w:r>
    </w:p>
    <w:p w14:paraId="0000002C">
      <w:pPr>
        <w:bidi w:val="off"/>
        <w:spacing w:beforeAutospacing="0" w:afterAutospacing="0" w:line="240"/>
        <w:ind w:firstLine="720"/>
        <w:jc w:val="both"/>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Stratified sampling reduces variance by ensuring that each elevation stratum is adequately represented in the sample, leading to more reliable estimates of population parameters (Park et al., 2024).</w:t>
      </w:r>
    </w:p>
    <w:p w14:paraId="0000002D">
      <w:pPr>
        <w:bidi w:val="off"/>
        <w:spacing w:beforeAutospacing="0" w:afterAutospacing="0" w:line="240"/>
        <w:ind w:firstLine="720"/>
        <w:jc w:val="both"/>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Here are the elevations of the barangays, listed from lowest to highest. The lowest is Cagmanaba at 27.7 meters, and the highest is Villaflorida at 370.3 meters.</w:t>
      </w:r>
    </w:p>
    <w:p w14:paraId="0000002E">
      <w:pPr>
        <w:bidi w:val="off"/>
        <w:spacing w:beforeAutospacing="0" w:afterAutospacing="0" w:line="240"/>
        <w:ind w:firstLine="720"/>
        <w:jc w:val="center"/>
        <w:rPr>
          <w:rFonts w:ascii="Times New Roman" w:cs="Times New Roman" w:hAnsi="Times New Roman"/>
          <w:b w:val="off"/>
          <w:bCs w:val="off"/>
          <w:sz w:val="24"/>
          <w:szCs w:val="24"/>
          <w:vertAlign w:val="baseline"/>
        </w:rPr>
      </w:pPr>
      <w:r>
        <w:rPr>
          <w:rFonts w:ascii="Times New Roman" w:cs="Times New Roman" w:hAnsi="Times New Roman"/>
          <w:b w:val="off"/>
          <w:bCs w:val="off"/>
          <w:i/>
          <w:iCs/>
          <w:sz w:val="24"/>
          <w:szCs w:val="24"/>
          <w:vertAlign w:val="baseline"/>
        </w:rPr>
        <w:t>Table 1. Elevations of Barangays in lowest to highest order.</w:t>
      </w:r>
    </w:p>
    <w:tbl>
      <w:tblPr>
        <w:tblStyle w:val="TableGrid"/>
        <w:tblW w:w="9578" w:type="dxa"/>
        <w:tblInd w:w="0" w:type="dxa"/>
      </w:tblPr>
      <w:tblGrid>
        <w:gridCol w:w="456"/>
        <w:gridCol w:w="2939"/>
        <w:gridCol w:w="1590"/>
        <w:gridCol w:w="469"/>
        <w:gridCol w:w="2548"/>
        <w:gridCol w:w="1576"/>
      </w:tblGrid>
      <w:tr>
        <w:trPr>
          <w:cnfStyle w:val="100000000000"/>
        </w:trPr>
        <w:tc>
          <w:tcPr>
            <w:cnfStyle w:val="100010000000"/>
            <w:tcW w:w="3395" w:type="dxa"/>
            <w:gridSpan w:val="2"/>
            <w:tcBorders>
              <w:top w:val="nil" w:sz="4" w:space="0"/>
              <w:left w:val="nil" w:sz="4" w:space="0"/>
              <w:bottom w:val="single" w:color="auto" w:sz="4" w:space="0"/>
              <w:right w:val="nil" w:sz="4" w:space="0"/>
            </w:tcBorders>
          </w:tcPr>
          <w:p w14:paraId="0000002F">
            <w:pPr>
              <w:bidi w:val="off"/>
              <w:spacing w:beforeAutospacing="0" w:afterAutospacing="0" w:line="240"/>
              <w:jc w:val="center"/>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BARANGAY IN OCAMPO</w:t>
            </w:r>
          </w:p>
        </w:tc>
        <w:tc>
          <w:tcPr>
            <w:cnfStyle w:val="100001000000"/>
            <w:tcW w:w="1590" w:type="dxa"/>
            <w:tcBorders>
              <w:top w:val="nil" w:sz="4" w:space="0"/>
              <w:left w:val="nil" w:sz="4" w:space="0"/>
              <w:bottom w:val="single" w:color="auto" w:sz="4" w:space="0"/>
              <w:right w:val="single" w:color="auto" w:sz="4" w:space="0"/>
            </w:tcBorders>
          </w:tcPr>
          <w:p w14:paraId="00000030">
            <w:pPr>
              <w:bidi w:val="off"/>
              <w:spacing w:beforeAutospacing="0" w:afterAutospacing="0" w:line="240"/>
              <w:jc w:val="center"/>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ELEVATION in meters(m)</w:t>
            </w:r>
          </w:p>
        </w:tc>
        <w:tc>
          <w:tcPr>
            <w:cnfStyle w:val="100010000000"/>
            <w:tcW w:w="3017" w:type="dxa"/>
            <w:gridSpan w:val="2"/>
            <w:tcBorders>
              <w:top w:val="nil" w:sz="4" w:space="0"/>
              <w:left w:val="single" w:color="auto" w:sz="4" w:space="0"/>
              <w:bottom w:val="single" w:color="auto" w:sz="4" w:space="0"/>
              <w:right w:val="nil" w:sz="4" w:space="0"/>
            </w:tcBorders>
          </w:tcPr>
          <w:p w14:paraId="00000031">
            <w:pPr>
              <w:bidi w:val="off"/>
              <w:spacing w:beforeAutospacing="0" w:afterAutospacing="0" w:line="240"/>
              <w:jc w:val="center"/>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BARANGAY IN OCAMPO</w:t>
            </w:r>
          </w:p>
        </w:tc>
        <w:tc>
          <w:tcPr>
            <w:cnfStyle w:val="100001000000"/>
            <w:tcW w:w="1576" w:type="dxa"/>
            <w:tcBorders>
              <w:top w:val="nil" w:sz="4" w:space="0"/>
              <w:left w:val="nil" w:sz="4" w:space="0"/>
              <w:bottom w:val="single" w:color="auto" w:sz="4" w:space="0"/>
              <w:right w:val="nil" w:sz="4" w:space="0"/>
            </w:tcBorders>
          </w:tcPr>
          <w:p w14:paraId="00000032">
            <w:pPr>
              <w:bidi w:val="off"/>
              <w:spacing w:beforeAutospacing="0" w:afterAutospacing="0" w:line="240"/>
              <w:jc w:val="center"/>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ELEVATION in meters(m)</w:t>
            </w:r>
          </w:p>
        </w:tc>
      </w:tr>
      <w:tr>
        <w:trPr>
          <w:cnfStyle w:val="000000000000"/>
        </w:trPr>
        <w:tc>
          <w:tcPr>
            <w:cnfStyle w:val="000010000000"/>
            <w:tcW w:w="456" w:type="dxa"/>
            <w:tcBorders>
              <w:top w:val="single" w:color="auto" w:sz="4" w:space="0"/>
              <w:left w:val="nil" w:sz="4" w:space="0"/>
              <w:bottom w:val="single" w:color="auto" w:sz="4" w:space="0"/>
              <w:right w:val="nil" w:sz="4" w:space="0"/>
            </w:tcBorders>
          </w:tcPr>
          <w:p w14:paraId="00000033">
            <w:pPr>
              <w:bidi w:val="off"/>
              <w:spacing w:beforeAutospacing="0" w:afterAutospacing="0" w:line="240"/>
              <w:jc w:val="both"/>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1</w:t>
            </w:r>
          </w:p>
        </w:tc>
        <w:tc>
          <w:tcPr>
            <w:cnfStyle w:val="000001000000"/>
            <w:tcW w:w="2939" w:type="dxa"/>
            <w:tcBorders>
              <w:top w:val="single" w:color="auto" w:sz="4" w:space="0"/>
              <w:left w:val="nil" w:sz="4" w:space="0"/>
              <w:bottom w:val="single" w:color="auto" w:sz="4" w:space="0"/>
              <w:right w:val="nil" w:sz="4" w:space="0"/>
            </w:tcBorders>
          </w:tcPr>
          <w:p w14:paraId="00000034">
            <w:pPr>
              <w:bidi w:val="off"/>
              <w:spacing w:beforeAutospacing="0" w:afterAutospacing="0" w:line="240"/>
              <w:jc w:val="left"/>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Cagmanaba</w:t>
            </w:r>
          </w:p>
        </w:tc>
        <w:tc>
          <w:tcPr>
            <w:cnfStyle w:val="000010000000"/>
            <w:tcW w:w="1590" w:type="dxa"/>
            <w:tcBorders>
              <w:top w:val="single" w:color="auto" w:sz="4" w:space="0"/>
              <w:left w:val="nil" w:sz="4" w:space="0"/>
              <w:bottom w:val="single" w:color="auto" w:sz="4" w:space="0"/>
              <w:right w:val="single" w:color="auto" w:sz="4" w:space="0"/>
            </w:tcBorders>
          </w:tcPr>
          <w:p w14:paraId="00000035">
            <w:pPr>
              <w:bidi w:val="off"/>
              <w:spacing w:beforeAutospacing="0" w:afterAutospacing="0" w:line="240"/>
              <w:jc w:val="center"/>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27.7m</w:t>
            </w:r>
          </w:p>
        </w:tc>
        <w:tc>
          <w:tcPr>
            <w:cnfStyle w:val="000001000000"/>
            <w:tcW w:w="469" w:type="dxa"/>
            <w:tcBorders>
              <w:top w:val="single" w:color="auto" w:sz="4" w:space="0"/>
              <w:left w:val="single" w:color="auto" w:sz="4" w:space="0"/>
              <w:bottom w:val="single" w:color="auto" w:sz="4" w:space="0"/>
              <w:right w:val="nil" w:sz="4" w:space="0"/>
            </w:tcBorders>
          </w:tcPr>
          <w:p w14:paraId="00000036">
            <w:pPr>
              <w:bidi w:val="off"/>
              <w:spacing w:beforeAutospacing="0" w:afterAutospacing="0" w:line="240"/>
              <w:jc w:val="both"/>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14</w:t>
            </w:r>
          </w:p>
        </w:tc>
        <w:tc>
          <w:tcPr>
            <w:cnfStyle w:val="000010000000"/>
            <w:tcW w:w="2548" w:type="dxa"/>
            <w:tcBorders>
              <w:top w:val="single" w:color="auto" w:sz="4" w:space="0"/>
              <w:left w:val="nil" w:sz="4" w:space="0"/>
              <w:bottom w:val="single" w:color="auto" w:sz="4" w:space="0"/>
              <w:right w:val="nil" w:sz="4" w:space="0"/>
            </w:tcBorders>
          </w:tcPr>
          <w:p w14:paraId="00000037">
            <w:pPr>
              <w:bidi w:val="off"/>
              <w:spacing w:beforeAutospacing="0" w:afterAutospacing="0" w:line="240"/>
              <w:jc w:val="left"/>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Salvacion</w:t>
            </w:r>
          </w:p>
        </w:tc>
        <w:tc>
          <w:tcPr>
            <w:cnfStyle w:val="000001000000"/>
            <w:tcW w:w="1576" w:type="dxa"/>
            <w:tcBorders>
              <w:top w:val="single" w:color="auto" w:sz="4" w:space="0"/>
              <w:left w:val="nil" w:sz="4" w:space="0"/>
              <w:bottom w:val="single" w:color="auto" w:sz="4" w:space="0"/>
              <w:right w:val="nil" w:sz="4" w:space="0"/>
            </w:tcBorders>
          </w:tcPr>
          <w:p w14:paraId="00000038">
            <w:pPr>
              <w:bidi w:val="off"/>
              <w:spacing w:beforeAutospacing="0" w:afterAutospacing="0" w:line="240"/>
              <w:jc w:val="center"/>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60.9m</w:t>
            </w:r>
          </w:p>
        </w:tc>
      </w:tr>
      <w:tr>
        <w:trPr>
          <w:cnfStyle w:val="000000000000"/>
        </w:trPr>
        <w:tc>
          <w:tcPr>
            <w:cnfStyle w:val="000010000000"/>
            <w:tcW w:w="456" w:type="dxa"/>
            <w:tcBorders>
              <w:top w:val="single" w:color="auto" w:sz="4" w:space="0"/>
              <w:left w:val="nil" w:sz="4" w:space="0"/>
              <w:bottom w:val="single" w:color="auto" w:sz="4" w:space="0"/>
              <w:right w:val="nil" w:sz="4" w:space="0"/>
            </w:tcBorders>
          </w:tcPr>
          <w:p w14:paraId="00000039">
            <w:pPr>
              <w:bidi w:val="off"/>
              <w:spacing w:beforeAutospacing="0" w:afterAutospacing="0" w:line="240"/>
              <w:jc w:val="both"/>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2</w:t>
            </w:r>
          </w:p>
        </w:tc>
        <w:tc>
          <w:tcPr>
            <w:cnfStyle w:val="000001000000"/>
            <w:tcW w:w="2939" w:type="dxa"/>
            <w:tcBorders>
              <w:top w:val="single" w:color="auto" w:sz="4" w:space="0"/>
              <w:left w:val="nil" w:sz="4" w:space="0"/>
              <w:bottom w:val="single" w:color="auto" w:sz="4" w:space="0"/>
              <w:right w:val="nil" w:sz="4" w:space="0"/>
            </w:tcBorders>
          </w:tcPr>
          <w:p w14:paraId="0000003A">
            <w:pPr>
              <w:bidi w:val="off"/>
              <w:spacing w:beforeAutospacing="0" w:afterAutospacing="0" w:line="240"/>
              <w:jc w:val="left"/>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Ayugan</w:t>
            </w:r>
          </w:p>
        </w:tc>
        <w:tc>
          <w:tcPr>
            <w:cnfStyle w:val="000010000000"/>
            <w:tcW w:w="1590" w:type="dxa"/>
            <w:tcBorders>
              <w:top w:val="single" w:color="auto" w:sz="4" w:space="0"/>
              <w:left w:val="nil" w:sz="4" w:space="0"/>
              <w:bottom w:val="single" w:color="auto" w:sz="4" w:space="0"/>
              <w:right w:val="single" w:color="auto" w:sz="4" w:space="0"/>
            </w:tcBorders>
          </w:tcPr>
          <w:p w14:paraId="0000003B">
            <w:pPr>
              <w:bidi w:val="off"/>
              <w:spacing w:beforeAutospacing="0" w:afterAutospacing="0" w:line="240"/>
              <w:jc w:val="center"/>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30.7m</w:t>
            </w:r>
          </w:p>
        </w:tc>
        <w:tc>
          <w:tcPr>
            <w:cnfStyle w:val="000001000000"/>
            <w:tcW w:w="469" w:type="dxa"/>
            <w:tcBorders>
              <w:top w:val="single" w:color="auto" w:sz="4" w:space="0"/>
              <w:left w:val="single" w:color="auto" w:sz="4" w:space="0"/>
              <w:bottom w:val="single" w:color="auto" w:sz="4" w:space="0"/>
              <w:right w:val="nil" w:sz="4" w:space="0"/>
            </w:tcBorders>
          </w:tcPr>
          <w:p w14:paraId="0000003C">
            <w:pPr>
              <w:bidi w:val="off"/>
              <w:spacing w:beforeAutospacing="0" w:afterAutospacing="0" w:line="240"/>
              <w:jc w:val="both"/>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15</w:t>
            </w:r>
          </w:p>
        </w:tc>
        <w:tc>
          <w:tcPr>
            <w:cnfStyle w:val="000010000000"/>
            <w:tcW w:w="2548" w:type="dxa"/>
            <w:tcBorders>
              <w:top w:val="single" w:color="auto" w:sz="4" w:space="0"/>
              <w:left w:val="nil" w:sz="4" w:space="0"/>
              <w:bottom w:val="single" w:color="auto" w:sz="4" w:space="0"/>
              <w:right w:val="nil" w:sz="4" w:space="0"/>
            </w:tcBorders>
          </w:tcPr>
          <w:p w14:paraId="0000003D">
            <w:pPr>
              <w:bidi w:val="off"/>
              <w:spacing w:beforeAutospacing="0" w:afterAutospacing="0" w:line="240"/>
              <w:jc w:val="left"/>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Pinit</w:t>
            </w:r>
          </w:p>
        </w:tc>
        <w:tc>
          <w:tcPr>
            <w:cnfStyle w:val="000001000000"/>
            <w:tcW w:w="1576" w:type="dxa"/>
            <w:tcBorders>
              <w:top w:val="single" w:color="auto" w:sz="4" w:space="0"/>
              <w:left w:val="nil" w:sz="4" w:space="0"/>
              <w:bottom w:val="single" w:color="auto" w:sz="4" w:space="0"/>
              <w:right w:val="nil" w:sz="4" w:space="0"/>
            </w:tcBorders>
          </w:tcPr>
          <w:p w14:paraId="0000003E">
            <w:pPr>
              <w:bidi w:val="off"/>
              <w:spacing w:beforeAutospacing="0" w:afterAutospacing="0" w:line="240"/>
              <w:jc w:val="center"/>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70.1m</w:t>
            </w:r>
          </w:p>
        </w:tc>
      </w:tr>
      <w:tr>
        <w:trPr>
          <w:cnfStyle w:val="000000000000"/>
        </w:trPr>
        <w:tc>
          <w:tcPr>
            <w:cnfStyle w:val="000010000000"/>
            <w:tcW w:w="456" w:type="dxa"/>
            <w:tcBorders>
              <w:top w:val="single" w:color="auto" w:sz="4" w:space="0"/>
              <w:left w:val="nil" w:sz="4" w:space="0"/>
              <w:bottom w:val="single" w:color="auto" w:sz="4" w:space="0"/>
              <w:right w:val="nil" w:sz="4" w:space="0"/>
            </w:tcBorders>
          </w:tcPr>
          <w:p w14:paraId="0000003F">
            <w:pPr>
              <w:bidi w:val="off"/>
              <w:spacing w:beforeAutospacing="0" w:afterAutospacing="0" w:line="240"/>
              <w:jc w:val="both"/>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3</w:t>
            </w:r>
          </w:p>
        </w:tc>
        <w:tc>
          <w:tcPr>
            <w:cnfStyle w:val="000001000000"/>
            <w:tcW w:w="2939" w:type="dxa"/>
            <w:tcBorders>
              <w:top w:val="single" w:color="auto" w:sz="4" w:space="0"/>
              <w:left w:val="nil" w:sz="4" w:space="0"/>
              <w:bottom w:val="single" w:color="auto" w:sz="4" w:space="0"/>
              <w:right w:val="nil" w:sz="4" w:space="0"/>
            </w:tcBorders>
          </w:tcPr>
          <w:p w14:paraId="00000040">
            <w:pPr>
              <w:bidi w:val="off"/>
              <w:spacing w:beforeAutospacing="0" w:afterAutospacing="0" w:line="240"/>
              <w:jc w:val="left"/>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La Purisima Nuevo</w:t>
            </w:r>
          </w:p>
        </w:tc>
        <w:tc>
          <w:tcPr>
            <w:cnfStyle w:val="000010000000"/>
            <w:tcW w:w="1590" w:type="dxa"/>
            <w:tcBorders>
              <w:top w:val="single" w:color="auto" w:sz="4" w:space="0"/>
              <w:left w:val="nil" w:sz="4" w:space="0"/>
              <w:bottom w:val="single" w:color="auto" w:sz="4" w:space="0"/>
              <w:right w:val="single" w:color="auto" w:sz="4" w:space="0"/>
            </w:tcBorders>
          </w:tcPr>
          <w:p w14:paraId="00000041">
            <w:pPr>
              <w:bidi w:val="off"/>
              <w:spacing w:beforeAutospacing="0" w:afterAutospacing="0" w:line="240"/>
              <w:jc w:val="center"/>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34.0m</w:t>
            </w:r>
          </w:p>
        </w:tc>
        <w:tc>
          <w:tcPr>
            <w:cnfStyle w:val="000001000000"/>
            <w:tcW w:w="469" w:type="dxa"/>
            <w:tcBorders>
              <w:top w:val="single" w:color="auto" w:sz="4" w:space="0"/>
              <w:left w:val="single" w:color="auto" w:sz="4" w:space="0"/>
              <w:bottom w:val="single" w:color="auto" w:sz="4" w:space="0"/>
              <w:right w:val="nil" w:sz="4" w:space="0"/>
            </w:tcBorders>
          </w:tcPr>
          <w:p w14:paraId="00000042">
            <w:pPr>
              <w:bidi w:val="off"/>
              <w:spacing w:beforeAutospacing="0" w:afterAutospacing="0" w:line="240"/>
              <w:jc w:val="both"/>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16</w:t>
            </w:r>
          </w:p>
        </w:tc>
        <w:tc>
          <w:tcPr>
            <w:cnfStyle w:val="000010000000"/>
            <w:tcW w:w="2548" w:type="dxa"/>
            <w:tcBorders>
              <w:top w:val="single" w:color="auto" w:sz="4" w:space="0"/>
              <w:left w:val="nil" w:sz="4" w:space="0"/>
              <w:bottom w:val="single" w:color="auto" w:sz="4" w:space="0"/>
              <w:right w:val="nil" w:sz="4" w:space="0"/>
            </w:tcBorders>
          </w:tcPr>
          <w:p w14:paraId="00000043">
            <w:pPr>
              <w:bidi w:val="off"/>
              <w:spacing w:beforeAutospacing="0" w:afterAutospacing="0" w:line="240"/>
              <w:jc w:val="left"/>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New Moriones</w:t>
            </w:r>
          </w:p>
        </w:tc>
        <w:tc>
          <w:tcPr>
            <w:cnfStyle w:val="000001000000"/>
            <w:tcW w:w="1576" w:type="dxa"/>
            <w:tcBorders>
              <w:top w:val="single" w:color="auto" w:sz="4" w:space="0"/>
              <w:left w:val="nil" w:sz="4" w:space="0"/>
              <w:bottom w:val="single" w:color="auto" w:sz="4" w:space="0"/>
              <w:right w:val="nil" w:sz="4" w:space="0"/>
            </w:tcBorders>
          </w:tcPr>
          <w:p w14:paraId="00000044">
            <w:pPr>
              <w:bidi w:val="off"/>
              <w:spacing w:beforeAutospacing="0" w:afterAutospacing="0" w:line="240"/>
              <w:jc w:val="center"/>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75.7m</w:t>
            </w:r>
          </w:p>
        </w:tc>
      </w:tr>
      <w:tr>
        <w:trPr>
          <w:cnfStyle w:val="000000000000"/>
        </w:trPr>
        <w:tc>
          <w:tcPr>
            <w:cnfStyle w:val="000010000000"/>
            <w:tcW w:w="456" w:type="dxa"/>
            <w:tcBorders>
              <w:top w:val="single" w:color="auto" w:sz="4" w:space="0"/>
              <w:left w:val="nil" w:sz="4" w:space="0"/>
              <w:bottom w:val="single" w:color="auto" w:sz="4" w:space="0"/>
              <w:right w:val="nil" w:sz="4" w:space="0"/>
            </w:tcBorders>
          </w:tcPr>
          <w:p w14:paraId="00000045">
            <w:pPr>
              <w:bidi w:val="off"/>
              <w:spacing w:beforeAutospacing="0" w:afterAutospacing="0" w:line="240"/>
              <w:jc w:val="both"/>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4</w:t>
            </w:r>
          </w:p>
        </w:tc>
        <w:tc>
          <w:tcPr>
            <w:cnfStyle w:val="000001000000"/>
            <w:tcW w:w="2939" w:type="dxa"/>
            <w:tcBorders>
              <w:top w:val="single" w:color="auto" w:sz="4" w:space="0"/>
              <w:left w:val="nil" w:sz="4" w:space="0"/>
              <w:bottom w:val="single" w:color="auto" w:sz="4" w:space="0"/>
              <w:right w:val="nil" w:sz="4" w:space="0"/>
            </w:tcBorders>
          </w:tcPr>
          <w:p w14:paraId="00000046">
            <w:pPr>
              <w:bidi w:val="off"/>
              <w:spacing w:beforeAutospacing="0" w:afterAutospacing="0" w:line="240"/>
              <w:jc w:val="left"/>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San Vicente</w:t>
            </w:r>
          </w:p>
        </w:tc>
        <w:tc>
          <w:tcPr>
            <w:cnfStyle w:val="000010000000"/>
            <w:tcW w:w="1590" w:type="dxa"/>
            <w:tcBorders>
              <w:top w:val="single" w:color="auto" w:sz="4" w:space="0"/>
              <w:left w:val="nil" w:sz="4" w:space="0"/>
              <w:bottom w:val="single" w:color="auto" w:sz="4" w:space="0"/>
              <w:right w:val="single" w:color="auto" w:sz="4" w:space="0"/>
            </w:tcBorders>
          </w:tcPr>
          <w:p w14:paraId="00000047">
            <w:pPr>
              <w:bidi w:val="off"/>
              <w:spacing w:beforeAutospacing="0" w:afterAutospacing="0" w:line="240"/>
              <w:jc w:val="center"/>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38.7m</w:t>
            </w:r>
          </w:p>
        </w:tc>
        <w:tc>
          <w:tcPr>
            <w:cnfStyle w:val="000001000000"/>
            <w:tcW w:w="469" w:type="dxa"/>
            <w:tcBorders>
              <w:top w:val="single" w:color="auto" w:sz="4" w:space="0"/>
              <w:left w:val="single" w:color="auto" w:sz="4" w:space="0"/>
              <w:bottom w:val="single" w:color="auto" w:sz="4" w:space="0"/>
              <w:right w:val="nil" w:sz="4" w:space="0"/>
            </w:tcBorders>
          </w:tcPr>
          <w:p w14:paraId="00000048">
            <w:pPr>
              <w:bidi w:val="off"/>
              <w:spacing w:beforeAutospacing="0" w:afterAutospacing="0" w:line="240"/>
              <w:jc w:val="both"/>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17</w:t>
            </w:r>
          </w:p>
        </w:tc>
        <w:tc>
          <w:tcPr>
            <w:cnfStyle w:val="000010000000"/>
            <w:tcW w:w="2548" w:type="dxa"/>
            <w:tcBorders>
              <w:top w:val="single" w:color="auto" w:sz="4" w:space="0"/>
              <w:left w:val="nil" w:sz="4" w:space="0"/>
              <w:bottom w:val="single" w:color="auto" w:sz="4" w:space="0"/>
              <w:right w:val="nil" w:sz="4" w:space="0"/>
            </w:tcBorders>
          </w:tcPr>
          <w:p w14:paraId="00000049">
            <w:pPr>
              <w:bidi w:val="off"/>
              <w:spacing w:beforeAutospacing="0" w:afterAutospacing="0" w:line="240"/>
              <w:jc w:val="left"/>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Hanawan</w:t>
            </w:r>
          </w:p>
        </w:tc>
        <w:tc>
          <w:tcPr>
            <w:cnfStyle w:val="000001000000"/>
            <w:tcW w:w="1576" w:type="dxa"/>
            <w:tcBorders>
              <w:top w:val="single" w:color="auto" w:sz="4" w:space="0"/>
              <w:left w:val="nil" w:sz="4" w:space="0"/>
              <w:bottom w:val="single" w:color="auto" w:sz="4" w:space="0"/>
              <w:right w:val="nil" w:sz="4" w:space="0"/>
            </w:tcBorders>
          </w:tcPr>
          <w:p w14:paraId="0000004A">
            <w:pPr>
              <w:bidi w:val="off"/>
              <w:spacing w:beforeAutospacing="0" w:afterAutospacing="0" w:line="240"/>
              <w:jc w:val="center"/>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98.7m</w:t>
            </w:r>
          </w:p>
        </w:tc>
      </w:tr>
      <w:tr>
        <w:trPr>
          <w:cnfStyle w:val="000000000000"/>
        </w:trPr>
        <w:tc>
          <w:tcPr>
            <w:cnfStyle w:val="000010000000"/>
            <w:tcW w:w="456" w:type="dxa"/>
            <w:tcBorders>
              <w:top w:val="single" w:color="auto" w:sz="4" w:space="0"/>
              <w:left w:val="nil" w:sz="4" w:space="0"/>
              <w:bottom w:val="single" w:color="auto" w:sz="4" w:space="0"/>
              <w:right w:val="nil" w:sz="4" w:space="0"/>
            </w:tcBorders>
          </w:tcPr>
          <w:p w14:paraId="0000004B">
            <w:pPr>
              <w:bidi w:val="off"/>
              <w:spacing w:beforeAutospacing="0" w:afterAutospacing="0" w:line="240"/>
              <w:jc w:val="both"/>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5</w:t>
            </w:r>
          </w:p>
        </w:tc>
        <w:tc>
          <w:tcPr>
            <w:cnfStyle w:val="000001000000"/>
            <w:tcW w:w="2939" w:type="dxa"/>
            <w:tcBorders>
              <w:top w:val="single" w:color="auto" w:sz="4" w:space="0"/>
              <w:left w:val="nil" w:sz="4" w:space="0"/>
              <w:bottom w:val="single" w:color="auto" w:sz="4" w:space="0"/>
              <w:right w:val="nil" w:sz="4" w:space="0"/>
            </w:tcBorders>
          </w:tcPr>
          <w:p w14:paraId="0000004C">
            <w:pPr>
              <w:bidi w:val="off"/>
              <w:spacing w:beforeAutospacing="0" w:afterAutospacing="0" w:line="240"/>
              <w:jc w:val="left"/>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San Antonio</w:t>
            </w:r>
          </w:p>
        </w:tc>
        <w:tc>
          <w:tcPr>
            <w:cnfStyle w:val="000010000000"/>
            <w:tcW w:w="1590" w:type="dxa"/>
            <w:tcBorders>
              <w:top w:val="single" w:color="auto" w:sz="4" w:space="0"/>
              <w:left w:val="nil" w:sz="4" w:space="0"/>
              <w:bottom w:val="single" w:color="auto" w:sz="4" w:space="0"/>
              <w:right w:val="single" w:color="auto" w:sz="4" w:space="0"/>
            </w:tcBorders>
          </w:tcPr>
          <w:p w14:paraId="0000004D">
            <w:pPr>
              <w:bidi w:val="off"/>
              <w:spacing w:beforeAutospacing="0" w:afterAutospacing="0" w:line="240"/>
              <w:jc w:val="center"/>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39.1m</w:t>
            </w:r>
          </w:p>
        </w:tc>
        <w:tc>
          <w:tcPr>
            <w:cnfStyle w:val="000001000000"/>
            <w:tcW w:w="469" w:type="dxa"/>
            <w:tcBorders>
              <w:top w:val="single" w:color="auto" w:sz="4" w:space="0"/>
              <w:left w:val="single" w:color="auto" w:sz="4" w:space="0"/>
              <w:bottom w:val="single" w:color="auto" w:sz="4" w:space="0"/>
              <w:right w:val="nil" w:sz="4" w:space="0"/>
            </w:tcBorders>
          </w:tcPr>
          <w:p w14:paraId="0000004E">
            <w:pPr>
              <w:bidi w:val="off"/>
              <w:spacing w:beforeAutospacing="0" w:afterAutospacing="0" w:line="240"/>
              <w:jc w:val="both"/>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18</w:t>
            </w:r>
          </w:p>
        </w:tc>
        <w:tc>
          <w:tcPr>
            <w:cnfStyle w:val="000010000000"/>
            <w:tcW w:w="2548" w:type="dxa"/>
            <w:tcBorders>
              <w:top w:val="single" w:color="auto" w:sz="4" w:space="0"/>
              <w:left w:val="nil" w:sz="4" w:space="0"/>
              <w:bottom w:val="single" w:color="auto" w:sz="4" w:space="0"/>
              <w:right w:val="nil" w:sz="4" w:space="0"/>
            </w:tcBorders>
          </w:tcPr>
          <w:p w14:paraId="0000004F">
            <w:pPr>
              <w:bidi w:val="off"/>
              <w:spacing w:beforeAutospacing="0" w:afterAutospacing="0" w:line="240"/>
              <w:jc w:val="left"/>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Old Moriones</w:t>
            </w:r>
          </w:p>
        </w:tc>
        <w:tc>
          <w:tcPr>
            <w:cnfStyle w:val="000001000000"/>
            <w:tcW w:w="1576" w:type="dxa"/>
            <w:tcBorders>
              <w:top w:val="single" w:color="auto" w:sz="4" w:space="0"/>
              <w:left w:val="nil" w:sz="4" w:space="0"/>
              <w:bottom w:val="single" w:color="auto" w:sz="4" w:space="0"/>
              <w:right w:val="nil" w:sz="4" w:space="0"/>
            </w:tcBorders>
          </w:tcPr>
          <w:p w14:paraId="00000050">
            <w:pPr>
              <w:bidi w:val="off"/>
              <w:spacing w:beforeAutospacing="0" w:afterAutospacing="0" w:line="240"/>
              <w:jc w:val="center"/>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100.8m</w:t>
            </w:r>
          </w:p>
        </w:tc>
      </w:tr>
      <w:tr>
        <w:trPr>
          <w:cnfStyle w:val="000000000000"/>
        </w:trPr>
        <w:tc>
          <w:tcPr>
            <w:cnfStyle w:val="000010000000"/>
            <w:tcW w:w="456" w:type="dxa"/>
            <w:tcBorders>
              <w:top w:val="single" w:color="auto" w:sz="4" w:space="0"/>
              <w:left w:val="nil" w:sz="4" w:space="0"/>
              <w:bottom w:val="single" w:color="auto" w:sz="4" w:space="0"/>
              <w:right w:val="nil" w:sz="4" w:space="0"/>
            </w:tcBorders>
          </w:tcPr>
          <w:p w14:paraId="00000051">
            <w:pPr>
              <w:bidi w:val="off"/>
              <w:spacing w:beforeAutospacing="0" w:afterAutospacing="0" w:line="240"/>
              <w:jc w:val="both"/>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6</w:t>
            </w:r>
          </w:p>
        </w:tc>
        <w:tc>
          <w:tcPr>
            <w:cnfStyle w:val="000001000000"/>
            <w:tcW w:w="2939" w:type="dxa"/>
            <w:tcBorders>
              <w:top w:val="single" w:color="auto" w:sz="4" w:space="0"/>
              <w:left w:val="nil" w:sz="4" w:space="0"/>
              <w:bottom w:val="single" w:color="auto" w:sz="4" w:space="0"/>
              <w:right w:val="nil" w:sz="4" w:space="0"/>
            </w:tcBorders>
          </w:tcPr>
          <w:p w14:paraId="00000052">
            <w:pPr>
              <w:bidi w:val="off"/>
              <w:spacing w:beforeAutospacing="0" w:afterAutospacing="0" w:line="240"/>
              <w:jc w:val="left"/>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 xml:space="preserve">San Francisco </w:t>
            </w:r>
          </w:p>
        </w:tc>
        <w:tc>
          <w:tcPr>
            <w:cnfStyle w:val="000010000000"/>
            <w:tcW w:w="1590" w:type="dxa"/>
            <w:tcBorders>
              <w:top w:val="single" w:color="auto" w:sz="4" w:space="0"/>
              <w:left w:val="nil" w:sz="4" w:space="0"/>
              <w:bottom w:val="single" w:color="auto" w:sz="4" w:space="0"/>
              <w:right w:val="single" w:color="auto" w:sz="4" w:space="0"/>
            </w:tcBorders>
          </w:tcPr>
          <w:p w14:paraId="00000053">
            <w:pPr>
              <w:bidi w:val="off"/>
              <w:spacing w:beforeAutospacing="0" w:afterAutospacing="0" w:line="240"/>
              <w:jc w:val="center"/>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46.7m</w:t>
            </w:r>
          </w:p>
        </w:tc>
        <w:tc>
          <w:tcPr>
            <w:cnfStyle w:val="000001000000"/>
            <w:tcW w:w="469" w:type="dxa"/>
            <w:tcBorders>
              <w:top w:val="single" w:color="auto" w:sz="4" w:space="0"/>
              <w:left w:val="single" w:color="auto" w:sz="4" w:space="0"/>
              <w:bottom w:val="single" w:color="auto" w:sz="4" w:space="0"/>
              <w:right w:val="nil" w:sz="4" w:space="0"/>
            </w:tcBorders>
          </w:tcPr>
          <w:p w14:paraId="00000054">
            <w:pPr>
              <w:bidi w:val="off"/>
              <w:spacing w:beforeAutospacing="0" w:afterAutospacing="0" w:line="240"/>
              <w:jc w:val="both"/>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19</w:t>
            </w:r>
          </w:p>
        </w:tc>
        <w:tc>
          <w:tcPr>
            <w:cnfStyle w:val="000010000000"/>
            <w:tcW w:w="2548" w:type="dxa"/>
            <w:tcBorders>
              <w:top w:val="single" w:color="auto" w:sz="4" w:space="0"/>
              <w:left w:val="nil" w:sz="4" w:space="0"/>
              <w:bottom w:val="single" w:color="auto" w:sz="4" w:space="0"/>
              <w:right w:val="nil" w:sz="4" w:space="0"/>
            </w:tcBorders>
          </w:tcPr>
          <w:p w14:paraId="00000055">
            <w:pPr>
              <w:bidi w:val="off"/>
              <w:spacing w:beforeAutospacing="0" w:afterAutospacing="0" w:line="240"/>
              <w:jc w:val="left"/>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Gatbo</w:t>
            </w:r>
          </w:p>
        </w:tc>
        <w:tc>
          <w:tcPr>
            <w:cnfStyle w:val="000001000000"/>
            <w:tcW w:w="1576" w:type="dxa"/>
            <w:tcBorders>
              <w:top w:val="single" w:color="auto" w:sz="4" w:space="0"/>
              <w:left w:val="nil" w:sz="4" w:space="0"/>
              <w:bottom w:val="single" w:color="auto" w:sz="4" w:space="0"/>
              <w:right w:val="nil" w:sz="4" w:space="0"/>
            </w:tcBorders>
          </w:tcPr>
          <w:p w14:paraId="00000056">
            <w:pPr>
              <w:bidi w:val="off"/>
              <w:spacing w:beforeAutospacing="0" w:afterAutospacing="0" w:line="240"/>
              <w:jc w:val="center"/>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131.0m</w:t>
            </w:r>
          </w:p>
        </w:tc>
      </w:tr>
      <w:tr>
        <w:trPr>
          <w:cnfStyle w:val="000000000000"/>
        </w:trPr>
        <w:tc>
          <w:tcPr>
            <w:cnfStyle w:val="000010000000"/>
            <w:tcW w:w="456" w:type="dxa"/>
            <w:tcBorders>
              <w:top w:val="single" w:color="auto" w:sz="4" w:space="0"/>
              <w:left w:val="nil" w:sz="4" w:space="0"/>
              <w:bottom w:val="single" w:color="auto" w:sz="4" w:space="0"/>
              <w:right w:val="nil" w:sz="4" w:space="0"/>
            </w:tcBorders>
          </w:tcPr>
          <w:p w14:paraId="00000057">
            <w:pPr>
              <w:bidi w:val="off"/>
              <w:spacing w:beforeAutospacing="0" w:afterAutospacing="0" w:line="240"/>
              <w:jc w:val="both"/>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7</w:t>
            </w:r>
          </w:p>
        </w:tc>
        <w:tc>
          <w:tcPr>
            <w:cnfStyle w:val="000001000000"/>
            <w:tcW w:w="2939" w:type="dxa"/>
            <w:tcBorders>
              <w:top w:val="single" w:color="auto" w:sz="4" w:space="0"/>
              <w:left w:val="nil" w:sz="4" w:space="0"/>
              <w:bottom w:val="single" w:color="auto" w:sz="4" w:space="0"/>
              <w:right w:val="nil" w:sz="4" w:space="0"/>
            </w:tcBorders>
          </w:tcPr>
          <w:p w14:paraId="00000058">
            <w:pPr>
              <w:bidi w:val="off"/>
              <w:spacing w:beforeAutospacing="0" w:afterAutospacing="0" w:line="240"/>
              <w:jc w:val="left"/>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Cabariwan</w:t>
            </w:r>
          </w:p>
        </w:tc>
        <w:tc>
          <w:tcPr>
            <w:cnfStyle w:val="000010000000"/>
            <w:tcW w:w="1590" w:type="dxa"/>
            <w:tcBorders>
              <w:top w:val="single" w:color="auto" w:sz="4" w:space="0"/>
              <w:left w:val="nil" w:sz="4" w:space="0"/>
              <w:bottom w:val="single" w:color="auto" w:sz="4" w:space="0"/>
              <w:right w:val="single" w:color="auto" w:sz="4" w:space="0"/>
            </w:tcBorders>
          </w:tcPr>
          <w:p w14:paraId="00000059">
            <w:pPr>
              <w:bidi w:val="off"/>
              <w:spacing w:beforeAutospacing="0" w:afterAutospacing="0" w:line="240"/>
              <w:jc w:val="center"/>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48.8m</w:t>
            </w:r>
          </w:p>
        </w:tc>
        <w:tc>
          <w:tcPr>
            <w:cnfStyle w:val="000001000000"/>
            <w:tcW w:w="469" w:type="dxa"/>
            <w:tcBorders>
              <w:top w:val="single" w:color="auto" w:sz="4" w:space="0"/>
              <w:left w:val="single" w:color="auto" w:sz="4" w:space="0"/>
              <w:bottom w:val="single" w:color="auto" w:sz="4" w:space="0"/>
              <w:right w:val="nil" w:sz="4" w:space="0"/>
            </w:tcBorders>
          </w:tcPr>
          <w:p w14:paraId="0000005A">
            <w:pPr>
              <w:bidi w:val="off"/>
              <w:spacing w:beforeAutospacing="0" w:afterAutospacing="0" w:line="240"/>
              <w:jc w:val="both"/>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20</w:t>
            </w:r>
          </w:p>
        </w:tc>
        <w:tc>
          <w:tcPr>
            <w:cnfStyle w:val="000010000000"/>
            <w:tcW w:w="2548" w:type="dxa"/>
            <w:tcBorders>
              <w:top w:val="single" w:color="auto" w:sz="4" w:space="0"/>
              <w:left w:val="nil" w:sz="4" w:space="0"/>
              <w:bottom w:val="single" w:color="auto" w:sz="4" w:space="0"/>
              <w:right w:val="nil" w:sz="4" w:space="0"/>
            </w:tcBorders>
          </w:tcPr>
          <w:p w14:paraId="0000005B">
            <w:pPr>
              <w:bidi w:val="off"/>
              <w:spacing w:beforeAutospacing="0" w:afterAutospacing="0" w:line="240"/>
              <w:jc w:val="left"/>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 xml:space="preserve">Del Rosario </w:t>
            </w:r>
          </w:p>
        </w:tc>
        <w:tc>
          <w:tcPr>
            <w:cnfStyle w:val="000001000000"/>
            <w:tcW w:w="1576" w:type="dxa"/>
            <w:tcBorders>
              <w:top w:val="single" w:color="auto" w:sz="4" w:space="0"/>
              <w:left w:val="nil" w:sz="4" w:space="0"/>
              <w:bottom w:val="single" w:color="auto" w:sz="4" w:space="0"/>
              <w:right w:val="nil" w:sz="4" w:space="0"/>
            </w:tcBorders>
          </w:tcPr>
          <w:p w14:paraId="0000005C">
            <w:pPr>
              <w:bidi w:val="off"/>
              <w:spacing w:beforeAutospacing="0" w:afterAutospacing="0" w:line="240"/>
              <w:jc w:val="center"/>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133.9m</w:t>
            </w:r>
          </w:p>
        </w:tc>
      </w:tr>
      <w:tr>
        <w:trPr>
          <w:cnfStyle w:val="000000000000"/>
        </w:trPr>
        <w:tc>
          <w:tcPr>
            <w:cnfStyle w:val="000010000000"/>
            <w:tcW w:w="456" w:type="dxa"/>
            <w:tcBorders>
              <w:top w:val="single" w:color="auto" w:sz="4" w:space="0"/>
              <w:left w:val="nil" w:sz="4" w:space="0"/>
              <w:bottom w:val="single" w:color="auto" w:sz="4" w:space="0"/>
              <w:right w:val="nil" w:sz="4" w:space="0"/>
            </w:tcBorders>
          </w:tcPr>
          <w:p w14:paraId="0000005D">
            <w:pPr>
              <w:bidi w:val="off"/>
              <w:spacing w:beforeAutospacing="0" w:afterAutospacing="0" w:line="240"/>
              <w:jc w:val="both"/>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8</w:t>
            </w:r>
          </w:p>
        </w:tc>
        <w:tc>
          <w:tcPr>
            <w:cnfStyle w:val="000001000000"/>
            <w:tcW w:w="2939" w:type="dxa"/>
            <w:tcBorders>
              <w:top w:val="single" w:color="auto" w:sz="4" w:space="0"/>
              <w:left w:val="nil" w:sz="4" w:space="0"/>
              <w:bottom w:val="single" w:color="auto" w:sz="4" w:space="0"/>
              <w:right w:val="nil" w:sz="4" w:space="0"/>
            </w:tcBorders>
          </w:tcPr>
          <w:p w14:paraId="0000005E">
            <w:pPr>
              <w:bidi w:val="off"/>
              <w:spacing w:beforeAutospacing="0" w:afterAutospacing="0" w:line="240"/>
              <w:jc w:val="left"/>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Poblacion West</w:t>
            </w:r>
          </w:p>
        </w:tc>
        <w:tc>
          <w:tcPr>
            <w:cnfStyle w:val="000010000000"/>
            <w:tcW w:w="1590" w:type="dxa"/>
            <w:tcBorders>
              <w:top w:val="single" w:color="auto" w:sz="4" w:space="0"/>
              <w:left w:val="nil" w:sz="4" w:space="0"/>
              <w:bottom w:val="single" w:color="auto" w:sz="4" w:space="0"/>
              <w:right w:val="single" w:color="auto" w:sz="4" w:space="0"/>
            </w:tcBorders>
          </w:tcPr>
          <w:p w14:paraId="0000005F">
            <w:pPr>
              <w:bidi w:val="off"/>
              <w:spacing w:beforeAutospacing="0" w:afterAutospacing="0" w:line="240"/>
              <w:jc w:val="center"/>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50.0 m</w:t>
            </w:r>
          </w:p>
        </w:tc>
        <w:tc>
          <w:tcPr>
            <w:cnfStyle w:val="000001000000"/>
            <w:tcW w:w="469" w:type="dxa"/>
            <w:tcBorders>
              <w:top w:val="single" w:color="auto" w:sz="4" w:space="0"/>
              <w:left w:val="single" w:color="auto" w:sz="4" w:space="0"/>
              <w:bottom w:val="single" w:color="auto" w:sz="4" w:space="0"/>
              <w:right w:val="nil" w:sz="4" w:space="0"/>
            </w:tcBorders>
          </w:tcPr>
          <w:p w14:paraId="00000060">
            <w:pPr>
              <w:bidi w:val="off"/>
              <w:spacing w:beforeAutospacing="0" w:afterAutospacing="0" w:line="240"/>
              <w:jc w:val="both"/>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21</w:t>
            </w:r>
          </w:p>
        </w:tc>
        <w:tc>
          <w:tcPr>
            <w:cnfStyle w:val="000010000000"/>
            <w:tcW w:w="2548" w:type="dxa"/>
            <w:tcBorders>
              <w:top w:val="single" w:color="auto" w:sz="4" w:space="0"/>
              <w:left w:val="nil" w:sz="4" w:space="0"/>
              <w:bottom w:val="single" w:color="auto" w:sz="4" w:space="0"/>
              <w:right w:val="nil" w:sz="4" w:space="0"/>
            </w:tcBorders>
          </w:tcPr>
          <w:p w14:paraId="00000061">
            <w:pPr>
              <w:bidi w:val="off"/>
              <w:spacing w:beforeAutospacing="0" w:afterAutospacing="0" w:line="240"/>
              <w:jc w:val="left"/>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San Jose Oras</w:t>
            </w:r>
          </w:p>
        </w:tc>
        <w:tc>
          <w:tcPr>
            <w:cnfStyle w:val="000001000000"/>
            <w:tcW w:w="1576" w:type="dxa"/>
            <w:tcBorders>
              <w:top w:val="single" w:color="auto" w:sz="4" w:space="0"/>
              <w:left w:val="nil" w:sz="4" w:space="0"/>
              <w:bottom w:val="single" w:color="auto" w:sz="4" w:space="0"/>
              <w:right w:val="nil" w:sz="4" w:space="0"/>
            </w:tcBorders>
          </w:tcPr>
          <w:p w14:paraId="00000062">
            <w:pPr>
              <w:bidi w:val="off"/>
              <w:spacing w:beforeAutospacing="0" w:afterAutospacing="0" w:line="240"/>
              <w:jc w:val="center"/>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136.2m</w:t>
            </w:r>
          </w:p>
        </w:tc>
      </w:tr>
      <w:tr>
        <w:trPr>
          <w:cnfStyle w:val="000000000000"/>
        </w:trPr>
        <w:tc>
          <w:tcPr>
            <w:cnfStyle w:val="000010000000"/>
            <w:tcW w:w="456" w:type="dxa"/>
            <w:tcBorders>
              <w:top w:val="single" w:color="auto" w:sz="4" w:space="0"/>
              <w:left w:val="nil" w:sz="4" w:space="0"/>
              <w:bottom w:val="single" w:color="auto" w:sz="4" w:space="0"/>
              <w:right w:val="nil" w:sz="4" w:space="0"/>
            </w:tcBorders>
          </w:tcPr>
          <w:p w14:paraId="00000063">
            <w:pPr>
              <w:bidi w:val="off"/>
              <w:spacing w:beforeAutospacing="0" w:afterAutospacing="0" w:line="240"/>
              <w:jc w:val="both"/>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9</w:t>
            </w:r>
          </w:p>
        </w:tc>
        <w:tc>
          <w:tcPr>
            <w:cnfStyle w:val="000001000000"/>
            <w:tcW w:w="2939" w:type="dxa"/>
            <w:tcBorders>
              <w:top w:val="single" w:color="auto" w:sz="4" w:space="0"/>
              <w:left w:val="nil" w:sz="4" w:space="0"/>
              <w:bottom w:val="single" w:color="auto" w:sz="4" w:space="0"/>
              <w:right w:val="nil" w:sz="4" w:space="0"/>
            </w:tcBorders>
          </w:tcPr>
          <w:p w14:paraId="00000064">
            <w:pPr>
              <w:bidi w:val="off"/>
              <w:spacing w:beforeAutospacing="0" w:afterAutospacing="0" w:line="240"/>
              <w:jc w:val="left"/>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Poblacion East</w:t>
            </w:r>
          </w:p>
        </w:tc>
        <w:tc>
          <w:tcPr>
            <w:cnfStyle w:val="000010000000"/>
            <w:tcW w:w="1590" w:type="dxa"/>
            <w:tcBorders>
              <w:top w:val="single" w:color="auto" w:sz="4" w:space="0"/>
              <w:left w:val="nil" w:sz="4" w:space="0"/>
              <w:bottom w:val="single" w:color="auto" w:sz="4" w:space="0"/>
              <w:right w:val="single" w:color="auto" w:sz="4" w:space="0"/>
            </w:tcBorders>
          </w:tcPr>
          <w:p w14:paraId="00000065">
            <w:pPr>
              <w:bidi w:val="off"/>
              <w:spacing w:beforeAutospacing="0" w:afterAutospacing="0" w:line="240"/>
              <w:jc w:val="center"/>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51.9m</w:t>
            </w:r>
          </w:p>
        </w:tc>
        <w:tc>
          <w:tcPr>
            <w:cnfStyle w:val="000001000000"/>
            <w:tcW w:w="469" w:type="dxa"/>
            <w:tcBorders>
              <w:top w:val="single" w:color="auto" w:sz="4" w:space="0"/>
              <w:left w:val="single" w:color="auto" w:sz="4" w:space="0"/>
              <w:bottom w:val="single" w:color="auto" w:sz="4" w:space="0"/>
              <w:right w:val="nil" w:sz="4" w:space="0"/>
            </w:tcBorders>
          </w:tcPr>
          <w:p w14:paraId="00000066">
            <w:pPr>
              <w:bidi w:val="off"/>
              <w:spacing w:beforeAutospacing="0" w:afterAutospacing="0" w:line="240"/>
              <w:jc w:val="both"/>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22</w:t>
            </w:r>
          </w:p>
        </w:tc>
        <w:tc>
          <w:tcPr>
            <w:cnfStyle w:val="000010000000"/>
            <w:tcW w:w="2548" w:type="dxa"/>
            <w:tcBorders>
              <w:top w:val="single" w:color="auto" w:sz="4" w:space="0"/>
              <w:left w:val="nil" w:sz="4" w:space="0"/>
              <w:bottom w:val="single" w:color="auto" w:sz="4" w:space="0"/>
              <w:right w:val="nil" w:sz="4" w:space="0"/>
            </w:tcBorders>
          </w:tcPr>
          <w:p w14:paraId="00000067">
            <w:pPr>
              <w:bidi w:val="off"/>
              <w:spacing w:beforeAutospacing="0" w:afterAutospacing="0" w:line="240"/>
              <w:jc w:val="left"/>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Guinaban</w:t>
            </w:r>
          </w:p>
        </w:tc>
        <w:tc>
          <w:tcPr>
            <w:cnfStyle w:val="000001000000"/>
            <w:tcW w:w="1576" w:type="dxa"/>
            <w:tcBorders>
              <w:top w:val="single" w:color="auto" w:sz="4" w:space="0"/>
              <w:left w:val="nil" w:sz="4" w:space="0"/>
              <w:bottom w:val="single" w:color="auto" w:sz="4" w:space="0"/>
              <w:right w:val="nil" w:sz="4" w:space="0"/>
            </w:tcBorders>
          </w:tcPr>
          <w:p w14:paraId="00000068">
            <w:pPr>
              <w:bidi w:val="off"/>
              <w:spacing w:beforeAutospacing="0" w:afterAutospacing="0" w:line="240"/>
              <w:jc w:val="center"/>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187.1m</w:t>
            </w:r>
          </w:p>
        </w:tc>
      </w:tr>
      <w:tr>
        <w:trPr>
          <w:cnfStyle w:val="000000000000"/>
        </w:trPr>
        <w:tc>
          <w:tcPr>
            <w:cnfStyle w:val="000010000000"/>
            <w:tcW w:w="456" w:type="dxa"/>
            <w:tcBorders>
              <w:top w:val="single" w:color="auto" w:sz="4" w:space="0"/>
              <w:left w:val="nil" w:sz="4" w:space="0"/>
              <w:bottom w:val="single" w:color="auto" w:sz="4" w:space="0"/>
              <w:right w:val="nil" w:sz="4" w:space="0"/>
            </w:tcBorders>
          </w:tcPr>
          <w:p w14:paraId="00000069">
            <w:pPr>
              <w:bidi w:val="off"/>
              <w:spacing w:beforeAutospacing="0" w:afterAutospacing="0" w:line="240"/>
              <w:jc w:val="both"/>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10</w:t>
            </w:r>
          </w:p>
        </w:tc>
        <w:tc>
          <w:tcPr>
            <w:cnfStyle w:val="000001000000"/>
            <w:tcW w:w="2939" w:type="dxa"/>
            <w:tcBorders>
              <w:top w:val="single" w:color="auto" w:sz="4" w:space="0"/>
              <w:left w:val="nil" w:sz="4" w:space="0"/>
              <w:bottom w:val="single" w:color="auto" w:sz="4" w:space="0"/>
              <w:right w:val="nil" w:sz="4" w:space="0"/>
            </w:tcBorders>
          </w:tcPr>
          <w:p w14:paraId="0000006A">
            <w:pPr>
              <w:bidi w:val="off"/>
              <w:spacing w:beforeAutospacing="0" w:afterAutospacing="0" w:line="240"/>
              <w:jc w:val="left"/>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Poblacion Central</w:t>
            </w:r>
          </w:p>
        </w:tc>
        <w:tc>
          <w:tcPr>
            <w:cnfStyle w:val="000010000000"/>
            <w:tcW w:w="1590" w:type="dxa"/>
            <w:tcBorders>
              <w:top w:val="single" w:color="auto" w:sz="4" w:space="0"/>
              <w:left w:val="nil" w:sz="4" w:space="0"/>
              <w:bottom w:val="single" w:color="auto" w:sz="4" w:space="0"/>
              <w:right w:val="single" w:color="auto" w:sz="4" w:space="0"/>
            </w:tcBorders>
          </w:tcPr>
          <w:p w14:paraId="0000006B">
            <w:pPr>
              <w:bidi w:val="off"/>
              <w:spacing w:beforeAutospacing="0" w:afterAutospacing="0" w:line="240"/>
              <w:jc w:val="center"/>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52.0m</w:t>
            </w:r>
          </w:p>
        </w:tc>
        <w:tc>
          <w:tcPr>
            <w:cnfStyle w:val="000001000000"/>
            <w:tcW w:w="469" w:type="dxa"/>
            <w:tcBorders>
              <w:top w:val="single" w:color="auto" w:sz="4" w:space="0"/>
              <w:left w:val="single" w:color="auto" w:sz="4" w:space="0"/>
              <w:bottom w:val="single" w:color="auto" w:sz="4" w:space="0"/>
              <w:right w:val="nil" w:sz="4" w:space="0"/>
            </w:tcBorders>
          </w:tcPr>
          <w:p w14:paraId="0000006C">
            <w:pPr>
              <w:bidi w:val="off"/>
              <w:spacing w:beforeAutospacing="0" w:afterAutospacing="0" w:line="240"/>
              <w:jc w:val="both"/>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23</w:t>
            </w:r>
          </w:p>
        </w:tc>
        <w:tc>
          <w:tcPr>
            <w:cnfStyle w:val="000010000000"/>
            <w:tcW w:w="2548" w:type="dxa"/>
            <w:tcBorders>
              <w:top w:val="single" w:color="auto" w:sz="4" w:space="0"/>
              <w:left w:val="nil" w:sz="4" w:space="0"/>
              <w:bottom w:val="single" w:color="auto" w:sz="4" w:space="0"/>
              <w:right w:val="nil" w:sz="4" w:space="0"/>
            </w:tcBorders>
          </w:tcPr>
          <w:p w14:paraId="0000006D">
            <w:pPr>
              <w:bidi w:val="off"/>
              <w:spacing w:beforeAutospacing="0" w:afterAutospacing="0" w:line="240"/>
              <w:jc w:val="left"/>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Santa Cruz</w:t>
            </w:r>
          </w:p>
        </w:tc>
        <w:tc>
          <w:tcPr>
            <w:cnfStyle w:val="000001000000"/>
            <w:tcW w:w="1576" w:type="dxa"/>
            <w:tcBorders>
              <w:top w:val="single" w:color="auto" w:sz="4" w:space="0"/>
              <w:left w:val="nil" w:sz="4" w:space="0"/>
              <w:bottom w:val="single" w:color="auto" w:sz="4" w:space="0"/>
              <w:right w:val="nil" w:sz="4" w:space="0"/>
            </w:tcBorders>
          </w:tcPr>
          <w:p w14:paraId="0000006E">
            <w:pPr>
              <w:bidi w:val="off"/>
              <w:spacing w:beforeAutospacing="0" w:afterAutospacing="0" w:line="240"/>
              <w:jc w:val="center"/>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203.3m</w:t>
            </w:r>
          </w:p>
        </w:tc>
      </w:tr>
      <w:tr>
        <w:trPr>
          <w:cnfStyle w:val="000000000000"/>
        </w:trPr>
        <w:tc>
          <w:tcPr>
            <w:cnfStyle w:val="000010000000"/>
            <w:tcW w:w="456" w:type="dxa"/>
            <w:tcBorders>
              <w:top w:val="single" w:color="auto" w:sz="4" w:space="0"/>
              <w:left w:val="nil" w:sz="4" w:space="0"/>
              <w:bottom w:val="single" w:color="auto" w:sz="4" w:space="0"/>
              <w:right w:val="nil" w:sz="4" w:space="0"/>
            </w:tcBorders>
          </w:tcPr>
          <w:p w14:paraId="0000006F">
            <w:pPr>
              <w:bidi w:val="off"/>
              <w:spacing w:beforeAutospacing="0" w:afterAutospacing="0" w:line="240"/>
              <w:jc w:val="both"/>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11</w:t>
            </w:r>
          </w:p>
        </w:tc>
        <w:tc>
          <w:tcPr>
            <w:cnfStyle w:val="000001000000"/>
            <w:tcW w:w="2939" w:type="dxa"/>
            <w:tcBorders>
              <w:top w:val="single" w:color="auto" w:sz="4" w:space="0"/>
              <w:left w:val="nil" w:sz="4" w:space="0"/>
              <w:bottom w:val="single" w:color="auto" w:sz="4" w:space="0"/>
              <w:right w:val="nil" w:sz="4" w:space="0"/>
            </w:tcBorders>
          </w:tcPr>
          <w:p w14:paraId="00000070">
            <w:pPr>
              <w:bidi w:val="off"/>
              <w:spacing w:beforeAutospacing="0" w:afterAutospacing="0" w:line="240"/>
              <w:jc w:val="left"/>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Hibago</w:t>
            </w:r>
          </w:p>
        </w:tc>
        <w:tc>
          <w:tcPr>
            <w:cnfStyle w:val="000010000000"/>
            <w:tcW w:w="1590" w:type="dxa"/>
            <w:tcBorders>
              <w:top w:val="single" w:color="auto" w:sz="4" w:space="0"/>
              <w:left w:val="nil" w:sz="4" w:space="0"/>
              <w:bottom w:val="single" w:color="auto" w:sz="4" w:space="0"/>
              <w:right w:val="single" w:color="auto" w:sz="4" w:space="0"/>
            </w:tcBorders>
          </w:tcPr>
          <w:p w14:paraId="00000071">
            <w:pPr>
              <w:bidi w:val="off"/>
              <w:spacing w:beforeAutospacing="0" w:afterAutospacing="0" w:line="240"/>
              <w:jc w:val="center"/>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52.9m</w:t>
            </w:r>
          </w:p>
        </w:tc>
        <w:tc>
          <w:tcPr>
            <w:cnfStyle w:val="000001000000"/>
            <w:tcW w:w="469" w:type="dxa"/>
            <w:tcBorders>
              <w:top w:val="single" w:color="auto" w:sz="4" w:space="0"/>
              <w:left w:val="single" w:color="auto" w:sz="4" w:space="0"/>
              <w:bottom w:val="single" w:color="auto" w:sz="4" w:space="0"/>
              <w:right w:val="nil" w:sz="4" w:space="0"/>
            </w:tcBorders>
          </w:tcPr>
          <w:p w14:paraId="00000072">
            <w:pPr>
              <w:bidi w:val="off"/>
              <w:spacing w:beforeAutospacing="0" w:afterAutospacing="0" w:line="240"/>
              <w:jc w:val="both"/>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24</w:t>
            </w:r>
          </w:p>
        </w:tc>
        <w:tc>
          <w:tcPr>
            <w:cnfStyle w:val="000010000000"/>
            <w:tcW w:w="2548" w:type="dxa"/>
            <w:tcBorders>
              <w:top w:val="single" w:color="auto" w:sz="4" w:space="0"/>
              <w:left w:val="nil" w:sz="4" w:space="0"/>
              <w:bottom w:val="single" w:color="auto" w:sz="4" w:space="0"/>
              <w:right w:val="nil" w:sz="4" w:space="0"/>
            </w:tcBorders>
          </w:tcPr>
          <w:p w14:paraId="00000073">
            <w:pPr>
              <w:bidi w:val="off"/>
              <w:spacing w:beforeAutospacing="0" w:afterAutospacing="0" w:line="240"/>
              <w:jc w:val="left"/>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Santo Niño</w:t>
            </w:r>
          </w:p>
        </w:tc>
        <w:tc>
          <w:tcPr>
            <w:cnfStyle w:val="000001000000"/>
            <w:tcW w:w="1576" w:type="dxa"/>
            <w:tcBorders>
              <w:top w:val="single" w:color="auto" w:sz="4" w:space="0"/>
              <w:left w:val="nil" w:sz="4" w:space="0"/>
              <w:bottom w:val="single" w:color="auto" w:sz="4" w:space="0"/>
              <w:right w:val="nil" w:sz="4" w:space="0"/>
            </w:tcBorders>
          </w:tcPr>
          <w:p w14:paraId="00000074">
            <w:pPr>
              <w:bidi w:val="off"/>
              <w:spacing w:beforeAutospacing="0" w:afterAutospacing="0" w:line="240"/>
              <w:jc w:val="center"/>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269.6m</w:t>
            </w:r>
          </w:p>
        </w:tc>
      </w:tr>
      <w:tr>
        <w:trPr>
          <w:cnfStyle w:val="000000000000"/>
          <w:trHeight w:val="1" w:hRule="atLeast"/>
        </w:trPr>
        <w:tc>
          <w:tcPr>
            <w:cnfStyle w:val="000010000000"/>
            <w:tcW w:w="456" w:type="dxa"/>
            <w:tcBorders>
              <w:top w:val="single" w:color="auto" w:sz="4" w:space="0"/>
              <w:left w:val="nil" w:sz="4" w:space="0"/>
              <w:bottom w:val="single" w:color="auto" w:sz="4" w:space="0"/>
              <w:right w:val="nil" w:sz="4" w:space="0"/>
            </w:tcBorders>
          </w:tcPr>
          <w:p w14:paraId="00000075">
            <w:pPr>
              <w:bidi w:val="off"/>
              <w:spacing w:beforeAutospacing="0" w:afterAutospacing="0" w:line="240"/>
              <w:jc w:val="both"/>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12</w:t>
            </w:r>
          </w:p>
        </w:tc>
        <w:tc>
          <w:tcPr>
            <w:cnfStyle w:val="000001000000"/>
            <w:tcW w:w="2939" w:type="dxa"/>
            <w:tcBorders>
              <w:top w:val="single" w:color="auto" w:sz="4" w:space="0"/>
              <w:left w:val="nil" w:sz="4" w:space="0"/>
              <w:bottom w:val="single" w:color="auto" w:sz="4" w:space="0"/>
              <w:right w:val="nil" w:sz="4" w:space="0"/>
            </w:tcBorders>
          </w:tcPr>
          <w:p w14:paraId="00000076">
            <w:pPr>
              <w:bidi w:val="off"/>
              <w:spacing w:beforeAutospacing="0" w:afterAutospacing="0" w:line="240"/>
              <w:jc w:val="left"/>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May-Ogob</w:t>
            </w:r>
          </w:p>
        </w:tc>
        <w:tc>
          <w:tcPr>
            <w:cnfStyle w:val="000010000000"/>
            <w:tcW w:w="1590" w:type="dxa"/>
            <w:tcBorders>
              <w:top w:val="single" w:color="auto" w:sz="4" w:space="0"/>
              <w:left w:val="nil" w:sz="4" w:space="0"/>
              <w:bottom w:val="single" w:color="auto" w:sz="4" w:space="0"/>
              <w:right w:val="single" w:color="auto" w:sz="4" w:space="0"/>
            </w:tcBorders>
          </w:tcPr>
          <w:p w14:paraId="00000077">
            <w:pPr>
              <w:bidi w:val="off"/>
              <w:spacing w:beforeAutospacing="0" w:afterAutospacing="0" w:line="240"/>
              <w:jc w:val="center"/>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53.4m</w:t>
            </w:r>
          </w:p>
        </w:tc>
        <w:tc>
          <w:tcPr>
            <w:cnfStyle w:val="000001000000"/>
            <w:tcW w:w="469" w:type="dxa"/>
            <w:tcBorders>
              <w:top w:val="single" w:color="auto" w:sz="4" w:space="0"/>
              <w:left w:val="single" w:color="auto" w:sz="4" w:space="0"/>
              <w:bottom w:val="single" w:color="auto" w:sz="4" w:space="0"/>
              <w:right w:val="nil" w:sz="4" w:space="0"/>
            </w:tcBorders>
          </w:tcPr>
          <w:p w14:paraId="00000078">
            <w:pPr>
              <w:bidi w:val="off"/>
              <w:spacing w:beforeAutospacing="0" w:afterAutospacing="0" w:line="240"/>
              <w:jc w:val="both"/>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25</w:t>
            </w:r>
          </w:p>
        </w:tc>
        <w:tc>
          <w:tcPr>
            <w:cnfStyle w:val="000010000000"/>
            <w:tcW w:w="2548" w:type="dxa"/>
            <w:tcBorders>
              <w:top w:val="single" w:color="auto" w:sz="4" w:space="0"/>
              <w:left w:val="nil" w:sz="4" w:space="0"/>
              <w:bottom w:val="single" w:color="auto" w:sz="4" w:space="0"/>
              <w:right w:val="nil" w:sz="4" w:space="0"/>
            </w:tcBorders>
          </w:tcPr>
          <w:p w14:paraId="00000079">
            <w:pPr>
              <w:bidi w:val="off"/>
              <w:spacing w:beforeAutospacing="0" w:afterAutospacing="0" w:line="240"/>
              <w:jc w:val="left"/>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Villaflorida</w:t>
            </w:r>
          </w:p>
        </w:tc>
        <w:tc>
          <w:tcPr>
            <w:cnfStyle w:val="000001000000"/>
            <w:tcW w:w="1576" w:type="dxa"/>
            <w:tcBorders>
              <w:top w:val="single" w:color="auto" w:sz="4" w:space="0"/>
              <w:left w:val="nil" w:sz="4" w:space="0"/>
              <w:bottom w:val="single" w:color="auto" w:sz="4" w:space="0"/>
              <w:right w:val="nil" w:sz="4" w:space="0"/>
            </w:tcBorders>
          </w:tcPr>
          <w:p w14:paraId="0000007A">
            <w:pPr>
              <w:bidi w:val="off"/>
              <w:spacing w:beforeAutospacing="0" w:afterAutospacing="0" w:line="240"/>
              <w:jc w:val="center"/>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370.3m</w:t>
            </w:r>
          </w:p>
        </w:tc>
      </w:tr>
      <w:tr>
        <w:trPr>
          <w:cnfStyle w:val="000000000000"/>
          <w:gridAfter w:val="3"/>
          <w:wAfter w:w="4526" w:type="dxa"/>
          <w:trHeight w:val="157" w:hRule="atLeast"/>
        </w:trPr>
        <w:tc>
          <w:tcPr>
            <w:cnfStyle w:val="000010000000"/>
            <w:tcW w:w="456" w:type="dxa"/>
            <w:tcBorders>
              <w:top w:val="single" w:color="auto" w:sz="4" w:space="0"/>
              <w:left w:val="nil" w:sz="4" w:space="0"/>
              <w:bottom w:val="single" w:color="auto" w:sz="4" w:space="0"/>
              <w:right w:val="nil" w:sz="4" w:space="0"/>
            </w:tcBorders>
          </w:tcPr>
          <w:p w14:paraId="0000007B">
            <w:pPr>
              <w:bidi w:val="off"/>
              <w:spacing w:beforeAutospacing="0" w:afterAutospacing="0" w:line="240"/>
              <w:jc w:val="both"/>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13</w:t>
            </w:r>
          </w:p>
        </w:tc>
        <w:tc>
          <w:tcPr>
            <w:cnfStyle w:val="000001000000"/>
            <w:tcW w:w="2939" w:type="dxa"/>
            <w:tcBorders>
              <w:top w:val="single" w:color="auto" w:sz="4" w:space="0"/>
              <w:left w:val="nil" w:sz="4" w:space="0"/>
              <w:bottom w:val="single" w:color="auto" w:sz="4" w:space="0"/>
              <w:right w:val="nil" w:sz="4" w:space="0"/>
            </w:tcBorders>
          </w:tcPr>
          <w:p w14:paraId="0000007C">
            <w:pPr>
              <w:bidi w:val="off"/>
              <w:spacing w:beforeAutospacing="0" w:afterAutospacing="0" w:line="240"/>
              <w:jc w:val="left"/>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San Roque Communal</w:t>
            </w:r>
          </w:p>
        </w:tc>
        <w:tc>
          <w:tcPr>
            <w:cnfStyle w:val="000010000000"/>
            <w:tcW w:w="1590" w:type="dxa"/>
            <w:tcBorders>
              <w:top w:val="single" w:color="auto" w:sz="4" w:space="0"/>
              <w:left w:val="nil" w:sz="4" w:space="0"/>
              <w:bottom w:val="single" w:color="auto" w:sz="4" w:space="0"/>
              <w:right w:val="single" w:color="auto" w:sz="4" w:space="0"/>
            </w:tcBorders>
          </w:tcPr>
          <w:p w14:paraId="0000007D">
            <w:pPr>
              <w:bidi w:val="off"/>
              <w:spacing w:beforeAutospacing="0" w:afterAutospacing="0" w:line="240"/>
              <w:jc w:val="center"/>
              <w:rPr>
                <w:rFonts w:ascii="Times New Roman" w:cs="Times New Roman" w:hAnsi="Times New Roman"/>
                <w:b w:val="off"/>
                <w:bCs w:val="off"/>
                <w:sz w:val="24"/>
                <w:szCs w:val="24"/>
                <w:vertAlign w:val="baseline"/>
              </w:rPr>
            </w:pPr>
            <w:r>
              <w:rPr>
                <w:rFonts w:ascii="Times New Roman" w:cs="Times New Roman" w:hAnsi="Times New Roman"/>
                <w:b w:val="off"/>
                <w:bCs w:val="off"/>
                <w:sz w:val="24"/>
                <w:szCs w:val="24"/>
                <w:vertAlign w:val="baseline"/>
              </w:rPr>
              <w:t>59.8m</w:t>
            </w:r>
          </w:p>
        </w:tc>
      </w:tr>
    </w:tbl>
    <w:p w14:paraId="0000007E">
      <w:pPr>
        <w:bidi w:val="off"/>
        <w:spacing w:beforeAutospacing="0" w:afterAutospacing="0" w:line="240"/>
        <w:jc w:val="center"/>
        <w:rPr>
          <w:rFonts w:ascii="Times New Roman" w:cs="Times New Roman" w:hAnsi="Times New Roman"/>
          <w:b w:val="off"/>
          <w:bCs w:val="off"/>
          <w:i/>
          <w:iCs/>
          <w:sz w:val="24"/>
          <w:szCs w:val="24"/>
          <w:vertAlign w:val="baseline"/>
        </w:rPr>
      </w:pPr>
    </w:p>
    <w:p w14:paraId="0000007F">
      <w:pPr>
        <w:bidi w:val="off"/>
        <w:spacing w:beforeAutospacing="0" w:afterAutospacing="0" w:line="240"/>
        <w:ind w:firstLine="720"/>
        <w:jc w:val="both"/>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Following stratification, the researcher selected two baranggay from each stratum representing the extreme levels the lowest and highest elevations within each group. These selected barangays will serve as representatives of their respective strata.</w:t>
      </w:r>
    </w:p>
    <w:p w14:paraId="00000080">
      <w:pPr>
        <w:bidi w:val="off"/>
        <w:spacing w:beforeAutospacing="0" w:afterAutospacing="0" w:line="240"/>
        <w:ind w:firstLine="720"/>
        <w:jc w:val="both"/>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Therefore, the lowest elevation stratum was represented by Cagmanaba and San Antonio. The medium elevation stratum comprises San Francisco and Poblacion Central. Hibago and Pinit represent the high elevation stratum, New Moriones and Del Rosario represent the very high elevation stratum; and San Jose Oras and Villaflorida represent the extremely high elevation stratum.</w:t>
      </w:r>
    </w:p>
    <w:p w14:paraId="00000081">
      <w:pPr>
        <w:bidi w:val="off"/>
        <w:spacing w:beforeAutospacing="0" w:afterAutospacing="0" w:line="240"/>
        <w:ind w:firstLine="720"/>
        <w:jc w:val="both"/>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The following table presents the barangays divided into five strata based on elevation, ordered from lowest to highest. Barangays in bold will represent their respective strata.</w:t>
      </w:r>
    </w:p>
    <w:p w14:paraId="00000082">
      <w:pPr>
        <w:bidi w:val="off"/>
        <w:spacing w:beforeAutospacing="0" w:afterAutospacing="0" w:line="240"/>
        <w:ind w:firstLine="720"/>
        <w:jc w:val="center"/>
        <w:rPr>
          <w:rFonts w:ascii="Times New Roman" w:cs="Times New Roman" w:hAnsi="Times New Roman"/>
          <w:b w:val="off"/>
          <w:bCs w:val="off"/>
          <w:i/>
          <w:iCs/>
          <w:sz w:val="24"/>
          <w:szCs w:val="24"/>
          <w:vertAlign w:val="baseline"/>
        </w:rPr>
      </w:pPr>
      <w:r>
        <w:rPr>
          <w:rFonts w:ascii="Times New Roman" w:cs="Times New Roman" w:hAnsi="Times New Roman"/>
          <w:b w:val="off"/>
          <w:bCs w:val="off"/>
          <w:i/>
          <w:iCs/>
          <w:sz w:val="24"/>
          <w:szCs w:val="24"/>
          <w:vertAlign w:val="baseline"/>
        </w:rPr>
        <w:t>Table 2 Table of barangays arranged by elevation</w:t>
      </w:r>
    </w:p>
    <w:tbl>
      <w:tblPr>
        <w:tblStyle w:val="TableGrid"/>
        <w:tblW w:w="10520" w:type="dxa"/>
        <w:tblInd w:w="-577" w:type="dxa"/>
      </w:tblPr>
      <w:tblGrid>
        <w:gridCol w:w="2088"/>
        <w:gridCol w:w="2159"/>
        <w:gridCol w:w="2431"/>
        <w:gridCol w:w="2091"/>
        <w:gridCol w:w="1751"/>
      </w:tblGrid>
      <w:tr>
        <w:trPr/>
        <w:tc>
          <w:tcPr>
            <w:cnfStyle w:val="100010000000"/>
            <w:tcW w:w="2088" w:type="dxa"/>
            <w:tcBorders>
              <w:top w:val="single" w:color="auto" w:sz="4" w:space="0"/>
              <w:left w:val="nil" w:sz="4" w:space="0"/>
              <w:bottom w:val="single" w:color="auto" w:sz="4" w:space="0"/>
              <w:right w:val="nil" w:sz="4" w:space="0"/>
            </w:tcBorders>
          </w:tcPr>
          <w:p w14:paraId="00000083">
            <w:pPr>
              <w:bidi w:val="off"/>
              <w:spacing w:beforeAutospacing="0" w:afterAutospacing="0" w:line="240"/>
              <w:jc w:val="center"/>
              <w:rPr>
                <w:rFonts w:ascii="Times New Roman" w:cs="Times New Roman" w:hAnsi="Times New Roman"/>
                <w:b w:val="off"/>
                <w:bCs w:val="off"/>
                <w:i/>
                <w:iCs/>
                <w:sz w:val="24"/>
                <w:szCs w:val="24"/>
                <w:vertAlign w:val="baseline"/>
              </w:rPr>
            </w:pPr>
            <w:r>
              <w:rPr>
                <w:rFonts w:ascii="Times New Roman" w:cs="Times New Roman" w:hAnsi="Times New Roman"/>
                <w:b w:val="off"/>
                <w:bCs w:val="off"/>
                <w:i/>
                <w:iCs/>
                <w:sz w:val="24"/>
                <w:szCs w:val="24"/>
                <w:vertAlign w:val="baseline"/>
              </w:rPr>
              <w:t>Low</w:t>
            </w:r>
          </w:p>
        </w:tc>
        <w:tc>
          <w:tcPr>
            <w:cnfStyle w:val="100001000000"/>
            <w:tcW w:w="2159" w:type="dxa"/>
            <w:tcBorders>
              <w:top w:val="single" w:color="auto" w:sz="4" w:space="0"/>
              <w:left w:val="nil" w:sz="4" w:space="0"/>
              <w:bottom w:val="single" w:color="auto" w:sz="4" w:space="0"/>
              <w:right w:val="nil" w:sz="4" w:space="0"/>
            </w:tcBorders>
          </w:tcPr>
          <w:p w14:paraId="00000084">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iCs/>
                <w:sz w:val="24"/>
                <w:szCs w:val="24"/>
                <w:vertAlign w:val="baseline"/>
              </w:rPr>
              <w:t>Medium</w:t>
            </w:r>
          </w:p>
        </w:tc>
        <w:tc>
          <w:tcPr>
            <w:cnfStyle w:val="100010000000"/>
            <w:tcW w:w="2431" w:type="dxa"/>
            <w:tcBorders>
              <w:top w:val="single" w:color="auto" w:sz="4" w:space="0"/>
              <w:left w:val="nil" w:sz="4" w:space="0"/>
              <w:bottom w:val="single" w:color="auto" w:sz="4" w:space="0"/>
              <w:right w:val="nil" w:sz="4" w:space="0"/>
            </w:tcBorders>
          </w:tcPr>
          <w:p w14:paraId="00000085">
            <w:pPr>
              <w:bidi w:val="off"/>
              <w:spacing w:beforeAutospacing="0" w:afterAutospacing="0" w:line="240"/>
              <w:jc w:val="center"/>
              <w:rPr>
                <w:rFonts w:ascii="Times New Roman" w:cs="Times New Roman" w:hAnsi="Times New Roman"/>
                <w:b w:val="off"/>
                <w:bCs w:val="off"/>
                <w:i/>
                <w:iCs/>
                <w:sz w:val="24"/>
                <w:szCs w:val="24"/>
                <w:vertAlign w:val="baseline"/>
              </w:rPr>
            </w:pPr>
            <w:r>
              <w:rPr>
                <w:rFonts w:ascii="Times New Roman" w:cs="Times New Roman" w:hAnsi="Times New Roman"/>
                <w:b w:val="off"/>
                <w:bCs w:val="off"/>
                <w:i/>
                <w:iCs/>
                <w:sz w:val="24"/>
                <w:szCs w:val="24"/>
                <w:vertAlign w:val="baseline"/>
              </w:rPr>
              <w:t>High</w:t>
            </w:r>
          </w:p>
        </w:tc>
        <w:tc>
          <w:tcPr>
            <w:cnfStyle w:val="100001000000"/>
            <w:tcW w:w="2091" w:type="dxa"/>
            <w:tcBorders>
              <w:top w:val="single" w:color="auto" w:sz="4" w:space="0"/>
              <w:left w:val="nil" w:sz="4" w:space="0"/>
              <w:bottom w:val="single" w:color="auto" w:sz="4" w:space="0"/>
              <w:right w:val="nil" w:sz="4" w:space="0"/>
            </w:tcBorders>
          </w:tcPr>
          <w:p w14:paraId="00000086">
            <w:pPr>
              <w:bidi w:val="off"/>
              <w:spacing w:beforeAutospacing="0" w:afterAutospacing="0" w:line="240"/>
              <w:jc w:val="center"/>
              <w:rPr>
                <w:rFonts w:ascii="Times New Roman" w:cs="Times New Roman" w:hAnsi="Times New Roman"/>
                <w:b w:val="off"/>
                <w:bCs w:val="off"/>
                <w:i/>
                <w:iCs/>
                <w:sz w:val="24"/>
                <w:szCs w:val="24"/>
                <w:vertAlign w:val="baseline"/>
              </w:rPr>
            </w:pPr>
            <w:r>
              <w:rPr>
                <w:rFonts w:ascii="Times New Roman" w:cs="Times New Roman" w:hAnsi="Times New Roman"/>
                <w:b w:val="off"/>
                <w:bCs w:val="off"/>
                <w:i/>
                <w:iCs/>
                <w:sz w:val="24"/>
                <w:szCs w:val="24"/>
                <w:vertAlign w:val="baseline"/>
              </w:rPr>
              <w:t>Very High</w:t>
            </w:r>
          </w:p>
        </w:tc>
        <w:tc>
          <w:tcPr>
            <w:cnfStyle w:val="100010000000"/>
            <w:tcW w:w="1751" w:type="dxa"/>
            <w:tcBorders>
              <w:top w:val="single" w:color="auto" w:sz="4" w:space="0"/>
              <w:left w:val="nil" w:sz="4" w:space="0"/>
              <w:bottom w:val="single" w:color="auto" w:sz="4" w:space="0"/>
              <w:right w:val="nil" w:sz="4" w:space="0"/>
            </w:tcBorders>
          </w:tcPr>
          <w:p w14:paraId="00000087">
            <w:pPr>
              <w:bidi w:val="off"/>
              <w:spacing w:beforeAutospacing="0" w:afterAutospacing="0" w:line="240"/>
              <w:jc w:val="center"/>
              <w:rPr>
                <w:rFonts w:ascii="Times New Roman" w:cs="Times New Roman" w:hAnsi="Times New Roman"/>
                <w:b w:val="off"/>
                <w:bCs w:val="off"/>
                <w:i/>
                <w:iCs/>
                <w:sz w:val="24"/>
                <w:szCs w:val="24"/>
                <w:vertAlign w:val="baseline"/>
              </w:rPr>
            </w:pPr>
            <w:r>
              <w:rPr>
                <w:rFonts w:ascii="Times New Roman" w:cs="Times New Roman" w:hAnsi="Times New Roman"/>
                <w:b w:val="off"/>
                <w:bCs w:val="off"/>
                <w:i/>
                <w:iCs/>
                <w:sz w:val="24"/>
                <w:szCs w:val="24"/>
                <w:vertAlign w:val="baseline"/>
              </w:rPr>
              <w:t>Ex</w:t>
            </w:r>
            <w:r>
              <w:rPr>
                <w:rFonts w:ascii="Times New Roman" w:cs="Times New Roman" w:hAnsi="Times New Roman"/>
                <w:b w:val="off"/>
                <w:bCs w:val="off"/>
                <w:i/>
                <w:iCs/>
                <w:sz w:val="24"/>
                <w:szCs w:val="24"/>
                <w:vertAlign w:val="baseline"/>
              </w:rPr>
              <w:t>tremely High</w:t>
            </w:r>
          </w:p>
        </w:tc>
      </w:tr>
      <w:tr>
        <w:trPr/>
        <w:tc>
          <w:tcPr>
            <w:cnfStyle w:val="000010000000"/>
            <w:tcW w:w="2088" w:type="dxa"/>
            <w:tcBorders>
              <w:top w:val="single" w:color="auto" w:sz="4" w:space="0"/>
              <w:left w:val="nil" w:sz="4" w:space="0"/>
              <w:bottom w:val="single" w:color="auto" w:sz="4" w:space="0"/>
              <w:right w:val="nil" w:sz="4" w:space="0"/>
            </w:tcBorders>
          </w:tcPr>
          <w:p w14:paraId="00000088">
            <w:pPr>
              <w:bidi w:val="off"/>
              <w:spacing w:beforeAutospacing="0" w:afterAutospacing="0" w:line="240"/>
              <w:jc w:val="center"/>
              <w:rPr>
                <w:rFonts w:ascii="Times New Roman" w:cs="Times New Roman" w:hAnsi="Times New Roman"/>
                <w:b/>
                <w:bCs/>
                <w:i w:val="off"/>
                <w:iCs w:val="off"/>
                <w:sz w:val="24"/>
                <w:szCs w:val="24"/>
                <w:vertAlign w:val="baseline"/>
              </w:rPr>
            </w:pPr>
            <w:r>
              <w:rPr>
                <w:rFonts w:ascii="Times New Roman" w:cs="Times New Roman" w:hAnsi="Times New Roman"/>
                <w:b/>
                <w:bCs/>
                <w:i w:val="off"/>
                <w:iCs w:val="off"/>
                <w:sz w:val="24"/>
                <w:szCs w:val="24"/>
                <w:vertAlign w:val="baseline"/>
              </w:rPr>
              <w:t>Cagmanaba</w:t>
            </w:r>
          </w:p>
        </w:tc>
        <w:tc>
          <w:tcPr>
            <w:cnfStyle w:val="000001000000"/>
            <w:tcW w:w="2159" w:type="dxa"/>
            <w:tcBorders>
              <w:top w:val="single" w:color="auto" w:sz="4" w:space="0"/>
              <w:left w:val="nil" w:sz="4" w:space="0"/>
              <w:bottom w:val="single" w:color="auto" w:sz="4" w:space="0"/>
              <w:right w:val="nil" w:sz="4" w:space="0"/>
            </w:tcBorders>
          </w:tcPr>
          <w:p w14:paraId="00000089">
            <w:pPr>
              <w:bidi w:val="off"/>
              <w:spacing w:beforeAutospacing="0" w:afterAutospacing="0" w:line="240"/>
              <w:jc w:val="center"/>
              <w:rPr>
                <w:rFonts w:ascii="Times New Roman" w:cs="Times New Roman" w:hAnsi="Times New Roman"/>
                <w:b/>
                <w:bCs/>
                <w:i w:val="off"/>
                <w:iCs w:val="off"/>
                <w:sz w:val="24"/>
                <w:szCs w:val="24"/>
                <w:vertAlign w:val="baseline"/>
              </w:rPr>
            </w:pPr>
            <w:r>
              <w:rPr>
                <w:rFonts w:ascii="Times New Roman" w:cs="Times New Roman" w:hAnsi="Times New Roman"/>
                <w:b/>
                <w:bCs/>
                <w:i w:val="off"/>
                <w:iCs w:val="off"/>
                <w:sz w:val="24"/>
                <w:szCs w:val="24"/>
                <w:vertAlign w:val="baseline"/>
              </w:rPr>
              <w:t>San Francisco</w:t>
            </w:r>
          </w:p>
        </w:tc>
        <w:tc>
          <w:tcPr>
            <w:cnfStyle w:val="000010000000"/>
            <w:tcW w:w="2431" w:type="dxa"/>
            <w:tcBorders>
              <w:top w:val="single" w:color="auto" w:sz="4" w:space="0"/>
              <w:left w:val="nil" w:sz="4" w:space="0"/>
              <w:bottom w:val="single" w:color="auto" w:sz="4" w:space="0"/>
              <w:right w:val="nil" w:sz="4" w:space="0"/>
            </w:tcBorders>
          </w:tcPr>
          <w:p w14:paraId="0000008A">
            <w:pPr>
              <w:bidi w:val="off"/>
              <w:spacing w:beforeAutospacing="0" w:afterAutospacing="0" w:line="240"/>
              <w:jc w:val="center"/>
              <w:rPr>
                <w:rFonts w:ascii="Times New Roman" w:cs="Times New Roman" w:hAnsi="Times New Roman"/>
                <w:b/>
                <w:bCs/>
                <w:i w:val="off"/>
                <w:iCs w:val="off"/>
                <w:sz w:val="24"/>
                <w:szCs w:val="24"/>
                <w:vertAlign w:val="baseline"/>
              </w:rPr>
            </w:pPr>
            <w:r>
              <w:rPr>
                <w:rFonts w:ascii="Times New Roman" w:cs="Times New Roman" w:hAnsi="Times New Roman"/>
                <w:b/>
                <w:bCs/>
                <w:i w:val="off"/>
                <w:iCs w:val="off"/>
                <w:sz w:val="24"/>
                <w:szCs w:val="24"/>
                <w:vertAlign w:val="baseline"/>
              </w:rPr>
              <w:t>Hibago</w:t>
            </w:r>
          </w:p>
        </w:tc>
        <w:tc>
          <w:tcPr>
            <w:cnfStyle w:val="000001000000"/>
            <w:tcW w:w="2091" w:type="dxa"/>
            <w:tcBorders>
              <w:top w:val="single" w:color="auto" w:sz="4" w:space="0"/>
              <w:left w:val="nil" w:sz="4" w:space="0"/>
              <w:bottom w:val="single" w:color="auto" w:sz="4" w:space="0"/>
              <w:right w:val="nil" w:sz="4" w:space="0"/>
            </w:tcBorders>
          </w:tcPr>
          <w:p w14:paraId="0000008B">
            <w:pPr>
              <w:bidi w:val="off"/>
              <w:spacing w:beforeAutospacing="0" w:afterAutospacing="0" w:line="240"/>
              <w:jc w:val="center"/>
              <w:rPr>
                <w:rFonts w:ascii="Times New Roman" w:cs="Times New Roman" w:hAnsi="Times New Roman"/>
                <w:b/>
                <w:bCs/>
                <w:i w:val="off"/>
                <w:iCs w:val="off"/>
                <w:sz w:val="24"/>
                <w:szCs w:val="24"/>
                <w:vertAlign w:val="baseline"/>
              </w:rPr>
            </w:pPr>
            <w:r>
              <w:rPr>
                <w:rFonts w:ascii="Times New Roman" w:cs="Times New Roman" w:hAnsi="Times New Roman"/>
                <w:b/>
                <w:bCs/>
                <w:i w:val="off"/>
                <w:iCs w:val="off"/>
                <w:sz w:val="24"/>
                <w:szCs w:val="24"/>
                <w:vertAlign w:val="baseline"/>
              </w:rPr>
              <w:t>New Moriones</w:t>
            </w:r>
          </w:p>
        </w:tc>
        <w:tc>
          <w:tcPr>
            <w:cnfStyle w:val="000010000000"/>
            <w:tcW w:w="1751" w:type="dxa"/>
            <w:tcBorders>
              <w:top w:val="single" w:color="auto" w:sz="4" w:space="0"/>
              <w:left w:val="nil" w:sz="4" w:space="0"/>
              <w:bottom w:val="single" w:color="auto" w:sz="4" w:space="0"/>
              <w:right w:val="nil" w:sz="4" w:space="0"/>
            </w:tcBorders>
          </w:tcPr>
          <w:p w14:paraId="0000008C">
            <w:pPr>
              <w:bidi w:val="off"/>
              <w:spacing w:beforeAutospacing="0" w:afterAutospacing="0" w:line="240"/>
              <w:jc w:val="center"/>
              <w:rPr>
                <w:rFonts w:ascii="Times New Roman" w:cs="Times New Roman" w:hAnsi="Times New Roman"/>
                <w:b/>
                <w:bCs/>
                <w:i w:val="off"/>
                <w:iCs w:val="off"/>
                <w:sz w:val="24"/>
                <w:szCs w:val="24"/>
                <w:vertAlign w:val="baseline"/>
              </w:rPr>
            </w:pPr>
            <w:r>
              <w:rPr>
                <w:rFonts w:ascii="Times New Roman" w:cs="Times New Roman" w:hAnsi="Times New Roman"/>
                <w:b/>
                <w:bCs/>
                <w:i w:val="off"/>
                <w:iCs w:val="off"/>
                <w:sz w:val="24"/>
                <w:szCs w:val="24"/>
                <w:vertAlign w:val="baseline"/>
              </w:rPr>
              <w:t>San Jose Oras</w:t>
            </w:r>
          </w:p>
        </w:tc>
      </w:tr>
      <w:tr>
        <w:trPr/>
        <w:tc>
          <w:tcPr>
            <w:cnfStyle w:val="000010000000"/>
            <w:tcW w:w="2088" w:type="dxa"/>
            <w:tcBorders>
              <w:top w:val="single" w:color="auto" w:sz="4" w:space="0"/>
              <w:left w:val="nil" w:sz="4" w:space="0"/>
              <w:bottom w:val="single" w:color="auto" w:sz="4" w:space="0"/>
              <w:right w:val="nil" w:sz="4" w:space="0"/>
            </w:tcBorders>
          </w:tcPr>
          <w:p w14:paraId="0000008D">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Ayugan</w:t>
            </w:r>
          </w:p>
        </w:tc>
        <w:tc>
          <w:tcPr>
            <w:cnfStyle w:val="000001000000"/>
            <w:tcW w:w="2159" w:type="dxa"/>
            <w:tcBorders>
              <w:top w:val="single" w:color="auto" w:sz="4" w:space="0"/>
              <w:left w:val="nil" w:sz="4" w:space="0"/>
              <w:bottom w:val="single" w:color="auto" w:sz="4" w:space="0"/>
              <w:right w:val="nil" w:sz="4" w:space="0"/>
            </w:tcBorders>
          </w:tcPr>
          <w:p w14:paraId="0000008E">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Cabariwan</w:t>
            </w:r>
          </w:p>
        </w:tc>
        <w:tc>
          <w:tcPr>
            <w:cnfStyle w:val="000010000000"/>
            <w:tcW w:w="2431" w:type="dxa"/>
            <w:tcBorders>
              <w:top w:val="single" w:color="auto" w:sz="4" w:space="0"/>
              <w:left w:val="nil" w:sz="4" w:space="0"/>
              <w:bottom w:val="single" w:color="auto" w:sz="4" w:space="0"/>
              <w:right w:val="nil" w:sz="4" w:space="0"/>
            </w:tcBorders>
          </w:tcPr>
          <w:p w14:paraId="0000008F">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May-Ogob</w:t>
            </w:r>
          </w:p>
        </w:tc>
        <w:tc>
          <w:tcPr>
            <w:cnfStyle w:val="000001000000"/>
            <w:tcW w:w="2091" w:type="dxa"/>
            <w:tcBorders>
              <w:top w:val="single" w:color="auto" w:sz="4" w:space="0"/>
              <w:left w:val="nil" w:sz="4" w:space="0"/>
              <w:bottom w:val="single" w:color="auto" w:sz="4" w:space="0"/>
              <w:right w:val="nil" w:sz="4" w:space="0"/>
            </w:tcBorders>
          </w:tcPr>
          <w:p w14:paraId="00000090">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Hanawan</w:t>
            </w:r>
          </w:p>
        </w:tc>
        <w:tc>
          <w:tcPr>
            <w:cnfStyle w:val="000010000000"/>
            <w:tcW w:w="1751" w:type="dxa"/>
            <w:tcBorders>
              <w:top w:val="single" w:color="auto" w:sz="4" w:space="0"/>
              <w:left w:val="nil" w:sz="4" w:space="0"/>
              <w:bottom w:val="single" w:color="auto" w:sz="4" w:space="0"/>
              <w:right w:val="nil" w:sz="4" w:space="0"/>
            </w:tcBorders>
          </w:tcPr>
          <w:p w14:paraId="00000091">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Guinaban</w:t>
            </w:r>
          </w:p>
        </w:tc>
      </w:tr>
      <w:tr>
        <w:trPr/>
        <w:tc>
          <w:tcPr>
            <w:cnfStyle w:val="000010000000"/>
            <w:tcW w:w="2088" w:type="dxa"/>
            <w:tcBorders>
              <w:top w:val="single" w:color="auto" w:sz="4" w:space="0"/>
              <w:left w:val="nil" w:sz="4" w:space="0"/>
              <w:bottom w:val="single" w:color="auto" w:sz="4" w:space="0"/>
              <w:right w:val="nil" w:sz="4" w:space="0"/>
            </w:tcBorders>
          </w:tcPr>
          <w:p w14:paraId="00000092">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La Purisima Nuevo</w:t>
            </w:r>
          </w:p>
        </w:tc>
        <w:tc>
          <w:tcPr>
            <w:cnfStyle w:val="000001000000"/>
            <w:tcW w:w="2159" w:type="dxa"/>
            <w:tcBorders>
              <w:top w:val="single" w:color="auto" w:sz="4" w:space="0"/>
              <w:left w:val="nil" w:sz="4" w:space="0"/>
              <w:bottom w:val="single" w:color="auto" w:sz="4" w:space="0"/>
              <w:right w:val="nil" w:sz="4" w:space="0"/>
            </w:tcBorders>
          </w:tcPr>
          <w:p w14:paraId="00000093">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Poblacion West</w:t>
            </w:r>
          </w:p>
        </w:tc>
        <w:tc>
          <w:tcPr>
            <w:cnfStyle w:val="000010000000"/>
            <w:tcW w:w="2431" w:type="dxa"/>
            <w:tcBorders>
              <w:top w:val="single" w:color="auto" w:sz="4" w:space="0"/>
              <w:left w:val="nil" w:sz="4" w:space="0"/>
              <w:bottom w:val="single" w:color="auto" w:sz="4" w:space="0"/>
              <w:right w:val="nil" w:sz="4" w:space="0"/>
            </w:tcBorders>
          </w:tcPr>
          <w:p w14:paraId="00000094">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 xml:space="preserve">San Roque Communal </w:t>
            </w:r>
          </w:p>
        </w:tc>
        <w:tc>
          <w:tcPr>
            <w:cnfStyle w:val="000001000000"/>
            <w:tcW w:w="2091" w:type="dxa"/>
            <w:tcBorders>
              <w:top w:val="single" w:color="auto" w:sz="4" w:space="0"/>
              <w:left w:val="nil" w:sz="4" w:space="0"/>
              <w:bottom w:val="single" w:color="auto" w:sz="4" w:space="0"/>
              <w:right w:val="nil" w:sz="4" w:space="0"/>
            </w:tcBorders>
          </w:tcPr>
          <w:p w14:paraId="00000095">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Old Moriones</w:t>
            </w:r>
          </w:p>
        </w:tc>
        <w:tc>
          <w:tcPr>
            <w:cnfStyle w:val="000010000000"/>
            <w:tcW w:w="1751" w:type="dxa"/>
            <w:tcBorders>
              <w:top w:val="single" w:color="auto" w:sz="4" w:space="0"/>
              <w:left w:val="nil" w:sz="4" w:space="0"/>
              <w:bottom w:val="single" w:color="auto" w:sz="4" w:space="0"/>
              <w:right w:val="nil" w:sz="4" w:space="0"/>
            </w:tcBorders>
          </w:tcPr>
          <w:p w14:paraId="00000096">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Santa Cruz</w:t>
            </w:r>
          </w:p>
        </w:tc>
      </w:tr>
      <w:tr>
        <w:trPr/>
        <w:tc>
          <w:tcPr>
            <w:cnfStyle w:val="000010000000"/>
            <w:tcW w:w="2088" w:type="dxa"/>
            <w:tcBorders>
              <w:top w:val="single" w:color="auto" w:sz="4" w:space="0"/>
              <w:left w:val="nil" w:sz="4" w:space="0"/>
              <w:bottom w:val="single" w:color="auto" w:sz="4" w:space="0"/>
              <w:right w:val="nil" w:sz="4" w:space="0"/>
            </w:tcBorders>
          </w:tcPr>
          <w:p w14:paraId="00000097">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San Vicente</w:t>
            </w:r>
          </w:p>
        </w:tc>
        <w:tc>
          <w:tcPr>
            <w:cnfStyle w:val="000001000000"/>
            <w:tcW w:w="2159" w:type="dxa"/>
            <w:tcBorders>
              <w:top w:val="single" w:color="auto" w:sz="4" w:space="0"/>
              <w:left w:val="nil" w:sz="4" w:space="0"/>
              <w:bottom w:val="single" w:color="auto" w:sz="4" w:space="0"/>
              <w:right w:val="nil" w:sz="4" w:space="0"/>
            </w:tcBorders>
          </w:tcPr>
          <w:p w14:paraId="00000098">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Poblacion East</w:t>
            </w:r>
          </w:p>
        </w:tc>
        <w:tc>
          <w:tcPr>
            <w:cnfStyle w:val="000010000000"/>
            <w:tcW w:w="2431" w:type="dxa"/>
            <w:tcBorders>
              <w:top w:val="single" w:color="auto" w:sz="4" w:space="0"/>
              <w:left w:val="nil" w:sz="4" w:space="0"/>
              <w:bottom w:val="single" w:color="auto" w:sz="4" w:space="0"/>
              <w:right w:val="nil" w:sz="4" w:space="0"/>
            </w:tcBorders>
          </w:tcPr>
          <w:p w14:paraId="00000099">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Salvacion</w:t>
            </w:r>
          </w:p>
        </w:tc>
        <w:tc>
          <w:tcPr>
            <w:cnfStyle w:val="000001000000"/>
            <w:tcW w:w="2091" w:type="dxa"/>
            <w:tcBorders>
              <w:top w:val="single" w:color="auto" w:sz="4" w:space="0"/>
              <w:left w:val="nil" w:sz="4" w:space="0"/>
              <w:bottom w:val="single" w:color="auto" w:sz="4" w:space="0"/>
              <w:right w:val="nil" w:sz="4" w:space="0"/>
            </w:tcBorders>
          </w:tcPr>
          <w:p w14:paraId="0000009A">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Gatbo</w:t>
            </w:r>
          </w:p>
        </w:tc>
        <w:tc>
          <w:tcPr>
            <w:cnfStyle w:val="000010000000"/>
            <w:tcW w:w="1751" w:type="dxa"/>
            <w:tcBorders>
              <w:top w:val="single" w:color="auto" w:sz="4" w:space="0"/>
              <w:left w:val="nil" w:sz="4" w:space="0"/>
              <w:bottom w:val="single" w:color="auto" w:sz="4" w:space="0"/>
              <w:right w:val="nil" w:sz="4" w:space="0"/>
            </w:tcBorders>
          </w:tcPr>
          <w:p w14:paraId="0000009B">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Santo Niño</w:t>
            </w:r>
          </w:p>
        </w:tc>
      </w:tr>
      <w:tr>
        <w:trPr/>
        <w:tc>
          <w:tcPr>
            <w:cnfStyle w:val="000010000000"/>
            <w:tcW w:w="2088" w:type="dxa"/>
            <w:tcBorders>
              <w:top w:val="single" w:color="auto" w:sz="4" w:space="0"/>
              <w:left w:val="nil" w:sz="4" w:space="0"/>
              <w:bottom w:val="single" w:color="auto" w:sz="4" w:space="0"/>
              <w:right w:val="nil" w:sz="4" w:space="0"/>
            </w:tcBorders>
          </w:tcPr>
          <w:p w14:paraId="0000009C">
            <w:pPr>
              <w:bidi w:val="off"/>
              <w:spacing w:beforeAutospacing="0" w:afterAutospacing="0" w:line="240"/>
              <w:jc w:val="center"/>
              <w:rPr>
                <w:rFonts w:ascii="Times New Roman" w:cs="Times New Roman" w:hAnsi="Times New Roman"/>
                <w:b/>
                <w:bCs/>
                <w:i w:val="off"/>
                <w:iCs w:val="off"/>
                <w:sz w:val="24"/>
                <w:szCs w:val="24"/>
                <w:vertAlign w:val="baseline"/>
              </w:rPr>
            </w:pPr>
            <w:r>
              <w:rPr>
                <w:rFonts w:ascii="Times New Roman" w:cs="Times New Roman" w:hAnsi="Times New Roman"/>
                <w:b/>
                <w:bCs/>
                <w:i w:val="off"/>
                <w:iCs w:val="off"/>
                <w:sz w:val="24"/>
                <w:szCs w:val="24"/>
                <w:vertAlign w:val="baseline"/>
              </w:rPr>
              <w:t>San Antonio</w:t>
            </w:r>
          </w:p>
        </w:tc>
        <w:tc>
          <w:tcPr>
            <w:cnfStyle w:val="000001000000"/>
            <w:tcW w:w="2159" w:type="dxa"/>
            <w:tcBorders>
              <w:top w:val="single" w:color="auto" w:sz="4" w:space="0"/>
              <w:left w:val="nil" w:sz="4" w:space="0"/>
              <w:bottom w:val="single" w:color="auto" w:sz="4" w:space="0"/>
              <w:right w:val="nil" w:sz="4" w:space="0"/>
            </w:tcBorders>
          </w:tcPr>
          <w:p w14:paraId="0000009D">
            <w:pPr>
              <w:bidi w:val="off"/>
              <w:spacing w:beforeAutospacing="0" w:afterAutospacing="0" w:line="240"/>
              <w:jc w:val="center"/>
              <w:rPr>
                <w:rFonts w:ascii="Times New Roman" w:cs="Times New Roman" w:hAnsi="Times New Roman"/>
                <w:b/>
                <w:bCs/>
                <w:i w:val="off"/>
                <w:iCs w:val="off"/>
                <w:sz w:val="24"/>
                <w:szCs w:val="24"/>
                <w:vertAlign w:val="baseline"/>
              </w:rPr>
            </w:pPr>
            <w:r>
              <w:rPr>
                <w:rFonts w:ascii="Times New Roman" w:cs="Times New Roman" w:hAnsi="Times New Roman"/>
                <w:b/>
                <w:bCs/>
                <w:i w:val="off"/>
                <w:iCs w:val="off"/>
                <w:sz w:val="24"/>
                <w:szCs w:val="24"/>
                <w:vertAlign w:val="baseline"/>
              </w:rPr>
              <w:t>Poblacion Central</w:t>
            </w:r>
          </w:p>
        </w:tc>
        <w:tc>
          <w:tcPr>
            <w:cnfStyle w:val="000010000000"/>
            <w:tcW w:w="2431" w:type="dxa"/>
            <w:tcBorders>
              <w:top w:val="single" w:color="auto" w:sz="4" w:space="0"/>
              <w:left w:val="nil" w:sz="4" w:space="0"/>
              <w:bottom w:val="single" w:color="auto" w:sz="4" w:space="0"/>
              <w:right w:val="nil" w:sz="4" w:space="0"/>
            </w:tcBorders>
          </w:tcPr>
          <w:p w14:paraId="0000009E">
            <w:pPr>
              <w:bidi w:val="off"/>
              <w:spacing w:beforeAutospacing="0" w:afterAutospacing="0" w:line="240"/>
              <w:jc w:val="center"/>
              <w:rPr>
                <w:rFonts w:ascii="Times New Roman" w:cs="Times New Roman" w:hAnsi="Times New Roman"/>
                <w:b/>
                <w:bCs/>
                <w:i w:val="off"/>
                <w:iCs w:val="off"/>
                <w:sz w:val="24"/>
                <w:szCs w:val="24"/>
                <w:vertAlign w:val="baseline"/>
              </w:rPr>
            </w:pPr>
            <w:r>
              <w:rPr>
                <w:rFonts w:ascii="Times New Roman" w:cs="Times New Roman" w:hAnsi="Times New Roman"/>
                <w:b/>
                <w:bCs/>
                <w:i w:val="off"/>
                <w:iCs w:val="off"/>
                <w:sz w:val="24"/>
                <w:szCs w:val="24"/>
                <w:vertAlign w:val="baseline"/>
              </w:rPr>
              <w:t>Pinit</w:t>
            </w:r>
          </w:p>
        </w:tc>
        <w:tc>
          <w:tcPr>
            <w:cnfStyle w:val="000001000000"/>
            <w:tcW w:w="2091" w:type="dxa"/>
            <w:tcBorders>
              <w:top w:val="single" w:color="auto" w:sz="4" w:space="0"/>
              <w:left w:val="nil" w:sz="4" w:space="0"/>
              <w:bottom w:val="single" w:color="auto" w:sz="4" w:space="0"/>
              <w:right w:val="nil" w:sz="4" w:space="0"/>
            </w:tcBorders>
          </w:tcPr>
          <w:p w14:paraId="0000009F">
            <w:pPr>
              <w:bidi w:val="off"/>
              <w:spacing w:beforeAutospacing="0" w:afterAutospacing="0" w:line="240"/>
              <w:jc w:val="center"/>
              <w:rPr>
                <w:rFonts w:ascii="Times New Roman" w:cs="Times New Roman" w:hAnsi="Times New Roman"/>
                <w:b/>
                <w:bCs/>
                <w:i w:val="off"/>
                <w:iCs w:val="off"/>
                <w:sz w:val="24"/>
                <w:szCs w:val="24"/>
                <w:vertAlign w:val="baseline"/>
              </w:rPr>
            </w:pPr>
            <w:r>
              <w:rPr>
                <w:rFonts w:ascii="Times New Roman" w:cs="Times New Roman" w:hAnsi="Times New Roman"/>
                <w:b/>
                <w:bCs/>
                <w:i w:val="off"/>
                <w:iCs w:val="off"/>
                <w:sz w:val="24"/>
                <w:szCs w:val="24"/>
                <w:vertAlign w:val="baseline"/>
              </w:rPr>
              <w:t xml:space="preserve">Del Rosario </w:t>
            </w:r>
          </w:p>
        </w:tc>
        <w:tc>
          <w:tcPr>
            <w:cnfStyle w:val="000010000000"/>
            <w:tcW w:w="1751" w:type="dxa"/>
            <w:tcBorders>
              <w:top w:val="single" w:color="auto" w:sz="4" w:space="0"/>
              <w:left w:val="nil" w:sz="4" w:space="0"/>
              <w:bottom w:val="single" w:color="auto" w:sz="4" w:space="0"/>
              <w:right w:val="nil" w:sz="4" w:space="0"/>
            </w:tcBorders>
          </w:tcPr>
          <w:p w14:paraId="000000A0">
            <w:pPr>
              <w:bidi w:val="off"/>
              <w:spacing w:beforeAutospacing="0" w:afterAutospacing="0" w:line="240"/>
              <w:jc w:val="center"/>
              <w:rPr>
                <w:rFonts w:ascii="Times New Roman" w:cs="Times New Roman" w:hAnsi="Times New Roman"/>
                <w:b/>
                <w:bCs/>
                <w:i w:val="off"/>
                <w:iCs w:val="off"/>
                <w:sz w:val="24"/>
                <w:szCs w:val="24"/>
                <w:vertAlign w:val="baseline"/>
              </w:rPr>
            </w:pPr>
            <w:r>
              <w:rPr>
                <w:rFonts w:ascii="Times New Roman" w:cs="Times New Roman" w:hAnsi="Times New Roman"/>
                <w:b/>
                <w:bCs/>
                <w:i w:val="off"/>
                <w:iCs w:val="off"/>
                <w:sz w:val="24"/>
                <w:szCs w:val="24"/>
                <w:vertAlign w:val="baseline"/>
              </w:rPr>
              <w:t>Villaflorida</w:t>
            </w:r>
          </w:p>
        </w:tc>
      </w:tr>
    </w:tbl>
    <w:p w14:paraId="000000A1">
      <w:pPr>
        <w:bidi w:val="off"/>
        <w:spacing w:beforeAutospacing="0" w:afterAutospacing="0" w:line="240"/>
        <w:jc w:val="center"/>
        <w:rPr>
          <w:rFonts w:ascii="Times New Roman" w:cs="Times New Roman" w:hAnsi="Times New Roman"/>
          <w:b w:val="off"/>
          <w:bCs w:val="off"/>
          <w:i/>
          <w:iCs/>
          <w:sz w:val="24"/>
          <w:szCs w:val="24"/>
          <w:vertAlign w:val="baseline"/>
        </w:rPr>
      </w:pPr>
    </w:p>
    <w:p w14:paraId="000000A2">
      <w:pPr>
        <w:bidi w:val="off"/>
        <w:spacing w:beforeAutospacing="0" w:afterAutospacing="0" w:line="240"/>
        <w:jc w:val="left"/>
        <w:rPr>
          <w:rFonts w:ascii="Times New Roman" w:cs="Times New Roman" w:hAnsi="Times New Roman"/>
          <w:b w:val="off"/>
          <w:bCs w:val="off"/>
          <w:i/>
          <w:iCs/>
          <w:sz w:val="24"/>
          <w:szCs w:val="24"/>
          <w:vertAlign w:val="baseline"/>
        </w:rPr>
      </w:pPr>
      <w:r>
        <w:rPr>
          <w:rFonts w:ascii="Times New Roman" w:cs="Times New Roman" w:hAnsi="Times New Roman"/>
          <w:b/>
          <w:bCs/>
          <w:i w:val="off"/>
          <w:iCs w:val="off"/>
          <w:sz w:val="24"/>
          <w:szCs w:val="24"/>
          <w:vertAlign w:val="baseline"/>
        </w:rPr>
        <w:t xml:space="preserve">2. Materials </w:t>
      </w:r>
    </w:p>
    <w:p w14:paraId="000000A3">
      <w:pPr>
        <w:bidi w:val="off"/>
        <w:spacing w:beforeAutospacing="0" w:afterAutospacing="0" w:line="240"/>
        <w:ind w:firstLine="720"/>
        <w:jc w:val="both"/>
        <w:rPr>
          <w:rFonts w:ascii="Times New Roman" w:cs="Times New Roman" w:hAnsi="Times New Roman"/>
          <w:b w:val="off"/>
          <w:bCs w:val="off"/>
          <w:i/>
          <w:iCs/>
          <w:sz w:val="24"/>
          <w:szCs w:val="24"/>
          <w:vertAlign w:val="baseline"/>
        </w:rPr>
      </w:pPr>
      <w:r>
        <w:rPr>
          <w:rFonts w:ascii="Times New Roman" w:cs="Times New Roman" w:hAnsi="Times New Roman"/>
          <w:b w:val="off"/>
          <w:bCs w:val="off"/>
          <w:i w:val="off"/>
          <w:iCs w:val="off"/>
          <w:sz w:val="24"/>
          <w:szCs w:val="24"/>
          <w:vertAlign w:val="baseline"/>
        </w:rPr>
        <w:t>This research will adapt a user-friendly web application from the work of Mohammed Ezzeldean, 2024 entitled “Mango Leaf Diseases Classification” that is published in kaggle.com, for Identifying leaf diseases. The application will leverage the power of Convolutional Neural Networks (CNNs), a deep learning technique, to analyze images of leaves and accurately diagnose diseases. Python, a versatile programming language well-suited for machine learning, will be used to build the application. To ensure the model’s accuracy, a comprehensive dataset of images depicting various leaf diseases will be used for training the CNN model. And a camera (or cell phone camera) will be used to photograph mango leaves within each elevation stratum.</w:t>
      </w:r>
    </w:p>
    <w:p w14:paraId="000000A4">
      <w:pPr>
        <w:bidi w:val="off"/>
        <w:spacing w:beforeAutospacing="0" w:afterAutospacing="0" w:line="240"/>
        <w:jc w:val="both"/>
        <w:rPr>
          <w:rFonts w:ascii="Times New Roman" w:cs="Times New Roman" w:hAnsi="Times New Roman"/>
          <w:b w:val="off"/>
          <w:bCs w:val="off"/>
          <w:i/>
          <w:iCs/>
          <w:sz w:val="24"/>
          <w:szCs w:val="24"/>
          <w:vertAlign w:val="baseline"/>
        </w:rPr>
      </w:pPr>
    </w:p>
    <w:p w14:paraId="000000A5">
      <w:pPr>
        <w:bidi w:val="off"/>
        <w:spacing w:beforeAutospacing="0" w:afterAutospacing="0" w:line="240"/>
        <w:jc w:val="both"/>
        <w:rPr>
          <w:rFonts w:ascii="Times New Roman" w:cs="Times New Roman" w:hAnsi="Times New Roman"/>
          <w:b/>
          <w:bCs/>
          <w:i w:val="off"/>
          <w:iCs w:val="off"/>
          <w:sz w:val="24"/>
          <w:szCs w:val="24"/>
          <w:vertAlign w:val="baseline"/>
        </w:rPr>
      </w:pPr>
      <w:r>
        <w:rPr>
          <w:rFonts w:ascii="Times New Roman" w:cs="Times New Roman" w:hAnsi="Times New Roman"/>
          <w:b/>
          <w:bCs/>
          <w:i w:val="off"/>
          <w:iCs w:val="off"/>
          <w:sz w:val="24"/>
          <w:szCs w:val="24"/>
          <w:vertAlign w:val="baseline"/>
        </w:rPr>
        <w:t xml:space="preserve">3. Methods and Procedures </w:t>
      </w:r>
    </w:p>
    <w:p w14:paraId="000000A6">
      <w:pPr>
        <w:bidi w:val="off"/>
        <w:spacing w:beforeAutospacing="0" w:afterAutospacing="0" w:line="240"/>
        <w:ind w:firstLine="720"/>
        <w:jc w:val="both"/>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drawing xmlns:mc="http://schemas.openxmlformats.org/markup-compatibility/2006">
          <wp:anchor allowOverlap="1" behindDoc="0" distT="0" distB="0" distL="118872" distR="118872" layoutInCell="1" locked="0" relativeHeight="2" simplePos="0">
            <wp:simplePos x="0" y="0"/>
            <wp:positionH relativeFrom="margin">
              <wp:posOffset>620395</wp:posOffset>
            </wp:positionH>
            <wp:positionV relativeFrom="margin">
              <wp:posOffset>696595</wp:posOffset>
            </wp:positionV>
            <wp:extent cx="5057140" cy="1777365"/>
            <wp:effectExtent l="0" t="0" r="0" b="0"/>
            <wp:wrapTopAndBottom/>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Grp="0" noSelect="0" noChangeAspect="1" noMove="0"/>
                    </pic:cNvPicPr>
                  </pic:nvPicPr>
                  <pic:blipFill>
                    <a:blip r:embed="rId8"/>
                    <a:srcRect/>
                    <a:stretch>
                      <a:fillRect/>
                    </a:stretch>
                  </pic:blipFill>
                  <pic:spPr>
                    <a:xfrm>
                      <a:off x="0" y="0"/>
                      <a:ext cx="5057140" cy="1777365"/>
                    </a:xfrm>
                    <a:prstGeom prst="rect">
                      <a:avLst/>
                    </a:prstGeom>
                  </pic:spPr>
                </pic:pic>
              </a:graphicData>
            </a:graphic>
          </wp:anchor>
        </w:drawing>
      </w:r>
      <w:r>
        <w:rPr>
          <w:rFonts w:ascii="Times New Roman" w:cs="Times New Roman" w:hAnsi="Times New Roman"/>
          <w:b w:val="off"/>
          <w:bCs w:val="off"/>
          <w:i w:val="off"/>
          <w:iCs w:val="off"/>
          <w:sz w:val="24"/>
          <w:szCs w:val="24"/>
          <w:vertAlign w:val="baseline"/>
        </w:rPr>
        <w:t xml:space="preserve">This flowchart outlines the sequential phases of this research study, illustrating the logical </w:t>
      </w:r>
      <w:r>
        <w:rPr>
          <w:rFonts w:ascii="Times New Roman" w:cs="Times New Roman" w:hAnsi="Times New Roman"/>
          <w:b w:val="off"/>
          <w:bCs w:val="off"/>
          <w:i w:val="off"/>
          <w:iCs w:val="off"/>
          <w:sz w:val="24"/>
          <w:szCs w:val="24"/>
          <w:vertAlign w:val="baseline"/>
        </w:rPr>
        <w:t>progression of steps required to achieve a conclusive</w:t>
      </w:r>
      <w:r>
        <w:rPr>
          <w:rFonts w:ascii="Times New Roman" w:cs="Times New Roman" w:hAnsi="Times New Roman"/>
          <w:b w:val="off"/>
          <w:bCs w:val="off"/>
          <w:i w:val="off"/>
          <w:iCs w:val="off"/>
          <w:sz w:val="24"/>
          <w:szCs w:val="24"/>
          <w:vertAlign w:val="baseline"/>
        </w:rPr>
        <w:t xml:space="preserve"> outcome.</w:t>
      </w:r>
    </w:p>
    <w:p w14:paraId="000000A7">
      <w:pPr>
        <w:bidi w:val="off"/>
        <w:spacing w:beforeAutospacing="0" w:afterAutospacing="0" w:line="240"/>
        <w:ind w:firstLine="720"/>
        <w:jc w:val="center"/>
        <w:rPr>
          <w:rFonts w:ascii="Times New Roman" w:cs="Times New Roman" w:hAnsi="Times New Roman"/>
          <w:b w:val="off"/>
          <w:bCs w:val="off"/>
          <w:i/>
          <w:iCs/>
          <w:sz w:val="24"/>
          <w:szCs w:val="24"/>
          <w:vertAlign w:val="baseline"/>
        </w:rPr>
      </w:pPr>
      <w:r>
        <w:rPr>
          <w:rFonts w:ascii="Times New Roman" w:cs="Times New Roman" w:hAnsi="Times New Roman"/>
          <w:b w:val="off"/>
          <w:bCs w:val="off"/>
          <w:i/>
          <w:iCs/>
          <w:sz w:val="24"/>
          <w:szCs w:val="24"/>
          <w:vertAlign w:val="baseline"/>
        </w:rPr>
        <w:t>Figure 1. A visual representation of th</w:t>
      </w:r>
      <w:r>
        <w:rPr>
          <w:rFonts w:ascii="Times New Roman" w:cs="Times New Roman" w:hAnsi="Times New Roman"/>
          <w:b w:val="off"/>
          <w:bCs w:val="off"/>
          <w:i/>
          <w:iCs/>
          <w:sz w:val="24"/>
          <w:szCs w:val="24"/>
          <w:vertAlign w:val="baseline"/>
        </w:rPr>
        <w:t>e research process</w:t>
      </w:r>
    </w:p>
    <w:p w14:paraId="000000A8">
      <w:pPr>
        <w:bidi w:val="off"/>
        <w:spacing w:beforeAutospacing="0" w:afterAutospacing="0" w:line="240"/>
        <w:jc w:val="both"/>
        <w:rPr>
          <w:rFonts w:ascii="Times New Roman" w:cs="Times New Roman" w:hAnsi="Times New Roman"/>
          <w:b w:val="off"/>
          <w:bCs w:val="off"/>
          <w:i w:val="off"/>
          <w:iCs w:val="off"/>
          <w:sz w:val="24"/>
          <w:szCs w:val="24"/>
          <w:vertAlign w:val="baseline"/>
        </w:rPr>
      </w:pPr>
      <w:r>
        <w:rPr>
          <w:rFonts w:ascii="Times New Roman" w:cs="Times New Roman" w:hAnsi="Times New Roman"/>
          <w:b/>
          <w:bCs/>
          <w:i w:val="off"/>
          <w:iCs w:val="off"/>
          <w:sz w:val="24"/>
          <w:szCs w:val="24"/>
          <w:vertAlign w:val="baseline"/>
        </w:rPr>
        <w:t>Phase 1: Web Application Adaptation</w:t>
      </w:r>
    </w:p>
    <w:p w14:paraId="000000A9">
      <w:pPr>
        <w:bidi w:val="off"/>
        <w:spacing w:beforeAutospacing="0" w:afterAutospacing="0" w:line="240"/>
        <w:ind w:firstLine="720"/>
        <w:jc w:val="both"/>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Using Python, the researcher adopted a web application from Mohammed Ezzeldean’s 2024 work, “Mango Leaf Diseases Classification” (published on Kaggle.com), it was deployed with the use of streamlit. This application will serve as the primary tool for image analysis and disease identification</w:t>
      </w:r>
    </w:p>
    <w:p w14:paraId="000000AA">
      <w:pPr>
        <w:bidi w:val="off"/>
        <w:spacing w:beforeAutospacing="0" w:afterAutospacing="0" w:line="240"/>
        <w:jc w:val="both"/>
        <w:rPr>
          <w:rFonts w:ascii="Times New Roman" w:cs="Times New Roman" w:hAnsi="Times New Roman"/>
          <w:b/>
          <w:bCs/>
          <w:i w:val="off"/>
          <w:iCs w:val="off"/>
          <w:sz w:val="24"/>
          <w:szCs w:val="24"/>
          <w:vertAlign w:val="baseline"/>
        </w:rPr>
      </w:pPr>
      <w:r>
        <w:rPr>
          <w:rFonts w:ascii="Times New Roman" w:cs="Times New Roman" w:hAnsi="Times New Roman"/>
          <w:b/>
          <w:bCs/>
          <w:i w:val="off"/>
          <w:iCs w:val="off"/>
          <w:sz w:val="24"/>
          <w:szCs w:val="24"/>
          <w:vertAlign w:val="baseline"/>
        </w:rPr>
        <w:t>Phase 2: Data Acquisition</w:t>
      </w:r>
    </w:p>
    <w:p w14:paraId="000000AB">
      <w:pPr>
        <w:bidi w:val="off"/>
        <w:spacing w:beforeAutospacing="0" w:afterAutospacing="0" w:line="240"/>
        <w:ind w:firstLine="720"/>
        <w:jc w:val="both"/>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The researcher visited the representative barangays from each elevation stratum. Twenty mango leaf images are collected per barangay, yielding 40 images per stratum.</w:t>
      </w:r>
    </w:p>
    <w:p w14:paraId="000000AC">
      <w:pPr>
        <w:bidi w:val="off"/>
        <w:spacing w:beforeAutospacing="0" w:afterAutospacing="0" w:line="240"/>
        <w:jc w:val="both"/>
        <w:rPr>
          <w:rFonts w:ascii="Times New Roman" w:cs="Times New Roman" w:hAnsi="Times New Roman"/>
          <w:b/>
          <w:bCs/>
          <w:i w:val="off"/>
          <w:iCs w:val="off"/>
          <w:sz w:val="24"/>
          <w:szCs w:val="24"/>
          <w:vertAlign w:val="baseline"/>
        </w:rPr>
      </w:pPr>
      <w:r>
        <w:rPr>
          <w:rFonts w:ascii="Times New Roman" w:cs="Times New Roman" w:hAnsi="Times New Roman"/>
          <w:b/>
          <w:bCs/>
          <w:i w:val="off"/>
          <w:iCs w:val="off"/>
          <w:sz w:val="24"/>
          <w:szCs w:val="24"/>
          <w:vertAlign w:val="baseline"/>
        </w:rPr>
        <w:t>Phase 3: Image Analysis and Data Recording</w:t>
      </w:r>
    </w:p>
    <w:p w14:paraId="000000AD">
      <w:pPr>
        <w:bidi w:val="off"/>
        <w:spacing w:beforeAutospacing="0" w:afterAutospacing="0" w:line="240"/>
        <w:ind w:firstLine="720"/>
        <w:jc w:val="both"/>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The collected images was uploaded individually to the adopted web application. The researcher recorded the application’</w:t>
      </w:r>
      <w:r>
        <w:rPr>
          <w:rFonts w:ascii="Times New Roman" w:cs="Times New Roman" w:hAnsi="Times New Roman"/>
          <w:b w:val="off"/>
          <w:bCs w:val="off"/>
          <w:i w:val="off"/>
          <w:iCs w:val="off"/>
          <w:sz w:val="24"/>
          <w:szCs w:val="24"/>
          <w:vertAlign w:val="baseline"/>
        </w:rPr>
        <w:t>s analysis results by tallying the identified diseases. The web application analysed each image by comparing it to its extensive dataset</w:t>
      </w:r>
    </w:p>
    <w:p w14:paraId="000000AE">
      <w:pPr>
        <w:bidi w:val="off"/>
        <w:spacing w:beforeAutospacing="0" w:afterAutospacing="0" w:line="240"/>
        <w:ind w:firstLine="720"/>
        <w:jc w:val="both"/>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 xml:space="preserve">The following images are one of the pictures from the datasets of Mohammed Ezzeldean, 2024. </w:t>
      </w:r>
    </w:p>
    <w:p w14:paraId="000000AF">
      <w:pPr>
        <w:bidi w:val="off"/>
        <w:spacing w:beforeAutospacing="0" w:afterAutospacing="0" w:line="240"/>
        <w:jc w:val="center"/>
        <w:rPr>
          <w:rFonts w:ascii="Times New Roman" w:cs="Times New Roman" w:hAnsi="Times New Roman"/>
          <w:b w:val="off"/>
          <w:bCs w:val="off"/>
          <w:i/>
          <w:iCs/>
          <w:sz w:val="24"/>
          <w:szCs w:val="24"/>
          <w:vertAlign w:val="baseline"/>
        </w:rPr>
      </w:pPr>
      <w:r>
        <w:rPr>
          <w:rFonts w:ascii="Times New Roman" w:cs="Times New Roman" w:hAnsi="Times New Roman"/>
          <w:b w:val="off"/>
          <w:bCs w:val="off"/>
          <w:i/>
          <w:iCs/>
          <w:sz w:val="24"/>
          <w:szCs w:val="24"/>
          <w:vertAlign w:val="baseline"/>
        </w:rPr>
        <w:drawing xmlns:mc="http://schemas.openxmlformats.org/markup-compatibility/2006">
          <wp:anchor allowOverlap="1" behindDoc="0" distT="0" distB="0" distL="118872" distR="118872" layoutInCell="1" locked="0" relativeHeight="3" simplePos="0">
            <wp:simplePos x="0" y="0"/>
            <wp:positionH relativeFrom="margin">
              <wp:posOffset>52705</wp:posOffset>
            </wp:positionH>
            <wp:positionV relativeFrom="margin">
              <wp:posOffset>6123305</wp:posOffset>
            </wp:positionV>
            <wp:extent cx="5944870" cy="1596390"/>
            <wp:effectExtent l="0" t="0" r="0" b="0"/>
            <wp:wrapTopAndBottom/>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Grp="0" noSelect="0" noChangeAspect="1" noMove="0"/>
                    </pic:cNvPicPr>
                  </pic:nvPicPr>
                  <pic:blipFill>
                    <a:blip r:embed="rId9"/>
                    <a:srcRect/>
                    <a:stretch>
                      <a:fillRect/>
                    </a:stretch>
                  </pic:blipFill>
                  <pic:spPr>
                    <a:xfrm>
                      <a:off x="0" y="0"/>
                      <a:ext cx="5944870" cy="1596390"/>
                    </a:xfrm>
                    <a:prstGeom prst="rect">
                      <a:avLst/>
                    </a:prstGeom>
                  </pic:spPr>
                </pic:pic>
              </a:graphicData>
            </a:graphic>
          </wp:anchor>
        </w:drawing>
      </w:r>
    </w:p>
    <w:p w14:paraId="000000B0">
      <w:pPr>
        <w:bidi w:val="off"/>
        <w:spacing w:beforeAutospacing="0" w:afterAutospacing="0" w:line="240"/>
        <w:ind w:firstLine="720"/>
        <w:jc w:val="center"/>
        <w:rPr>
          <w:rFonts w:ascii="Times New Roman" w:cs="Times New Roman" w:hAnsi="Times New Roman"/>
          <w:b/>
          <w:bCs/>
          <w:i w:val="off"/>
          <w:iCs w:val="off"/>
          <w:sz w:val="24"/>
          <w:szCs w:val="24"/>
          <w:vertAlign w:val="baseline"/>
        </w:rPr>
      </w:pPr>
      <w:r>
        <w:rPr>
          <w:rFonts w:ascii="Times New Roman" w:cs="Times New Roman" w:hAnsi="Times New Roman"/>
          <w:b w:val="off"/>
          <w:bCs w:val="off"/>
          <w:i/>
          <w:iCs/>
          <w:sz w:val="24"/>
          <w:szCs w:val="24"/>
          <w:vertAlign w:val="baseline"/>
        </w:rPr>
        <w:t>Figure 2. Example pictures from the dataset</w:t>
      </w:r>
    </w:p>
    <w:p w14:paraId="000000B1">
      <w:pPr>
        <w:bidi w:val="off"/>
        <w:spacing w:beforeAutospacing="0" w:afterAutospacing="0" w:line="240"/>
        <w:jc w:val="both"/>
        <w:rPr>
          <w:rFonts w:ascii="Times New Roman" w:cs="Times New Roman" w:hAnsi="Times New Roman"/>
          <w:b/>
          <w:bCs/>
          <w:i w:val="off"/>
          <w:iCs w:val="off"/>
          <w:sz w:val="24"/>
          <w:szCs w:val="24"/>
          <w:vertAlign w:val="baseline"/>
        </w:rPr>
      </w:pPr>
      <w:r>
        <w:rPr>
          <w:rFonts w:ascii="Times New Roman" w:cs="Times New Roman" w:hAnsi="Times New Roman"/>
          <w:b/>
          <w:bCs/>
          <w:i w:val="off"/>
          <w:iCs w:val="off"/>
          <w:sz w:val="24"/>
          <w:szCs w:val="24"/>
          <w:vertAlign w:val="baseline"/>
        </w:rPr>
        <w:t>Phase 4: Data Analysis and Interpretation</w:t>
      </w:r>
    </w:p>
    <w:p w14:paraId="000000B2">
      <w:pPr>
        <w:bidi w:val="off"/>
        <w:spacing w:beforeAutospacing="0" w:afterAutospacing="0" w:line="240"/>
        <w:ind w:firstLine="720"/>
        <w:jc w:val="both"/>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Finally, the researcher analysed the collected data on identified leaf diseases to construct information about the overall health of the mango trees per elevation level and achieving the research objectives.</w:t>
      </w:r>
    </w:p>
    <w:p w14:paraId="000000B3">
      <w:pPr>
        <w:bidi w:val="off"/>
        <w:spacing w:beforeAutospacing="0" w:afterAutospacing="0" w:line="240"/>
        <w:ind w:firstLine="720"/>
        <w:jc w:val="both"/>
        <w:rPr>
          <w:rFonts w:ascii="Times New Roman" w:cs="Times New Roman" w:hAnsi="Times New Roman"/>
          <w:b w:val="off"/>
          <w:bCs w:val="off"/>
          <w:i w:val="off"/>
          <w:iCs w:val="off"/>
          <w:sz w:val="24"/>
          <w:szCs w:val="24"/>
          <w:vertAlign w:val="baseline"/>
        </w:rPr>
      </w:pPr>
    </w:p>
    <w:p w14:paraId="000000B4">
      <w:pPr>
        <w:bidi w:val="off"/>
        <w:spacing w:beforeAutospacing="0" w:afterAutospacing="0" w:line="240"/>
        <w:ind w:firstLine="720"/>
        <w:jc w:val="center"/>
        <w:rPr>
          <w:rFonts w:ascii="Times New Roman" w:cs="Times New Roman" w:hAnsi="Times New Roman"/>
          <w:b/>
          <w:bCs/>
          <w:i w:val="off"/>
          <w:iCs w:val="off"/>
          <w:sz w:val="24"/>
          <w:szCs w:val="24"/>
          <w:vertAlign w:val="baseline"/>
        </w:rPr>
      </w:pPr>
      <w:r>
        <w:rPr>
          <w:rFonts w:ascii="Times New Roman" w:cs="Times New Roman" w:hAnsi="Times New Roman"/>
          <w:b/>
          <w:bCs/>
          <w:i w:val="off"/>
          <w:iCs w:val="off"/>
          <w:sz w:val="24"/>
          <w:szCs w:val="24"/>
          <w:vertAlign w:val="baseline"/>
        </w:rPr>
        <w:t>RESULTS</w:t>
      </w:r>
    </w:p>
    <w:p w14:paraId="000000B5">
      <w:pPr>
        <w:bidi w:val="off"/>
        <w:spacing w:beforeAutospacing="0" w:afterAutospacing="0" w:line="240"/>
        <w:jc w:val="both"/>
        <w:rPr>
          <w:rFonts w:ascii="Times New Roman" w:cs="Times New Roman" w:hAnsi="Times New Roman"/>
          <w:b/>
          <w:bCs/>
          <w:i w:val="off"/>
          <w:iCs w:val="off"/>
          <w:sz w:val="24"/>
          <w:szCs w:val="24"/>
          <w:vertAlign w:val="baseline"/>
        </w:rPr>
      </w:pPr>
      <w:r>
        <w:rPr>
          <w:rFonts w:ascii="Times New Roman" w:cs="Times New Roman" w:hAnsi="Times New Roman"/>
          <w:b/>
          <w:bCs/>
          <w:i w:val="off"/>
          <w:iCs w:val="off"/>
          <w:sz w:val="24"/>
          <w:szCs w:val="24"/>
          <w:vertAlign w:val="baseline"/>
        </w:rPr>
        <w:t>1. What are the most prevalent leaf diseases find in each elevation group: low, medium, high, very high, and extremely high?</w:t>
      </w:r>
    </w:p>
    <w:p w14:paraId="000000B6">
      <w:pPr>
        <w:bidi w:val="off"/>
        <w:spacing w:beforeAutospacing="0" w:afterAutospacing="0" w:line="240"/>
        <w:ind w:firstLine="720"/>
        <w:jc w:val="both"/>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In the low elevation, gall midge was the most prevalent disease, accounting for 60% of diseased leaves, followed by sooty mould (20%), bacterial canker (10%), and powdery mildew (2.5%). Healthy leaves represented only 7.5% of the sample.</w:t>
      </w:r>
    </w:p>
    <w:p w14:paraId="000000B7">
      <w:pPr>
        <w:bidi w:val="off"/>
        <w:spacing w:beforeAutospacing="0" w:afterAutospacing="0" w:line="240"/>
        <w:ind w:firstLine="720"/>
        <w:jc w:val="both"/>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For the medium elevation, gall midge again dominated (27.5%), followed by dieback (15%), powdery mildew (10%), sooty mould (7.5%), and bacterial canker (2.5%). Healthy leaves comprised 37.5% of the sample.</w:t>
      </w:r>
    </w:p>
    <w:p w14:paraId="000000B8">
      <w:pPr>
        <w:bidi w:val="off"/>
        <w:spacing w:beforeAutospacing="0" w:afterAutospacing="0" w:line="240"/>
        <w:ind w:firstLine="720"/>
        <w:jc w:val="both"/>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In the high elevation, dieback emerged as the most prevalent disease (27.5%), followed by powdery mildew (15%), gall midge (10%), bacterial canker (7.5%), and cutting weevil (2.5%). Healthy leaves were 37.5% of the sample.</w:t>
      </w:r>
    </w:p>
    <w:p w14:paraId="000000B9">
      <w:pPr>
        <w:bidi w:val="off"/>
        <w:spacing w:beforeAutospacing="0" w:afterAutospacing="0" w:line="240"/>
        <w:ind w:firstLine="720"/>
        <w:jc w:val="both"/>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For the very high stratum, Dieback continued to be the most prevalent (22.5%), followed by gall midge (12.5%), powdery mildew (5%), and bacterial canker (2.5%). Healthy leaves outnumbered diseased leaves, representing 57.5% of the sample.</w:t>
      </w:r>
    </w:p>
    <w:p w14:paraId="000000BA">
      <w:pPr>
        <w:bidi w:val="off"/>
        <w:spacing w:beforeAutospacing="0" w:afterAutospacing="0" w:line="240"/>
        <w:ind w:firstLine="720"/>
        <w:jc w:val="both"/>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In the extremely high stratum, remained the most prevalent disease (27.5%), followed by powdery mildew and gall midge (both at 7.5%), bacterial canker (5%), and cutting weevil and anthracnose (both at 2.5%). Healthy leaves accounted for 47.5% of the 40 leaves sampled in this stratum.</w:t>
      </w:r>
    </w:p>
    <w:p w14:paraId="000000BB">
      <w:pPr>
        <w:bidi w:val="off"/>
        <w:spacing w:beforeAutospacing="0" w:afterAutospacing="0" w:line="240"/>
        <w:ind w:firstLine="720"/>
        <w:jc w:val="both"/>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Overall, dieback was the most prevalent disease across high, very high, and extremely high elevation strata. Gall midge was prevalent in the low and medium elevation strata.</w:t>
      </w:r>
    </w:p>
    <w:p w14:paraId="000000BC">
      <w:pPr>
        <w:bidi w:val="off"/>
        <w:spacing w:beforeAutospacing="0" w:afterAutospacing="0" w:line="240"/>
        <w:ind w:firstLine="720"/>
        <w:jc w:val="center"/>
        <w:rPr>
          <w:rFonts w:ascii="Times New Roman" w:cs="Times New Roman" w:hAnsi="Times New Roman"/>
          <w:b w:val="off"/>
          <w:bCs w:val="off"/>
          <w:i/>
          <w:iCs/>
          <w:sz w:val="24"/>
          <w:szCs w:val="24"/>
          <w:vertAlign w:val="baseline"/>
        </w:rPr>
      </w:pPr>
      <w:r>
        <w:rPr>
          <w:rFonts w:ascii="Times New Roman" w:cs="Times New Roman" w:hAnsi="Times New Roman"/>
          <w:b w:val="off"/>
          <w:bCs w:val="off"/>
          <w:i/>
          <w:iCs/>
          <w:sz w:val="24"/>
          <w:szCs w:val="24"/>
          <w:vertAlign w:val="baseline"/>
        </w:rPr>
        <w:t>Table 3. Percentage of healthy leaves and specific leaf diseases at each elevation group</w:t>
      </w:r>
    </w:p>
    <w:tbl>
      <w:tblPr>
        <w:tblStyle w:val="TableGrid"/>
        <w:tblW w:w="9588" w:type="dxa"/>
        <w:tblInd w:w="0" w:type="dxa"/>
        <w:tblLayout w:type="auto"/>
      </w:tblPr>
      <w:tblGrid>
        <w:gridCol w:w="418"/>
        <w:gridCol w:w="460"/>
        <w:gridCol w:w="2085"/>
        <w:gridCol w:w="876"/>
        <w:gridCol w:w="1003"/>
        <w:gridCol w:w="992"/>
        <w:gridCol w:w="1443"/>
        <w:gridCol w:w="2278"/>
        <w:gridCol w:w="33"/>
      </w:tblGrid>
      <w:tr>
        <w:trPr>
          <w:cnfStyle w:val="100000000000"/>
          <w:trHeight w:val="1" w:hRule="atLeast"/>
        </w:trPr>
        <w:tc>
          <w:tcPr>
            <w:cnfStyle w:val="100010000000"/>
            <w:tcW w:w="418" w:type="dxa"/>
            <w:gridSpan w:val="1"/>
            <w:tcBorders>
              <w:top w:val="single" w:color="auto" w:sz="4" w:space="0"/>
              <w:left w:val="nil" w:sz="4" w:space="0"/>
              <w:bottom w:val="single" w:color="auto" w:sz="4" w:space="0"/>
              <w:right w:val="nil" w:sz="4" w:space="0"/>
            </w:tcBorders>
          </w:tcPr>
          <w:p w14:paraId="000000BD">
            <w:pPr>
              <w:bidi w:val="off"/>
              <w:spacing w:beforeAutospacing="0" w:afterAutospacing="0" w:line="240"/>
              <w:jc w:val="center"/>
              <w:rPr>
                <w:rFonts w:ascii="Times New Roman" w:cs="Times New Roman" w:hAnsi="Times New Roman"/>
                <w:b w:val="off"/>
                <w:bCs w:val="off"/>
                <w:i/>
                <w:iCs/>
                <w:sz w:val="24"/>
                <w:szCs w:val="24"/>
                <w:vertAlign w:val="baseline"/>
              </w:rPr>
            </w:pPr>
          </w:p>
        </w:tc>
        <w:tc>
          <w:tcPr>
            <w:cnfStyle w:val="100001000000"/>
            <w:tcW w:w="460" w:type="dxa"/>
            <w:tcBorders>
              <w:top w:val="single" w:color="auto" w:sz="4" w:space="0"/>
              <w:left w:val="nil" w:sz="4" w:space="0"/>
              <w:bottom w:val="single" w:color="auto" w:sz="4" w:space="0"/>
              <w:right w:val="nil" w:sz="4" w:space="0"/>
            </w:tcBorders>
          </w:tcPr>
          <w:p w14:paraId="000000BE">
            <w:pPr>
              <w:bidi w:val="off"/>
              <w:spacing w:beforeAutospacing="0" w:afterAutospacing="0" w:line="240"/>
              <w:jc w:val="center"/>
              <w:rPr>
                <w:rFonts w:ascii="Times New Roman" w:cs="Times New Roman" w:hAnsi="Times New Roman"/>
                <w:b w:val="off"/>
                <w:bCs w:val="off"/>
                <w:i/>
                <w:iCs/>
                <w:sz w:val="24"/>
                <w:szCs w:val="24"/>
                <w:vertAlign w:val="baseline"/>
              </w:rPr>
            </w:pPr>
          </w:p>
        </w:tc>
        <w:tc>
          <w:tcPr>
            <w:cnfStyle w:val="100010000000"/>
            <w:tcW w:w="2085" w:type="dxa"/>
            <w:tcBorders>
              <w:top w:val="single" w:color="auto" w:sz="4" w:space="0"/>
              <w:left w:val="nil" w:sz="4" w:space="0"/>
              <w:bottom w:val="single" w:color="auto" w:sz="4" w:space="0"/>
              <w:right w:val="nil" w:sz="4" w:space="0"/>
            </w:tcBorders>
          </w:tcPr>
          <w:p w14:paraId="000000BF">
            <w:pPr>
              <w:bidi w:val="off"/>
              <w:spacing w:beforeAutospacing="0" w:afterAutospacing="0" w:line="240"/>
              <w:jc w:val="center"/>
              <w:rPr>
                <w:rFonts w:ascii="Times New Roman" w:cs="Times New Roman" w:hAnsi="Times New Roman"/>
                <w:b w:val="off"/>
                <w:bCs w:val="off"/>
                <w:i/>
                <w:iCs/>
                <w:sz w:val="24"/>
                <w:szCs w:val="24"/>
                <w:vertAlign w:val="baseline"/>
              </w:rPr>
            </w:pPr>
          </w:p>
        </w:tc>
        <w:tc>
          <w:tcPr>
            <w:cnfStyle w:val="100001000000"/>
            <w:tcW w:w="876" w:type="dxa"/>
            <w:tcBorders>
              <w:top w:val="single" w:color="auto" w:sz="4" w:space="0"/>
              <w:left w:val="nil" w:sz="4" w:space="0"/>
              <w:bottom w:val="single" w:color="auto" w:sz="4" w:space="0"/>
              <w:right w:val="nil" w:sz="4" w:space="0"/>
            </w:tcBorders>
          </w:tcPr>
          <w:p w14:paraId="000000C0">
            <w:pPr>
              <w:bidi w:val="off"/>
              <w:spacing w:beforeAutospacing="0" w:afterAutospacing="0" w:line="240"/>
              <w:jc w:val="center"/>
              <w:rPr>
                <w:rFonts w:ascii="Times New Roman" w:cs="Times New Roman" w:hAnsi="Times New Roman"/>
                <w:b w:val="off"/>
                <w:bCs w:val="off"/>
                <w:i/>
                <w:iCs/>
                <w:sz w:val="24"/>
                <w:szCs w:val="24"/>
                <w:vertAlign w:val="baseline"/>
              </w:rPr>
            </w:pPr>
            <w:r>
              <w:rPr>
                <w:rFonts w:ascii="Times New Roman" w:cs="Times New Roman" w:hAnsi="Times New Roman"/>
                <w:b w:val="off"/>
                <w:bCs w:val="off"/>
                <w:i/>
                <w:iCs/>
                <w:sz w:val="24"/>
                <w:szCs w:val="24"/>
                <w:vertAlign w:val="baseline"/>
              </w:rPr>
              <w:t>Low</w:t>
            </w:r>
          </w:p>
        </w:tc>
        <w:tc>
          <w:tcPr>
            <w:cnfStyle w:val="100010000000"/>
            <w:tcW w:w="1003" w:type="dxa"/>
            <w:tcBorders>
              <w:top w:val="single" w:color="auto" w:sz="4" w:space="0"/>
              <w:left w:val="nil" w:sz="4" w:space="0"/>
              <w:bottom w:val="single" w:color="auto" w:sz="4" w:space="0"/>
              <w:right w:val="nil" w:sz="4" w:space="0"/>
            </w:tcBorders>
          </w:tcPr>
          <w:p w14:paraId="000000C1">
            <w:pPr>
              <w:bidi w:val="off"/>
              <w:spacing w:beforeAutospacing="0" w:afterAutospacing="0" w:line="240"/>
              <w:jc w:val="center"/>
              <w:rPr>
                <w:rFonts w:ascii="Times New Roman" w:cs="Times New Roman" w:hAnsi="Times New Roman"/>
                <w:b w:val="off"/>
                <w:bCs w:val="off"/>
                <w:i/>
                <w:iCs/>
                <w:sz w:val="24"/>
                <w:szCs w:val="24"/>
                <w:vertAlign w:val="baseline"/>
              </w:rPr>
            </w:pPr>
            <w:r>
              <w:rPr>
                <w:rFonts w:ascii="Times New Roman" w:cs="Times New Roman" w:hAnsi="Times New Roman"/>
                <w:b w:val="off"/>
                <w:bCs w:val="off"/>
                <w:i/>
                <w:iCs/>
                <w:sz w:val="24"/>
                <w:szCs w:val="24"/>
                <w:vertAlign w:val="baseline"/>
              </w:rPr>
              <w:t>Medium</w:t>
            </w:r>
          </w:p>
        </w:tc>
        <w:tc>
          <w:tcPr>
            <w:cnfStyle w:val="100001000000"/>
            <w:tcW w:w="992" w:type="dxa"/>
            <w:tcBorders>
              <w:left w:val="nil" w:sz="4" w:space="0"/>
              <w:bottom w:val="single" w:color="auto" w:sz="4" w:space="0"/>
              <w:right w:val="nil" w:sz="4" w:space="0"/>
            </w:tcBorders>
          </w:tcPr>
          <w:p w14:paraId="000000C2">
            <w:pPr>
              <w:bidi w:val="off"/>
              <w:spacing w:beforeAutospacing="0" w:afterAutospacing="0" w:line="240"/>
              <w:jc w:val="center"/>
              <w:rPr>
                <w:rFonts w:ascii="Times New Roman" w:cs="Times New Roman" w:hAnsi="Times New Roman"/>
                <w:b w:val="off"/>
                <w:bCs w:val="off"/>
                <w:i/>
                <w:iCs/>
                <w:sz w:val="24"/>
                <w:szCs w:val="24"/>
                <w:vertAlign w:val="baseline"/>
              </w:rPr>
            </w:pPr>
            <w:r>
              <w:rPr>
                <w:rFonts w:ascii="Times New Roman" w:cs="Times New Roman" w:hAnsi="Times New Roman"/>
                <w:b w:val="off"/>
                <w:bCs w:val="off"/>
                <w:i/>
                <w:iCs/>
                <w:sz w:val="24"/>
                <w:szCs w:val="24"/>
                <w:vertAlign w:val="baseline"/>
              </w:rPr>
              <w:t>High</w:t>
            </w:r>
          </w:p>
        </w:tc>
        <w:tc>
          <w:tcPr>
            <w:cnfStyle w:val="100010000000"/>
            <w:tcW w:w="1443" w:type="dxa"/>
            <w:tcBorders>
              <w:left w:val="nil" w:sz="4" w:space="0"/>
              <w:bottom w:val="single" w:color="auto" w:sz="4" w:space="0"/>
              <w:right w:val="nil" w:sz="4" w:space="0"/>
            </w:tcBorders>
          </w:tcPr>
          <w:p w14:paraId="000000C3">
            <w:pPr>
              <w:bidi w:val="off"/>
              <w:spacing w:beforeAutospacing="0" w:afterAutospacing="0" w:line="240"/>
              <w:jc w:val="center"/>
              <w:rPr>
                <w:rFonts w:ascii="Times New Roman" w:cs="Times New Roman" w:hAnsi="Times New Roman"/>
                <w:b w:val="off"/>
                <w:bCs w:val="off"/>
                <w:i/>
                <w:iCs/>
                <w:sz w:val="24"/>
                <w:szCs w:val="24"/>
                <w:vertAlign w:val="baseline"/>
              </w:rPr>
            </w:pPr>
            <w:r>
              <w:rPr>
                <w:rFonts w:ascii="Times New Roman" w:cs="Times New Roman" w:hAnsi="Times New Roman"/>
                <w:b w:val="off"/>
                <w:bCs w:val="off"/>
                <w:i/>
                <w:iCs/>
                <w:sz w:val="24"/>
                <w:szCs w:val="24"/>
                <w:vertAlign w:val="baseline"/>
              </w:rPr>
              <w:t>Very High</w:t>
            </w:r>
          </w:p>
        </w:tc>
        <w:tc>
          <w:tcPr>
            <w:cnfStyle w:val="100001000000"/>
            <w:tcW w:w="2311" w:type="dxa"/>
            <w:gridSpan w:val="2"/>
            <w:tcBorders>
              <w:left w:val="nil" w:sz="4" w:space="0"/>
              <w:bottom w:val="single" w:color="auto" w:sz="4" w:space="0"/>
              <w:right w:val="nil" w:sz="4" w:space="0"/>
            </w:tcBorders>
          </w:tcPr>
          <w:p w14:paraId="000000C4">
            <w:pPr>
              <w:bidi w:val="off"/>
              <w:spacing w:beforeAutospacing="0" w:afterAutospacing="0" w:line="240"/>
              <w:jc w:val="center"/>
              <w:rPr>
                <w:rFonts w:ascii="Times New Roman" w:cs="Times New Roman" w:hAnsi="Times New Roman"/>
                <w:b w:val="off"/>
                <w:bCs w:val="off"/>
                <w:i/>
                <w:iCs/>
                <w:sz w:val="24"/>
                <w:szCs w:val="24"/>
                <w:vertAlign w:val="baseline"/>
              </w:rPr>
            </w:pPr>
            <w:r>
              <w:rPr>
                <w:rFonts w:ascii="Times New Roman" w:cs="Times New Roman" w:hAnsi="Times New Roman"/>
                <w:b w:val="off"/>
                <w:bCs w:val="off"/>
                <w:i/>
                <w:iCs/>
                <w:sz w:val="24"/>
                <w:szCs w:val="24"/>
                <w:vertAlign w:val="baseline"/>
              </w:rPr>
              <w:t xml:space="preserve">Extremely High </w:t>
            </w:r>
          </w:p>
        </w:tc>
      </w:tr>
      <w:tr>
        <w:trPr>
          <w:cnfStyle w:val="000000000000"/>
        </w:trPr>
        <w:tc>
          <w:tcPr>
            <w:cnfStyle w:val="000010000000"/>
            <w:tcW w:w="2963" w:type="dxa"/>
            <w:gridSpan w:val="3"/>
            <w:tcBorders>
              <w:top w:val="single" w:color="auto" w:sz="4" w:space="0"/>
              <w:left w:val="nil" w:sz="4" w:space="0"/>
              <w:bottom w:val="single" w:color="auto" w:sz="4" w:space="0"/>
              <w:right w:val="nil" w:sz="4" w:space="0"/>
            </w:tcBorders>
          </w:tcPr>
          <w:p w14:paraId="000000C5">
            <w:pPr>
              <w:bidi w:val="off"/>
              <w:spacing w:beforeAutospacing="0" w:afterAutospacing="0" w:line="240"/>
              <w:jc w:val="left"/>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Healthy</w:t>
            </w:r>
          </w:p>
        </w:tc>
        <w:tc>
          <w:tcPr>
            <w:cnfStyle w:val="000001000000"/>
            <w:tcW w:w="876" w:type="dxa"/>
            <w:tcBorders>
              <w:top w:val="single" w:color="auto" w:sz="4" w:space="0"/>
              <w:left w:val="nil" w:sz="4" w:space="0"/>
              <w:bottom w:val="single" w:color="auto" w:sz="4" w:space="0"/>
              <w:right w:val="nil" w:sz="4" w:space="0"/>
            </w:tcBorders>
          </w:tcPr>
          <w:p w14:paraId="000000C6">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7.5%</w:t>
            </w:r>
          </w:p>
        </w:tc>
        <w:tc>
          <w:tcPr>
            <w:cnfStyle w:val="000010000000"/>
            <w:tcW w:w="1003" w:type="dxa"/>
            <w:tcBorders>
              <w:top w:val="single" w:color="auto" w:sz="4" w:space="0"/>
              <w:left w:val="nil" w:sz="4" w:space="0"/>
              <w:bottom w:val="single" w:color="auto" w:sz="4" w:space="0"/>
              <w:right w:val="nil" w:sz="4" w:space="0"/>
            </w:tcBorders>
          </w:tcPr>
          <w:p w14:paraId="000000C7">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37.5%</w:t>
            </w:r>
          </w:p>
        </w:tc>
        <w:tc>
          <w:tcPr>
            <w:cnfStyle w:val="000001000000"/>
            <w:tcW w:w="992" w:type="dxa"/>
            <w:tcBorders>
              <w:top w:val="single" w:color="auto" w:sz="4" w:space="0"/>
              <w:left w:val="nil" w:sz="4" w:space="0"/>
              <w:bottom w:val="single" w:color="auto" w:sz="4" w:space="0"/>
              <w:right w:val="nil" w:sz="4" w:space="0"/>
            </w:tcBorders>
          </w:tcPr>
          <w:p w14:paraId="000000C8">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37.5%</w:t>
            </w:r>
          </w:p>
        </w:tc>
        <w:tc>
          <w:tcPr>
            <w:cnfStyle w:val="000010000000"/>
            <w:tcW w:w="1443" w:type="dxa"/>
            <w:tcBorders>
              <w:top w:val="single" w:color="auto" w:sz="4" w:space="0"/>
              <w:left w:val="nil" w:sz="4" w:space="0"/>
              <w:bottom w:val="single" w:color="auto" w:sz="4" w:space="0"/>
              <w:right w:val="nil" w:sz="4" w:space="0"/>
            </w:tcBorders>
          </w:tcPr>
          <w:p w14:paraId="000000C9">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57.5%</w:t>
            </w:r>
          </w:p>
        </w:tc>
        <w:tc>
          <w:tcPr>
            <w:cnfStyle w:val="000001000000"/>
            <w:tcW w:w="2311" w:type="dxa"/>
            <w:gridSpan w:val="2"/>
            <w:tcBorders>
              <w:top w:val="single" w:color="auto" w:sz="4" w:space="0"/>
              <w:left w:val="nil" w:sz="4" w:space="0"/>
              <w:bottom w:val="single" w:color="auto" w:sz="4" w:space="0"/>
              <w:right w:val="nil" w:sz="4" w:space="0"/>
            </w:tcBorders>
          </w:tcPr>
          <w:p w14:paraId="000000CA">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47.5%</w:t>
            </w:r>
          </w:p>
        </w:tc>
      </w:tr>
      <w:tr>
        <w:trPr>
          <w:cnfStyle w:val="000000000000"/>
        </w:trPr>
        <w:tc>
          <w:tcPr>
            <w:cnfStyle w:val="000010000000"/>
            <w:tcW w:w="2963" w:type="dxa"/>
            <w:gridSpan w:val="3"/>
            <w:tcBorders>
              <w:top w:val="single" w:color="auto" w:sz="4" w:space="0"/>
              <w:left w:val="nil" w:sz="4" w:space="0"/>
              <w:bottom w:val="single" w:color="auto" w:sz="4" w:space="0"/>
              <w:right w:val="nil" w:sz="4" w:space="0"/>
            </w:tcBorders>
          </w:tcPr>
          <w:p w14:paraId="000000CB">
            <w:pPr>
              <w:bidi w:val="off"/>
              <w:spacing w:beforeAutospacing="0" w:afterAutospacing="0" w:line="240"/>
              <w:jc w:val="left"/>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Diseased</w:t>
            </w:r>
          </w:p>
        </w:tc>
        <w:tc>
          <w:tcPr>
            <w:cnfStyle w:val="000001000000"/>
            <w:tcW w:w="876" w:type="dxa"/>
            <w:tcBorders>
              <w:top w:val="single" w:color="auto" w:sz="4" w:space="0"/>
              <w:left w:val="nil" w:sz="4" w:space="0"/>
              <w:bottom w:val="single" w:color="auto" w:sz="4" w:space="0"/>
              <w:right w:val="nil" w:sz="4" w:space="0"/>
            </w:tcBorders>
          </w:tcPr>
          <w:p w14:paraId="000000CC">
            <w:pPr>
              <w:bidi w:val="off"/>
              <w:spacing w:beforeAutospacing="0" w:afterAutospacing="0" w:line="240"/>
              <w:jc w:val="center"/>
              <w:rPr>
                <w:rFonts w:ascii="Times New Roman" w:cs="Times New Roman" w:hAnsi="Times New Roman"/>
                <w:b/>
                <w:bCs/>
                <w:i w:val="off"/>
                <w:iCs w:val="off"/>
                <w:sz w:val="24"/>
                <w:szCs w:val="24"/>
                <w:vertAlign w:val="baseline"/>
              </w:rPr>
            </w:pPr>
            <w:r>
              <w:rPr>
                <w:rFonts w:ascii="Times New Roman" w:cs="Times New Roman" w:hAnsi="Times New Roman"/>
                <w:b/>
                <w:bCs/>
                <w:i w:val="off"/>
                <w:iCs w:val="off"/>
                <w:sz w:val="24"/>
                <w:szCs w:val="24"/>
                <w:vertAlign w:val="baseline"/>
              </w:rPr>
              <w:t>92.5%</w:t>
            </w:r>
          </w:p>
        </w:tc>
        <w:tc>
          <w:tcPr>
            <w:cnfStyle w:val="000010000000"/>
            <w:tcW w:w="1003" w:type="dxa"/>
            <w:tcBorders>
              <w:top w:val="single" w:color="auto" w:sz="4" w:space="0"/>
              <w:left w:val="nil" w:sz="4" w:space="0"/>
              <w:bottom w:val="single" w:color="auto" w:sz="4" w:space="0"/>
              <w:right w:val="nil" w:sz="4" w:space="0"/>
            </w:tcBorders>
          </w:tcPr>
          <w:p w14:paraId="000000CD">
            <w:pPr>
              <w:bidi w:val="off"/>
              <w:spacing w:beforeAutospacing="0" w:afterAutospacing="0" w:line="240"/>
              <w:jc w:val="center"/>
              <w:rPr>
                <w:rFonts w:ascii="Times New Roman" w:cs="Times New Roman" w:hAnsi="Times New Roman"/>
                <w:b/>
                <w:bCs/>
                <w:i w:val="off"/>
                <w:iCs w:val="off"/>
                <w:sz w:val="24"/>
                <w:szCs w:val="24"/>
                <w:vertAlign w:val="baseline"/>
              </w:rPr>
            </w:pPr>
            <w:r>
              <w:rPr>
                <w:rFonts w:ascii="Times New Roman" w:cs="Times New Roman" w:hAnsi="Times New Roman"/>
                <w:b/>
                <w:bCs/>
                <w:i w:val="off"/>
                <w:iCs w:val="off"/>
                <w:sz w:val="24"/>
                <w:szCs w:val="24"/>
                <w:vertAlign w:val="baseline"/>
              </w:rPr>
              <w:t>62.5%</w:t>
            </w:r>
          </w:p>
        </w:tc>
        <w:tc>
          <w:tcPr>
            <w:cnfStyle w:val="000001000000"/>
            <w:tcW w:w="992" w:type="dxa"/>
            <w:tcBorders>
              <w:top w:val="single" w:color="auto" w:sz="4" w:space="0"/>
              <w:left w:val="nil" w:sz="4" w:space="0"/>
              <w:bottom w:val="single" w:color="auto" w:sz="4" w:space="0"/>
              <w:right w:val="nil" w:sz="4" w:space="0"/>
            </w:tcBorders>
          </w:tcPr>
          <w:p w14:paraId="000000CE">
            <w:pPr>
              <w:bidi w:val="off"/>
              <w:spacing w:beforeAutospacing="0" w:afterAutospacing="0" w:line="240"/>
              <w:jc w:val="center"/>
              <w:rPr>
                <w:rFonts w:ascii="Times New Roman" w:cs="Times New Roman" w:hAnsi="Times New Roman"/>
                <w:b/>
                <w:bCs/>
                <w:i w:val="off"/>
                <w:iCs w:val="off"/>
                <w:sz w:val="24"/>
                <w:szCs w:val="24"/>
                <w:vertAlign w:val="baseline"/>
              </w:rPr>
            </w:pPr>
            <w:r>
              <w:rPr>
                <w:rFonts w:ascii="Times New Roman" w:cs="Times New Roman" w:hAnsi="Times New Roman"/>
                <w:b/>
                <w:bCs/>
                <w:i w:val="off"/>
                <w:iCs w:val="off"/>
                <w:sz w:val="24"/>
                <w:szCs w:val="24"/>
                <w:vertAlign w:val="baseline"/>
              </w:rPr>
              <w:t>62.5%</w:t>
            </w:r>
          </w:p>
        </w:tc>
        <w:tc>
          <w:tcPr>
            <w:cnfStyle w:val="000010000000"/>
            <w:tcW w:w="1443" w:type="dxa"/>
            <w:tcBorders>
              <w:top w:val="single" w:color="auto" w:sz="4" w:space="0"/>
              <w:left w:val="nil" w:sz="4" w:space="0"/>
              <w:bottom w:val="single" w:color="auto" w:sz="4" w:space="0"/>
              <w:right w:val="nil" w:sz="4" w:space="0"/>
            </w:tcBorders>
          </w:tcPr>
          <w:p w14:paraId="000000CF">
            <w:pPr>
              <w:bidi w:val="off"/>
              <w:spacing w:beforeAutospacing="0" w:afterAutospacing="0" w:line="240"/>
              <w:jc w:val="center"/>
              <w:rPr>
                <w:rFonts w:ascii="Times New Roman" w:cs="Times New Roman" w:hAnsi="Times New Roman"/>
                <w:b/>
                <w:bCs/>
                <w:i w:val="off"/>
                <w:iCs w:val="off"/>
                <w:sz w:val="24"/>
                <w:szCs w:val="24"/>
                <w:vertAlign w:val="baseline"/>
              </w:rPr>
            </w:pPr>
            <w:r>
              <w:rPr>
                <w:rFonts w:ascii="Times New Roman" w:cs="Times New Roman" w:hAnsi="Times New Roman"/>
                <w:b/>
                <w:bCs/>
                <w:i w:val="off"/>
                <w:iCs w:val="off"/>
                <w:sz w:val="24"/>
                <w:szCs w:val="24"/>
                <w:vertAlign w:val="baseline"/>
              </w:rPr>
              <w:t>42.5%</w:t>
            </w:r>
          </w:p>
        </w:tc>
        <w:tc>
          <w:tcPr>
            <w:cnfStyle w:val="000001000000"/>
            <w:tcW w:w="2311" w:type="dxa"/>
            <w:gridSpan w:val="2"/>
            <w:tcBorders>
              <w:top w:val="single" w:color="auto" w:sz="4" w:space="0"/>
              <w:left w:val="nil" w:sz="4" w:space="0"/>
              <w:bottom w:val="single" w:color="auto" w:sz="4" w:space="0"/>
              <w:right w:val="nil" w:sz="4" w:space="0"/>
            </w:tcBorders>
          </w:tcPr>
          <w:p w14:paraId="000000D0">
            <w:pPr>
              <w:bidi w:val="off"/>
              <w:spacing w:beforeAutospacing="0" w:afterAutospacing="0" w:line="240"/>
              <w:jc w:val="center"/>
              <w:rPr>
                <w:rFonts w:ascii="Times New Roman" w:cs="Times New Roman" w:hAnsi="Times New Roman"/>
                <w:b/>
                <w:bCs/>
                <w:i w:val="off"/>
                <w:iCs w:val="off"/>
                <w:sz w:val="24"/>
                <w:szCs w:val="24"/>
                <w:vertAlign w:val="baseline"/>
              </w:rPr>
            </w:pPr>
            <w:r>
              <w:rPr>
                <w:rFonts w:ascii="Times New Roman" w:cs="Times New Roman" w:hAnsi="Times New Roman"/>
                <w:b/>
                <w:bCs/>
                <w:i w:val="off"/>
                <w:iCs w:val="off"/>
                <w:sz w:val="24"/>
                <w:szCs w:val="24"/>
                <w:vertAlign w:val="baseline"/>
              </w:rPr>
              <w:t>52.5%</w:t>
            </w:r>
          </w:p>
        </w:tc>
      </w:tr>
      <w:tr>
        <w:trPr>
          <w:cnfStyle w:val="000000000000"/>
          <w:gridAfter w:val="0"/>
          <w:wAfter w:w="0" w:type="dxa"/>
        </w:trPr>
        <w:tc>
          <w:tcPr>
            <w:cnfStyle w:val="000010000000"/>
            <w:tcW w:w="418" w:type="dxa"/>
            <w:gridSpan w:val="1"/>
            <w:tcBorders>
              <w:top w:val="single" w:color="auto" w:sz="4" w:space="0"/>
              <w:left w:val="nil" w:sz="4" w:space="0"/>
              <w:bottom w:val="single" w:color="auto" w:sz="4" w:space="0"/>
              <w:right w:val="nil" w:sz="4" w:space="0"/>
            </w:tcBorders>
          </w:tcPr>
          <w:p w14:paraId="000000D1">
            <w:pPr>
              <w:bidi w:val="off"/>
              <w:spacing w:beforeAutospacing="0" w:afterAutospacing="0" w:line="240"/>
              <w:jc w:val="center"/>
              <w:rPr>
                <w:rFonts w:ascii="Times New Roman" w:cs="Times New Roman" w:hAnsi="Times New Roman"/>
                <w:b w:val="off"/>
                <w:bCs w:val="off"/>
                <w:i w:val="off"/>
                <w:iCs w:val="off"/>
                <w:sz w:val="24"/>
                <w:szCs w:val="24"/>
                <w:vertAlign w:val="baseline"/>
              </w:rPr>
            </w:pPr>
          </w:p>
        </w:tc>
        <w:tc>
          <w:tcPr>
            <w:cnfStyle w:val="000001000000"/>
            <w:tcW w:w="460" w:type="dxa"/>
            <w:tcBorders>
              <w:top w:val="single" w:color="auto" w:sz="4" w:space="0"/>
              <w:left w:val="nil" w:sz="4" w:space="0"/>
              <w:bottom w:val="single" w:color="auto" w:sz="4" w:space="0"/>
              <w:right w:val="nil" w:sz="4" w:space="0"/>
            </w:tcBorders>
          </w:tcPr>
          <w:p w14:paraId="000000D2">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 xml:space="preserve">A. </w:t>
            </w:r>
          </w:p>
        </w:tc>
        <w:tc>
          <w:tcPr>
            <w:cnfStyle w:val="000010000000"/>
            <w:tcW w:w="2085" w:type="dxa"/>
            <w:tcBorders>
              <w:top w:val="single" w:color="auto" w:sz="4" w:space="0"/>
              <w:left w:val="nil" w:sz="4" w:space="0"/>
              <w:bottom w:val="single" w:color="auto" w:sz="4" w:space="0"/>
              <w:right w:val="nil" w:sz="4" w:space="0"/>
            </w:tcBorders>
          </w:tcPr>
          <w:p w14:paraId="000000D3">
            <w:pPr>
              <w:bidi w:val="off"/>
              <w:spacing w:beforeAutospacing="0" w:afterAutospacing="0" w:line="240"/>
              <w:jc w:val="left"/>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 xml:space="preserve">Anthracnose </w:t>
            </w:r>
          </w:p>
        </w:tc>
        <w:tc>
          <w:tcPr>
            <w:cnfStyle w:val="000001000000"/>
            <w:tcW w:w="876" w:type="dxa"/>
            <w:tcBorders>
              <w:top w:val="single" w:color="auto" w:sz="4" w:space="0"/>
              <w:left w:val="nil" w:sz="4" w:space="0"/>
              <w:bottom w:val="single" w:color="auto" w:sz="4" w:space="0"/>
              <w:right w:val="nil" w:sz="4" w:space="0"/>
            </w:tcBorders>
          </w:tcPr>
          <w:p w14:paraId="000000D4">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0%</w:t>
            </w:r>
          </w:p>
        </w:tc>
        <w:tc>
          <w:tcPr>
            <w:cnfStyle w:val="000010000000"/>
            <w:tcW w:w="1003" w:type="dxa"/>
            <w:tcBorders>
              <w:top w:val="single" w:color="auto" w:sz="4" w:space="0"/>
              <w:left w:val="nil" w:sz="4" w:space="0"/>
              <w:bottom w:val="single" w:color="auto" w:sz="4" w:space="0"/>
              <w:right w:val="nil" w:sz="4" w:space="0"/>
            </w:tcBorders>
          </w:tcPr>
          <w:p w14:paraId="000000D5">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0%</w:t>
            </w:r>
          </w:p>
        </w:tc>
        <w:tc>
          <w:tcPr>
            <w:cnfStyle w:val="000001000000"/>
            <w:tcW w:w="992" w:type="dxa"/>
            <w:tcBorders>
              <w:top w:val="single" w:color="auto" w:sz="4" w:space="0"/>
              <w:left w:val="nil" w:sz="4" w:space="0"/>
              <w:bottom w:val="single" w:color="auto" w:sz="4" w:space="0"/>
              <w:right w:val="nil" w:sz="4" w:space="0"/>
            </w:tcBorders>
          </w:tcPr>
          <w:p w14:paraId="000000D6">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0%</w:t>
            </w:r>
          </w:p>
        </w:tc>
        <w:tc>
          <w:tcPr>
            <w:cnfStyle w:val="000010000000"/>
            <w:tcW w:w="1443" w:type="dxa"/>
            <w:tcBorders>
              <w:top w:val="single" w:color="auto" w:sz="4" w:space="0"/>
              <w:left w:val="nil" w:sz="4" w:space="0"/>
              <w:bottom w:val="single" w:color="auto" w:sz="4" w:space="0"/>
              <w:right w:val="nil" w:sz="4" w:space="0"/>
            </w:tcBorders>
          </w:tcPr>
          <w:p w14:paraId="000000D7">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0%</w:t>
            </w:r>
          </w:p>
        </w:tc>
        <w:tc>
          <w:tcPr>
            <w:cnfStyle w:val="000001000000"/>
            <w:tcW w:w="2278" w:type="dxa"/>
            <w:gridSpan w:val="1"/>
            <w:tcBorders>
              <w:top w:val="single" w:color="auto" w:sz="4" w:space="0"/>
              <w:left w:val="nil" w:sz="4" w:space="0"/>
              <w:bottom w:val="single" w:color="auto" w:sz="4" w:space="0"/>
              <w:right w:val="nil" w:sz="4" w:space="0"/>
            </w:tcBorders>
          </w:tcPr>
          <w:p w14:paraId="000000D8">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2.5%</w:t>
            </w:r>
          </w:p>
        </w:tc>
      </w:tr>
      <w:tr>
        <w:trPr>
          <w:cnfStyle w:val="000000000000"/>
          <w:gridAfter w:val="0"/>
          <w:wAfter w:w="0" w:type="dxa"/>
        </w:trPr>
        <w:tc>
          <w:tcPr>
            <w:cnfStyle w:val="000010000000"/>
            <w:tcW w:w="418" w:type="dxa"/>
            <w:gridSpan w:val="1"/>
            <w:tcBorders>
              <w:top w:val="single" w:color="auto" w:sz="4" w:space="0"/>
              <w:left w:val="nil" w:sz="4" w:space="0"/>
              <w:bottom w:val="single" w:color="auto" w:sz="4" w:space="0"/>
              <w:right w:val="nil" w:sz="4" w:space="0"/>
            </w:tcBorders>
          </w:tcPr>
          <w:p w14:paraId="000000D9">
            <w:pPr>
              <w:bidi w:val="off"/>
              <w:spacing w:beforeAutospacing="0" w:afterAutospacing="0" w:line="240"/>
              <w:jc w:val="center"/>
              <w:rPr>
                <w:rFonts w:ascii="Times New Roman" w:cs="Times New Roman" w:hAnsi="Times New Roman"/>
                <w:b w:val="off"/>
                <w:bCs w:val="off"/>
                <w:i w:val="off"/>
                <w:iCs w:val="off"/>
                <w:sz w:val="24"/>
                <w:szCs w:val="24"/>
                <w:vertAlign w:val="baseline"/>
              </w:rPr>
            </w:pPr>
          </w:p>
        </w:tc>
        <w:tc>
          <w:tcPr>
            <w:cnfStyle w:val="000001000000"/>
            <w:tcW w:w="460" w:type="dxa"/>
            <w:tcBorders>
              <w:top w:val="single" w:color="auto" w:sz="4" w:space="0"/>
              <w:left w:val="nil" w:sz="4" w:space="0"/>
              <w:bottom w:val="single" w:color="auto" w:sz="4" w:space="0"/>
              <w:right w:val="nil" w:sz="4" w:space="0"/>
            </w:tcBorders>
          </w:tcPr>
          <w:p w14:paraId="000000DA">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B.</w:t>
            </w:r>
          </w:p>
        </w:tc>
        <w:tc>
          <w:tcPr>
            <w:cnfStyle w:val="000010000000"/>
            <w:tcW w:w="2085" w:type="dxa"/>
            <w:tcBorders>
              <w:top w:val="single" w:color="auto" w:sz="4" w:space="0"/>
              <w:left w:val="nil" w:sz="4" w:space="0"/>
              <w:bottom w:val="single" w:color="auto" w:sz="4" w:space="0"/>
              <w:right w:val="nil" w:sz="4" w:space="0"/>
            </w:tcBorders>
          </w:tcPr>
          <w:p w14:paraId="000000DB">
            <w:pPr>
              <w:bidi w:val="off"/>
              <w:spacing w:beforeAutospacing="0" w:afterAutospacing="0" w:line="240"/>
              <w:jc w:val="left"/>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Bacterial Canker</w:t>
            </w:r>
          </w:p>
        </w:tc>
        <w:tc>
          <w:tcPr>
            <w:cnfStyle w:val="000001000000"/>
            <w:tcW w:w="876" w:type="dxa"/>
            <w:tcBorders>
              <w:top w:val="single" w:color="auto" w:sz="4" w:space="0"/>
              <w:left w:val="nil" w:sz="4" w:space="0"/>
              <w:bottom w:val="single" w:color="auto" w:sz="4" w:space="0"/>
              <w:right w:val="nil" w:sz="4" w:space="0"/>
            </w:tcBorders>
          </w:tcPr>
          <w:p w14:paraId="000000DC">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10%</w:t>
            </w:r>
          </w:p>
        </w:tc>
        <w:tc>
          <w:tcPr>
            <w:cnfStyle w:val="000010000000"/>
            <w:tcW w:w="1003" w:type="dxa"/>
            <w:tcBorders>
              <w:top w:val="single" w:color="auto" w:sz="4" w:space="0"/>
              <w:left w:val="nil" w:sz="4" w:space="0"/>
              <w:bottom w:val="single" w:color="auto" w:sz="4" w:space="0"/>
              <w:right w:val="nil" w:sz="4" w:space="0"/>
            </w:tcBorders>
          </w:tcPr>
          <w:p w14:paraId="000000DD">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2.5%</w:t>
            </w:r>
          </w:p>
        </w:tc>
        <w:tc>
          <w:tcPr>
            <w:cnfStyle w:val="000001000000"/>
            <w:tcW w:w="992" w:type="dxa"/>
            <w:tcBorders>
              <w:top w:val="single" w:color="auto" w:sz="4" w:space="0"/>
              <w:left w:val="nil" w:sz="4" w:space="0"/>
              <w:bottom w:val="single" w:color="auto" w:sz="4" w:space="0"/>
              <w:right w:val="nil" w:sz="4" w:space="0"/>
            </w:tcBorders>
          </w:tcPr>
          <w:p w14:paraId="000000DE">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7.5%</w:t>
            </w:r>
          </w:p>
        </w:tc>
        <w:tc>
          <w:tcPr>
            <w:cnfStyle w:val="000010000000"/>
            <w:tcW w:w="1443" w:type="dxa"/>
            <w:tcBorders>
              <w:top w:val="single" w:color="auto" w:sz="4" w:space="0"/>
              <w:left w:val="nil" w:sz="4" w:space="0"/>
              <w:bottom w:val="single" w:color="auto" w:sz="4" w:space="0"/>
              <w:right w:val="nil" w:sz="4" w:space="0"/>
            </w:tcBorders>
          </w:tcPr>
          <w:p w14:paraId="000000DF">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2.5%</w:t>
            </w:r>
          </w:p>
        </w:tc>
        <w:tc>
          <w:tcPr>
            <w:cnfStyle w:val="000001000000"/>
            <w:tcW w:w="2278" w:type="dxa"/>
            <w:gridSpan w:val="1"/>
            <w:tcBorders>
              <w:top w:val="single" w:color="auto" w:sz="4" w:space="0"/>
              <w:left w:val="nil" w:sz="4" w:space="0"/>
              <w:bottom w:val="single" w:color="auto" w:sz="4" w:space="0"/>
              <w:right w:val="nil" w:sz="4" w:space="0"/>
            </w:tcBorders>
          </w:tcPr>
          <w:p w14:paraId="000000E0">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5%</w:t>
            </w:r>
          </w:p>
        </w:tc>
      </w:tr>
      <w:tr>
        <w:trPr>
          <w:cnfStyle w:val="000000000000"/>
        </w:trPr>
        <w:tc>
          <w:tcPr>
            <w:cnfStyle w:val="000010000000"/>
            <w:tcW w:w="418" w:type="dxa"/>
            <w:gridSpan w:val="1"/>
            <w:tcBorders>
              <w:top w:val="single" w:color="auto" w:sz="4" w:space="0"/>
              <w:left w:val="nil" w:sz="4" w:space="0"/>
              <w:bottom w:val="single" w:color="auto" w:sz="4" w:space="0"/>
              <w:right w:val="nil" w:sz="4" w:space="0"/>
            </w:tcBorders>
          </w:tcPr>
          <w:p w14:paraId="000000E1">
            <w:pPr>
              <w:bidi w:val="off"/>
              <w:spacing w:beforeAutospacing="0" w:afterAutospacing="0" w:line="240"/>
              <w:jc w:val="center"/>
              <w:rPr>
                <w:rFonts w:ascii="Times New Roman" w:cs="Times New Roman" w:hAnsi="Times New Roman"/>
                <w:b w:val="off"/>
                <w:bCs w:val="off"/>
                <w:i w:val="off"/>
                <w:iCs w:val="off"/>
                <w:sz w:val="24"/>
                <w:szCs w:val="24"/>
                <w:vertAlign w:val="baseline"/>
              </w:rPr>
            </w:pPr>
          </w:p>
        </w:tc>
        <w:tc>
          <w:tcPr>
            <w:cnfStyle w:val="000001000000"/>
            <w:tcW w:w="460" w:type="dxa"/>
            <w:tcBorders>
              <w:top w:val="single" w:color="auto" w:sz="4" w:space="0"/>
              <w:left w:val="nil" w:sz="4" w:space="0"/>
              <w:bottom w:val="single" w:color="auto" w:sz="4" w:space="0"/>
              <w:right w:val="nil" w:sz="4" w:space="0"/>
            </w:tcBorders>
          </w:tcPr>
          <w:p w14:paraId="000000E2">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 xml:space="preserve">C. </w:t>
            </w:r>
          </w:p>
        </w:tc>
        <w:tc>
          <w:tcPr>
            <w:cnfStyle w:val="000010000000"/>
            <w:tcW w:w="2085" w:type="dxa"/>
            <w:tcBorders>
              <w:top w:val="single" w:color="auto" w:sz="4" w:space="0"/>
              <w:left w:val="nil" w:sz="4" w:space="0"/>
              <w:bottom w:val="single" w:color="auto" w:sz="4" w:space="0"/>
              <w:right w:val="nil" w:sz="4" w:space="0"/>
            </w:tcBorders>
          </w:tcPr>
          <w:p w14:paraId="000000E3">
            <w:pPr>
              <w:bidi w:val="off"/>
              <w:spacing w:beforeAutospacing="0" w:afterAutospacing="0" w:line="240"/>
              <w:jc w:val="left"/>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Cutting Weevil</w:t>
            </w:r>
          </w:p>
        </w:tc>
        <w:tc>
          <w:tcPr>
            <w:cnfStyle w:val="000001000000"/>
            <w:tcW w:w="876" w:type="dxa"/>
            <w:tcBorders>
              <w:top w:val="single" w:color="auto" w:sz="4" w:space="0"/>
              <w:left w:val="nil" w:sz="4" w:space="0"/>
              <w:bottom w:val="single" w:color="auto" w:sz="4" w:space="0"/>
              <w:right w:val="nil" w:sz="4" w:space="0"/>
            </w:tcBorders>
          </w:tcPr>
          <w:p w14:paraId="000000E4">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0%</w:t>
            </w:r>
          </w:p>
        </w:tc>
        <w:tc>
          <w:tcPr>
            <w:cnfStyle w:val="000010000000"/>
            <w:tcW w:w="1003" w:type="dxa"/>
            <w:tcBorders>
              <w:top w:val="single" w:color="auto" w:sz="4" w:space="0"/>
              <w:left w:val="nil" w:sz="4" w:space="0"/>
              <w:bottom w:val="single" w:color="auto" w:sz="4" w:space="0"/>
              <w:right w:val="nil" w:sz="4" w:space="0"/>
            </w:tcBorders>
          </w:tcPr>
          <w:p w14:paraId="000000E5">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0%</w:t>
            </w:r>
          </w:p>
        </w:tc>
        <w:tc>
          <w:tcPr>
            <w:cnfStyle w:val="000001000000"/>
            <w:tcW w:w="992" w:type="dxa"/>
            <w:tcBorders>
              <w:top w:val="single" w:color="auto" w:sz="4" w:space="0"/>
              <w:left w:val="nil" w:sz="4" w:space="0"/>
              <w:bottom w:val="single" w:color="auto" w:sz="4" w:space="0"/>
              <w:right w:val="nil" w:sz="4" w:space="0"/>
            </w:tcBorders>
          </w:tcPr>
          <w:p w14:paraId="000000E6">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2.5%</w:t>
            </w:r>
          </w:p>
        </w:tc>
        <w:tc>
          <w:tcPr>
            <w:cnfStyle w:val="000010000000"/>
            <w:tcW w:w="1443" w:type="dxa"/>
            <w:tcBorders>
              <w:top w:val="single" w:color="auto" w:sz="4" w:space="0"/>
              <w:left w:val="nil" w:sz="4" w:space="0"/>
              <w:bottom w:val="single" w:color="auto" w:sz="4" w:space="0"/>
              <w:right w:val="nil" w:sz="4" w:space="0"/>
            </w:tcBorders>
          </w:tcPr>
          <w:p w14:paraId="000000E7">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0%</w:t>
            </w:r>
          </w:p>
        </w:tc>
        <w:tc>
          <w:tcPr>
            <w:cnfStyle w:val="000001000000"/>
            <w:tcW w:w="2311" w:type="dxa"/>
            <w:gridSpan w:val="2"/>
            <w:tcBorders>
              <w:top w:val="single" w:color="auto" w:sz="4" w:space="0"/>
              <w:left w:val="nil" w:sz="4" w:space="0"/>
              <w:bottom w:val="single" w:color="auto" w:sz="4" w:space="0"/>
              <w:right w:val="nil" w:sz="4" w:space="0"/>
            </w:tcBorders>
          </w:tcPr>
          <w:p w14:paraId="000000E8">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2.5%</w:t>
            </w:r>
          </w:p>
        </w:tc>
      </w:tr>
      <w:tr>
        <w:trPr>
          <w:cnfStyle w:val="000000000000"/>
        </w:trPr>
        <w:tc>
          <w:tcPr>
            <w:cnfStyle w:val="000010000000"/>
            <w:tcW w:w="418" w:type="dxa"/>
            <w:gridSpan w:val="1"/>
            <w:tcBorders>
              <w:top w:val="single" w:color="auto" w:sz="4" w:space="0"/>
              <w:left w:val="nil" w:sz="4" w:space="0"/>
              <w:bottom w:val="single" w:color="auto" w:sz="4" w:space="0"/>
              <w:right w:val="nil" w:sz="4" w:space="0"/>
            </w:tcBorders>
          </w:tcPr>
          <w:p w14:paraId="000000E9">
            <w:pPr>
              <w:bidi w:val="off"/>
              <w:spacing w:beforeAutospacing="0" w:afterAutospacing="0" w:line="240"/>
              <w:jc w:val="center"/>
              <w:rPr>
                <w:rFonts w:ascii="Times New Roman" w:cs="Times New Roman" w:hAnsi="Times New Roman"/>
                <w:b w:val="off"/>
                <w:bCs w:val="off"/>
                <w:i w:val="off"/>
                <w:iCs w:val="off"/>
                <w:sz w:val="24"/>
                <w:szCs w:val="24"/>
                <w:vertAlign w:val="baseline"/>
              </w:rPr>
            </w:pPr>
          </w:p>
        </w:tc>
        <w:tc>
          <w:tcPr>
            <w:cnfStyle w:val="000001000000"/>
            <w:tcW w:w="460" w:type="dxa"/>
            <w:tcBorders>
              <w:top w:val="single" w:color="auto" w:sz="4" w:space="0"/>
              <w:left w:val="nil" w:sz="4" w:space="0"/>
              <w:bottom w:val="single" w:color="auto" w:sz="4" w:space="0"/>
              <w:right w:val="nil" w:sz="4" w:space="0"/>
            </w:tcBorders>
          </w:tcPr>
          <w:p w14:paraId="000000EA">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D.</w:t>
            </w:r>
          </w:p>
        </w:tc>
        <w:tc>
          <w:tcPr>
            <w:cnfStyle w:val="000010000000"/>
            <w:tcW w:w="2085" w:type="dxa"/>
            <w:tcBorders>
              <w:top w:val="single" w:color="auto" w:sz="4" w:space="0"/>
              <w:left w:val="nil" w:sz="4" w:space="0"/>
              <w:bottom w:val="single" w:color="auto" w:sz="4" w:space="0"/>
              <w:right w:val="nil" w:sz="4" w:space="0"/>
            </w:tcBorders>
          </w:tcPr>
          <w:p w14:paraId="000000EB">
            <w:pPr>
              <w:bidi w:val="off"/>
              <w:spacing w:beforeAutospacing="0" w:afterAutospacing="0" w:line="240"/>
              <w:jc w:val="left"/>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Dieback</w:t>
            </w:r>
          </w:p>
        </w:tc>
        <w:tc>
          <w:tcPr>
            <w:cnfStyle w:val="000001000000"/>
            <w:tcW w:w="876" w:type="dxa"/>
            <w:tcBorders>
              <w:top w:val="single" w:color="auto" w:sz="4" w:space="0"/>
              <w:left w:val="nil" w:sz="4" w:space="0"/>
              <w:bottom w:val="single" w:color="auto" w:sz="4" w:space="0"/>
              <w:right w:val="nil" w:sz="4" w:space="0"/>
            </w:tcBorders>
          </w:tcPr>
          <w:p w14:paraId="000000EC">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0%</w:t>
            </w:r>
          </w:p>
        </w:tc>
        <w:tc>
          <w:tcPr>
            <w:cnfStyle w:val="000010000000"/>
            <w:tcW w:w="1003" w:type="dxa"/>
            <w:tcBorders>
              <w:top w:val="single" w:color="auto" w:sz="4" w:space="0"/>
              <w:left w:val="nil" w:sz="4" w:space="0"/>
              <w:bottom w:val="single" w:color="auto" w:sz="4" w:space="0"/>
              <w:right w:val="nil" w:sz="4" w:space="0"/>
            </w:tcBorders>
          </w:tcPr>
          <w:p w14:paraId="000000ED">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15%</w:t>
            </w:r>
          </w:p>
        </w:tc>
        <w:tc>
          <w:tcPr>
            <w:cnfStyle w:val="000001000000"/>
            <w:tcW w:w="992" w:type="dxa"/>
            <w:tcBorders>
              <w:top w:val="single" w:color="auto" w:sz="4" w:space="0"/>
              <w:left w:val="nil" w:sz="4" w:space="0"/>
              <w:bottom w:val="single" w:color="auto" w:sz="4" w:space="0"/>
              <w:right w:val="nil" w:sz="4" w:space="0"/>
            </w:tcBorders>
          </w:tcPr>
          <w:p w14:paraId="000000EE">
            <w:pPr>
              <w:bidi w:val="off"/>
              <w:spacing w:beforeAutospacing="0" w:afterAutospacing="0" w:line="240"/>
              <w:jc w:val="center"/>
              <w:rPr>
                <w:rFonts w:ascii="Times New Roman" w:cs="Times New Roman" w:hAnsi="Times New Roman"/>
                <w:b/>
                <w:bCs/>
                <w:i w:val="off"/>
                <w:iCs w:val="off"/>
                <w:sz w:val="24"/>
                <w:szCs w:val="24"/>
                <w:vertAlign w:val="baseline"/>
              </w:rPr>
            </w:pPr>
            <w:r>
              <w:rPr>
                <w:rFonts w:ascii="Times New Roman" w:cs="Times New Roman" w:hAnsi="Times New Roman"/>
                <w:b/>
                <w:bCs/>
                <w:i w:val="off"/>
                <w:iCs w:val="off"/>
                <w:sz w:val="24"/>
                <w:szCs w:val="24"/>
                <w:vertAlign w:val="baseline"/>
              </w:rPr>
              <w:t>27.5%</w:t>
            </w:r>
          </w:p>
        </w:tc>
        <w:tc>
          <w:tcPr>
            <w:cnfStyle w:val="000010000000"/>
            <w:tcW w:w="1443" w:type="dxa"/>
            <w:tcBorders>
              <w:top w:val="single" w:color="auto" w:sz="4" w:space="0"/>
              <w:left w:val="nil" w:sz="4" w:space="0"/>
              <w:bottom w:val="single" w:color="auto" w:sz="4" w:space="0"/>
              <w:right w:val="nil" w:sz="4" w:space="0"/>
            </w:tcBorders>
          </w:tcPr>
          <w:p w14:paraId="000000EF">
            <w:pPr>
              <w:bidi w:val="off"/>
              <w:spacing w:beforeAutospacing="0" w:afterAutospacing="0" w:line="240"/>
              <w:jc w:val="center"/>
              <w:rPr>
                <w:rFonts w:ascii="Times New Roman" w:cs="Times New Roman" w:hAnsi="Times New Roman"/>
                <w:b/>
                <w:bCs/>
                <w:i w:val="off"/>
                <w:iCs w:val="off"/>
                <w:sz w:val="24"/>
                <w:szCs w:val="24"/>
                <w:vertAlign w:val="baseline"/>
              </w:rPr>
            </w:pPr>
            <w:r>
              <w:rPr>
                <w:rFonts w:ascii="Times New Roman" w:cs="Times New Roman" w:hAnsi="Times New Roman"/>
                <w:b/>
                <w:bCs/>
                <w:i w:val="off"/>
                <w:iCs w:val="off"/>
                <w:sz w:val="24"/>
                <w:szCs w:val="24"/>
                <w:vertAlign w:val="baseline"/>
              </w:rPr>
              <w:t>22.5%</w:t>
            </w:r>
          </w:p>
        </w:tc>
        <w:tc>
          <w:tcPr>
            <w:cnfStyle w:val="000001000000"/>
            <w:tcW w:w="2311" w:type="dxa"/>
            <w:gridSpan w:val="2"/>
            <w:tcBorders>
              <w:top w:val="single" w:color="auto" w:sz="4" w:space="0"/>
              <w:left w:val="nil" w:sz="4" w:space="0"/>
              <w:bottom w:val="single" w:color="auto" w:sz="4" w:space="0"/>
              <w:right w:val="nil" w:sz="4" w:space="0"/>
            </w:tcBorders>
          </w:tcPr>
          <w:p w14:paraId="000000F0">
            <w:pPr>
              <w:bidi w:val="off"/>
              <w:spacing w:beforeAutospacing="0" w:afterAutospacing="0" w:line="240"/>
              <w:jc w:val="center"/>
              <w:rPr>
                <w:rFonts w:ascii="Times New Roman" w:cs="Times New Roman" w:hAnsi="Times New Roman"/>
                <w:b/>
                <w:bCs/>
                <w:i w:val="off"/>
                <w:iCs w:val="off"/>
                <w:sz w:val="24"/>
                <w:szCs w:val="24"/>
                <w:vertAlign w:val="baseline"/>
              </w:rPr>
            </w:pPr>
            <w:r>
              <w:rPr>
                <w:rFonts w:ascii="Times New Roman" w:cs="Times New Roman" w:hAnsi="Times New Roman"/>
                <w:b/>
                <w:bCs/>
                <w:i w:val="off"/>
                <w:iCs w:val="off"/>
                <w:sz w:val="24"/>
                <w:szCs w:val="24"/>
                <w:vertAlign w:val="baseline"/>
              </w:rPr>
              <w:t>27.5%</w:t>
            </w:r>
          </w:p>
        </w:tc>
      </w:tr>
      <w:tr>
        <w:trPr>
          <w:cnfStyle w:val="000000000000"/>
        </w:trPr>
        <w:tc>
          <w:tcPr>
            <w:cnfStyle w:val="000010000000"/>
            <w:tcW w:w="418" w:type="dxa"/>
            <w:gridSpan w:val="1"/>
            <w:tcBorders>
              <w:top w:val="single" w:color="auto" w:sz="4" w:space="0"/>
              <w:left w:val="nil" w:sz="4" w:space="0"/>
              <w:bottom w:val="single" w:color="auto" w:sz="4" w:space="0"/>
              <w:right w:val="nil" w:sz="4" w:space="0"/>
            </w:tcBorders>
          </w:tcPr>
          <w:p w14:paraId="000000F1">
            <w:pPr>
              <w:bidi w:val="off"/>
              <w:spacing w:beforeAutospacing="0" w:afterAutospacing="0" w:line="240"/>
              <w:jc w:val="center"/>
              <w:rPr>
                <w:rFonts w:ascii="Times New Roman" w:cs="Times New Roman" w:hAnsi="Times New Roman"/>
                <w:b w:val="off"/>
                <w:bCs w:val="off"/>
                <w:i w:val="off"/>
                <w:iCs w:val="off"/>
                <w:sz w:val="24"/>
                <w:szCs w:val="24"/>
                <w:vertAlign w:val="baseline"/>
              </w:rPr>
            </w:pPr>
          </w:p>
        </w:tc>
        <w:tc>
          <w:tcPr>
            <w:cnfStyle w:val="000001000000"/>
            <w:tcW w:w="460" w:type="dxa"/>
            <w:tcBorders>
              <w:top w:val="single" w:color="auto" w:sz="4" w:space="0"/>
              <w:left w:val="nil" w:sz="4" w:space="0"/>
              <w:bottom w:val="single" w:color="auto" w:sz="4" w:space="0"/>
              <w:right w:val="nil" w:sz="4" w:space="0"/>
            </w:tcBorders>
          </w:tcPr>
          <w:p w14:paraId="000000F2">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 xml:space="preserve">E. </w:t>
            </w:r>
          </w:p>
        </w:tc>
        <w:tc>
          <w:tcPr>
            <w:cnfStyle w:val="000010000000"/>
            <w:tcW w:w="2085" w:type="dxa"/>
            <w:tcBorders>
              <w:top w:val="single" w:color="auto" w:sz="4" w:space="0"/>
              <w:left w:val="nil" w:sz="4" w:space="0"/>
              <w:bottom w:val="single" w:color="auto" w:sz="4" w:space="0"/>
              <w:right w:val="nil" w:sz="4" w:space="0"/>
            </w:tcBorders>
          </w:tcPr>
          <w:p w14:paraId="000000F3">
            <w:pPr>
              <w:bidi w:val="off"/>
              <w:spacing w:beforeAutospacing="0" w:afterAutospacing="0" w:line="240"/>
              <w:jc w:val="left"/>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Gall Midge</w:t>
            </w:r>
          </w:p>
        </w:tc>
        <w:tc>
          <w:tcPr>
            <w:cnfStyle w:val="000001000000"/>
            <w:tcW w:w="876" w:type="dxa"/>
            <w:tcBorders>
              <w:top w:val="single" w:color="auto" w:sz="4" w:space="0"/>
              <w:left w:val="nil" w:sz="4" w:space="0"/>
              <w:bottom w:val="single" w:color="auto" w:sz="4" w:space="0"/>
              <w:right w:val="nil" w:sz="4" w:space="0"/>
            </w:tcBorders>
          </w:tcPr>
          <w:p w14:paraId="000000F4">
            <w:pPr>
              <w:bidi w:val="off"/>
              <w:spacing w:beforeAutospacing="0" w:afterAutospacing="0" w:line="240"/>
              <w:jc w:val="center"/>
              <w:rPr>
                <w:rFonts w:ascii="Times New Roman" w:cs="Times New Roman" w:hAnsi="Times New Roman"/>
                <w:b/>
                <w:bCs/>
                <w:i w:val="off"/>
                <w:iCs w:val="off"/>
                <w:sz w:val="24"/>
                <w:szCs w:val="24"/>
                <w:vertAlign w:val="baseline"/>
              </w:rPr>
            </w:pPr>
            <w:r>
              <w:rPr>
                <w:rFonts w:ascii="Times New Roman" w:cs="Times New Roman" w:hAnsi="Times New Roman"/>
                <w:b/>
                <w:bCs/>
                <w:i w:val="off"/>
                <w:iCs w:val="off"/>
                <w:sz w:val="24"/>
                <w:szCs w:val="24"/>
                <w:vertAlign w:val="baseline"/>
              </w:rPr>
              <w:t>60%</w:t>
            </w:r>
          </w:p>
        </w:tc>
        <w:tc>
          <w:tcPr>
            <w:cnfStyle w:val="000010000000"/>
            <w:tcW w:w="1003" w:type="dxa"/>
            <w:tcBorders>
              <w:top w:val="single" w:color="auto" w:sz="4" w:space="0"/>
              <w:left w:val="nil" w:sz="4" w:space="0"/>
              <w:bottom w:val="single" w:color="auto" w:sz="4" w:space="0"/>
              <w:right w:val="nil" w:sz="4" w:space="0"/>
            </w:tcBorders>
          </w:tcPr>
          <w:p w14:paraId="000000F5">
            <w:pPr>
              <w:bidi w:val="off"/>
              <w:spacing w:beforeAutospacing="0" w:afterAutospacing="0" w:line="240"/>
              <w:jc w:val="center"/>
              <w:rPr>
                <w:rFonts w:ascii="Times New Roman" w:cs="Times New Roman" w:hAnsi="Times New Roman"/>
                <w:b/>
                <w:bCs/>
                <w:i w:val="off"/>
                <w:iCs w:val="off"/>
                <w:sz w:val="24"/>
                <w:szCs w:val="24"/>
                <w:vertAlign w:val="baseline"/>
              </w:rPr>
            </w:pPr>
            <w:r>
              <w:rPr>
                <w:rFonts w:ascii="Times New Roman" w:cs="Times New Roman" w:hAnsi="Times New Roman"/>
                <w:b/>
                <w:bCs/>
                <w:i w:val="off"/>
                <w:iCs w:val="off"/>
                <w:sz w:val="24"/>
                <w:szCs w:val="24"/>
                <w:vertAlign w:val="baseline"/>
              </w:rPr>
              <w:t>27.5%</w:t>
            </w:r>
          </w:p>
        </w:tc>
        <w:tc>
          <w:tcPr>
            <w:cnfStyle w:val="000001000000"/>
            <w:tcW w:w="992" w:type="dxa"/>
            <w:tcBorders>
              <w:top w:val="single" w:color="auto" w:sz="4" w:space="0"/>
              <w:left w:val="nil" w:sz="4" w:space="0"/>
              <w:bottom w:val="single" w:color="auto" w:sz="4" w:space="0"/>
              <w:right w:val="nil" w:sz="4" w:space="0"/>
            </w:tcBorders>
          </w:tcPr>
          <w:p w14:paraId="000000F6">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10%</w:t>
            </w:r>
          </w:p>
        </w:tc>
        <w:tc>
          <w:tcPr>
            <w:cnfStyle w:val="000010000000"/>
            <w:tcW w:w="1443" w:type="dxa"/>
            <w:tcBorders>
              <w:top w:val="single" w:color="auto" w:sz="4" w:space="0"/>
              <w:left w:val="nil" w:sz="4" w:space="0"/>
              <w:bottom w:val="single" w:color="auto" w:sz="4" w:space="0"/>
              <w:right w:val="nil" w:sz="4" w:space="0"/>
            </w:tcBorders>
          </w:tcPr>
          <w:p w14:paraId="000000F7">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12.5%</w:t>
            </w:r>
          </w:p>
        </w:tc>
        <w:tc>
          <w:tcPr>
            <w:cnfStyle w:val="000001000000"/>
            <w:tcW w:w="2311" w:type="dxa"/>
            <w:gridSpan w:val="2"/>
            <w:tcBorders>
              <w:top w:val="single" w:color="auto" w:sz="4" w:space="0"/>
              <w:left w:val="nil" w:sz="4" w:space="0"/>
              <w:bottom w:val="single" w:color="auto" w:sz="4" w:space="0"/>
              <w:right w:val="nil" w:sz="4" w:space="0"/>
            </w:tcBorders>
          </w:tcPr>
          <w:p w14:paraId="000000F8">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7.5%</w:t>
            </w:r>
          </w:p>
        </w:tc>
      </w:tr>
      <w:tr>
        <w:trPr>
          <w:cnfStyle w:val="000000000000"/>
        </w:trPr>
        <w:tc>
          <w:tcPr>
            <w:cnfStyle w:val="000010000000"/>
            <w:tcW w:w="418" w:type="dxa"/>
            <w:gridSpan w:val="1"/>
            <w:tcBorders>
              <w:top w:val="single" w:color="auto" w:sz="4" w:space="0"/>
              <w:left w:val="nil" w:sz="4" w:space="0"/>
              <w:bottom w:val="single" w:color="auto" w:sz="4" w:space="0"/>
              <w:right w:val="nil" w:sz="4" w:space="0"/>
            </w:tcBorders>
          </w:tcPr>
          <w:p w14:paraId="000000F9">
            <w:pPr>
              <w:bidi w:val="off"/>
              <w:spacing w:beforeAutospacing="0" w:afterAutospacing="0" w:line="240"/>
              <w:jc w:val="center"/>
              <w:rPr>
                <w:rFonts w:ascii="Times New Roman" w:cs="Times New Roman" w:hAnsi="Times New Roman"/>
                <w:b w:val="off"/>
                <w:bCs w:val="off"/>
                <w:i w:val="off"/>
                <w:iCs w:val="off"/>
                <w:sz w:val="24"/>
                <w:szCs w:val="24"/>
                <w:vertAlign w:val="baseline"/>
              </w:rPr>
            </w:pPr>
          </w:p>
        </w:tc>
        <w:tc>
          <w:tcPr>
            <w:cnfStyle w:val="000001000000"/>
            <w:tcW w:w="460" w:type="dxa"/>
            <w:tcBorders>
              <w:top w:val="single" w:color="auto" w:sz="4" w:space="0"/>
              <w:left w:val="nil" w:sz="4" w:space="0"/>
              <w:bottom w:val="single" w:color="auto" w:sz="4" w:space="0"/>
              <w:right w:val="nil" w:sz="4" w:space="0"/>
            </w:tcBorders>
          </w:tcPr>
          <w:p w14:paraId="000000FA">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F</w:t>
            </w:r>
          </w:p>
        </w:tc>
        <w:tc>
          <w:tcPr>
            <w:cnfStyle w:val="000010000000"/>
            <w:tcW w:w="2085" w:type="dxa"/>
            <w:tcBorders>
              <w:top w:val="single" w:color="auto" w:sz="4" w:space="0"/>
              <w:left w:val="nil" w:sz="4" w:space="0"/>
              <w:bottom w:val="single" w:color="auto" w:sz="4" w:space="0"/>
              <w:right w:val="nil" w:sz="4" w:space="0"/>
            </w:tcBorders>
          </w:tcPr>
          <w:p w14:paraId="000000FB">
            <w:pPr>
              <w:bidi w:val="off"/>
              <w:spacing w:beforeAutospacing="0" w:afterAutospacing="0" w:line="240"/>
              <w:jc w:val="left"/>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 xml:space="preserve">Powdery Mildew </w:t>
            </w:r>
          </w:p>
        </w:tc>
        <w:tc>
          <w:tcPr>
            <w:cnfStyle w:val="000001000000"/>
            <w:tcW w:w="876" w:type="dxa"/>
            <w:tcBorders>
              <w:top w:val="single" w:color="auto" w:sz="4" w:space="0"/>
              <w:left w:val="nil" w:sz="4" w:space="0"/>
              <w:bottom w:val="single" w:color="auto" w:sz="4" w:space="0"/>
              <w:right w:val="nil" w:sz="4" w:space="0"/>
            </w:tcBorders>
          </w:tcPr>
          <w:p w14:paraId="000000FC">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2.5%</w:t>
            </w:r>
          </w:p>
        </w:tc>
        <w:tc>
          <w:tcPr>
            <w:cnfStyle w:val="000010000000"/>
            <w:tcW w:w="1003" w:type="dxa"/>
            <w:tcBorders>
              <w:top w:val="single" w:color="auto" w:sz="4" w:space="0"/>
              <w:left w:val="nil" w:sz="4" w:space="0"/>
              <w:bottom w:val="single" w:color="auto" w:sz="4" w:space="0"/>
              <w:right w:val="nil" w:sz="4" w:space="0"/>
            </w:tcBorders>
          </w:tcPr>
          <w:p w14:paraId="000000FD">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10%</w:t>
            </w:r>
          </w:p>
        </w:tc>
        <w:tc>
          <w:tcPr>
            <w:cnfStyle w:val="000001000000"/>
            <w:tcW w:w="992" w:type="dxa"/>
            <w:tcBorders>
              <w:top w:val="single" w:color="auto" w:sz="4" w:space="0"/>
              <w:left w:val="nil" w:sz="4" w:space="0"/>
              <w:bottom w:val="single" w:color="auto" w:sz="4" w:space="0"/>
              <w:right w:val="nil" w:sz="4" w:space="0"/>
            </w:tcBorders>
          </w:tcPr>
          <w:p w14:paraId="000000FE">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15%</w:t>
            </w:r>
          </w:p>
        </w:tc>
        <w:tc>
          <w:tcPr>
            <w:cnfStyle w:val="000010000000"/>
            <w:tcW w:w="1443" w:type="dxa"/>
            <w:tcBorders>
              <w:top w:val="single" w:color="auto" w:sz="4" w:space="0"/>
              <w:left w:val="nil" w:sz="4" w:space="0"/>
              <w:bottom w:val="single" w:color="auto" w:sz="4" w:space="0"/>
              <w:right w:val="nil" w:sz="4" w:space="0"/>
            </w:tcBorders>
          </w:tcPr>
          <w:p w14:paraId="000000FF">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5%</w:t>
            </w:r>
          </w:p>
        </w:tc>
        <w:tc>
          <w:tcPr>
            <w:cnfStyle w:val="000001000000"/>
            <w:tcW w:w="2311" w:type="dxa"/>
            <w:gridSpan w:val="2"/>
            <w:tcBorders>
              <w:top w:val="single" w:color="auto" w:sz="4" w:space="0"/>
              <w:left w:val="nil" w:sz="4" w:space="0"/>
              <w:bottom w:val="single" w:color="auto" w:sz="4" w:space="0"/>
              <w:right w:val="nil" w:sz="4" w:space="0"/>
            </w:tcBorders>
          </w:tcPr>
          <w:p w14:paraId="00000100">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7.5%</w:t>
            </w:r>
          </w:p>
        </w:tc>
      </w:tr>
      <w:tr>
        <w:trPr>
          <w:cnfStyle w:val="000000000000"/>
        </w:trPr>
        <w:tc>
          <w:tcPr>
            <w:cnfStyle w:val="000010000000"/>
            <w:tcW w:w="418" w:type="dxa"/>
            <w:gridSpan w:val="1"/>
            <w:tcBorders>
              <w:top w:val="single" w:color="auto" w:sz="4" w:space="0"/>
              <w:left w:val="nil" w:sz="4" w:space="0"/>
              <w:bottom w:val="single" w:color="auto" w:sz="4" w:space="0"/>
              <w:right w:val="nil" w:sz="4" w:space="0"/>
            </w:tcBorders>
          </w:tcPr>
          <w:p w14:paraId="00000101">
            <w:pPr>
              <w:bidi w:val="off"/>
              <w:spacing w:beforeAutospacing="0" w:afterAutospacing="0" w:line="240"/>
              <w:jc w:val="center"/>
              <w:rPr>
                <w:rFonts w:ascii="Times New Roman" w:cs="Times New Roman" w:hAnsi="Times New Roman"/>
                <w:b w:val="off"/>
                <w:bCs w:val="off"/>
                <w:i w:val="off"/>
                <w:iCs w:val="off"/>
                <w:sz w:val="24"/>
                <w:szCs w:val="24"/>
                <w:vertAlign w:val="baseline"/>
              </w:rPr>
            </w:pPr>
          </w:p>
        </w:tc>
        <w:tc>
          <w:tcPr>
            <w:cnfStyle w:val="000001000000"/>
            <w:tcW w:w="460" w:type="dxa"/>
            <w:tcBorders>
              <w:top w:val="single" w:color="auto" w:sz="4" w:space="0"/>
              <w:left w:val="nil" w:sz="4" w:space="0"/>
              <w:bottom w:val="single" w:color="auto" w:sz="4" w:space="0"/>
              <w:right w:val="nil" w:sz="4" w:space="0"/>
            </w:tcBorders>
          </w:tcPr>
          <w:p w14:paraId="00000102">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G.</w:t>
            </w:r>
          </w:p>
        </w:tc>
        <w:tc>
          <w:tcPr>
            <w:cnfStyle w:val="000010000000"/>
            <w:tcW w:w="2085" w:type="dxa"/>
            <w:tcBorders>
              <w:top w:val="single" w:color="auto" w:sz="4" w:space="0"/>
              <w:left w:val="nil" w:sz="4" w:space="0"/>
              <w:bottom w:val="single" w:color="auto" w:sz="4" w:space="0"/>
              <w:right w:val="nil" w:sz="4" w:space="0"/>
            </w:tcBorders>
          </w:tcPr>
          <w:p w14:paraId="00000103">
            <w:pPr>
              <w:bidi w:val="off"/>
              <w:spacing w:beforeAutospacing="0" w:afterAutospacing="0" w:line="240"/>
              <w:jc w:val="left"/>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Sooty Mould</w:t>
            </w:r>
          </w:p>
        </w:tc>
        <w:tc>
          <w:tcPr>
            <w:cnfStyle w:val="000001000000"/>
            <w:tcW w:w="876" w:type="dxa"/>
            <w:tcBorders>
              <w:top w:val="single" w:color="auto" w:sz="4" w:space="0"/>
              <w:left w:val="nil" w:sz="4" w:space="0"/>
              <w:bottom w:val="single" w:color="auto" w:sz="4" w:space="0"/>
              <w:right w:val="nil" w:sz="4" w:space="0"/>
            </w:tcBorders>
          </w:tcPr>
          <w:p w14:paraId="00000104">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20%</w:t>
            </w:r>
          </w:p>
        </w:tc>
        <w:tc>
          <w:tcPr>
            <w:cnfStyle w:val="000010000000"/>
            <w:tcW w:w="1003" w:type="dxa"/>
            <w:tcBorders>
              <w:top w:val="single" w:color="auto" w:sz="4" w:space="0"/>
              <w:left w:val="nil" w:sz="4" w:space="0"/>
              <w:bottom w:val="single" w:color="auto" w:sz="4" w:space="0"/>
              <w:right w:val="nil" w:sz="4" w:space="0"/>
            </w:tcBorders>
          </w:tcPr>
          <w:p w14:paraId="00000105">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7.5%</w:t>
            </w:r>
          </w:p>
        </w:tc>
        <w:tc>
          <w:tcPr>
            <w:cnfStyle w:val="000001000000"/>
            <w:tcW w:w="992" w:type="dxa"/>
            <w:tcBorders>
              <w:top w:val="single" w:color="auto" w:sz="4" w:space="0"/>
              <w:left w:val="nil" w:sz="4" w:space="0"/>
              <w:right w:val="nil" w:sz="4" w:space="0"/>
            </w:tcBorders>
          </w:tcPr>
          <w:p w14:paraId="00000106">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0%</w:t>
            </w:r>
          </w:p>
        </w:tc>
        <w:tc>
          <w:tcPr>
            <w:cnfStyle w:val="000010000000"/>
            <w:tcW w:w="1443" w:type="dxa"/>
            <w:tcBorders>
              <w:top w:val="single" w:color="auto" w:sz="4" w:space="0"/>
              <w:left w:val="nil" w:sz="4" w:space="0"/>
              <w:right w:val="nil" w:sz="4" w:space="0"/>
            </w:tcBorders>
          </w:tcPr>
          <w:p w14:paraId="00000107">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0%</w:t>
            </w:r>
          </w:p>
        </w:tc>
        <w:tc>
          <w:tcPr>
            <w:cnfStyle w:val="000001000000"/>
            <w:tcW w:w="2311" w:type="dxa"/>
            <w:gridSpan w:val="2"/>
            <w:tcBorders>
              <w:top w:val="single" w:color="auto" w:sz="4" w:space="0"/>
              <w:left w:val="nil" w:sz="4" w:space="0"/>
              <w:right w:val="nil" w:sz="4" w:space="0"/>
            </w:tcBorders>
          </w:tcPr>
          <w:p w14:paraId="00000108">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0%</w:t>
            </w:r>
          </w:p>
        </w:tc>
      </w:tr>
    </w:tbl>
    <w:p w14:paraId="00000109">
      <w:pPr>
        <w:bidi w:val="off"/>
        <w:spacing w:beforeAutospacing="0" w:afterAutospacing="0" w:line="240"/>
        <w:jc w:val="left"/>
        <w:rPr>
          <w:rFonts w:ascii="Times New Roman" w:cs="Times New Roman" w:hAnsi="Times New Roman"/>
          <w:b w:val="off"/>
          <w:bCs w:val="off"/>
          <w:i/>
          <w:iCs/>
          <w:sz w:val="24"/>
          <w:szCs w:val="24"/>
          <w:vertAlign w:val="baseline"/>
        </w:rPr>
      </w:pPr>
      <w:r>
        <w:rPr>
          <w:rFonts w:ascii="Times New Roman" w:cs="Times New Roman" w:hAnsi="Times New Roman"/>
          <w:b/>
          <w:bCs/>
          <w:i w:val="off"/>
          <w:iCs w:val="off"/>
          <w:sz w:val="24"/>
          <w:szCs w:val="24"/>
          <w:vertAlign w:val="baseline"/>
        </w:rPr>
        <w:t>2. What are the most and least prevalent leaf diseases overall?</w:t>
      </w:r>
    </w:p>
    <w:p w14:paraId="0000010A">
      <w:pPr>
        <w:bidi w:val="off"/>
        <w:spacing w:beforeAutospacing="0" w:afterAutospacing="0" w:line="240"/>
        <w:ind w:firstLine="720"/>
        <w:jc w:val="both"/>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As previously stated, 62.5% of the sampled leaves exhibited signs of disease. The overall percentage of each disease was as leaf follows Anthracnose affected a minimal 0.5% of the leaves, while powdery mildew impacted 8%. Sooty mold and bacterial canker each accounted for 5.5% of the diseased leaves. A smaller percentage (1%) exhibited damage from cutting weevils. Dieback and gall midge were more prevalent, affecting 18.5% and 23.5% of the leaves, respectively.</w:t>
      </w:r>
    </w:p>
    <w:p w14:paraId="0000010B">
      <w:pPr>
        <w:bidi w:val="off"/>
        <w:spacing w:beforeAutospacing="0" w:afterAutospacing="0" w:line="240"/>
        <w:ind w:firstLine="720"/>
        <w:jc w:val="both"/>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This analysis indicates that gall midge is the most prevalent leaf disease, while anthracnose is the least prevalent among those identified.</w:t>
      </w:r>
    </w:p>
    <w:p w14:paraId="0000010C">
      <w:pPr>
        <w:bidi w:val="off"/>
        <w:spacing w:beforeAutospacing="0" w:afterAutospacing="0" w:line="240"/>
        <w:ind w:firstLine="720"/>
        <w:jc w:val="center"/>
        <w:rPr>
          <w:rFonts w:ascii="Times New Roman" w:cs="Times New Roman" w:hAnsi="Times New Roman"/>
          <w:b w:val="off"/>
          <w:bCs w:val="off"/>
          <w:i/>
          <w:iCs/>
          <w:sz w:val="24"/>
          <w:szCs w:val="24"/>
          <w:vertAlign w:val="baseline"/>
        </w:rPr>
      </w:pPr>
      <w:r>
        <w:rPr>
          <w:rFonts w:ascii="Times New Roman" w:cs="Times New Roman" w:hAnsi="Times New Roman"/>
          <w:b w:val="off"/>
          <w:bCs w:val="off"/>
          <w:i/>
          <w:iCs/>
          <w:sz w:val="24"/>
          <w:szCs w:val="24"/>
          <w:vertAlign w:val="baseline"/>
        </w:rPr>
        <w:t>Table 4. Overall percentage of healthy leaves and specific leaf diseases</w:t>
      </w:r>
    </w:p>
    <w:tbl>
      <w:tblPr>
        <w:tblStyle w:val="TableGrid"/>
        <w:tblW w:w="6573" w:type="dxa"/>
        <w:tblInd w:w="1870" w:type="dxa"/>
        <w:tblLayout w:type="auto"/>
      </w:tblPr>
      <w:tblGrid>
        <w:gridCol w:w="745"/>
        <w:gridCol w:w="3490"/>
        <w:gridCol w:w="841"/>
        <w:gridCol w:w="1497"/>
      </w:tblGrid>
      <w:tr>
        <w:trPr>
          <w:cnfStyle w:val="100000000000"/>
        </w:trPr>
        <w:tc>
          <w:tcPr>
            <w:cnfStyle w:val="100010000000"/>
            <w:tcW w:w="4235" w:type="dxa"/>
            <w:gridSpan w:val="2"/>
            <w:tcBorders>
              <w:top w:val="single" w:color="auto" w:sz="4" w:space="0"/>
              <w:left w:val="nil" w:sz="4" w:space="0"/>
              <w:bottom w:val="single" w:color="auto" w:sz="4" w:space="0"/>
              <w:right w:val="nil" w:sz="4" w:space="0"/>
            </w:tcBorders>
          </w:tcPr>
          <w:p w14:paraId="0000010D">
            <w:pPr>
              <w:bidi w:val="off"/>
              <w:spacing w:beforeAutospacing="0" w:afterAutospacing="0" w:line="240"/>
              <w:jc w:val="left"/>
              <w:rPr>
                <w:rFonts w:ascii="Times New Roman" w:cs="Times New Roman" w:hAnsi="Times New Roman"/>
                <w:b w:val="off"/>
                <w:bCs w:val="off"/>
                <w:i/>
                <w:iCs/>
                <w:sz w:val="24"/>
                <w:szCs w:val="24"/>
                <w:vertAlign w:val="baseline"/>
              </w:rPr>
            </w:pPr>
            <w:r>
              <w:rPr>
                <w:rFonts w:ascii="Times New Roman" w:cs="Times New Roman" w:hAnsi="Times New Roman"/>
                <w:b w:val="off"/>
                <w:bCs w:val="off"/>
                <w:i/>
                <w:iCs/>
                <w:sz w:val="24"/>
                <w:szCs w:val="24"/>
                <w:vertAlign w:val="baseline"/>
              </w:rPr>
              <w:t>OVERALL</w:t>
            </w:r>
          </w:p>
        </w:tc>
        <w:tc>
          <w:tcPr>
            <w:cnfStyle w:val="100001000000"/>
            <w:tcW w:w="2338" w:type="dxa"/>
            <w:gridSpan w:val="2"/>
            <w:tcBorders>
              <w:top w:val="single" w:color="auto" w:sz="4" w:space="0"/>
              <w:left w:val="nil" w:sz="4" w:space="0"/>
              <w:bottom w:val="single" w:color="auto" w:sz="4" w:space="0"/>
              <w:right w:val="nil" w:sz="4" w:space="0"/>
            </w:tcBorders>
          </w:tcPr>
          <w:p w14:paraId="0000010E">
            <w:pPr>
              <w:bidi w:val="off"/>
              <w:spacing w:beforeAutospacing="0" w:afterAutospacing="0" w:line="240"/>
              <w:jc w:val="left"/>
              <w:rPr>
                <w:rFonts w:ascii="Times New Roman" w:cs="Times New Roman" w:hAnsi="Times New Roman"/>
                <w:b w:val="off"/>
                <w:bCs w:val="off"/>
                <w:i/>
                <w:iCs/>
                <w:sz w:val="24"/>
                <w:szCs w:val="24"/>
                <w:vertAlign w:val="baseline"/>
              </w:rPr>
            </w:pPr>
            <w:r>
              <w:rPr>
                <w:rFonts w:ascii="Times New Roman" w:cs="Times New Roman" w:hAnsi="Times New Roman"/>
                <w:b w:val="off"/>
                <w:bCs w:val="off"/>
                <w:i/>
                <w:iCs/>
                <w:sz w:val="24"/>
                <w:szCs w:val="24"/>
                <w:vertAlign w:val="baseline"/>
              </w:rPr>
              <w:t xml:space="preserve">PERCENTAGE </w:t>
            </w:r>
          </w:p>
        </w:tc>
      </w:tr>
      <w:tr>
        <w:trPr>
          <w:cnfStyle w:val="000000000000"/>
          <w:trHeight w:val="233" w:hRule="atLeast"/>
        </w:trPr>
        <w:tc>
          <w:tcPr>
            <w:cnfStyle w:val="000010000000"/>
            <w:tcW w:w="4235" w:type="dxa"/>
            <w:gridSpan w:val="2"/>
            <w:tcBorders>
              <w:top w:val="single" w:color="auto" w:sz="4" w:space="0"/>
              <w:left w:val="nil" w:sz="4" w:space="0"/>
              <w:bottom w:val="single" w:color="auto" w:sz="4" w:space="0"/>
              <w:right w:val="nil" w:sz="4" w:space="0"/>
            </w:tcBorders>
          </w:tcPr>
          <w:p w14:paraId="0000010F">
            <w:pPr>
              <w:bidi w:val="off"/>
              <w:spacing w:beforeAutospacing="0" w:afterAutospacing="0" w:line="240"/>
              <w:jc w:val="left"/>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Healthy</w:t>
            </w:r>
          </w:p>
        </w:tc>
        <w:tc>
          <w:tcPr>
            <w:cnfStyle w:val="000001000000"/>
            <w:tcW w:w="2338" w:type="dxa"/>
            <w:gridSpan w:val="2"/>
            <w:tcBorders>
              <w:top w:val="single" w:color="auto" w:sz="4" w:space="0"/>
              <w:left w:val="nil" w:sz="4" w:space="0"/>
              <w:bottom w:val="single" w:color="auto" w:sz="4" w:space="0"/>
              <w:right w:val="nil" w:sz="4" w:space="0"/>
            </w:tcBorders>
          </w:tcPr>
          <w:p w14:paraId="00000110">
            <w:pPr>
              <w:bidi w:val="off"/>
              <w:spacing w:beforeAutospacing="0" w:afterAutospacing="0" w:line="240"/>
              <w:jc w:val="left"/>
              <w:rPr>
                <w:rFonts w:ascii="Times New Roman" w:cs="Times New Roman" w:hAnsi="Times New Roman"/>
                <w:b/>
                <w:bCs/>
                <w:i w:val="off"/>
                <w:iCs w:val="off"/>
                <w:sz w:val="24"/>
                <w:szCs w:val="24"/>
                <w:vertAlign w:val="baseline"/>
              </w:rPr>
            </w:pPr>
            <w:r>
              <w:rPr>
                <w:rFonts w:ascii="Times New Roman" w:cs="Times New Roman" w:hAnsi="Times New Roman"/>
                <w:b/>
                <w:bCs/>
                <w:i w:val="off"/>
                <w:iCs w:val="off"/>
                <w:sz w:val="24"/>
                <w:szCs w:val="24"/>
                <w:vertAlign w:val="baseline"/>
              </w:rPr>
              <w:t>37.5%</w:t>
            </w:r>
          </w:p>
        </w:tc>
      </w:tr>
      <w:tr>
        <w:trPr>
          <w:cnfStyle w:val="000000000000"/>
          <w:trHeight w:val="245" w:hRule="atLeast"/>
        </w:trPr>
        <w:tc>
          <w:tcPr>
            <w:cnfStyle w:val="000010000000"/>
            <w:tcW w:w="4235" w:type="dxa"/>
            <w:gridSpan w:val="2"/>
            <w:tcBorders>
              <w:top w:val="single" w:color="auto" w:sz="4" w:space="0"/>
              <w:left w:val="nil" w:sz="4" w:space="0"/>
              <w:bottom w:val="single" w:color="auto" w:sz="4" w:space="0"/>
              <w:right w:val="nil" w:sz="4" w:space="0"/>
            </w:tcBorders>
          </w:tcPr>
          <w:p w14:paraId="00000111">
            <w:pPr>
              <w:bidi w:val="off"/>
              <w:spacing w:beforeAutospacing="0" w:afterAutospacing="0" w:line="240"/>
              <w:jc w:val="left"/>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 xml:space="preserve">Diseased </w:t>
            </w:r>
          </w:p>
        </w:tc>
        <w:tc>
          <w:tcPr>
            <w:cnfStyle w:val="000001000000"/>
            <w:tcW w:w="2338" w:type="dxa"/>
            <w:gridSpan w:val="2"/>
            <w:tcBorders>
              <w:top w:val="single" w:color="auto" w:sz="4" w:space="0"/>
              <w:left w:val="nil" w:sz="4" w:space="0"/>
              <w:bottom w:val="single" w:color="auto" w:sz="4" w:space="0"/>
              <w:right w:val="nil" w:sz="4" w:space="0"/>
            </w:tcBorders>
          </w:tcPr>
          <w:p w14:paraId="00000112">
            <w:pPr>
              <w:bidi w:val="off"/>
              <w:spacing w:beforeAutospacing="0" w:afterAutospacing="0" w:line="240"/>
              <w:jc w:val="left"/>
              <w:rPr>
                <w:rFonts w:ascii="Times New Roman" w:cs="Times New Roman" w:hAnsi="Times New Roman"/>
                <w:b/>
                <w:bCs/>
                <w:i w:val="off"/>
                <w:iCs w:val="off"/>
                <w:sz w:val="24"/>
                <w:szCs w:val="24"/>
                <w:vertAlign w:val="baseline"/>
              </w:rPr>
            </w:pPr>
            <w:r>
              <w:rPr>
                <w:rFonts w:ascii="Times New Roman" w:cs="Times New Roman" w:hAnsi="Times New Roman"/>
                <w:b/>
                <w:bCs/>
                <w:i w:val="off"/>
                <w:iCs w:val="off"/>
                <w:sz w:val="24"/>
                <w:szCs w:val="24"/>
                <w:vertAlign w:val="baseline"/>
              </w:rPr>
              <w:t>62.5%</w:t>
            </w:r>
          </w:p>
        </w:tc>
      </w:tr>
      <w:tr>
        <w:trPr>
          <w:cnfStyle w:val="000000000000"/>
        </w:trPr>
        <w:tc>
          <w:tcPr>
            <w:cnfStyle w:val="000010000000"/>
            <w:tcW w:w="745" w:type="dxa"/>
            <w:gridSpan w:val="1"/>
            <w:tcBorders>
              <w:top w:val="single" w:color="auto" w:sz="4" w:space="0"/>
              <w:left w:val="nil" w:sz="4" w:space="0"/>
              <w:bottom w:val="single" w:color="auto" w:sz="4" w:space="0"/>
              <w:right w:val="nil" w:sz="4" w:space="0"/>
            </w:tcBorders>
          </w:tcPr>
          <w:p w14:paraId="00000113">
            <w:pPr>
              <w:bidi w:val="off"/>
              <w:spacing w:beforeAutospacing="0" w:afterAutospacing="0" w:line="240"/>
              <w:jc w:val="center"/>
              <w:rPr>
                <w:rFonts w:ascii="Times New Roman" w:cs="Times New Roman" w:hAnsi="Times New Roman"/>
                <w:b w:val="off"/>
                <w:bCs w:val="off"/>
                <w:i w:val="off"/>
                <w:iCs w:val="off"/>
                <w:sz w:val="24"/>
                <w:szCs w:val="24"/>
                <w:vertAlign w:val="baseline"/>
              </w:rPr>
            </w:pPr>
          </w:p>
        </w:tc>
        <w:tc>
          <w:tcPr>
            <w:cnfStyle w:val="000001000000"/>
            <w:tcW w:w="3490" w:type="dxa"/>
            <w:tcBorders>
              <w:top w:val="single" w:color="auto" w:sz="4" w:space="0"/>
              <w:left w:val="nil" w:sz="4" w:space="0"/>
              <w:bottom w:val="single" w:color="auto" w:sz="4" w:space="0"/>
              <w:right w:val="nil" w:sz="4" w:space="0"/>
            </w:tcBorders>
          </w:tcPr>
          <w:p w14:paraId="00000114">
            <w:pPr>
              <w:numPr>
                <w:ilvl w:val="0"/>
                <w:numId w:val="3"/>
              </w:numPr>
              <w:bidi w:val="off"/>
              <w:spacing w:beforeAutospacing="0" w:afterAutospacing="0" w:line="240"/>
              <w:jc w:val="left"/>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 xml:space="preserve">Anthracnose </w:t>
            </w:r>
          </w:p>
        </w:tc>
        <w:tc>
          <w:tcPr>
            <w:cnfStyle w:val="000010000000"/>
            <w:tcW w:w="841" w:type="dxa"/>
            <w:gridSpan w:val="1"/>
            <w:tcBorders>
              <w:top w:val="single" w:color="auto" w:sz="4" w:space="0"/>
              <w:left w:val="nil" w:sz="4" w:space="0"/>
              <w:bottom w:val="single" w:color="auto" w:sz="4" w:space="0"/>
              <w:right w:val="nil" w:sz="4" w:space="0"/>
            </w:tcBorders>
          </w:tcPr>
          <w:p w14:paraId="00000115">
            <w:pPr>
              <w:bidi w:val="off"/>
              <w:spacing w:beforeAutospacing="0" w:afterAutospacing="0" w:line="240"/>
              <w:jc w:val="center"/>
              <w:rPr>
                <w:rFonts w:ascii="Times New Roman" w:cs="Times New Roman" w:hAnsi="Times New Roman"/>
                <w:b w:val="off"/>
                <w:bCs w:val="off"/>
                <w:i w:val="off"/>
                <w:iCs w:val="off"/>
                <w:sz w:val="24"/>
                <w:szCs w:val="24"/>
                <w:vertAlign w:val="baseline"/>
              </w:rPr>
            </w:pPr>
          </w:p>
        </w:tc>
        <w:tc>
          <w:tcPr>
            <w:cnfStyle w:val="000001000000"/>
            <w:tcW w:w="1497" w:type="dxa"/>
            <w:tcBorders>
              <w:top w:val="single" w:color="auto" w:sz="4" w:space="0"/>
              <w:left w:val="nil" w:sz="4" w:space="0"/>
              <w:bottom w:val="single" w:color="auto" w:sz="4" w:space="0"/>
              <w:right w:val="nil" w:sz="4" w:space="0"/>
            </w:tcBorders>
          </w:tcPr>
          <w:p w14:paraId="00000116">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0.5%</w:t>
            </w:r>
          </w:p>
        </w:tc>
      </w:tr>
      <w:tr>
        <w:trPr>
          <w:cnfStyle w:val="000000000000"/>
        </w:trPr>
        <w:tc>
          <w:tcPr>
            <w:cnfStyle w:val="000010000000"/>
            <w:tcW w:w="745" w:type="dxa"/>
            <w:gridSpan w:val="1"/>
            <w:tcBorders>
              <w:top w:val="single" w:color="auto" w:sz="4" w:space="0"/>
              <w:left w:val="nil" w:sz="4" w:space="0"/>
              <w:bottom w:val="single" w:color="auto" w:sz="4" w:space="0"/>
              <w:right w:val="nil" w:sz="4" w:space="0"/>
            </w:tcBorders>
          </w:tcPr>
          <w:p w14:paraId="00000117">
            <w:pPr>
              <w:bidi w:val="off"/>
              <w:spacing w:beforeAutospacing="0" w:afterAutospacing="0" w:line="240"/>
              <w:jc w:val="center"/>
              <w:rPr>
                <w:rFonts w:ascii="Times New Roman" w:cs="Times New Roman" w:hAnsi="Times New Roman"/>
                <w:b w:val="off"/>
                <w:bCs w:val="off"/>
                <w:i w:val="off"/>
                <w:iCs w:val="off"/>
                <w:sz w:val="24"/>
                <w:szCs w:val="24"/>
                <w:vertAlign w:val="baseline"/>
              </w:rPr>
            </w:pPr>
          </w:p>
        </w:tc>
        <w:tc>
          <w:tcPr>
            <w:cnfStyle w:val="000001000000"/>
            <w:tcW w:w="3490" w:type="dxa"/>
            <w:tcBorders>
              <w:top w:val="single" w:color="auto" w:sz="4" w:space="0"/>
              <w:left w:val="nil" w:sz="4" w:space="0"/>
              <w:bottom w:val="single" w:color="auto" w:sz="4" w:space="0"/>
              <w:right w:val="nil" w:sz="4" w:space="0"/>
            </w:tcBorders>
          </w:tcPr>
          <w:p w14:paraId="00000118">
            <w:pPr>
              <w:bidi w:val="off"/>
              <w:spacing w:beforeAutospacing="0" w:afterAutospacing="0" w:line="240"/>
              <w:jc w:val="left"/>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 xml:space="preserve">      B. Bacterial Canket</w:t>
            </w:r>
          </w:p>
        </w:tc>
        <w:tc>
          <w:tcPr>
            <w:cnfStyle w:val="000010000000"/>
            <w:tcW w:w="841" w:type="dxa"/>
            <w:gridSpan w:val="1"/>
            <w:tcBorders>
              <w:top w:val="single" w:color="auto" w:sz="4" w:space="0"/>
              <w:left w:val="nil" w:sz="4" w:space="0"/>
              <w:bottom w:val="single" w:color="auto" w:sz="4" w:space="0"/>
              <w:right w:val="nil" w:sz="4" w:space="0"/>
            </w:tcBorders>
          </w:tcPr>
          <w:p w14:paraId="00000119">
            <w:pPr>
              <w:bidi w:val="off"/>
              <w:spacing w:beforeAutospacing="0" w:afterAutospacing="0" w:line="240"/>
              <w:jc w:val="center"/>
              <w:rPr>
                <w:rFonts w:ascii="Times New Roman" w:cs="Times New Roman" w:hAnsi="Times New Roman"/>
                <w:b w:val="off"/>
                <w:bCs w:val="off"/>
                <w:i w:val="off"/>
                <w:iCs w:val="off"/>
                <w:sz w:val="24"/>
                <w:szCs w:val="24"/>
                <w:vertAlign w:val="baseline"/>
              </w:rPr>
            </w:pPr>
          </w:p>
        </w:tc>
        <w:tc>
          <w:tcPr>
            <w:cnfStyle w:val="000001000000"/>
            <w:tcW w:w="1497" w:type="dxa"/>
            <w:tcBorders>
              <w:top w:val="single" w:color="auto" w:sz="4" w:space="0"/>
              <w:left w:val="nil" w:sz="4" w:space="0"/>
              <w:bottom w:val="single" w:color="auto" w:sz="4" w:space="0"/>
              <w:right w:val="nil" w:sz="4" w:space="0"/>
            </w:tcBorders>
          </w:tcPr>
          <w:p w14:paraId="0000011A">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5.5%</w:t>
            </w:r>
          </w:p>
        </w:tc>
      </w:tr>
      <w:tr>
        <w:trPr>
          <w:cnfStyle w:val="000000000000"/>
        </w:trPr>
        <w:tc>
          <w:tcPr>
            <w:cnfStyle w:val="000010000000"/>
            <w:tcW w:w="745" w:type="dxa"/>
            <w:gridSpan w:val="1"/>
            <w:tcBorders>
              <w:top w:val="single" w:color="auto" w:sz="4" w:space="0"/>
              <w:left w:val="nil" w:sz="4" w:space="0"/>
              <w:bottom w:val="single" w:color="auto" w:sz="4" w:space="0"/>
              <w:right w:val="nil" w:sz="4" w:space="0"/>
            </w:tcBorders>
          </w:tcPr>
          <w:p w14:paraId="0000011B">
            <w:pPr>
              <w:bidi w:val="off"/>
              <w:spacing w:beforeAutospacing="0" w:afterAutospacing="0" w:line="240"/>
              <w:jc w:val="center"/>
              <w:rPr>
                <w:rFonts w:ascii="Times New Roman" w:cs="Times New Roman" w:hAnsi="Times New Roman"/>
                <w:b w:val="off"/>
                <w:bCs w:val="off"/>
                <w:i w:val="off"/>
                <w:iCs w:val="off"/>
                <w:sz w:val="24"/>
                <w:szCs w:val="24"/>
                <w:vertAlign w:val="baseline"/>
              </w:rPr>
            </w:pPr>
          </w:p>
        </w:tc>
        <w:tc>
          <w:tcPr>
            <w:cnfStyle w:val="000001000000"/>
            <w:tcW w:w="3490" w:type="dxa"/>
            <w:tcBorders>
              <w:top w:val="single" w:color="auto" w:sz="4" w:space="0"/>
              <w:left w:val="nil" w:sz="4" w:space="0"/>
              <w:bottom w:val="single" w:color="auto" w:sz="4" w:space="0"/>
              <w:right w:val="nil" w:sz="4" w:space="0"/>
            </w:tcBorders>
          </w:tcPr>
          <w:p w14:paraId="0000011C">
            <w:pPr>
              <w:bidi w:val="off"/>
              <w:spacing w:beforeAutospacing="0" w:afterAutospacing="0" w:line="240"/>
              <w:jc w:val="left"/>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 xml:space="preserve">      C. Cutting Weevil</w:t>
            </w:r>
          </w:p>
        </w:tc>
        <w:tc>
          <w:tcPr>
            <w:cnfStyle w:val="000010000000"/>
            <w:tcW w:w="841" w:type="dxa"/>
            <w:gridSpan w:val="1"/>
            <w:tcBorders>
              <w:top w:val="single" w:color="auto" w:sz="4" w:space="0"/>
              <w:left w:val="nil" w:sz="4" w:space="0"/>
              <w:bottom w:val="single" w:color="auto" w:sz="4" w:space="0"/>
              <w:right w:val="nil" w:sz="4" w:space="0"/>
            </w:tcBorders>
          </w:tcPr>
          <w:p w14:paraId="0000011D">
            <w:pPr>
              <w:bidi w:val="off"/>
              <w:spacing w:beforeAutospacing="0" w:afterAutospacing="0" w:line="240"/>
              <w:jc w:val="center"/>
              <w:rPr>
                <w:rFonts w:ascii="Times New Roman" w:cs="Times New Roman" w:hAnsi="Times New Roman"/>
                <w:b w:val="off"/>
                <w:bCs w:val="off"/>
                <w:i w:val="off"/>
                <w:iCs w:val="off"/>
                <w:sz w:val="24"/>
                <w:szCs w:val="24"/>
                <w:vertAlign w:val="baseline"/>
              </w:rPr>
            </w:pPr>
          </w:p>
        </w:tc>
        <w:tc>
          <w:tcPr>
            <w:cnfStyle w:val="000001000000"/>
            <w:tcW w:w="1497" w:type="dxa"/>
            <w:tcBorders>
              <w:top w:val="single" w:color="auto" w:sz="4" w:space="0"/>
              <w:left w:val="nil" w:sz="4" w:space="0"/>
              <w:bottom w:val="single" w:color="auto" w:sz="4" w:space="0"/>
              <w:right w:val="nil" w:sz="4" w:space="0"/>
            </w:tcBorders>
          </w:tcPr>
          <w:p w14:paraId="0000011E">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1%</w:t>
            </w:r>
          </w:p>
        </w:tc>
      </w:tr>
      <w:tr>
        <w:trPr>
          <w:cnfStyle w:val="000000000000"/>
        </w:trPr>
        <w:tc>
          <w:tcPr>
            <w:cnfStyle w:val="000010000000"/>
            <w:tcW w:w="745" w:type="dxa"/>
            <w:gridSpan w:val="1"/>
            <w:tcBorders>
              <w:top w:val="single" w:color="auto" w:sz="4" w:space="0"/>
              <w:left w:val="nil" w:sz="4" w:space="0"/>
              <w:bottom w:val="single" w:color="auto" w:sz="4" w:space="0"/>
              <w:right w:val="nil" w:sz="4" w:space="0"/>
            </w:tcBorders>
          </w:tcPr>
          <w:p w14:paraId="0000011F">
            <w:pPr>
              <w:bidi w:val="off"/>
              <w:spacing w:beforeAutospacing="0" w:afterAutospacing="0" w:line="240"/>
              <w:jc w:val="center"/>
              <w:rPr>
                <w:rFonts w:ascii="Times New Roman" w:cs="Times New Roman" w:hAnsi="Times New Roman"/>
                <w:b w:val="off"/>
                <w:bCs w:val="off"/>
                <w:i w:val="off"/>
                <w:iCs w:val="off"/>
                <w:sz w:val="24"/>
                <w:szCs w:val="24"/>
                <w:vertAlign w:val="baseline"/>
              </w:rPr>
            </w:pPr>
          </w:p>
        </w:tc>
        <w:tc>
          <w:tcPr>
            <w:cnfStyle w:val="000001000000"/>
            <w:tcW w:w="3490" w:type="dxa"/>
            <w:tcBorders>
              <w:top w:val="single" w:color="auto" w:sz="4" w:space="0"/>
              <w:left w:val="nil" w:sz="4" w:space="0"/>
              <w:bottom w:val="single" w:color="auto" w:sz="4" w:space="0"/>
              <w:right w:val="nil" w:sz="4" w:space="0"/>
            </w:tcBorders>
          </w:tcPr>
          <w:p w14:paraId="00000120">
            <w:pPr>
              <w:bidi w:val="off"/>
              <w:spacing w:beforeAutospacing="0" w:afterAutospacing="0" w:line="240"/>
              <w:jc w:val="left"/>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 xml:space="preserve">      D</w:t>
            </w:r>
            <w:r>
              <w:rPr>
                <w:rFonts w:ascii="Times New Roman" w:cs="Times New Roman" w:hAnsi="Times New Roman"/>
                <w:b w:val="off"/>
                <w:bCs w:val="off"/>
                <w:i w:val="off"/>
                <w:iCs w:val="off"/>
                <w:sz w:val="24"/>
                <w:szCs w:val="24"/>
                <w:vertAlign w:val="baseline"/>
              </w:rPr>
              <w:t>. Dieback</w:t>
            </w:r>
          </w:p>
        </w:tc>
        <w:tc>
          <w:tcPr>
            <w:cnfStyle w:val="000010000000"/>
            <w:tcW w:w="841" w:type="dxa"/>
            <w:gridSpan w:val="1"/>
            <w:tcBorders>
              <w:top w:val="single" w:color="auto" w:sz="4" w:space="0"/>
              <w:left w:val="nil" w:sz="4" w:space="0"/>
              <w:bottom w:val="single" w:color="auto" w:sz="4" w:space="0"/>
              <w:right w:val="nil" w:sz="4" w:space="0"/>
            </w:tcBorders>
          </w:tcPr>
          <w:p w14:paraId="00000121">
            <w:pPr>
              <w:bidi w:val="off"/>
              <w:spacing w:beforeAutospacing="0" w:afterAutospacing="0" w:line="240"/>
              <w:jc w:val="center"/>
              <w:rPr>
                <w:rFonts w:ascii="Times New Roman" w:cs="Times New Roman" w:hAnsi="Times New Roman"/>
                <w:b w:val="off"/>
                <w:bCs w:val="off"/>
                <w:i w:val="off"/>
                <w:iCs w:val="off"/>
                <w:sz w:val="24"/>
                <w:szCs w:val="24"/>
                <w:vertAlign w:val="baseline"/>
              </w:rPr>
            </w:pPr>
          </w:p>
        </w:tc>
        <w:tc>
          <w:tcPr>
            <w:cnfStyle w:val="000001000000"/>
            <w:tcW w:w="1497" w:type="dxa"/>
            <w:tcBorders>
              <w:top w:val="single" w:color="auto" w:sz="4" w:space="0"/>
              <w:left w:val="nil" w:sz="4" w:space="0"/>
              <w:bottom w:val="single" w:color="auto" w:sz="4" w:space="0"/>
              <w:right w:val="nil" w:sz="4" w:space="0"/>
            </w:tcBorders>
          </w:tcPr>
          <w:p w14:paraId="00000122">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18.5%</w:t>
            </w:r>
          </w:p>
        </w:tc>
      </w:tr>
      <w:tr>
        <w:trPr>
          <w:cnfStyle w:val="000000000000"/>
        </w:trPr>
        <w:tc>
          <w:tcPr>
            <w:cnfStyle w:val="000010000000"/>
            <w:tcW w:w="745" w:type="dxa"/>
            <w:gridSpan w:val="1"/>
            <w:tcBorders>
              <w:top w:val="single" w:color="auto" w:sz="4" w:space="0"/>
              <w:left w:val="nil" w:sz="4" w:space="0"/>
              <w:bottom w:val="single" w:color="auto" w:sz="4" w:space="0"/>
              <w:right w:val="nil" w:sz="4" w:space="0"/>
            </w:tcBorders>
          </w:tcPr>
          <w:p w14:paraId="00000123">
            <w:pPr>
              <w:bidi w:val="off"/>
              <w:spacing w:beforeAutospacing="0" w:afterAutospacing="0" w:line="240"/>
              <w:jc w:val="center"/>
              <w:rPr>
                <w:rFonts w:ascii="Times New Roman" w:cs="Times New Roman" w:hAnsi="Times New Roman"/>
                <w:b w:val="off"/>
                <w:bCs w:val="off"/>
                <w:i w:val="off"/>
                <w:iCs w:val="off"/>
                <w:sz w:val="24"/>
                <w:szCs w:val="24"/>
                <w:vertAlign w:val="baseline"/>
              </w:rPr>
            </w:pPr>
          </w:p>
        </w:tc>
        <w:tc>
          <w:tcPr>
            <w:cnfStyle w:val="000001000000"/>
            <w:tcW w:w="3490" w:type="dxa"/>
            <w:tcBorders>
              <w:top w:val="single" w:color="auto" w:sz="4" w:space="0"/>
              <w:left w:val="nil" w:sz="4" w:space="0"/>
              <w:bottom w:val="single" w:color="auto" w:sz="4" w:space="0"/>
              <w:right w:val="nil" w:sz="4" w:space="0"/>
            </w:tcBorders>
          </w:tcPr>
          <w:p w14:paraId="00000124">
            <w:pPr>
              <w:bidi w:val="off"/>
              <w:spacing w:beforeAutospacing="0" w:afterAutospacing="0" w:line="240"/>
              <w:jc w:val="left"/>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 xml:space="preserve">      E</w:t>
            </w:r>
            <w:r>
              <w:rPr>
                <w:rFonts w:ascii="Times New Roman" w:cs="Times New Roman" w:hAnsi="Times New Roman"/>
                <w:b w:val="off"/>
                <w:bCs w:val="off"/>
                <w:i w:val="off"/>
                <w:iCs w:val="off"/>
                <w:sz w:val="24"/>
                <w:szCs w:val="24"/>
                <w:vertAlign w:val="baseline"/>
              </w:rPr>
              <w:t>. Gall Midge</w:t>
            </w:r>
          </w:p>
        </w:tc>
        <w:tc>
          <w:tcPr>
            <w:cnfStyle w:val="000010000000"/>
            <w:tcW w:w="841" w:type="dxa"/>
            <w:gridSpan w:val="1"/>
            <w:tcBorders>
              <w:top w:val="single" w:color="auto" w:sz="4" w:space="0"/>
              <w:left w:val="nil" w:sz="4" w:space="0"/>
              <w:bottom w:val="single" w:color="auto" w:sz="4" w:space="0"/>
              <w:right w:val="nil" w:sz="4" w:space="0"/>
            </w:tcBorders>
          </w:tcPr>
          <w:p w14:paraId="00000125">
            <w:pPr>
              <w:bidi w:val="off"/>
              <w:spacing w:beforeAutospacing="0" w:afterAutospacing="0" w:line="240"/>
              <w:jc w:val="center"/>
              <w:rPr>
                <w:rFonts w:ascii="Times New Roman" w:cs="Times New Roman" w:hAnsi="Times New Roman"/>
                <w:b w:val="off"/>
                <w:bCs w:val="off"/>
                <w:i w:val="off"/>
                <w:iCs w:val="off"/>
                <w:sz w:val="24"/>
                <w:szCs w:val="24"/>
                <w:vertAlign w:val="baseline"/>
              </w:rPr>
            </w:pPr>
          </w:p>
        </w:tc>
        <w:tc>
          <w:tcPr>
            <w:cnfStyle w:val="000001000000"/>
            <w:tcW w:w="1497" w:type="dxa"/>
            <w:tcBorders>
              <w:top w:val="single" w:color="auto" w:sz="4" w:space="0"/>
              <w:left w:val="nil" w:sz="4" w:space="0"/>
              <w:bottom w:val="single" w:color="auto" w:sz="4" w:space="0"/>
              <w:right w:val="nil" w:sz="4" w:space="0"/>
            </w:tcBorders>
          </w:tcPr>
          <w:p w14:paraId="00000126">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bCs/>
                <w:i w:val="off"/>
                <w:iCs w:val="off"/>
                <w:sz w:val="24"/>
                <w:szCs w:val="24"/>
                <w:vertAlign w:val="baseline"/>
              </w:rPr>
              <w:t>23.5%</w:t>
            </w:r>
          </w:p>
        </w:tc>
      </w:tr>
      <w:tr>
        <w:trPr>
          <w:cnfStyle w:val="000000000000"/>
        </w:trPr>
        <w:tc>
          <w:tcPr>
            <w:cnfStyle w:val="000010000000"/>
            <w:tcW w:w="745" w:type="dxa"/>
            <w:gridSpan w:val="1"/>
            <w:tcBorders>
              <w:top w:val="single" w:color="auto" w:sz="4" w:space="0"/>
              <w:left w:val="nil" w:sz="4" w:space="0"/>
              <w:bottom w:val="single" w:color="auto" w:sz="4" w:space="0"/>
              <w:right w:val="nil" w:sz="4" w:space="0"/>
            </w:tcBorders>
          </w:tcPr>
          <w:p w14:paraId="00000127">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 xml:space="preserve">           </w:t>
            </w:r>
          </w:p>
        </w:tc>
        <w:tc>
          <w:tcPr>
            <w:cnfStyle w:val="000001000000"/>
            <w:tcW w:w="3490" w:type="dxa"/>
            <w:tcBorders>
              <w:top w:val="single" w:color="auto" w:sz="4" w:space="0"/>
              <w:left w:val="nil" w:sz="4" w:space="0"/>
              <w:bottom w:val="single" w:color="auto" w:sz="4" w:space="0"/>
              <w:right w:val="nil" w:sz="4" w:space="0"/>
            </w:tcBorders>
          </w:tcPr>
          <w:p w14:paraId="00000128">
            <w:pPr>
              <w:bidi w:val="off"/>
              <w:spacing w:beforeAutospacing="0" w:afterAutospacing="0" w:line="240"/>
              <w:jc w:val="left"/>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 xml:space="preserve">      F. Powdery Mildew</w:t>
            </w:r>
          </w:p>
        </w:tc>
        <w:tc>
          <w:tcPr>
            <w:cnfStyle w:val="000010000000"/>
            <w:tcW w:w="841" w:type="dxa"/>
            <w:gridSpan w:val="1"/>
            <w:tcBorders>
              <w:top w:val="single" w:color="auto" w:sz="4" w:space="0"/>
              <w:left w:val="nil" w:sz="4" w:space="0"/>
              <w:bottom w:val="single" w:color="auto" w:sz="4" w:space="0"/>
              <w:right w:val="nil" w:sz="4" w:space="0"/>
            </w:tcBorders>
          </w:tcPr>
          <w:p w14:paraId="00000129">
            <w:pPr>
              <w:bidi w:val="off"/>
              <w:spacing w:beforeAutospacing="0" w:afterAutospacing="0" w:line="240"/>
              <w:jc w:val="center"/>
              <w:rPr>
                <w:rFonts w:ascii="Times New Roman" w:cs="Times New Roman" w:hAnsi="Times New Roman"/>
                <w:b w:val="off"/>
                <w:bCs w:val="off"/>
                <w:i w:val="off"/>
                <w:iCs w:val="off"/>
                <w:sz w:val="24"/>
                <w:szCs w:val="24"/>
                <w:vertAlign w:val="baseline"/>
              </w:rPr>
            </w:pPr>
          </w:p>
        </w:tc>
        <w:tc>
          <w:tcPr>
            <w:cnfStyle w:val="000001000000"/>
            <w:tcW w:w="1497" w:type="dxa"/>
            <w:tcBorders>
              <w:top w:val="single" w:color="auto" w:sz="4" w:space="0"/>
              <w:left w:val="nil" w:sz="4" w:space="0"/>
              <w:bottom w:val="single" w:color="auto" w:sz="4" w:space="0"/>
              <w:right w:val="nil" w:sz="4" w:space="0"/>
            </w:tcBorders>
          </w:tcPr>
          <w:p w14:paraId="0000012A">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8%</w:t>
            </w:r>
          </w:p>
        </w:tc>
      </w:tr>
      <w:tr>
        <w:trPr>
          <w:cnfStyle w:val="000000000000"/>
        </w:trPr>
        <w:tc>
          <w:tcPr>
            <w:cnfStyle w:val="000010000000"/>
            <w:tcW w:w="745" w:type="dxa"/>
            <w:gridSpan w:val="1"/>
            <w:tcBorders>
              <w:top w:val="single" w:color="auto" w:sz="4" w:space="0"/>
              <w:left w:val="nil" w:sz="4" w:space="0"/>
              <w:bottom w:val="single" w:color="auto" w:sz="4" w:space="0"/>
              <w:right w:val="nil" w:sz="4" w:space="0"/>
            </w:tcBorders>
          </w:tcPr>
          <w:p w14:paraId="0000012B">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 xml:space="preserve">             </w:t>
            </w:r>
          </w:p>
        </w:tc>
        <w:tc>
          <w:tcPr>
            <w:cnfStyle w:val="000001000000"/>
            <w:tcW w:w="3490" w:type="dxa"/>
            <w:tcBorders>
              <w:top w:val="single" w:color="auto" w:sz="4" w:space="0"/>
              <w:left w:val="nil" w:sz="4" w:space="0"/>
              <w:bottom w:val="single" w:color="auto" w:sz="4" w:space="0"/>
              <w:right w:val="nil" w:sz="4" w:space="0"/>
            </w:tcBorders>
          </w:tcPr>
          <w:p w14:paraId="0000012C">
            <w:pPr>
              <w:bidi w:val="off"/>
              <w:spacing w:beforeAutospacing="0" w:afterAutospacing="0" w:line="240"/>
              <w:jc w:val="left"/>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 xml:space="preserve">      G. Sooty Mould</w:t>
            </w:r>
          </w:p>
        </w:tc>
        <w:tc>
          <w:tcPr>
            <w:cnfStyle w:val="000010000000"/>
            <w:tcW w:w="841" w:type="dxa"/>
            <w:gridSpan w:val="1"/>
            <w:tcBorders>
              <w:top w:val="single" w:color="auto" w:sz="4" w:space="0"/>
              <w:left w:val="nil" w:sz="4" w:space="0"/>
              <w:bottom w:val="single" w:color="auto" w:sz="4" w:space="0"/>
              <w:right w:val="nil" w:sz="4" w:space="0"/>
            </w:tcBorders>
          </w:tcPr>
          <w:p w14:paraId="0000012D">
            <w:pPr>
              <w:bidi w:val="off"/>
              <w:spacing w:beforeAutospacing="0" w:afterAutospacing="0" w:line="240"/>
              <w:jc w:val="center"/>
              <w:rPr>
                <w:rFonts w:ascii="Times New Roman" w:cs="Times New Roman" w:hAnsi="Times New Roman"/>
                <w:b w:val="off"/>
                <w:bCs w:val="off"/>
                <w:i w:val="off"/>
                <w:iCs w:val="off"/>
                <w:sz w:val="24"/>
                <w:szCs w:val="24"/>
                <w:vertAlign w:val="baseline"/>
              </w:rPr>
            </w:pPr>
          </w:p>
        </w:tc>
        <w:tc>
          <w:tcPr>
            <w:cnfStyle w:val="000001000000"/>
            <w:tcW w:w="1497" w:type="dxa"/>
            <w:tcBorders>
              <w:top w:val="single" w:color="auto" w:sz="4" w:space="0"/>
              <w:left w:val="nil" w:sz="4" w:space="0"/>
              <w:bottom w:val="single" w:color="auto" w:sz="4" w:space="0"/>
              <w:right w:val="nil" w:sz="4" w:space="0"/>
            </w:tcBorders>
          </w:tcPr>
          <w:p w14:paraId="0000012E">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5.5%</w:t>
            </w:r>
          </w:p>
        </w:tc>
      </w:tr>
    </w:tbl>
    <w:p w14:paraId="0000012F">
      <w:pPr>
        <w:bidi w:val="off"/>
        <w:spacing w:beforeAutospacing="0" w:afterAutospacing="0" w:line="240"/>
        <w:jc w:val="both"/>
        <w:rPr>
          <w:rFonts w:ascii="Times New Roman" w:cs="Times New Roman" w:hAnsi="Times New Roman"/>
          <w:b w:val="off"/>
          <w:bCs w:val="off"/>
          <w:i w:val="off"/>
          <w:iCs w:val="off"/>
          <w:sz w:val="24"/>
          <w:szCs w:val="24"/>
          <w:vertAlign w:val="baseline"/>
        </w:rPr>
      </w:pPr>
    </w:p>
    <w:p w14:paraId="00000130">
      <w:pPr>
        <w:bidi w:val="off"/>
        <w:spacing w:beforeAutospacing="0" w:afterAutospacing="0" w:line="240"/>
        <w:jc w:val="both"/>
        <w:rPr>
          <w:rFonts w:ascii="Times New Roman" w:cs="Times New Roman" w:hAnsi="Times New Roman"/>
          <w:b/>
          <w:bCs/>
          <w:i w:val="off"/>
          <w:iCs w:val="off"/>
          <w:sz w:val="24"/>
          <w:szCs w:val="24"/>
          <w:vertAlign w:val="baseline"/>
        </w:rPr>
      </w:pPr>
      <w:r>
        <w:rPr>
          <w:rFonts w:ascii="Times New Roman" w:cs="Times New Roman" w:hAnsi="Times New Roman"/>
          <w:b/>
          <w:bCs/>
          <w:i w:val="off"/>
          <w:iCs w:val="off"/>
          <w:sz w:val="24"/>
          <w:szCs w:val="24"/>
          <w:vertAlign w:val="baseline"/>
        </w:rPr>
        <w:t>3. What is the percentage of healthy and diseased leaves identified in the study?</w:t>
      </w:r>
    </w:p>
    <w:p w14:paraId="00000131">
      <w:pPr>
        <w:bidi w:val="off"/>
        <w:spacing w:beforeAutospacing="0" w:afterAutospacing="0" w:line="240"/>
        <w:ind w:firstLine="720"/>
        <w:jc w:val="both"/>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drawing xmlns:mc="http://schemas.openxmlformats.org/markup-compatibility/2006">
          <wp:anchor allowOverlap="1" behindDoc="0" layoutInCell="1" locked="0" relativeHeight="4" simplePos="0">
            <wp:simplePos x="0" y="0"/>
            <wp:positionH relativeFrom="margin">
              <wp:posOffset>118110</wp:posOffset>
            </wp:positionH>
            <wp:positionV relativeFrom="margin">
              <wp:posOffset>5307330</wp:posOffset>
            </wp:positionV>
            <wp:extent cx="5834380" cy="2337435"/>
            <wp:effectExtent l="0" t="0" r="0" b="0"/>
            <wp:wrapTight wrapText="bothSides">
              <wp:wrapPolygon edited="0">
                <wp:start x="-193" y="-370"/>
                <wp:lineTo x="-193" y="20755"/>
                <wp:lineTo x="21706" y="20755"/>
                <wp:lineTo x="21706" y="-370"/>
                <wp:lineTo x="-193" y="-37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a:picLocks noGrp="0" noSelect="0" noChangeAspect="1" noMove="0"/>
                    </pic:cNvPicPr>
                  </pic:nvPicPr>
                  <pic:blipFill>
                    <a:blip r:embed="rId10"/>
                    <a:srcRect/>
                    <a:stretch>
                      <a:fillRect/>
                    </a:stretch>
                  </pic:blipFill>
                  <pic:spPr>
                    <a:xfrm>
                      <a:off x="0" y="0"/>
                      <a:ext cx="5834380" cy="2337435"/>
                    </a:xfrm>
                    <a:prstGeom prst="rect">
                      <a:avLst/>
                    </a:prstGeom>
                  </pic:spPr>
                </pic:pic>
              </a:graphicData>
            </a:graphic>
          </wp:anchor>
        </w:drawing>
      </w:r>
      <w:r>
        <w:rPr>
          <w:rFonts w:ascii="Times New Roman" w:cs="Times New Roman" w:hAnsi="Times New Roman"/>
          <w:b w:val="off"/>
          <w:bCs w:val="off"/>
          <w:i w:val="off"/>
          <w:iCs w:val="off"/>
          <w:sz w:val="24"/>
          <w:szCs w:val="24"/>
          <w:vertAlign w:val="baseline"/>
        </w:rPr>
        <w:t>The analysis revealed a ratio of 3:5 for healthy to diseased leaves, indicating that only 37.5% (75 out of the 200) sampled leaves were healthy, while 62.5% (125 out of 200) exhibited signs of a specific leaf disease.</w:t>
      </w:r>
    </w:p>
    <w:p w14:paraId="00000132">
      <w:pPr>
        <w:bidi w:val="off"/>
        <w:spacing w:beforeAutospacing="0" w:afterAutospacing="0" w:line="240"/>
        <w:ind w:firstLine="720"/>
        <w:jc w:val="center"/>
        <w:rPr>
          <w:rFonts w:ascii="Times New Roman" w:cs="Times New Roman" w:hAnsi="Times New Roman"/>
          <w:b w:val="off"/>
          <w:bCs w:val="off"/>
          <w:i/>
          <w:iCs/>
          <w:sz w:val="24"/>
          <w:szCs w:val="24"/>
          <w:vertAlign w:val="baseline"/>
        </w:rPr>
      </w:pPr>
    </w:p>
    <w:p w14:paraId="00000133">
      <w:pPr>
        <w:bidi w:val="off"/>
        <w:spacing w:beforeAutospacing="0" w:afterAutospacing="0" w:line="240"/>
        <w:ind w:firstLine="720"/>
        <w:jc w:val="center"/>
        <w:rPr>
          <w:rFonts w:ascii="Times New Roman" w:cs="Times New Roman" w:hAnsi="Times New Roman"/>
          <w:b w:val="off"/>
          <w:bCs w:val="off"/>
          <w:i/>
          <w:iCs/>
          <w:sz w:val="24"/>
          <w:szCs w:val="24"/>
          <w:vertAlign w:val="baseline"/>
        </w:rPr>
      </w:pPr>
      <w:r>
        <w:rPr>
          <w:rFonts w:ascii="Times New Roman" w:cs="Times New Roman" w:hAnsi="Times New Roman"/>
          <w:b w:val="off"/>
          <w:bCs w:val="off"/>
          <w:i/>
          <w:iCs/>
          <w:sz w:val="24"/>
          <w:szCs w:val="24"/>
          <w:vertAlign w:val="baseline"/>
        </w:rPr>
        <w:t>Figure 3. Pie chart illustrating the ratio of healthy and diseased leaves.</w:t>
      </w:r>
    </w:p>
    <w:p w14:paraId="00000134">
      <w:pPr>
        <w:bidi w:val="off"/>
        <w:spacing w:beforeAutospacing="0" w:afterAutospacing="0" w:line="240"/>
        <w:ind w:firstLine="720"/>
        <w:jc w:val="both"/>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Examining the distribution across elevation strata, the low elevation stratum displayed the highest prevalence of diseased leaves (37), with only 3 healthy leaves identified. Medium and high elevation strata exhibited an equal proportion of diseased and healthy leaves, with 25 and 15 respectively. In the very high stratum, healthy leaves. dominated with 23, while 17 were diseased. Finally, the extremely high elevation showed a near-tie between diseased and healthy leaves, with 21 and 19 respectively.</w:t>
      </w:r>
    </w:p>
    <w:p w14:paraId="00000135">
      <w:pPr>
        <w:bidi w:val="off"/>
        <w:spacing w:beforeAutospacing="0" w:afterAutospacing="0" w:line="240"/>
        <w:ind w:firstLine="720"/>
        <w:jc w:val="center"/>
        <w:rPr>
          <w:rFonts w:ascii="Times New Roman" w:cs="Times New Roman" w:hAnsi="Times New Roman"/>
          <w:b w:val="off"/>
          <w:bCs w:val="off"/>
          <w:i/>
          <w:iCs/>
          <w:sz w:val="24"/>
          <w:szCs w:val="24"/>
          <w:vertAlign w:val="baseline"/>
        </w:rPr>
      </w:pPr>
      <w:r>
        <w:rPr>
          <w:rFonts w:ascii="Times New Roman" w:cs="Times New Roman" w:hAnsi="Times New Roman"/>
          <w:b w:val="off"/>
          <w:bCs w:val="off"/>
          <w:i/>
          <w:iCs/>
          <w:sz w:val="24"/>
          <w:szCs w:val="24"/>
          <w:vertAlign w:val="baseline"/>
        </w:rPr>
        <w:t>Table 5. Quantities of healthy and diseased leaves at each elevation</w:t>
      </w:r>
    </w:p>
    <w:tbl>
      <w:tblPr>
        <w:tblStyle w:val="TableGrid"/>
        <w:tblInd w:w="0" w:type="dxa"/>
      </w:tblPr>
      <w:tblGrid>
        <w:gridCol w:w="1368"/>
        <w:gridCol w:w="1368"/>
        <w:gridCol w:w="1368"/>
        <w:gridCol w:w="1368"/>
        <w:gridCol w:w="1368"/>
        <w:gridCol w:w="1774"/>
        <w:gridCol w:w="962"/>
      </w:tblGrid>
      <w:tr>
        <w:trPr/>
        <w:tc>
          <w:tcPr>
            <w:tcW w:w="1368" w:type="dxa"/>
            <w:tcBorders>
              <w:top w:val="single" w:color="auto" w:sz="4" w:space="0"/>
              <w:left w:val="nil" w:sz="4" w:space="0"/>
              <w:bottom w:val="single" w:color="auto" w:sz="4" w:space="0"/>
              <w:right w:val="nil" w:sz="4" w:space="0"/>
            </w:tcBorders>
          </w:tcPr>
          <w:p w14:paraId="00000136">
            <w:pPr>
              <w:bidi w:val="off"/>
              <w:spacing w:beforeAutospacing="0" w:afterAutospacing="0" w:line="240"/>
              <w:jc w:val="center"/>
              <w:rPr>
                <w:rFonts w:ascii="Times New Roman" w:cs="Times New Roman" w:hAnsi="Times New Roman"/>
                <w:b w:val="off"/>
                <w:bCs w:val="off"/>
                <w:i/>
                <w:iCs/>
                <w:sz w:val="24"/>
                <w:szCs w:val="24"/>
                <w:vertAlign w:val="baseline"/>
              </w:rPr>
            </w:pPr>
          </w:p>
        </w:tc>
        <w:tc>
          <w:tcPr>
            <w:tcW w:w="1368" w:type="dxa"/>
            <w:tcBorders>
              <w:top w:val="single" w:color="auto" w:sz="4" w:space="0"/>
              <w:left w:val="nil" w:sz="4" w:space="0"/>
              <w:bottom w:val="single" w:color="auto" w:sz="4" w:space="0"/>
              <w:right w:val="nil" w:sz="4" w:space="0"/>
            </w:tcBorders>
          </w:tcPr>
          <w:p w14:paraId="00000137">
            <w:pPr>
              <w:bidi w:val="off"/>
              <w:spacing w:beforeAutospacing="0" w:afterAutospacing="0" w:line="240"/>
              <w:jc w:val="center"/>
              <w:rPr>
                <w:rFonts w:ascii="Times New Roman" w:cs="Times New Roman" w:hAnsi="Times New Roman"/>
                <w:b w:val="off"/>
                <w:bCs w:val="off"/>
                <w:i/>
                <w:iCs/>
                <w:sz w:val="24"/>
                <w:szCs w:val="24"/>
                <w:vertAlign w:val="baseline"/>
              </w:rPr>
            </w:pPr>
            <w:r>
              <w:rPr>
                <w:rFonts w:ascii="Times New Roman" w:cs="Times New Roman" w:hAnsi="Times New Roman"/>
                <w:b w:val="off"/>
                <w:bCs w:val="off"/>
                <w:i/>
                <w:iCs/>
                <w:sz w:val="24"/>
                <w:szCs w:val="24"/>
                <w:vertAlign w:val="baseline"/>
              </w:rPr>
              <w:t>Low</w:t>
            </w:r>
          </w:p>
        </w:tc>
        <w:tc>
          <w:tcPr>
            <w:tcW w:w="1368" w:type="dxa"/>
            <w:tcBorders>
              <w:top w:val="single" w:color="auto" w:sz="4" w:space="0"/>
              <w:left w:val="nil" w:sz="4" w:space="0"/>
              <w:bottom w:val="single" w:color="auto" w:sz="4" w:space="0"/>
              <w:right w:val="nil" w:sz="4" w:space="0"/>
            </w:tcBorders>
          </w:tcPr>
          <w:p w14:paraId="00000138">
            <w:pPr>
              <w:bidi w:val="off"/>
              <w:spacing w:beforeAutospacing="0" w:afterAutospacing="0" w:line="240"/>
              <w:jc w:val="center"/>
              <w:rPr>
                <w:rFonts w:ascii="Times New Roman" w:cs="Times New Roman" w:hAnsi="Times New Roman"/>
                <w:b w:val="off"/>
                <w:bCs w:val="off"/>
                <w:i/>
                <w:iCs/>
                <w:sz w:val="24"/>
                <w:szCs w:val="24"/>
                <w:vertAlign w:val="baseline"/>
              </w:rPr>
            </w:pPr>
            <w:r>
              <w:rPr>
                <w:rFonts w:ascii="Times New Roman" w:cs="Times New Roman" w:hAnsi="Times New Roman"/>
                <w:b w:val="off"/>
                <w:bCs w:val="off"/>
                <w:i/>
                <w:iCs/>
                <w:sz w:val="24"/>
                <w:szCs w:val="24"/>
                <w:vertAlign w:val="baseline"/>
              </w:rPr>
              <w:t>Medium</w:t>
            </w:r>
          </w:p>
        </w:tc>
        <w:tc>
          <w:tcPr>
            <w:tcW w:w="1368" w:type="dxa"/>
            <w:tcBorders>
              <w:top w:val="single" w:color="auto" w:sz="4" w:space="0"/>
              <w:left w:val="nil" w:sz="4" w:space="0"/>
              <w:bottom w:val="single" w:color="auto" w:sz="4" w:space="0"/>
              <w:right w:val="nil" w:sz="4" w:space="0"/>
            </w:tcBorders>
          </w:tcPr>
          <w:p w14:paraId="00000139">
            <w:pPr>
              <w:bidi w:val="off"/>
              <w:spacing w:beforeAutospacing="0" w:afterAutospacing="0" w:line="240"/>
              <w:jc w:val="center"/>
              <w:rPr>
                <w:rFonts w:ascii="Times New Roman" w:cs="Times New Roman" w:hAnsi="Times New Roman"/>
                <w:b w:val="off"/>
                <w:bCs w:val="off"/>
                <w:i/>
                <w:iCs/>
                <w:sz w:val="24"/>
                <w:szCs w:val="24"/>
                <w:vertAlign w:val="baseline"/>
              </w:rPr>
            </w:pPr>
            <w:r>
              <w:rPr>
                <w:rFonts w:ascii="Times New Roman" w:cs="Times New Roman" w:hAnsi="Times New Roman"/>
                <w:b w:val="off"/>
                <w:bCs w:val="off"/>
                <w:i/>
                <w:iCs/>
                <w:sz w:val="24"/>
                <w:szCs w:val="24"/>
                <w:vertAlign w:val="baseline"/>
              </w:rPr>
              <w:t>High</w:t>
            </w:r>
          </w:p>
        </w:tc>
        <w:tc>
          <w:tcPr>
            <w:tcW w:w="1368" w:type="dxa"/>
            <w:tcBorders>
              <w:top w:val="single" w:color="auto" w:sz="4" w:space="0"/>
              <w:left w:val="nil" w:sz="4" w:space="0"/>
              <w:bottom w:val="single" w:color="auto" w:sz="4" w:space="0"/>
              <w:right w:val="nil" w:sz="4" w:space="0"/>
            </w:tcBorders>
          </w:tcPr>
          <w:p w14:paraId="0000013A">
            <w:pPr>
              <w:bidi w:val="off"/>
              <w:spacing w:beforeAutospacing="0" w:afterAutospacing="0" w:line="240"/>
              <w:jc w:val="center"/>
              <w:rPr>
                <w:rFonts w:ascii="Times New Roman" w:cs="Times New Roman" w:hAnsi="Times New Roman"/>
                <w:b w:val="off"/>
                <w:bCs w:val="off"/>
                <w:i/>
                <w:iCs/>
                <w:sz w:val="24"/>
                <w:szCs w:val="24"/>
                <w:vertAlign w:val="baseline"/>
              </w:rPr>
            </w:pPr>
            <w:r>
              <w:rPr>
                <w:rFonts w:ascii="Times New Roman" w:cs="Times New Roman" w:hAnsi="Times New Roman"/>
                <w:b w:val="off"/>
                <w:bCs w:val="off"/>
                <w:i/>
                <w:iCs/>
                <w:sz w:val="24"/>
                <w:szCs w:val="24"/>
                <w:vertAlign w:val="baseline"/>
              </w:rPr>
              <w:t>Very High</w:t>
            </w:r>
          </w:p>
        </w:tc>
        <w:tc>
          <w:tcPr>
            <w:tcW w:w="1774" w:type="dxa"/>
            <w:tcBorders>
              <w:top w:val="single" w:color="auto" w:sz="4" w:space="0"/>
              <w:left w:val="nil" w:sz="4" w:space="0"/>
              <w:bottom w:val="single" w:color="auto" w:sz="4" w:space="0"/>
              <w:right w:val="nil" w:sz="4" w:space="0"/>
            </w:tcBorders>
          </w:tcPr>
          <w:p w14:paraId="0000013B">
            <w:pPr>
              <w:bidi w:val="off"/>
              <w:spacing w:beforeAutospacing="0" w:afterAutospacing="0" w:line="240"/>
              <w:jc w:val="center"/>
              <w:rPr>
                <w:rFonts w:ascii="Times New Roman" w:cs="Times New Roman" w:hAnsi="Times New Roman"/>
                <w:b w:val="off"/>
                <w:bCs w:val="off"/>
                <w:i/>
                <w:iCs/>
                <w:sz w:val="24"/>
                <w:szCs w:val="24"/>
                <w:vertAlign w:val="baseline"/>
              </w:rPr>
            </w:pPr>
            <w:r>
              <w:rPr>
                <w:rFonts w:ascii="Times New Roman" w:cs="Times New Roman" w:hAnsi="Times New Roman"/>
                <w:b w:val="off"/>
                <w:bCs w:val="off"/>
                <w:i/>
                <w:iCs/>
                <w:sz w:val="24"/>
                <w:szCs w:val="24"/>
                <w:vertAlign w:val="baseline"/>
              </w:rPr>
              <w:t>Extremely High</w:t>
            </w:r>
          </w:p>
        </w:tc>
        <w:tc>
          <w:tcPr>
            <w:tcW w:w="962" w:type="dxa"/>
            <w:tcBorders>
              <w:top w:val="single" w:color="auto" w:sz="4" w:space="0"/>
              <w:left w:val="nil" w:sz="4" w:space="0"/>
              <w:bottom w:val="single" w:color="auto" w:sz="4" w:space="0"/>
              <w:right w:val="nil" w:sz="4" w:space="0"/>
            </w:tcBorders>
          </w:tcPr>
          <w:p w14:paraId="0000013C">
            <w:pPr>
              <w:bidi w:val="off"/>
              <w:spacing w:beforeAutospacing="0" w:afterAutospacing="0" w:line="240"/>
              <w:jc w:val="center"/>
              <w:rPr>
                <w:rFonts w:ascii="Times New Roman" w:cs="Times New Roman" w:hAnsi="Times New Roman"/>
                <w:b w:val="off"/>
                <w:bCs w:val="off"/>
                <w:i/>
                <w:iCs/>
                <w:sz w:val="24"/>
                <w:szCs w:val="24"/>
                <w:vertAlign w:val="baseline"/>
              </w:rPr>
            </w:pPr>
            <w:r>
              <w:rPr>
                <w:rFonts w:ascii="Times New Roman" w:cs="Times New Roman" w:hAnsi="Times New Roman"/>
                <w:b w:val="off"/>
                <w:bCs w:val="off"/>
                <w:i/>
                <w:iCs/>
                <w:sz w:val="24"/>
                <w:szCs w:val="24"/>
                <w:vertAlign w:val="baseline"/>
              </w:rPr>
              <w:t>%</w:t>
            </w:r>
          </w:p>
        </w:tc>
      </w:tr>
      <w:tr>
        <w:trPr/>
        <w:tc>
          <w:tcPr>
            <w:tcW w:w="1368" w:type="dxa"/>
            <w:tcBorders>
              <w:top w:val="single" w:color="auto" w:sz="4" w:space="0"/>
              <w:left w:val="nil" w:sz="4" w:space="0"/>
              <w:bottom w:val="single" w:color="auto" w:sz="4" w:space="0"/>
              <w:right w:val="nil" w:sz="4" w:space="0"/>
            </w:tcBorders>
          </w:tcPr>
          <w:p w14:paraId="0000013D">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Healthy</w:t>
            </w:r>
          </w:p>
        </w:tc>
        <w:tc>
          <w:tcPr>
            <w:tcW w:w="1368" w:type="dxa"/>
            <w:tcBorders>
              <w:top w:val="single" w:color="auto" w:sz="4" w:space="0"/>
              <w:left w:val="nil" w:sz="4" w:space="0"/>
              <w:bottom w:val="single" w:color="auto" w:sz="4" w:space="0"/>
              <w:right w:val="nil" w:sz="4" w:space="0"/>
            </w:tcBorders>
          </w:tcPr>
          <w:p w14:paraId="0000013E">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3</w:t>
            </w:r>
          </w:p>
        </w:tc>
        <w:tc>
          <w:tcPr>
            <w:tcW w:w="1368" w:type="dxa"/>
            <w:tcBorders>
              <w:top w:val="single" w:color="auto" w:sz="4" w:space="0"/>
              <w:left w:val="nil" w:sz="4" w:space="0"/>
              <w:bottom w:val="single" w:color="auto" w:sz="4" w:space="0"/>
              <w:right w:val="nil" w:sz="4" w:space="0"/>
            </w:tcBorders>
          </w:tcPr>
          <w:p w14:paraId="0000013F">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15</w:t>
            </w:r>
          </w:p>
        </w:tc>
        <w:tc>
          <w:tcPr>
            <w:tcW w:w="1368" w:type="dxa"/>
            <w:tcBorders>
              <w:top w:val="single" w:color="auto" w:sz="4" w:space="0"/>
              <w:left w:val="nil" w:sz="4" w:space="0"/>
              <w:bottom w:val="single" w:color="auto" w:sz="4" w:space="0"/>
              <w:right w:val="nil" w:sz="4" w:space="0"/>
            </w:tcBorders>
          </w:tcPr>
          <w:p w14:paraId="00000140">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15</w:t>
            </w:r>
          </w:p>
        </w:tc>
        <w:tc>
          <w:tcPr>
            <w:tcW w:w="1368" w:type="dxa"/>
            <w:tcBorders>
              <w:top w:val="single" w:color="auto" w:sz="4" w:space="0"/>
              <w:left w:val="nil" w:sz="4" w:space="0"/>
              <w:bottom w:val="single" w:color="auto" w:sz="4" w:space="0"/>
              <w:right w:val="nil" w:sz="4" w:space="0"/>
            </w:tcBorders>
          </w:tcPr>
          <w:p w14:paraId="00000141">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23</w:t>
            </w:r>
          </w:p>
        </w:tc>
        <w:tc>
          <w:tcPr>
            <w:tcW w:w="1774" w:type="dxa"/>
            <w:tcBorders>
              <w:top w:val="single" w:color="auto" w:sz="4" w:space="0"/>
              <w:left w:val="nil" w:sz="4" w:space="0"/>
              <w:bottom w:val="single" w:color="auto" w:sz="4" w:space="0"/>
              <w:right w:val="nil" w:sz="4" w:space="0"/>
            </w:tcBorders>
          </w:tcPr>
          <w:p w14:paraId="00000142">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19</w:t>
            </w:r>
          </w:p>
        </w:tc>
        <w:tc>
          <w:tcPr>
            <w:tcW w:w="962" w:type="dxa"/>
            <w:tcBorders>
              <w:top w:val="single" w:color="auto" w:sz="4" w:space="0"/>
              <w:left w:val="nil" w:sz="4" w:space="0"/>
              <w:bottom w:val="single" w:color="auto" w:sz="4" w:space="0"/>
              <w:right w:val="nil" w:sz="4" w:space="0"/>
            </w:tcBorders>
          </w:tcPr>
          <w:p w14:paraId="00000143">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37.5%</w:t>
            </w:r>
          </w:p>
        </w:tc>
      </w:tr>
      <w:tr>
        <w:trPr/>
        <w:tc>
          <w:tcPr>
            <w:tcW w:w="1368" w:type="dxa"/>
            <w:tcBorders>
              <w:top w:val="single" w:color="auto" w:sz="4" w:space="0"/>
              <w:left w:val="nil" w:sz="4" w:space="0"/>
              <w:bottom w:val="single" w:color="auto" w:sz="4" w:space="0"/>
              <w:right w:val="nil" w:sz="4" w:space="0"/>
            </w:tcBorders>
          </w:tcPr>
          <w:p w14:paraId="00000144">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 xml:space="preserve">Diseased </w:t>
            </w:r>
          </w:p>
        </w:tc>
        <w:tc>
          <w:tcPr>
            <w:tcW w:w="1368" w:type="dxa"/>
            <w:tcBorders>
              <w:top w:val="single" w:color="auto" w:sz="4" w:space="0"/>
              <w:left w:val="nil" w:sz="4" w:space="0"/>
              <w:bottom w:val="single" w:color="auto" w:sz="4" w:space="0"/>
              <w:right w:val="nil" w:sz="4" w:space="0"/>
            </w:tcBorders>
          </w:tcPr>
          <w:p w14:paraId="00000145">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37</w:t>
            </w:r>
          </w:p>
        </w:tc>
        <w:tc>
          <w:tcPr>
            <w:tcW w:w="1368" w:type="dxa"/>
            <w:tcBorders>
              <w:top w:val="single" w:color="auto" w:sz="4" w:space="0"/>
              <w:left w:val="nil" w:sz="4" w:space="0"/>
              <w:bottom w:val="single" w:color="auto" w:sz="4" w:space="0"/>
              <w:right w:val="nil" w:sz="4" w:space="0"/>
            </w:tcBorders>
          </w:tcPr>
          <w:p w14:paraId="00000146">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25</w:t>
            </w:r>
          </w:p>
        </w:tc>
        <w:tc>
          <w:tcPr>
            <w:tcW w:w="1368" w:type="dxa"/>
            <w:tcBorders>
              <w:top w:val="single" w:color="auto" w:sz="4" w:space="0"/>
              <w:left w:val="nil" w:sz="4" w:space="0"/>
              <w:bottom w:val="single" w:color="auto" w:sz="4" w:space="0"/>
              <w:right w:val="nil" w:sz="4" w:space="0"/>
            </w:tcBorders>
          </w:tcPr>
          <w:p w14:paraId="00000147">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25</w:t>
            </w:r>
          </w:p>
        </w:tc>
        <w:tc>
          <w:tcPr>
            <w:tcW w:w="1368" w:type="dxa"/>
            <w:tcBorders>
              <w:top w:val="single" w:color="auto" w:sz="4" w:space="0"/>
              <w:left w:val="nil" w:sz="4" w:space="0"/>
              <w:bottom w:val="single" w:color="auto" w:sz="4" w:space="0"/>
              <w:right w:val="nil" w:sz="4" w:space="0"/>
            </w:tcBorders>
          </w:tcPr>
          <w:p w14:paraId="00000148">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17</w:t>
            </w:r>
          </w:p>
        </w:tc>
        <w:tc>
          <w:tcPr>
            <w:tcW w:w="1774" w:type="dxa"/>
            <w:tcBorders>
              <w:top w:val="single" w:color="auto" w:sz="4" w:space="0"/>
              <w:left w:val="nil" w:sz="4" w:space="0"/>
              <w:bottom w:val="single" w:color="auto" w:sz="4" w:space="0"/>
              <w:right w:val="nil" w:sz="4" w:space="0"/>
            </w:tcBorders>
          </w:tcPr>
          <w:p w14:paraId="00000149">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21</w:t>
            </w:r>
          </w:p>
        </w:tc>
        <w:tc>
          <w:tcPr>
            <w:tcW w:w="962" w:type="dxa"/>
            <w:tcBorders>
              <w:top w:val="single" w:color="auto" w:sz="4" w:space="0"/>
              <w:left w:val="nil" w:sz="4" w:space="0"/>
              <w:bottom w:val="single" w:color="auto" w:sz="4" w:space="0"/>
              <w:right w:val="nil" w:sz="4" w:space="0"/>
            </w:tcBorders>
          </w:tcPr>
          <w:p w14:paraId="0000014A">
            <w:pPr>
              <w:bidi w:val="off"/>
              <w:spacing w:beforeAutospacing="0" w:afterAutospacing="0" w:line="240"/>
              <w:jc w:val="center"/>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62.5%</w:t>
            </w:r>
          </w:p>
        </w:tc>
      </w:tr>
    </w:tbl>
    <w:p w14:paraId="0000014B">
      <w:pPr>
        <w:bidi w:val="off"/>
        <w:spacing w:beforeAutospacing="0" w:afterAutospacing="0" w:line="240"/>
        <w:ind w:firstLine="720"/>
        <w:jc w:val="center"/>
        <w:rPr>
          <w:rFonts w:ascii="Times New Roman" w:cs="Times New Roman" w:hAnsi="Times New Roman"/>
          <w:b w:val="off"/>
          <w:bCs w:val="off"/>
          <w:i/>
          <w:iCs/>
          <w:sz w:val="24"/>
          <w:szCs w:val="24"/>
          <w:vertAlign w:val="baseline"/>
        </w:rPr>
      </w:pPr>
    </w:p>
    <w:p w14:paraId="0000014C">
      <w:pPr>
        <w:bidi w:val="off"/>
        <w:spacing w:beforeAutospacing="0" w:afterAutospacing="0" w:line="240"/>
        <w:ind w:firstLine="720"/>
        <w:jc w:val="center"/>
        <w:rPr>
          <w:rFonts w:ascii="Times New Roman" w:cs="Times New Roman" w:hAnsi="Times New Roman"/>
          <w:b/>
          <w:bCs/>
          <w:i w:val="off"/>
          <w:iCs w:val="off"/>
          <w:sz w:val="24"/>
          <w:szCs w:val="24"/>
          <w:vertAlign w:val="baseline"/>
        </w:rPr>
      </w:pPr>
      <w:r>
        <w:rPr>
          <w:rFonts w:ascii="Times New Roman" w:cs="Times New Roman" w:hAnsi="Times New Roman"/>
          <w:b/>
          <w:bCs/>
          <w:i w:val="off"/>
          <w:iCs w:val="off"/>
          <w:sz w:val="24"/>
          <w:szCs w:val="24"/>
          <w:vertAlign w:val="baseline"/>
        </w:rPr>
        <w:t xml:space="preserve">DISCUSSION </w:t>
      </w:r>
    </w:p>
    <w:p w14:paraId="0000014D">
      <w:pPr>
        <w:bidi w:val="off"/>
        <w:spacing w:beforeAutospacing="0" w:afterAutospacing="0" w:line="240"/>
        <w:jc w:val="both"/>
        <w:rPr>
          <w:rFonts w:ascii="Times New Roman" w:cs="Times New Roman" w:hAnsi="Times New Roman"/>
          <w:b w:val="off"/>
          <w:bCs w:val="off"/>
          <w:i w:val="off"/>
          <w:iCs w:val="off"/>
          <w:sz w:val="24"/>
          <w:szCs w:val="24"/>
          <w:vertAlign w:val="baseline"/>
        </w:rPr>
      </w:pPr>
      <w:r>
        <w:rPr>
          <w:rFonts w:ascii="Times New Roman" w:cs="Times New Roman" w:hAnsi="Times New Roman"/>
          <w:b/>
          <w:bCs/>
          <w:i w:val="off"/>
          <w:iCs w:val="off"/>
          <w:sz w:val="24"/>
          <w:szCs w:val="24"/>
          <w:vertAlign w:val="baseline"/>
        </w:rPr>
        <w:t xml:space="preserve">1. What are the most prevalent leaf diseases find in each elevation group: low, medium, </w:t>
      </w:r>
      <w:r>
        <w:rPr>
          <w:rFonts w:ascii="Times New Roman" w:cs="Times New Roman" w:hAnsi="Times New Roman"/>
          <w:b/>
          <w:bCs/>
          <w:i w:val="off"/>
          <w:iCs w:val="off"/>
          <w:sz w:val="24"/>
          <w:szCs w:val="24"/>
          <w:vertAlign w:val="baseline"/>
        </w:rPr>
        <w:t>high, very high, and extremely high?</w:t>
      </w:r>
    </w:p>
    <w:p w14:paraId="0000014E">
      <w:pPr>
        <w:bidi w:val="off"/>
        <w:spacing w:beforeAutospacing="0" w:afterAutospacing="0" w:line="240"/>
        <w:ind w:firstLine="720"/>
        <w:jc w:val="both"/>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Table 3 data revealed dieback as the most prevalent leaf disease across high, very high, and extremely high elevation strata. Published studies indicate that higher elevations experience colder temperatures and lower oxygen levels, stressing plant physiology and increasing susceptibility to dieback (Aggarwal et al., 2024). These conditions can reduce growth rates and increase mortality in plants poorly adapted to such environments. Elevation also impacts photosynthesis, crucial for tree health and resilience against dieback. While higher elevations can enhance photosynthetic performance due to increased leaf nitrogen, they may also expose trees to stressors that exacerbate dieback symptoms (Wubshet et al., 2021).</w:t>
      </w:r>
    </w:p>
    <w:p w14:paraId="0000014F">
      <w:pPr>
        <w:bidi w:val="off"/>
        <w:spacing w:beforeAutospacing="0" w:afterAutospacing="0" w:line="240"/>
        <w:ind w:firstLine="720"/>
        <w:jc w:val="both"/>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 xml:space="preserve">Gall midge is the most prevalent disease at low and medium elevations. Gall midges thrive in temperatures between 19-32°C, more common at lower elevations. </w:t>
      </w:r>
      <w:r>
        <w:rPr>
          <w:rFonts w:ascii="Times New Roman" w:cs="Times New Roman" w:hAnsi="Times New Roman"/>
          <w:b w:val="off"/>
          <w:bCs w:val="off"/>
          <w:i w:val="off"/>
          <w:iCs w:val="off"/>
          <w:sz w:val="24"/>
          <w:szCs w:val="24"/>
          <w:vertAlign w:val="baseline"/>
        </w:rPr>
        <w:t>Rainfall also significantly influences their breeding and life cycles, with optimal conditions found in these regions (Mukhopadhyay et al., 2020). Lower elevations typically experience higher temperatures and lower humidity, enhancing gall midge survival and reproduction (Blanche &amp; Ludwig, 2001).</w:t>
      </w:r>
    </w:p>
    <w:p w14:paraId="00000150">
      <w:pPr>
        <w:bidi w:val="off"/>
        <w:spacing w:beforeAutospacing="0" w:afterAutospacing="0" w:line="240"/>
        <w:jc w:val="both"/>
        <w:rPr>
          <w:rFonts w:ascii="Times New Roman" w:cs="Times New Roman" w:hAnsi="Times New Roman"/>
          <w:b w:val="off"/>
          <w:bCs w:val="off"/>
          <w:i w:val="off"/>
          <w:iCs w:val="off"/>
          <w:sz w:val="24"/>
          <w:szCs w:val="24"/>
          <w:vertAlign w:val="baseline"/>
        </w:rPr>
      </w:pPr>
    </w:p>
    <w:p w14:paraId="00000151">
      <w:pPr>
        <w:bidi w:val="off"/>
        <w:spacing w:beforeAutospacing="0" w:afterAutospacing="0" w:line="240"/>
        <w:jc w:val="both"/>
        <w:rPr>
          <w:rFonts w:ascii="Times New Roman" w:cs="Times New Roman" w:hAnsi="Times New Roman"/>
          <w:b/>
          <w:bCs/>
          <w:i w:val="off"/>
          <w:iCs w:val="off"/>
          <w:sz w:val="24"/>
          <w:szCs w:val="24"/>
          <w:vertAlign w:val="baseline"/>
        </w:rPr>
      </w:pPr>
      <w:r>
        <w:rPr>
          <w:rFonts w:ascii="Times New Roman" w:cs="Times New Roman" w:hAnsi="Times New Roman"/>
          <w:b/>
          <w:bCs/>
          <w:i w:val="off"/>
          <w:iCs w:val="off"/>
          <w:sz w:val="24"/>
          <w:szCs w:val="24"/>
          <w:vertAlign w:val="baseline"/>
        </w:rPr>
        <w:t>2. What are the most and least prevalent leaf diseases overall?</w:t>
      </w:r>
    </w:p>
    <w:p w14:paraId="00000152">
      <w:pPr>
        <w:bidi w:val="off"/>
        <w:spacing w:beforeAutospacing="0" w:afterAutospacing="0" w:line="240"/>
        <w:ind w:firstLine="720"/>
        <w:jc w:val="both"/>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Table 4 indicates that gall midge is the most prevalent leaf disease identified. Several factors contribute to its prevalence. Gall midge infestations were notably higher in certain districts, indicating that local environmental conditions can exacerbate their prevalence(C et al., 2020). The warmer temperatures and increased aridity at lower altitudes create favourable conditions for gall midge populations, as these insects thrive in less seasonal climates that promote their reproductive success (Moreira et al., 2018). Certain mango varieties, like Alphonso, show higher susceptibility to gall 18/21 midge attacks compared to others(Gangaraju et al., 2020).</w:t>
      </w:r>
    </w:p>
    <w:p w14:paraId="00000153">
      <w:pPr>
        <w:bidi w:val="off"/>
        <w:spacing w:beforeAutospacing="0" w:afterAutospacing="0" w:line="240"/>
        <w:ind w:firstLine="720"/>
        <w:jc w:val="both"/>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The data also show that anthracnose is the least prevalent leaf disease, occurring in 0.5% of cases. This low prevalence is attributable to certain factors. Anthracnose thrives in warm and humid conditions, which can limit its spread in cooler or drier. climates(Alberto, 2020). The tropical and subtropical climates where mangoes thrive may not always favour the conditions necessary for anthracnose development on leaves, as humidity and temperature play critical roles in fungal proliferation(Mustafa et al., 2024). Anthracnose, caused by the fungus Colletotrichum gloeosporioides, is primarily a postharvest disease affecting mango fruits rather than the leaves. Colletotrichum gloeosporioides primarily targets the fruit, where it causes visible symptoms postharvest, leading to significant losses during storage and transit(Kaviyarasi et al., 2022).</w:t>
      </w:r>
    </w:p>
    <w:p w14:paraId="00000154">
      <w:pPr>
        <w:bidi w:val="off"/>
        <w:spacing w:beforeAutospacing="0" w:afterAutospacing="0" w:line="240"/>
        <w:jc w:val="both"/>
        <w:rPr>
          <w:rFonts w:ascii="Times New Roman" w:cs="Times New Roman" w:hAnsi="Times New Roman"/>
          <w:b w:val="off"/>
          <w:bCs w:val="off"/>
          <w:i w:val="off"/>
          <w:iCs w:val="off"/>
          <w:sz w:val="24"/>
          <w:szCs w:val="24"/>
          <w:vertAlign w:val="baseline"/>
        </w:rPr>
      </w:pPr>
    </w:p>
    <w:p w14:paraId="00000155">
      <w:pPr>
        <w:bidi w:val="off"/>
        <w:spacing w:beforeAutospacing="0" w:afterAutospacing="0" w:line="240"/>
        <w:jc w:val="both"/>
        <w:rPr>
          <w:rFonts w:ascii="Times New Roman" w:cs="Times New Roman" w:hAnsi="Times New Roman"/>
          <w:b/>
          <w:bCs/>
          <w:i w:val="off"/>
          <w:iCs w:val="off"/>
          <w:sz w:val="24"/>
          <w:szCs w:val="24"/>
          <w:vertAlign w:val="baseline"/>
        </w:rPr>
      </w:pPr>
      <w:r>
        <w:rPr>
          <w:rFonts w:ascii="Times New Roman" w:cs="Times New Roman" w:hAnsi="Times New Roman"/>
          <w:b/>
          <w:bCs/>
          <w:i w:val="off"/>
          <w:iCs w:val="off"/>
          <w:sz w:val="24"/>
          <w:szCs w:val="24"/>
          <w:vertAlign w:val="baseline"/>
        </w:rPr>
        <w:t>3. What is the percentage of healthy and diseased leaves identified in the study?</w:t>
      </w:r>
    </w:p>
    <w:p w14:paraId="00000156">
      <w:pPr>
        <w:bidi w:val="off"/>
        <w:spacing w:beforeAutospacing="0" w:afterAutospacing="0" w:line="240"/>
        <w:ind w:firstLine="720"/>
        <w:jc w:val="both"/>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The findings demonstrated an inverse trend between elevation and the prevalence of leaf diseases, lower elevations exhibit higher disease incidence. This aligns with Lin et al. (2024), who suggest that soil at lower elevations harbors a greater diversity of pathogens, leading to increased disease incidence. Belachew et al. (2020) further noted that lower elevations typically have warmer temperatures and higher humidity, creating favorable conditions for fungal pathogens.</w:t>
      </w:r>
    </w:p>
    <w:p w14:paraId="00000157">
      <w:pPr>
        <w:bidi w:val="off"/>
        <w:spacing w:beforeAutospacing="0" w:afterAutospacing="0" w:line="240"/>
        <w:ind w:firstLine="720"/>
        <w:jc w:val="both"/>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Conversely, higher elevations show lower disease prevalence. Liebig et al. (2019) found that higher elevations typically experience lower temperatures and reduced humidity, inhibiting pathogen proliferation. Studies demonstrate a decline in soil fungal pathogens with increasing elevation, contributing to lower disease incidence in plants (Lin et al., 2024).</w:t>
      </w:r>
    </w:p>
    <w:p w14:paraId="00000158">
      <w:pPr>
        <w:bidi w:val="off"/>
        <w:spacing w:beforeAutospacing="0" w:afterAutospacing="0" w:line="240"/>
        <w:ind w:firstLine="720"/>
        <w:jc w:val="both"/>
        <w:rPr>
          <w:rFonts w:ascii="Times New Roman" w:cs="Times New Roman" w:hAnsi="Times New Roman"/>
          <w:b w:val="off"/>
          <w:bCs w:val="off"/>
          <w:i w:val="off"/>
          <w:iCs w:val="off"/>
          <w:sz w:val="24"/>
          <w:szCs w:val="24"/>
          <w:vertAlign w:val="baseline"/>
        </w:rPr>
      </w:pPr>
    </w:p>
    <w:p w14:paraId="00000159">
      <w:pPr>
        <w:bidi w:val="off"/>
        <w:spacing w:beforeAutospacing="0" w:afterAutospacing="0" w:line="240"/>
        <w:ind w:firstLine="720"/>
        <w:jc w:val="center"/>
        <w:rPr>
          <w:rFonts w:ascii="Times New Roman" w:cs="Times New Roman" w:hAnsi="Times New Roman"/>
          <w:b/>
          <w:bCs/>
          <w:i w:val="off"/>
          <w:iCs w:val="off"/>
          <w:sz w:val="24"/>
          <w:szCs w:val="24"/>
          <w:vertAlign w:val="baseline"/>
        </w:rPr>
      </w:pPr>
      <w:r>
        <w:rPr>
          <w:rFonts w:ascii="Times New Roman" w:cs="Times New Roman" w:hAnsi="Times New Roman"/>
          <w:b/>
          <w:bCs/>
          <w:i w:val="off"/>
          <w:iCs w:val="off"/>
          <w:sz w:val="24"/>
          <w:szCs w:val="24"/>
          <w:vertAlign w:val="baseline"/>
        </w:rPr>
        <w:t xml:space="preserve">CONCLUSION AND RECOMMENDATION </w:t>
      </w:r>
    </w:p>
    <w:p w14:paraId="0000015A">
      <w:pPr>
        <w:bidi w:val="off"/>
        <w:spacing w:beforeAutospacing="0" w:afterAutospacing="0" w:line="240"/>
        <w:ind w:firstLine="720"/>
        <w:jc w:val="both"/>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In summary, this research reveals that leaf diseases are prevalent across different elevation levels, with higher incidence at lower elevations. However, this does not imply the absence of leaf diseases at higher elevations, the frequency is simply lower than at lower levels.</w:t>
      </w:r>
    </w:p>
    <w:p w14:paraId="0000015B">
      <w:pPr>
        <w:bidi w:val="off"/>
        <w:spacing w:beforeAutospacing="0" w:afterAutospacing="0" w:line="240"/>
        <w:ind w:firstLine="720"/>
        <w:jc w:val="both"/>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This study finds that, overall, diseased leaves outnumber healthy leaves in the municipality of Ocampo.</w:t>
      </w:r>
    </w:p>
    <w:p w14:paraId="0000015C">
      <w:pPr>
        <w:bidi w:val="off"/>
        <w:spacing w:beforeAutospacing="0" w:afterAutospacing="0" w:line="240"/>
        <w:ind w:firstLine="720"/>
        <w:jc w:val="both"/>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These findings are supported by various studies offering perspectives on leaf diseases and the efficacy of convolutional neural networks. This research contributes to the understanding of leaf disease prevalence in the municipality and its relationship to elevation.</w:t>
      </w:r>
    </w:p>
    <w:p w14:paraId="0000015D">
      <w:pPr>
        <w:bidi w:val="off"/>
        <w:spacing w:beforeAutospacing="0" w:afterAutospacing="0" w:line="240"/>
        <w:ind w:firstLine="720"/>
        <w:jc w:val="both"/>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This study recommends that the web application provide solutions for identified leaf diseases. Ideally, solutions should be presented immediately following disease identification. And another leaf disease identification as well to other crops relevant to our agriculture (like rice, corn, or horseradish, etc.). Additionally, visiting all barangays within the study area is recommended to obtain more comprehensive and reliable data.</w:t>
      </w:r>
    </w:p>
    <w:p w14:paraId="0000015E">
      <w:pPr>
        <w:bidi w:val="off"/>
        <w:spacing w:beforeAutospacing="0" w:afterAutospacing="0" w:line="240"/>
        <w:ind w:firstLine="720"/>
        <w:jc w:val="both"/>
        <w:rPr>
          <w:rFonts w:ascii="Times New Roman" w:cs="Times New Roman" w:hAnsi="Times New Roman"/>
          <w:b w:val="off"/>
          <w:bCs w:val="off"/>
          <w:i w:val="off"/>
          <w:iCs w:val="off"/>
          <w:sz w:val="24"/>
          <w:szCs w:val="24"/>
          <w:vertAlign w:val="baseline"/>
        </w:rPr>
      </w:pPr>
    </w:p>
    <w:p w14:paraId="0000015F">
      <w:pPr>
        <w:bidi w:val="off"/>
        <w:spacing w:beforeAutospacing="0" w:afterAutospacing="0" w:line="240"/>
        <w:ind w:firstLine="720"/>
        <w:jc w:val="center"/>
        <w:rPr>
          <w:rFonts w:ascii="Times New Roman" w:cs="Times New Roman" w:hAnsi="Times New Roman"/>
          <w:b w:val="off"/>
          <w:bCs w:val="off"/>
          <w:i w:val="off"/>
          <w:iCs w:val="off"/>
          <w:sz w:val="24"/>
          <w:szCs w:val="24"/>
          <w:vertAlign w:val="baseline"/>
        </w:rPr>
      </w:pPr>
    </w:p>
    <w:p w14:paraId="00000160">
      <w:pPr>
        <w:bidi w:val="off"/>
        <w:spacing w:beforeAutospacing="0" w:afterAutospacing="0" w:line="240"/>
        <w:ind w:firstLine="720"/>
        <w:jc w:val="center"/>
        <w:rPr>
          <w:rFonts w:ascii="Times New Roman" w:cs="Times New Roman" w:hAnsi="Times New Roman"/>
          <w:b w:val="off"/>
          <w:bCs w:val="off"/>
          <w:i w:val="off"/>
          <w:iCs w:val="off"/>
          <w:sz w:val="24"/>
          <w:szCs w:val="24"/>
          <w:vertAlign w:val="baseline"/>
        </w:rPr>
      </w:pPr>
    </w:p>
    <w:p w14:paraId="00000161">
      <w:pPr>
        <w:bidi w:val="off"/>
        <w:spacing w:beforeAutospacing="0" w:afterAutospacing="0" w:line="240"/>
        <w:ind w:firstLine="720"/>
        <w:jc w:val="center"/>
        <w:rPr>
          <w:rFonts w:ascii="Times New Roman" w:cs="Times New Roman" w:hAnsi="Times New Roman"/>
          <w:b/>
          <w:bCs/>
          <w:i w:val="off"/>
          <w:iCs w:val="off"/>
          <w:sz w:val="24"/>
          <w:szCs w:val="24"/>
          <w:vertAlign w:val="baseline"/>
        </w:rPr>
      </w:pPr>
      <w:r>
        <w:rPr>
          <w:rFonts w:ascii="Times New Roman" w:cs="Times New Roman" w:hAnsi="Times New Roman"/>
          <w:b w:val="off"/>
          <w:bCs w:val="off"/>
          <w:i w:val="off"/>
          <w:iCs w:val="off"/>
          <w:sz w:val="24"/>
          <w:szCs w:val="24"/>
          <w:vertAlign w:val="baseline"/>
        </w:rPr>
        <w:t xml:space="preserve"> </w:t>
      </w:r>
      <w:r>
        <w:rPr>
          <w:rFonts w:ascii="Times New Roman" w:cs="Times New Roman" w:hAnsi="Times New Roman"/>
          <w:b/>
          <w:bCs/>
          <w:i w:val="off"/>
          <w:iCs w:val="off"/>
          <w:sz w:val="24"/>
          <w:szCs w:val="24"/>
          <w:vertAlign w:val="baseline"/>
        </w:rPr>
        <w:t xml:space="preserve">REFERENCES </w:t>
      </w:r>
    </w:p>
    <w:p w14:paraId="00000162">
      <w:pPr>
        <w:numPr>
          <w:ilvl w:val="0"/>
          <w:numId w:val="4"/>
        </w:numPr>
        <w:bidi w:val="off"/>
        <w:spacing w:beforeAutospacing="0" w:afterAutospacing="0" w:line="240"/>
        <w:jc w:val="both"/>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Agrawal, S., &amp; Saklani, P. (2023). Physiological responses of the leaves of a high-altitude plant Picrorhiza kurroa to cold stress. Plant Science Today. https://doi.org/10.14719/pst.2861</w:t>
      </w:r>
    </w:p>
    <w:p w14:paraId="00000163">
      <w:pPr>
        <w:numPr>
          <w:ilvl w:val="0"/>
          <w:numId w:val="4"/>
        </w:numPr>
        <w:bidi w:val="off"/>
        <w:spacing w:beforeAutospacing="0" w:afterAutospacing="0" w:line="240"/>
        <w:jc w:val="both"/>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Alberto, R. (2020). Development of integrated disease management program against Anthracnose-Twister (Colletotrichum gloeosporioides-Gibberella moniliformis) disease of onion (Allium cepa). Plant Pathology &amp; Quarantine, 10(1), 111–119. https://doi.org/10.5943/ppq/10/1/13</w:t>
      </w:r>
    </w:p>
    <w:p w14:paraId="00000164">
      <w:pPr>
        <w:numPr>
          <w:ilvl w:val="0"/>
          <w:numId w:val="4"/>
        </w:numPr>
        <w:bidi w:val="off"/>
        <w:spacing w:beforeAutospacing="0" w:afterAutospacing="0" w:line="240"/>
        <w:jc w:val="both"/>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Belachew, K., Senbeta, G. A., Garedew, W., Barreto, R. W., &amp; Del Ponte, E. M. (2020). Altitude is the main driver of coffee leaf rust epidemics: a large-scale survey in Ethiopia. Tropical Plant Pathology, 45(5), 511–521. https://doi.org/10.1007/s40858-020-00383-4</w:t>
      </w:r>
    </w:p>
    <w:p w14:paraId="00000165">
      <w:pPr>
        <w:numPr>
          <w:ilvl w:val="0"/>
          <w:numId w:val="4"/>
        </w:numPr>
        <w:bidi w:val="off"/>
        <w:spacing w:beforeAutospacing="0" w:afterAutospacing="0" w:line="240"/>
        <w:jc w:val="both"/>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Blanche, K. R., &amp; Ludwig, J. A. (2001). Species Richness of Gall-inducing Insects and Host Plants along an Altitudinal Gradient in Big Bend National Park, Texas. The American Midland Naturalist, 145(2), 219–232. https://doi.org/10.1674/0003-0031(2001)145</w:t>
      </w:r>
    </w:p>
    <w:p w14:paraId="00000166">
      <w:pPr>
        <w:numPr>
          <w:ilvl w:val="0"/>
          <w:numId w:val="4"/>
        </w:numPr>
        <w:bidi w:val="off"/>
        <w:spacing w:beforeAutospacing="0" w:afterAutospacing="0" w:line="240"/>
        <w:jc w:val="both"/>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C, M., Kumar, L. V., Navi, S., G, S., &amp; Sanathkumar, V. (2020). Survey on the incidence of Asian rice gall midge, Orseolia oryzae (Cecidomyiidae: Diptera) in Cauvery command area. International Journal of Chemical Studies, 8(6), 1731–1735. https://doi.org/10.22271/chemi.2020.v8.i6y.11015</w:t>
      </w:r>
    </w:p>
    <w:p w14:paraId="00000167">
      <w:pPr>
        <w:numPr>
          <w:ilvl w:val="0"/>
          <w:numId w:val="4"/>
        </w:numPr>
        <w:bidi w:val="off"/>
        <w:spacing w:beforeAutospacing="0" w:afterAutospacing="0" w:line="240"/>
        <w:jc w:val="both"/>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 xml:space="preserve">           Gangaraju, P., Hegde, M., Mallapur, C., &amp; Ka, A. (2020). New report of branch         gall midge (Procontarinia Sp.) on mango in Karnataka. Journal of Entomology and Zoology Studies, 8(5), 184–186. http://www.entomoljournal.com/archives/2020/vol8issue5/PartC/8-4-141-433.pdf</w:t>
      </w:r>
    </w:p>
    <w:p w14:paraId="00000168">
      <w:pPr>
        <w:numPr>
          <w:ilvl w:val="0"/>
          <w:numId w:val="4"/>
        </w:numPr>
        <w:bidi w:val="off"/>
        <w:spacing w:beforeAutospacing="0" w:afterAutospacing="0" w:line="240"/>
        <w:jc w:val="both"/>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 xml:space="preserve">Kaur, L., &amp; Sharma, S. G. (2021). Identification of plant diseases and distinct approaches for their management. Bulletin of the National Research Centre/Bulletin of the National Research Center, 45(1). </w:t>
      </w:r>
    </w:p>
    <w:p w14:paraId="00000169">
      <w:pPr>
        <w:numPr>
          <w:ilvl w:val="0"/>
          <w:numId w:val="4"/>
        </w:numPr>
        <w:bidi w:val="off"/>
        <w:spacing w:beforeAutospacing="0" w:afterAutospacing="0" w:line="240"/>
        <w:jc w:val="both"/>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Kulkarni, S. B., &amp; Keerthi, J. (2023). Mango leaf disease detection using deep learning. International Journal for Research in Applied Science and Engineering Technology, 11(8), 1203–1208. https://doi.org/10.22214/ijraset.2023.55325</w:t>
      </w:r>
    </w:p>
    <w:p w14:paraId="0000016A">
      <w:pPr>
        <w:numPr>
          <w:ilvl w:val="0"/>
          <w:numId w:val="4"/>
        </w:numPr>
        <w:bidi w:val="off"/>
        <w:spacing w:beforeAutospacing="0" w:afterAutospacing="0" w:line="240"/>
        <w:jc w:val="both"/>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Liebig, T., Ribeyre, F., Läderach, P., Poehling, H., Van Asten, P., &amp; Avelino, J. (2019). Interactive effects of altitude, microclimate and shading system on coffee leaf rust. Journal of Plant Interactions, 14(1), 407–415. https://doi.org/10.1080/17429145.2019.1643934</w:t>
      </w:r>
    </w:p>
    <w:p w14:paraId="0000016B">
      <w:pPr>
        <w:numPr>
          <w:ilvl w:val="0"/>
          <w:numId w:val="4"/>
        </w:numPr>
        <w:bidi w:val="off"/>
        <w:spacing w:beforeAutospacing="0" w:afterAutospacing="0" w:line="240"/>
        <w:jc w:val="both"/>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Mohammed Ezzeldean. (2024, September 24). Mango Leaf Diseases Classification|EfficientnetB0. Kaggle. https://www.kaggle.com/code/mohammedezzeldean/mango-leaf-diseases-classification-efficientnetb0/input</w:t>
      </w:r>
    </w:p>
    <w:p w14:paraId="0000016C">
      <w:pPr>
        <w:numPr>
          <w:ilvl w:val="0"/>
          <w:numId w:val="4"/>
        </w:numPr>
        <w:bidi w:val="off"/>
        <w:spacing w:beforeAutospacing="0" w:afterAutospacing="0" w:line="240"/>
        <w:jc w:val="both"/>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Mustafa, G., Imran, M., Nadeem, S., Ahmad, M., IQBAL, A., Ali, I., Hasnain, M., MANN, N., HUSSAIN, R., AKRAM, M., &amp; Hamza, M. A. (2024). Management of major pre and postharvest fungal disease (anthracnose) of mango fruits – a review. Biological &amp; Clinical Sciences Research Journal, 2024(1), 1317. https://doi.org/10.54112/bcsrj.v2024i1.1317</w:t>
      </w:r>
    </w:p>
    <w:p w14:paraId="0000016D">
      <w:pPr>
        <w:numPr>
          <w:ilvl w:val="0"/>
          <w:numId w:val="4"/>
        </w:numPr>
        <w:bidi w:val="off"/>
        <w:spacing w:beforeAutospacing="0" w:afterAutospacing="0" w:line="240"/>
        <w:jc w:val="both"/>
        <w:rPr>
          <w:rFonts w:ascii="Times New Roman" w:cs="Times New Roman" w:hAnsi="Times New Roman"/>
          <w:b w:val="off"/>
          <w:bCs w:val="off"/>
          <w:i w:val="off"/>
          <w:iCs w:val="off"/>
          <w:sz w:val="24"/>
          <w:szCs w:val="24"/>
          <w:vertAlign w:val="baseline"/>
        </w:rPr>
      </w:pPr>
      <w:r>
        <w:rPr>
          <w:rFonts w:ascii="Times New Roman" w:cs="Times New Roman" w:hAnsi="Times New Roman"/>
          <w:b w:val="off"/>
          <w:bCs w:val="off"/>
          <w:i w:val="off"/>
          <w:iCs w:val="off"/>
          <w:sz w:val="24"/>
          <w:szCs w:val="24"/>
          <w:vertAlign w:val="baseline"/>
        </w:rPr>
        <w:t>Wubshet, T., Wang, Z., Yang, J., Chen, H., Schaefer, D., Goldberg, S., Mortimer, P., Lu, P., &amp; Xu, J. (2021). Effect of elevation on photosynthesis of young mango (Mangifera indica L.) trees. Photosynthetica, 59(4), 508–516. https://doi.org/10.32615/ps.2021.040</w:t>
      </w:r>
    </w:p>
    <w:p w14:paraId="0000016E">
      <w:pPr>
        <w:bidi w:val="off"/>
        <w:spacing w:beforeAutospacing="0" w:afterAutospacing="0" w:line="240"/>
        <w:ind w:firstLine="720"/>
        <w:jc w:val="both"/>
        <w:rPr>
          <w:rFonts w:ascii="Times New Roman" w:cs="Times New Roman" w:hAnsi="Times New Roman"/>
          <w:b w:val="off"/>
          <w:bCs w:val="off"/>
          <w:i w:val="off"/>
          <w:iCs w:val="off"/>
          <w:sz w:val="24"/>
          <w:szCs w:val="24"/>
          <w:vertAlign w:val="baseline"/>
        </w:rPr>
      </w:pPr>
    </w:p>
    <w:sectPr>
      <w:footnotePr/>
      <w:endnotePr/>
      <w:type w:val="nextPage"/>
      <w:pgSz w:w="12242" w:h="15842" w:orient="portrait"/>
      <w:pgMar w:top="1440" w:right="1440" w:bottom="1440" w:left="1440" w:header="708" w:footer="708" w:gutter="0"/>
      <w:paperSrc w:first="1" w:other="1"/>
      <w:cols w:equalWidth="1" w:space="720" w:num="1" w:sep="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8" w:usb3="00000000" w:csb0="000001ff" w:csb1="00000000"/>
  </w:font>
  <w:font w:name="Calibri">
    <w:panose1 w:val="020f0502020204030204"/>
    <w:charset w:val="00"/>
    <w:family w:val="swiss"/>
    <w:pitch w:val="variable"/>
    <w:sig w:usb0="00000000" w:usb1="4000207b" w:usb2="00000000" w:usb3="00000000" w:csb0="0000009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imes New Roman">
    <w:panose1 w:val="02020603050405020304"/>
    <w:charset w:val="00"/>
    <w:family w:val="roman"/>
    <w:pitch w:val="variable"/>
    <w:sig w:usb0="20002a87" w:usb1="00000000" w:usb2="00000008"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decimal"/>
      <w:isLgl w:val="off"/>
      <w:suff w:val="tab"/>
      <w:lvlText w:val="%1."/>
      <w:lvlJc w:val="lef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abstractNum w:abstractNumId="1">
    <w:multiLevelType w:val="hybridMultilevel"/>
    <w:lvl w:ilvl="0" w:tentative="0">
      <w:start w:val="1"/>
      <w:numFmt w:val="lowerLetter"/>
      <w:isLgl w:val="off"/>
      <w:suff w:val="tab"/>
      <w:lvlText w:val="%1."/>
      <w:lvlJc w:val="lef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abstractNum w:abstractNumId="2">
    <w:multiLevelType w:val="hybridMultilevel"/>
    <w:lvl w:ilvl="0" w:tentative="0">
      <w:start w:val="1"/>
      <w:numFmt w:val="upperLetter"/>
      <w:isLgl w:val="off"/>
      <w:suff w:val="tab"/>
      <w:lvlText w:val="%1."/>
      <w:lvlJc w:val="lef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abstractNum w:abstractNumId="3">
    <w:multiLevelType w:val="hybridMultilevel"/>
    <w:lvl w:ilvl="0" w:tentative="0">
      <w:start w:val="1"/>
      <w:numFmt w:val="decimal"/>
      <w:isLgl w:val="off"/>
      <w:suff w:val="tab"/>
      <w:lvlText w:val="%1."/>
      <w:lvlJc w:val="lef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ompat>
    <w:compatSetting w:name="compatibilityMode" w:uri="http://schemas.microsoft.com/office/word" w:val="14"/>
  </w:compat>
  <w:themeFontLang w:val="en-US" w:eastAsia="zh-CN" w:bidi="ar-SA"/>
  <w:clrSchemeMapping w:accent1="accent1" w:accent2="accent2" w:accent3="accent3" w:accent4="accent4" w:accent5="accent5" w:accent6="accent6" w:bg1="light1" w:bg2="light2" w:followedHyperlink="followedHyperlink" w:hyperlink="hyperlink" w:t1="dark1" w:t2="dark2"/>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rPr>
    </w:rPrDefault>
    <w:pPrDefault>
      <w:pPr>
        <w:spacing w:beforeAutospacing="0" w:after="200" w:afterAutospacing="0" w:line="276" w:lineRule="auto"/>
      </w:pPr>
    </w:pPrDefault>
  </w:docDefaults>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beforeAutospacing="0" w:after="0" w:afterAutospacing="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beforeAutospacing="0" w:after="0" w:afterAutospacing="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beforeAutospacing="0" w:after="300" w:afterAutospacing="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beforeAutospacing="0" w:after="280" w:afterAutospacing="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beforeAutospacing="0" w:after="0" w:afterAutospacing="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beforeAutospacing="0" w:after="0" w:afterAutospacing="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character" w:styleId="FollowedHyperlink">
    <w:name w:val="FollowedHyperlink"/>
    <w:basedOn w:val="DefaultParagraphFont"/>
    <w:uiPriority w:val="99"/>
    <w:semiHidden w:val="on"/>
    <w:unhideWhenUsed w:val="on"/>
    <w:rPr>
      <w:color w:val="954f72" w:themeColor="followedHyperlink"/>
      <w:u w:val="single"/>
    </w:rPr>
  </w:style>
  <w:style w:type="paragraph" w:styleId="PlainText">
    <w:name w:val="Plain Text"/>
    <w:basedOn w:val="Normal"/>
    <w:link w:val="PlainTextChar"/>
    <w:uiPriority w:val="99"/>
    <w:semiHidden w:val="on"/>
    <w:unhideWhenUsed w:val="on"/>
    <w:pPr>
      <w:spacing w:beforeAutospacing="0" w:after="0" w:afterAutospacing="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beforeAutospacing="0" w:after="0" w:afterAutospacing="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beforeAutospacing="0" w:after="0" w:afterAutospacing="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beforeAutospacing="0" w:after="200" w:afterAutospacing="0" w:line="240" w:lineRule="auto"/>
    </w:pPr>
    <w:rPr>
      <w:i/>
      <w:iCs/>
      <w:color w:val="44546a" w:themeColor="text2"/>
      <w:sz w:val="18"/>
      <w:szCs w:val="18"/>
    </w:rPr>
  </w:style>
  <w:style w:type="table" w:styleId="TableGrid">
    <w:name w:val="Table Grid"/>
    <w:basedOn w:val="NormalTable"/>
    <w:uiPriority w:val="59"/>
    <w:pPr>
      <w:spacing w:beforeAutospacing="0" w:after="0" w:afterAutospacing="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10" Type="http://schemas.openxmlformats.org/officeDocument/2006/relationships/image" Target="media/image5.jpeg"/><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numbering" Target="numbering.xml"/><Relationship Id="rId7" Type="http://schemas.openxmlformats.org/officeDocument/2006/relationships/settings" Target="settings.xml"/><Relationship Id="rId8" Type="http://schemas.openxmlformats.org/officeDocument/2006/relationships/image" Target="media/image3.jpeg"/><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Sanoy</dc:creator>
  <cp:lastModifiedBy>Richard Sanoy</cp:lastModifiedBy>
</cp:coreProperties>
</file>