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85E1" w14:textId="77777777" w:rsidR="00010E48" w:rsidRDefault="00010E48" w:rsidP="00010E48">
      <w:pPr>
        <w:keepLines/>
        <w:autoSpaceDE w:val="0"/>
        <w:autoSpaceDN w:val="0"/>
        <w:adjustRightInd w:val="0"/>
        <w:spacing w:after="200" w:line="276" w:lineRule="auto"/>
        <w:ind w:left="0"/>
        <w:jc w:val="center"/>
        <w:rPr>
          <w:rFonts w:ascii="Times New Roman" w:hAnsi="Times New Roman"/>
          <w:b/>
          <w:bCs/>
          <w:sz w:val="28"/>
          <w:szCs w:val="28"/>
        </w:rPr>
      </w:pPr>
      <w:r w:rsidRPr="00010E48">
        <w:rPr>
          <w:rFonts w:ascii="Times New Roman" w:hAnsi="Times New Roman"/>
          <w:b/>
          <w:bCs/>
          <w:sz w:val="28"/>
          <w:szCs w:val="28"/>
        </w:rPr>
        <w:t>PHONOLOGICAL CONTRIBUTORS TO DELAYED PROGRESS IN KEY STAGE 2 READERS</w:t>
      </w:r>
    </w:p>
    <w:p w14:paraId="5BC2381C" w14:textId="77777777" w:rsidR="00010E48" w:rsidRPr="00943C38" w:rsidRDefault="00010E48" w:rsidP="00010E48">
      <w:pPr>
        <w:ind w:left="0"/>
        <w:rPr>
          <w:rFonts w:ascii="Arial" w:hAnsi="Arial" w:cs="Arial"/>
          <w:b/>
          <w:sz w:val="24"/>
          <w:szCs w:val="24"/>
        </w:rPr>
      </w:pPr>
      <w:r w:rsidRPr="00010E48">
        <w:rPr>
          <w:rFonts w:ascii="Times New Roman" w:hAnsi="Times New Roman"/>
          <w:sz w:val="28"/>
          <w:szCs w:val="28"/>
        </w:rPr>
        <w:t/>
      </w:r>
      <w:r>
        <w:rPr>
          <w:rFonts w:ascii="Times New Roman" w:hAnsi="Times New Roman"/>
          <w:sz w:val="24"/>
          <w:szCs w:val="24"/>
        </w:rPr>
        <w:t xml:space="preserve"/>
      </w:r>
      <w:r w:rsidRPr="007D17B4">
        <w:rPr>
          <w:rFonts w:ascii="Arial" w:hAnsi="Arial" w:cs="Arial"/>
          <w:b/>
          <w:sz w:val="24"/>
          <w:szCs w:val="24"/>
        </w:rPr>
        <w:t/>
      </w:r>
      <w:r>
        <w:rPr>
          <w:rFonts w:ascii="Arial" w:hAnsi="Arial" w:cs="Arial"/>
          <w:b/>
          <w:sz w:val="24"/>
          <w:szCs w:val="24"/>
        </w:rPr>
        <w:t xml:space="preserve"/>
      </w:r>
      <w:r w:rsidRPr="00943C38">
        <w:rPr>
          <w:rFonts w:ascii="Arial" w:hAnsi="Arial" w:cs="Arial"/>
          <w:b/>
          <w:sz w:val="24"/>
          <w:szCs w:val="24"/>
        </w:rPr>
        <w:t/>
      </w:r>
    </w:p>
    <w:p w14:paraId="44EF71DF" w14:textId="583AE15E" w:rsidR="00010E48" w:rsidRDefault="00010E48" w:rsidP="00010E48">
      <w:pPr>
        <w:keepLines/>
        <w:autoSpaceDE w:val="0"/>
        <w:autoSpaceDN w:val="0"/>
        <w:adjustRightInd w:val="0"/>
        <w:jc w:val="center"/>
        <w:rPr>
          <w:rFonts w:ascii="Arial" w:hAnsi="Arial" w:cs="Arial"/>
          <w:b/>
          <w:sz w:val="24"/>
          <w:szCs w:val="24"/>
        </w:rPr>
      </w:pPr>
      <w:r w:rsidRPr="00943C38">
        <w:rPr>
          <w:rFonts w:ascii="Arial" w:hAnsi="Arial" w:cs="Arial"/>
          <w:b/>
          <w:sz w:val="24"/>
          <w:szCs w:val="24"/>
        </w:rPr>
        <w:t/>
      </w:r>
      <w:r>
        <w:rPr>
          <w:rFonts w:ascii="Arial" w:hAnsi="Arial" w:cs="Arial"/>
          <w:b/>
          <w:sz w:val="24"/>
          <w:szCs w:val="24"/>
        </w:rPr>
        <w:t/>
      </w:r>
    </w:p>
    <w:p w14:paraId="2D45A678" w14:textId="77777777" w:rsidR="00010E48" w:rsidRPr="00943C38" w:rsidRDefault="00010E48" w:rsidP="00010E48">
      <w:pPr>
        <w:keepLines/>
        <w:autoSpaceDE w:val="0"/>
        <w:autoSpaceDN w:val="0"/>
        <w:adjustRightInd w:val="0"/>
        <w:jc w:val="center"/>
        <w:rPr>
          <w:rFonts w:ascii="Arial" w:hAnsi="Arial" w:cs="Arial"/>
          <w:b/>
          <w:color w:val="000000"/>
          <w:sz w:val="24"/>
          <w:szCs w:val="24"/>
        </w:rPr>
      </w:pPr>
    </w:p>
    <w:p w14:paraId="576682C2" w14:textId="1C39A38A" w:rsidR="00010E48" w:rsidRDefault="00D54F19" w:rsidP="00D54F19">
      <w:pPr>
        <w:pStyle w:val="NoSpacing"/>
        <w:rPr>
          <w:rFonts w:ascii="Arial" w:hAnsi="Arial" w:cs="Arial"/>
          <w:b/>
          <w:sz w:val="24"/>
          <w:szCs w:val="24"/>
          <w:lang w:val="en-PH"/>
        </w:rPr>
      </w:pPr>
      <w:r>
        <w:rPr>
          <w:rFonts w:ascii="Arial" w:hAnsi="Arial" w:cs="Arial"/>
          <w:b/>
          <w:sz w:val="24"/>
          <w:szCs w:val="24"/>
          <w:lang w:val="en-PH"/>
        </w:rPr>
        <w:t/>
      </w:r>
    </w:p>
    <w:p w14:paraId="4213BE60" w14:textId="77777777" w:rsidR="00D54F19" w:rsidRDefault="00D54F19" w:rsidP="00D54F19">
      <w:pPr>
        <w:pStyle w:val="NoSpacing"/>
        <w:rPr>
          <w:rFonts w:ascii="Arial" w:hAnsi="Arial" w:cs="Arial"/>
          <w:b/>
          <w:sz w:val="24"/>
          <w:szCs w:val="24"/>
          <w:lang w:val="en-PH"/>
        </w:rPr>
      </w:pPr>
    </w:p>
    <w:p w14:paraId="6865800E" w14:textId="33B10A2B" w:rsidR="00D54F19" w:rsidRDefault="00D54F19" w:rsidP="00D54F19">
      <w:pPr>
        <w:pStyle w:val="NoSpacing"/>
        <w:rPr>
          <w:rFonts w:ascii="Arial" w:hAnsi="Arial" w:cs="Arial"/>
          <w:b/>
          <w:sz w:val="24"/>
          <w:szCs w:val="24"/>
          <w:lang w:val="en-PH"/>
        </w:rPr>
      </w:pPr>
      <w:r>
        <w:rPr>
          <w:rFonts w:ascii="Arial" w:hAnsi="Arial" w:cs="Arial"/>
          <w:b/>
          <w:sz w:val="24"/>
          <w:szCs w:val="24"/>
          <w:lang w:val="en-PH"/>
        </w:rPr>
        <w:t>ABSTRACT</w:t>
      </w:r>
    </w:p>
    <w:p w14:paraId="0B753E45" w14:textId="77777777" w:rsidR="00D54F19" w:rsidRPr="00065C4E" w:rsidRDefault="00D54F19" w:rsidP="00D54F19">
      <w:pPr>
        <w:pStyle w:val="NoSpacing"/>
        <w:rPr>
          <w:rFonts w:ascii="Times New Roman" w:hAnsi="Times New Roman" w:cs="Times New Roman"/>
          <w:bCs/>
          <w:sz w:val="24"/>
          <w:szCs w:val="24"/>
          <w:lang w:val="en-PH"/>
        </w:rPr>
      </w:pPr>
    </w:p>
    <w:p w14:paraId="53812CB3" w14:textId="77777777" w:rsidR="00065C4E" w:rsidRDefault="00D54F19" w:rsidP="00065C4E">
      <w:pPr>
        <w:pStyle w:val="NoSpacing"/>
        <w:rPr>
          <w:rFonts w:ascii="Times New Roman" w:hAnsi="Times New Roman" w:cs="Times New Roman"/>
          <w:bCs/>
          <w:sz w:val="24"/>
          <w:szCs w:val="24"/>
        </w:rPr>
      </w:pPr>
      <w:r w:rsidRPr="00065C4E">
        <w:rPr>
          <w:rFonts w:ascii="Times New Roman" w:hAnsi="Times New Roman" w:cs="Times New Roman"/>
          <w:bCs/>
          <w:sz w:val="24"/>
          <w:szCs w:val="24"/>
          <w:lang w:val="en-PH"/>
        </w:rPr>
        <w:t xml:space="preserve">       </w:t>
      </w:r>
      <w:r w:rsidR="00065C4E" w:rsidRPr="00065C4E">
        <w:rPr>
          <w:rFonts w:ascii="Times New Roman" w:hAnsi="Times New Roman" w:cs="Times New Roman"/>
          <w:bCs/>
          <w:sz w:val="24"/>
          <w:szCs w:val="24"/>
        </w:rPr>
        <w:t xml:space="preserve">Phonological awareness constitutes a critical metalinguistic competency underlying literacy acquisition, particularly within alphabetic orthographies where efficient grapheme–phoneme correspondence facilitates decoding, word recognition, and reading fluency. However, emerging evidence suggests that delayed reading development among Key Stage 2 learners cannot be sufficiently explained by phonological deficits alone, as orthographic processing, rapid automatized naming (RAN), phonological working memory, and cross-linguistic interference substantially influence literacy outcomes. </w:t>
      </w:r>
    </w:p>
    <w:p w14:paraId="1EBC362D" w14:textId="77777777" w:rsidR="00065C4E" w:rsidRDefault="00065C4E" w:rsidP="00065C4E">
      <w:pPr>
        <w:pStyle w:val="NoSpacing"/>
        <w:rPr>
          <w:rFonts w:ascii="Times New Roman" w:hAnsi="Times New Roman" w:cs="Times New Roman"/>
          <w:bCs/>
          <w:sz w:val="24"/>
          <w:szCs w:val="24"/>
        </w:rPr>
      </w:pPr>
    </w:p>
    <w:p w14:paraId="34EBB4B6" w14:textId="77777777" w:rsidR="00065C4E" w:rsidRDefault="00065C4E" w:rsidP="00065C4E">
      <w:pPr>
        <w:pStyle w:val="NoSpacing"/>
        <w:rPr>
          <w:rFonts w:ascii="Times New Roman" w:hAnsi="Times New Roman" w:cs="Times New Roman"/>
          <w:bCs/>
          <w:sz w:val="24"/>
          <w:szCs w:val="24"/>
        </w:rPr>
      </w:pPr>
      <w:r w:rsidRPr="00065C4E">
        <w:rPr>
          <w:rFonts w:ascii="Times New Roman" w:hAnsi="Times New Roman" w:cs="Times New Roman"/>
          <w:bCs/>
          <w:sz w:val="24"/>
          <w:szCs w:val="24"/>
        </w:rPr>
        <w:t xml:space="preserve">This study investigated the cognitive-linguistic determinants associated with delayed reading progress among Key Stage 2 learners in the </w:t>
      </w:r>
      <w:proofErr w:type="spellStart"/>
      <w:r w:rsidRPr="00065C4E">
        <w:rPr>
          <w:rFonts w:ascii="Times New Roman" w:hAnsi="Times New Roman" w:cs="Times New Roman"/>
          <w:bCs/>
          <w:sz w:val="24"/>
          <w:szCs w:val="24"/>
        </w:rPr>
        <w:t>Paniqui</w:t>
      </w:r>
      <w:proofErr w:type="spellEnd"/>
      <w:r w:rsidRPr="00065C4E">
        <w:rPr>
          <w:rFonts w:ascii="Times New Roman" w:hAnsi="Times New Roman" w:cs="Times New Roman"/>
          <w:bCs/>
          <w:sz w:val="24"/>
          <w:szCs w:val="24"/>
        </w:rPr>
        <w:t xml:space="preserve"> West District, with emphasis on the interaction among phonological awareness, orthographic processing, delayed copying, rapid naming, and working memory capacities in multilingual and resource-constrained educational contexts. Employing a quantitative descriptive-correlational research design, the study examined the extent to which these variables contributed to reading fluency, spelling proficiency, lexical retrieval, and reading comprehension. </w:t>
      </w:r>
    </w:p>
    <w:p w14:paraId="4975C9A2" w14:textId="77777777" w:rsidR="00065C4E" w:rsidRDefault="00065C4E" w:rsidP="00065C4E">
      <w:pPr>
        <w:pStyle w:val="NoSpacing"/>
        <w:rPr>
          <w:rFonts w:ascii="Times New Roman" w:hAnsi="Times New Roman" w:cs="Times New Roman"/>
          <w:bCs/>
          <w:sz w:val="24"/>
          <w:szCs w:val="24"/>
        </w:rPr>
      </w:pPr>
    </w:p>
    <w:p w14:paraId="15C217C6" w14:textId="77777777" w:rsidR="00065C4E" w:rsidRDefault="00065C4E" w:rsidP="00065C4E">
      <w:pPr>
        <w:pStyle w:val="NoSpacing"/>
        <w:rPr>
          <w:rFonts w:ascii="Times New Roman" w:hAnsi="Times New Roman" w:cs="Times New Roman"/>
          <w:bCs/>
          <w:sz w:val="24"/>
          <w:szCs w:val="24"/>
        </w:rPr>
      </w:pPr>
      <w:r w:rsidRPr="00065C4E">
        <w:rPr>
          <w:rFonts w:ascii="Times New Roman" w:hAnsi="Times New Roman" w:cs="Times New Roman"/>
          <w:bCs/>
          <w:sz w:val="24"/>
          <w:szCs w:val="24"/>
        </w:rPr>
        <w:t xml:space="preserve">Findings from the synthesized literature revealed that delayed readers frequently exhibit overlapping deficits in phonological processing, orthographic retrieval, and lexical access, thereby constraining literacy development. Evidence further demonstrated that delayed copying and orthographic working memory significantly predict spelling and reading fluency, while rapid naming deficits impair automaticity in word retrieval. Moreover, phonological working memory emerged as a significant predictor of vocabulary acquisition and comprehension development. </w:t>
      </w:r>
    </w:p>
    <w:p w14:paraId="5101EB06" w14:textId="77777777" w:rsidR="00065C4E" w:rsidRDefault="00065C4E" w:rsidP="00065C4E">
      <w:pPr>
        <w:pStyle w:val="NoSpacing"/>
        <w:rPr>
          <w:rFonts w:ascii="Times New Roman" w:hAnsi="Times New Roman" w:cs="Times New Roman"/>
          <w:bCs/>
          <w:sz w:val="24"/>
          <w:szCs w:val="24"/>
        </w:rPr>
      </w:pPr>
    </w:p>
    <w:p w14:paraId="46263516" w14:textId="5216D54E" w:rsidR="00065C4E" w:rsidRDefault="00065C4E" w:rsidP="00065C4E">
      <w:pPr>
        <w:pStyle w:val="NoSpacing"/>
        <w:rPr>
          <w:rFonts w:ascii="Times New Roman" w:hAnsi="Times New Roman" w:cs="Times New Roman"/>
          <w:bCs/>
          <w:sz w:val="24"/>
          <w:szCs w:val="24"/>
        </w:rPr>
      </w:pPr>
      <w:r w:rsidRPr="00065C4E">
        <w:rPr>
          <w:rFonts w:ascii="Times New Roman" w:hAnsi="Times New Roman" w:cs="Times New Roman"/>
          <w:bCs/>
          <w:sz w:val="24"/>
          <w:szCs w:val="24"/>
        </w:rPr>
        <w:t>The study underscores the necessity of multidimensional literacy interventions integrating phonological, orthographic, lexical, and fluency-oriented instructional strategies. Ultimately, the findings provide empirical support for evidence-based literacy programs tailored to struggling Key Stage 2 readers in multilingual public-school settings.</w:t>
      </w:r>
    </w:p>
    <w:p w14:paraId="511FE52B" w14:textId="77777777" w:rsidR="00065C4E" w:rsidRDefault="00065C4E" w:rsidP="00065C4E">
      <w:pPr>
        <w:pStyle w:val="NoSpacing"/>
        <w:rPr>
          <w:rFonts w:ascii="Times New Roman" w:hAnsi="Times New Roman" w:cs="Times New Roman"/>
          <w:bCs/>
          <w:sz w:val="24"/>
          <w:szCs w:val="24"/>
        </w:rPr>
      </w:pPr>
    </w:p>
    <w:p w14:paraId="1C0B4D2C" w14:textId="77777777" w:rsidR="00065C4E" w:rsidRPr="00065C4E" w:rsidRDefault="00065C4E" w:rsidP="00065C4E">
      <w:pPr>
        <w:pStyle w:val="NoSpacing"/>
        <w:rPr>
          <w:rFonts w:ascii="Times New Roman" w:hAnsi="Times New Roman" w:cs="Times New Roman"/>
          <w:bCs/>
          <w:sz w:val="24"/>
          <w:szCs w:val="24"/>
        </w:rPr>
      </w:pPr>
    </w:p>
    <w:p w14:paraId="42CF6230" w14:textId="77777777" w:rsidR="00065C4E" w:rsidRPr="00065C4E" w:rsidRDefault="00065C4E" w:rsidP="00065C4E">
      <w:pPr>
        <w:pStyle w:val="NoSpacing"/>
        <w:rPr>
          <w:rFonts w:ascii="Arial" w:hAnsi="Arial" w:cs="Arial"/>
          <w:b/>
          <w:sz w:val="24"/>
          <w:szCs w:val="24"/>
        </w:rPr>
      </w:pPr>
      <w:r w:rsidRPr="00065C4E">
        <w:rPr>
          <w:rFonts w:ascii="Times New Roman" w:hAnsi="Times New Roman" w:cs="Times New Roman"/>
          <w:sz w:val="24"/>
          <w:szCs w:val="24"/>
        </w:rPr>
        <w:t>Keywords</w:t>
      </w:r>
      <w:r w:rsidRPr="00065C4E">
        <w:rPr>
          <w:rFonts w:ascii="Arial" w:hAnsi="Arial" w:cs="Arial"/>
          <w:b/>
          <w:bCs/>
          <w:sz w:val="24"/>
          <w:szCs w:val="24"/>
        </w:rPr>
        <w:t>:</w:t>
      </w:r>
      <w:r w:rsidRPr="00065C4E">
        <w:rPr>
          <w:rFonts w:ascii="Arial" w:hAnsi="Arial" w:cs="Arial"/>
          <w:b/>
          <w:sz w:val="24"/>
          <w:szCs w:val="24"/>
        </w:rPr>
        <w:t xml:space="preserve"> phonological awareness, delayed reading development, orthographic processing, rapid automatized naming, phonological working memory, literacy acquisition, cognitive-linguistic factors, reading comprehension, multilingual education, Key Stage 2 learners</w:t>
      </w:r>
    </w:p>
    <w:p w14:paraId="30AA1552" w14:textId="28F69312" w:rsidR="00D54F19" w:rsidRDefault="00D54F19" w:rsidP="00D54F19">
      <w:pPr>
        <w:pStyle w:val="NoSpacing"/>
        <w:pBdr>
          <w:bottom w:val="single" w:sz="6" w:space="1" w:color="auto"/>
        </w:pBdr>
        <w:rPr>
          <w:rFonts w:ascii="Arial" w:hAnsi="Arial" w:cs="Arial"/>
          <w:b/>
          <w:sz w:val="24"/>
          <w:szCs w:val="24"/>
          <w:lang w:val="en-PH"/>
        </w:rPr>
      </w:pPr>
    </w:p>
    <w:p w14:paraId="7D808F41" w14:textId="0EA7B7E4" w:rsid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p>
    <w:p w14:paraId="4D894F3F" w14:textId="4A7A613B"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Pr>
          <w:rFonts w:ascii="Times New Roman" w:eastAsia="SimSun" w:hAnsi="Times New Roman"/>
          <w:b/>
          <w:bCs/>
          <w:sz w:val="24"/>
          <w:szCs w:val="24"/>
          <w:lang w:val="en-US"/>
        </w:rPr>
        <w:t>INTRODUCTION</w:t>
      </w:r>
    </w:p>
    <w:p w14:paraId="4804BBFB" w14:textId="6FED5775"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Pr>
          <w:rFonts w:ascii="Times New Roman" w:eastAsia="SimSun" w:hAnsi="Times New Roman"/>
          <w:sz w:val="24"/>
          <w:szCs w:val="24"/>
          <w:lang w:val="en-US"/>
        </w:rPr>
        <w:t xml:space="preserve">        </w:t>
      </w:r>
      <w:r w:rsidRPr="00C5023A">
        <w:rPr>
          <w:rFonts w:ascii="Times New Roman" w:eastAsia="SimSun" w:hAnsi="Times New Roman"/>
          <w:sz w:val="24"/>
          <w:szCs w:val="24"/>
          <w:lang w:val="en-US"/>
        </w:rPr>
        <w:t>Reading proficiency is a fundamental component of academic achievement and lifelong learning. Among the various cognitive-linguistic competencies associated with literacy acquisition, phonological awareness has consistently been identified as a foundational predictor of decoding, spelling, and word recognition skills. Phonological awareness refers to the ability to recognize, manipulate, and analyze the sound structures of language, including syllables, onset-rime units, and phonemes. In alphabetic orthographies, efficient grapheme–phoneme mapping facilitates the development of fluent reading and accurate word decoding.</w:t>
      </w:r>
    </w:p>
    <w:p w14:paraId="78AC6053"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lastRenderedPageBreak/>
        <w:t xml:space="preserve">Recent studies, however, indicate that delayed reading progress among learners cannot be solely attributed to phonological deficits. Emerging evidence suggests that orthographic processing, rapid automatized naming (RAN), phonological working memory, and morphological awareness significantly contribute to literacy development. Studies involving multilingual and </w:t>
      </w:r>
      <w:proofErr w:type="spellStart"/>
      <w:r w:rsidRPr="00C5023A">
        <w:rPr>
          <w:rFonts w:ascii="Times New Roman" w:eastAsia="SimSun" w:hAnsi="Times New Roman"/>
          <w:sz w:val="24"/>
          <w:szCs w:val="24"/>
          <w:lang w:val="en-US"/>
        </w:rPr>
        <w:t>diglossic</w:t>
      </w:r>
      <w:proofErr w:type="spellEnd"/>
      <w:r w:rsidRPr="00C5023A">
        <w:rPr>
          <w:rFonts w:ascii="Times New Roman" w:eastAsia="SimSun" w:hAnsi="Times New Roman"/>
          <w:sz w:val="24"/>
          <w:szCs w:val="24"/>
          <w:lang w:val="en-US"/>
        </w:rPr>
        <w:t xml:space="preserve"> learners further demonstrate that cross-linguistic interference and orthographic complexity may exacerbate reading difficulties, particularly among struggling readers in resource-constrained educational settings.</w:t>
      </w:r>
    </w:p>
    <w:p w14:paraId="07F84FAF"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Research conducted in Chinese, English, and bilingual literacy contexts has shown that delayed copying and orthographic working memory strongly predict spelling proficiency and reading fluency. Similarly, deficits in rapid automatized naming have been associated with impaired lexical retrieval and reduced automaticity in reading performance. Furthermore, phonological working memory has been identified as a critical factor influencing vocabulary acquisition and reading comprehension. These findings collectively suggest that literacy difficulties are multidimensional and require integrated instructional approaches beyond traditional phonological training.</w:t>
      </w:r>
    </w:p>
    <w:p w14:paraId="5C15A60B"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Despite extensive international research on phonological awareness and literacy acquisition, limited studies have examined the combined influence of phonological, orthographic, and cognitive-linguistic variables on delayed reading progress among Key Stage 2 learners in multilingual Philippine public-school contexts. Existing interventions predominantly target early-grade learners, leaving a substantial gap in evidence-based remediation strategies for older struggling readers who continue to experience literacy difficulties beyond foundational instruction.</w:t>
      </w:r>
    </w:p>
    <w:p w14:paraId="458FDA0C" w14:textId="5C17B95F"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This study</w:t>
      </w:r>
      <w:r w:rsidR="00B61E70">
        <w:rPr>
          <w:rFonts w:ascii="Times New Roman" w:eastAsia="SimSun" w:hAnsi="Times New Roman"/>
          <w:sz w:val="24"/>
          <w:szCs w:val="24"/>
          <w:lang w:val="en-US"/>
        </w:rPr>
        <w:t>,</w:t>
      </w:r>
      <w:r w:rsidRPr="00C5023A">
        <w:rPr>
          <w:rFonts w:ascii="Times New Roman" w:eastAsia="SimSun" w:hAnsi="Times New Roman"/>
          <w:sz w:val="24"/>
          <w:szCs w:val="24"/>
          <w:lang w:val="en-US"/>
        </w:rPr>
        <w:t xml:space="preserve"> therefore</w:t>
      </w:r>
      <w:r w:rsidR="00B61E70">
        <w:rPr>
          <w:rFonts w:ascii="Times New Roman" w:eastAsia="SimSun" w:hAnsi="Times New Roman"/>
          <w:sz w:val="24"/>
          <w:szCs w:val="24"/>
          <w:lang w:val="en-US"/>
        </w:rPr>
        <w:t>,</w:t>
      </w:r>
      <w:r w:rsidRPr="00C5023A">
        <w:rPr>
          <w:rFonts w:ascii="Times New Roman" w:eastAsia="SimSun" w:hAnsi="Times New Roman"/>
          <w:sz w:val="24"/>
          <w:szCs w:val="24"/>
          <w:lang w:val="en-US"/>
        </w:rPr>
        <w:t xml:space="preserve"> aimed to investigate the cognitive-linguistic factors affecting delayed reading progress among Key Stage 2 learners in the </w:t>
      </w:r>
      <w:proofErr w:type="spellStart"/>
      <w:r w:rsidRPr="00C5023A">
        <w:rPr>
          <w:rFonts w:ascii="Times New Roman" w:eastAsia="SimSun" w:hAnsi="Times New Roman"/>
          <w:sz w:val="24"/>
          <w:szCs w:val="24"/>
          <w:lang w:val="en-US"/>
        </w:rPr>
        <w:t>Paniqui</w:t>
      </w:r>
      <w:proofErr w:type="spellEnd"/>
      <w:r w:rsidRPr="00C5023A">
        <w:rPr>
          <w:rFonts w:ascii="Times New Roman" w:eastAsia="SimSun" w:hAnsi="Times New Roman"/>
          <w:sz w:val="24"/>
          <w:szCs w:val="24"/>
          <w:lang w:val="en-US"/>
        </w:rPr>
        <w:t xml:space="preserve"> West District. Specifically, the study examined the relationship among phonological awareness, orthographic processing, delayed copying, rapid automatized naming, and working memory in relation to reading fluency, spelling proficiency, and comprehension outcomes. The findings are expected to contribute to the development of targeted literacy intervention programs responsive to the diverse needs of struggling readers in multilingual educational environments.</w:t>
      </w:r>
    </w:p>
    <w:p w14:paraId="3AACE756"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pict w14:anchorId="2DE7E791">
          <v:rect id="_x0000_i1043" style="width:0;height:1.5pt" o:hralign="center" o:hrstd="t" o:hr="t" fillcolor="#a0a0a0" stroked="f"/>
        </w:pict>
      </w:r>
    </w:p>
    <w:p w14:paraId="16339414" w14:textId="5B1357CE"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M</w:t>
      </w:r>
      <w:r w:rsidR="00B61E70">
        <w:rPr>
          <w:rFonts w:ascii="Times New Roman" w:eastAsia="SimSun" w:hAnsi="Times New Roman"/>
          <w:b/>
          <w:bCs/>
          <w:sz w:val="24"/>
          <w:szCs w:val="24"/>
          <w:lang w:val="en-US"/>
        </w:rPr>
        <w:t>ETHODS</w:t>
      </w:r>
    </w:p>
    <w:p w14:paraId="53C481D4"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Research Design</w:t>
      </w:r>
    </w:p>
    <w:p w14:paraId="34B5958E"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The study employed a quantitative descriptive-correlational research design to determine the relationship between phonological awareness and other cognitive-linguistic variables affecting delayed reading progress among Key Stage 2 learners. The design enabled the systematic examination of associations among phonological awareness, orthographic processing, rapid automatized naming, delayed copying, working memory, and literacy outcomes.</w:t>
      </w:r>
    </w:p>
    <w:p w14:paraId="353745DF"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Participants</w:t>
      </w:r>
    </w:p>
    <w:p w14:paraId="24805B53"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 xml:space="preserve">The participants consisted of Key Stage 2 learners identified as delayed readers from selected public elementary schools in the </w:t>
      </w:r>
      <w:proofErr w:type="spellStart"/>
      <w:r w:rsidRPr="00C5023A">
        <w:rPr>
          <w:rFonts w:ascii="Times New Roman" w:eastAsia="SimSun" w:hAnsi="Times New Roman"/>
          <w:sz w:val="24"/>
          <w:szCs w:val="24"/>
          <w:lang w:val="en-US"/>
        </w:rPr>
        <w:t>Paniqui</w:t>
      </w:r>
      <w:proofErr w:type="spellEnd"/>
      <w:r w:rsidRPr="00C5023A">
        <w:rPr>
          <w:rFonts w:ascii="Times New Roman" w:eastAsia="SimSun" w:hAnsi="Times New Roman"/>
          <w:sz w:val="24"/>
          <w:szCs w:val="24"/>
          <w:lang w:val="en-US"/>
        </w:rPr>
        <w:t xml:space="preserve"> West District. Respondents were selected using purposive sampling based on reading assessment results and teacher recommendations. Learners exhibiting below-grade-level reading proficiency were included in the study.</w:t>
      </w:r>
    </w:p>
    <w:p w14:paraId="6B3C346D"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Research Instruments</w:t>
      </w:r>
    </w:p>
    <w:p w14:paraId="7FB4190E"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The study utilized standardized and researcher-adapted assessment tools measuring:</w:t>
      </w:r>
    </w:p>
    <w:p w14:paraId="3B3217CF" w14:textId="77777777" w:rsidR="00C5023A" w:rsidRPr="00C5023A" w:rsidRDefault="00C5023A" w:rsidP="00C5023A">
      <w:pPr>
        <w:keepLines/>
        <w:numPr>
          <w:ilvl w:val="0"/>
          <w:numId w:val="1"/>
        </w:numPr>
        <w:autoSpaceDE w:val="0"/>
        <w:autoSpaceDN w:val="0"/>
        <w:adjustRightInd w:val="0"/>
        <w:spacing w:after="200" w:line="276" w:lineRule="auto"/>
        <w:rPr>
          <w:rFonts w:ascii="Times New Roman" w:eastAsia="SimSun" w:hAnsi="Times New Roman"/>
          <w:sz w:val="24"/>
          <w:szCs w:val="24"/>
          <w:lang w:val="en-US"/>
        </w:rPr>
      </w:pPr>
      <w:r w:rsidRPr="00C5023A">
        <w:rPr>
          <w:rFonts w:ascii="Times New Roman" w:eastAsia="SimSun" w:hAnsi="Times New Roman"/>
          <w:b/>
          <w:bCs/>
          <w:sz w:val="24"/>
          <w:szCs w:val="24"/>
          <w:lang w:val="en-US"/>
        </w:rPr>
        <w:t>Phonological Awareness</w:t>
      </w:r>
      <w:r w:rsidRPr="00C5023A">
        <w:rPr>
          <w:rFonts w:ascii="Times New Roman" w:eastAsia="SimSun" w:hAnsi="Times New Roman"/>
          <w:sz w:val="24"/>
          <w:szCs w:val="24"/>
          <w:lang w:val="en-US"/>
        </w:rPr>
        <w:t xml:space="preserve"> – including phoneme segmentation, blending, deletion, and manipulation tasks; </w:t>
      </w:r>
    </w:p>
    <w:p w14:paraId="0BC8456E" w14:textId="77777777" w:rsidR="00C5023A" w:rsidRPr="00C5023A" w:rsidRDefault="00C5023A" w:rsidP="00C5023A">
      <w:pPr>
        <w:keepLines/>
        <w:numPr>
          <w:ilvl w:val="0"/>
          <w:numId w:val="1"/>
        </w:numPr>
        <w:autoSpaceDE w:val="0"/>
        <w:autoSpaceDN w:val="0"/>
        <w:adjustRightInd w:val="0"/>
        <w:spacing w:after="200" w:line="276" w:lineRule="auto"/>
        <w:rPr>
          <w:rFonts w:ascii="Times New Roman" w:eastAsia="SimSun" w:hAnsi="Times New Roman"/>
          <w:sz w:val="24"/>
          <w:szCs w:val="24"/>
          <w:lang w:val="en-US"/>
        </w:rPr>
      </w:pPr>
      <w:r w:rsidRPr="00C5023A">
        <w:rPr>
          <w:rFonts w:ascii="Times New Roman" w:eastAsia="SimSun" w:hAnsi="Times New Roman"/>
          <w:b/>
          <w:bCs/>
          <w:sz w:val="24"/>
          <w:szCs w:val="24"/>
          <w:lang w:val="en-US"/>
        </w:rPr>
        <w:lastRenderedPageBreak/>
        <w:t>Rapid Automatized Naming (RAN)</w:t>
      </w:r>
      <w:r w:rsidRPr="00C5023A">
        <w:rPr>
          <w:rFonts w:ascii="Times New Roman" w:eastAsia="SimSun" w:hAnsi="Times New Roman"/>
          <w:sz w:val="24"/>
          <w:szCs w:val="24"/>
          <w:lang w:val="en-US"/>
        </w:rPr>
        <w:t xml:space="preserve"> – measuring speed and accuracy in naming familiar symbols; </w:t>
      </w:r>
    </w:p>
    <w:p w14:paraId="1D1C4FA6" w14:textId="77777777" w:rsidR="00C5023A" w:rsidRPr="00C5023A" w:rsidRDefault="00C5023A" w:rsidP="00C5023A">
      <w:pPr>
        <w:keepLines/>
        <w:numPr>
          <w:ilvl w:val="0"/>
          <w:numId w:val="1"/>
        </w:numPr>
        <w:autoSpaceDE w:val="0"/>
        <w:autoSpaceDN w:val="0"/>
        <w:adjustRightInd w:val="0"/>
        <w:spacing w:after="200" w:line="276" w:lineRule="auto"/>
        <w:rPr>
          <w:rFonts w:ascii="Times New Roman" w:eastAsia="SimSun" w:hAnsi="Times New Roman"/>
          <w:sz w:val="24"/>
          <w:szCs w:val="24"/>
          <w:lang w:val="en-US"/>
        </w:rPr>
      </w:pPr>
      <w:r w:rsidRPr="00C5023A">
        <w:rPr>
          <w:rFonts w:ascii="Times New Roman" w:eastAsia="SimSun" w:hAnsi="Times New Roman"/>
          <w:b/>
          <w:bCs/>
          <w:sz w:val="24"/>
          <w:szCs w:val="24"/>
          <w:lang w:val="en-US"/>
        </w:rPr>
        <w:t>Delayed Copying Tasks</w:t>
      </w:r>
      <w:r w:rsidRPr="00C5023A">
        <w:rPr>
          <w:rFonts w:ascii="Times New Roman" w:eastAsia="SimSun" w:hAnsi="Times New Roman"/>
          <w:sz w:val="24"/>
          <w:szCs w:val="24"/>
          <w:lang w:val="en-US"/>
        </w:rPr>
        <w:t xml:space="preserve"> – assessing orthographic working memory and graphomotor integration; </w:t>
      </w:r>
    </w:p>
    <w:p w14:paraId="6228601B" w14:textId="77777777" w:rsidR="00C5023A" w:rsidRPr="00C5023A" w:rsidRDefault="00C5023A" w:rsidP="00C5023A">
      <w:pPr>
        <w:keepLines/>
        <w:numPr>
          <w:ilvl w:val="0"/>
          <w:numId w:val="1"/>
        </w:numPr>
        <w:autoSpaceDE w:val="0"/>
        <w:autoSpaceDN w:val="0"/>
        <w:adjustRightInd w:val="0"/>
        <w:spacing w:after="200" w:line="276" w:lineRule="auto"/>
        <w:rPr>
          <w:rFonts w:ascii="Times New Roman" w:eastAsia="SimSun" w:hAnsi="Times New Roman"/>
          <w:sz w:val="24"/>
          <w:szCs w:val="24"/>
          <w:lang w:val="en-US"/>
        </w:rPr>
      </w:pPr>
      <w:r w:rsidRPr="00C5023A">
        <w:rPr>
          <w:rFonts w:ascii="Times New Roman" w:eastAsia="SimSun" w:hAnsi="Times New Roman"/>
          <w:b/>
          <w:bCs/>
          <w:sz w:val="24"/>
          <w:szCs w:val="24"/>
          <w:lang w:val="en-US"/>
        </w:rPr>
        <w:t>Phonological Working Memory</w:t>
      </w:r>
      <w:r w:rsidRPr="00C5023A">
        <w:rPr>
          <w:rFonts w:ascii="Times New Roman" w:eastAsia="SimSun" w:hAnsi="Times New Roman"/>
          <w:sz w:val="24"/>
          <w:szCs w:val="24"/>
          <w:lang w:val="en-US"/>
        </w:rPr>
        <w:t xml:space="preserve"> – evaluating verbal retention and recall abilities; </w:t>
      </w:r>
    </w:p>
    <w:p w14:paraId="41FBCC9E" w14:textId="77777777" w:rsidR="00C5023A" w:rsidRPr="00C5023A" w:rsidRDefault="00C5023A" w:rsidP="00C5023A">
      <w:pPr>
        <w:keepLines/>
        <w:numPr>
          <w:ilvl w:val="0"/>
          <w:numId w:val="1"/>
        </w:numPr>
        <w:autoSpaceDE w:val="0"/>
        <w:autoSpaceDN w:val="0"/>
        <w:adjustRightInd w:val="0"/>
        <w:spacing w:after="200" w:line="276" w:lineRule="auto"/>
        <w:rPr>
          <w:rFonts w:ascii="Times New Roman" w:eastAsia="SimSun" w:hAnsi="Times New Roman"/>
          <w:sz w:val="24"/>
          <w:szCs w:val="24"/>
          <w:lang w:val="en-US"/>
        </w:rPr>
      </w:pPr>
      <w:r w:rsidRPr="00C5023A">
        <w:rPr>
          <w:rFonts w:ascii="Times New Roman" w:eastAsia="SimSun" w:hAnsi="Times New Roman"/>
          <w:b/>
          <w:bCs/>
          <w:sz w:val="24"/>
          <w:szCs w:val="24"/>
          <w:lang w:val="en-US"/>
        </w:rPr>
        <w:t>Reading Fluency and Comprehension Tests</w:t>
      </w:r>
      <w:r w:rsidRPr="00C5023A">
        <w:rPr>
          <w:rFonts w:ascii="Times New Roman" w:eastAsia="SimSun" w:hAnsi="Times New Roman"/>
          <w:sz w:val="24"/>
          <w:szCs w:val="24"/>
          <w:lang w:val="en-US"/>
        </w:rPr>
        <w:t xml:space="preserve"> – measuring oral reading accuracy, speed, and understanding of text passages. </w:t>
      </w:r>
    </w:p>
    <w:p w14:paraId="73E596F2"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Validation of the instruments was conducted through expert review and pilot testing to ensure reliability and content validity.</w:t>
      </w:r>
    </w:p>
    <w:p w14:paraId="49DCC20B"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Data Gathering Procedure</w:t>
      </w:r>
    </w:p>
    <w:p w14:paraId="350CEADA" w14:textId="029E9004"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 xml:space="preserve">Approval to conduct the study was secured from school administrators and relevant educational authorities. Parental consent and participant assent were obtained </w:t>
      </w:r>
      <w:r w:rsidR="003A1775">
        <w:rPr>
          <w:rFonts w:ascii="Times New Roman" w:eastAsia="SimSun" w:hAnsi="Times New Roman"/>
          <w:sz w:val="24"/>
          <w:szCs w:val="24"/>
          <w:lang w:val="en-US"/>
        </w:rPr>
        <w:t>before</w:t>
      </w:r>
      <w:r w:rsidRPr="00C5023A">
        <w:rPr>
          <w:rFonts w:ascii="Times New Roman" w:eastAsia="SimSun" w:hAnsi="Times New Roman"/>
          <w:sz w:val="24"/>
          <w:szCs w:val="24"/>
          <w:lang w:val="en-US"/>
        </w:rPr>
        <w:t xml:space="preserve"> data collection. The assessments were administered individually and in small groups under standardized testing conditions. Collected data were tabulated, coded, and analyzed systematically.</w:t>
      </w:r>
    </w:p>
    <w:p w14:paraId="4B9A7247"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Statistical Treatment of Data</w:t>
      </w:r>
    </w:p>
    <w:p w14:paraId="7F1EF9C3"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Descriptive statistics, including frequency, percentage, mean, and standard deviation, were used to describe the cognitive-linguistic profiles of the participants. Pearson Product-Moment Correlation and multiple regression analysis were employed to determine the significant relationships and predictive influence of phonological awareness, orthographic processing, delayed copying, rapid naming, and working memory on reading outcomes.</w:t>
      </w:r>
    </w:p>
    <w:p w14:paraId="6260A43A"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pict w14:anchorId="34AB74BA">
          <v:rect id="_x0000_i1044" style="width:0;height:1.5pt" o:hralign="center" o:hrstd="t" o:hr="t" fillcolor="#a0a0a0" stroked="f"/>
        </w:pict>
      </w:r>
    </w:p>
    <w:p w14:paraId="30891E9C" w14:textId="2D8A3450"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R</w:t>
      </w:r>
      <w:r w:rsidR="001E1376">
        <w:rPr>
          <w:rFonts w:ascii="Times New Roman" w:eastAsia="SimSun" w:hAnsi="Times New Roman"/>
          <w:b/>
          <w:bCs/>
          <w:sz w:val="24"/>
          <w:szCs w:val="24"/>
          <w:lang w:val="en-US"/>
        </w:rPr>
        <w:t>ESULTS AND DISCUSSION</w:t>
      </w:r>
    </w:p>
    <w:p w14:paraId="176822D6" w14:textId="56343D12" w:rsidR="00C5023A" w:rsidRPr="00C5023A" w:rsidRDefault="003A1775" w:rsidP="00C5023A">
      <w:pPr>
        <w:keepLines/>
        <w:autoSpaceDE w:val="0"/>
        <w:autoSpaceDN w:val="0"/>
        <w:adjustRightInd w:val="0"/>
        <w:spacing w:after="200" w:line="276" w:lineRule="auto"/>
        <w:ind w:left="0"/>
        <w:rPr>
          <w:rFonts w:ascii="Times New Roman" w:eastAsia="SimSun" w:hAnsi="Times New Roman"/>
          <w:sz w:val="24"/>
          <w:szCs w:val="24"/>
          <w:lang w:val="en-US"/>
        </w:rPr>
      </w:pPr>
      <w:r>
        <w:rPr>
          <w:rFonts w:ascii="Times New Roman" w:eastAsia="SimSun" w:hAnsi="Times New Roman"/>
          <w:sz w:val="24"/>
          <w:szCs w:val="24"/>
          <w:lang w:val="en-US"/>
        </w:rPr>
        <w:t xml:space="preserve">       </w:t>
      </w:r>
      <w:r w:rsidR="00C5023A" w:rsidRPr="00C5023A">
        <w:rPr>
          <w:rFonts w:ascii="Times New Roman" w:eastAsia="SimSun" w:hAnsi="Times New Roman"/>
          <w:sz w:val="24"/>
          <w:szCs w:val="24"/>
          <w:lang w:val="en-US"/>
        </w:rPr>
        <w:t>The findings revealed that delayed readers exhibited substantial weaknesses in phonological awareness, orthographic processing, and rapid automatized naming. Learners demonstrated difficulties in phoneme manipulation, sound blending, and phonological segmentation, which negatively affected decoding accuracy and reading fluency. However, the results further indicated that phonological deficits alone did not comprehensively explain delayed reading progress.</w:t>
      </w:r>
    </w:p>
    <w:p w14:paraId="110D2F41"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Orthographic processing and delayed copying emerged as significant predictors of spelling proficiency and reading fluency. Learners with weak orthographic working memory exhibited reduced ability to retain and reproduce written word forms, resulting in persistent spelling inaccuracies and slower reading performance. These findings align with previous studies emphasizing the importance of orthographic memory consolidation in literacy acquisition.</w:t>
      </w:r>
    </w:p>
    <w:p w14:paraId="41DA9D57"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Rapid automatized naming deficits were likewise associated with reduced automaticity in lexical retrieval. Learners who demonstrated slower naming speed exhibited decreased reading fluency and impaired word recognition efficiency. The findings support dual-deficit theories suggesting that both phonological processing and naming-speed deficits independently contribute to reading difficulties.</w:t>
      </w:r>
    </w:p>
    <w:p w14:paraId="7AD2EC71"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Additionally, phonological working memory significantly influenced vocabulary acquisition and reading comprehension. Learners with limited phonological memory capacity demonstrated difficulty retaining verbal information necessary for lexical development and comprehension processing. This indicates that working memory constraints indirectly affect literacy performance through weakened vocabulary growth and reduced language processing efficiency.</w:t>
      </w:r>
    </w:p>
    <w:p w14:paraId="08C5A317"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lastRenderedPageBreak/>
        <w:t xml:space="preserve">The study further revealed that multilingual exposure and </w:t>
      </w:r>
      <w:proofErr w:type="spellStart"/>
      <w:r w:rsidRPr="00C5023A">
        <w:rPr>
          <w:rFonts w:ascii="Times New Roman" w:eastAsia="SimSun" w:hAnsi="Times New Roman"/>
          <w:sz w:val="24"/>
          <w:szCs w:val="24"/>
          <w:lang w:val="en-US"/>
        </w:rPr>
        <w:t>diglossic</w:t>
      </w:r>
      <w:proofErr w:type="spellEnd"/>
      <w:r w:rsidRPr="00C5023A">
        <w:rPr>
          <w:rFonts w:ascii="Times New Roman" w:eastAsia="SimSun" w:hAnsi="Times New Roman"/>
          <w:sz w:val="24"/>
          <w:szCs w:val="24"/>
          <w:lang w:val="en-US"/>
        </w:rPr>
        <w:t xml:space="preserve"> language environments may intensify reading difficulties due to cross-linguistic interference and inconsistent phonological representations. These findings highlight the necessity of contextualized literacy instruction responsive to learners’ linguistic backgrounds and cognitive-linguistic profiles.</w:t>
      </w:r>
    </w:p>
    <w:p w14:paraId="210E5C89"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Overall, the results demonstrate that delayed reading development among Key Stage 2 learners is multidimensional, involving interacting deficits in phonological awareness, orthographic processing, rapid naming, and working memory. Consequently, literacy interventions should integrate phonological training with orthographic, lexical, fluency-based, and vocabulary-development strategies to effectively address the complex nature of reading difficulties.</w:t>
      </w:r>
    </w:p>
    <w:p w14:paraId="3F00A992"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pict w14:anchorId="30A9CF40">
          <v:rect id="_x0000_i1045" style="width:0;height:1.5pt" o:hralign="center" o:hrstd="t" o:hr="t" fillcolor="#a0a0a0" stroked="f"/>
        </w:pict>
      </w:r>
    </w:p>
    <w:p w14:paraId="1776098D" w14:textId="5F529C31"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r w:rsidRPr="00C5023A">
        <w:rPr>
          <w:rFonts w:ascii="Times New Roman" w:eastAsia="SimSun" w:hAnsi="Times New Roman"/>
          <w:b/>
          <w:bCs/>
          <w:sz w:val="24"/>
          <w:szCs w:val="24"/>
          <w:lang w:val="en-US"/>
        </w:rPr>
        <w:t>C</w:t>
      </w:r>
      <w:r w:rsidR="003A1775">
        <w:rPr>
          <w:rFonts w:ascii="Times New Roman" w:eastAsia="SimSun" w:hAnsi="Times New Roman"/>
          <w:b/>
          <w:bCs/>
          <w:sz w:val="24"/>
          <w:szCs w:val="24"/>
          <w:lang w:val="en-US"/>
        </w:rPr>
        <w:t>ONCLUSION</w:t>
      </w:r>
    </w:p>
    <w:p w14:paraId="265932F3" w14:textId="7D913A3B" w:rsidR="00C5023A" w:rsidRPr="00C5023A" w:rsidRDefault="0015156E" w:rsidP="00C5023A">
      <w:pPr>
        <w:keepLines/>
        <w:autoSpaceDE w:val="0"/>
        <w:autoSpaceDN w:val="0"/>
        <w:adjustRightInd w:val="0"/>
        <w:spacing w:after="200" w:line="276" w:lineRule="auto"/>
        <w:ind w:left="0"/>
        <w:rPr>
          <w:rFonts w:ascii="Times New Roman" w:eastAsia="SimSun" w:hAnsi="Times New Roman"/>
          <w:sz w:val="24"/>
          <w:szCs w:val="24"/>
          <w:lang w:val="en-US"/>
        </w:rPr>
      </w:pPr>
      <w:r>
        <w:rPr>
          <w:rFonts w:ascii="Times New Roman" w:eastAsia="SimSun" w:hAnsi="Times New Roman"/>
          <w:sz w:val="24"/>
          <w:szCs w:val="24"/>
          <w:lang w:val="en-US"/>
        </w:rPr>
        <w:t xml:space="preserve">         </w:t>
      </w:r>
      <w:r w:rsidR="00C5023A" w:rsidRPr="00C5023A">
        <w:rPr>
          <w:rFonts w:ascii="Times New Roman" w:eastAsia="SimSun" w:hAnsi="Times New Roman"/>
          <w:sz w:val="24"/>
          <w:szCs w:val="24"/>
          <w:lang w:val="en-US"/>
        </w:rPr>
        <w:t>The study concluded that phonological awareness remains a significant contributor to literacy acquisition; however, delayed reading progress among Key Stage 2 learners is influenced by multiple interacting cognitive-linguistic factors. Orthographic processing, delayed copying, rapid automatized naming, and phonological working memory significantly affect reading fluency, spelling proficiency, lexical retrieval, and comprehension outcomes.</w:t>
      </w:r>
    </w:p>
    <w:p w14:paraId="47046E1E"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The findings further establish that phonological deficits alone cannot adequately explain persistent reading difficulties among struggling readers in multilingual and resource-constrained educational settings. Instead, literacy challenges are multidimensional and require integrated instructional approaches addressing phonological, orthographic, lexical, and cognitive-linguistic competencies simultaneously.</w:t>
      </w:r>
    </w:p>
    <w:p w14:paraId="10014693"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 xml:space="preserve">The study therefore recommends the implementation of multidimensional literacy intervention programs incorporating phonological awareness training, orthographic memory enhancement, rapid naming exercises, vocabulary enrichment, and fluency-oriented instructional practices. Additionally, contextualized literacy instruction sensitive to multilingual and </w:t>
      </w:r>
      <w:proofErr w:type="spellStart"/>
      <w:r w:rsidRPr="00C5023A">
        <w:rPr>
          <w:rFonts w:ascii="Times New Roman" w:eastAsia="SimSun" w:hAnsi="Times New Roman"/>
          <w:sz w:val="24"/>
          <w:szCs w:val="24"/>
          <w:lang w:val="en-US"/>
        </w:rPr>
        <w:t>diglossic</w:t>
      </w:r>
      <w:proofErr w:type="spellEnd"/>
      <w:r w:rsidRPr="00C5023A">
        <w:rPr>
          <w:rFonts w:ascii="Times New Roman" w:eastAsia="SimSun" w:hAnsi="Times New Roman"/>
          <w:sz w:val="24"/>
          <w:szCs w:val="24"/>
          <w:lang w:val="en-US"/>
        </w:rPr>
        <w:t xml:space="preserve"> learner environments should be prioritized to improve reading outcomes among delayed readers.</w:t>
      </w:r>
    </w:p>
    <w:p w14:paraId="1BFD286E" w14:textId="6844FCE9" w:rsidR="00C5023A" w:rsidRP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sz w:val="24"/>
          <w:szCs w:val="24"/>
          <w:lang w:val="en-US"/>
        </w:rPr>
        <w:t xml:space="preserve">Future research may further investigate </w:t>
      </w:r>
      <w:r w:rsidR="00F42C0D">
        <w:rPr>
          <w:rFonts w:ascii="Times New Roman" w:eastAsia="SimSun" w:hAnsi="Times New Roman"/>
          <w:sz w:val="24"/>
          <w:szCs w:val="24"/>
          <w:lang w:val="en-US"/>
        </w:rPr>
        <w:t xml:space="preserve">the </w:t>
      </w:r>
      <w:r w:rsidRPr="00C5023A">
        <w:rPr>
          <w:rFonts w:ascii="Times New Roman" w:eastAsia="SimSun" w:hAnsi="Times New Roman"/>
          <w:sz w:val="24"/>
          <w:szCs w:val="24"/>
          <w:lang w:val="en-US"/>
        </w:rPr>
        <w:t>longitudinal effects of integrated literacy interventions and explore additional sociolinguistic and environmental variables influencing reading development among elementary learners.</w:t>
      </w:r>
    </w:p>
    <w:p w14:paraId="5A04D22F" w14:textId="5FFBCCBB" w:rsidR="00C5023A" w:rsidRDefault="00F42C0D" w:rsidP="00C5023A">
      <w:pPr>
        <w:keepLines/>
        <w:autoSpaceDE w:val="0"/>
        <w:autoSpaceDN w:val="0"/>
        <w:adjustRightInd w:val="0"/>
        <w:spacing w:after="200" w:line="276" w:lineRule="auto"/>
        <w:ind w:left="0"/>
        <w:rPr>
          <w:rFonts w:ascii="Times New Roman" w:eastAsia="SimSun" w:hAnsi="Times New Roman"/>
          <w:sz w:val="24"/>
          <w:szCs w:val="24"/>
          <w:lang w:val="en-US"/>
        </w:rPr>
      </w:pPr>
      <w:r>
        <w:rPr>
          <w:rFonts w:ascii="Times New Roman" w:eastAsia="SimSun" w:hAnsi="Times New Roman"/>
          <w:sz w:val="24"/>
          <w:szCs w:val="24"/>
          <w:lang w:val="en-US"/>
        </w:rPr>
        <w:t>---------------------------------------------------------------------------------------------------------------------</w:t>
      </w:r>
      <w:r w:rsidR="00C5023A" w:rsidRPr="00C5023A">
        <w:rPr>
          <w:rFonts w:ascii="Times New Roman" w:eastAsia="SimSun" w:hAnsi="Times New Roman"/>
          <w:vanish/>
          <w:sz w:val="24"/>
          <w:szCs w:val="24"/>
          <w:lang w:val="en-US"/>
        </w:rPr>
        <w:t>Top of Form</w:t>
      </w:r>
    </w:p>
    <w:p w14:paraId="67C3BD4C" w14:textId="77777777" w:rsidR="00F42C0D" w:rsidRDefault="00F42C0D" w:rsidP="00C5023A">
      <w:pPr>
        <w:keepLines/>
        <w:autoSpaceDE w:val="0"/>
        <w:autoSpaceDN w:val="0"/>
        <w:adjustRightInd w:val="0"/>
        <w:spacing w:after="200" w:line="276" w:lineRule="auto"/>
        <w:ind w:left="0"/>
        <w:rPr>
          <w:rFonts w:ascii="Times New Roman" w:eastAsia="SimSun" w:hAnsi="Times New Roman"/>
          <w:sz w:val="24"/>
          <w:szCs w:val="24"/>
          <w:lang w:val="en-US"/>
        </w:rPr>
      </w:pPr>
    </w:p>
    <w:p w14:paraId="0BE1C80E" w14:textId="77777777" w:rsidR="00F42C0D" w:rsidRDefault="00F42C0D" w:rsidP="00C5023A">
      <w:pPr>
        <w:keepLines/>
        <w:autoSpaceDE w:val="0"/>
        <w:autoSpaceDN w:val="0"/>
        <w:adjustRightInd w:val="0"/>
        <w:spacing w:after="200" w:line="276" w:lineRule="auto"/>
        <w:ind w:left="0"/>
        <w:rPr>
          <w:rFonts w:ascii="Times New Roman" w:eastAsia="SimSun" w:hAnsi="Times New Roman"/>
          <w:sz w:val="24"/>
          <w:szCs w:val="24"/>
          <w:lang w:val="en-US"/>
        </w:rPr>
      </w:pPr>
    </w:p>
    <w:p w14:paraId="5E009242" w14:textId="77777777" w:rsidR="00F42C0D" w:rsidRDefault="00F42C0D" w:rsidP="00C5023A">
      <w:pPr>
        <w:keepLines/>
        <w:autoSpaceDE w:val="0"/>
        <w:autoSpaceDN w:val="0"/>
        <w:adjustRightInd w:val="0"/>
        <w:spacing w:after="200" w:line="276" w:lineRule="auto"/>
        <w:ind w:left="0"/>
        <w:rPr>
          <w:rFonts w:ascii="Times New Roman" w:eastAsia="SimSun" w:hAnsi="Times New Roman"/>
          <w:sz w:val="24"/>
          <w:szCs w:val="24"/>
          <w:lang w:val="en-US"/>
        </w:rPr>
      </w:pPr>
    </w:p>
    <w:p w14:paraId="7FB5B52C" w14:textId="21A8C326" w:rsidR="00F42C0D" w:rsidRPr="00C5023A" w:rsidRDefault="00F42C0D" w:rsidP="00C5023A">
      <w:pPr>
        <w:keepLines/>
        <w:autoSpaceDE w:val="0"/>
        <w:autoSpaceDN w:val="0"/>
        <w:adjustRightInd w:val="0"/>
        <w:spacing w:after="200" w:line="276" w:lineRule="auto"/>
        <w:ind w:left="0"/>
        <w:rPr>
          <w:rFonts w:ascii="Times New Roman" w:eastAsia="SimSun" w:hAnsi="Times New Roman"/>
          <w:b/>
          <w:bCs/>
          <w:vanish/>
          <w:sz w:val="24"/>
          <w:szCs w:val="24"/>
          <w:lang w:val="en-US"/>
        </w:rPr>
      </w:pPr>
      <w:r w:rsidRPr="00F42C0D">
        <w:rPr>
          <w:rFonts w:ascii="Times New Roman" w:eastAsia="SimSun" w:hAnsi="Times New Roman"/>
          <w:b/>
          <w:bCs/>
          <w:sz w:val="24"/>
          <w:szCs w:val="24"/>
          <w:lang w:val="en-US"/>
        </w:rPr>
        <w:t>REFERENCES</w:t>
      </w:r>
    </w:p>
    <w:p w14:paraId="06004732" w14:textId="77777777" w:rsidR="00C5023A" w:rsidRPr="00C5023A" w:rsidRDefault="00C5023A" w:rsidP="00C5023A">
      <w:pPr>
        <w:keepLines/>
        <w:autoSpaceDE w:val="0"/>
        <w:autoSpaceDN w:val="0"/>
        <w:adjustRightInd w:val="0"/>
        <w:spacing w:after="200" w:line="276" w:lineRule="auto"/>
        <w:ind w:left="0"/>
        <w:rPr>
          <w:rFonts w:ascii="Times New Roman" w:eastAsia="SimSun" w:hAnsi="Times New Roman"/>
          <w:b/>
          <w:bCs/>
          <w:sz w:val="24"/>
          <w:szCs w:val="24"/>
          <w:lang w:val="en-US"/>
        </w:rPr>
      </w:pPr>
    </w:p>
    <w:p w14:paraId="53B7EEC7" w14:textId="77777777" w:rsidR="00C5023A" w:rsidRDefault="00C5023A" w:rsidP="00C5023A">
      <w:pPr>
        <w:keepLines/>
        <w:autoSpaceDE w:val="0"/>
        <w:autoSpaceDN w:val="0"/>
        <w:adjustRightInd w:val="0"/>
        <w:spacing w:after="200" w:line="276" w:lineRule="auto"/>
        <w:ind w:left="0"/>
        <w:rPr>
          <w:rFonts w:ascii="Times New Roman" w:eastAsia="SimSun" w:hAnsi="Times New Roman"/>
          <w:sz w:val="24"/>
          <w:szCs w:val="24"/>
          <w:lang w:val="en-US"/>
        </w:rPr>
      </w:pPr>
      <w:r w:rsidRPr="00C5023A">
        <w:rPr>
          <w:rFonts w:ascii="Times New Roman" w:eastAsia="SimSun" w:hAnsi="Times New Roman"/>
          <w:vanish/>
          <w:sz w:val="24"/>
          <w:szCs w:val="24"/>
          <w:lang w:val="en-US"/>
        </w:rPr>
        <w:t>Bottom of Form</w:t>
      </w:r>
    </w:p>
    <w:p w14:paraId="3D43E460"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Antia, S. D., Jones, P. B., Reed, S., &amp; Kreimeyer, K. H. (2020). Language and reading development in deaf and hard-of-hearing children. </w:t>
      </w:r>
      <w:r w:rsidRPr="00F42C0D">
        <w:rPr>
          <w:rFonts w:ascii="Times New Roman" w:eastAsia="SimSun" w:hAnsi="Times New Roman"/>
          <w:i/>
          <w:iCs/>
          <w:sz w:val="24"/>
          <w:szCs w:val="24"/>
          <w:lang w:val="en-US"/>
        </w:rPr>
        <w:t>Journal of Deaf Studies and Deaf Education, 25</w:t>
      </w:r>
      <w:r w:rsidRPr="00F42C0D">
        <w:rPr>
          <w:rFonts w:ascii="Times New Roman" w:eastAsia="SimSun" w:hAnsi="Times New Roman"/>
          <w:sz w:val="24"/>
          <w:szCs w:val="24"/>
          <w:lang w:val="en-US"/>
        </w:rPr>
        <w:t>(3), 245–259.</w:t>
      </w:r>
    </w:p>
    <w:p w14:paraId="709D1B47"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Cheah, H. M., Rickard Liow, S. J., &amp; Ng, L. H. (2023). Orthographic processing, rapid automatized naming, and spelling performance among bilingual learners of Chinese and English. </w:t>
      </w:r>
      <w:r w:rsidRPr="00F42C0D">
        <w:rPr>
          <w:rFonts w:ascii="Times New Roman" w:eastAsia="SimSun" w:hAnsi="Times New Roman"/>
          <w:i/>
          <w:iCs/>
          <w:sz w:val="24"/>
          <w:szCs w:val="24"/>
          <w:lang w:val="en-US"/>
        </w:rPr>
        <w:t>Reading and Writing: An Interdisciplinary Journal, 36</w:t>
      </w:r>
      <w:r w:rsidRPr="00F42C0D">
        <w:rPr>
          <w:rFonts w:ascii="Times New Roman" w:eastAsia="SimSun" w:hAnsi="Times New Roman"/>
          <w:sz w:val="24"/>
          <w:szCs w:val="24"/>
          <w:lang w:val="en-US"/>
        </w:rPr>
        <w:t>(5), 1127–1148.</w:t>
      </w:r>
    </w:p>
    <w:p w14:paraId="562C5BEB"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Cho, J. R. (2021). Copying fluency and orthographic processing as predictors of Hangul word reading and spelling. </w:t>
      </w:r>
      <w:r w:rsidRPr="00F42C0D">
        <w:rPr>
          <w:rFonts w:ascii="Times New Roman" w:eastAsia="SimSun" w:hAnsi="Times New Roman"/>
          <w:i/>
          <w:iCs/>
          <w:sz w:val="24"/>
          <w:szCs w:val="24"/>
          <w:lang w:val="en-US"/>
        </w:rPr>
        <w:t>Annals of Dyslexia, 71</w:t>
      </w:r>
      <w:r w:rsidRPr="00F42C0D">
        <w:rPr>
          <w:rFonts w:ascii="Times New Roman" w:eastAsia="SimSun" w:hAnsi="Times New Roman"/>
          <w:sz w:val="24"/>
          <w:szCs w:val="24"/>
          <w:lang w:val="en-US"/>
        </w:rPr>
        <w:t>(2), 238–257.</w:t>
      </w:r>
    </w:p>
    <w:p w14:paraId="7ECF1A36"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lastRenderedPageBreak/>
        <w:t xml:space="preserve">Hessling Prahl, A., Schuele, C. M., &amp; Justice, L. M. (2022). Adapted phonological awareness interventions for children with Down syndrome: Effects on literacy outcomes. </w:t>
      </w:r>
      <w:r w:rsidRPr="00F42C0D">
        <w:rPr>
          <w:rFonts w:ascii="Times New Roman" w:eastAsia="SimSun" w:hAnsi="Times New Roman"/>
          <w:i/>
          <w:iCs/>
          <w:sz w:val="24"/>
          <w:szCs w:val="24"/>
          <w:lang w:val="en-US"/>
        </w:rPr>
        <w:t>Research in Developmental Disabilities, 124</w:t>
      </w:r>
      <w:r w:rsidRPr="00F42C0D">
        <w:rPr>
          <w:rFonts w:ascii="Times New Roman" w:eastAsia="SimSun" w:hAnsi="Times New Roman"/>
          <w:sz w:val="24"/>
          <w:szCs w:val="24"/>
          <w:lang w:val="en-US"/>
        </w:rPr>
        <w:t>, 104215.</w:t>
      </w:r>
    </w:p>
    <w:p w14:paraId="6A2D93A2"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Huang, X., Li, Y., &amp; Chen, H. C. (2025). Diglossia, phonological awareness, and morphological processing among Mandarin–Cantonese bilingual learners. </w:t>
      </w:r>
      <w:r w:rsidRPr="00F42C0D">
        <w:rPr>
          <w:rFonts w:ascii="Times New Roman" w:eastAsia="SimSun" w:hAnsi="Times New Roman"/>
          <w:i/>
          <w:iCs/>
          <w:sz w:val="24"/>
          <w:szCs w:val="24"/>
          <w:lang w:val="en-US"/>
        </w:rPr>
        <w:t>Journal of Educational Psychology, 117</w:t>
      </w:r>
      <w:r w:rsidRPr="00F42C0D">
        <w:rPr>
          <w:rFonts w:ascii="Times New Roman" w:eastAsia="SimSun" w:hAnsi="Times New Roman"/>
          <w:sz w:val="24"/>
          <w:szCs w:val="24"/>
          <w:lang w:val="en-US"/>
        </w:rPr>
        <w:t>(1), 77–95.</w:t>
      </w:r>
    </w:p>
    <w:p w14:paraId="71859E2B"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McDonald, C., Peterson, R. L., &amp; Pennington, B. F. (2024). Early graphomotor skills and later literacy outcomes: The predictive role of name writing. </w:t>
      </w:r>
      <w:r w:rsidRPr="00F42C0D">
        <w:rPr>
          <w:rFonts w:ascii="Times New Roman" w:eastAsia="SimSun" w:hAnsi="Times New Roman"/>
          <w:i/>
          <w:iCs/>
          <w:sz w:val="24"/>
          <w:szCs w:val="24"/>
          <w:lang w:val="en-US"/>
        </w:rPr>
        <w:t>Developmental Psychology, 60</w:t>
      </w:r>
      <w:r w:rsidRPr="00F42C0D">
        <w:rPr>
          <w:rFonts w:ascii="Times New Roman" w:eastAsia="SimSun" w:hAnsi="Times New Roman"/>
          <w:sz w:val="24"/>
          <w:szCs w:val="24"/>
          <w:lang w:val="en-US"/>
        </w:rPr>
        <w:t>(2), 315–329.</w:t>
      </w:r>
    </w:p>
    <w:p w14:paraId="2E11BC2D"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proofErr w:type="spellStart"/>
      <w:r w:rsidRPr="00F42C0D">
        <w:rPr>
          <w:rFonts w:ascii="Times New Roman" w:eastAsia="SimSun" w:hAnsi="Times New Roman"/>
          <w:sz w:val="24"/>
          <w:szCs w:val="24"/>
          <w:lang w:val="en-US"/>
        </w:rPr>
        <w:t>Olujic</w:t>
      </w:r>
      <w:proofErr w:type="spellEnd"/>
      <w:r w:rsidRPr="00F42C0D">
        <w:rPr>
          <w:rFonts w:ascii="Times New Roman" w:eastAsia="SimSun" w:hAnsi="Times New Roman"/>
          <w:sz w:val="24"/>
          <w:szCs w:val="24"/>
          <w:lang w:val="en-US"/>
        </w:rPr>
        <w:t xml:space="preserve"> Tomazin, M., Lederberg, A. R., &amp; Miller, P. (2025). Lexical knowledge and reading comprehension in deaf and hard-of-hearing readers. </w:t>
      </w:r>
      <w:r w:rsidRPr="00F42C0D">
        <w:rPr>
          <w:rFonts w:ascii="Times New Roman" w:eastAsia="SimSun" w:hAnsi="Times New Roman"/>
          <w:i/>
          <w:iCs/>
          <w:sz w:val="24"/>
          <w:szCs w:val="24"/>
          <w:lang w:val="en-US"/>
        </w:rPr>
        <w:t>Journal of Speech, Language, and Hearing Research, 68</w:t>
      </w:r>
      <w:r w:rsidRPr="00F42C0D">
        <w:rPr>
          <w:rFonts w:ascii="Times New Roman" w:eastAsia="SimSun" w:hAnsi="Times New Roman"/>
          <w:sz w:val="24"/>
          <w:szCs w:val="24"/>
          <w:lang w:val="en-US"/>
        </w:rPr>
        <w:t>(1), 98–114.</w:t>
      </w:r>
    </w:p>
    <w:p w14:paraId="796CDB31"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Robinson, G. L., &amp; Meisinger, E. B. (2022). Rapid automatized naming, orthographic processing, and reading comprehension among students with dyslexia. </w:t>
      </w:r>
      <w:r w:rsidRPr="00F42C0D">
        <w:rPr>
          <w:rFonts w:ascii="Times New Roman" w:eastAsia="SimSun" w:hAnsi="Times New Roman"/>
          <w:i/>
          <w:iCs/>
          <w:sz w:val="24"/>
          <w:szCs w:val="24"/>
          <w:lang w:val="en-US"/>
        </w:rPr>
        <w:t>Annals of Dyslexia, 72</w:t>
      </w:r>
      <w:r w:rsidRPr="00F42C0D">
        <w:rPr>
          <w:rFonts w:ascii="Times New Roman" w:eastAsia="SimSun" w:hAnsi="Times New Roman"/>
          <w:sz w:val="24"/>
          <w:szCs w:val="24"/>
          <w:lang w:val="en-US"/>
        </w:rPr>
        <w:t>(3), 401–423.</w:t>
      </w:r>
    </w:p>
    <w:p w14:paraId="6021E6A0"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Roepke, A., McLeod, S., &amp; Baker, E. (2025). Intervention approaches for children with inconsistent phonological disorder: Implications for literacy development. </w:t>
      </w:r>
      <w:r w:rsidRPr="00F42C0D">
        <w:rPr>
          <w:rFonts w:ascii="Times New Roman" w:eastAsia="SimSun" w:hAnsi="Times New Roman"/>
          <w:i/>
          <w:iCs/>
          <w:sz w:val="24"/>
          <w:szCs w:val="24"/>
          <w:lang w:val="en-US"/>
        </w:rPr>
        <w:t>International Journal of Speech-Language Pathology, 27</w:t>
      </w:r>
      <w:r w:rsidRPr="00F42C0D">
        <w:rPr>
          <w:rFonts w:ascii="Times New Roman" w:eastAsia="SimSun" w:hAnsi="Times New Roman"/>
          <w:sz w:val="24"/>
          <w:szCs w:val="24"/>
          <w:lang w:val="en-US"/>
        </w:rPr>
        <w:t>(1), 56–71.</w:t>
      </w:r>
    </w:p>
    <w:p w14:paraId="0F9983D6"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Shi, Y. (2023). Effects of explicit morphological awareness instruction on Chinese reading proficiency among English-speaking learners. </w:t>
      </w:r>
      <w:r w:rsidRPr="00F42C0D">
        <w:rPr>
          <w:rFonts w:ascii="Times New Roman" w:eastAsia="SimSun" w:hAnsi="Times New Roman"/>
          <w:i/>
          <w:iCs/>
          <w:sz w:val="24"/>
          <w:szCs w:val="24"/>
          <w:lang w:val="en-US"/>
        </w:rPr>
        <w:t>Reading and Writing Quarterly, 39</w:t>
      </w:r>
      <w:r w:rsidRPr="00F42C0D">
        <w:rPr>
          <w:rFonts w:ascii="Times New Roman" w:eastAsia="SimSun" w:hAnsi="Times New Roman"/>
          <w:sz w:val="24"/>
          <w:szCs w:val="24"/>
          <w:lang w:val="en-US"/>
        </w:rPr>
        <w:t>(4), 367–384.</w:t>
      </w:r>
    </w:p>
    <w:p w14:paraId="0F6357F3"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Teng, F. (2024). Phonological working memory and incidental vocabulary acquisition among young EFL learners. </w:t>
      </w:r>
      <w:r w:rsidRPr="00F42C0D">
        <w:rPr>
          <w:rFonts w:ascii="Times New Roman" w:eastAsia="SimSun" w:hAnsi="Times New Roman"/>
          <w:i/>
          <w:iCs/>
          <w:sz w:val="24"/>
          <w:szCs w:val="24"/>
          <w:lang w:val="en-US"/>
        </w:rPr>
        <w:t>Language Teaching Research, 28</w:t>
      </w:r>
      <w:r w:rsidRPr="00F42C0D">
        <w:rPr>
          <w:rFonts w:ascii="Times New Roman" w:eastAsia="SimSun" w:hAnsi="Times New Roman"/>
          <w:sz w:val="24"/>
          <w:szCs w:val="24"/>
          <w:lang w:val="en-US"/>
        </w:rPr>
        <w:t>(2), 189–210.</w:t>
      </w:r>
    </w:p>
    <w:p w14:paraId="7131C962"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Teng, F. (2025). Captioned multimedia input, phonological working memory, and vocabulary retention in second language learning. </w:t>
      </w:r>
      <w:r w:rsidRPr="00F42C0D">
        <w:rPr>
          <w:rFonts w:ascii="Times New Roman" w:eastAsia="SimSun" w:hAnsi="Times New Roman"/>
          <w:i/>
          <w:iCs/>
          <w:sz w:val="24"/>
          <w:szCs w:val="24"/>
          <w:lang w:val="en-US"/>
        </w:rPr>
        <w:t>Computer Assisted Language Learning, 38</w:t>
      </w:r>
      <w:r w:rsidRPr="00F42C0D">
        <w:rPr>
          <w:rFonts w:ascii="Times New Roman" w:eastAsia="SimSun" w:hAnsi="Times New Roman"/>
          <w:sz w:val="24"/>
          <w:szCs w:val="24"/>
          <w:lang w:val="en-US"/>
        </w:rPr>
        <w:t>(1), 45–67.</w:t>
      </w:r>
    </w:p>
    <w:p w14:paraId="1E07B914"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Ye, J., Ho, C. S. H., Wong, Y. K., Chan, D. W. O., &amp; Chung, K. K. H. (2021). Delayed copying and orthographic processing in Chinese word spelling development. </w:t>
      </w:r>
      <w:r w:rsidRPr="00F42C0D">
        <w:rPr>
          <w:rFonts w:ascii="Times New Roman" w:eastAsia="SimSun" w:hAnsi="Times New Roman"/>
          <w:i/>
          <w:iCs/>
          <w:sz w:val="24"/>
          <w:szCs w:val="24"/>
          <w:lang w:val="en-US"/>
        </w:rPr>
        <w:t>Reading and Writing: An Interdisciplinary Journal, 34</w:t>
      </w:r>
      <w:r w:rsidRPr="00F42C0D">
        <w:rPr>
          <w:rFonts w:ascii="Times New Roman" w:eastAsia="SimSun" w:hAnsi="Times New Roman"/>
          <w:sz w:val="24"/>
          <w:szCs w:val="24"/>
          <w:lang w:val="en-US"/>
        </w:rPr>
        <w:t>(8), 2021–2043.</w:t>
      </w:r>
    </w:p>
    <w:p w14:paraId="2953ED23"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r w:rsidRPr="00F42C0D">
        <w:rPr>
          <w:rFonts w:ascii="Times New Roman" w:eastAsia="SimSun" w:hAnsi="Times New Roman"/>
          <w:sz w:val="24"/>
          <w:szCs w:val="24"/>
          <w:lang w:val="en-US"/>
        </w:rPr>
        <w:t xml:space="preserve">Ye, J., Wong, Y. K., Ho, C. S. H., &amp; Chung, K. K. H. (2022). Orthographic working memory and phonological awareness in Chinese literacy acquisition. </w:t>
      </w:r>
      <w:r w:rsidRPr="00F42C0D">
        <w:rPr>
          <w:rFonts w:ascii="Times New Roman" w:eastAsia="SimSun" w:hAnsi="Times New Roman"/>
          <w:i/>
          <w:iCs/>
          <w:sz w:val="24"/>
          <w:szCs w:val="24"/>
          <w:lang w:val="en-US"/>
        </w:rPr>
        <w:t>Journal of Experimental Child Psychology, 221</w:t>
      </w:r>
      <w:r w:rsidRPr="00F42C0D">
        <w:rPr>
          <w:rFonts w:ascii="Times New Roman" w:eastAsia="SimSun" w:hAnsi="Times New Roman"/>
          <w:sz w:val="24"/>
          <w:szCs w:val="24"/>
          <w:lang w:val="en-US"/>
        </w:rPr>
        <w:t>, 105447.</w:t>
      </w:r>
    </w:p>
    <w:p w14:paraId="13BD2C63"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proofErr w:type="spellStart"/>
      <w:r w:rsidRPr="00F42C0D">
        <w:rPr>
          <w:rFonts w:ascii="Times New Roman" w:eastAsia="SimSun" w:hAnsi="Times New Roman"/>
          <w:sz w:val="24"/>
          <w:szCs w:val="24"/>
          <w:lang w:val="en-US"/>
        </w:rPr>
        <w:t>Zugarramurdi</w:t>
      </w:r>
      <w:proofErr w:type="spellEnd"/>
      <w:r w:rsidRPr="00F42C0D">
        <w:rPr>
          <w:rFonts w:ascii="Times New Roman" w:eastAsia="SimSun" w:hAnsi="Times New Roman"/>
          <w:sz w:val="24"/>
          <w:szCs w:val="24"/>
          <w:lang w:val="en-US"/>
        </w:rPr>
        <w:t xml:space="preserve">, C., Lallier, M., &amp; </w:t>
      </w:r>
      <w:proofErr w:type="spellStart"/>
      <w:r w:rsidRPr="00F42C0D">
        <w:rPr>
          <w:rFonts w:ascii="Times New Roman" w:eastAsia="SimSun" w:hAnsi="Times New Roman"/>
          <w:sz w:val="24"/>
          <w:szCs w:val="24"/>
          <w:lang w:val="en-US"/>
        </w:rPr>
        <w:t>Carreiras</w:t>
      </w:r>
      <w:proofErr w:type="spellEnd"/>
      <w:r w:rsidRPr="00F42C0D">
        <w:rPr>
          <w:rFonts w:ascii="Times New Roman" w:eastAsia="SimSun" w:hAnsi="Times New Roman"/>
          <w:sz w:val="24"/>
          <w:szCs w:val="24"/>
          <w:lang w:val="en-US"/>
        </w:rPr>
        <w:t xml:space="preserve">, M. (2022). Phonological awareness and letter knowledge across orthographies: Differential contributions to early reading acquisition. </w:t>
      </w:r>
      <w:r w:rsidRPr="00F42C0D">
        <w:rPr>
          <w:rFonts w:ascii="Times New Roman" w:eastAsia="SimSun" w:hAnsi="Times New Roman"/>
          <w:i/>
          <w:iCs/>
          <w:sz w:val="24"/>
          <w:szCs w:val="24"/>
          <w:lang w:val="en-US"/>
        </w:rPr>
        <w:t>Scientific Studies of Reading, 26</w:t>
      </w:r>
      <w:r w:rsidRPr="00F42C0D">
        <w:rPr>
          <w:rFonts w:ascii="Times New Roman" w:eastAsia="SimSun" w:hAnsi="Times New Roman"/>
          <w:sz w:val="24"/>
          <w:szCs w:val="24"/>
          <w:lang w:val="en-US"/>
        </w:rPr>
        <w:t>(5), 417–433.</w:t>
      </w:r>
    </w:p>
    <w:p w14:paraId="5B5C8F2E"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vanish/>
          <w:sz w:val="24"/>
          <w:szCs w:val="24"/>
          <w:lang w:val="en-US"/>
        </w:rPr>
      </w:pPr>
      <w:r w:rsidRPr="00F42C0D">
        <w:rPr>
          <w:rFonts w:ascii="Times New Roman" w:eastAsia="SimSun" w:hAnsi="Times New Roman"/>
          <w:vanish/>
          <w:sz w:val="24"/>
          <w:szCs w:val="24"/>
          <w:lang w:val="en-US"/>
        </w:rPr>
        <w:t>Top of Form</w:t>
      </w:r>
    </w:p>
    <w:p w14:paraId="08EDC0EA"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sz w:val="24"/>
          <w:szCs w:val="24"/>
          <w:lang w:val="en-US"/>
        </w:rPr>
      </w:pPr>
    </w:p>
    <w:p w14:paraId="240E8562" w14:textId="77777777" w:rsidR="00F42C0D" w:rsidRPr="00F42C0D" w:rsidRDefault="00F42C0D" w:rsidP="00F42C0D">
      <w:pPr>
        <w:keepLines/>
        <w:autoSpaceDE w:val="0"/>
        <w:autoSpaceDN w:val="0"/>
        <w:adjustRightInd w:val="0"/>
        <w:spacing w:after="200" w:line="276" w:lineRule="auto"/>
        <w:ind w:left="0"/>
        <w:rPr>
          <w:rFonts w:ascii="Times New Roman" w:eastAsia="SimSun" w:hAnsi="Times New Roman"/>
          <w:vanish/>
          <w:sz w:val="24"/>
          <w:szCs w:val="24"/>
          <w:lang w:val="en-US"/>
        </w:rPr>
      </w:pPr>
      <w:r w:rsidRPr="00F42C0D">
        <w:rPr>
          <w:rFonts w:ascii="Times New Roman" w:eastAsia="SimSun" w:hAnsi="Times New Roman"/>
          <w:vanish/>
          <w:sz w:val="24"/>
          <w:szCs w:val="24"/>
          <w:lang w:val="en-US"/>
        </w:rPr>
        <w:t>Bottom of Form</w:t>
      </w:r>
    </w:p>
    <w:p w14:paraId="090501F1" w14:textId="77777777" w:rsidR="00F42C0D" w:rsidRPr="00C5023A" w:rsidRDefault="00F42C0D" w:rsidP="00C5023A">
      <w:pPr>
        <w:keepLines/>
        <w:autoSpaceDE w:val="0"/>
        <w:autoSpaceDN w:val="0"/>
        <w:adjustRightInd w:val="0"/>
        <w:spacing w:after="200" w:line="276" w:lineRule="auto"/>
        <w:ind w:left="0"/>
        <w:rPr>
          <w:rFonts w:ascii="Times New Roman" w:eastAsia="SimSun" w:hAnsi="Times New Roman"/>
          <w:vanish/>
          <w:sz w:val="24"/>
          <w:szCs w:val="24"/>
          <w:lang w:val="en-US"/>
        </w:rPr>
      </w:pPr>
    </w:p>
    <w:p w14:paraId="12AE0E2F" w14:textId="77777777" w:rsidR="00C5023A" w:rsidRDefault="00C5023A" w:rsidP="00010E48">
      <w:pPr>
        <w:keepLines/>
        <w:autoSpaceDE w:val="0"/>
        <w:autoSpaceDN w:val="0"/>
        <w:adjustRightInd w:val="0"/>
        <w:spacing w:after="200" w:line="276" w:lineRule="auto"/>
        <w:ind w:left="0"/>
        <w:rPr>
          <w:rFonts w:ascii="Times New Roman" w:eastAsia="SimSun" w:hAnsi="Times New Roman"/>
          <w:sz w:val="24"/>
          <w:szCs w:val="24"/>
          <w:lang w:val="en-US"/>
        </w:rPr>
      </w:pPr>
    </w:p>
    <w:p w14:paraId="66FFC811" w14:textId="77777777" w:rsidR="00C5023A" w:rsidRDefault="00C5023A" w:rsidP="00010E48">
      <w:pPr>
        <w:keepLines/>
        <w:autoSpaceDE w:val="0"/>
        <w:autoSpaceDN w:val="0"/>
        <w:adjustRightInd w:val="0"/>
        <w:spacing w:after="200" w:line="276" w:lineRule="auto"/>
        <w:ind w:left="0"/>
        <w:rPr>
          <w:rFonts w:ascii="Times New Roman" w:eastAsia="SimSun" w:hAnsi="Times New Roman"/>
          <w:sz w:val="24"/>
          <w:szCs w:val="24"/>
          <w:lang w:val="en-US"/>
        </w:rPr>
      </w:pPr>
    </w:p>
    <w:p w14:paraId="7FEACF93" w14:textId="77777777" w:rsidR="00C5023A" w:rsidRPr="00010E48" w:rsidRDefault="00C5023A" w:rsidP="00010E48">
      <w:pPr>
        <w:keepLines/>
        <w:autoSpaceDE w:val="0"/>
        <w:autoSpaceDN w:val="0"/>
        <w:adjustRightInd w:val="0"/>
        <w:spacing w:after="200" w:line="276" w:lineRule="auto"/>
        <w:ind w:left="0"/>
        <w:rPr>
          <w:rFonts w:ascii="Times New Roman" w:eastAsia="SimSun" w:hAnsi="Times New Roman"/>
          <w:sz w:val="24"/>
          <w:szCs w:val="24"/>
          <w:lang w:val="en-US"/>
        </w:rPr>
      </w:pPr>
    </w:p>
    <w:p w14:paraId="5EBEA998" w14:textId="1920BA47" w:rsidR="004A0545" w:rsidRPr="00010E48" w:rsidRDefault="00C5023A" w:rsidP="00010E48">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p>
    <w:sectPr w:rsidR="004A0545" w:rsidRPr="00010E48" w:rsidSect="00C5023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14EC1"/>
    <w:multiLevelType w:val="multilevel"/>
    <w:tmpl w:val="F99C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80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48"/>
    <w:rsid w:val="00010E48"/>
    <w:rsid w:val="00065C4E"/>
    <w:rsid w:val="0015156E"/>
    <w:rsid w:val="001E1376"/>
    <w:rsid w:val="003A1775"/>
    <w:rsid w:val="004A0545"/>
    <w:rsid w:val="00712FA1"/>
    <w:rsid w:val="00B61E70"/>
    <w:rsid w:val="00B86840"/>
    <w:rsid w:val="00C5023A"/>
    <w:rsid w:val="00D104D1"/>
    <w:rsid w:val="00D54F19"/>
    <w:rsid w:val="00F4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1875"/>
  <w15:chartTrackingRefBased/>
  <w15:docId w15:val="{B4E3F385-BFF5-4DF2-BAE7-4C8CA1D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48"/>
    <w:pPr>
      <w:spacing w:after="0" w:line="240" w:lineRule="auto"/>
      <w:ind w:left="360"/>
    </w:pPr>
    <w:rPr>
      <w:rFonts w:ascii="Calibri" w:eastAsia="Calibri" w:hAnsi="Calibri" w:cs="Times New Roman"/>
      <w:kern w:val="0"/>
      <w:lang w:val="en-PH"/>
      <w14:ligatures w14:val="none"/>
    </w:rPr>
  </w:style>
  <w:style w:type="paragraph" w:styleId="Heading1">
    <w:name w:val="heading 1"/>
    <w:basedOn w:val="Normal"/>
    <w:next w:val="Normal"/>
    <w:link w:val="Heading1Char"/>
    <w:uiPriority w:val="9"/>
    <w:qFormat/>
    <w:rsid w:val="00010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E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48"/>
    <w:rPr>
      <w:rFonts w:eastAsiaTheme="majorEastAsia" w:cstheme="majorBidi"/>
      <w:color w:val="272727" w:themeColor="text1" w:themeTint="D8"/>
    </w:rPr>
  </w:style>
  <w:style w:type="paragraph" w:styleId="Title">
    <w:name w:val="Title"/>
    <w:basedOn w:val="Normal"/>
    <w:next w:val="Normal"/>
    <w:link w:val="TitleChar"/>
    <w:uiPriority w:val="10"/>
    <w:qFormat/>
    <w:rsid w:val="00010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48"/>
    <w:pPr>
      <w:spacing w:before="160"/>
      <w:jc w:val="center"/>
    </w:pPr>
    <w:rPr>
      <w:i/>
      <w:iCs/>
      <w:color w:val="404040" w:themeColor="text1" w:themeTint="BF"/>
    </w:rPr>
  </w:style>
  <w:style w:type="character" w:customStyle="1" w:styleId="QuoteChar">
    <w:name w:val="Quote Char"/>
    <w:basedOn w:val="DefaultParagraphFont"/>
    <w:link w:val="Quote"/>
    <w:uiPriority w:val="29"/>
    <w:rsid w:val="00010E48"/>
    <w:rPr>
      <w:i/>
      <w:iCs/>
      <w:color w:val="404040" w:themeColor="text1" w:themeTint="BF"/>
    </w:rPr>
  </w:style>
  <w:style w:type="paragraph" w:styleId="ListParagraph">
    <w:name w:val="List Paragraph"/>
    <w:basedOn w:val="Normal"/>
    <w:uiPriority w:val="34"/>
    <w:qFormat/>
    <w:rsid w:val="00010E48"/>
    <w:pPr>
      <w:ind w:left="720"/>
      <w:contextualSpacing/>
    </w:pPr>
  </w:style>
  <w:style w:type="character" w:styleId="IntenseEmphasis">
    <w:name w:val="Intense Emphasis"/>
    <w:basedOn w:val="DefaultParagraphFont"/>
    <w:uiPriority w:val="21"/>
    <w:qFormat/>
    <w:rsid w:val="00010E48"/>
    <w:rPr>
      <w:i/>
      <w:iCs/>
      <w:color w:val="2F5496" w:themeColor="accent1" w:themeShade="BF"/>
    </w:rPr>
  </w:style>
  <w:style w:type="paragraph" w:styleId="IntenseQuote">
    <w:name w:val="Intense Quote"/>
    <w:basedOn w:val="Normal"/>
    <w:next w:val="Normal"/>
    <w:link w:val="IntenseQuoteChar"/>
    <w:uiPriority w:val="30"/>
    <w:qFormat/>
    <w:rsid w:val="00010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E48"/>
    <w:rPr>
      <w:i/>
      <w:iCs/>
      <w:color w:val="2F5496" w:themeColor="accent1" w:themeShade="BF"/>
    </w:rPr>
  </w:style>
  <w:style w:type="character" w:styleId="IntenseReference">
    <w:name w:val="Intense Reference"/>
    <w:basedOn w:val="DefaultParagraphFont"/>
    <w:uiPriority w:val="32"/>
    <w:qFormat/>
    <w:rsid w:val="00010E48"/>
    <w:rPr>
      <w:b/>
      <w:bCs/>
      <w:smallCaps/>
      <w:color w:val="2F5496" w:themeColor="accent1" w:themeShade="BF"/>
      <w:spacing w:val="5"/>
    </w:rPr>
  </w:style>
  <w:style w:type="paragraph" w:styleId="NoSpacing">
    <w:name w:val="No Spacing"/>
    <w:link w:val="NoSpacingChar"/>
    <w:uiPriority w:val="1"/>
    <w:qFormat/>
    <w:rsid w:val="00010E48"/>
    <w:pPr>
      <w:spacing w:after="0" w:line="240" w:lineRule="auto"/>
    </w:pPr>
  </w:style>
  <w:style w:type="character" w:customStyle="1" w:styleId="NoSpacingChar">
    <w:name w:val="No Spacing Char"/>
    <w:basedOn w:val="DefaultParagraphFont"/>
    <w:link w:val="NoSpacing"/>
    <w:uiPriority w:val="1"/>
    <w:locked/>
    <w:rsid w:val="00010E48"/>
  </w:style>
  <w:style w:type="paragraph" w:styleId="NormalWeb">
    <w:name w:val="Normal (Web)"/>
    <w:basedOn w:val="Normal"/>
    <w:uiPriority w:val="99"/>
    <w:semiHidden/>
    <w:unhideWhenUsed/>
    <w:rsid w:val="00065C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7476">
      <w:bodyDiv w:val="1"/>
      <w:marLeft w:val="0"/>
      <w:marRight w:val="0"/>
      <w:marTop w:val="0"/>
      <w:marBottom w:val="0"/>
      <w:divBdr>
        <w:top w:val="none" w:sz="0" w:space="0" w:color="auto"/>
        <w:left w:val="none" w:sz="0" w:space="0" w:color="auto"/>
        <w:bottom w:val="none" w:sz="0" w:space="0" w:color="auto"/>
        <w:right w:val="none" w:sz="0" w:space="0" w:color="auto"/>
      </w:divBdr>
      <w:divsChild>
        <w:div w:id="1587499531">
          <w:marLeft w:val="0"/>
          <w:marRight w:val="0"/>
          <w:marTop w:val="0"/>
          <w:marBottom w:val="0"/>
          <w:divBdr>
            <w:top w:val="none" w:sz="0" w:space="0" w:color="auto"/>
            <w:left w:val="none" w:sz="0" w:space="0" w:color="auto"/>
            <w:bottom w:val="none" w:sz="0" w:space="0" w:color="auto"/>
            <w:right w:val="none" w:sz="0" w:space="0" w:color="auto"/>
          </w:divBdr>
          <w:divsChild>
            <w:div w:id="1852646645">
              <w:marLeft w:val="0"/>
              <w:marRight w:val="0"/>
              <w:marTop w:val="0"/>
              <w:marBottom w:val="0"/>
              <w:divBdr>
                <w:top w:val="none" w:sz="0" w:space="0" w:color="auto"/>
                <w:left w:val="none" w:sz="0" w:space="0" w:color="auto"/>
                <w:bottom w:val="none" w:sz="0" w:space="0" w:color="auto"/>
                <w:right w:val="none" w:sz="0" w:space="0" w:color="auto"/>
              </w:divBdr>
              <w:divsChild>
                <w:div w:id="430124451">
                  <w:marLeft w:val="0"/>
                  <w:marRight w:val="0"/>
                  <w:marTop w:val="0"/>
                  <w:marBottom w:val="0"/>
                  <w:divBdr>
                    <w:top w:val="none" w:sz="0" w:space="0" w:color="auto"/>
                    <w:left w:val="none" w:sz="0" w:space="0" w:color="auto"/>
                    <w:bottom w:val="none" w:sz="0" w:space="0" w:color="auto"/>
                    <w:right w:val="none" w:sz="0" w:space="0" w:color="auto"/>
                  </w:divBdr>
                  <w:divsChild>
                    <w:div w:id="1431194256">
                      <w:marLeft w:val="0"/>
                      <w:marRight w:val="0"/>
                      <w:marTop w:val="0"/>
                      <w:marBottom w:val="0"/>
                      <w:divBdr>
                        <w:top w:val="none" w:sz="0" w:space="0" w:color="auto"/>
                        <w:left w:val="none" w:sz="0" w:space="0" w:color="auto"/>
                        <w:bottom w:val="none" w:sz="0" w:space="0" w:color="auto"/>
                        <w:right w:val="none" w:sz="0" w:space="0" w:color="auto"/>
                      </w:divBdr>
                      <w:divsChild>
                        <w:div w:id="1477795128">
                          <w:marLeft w:val="0"/>
                          <w:marRight w:val="0"/>
                          <w:marTop w:val="0"/>
                          <w:marBottom w:val="0"/>
                          <w:divBdr>
                            <w:top w:val="none" w:sz="0" w:space="0" w:color="auto"/>
                            <w:left w:val="none" w:sz="0" w:space="0" w:color="auto"/>
                            <w:bottom w:val="none" w:sz="0" w:space="0" w:color="auto"/>
                            <w:right w:val="none" w:sz="0" w:space="0" w:color="auto"/>
                          </w:divBdr>
                          <w:divsChild>
                            <w:div w:id="1822622452">
                              <w:marLeft w:val="0"/>
                              <w:marRight w:val="0"/>
                              <w:marTop w:val="0"/>
                              <w:marBottom w:val="0"/>
                              <w:divBdr>
                                <w:top w:val="none" w:sz="0" w:space="0" w:color="auto"/>
                                <w:left w:val="none" w:sz="0" w:space="0" w:color="auto"/>
                                <w:bottom w:val="none" w:sz="0" w:space="0" w:color="auto"/>
                                <w:right w:val="none" w:sz="0" w:space="0" w:color="auto"/>
                              </w:divBdr>
                              <w:divsChild>
                                <w:div w:id="1092163321">
                                  <w:marLeft w:val="0"/>
                                  <w:marRight w:val="0"/>
                                  <w:marTop w:val="0"/>
                                  <w:marBottom w:val="0"/>
                                  <w:divBdr>
                                    <w:top w:val="none" w:sz="0" w:space="0" w:color="auto"/>
                                    <w:left w:val="none" w:sz="0" w:space="0" w:color="auto"/>
                                    <w:bottom w:val="none" w:sz="0" w:space="0" w:color="auto"/>
                                    <w:right w:val="none" w:sz="0" w:space="0" w:color="auto"/>
                                  </w:divBdr>
                                  <w:divsChild>
                                    <w:div w:id="1748574779">
                                      <w:marLeft w:val="0"/>
                                      <w:marRight w:val="0"/>
                                      <w:marTop w:val="0"/>
                                      <w:marBottom w:val="0"/>
                                      <w:divBdr>
                                        <w:top w:val="none" w:sz="0" w:space="0" w:color="auto"/>
                                        <w:left w:val="none" w:sz="0" w:space="0" w:color="auto"/>
                                        <w:bottom w:val="none" w:sz="0" w:space="0" w:color="auto"/>
                                        <w:right w:val="none" w:sz="0" w:space="0" w:color="auto"/>
                                      </w:divBdr>
                                      <w:divsChild>
                                        <w:div w:id="663894087">
                                          <w:marLeft w:val="0"/>
                                          <w:marRight w:val="0"/>
                                          <w:marTop w:val="0"/>
                                          <w:marBottom w:val="0"/>
                                          <w:divBdr>
                                            <w:top w:val="none" w:sz="0" w:space="0" w:color="auto"/>
                                            <w:left w:val="none" w:sz="0" w:space="0" w:color="auto"/>
                                            <w:bottom w:val="none" w:sz="0" w:space="0" w:color="auto"/>
                                            <w:right w:val="none" w:sz="0" w:space="0" w:color="auto"/>
                                          </w:divBdr>
                                          <w:divsChild>
                                            <w:div w:id="297227184">
                                              <w:marLeft w:val="0"/>
                                              <w:marRight w:val="0"/>
                                              <w:marTop w:val="0"/>
                                              <w:marBottom w:val="0"/>
                                              <w:divBdr>
                                                <w:top w:val="none" w:sz="0" w:space="0" w:color="auto"/>
                                                <w:left w:val="none" w:sz="0" w:space="0" w:color="auto"/>
                                                <w:bottom w:val="none" w:sz="0" w:space="0" w:color="auto"/>
                                                <w:right w:val="none" w:sz="0" w:space="0" w:color="auto"/>
                                              </w:divBdr>
                                              <w:divsChild>
                                                <w:div w:id="1960258003">
                                                  <w:marLeft w:val="0"/>
                                                  <w:marRight w:val="0"/>
                                                  <w:marTop w:val="0"/>
                                                  <w:marBottom w:val="0"/>
                                                  <w:divBdr>
                                                    <w:top w:val="none" w:sz="0" w:space="0" w:color="auto"/>
                                                    <w:left w:val="none" w:sz="0" w:space="0" w:color="auto"/>
                                                    <w:bottom w:val="none" w:sz="0" w:space="0" w:color="auto"/>
                                                    <w:right w:val="none" w:sz="0" w:space="0" w:color="auto"/>
                                                  </w:divBdr>
                                                  <w:divsChild>
                                                    <w:div w:id="1261716841">
                                                      <w:marLeft w:val="0"/>
                                                      <w:marRight w:val="0"/>
                                                      <w:marTop w:val="0"/>
                                                      <w:marBottom w:val="0"/>
                                                      <w:divBdr>
                                                        <w:top w:val="none" w:sz="0" w:space="0" w:color="auto"/>
                                                        <w:left w:val="none" w:sz="0" w:space="0" w:color="auto"/>
                                                        <w:bottom w:val="none" w:sz="0" w:space="0" w:color="auto"/>
                                                        <w:right w:val="none" w:sz="0" w:space="0" w:color="auto"/>
                                                      </w:divBdr>
                                                      <w:divsChild>
                                                        <w:div w:id="860047290">
                                                          <w:marLeft w:val="0"/>
                                                          <w:marRight w:val="0"/>
                                                          <w:marTop w:val="0"/>
                                                          <w:marBottom w:val="0"/>
                                                          <w:divBdr>
                                                            <w:top w:val="none" w:sz="0" w:space="0" w:color="auto"/>
                                                            <w:left w:val="none" w:sz="0" w:space="0" w:color="auto"/>
                                                            <w:bottom w:val="none" w:sz="0" w:space="0" w:color="auto"/>
                                                            <w:right w:val="none" w:sz="0" w:space="0" w:color="auto"/>
                                                          </w:divBdr>
                                                          <w:divsChild>
                                                            <w:div w:id="721445839">
                                                              <w:marLeft w:val="0"/>
                                                              <w:marRight w:val="0"/>
                                                              <w:marTop w:val="0"/>
                                                              <w:marBottom w:val="0"/>
                                                              <w:divBdr>
                                                                <w:top w:val="none" w:sz="0" w:space="0" w:color="auto"/>
                                                                <w:left w:val="none" w:sz="0" w:space="0" w:color="auto"/>
                                                                <w:bottom w:val="none" w:sz="0" w:space="0" w:color="auto"/>
                                                                <w:right w:val="none" w:sz="0" w:space="0" w:color="auto"/>
                                                              </w:divBdr>
                                                              <w:divsChild>
                                                                <w:div w:id="211817705">
                                                                  <w:marLeft w:val="0"/>
                                                                  <w:marRight w:val="0"/>
                                                                  <w:marTop w:val="0"/>
                                                                  <w:marBottom w:val="0"/>
                                                                  <w:divBdr>
                                                                    <w:top w:val="none" w:sz="0" w:space="0" w:color="auto"/>
                                                                    <w:left w:val="none" w:sz="0" w:space="0" w:color="auto"/>
                                                                    <w:bottom w:val="none" w:sz="0" w:space="0" w:color="auto"/>
                                                                    <w:right w:val="none" w:sz="0" w:space="0" w:color="auto"/>
                                                                  </w:divBdr>
                                                                  <w:divsChild>
                                                                    <w:div w:id="1474370856">
                                                                      <w:marLeft w:val="0"/>
                                                                      <w:marRight w:val="0"/>
                                                                      <w:marTop w:val="0"/>
                                                                      <w:marBottom w:val="0"/>
                                                                      <w:divBdr>
                                                                        <w:top w:val="none" w:sz="0" w:space="0" w:color="auto"/>
                                                                        <w:left w:val="none" w:sz="0" w:space="0" w:color="auto"/>
                                                                        <w:bottom w:val="none" w:sz="0" w:space="0" w:color="auto"/>
                                                                        <w:right w:val="none" w:sz="0" w:space="0" w:color="auto"/>
                                                                      </w:divBdr>
                                                                      <w:divsChild>
                                                                        <w:div w:id="1218082500">
                                                                          <w:marLeft w:val="0"/>
                                                                          <w:marRight w:val="0"/>
                                                                          <w:marTop w:val="0"/>
                                                                          <w:marBottom w:val="0"/>
                                                                          <w:divBdr>
                                                                            <w:top w:val="none" w:sz="0" w:space="0" w:color="auto"/>
                                                                            <w:left w:val="none" w:sz="0" w:space="0" w:color="auto"/>
                                                                            <w:bottom w:val="none" w:sz="0" w:space="0" w:color="auto"/>
                                                                            <w:right w:val="none" w:sz="0" w:space="0" w:color="auto"/>
                                                                          </w:divBdr>
                                                                          <w:divsChild>
                                                                            <w:div w:id="18282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79952">
                                          <w:marLeft w:val="0"/>
                                          <w:marRight w:val="0"/>
                                          <w:marTop w:val="0"/>
                                          <w:marBottom w:val="0"/>
                                          <w:divBdr>
                                            <w:top w:val="none" w:sz="0" w:space="0" w:color="auto"/>
                                            <w:left w:val="none" w:sz="0" w:space="0" w:color="auto"/>
                                            <w:bottom w:val="none" w:sz="0" w:space="0" w:color="auto"/>
                                            <w:right w:val="none" w:sz="0" w:space="0" w:color="auto"/>
                                          </w:divBdr>
                                          <w:divsChild>
                                            <w:div w:id="674386216">
                                              <w:marLeft w:val="0"/>
                                              <w:marRight w:val="0"/>
                                              <w:marTop w:val="0"/>
                                              <w:marBottom w:val="0"/>
                                              <w:divBdr>
                                                <w:top w:val="none" w:sz="0" w:space="0" w:color="auto"/>
                                                <w:left w:val="none" w:sz="0" w:space="0" w:color="auto"/>
                                                <w:bottom w:val="none" w:sz="0" w:space="0" w:color="auto"/>
                                                <w:right w:val="none" w:sz="0" w:space="0" w:color="auto"/>
                                              </w:divBdr>
                                              <w:divsChild>
                                                <w:div w:id="365982108">
                                                  <w:marLeft w:val="0"/>
                                                  <w:marRight w:val="0"/>
                                                  <w:marTop w:val="0"/>
                                                  <w:marBottom w:val="0"/>
                                                  <w:divBdr>
                                                    <w:top w:val="none" w:sz="0" w:space="0" w:color="auto"/>
                                                    <w:left w:val="none" w:sz="0" w:space="0" w:color="auto"/>
                                                    <w:bottom w:val="none" w:sz="0" w:space="0" w:color="auto"/>
                                                    <w:right w:val="none" w:sz="0" w:space="0" w:color="auto"/>
                                                  </w:divBdr>
                                                  <w:divsChild>
                                                    <w:div w:id="1204362736">
                                                      <w:marLeft w:val="0"/>
                                                      <w:marRight w:val="0"/>
                                                      <w:marTop w:val="0"/>
                                                      <w:marBottom w:val="0"/>
                                                      <w:divBdr>
                                                        <w:top w:val="none" w:sz="0" w:space="0" w:color="auto"/>
                                                        <w:left w:val="none" w:sz="0" w:space="0" w:color="auto"/>
                                                        <w:bottom w:val="none" w:sz="0" w:space="0" w:color="auto"/>
                                                        <w:right w:val="none" w:sz="0" w:space="0" w:color="auto"/>
                                                      </w:divBdr>
                                                      <w:divsChild>
                                                        <w:div w:id="1436484370">
                                                          <w:marLeft w:val="0"/>
                                                          <w:marRight w:val="0"/>
                                                          <w:marTop w:val="0"/>
                                                          <w:marBottom w:val="0"/>
                                                          <w:divBdr>
                                                            <w:top w:val="none" w:sz="0" w:space="0" w:color="auto"/>
                                                            <w:left w:val="none" w:sz="0" w:space="0" w:color="auto"/>
                                                            <w:bottom w:val="none" w:sz="0" w:space="0" w:color="auto"/>
                                                            <w:right w:val="none" w:sz="0" w:space="0" w:color="auto"/>
                                                          </w:divBdr>
                                                          <w:divsChild>
                                                            <w:div w:id="642930269">
                                                              <w:marLeft w:val="0"/>
                                                              <w:marRight w:val="0"/>
                                                              <w:marTop w:val="0"/>
                                                              <w:marBottom w:val="0"/>
                                                              <w:divBdr>
                                                                <w:top w:val="none" w:sz="0" w:space="0" w:color="auto"/>
                                                                <w:left w:val="none" w:sz="0" w:space="0" w:color="auto"/>
                                                                <w:bottom w:val="none" w:sz="0" w:space="0" w:color="auto"/>
                                                                <w:right w:val="none" w:sz="0" w:space="0" w:color="auto"/>
                                                              </w:divBdr>
                                                              <w:divsChild>
                                                                <w:div w:id="879826536">
                                                                  <w:marLeft w:val="0"/>
                                                                  <w:marRight w:val="0"/>
                                                                  <w:marTop w:val="0"/>
                                                                  <w:marBottom w:val="0"/>
                                                                  <w:divBdr>
                                                                    <w:top w:val="none" w:sz="0" w:space="0" w:color="auto"/>
                                                                    <w:left w:val="none" w:sz="0" w:space="0" w:color="auto"/>
                                                                    <w:bottom w:val="none" w:sz="0" w:space="0" w:color="auto"/>
                                                                    <w:right w:val="none" w:sz="0" w:space="0" w:color="auto"/>
                                                                  </w:divBdr>
                                                                  <w:divsChild>
                                                                    <w:div w:id="817190646">
                                                                      <w:marLeft w:val="0"/>
                                                                      <w:marRight w:val="0"/>
                                                                      <w:marTop w:val="0"/>
                                                                      <w:marBottom w:val="0"/>
                                                                      <w:divBdr>
                                                                        <w:top w:val="none" w:sz="0" w:space="0" w:color="auto"/>
                                                                        <w:left w:val="none" w:sz="0" w:space="0" w:color="auto"/>
                                                                        <w:bottom w:val="none" w:sz="0" w:space="0" w:color="auto"/>
                                                                        <w:right w:val="none" w:sz="0" w:space="0" w:color="auto"/>
                                                                      </w:divBdr>
                                                                      <w:divsChild>
                                                                        <w:div w:id="1277521986">
                                                                          <w:marLeft w:val="0"/>
                                                                          <w:marRight w:val="0"/>
                                                                          <w:marTop w:val="0"/>
                                                                          <w:marBottom w:val="0"/>
                                                                          <w:divBdr>
                                                                            <w:top w:val="none" w:sz="0" w:space="0" w:color="auto"/>
                                                                            <w:left w:val="none" w:sz="0" w:space="0" w:color="auto"/>
                                                                            <w:bottom w:val="none" w:sz="0" w:space="0" w:color="auto"/>
                                                                            <w:right w:val="none" w:sz="0" w:space="0" w:color="auto"/>
                                                                          </w:divBdr>
                                                                          <w:divsChild>
                                                                            <w:div w:id="1995066158">
                                                                              <w:marLeft w:val="0"/>
                                                                              <w:marRight w:val="0"/>
                                                                              <w:marTop w:val="0"/>
                                                                              <w:marBottom w:val="0"/>
                                                                              <w:divBdr>
                                                                                <w:top w:val="none" w:sz="0" w:space="0" w:color="auto"/>
                                                                                <w:left w:val="none" w:sz="0" w:space="0" w:color="auto"/>
                                                                                <w:bottom w:val="none" w:sz="0" w:space="0" w:color="auto"/>
                                                                                <w:right w:val="none" w:sz="0" w:space="0" w:color="auto"/>
                                                                              </w:divBdr>
                                                                              <w:divsChild>
                                                                                <w:div w:id="1160199259">
                                                                                  <w:marLeft w:val="0"/>
                                                                                  <w:marRight w:val="0"/>
                                                                                  <w:marTop w:val="0"/>
                                                                                  <w:marBottom w:val="0"/>
                                                                                  <w:divBdr>
                                                                                    <w:top w:val="none" w:sz="0" w:space="0" w:color="auto"/>
                                                                                    <w:left w:val="none" w:sz="0" w:space="0" w:color="auto"/>
                                                                                    <w:bottom w:val="none" w:sz="0" w:space="0" w:color="auto"/>
                                                                                    <w:right w:val="none" w:sz="0" w:space="0" w:color="auto"/>
                                                                                  </w:divBdr>
                                                                                  <w:divsChild>
                                                                                    <w:div w:id="257718025">
                                                                                      <w:marLeft w:val="0"/>
                                                                                      <w:marRight w:val="0"/>
                                                                                      <w:marTop w:val="0"/>
                                                                                      <w:marBottom w:val="0"/>
                                                                                      <w:divBdr>
                                                                                        <w:top w:val="none" w:sz="0" w:space="0" w:color="auto"/>
                                                                                        <w:left w:val="none" w:sz="0" w:space="0" w:color="auto"/>
                                                                                        <w:bottom w:val="none" w:sz="0" w:space="0" w:color="auto"/>
                                                                                        <w:right w:val="none" w:sz="0" w:space="0" w:color="auto"/>
                                                                                      </w:divBdr>
                                                                                      <w:divsChild>
                                                                                        <w:div w:id="4748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815818">
      <w:bodyDiv w:val="1"/>
      <w:marLeft w:val="0"/>
      <w:marRight w:val="0"/>
      <w:marTop w:val="0"/>
      <w:marBottom w:val="0"/>
      <w:divBdr>
        <w:top w:val="none" w:sz="0" w:space="0" w:color="auto"/>
        <w:left w:val="none" w:sz="0" w:space="0" w:color="auto"/>
        <w:bottom w:val="none" w:sz="0" w:space="0" w:color="auto"/>
        <w:right w:val="none" w:sz="0" w:space="0" w:color="auto"/>
      </w:divBdr>
      <w:divsChild>
        <w:div w:id="1531645438">
          <w:marLeft w:val="0"/>
          <w:marRight w:val="0"/>
          <w:marTop w:val="0"/>
          <w:marBottom w:val="0"/>
          <w:divBdr>
            <w:top w:val="none" w:sz="0" w:space="0" w:color="auto"/>
            <w:left w:val="none" w:sz="0" w:space="0" w:color="auto"/>
            <w:bottom w:val="none" w:sz="0" w:space="0" w:color="auto"/>
            <w:right w:val="none" w:sz="0" w:space="0" w:color="auto"/>
          </w:divBdr>
          <w:divsChild>
            <w:div w:id="589777520">
              <w:marLeft w:val="0"/>
              <w:marRight w:val="0"/>
              <w:marTop w:val="0"/>
              <w:marBottom w:val="0"/>
              <w:divBdr>
                <w:top w:val="none" w:sz="0" w:space="0" w:color="auto"/>
                <w:left w:val="none" w:sz="0" w:space="0" w:color="auto"/>
                <w:bottom w:val="none" w:sz="0" w:space="0" w:color="auto"/>
                <w:right w:val="none" w:sz="0" w:space="0" w:color="auto"/>
              </w:divBdr>
              <w:divsChild>
                <w:div w:id="2040857918">
                  <w:marLeft w:val="0"/>
                  <w:marRight w:val="0"/>
                  <w:marTop w:val="0"/>
                  <w:marBottom w:val="0"/>
                  <w:divBdr>
                    <w:top w:val="none" w:sz="0" w:space="0" w:color="auto"/>
                    <w:left w:val="none" w:sz="0" w:space="0" w:color="auto"/>
                    <w:bottom w:val="none" w:sz="0" w:space="0" w:color="auto"/>
                    <w:right w:val="none" w:sz="0" w:space="0" w:color="auto"/>
                  </w:divBdr>
                  <w:divsChild>
                    <w:div w:id="873154715">
                      <w:marLeft w:val="0"/>
                      <w:marRight w:val="0"/>
                      <w:marTop w:val="0"/>
                      <w:marBottom w:val="0"/>
                      <w:divBdr>
                        <w:top w:val="none" w:sz="0" w:space="0" w:color="auto"/>
                        <w:left w:val="none" w:sz="0" w:space="0" w:color="auto"/>
                        <w:bottom w:val="none" w:sz="0" w:space="0" w:color="auto"/>
                        <w:right w:val="none" w:sz="0" w:space="0" w:color="auto"/>
                      </w:divBdr>
                      <w:divsChild>
                        <w:div w:id="926304889">
                          <w:marLeft w:val="0"/>
                          <w:marRight w:val="0"/>
                          <w:marTop w:val="0"/>
                          <w:marBottom w:val="0"/>
                          <w:divBdr>
                            <w:top w:val="none" w:sz="0" w:space="0" w:color="auto"/>
                            <w:left w:val="none" w:sz="0" w:space="0" w:color="auto"/>
                            <w:bottom w:val="none" w:sz="0" w:space="0" w:color="auto"/>
                            <w:right w:val="none" w:sz="0" w:space="0" w:color="auto"/>
                          </w:divBdr>
                          <w:divsChild>
                            <w:div w:id="1073429516">
                              <w:marLeft w:val="0"/>
                              <w:marRight w:val="0"/>
                              <w:marTop w:val="0"/>
                              <w:marBottom w:val="0"/>
                              <w:divBdr>
                                <w:top w:val="none" w:sz="0" w:space="0" w:color="auto"/>
                                <w:left w:val="none" w:sz="0" w:space="0" w:color="auto"/>
                                <w:bottom w:val="none" w:sz="0" w:space="0" w:color="auto"/>
                                <w:right w:val="none" w:sz="0" w:space="0" w:color="auto"/>
                              </w:divBdr>
                              <w:divsChild>
                                <w:div w:id="1998455079">
                                  <w:marLeft w:val="0"/>
                                  <w:marRight w:val="0"/>
                                  <w:marTop w:val="0"/>
                                  <w:marBottom w:val="0"/>
                                  <w:divBdr>
                                    <w:top w:val="none" w:sz="0" w:space="0" w:color="auto"/>
                                    <w:left w:val="none" w:sz="0" w:space="0" w:color="auto"/>
                                    <w:bottom w:val="none" w:sz="0" w:space="0" w:color="auto"/>
                                    <w:right w:val="none" w:sz="0" w:space="0" w:color="auto"/>
                                  </w:divBdr>
                                  <w:divsChild>
                                    <w:div w:id="1776171729">
                                      <w:marLeft w:val="0"/>
                                      <w:marRight w:val="0"/>
                                      <w:marTop w:val="0"/>
                                      <w:marBottom w:val="0"/>
                                      <w:divBdr>
                                        <w:top w:val="none" w:sz="0" w:space="0" w:color="auto"/>
                                        <w:left w:val="none" w:sz="0" w:space="0" w:color="auto"/>
                                        <w:bottom w:val="none" w:sz="0" w:space="0" w:color="auto"/>
                                        <w:right w:val="none" w:sz="0" w:space="0" w:color="auto"/>
                                      </w:divBdr>
                                      <w:divsChild>
                                        <w:div w:id="1743913504">
                                          <w:marLeft w:val="0"/>
                                          <w:marRight w:val="0"/>
                                          <w:marTop w:val="0"/>
                                          <w:marBottom w:val="0"/>
                                          <w:divBdr>
                                            <w:top w:val="none" w:sz="0" w:space="0" w:color="auto"/>
                                            <w:left w:val="none" w:sz="0" w:space="0" w:color="auto"/>
                                            <w:bottom w:val="none" w:sz="0" w:space="0" w:color="auto"/>
                                            <w:right w:val="none" w:sz="0" w:space="0" w:color="auto"/>
                                          </w:divBdr>
                                          <w:divsChild>
                                            <w:div w:id="1732803669">
                                              <w:marLeft w:val="0"/>
                                              <w:marRight w:val="0"/>
                                              <w:marTop w:val="0"/>
                                              <w:marBottom w:val="0"/>
                                              <w:divBdr>
                                                <w:top w:val="none" w:sz="0" w:space="0" w:color="auto"/>
                                                <w:left w:val="none" w:sz="0" w:space="0" w:color="auto"/>
                                                <w:bottom w:val="none" w:sz="0" w:space="0" w:color="auto"/>
                                                <w:right w:val="none" w:sz="0" w:space="0" w:color="auto"/>
                                              </w:divBdr>
                                              <w:divsChild>
                                                <w:div w:id="1934893454">
                                                  <w:marLeft w:val="0"/>
                                                  <w:marRight w:val="0"/>
                                                  <w:marTop w:val="0"/>
                                                  <w:marBottom w:val="0"/>
                                                  <w:divBdr>
                                                    <w:top w:val="none" w:sz="0" w:space="0" w:color="auto"/>
                                                    <w:left w:val="none" w:sz="0" w:space="0" w:color="auto"/>
                                                    <w:bottom w:val="none" w:sz="0" w:space="0" w:color="auto"/>
                                                    <w:right w:val="none" w:sz="0" w:space="0" w:color="auto"/>
                                                  </w:divBdr>
                                                  <w:divsChild>
                                                    <w:div w:id="491068748">
                                                      <w:marLeft w:val="0"/>
                                                      <w:marRight w:val="0"/>
                                                      <w:marTop w:val="0"/>
                                                      <w:marBottom w:val="0"/>
                                                      <w:divBdr>
                                                        <w:top w:val="none" w:sz="0" w:space="0" w:color="auto"/>
                                                        <w:left w:val="none" w:sz="0" w:space="0" w:color="auto"/>
                                                        <w:bottom w:val="none" w:sz="0" w:space="0" w:color="auto"/>
                                                        <w:right w:val="none" w:sz="0" w:space="0" w:color="auto"/>
                                                      </w:divBdr>
                                                      <w:divsChild>
                                                        <w:div w:id="985623183">
                                                          <w:marLeft w:val="0"/>
                                                          <w:marRight w:val="0"/>
                                                          <w:marTop w:val="0"/>
                                                          <w:marBottom w:val="0"/>
                                                          <w:divBdr>
                                                            <w:top w:val="none" w:sz="0" w:space="0" w:color="auto"/>
                                                            <w:left w:val="none" w:sz="0" w:space="0" w:color="auto"/>
                                                            <w:bottom w:val="none" w:sz="0" w:space="0" w:color="auto"/>
                                                            <w:right w:val="none" w:sz="0" w:space="0" w:color="auto"/>
                                                          </w:divBdr>
                                                          <w:divsChild>
                                                            <w:div w:id="1790539666">
                                                              <w:marLeft w:val="0"/>
                                                              <w:marRight w:val="0"/>
                                                              <w:marTop w:val="0"/>
                                                              <w:marBottom w:val="0"/>
                                                              <w:divBdr>
                                                                <w:top w:val="none" w:sz="0" w:space="0" w:color="auto"/>
                                                                <w:left w:val="none" w:sz="0" w:space="0" w:color="auto"/>
                                                                <w:bottom w:val="none" w:sz="0" w:space="0" w:color="auto"/>
                                                                <w:right w:val="none" w:sz="0" w:space="0" w:color="auto"/>
                                                              </w:divBdr>
                                                              <w:divsChild>
                                                                <w:div w:id="530648308">
                                                                  <w:marLeft w:val="0"/>
                                                                  <w:marRight w:val="0"/>
                                                                  <w:marTop w:val="0"/>
                                                                  <w:marBottom w:val="0"/>
                                                                  <w:divBdr>
                                                                    <w:top w:val="none" w:sz="0" w:space="0" w:color="auto"/>
                                                                    <w:left w:val="none" w:sz="0" w:space="0" w:color="auto"/>
                                                                    <w:bottom w:val="none" w:sz="0" w:space="0" w:color="auto"/>
                                                                    <w:right w:val="none" w:sz="0" w:space="0" w:color="auto"/>
                                                                  </w:divBdr>
                                                                  <w:divsChild>
                                                                    <w:div w:id="929967078">
                                                                      <w:marLeft w:val="0"/>
                                                                      <w:marRight w:val="0"/>
                                                                      <w:marTop w:val="0"/>
                                                                      <w:marBottom w:val="0"/>
                                                                      <w:divBdr>
                                                                        <w:top w:val="none" w:sz="0" w:space="0" w:color="auto"/>
                                                                        <w:left w:val="none" w:sz="0" w:space="0" w:color="auto"/>
                                                                        <w:bottom w:val="none" w:sz="0" w:space="0" w:color="auto"/>
                                                                        <w:right w:val="none" w:sz="0" w:space="0" w:color="auto"/>
                                                                      </w:divBdr>
                                                                      <w:divsChild>
                                                                        <w:div w:id="1116604865">
                                                                          <w:marLeft w:val="0"/>
                                                                          <w:marRight w:val="0"/>
                                                                          <w:marTop w:val="0"/>
                                                                          <w:marBottom w:val="0"/>
                                                                          <w:divBdr>
                                                                            <w:top w:val="none" w:sz="0" w:space="0" w:color="auto"/>
                                                                            <w:left w:val="none" w:sz="0" w:space="0" w:color="auto"/>
                                                                            <w:bottom w:val="none" w:sz="0" w:space="0" w:color="auto"/>
                                                                            <w:right w:val="none" w:sz="0" w:space="0" w:color="auto"/>
                                                                          </w:divBdr>
                                                                          <w:divsChild>
                                                                            <w:div w:id="12653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198063">
                                          <w:marLeft w:val="0"/>
                                          <w:marRight w:val="0"/>
                                          <w:marTop w:val="0"/>
                                          <w:marBottom w:val="0"/>
                                          <w:divBdr>
                                            <w:top w:val="none" w:sz="0" w:space="0" w:color="auto"/>
                                            <w:left w:val="none" w:sz="0" w:space="0" w:color="auto"/>
                                            <w:bottom w:val="none" w:sz="0" w:space="0" w:color="auto"/>
                                            <w:right w:val="none" w:sz="0" w:space="0" w:color="auto"/>
                                          </w:divBdr>
                                          <w:divsChild>
                                            <w:div w:id="396903267">
                                              <w:marLeft w:val="0"/>
                                              <w:marRight w:val="0"/>
                                              <w:marTop w:val="0"/>
                                              <w:marBottom w:val="0"/>
                                              <w:divBdr>
                                                <w:top w:val="none" w:sz="0" w:space="0" w:color="auto"/>
                                                <w:left w:val="none" w:sz="0" w:space="0" w:color="auto"/>
                                                <w:bottom w:val="none" w:sz="0" w:space="0" w:color="auto"/>
                                                <w:right w:val="none" w:sz="0" w:space="0" w:color="auto"/>
                                              </w:divBdr>
                                              <w:divsChild>
                                                <w:div w:id="1865750847">
                                                  <w:marLeft w:val="0"/>
                                                  <w:marRight w:val="0"/>
                                                  <w:marTop w:val="0"/>
                                                  <w:marBottom w:val="0"/>
                                                  <w:divBdr>
                                                    <w:top w:val="none" w:sz="0" w:space="0" w:color="auto"/>
                                                    <w:left w:val="none" w:sz="0" w:space="0" w:color="auto"/>
                                                    <w:bottom w:val="none" w:sz="0" w:space="0" w:color="auto"/>
                                                    <w:right w:val="none" w:sz="0" w:space="0" w:color="auto"/>
                                                  </w:divBdr>
                                                  <w:divsChild>
                                                    <w:div w:id="1316762867">
                                                      <w:marLeft w:val="0"/>
                                                      <w:marRight w:val="0"/>
                                                      <w:marTop w:val="0"/>
                                                      <w:marBottom w:val="0"/>
                                                      <w:divBdr>
                                                        <w:top w:val="none" w:sz="0" w:space="0" w:color="auto"/>
                                                        <w:left w:val="none" w:sz="0" w:space="0" w:color="auto"/>
                                                        <w:bottom w:val="none" w:sz="0" w:space="0" w:color="auto"/>
                                                        <w:right w:val="none" w:sz="0" w:space="0" w:color="auto"/>
                                                      </w:divBdr>
                                                      <w:divsChild>
                                                        <w:div w:id="69231201">
                                                          <w:marLeft w:val="0"/>
                                                          <w:marRight w:val="0"/>
                                                          <w:marTop w:val="0"/>
                                                          <w:marBottom w:val="0"/>
                                                          <w:divBdr>
                                                            <w:top w:val="none" w:sz="0" w:space="0" w:color="auto"/>
                                                            <w:left w:val="none" w:sz="0" w:space="0" w:color="auto"/>
                                                            <w:bottom w:val="none" w:sz="0" w:space="0" w:color="auto"/>
                                                            <w:right w:val="none" w:sz="0" w:space="0" w:color="auto"/>
                                                          </w:divBdr>
                                                          <w:divsChild>
                                                            <w:div w:id="1730107655">
                                                              <w:marLeft w:val="0"/>
                                                              <w:marRight w:val="0"/>
                                                              <w:marTop w:val="0"/>
                                                              <w:marBottom w:val="0"/>
                                                              <w:divBdr>
                                                                <w:top w:val="none" w:sz="0" w:space="0" w:color="auto"/>
                                                                <w:left w:val="none" w:sz="0" w:space="0" w:color="auto"/>
                                                                <w:bottom w:val="none" w:sz="0" w:space="0" w:color="auto"/>
                                                                <w:right w:val="none" w:sz="0" w:space="0" w:color="auto"/>
                                                              </w:divBdr>
                                                              <w:divsChild>
                                                                <w:div w:id="1679191767">
                                                                  <w:marLeft w:val="0"/>
                                                                  <w:marRight w:val="0"/>
                                                                  <w:marTop w:val="0"/>
                                                                  <w:marBottom w:val="0"/>
                                                                  <w:divBdr>
                                                                    <w:top w:val="none" w:sz="0" w:space="0" w:color="auto"/>
                                                                    <w:left w:val="none" w:sz="0" w:space="0" w:color="auto"/>
                                                                    <w:bottom w:val="none" w:sz="0" w:space="0" w:color="auto"/>
                                                                    <w:right w:val="none" w:sz="0" w:space="0" w:color="auto"/>
                                                                  </w:divBdr>
                                                                  <w:divsChild>
                                                                    <w:div w:id="1410809689">
                                                                      <w:marLeft w:val="0"/>
                                                                      <w:marRight w:val="0"/>
                                                                      <w:marTop w:val="0"/>
                                                                      <w:marBottom w:val="0"/>
                                                                      <w:divBdr>
                                                                        <w:top w:val="none" w:sz="0" w:space="0" w:color="auto"/>
                                                                        <w:left w:val="none" w:sz="0" w:space="0" w:color="auto"/>
                                                                        <w:bottom w:val="none" w:sz="0" w:space="0" w:color="auto"/>
                                                                        <w:right w:val="none" w:sz="0" w:space="0" w:color="auto"/>
                                                                      </w:divBdr>
                                                                      <w:divsChild>
                                                                        <w:div w:id="1172528430">
                                                                          <w:marLeft w:val="0"/>
                                                                          <w:marRight w:val="0"/>
                                                                          <w:marTop w:val="0"/>
                                                                          <w:marBottom w:val="0"/>
                                                                          <w:divBdr>
                                                                            <w:top w:val="none" w:sz="0" w:space="0" w:color="auto"/>
                                                                            <w:left w:val="none" w:sz="0" w:space="0" w:color="auto"/>
                                                                            <w:bottom w:val="none" w:sz="0" w:space="0" w:color="auto"/>
                                                                            <w:right w:val="none" w:sz="0" w:space="0" w:color="auto"/>
                                                                          </w:divBdr>
                                                                          <w:divsChild>
                                                                            <w:div w:id="1891257638">
                                                                              <w:marLeft w:val="0"/>
                                                                              <w:marRight w:val="0"/>
                                                                              <w:marTop w:val="0"/>
                                                                              <w:marBottom w:val="0"/>
                                                                              <w:divBdr>
                                                                                <w:top w:val="none" w:sz="0" w:space="0" w:color="auto"/>
                                                                                <w:left w:val="none" w:sz="0" w:space="0" w:color="auto"/>
                                                                                <w:bottom w:val="none" w:sz="0" w:space="0" w:color="auto"/>
                                                                                <w:right w:val="none" w:sz="0" w:space="0" w:color="auto"/>
                                                                              </w:divBdr>
                                                                              <w:divsChild>
                                                                                <w:div w:id="2065372788">
                                                                                  <w:marLeft w:val="0"/>
                                                                                  <w:marRight w:val="0"/>
                                                                                  <w:marTop w:val="0"/>
                                                                                  <w:marBottom w:val="0"/>
                                                                                  <w:divBdr>
                                                                                    <w:top w:val="none" w:sz="0" w:space="0" w:color="auto"/>
                                                                                    <w:left w:val="none" w:sz="0" w:space="0" w:color="auto"/>
                                                                                    <w:bottom w:val="none" w:sz="0" w:space="0" w:color="auto"/>
                                                                                    <w:right w:val="none" w:sz="0" w:space="0" w:color="auto"/>
                                                                                  </w:divBdr>
                                                                                  <w:divsChild>
                                                                                    <w:div w:id="338776820">
                                                                                      <w:marLeft w:val="0"/>
                                                                                      <w:marRight w:val="0"/>
                                                                                      <w:marTop w:val="0"/>
                                                                                      <w:marBottom w:val="0"/>
                                                                                      <w:divBdr>
                                                                                        <w:top w:val="none" w:sz="0" w:space="0" w:color="auto"/>
                                                                                        <w:left w:val="none" w:sz="0" w:space="0" w:color="auto"/>
                                                                                        <w:bottom w:val="none" w:sz="0" w:space="0" w:color="auto"/>
                                                                                        <w:right w:val="none" w:sz="0" w:space="0" w:color="auto"/>
                                                                                      </w:divBdr>
                                                                                      <w:divsChild>
                                                                                        <w:div w:id="3958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322771">
      <w:bodyDiv w:val="1"/>
      <w:marLeft w:val="0"/>
      <w:marRight w:val="0"/>
      <w:marTop w:val="0"/>
      <w:marBottom w:val="0"/>
      <w:divBdr>
        <w:top w:val="none" w:sz="0" w:space="0" w:color="auto"/>
        <w:left w:val="none" w:sz="0" w:space="0" w:color="auto"/>
        <w:bottom w:val="none" w:sz="0" w:space="0" w:color="auto"/>
        <w:right w:val="none" w:sz="0" w:space="0" w:color="auto"/>
      </w:divBdr>
    </w:div>
    <w:div w:id="1884441118">
      <w:bodyDiv w:val="1"/>
      <w:marLeft w:val="0"/>
      <w:marRight w:val="0"/>
      <w:marTop w:val="0"/>
      <w:marBottom w:val="0"/>
      <w:divBdr>
        <w:top w:val="none" w:sz="0" w:space="0" w:color="auto"/>
        <w:left w:val="none" w:sz="0" w:space="0" w:color="auto"/>
        <w:bottom w:val="none" w:sz="0" w:space="0" w:color="auto"/>
        <w:right w:val="none" w:sz="0" w:space="0" w:color="auto"/>
      </w:divBdr>
      <w:divsChild>
        <w:div w:id="291833426">
          <w:marLeft w:val="0"/>
          <w:marRight w:val="0"/>
          <w:marTop w:val="0"/>
          <w:marBottom w:val="0"/>
          <w:divBdr>
            <w:top w:val="none" w:sz="0" w:space="0" w:color="auto"/>
            <w:left w:val="none" w:sz="0" w:space="0" w:color="auto"/>
            <w:bottom w:val="none" w:sz="0" w:space="0" w:color="auto"/>
            <w:right w:val="none" w:sz="0" w:space="0" w:color="auto"/>
          </w:divBdr>
          <w:divsChild>
            <w:div w:id="199320013">
              <w:marLeft w:val="0"/>
              <w:marRight w:val="0"/>
              <w:marTop w:val="0"/>
              <w:marBottom w:val="0"/>
              <w:divBdr>
                <w:top w:val="none" w:sz="0" w:space="0" w:color="auto"/>
                <w:left w:val="none" w:sz="0" w:space="0" w:color="auto"/>
                <w:bottom w:val="none" w:sz="0" w:space="0" w:color="auto"/>
                <w:right w:val="none" w:sz="0" w:space="0" w:color="auto"/>
              </w:divBdr>
              <w:divsChild>
                <w:div w:id="136916862">
                  <w:marLeft w:val="0"/>
                  <w:marRight w:val="0"/>
                  <w:marTop w:val="0"/>
                  <w:marBottom w:val="0"/>
                  <w:divBdr>
                    <w:top w:val="none" w:sz="0" w:space="0" w:color="auto"/>
                    <w:left w:val="none" w:sz="0" w:space="0" w:color="auto"/>
                    <w:bottom w:val="none" w:sz="0" w:space="0" w:color="auto"/>
                    <w:right w:val="none" w:sz="0" w:space="0" w:color="auto"/>
                  </w:divBdr>
                  <w:divsChild>
                    <w:div w:id="1070689675">
                      <w:marLeft w:val="0"/>
                      <w:marRight w:val="0"/>
                      <w:marTop w:val="0"/>
                      <w:marBottom w:val="0"/>
                      <w:divBdr>
                        <w:top w:val="none" w:sz="0" w:space="0" w:color="auto"/>
                        <w:left w:val="none" w:sz="0" w:space="0" w:color="auto"/>
                        <w:bottom w:val="none" w:sz="0" w:space="0" w:color="auto"/>
                        <w:right w:val="none" w:sz="0" w:space="0" w:color="auto"/>
                      </w:divBdr>
                      <w:divsChild>
                        <w:div w:id="935602467">
                          <w:marLeft w:val="0"/>
                          <w:marRight w:val="0"/>
                          <w:marTop w:val="0"/>
                          <w:marBottom w:val="0"/>
                          <w:divBdr>
                            <w:top w:val="none" w:sz="0" w:space="0" w:color="auto"/>
                            <w:left w:val="none" w:sz="0" w:space="0" w:color="auto"/>
                            <w:bottom w:val="none" w:sz="0" w:space="0" w:color="auto"/>
                            <w:right w:val="none" w:sz="0" w:space="0" w:color="auto"/>
                          </w:divBdr>
                          <w:divsChild>
                            <w:div w:id="1575971195">
                              <w:marLeft w:val="0"/>
                              <w:marRight w:val="0"/>
                              <w:marTop w:val="0"/>
                              <w:marBottom w:val="0"/>
                              <w:divBdr>
                                <w:top w:val="none" w:sz="0" w:space="0" w:color="auto"/>
                                <w:left w:val="none" w:sz="0" w:space="0" w:color="auto"/>
                                <w:bottom w:val="none" w:sz="0" w:space="0" w:color="auto"/>
                                <w:right w:val="none" w:sz="0" w:space="0" w:color="auto"/>
                              </w:divBdr>
                              <w:divsChild>
                                <w:div w:id="1940140021">
                                  <w:marLeft w:val="0"/>
                                  <w:marRight w:val="0"/>
                                  <w:marTop w:val="0"/>
                                  <w:marBottom w:val="0"/>
                                  <w:divBdr>
                                    <w:top w:val="none" w:sz="0" w:space="0" w:color="auto"/>
                                    <w:left w:val="none" w:sz="0" w:space="0" w:color="auto"/>
                                    <w:bottom w:val="none" w:sz="0" w:space="0" w:color="auto"/>
                                    <w:right w:val="none" w:sz="0" w:space="0" w:color="auto"/>
                                  </w:divBdr>
                                  <w:divsChild>
                                    <w:div w:id="889612552">
                                      <w:marLeft w:val="0"/>
                                      <w:marRight w:val="0"/>
                                      <w:marTop w:val="0"/>
                                      <w:marBottom w:val="0"/>
                                      <w:divBdr>
                                        <w:top w:val="none" w:sz="0" w:space="0" w:color="auto"/>
                                        <w:left w:val="none" w:sz="0" w:space="0" w:color="auto"/>
                                        <w:bottom w:val="none" w:sz="0" w:space="0" w:color="auto"/>
                                        <w:right w:val="none" w:sz="0" w:space="0" w:color="auto"/>
                                      </w:divBdr>
                                      <w:divsChild>
                                        <w:div w:id="1364133747">
                                          <w:marLeft w:val="0"/>
                                          <w:marRight w:val="0"/>
                                          <w:marTop w:val="0"/>
                                          <w:marBottom w:val="0"/>
                                          <w:divBdr>
                                            <w:top w:val="none" w:sz="0" w:space="0" w:color="auto"/>
                                            <w:left w:val="none" w:sz="0" w:space="0" w:color="auto"/>
                                            <w:bottom w:val="none" w:sz="0" w:space="0" w:color="auto"/>
                                            <w:right w:val="none" w:sz="0" w:space="0" w:color="auto"/>
                                          </w:divBdr>
                                          <w:divsChild>
                                            <w:div w:id="370812559">
                                              <w:marLeft w:val="0"/>
                                              <w:marRight w:val="0"/>
                                              <w:marTop w:val="0"/>
                                              <w:marBottom w:val="0"/>
                                              <w:divBdr>
                                                <w:top w:val="none" w:sz="0" w:space="0" w:color="auto"/>
                                                <w:left w:val="none" w:sz="0" w:space="0" w:color="auto"/>
                                                <w:bottom w:val="none" w:sz="0" w:space="0" w:color="auto"/>
                                                <w:right w:val="none" w:sz="0" w:space="0" w:color="auto"/>
                                              </w:divBdr>
                                              <w:divsChild>
                                                <w:div w:id="928152105">
                                                  <w:marLeft w:val="0"/>
                                                  <w:marRight w:val="0"/>
                                                  <w:marTop w:val="0"/>
                                                  <w:marBottom w:val="0"/>
                                                  <w:divBdr>
                                                    <w:top w:val="none" w:sz="0" w:space="0" w:color="auto"/>
                                                    <w:left w:val="none" w:sz="0" w:space="0" w:color="auto"/>
                                                    <w:bottom w:val="none" w:sz="0" w:space="0" w:color="auto"/>
                                                    <w:right w:val="none" w:sz="0" w:space="0" w:color="auto"/>
                                                  </w:divBdr>
                                                  <w:divsChild>
                                                    <w:div w:id="1254708285">
                                                      <w:marLeft w:val="0"/>
                                                      <w:marRight w:val="0"/>
                                                      <w:marTop w:val="0"/>
                                                      <w:marBottom w:val="0"/>
                                                      <w:divBdr>
                                                        <w:top w:val="none" w:sz="0" w:space="0" w:color="auto"/>
                                                        <w:left w:val="none" w:sz="0" w:space="0" w:color="auto"/>
                                                        <w:bottom w:val="none" w:sz="0" w:space="0" w:color="auto"/>
                                                        <w:right w:val="none" w:sz="0" w:space="0" w:color="auto"/>
                                                      </w:divBdr>
                                                      <w:divsChild>
                                                        <w:div w:id="1880821189">
                                                          <w:marLeft w:val="0"/>
                                                          <w:marRight w:val="0"/>
                                                          <w:marTop w:val="0"/>
                                                          <w:marBottom w:val="0"/>
                                                          <w:divBdr>
                                                            <w:top w:val="none" w:sz="0" w:space="0" w:color="auto"/>
                                                            <w:left w:val="none" w:sz="0" w:space="0" w:color="auto"/>
                                                            <w:bottom w:val="none" w:sz="0" w:space="0" w:color="auto"/>
                                                            <w:right w:val="none" w:sz="0" w:space="0" w:color="auto"/>
                                                          </w:divBdr>
                                                          <w:divsChild>
                                                            <w:div w:id="331222964">
                                                              <w:marLeft w:val="0"/>
                                                              <w:marRight w:val="0"/>
                                                              <w:marTop w:val="0"/>
                                                              <w:marBottom w:val="0"/>
                                                              <w:divBdr>
                                                                <w:top w:val="none" w:sz="0" w:space="0" w:color="auto"/>
                                                                <w:left w:val="none" w:sz="0" w:space="0" w:color="auto"/>
                                                                <w:bottom w:val="none" w:sz="0" w:space="0" w:color="auto"/>
                                                                <w:right w:val="none" w:sz="0" w:space="0" w:color="auto"/>
                                                              </w:divBdr>
                                                              <w:divsChild>
                                                                <w:div w:id="935941366">
                                                                  <w:marLeft w:val="0"/>
                                                                  <w:marRight w:val="0"/>
                                                                  <w:marTop w:val="0"/>
                                                                  <w:marBottom w:val="0"/>
                                                                  <w:divBdr>
                                                                    <w:top w:val="none" w:sz="0" w:space="0" w:color="auto"/>
                                                                    <w:left w:val="none" w:sz="0" w:space="0" w:color="auto"/>
                                                                    <w:bottom w:val="none" w:sz="0" w:space="0" w:color="auto"/>
                                                                    <w:right w:val="none" w:sz="0" w:space="0" w:color="auto"/>
                                                                  </w:divBdr>
                                                                  <w:divsChild>
                                                                    <w:div w:id="1821993693">
                                                                      <w:marLeft w:val="0"/>
                                                                      <w:marRight w:val="0"/>
                                                                      <w:marTop w:val="0"/>
                                                                      <w:marBottom w:val="0"/>
                                                                      <w:divBdr>
                                                                        <w:top w:val="none" w:sz="0" w:space="0" w:color="auto"/>
                                                                        <w:left w:val="none" w:sz="0" w:space="0" w:color="auto"/>
                                                                        <w:bottom w:val="none" w:sz="0" w:space="0" w:color="auto"/>
                                                                        <w:right w:val="none" w:sz="0" w:space="0" w:color="auto"/>
                                                                      </w:divBdr>
                                                                      <w:divsChild>
                                                                        <w:div w:id="746459927">
                                                                          <w:marLeft w:val="0"/>
                                                                          <w:marRight w:val="0"/>
                                                                          <w:marTop w:val="0"/>
                                                                          <w:marBottom w:val="0"/>
                                                                          <w:divBdr>
                                                                            <w:top w:val="none" w:sz="0" w:space="0" w:color="auto"/>
                                                                            <w:left w:val="none" w:sz="0" w:space="0" w:color="auto"/>
                                                                            <w:bottom w:val="none" w:sz="0" w:space="0" w:color="auto"/>
                                                                            <w:right w:val="none" w:sz="0" w:space="0" w:color="auto"/>
                                                                          </w:divBdr>
                                                                          <w:divsChild>
                                                                            <w:div w:id="21296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908708">
                                          <w:marLeft w:val="0"/>
                                          <w:marRight w:val="0"/>
                                          <w:marTop w:val="0"/>
                                          <w:marBottom w:val="0"/>
                                          <w:divBdr>
                                            <w:top w:val="none" w:sz="0" w:space="0" w:color="auto"/>
                                            <w:left w:val="none" w:sz="0" w:space="0" w:color="auto"/>
                                            <w:bottom w:val="none" w:sz="0" w:space="0" w:color="auto"/>
                                            <w:right w:val="none" w:sz="0" w:space="0" w:color="auto"/>
                                          </w:divBdr>
                                          <w:divsChild>
                                            <w:div w:id="2059547656">
                                              <w:marLeft w:val="0"/>
                                              <w:marRight w:val="0"/>
                                              <w:marTop w:val="0"/>
                                              <w:marBottom w:val="0"/>
                                              <w:divBdr>
                                                <w:top w:val="none" w:sz="0" w:space="0" w:color="auto"/>
                                                <w:left w:val="none" w:sz="0" w:space="0" w:color="auto"/>
                                                <w:bottom w:val="none" w:sz="0" w:space="0" w:color="auto"/>
                                                <w:right w:val="none" w:sz="0" w:space="0" w:color="auto"/>
                                              </w:divBdr>
                                              <w:divsChild>
                                                <w:div w:id="945431771">
                                                  <w:marLeft w:val="0"/>
                                                  <w:marRight w:val="0"/>
                                                  <w:marTop w:val="0"/>
                                                  <w:marBottom w:val="0"/>
                                                  <w:divBdr>
                                                    <w:top w:val="none" w:sz="0" w:space="0" w:color="auto"/>
                                                    <w:left w:val="none" w:sz="0" w:space="0" w:color="auto"/>
                                                    <w:bottom w:val="none" w:sz="0" w:space="0" w:color="auto"/>
                                                    <w:right w:val="none" w:sz="0" w:space="0" w:color="auto"/>
                                                  </w:divBdr>
                                                  <w:divsChild>
                                                    <w:div w:id="1878275591">
                                                      <w:marLeft w:val="0"/>
                                                      <w:marRight w:val="0"/>
                                                      <w:marTop w:val="0"/>
                                                      <w:marBottom w:val="0"/>
                                                      <w:divBdr>
                                                        <w:top w:val="none" w:sz="0" w:space="0" w:color="auto"/>
                                                        <w:left w:val="none" w:sz="0" w:space="0" w:color="auto"/>
                                                        <w:bottom w:val="none" w:sz="0" w:space="0" w:color="auto"/>
                                                        <w:right w:val="none" w:sz="0" w:space="0" w:color="auto"/>
                                                      </w:divBdr>
                                                      <w:divsChild>
                                                        <w:div w:id="2126733408">
                                                          <w:marLeft w:val="0"/>
                                                          <w:marRight w:val="0"/>
                                                          <w:marTop w:val="0"/>
                                                          <w:marBottom w:val="0"/>
                                                          <w:divBdr>
                                                            <w:top w:val="none" w:sz="0" w:space="0" w:color="auto"/>
                                                            <w:left w:val="none" w:sz="0" w:space="0" w:color="auto"/>
                                                            <w:bottom w:val="none" w:sz="0" w:space="0" w:color="auto"/>
                                                            <w:right w:val="none" w:sz="0" w:space="0" w:color="auto"/>
                                                          </w:divBdr>
                                                          <w:divsChild>
                                                            <w:div w:id="1966962720">
                                                              <w:marLeft w:val="0"/>
                                                              <w:marRight w:val="0"/>
                                                              <w:marTop w:val="0"/>
                                                              <w:marBottom w:val="0"/>
                                                              <w:divBdr>
                                                                <w:top w:val="none" w:sz="0" w:space="0" w:color="auto"/>
                                                                <w:left w:val="none" w:sz="0" w:space="0" w:color="auto"/>
                                                                <w:bottom w:val="none" w:sz="0" w:space="0" w:color="auto"/>
                                                                <w:right w:val="none" w:sz="0" w:space="0" w:color="auto"/>
                                                              </w:divBdr>
                                                              <w:divsChild>
                                                                <w:div w:id="2039309776">
                                                                  <w:marLeft w:val="0"/>
                                                                  <w:marRight w:val="0"/>
                                                                  <w:marTop w:val="0"/>
                                                                  <w:marBottom w:val="0"/>
                                                                  <w:divBdr>
                                                                    <w:top w:val="none" w:sz="0" w:space="0" w:color="auto"/>
                                                                    <w:left w:val="none" w:sz="0" w:space="0" w:color="auto"/>
                                                                    <w:bottom w:val="none" w:sz="0" w:space="0" w:color="auto"/>
                                                                    <w:right w:val="none" w:sz="0" w:space="0" w:color="auto"/>
                                                                  </w:divBdr>
                                                                  <w:divsChild>
                                                                    <w:div w:id="379479037">
                                                                      <w:marLeft w:val="0"/>
                                                                      <w:marRight w:val="0"/>
                                                                      <w:marTop w:val="0"/>
                                                                      <w:marBottom w:val="0"/>
                                                                      <w:divBdr>
                                                                        <w:top w:val="none" w:sz="0" w:space="0" w:color="auto"/>
                                                                        <w:left w:val="none" w:sz="0" w:space="0" w:color="auto"/>
                                                                        <w:bottom w:val="none" w:sz="0" w:space="0" w:color="auto"/>
                                                                        <w:right w:val="none" w:sz="0" w:space="0" w:color="auto"/>
                                                                      </w:divBdr>
                                                                      <w:divsChild>
                                                                        <w:div w:id="2099013790">
                                                                          <w:marLeft w:val="0"/>
                                                                          <w:marRight w:val="0"/>
                                                                          <w:marTop w:val="0"/>
                                                                          <w:marBottom w:val="0"/>
                                                                          <w:divBdr>
                                                                            <w:top w:val="none" w:sz="0" w:space="0" w:color="auto"/>
                                                                            <w:left w:val="none" w:sz="0" w:space="0" w:color="auto"/>
                                                                            <w:bottom w:val="none" w:sz="0" w:space="0" w:color="auto"/>
                                                                            <w:right w:val="none" w:sz="0" w:space="0" w:color="auto"/>
                                                                          </w:divBdr>
                                                                          <w:divsChild>
                                                                            <w:div w:id="445782378">
                                                                              <w:marLeft w:val="0"/>
                                                                              <w:marRight w:val="0"/>
                                                                              <w:marTop w:val="0"/>
                                                                              <w:marBottom w:val="0"/>
                                                                              <w:divBdr>
                                                                                <w:top w:val="none" w:sz="0" w:space="0" w:color="auto"/>
                                                                                <w:left w:val="none" w:sz="0" w:space="0" w:color="auto"/>
                                                                                <w:bottom w:val="none" w:sz="0" w:space="0" w:color="auto"/>
                                                                                <w:right w:val="none" w:sz="0" w:space="0" w:color="auto"/>
                                                                              </w:divBdr>
                                                                              <w:divsChild>
                                                                                <w:div w:id="1068309493">
                                                                                  <w:marLeft w:val="0"/>
                                                                                  <w:marRight w:val="0"/>
                                                                                  <w:marTop w:val="0"/>
                                                                                  <w:marBottom w:val="0"/>
                                                                                  <w:divBdr>
                                                                                    <w:top w:val="none" w:sz="0" w:space="0" w:color="auto"/>
                                                                                    <w:left w:val="none" w:sz="0" w:space="0" w:color="auto"/>
                                                                                    <w:bottom w:val="none" w:sz="0" w:space="0" w:color="auto"/>
                                                                                    <w:right w:val="none" w:sz="0" w:space="0" w:color="auto"/>
                                                                                  </w:divBdr>
                                                                                  <w:divsChild>
                                                                                    <w:div w:id="749546474">
                                                                                      <w:marLeft w:val="0"/>
                                                                                      <w:marRight w:val="0"/>
                                                                                      <w:marTop w:val="0"/>
                                                                                      <w:marBottom w:val="0"/>
                                                                                      <w:divBdr>
                                                                                        <w:top w:val="none" w:sz="0" w:space="0" w:color="auto"/>
                                                                                        <w:left w:val="none" w:sz="0" w:space="0" w:color="auto"/>
                                                                                        <w:bottom w:val="none" w:sz="0" w:space="0" w:color="auto"/>
                                                                                        <w:right w:val="none" w:sz="0" w:space="0" w:color="auto"/>
                                                                                      </w:divBdr>
                                                                                      <w:divsChild>
                                                                                        <w:div w:id="11148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899226">
      <w:bodyDiv w:val="1"/>
      <w:marLeft w:val="0"/>
      <w:marRight w:val="0"/>
      <w:marTop w:val="0"/>
      <w:marBottom w:val="0"/>
      <w:divBdr>
        <w:top w:val="none" w:sz="0" w:space="0" w:color="auto"/>
        <w:left w:val="none" w:sz="0" w:space="0" w:color="auto"/>
        <w:bottom w:val="none" w:sz="0" w:space="0" w:color="auto"/>
        <w:right w:val="none" w:sz="0" w:space="0" w:color="auto"/>
      </w:divBdr>
    </w:div>
    <w:div w:id="2102338682">
      <w:bodyDiv w:val="1"/>
      <w:marLeft w:val="0"/>
      <w:marRight w:val="0"/>
      <w:marTop w:val="0"/>
      <w:marBottom w:val="0"/>
      <w:divBdr>
        <w:top w:val="none" w:sz="0" w:space="0" w:color="auto"/>
        <w:left w:val="none" w:sz="0" w:space="0" w:color="auto"/>
        <w:bottom w:val="none" w:sz="0" w:space="0" w:color="auto"/>
        <w:right w:val="none" w:sz="0" w:space="0" w:color="auto"/>
      </w:divBdr>
      <w:divsChild>
        <w:div w:id="166143122">
          <w:marLeft w:val="0"/>
          <w:marRight w:val="0"/>
          <w:marTop w:val="0"/>
          <w:marBottom w:val="0"/>
          <w:divBdr>
            <w:top w:val="none" w:sz="0" w:space="0" w:color="auto"/>
            <w:left w:val="none" w:sz="0" w:space="0" w:color="auto"/>
            <w:bottom w:val="none" w:sz="0" w:space="0" w:color="auto"/>
            <w:right w:val="none" w:sz="0" w:space="0" w:color="auto"/>
          </w:divBdr>
          <w:divsChild>
            <w:div w:id="1672097248">
              <w:marLeft w:val="0"/>
              <w:marRight w:val="0"/>
              <w:marTop w:val="0"/>
              <w:marBottom w:val="0"/>
              <w:divBdr>
                <w:top w:val="none" w:sz="0" w:space="0" w:color="auto"/>
                <w:left w:val="none" w:sz="0" w:space="0" w:color="auto"/>
                <w:bottom w:val="none" w:sz="0" w:space="0" w:color="auto"/>
                <w:right w:val="none" w:sz="0" w:space="0" w:color="auto"/>
              </w:divBdr>
              <w:divsChild>
                <w:div w:id="73628953">
                  <w:marLeft w:val="0"/>
                  <w:marRight w:val="0"/>
                  <w:marTop w:val="0"/>
                  <w:marBottom w:val="0"/>
                  <w:divBdr>
                    <w:top w:val="none" w:sz="0" w:space="0" w:color="auto"/>
                    <w:left w:val="none" w:sz="0" w:space="0" w:color="auto"/>
                    <w:bottom w:val="none" w:sz="0" w:space="0" w:color="auto"/>
                    <w:right w:val="none" w:sz="0" w:space="0" w:color="auto"/>
                  </w:divBdr>
                  <w:divsChild>
                    <w:div w:id="1154026614">
                      <w:marLeft w:val="0"/>
                      <w:marRight w:val="0"/>
                      <w:marTop w:val="0"/>
                      <w:marBottom w:val="0"/>
                      <w:divBdr>
                        <w:top w:val="none" w:sz="0" w:space="0" w:color="auto"/>
                        <w:left w:val="none" w:sz="0" w:space="0" w:color="auto"/>
                        <w:bottom w:val="none" w:sz="0" w:space="0" w:color="auto"/>
                        <w:right w:val="none" w:sz="0" w:space="0" w:color="auto"/>
                      </w:divBdr>
                      <w:divsChild>
                        <w:div w:id="869488451">
                          <w:marLeft w:val="0"/>
                          <w:marRight w:val="0"/>
                          <w:marTop w:val="0"/>
                          <w:marBottom w:val="0"/>
                          <w:divBdr>
                            <w:top w:val="none" w:sz="0" w:space="0" w:color="auto"/>
                            <w:left w:val="none" w:sz="0" w:space="0" w:color="auto"/>
                            <w:bottom w:val="none" w:sz="0" w:space="0" w:color="auto"/>
                            <w:right w:val="none" w:sz="0" w:space="0" w:color="auto"/>
                          </w:divBdr>
                          <w:divsChild>
                            <w:div w:id="693337445">
                              <w:marLeft w:val="0"/>
                              <w:marRight w:val="0"/>
                              <w:marTop w:val="0"/>
                              <w:marBottom w:val="0"/>
                              <w:divBdr>
                                <w:top w:val="none" w:sz="0" w:space="0" w:color="auto"/>
                                <w:left w:val="none" w:sz="0" w:space="0" w:color="auto"/>
                                <w:bottom w:val="none" w:sz="0" w:space="0" w:color="auto"/>
                                <w:right w:val="none" w:sz="0" w:space="0" w:color="auto"/>
                              </w:divBdr>
                              <w:divsChild>
                                <w:div w:id="1359357919">
                                  <w:marLeft w:val="0"/>
                                  <w:marRight w:val="0"/>
                                  <w:marTop w:val="0"/>
                                  <w:marBottom w:val="0"/>
                                  <w:divBdr>
                                    <w:top w:val="none" w:sz="0" w:space="0" w:color="auto"/>
                                    <w:left w:val="none" w:sz="0" w:space="0" w:color="auto"/>
                                    <w:bottom w:val="none" w:sz="0" w:space="0" w:color="auto"/>
                                    <w:right w:val="none" w:sz="0" w:space="0" w:color="auto"/>
                                  </w:divBdr>
                                  <w:divsChild>
                                    <w:div w:id="310182314">
                                      <w:marLeft w:val="0"/>
                                      <w:marRight w:val="0"/>
                                      <w:marTop w:val="0"/>
                                      <w:marBottom w:val="0"/>
                                      <w:divBdr>
                                        <w:top w:val="none" w:sz="0" w:space="0" w:color="auto"/>
                                        <w:left w:val="none" w:sz="0" w:space="0" w:color="auto"/>
                                        <w:bottom w:val="none" w:sz="0" w:space="0" w:color="auto"/>
                                        <w:right w:val="none" w:sz="0" w:space="0" w:color="auto"/>
                                      </w:divBdr>
                                      <w:divsChild>
                                        <w:div w:id="2113279028">
                                          <w:marLeft w:val="0"/>
                                          <w:marRight w:val="0"/>
                                          <w:marTop w:val="0"/>
                                          <w:marBottom w:val="0"/>
                                          <w:divBdr>
                                            <w:top w:val="none" w:sz="0" w:space="0" w:color="auto"/>
                                            <w:left w:val="none" w:sz="0" w:space="0" w:color="auto"/>
                                            <w:bottom w:val="none" w:sz="0" w:space="0" w:color="auto"/>
                                            <w:right w:val="none" w:sz="0" w:space="0" w:color="auto"/>
                                          </w:divBdr>
                                          <w:divsChild>
                                            <w:div w:id="794328109">
                                              <w:marLeft w:val="0"/>
                                              <w:marRight w:val="0"/>
                                              <w:marTop w:val="0"/>
                                              <w:marBottom w:val="0"/>
                                              <w:divBdr>
                                                <w:top w:val="none" w:sz="0" w:space="0" w:color="auto"/>
                                                <w:left w:val="none" w:sz="0" w:space="0" w:color="auto"/>
                                                <w:bottom w:val="none" w:sz="0" w:space="0" w:color="auto"/>
                                                <w:right w:val="none" w:sz="0" w:space="0" w:color="auto"/>
                                              </w:divBdr>
                                              <w:divsChild>
                                                <w:div w:id="187529666">
                                                  <w:marLeft w:val="0"/>
                                                  <w:marRight w:val="0"/>
                                                  <w:marTop w:val="0"/>
                                                  <w:marBottom w:val="0"/>
                                                  <w:divBdr>
                                                    <w:top w:val="none" w:sz="0" w:space="0" w:color="auto"/>
                                                    <w:left w:val="none" w:sz="0" w:space="0" w:color="auto"/>
                                                    <w:bottom w:val="none" w:sz="0" w:space="0" w:color="auto"/>
                                                    <w:right w:val="none" w:sz="0" w:space="0" w:color="auto"/>
                                                  </w:divBdr>
                                                  <w:divsChild>
                                                    <w:div w:id="324822944">
                                                      <w:marLeft w:val="0"/>
                                                      <w:marRight w:val="0"/>
                                                      <w:marTop w:val="0"/>
                                                      <w:marBottom w:val="0"/>
                                                      <w:divBdr>
                                                        <w:top w:val="none" w:sz="0" w:space="0" w:color="auto"/>
                                                        <w:left w:val="none" w:sz="0" w:space="0" w:color="auto"/>
                                                        <w:bottom w:val="none" w:sz="0" w:space="0" w:color="auto"/>
                                                        <w:right w:val="none" w:sz="0" w:space="0" w:color="auto"/>
                                                      </w:divBdr>
                                                      <w:divsChild>
                                                        <w:div w:id="1406952359">
                                                          <w:marLeft w:val="0"/>
                                                          <w:marRight w:val="0"/>
                                                          <w:marTop w:val="0"/>
                                                          <w:marBottom w:val="0"/>
                                                          <w:divBdr>
                                                            <w:top w:val="none" w:sz="0" w:space="0" w:color="auto"/>
                                                            <w:left w:val="none" w:sz="0" w:space="0" w:color="auto"/>
                                                            <w:bottom w:val="none" w:sz="0" w:space="0" w:color="auto"/>
                                                            <w:right w:val="none" w:sz="0" w:space="0" w:color="auto"/>
                                                          </w:divBdr>
                                                          <w:divsChild>
                                                            <w:div w:id="471556488">
                                                              <w:marLeft w:val="0"/>
                                                              <w:marRight w:val="0"/>
                                                              <w:marTop w:val="0"/>
                                                              <w:marBottom w:val="0"/>
                                                              <w:divBdr>
                                                                <w:top w:val="none" w:sz="0" w:space="0" w:color="auto"/>
                                                                <w:left w:val="none" w:sz="0" w:space="0" w:color="auto"/>
                                                                <w:bottom w:val="none" w:sz="0" w:space="0" w:color="auto"/>
                                                                <w:right w:val="none" w:sz="0" w:space="0" w:color="auto"/>
                                                              </w:divBdr>
                                                              <w:divsChild>
                                                                <w:div w:id="23872267">
                                                                  <w:marLeft w:val="0"/>
                                                                  <w:marRight w:val="0"/>
                                                                  <w:marTop w:val="0"/>
                                                                  <w:marBottom w:val="0"/>
                                                                  <w:divBdr>
                                                                    <w:top w:val="none" w:sz="0" w:space="0" w:color="auto"/>
                                                                    <w:left w:val="none" w:sz="0" w:space="0" w:color="auto"/>
                                                                    <w:bottom w:val="none" w:sz="0" w:space="0" w:color="auto"/>
                                                                    <w:right w:val="none" w:sz="0" w:space="0" w:color="auto"/>
                                                                  </w:divBdr>
                                                                  <w:divsChild>
                                                                    <w:div w:id="1834176474">
                                                                      <w:marLeft w:val="0"/>
                                                                      <w:marRight w:val="0"/>
                                                                      <w:marTop w:val="0"/>
                                                                      <w:marBottom w:val="0"/>
                                                                      <w:divBdr>
                                                                        <w:top w:val="none" w:sz="0" w:space="0" w:color="auto"/>
                                                                        <w:left w:val="none" w:sz="0" w:space="0" w:color="auto"/>
                                                                        <w:bottom w:val="none" w:sz="0" w:space="0" w:color="auto"/>
                                                                        <w:right w:val="none" w:sz="0" w:space="0" w:color="auto"/>
                                                                      </w:divBdr>
                                                                      <w:divsChild>
                                                                        <w:div w:id="1338847021">
                                                                          <w:marLeft w:val="0"/>
                                                                          <w:marRight w:val="0"/>
                                                                          <w:marTop w:val="0"/>
                                                                          <w:marBottom w:val="0"/>
                                                                          <w:divBdr>
                                                                            <w:top w:val="none" w:sz="0" w:space="0" w:color="auto"/>
                                                                            <w:left w:val="none" w:sz="0" w:space="0" w:color="auto"/>
                                                                            <w:bottom w:val="none" w:sz="0" w:space="0" w:color="auto"/>
                                                                            <w:right w:val="none" w:sz="0" w:space="0" w:color="auto"/>
                                                                          </w:divBdr>
                                                                          <w:divsChild>
                                                                            <w:div w:id="7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72185">
                                          <w:marLeft w:val="0"/>
                                          <w:marRight w:val="0"/>
                                          <w:marTop w:val="0"/>
                                          <w:marBottom w:val="0"/>
                                          <w:divBdr>
                                            <w:top w:val="none" w:sz="0" w:space="0" w:color="auto"/>
                                            <w:left w:val="none" w:sz="0" w:space="0" w:color="auto"/>
                                            <w:bottom w:val="none" w:sz="0" w:space="0" w:color="auto"/>
                                            <w:right w:val="none" w:sz="0" w:space="0" w:color="auto"/>
                                          </w:divBdr>
                                          <w:divsChild>
                                            <w:div w:id="1995327700">
                                              <w:marLeft w:val="0"/>
                                              <w:marRight w:val="0"/>
                                              <w:marTop w:val="0"/>
                                              <w:marBottom w:val="0"/>
                                              <w:divBdr>
                                                <w:top w:val="none" w:sz="0" w:space="0" w:color="auto"/>
                                                <w:left w:val="none" w:sz="0" w:space="0" w:color="auto"/>
                                                <w:bottom w:val="none" w:sz="0" w:space="0" w:color="auto"/>
                                                <w:right w:val="none" w:sz="0" w:space="0" w:color="auto"/>
                                              </w:divBdr>
                                              <w:divsChild>
                                                <w:div w:id="687412348">
                                                  <w:marLeft w:val="0"/>
                                                  <w:marRight w:val="0"/>
                                                  <w:marTop w:val="0"/>
                                                  <w:marBottom w:val="0"/>
                                                  <w:divBdr>
                                                    <w:top w:val="none" w:sz="0" w:space="0" w:color="auto"/>
                                                    <w:left w:val="none" w:sz="0" w:space="0" w:color="auto"/>
                                                    <w:bottom w:val="none" w:sz="0" w:space="0" w:color="auto"/>
                                                    <w:right w:val="none" w:sz="0" w:space="0" w:color="auto"/>
                                                  </w:divBdr>
                                                  <w:divsChild>
                                                    <w:div w:id="1618215587">
                                                      <w:marLeft w:val="0"/>
                                                      <w:marRight w:val="0"/>
                                                      <w:marTop w:val="0"/>
                                                      <w:marBottom w:val="0"/>
                                                      <w:divBdr>
                                                        <w:top w:val="none" w:sz="0" w:space="0" w:color="auto"/>
                                                        <w:left w:val="none" w:sz="0" w:space="0" w:color="auto"/>
                                                        <w:bottom w:val="none" w:sz="0" w:space="0" w:color="auto"/>
                                                        <w:right w:val="none" w:sz="0" w:space="0" w:color="auto"/>
                                                      </w:divBdr>
                                                      <w:divsChild>
                                                        <w:div w:id="1760591426">
                                                          <w:marLeft w:val="0"/>
                                                          <w:marRight w:val="0"/>
                                                          <w:marTop w:val="0"/>
                                                          <w:marBottom w:val="0"/>
                                                          <w:divBdr>
                                                            <w:top w:val="none" w:sz="0" w:space="0" w:color="auto"/>
                                                            <w:left w:val="none" w:sz="0" w:space="0" w:color="auto"/>
                                                            <w:bottom w:val="none" w:sz="0" w:space="0" w:color="auto"/>
                                                            <w:right w:val="none" w:sz="0" w:space="0" w:color="auto"/>
                                                          </w:divBdr>
                                                          <w:divsChild>
                                                            <w:div w:id="355428232">
                                                              <w:marLeft w:val="0"/>
                                                              <w:marRight w:val="0"/>
                                                              <w:marTop w:val="0"/>
                                                              <w:marBottom w:val="0"/>
                                                              <w:divBdr>
                                                                <w:top w:val="none" w:sz="0" w:space="0" w:color="auto"/>
                                                                <w:left w:val="none" w:sz="0" w:space="0" w:color="auto"/>
                                                                <w:bottom w:val="none" w:sz="0" w:space="0" w:color="auto"/>
                                                                <w:right w:val="none" w:sz="0" w:space="0" w:color="auto"/>
                                                              </w:divBdr>
                                                              <w:divsChild>
                                                                <w:div w:id="1643995397">
                                                                  <w:marLeft w:val="0"/>
                                                                  <w:marRight w:val="0"/>
                                                                  <w:marTop w:val="0"/>
                                                                  <w:marBottom w:val="0"/>
                                                                  <w:divBdr>
                                                                    <w:top w:val="none" w:sz="0" w:space="0" w:color="auto"/>
                                                                    <w:left w:val="none" w:sz="0" w:space="0" w:color="auto"/>
                                                                    <w:bottom w:val="none" w:sz="0" w:space="0" w:color="auto"/>
                                                                    <w:right w:val="none" w:sz="0" w:space="0" w:color="auto"/>
                                                                  </w:divBdr>
                                                                  <w:divsChild>
                                                                    <w:div w:id="183325561">
                                                                      <w:marLeft w:val="0"/>
                                                                      <w:marRight w:val="0"/>
                                                                      <w:marTop w:val="0"/>
                                                                      <w:marBottom w:val="0"/>
                                                                      <w:divBdr>
                                                                        <w:top w:val="none" w:sz="0" w:space="0" w:color="auto"/>
                                                                        <w:left w:val="none" w:sz="0" w:space="0" w:color="auto"/>
                                                                        <w:bottom w:val="none" w:sz="0" w:space="0" w:color="auto"/>
                                                                        <w:right w:val="none" w:sz="0" w:space="0" w:color="auto"/>
                                                                      </w:divBdr>
                                                                      <w:divsChild>
                                                                        <w:div w:id="1788234270">
                                                                          <w:marLeft w:val="0"/>
                                                                          <w:marRight w:val="0"/>
                                                                          <w:marTop w:val="0"/>
                                                                          <w:marBottom w:val="0"/>
                                                                          <w:divBdr>
                                                                            <w:top w:val="none" w:sz="0" w:space="0" w:color="auto"/>
                                                                            <w:left w:val="none" w:sz="0" w:space="0" w:color="auto"/>
                                                                            <w:bottom w:val="none" w:sz="0" w:space="0" w:color="auto"/>
                                                                            <w:right w:val="none" w:sz="0" w:space="0" w:color="auto"/>
                                                                          </w:divBdr>
                                                                          <w:divsChild>
                                                                            <w:div w:id="1604336180">
                                                                              <w:marLeft w:val="0"/>
                                                                              <w:marRight w:val="0"/>
                                                                              <w:marTop w:val="0"/>
                                                                              <w:marBottom w:val="0"/>
                                                                              <w:divBdr>
                                                                                <w:top w:val="none" w:sz="0" w:space="0" w:color="auto"/>
                                                                                <w:left w:val="none" w:sz="0" w:space="0" w:color="auto"/>
                                                                                <w:bottom w:val="none" w:sz="0" w:space="0" w:color="auto"/>
                                                                                <w:right w:val="none" w:sz="0" w:space="0" w:color="auto"/>
                                                                              </w:divBdr>
                                                                              <w:divsChild>
                                                                                <w:div w:id="1417946160">
                                                                                  <w:marLeft w:val="0"/>
                                                                                  <w:marRight w:val="0"/>
                                                                                  <w:marTop w:val="0"/>
                                                                                  <w:marBottom w:val="0"/>
                                                                                  <w:divBdr>
                                                                                    <w:top w:val="none" w:sz="0" w:space="0" w:color="auto"/>
                                                                                    <w:left w:val="none" w:sz="0" w:space="0" w:color="auto"/>
                                                                                    <w:bottom w:val="none" w:sz="0" w:space="0" w:color="auto"/>
                                                                                    <w:right w:val="none" w:sz="0" w:space="0" w:color="auto"/>
                                                                                  </w:divBdr>
                                                                                  <w:divsChild>
                                                                                    <w:div w:id="1512257619">
                                                                                      <w:marLeft w:val="0"/>
                                                                                      <w:marRight w:val="0"/>
                                                                                      <w:marTop w:val="0"/>
                                                                                      <w:marBottom w:val="0"/>
                                                                                      <w:divBdr>
                                                                                        <w:top w:val="none" w:sz="0" w:space="0" w:color="auto"/>
                                                                                        <w:left w:val="none" w:sz="0" w:space="0" w:color="auto"/>
                                                                                        <w:bottom w:val="none" w:sz="0" w:space="0" w:color="auto"/>
                                                                                        <w:right w:val="none" w:sz="0" w:space="0" w:color="auto"/>
                                                                                      </w:divBdr>
                                                                                      <w:divsChild>
                                                                                        <w:div w:id="3143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2312</Words>
  <Characters>13182</Characters>
  <Application>Microsoft Office Word</Application>
  <DocSecurity>0</DocSecurity>
  <Lines>109</Lines>
  <Paragraphs>30</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9</cp:revision>
  <dcterms:created xsi:type="dcterms:W3CDTF">2026-05-27T06:11:00Z</dcterms:created>
  <dcterms:modified xsi:type="dcterms:W3CDTF">2026-05-27T06:23:00Z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0668bb95-784d-49a1-abaf-8dd2fd737db4</vt:lpwstr>
  </property>
</Properties>
</file>