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95AB7" w14:textId="4761430A" w:rsidR="00A870F6" w:rsidRPr="000C1F07" w:rsidRDefault="00A870F6" w:rsidP="000C1F07">
      <w:pPr>
        <w:autoSpaceDE w:val="0"/>
        <w:autoSpaceDN w:val="0"/>
        <w:adjustRightInd w:val="0"/>
        <w:spacing w:after="0" w:line="276" w:lineRule="auto"/>
        <w:ind w:right="900"/>
        <w:jc w:val="center"/>
        <w:rPr>
          <w:rFonts w:ascii="Times New Roman" w:eastAsia="Calibri" w:hAnsi="Times New Roman" w:cs="Times New Roman"/>
          <w:b/>
          <w:bCs/>
          <w:kern w:val="0"/>
          <w:sz w:val="28"/>
          <w:szCs w:val="28"/>
          <w14:ligatures w14:val="none"/>
        </w:rPr>
      </w:pPr>
      <w:r w:rsidRPr="000C1F07">
        <w:rPr>
          <w:rFonts w:ascii="Times New Roman" w:eastAsia="Calibri" w:hAnsi="Times New Roman" w:cs="Times New Roman"/>
          <w:b/>
          <w:bCs/>
          <w:kern w:val="0"/>
          <w:sz w:val="28"/>
          <w:szCs w:val="28"/>
          <w14:ligatures w14:val="none"/>
        </w:rPr>
        <w:t xml:space="preserve">An Experimental </w:t>
      </w:r>
      <w:r w:rsidR="001557A0" w:rsidRPr="000C1F07">
        <w:rPr>
          <w:rFonts w:ascii="Times New Roman" w:eastAsia="Calibri" w:hAnsi="Times New Roman" w:cs="Times New Roman"/>
          <w:b/>
          <w:bCs/>
          <w:kern w:val="0"/>
          <w:sz w:val="28"/>
          <w:szCs w:val="28"/>
          <w14:ligatures w14:val="none"/>
        </w:rPr>
        <w:t xml:space="preserve">and Modelling Approach </w:t>
      </w:r>
      <w:r w:rsidR="003B1D68" w:rsidRPr="000C1F07">
        <w:rPr>
          <w:rFonts w:ascii="Times New Roman" w:eastAsia="Calibri" w:hAnsi="Times New Roman" w:cs="Times New Roman"/>
          <w:b/>
          <w:bCs/>
          <w:kern w:val="0"/>
          <w:sz w:val="28"/>
          <w:szCs w:val="28"/>
          <w14:ligatures w14:val="none"/>
        </w:rPr>
        <w:t xml:space="preserve">of Paraffin </w:t>
      </w:r>
      <w:r w:rsidR="001557A0" w:rsidRPr="000C1F07">
        <w:rPr>
          <w:rFonts w:ascii="Times New Roman" w:eastAsia="Calibri" w:hAnsi="Times New Roman" w:cs="Times New Roman"/>
          <w:b/>
          <w:bCs/>
          <w:kern w:val="0"/>
          <w:sz w:val="28"/>
          <w:szCs w:val="28"/>
          <w14:ligatures w14:val="none"/>
        </w:rPr>
        <w:t>W</w:t>
      </w:r>
      <w:r w:rsidR="003B1D68" w:rsidRPr="000C1F07">
        <w:rPr>
          <w:rFonts w:ascii="Times New Roman" w:eastAsia="Calibri" w:hAnsi="Times New Roman" w:cs="Times New Roman"/>
          <w:b/>
          <w:bCs/>
          <w:kern w:val="0"/>
          <w:sz w:val="28"/>
          <w:szCs w:val="28"/>
          <w14:ligatures w14:val="none"/>
        </w:rPr>
        <w:t xml:space="preserve">ax </w:t>
      </w:r>
      <w:r w:rsidR="001557A0" w:rsidRPr="000C1F07">
        <w:rPr>
          <w:rFonts w:ascii="Times New Roman" w:eastAsia="Calibri" w:hAnsi="Times New Roman" w:cs="Times New Roman"/>
          <w:b/>
          <w:bCs/>
          <w:kern w:val="0"/>
          <w:sz w:val="28"/>
          <w:szCs w:val="28"/>
          <w14:ligatures w14:val="none"/>
        </w:rPr>
        <w:t>Deposition o</w:t>
      </w:r>
      <w:r w:rsidR="003B1D68" w:rsidRPr="000C1F07">
        <w:rPr>
          <w:rFonts w:ascii="Times New Roman" w:eastAsia="Calibri" w:hAnsi="Times New Roman" w:cs="Times New Roman"/>
          <w:b/>
          <w:bCs/>
          <w:kern w:val="0"/>
          <w:sz w:val="28"/>
          <w:szCs w:val="28"/>
          <w14:ligatures w14:val="none"/>
        </w:rPr>
        <w:t xml:space="preserve">n Flow Rate </w:t>
      </w:r>
      <w:r w:rsidR="001557A0" w:rsidRPr="000C1F07">
        <w:rPr>
          <w:rFonts w:ascii="Times New Roman" w:eastAsia="Calibri" w:hAnsi="Times New Roman" w:cs="Times New Roman"/>
          <w:b/>
          <w:bCs/>
          <w:kern w:val="0"/>
          <w:sz w:val="28"/>
          <w:szCs w:val="28"/>
          <w14:ligatures w14:val="none"/>
        </w:rPr>
        <w:t xml:space="preserve">for </w:t>
      </w:r>
      <w:r w:rsidR="003B1D68" w:rsidRPr="000C1F07">
        <w:rPr>
          <w:rFonts w:ascii="Times New Roman" w:eastAsia="Calibri" w:hAnsi="Times New Roman" w:cs="Times New Roman"/>
          <w:b/>
          <w:bCs/>
          <w:kern w:val="0"/>
          <w:sz w:val="28"/>
          <w:szCs w:val="28"/>
          <w14:ligatures w14:val="none"/>
        </w:rPr>
        <w:t>Crude Oil Pipeline</w:t>
      </w:r>
      <w:r w:rsidR="001557A0" w:rsidRPr="000C1F07">
        <w:rPr>
          <w:rFonts w:ascii="Times New Roman" w:eastAsia="Calibri" w:hAnsi="Times New Roman" w:cs="Times New Roman"/>
          <w:b/>
          <w:bCs/>
          <w:kern w:val="0"/>
          <w:sz w:val="28"/>
          <w:szCs w:val="28"/>
          <w14:ligatures w14:val="none"/>
        </w:rPr>
        <w:t xml:space="preserve"> Corrosion</w:t>
      </w:r>
      <w:r w:rsidR="003B1D68" w:rsidRPr="000C1F07">
        <w:rPr>
          <w:rFonts w:ascii="Times New Roman" w:eastAsia="Calibri" w:hAnsi="Times New Roman" w:cs="Times New Roman"/>
          <w:b/>
          <w:bCs/>
          <w:kern w:val="0"/>
          <w:sz w:val="28"/>
          <w:szCs w:val="28"/>
          <w14:ligatures w14:val="none"/>
        </w:rPr>
        <w:t xml:space="preserve"> </w:t>
      </w:r>
    </w:p>
    <w:p w14:paraId="64DEF459" w14:textId="77777777" w:rsidR="00A67673" w:rsidRPr="00A67673" w:rsidRDefault="00A67673" w:rsidP="00A67673">
      <w:pPr>
        <w:spacing w:line="276" w:lineRule="auto"/>
        <w:jc w:val="center"/>
        <w:rPr>
          <w:rFonts w:ascii="Times New Roman" w:eastAsiaTheme="minorEastAsia" w:hAnsi="Times New Roman" w:cs="Times New Roman"/>
          <w:bCs/>
        </w:rPr>
      </w:pPr>
    </w:p>
    <w:p w14:paraId="5353FC90" w14:textId="5B25ACA0" w:rsidR="00F743DF" w:rsidRPr="00956932" w:rsidRDefault="00F445DF" w:rsidP="00956932">
      <w:pPr>
        <w:tabs>
          <w:tab w:val="center" w:pos="4680"/>
          <w:tab w:val="right" w:pos="9360"/>
        </w:tabs>
        <w:spacing w:line="276" w:lineRule="auto"/>
        <w:jc w:val="both"/>
        <w:rPr>
          <w:rFonts w:ascii="Times New Roman" w:hAnsi="Times New Roman" w:cs="Times New Roman"/>
          <w:color w:val="000000" w:themeColor="text1"/>
        </w:rPr>
      </w:pPr>
      <w:bookmarkStart w:id="0" w:name="_GoBack"/>
      <w:bookmarkEnd w:id="0"/>
      <w:r w:rsidRPr="00F445DF">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F743DF" w:rsidRPr="00956932">
        <w:rPr>
          <w:rFonts w:ascii="Times New Roman" w:hAnsi="Times New Roman" w:cs="Times New Roman"/>
          <w:b/>
          <w:bCs/>
        </w:rPr>
        <w:t>Abstract</w:t>
      </w:r>
      <w:r w:rsidR="003C342A" w:rsidRPr="00956932">
        <w:rPr>
          <w:rFonts w:ascii="Times New Roman" w:hAnsi="Times New Roman" w:cs="Times New Roman"/>
          <w:b/>
          <w:bCs/>
        </w:rPr>
        <w:t>: -</w:t>
      </w:r>
      <w:r w:rsidR="00F743DF" w:rsidRPr="00956932">
        <w:rPr>
          <w:rFonts w:ascii="Times New Roman" w:hAnsi="Times New Roman" w:cs="Times New Roman"/>
        </w:rPr>
        <w:t xml:space="preserve">This </w:t>
      </w:r>
      <w:r w:rsidR="00A62CA0" w:rsidRPr="00956932">
        <w:rPr>
          <w:rFonts w:ascii="Times New Roman" w:hAnsi="Times New Roman" w:cs="Times New Roman"/>
        </w:rPr>
        <w:t xml:space="preserve">paper </w:t>
      </w:r>
      <w:r w:rsidR="008848B4" w:rsidRPr="00956932">
        <w:rPr>
          <w:rFonts w:ascii="Times New Roman" w:hAnsi="Times New Roman" w:cs="Times New Roman"/>
        </w:rPr>
        <w:t>aims</w:t>
      </w:r>
      <w:r w:rsidR="00F743DF" w:rsidRPr="00956932">
        <w:rPr>
          <w:rFonts w:ascii="Times New Roman" w:hAnsi="Times New Roman" w:cs="Times New Roman"/>
        </w:rPr>
        <w:t xml:space="preserve"> to </w:t>
      </w:r>
      <w:r w:rsidR="00A62CA0" w:rsidRPr="00956932">
        <w:rPr>
          <w:rFonts w:ascii="Times New Roman" w:hAnsi="Times New Roman" w:cs="Times New Roman"/>
        </w:rPr>
        <w:t>experiment and model</w:t>
      </w:r>
      <w:r w:rsidR="00F743DF" w:rsidRPr="00956932">
        <w:rPr>
          <w:rFonts w:ascii="Times New Roman" w:hAnsi="Times New Roman" w:cs="Times New Roman"/>
          <w:b/>
          <w:bCs/>
        </w:rPr>
        <w:t xml:space="preserve"> </w:t>
      </w:r>
      <w:r w:rsidR="00A62CA0" w:rsidRPr="00956932">
        <w:rPr>
          <w:rFonts w:ascii="Times New Roman" w:eastAsia="Calibri" w:hAnsi="Times New Roman" w:cs="Times New Roman"/>
          <w:kern w:val="0"/>
          <w14:ligatures w14:val="none"/>
        </w:rPr>
        <w:t>paraffin wax deposition on flow Rate for crude oil pipeline corrosion</w:t>
      </w:r>
      <w:r w:rsidR="008848B4" w:rsidRPr="00956932">
        <w:rPr>
          <w:rFonts w:ascii="Times New Roman" w:eastAsiaTheme="minorEastAsia" w:hAnsi="Times New Roman" w:cs="Times New Roman"/>
        </w:rPr>
        <w:t>.</w:t>
      </w:r>
      <w:r w:rsidR="00956932" w:rsidRPr="00956932">
        <w:rPr>
          <w:rFonts w:ascii="Times New Roman" w:hAnsi="Times New Roman" w:cs="Times New Roman"/>
          <w:b/>
          <w:bCs/>
        </w:rPr>
        <w:t xml:space="preserve"> </w:t>
      </w:r>
      <w:r w:rsidR="00F743DF" w:rsidRPr="00956932">
        <w:rPr>
          <w:rFonts w:ascii="Times New Roman" w:hAnsi="Times New Roman" w:cs="Times New Roman"/>
        </w:rPr>
        <w:t>Heavy paraffin deposits are unfavorable because they reduce the effective size of flow conduits and reduce the well's rate of production. When large amounts of paraffin are deposited, they must be removed mechanically, thermally, or otherwise, resulting in costly downtime and greater operating costs.</w:t>
      </w:r>
      <w:r w:rsidR="008848B4" w:rsidRPr="00956932">
        <w:rPr>
          <w:rFonts w:ascii="Times New Roman" w:hAnsi="Times New Roman" w:cs="Times New Roman"/>
        </w:rPr>
        <w:t xml:space="preserve"> Corrosion rate against time was conducted, to determine the effect of the paraffin wax deposit on corrosion of crude oil pipeline, the results of the corrosion rate were recorded and analyzed, the experiment was terminated by stopping the pump. The procedure is performed </w:t>
      </w:r>
      <w:r w:rsidR="000C1F07" w:rsidRPr="00956932">
        <w:rPr>
          <w:rFonts w:ascii="Times New Roman" w:hAnsi="Times New Roman" w:cs="Times New Roman"/>
        </w:rPr>
        <w:t>to</w:t>
      </w:r>
      <w:r w:rsidR="008848B4" w:rsidRPr="00956932">
        <w:rPr>
          <w:rFonts w:ascii="Times New Roman" w:hAnsi="Times New Roman" w:cs="Times New Roman"/>
        </w:rPr>
        <w:t xml:space="preserve"> </w:t>
      </w:r>
      <w:r w:rsidR="000C1F07" w:rsidRPr="00956932">
        <w:rPr>
          <w:rFonts w:ascii="Times New Roman" w:eastAsia="Calibri" w:hAnsi="Times New Roman" w:cs="Times New Roman"/>
          <w:kern w:val="0"/>
          <w14:ligatures w14:val="none"/>
        </w:rPr>
        <w:t>experiment and model paraffin wax deposition on flow rate for crude oil pipeline corrosion</w:t>
      </w:r>
      <w:r w:rsidR="00956932" w:rsidRPr="00956932">
        <w:rPr>
          <w:rFonts w:ascii="Times New Roman" w:eastAsia="Calibri" w:hAnsi="Times New Roman" w:cs="Times New Roman"/>
          <w:kern w:val="0"/>
          <w14:ligatures w14:val="none"/>
        </w:rPr>
        <w:t xml:space="preserve">. </w:t>
      </w:r>
      <w:r w:rsidR="008848B4" w:rsidRPr="00956932">
        <w:rPr>
          <w:rFonts w:ascii="Times New Roman" w:hAnsi="Times New Roman" w:cs="Times New Roman"/>
        </w:rPr>
        <w:t xml:space="preserve">The experiment was conducted by varying the time 3, 6, 9, 12, 15 and 18 minutes at different temperature of 15, 20, 25, 30 and 35 </w:t>
      </w:r>
      <w:proofErr w:type="spellStart"/>
      <w:r w:rsidR="008848B4" w:rsidRPr="00956932">
        <w:rPr>
          <w:rFonts w:ascii="Times New Roman" w:hAnsi="Times New Roman" w:cs="Times New Roman"/>
          <w:vertAlign w:val="superscript"/>
        </w:rPr>
        <w:t>o</w:t>
      </w:r>
      <w:r w:rsidR="008848B4" w:rsidRPr="00956932">
        <w:rPr>
          <w:rFonts w:ascii="Times New Roman" w:hAnsi="Times New Roman" w:cs="Times New Roman"/>
        </w:rPr>
        <w:t>C</w:t>
      </w:r>
      <w:proofErr w:type="spellEnd"/>
      <w:r w:rsidR="000C1F07" w:rsidRPr="00956932">
        <w:rPr>
          <w:rFonts w:ascii="Times New Roman" w:hAnsi="Times New Roman" w:cs="Times New Roman"/>
        </w:rPr>
        <w:t xml:space="preserve"> </w:t>
      </w:r>
      <w:r w:rsidR="008848B4" w:rsidRPr="00956932">
        <w:rPr>
          <w:rFonts w:ascii="Times New Roman" w:hAnsi="Times New Roman" w:cs="Times New Roman"/>
        </w:rPr>
        <w:t xml:space="preserve">and flow rate </w:t>
      </w:r>
      <w:r w:rsidR="000C1F07" w:rsidRPr="00956932">
        <w:rPr>
          <w:rFonts w:ascii="Times New Roman" w:hAnsi="Times New Roman" w:cs="Times New Roman"/>
        </w:rPr>
        <w:t xml:space="preserve">kept constant at </w:t>
      </w:r>
      <w:r w:rsidR="008848B4" w:rsidRPr="00956932">
        <w:rPr>
          <w:rFonts w:ascii="Times New Roman" w:hAnsi="Times New Roman" w:cs="Times New Roman"/>
        </w:rPr>
        <w:t>40.28</w:t>
      </w:r>
      <w:r w:rsidR="000C1F07" w:rsidRPr="00956932">
        <w:rPr>
          <w:rFonts w:ascii="Times New Roman" w:hAnsi="Times New Roman" w:cs="Times New Roman"/>
        </w:rPr>
        <w:t xml:space="preserve"> </w:t>
      </w:r>
      <w:r w:rsidR="008848B4" w:rsidRPr="00956932">
        <w:rPr>
          <w:rFonts w:ascii="Times New Roman" w:hAnsi="Times New Roman" w:cs="Times New Roman"/>
        </w:rPr>
        <w:t>L/min.</w:t>
      </w:r>
      <w:r w:rsidR="00956932" w:rsidRPr="00956932">
        <w:rPr>
          <w:rFonts w:ascii="Times New Roman" w:hAnsi="Times New Roman" w:cs="Times New Roman"/>
        </w:rPr>
        <w:t xml:space="preserve"> At time 12 and 18 minutes, the experimental and model results predicted a significant reduction of corrosion rates </w:t>
      </w:r>
      <w:r w:rsidR="00956932" w:rsidRPr="00956932">
        <w:rPr>
          <w:rFonts w:ascii="Times New Roman" w:eastAsiaTheme="minorEastAsia" w:hAnsi="Times New Roman" w:cs="Times New Roman"/>
        </w:rPr>
        <w:t xml:space="preserve">while others gave only moderate or negligible protection to the crude oil pipeline. </w:t>
      </w:r>
      <w:r w:rsidR="00956932" w:rsidRPr="00956932">
        <w:rPr>
          <w:rFonts w:ascii="Times New Roman" w:hAnsi="Times New Roman" w:cs="Times New Roman"/>
        </w:rPr>
        <w:t>From the profile plot, the values of the corrosion rate (</w:t>
      </w:r>
      <w:proofErr w:type="spellStart"/>
      <w:r w:rsidR="00956932" w:rsidRPr="00956932">
        <w:rPr>
          <w:rFonts w:ascii="Times New Roman" w:hAnsi="Times New Roman" w:cs="Times New Roman"/>
        </w:rPr>
        <w:t>mpy</w:t>
      </w:r>
      <w:proofErr w:type="spellEnd"/>
      <w:r w:rsidR="00956932" w:rsidRPr="00956932">
        <w:rPr>
          <w:rFonts w:ascii="Times New Roman" w:hAnsi="Times New Roman" w:cs="Times New Roman"/>
        </w:rPr>
        <w:t xml:space="preserve">) against time (min) of the experimental and model results are 3 (0.96 </w:t>
      </w:r>
      <w:proofErr w:type="spellStart"/>
      <w:r w:rsidR="00956932" w:rsidRPr="00956932">
        <w:rPr>
          <w:rFonts w:ascii="Times New Roman" w:hAnsi="Times New Roman" w:cs="Times New Roman"/>
        </w:rPr>
        <w:t>mpy</w:t>
      </w:r>
      <w:proofErr w:type="spellEnd"/>
      <w:r w:rsidR="00956932" w:rsidRPr="00956932">
        <w:rPr>
          <w:rFonts w:ascii="Times New Roman" w:hAnsi="Times New Roman" w:cs="Times New Roman"/>
        </w:rPr>
        <w:t xml:space="preserve">, 0.9058 </w:t>
      </w:r>
      <w:proofErr w:type="spellStart"/>
      <w:r w:rsidR="00956932" w:rsidRPr="00956932">
        <w:rPr>
          <w:rFonts w:ascii="Times New Roman" w:hAnsi="Times New Roman" w:cs="Times New Roman"/>
        </w:rPr>
        <w:t>mpy</w:t>
      </w:r>
      <w:proofErr w:type="spellEnd"/>
      <w:r w:rsidR="00956932" w:rsidRPr="00956932">
        <w:rPr>
          <w:rFonts w:ascii="Times New Roman" w:hAnsi="Times New Roman" w:cs="Times New Roman"/>
        </w:rPr>
        <w:t xml:space="preserve">), 6 (0.68 </w:t>
      </w:r>
      <w:proofErr w:type="spellStart"/>
      <w:r w:rsidR="00956932" w:rsidRPr="00956932">
        <w:rPr>
          <w:rFonts w:ascii="Times New Roman" w:hAnsi="Times New Roman" w:cs="Times New Roman"/>
        </w:rPr>
        <w:t>mpy</w:t>
      </w:r>
      <w:proofErr w:type="spellEnd"/>
      <w:r w:rsidR="00956932" w:rsidRPr="00956932">
        <w:rPr>
          <w:rFonts w:ascii="Times New Roman" w:hAnsi="Times New Roman" w:cs="Times New Roman"/>
        </w:rPr>
        <w:t xml:space="preserve">, 0.7876 </w:t>
      </w:r>
      <w:proofErr w:type="spellStart"/>
      <w:r w:rsidR="00956932" w:rsidRPr="00956932">
        <w:rPr>
          <w:rFonts w:ascii="Times New Roman" w:hAnsi="Times New Roman" w:cs="Times New Roman"/>
        </w:rPr>
        <w:t>mpy</w:t>
      </w:r>
      <w:proofErr w:type="spellEnd"/>
      <w:r w:rsidR="00956932" w:rsidRPr="00956932">
        <w:rPr>
          <w:rFonts w:ascii="Times New Roman" w:hAnsi="Times New Roman" w:cs="Times New Roman"/>
        </w:rPr>
        <w:t xml:space="preserve">), 9 (0.87 </w:t>
      </w:r>
      <w:proofErr w:type="spellStart"/>
      <w:r w:rsidR="00956932" w:rsidRPr="00956932">
        <w:rPr>
          <w:rFonts w:ascii="Times New Roman" w:hAnsi="Times New Roman" w:cs="Times New Roman"/>
        </w:rPr>
        <w:t>mpy</w:t>
      </w:r>
      <w:proofErr w:type="spellEnd"/>
      <w:r w:rsidR="00956932" w:rsidRPr="00956932">
        <w:rPr>
          <w:rFonts w:ascii="Times New Roman" w:hAnsi="Times New Roman" w:cs="Times New Roman"/>
        </w:rPr>
        <w:t xml:space="preserve">, 0.6694 </w:t>
      </w:r>
      <w:proofErr w:type="spellStart"/>
      <w:r w:rsidR="00956932" w:rsidRPr="00956932">
        <w:rPr>
          <w:rFonts w:ascii="Times New Roman" w:hAnsi="Times New Roman" w:cs="Times New Roman"/>
        </w:rPr>
        <w:t>mpy</w:t>
      </w:r>
      <w:proofErr w:type="spellEnd"/>
      <w:r w:rsidR="00956932" w:rsidRPr="00956932">
        <w:rPr>
          <w:rFonts w:ascii="Times New Roman" w:hAnsi="Times New Roman" w:cs="Times New Roman"/>
        </w:rPr>
        <w:t xml:space="preserve">), 12 (0.32 </w:t>
      </w:r>
      <w:proofErr w:type="spellStart"/>
      <w:r w:rsidR="00956932" w:rsidRPr="00956932">
        <w:rPr>
          <w:rFonts w:ascii="Times New Roman" w:hAnsi="Times New Roman" w:cs="Times New Roman"/>
        </w:rPr>
        <w:t>mpy</w:t>
      </w:r>
      <w:proofErr w:type="spellEnd"/>
      <w:r w:rsidR="00956932" w:rsidRPr="00956932">
        <w:rPr>
          <w:rFonts w:ascii="Times New Roman" w:hAnsi="Times New Roman" w:cs="Times New Roman"/>
        </w:rPr>
        <w:t xml:space="preserve">, 0.5512 </w:t>
      </w:r>
      <w:proofErr w:type="spellStart"/>
      <w:r w:rsidR="00956932" w:rsidRPr="00956932">
        <w:rPr>
          <w:rFonts w:ascii="Times New Roman" w:hAnsi="Times New Roman" w:cs="Times New Roman"/>
        </w:rPr>
        <w:t>mpy</w:t>
      </w:r>
      <w:proofErr w:type="spellEnd"/>
      <w:r w:rsidR="00956932" w:rsidRPr="00956932">
        <w:rPr>
          <w:rFonts w:ascii="Times New Roman" w:hAnsi="Times New Roman" w:cs="Times New Roman"/>
        </w:rPr>
        <w:t xml:space="preserve">), 15 (0.45 </w:t>
      </w:r>
      <w:proofErr w:type="spellStart"/>
      <w:r w:rsidR="00956932" w:rsidRPr="00956932">
        <w:rPr>
          <w:rFonts w:ascii="Times New Roman" w:hAnsi="Times New Roman" w:cs="Times New Roman"/>
        </w:rPr>
        <w:t>mpy</w:t>
      </w:r>
      <w:proofErr w:type="spellEnd"/>
      <w:r w:rsidR="00956932" w:rsidRPr="00956932">
        <w:rPr>
          <w:rFonts w:ascii="Times New Roman" w:hAnsi="Times New Roman" w:cs="Times New Roman"/>
        </w:rPr>
        <w:t xml:space="preserve">, 0.433 </w:t>
      </w:r>
      <w:proofErr w:type="spellStart"/>
      <w:r w:rsidR="00956932" w:rsidRPr="00956932">
        <w:rPr>
          <w:rFonts w:ascii="Times New Roman" w:hAnsi="Times New Roman" w:cs="Times New Roman"/>
        </w:rPr>
        <w:t>mpy</w:t>
      </w:r>
      <w:proofErr w:type="spellEnd"/>
      <w:r w:rsidR="00956932" w:rsidRPr="00956932">
        <w:rPr>
          <w:rFonts w:ascii="Times New Roman" w:hAnsi="Times New Roman" w:cs="Times New Roman"/>
        </w:rPr>
        <w:t xml:space="preserve">), 18 (0.38 </w:t>
      </w:r>
      <w:proofErr w:type="spellStart"/>
      <w:r w:rsidR="00956932" w:rsidRPr="00956932">
        <w:rPr>
          <w:rFonts w:ascii="Times New Roman" w:hAnsi="Times New Roman" w:cs="Times New Roman"/>
        </w:rPr>
        <w:t>mpy</w:t>
      </w:r>
      <w:proofErr w:type="spellEnd"/>
      <w:r w:rsidR="00956932" w:rsidRPr="00956932">
        <w:rPr>
          <w:rFonts w:ascii="Times New Roman" w:hAnsi="Times New Roman" w:cs="Times New Roman"/>
        </w:rPr>
        <w:t xml:space="preserve">, 0.3148 </w:t>
      </w:r>
      <w:proofErr w:type="spellStart"/>
      <w:r w:rsidR="00956932" w:rsidRPr="00956932">
        <w:rPr>
          <w:rFonts w:ascii="Times New Roman" w:hAnsi="Times New Roman" w:cs="Times New Roman"/>
        </w:rPr>
        <w:t>mpy</w:t>
      </w:r>
      <w:proofErr w:type="spellEnd"/>
      <w:r w:rsidR="00956932" w:rsidRPr="00956932">
        <w:rPr>
          <w:rFonts w:ascii="Times New Roman" w:hAnsi="Times New Roman" w:cs="Times New Roman"/>
        </w:rPr>
        <w:t>). But the variation of the experimental and model results in terms of deviation is (0.05%) indicating that both results are insignificant in variation, showing positive agreement between the experimental and model results.</w:t>
      </w:r>
      <w:r w:rsidR="00956932" w:rsidRPr="00956932">
        <w:rPr>
          <w:rFonts w:ascii="Times New Roman" w:hAnsi="Times New Roman" w:cs="Times New Roman"/>
          <w:b/>
          <w:bCs/>
        </w:rPr>
        <w:t xml:space="preserve"> </w:t>
      </w:r>
      <w:r w:rsidR="008848B4" w:rsidRPr="00956932">
        <w:rPr>
          <w:rFonts w:ascii="Times New Roman" w:hAnsi="Times New Roman" w:cs="Times New Roman"/>
        </w:rPr>
        <w:t>However, it can be deduced that the long chain paraffin layer was physically removed from the surface during periods of elevated flow rate or temperature, resulting in the loss of the majority of the corrosion protection.</w:t>
      </w:r>
    </w:p>
    <w:p w14:paraId="580D1400" w14:textId="0CFF98F6" w:rsidR="00204F48" w:rsidRPr="00956932" w:rsidRDefault="00204F48" w:rsidP="00956932">
      <w:pPr>
        <w:spacing w:line="276" w:lineRule="auto"/>
        <w:jc w:val="both"/>
        <w:rPr>
          <w:rFonts w:ascii="Times New Roman" w:hAnsi="Times New Roman" w:cs="Times New Roman"/>
        </w:rPr>
      </w:pPr>
      <w:r w:rsidRPr="00956932">
        <w:rPr>
          <w:rFonts w:ascii="Times New Roman" w:hAnsi="Times New Roman" w:cs="Times New Roman"/>
        </w:rPr>
        <w:t xml:space="preserve">Keywords – </w:t>
      </w:r>
      <w:r w:rsidR="00A62CA0" w:rsidRPr="00956932">
        <w:rPr>
          <w:rFonts w:ascii="Times New Roman" w:hAnsi="Times New Roman" w:cs="Times New Roman"/>
        </w:rPr>
        <w:t>Experimental, modelling</w:t>
      </w:r>
      <w:r w:rsidR="003A76BC" w:rsidRPr="00956932">
        <w:rPr>
          <w:rFonts w:ascii="Times New Roman" w:hAnsi="Times New Roman" w:cs="Times New Roman"/>
        </w:rPr>
        <w:t>, waxy, crude oil</w:t>
      </w:r>
      <w:r w:rsidR="0071191D" w:rsidRPr="00956932">
        <w:rPr>
          <w:rFonts w:ascii="Times New Roman" w:hAnsi="Times New Roman" w:cs="Times New Roman"/>
        </w:rPr>
        <w:t xml:space="preserve">, deposition, </w:t>
      </w:r>
      <w:r w:rsidR="003A76BC" w:rsidRPr="00956932">
        <w:rPr>
          <w:rFonts w:ascii="Times New Roman" w:hAnsi="Times New Roman" w:cs="Times New Roman"/>
        </w:rPr>
        <w:t>flow rate, corrosion</w:t>
      </w:r>
    </w:p>
    <w:p w14:paraId="7B0B3EB0" w14:textId="77777777" w:rsidR="008A527F" w:rsidRPr="00956932" w:rsidRDefault="008A527F" w:rsidP="00956932">
      <w:pPr>
        <w:spacing w:after="200" w:line="276" w:lineRule="auto"/>
        <w:ind w:left="360"/>
        <w:jc w:val="both"/>
        <w:rPr>
          <w:rFonts w:ascii="Times New Roman" w:hAnsi="Times New Roman" w:cs="Times New Roman"/>
          <w:b/>
          <w:bCs/>
        </w:rPr>
      </w:pPr>
    </w:p>
    <w:p w14:paraId="3BF4965E" w14:textId="77777777" w:rsidR="00F44F5B" w:rsidRDefault="00F44F5B" w:rsidP="00956932">
      <w:pPr>
        <w:spacing w:after="200" w:line="276" w:lineRule="auto"/>
        <w:jc w:val="both"/>
        <w:rPr>
          <w:rFonts w:ascii="Times New Roman" w:hAnsi="Times New Roman" w:cs="Times New Roman"/>
          <w:b/>
          <w:bCs/>
        </w:rPr>
      </w:pPr>
    </w:p>
    <w:p w14:paraId="220B7472" w14:textId="77777777" w:rsidR="00B50F73" w:rsidRDefault="00B50F73" w:rsidP="00956932">
      <w:pPr>
        <w:spacing w:after="200" w:line="276" w:lineRule="auto"/>
        <w:jc w:val="both"/>
        <w:rPr>
          <w:rFonts w:ascii="Times New Roman" w:hAnsi="Times New Roman" w:cs="Times New Roman"/>
          <w:b/>
          <w:bCs/>
        </w:rPr>
      </w:pPr>
    </w:p>
    <w:p w14:paraId="20ED437B" w14:textId="77777777" w:rsidR="00B50F73" w:rsidRPr="00956932" w:rsidRDefault="00B50F73" w:rsidP="00956932">
      <w:pPr>
        <w:spacing w:after="200" w:line="276" w:lineRule="auto"/>
        <w:jc w:val="both"/>
        <w:rPr>
          <w:rFonts w:ascii="Times New Roman" w:hAnsi="Times New Roman" w:cs="Times New Roman"/>
          <w:b/>
          <w:bCs/>
        </w:rPr>
      </w:pPr>
    </w:p>
    <w:p w14:paraId="08C52F3A" w14:textId="73CF0E5F" w:rsidR="00204F48" w:rsidRPr="00956932" w:rsidRDefault="003C342A" w:rsidP="00956932">
      <w:pPr>
        <w:pStyle w:val="ListParagraph"/>
        <w:numPr>
          <w:ilvl w:val="0"/>
          <w:numId w:val="10"/>
        </w:numPr>
        <w:spacing w:after="200" w:line="276" w:lineRule="auto"/>
        <w:jc w:val="both"/>
        <w:rPr>
          <w:b/>
          <w:bCs/>
        </w:rPr>
      </w:pPr>
      <w:r w:rsidRPr="00956932">
        <w:rPr>
          <w:rFonts w:ascii="Times New Roman" w:hAnsi="Times New Roman" w:cs="Times New Roman"/>
          <w:b/>
          <w:bCs/>
        </w:rPr>
        <w:t>INTRODUCTION</w:t>
      </w:r>
    </w:p>
    <w:p w14:paraId="264903E2" w14:textId="392F8101" w:rsidR="007F4764" w:rsidRPr="001A20A8" w:rsidRDefault="00A90AA7" w:rsidP="00956932">
      <w:pPr>
        <w:spacing w:after="0" w:line="276" w:lineRule="auto"/>
        <w:jc w:val="both"/>
        <w:rPr>
          <w:rFonts w:ascii="Times New Roman" w:hAnsi="Times New Roman" w:cs="Times New Roman"/>
        </w:rPr>
      </w:pPr>
      <w:r w:rsidRPr="00956932">
        <w:rPr>
          <w:rFonts w:ascii="Times New Roman" w:hAnsi="Times New Roman" w:cs="Times New Roman"/>
        </w:rPr>
        <w:t xml:space="preserve">Paraffin wax deposition </w:t>
      </w:r>
      <w:r w:rsidR="00FD6998" w:rsidRPr="00956932">
        <w:rPr>
          <w:rFonts w:ascii="Times New Roman" w:hAnsi="Times New Roman" w:cs="Times New Roman"/>
        </w:rPr>
        <w:t>is a major</w:t>
      </w:r>
      <w:r w:rsidRPr="00956932">
        <w:rPr>
          <w:rFonts w:ascii="Times New Roman" w:hAnsi="Times New Roman" w:cs="Times New Roman"/>
        </w:rPr>
        <w:t xml:space="preserve"> </w:t>
      </w:r>
      <w:r w:rsidR="00FD6998" w:rsidRPr="00956932">
        <w:rPr>
          <w:rFonts w:ascii="Times New Roman" w:hAnsi="Times New Roman" w:cs="Times New Roman"/>
        </w:rPr>
        <w:t xml:space="preserve">problem in </w:t>
      </w:r>
      <w:r w:rsidR="007F4764" w:rsidRPr="00956932">
        <w:rPr>
          <w:rFonts w:ascii="Times New Roman" w:hAnsi="Times New Roman" w:cs="Times New Roman"/>
        </w:rPr>
        <w:t>oil and gas industry. It is an unsolved difficulty</w:t>
      </w:r>
      <w:r w:rsidRPr="00956932">
        <w:rPr>
          <w:rFonts w:ascii="Times New Roman" w:hAnsi="Times New Roman" w:cs="Times New Roman"/>
        </w:rPr>
        <w:t xml:space="preserve"> in </w:t>
      </w:r>
      <w:r w:rsidR="007F4764" w:rsidRPr="00956932">
        <w:rPr>
          <w:rFonts w:ascii="Times New Roman" w:hAnsi="Times New Roman" w:cs="Times New Roman"/>
        </w:rPr>
        <w:t>f</w:t>
      </w:r>
      <w:r w:rsidRPr="00956932">
        <w:rPr>
          <w:rFonts w:ascii="Times New Roman" w:hAnsi="Times New Roman" w:cs="Times New Roman"/>
        </w:rPr>
        <w:t xml:space="preserve">low </w:t>
      </w:r>
      <w:r w:rsidR="007F4764" w:rsidRPr="00956932">
        <w:rPr>
          <w:rFonts w:ascii="Times New Roman" w:hAnsi="Times New Roman" w:cs="Times New Roman"/>
        </w:rPr>
        <w:t>a</w:t>
      </w:r>
      <w:r w:rsidRPr="00956932">
        <w:rPr>
          <w:rFonts w:ascii="Times New Roman" w:hAnsi="Times New Roman" w:cs="Times New Roman"/>
        </w:rPr>
        <w:t>ssurance in pipelines and manufacturing equipment.</w:t>
      </w:r>
      <w:r w:rsidR="00FD6998" w:rsidRPr="00956932">
        <w:rPr>
          <w:rFonts w:ascii="Times New Roman" w:hAnsi="Times New Roman" w:cs="Times New Roman"/>
        </w:rPr>
        <w:t xml:space="preserve"> Though paraffin wax restricts the flow in the pipeline, it acts as a corrosion inhibitor by covering the inner wall of pipeline</w:t>
      </w:r>
      <w:r w:rsidR="001A20A8">
        <w:rPr>
          <w:rFonts w:ascii="Times New Roman" w:hAnsi="Times New Roman" w:cs="Times New Roman"/>
        </w:rPr>
        <w:t xml:space="preserve"> (Shein and Denisova, 2016)</w:t>
      </w:r>
      <w:r w:rsidR="00FD6998" w:rsidRPr="00956932">
        <w:rPr>
          <w:rFonts w:ascii="Times New Roman" w:hAnsi="Times New Roman" w:cs="Times New Roman"/>
        </w:rPr>
        <w:t xml:space="preserve">. </w:t>
      </w:r>
      <w:r w:rsidR="007F4764" w:rsidRPr="00956932">
        <w:rPr>
          <w:rFonts w:ascii="Times New Roman" w:hAnsi="Times New Roman" w:cs="Times New Roman"/>
        </w:rPr>
        <w:t xml:space="preserve">The rate of wax deposition is significantly influenced by this removal mechanism. Wax applied at high flow rates has a different texture than wax applied at low flow </w:t>
      </w:r>
      <w:r w:rsidR="007F4764" w:rsidRPr="00956932">
        <w:rPr>
          <w:rFonts w:ascii="Times New Roman" w:hAnsi="Times New Roman" w:cs="Times New Roman"/>
        </w:rPr>
        <w:lastRenderedPageBreak/>
        <w:t>rates. (</w:t>
      </w:r>
      <w:r w:rsidR="001A20A8">
        <w:rPr>
          <w:rFonts w:ascii="Times New Roman" w:hAnsi="Times New Roman" w:cs="Times New Roman"/>
        </w:rPr>
        <w:t>Tronov, 2017; Hag, 2014</w:t>
      </w:r>
      <w:r w:rsidR="007F4764" w:rsidRPr="00956932">
        <w:rPr>
          <w:rFonts w:ascii="Times New Roman" w:hAnsi="Times New Roman" w:cs="Times New Roman"/>
        </w:rPr>
        <w:t xml:space="preserve">). </w:t>
      </w:r>
      <w:r w:rsidR="00FD6998" w:rsidRPr="00956932">
        <w:rPr>
          <w:rFonts w:ascii="Times New Roman" w:hAnsi="Times New Roman" w:cs="Times New Roman"/>
        </w:rPr>
        <w:t>These problems mainly caused in the transportation and utilities where the pipelines are severely corroded. The paraffin wax on the surface provides excellent corrosion protection, while others provided only moderate or negligible protection in the crude oil pipeline, but most of the corrosion protection has been lost due to the long chain paraffin layer being physically removed from the surface during the periods of increased temperature or increased flow rates</w:t>
      </w:r>
      <w:r w:rsidR="001A20A8">
        <w:rPr>
          <w:rFonts w:ascii="Times New Roman" w:hAnsi="Times New Roman" w:cs="Times New Roman"/>
        </w:rPr>
        <w:t xml:space="preserve"> (Hsu et al., 2019)</w:t>
      </w:r>
      <w:r w:rsidR="00FD6998" w:rsidRPr="00956932">
        <w:rPr>
          <w:rFonts w:ascii="Times New Roman" w:eastAsia="Times New Roman" w:hAnsi="Times New Roman" w:cs="Times New Roman"/>
        </w:rPr>
        <w:t>.</w:t>
      </w:r>
      <w:r w:rsidR="00FD6998" w:rsidRPr="00956932">
        <w:rPr>
          <w:rFonts w:ascii="Times New Roman" w:hAnsi="Times New Roman" w:cs="Times New Roman"/>
        </w:rPr>
        <w:t xml:space="preserve"> The protection of paraffins can be assumed to be due to physisorption caused by relatively weak intermolecular forces such as van der Waals forces (Gjermundsen, 2016). </w:t>
      </w:r>
      <w:r w:rsidR="001F4C8C" w:rsidRPr="00956932">
        <w:rPr>
          <w:rFonts w:ascii="Times New Roman" w:hAnsi="Times New Roman" w:cs="Times New Roman"/>
        </w:rPr>
        <w:t xml:space="preserve"> </w:t>
      </w:r>
      <w:r w:rsidR="00FD6998" w:rsidRPr="00956932">
        <w:rPr>
          <w:rFonts w:ascii="Times New Roman" w:hAnsi="Times New Roman" w:cs="Times New Roman"/>
        </w:rPr>
        <w:t xml:space="preserve">The rate of wax deposition is affected by the flow rate in the pipe line, which is caused by shear removal of the deposited wax due to shear stress on the wax's surface. The resident duration of crude oil in the pipeline is affected by flow rates, as a longer residence time results in more wax deposits on the pipe wall. When it comes to shear removal, however, larger flow rates result in less wax deposits. The flow rates' final effect is determined by which of these two opposing effects is more powerful. The most essential component in the laminar flow regime is residence time, whereas shear removal is more critical in the pseudo-turbulent and turbulent flow regimes. As the flow rate increases from laminar to pseudo-turbulent to turbulent, the maximum deposition rate decreases, while the temperature at which the maximum deposition rate occurs decreases (Hsu </w:t>
      </w:r>
      <w:r w:rsidR="00FD6998" w:rsidRPr="00956932">
        <w:rPr>
          <w:rFonts w:ascii="Times New Roman" w:hAnsi="Times New Roman" w:cs="Times New Roman"/>
          <w:i/>
          <w:iCs/>
        </w:rPr>
        <w:t>et al.,</w:t>
      </w:r>
      <w:r w:rsidR="00FD6998" w:rsidRPr="00956932">
        <w:rPr>
          <w:rFonts w:ascii="Times New Roman" w:hAnsi="Times New Roman" w:cs="Times New Roman"/>
        </w:rPr>
        <w:t xml:space="preserve"> 2005).</w:t>
      </w:r>
      <w:r w:rsidR="007F4764" w:rsidRPr="00956932">
        <w:rPr>
          <w:rFonts w:ascii="Times New Roman" w:hAnsi="Times New Roman" w:cs="Times New Roman"/>
        </w:rPr>
        <w:t xml:space="preserve"> </w:t>
      </w:r>
      <w:r w:rsidR="00FD6998" w:rsidRPr="00956932">
        <w:rPr>
          <w:rFonts w:ascii="Times New Roman" w:hAnsi="Times New Roman" w:cs="Times New Roman"/>
        </w:rPr>
        <w:t>The wax coating is pushed or sloughed away from the pipe wall by the viscous force caused by the turbulent stream. When the viscous drag overcomes the deposit's resistance to shear, the wax sloughs and returns to the liquid. At high flow rates, the deposited paraffin wax seems tougher, more compacted, and firmly bonded to the deposition surface, with good cohesion among the molecules.</w:t>
      </w:r>
      <w:r w:rsidR="007F4764" w:rsidRPr="00956932">
        <w:rPr>
          <w:rFonts w:ascii="Times New Roman" w:hAnsi="Times New Roman" w:cs="Times New Roman"/>
        </w:rPr>
        <w:t xml:space="preserve"> </w:t>
      </w:r>
      <w:r w:rsidR="002E0835" w:rsidRPr="00956932">
        <w:rPr>
          <w:rFonts w:ascii="Times New Roman" w:hAnsi="Times New Roman" w:cs="Times New Roman"/>
        </w:rPr>
        <w:t>Another issue that the oil and gas industry is grappling with is corrosion in steel pipes</w:t>
      </w:r>
      <w:r w:rsidR="001A20A8">
        <w:rPr>
          <w:rFonts w:ascii="Times New Roman" w:hAnsi="Times New Roman" w:cs="Times New Roman"/>
        </w:rPr>
        <w:t xml:space="preserve"> (</w:t>
      </w:r>
      <w:proofErr w:type="spellStart"/>
      <w:r w:rsidR="001A20A8">
        <w:rPr>
          <w:rFonts w:ascii="Times New Roman" w:hAnsi="Times New Roman" w:cs="Times New Roman"/>
        </w:rPr>
        <w:t>Villamizar</w:t>
      </w:r>
      <w:proofErr w:type="spellEnd"/>
      <w:r w:rsidR="001A20A8">
        <w:rPr>
          <w:rFonts w:ascii="Times New Roman" w:hAnsi="Times New Roman" w:cs="Times New Roman"/>
        </w:rPr>
        <w:t xml:space="preserve"> </w:t>
      </w:r>
      <w:proofErr w:type="spellStart"/>
      <w:r w:rsidR="001A20A8">
        <w:rPr>
          <w:rFonts w:ascii="Times New Roman" w:hAnsi="Times New Roman" w:cs="Times New Roman"/>
        </w:rPr>
        <w:t>etal</w:t>
      </w:r>
      <w:proofErr w:type="spellEnd"/>
      <w:r w:rsidR="001A20A8">
        <w:rPr>
          <w:rFonts w:ascii="Times New Roman" w:hAnsi="Times New Roman" w:cs="Times New Roman"/>
        </w:rPr>
        <w:t>., 2017)</w:t>
      </w:r>
      <w:r w:rsidR="002E0835" w:rsidRPr="00956932">
        <w:rPr>
          <w:rFonts w:ascii="Times New Roman" w:hAnsi="Times New Roman" w:cs="Times New Roman"/>
        </w:rPr>
        <w:t xml:space="preserve">. </w:t>
      </w:r>
      <w:r w:rsidR="00FD6998" w:rsidRPr="00956932">
        <w:rPr>
          <w:rFonts w:ascii="Times New Roman" w:hAnsi="Times New Roman" w:cs="Times New Roman"/>
        </w:rPr>
        <w:t>C</w:t>
      </w:r>
      <w:r w:rsidRPr="00956932">
        <w:rPr>
          <w:rFonts w:ascii="Times New Roman" w:hAnsi="Times New Roman" w:cs="Times New Roman"/>
        </w:rPr>
        <w:t>orrosion can cause damage in the pipeline material by deteriorating the pipelines material</w:t>
      </w:r>
      <w:r w:rsidR="002E0835">
        <w:rPr>
          <w:rFonts w:ascii="Times New Roman" w:hAnsi="Times New Roman" w:cs="Times New Roman"/>
        </w:rPr>
        <w:t xml:space="preserve">. </w:t>
      </w:r>
      <w:r w:rsidRPr="00956932">
        <w:rPr>
          <w:rFonts w:ascii="Times New Roman" w:hAnsi="Times New Roman" w:cs="Times New Roman"/>
        </w:rPr>
        <w:t>There is not much research work that studies the relationship between paraffin wax deposition and corrosion behavior</w:t>
      </w:r>
      <w:r w:rsidR="001A20A8">
        <w:rPr>
          <w:rFonts w:ascii="Times New Roman" w:hAnsi="Times New Roman" w:cs="Times New Roman"/>
        </w:rPr>
        <w:t xml:space="preserve"> (Rodriquez et al., 2019)</w:t>
      </w:r>
      <w:r w:rsidRPr="00956932">
        <w:rPr>
          <w:rFonts w:ascii="Times New Roman" w:hAnsi="Times New Roman" w:cs="Times New Roman"/>
        </w:rPr>
        <w:t xml:space="preserve"> Despite the lack of surface chemical activity, at low temperatures-below the </w:t>
      </w:r>
      <w:r w:rsidR="007621EA" w:rsidRPr="00956932">
        <w:rPr>
          <w:rFonts w:ascii="Times New Roman" w:hAnsi="Times New Roman" w:cs="Times New Roman"/>
        </w:rPr>
        <w:t>so-called</w:t>
      </w:r>
      <w:r w:rsidRPr="00956932">
        <w:rPr>
          <w:rFonts w:ascii="Times New Roman" w:hAnsi="Times New Roman" w:cs="Times New Roman"/>
        </w:rPr>
        <w:t xml:space="preserve"> wax appearance temperature (WAT), paraffins can precipitate and deposit on the pipe surface. When the wax layer covers the steel surface, it can slow down corrosion processes by hindering the diffusion of corrosive species to the surface</w:t>
      </w:r>
      <w:r w:rsidR="001A20A8">
        <w:rPr>
          <w:rFonts w:ascii="Times New Roman" w:hAnsi="Times New Roman" w:cs="Times New Roman"/>
        </w:rPr>
        <w:t xml:space="preserve"> (</w:t>
      </w:r>
      <w:proofErr w:type="spellStart"/>
      <w:r w:rsidR="001A20A8">
        <w:rPr>
          <w:rFonts w:ascii="Times New Roman" w:hAnsi="Times New Roman" w:cs="Times New Roman"/>
        </w:rPr>
        <w:t>Alsabagh</w:t>
      </w:r>
      <w:proofErr w:type="spellEnd"/>
      <w:r w:rsidR="001A20A8">
        <w:rPr>
          <w:rFonts w:ascii="Times New Roman" w:hAnsi="Times New Roman" w:cs="Times New Roman"/>
        </w:rPr>
        <w:t xml:space="preserve"> et al., 2015; </w:t>
      </w:r>
      <w:proofErr w:type="spellStart"/>
      <w:r w:rsidR="001A20A8">
        <w:rPr>
          <w:rFonts w:ascii="Times New Roman" w:hAnsi="Times New Roman" w:cs="Times New Roman"/>
        </w:rPr>
        <w:t>Bentiss</w:t>
      </w:r>
      <w:proofErr w:type="spellEnd"/>
      <w:r w:rsidR="001A20A8">
        <w:rPr>
          <w:rFonts w:ascii="Times New Roman" w:hAnsi="Times New Roman" w:cs="Times New Roman"/>
        </w:rPr>
        <w:t xml:space="preserve"> et al., 2018)</w:t>
      </w:r>
      <w:r w:rsidRPr="00956932">
        <w:rPr>
          <w:rFonts w:ascii="Times New Roman" w:hAnsi="Times New Roman" w:cs="Times New Roman"/>
        </w:rPr>
        <w:t>. However, if the temperature stays below the WAT for extended period of time, the wax layer becomes thicker with time, and can, in the long run, cause partial or total blockage of the pipe. It was</w:t>
      </w:r>
      <w:r w:rsidRPr="00956932">
        <w:rPr>
          <w:rFonts w:ascii="Times New Roman" w:hAnsi="Times New Roman" w:cs="Times New Roman"/>
          <w:i/>
          <w:iCs/>
        </w:rPr>
        <w:t xml:space="preserve"> </w:t>
      </w:r>
      <w:r w:rsidRPr="00956932">
        <w:rPr>
          <w:rFonts w:ascii="Times New Roman" w:hAnsi="Times New Roman" w:cs="Times New Roman"/>
        </w:rPr>
        <w:t>found that crude oils can generate corrosion inhibition, but the extent of inhibition varied from one crude oil to another.</w:t>
      </w:r>
      <w:r w:rsidR="001A20A8">
        <w:rPr>
          <w:rFonts w:ascii="Times New Roman" w:hAnsi="Times New Roman" w:cs="Times New Roman"/>
        </w:rPr>
        <w:t xml:space="preserve"> </w:t>
      </w:r>
      <w:r w:rsidR="007F4764" w:rsidRPr="00956932">
        <w:rPr>
          <w:rFonts w:ascii="Times New Roman" w:hAnsi="Times New Roman" w:cs="Times New Roman"/>
        </w:rPr>
        <w:t>Corrosion inhibitors have become more widely employed and improved throughout time. Individual tests have been carried out to determine the elements that produce corrosion and wax deposition</w:t>
      </w:r>
      <w:r w:rsidR="001A20A8">
        <w:rPr>
          <w:rFonts w:ascii="Times New Roman" w:hAnsi="Times New Roman" w:cs="Times New Roman"/>
        </w:rPr>
        <w:t xml:space="preserve"> (</w:t>
      </w:r>
      <w:proofErr w:type="spellStart"/>
      <w:r w:rsidR="001A20A8">
        <w:rPr>
          <w:rFonts w:ascii="Times New Roman" w:hAnsi="Times New Roman" w:cs="Times New Roman"/>
        </w:rPr>
        <w:t>Lebrini</w:t>
      </w:r>
      <w:proofErr w:type="spellEnd"/>
      <w:r w:rsidR="001A20A8">
        <w:rPr>
          <w:rFonts w:ascii="Times New Roman" w:hAnsi="Times New Roman" w:cs="Times New Roman"/>
        </w:rPr>
        <w:t xml:space="preserve"> et al., 2017)</w:t>
      </w:r>
      <w:r w:rsidR="007F4764" w:rsidRPr="00956932">
        <w:rPr>
          <w:rFonts w:ascii="Times New Roman" w:hAnsi="Times New Roman" w:cs="Times New Roman"/>
        </w:rPr>
        <w:t>. Wax deposits, on the other hand, can help to prevent corrosion by forming wax layers on the interior pipeline surface, which prevent corrosive water from reaching the surface and thereby minimizing metal loss due to corrosion</w:t>
      </w:r>
      <w:r w:rsidR="001A20A8">
        <w:rPr>
          <w:rFonts w:ascii="Times New Roman" w:hAnsi="Times New Roman" w:cs="Times New Roman"/>
        </w:rPr>
        <w:t xml:space="preserve"> (Morad et al., 2016)</w:t>
      </w:r>
      <w:r w:rsidR="007F4764" w:rsidRPr="00956932">
        <w:rPr>
          <w:rFonts w:ascii="Times New Roman" w:hAnsi="Times New Roman" w:cs="Times New Roman"/>
        </w:rPr>
        <w:t xml:space="preserve">. </w:t>
      </w:r>
      <w:r w:rsidR="007F4764" w:rsidRPr="00956932">
        <w:rPr>
          <w:rFonts w:ascii="Times New Roman" w:eastAsia="Times New Roman" w:hAnsi="Times New Roman" w:cs="Times New Roman"/>
        </w:rPr>
        <w:t>Waxy crudes have different properties depending on where they're found.</w:t>
      </w:r>
    </w:p>
    <w:p w14:paraId="3B8A3CF8" w14:textId="4151CEE2" w:rsidR="00F44F5B" w:rsidRPr="00956932" w:rsidRDefault="007F4764" w:rsidP="00956932">
      <w:pPr>
        <w:spacing w:after="0" w:line="276" w:lineRule="auto"/>
        <w:jc w:val="both"/>
        <w:rPr>
          <w:rFonts w:ascii="Times New Roman" w:hAnsi="Times New Roman" w:cs="Times New Roman"/>
        </w:rPr>
      </w:pPr>
      <w:r w:rsidRPr="00956932">
        <w:rPr>
          <w:rFonts w:ascii="Times New Roman" w:hAnsi="Times New Roman" w:cs="Times New Roman"/>
        </w:rPr>
        <w:t xml:space="preserve"> </w:t>
      </w:r>
      <w:r w:rsidR="00A90AA7" w:rsidRPr="00956932">
        <w:rPr>
          <w:rFonts w:ascii="Times New Roman" w:hAnsi="Times New Roman" w:cs="Times New Roman"/>
        </w:rPr>
        <w:t xml:space="preserve"> </w:t>
      </w:r>
    </w:p>
    <w:p w14:paraId="07C3DCF5" w14:textId="3019899E" w:rsidR="00204F48" w:rsidRPr="00956932" w:rsidRDefault="00F44F5B" w:rsidP="00956932">
      <w:pPr>
        <w:pStyle w:val="Default"/>
        <w:spacing w:line="276" w:lineRule="auto"/>
        <w:rPr>
          <w:b/>
          <w:color w:val="auto"/>
        </w:rPr>
      </w:pPr>
      <w:r w:rsidRPr="00956932">
        <w:rPr>
          <w:b/>
          <w:color w:val="auto"/>
        </w:rPr>
        <w:t>2</w:t>
      </w:r>
      <w:r w:rsidR="003C342A" w:rsidRPr="00956932">
        <w:rPr>
          <w:b/>
          <w:color w:val="auto"/>
        </w:rPr>
        <w:t>.</w:t>
      </w:r>
      <w:r w:rsidR="003C342A" w:rsidRPr="00956932">
        <w:rPr>
          <w:color w:val="auto"/>
        </w:rPr>
        <w:t xml:space="preserve"> </w:t>
      </w:r>
      <w:r w:rsidR="003C342A" w:rsidRPr="00956932">
        <w:rPr>
          <w:b/>
          <w:color w:val="auto"/>
        </w:rPr>
        <w:t>MATERIALS AND METHODS</w:t>
      </w:r>
    </w:p>
    <w:p w14:paraId="00004673" w14:textId="77777777" w:rsidR="007C374E" w:rsidRPr="00956932" w:rsidRDefault="007C374E" w:rsidP="00956932">
      <w:pPr>
        <w:pStyle w:val="Default"/>
        <w:spacing w:line="276" w:lineRule="auto"/>
        <w:jc w:val="both"/>
        <w:rPr>
          <w:color w:val="auto"/>
        </w:rPr>
      </w:pPr>
    </w:p>
    <w:p w14:paraId="259B5A08" w14:textId="31CE6B0C" w:rsidR="00204F48" w:rsidRPr="00956932" w:rsidRDefault="003C342A" w:rsidP="00956932">
      <w:pPr>
        <w:pStyle w:val="ListParagraph"/>
        <w:numPr>
          <w:ilvl w:val="1"/>
          <w:numId w:val="8"/>
        </w:numPr>
        <w:spacing w:line="276" w:lineRule="auto"/>
        <w:jc w:val="both"/>
        <w:rPr>
          <w:rFonts w:ascii="Times New Roman" w:hAnsi="Times New Roman" w:cs="Times New Roman"/>
          <w:b/>
        </w:rPr>
      </w:pPr>
      <w:r w:rsidRPr="00956932">
        <w:rPr>
          <w:rFonts w:ascii="Times New Roman" w:hAnsi="Times New Roman" w:cs="Times New Roman"/>
          <w:b/>
        </w:rPr>
        <w:t>MATERIALS</w:t>
      </w:r>
    </w:p>
    <w:p w14:paraId="63550665" w14:textId="2EDDCC6F" w:rsidR="00770E6A" w:rsidRPr="00956932" w:rsidRDefault="00F44F5B" w:rsidP="00956932">
      <w:pPr>
        <w:spacing w:after="0" w:line="276" w:lineRule="auto"/>
        <w:jc w:val="both"/>
        <w:rPr>
          <w:rFonts w:ascii="Times New Roman" w:hAnsi="Times New Roman" w:cs="Times New Roman"/>
        </w:rPr>
      </w:pPr>
      <w:r w:rsidRPr="00956932">
        <w:rPr>
          <w:rFonts w:ascii="Times New Roman" w:hAnsi="Times New Roman" w:cs="Times New Roman"/>
        </w:rPr>
        <w:t xml:space="preserve">The materials and equipment used in the experiment were used in this study.: </w:t>
      </w:r>
      <w:bookmarkStart w:id="1" w:name="_Hlk93870812"/>
      <w:r w:rsidRPr="00956932">
        <w:rPr>
          <w:rFonts w:ascii="Times New Roman" w:hAnsi="Times New Roman" w:cs="Times New Roman"/>
        </w:rPr>
        <w:t>Samples of waxy crude oil,</w:t>
      </w:r>
      <w:bookmarkEnd w:id="1"/>
      <w:r w:rsidRPr="00956932">
        <w:rPr>
          <w:rFonts w:ascii="Times New Roman" w:hAnsi="Times New Roman" w:cs="Times New Roman"/>
        </w:rPr>
        <w:t xml:space="preserve"> e</w:t>
      </w:r>
      <w:r w:rsidR="001F4C8C" w:rsidRPr="00956932">
        <w:rPr>
          <w:rFonts w:ascii="Times New Roman" w:hAnsi="Times New Roman" w:cs="Times New Roman"/>
        </w:rPr>
        <w:t>xperimental flow loop system</w:t>
      </w:r>
      <w:r w:rsidRPr="00956932">
        <w:rPr>
          <w:rFonts w:ascii="Times New Roman" w:hAnsi="Times New Roman" w:cs="Times New Roman"/>
        </w:rPr>
        <w:t xml:space="preserve">, </w:t>
      </w:r>
      <w:r w:rsidR="001F4C8C" w:rsidRPr="00956932">
        <w:rPr>
          <w:rFonts w:ascii="Times New Roman" w:hAnsi="Times New Roman" w:cs="Times New Roman"/>
        </w:rPr>
        <w:t>0.5hp pump for recirculating the waxy crude oil. A flow meter with a temperature probe, ball valves for regulating the flow of the fluid and handheld infrared thermometer for temperature measurement</w:t>
      </w:r>
      <w:r w:rsidR="00780AB6" w:rsidRPr="00956932">
        <w:rPr>
          <w:rFonts w:ascii="Times New Roman" w:hAnsi="Times New Roman" w:cs="Times New Roman"/>
        </w:rPr>
        <w:t xml:space="preserve">, MS1000 Corrosion Meter and a </w:t>
      </w:r>
      <w:r w:rsidR="001F4C8C" w:rsidRPr="00956932">
        <w:rPr>
          <w:rFonts w:ascii="Times New Roman" w:hAnsi="Times New Roman" w:cs="Times New Roman"/>
        </w:rPr>
        <w:t xml:space="preserve">straight </w:t>
      </w:r>
      <w:r w:rsidR="00E827DB" w:rsidRPr="00956932">
        <w:rPr>
          <w:rFonts w:ascii="Times New Roman" w:hAnsi="Times New Roman" w:cs="Times New Roman"/>
        </w:rPr>
        <w:t>stainless-steel</w:t>
      </w:r>
      <w:r w:rsidR="001F4C8C" w:rsidRPr="00956932">
        <w:rPr>
          <w:rFonts w:ascii="Times New Roman" w:hAnsi="Times New Roman" w:cs="Times New Roman"/>
        </w:rPr>
        <w:t xml:space="preserve"> pipe with (0.0266m x 0.0133m (internal diameter and inside radius) x 0.0334m x 0.0167m (outer diameter and outside radius) x 2.007m x 0.0034m (pipe length and thickness)</w:t>
      </w:r>
      <w:r w:rsidR="00780AB6" w:rsidRPr="00956932">
        <w:rPr>
          <w:rFonts w:ascii="Times New Roman" w:hAnsi="Times New Roman" w:cs="Times New Roman"/>
        </w:rPr>
        <w:t>.</w:t>
      </w:r>
      <w:r w:rsidR="001F4C8C" w:rsidRPr="00956932">
        <w:rPr>
          <w:rFonts w:ascii="Times New Roman" w:hAnsi="Times New Roman" w:cs="Times New Roman"/>
        </w:rPr>
        <w:t xml:space="preserve"> </w:t>
      </w:r>
    </w:p>
    <w:p w14:paraId="69A778D8" w14:textId="77777777" w:rsidR="001F4C8C" w:rsidRPr="00956932" w:rsidRDefault="001F4C8C" w:rsidP="00956932">
      <w:pPr>
        <w:spacing w:after="0" w:line="276" w:lineRule="auto"/>
        <w:jc w:val="center"/>
        <w:rPr>
          <w:rFonts w:ascii="Times New Roman" w:hAnsi="Times New Roman" w:cs="Times New Roman"/>
        </w:rPr>
      </w:pPr>
    </w:p>
    <w:p w14:paraId="58D3EDD4" w14:textId="77777777" w:rsidR="001F4C8C" w:rsidRPr="001B6C7C" w:rsidRDefault="001F4C8C" w:rsidP="001B6C7C">
      <w:pPr>
        <w:spacing w:after="0" w:line="360" w:lineRule="auto"/>
        <w:jc w:val="center"/>
        <w:rPr>
          <w:rFonts w:ascii="Times New Roman" w:hAnsi="Times New Roman" w:cs="Times New Roman"/>
        </w:rPr>
      </w:pPr>
      <w:r w:rsidRPr="001B6C7C">
        <w:rPr>
          <w:rFonts w:ascii="Times New Roman" w:hAnsi="Times New Roman" w:cs="Times New Roman"/>
          <w:noProof/>
          <w:lang w:val="en-IN" w:eastAsia="en-IN"/>
        </w:rPr>
        <w:drawing>
          <wp:inline distT="0" distB="0" distL="0" distR="0" wp14:anchorId="1072F322" wp14:editId="4362CFEF">
            <wp:extent cx="4857115" cy="3028950"/>
            <wp:effectExtent l="0" t="0" r="635" b="0"/>
            <wp:docPr id="254430921" name="Picture 5" descr="C:\Users\OBINUCHI\Desktop\IMG_20210409_161834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BINUCHI\Desktop\IMG_20210409_161834_7.jpg"/>
                    <pic:cNvPicPr>
                      <a:picLocks noChangeAspect="1" noChangeArrowheads="1"/>
                    </pic:cNvPicPr>
                  </pic:nvPicPr>
                  <pic:blipFill>
                    <a:blip r:embed="rId8" cstate="print"/>
                    <a:srcRect b="9375"/>
                    <a:stretch>
                      <a:fillRect/>
                    </a:stretch>
                  </pic:blipFill>
                  <pic:spPr bwMode="auto">
                    <a:xfrm>
                      <a:off x="0" y="0"/>
                      <a:ext cx="4883784" cy="3045581"/>
                    </a:xfrm>
                    <a:prstGeom prst="rect">
                      <a:avLst/>
                    </a:prstGeom>
                    <a:noFill/>
                    <a:ln w="9525">
                      <a:noFill/>
                      <a:miter lim="800000"/>
                      <a:headEnd/>
                      <a:tailEnd/>
                    </a:ln>
                  </pic:spPr>
                </pic:pic>
              </a:graphicData>
            </a:graphic>
          </wp:inline>
        </w:drawing>
      </w:r>
    </w:p>
    <w:p w14:paraId="5557C56A" w14:textId="77777777" w:rsidR="001F4C8C" w:rsidRPr="001B6C7C" w:rsidRDefault="001F4C8C" w:rsidP="001B6C7C">
      <w:pPr>
        <w:spacing w:after="0" w:line="360" w:lineRule="auto"/>
        <w:jc w:val="center"/>
        <w:rPr>
          <w:rFonts w:ascii="Times New Roman" w:hAnsi="Times New Roman" w:cs="Times New Roman"/>
        </w:rPr>
      </w:pPr>
    </w:p>
    <w:p w14:paraId="233D66D3" w14:textId="044D0C19" w:rsidR="001F4C8C" w:rsidRPr="001B6C7C" w:rsidRDefault="001F4C8C" w:rsidP="008D2CF3">
      <w:pPr>
        <w:spacing w:after="0" w:line="360" w:lineRule="auto"/>
        <w:jc w:val="center"/>
        <w:rPr>
          <w:rFonts w:ascii="Times New Roman" w:hAnsi="Times New Roman" w:cs="Times New Roman"/>
        </w:rPr>
      </w:pPr>
      <w:bookmarkStart w:id="2" w:name="_Hlk93870845"/>
      <w:r w:rsidRPr="001B6C7C">
        <w:rPr>
          <w:rFonts w:ascii="Times New Roman" w:hAnsi="Times New Roman" w:cs="Times New Roman"/>
        </w:rPr>
        <w:t>Pl</w:t>
      </w:r>
      <w:r w:rsidR="00780AB6">
        <w:rPr>
          <w:rFonts w:ascii="Times New Roman" w:hAnsi="Times New Roman" w:cs="Times New Roman"/>
        </w:rPr>
        <w:t>ate 1</w:t>
      </w:r>
      <w:r w:rsidRPr="001B6C7C">
        <w:rPr>
          <w:rFonts w:ascii="Times New Roman" w:hAnsi="Times New Roman" w:cs="Times New Roman"/>
        </w:rPr>
        <w:t>: MS1000 LPR corrosion meter with the probe</w:t>
      </w:r>
      <w:bookmarkEnd w:id="2"/>
    </w:p>
    <w:p w14:paraId="059E7509" w14:textId="77777777" w:rsidR="001F4C8C" w:rsidRPr="001B6C7C" w:rsidRDefault="001F4C8C" w:rsidP="001B6C7C">
      <w:pPr>
        <w:spacing w:after="0" w:line="360" w:lineRule="auto"/>
        <w:jc w:val="center"/>
        <w:rPr>
          <w:rFonts w:ascii="Times New Roman" w:hAnsi="Times New Roman" w:cs="Times New Roman"/>
        </w:rPr>
      </w:pPr>
    </w:p>
    <w:p w14:paraId="2AFC9F94" w14:textId="77777777" w:rsidR="001F4C8C" w:rsidRPr="001B6C7C" w:rsidRDefault="001F4C8C" w:rsidP="001B6C7C">
      <w:pPr>
        <w:spacing w:after="0" w:line="360" w:lineRule="auto"/>
        <w:jc w:val="center"/>
        <w:rPr>
          <w:rFonts w:ascii="Times New Roman" w:hAnsi="Times New Roman" w:cs="Times New Roman"/>
        </w:rPr>
      </w:pPr>
      <w:bookmarkStart w:id="3" w:name="_Hlk93870870"/>
      <w:r w:rsidRPr="001B6C7C">
        <w:rPr>
          <w:rFonts w:ascii="Times New Roman" w:hAnsi="Times New Roman" w:cs="Times New Roman"/>
        </w:rPr>
        <w:t xml:space="preserve"> </w:t>
      </w:r>
      <w:bookmarkEnd w:id="3"/>
    </w:p>
    <w:p w14:paraId="3882CB48" w14:textId="14F315A5" w:rsidR="001F4C8C" w:rsidRPr="001B6C7C" w:rsidRDefault="00540BE3" w:rsidP="001B6C7C">
      <w:pPr>
        <w:spacing w:after="0" w:line="360" w:lineRule="auto"/>
        <w:jc w:val="center"/>
        <w:rPr>
          <w:rFonts w:ascii="Times New Roman" w:hAnsi="Times New Roman" w:cs="Times New Roman"/>
        </w:rPr>
      </w:pPr>
      <w:r>
        <w:rPr>
          <w:noProof/>
          <w:lang w:val="en-IN" w:eastAsia="en-IN"/>
        </w:rPr>
        <w:lastRenderedPageBreak/>
        <w:drawing>
          <wp:inline distT="0" distB="0" distL="0" distR="0" wp14:anchorId="4C920A72" wp14:editId="4C69C830">
            <wp:extent cx="5210175" cy="2771775"/>
            <wp:effectExtent l="0" t="0" r="9525" b="9525"/>
            <wp:docPr id="169323591" name="Picture 16932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b="13792"/>
                    <a:stretch>
                      <a:fillRect/>
                    </a:stretch>
                  </pic:blipFill>
                  <pic:spPr bwMode="auto">
                    <a:xfrm>
                      <a:off x="0" y="0"/>
                      <a:ext cx="5210175" cy="2771775"/>
                    </a:xfrm>
                    <a:prstGeom prst="rect">
                      <a:avLst/>
                    </a:prstGeom>
                    <a:noFill/>
                    <a:ln>
                      <a:noFill/>
                    </a:ln>
                  </pic:spPr>
                </pic:pic>
              </a:graphicData>
            </a:graphic>
          </wp:inline>
        </w:drawing>
      </w:r>
    </w:p>
    <w:p w14:paraId="5538C897" w14:textId="77777777" w:rsidR="001F4C8C" w:rsidRPr="001B6C7C" w:rsidRDefault="001F4C8C" w:rsidP="001B6C7C">
      <w:pPr>
        <w:spacing w:after="0" w:line="360" w:lineRule="auto"/>
        <w:rPr>
          <w:rFonts w:ascii="Times New Roman" w:hAnsi="Times New Roman" w:cs="Times New Roman"/>
        </w:rPr>
      </w:pPr>
    </w:p>
    <w:p w14:paraId="7E741A73" w14:textId="0D9554CC" w:rsidR="001F796A" w:rsidRDefault="00177325" w:rsidP="008D2CF3">
      <w:pPr>
        <w:spacing w:after="0" w:line="360" w:lineRule="auto"/>
        <w:jc w:val="center"/>
        <w:rPr>
          <w:rFonts w:ascii="Times New Roman" w:hAnsi="Times New Roman" w:cs="Times New Roman"/>
        </w:rPr>
      </w:pPr>
      <w:bookmarkStart w:id="4" w:name="_Hlk93871071"/>
      <w:r w:rsidRPr="001B6C7C">
        <w:rPr>
          <w:rFonts w:ascii="Times New Roman" w:hAnsi="Times New Roman" w:cs="Times New Roman"/>
        </w:rPr>
        <w:t xml:space="preserve">Plate </w:t>
      </w:r>
      <w:r w:rsidR="00780AB6">
        <w:rPr>
          <w:rFonts w:ascii="Times New Roman" w:hAnsi="Times New Roman" w:cs="Times New Roman"/>
        </w:rPr>
        <w:t>2</w:t>
      </w:r>
      <w:r w:rsidRPr="001B6C7C">
        <w:rPr>
          <w:rFonts w:ascii="Times New Roman" w:hAnsi="Times New Roman" w:cs="Times New Roman"/>
        </w:rPr>
        <w:t>:</w:t>
      </w:r>
      <w:bookmarkEnd w:id="4"/>
      <w:r w:rsidR="00540BE3">
        <w:rPr>
          <w:rFonts w:ascii="Times New Roman" w:hAnsi="Times New Roman" w:cs="Times New Roman"/>
        </w:rPr>
        <w:t xml:space="preserve"> </w:t>
      </w:r>
      <w:r w:rsidR="00540BE3">
        <w:t>Schematic Diagram of the Experimental Laboratory Flow Loop</w:t>
      </w:r>
    </w:p>
    <w:p w14:paraId="4727A690" w14:textId="77777777" w:rsidR="00B23946" w:rsidRPr="008D2CF3" w:rsidRDefault="00B23946" w:rsidP="008D2CF3">
      <w:pPr>
        <w:spacing w:after="0" w:line="360" w:lineRule="auto"/>
        <w:jc w:val="center"/>
        <w:rPr>
          <w:rFonts w:ascii="Times New Roman" w:hAnsi="Times New Roman" w:cs="Times New Roman"/>
        </w:rPr>
      </w:pPr>
    </w:p>
    <w:p w14:paraId="0F7882C7" w14:textId="18423734" w:rsidR="001F4C8C" w:rsidRPr="007621EA" w:rsidRDefault="003C342A" w:rsidP="007621EA">
      <w:pPr>
        <w:pStyle w:val="ListParagraph"/>
        <w:numPr>
          <w:ilvl w:val="0"/>
          <w:numId w:val="11"/>
        </w:numPr>
        <w:spacing w:after="0" w:line="360" w:lineRule="auto"/>
        <w:rPr>
          <w:rFonts w:ascii="Times New Roman" w:hAnsi="Times New Roman" w:cs="Times New Roman"/>
          <w:b/>
        </w:rPr>
      </w:pPr>
      <w:r w:rsidRPr="007621EA">
        <w:rPr>
          <w:rFonts w:ascii="Times New Roman" w:hAnsi="Times New Roman" w:cs="Times New Roman"/>
          <w:b/>
        </w:rPr>
        <w:t>METHODS</w:t>
      </w:r>
    </w:p>
    <w:p w14:paraId="1D3DB56E" w14:textId="6DD4BB41" w:rsidR="001F796A" w:rsidRPr="007621EA" w:rsidRDefault="00540BE3" w:rsidP="007621EA">
      <w:pPr>
        <w:spacing w:line="276" w:lineRule="auto"/>
        <w:jc w:val="both"/>
        <w:rPr>
          <w:rFonts w:ascii="Times New Roman" w:hAnsi="Times New Roman" w:cs="Times New Roman"/>
          <w:b/>
          <w:bCs/>
        </w:rPr>
      </w:pPr>
      <w:r>
        <w:rPr>
          <w:rFonts w:ascii="Times New Roman" w:hAnsi="Times New Roman" w:cs="Times New Roman"/>
        </w:rPr>
        <w:t>L</w:t>
      </w:r>
      <w:r w:rsidR="001F4C8C" w:rsidRPr="001B6C7C">
        <w:rPr>
          <w:rFonts w:ascii="Times New Roman" w:hAnsi="Times New Roman" w:cs="Times New Roman"/>
        </w:rPr>
        <w:t xml:space="preserve">aboratory flow loop </w:t>
      </w:r>
      <w:r>
        <w:rPr>
          <w:rFonts w:ascii="Times New Roman" w:hAnsi="Times New Roman" w:cs="Times New Roman"/>
        </w:rPr>
        <w:t>was developed and constructed</w:t>
      </w:r>
      <w:r w:rsidR="001F4C8C" w:rsidRPr="001B6C7C">
        <w:rPr>
          <w:rFonts w:ascii="Times New Roman" w:hAnsi="Times New Roman" w:cs="Times New Roman"/>
        </w:rPr>
        <w:t xml:space="preserve"> </w:t>
      </w:r>
      <w:r>
        <w:rPr>
          <w:rFonts w:ascii="Times New Roman" w:hAnsi="Times New Roman" w:cs="Times New Roman"/>
        </w:rPr>
        <w:t xml:space="preserve">for the </w:t>
      </w:r>
      <w:r w:rsidR="001F4C8C" w:rsidRPr="001B6C7C">
        <w:rPr>
          <w:rFonts w:ascii="Times New Roman" w:hAnsi="Times New Roman" w:cs="Times New Roman"/>
        </w:rPr>
        <w:t xml:space="preserve">experiment. The flow loop </w:t>
      </w:r>
      <w:r>
        <w:rPr>
          <w:rFonts w:ascii="Times New Roman" w:hAnsi="Times New Roman" w:cs="Times New Roman"/>
        </w:rPr>
        <w:t xml:space="preserve">gave a good representation </w:t>
      </w:r>
      <w:r w:rsidR="001F4C8C" w:rsidRPr="001B6C7C">
        <w:rPr>
          <w:rFonts w:ascii="Times New Roman" w:hAnsi="Times New Roman" w:cs="Times New Roman"/>
        </w:rPr>
        <w:t xml:space="preserve">of </w:t>
      </w:r>
      <w:r w:rsidR="00A672FB">
        <w:rPr>
          <w:rFonts w:ascii="Times New Roman" w:hAnsi="Times New Roman" w:cs="Times New Roman"/>
        </w:rPr>
        <w:t xml:space="preserve">crude oil </w:t>
      </w:r>
      <w:r w:rsidR="001F4C8C" w:rsidRPr="001B6C7C">
        <w:rPr>
          <w:rFonts w:ascii="Times New Roman" w:hAnsi="Times New Roman" w:cs="Times New Roman"/>
        </w:rPr>
        <w:t>pipeline</w:t>
      </w:r>
      <w:r w:rsidR="00A672FB">
        <w:rPr>
          <w:rFonts w:ascii="Times New Roman" w:hAnsi="Times New Roman" w:cs="Times New Roman"/>
        </w:rPr>
        <w:t xml:space="preserve"> transportation process and to carry out </w:t>
      </w:r>
      <w:r w:rsidR="00A672FB" w:rsidRPr="00A62CA0">
        <w:rPr>
          <w:rFonts w:ascii="Times New Roman" w:hAnsi="Times New Roman" w:cs="Times New Roman"/>
        </w:rPr>
        <w:t>experiment and model</w:t>
      </w:r>
      <w:r w:rsidR="00A672FB" w:rsidRPr="003C342A">
        <w:rPr>
          <w:rFonts w:ascii="Times New Roman" w:hAnsi="Times New Roman" w:cs="Times New Roman"/>
          <w:b/>
          <w:bCs/>
        </w:rPr>
        <w:t xml:space="preserve"> </w:t>
      </w:r>
      <w:r w:rsidR="00A672FB">
        <w:rPr>
          <w:rFonts w:ascii="Times New Roman" w:eastAsia="Calibri" w:hAnsi="Times New Roman" w:cs="Times New Roman"/>
          <w:kern w:val="0"/>
          <w14:ligatures w14:val="none"/>
        </w:rPr>
        <w:t>p</w:t>
      </w:r>
      <w:r w:rsidR="00A672FB" w:rsidRPr="00A62CA0">
        <w:rPr>
          <w:rFonts w:ascii="Times New Roman" w:eastAsia="Calibri" w:hAnsi="Times New Roman" w:cs="Times New Roman"/>
          <w:kern w:val="0"/>
          <w14:ligatures w14:val="none"/>
        </w:rPr>
        <w:t xml:space="preserve">araffin </w:t>
      </w:r>
      <w:r w:rsidR="00A672FB">
        <w:rPr>
          <w:rFonts w:ascii="Times New Roman" w:eastAsia="Calibri" w:hAnsi="Times New Roman" w:cs="Times New Roman"/>
          <w:kern w:val="0"/>
          <w14:ligatures w14:val="none"/>
        </w:rPr>
        <w:t>w</w:t>
      </w:r>
      <w:r w:rsidR="00A672FB" w:rsidRPr="00A62CA0">
        <w:rPr>
          <w:rFonts w:ascii="Times New Roman" w:eastAsia="Calibri" w:hAnsi="Times New Roman" w:cs="Times New Roman"/>
          <w:kern w:val="0"/>
          <w14:ligatures w14:val="none"/>
        </w:rPr>
        <w:t xml:space="preserve">ax </w:t>
      </w:r>
      <w:r w:rsidR="00A672FB">
        <w:rPr>
          <w:rFonts w:ascii="Times New Roman" w:eastAsia="Calibri" w:hAnsi="Times New Roman" w:cs="Times New Roman"/>
          <w:kern w:val="0"/>
          <w14:ligatures w14:val="none"/>
        </w:rPr>
        <w:t>d</w:t>
      </w:r>
      <w:r w:rsidR="00A672FB" w:rsidRPr="00A62CA0">
        <w:rPr>
          <w:rFonts w:ascii="Times New Roman" w:eastAsia="Calibri" w:hAnsi="Times New Roman" w:cs="Times New Roman"/>
          <w:kern w:val="0"/>
          <w14:ligatures w14:val="none"/>
        </w:rPr>
        <w:t xml:space="preserve">eposition on </w:t>
      </w:r>
      <w:r w:rsidR="00A672FB">
        <w:rPr>
          <w:rFonts w:ascii="Times New Roman" w:eastAsia="Calibri" w:hAnsi="Times New Roman" w:cs="Times New Roman"/>
          <w:kern w:val="0"/>
          <w14:ligatures w14:val="none"/>
        </w:rPr>
        <w:t>f</w:t>
      </w:r>
      <w:r w:rsidR="00A672FB" w:rsidRPr="00A62CA0">
        <w:rPr>
          <w:rFonts w:ascii="Times New Roman" w:eastAsia="Calibri" w:hAnsi="Times New Roman" w:cs="Times New Roman"/>
          <w:kern w:val="0"/>
          <w14:ligatures w14:val="none"/>
        </w:rPr>
        <w:t xml:space="preserve">low Rate for </w:t>
      </w:r>
      <w:r w:rsidR="00A672FB">
        <w:rPr>
          <w:rFonts w:ascii="Times New Roman" w:eastAsia="Calibri" w:hAnsi="Times New Roman" w:cs="Times New Roman"/>
          <w:kern w:val="0"/>
          <w14:ligatures w14:val="none"/>
        </w:rPr>
        <w:t>crude oil p</w:t>
      </w:r>
      <w:r w:rsidR="00A672FB" w:rsidRPr="00A62CA0">
        <w:rPr>
          <w:rFonts w:ascii="Times New Roman" w:eastAsia="Calibri" w:hAnsi="Times New Roman" w:cs="Times New Roman"/>
          <w:kern w:val="0"/>
          <w14:ligatures w14:val="none"/>
        </w:rPr>
        <w:t xml:space="preserve">ipeline </w:t>
      </w:r>
      <w:r w:rsidR="00A672FB">
        <w:rPr>
          <w:rFonts w:ascii="Times New Roman" w:eastAsia="Calibri" w:hAnsi="Times New Roman" w:cs="Times New Roman"/>
          <w:kern w:val="0"/>
          <w14:ligatures w14:val="none"/>
        </w:rPr>
        <w:t>c</w:t>
      </w:r>
      <w:r w:rsidR="00A672FB" w:rsidRPr="00A62CA0">
        <w:rPr>
          <w:rFonts w:ascii="Times New Roman" w:eastAsia="Calibri" w:hAnsi="Times New Roman" w:cs="Times New Roman"/>
          <w:kern w:val="0"/>
          <w14:ligatures w14:val="none"/>
        </w:rPr>
        <w:t>orrosion</w:t>
      </w:r>
      <w:r w:rsidR="00A672FB" w:rsidRPr="00A62CA0">
        <w:rPr>
          <w:rFonts w:ascii="Times New Roman" w:eastAsiaTheme="minorEastAsia" w:hAnsi="Times New Roman" w:cs="Times New Roman"/>
        </w:rPr>
        <w:t>.</w:t>
      </w:r>
      <w:r w:rsidR="00A672FB" w:rsidRPr="003C342A">
        <w:rPr>
          <w:rFonts w:ascii="Times New Roman" w:hAnsi="Times New Roman" w:cs="Times New Roman"/>
          <w:b/>
          <w:bCs/>
        </w:rPr>
        <w:t xml:space="preserve"> </w:t>
      </w:r>
      <w:r w:rsidR="00A672FB">
        <w:rPr>
          <w:rFonts w:ascii="Times New Roman" w:hAnsi="Times New Roman" w:cs="Times New Roman"/>
        </w:rPr>
        <w:t xml:space="preserve">The flow loop was used to determine the </w:t>
      </w:r>
      <w:r w:rsidR="001F4C8C" w:rsidRPr="001B6C7C">
        <w:rPr>
          <w:rFonts w:ascii="Times New Roman" w:hAnsi="Times New Roman" w:cs="Times New Roman"/>
        </w:rPr>
        <w:t>corrosion</w:t>
      </w:r>
      <w:r w:rsidR="00A672FB">
        <w:rPr>
          <w:rFonts w:ascii="Times New Roman" w:hAnsi="Times New Roman" w:cs="Times New Roman"/>
        </w:rPr>
        <w:t xml:space="preserve"> inhibition </w:t>
      </w:r>
      <w:r w:rsidR="00A672FB" w:rsidRPr="001B6C7C">
        <w:rPr>
          <w:rFonts w:ascii="Times New Roman" w:hAnsi="Times New Roman" w:cs="Times New Roman"/>
        </w:rPr>
        <w:t>rate</w:t>
      </w:r>
      <w:r w:rsidR="001F4C8C" w:rsidRPr="001B6C7C">
        <w:rPr>
          <w:rFonts w:ascii="Times New Roman" w:hAnsi="Times New Roman" w:cs="Times New Roman"/>
        </w:rPr>
        <w:t xml:space="preserve"> in mils per year (</w:t>
      </w:r>
      <w:proofErr w:type="spellStart"/>
      <w:r w:rsidR="001F4C8C" w:rsidRPr="001B6C7C">
        <w:rPr>
          <w:rFonts w:ascii="Times New Roman" w:hAnsi="Times New Roman" w:cs="Times New Roman"/>
        </w:rPr>
        <w:t>mpy</w:t>
      </w:r>
      <w:proofErr w:type="spellEnd"/>
      <w:r w:rsidR="001F4C8C" w:rsidRPr="001B6C7C">
        <w:rPr>
          <w:rFonts w:ascii="Times New Roman" w:hAnsi="Times New Roman" w:cs="Times New Roman"/>
        </w:rPr>
        <w:t xml:space="preserve">) against time in minutes on pipeline. </w:t>
      </w:r>
      <w:r w:rsidR="00A672FB">
        <w:rPr>
          <w:rFonts w:ascii="Times New Roman" w:hAnsi="Times New Roman" w:cs="Times New Roman"/>
        </w:rPr>
        <w:t xml:space="preserve">Waxy crude used in this study </w:t>
      </w:r>
      <w:r w:rsidR="001F4C8C" w:rsidRPr="001B6C7C">
        <w:rPr>
          <w:rFonts w:ascii="Times New Roman" w:hAnsi="Times New Roman" w:cs="Times New Roman"/>
        </w:rPr>
        <w:t xml:space="preserve">is one of the oilfields </w:t>
      </w:r>
      <w:r w:rsidR="007313D5" w:rsidRPr="001B6C7C">
        <w:rPr>
          <w:rFonts w:ascii="Times New Roman" w:hAnsi="Times New Roman" w:cs="Times New Roman"/>
        </w:rPr>
        <w:t>pipelines</w:t>
      </w:r>
      <w:r w:rsidR="001F4C8C" w:rsidRPr="001B6C7C">
        <w:rPr>
          <w:rFonts w:ascii="Times New Roman" w:hAnsi="Times New Roman" w:cs="Times New Roman"/>
        </w:rPr>
        <w:t xml:space="preserve"> with waxing problems of Shell Petroleum Development Company in Niger Delta and was procured from Agbada 1 flow station in </w:t>
      </w:r>
      <w:proofErr w:type="spellStart"/>
      <w:r w:rsidR="001F4C8C" w:rsidRPr="001B6C7C">
        <w:rPr>
          <w:rFonts w:ascii="Times New Roman" w:hAnsi="Times New Roman" w:cs="Times New Roman"/>
        </w:rPr>
        <w:t>Ikwerre</w:t>
      </w:r>
      <w:proofErr w:type="spellEnd"/>
      <w:r w:rsidR="001F4C8C" w:rsidRPr="001B6C7C">
        <w:rPr>
          <w:rFonts w:ascii="Times New Roman" w:hAnsi="Times New Roman" w:cs="Times New Roman"/>
        </w:rPr>
        <w:t xml:space="preserve"> Local Government Area Rivers State. </w:t>
      </w:r>
      <w:r w:rsidR="00A672FB">
        <w:rPr>
          <w:rFonts w:ascii="Times New Roman" w:hAnsi="Times New Roman" w:cs="Times New Roman"/>
        </w:rPr>
        <w:t>T</w:t>
      </w:r>
      <w:r w:rsidR="001F4C8C" w:rsidRPr="001B6C7C">
        <w:rPr>
          <w:rFonts w:ascii="Times New Roman" w:hAnsi="Times New Roman" w:cs="Times New Roman"/>
        </w:rPr>
        <w:t>he waxy crude was</w:t>
      </w:r>
      <w:r w:rsidR="00A672FB">
        <w:rPr>
          <w:rFonts w:ascii="Times New Roman" w:hAnsi="Times New Roman" w:cs="Times New Roman"/>
        </w:rPr>
        <w:t xml:space="preserve"> </w:t>
      </w:r>
      <w:r w:rsidR="00A672FB" w:rsidRPr="001B6C7C">
        <w:rPr>
          <w:rFonts w:ascii="Times New Roman" w:hAnsi="Times New Roman" w:cs="Times New Roman"/>
        </w:rPr>
        <w:t>characteriz</w:t>
      </w:r>
      <w:r w:rsidR="00A672FB">
        <w:rPr>
          <w:rFonts w:ascii="Times New Roman" w:hAnsi="Times New Roman" w:cs="Times New Roman"/>
        </w:rPr>
        <w:t>ed to examine</w:t>
      </w:r>
      <w:r w:rsidR="001F4C8C" w:rsidRPr="001B6C7C">
        <w:rPr>
          <w:rFonts w:ascii="Times New Roman" w:hAnsi="Times New Roman" w:cs="Times New Roman"/>
        </w:rPr>
        <w:t xml:space="preserve"> the </w:t>
      </w:r>
      <w:r w:rsidR="00A672FB">
        <w:rPr>
          <w:rFonts w:ascii="Times New Roman" w:hAnsi="Times New Roman" w:cs="Times New Roman"/>
        </w:rPr>
        <w:t>p</w:t>
      </w:r>
      <w:r w:rsidR="001F4C8C" w:rsidRPr="001B6C7C">
        <w:rPr>
          <w:rFonts w:ascii="Times New Roman" w:hAnsi="Times New Roman" w:cs="Times New Roman"/>
        </w:rPr>
        <w:t xml:space="preserve">hysical </w:t>
      </w:r>
      <w:r w:rsidR="00A672FB">
        <w:rPr>
          <w:rFonts w:ascii="Times New Roman" w:hAnsi="Times New Roman" w:cs="Times New Roman"/>
        </w:rPr>
        <w:t>p</w:t>
      </w:r>
      <w:r w:rsidR="001F4C8C" w:rsidRPr="001B6C7C">
        <w:rPr>
          <w:rFonts w:ascii="Times New Roman" w:hAnsi="Times New Roman" w:cs="Times New Roman"/>
        </w:rPr>
        <w:t>roperties</w:t>
      </w:r>
      <w:r w:rsidR="00A672FB">
        <w:rPr>
          <w:rFonts w:ascii="Times New Roman" w:hAnsi="Times New Roman" w:cs="Times New Roman"/>
        </w:rPr>
        <w:t xml:space="preserve"> of the wax</w:t>
      </w:r>
      <w:r w:rsidR="001F4C8C" w:rsidRPr="001B6C7C">
        <w:rPr>
          <w:rFonts w:ascii="Times New Roman" w:hAnsi="Times New Roman" w:cs="Times New Roman"/>
        </w:rPr>
        <w:t xml:space="preserve"> and </w:t>
      </w:r>
      <w:r w:rsidR="00A672FB">
        <w:rPr>
          <w:rFonts w:ascii="Times New Roman" w:hAnsi="Times New Roman" w:cs="Times New Roman"/>
        </w:rPr>
        <w:t>c</w:t>
      </w:r>
      <w:r w:rsidR="001F4C8C" w:rsidRPr="001B6C7C">
        <w:rPr>
          <w:rFonts w:ascii="Times New Roman" w:hAnsi="Times New Roman" w:cs="Times New Roman"/>
        </w:rPr>
        <w:t>onditions</w:t>
      </w:r>
      <w:r w:rsidR="00A672FB">
        <w:rPr>
          <w:rFonts w:ascii="Times New Roman" w:hAnsi="Times New Roman" w:cs="Times New Roman"/>
        </w:rPr>
        <w:t xml:space="preserve"> of operation</w:t>
      </w:r>
      <w:r w:rsidR="001F4C8C" w:rsidRPr="001B6C7C">
        <w:rPr>
          <w:rFonts w:ascii="Times New Roman" w:hAnsi="Times New Roman" w:cs="Times New Roman"/>
        </w:rPr>
        <w:t>.</w:t>
      </w:r>
      <w:r w:rsidR="00A672FB">
        <w:rPr>
          <w:rFonts w:ascii="Times New Roman" w:hAnsi="Times New Roman" w:cs="Times New Roman"/>
        </w:rPr>
        <w:t xml:space="preserve"> The</w:t>
      </w:r>
      <w:r w:rsidR="001F4C8C" w:rsidRPr="001B6C7C">
        <w:rPr>
          <w:rFonts w:ascii="Times New Roman" w:hAnsi="Times New Roman" w:cs="Times New Roman"/>
        </w:rPr>
        <w:t xml:space="preserve"> </w:t>
      </w:r>
      <w:r w:rsidR="001F4C8C" w:rsidRPr="001B6C7C">
        <w:rPr>
          <w:rFonts w:ascii="Times New Roman" w:eastAsiaTheme="minorEastAsia" w:hAnsi="Times New Roman" w:cs="Times New Roman"/>
          <w:color w:val="000000" w:themeColor="text1"/>
          <w:kern w:val="24"/>
        </w:rPr>
        <w:t>waxy crude</w:t>
      </w:r>
      <w:r w:rsidR="00A672FB" w:rsidRPr="00A672FB">
        <w:rPr>
          <w:rFonts w:ascii="Times New Roman" w:eastAsiaTheme="minorEastAsia" w:hAnsi="Times New Roman" w:cs="Times New Roman"/>
          <w:color w:val="000000" w:themeColor="text1"/>
          <w:kern w:val="24"/>
        </w:rPr>
        <w:t xml:space="preserve"> </w:t>
      </w:r>
      <w:r w:rsidR="00A672FB">
        <w:rPr>
          <w:rFonts w:ascii="Times New Roman" w:eastAsiaTheme="minorEastAsia" w:hAnsi="Times New Roman" w:cs="Times New Roman"/>
          <w:color w:val="000000" w:themeColor="text1"/>
          <w:kern w:val="24"/>
        </w:rPr>
        <w:t>c</w:t>
      </w:r>
      <w:r w:rsidR="00A672FB" w:rsidRPr="001B6C7C">
        <w:rPr>
          <w:rFonts w:ascii="Times New Roman" w:eastAsiaTheme="minorEastAsia" w:hAnsi="Times New Roman" w:cs="Times New Roman"/>
          <w:color w:val="000000" w:themeColor="text1"/>
          <w:kern w:val="24"/>
        </w:rPr>
        <w:t>haracterizations</w:t>
      </w:r>
      <w:r w:rsidR="001F4C8C" w:rsidRPr="001B6C7C">
        <w:rPr>
          <w:rFonts w:ascii="Times New Roman" w:eastAsiaTheme="minorEastAsia" w:hAnsi="Times New Roman" w:cs="Times New Roman"/>
          <w:color w:val="000000" w:themeColor="text1"/>
          <w:kern w:val="24"/>
        </w:rPr>
        <w:t xml:space="preserve"> were performed in consonance with the requirement of ASTM D5442-17</w:t>
      </w:r>
      <w:r w:rsidR="00A67673">
        <w:rPr>
          <w:rFonts w:ascii="Times New Roman" w:eastAsiaTheme="minorEastAsia" w:hAnsi="Times New Roman" w:cs="Times New Roman"/>
          <w:color w:val="000000" w:themeColor="text1"/>
          <w:kern w:val="24"/>
        </w:rPr>
        <w:t xml:space="preserve"> </w:t>
      </w:r>
      <w:r w:rsidR="001F4C8C" w:rsidRPr="001B6C7C">
        <w:rPr>
          <w:rFonts w:ascii="Times New Roman" w:eastAsiaTheme="minorEastAsia" w:hAnsi="Times New Roman" w:cs="Times New Roman"/>
          <w:color w:val="000000" w:themeColor="text1"/>
          <w:kern w:val="24"/>
        </w:rPr>
        <w:t>(2021). The ASTM is a standard testing method for petroleum waxes.</w:t>
      </w:r>
      <w:r w:rsidR="001F4C8C" w:rsidRPr="001B6C7C">
        <w:rPr>
          <w:rFonts w:ascii="Times New Roman" w:hAnsi="Times New Roman" w:cs="Times New Roman"/>
        </w:rPr>
        <w:t xml:space="preserve"> </w:t>
      </w:r>
      <w:r w:rsidR="001F4C8C" w:rsidRPr="00913FBA">
        <w:rPr>
          <w:rFonts w:ascii="Times New Roman" w:hAnsi="Times New Roman" w:cs="Times New Roman"/>
        </w:rPr>
        <w:t>The variables studied experimentally</w:t>
      </w:r>
      <w:r w:rsidR="00A672FB">
        <w:rPr>
          <w:rFonts w:ascii="Times New Roman" w:hAnsi="Times New Roman" w:cs="Times New Roman"/>
        </w:rPr>
        <w:t xml:space="preserve"> and modeled</w:t>
      </w:r>
      <w:r w:rsidR="001F4C8C" w:rsidRPr="00913FBA">
        <w:rPr>
          <w:rFonts w:ascii="Times New Roman" w:hAnsi="Times New Roman" w:cs="Times New Roman"/>
        </w:rPr>
        <w:t xml:space="preserve"> were </w:t>
      </w:r>
      <w:r w:rsidR="00A672FB">
        <w:rPr>
          <w:rFonts w:ascii="Times New Roman" w:hAnsi="Times New Roman" w:cs="Times New Roman"/>
        </w:rPr>
        <w:t>flow rate</w:t>
      </w:r>
      <w:r w:rsidR="001F4C8C" w:rsidRPr="00913FBA">
        <w:rPr>
          <w:rFonts w:ascii="Times New Roman" w:hAnsi="Times New Roman" w:cs="Times New Roman"/>
        </w:rPr>
        <w:t xml:space="preserve"> between </w:t>
      </w:r>
      <w:r w:rsidR="00A672FB">
        <w:rPr>
          <w:rFonts w:ascii="Times New Roman" w:hAnsi="Times New Roman" w:cs="Times New Roman"/>
        </w:rPr>
        <w:t xml:space="preserve">crude oil </w:t>
      </w:r>
      <w:r w:rsidR="001F4C8C" w:rsidRPr="00913FBA">
        <w:rPr>
          <w:rFonts w:ascii="Times New Roman" w:hAnsi="Times New Roman" w:cs="Times New Roman"/>
        </w:rPr>
        <w:t>mixture and</w:t>
      </w:r>
      <w:r w:rsidR="007621EA">
        <w:rPr>
          <w:rFonts w:ascii="Times New Roman" w:hAnsi="Times New Roman" w:cs="Times New Roman"/>
        </w:rPr>
        <w:t xml:space="preserve"> inner</w:t>
      </w:r>
      <w:r w:rsidR="001F4C8C" w:rsidRPr="00913FBA">
        <w:rPr>
          <w:rFonts w:ascii="Times New Roman" w:hAnsi="Times New Roman" w:cs="Times New Roman"/>
        </w:rPr>
        <w:t xml:space="preserve"> pipe wall. The </w:t>
      </w:r>
      <w:r w:rsidR="007621EA">
        <w:rPr>
          <w:rFonts w:ascii="Times New Roman" w:hAnsi="Times New Roman" w:cs="Times New Roman"/>
        </w:rPr>
        <w:t xml:space="preserve">rate of </w:t>
      </w:r>
      <w:r w:rsidR="001F4C8C" w:rsidRPr="00913FBA">
        <w:rPr>
          <w:rFonts w:ascii="Times New Roman" w:hAnsi="Times New Roman" w:cs="Times New Roman"/>
        </w:rPr>
        <w:t xml:space="preserve">corrosion rate in mil per year </w:t>
      </w:r>
      <w:r w:rsidR="007621EA">
        <w:rPr>
          <w:rFonts w:ascii="Times New Roman" w:hAnsi="Times New Roman" w:cs="Times New Roman"/>
        </w:rPr>
        <w:t>verse</w:t>
      </w:r>
      <w:r w:rsidR="001F4C8C" w:rsidRPr="00913FBA">
        <w:rPr>
          <w:rFonts w:ascii="Times New Roman" w:hAnsi="Times New Roman" w:cs="Times New Roman"/>
        </w:rPr>
        <w:t xml:space="preserve"> time</w:t>
      </w:r>
      <w:r w:rsidR="007621EA">
        <w:rPr>
          <w:rFonts w:ascii="Times New Roman" w:hAnsi="Times New Roman" w:cs="Times New Roman"/>
        </w:rPr>
        <w:t xml:space="preserve"> in minutes</w:t>
      </w:r>
      <w:r w:rsidR="001F4C8C" w:rsidRPr="00913FBA">
        <w:rPr>
          <w:rFonts w:ascii="Times New Roman" w:hAnsi="Times New Roman" w:cs="Times New Roman"/>
        </w:rPr>
        <w:t xml:space="preserve"> of the wax deposit on crude oil pipeline</w:t>
      </w:r>
      <w:r w:rsidR="007621EA">
        <w:rPr>
          <w:rFonts w:ascii="Times New Roman" w:hAnsi="Times New Roman" w:cs="Times New Roman"/>
        </w:rPr>
        <w:t xml:space="preserve"> corrosion</w:t>
      </w:r>
      <w:r w:rsidR="001F4C8C" w:rsidRPr="00913FBA">
        <w:rPr>
          <w:rFonts w:ascii="Times New Roman" w:hAnsi="Times New Roman" w:cs="Times New Roman"/>
        </w:rPr>
        <w:t xml:space="preserve"> were tested using MS1000 Corrosion Meter. </w:t>
      </w:r>
      <w:r w:rsidR="007621EA">
        <w:rPr>
          <w:rFonts w:ascii="Times New Roman" w:eastAsia="Times New Roman" w:hAnsi="Times New Roman" w:cs="Times New Roman"/>
        </w:rPr>
        <w:t>The experimental</w:t>
      </w:r>
      <w:r w:rsidR="007621EA" w:rsidRPr="00913FBA">
        <w:rPr>
          <w:rFonts w:ascii="Times New Roman" w:eastAsia="Times New Roman" w:hAnsi="Times New Roman" w:cs="Times New Roman"/>
        </w:rPr>
        <w:t xml:space="preserve"> </w:t>
      </w:r>
      <w:r w:rsidR="007621EA">
        <w:rPr>
          <w:rFonts w:ascii="Times New Roman" w:eastAsia="Times New Roman" w:hAnsi="Times New Roman" w:cs="Times New Roman"/>
        </w:rPr>
        <w:t xml:space="preserve">and model </w:t>
      </w:r>
      <w:r w:rsidR="001F4C8C" w:rsidRPr="00913FBA">
        <w:rPr>
          <w:rFonts w:ascii="Times New Roman" w:eastAsia="Times New Roman" w:hAnsi="Times New Roman" w:cs="Times New Roman"/>
        </w:rPr>
        <w:t>results were recorded</w:t>
      </w:r>
      <w:r w:rsidR="007313D5" w:rsidRPr="00913FBA">
        <w:rPr>
          <w:rFonts w:ascii="Times New Roman" w:eastAsia="Times New Roman" w:hAnsi="Times New Roman" w:cs="Times New Roman"/>
        </w:rPr>
        <w:t xml:space="preserve"> and analyzed</w:t>
      </w:r>
      <w:r w:rsidR="001F4C8C" w:rsidRPr="00913FBA">
        <w:rPr>
          <w:rFonts w:ascii="Times New Roman" w:eastAsia="Times New Roman" w:hAnsi="Times New Roman" w:cs="Times New Roman"/>
        </w:rPr>
        <w:t xml:space="preserve">. </w:t>
      </w:r>
    </w:p>
    <w:p w14:paraId="63660C15" w14:textId="77777777" w:rsidR="008D2CF3" w:rsidRPr="00913FBA" w:rsidRDefault="008D2CF3" w:rsidP="007313D5">
      <w:pPr>
        <w:spacing w:after="0" w:line="360" w:lineRule="auto"/>
        <w:jc w:val="both"/>
        <w:rPr>
          <w:rFonts w:ascii="Times New Roman" w:eastAsia="Times New Roman" w:hAnsi="Times New Roman" w:cs="Times New Roman"/>
        </w:rPr>
      </w:pPr>
    </w:p>
    <w:p w14:paraId="1852089C" w14:textId="77777777" w:rsidR="001F4C8C" w:rsidRPr="00913FBA" w:rsidRDefault="001F4C8C" w:rsidP="001B6C7C">
      <w:pPr>
        <w:spacing w:line="360" w:lineRule="auto"/>
        <w:jc w:val="both"/>
        <w:rPr>
          <w:rFonts w:ascii="Times New Roman" w:eastAsia="Times New Roman" w:hAnsi="Times New Roman" w:cs="Times New Roman"/>
        </w:rPr>
      </w:pPr>
      <w:r w:rsidRPr="00913FBA">
        <w:rPr>
          <w:rFonts w:ascii="Times New Roman" w:hAnsi="Times New Roman" w:cs="Times New Roman"/>
          <w:noProof/>
          <w:lang w:val="en-IN" w:eastAsia="en-IN"/>
        </w:rPr>
        <w:lastRenderedPageBreak/>
        <w:drawing>
          <wp:inline distT="0" distB="0" distL="0" distR="0" wp14:anchorId="6AE9ACCA" wp14:editId="2196B5C0">
            <wp:extent cx="5943600" cy="3352800"/>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b="13792"/>
                    <a:stretch>
                      <a:fillRect/>
                    </a:stretch>
                  </pic:blipFill>
                  <pic:spPr bwMode="auto">
                    <a:xfrm>
                      <a:off x="0" y="0"/>
                      <a:ext cx="5943600" cy="3352800"/>
                    </a:xfrm>
                    <a:prstGeom prst="rect">
                      <a:avLst/>
                    </a:prstGeom>
                    <a:noFill/>
                    <a:ln>
                      <a:noFill/>
                    </a:ln>
                  </pic:spPr>
                </pic:pic>
              </a:graphicData>
            </a:graphic>
          </wp:inline>
        </w:drawing>
      </w:r>
    </w:p>
    <w:p w14:paraId="1E21194C" w14:textId="77777777" w:rsidR="001F4C8C" w:rsidRPr="00913FBA" w:rsidRDefault="001F4C8C" w:rsidP="001B6C7C">
      <w:pPr>
        <w:spacing w:after="0" w:line="360" w:lineRule="auto"/>
        <w:jc w:val="both"/>
        <w:rPr>
          <w:rFonts w:ascii="Times New Roman" w:hAnsi="Times New Roman" w:cs="Times New Roman"/>
        </w:rPr>
      </w:pPr>
      <w:r w:rsidRPr="00913FBA">
        <w:rPr>
          <w:rFonts w:ascii="Times New Roman" w:hAnsi="Times New Roman" w:cs="Times New Roman"/>
        </w:rPr>
        <w:t xml:space="preserve">Figure </w:t>
      </w:r>
      <w:r w:rsidR="007313D5" w:rsidRPr="00913FBA">
        <w:rPr>
          <w:rFonts w:ascii="Times New Roman" w:hAnsi="Times New Roman" w:cs="Times New Roman"/>
        </w:rPr>
        <w:t>2</w:t>
      </w:r>
      <w:r w:rsidRPr="00913FBA">
        <w:rPr>
          <w:rFonts w:ascii="Times New Roman" w:hAnsi="Times New Roman" w:cs="Times New Roman"/>
        </w:rPr>
        <w:t>.1: Schematic Diagram of the Experimental Laboratory Flow Loop</w:t>
      </w:r>
    </w:p>
    <w:p w14:paraId="76D43D2A" w14:textId="77777777" w:rsidR="007313D5" w:rsidRPr="00913FBA" w:rsidRDefault="007313D5" w:rsidP="001B6C7C">
      <w:pPr>
        <w:spacing w:after="0" w:line="360" w:lineRule="auto"/>
        <w:jc w:val="both"/>
        <w:rPr>
          <w:rFonts w:ascii="Times New Roman" w:hAnsi="Times New Roman" w:cs="Times New Roman"/>
          <w:b/>
        </w:rPr>
      </w:pPr>
    </w:p>
    <w:p w14:paraId="473B7C2D" w14:textId="1D2ED8B9" w:rsidR="001F4C8C" w:rsidRPr="00CF5943" w:rsidRDefault="003C342A" w:rsidP="00CF5943">
      <w:pPr>
        <w:pStyle w:val="ListParagraph"/>
        <w:numPr>
          <w:ilvl w:val="0"/>
          <w:numId w:val="7"/>
        </w:numPr>
        <w:spacing w:after="0" w:line="360" w:lineRule="auto"/>
        <w:jc w:val="center"/>
        <w:rPr>
          <w:rFonts w:ascii="Times New Roman" w:hAnsi="Times New Roman" w:cs="Times New Roman"/>
          <w:b/>
        </w:rPr>
      </w:pPr>
      <w:bookmarkStart w:id="5" w:name="_Hlk93872684"/>
      <w:r w:rsidRPr="00CF5943">
        <w:rPr>
          <w:rFonts w:ascii="Times New Roman" w:hAnsi="Times New Roman" w:cs="Times New Roman"/>
          <w:b/>
        </w:rPr>
        <w:t>EXPERIMENTAL</w:t>
      </w:r>
      <w:r w:rsidR="00942A83">
        <w:rPr>
          <w:rFonts w:ascii="Times New Roman" w:hAnsi="Times New Roman" w:cs="Times New Roman"/>
          <w:b/>
        </w:rPr>
        <w:t xml:space="preserve"> STUDY</w:t>
      </w:r>
    </w:p>
    <w:p w14:paraId="5017B75E" w14:textId="77777777" w:rsidR="001F4C8C" w:rsidRPr="00913FBA" w:rsidRDefault="001F4C8C" w:rsidP="001B6C7C">
      <w:pPr>
        <w:spacing w:after="0" w:line="360" w:lineRule="auto"/>
        <w:jc w:val="both"/>
        <w:rPr>
          <w:rFonts w:ascii="Times New Roman" w:hAnsi="Times New Roman" w:cs="Times New Roman"/>
          <w:b/>
        </w:rPr>
      </w:pPr>
    </w:p>
    <w:bookmarkEnd w:id="5"/>
    <w:p w14:paraId="38E27601" w14:textId="63EABD0C" w:rsidR="001F4C8C" w:rsidRPr="00913FBA" w:rsidRDefault="001F4C8C" w:rsidP="00956932">
      <w:pPr>
        <w:spacing w:after="0" w:line="276" w:lineRule="auto"/>
        <w:jc w:val="both"/>
        <w:rPr>
          <w:rFonts w:ascii="Times New Roman" w:hAnsi="Times New Roman" w:cs="Times New Roman"/>
        </w:rPr>
      </w:pPr>
      <w:r w:rsidRPr="00913FBA">
        <w:rPr>
          <w:rFonts w:ascii="Times New Roman" w:hAnsi="Times New Roman" w:cs="Times New Roman"/>
        </w:rPr>
        <w:t xml:space="preserve">The experiment was setup and performed in the Materials Laboratory of the Department of Mechanical Engineering at University of Port Harcourt, </w:t>
      </w:r>
      <w:proofErr w:type="spellStart"/>
      <w:r w:rsidRPr="00913FBA">
        <w:rPr>
          <w:rFonts w:ascii="Times New Roman" w:hAnsi="Times New Roman" w:cs="Times New Roman"/>
        </w:rPr>
        <w:t>Choba</w:t>
      </w:r>
      <w:proofErr w:type="spellEnd"/>
      <w:r w:rsidRPr="00913FBA">
        <w:rPr>
          <w:rFonts w:ascii="Times New Roman" w:hAnsi="Times New Roman" w:cs="Times New Roman"/>
        </w:rPr>
        <w:t>. The experimental studies were</w:t>
      </w:r>
      <w:r w:rsidR="00942A83">
        <w:rPr>
          <w:rFonts w:ascii="Times New Roman" w:hAnsi="Times New Roman" w:cs="Times New Roman"/>
        </w:rPr>
        <w:t xml:space="preserve"> conducted to investigate the paraffin wax deposition on flow rate</w:t>
      </w:r>
      <w:r w:rsidRPr="00913FBA">
        <w:rPr>
          <w:rFonts w:ascii="Times New Roman" w:hAnsi="Times New Roman" w:cs="Times New Roman"/>
        </w:rPr>
        <w:t xml:space="preserve"> between the waxy crude oil and</w:t>
      </w:r>
      <w:r w:rsidR="00942A83">
        <w:rPr>
          <w:rFonts w:ascii="Times New Roman" w:hAnsi="Times New Roman" w:cs="Times New Roman"/>
        </w:rPr>
        <w:t xml:space="preserve"> inner</w:t>
      </w:r>
      <w:r w:rsidRPr="00913FBA">
        <w:rPr>
          <w:rFonts w:ascii="Times New Roman" w:hAnsi="Times New Roman" w:cs="Times New Roman"/>
        </w:rPr>
        <w:t xml:space="preserve"> pipe wall at </w:t>
      </w:r>
      <w:r w:rsidR="00942A83">
        <w:rPr>
          <w:rFonts w:ascii="Times New Roman" w:hAnsi="Times New Roman" w:cs="Times New Roman"/>
        </w:rPr>
        <w:t xml:space="preserve">different time, </w:t>
      </w:r>
      <w:r w:rsidRPr="00913FBA">
        <w:rPr>
          <w:rFonts w:ascii="Times New Roman" w:hAnsi="Times New Roman" w:cs="Times New Roman"/>
        </w:rPr>
        <w:t>flow rate</w:t>
      </w:r>
      <w:r w:rsidR="00942A83">
        <w:rPr>
          <w:rFonts w:ascii="Times New Roman" w:hAnsi="Times New Roman" w:cs="Times New Roman"/>
        </w:rPr>
        <w:t xml:space="preserve"> and </w:t>
      </w:r>
      <w:r w:rsidR="00942A83" w:rsidRPr="00913FBA">
        <w:rPr>
          <w:rFonts w:ascii="Times New Roman" w:hAnsi="Times New Roman" w:cs="Times New Roman"/>
        </w:rPr>
        <w:t>temperature</w:t>
      </w:r>
      <w:r w:rsidRPr="00913FBA">
        <w:rPr>
          <w:rFonts w:ascii="Times New Roman" w:hAnsi="Times New Roman" w:cs="Times New Roman"/>
        </w:rPr>
        <w:t xml:space="preserve">. The </w:t>
      </w:r>
      <w:r w:rsidR="00942A83">
        <w:rPr>
          <w:rFonts w:ascii="Times New Roman" w:hAnsi="Times New Roman" w:cs="Times New Roman"/>
        </w:rPr>
        <w:t xml:space="preserve">laboratory </w:t>
      </w:r>
      <w:r w:rsidRPr="00913FBA">
        <w:rPr>
          <w:rFonts w:ascii="Times New Roman" w:hAnsi="Times New Roman" w:cs="Times New Roman"/>
        </w:rPr>
        <w:t>flow loop was assembled and 6L waxy crude was poured into the receiving reservoir and the pump was turned on</w:t>
      </w:r>
      <w:r w:rsidR="00942A83">
        <w:rPr>
          <w:rFonts w:ascii="Times New Roman" w:hAnsi="Times New Roman" w:cs="Times New Roman"/>
        </w:rPr>
        <w:t xml:space="preserve"> to circulate</w:t>
      </w:r>
      <w:r w:rsidR="003C6D5D">
        <w:rPr>
          <w:rFonts w:ascii="Times New Roman" w:hAnsi="Times New Roman" w:cs="Times New Roman"/>
        </w:rPr>
        <w:t xml:space="preserve"> it</w:t>
      </w:r>
      <w:r w:rsidRPr="00913FBA">
        <w:rPr>
          <w:rFonts w:ascii="Times New Roman" w:hAnsi="Times New Roman" w:cs="Times New Roman"/>
        </w:rPr>
        <w:t>. The deposition process was commenced by circulating the waxy crude oil in the flow loop system and the valve was adjusted which was connected to the return pipe to achieve the desired flow rate. The waxy crude was pumped into the steel pipe at constant flow rate</w:t>
      </w:r>
      <w:r w:rsidR="003C6D5D">
        <w:rPr>
          <w:rFonts w:ascii="Times New Roman" w:hAnsi="Times New Roman" w:cs="Times New Roman"/>
        </w:rPr>
        <w:t xml:space="preserve"> of </w:t>
      </w:r>
      <w:r w:rsidR="003C6D5D" w:rsidRPr="00913FBA">
        <w:rPr>
          <w:rFonts w:ascii="Times New Roman" w:hAnsi="Times New Roman" w:cs="Times New Roman"/>
        </w:rPr>
        <w:t>40.28</w:t>
      </w:r>
      <w:r w:rsidR="003C6D5D" w:rsidRPr="003C6D5D">
        <w:rPr>
          <w:rFonts w:ascii="Times New Roman" w:hAnsi="Times New Roman" w:cs="Times New Roman"/>
        </w:rPr>
        <w:t xml:space="preserve"> </w:t>
      </w:r>
      <w:r w:rsidR="003C6D5D" w:rsidRPr="00913FBA">
        <w:rPr>
          <w:rFonts w:ascii="Times New Roman" w:hAnsi="Times New Roman" w:cs="Times New Roman"/>
        </w:rPr>
        <w:t>L/min</w:t>
      </w:r>
      <w:r w:rsidRPr="00913FBA">
        <w:rPr>
          <w:rFonts w:ascii="Times New Roman" w:hAnsi="Times New Roman" w:cs="Times New Roman"/>
        </w:rPr>
        <w:t>. The experiment was conducted using flow meter with a temperature probe which were used to regulate the temperature and the flow meter measures flow rate The inlet temperature of the waxy crude oil were varied between (10-40</w:t>
      </w:r>
      <w:r w:rsidRPr="00913FBA">
        <w:rPr>
          <w:rFonts w:ascii="Times New Roman" w:hAnsi="Times New Roman" w:cs="Times New Roman"/>
          <w:vertAlign w:val="superscript"/>
        </w:rPr>
        <w:t>o</w:t>
      </w:r>
      <w:r w:rsidRPr="00913FBA">
        <w:rPr>
          <w:rFonts w:ascii="Times New Roman" w:hAnsi="Times New Roman" w:cs="Times New Roman"/>
        </w:rPr>
        <w:t>C). The waxy crude flow from oil reservoir connected to the pump through the section pipe, and discharge pipe connected to the pump transfer the fluid to the fountain pipe connected under to the receiving reservoir, and the fountain pipe discharges the fluid which passes through the return pipe back to oil reservoir.</w:t>
      </w:r>
    </w:p>
    <w:p w14:paraId="45880859" w14:textId="2CCD8FFF" w:rsidR="00484884" w:rsidRPr="00913FBA" w:rsidRDefault="001F4C8C" w:rsidP="00956932">
      <w:pPr>
        <w:spacing w:after="0" w:line="276" w:lineRule="auto"/>
        <w:jc w:val="both"/>
        <w:rPr>
          <w:rFonts w:ascii="Times New Roman" w:hAnsi="Times New Roman" w:cs="Times New Roman"/>
        </w:rPr>
      </w:pPr>
      <w:r w:rsidRPr="00913FBA">
        <w:rPr>
          <w:rFonts w:ascii="Times New Roman" w:hAnsi="Times New Roman" w:cs="Times New Roman"/>
        </w:rPr>
        <w:t xml:space="preserve">The waxy crude oil forms an impingement in the bottom of the oil reservoir which effect lead to precipitation and deposition of wax samples at the bottom of the oil reservoir and the corrosion rate with time were tested using MS1000 Corrosion Meter as the waxy crude oil flow into the oil reservoir by inserting the Linear Polarization Resistance (LPR) meter probe into the waxy oil </w:t>
      </w:r>
      <w:r w:rsidRPr="00913FBA">
        <w:rPr>
          <w:rFonts w:ascii="Times New Roman" w:hAnsi="Times New Roman" w:cs="Times New Roman"/>
        </w:rPr>
        <w:lastRenderedPageBreak/>
        <w:t>reservoir, making sure that the probe touched the steel pipe and waxy crude oil in order to test for the corrosion rate in mils per year (</w:t>
      </w:r>
      <w:proofErr w:type="spellStart"/>
      <w:r w:rsidRPr="00913FBA">
        <w:rPr>
          <w:rFonts w:ascii="Times New Roman" w:hAnsi="Times New Roman" w:cs="Times New Roman"/>
        </w:rPr>
        <w:t>mpy</w:t>
      </w:r>
      <w:proofErr w:type="spellEnd"/>
      <w:r w:rsidRPr="00913FBA">
        <w:rPr>
          <w:rFonts w:ascii="Times New Roman" w:hAnsi="Times New Roman" w:cs="Times New Roman"/>
        </w:rPr>
        <w:t xml:space="preserve">) against time in minutes. The corrosion testing started by pressing the LPR button </w:t>
      </w:r>
      <w:proofErr w:type="gramStart"/>
      <w:r w:rsidRPr="00913FBA">
        <w:rPr>
          <w:rFonts w:ascii="Times New Roman" w:hAnsi="Times New Roman" w:cs="Times New Roman"/>
        </w:rPr>
        <w:t>“ ON</w:t>
      </w:r>
      <w:proofErr w:type="gramEnd"/>
      <w:r w:rsidRPr="00913FBA">
        <w:rPr>
          <w:rFonts w:ascii="Times New Roman" w:hAnsi="Times New Roman" w:cs="Times New Roman"/>
        </w:rPr>
        <w:t xml:space="preserve">” to turn it on. Next, the “COR” button was then pressed to measure instantaneous corrosion rate. After approximately 60 seconds, a short beep sounds to indicate that the measurement is complete, the measured corrosion rate is shifted to the screen and the value is saved. </w:t>
      </w:r>
      <w:bookmarkStart w:id="6" w:name="_Hlk224355805"/>
      <w:r w:rsidRPr="00913FBA">
        <w:rPr>
          <w:rFonts w:ascii="Times New Roman" w:hAnsi="Times New Roman" w:cs="Times New Roman"/>
        </w:rPr>
        <w:t xml:space="preserve">Corrosion rate against time </w:t>
      </w:r>
      <w:r w:rsidR="00152C7C" w:rsidRPr="00913FBA">
        <w:rPr>
          <w:rFonts w:ascii="Times New Roman" w:hAnsi="Times New Roman" w:cs="Times New Roman"/>
        </w:rPr>
        <w:t>was</w:t>
      </w:r>
      <w:r w:rsidRPr="00913FBA">
        <w:rPr>
          <w:rFonts w:ascii="Times New Roman" w:hAnsi="Times New Roman" w:cs="Times New Roman"/>
        </w:rPr>
        <w:t xml:space="preserve"> </w:t>
      </w:r>
      <w:r w:rsidR="003C6D5D" w:rsidRPr="00913FBA">
        <w:rPr>
          <w:rFonts w:ascii="Times New Roman" w:hAnsi="Times New Roman" w:cs="Times New Roman"/>
        </w:rPr>
        <w:t>conducted;</w:t>
      </w:r>
      <w:r w:rsidRPr="00913FBA">
        <w:rPr>
          <w:rFonts w:ascii="Times New Roman" w:hAnsi="Times New Roman" w:cs="Times New Roman"/>
        </w:rPr>
        <w:t xml:space="preserve"> the experiment was terminated by stopping the pump. The experiment </w:t>
      </w:r>
      <w:r w:rsidR="00152C7C" w:rsidRPr="00913FBA">
        <w:rPr>
          <w:rFonts w:ascii="Times New Roman" w:hAnsi="Times New Roman" w:cs="Times New Roman"/>
        </w:rPr>
        <w:t>was</w:t>
      </w:r>
      <w:r w:rsidRPr="00913FBA">
        <w:rPr>
          <w:rFonts w:ascii="Times New Roman" w:hAnsi="Times New Roman" w:cs="Times New Roman"/>
        </w:rPr>
        <w:t xml:space="preserve"> conducted </w:t>
      </w:r>
      <w:bookmarkStart w:id="7" w:name="_Hlk93873128"/>
      <w:r w:rsidRPr="00913FBA">
        <w:rPr>
          <w:rFonts w:ascii="Times New Roman" w:hAnsi="Times New Roman" w:cs="Times New Roman"/>
        </w:rPr>
        <w:t xml:space="preserve">by varying temperature of (15, 20, 25, 30 and 35 </w:t>
      </w:r>
      <w:proofErr w:type="spellStart"/>
      <w:r w:rsidRPr="00913FBA">
        <w:rPr>
          <w:rFonts w:ascii="Times New Roman" w:hAnsi="Times New Roman" w:cs="Times New Roman"/>
          <w:vertAlign w:val="superscript"/>
        </w:rPr>
        <w:t>o</w:t>
      </w:r>
      <w:r w:rsidRPr="00913FBA">
        <w:rPr>
          <w:rFonts w:ascii="Times New Roman" w:hAnsi="Times New Roman" w:cs="Times New Roman"/>
        </w:rPr>
        <w:t>C</w:t>
      </w:r>
      <w:proofErr w:type="spellEnd"/>
      <w:r w:rsidRPr="00913FBA">
        <w:rPr>
          <w:rFonts w:ascii="Times New Roman" w:hAnsi="Times New Roman" w:cs="Times New Roman"/>
        </w:rPr>
        <w:t>), time (3, 6, 9, 12, 15 and 18 minutes) and</w:t>
      </w:r>
      <w:r w:rsidR="003C6D5D">
        <w:rPr>
          <w:rFonts w:ascii="Times New Roman" w:hAnsi="Times New Roman" w:cs="Times New Roman"/>
        </w:rPr>
        <w:t xml:space="preserve"> at constant</w:t>
      </w:r>
      <w:r w:rsidRPr="00913FBA">
        <w:rPr>
          <w:rFonts w:ascii="Times New Roman" w:hAnsi="Times New Roman" w:cs="Times New Roman"/>
        </w:rPr>
        <w:t xml:space="preserve"> flow rate</w:t>
      </w:r>
      <w:r w:rsidR="003C6D5D">
        <w:rPr>
          <w:rFonts w:ascii="Times New Roman" w:hAnsi="Times New Roman" w:cs="Times New Roman"/>
        </w:rPr>
        <w:t xml:space="preserve"> of </w:t>
      </w:r>
      <w:r w:rsidRPr="00913FBA">
        <w:rPr>
          <w:rFonts w:ascii="Times New Roman" w:hAnsi="Times New Roman" w:cs="Times New Roman"/>
        </w:rPr>
        <w:t>40.28</w:t>
      </w:r>
      <w:r w:rsidR="003C6D5D">
        <w:rPr>
          <w:rFonts w:ascii="Times New Roman" w:hAnsi="Times New Roman" w:cs="Times New Roman"/>
        </w:rPr>
        <w:t xml:space="preserve"> </w:t>
      </w:r>
      <w:r w:rsidRPr="00913FBA">
        <w:rPr>
          <w:rFonts w:ascii="Times New Roman" w:hAnsi="Times New Roman" w:cs="Times New Roman"/>
        </w:rPr>
        <w:t>L/min</w:t>
      </w:r>
      <w:r w:rsidR="003C6D5D">
        <w:rPr>
          <w:rFonts w:ascii="Times New Roman" w:hAnsi="Times New Roman" w:cs="Times New Roman"/>
        </w:rPr>
        <w:t>.</w:t>
      </w:r>
      <w:r w:rsidR="00484884" w:rsidRPr="00913FBA">
        <w:rPr>
          <w:rFonts w:ascii="Times New Roman" w:hAnsi="Times New Roman" w:cs="Times New Roman"/>
        </w:rPr>
        <w:t xml:space="preserve"> </w:t>
      </w:r>
      <w:bookmarkEnd w:id="6"/>
      <w:r w:rsidR="00484884" w:rsidRPr="00913FBA">
        <w:rPr>
          <w:rFonts w:ascii="Times New Roman" w:hAnsi="Times New Roman" w:cs="Times New Roman"/>
        </w:rPr>
        <w:t>The results were recorded, the graph of corrosion rate (</w:t>
      </w:r>
      <w:proofErr w:type="spellStart"/>
      <w:r w:rsidR="00484884" w:rsidRPr="00913FBA">
        <w:rPr>
          <w:rFonts w:ascii="Times New Roman" w:hAnsi="Times New Roman" w:cs="Times New Roman"/>
        </w:rPr>
        <w:t>mpy</w:t>
      </w:r>
      <w:proofErr w:type="spellEnd"/>
      <w:r w:rsidR="00484884" w:rsidRPr="00913FBA">
        <w:rPr>
          <w:rFonts w:ascii="Times New Roman" w:hAnsi="Times New Roman" w:cs="Times New Roman"/>
        </w:rPr>
        <w:t xml:space="preserve">) against time (min) was plotted and the result analyzed. </w:t>
      </w:r>
      <w:bookmarkEnd w:id="7"/>
    </w:p>
    <w:p w14:paraId="5F5A8A1C" w14:textId="3F7717C1" w:rsidR="003C6D5D" w:rsidRPr="003C6D5D" w:rsidRDefault="003C6D5D" w:rsidP="00956932">
      <w:pPr>
        <w:pStyle w:val="ListParagraph"/>
        <w:numPr>
          <w:ilvl w:val="0"/>
          <w:numId w:val="7"/>
        </w:numPr>
        <w:spacing w:after="0" w:line="276" w:lineRule="auto"/>
        <w:jc w:val="both"/>
        <w:rPr>
          <w:rFonts w:ascii="Times New Roman" w:hAnsi="Times New Roman" w:cs="Times New Roman"/>
          <w:b/>
        </w:rPr>
      </w:pPr>
      <w:r>
        <w:rPr>
          <w:rFonts w:ascii="Times New Roman" w:hAnsi="Times New Roman" w:cs="Times New Roman"/>
          <w:b/>
        </w:rPr>
        <w:t xml:space="preserve">Computer </w:t>
      </w:r>
      <w:r w:rsidR="00CC2716">
        <w:rPr>
          <w:rFonts w:ascii="Times New Roman" w:hAnsi="Times New Roman" w:cs="Times New Roman"/>
          <w:b/>
        </w:rPr>
        <w:t>Simulation of the Model</w:t>
      </w:r>
      <w:r w:rsidRPr="003C6D5D">
        <w:rPr>
          <w:rFonts w:ascii="Times New Roman" w:hAnsi="Times New Roman" w:cs="Times New Roman"/>
          <w:b/>
        </w:rPr>
        <w:t xml:space="preserve"> </w:t>
      </w:r>
    </w:p>
    <w:p w14:paraId="0F3861A9" w14:textId="60B79E9B" w:rsidR="003C342A" w:rsidRDefault="00CC2716" w:rsidP="00956932">
      <w:pPr>
        <w:spacing w:line="276" w:lineRule="auto"/>
        <w:jc w:val="both"/>
        <w:rPr>
          <w:rFonts w:ascii="Times New Roman" w:hAnsi="Times New Roman" w:cs="Times New Roman"/>
        </w:rPr>
      </w:pPr>
      <w:r>
        <w:rPr>
          <w:rFonts w:ascii="Times New Roman" w:hAnsi="Times New Roman" w:cs="Times New Roman"/>
        </w:rPr>
        <w:t>T</w:t>
      </w:r>
      <w:r w:rsidR="003C6D5D" w:rsidRPr="003C6D5D">
        <w:rPr>
          <w:rFonts w:ascii="Times New Roman" w:hAnsi="Times New Roman" w:cs="Times New Roman"/>
        </w:rPr>
        <w:t>he developed models</w:t>
      </w:r>
      <w:r>
        <w:rPr>
          <w:rFonts w:ascii="Times New Roman" w:hAnsi="Times New Roman" w:cs="Times New Roman"/>
        </w:rPr>
        <w:t xml:space="preserve"> were solved using</w:t>
      </w:r>
      <w:r w:rsidRPr="003C6D5D">
        <w:rPr>
          <w:rFonts w:ascii="Times New Roman" w:hAnsi="Times New Roman" w:cs="Times New Roman"/>
        </w:rPr>
        <w:t xml:space="preserve"> computer program designed to solve numerically the governing equations of</w:t>
      </w:r>
      <w:r w:rsidR="003C6D5D" w:rsidRPr="003C6D5D">
        <w:rPr>
          <w:rFonts w:ascii="Times New Roman" w:hAnsi="Times New Roman" w:cs="Times New Roman"/>
        </w:rPr>
        <w:t xml:space="preserve"> using the input parameter from the </w:t>
      </w:r>
      <w:r>
        <w:rPr>
          <w:rFonts w:ascii="Times New Roman" w:hAnsi="Times New Roman" w:cs="Times New Roman"/>
        </w:rPr>
        <w:t>w</w:t>
      </w:r>
      <w:r w:rsidR="003C6D5D" w:rsidRPr="003C6D5D">
        <w:rPr>
          <w:rFonts w:ascii="Times New Roman" w:hAnsi="Times New Roman" w:cs="Times New Roman"/>
        </w:rPr>
        <w:t xml:space="preserve">ax </w:t>
      </w:r>
      <w:r>
        <w:rPr>
          <w:rFonts w:ascii="Times New Roman" w:hAnsi="Times New Roman" w:cs="Times New Roman"/>
        </w:rPr>
        <w:t>p</w:t>
      </w:r>
      <w:r w:rsidR="003C6D5D" w:rsidRPr="003C6D5D">
        <w:rPr>
          <w:rFonts w:ascii="Times New Roman" w:hAnsi="Times New Roman" w:cs="Times New Roman"/>
        </w:rPr>
        <w:t xml:space="preserve">hysical </w:t>
      </w:r>
      <w:r>
        <w:rPr>
          <w:rFonts w:ascii="Times New Roman" w:hAnsi="Times New Roman" w:cs="Times New Roman"/>
        </w:rPr>
        <w:t>p</w:t>
      </w:r>
      <w:r w:rsidR="003C6D5D" w:rsidRPr="003C6D5D">
        <w:rPr>
          <w:rFonts w:ascii="Times New Roman" w:hAnsi="Times New Roman" w:cs="Times New Roman"/>
        </w:rPr>
        <w:t xml:space="preserve">roperties and Operating Conditions and the experimental data from the </w:t>
      </w:r>
      <w:r>
        <w:rPr>
          <w:rFonts w:ascii="Times New Roman" w:hAnsi="Times New Roman" w:cs="Times New Roman"/>
        </w:rPr>
        <w:t xml:space="preserve">flow rate </w:t>
      </w:r>
      <w:r w:rsidR="003C6D5D" w:rsidRPr="003C6D5D">
        <w:rPr>
          <w:rFonts w:ascii="Times New Roman" w:hAnsi="Times New Roman" w:cs="Times New Roman"/>
        </w:rPr>
        <w:t>on corrosion against time</w:t>
      </w:r>
      <w:r>
        <w:rPr>
          <w:rFonts w:ascii="Times New Roman" w:hAnsi="Times New Roman" w:cs="Times New Roman"/>
        </w:rPr>
        <w:t xml:space="preserve"> on </w:t>
      </w:r>
      <w:r w:rsidR="003C6D5D" w:rsidRPr="003C6D5D">
        <w:rPr>
          <w:rFonts w:ascii="Times New Roman" w:hAnsi="Times New Roman" w:cs="Times New Roman"/>
        </w:rPr>
        <w:t>pipeline</w:t>
      </w:r>
      <w:r>
        <w:rPr>
          <w:rFonts w:ascii="Times New Roman" w:hAnsi="Times New Roman" w:cs="Times New Roman"/>
        </w:rPr>
        <w:t xml:space="preserve"> corrosion</w:t>
      </w:r>
      <w:r w:rsidR="003C6D5D" w:rsidRPr="003C6D5D">
        <w:rPr>
          <w:rFonts w:ascii="Times New Roman" w:hAnsi="Times New Roman" w:cs="Times New Roman"/>
        </w:rPr>
        <w:t>. The model was implemented using MATLAB software, solved analytically</w:t>
      </w:r>
      <w:r>
        <w:rPr>
          <w:rFonts w:ascii="Times New Roman" w:hAnsi="Times New Roman" w:cs="Times New Roman"/>
        </w:rPr>
        <w:t xml:space="preserve">. From the developed </w:t>
      </w:r>
      <w:r w:rsidR="003C6D5D" w:rsidRPr="003C6D5D">
        <w:rPr>
          <w:rFonts w:ascii="Times New Roman" w:hAnsi="Times New Roman" w:cs="Times New Roman"/>
        </w:rPr>
        <w:t>model, equation (3.130) is the flow rate model used for simulation</w:t>
      </w:r>
      <w:r>
        <w:rPr>
          <w:rFonts w:ascii="Times New Roman" w:hAnsi="Times New Roman" w:cs="Times New Roman"/>
        </w:rPr>
        <w:t xml:space="preserve">. </w:t>
      </w:r>
      <w:r w:rsidR="003C6D5D" w:rsidRPr="003C6D5D">
        <w:rPr>
          <w:rFonts w:ascii="Times New Roman" w:hAnsi="Times New Roman" w:cs="Times New Roman"/>
        </w:rPr>
        <w:t>The results from computer simulation of the model were recorded, graph plotted and analyzed to compare the experimental and model data of the flow rate on deposit</w:t>
      </w:r>
      <w:r>
        <w:rPr>
          <w:rFonts w:ascii="Times New Roman" w:hAnsi="Times New Roman" w:cs="Times New Roman"/>
        </w:rPr>
        <w:t>ion of wax</w:t>
      </w:r>
      <w:r w:rsidR="003C6D5D" w:rsidRPr="003C6D5D">
        <w:rPr>
          <w:rFonts w:ascii="Times New Roman" w:hAnsi="Times New Roman" w:cs="Times New Roman"/>
        </w:rPr>
        <w:t xml:space="preserve"> on </w:t>
      </w:r>
      <w:r>
        <w:rPr>
          <w:rFonts w:ascii="Times New Roman" w:hAnsi="Times New Roman" w:cs="Times New Roman"/>
        </w:rPr>
        <w:t xml:space="preserve">pipeline </w:t>
      </w:r>
      <w:r w:rsidR="003C6D5D" w:rsidRPr="003C6D5D">
        <w:rPr>
          <w:rFonts w:ascii="Times New Roman" w:hAnsi="Times New Roman" w:cs="Times New Roman"/>
        </w:rPr>
        <w:t xml:space="preserve">corrosion against time </w:t>
      </w:r>
      <w:r>
        <w:rPr>
          <w:rFonts w:ascii="Times New Roman" w:hAnsi="Times New Roman" w:cs="Times New Roman"/>
        </w:rPr>
        <w:t xml:space="preserve">in </w:t>
      </w:r>
      <w:r w:rsidR="003C6D5D" w:rsidRPr="003C6D5D">
        <w:rPr>
          <w:rFonts w:ascii="Times New Roman" w:hAnsi="Times New Roman" w:cs="Times New Roman"/>
        </w:rPr>
        <w:t>min</w:t>
      </w:r>
      <w:r>
        <w:rPr>
          <w:rFonts w:ascii="Times New Roman" w:hAnsi="Times New Roman" w:cs="Times New Roman"/>
        </w:rPr>
        <w:t>utes</w:t>
      </w:r>
      <w:r w:rsidR="000F1C2F">
        <w:rPr>
          <w:rFonts w:ascii="Times New Roman" w:hAnsi="Times New Roman" w:cs="Times New Roman"/>
        </w:rPr>
        <w:t>.</w:t>
      </w:r>
    </w:p>
    <w:p w14:paraId="00A8057E" w14:textId="77777777" w:rsidR="000F1C2F" w:rsidRDefault="000F1C2F" w:rsidP="000F1C2F">
      <w:pPr>
        <w:spacing w:line="276" w:lineRule="auto"/>
        <w:jc w:val="both"/>
        <w:rPr>
          <w:rFonts w:ascii="Times New Roman" w:hAnsi="Times New Roman" w:cs="Times New Roman"/>
        </w:rPr>
      </w:pPr>
    </w:p>
    <w:p w14:paraId="281AAE00" w14:textId="77777777" w:rsidR="00956932" w:rsidRDefault="00956932" w:rsidP="000F1C2F">
      <w:pPr>
        <w:spacing w:line="276" w:lineRule="auto"/>
        <w:jc w:val="both"/>
        <w:rPr>
          <w:rFonts w:ascii="Times New Roman" w:hAnsi="Times New Roman" w:cs="Times New Roman"/>
        </w:rPr>
      </w:pPr>
    </w:p>
    <w:p w14:paraId="565FD4D5" w14:textId="77777777" w:rsidR="00956932" w:rsidRDefault="00956932" w:rsidP="000F1C2F">
      <w:pPr>
        <w:spacing w:line="276" w:lineRule="auto"/>
        <w:jc w:val="both"/>
        <w:rPr>
          <w:rFonts w:ascii="Times New Roman" w:hAnsi="Times New Roman" w:cs="Times New Roman"/>
        </w:rPr>
      </w:pPr>
    </w:p>
    <w:p w14:paraId="5C2A3D15" w14:textId="77777777" w:rsidR="00956932" w:rsidRDefault="00956932" w:rsidP="000F1C2F">
      <w:pPr>
        <w:spacing w:line="276" w:lineRule="auto"/>
        <w:jc w:val="both"/>
        <w:rPr>
          <w:rFonts w:ascii="Times New Roman" w:hAnsi="Times New Roman" w:cs="Times New Roman"/>
        </w:rPr>
      </w:pPr>
    </w:p>
    <w:p w14:paraId="630BE673" w14:textId="77777777" w:rsidR="00956932" w:rsidRDefault="00956932" w:rsidP="000F1C2F">
      <w:pPr>
        <w:spacing w:line="276" w:lineRule="auto"/>
        <w:jc w:val="both"/>
        <w:rPr>
          <w:rFonts w:ascii="Times New Roman" w:hAnsi="Times New Roman" w:cs="Times New Roman"/>
        </w:rPr>
      </w:pPr>
    </w:p>
    <w:p w14:paraId="13EB2F59" w14:textId="77777777" w:rsidR="00956932" w:rsidRDefault="00956932" w:rsidP="000F1C2F">
      <w:pPr>
        <w:spacing w:line="276" w:lineRule="auto"/>
        <w:jc w:val="both"/>
        <w:rPr>
          <w:rFonts w:ascii="Times New Roman" w:hAnsi="Times New Roman" w:cs="Times New Roman"/>
        </w:rPr>
      </w:pPr>
    </w:p>
    <w:p w14:paraId="29A2283B" w14:textId="77777777" w:rsidR="00956932" w:rsidRDefault="00956932" w:rsidP="000F1C2F">
      <w:pPr>
        <w:spacing w:line="276" w:lineRule="auto"/>
        <w:jc w:val="both"/>
        <w:rPr>
          <w:rFonts w:ascii="Times New Roman" w:hAnsi="Times New Roman" w:cs="Times New Roman"/>
        </w:rPr>
      </w:pPr>
    </w:p>
    <w:p w14:paraId="69490D69" w14:textId="77777777" w:rsidR="00956932" w:rsidRDefault="00956932" w:rsidP="000F1C2F">
      <w:pPr>
        <w:spacing w:line="276" w:lineRule="auto"/>
        <w:jc w:val="both"/>
        <w:rPr>
          <w:rFonts w:ascii="Times New Roman" w:hAnsi="Times New Roman" w:cs="Times New Roman"/>
        </w:rPr>
      </w:pPr>
    </w:p>
    <w:p w14:paraId="02CE7B5F" w14:textId="77777777" w:rsidR="00956932" w:rsidRDefault="00956932" w:rsidP="000F1C2F">
      <w:pPr>
        <w:spacing w:line="276" w:lineRule="auto"/>
        <w:jc w:val="both"/>
        <w:rPr>
          <w:rFonts w:ascii="Times New Roman" w:hAnsi="Times New Roman" w:cs="Times New Roman"/>
        </w:rPr>
      </w:pPr>
    </w:p>
    <w:p w14:paraId="5EC7918C" w14:textId="77777777" w:rsidR="00956932" w:rsidRDefault="00956932" w:rsidP="000F1C2F">
      <w:pPr>
        <w:spacing w:line="276" w:lineRule="auto"/>
        <w:jc w:val="both"/>
        <w:rPr>
          <w:rFonts w:ascii="Times New Roman" w:hAnsi="Times New Roman" w:cs="Times New Roman"/>
        </w:rPr>
      </w:pPr>
    </w:p>
    <w:p w14:paraId="6D314FFB" w14:textId="77777777" w:rsidR="00956932" w:rsidRDefault="00956932" w:rsidP="000F1C2F">
      <w:pPr>
        <w:spacing w:line="276" w:lineRule="auto"/>
        <w:jc w:val="both"/>
        <w:rPr>
          <w:rFonts w:ascii="Times New Roman" w:hAnsi="Times New Roman" w:cs="Times New Roman"/>
        </w:rPr>
      </w:pPr>
    </w:p>
    <w:p w14:paraId="0FA68807" w14:textId="77777777" w:rsidR="00956932" w:rsidRDefault="00956932" w:rsidP="000F1C2F">
      <w:pPr>
        <w:spacing w:line="276" w:lineRule="auto"/>
        <w:jc w:val="both"/>
        <w:rPr>
          <w:rFonts w:ascii="Times New Roman" w:hAnsi="Times New Roman" w:cs="Times New Roman"/>
        </w:rPr>
      </w:pPr>
    </w:p>
    <w:p w14:paraId="301F1DAF" w14:textId="77777777" w:rsidR="00956932" w:rsidRDefault="00956932" w:rsidP="000F1C2F">
      <w:pPr>
        <w:spacing w:line="276" w:lineRule="auto"/>
        <w:jc w:val="both"/>
        <w:rPr>
          <w:rFonts w:ascii="Times New Roman" w:hAnsi="Times New Roman" w:cs="Times New Roman"/>
        </w:rPr>
      </w:pPr>
    </w:p>
    <w:p w14:paraId="28595E4C" w14:textId="77777777" w:rsidR="00956932" w:rsidRDefault="00956932" w:rsidP="000F1C2F">
      <w:pPr>
        <w:spacing w:line="276" w:lineRule="auto"/>
        <w:jc w:val="both"/>
        <w:rPr>
          <w:rFonts w:ascii="Times New Roman" w:hAnsi="Times New Roman" w:cs="Times New Roman"/>
        </w:rPr>
      </w:pPr>
    </w:p>
    <w:p w14:paraId="5496DAF3" w14:textId="77777777" w:rsidR="00956932" w:rsidRPr="00913FBA" w:rsidRDefault="00956932" w:rsidP="000F1C2F">
      <w:pPr>
        <w:spacing w:line="276" w:lineRule="auto"/>
        <w:jc w:val="both"/>
        <w:rPr>
          <w:rFonts w:ascii="Times New Roman" w:hAnsi="Times New Roman" w:cs="Times New Roman"/>
        </w:rPr>
      </w:pPr>
    </w:p>
    <w:p w14:paraId="110279D2" w14:textId="015DBCD2" w:rsidR="009E31C3" w:rsidRPr="000F1C2F" w:rsidRDefault="00CC2716" w:rsidP="000F1C2F">
      <w:pPr>
        <w:spacing w:line="360" w:lineRule="auto"/>
        <w:rPr>
          <w:rFonts w:ascii="Times New Roman" w:hAnsi="Times New Roman" w:cs="Times New Roman"/>
          <w:b/>
          <w:bCs/>
        </w:rPr>
      </w:pPr>
      <w:r>
        <w:rPr>
          <w:rFonts w:ascii="Times New Roman" w:hAnsi="Times New Roman" w:cs="Times New Roman"/>
          <w:b/>
          <w:bCs/>
        </w:rPr>
        <w:t xml:space="preserve">4. </w:t>
      </w:r>
      <w:r w:rsidR="003C342A" w:rsidRPr="00B23946">
        <w:rPr>
          <w:rFonts w:ascii="Times New Roman" w:hAnsi="Times New Roman" w:cs="Times New Roman"/>
          <w:b/>
          <w:bCs/>
        </w:rPr>
        <w:t>RESULTS AND DISCUSSION</w:t>
      </w:r>
    </w:p>
    <w:p w14:paraId="30AE7AAE" w14:textId="63EAEAAF" w:rsidR="000F1C2F" w:rsidRPr="000F1C2F" w:rsidRDefault="009E31C3" w:rsidP="000F1C2F">
      <w:pPr>
        <w:spacing w:line="276" w:lineRule="auto"/>
        <w:jc w:val="center"/>
        <w:rPr>
          <w:rFonts w:ascii="Times New Roman" w:hAnsi="Times New Roman" w:cs="Times New Roman"/>
        </w:rPr>
      </w:pPr>
      <w:r w:rsidRPr="000F1C2F">
        <w:rPr>
          <w:rFonts w:ascii="Times New Roman" w:hAnsi="Times New Roman" w:cs="Times New Roman"/>
        </w:rPr>
        <w:t xml:space="preserve">Table 1: </w:t>
      </w:r>
      <w:r w:rsidR="000F1C2F">
        <w:rPr>
          <w:rFonts w:ascii="Times New Roman" w:hAnsi="Times New Roman" w:cs="Times New Roman"/>
        </w:rPr>
        <w:t xml:space="preserve">Experimental </w:t>
      </w:r>
      <w:r w:rsidR="007B5FE6">
        <w:rPr>
          <w:rFonts w:ascii="Times New Roman" w:hAnsi="Times New Roman" w:cs="Times New Roman"/>
        </w:rPr>
        <w:t>R</w:t>
      </w:r>
      <w:r w:rsidR="000F1C2F">
        <w:rPr>
          <w:rFonts w:ascii="Times New Roman" w:hAnsi="Times New Roman" w:cs="Times New Roman"/>
        </w:rPr>
        <w:t xml:space="preserve">esults of </w:t>
      </w:r>
      <w:r w:rsidR="000F1C2F" w:rsidRPr="000F1C2F">
        <w:rPr>
          <w:rFonts w:ascii="Times New Roman" w:hAnsi="Times New Roman" w:cs="Times New Roman"/>
        </w:rPr>
        <w:t>Flow Rate at 40.28 L/min on Corrosion Rate (</w:t>
      </w:r>
      <w:proofErr w:type="spellStart"/>
      <w:r w:rsidR="000F1C2F" w:rsidRPr="000F1C2F">
        <w:rPr>
          <w:rFonts w:ascii="Times New Roman" w:hAnsi="Times New Roman" w:cs="Times New Roman"/>
        </w:rPr>
        <w:t>mpy</w:t>
      </w:r>
      <w:proofErr w:type="spellEnd"/>
      <w:r w:rsidR="000F1C2F" w:rsidRPr="000F1C2F">
        <w:rPr>
          <w:rFonts w:ascii="Times New Roman" w:hAnsi="Times New Roman" w:cs="Times New Roman"/>
        </w:rPr>
        <w:t>) against Time (min) on Wax Deposition</w:t>
      </w:r>
    </w:p>
    <w:tbl>
      <w:tblPr>
        <w:tblStyle w:val="LightGrid-Accent613"/>
        <w:tblpPr w:leftFromText="180" w:rightFromText="180" w:vertAnchor="page" w:horzAnchor="margin" w:tblpXSpec="center" w:tblpY="2956"/>
        <w:tblW w:w="8193" w:type="dxa"/>
        <w:tblLook w:val="04A0" w:firstRow="1" w:lastRow="0" w:firstColumn="1" w:lastColumn="0" w:noHBand="0" w:noVBand="1"/>
      </w:tblPr>
      <w:tblGrid>
        <w:gridCol w:w="1588"/>
        <w:gridCol w:w="1321"/>
        <w:gridCol w:w="1321"/>
        <w:gridCol w:w="1321"/>
        <w:gridCol w:w="1321"/>
        <w:gridCol w:w="1321"/>
      </w:tblGrid>
      <w:tr w:rsidR="000F1C2F" w:rsidRPr="00AD0052" w14:paraId="3406E57D" w14:textId="77777777" w:rsidTr="000F1C2F">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88" w:type="dxa"/>
          </w:tcPr>
          <w:p w14:paraId="6CE6EC90" w14:textId="77777777" w:rsidR="000F1C2F" w:rsidRPr="00AD0052" w:rsidRDefault="000F1C2F" w:rsidP="000F1C2F">
            <w:pPr>
              <w:jc w:val="center"/>
            </w:pPr>
            <w:r w:rsidRPr="00AD0052">
              <w:t>Time (min)</w:t>
            </w:r>
          </w:p>
        </w:tc>
        <w:tc>
          <w:tcPr>
            <w:tcW w:w="1321" w:type="dxa"/>
          </w:tcPr>
          <w:p w14:paraId="720E4EA4" w14:textId="77777777" w:rsidR="000F1C2F" w:rsidRPr="00AD0052" w:rsidRDefault="000F1C2F" w:rsidP="000F1C2F">
            <w:pPr>
              <w:jc w:val="center"/>
              <w:cnfStyle w:val="100000000000" w:firstRow="1" w:lastRow="0" w:firstColumn="0" w:lastColumn="0" w:oddVBand="0" w:evenVBand="0" w:oddHBand="0" w:evenHBand="0" w:firstRowFirstColumn="0" w:firstRowLastColumn="0" w:lastRowFirstColumn="0" w:lastRowLastColumn="0"/>
            </w:pPr>
            <w:r w:rsidRPr="00AD0052">
              <w:t>Corrosion Rate (</w:t>
            </w:r>
            <w:proofErr w:type="spellStart"/>
            <w:r w:rsidRPr="00AD0052">
              <w:t>mpy</w:t>
            </w:r>
            <w:proofErr w:type="spellEnd"/>
            <w:r w:rsidRPr="00AD0052">
              <w:t>) @15</w:t>
            </w:r>
            <w:r w:rsidRPr="00AD0052">
              <w:rPr>
                <w:vertAlign w:val="superscript"/>
              </w:rPr>
              <w:t>o</w:t>
            </w:r>
            <w:r w:rsidRPr="00AD0052">
              <w:t>C</w:t>
            </w:r>
          </w:p>
        </w:tc>
        <w:tc>
          <w:tcPr>
            <w:tcW w:w="1321" w:type="dxa"/>
          </w:tcPr>
          <w:p w14:paraId="29EBCD02" w14:textId="77777777" w:rsidR="000F1C2F" w:rsidRPr="00AD0052" w:rsidRDefault="000F1C2F" w:rsidP="000F1C2F">
            <w:pPr>
              <w:jc w:val="center"/>
              <w:cnfStyle w:val="100000000000" w:firstRow="1" w:lastRow="0" w:firstColumn="0" w:lastColumn="0" w:oddVBand="0" w:evenVBand="0" w:oddHBand="0" w:evenHBand="0" w:firstRowFirstColumn="0" w:firstRowLastColumn="0" w:lastRowFirstColumn="0" w:lastRowLastColumn="0"/>
            </w:pPr>
            <w:r w:rsidRPr="00AD0052">
              <w:t>Corrosion Rate (</w:t>
            </w:r>
            <w:proofErr w:type="spellStart"/>
            <w:r w:rsidRPr="00AD0052">
              <w:t>mpy</w:t>
            </w:r>
            <w:proofErr w:type="spellEnd"/>
            <w:r w:rsidRPr="00AD0052">
              <w:t>) @ 20</w:t>
            </w:r>
            <w:r w:rsidRPr="00AD0052">
              <w:rPr>
                <w:vertAlign w:val="superscript"/>
              </w:rPr>
              <w:t>o</w:t>
            </w:r>
            <w:r w:rsidRPr="00AD0052">
              <w:t>C</w:t>
            </w:r>
          </w:p>
        </w:tc>
        <w:tc>
          <w:tcPr>
            <w:tcW w:w="1321" w:type="dxa"/>
          </w:tcPr>
          <w:p w14:paraId="5624A110" w14:textId="77777777" w:rsidR="000F1C2F" w:rsidRPr="00AD0052" w:rsidRDefault="000F1C2F" w:rsidP="000F1C2F">
            <w:pPr>
              <w:jc w:val="center"/>
              <w:cnfStyle w:val="100000000000" w:firstRow="1" w:lastRow="0" w:firstColumn="0" w:lastColumn="0" w:oddVBand="0" w:evenVBand="0" w:oddHBand="0" w:evenHBand="0" w:firstRowFirstColumn="0" w:firstRowLastColumn="0" w:lastRowFirstColumn="0" w:lastRowLastColumn="0"/>
            </w:pPr>
            <w:r w:rsidRPr="00AD0052">
              <w:t>Corrosion Rate (</w:t>
            </w:r>
            <w:proofErr w:type="spellStart"/>
            <w:r w:rsidRPr="00AD0052">
              <w:t>mpy</w:t>
            </w:r>
            <w:proofErr w:type="spellEnd"/>
            <w:r w:rsidRPr="00AD0052">
              <w:t>) @ 25</w:t>
            </w:r>
            <w:r w:rsidRPr="00AD0052">
              <w:rPr>
                <w:vertAlign w:val="superscript"/>
              </w:rPr>
              <w:t>o</w:t>
            </w:r>
            <w:r w:rsidRPr="00AD0052">
              <w:t>C</w:t>
            </w:r>
          </w:p>
        </w:tc>
        <w:tc>
          <w:tcPr>
            <w:tcW w:w="1321" w:type="dxa"/>
          </w:tcPr>
          <w:p w14:paraId="5643CCC3" w14:textId="77777777" w:rsidR="000F1C2F" w:rsidRPr="00AD0052" w:rsidRDefault="000F1C2F" w:rsidP="000F1C2F">
            <w:pPr>
              <w:jc w:val="center"/>
              <w:cnfStyle w:val="100000000000" w:firstRow="1" w:lastRow="0" w:firstColumn="0" w:lastColumn="0" w:oddVBand="0" w:evenVBand="0" w:oddHBand="0" w:evenHBand="0" w:firstRowFirstColumn="0" w:firstRowLastColumn="0" w:lastRowFirstColumn="0" w:lastRowLastColumn="0"/>
            </w:pPr>
            <w:r w:rsidRPr="00AD0052">
              <w:t>Corrosion Rate (</w:t>
            </w:r>
            <w:proofErr w:type="spellStart"/>
            <w:r w:rsidRPr="00AD0052">
              <w:t>mpy</w:t>
            </w:r>
            <w:proofErr w:type="spellEnd"/>
            <w:r w:rsidRPr="00AD0052">
              <w:t>) @ 30</w:t>
            </w:r>
            <w:r w:rsidRPr="00AD0052">
              <w:rPr>
                <w:vertAlign w:val="superscript"/>
              </w:rPr>
              <w:t>o</w:t>
            </w:r>
            <w:r w:rsidRPr="00AD0052">
              <w:t>C</w:t>
            </w:r>
          </w:p>
        </w:tc>
        <w:tc>
          <w:tcPr>
            <w:tcW w:w="1321" w:type="dxa"/>
          </w:tcPr>
          <w:p w14:paraId="0213288A" w14:textId="77777777" w:rsidR="000F1C2F" w:rsidRPr="00AD0052" w:rsidRDefault="000F1C2F" w:rsidP="000F1C2F">
            <w:pPr>
              <w:jc w:val="center"/>
              <w:cnfStyle w:val="100000000000" w:firstRow="1" w:lastRow="0" w:firstColumn="0" w:lastColumn="0" w:oddVBand="0" w:evenVBand="0" w:oddHBand="0" w:evenHBand="0" w:firstRowFirstColumn="0" w:firstRowLastColumn="0" w:lastRowFirstColumn="0" w:lastRowLastColumn="0"/>
            </w:pPr>
            <w:r w:rsidRPr="00AD0052">
              <w:t>Corrosion Rate (</w:t>
            </w:r>
            <w:proofErr w:type="spellStart"/>
            <w:r w:rsidRPr="00AD0052">
              <w:t>mpy</w:t>
            </w:r>
            <w:proofErr w:type="spellEnd"/>
            <w:r w:rsidRPr="00AD0052">
              <w:t>) @ 35</w:t>
            </w:r>
            <w:r w:rsidRPr="00AD0052">
              <w:rPr>
                <w:vertAlign w:val="superscript"/>
              </w:rPr>
              <w:t>o</w:t>
            </w:r>
            <w:r w:rsidRPr="00AD0052">
              <w:t>C</w:t>
            </w:r>
          </w:p>
        </w:tc>
      </w:tr>
      <w:tr w:rsidR="000F1C2F" w:rsidRPr="00AD0052" w14:paraId="3CDC90B6" w14:textId="77777777" w:rsidTr="000F1C2F">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588" w:type="dxa"/>
          </w:tcPr>
          <w:p w14:paraId="079EBE76" w14:textId="77777777" w:rsidR="000F1C2F" w:rsidRPr="00AD0052" w:rsidRDefault="000F1C2F" w:rsidP="000F1C2F">
            <w:pPr>
              <w:jc w:val="center"/>
            </w:pPr>
            <w:r w:rsidRPr="00AD0052">
              <w:t>3</w:t>
            </w:r>
          </w:p>
        </w:tc>
        <w:tc>
          <w:tcPr>
            <w:tcW w:w="1321" w:type="dxa"/>
          </w:tcPr>
          <w:p w14:paraId="6FFD7B5F" w14:textId="77777777" w:rsidR="000F1C2F" w:rsidRPr="00AD0052" w:rsidRDefault="000F1C2F" w:rsidP="000F1C2F">
            <w:pPr>
              <w:jc w:val="center"/>
              <w:cnfStyle w:val="000000100000" w:firstRow="0" w:lastRow="0" w:firstColumn="0" w:lastColumn="0" w:oddVBand="0" w:evenVBand="0" w:oddHBand="1" w:evenHBand="0" w:firstRowFirstColumn="0" w:firstRowLastColumn="0" w:lastRowFirstColumn="0" w:lastRowLastColumn="0"/>
            </w:pPr>
            <w:r w:rsidRPr="00AD0052">
              <w:t>0.96</w:t>
            </w:r>
          </w:p>
        </w:tc>
        <w:tc>
          <w:tcPr>
            <w:tcW w:w="1321" w:type="dxa"/>
          </w:tcPr>
          <w:p w14:paraId="6A72E8CA" w14:textId="77777777" w:rsidR="000F1C2F" w:rsidRPr="00AD0052" w:rsidRDefault="000F1C2F" w:rsidP="000F1C2F">
            <w:pPr>
              <w:jc w:val="center"/>
              <w:cnfStyle w:val="000000100000" w:firstRow="0" w:lastRow="0" w:firstColumn="0" w:lastColumn="0" w:oddVBand="0" w:evenVBand="0" w:oddHBand="1" w:evenHBand="0" w:firstRowFirstColumn="0" w:firstRowLastColumn="0" w:lastRowFirstColumn="0" w:lastRowLastColumn="0"/>
            </w:pPr>
            <w:r w:rsidRPr="00AD0052">
              <w:t>0.78</w:t>
            </w:r>
          </w:p>
        </w:tc>
        <w:tc>
          <w:tcPr>
            <w:tcW w:w="1321" w:type="dxa"/>
          </w:tcPr>
          <w:p w14:paraId="55598232" w14:textId="77777777" w:rsidR="000F1C2F" w:rsidRPr="00AD0052" w:rsidRDefault="000F1C2F" w:rsidP="000F1C2F">
            <w:pPr>
              <w:jc w:val="center"/>
              <w:cnfStyle w:val="000000100000" w:firstRow="0" w:lastRow="0" w:firstColumn="0" w:lastColumn="0" w:oddVBand="0" w:evenVBand="0" w:oddHBand="1" w:evenHBand="0" w:firstRowFirstColumn="0" w:firstRowLastColumn="0" w:lastRowFirstColumn="0" w:lastRowLastColumn="0"/>
            </w:pPr>
            <w:r w:rsidRPr="00AD0052">
              <w:t>0.67</w:t>
            </w:r>
          </w:p>
        </w:tc>
        <w:tc>
          <w:tcPr>
            <w:tcW w:w="1321" w:type="dxa"/>
          </w:tcPr>
          <w:p w14:paraId="65E498D2" w14:textId="77777777" w:rsidR="000F1C2F" w:rsidRPr="00AD0052" w:rsidRDefault="000F1C2F" w:rsidP="000F1C2F">
            <w:pPr>
              <w:jc w:val="center"/>
              <w:cnfStyle w:val="000000100000" w:firstRow="0" w:lastRow="0" w:firstColumn="0" w:lastColumn="0" w:oddVBand="0" w:evenVBand="0" w:oddHBand="1" w:evenHBand="0" w:firstRowFirstColumn="0" w:firstRowLastColumn="0" w:lastRowFirstColumn="0" w:lastRowLastColumn="0"/>
            </w:pPr>
            <w:r w:rsidRPr="00AD0052">
              <w:t>0.82</w:t>
            </w:r>
          </w:p>
        </w:tc>
        <w:tc>
          <w:tcPr>
            <w:tcW w:w="1321" w:type="dxa"/>
          </w:tcPr>
          <w:p w14:paraId="0DC79645" w14:textId="77777777" w:rsidR="000F1C2F" w:rsidRPr="00AD0052" w:rsidRDefault="000F1C2F" w:rsidP="000F1C2F">
            <w:pPr>
              <w:jc w:val="center"/>
              <w:cnfStyle w:val="000000100000" w:firstRow="0" w:lastRow="0" w:firstColumn="0" w:lastColumn="0" w:oddVBand="0" w:evenVBand="0" w:oddHBand="1" w:evenHBand="0" w:firstRowFirstColumn="0" w:firstRowLastColumn="0" w:lastRowFirstColumn="0" w:lastRowLastColumn="0"/>
            </w:pPr>
            <w:r w:rsidRPr="00AD0052">
              <w:t>0.94</w:t>
            </w:r>
          </w:p>
        </w:tc>
      </w:tr>
      <w:tr w:rsidR="000F1C2F" w:rsidRPr="00AD0052" w14:paraId="74E4E570" w14:textId="77777777" w:rsidTr="000F1C2F">
        <w:trPr>
          <w:cnfStyle w:val="000000010000" w:firstRow="0" w:lastRow="0" w:firstColumn="0" w:lastColumn="0" w:oddVBand="0" w:evenVBand="0" w:oddHBand="0" w:evenHBand="1"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588" w:type="dxa"/>
          </w:tcPr>
          <w:p w14:paraId="74A86012" w14:textId="77777777" w:rsidR="000F1C2F" w:rsidRPr="00AD0052" w:rsidRDefault="000F1C2F" w:rsidP="000F1C2F">
            <w:pPr>
              <w:jc w:val="center"/>
            </w:pPr>
            <w:r w:rsidRPr="00AD0052">
              <w:t>6</w:t>
            </w:r>
          </w:p>
        </w:tc>
        <w:tc>
          <w:tcPr>
            <w:tcW w:w="1321" w:type="dxa"/>
          </w:tcPr>
          <w:p w14:paraId="7A7A7717" w14:textId="77777777" w:rsidR="000F1C2F" w:rsidRPr="00AD0052" w:rsidRDefault="000F1C2F" w:rsidP="000F1C2F">
            <w:pPr>
              <w:jc w:val="center"/>
              <w:cnfStyle w:val="000000010000" w:firstRow="0" w:lastRow="0" w:firstColumn="0" w:lastColumn="0" w:oddVBand="0" w:evenVBand="0" w:oddHBand="0" w:evenHBand="1" w:firstRowFirstColumn="0" w:firstRowLastColumn="0" w:lastRowFirstColumn="0" w:lastRowLastColumn="0"/>
            </w:pPr>
            <w:r w:rsidRPr="00AD0052">
              <w:t>0.68</w:t>
            </w:r>
          </w:p>
        </w:tc>
        <w:tc>
          <w:tcPr>
            <w:tcW w:w="1321" w:type="dxa"/>
          </w:tcPr>
          <w:p w14:paraId="4737A491" w14:textId="77777777" w:rsidR="000F1C2F" w:rsidRPr="00AD0052" w:rsidRDefault="000F1C2F" w:rsidP="000F1C2F">
            <w:pPr>
              <w:jc w:val="center"/>
              <w:cnfStyle w:val="000000010000" w:firstRow="0" w:lastRow="0" w:firstColumn="0" w:lastColumn="0" w:oddVBand="0" w:evenVBand="0" w:oddHBand="0" w:evenHBand="1" w:firstRowFirstColumn="0" w:firstRowLastColumn="0" w:lastRowFirstColumn="0" w:lastRowLastColumn="0"/>
            </w:pPr>
            <w:r w:rsidRPr="00AD0052">
              <w:t>0.91</w:t>
            </w:r>
          </w:p>
        </w:tc>
        <w:tc>
          <w:tcPr>
            <w:tcW w:w="1321" w:type="dxa"/>
          </w:tcPr>
          <w:p w14:paraId="3CB12837" w14:textId="77777777" w:rsidR="000F1C2F" w:rsidRPr="00AD0052" w:rsidRDefault="000F1C2F" w:rsidP="000F1C2F">
            <w:pPr>
              <w:jc w:val="center"/>
              <w:cnfStyle w:val="000000010000" w:firstRow="0" w:lastRow="0" w:firstColumn="0" w:lastColumn="0" w:oddVBand="0" w:evenVBand="0" w:oddHBand="0" w:evenHBand="1" w:firstRowFirstColumn="0" w:firstRowLastColumn="0" w:lastRowFirstColumn="0" w:lastRowLastColumn="0"/>
            </w:pPr>
            <w:r w:rsidRPr="00AD0052">
              <w:t>0.72</w:t>
            </w:r>
          </w:p>
        </w:tc>
        <w:tc>
          <w:tcPr>
            <w:tcW w:w="1321" w:type="dxa"/>
          </w:tcPr>
          <w:p w14:paraId="7360A224" w14:textId="77777777" w:rsidR="000F1C2F" w:rsidRPr="00AD0052" w:rsidRDefault="000F1C2F" w:rsidP="000F1C2F">
            <w:pPr>
              <w:jc w:val="center"/>
              <w:cnfStyle w:val="000000010000" w:firstRow="0" w:lastRow="0" w:firstColumn="0" w:lastColumn="0" w:oddVBand="0" w:evenVBand="0" w:oddHBand="0" w:evenHBand="1" w:firstRowFirstColumn="0" w:firstRowLastColumn="0" w:lastRowFirstColumn="0" w:lastRowLastColumn="0"/>
            </w:pPr>
            <w:r w:rsidRPr="00AD0052">
              <w:t>0.69</w:t>
            </w:r>
          </w:p>
        </w:tc>
        <w:tc>
          <w:tcPr>
            <w:tcW w:w="1321" w:type="dxa"/>
          </w:tcPr>
          <w:p w14:paraId="5D3928F3" w14:textId="77777777" w:rsidR="000F1C2F" w:rsidRPr="00AD0052" w:rsidRDefault="000F1C2F" w:rsidP="000F1C2F">
            <w:pPr>
              <w:jc w:val="center"/>
              <w:cnfStyle w:val="000000010000" w:firstRow="0" w:lastRow="0" w:firstColumn="0" w:lastColumn="0" w:oddVBand="0" w:evenVBand="0" w:oddHBand="0" w:evenHBand="1" w:firstRowFirstColumn="0" w:firstRowLastColumn="0" w:lastRowFirstColumn="0" w:lastRowLastColumn="0"/>
            </w:pPr>
            <w:r w:rsidRPr="00AD0052">
              <w:t>0.88</w:t>
            </w:r>
          </w:p>
        </w:tc>
      </w:tr>
      <w:tr w:rsidR="000F1C2F" w:rsidRPr="00AD0052" w14:paraId="6B79C725" w14:textId="77777777" w:rsidTr="000F1C2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588" w:type="dxa"/>
          </w:tcPr>
          <w:p w14:paraId="0C4300DD" w14:textId="77777777" w:rsidR="000F1C2F" w:rsidRPr="00AD0052" w:rsidRDefault="000F1C2F" w:rsidP="000F1C2F">
            <w:pPr>
              <w:jc w:val="center"/>
            </w:pPr>
            <w:r w:rsidRPr="00AD0052">
              <w:t>9</w:t>
            </w:r>
          </w:p>
        </w:tc>
        <w:tc>
          <w:tcPr>
            <w:tcW w:w="1321" w:type="dxa"/>
          </w:tcPr>
          <w:p w14:paraId="0184C57A" w14:textId="77777777" w:rsidR="000F1C2F" w:rsidRPr="00AD0052" w:rsidRDefault="000F1C2F" w:rsidP="000F1C2F">
            <w:pPr>
              <w:jc w:val="center"/>
              <w:cnfStyle w:val="000000100000" w:firstRow="0" w:lastRow="0" w:firstColumn="0" w:lastColumn="0" w:oddVBand="0" w:evenVBand="0" w:oddHBand="1" w:evenHBand="0" w:firstRowFirstColumn="0" w:firstRowLastColumn="0" w:lastRowFirstColumn="0" w:lastRowLastColumn="0"/>
            </w:pPr>
            <w:r w:rsidRPr="00AD0052">
              <w:t>0.87</w:t>
            </w:r>
          </w:p>
        </w:tc>
        <w:tc>
          <w:tcPr>
            <w:tcW w:w="1321" w:type="dxa"/>
          </w:tcPr>
          <w:p w14:paraId="5D988CB8" w14:textId="77777777" w:rsidR="000F1C2F" w:rsidRPr="00AD0052" w:rsidRDefault="000F1C2F" w:rsidP="000F1C2F">
            <w:pPr>
              <w:jc w:val="center"/>
              <w:cnfStyle w:val="000000100000" w:firstRow="0" w:lastRow="0" w:firstColumn="0" w:lastColumn="0" w:oddVBand="0" w:evenVBand="0" w:oddHBand="1" w:evenHBand="0" w:firstRowFirstColumn="0" w:firstRowLastColumn="0" w:lastRowFirstColumn="0" w:lastRowLastColumn="0"/>
            </w:pPr>
            <w:r w:rsidRPr="00AD0052">
              <w:t>0.65</w:t>
            </w:r>
          </w:p>
        </w:tc>
        <w:tc>
          <w:tcPr>
            <w:tcW w:w="1321" w:type="dxa"/>
          </w:tcPr>
          <w:p w14:paraId="405B5FE9" w14:textId="77777777" w:rsidR="000F1C2F" w:rsidRPr="00AD0052" w:rsidRDefault="000F1C2F" w:rsidP="000F1C2F">
            <w:pPr>
              <w:jc w:val="center"/>
              <w:cnfStyle w:val="000000100000" w:firstRow="0" w:lastRow="0" w:firstColumn="0" w:lastColumn="0" w:oddVBand="0" w:evenVBand="0" w:oddHBand="1" w:evenHBand="0" w:firstRowFirstColumn="0" w:firstRowLastColumn="0" w:lastRowFirstColumn="0" w:lastRowLastColumn="0"/>
            </w:pPr>
            <w:r w:rsidRPr="00AD0052">
              <w:t>0.48</w:t>
            </w:r>
          </w:p>
        </w:tc>
        <w:tc>
          <w:tcPr>
            <w:tcW w:w="1321" w:type="dxa"/>
          </w:tcPr>
          <w:p w14:paraId="0C7B569F" w14:textId="77777777" w:rsidR="000F1C2F" w:rsidRPr="00AD0052" w:rsidRDefault="000F1C2F" w:rsidP="000F1C2F">
            <w:pPr>
              <w:jc w:val="center"/>
              <w:cnfStyle w:val="000000100000" w:firstRow="0" w:lastRow="0" w:firstColumn="0" w:lastColumn="0" w:oddVBand="0" w:evenVBand="0" w:oddHBand="1" w:evenHBand="0" w:firstRowFirstColumn="0" w:firstRowLastColumn="0" w:lastRowFirstColumn="0" w:lastRowLastColumn="0"/>
            </w:pPr>
            <w:r w:rsidRPr="00AD0052">
              <w:t>0.59</w:t>
            </w:r>
          </w:p>
        </w:tc>
        <w:tc>
          <w:tcPr>
            <w:tcW w:w="1321" w:type="dxa"/>
          </w:tcPr>
          <w:p w14:paraId="72B6D798" w14:textId="77777777" w:rsidR="000F1C2F" w:rsidRPr="00AD0052" w:rsidRDefault="000F1C2F" w:rsidP="000F1C2F">
            <w:pPr>
              <w:jc w:val="center"/>
              <w:cnfStyle w:val="000000100000" w:firstRow="0" w:lastRow="0" w:firstColumn="0" w:lastColumn="0" w:oddVBand="0" w:evenVBand="0" w:oddHBand="1" w:evenHBand="0" w:firstRowFirstColumn="0" w:firstRowLastColumn="0" w:lastRowFirstColumn="0" w:lastRowLastColumn="0"/>
            </w:pPr>
            <w:r w:rsidRPr="00AD0052">
              <w:t>0.92</w:t>
            </w:r>
          </w:p>
        </w:tc>
      </w:tr>
      <w:tr w:rsidR="000F1C2F" w:rsidRPr="00AD0052" w14:paraId="5998D7B9" w14:textId="77777777" w:rsidTr="000F1C2F">
        <w:trPr>
          <w:cnfStyle w:val="000000010000" w:firstRow="0" w:lastRow="0" w:firstColumn="0" w:lastColumn="0" w:oddVBand="0" w:evenVBand="0" w:oddHBand="0" w:evenHBand="1"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588" w:type="dxa"/>
          </w:tcPr>
          <w:p w14:paraId="39D9CA0E" w14:textId="77777777" w:rsidR="000F1C2F" w:rsidRPr="00AD0052" w:rsidRDefault="000F1C2F" w:rsidP="000F1C2F">
            <w:pPr>
              <w:jc w:val="center"/>
            </w:pPr>
            <w:r w:rsidRPr="00AD0052">
              <w:t>12</w:t>
            </w:r>
          </w:p>
        </w:tc>
        <w:tc>
          <w:tcPr>
            <w:tcW w:w="1321" w:type="dxa"/>
          </w:tcPr>
          <w:p w14:paraId="73295F6A" w14:textId="77777777" w:rsidR="000F1C2F" w:rsidRPr="00AD0052" w:rsidRDefault="000F1C2F" w:rsidP="000F1C2F">
            <w:pPr>
              <w:jc w:val="center"/>
              <w:cnfStyle w:val="000000010000" w:firstRow="0" w:lastRow="0" w:firstColumn="0" w:lastColumn="0" w:oddVBand="0" w:evenVBand="0" w:oddHBand="0" w:evenHBand="1" w:firstRowFirstColumn="0" w:firstRowLastColumn="0" w:lastRowFirstColumn="0" w:lastRowLastColumn="0"/>
            </w:pPr>
            <w:r w:rsidRPr="00AD0052">
              <w:t>0.32</w:t>
            </w:r>
          </w:p>
        </w:tc>
        <w:tc>
          <w:tcPr>
            <w:tcW w:w="1321" w:type="dxa"/>
          </w:tcPr>
          <w:p w14:paraId="153E47AB" w14:textId="77777777" w:rsidR="000F1C2F" w:rsidRPr="00AD0052" w:rsidRDefault="000F1C2F" w:rsidP="000F1C2F">
            <w:pPr>
              <w:jc w:val="center"/>
              <w:cnfStyle w:val="000000010000" w:firstRow="0" w:lastRow="0" w:firstColumn="0" w:lastColumn="0" w:oddVBand="0" w:evenVBand="0" w:oddHBand="0" w:evenHBand="1" w:firstRowFirstColumn="0" w:firstRowLastColumn="0" w:lastRowFirstColumn="0" w:lastRowLastColumn="0"/>
            </w:pPr>
            <w:r w:rsidRPr="00AD0052">
              <w:t>0.42</w:t>
            </w:r>
          </w:p>
        </w:tc>
        <w:tc>
          <w:tcPr>
            <w:tcW w:w="1321" w:type="dxa"/>
          </w:tcPr>
          <w:p w14:paraId="11501CCD" w14:textId="77777777" w:rsidR="000F1C2F" w:rsidRPr="00AD0052" w:rsidRDefault="000F1C2F" w:rsidP="000F1C2F">
            <w:pPr>
              <w:jc w:val="center"/>
              <w:cnfStyle w:val="000000010000" w:firstRow="0" w:lastRow="0" w:firstColumn="0" w:lastColumn="0" w:oddVBand="0" w:evenVBand="0" w:oddHBand="0" w:evenHBand="1" w:firstRowFirstColumn="0" w:firstRowLastColumn="0" w:lastRowFirstColumn="0" w:lastRowLastColumn="0"/>
            </w:pPr>
            <w:r w:rsidRPr="00AD0052">
              <w:t>0.51</w:t>
            </w:r>
          </w:p>
        </w:tc>
        <w:tc>
          <w:tcPr>
            <w:tcW w:w="1321" w:type="dxa"/>
          </w:tcPr>
          <w:p w14:paraId="496DA85C" w14:textId="77777777" w:rsidR="000F1C2F" w:rsidRPr="00AD0052" w:rsidRDefault="000F1C2F" w:rsidP="000F1C2F">
            <w:pPr>
              <w:jc w:val="center"/>
              <w:cnfStyle w:val="000000010000" w:firstRow="0" w:lastRow="0" w:firstColumn="0" w:lastColumn="0" w:oddVBand="0" w:evenVBand="0" w:oddHBand="0" w:evenHBand="1" w:firstRowFirstColumn="0" w:firstRowLastColumn="0" w:lastRowFirstColumn="0" w:lastRowLastColumn="0"/>
            </w:pPr>
            <w:r w:rsidRPr="00AD0052">
              <w:t>0.62</w:t>
            </w:r>
          </w:p>
        </w:tc>
        <w:tc>
          <w:tcPr>
            <w:tcW w:w="1321" w:type="dxa"/>
          </w:tcPr>
          <w:p w14:paraId="0EE09AA1" w14:textId="77777777" w:rsidR="000F1C2F" w:rsidRPr="00AD0052" w:rsidRDefault="000F1C2F" w:rsidP="000F1C2F">
            <w:pPr>
              <w:jc w:val="center"/>
              <w:cnfStyle w:val="000000010000" w:firstRow="0" w:lastRow="0" w:firstColumn="0" w:lastColumn="0" w:oddVBand="0" w:evenVBand="0" w:oddHBand="0" w:evenHBand="1" w:firstRowFirstColumn="0" w:firstRowLastColumn="0" w:lastRowFirstColumn="0" w:lastRowLastColumn="0"/>
            </w:pPr>
            <w:r w:rsidRPr="00AD0052">
              <w:t>0.72</w:t>
            </w:r>
          </w:p>
        </w:tc>
      </w:tr>
      <w:tr w:rsidR="000F1C2F" w:rsidRPr="00AD0052" w14:paraId="6092BA71" w14:textId="77777777" w:rsidTr="000F1C2F">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588" w:type="dxa"/>
          </w:tcPr>
          <w:p w14:paraId="5798A7C0" w14:textId="77777777" w:rsidR="000F1C2F" w:rsidRPr="00AD0052" w:rsidRDefault="000F1C2F" w:rsidP="000F1C2F">
            <w:pPr>
              <w:jc w:val="center"/>
            </w:pPr>
            <w:r w:rsidRPr="00AD0052">
              <w:t>15</w:t>
            </w:r>
          </w:p>
        </w:tc>
        <w:tc>
          <w:tcPr>
            <w:tcW w:w="1321" w:type="dxa"/>
          </w:tcPr>
          <w:p w14:paraId="16685EE6" w14:textId="77777777" w:rsidR="000F1C2F" w:rsidRPr="00AD0052" w:rsidRDefault="000F1C2F" w:rsidP="000F1C2F">
            <w:pPr>
              <w:jc w:val="center"/>
              <w:cnfStyle w:val="000000100000" w:firstRow="0" w:lastRow="0" w:firstColumn="0" w:lastColumn="0" w:oddVBand="0" w:evenVBand="0" w:oddHBand="1" w:evenHBand="0" w:firstRowFirstColumn="0" w:firstRowLastColumn="0" w:lastRowFirstColumn="0" w:lastRowLastColumn="0"/>
            </w:pPr>
            <w:r w:rsidRPr="00AD0052">
              <w:t>0.45</w:t>
            </w:r>
          </w:p>
        </w:tc>
        <w:tc>
          <w:tcPr>
            <w:tcW w:w="1321" w:type="dxa"/>
          </w:tcPr>
          <w:p w14:paraId="3D0D517B" w14:textId="77777777" w:rsidR="000F1C2F" w:rsidRPr="00AD0052" w:rsidRDefault="000F1C2F" w:rsidP="000F1C2F">
            <w:pPr>
              <w:jc w:val="center"/>
              <w:cnfStyle w:val="000000100000" w:firstRow="0" w:lastRow="0" w:firstColumn="0" w:lastColumn="0" w:oddVBand="0" w:evenVBand="0" w:oddHBand="1" w:evenHBand="0" w:firstRowFirstColumn="0" w:firstRowLastColumn="0" w:lastRowFirstColumn="0" w:lastRowLastColumn="0"/>
            </w:pPr>
            <w:r w:rsidRPr="00AD0052">
              <w:t>0.38</w:t>
            </w:r>
          </w:p>
        </w:tc>
        <w:tc>
          <w:tcPr>
            <w:tcW w:w="1321" w:type="dxa"/>
          </w:tcPr>
          <w:p w14:paraId="42FBB0CD" w14:textId="77777777" w:rsidR="000F1C2F" w:rsidRPr="00AD0052" w:rsidRDefault="000F1C2F" w:rsidP="000F1C2F">
            <w:pPr>
              <w:jc w:val="center"/>
              <w:cnfStyle w:val="000000100000" w:firstRow="0" w:lastRow="0" w:firstColumn="0" w:lastColumn="0" w:oddVBand="0" w:evenVBand="0" w:oddHBand="1" w:evenHBand="0" w:firstRowFirstColumn="0" w:firstRowLastColumn="0" w:lastRowFirstColumn="0" w:lastRowLastColumn="0"/>
            </w:pPr>
            <w:r w:rsidRPr="00AD0052">
              <w:t>0.25</w:t>
            </w:r>
          </w:p>
        </w:tc>
        <w:tc>
          <w:tcPr>
            <w:tcW w:w="1321" w:type="dxa"/>
          </w:tcPr>
          <w:p w14:paraId="4CBA8F80" w14:textId="77777777" w:rsidR="000F1C2F" w:rsidRPr="00AD0052" w:rsidRDefault="000F1C2F" w:rsidP="000F1C2F">
            <w:pPr>
              <w:jc w:val="center"/>
              <w:cnfStyle w:val="000000100000" w:firstRow="0" w:lastRow="0" w:firstColumn="0" w:lastColumn="0" w:oddVBand="0" w:evenVBand="0" w:oddHBand="1" w:evenHBand="0" w:firstRowFirstColumn="0" w:firstRowLastColumn="0" w:lastRowFirstColumn="0" w:lastRowLastColumn="0"/>
            </w:pPr>
            <w:r w:rsidRPr="00AD0052">
              <w:t>0.41</w:t>
            </w:r>
          </w:p>
        </w:tc>
        <w:tc>
          <w:tcPr>
            <w:tcW w:w="1321" w:type="dxa"/>
          </w:tcPr>
          <w:p w14:paraId="2C1FF1F9" w14:textId="77777777" w:rsidR="000F1C2F" w:rsidRPr="00AD0052" w:rsidRDefault="000F1C2F" w:rsidP="000F1C2F">
            <w:pPr>
              <w:jc w:val="center"/>
              <w:cnfStyle w:val="000000100000" w:firstRow="0" w:lastRow="0" w:firstColumn="0" w:lastColumn="0" w:oddVBand="0" w:evenVBand="0" w:oddHBand="1" w:evenHBand="0" w:firstRowFirstColumn="0" w:firstRowLastColumn="0" w:lastRowFirstColumn="0" w:lastRowLastColumn="0"/>
            </w:pPr>
            <w:r w:rsidRPr="00AD0052">
              <w:t>0.65</w:t>
            </w:r>
          </w:p>
        </w:tc>
      </w:tr>
      <w:tr w:rsidR="000F1C2F" w:rsidRPr="00AD0052" w14:paraId="35BCE0C8" w14:textId="77777777" w:rsidTr="000F1C2F">
        <w:trPr>
          <w:cnfStyle w:val="000000010000" w:firstRow="0" w:lastRow="0" w:firstColumn="0" w:lastColumn="0" w:oddVBand="0" w:evenVBand="0" w:oddHBand="0" w:evenHBand="1"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588" w:type="dxa"/>
          </w:tcPr>
          <w:p w14:paraId="78076AD9" w14:textId="77777777" w:rsidR="000F1C2F" w:rsidRPr="00AD0052" w:rsidRDefault="000F1C2F" w:rsidP="000F1C2F">
            <w:pPr>
              <w:jc w:val="center"/>
            </w:pPr>
            <w:r w:rsidRPr="00AD0052">
              <w:t>18</w:t>
            </w:r>
          </w:p>
        </w:tc>
        <w:tc>
          <w:tcPr>
            <w:tcW w:w="1321" w:type="dxa"/>
          </w:tcPr>
          <w:p w14:paraId="4F9AF2F4" w14:textId="77777777" w:rsidR="000F1C2F" w:rsidRPr="00AD0052" w:rsidRDefault="000F1C2F" w:rsidP="000F1C2F">
            <w:pPr>
              <w:jc w:val="center"/>
              <w:cnfStyle w:val="000000010000" w:firstRow="0" w:lastRow="0" w:firstColumn="0" w:lastColumn="0" w:oddVBand="0" w:evenVBand="0" w:oddHBand="0" w:evenHBand="1" w:firstRowFirstColumn="0" w:firstRowLastColumn="0" w:lastRowFirstColumn="0" w:lastRowLastColumn="0"/>
            </w:pPr>
            <w:r w:rsidRPr="00AD0052">
              <w:t>0.38</w:t>
            </w:r>
          </w:p>
        </w:tc>
        <w:tc>
          <w:tcPr>
            <w:tcW w:w="1321" w:type="dxa"/>
          </w:tcPr>
          <w:p w14:paraId="066758AE" w14:textId="77777777" w:rsidR="000F1C2F" w:rsidRPr="00AD0052" w:rsidRDefault="000F1C2F" w:rsidP="000F1C2F">
            <w:pPr>
              <w:jc w:val="center"/>
              <w:cnfStyle w:val="000000010000" w:firstRow="0" w:lastRow="0" w:firstColumn="0" w:lastColumn="0" w:oddVBand="0" w:evenVBand="0" w:oddHBand="0" w:evenHBand="1" w:firstRowFirstColumn="0" w:firstRowLastColumn="0" w:lastRowFirstColumn="0" w:lastRowLastColumn="0"/>
            </w:pPr>
            <w:r w:rsidRPr="00AD0052">
              <w:t>0.17</w:t>
            </w:r>
          </w:p>
        </w:tc>
        <w:tc>
          <w:tcPr>
            <w:tcW w:w="1321" w:type="dxa"/>
          </w:tcPr>
          <w:p w14:paraId="45C1BD1D" w14:textId="77777777" w:rsidR="000F1C2F" w:rsidRPr="00AD0052" w:rsidRDefault="000F1C2F" w:rsidP="000F1C2F">
            <w:pPr>
              <w:jc w:val="center"/>
              <w:cnfStyle w:val="000000010000" w:firstRow="0" w:lastRow="0" w:firstColumn="0" w:lastColumn="0" w:oddVBand="0" w:evenVBand="0" w:oddHBand="0" w:evenHBand="1" w:firstRowFirstColumn="0" w:firstRowLastColumn="0" w:lastRowFirstColumn="0" w:lastRowLastColumn="0"/>
            </w:pPr>
            <w:r w:rsidRPr="00AD0052">
              <w:t>0.42</w:t>
            </w:r>
          </w:p>
        </w:tc>
        <w:tc>
          <w:tcPr>
            <w:tcW w:w="1321" w:type="dxa"/>
          </w:tcPr>
          <w:p w14:paraId="3480DA54" w14:textId="77777777" w:rsidR="000F1C2F" w:rsidRPr="00AD0052" w:rsidRDefault="000F1C2F" w:rsidP="000F1C2F">
            <w:pPr>
              <w:jc w:val="center"/>
              <w:cnfStyle w:val="000000010000" w:firstRow="0" w:lastRow="0" w:firstColumn="0" w:lastColumn="0" w:oddVBand="0" w:evenVBand="0" w:oddHBand="0" w:evenHBand="1" w:firstRowFirstColumn="0" w:firstRowLastColumn="0" w:lastRowFirstColumn="0" w:lastRowLastColumn="0"/>
            </w:pPr>
            <w:r w:rsidRPr="00AD0052">
              <w:t>0.35</w:t>
            </w:r>
          </w:p>
        </w:tc>
        <w:tc>
          <w:tcPr>
            <w:tcW w:w="1321" w:type="dxa"/>
          </w:tcPr>
          <w:p w14:paraId="4E44855B" w14:textId="77777777" w:rsidR="000F1C2F" w:rsidRPr="00AD0052" w:rsidRDefault="000F1C2F" w:rsidP="000F1C2F">
            <w:pPr>
              <w:jc w:val="center"/>
              <w:cnfStyle w:val="000000010000" w:firstRow="0" w:lastRow="0" w:firstColumn="0" w:lastColumn="0" w:oddVBand="0" w:evenVBand="0" w:oddHBand="0" w:evenHBand="1" w:firstRowFirstColumn="0" w:firstRowLastColumn="0" w:lastRowFirstColumn="0" w:lastRowLastColumn="0"/>
            </w:pPr>
            <w:r w:rsidRPr="00AD0052">
              <w:t>0.48</w:t>
            </w:r>
          </w:p>
        </w:tc>
      </w:tr>
    </w:tbl>
    <w:p w14:paraId="223D0543" w14:textId="77777777" w:rsidR="000F1C2F" w:rsidRPr="000F1C2F" w:rsidRDefault="000F1C2F" w:rsidP="000F1C2F">
      <w:pPr>
        <w:spacing w:line="480" w:lineRule="auto"/>
        <w:jc w:val="center"/>
      </w:pPr>
    </w:p>
    <w:p w14:paraId="30A53888" w14:textId="77777777" w:rsidR="000F1C2F" w:rsidRDefault="000F1C2F" w:rsidP="000F1C2F">
      <w:pPr>
        <w:spacing w:line="276" w:lineRule="auto"/>
        <w:jc w:val="center"/>
        <w:rPr>
          <w:rFonts w:eastAsiaTheme="minorEastAsia"/>
        </w:rPr>
      </w:pPr>
    </w:p>
    <w:p w14:paraId="4D7692A5" w14:textId="77777777" w:rsidR="000F1C2F" w:rsidRDefault="000F1C2F" w:rsidP="000F1C2F">
      <w:pPr>
        <w:spacing w:line="276" w:lineRule="auto"/>
        <w:jc w:val="center"/>
        <w:rPr>
          <w:rFonts w:eastAsiaTheme="minorEastAsia"/>
        </w:rPr>
      </w:pPr>
    </w:p>
    <w:p w14:paraId="58E4AA98" w14:textId="77777777" w:rsidR="000F1C2F" w:rsidRDefault="000F1C2F" w:rsidP="000F1C2F">
      <w:pPr>
        <w:spacing w:line="276" w:lineRule="auto"/>
        <w:jc w:val="center"/>
        <w:rPr>
          <w:rFonts w:eastAsiaTheme="minorEastAsia"/>
        </w:rPr>
      </w:pPr>
    </w:p>
    <w:p w14:paraId="1DBB5283" w14:textId="77777777" w:rsidR="000F1C2F" w:rsidRDefault="000F1C2F" w:rsidP="000F1C2F">
      <w:pPr>
        <w:spacing w:line="276" w:lineRule="auto"/>
        <w:jc w:val="center"/>
        <w:rPr>
          <w:rFonts w:eastAsiaTheme="minorEastAsia"/>
        </w:rPr>
      </w:pPr>
    </w:p>
    <w:p w14:paraId="57715D36" w14:textId="77777777" w:rsidR="000F1C2F" w:rsidRDefault="000F1C2F" w:rsidP="000F1C2F">
      <w:pPr>
        <w:spacing w:line="276" w:lineRule="auto"/>
        <w:jc w:val="center"/>
        <w:rPr>
          <w:rFonts w:eastAsiaTheme="minorEastAsia"/>
        </w:rPr>
      </w:pPr>
    </w:p>
    <w:p w14:paraId="3311D236" w14:textId="77777777" w:rsidR="000F1C2F" w:rsidRDefault="000F1C2F" w:rsidP="000F1C2F">
      <w:pPr>
        <w:spacing w:line="276" w:lineRule="auto"/>
        <w:jc w:val="center"/>
        <w:rPr>
          <w:rFonts w:eastAsiaTheme="minorEastAsia"/>
        </w:rPr>
      </w:pPr>
    </w:p>
    <w:p w14:paraId="4DBA232E" w14:textId="77777777" w:rsidR="000F1C2F" w:rsidRPr="00AD0052" w:rsidRDefault="000F1C2F" w:rsidP="000F1C2F">
      <w:pPr>
        <w:spacing w:line="276" w:lineRule="auto"/>
        <w:jc w:val="center"/>
        <w:rPr>
          <w:rFonts w:eastAsiaTheme="minorEastAsia"/>
          <w:sz w:val="22"/>
          <w:szCs w:val="22"/>
        </w:rPr>
      </w:pPr>
    </w:p>
    <w:p w14:paraId="42292270" w14:textId="77777777" w:rsidR="000F1C2F" w:rsidRPr="00AD0052" w:rsidRDefault="000F1C2F" w:rsidP="000F1C2F">
      <w:pPr>
        <w:spacing w:line="276" w:lineRule="auto"/>
        <w:jc w:val="center"/>
        <w:rPr>
          <w:rFonts w:eastAsiaTheme="minorEastAsia"/>
        </w:rPr>
      </w:pPr>
      <w:r w:rsidRPr="00AD0052">
        <w:rPr>
          <w:rFonts w:eastAsiaTheme="minorEastAsia"/>
          <w:noProof/>
          <w:lang w:val="en-IN" w:eastAsia="en-IN"/>
        </w:rPr>
        <w:lastRenderedPageBreak/>
        <w:drawing>
          <wp:inline distT="0" distB="0" distL="0" distR="0" wp14:anchorId="17DAAD17" wp14:editId="3B2F1696">
            <wp:extent cx="4779645" cy="2209800"/>
            <wp:effectExtent l="0" t="0" r="11430" b="9525"/>
            <wp:docPr id="7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1B0226" w14:textId="790E7C99" w:rsidR="000F1C2F" w:rsidRPr="000F1C2F" w:rsidRDefault="000F1C2F" w:rsidP="000F1C2F">
      <w:pPr>
        <w:spacing w:line="276" w:lineRule="auto"/>
        <w:rPr>
          <w:rFonts w:ascii="Times New Roman" w:hAnsi="Times New Roman" w:cs="Times New Roman"/>
        </w:rPr>
      </w:pPr>
      <w:r w:rsidRPr="000F1C2F">
        <w:rPr>
          <w:rFonts w:ascii="Times New Roman" w:hAnsi="Times New Roman" w:cs="Times New Roman"/>
        </w:rPr>
        <w:t xml:space="preserve">Figure 1: Graph of </w:t>
      </w:r>
      <w:r w:rsidR="007B5FE6">
        <w:rPr>
          <w:rFonts w:ascii="Times New Roman" w:hAnsi="Times New Roman" w:cs="Times New Roman"/>
        </w:rPr>
        <w:t>Experimental Results</w:t>
      </w:r>
      <w:r w:rsidRPr="000F1C2F">
        <w:rPr>
          <w:rFonts w:ascii="Times New Roman" w:hAnsi="Times New Roman" w:cs="Times New Roman"/>
        </w:rPr>
        <w:t xml:space="preserve"> of Flow Rate at 40.28 L/min on Corrosion Rate (</w:t>
      </w:r>
      <w:proofErr w:type="spellStart"/>
      <w:r w:rsidRPr="000F1C2F">
        <w:rPr>
          <w:rFonts w:ascii="Times New Roman" w:hAnsi="Times New Roman" w:cs="Times New Roman"/>
        </w:rPr>
        <w:t>mpy</w:t>
      </w:r>
      <w:proofErr w:type="spellEnd"/>
      <w:r w:rsidRPr="000F1C2F">
        <w:rPr>
          <w:rFonts w:ascii="Times New Roman" w:hAnsi="Times New Roman" w:cs="Times New Roman"/>
        </w:rPr>
        <w:t>) against Time (min) on Wax Deposition</w:t>
      </w:r>
    </w:p>
    <w:p w14:paraId="28CE83AC" w14:textId="0D5FF0A2" w:rsidR="000F1C2F" w:rsidRPr="000F1C2F" w:rsidRDefault="000F1C2F" w:rsidP="000F1C2F">
      <w:pPr>
        <w:spacing w:line="276" w:lineRule="auto"/>
        <w:jc w:val="both"/>
        <w:rPr>
          <w:rFonts w:ascii="Times New Roman" w:hAnsi="Times New Roman" w:cs="Times New Roman"/>
        </w:rPr>
      </w:pPr>
      <w:r w:rsidRPr="000F1C2F">
        <w:rPr>
          <w:rFonts w:ascii="Times New Roman" w:hAnsi="Times New Roman" w:cs="Times New Roman"/>
        </w:rPr>
        <w:t xml:space="preserve">Figure 1 shows the graph of </w:t>
      </w:r>
      <w:r w:rsidR="007B5FE6">
        <w:rPr>
          <w:rFonts w:ascii="Times New Roman" w:hAnsi="Times New Roman" w:cs="Times New Roman"/>
        </w:rPr>
        <w:t>experimental of</w:t>
      </w:r>
      <w:r w:rsidRPr="000F1C2F">
        <w:rPr>
          <w:rFonts w:ascii="Times New Roman" w:hAnsi="Times New Roman" w:cs="Times New Roman"/>
        </w:rPr>
        <w:t xml:space="preserve"> flow rate on corrosion against time at different temperature of wax deposition during the corrosion inhibition. A significant reduction in corrosion rates and excellent corrosion protection was achieved at temperature of 20</w:t>
      </w:r>
      <w:r w:rsidRPr="000F1C2F">
        <w:rPr>
          <w:rFonts w:ascii="Times New Roman" w:hAnsi="Times New Roman" w:cs="Times New Roman"/>
          <w:vertAlign w:val="superscript"/>
        </w:rPr>
        <w:t>o</w:t>
      </w:r>
      <w:r w:rsidRPr="000F1C2F">
        <w:rPr>
          <w:rFonts w:ascii="Times New Roman" w:hAnsi="Times New Roman" w:cs="Times New Roman"/>
        </w:rPr>
        <w:t>C for 18 minutes at a constant flow rate of 40.28 L/min, while others gave only moderate or negligible protection to the crude oil pipeline. It was observed that at time 3 min and at temperature of 15</w:t>
      </w:r>
      <w:r w:rsidRPr="000F1C2F">
        <w:rPr>
          <w:rFonts w:ascii="Times New Roman" w:hAnsi="Times New Roman" w:cs="Times New Roman"/>
          <w:vertAlign w:val="superscript"/>
        </w:rPr>
        <w:t>o</w:t>
      </w:r>
      <w:r w:rsidRPr="000F1C2F">
        <w:rPr>
          <w:rFonts w:ascii="Times New Roman" w:hAnsi="Times New Roman" w:cs="Times New Roman"/>
        </w:rPr>
        <w:t xml:space="preserve">C, the corrosion rate is 0.96mpy and 0.78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at 20</w:t>
      </w:r>
      <w:r w:rsidRPr="000F1C2F">
        <w:rPr>
          <w:rFonts w:ascii="Times New Roman" w:hAnsi="Times New Roman" w:cs="Times New Roman"/>
          <w:vertAlign w:val="superscript"/>
        </w:rPr>
        <w:t>o</w:t>
      </w:r>
      <w:r w:rsidRPr="000F1C2F">
        <w:rPr>
          <w:rFonts w:ascii="Times New Roman" w:hAnsi="Times New Roman" w:cs="Times New Roman"/>
        </w:rPr>
        <w:t xml:space="preserve">C at the same time, 0.67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at the same time and temperature of 25</w:t>
      </w:r>
      <w:r w:rsidRPr="000F1C2F">
        <w:rPr>
          <w:rFonts w:ascii="Times New Roman" w:hAnsi="Times New Roman" w:cs="Times New Roman"/>
          <w:vertAlign w:val="superscript"/>
        </w:rPr>
        <w:t>o</w:t>
      </w:r>
      <w:r w:rsidRPr="000F1C2F">
        <w:rPr>
          <w:rFonts w:ascii="Times New Roman" w:hAnsi="Times New Roman" w:cs="Times New Roman"/>
        </w:rPr>
        <w:t xml:space="preserve">C, 0.82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at temperature of 30</w:t>
      </w:r>
      <w:r w:rsidRPr="000F1C2F">
        <w:rPr>
          <w:rFonts w:ascii="Times New Roman" w:hAnsi="Times New Roman" w:cs="Times New Roman"/>
          <w:vertAlign w:val="superscript"/>
        </w:rPr>
        <w:t xml:space="preserve"> </w:t>
      </w:r>
      <w:proofErr w:type="spellStart"/>
      <w:r w:rsidRPr="000F1C2F">
        <w:rPr>
          <w:rFonts w:ascii="Times New Roman" w:hAnsi="Times New Roman" w:cs="Times New Roman"/>
          <w:vertAlign w:val="superscript"/>
        </w:rPr>
        <w:t>o</w:t>
      </w:r>
      <w:r w:rsidRPr="000F1C2F">
        <w:rPr>
          <w:rFonts w:ascii="Times New Roman" w:hAnsi="Times New Roman" w:cs="Times New Roman"/>
        </w:rPr>
        <w:t>C</w:t>
      </w:r>
      <w:proofErr w:type="spellEnd"/>
      <w:r w:rsidRPr="000F1C2F">
        <w:rPr>
          <w:rFonts w:ascii="Times New Roman" w:hAnsi="Times New Roman" w:cs="Times New Roman"/>
        </w:rPr>
        <w:t xml:space="preserve">, and 0.94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at temperature of 35</w:t>
      </w:r>
      <w:r w:rsidRPr="000F1C2F">
        <w:rPr>
          <w:rFonts w:ascii="Times New Roman" w:hAnsi="Times New Roman" w:cs="Times New Roman"/>
          <w:vertAlign w:val="superscript"/>
        </w:rPr>
        <w:t xml:space="preserve"> </w:t>
      </w:r>
      <w:proofErr w:type="spellStart"/>
      <w:r w:rsidRPr="000F1C2F">
        <w:rPr>
          <w:rFonts w:ascii="Times New Roman" w:hAnsi="Times New Roman" w:cs="Times New Roman"/>
          <w:vertAlign w:val="superscript"/>
        </w:rPr>
        <w:t>o</w:t>
      </w:r>
      <w:r w:rsidRPr="000F1C2F">
        <w:rPr>
          <w:rFonts w:ascii="Times New Roman" w:hAnsi="Times New Roman" w:cs="Times New Roman"/>
        </w:rPr>
        <w:t>C.</w:t>
      </w:r>
      <w:proofErr w:type="spellEnd"/>
      <w:r w:rsidRPr="000F1C2F">
        <w:rPr>
          <w:rFonts w:ascii="Times New Roman" w:hAnsi="Times New Roman" w:cs="Times New Roman"/>
        </w:rPr>
        <w:t xml:space="preserve">  At time 6 min and temperature of 15</w:t>
      </w:r>
      <w:r w:rsidRPr="000F1C2F">
        <w:rPr>
          <w:rFonts w:ascii="Times New Roman" w:hAnsi="Times New Roman" w:cs="Times New Roman"/>
          <w:vertAlign w:val="superscript"/>
        </w:rPr>
        <w:t xml:space="preserve"> </w:t>
      </w:r>
      <w:proofErr w:type="spellStart"/>
      <w:r w:rsidRPr="000F1C2F">
        <w:rPr>
          <w:rFonts w:ascii="Times New Roman" w:hAnsi="Times New Roman" w:cs="Times New Roman"/>
          <w:vertAlign w:val="superscript"/>
        </w:rPr>
        <w:t>o</w:t>
      </w:r>
      <w:r w:rsidRPr="000F1C2F">
        <w:rPr>
          <w:rFonts w:ascii="Times New Roman" w:hAnsi="Times New Roman" w:cs="Times New Roman"/>
        </w:rPr>
        <w:t>C</w:t>
      </w:r>
      <w:proofErr w:type="spellEnd"/>
      <w:r w:rsidRPr="000F1C2F">
        <w:rPr>
          <w:rFonts w:ascii="Times New Roman" w:hAnsi="Times New Roman" w:cs="Times New Roman"/>
        </w:rPr>
        <w:t>, 20</w:t>
      </w:r>
      <w:r w:rsidRPr="000F1C2F">
        <w:rPr>
          <w:rFonts w:ascii="Times New Roman" w:hAnsi="Times New Roman" w:cs="Times New Roman"/>
          <w:vertAlign w:val="superscript"/>
        </w:rPr>
        <w:t xml:space="preserve"> </w:t>
      </w:r>
      <w:proofErr w:type="spellStart"/>
      <w:r w:rsidRPr="000F1C2F">
        <w:rPr>
          <w:rFonts w:ascii="Times New Roman" w:hAnsi="Times New Roman" w:cs="Times New Roman"/>
          <w:vertAlign w:val="superscript"/>
        </w:rPr>
        <w:t>o</w:t>
      </w:r>
      <w:r w:rsidRPr="000F1C2F">
        <w:rPr>
          <w:rFonts w:ascii="Times New Roman" w:hAnsi="Times New Roman" w:cs="Times New Roman"/>
        </w:rPr>
        <w:t>C</w:t>
      </w:r>
      <w:proofErr w:type="spellEnd"/>
      <w:r w:rsidRPr="000F1C2F">
        <w:rPr>
          <w:rFonts w:ascii="Times New Roman" w:hAnsi="Times New Roman" w:cs="Times New Roman"/>
        </w:rPr>
        <w:t>, 25</w:t>
      </w:r>
      <w:r w:rsidRPr="000F1C2F">
        <w:rPr>
          <w:rFonts w:ascii="Times New Roman" w:hAnsi="Times New Roman" w:cs="Times New Roman"/>
          <w:vertAlign w:val="superscript"/>
        </w:rPr>
        <w:t xml:space="preserve"> </w:t>
      </w:r>
      <w:proofErr w:type="spellStart"/>
      <w:r w:rsidRPr="000F1C2F">
        <w:rPr>
          <w:rFonts w:ascii="Times New Roman" w:hAnsi="Times New Roman" w:cs="Times New Roman"/>
          <w:vertAlign w:val="superscript"/>
        </w:rPr>
        <w:t>o</w:t>
      </w:r>
      <w:r w:rsidRPr="000F1C2F">
        <w:rPr>
          <w:rFonts w:ascii="Times New Roman" w:hAnsi="Times New Roman" w:cs="Times New Roman"/>
        </w:rPr>
        <w:t>C</w:t>
      </w:r>
      <w:proofErr w:type="spellEnd"/>
      <w:r w:rsidRPr="000F1C2F">
        <w:rPr>
          <w:rFonts w:ascii="Times New Roman" w:hAnsi="Times New Roman" w:cs="Times New Roman"/>
        </w:rPr>
        <w:t>, 30</w:t>
      </w:r>
      <w:r w:rsidRPr="000F1C2F">
        <w:rPr>
          <w:rFonts w:ascii="Times New Roman" w:hAnsi="Times New Roman" w:cs="Times New Roman"/>
          <w:vertAlign w:val="superscript"/>
        </w:rPr>
        <w:t xml:space="preserve"> </w:t>
      </w:r>
      <w:proofErr w:type="spellStart"/>
      <w:r w:rsidRPr="000F1C2F">
        <w:rPr>
          <w:rFonts w:ascii="Times New Roman" w:hAnsi="Times New Roman" w:cs="Times New Roman"/>
          <w:vertAlign w:val="superscript"/>
        </w:rPr>
        <w:t>o</w:t>
      </w:r>
      <w:r w:rsidRPr="000F1C2F">
        <w:rPr>
          <w:rFonts w:ascii="Times New Roman" w:hAnsi="Times New Roman" w:cs="Times New Roman"/>
        </w:rPr>
        <w:t>C</w:t>
      </w:r>
      <w:proofErr w:type="spellEnd"/>
      <w:r w:rsidRPr="000F1C2F">
        <w:rPr>
          <w:rFonts w:ascii="Times New Roman" w:hAnsi="Times New Roman" w:cs="Times New Roman"/>
        </w:rPr>
        <w:t>, and 35</w:t>
      </w:r>
      <w:r w:rsidRPr="000F1C2F">
        <w:rPr>
          <w:rFonts w:ascii="Times New Roman" w:hAnsi="Times New Roman" w:cs="Times New Roman"/>
          <w:vertAlign w:val="superscript"/>
        </w:rPr>
        <w:t xml:space="preserve"> </w:t>
      </w:r>
      <w:proofErr w:type="spellStart"/>
      <w:r w:rsidRPr="000F1C2F">
        <w:rPr>
          <w:rFonts w:ascii="Times New Roman" w:hAnsi="Times New Roman" w:cs="Times New Roman"/>
          <w:vertAlign w:val="superscript"/>
        </w:rPr>
        <w:t>o</w:t>
      </w:r>
      <w:r w:rsidRPr="000F1C2F">
        <w:rPr>
          <w:rFonts w:ascii="Times New Roman" w:hAnsi="Times New Roman" w:cs="Times New Roman"/>
        </w:rPr>
        <w:t>C</w:t>
      </w:r>
      <w:proofErr w:type="spellEnd"/>
      <w:r w:rsidRPr="000F1C2F">
        <w:rPr>
          <w:rFonts w:ascii="Times New Roman" w:hAnsi="Times New Roman" w:cs="Times New Roman"/>
        </w:rPr>
        <w:t xml:space="preserve">, the corrosion rate </w:t>
      </w:r>
      <w:r w:rsidR="007B5FE6" w:rsidRPr="000F1C2F">
        <w:rPr>
          <w:rFonts w:ascii="Times New Roman" w:hAnsi="Times New Roman" w:cs="Times New Roman"/>
        </w:rPr>
        <w:t>was</w:t>
      </w:r>
      <w:r w:rsidRPr="000F1C2F">
        <w:rPr>
          <w:rFonts w:ascii="Times New Roman" w:hAnsi="Times New Roman" w:cs="Times New Roman"/>
        </w:rPr>
        <w:t xml:space="preserve"> 0.68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0.91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0.72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0.69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and 0.88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respectively. At time 9 min corrosion rate were 0.87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0.65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0.48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0.59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and 0.92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in the order of the temperature respectively. At time 12 min in the order of the temperature were 0.32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0.42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0.51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0.62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and 0.72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respectively. At time 15 min corrosion rate were 0.45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0.38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0.25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0.41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and 0.65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in the order of the temperature respectively and at 18 min the corrosion rate were 0.38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0.17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0.42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0.35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and 0.48 </w:t>
      </w:r>
      <w:proofErr w:type="spellStart"/>
      <w:r w:rsidRPr="000F1C2F">
        <w:rPr>
          <w:rFonts w:ascii="Times New Roman" w:hAnsi="Times New Roman" w:cs="Times New Roman"/>
        </w:rPr>
        <w:t>mpy</w:t>
      </w:r>
      <w:proofErr w:type="spellEnd"/>
      <w:r w:rsidRPr="000F1C2F">
        <w:rPr>
          <w:rFonts w:ascii="Times New Roman" w:hAnsi="Times New Roman" w:cs="Times New Roman"/>
        </w:rPr>
        <w:t xml:space="preserve"> respectively. </w:t>
      </w:r>
    </w:p>
    <w:p w14:paraId="159E2172" w14:textId="77777777" w:rsidR="000F1C2F" w:rsidRPr="000F1C2F" w:rsidRDefault="000F1C2F" w:rsidP="000F1C2F">
      <w:pPr>
        <w:spacing w:line="276" w:lineRule="auto"/>
        <w:jc w:val="both"/>
        <w:rPr>
          <w:rFonts w:ascii="Times New Roman" w:hAnsi="Times New Roman" w:cs="Times New Roman"/>
        </w:rPr>
      </w:pPr>
      <w:r w:rsidRPr="000F1C2F">
        <w:rPr>
          <w:rFonts w:ascii="Times New Roman" w:hAnsi="Times New Roman" w:cs="Times New Roman"/>
        </w:rPr>
        <w:t>Morales et al. (2000) discovered that the presence of a paraffin wax film on the surface reduces general corrosion rates significantly, however localized corrosion was observed due to the paraffin layer's loss of integrity.</w:t>
      </w:r>
    </w:p>
    <w:p w14:paraId="28F1AFC3" w14:textId="38E062B6" w:rsidR="007B5FE6" w:rsidRPr="00B00E86" w:rsidRDefault="000526E4" w:rsidP="007B5FE6">
      <w:pPr>
        <w:spacing w:line="480" w:lineRule="auto"/>
        <w:rPr>
          <w:rFonts w:ascii="Calibri" w:hAnsi="Calibri"/>
          <w:sz w:val="22"/>
          <w:szCs w:val="22"/>
        </w:rPr>
      </w:pPr>
      <w:r>
        <w:t xml:space="preserve">Table 2: </w:t>
      </w:r>
      <w:r w:rsidR="007B5FE6" w:rsidRPr="00B00E86">
        <w:t>Experimental and Model Results of Flow Rate on Wax Deposit on Corrosion Rate (</w:t>
      </w:r>
      <w:proofErr w:type="spellStart"/>
      <w:r w:rsidR="007B5FE6" w:rsidRPr="00B00E86">
        <w:t>mpy</w:t>
      </w:r>
      <w:proofErr w:type="spellEnd"/>
      <w:r w:rsidR="007B5FE6" w:rsidRPr="00B00E86">
        <w:t xml:space="preserve">) against Time (min) at </w:t>
      </w:r>
      <w:r>
        <w:t xml:space="preserve">constant </w:t>
      </w:r>
      <w:r w:rsidR="007B5FE6" w:rsidRPr="00B00E86">
        <w:t>Flow Rate of 40.28 L/min and Temperature at 15</w:t>
      </w:r>
      <w:r w:rsidR="007B5FE6" w:rsidRPr="00B00E86">
        <w:rPr>
          <w:vertAlign w:val="superscript"/>
        </w:rPr>
        <w:t>o</w:t>
      </w:r>
      <w:r w:rsidR="007B5FE6" w:rsidRPr="00B00E86">
        <w:t xml:space="preserve">C  </w:t>
      </w:r>
      <w:r w:rsidR="007B5FE6" w:rsidRPr="00B00E86">
        <w:rPr>
          <w:rFonts w:ascii="Calibri" w:hAnsi="Calibri"/>
          <w:sz w:val="22"/>
          <w:szCs w:val="22"/>
        </w:rPr>
        <w:fldChar w:fldCharType="begin"/>
      </w:r>
      <w:r w:rsidR="007B5FE6" w:rsidRPr="00B00E86">
        <w:rPr>
          <w:rFonts w:ascii="Calibri" w:hAnsi="Calibri"/>
          <w:sz w:val="22"/>
          <w:szCs w:val="22"/>
        </w:rPr>
        <w:instrText xml:space="preserve"> LINK Excel.Sheet.12 "C:\\Users\\user\\Documents\\Obinichi Appendix B.xlsx" Sheet2!R276C1:R282C3 \a \f 4 \h  \* MERGEFORMAT </w:instrText>
      </w:r>
      <w:r w:rsidR="007B5FE6" w:rsidRPr="00B00E86">
        <w:rPr>
          <w:rFonts w:ascii="Calibri" w:hAnsi="Calibri"/>
          <w:sz w:val="22"/>
          <w:szCs w:val="22"/>
        </w:rPr>
        <w:fldChar w:fldCharType="separate"/>
      </w:r>
    </w:p>
    <w:tbl>
      <w:tblPr>
        <w:tblStyle w:val="LightGrid-Accent624"/>
        <w:tblW w:w="7854" w:type="dxa"/>
        <w:jc w:val="center"/>
        <w:tblLook w:val="04A0" w:firstRow="1" w:lastRow="0" w:firstColumn="1" w:lastColumn="0" w:noHBand="0" w:noVBand="1"/>
      </w:tblPr>
      <w:tblGrid>
        <w:gridCol w:w="1341"/>
        <w:gridCol w:w="1761"/>
        <w:gridCol w:w="2376"/>
        <w:gridCol w:w="2376"/>
      </w:tblGrid>
      <w:tr w:rsidR="007B5FE6" w:rsidRPr="00B00E86" w14:paraId="7F362381" w14:textId="77777777" w:rsidTr="005E0FB8">
        <w:trPr>
          <w:cnfStyle w:val="100000000000" w:firstRow="1" w:lastRow="0" w:firstColumn="0" w:lastColumn="0" w:oddVBand="0" w:evenVBand="0" w:oddHBand="0"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341" w:type="dxa"/>
            <w:noWrap/>
            <w:hideMark/>
          </w:tcPr>
          <w:p w14:paraId="5AF08B87" w14:textId="77777777" w:rsidR="007B5FE6" w:rsidRPr="00B00E86" w:rsidRDefault="007B5FE6" w:rsidP="005E0FB8">
            <w:pPr>
              <w:jc w:val="center"/>
              <w:rPr>
                <w:color w:val="000000"/>
              </w:rPr>
            </w:pPr>
          </w:p>
          <w:p w14:paraId="5925A304" w14:textId="77777777" w:rsidR="007B5FE6" w:rsidRPr="00B00E86" w:rsidRDefault="007B5FE6" w:rsidP="005E0FB8">
            <w:pPr>
              <w:jc w:val="center"/>
              <w:rPr>
                <w:color w:val="000000"/>
              </w:rPr>
            </w:pPr>
            <w:r w:rsidRPr="00B00E86">
              <w:rPr>
                <w:color w:val="000000"/>
              </w:rPr>
              <w:t>Time</w:t>
            </w:r>
          </w:p>
          <w:p w14:paraId="13EBBCA7" w14:textId="77777777" w:rsidR="007B5FE6" w:rsidRPr="00B00E86" w:rsidRDefault="007B5FE6" w:rsidP="005E0FB8">
            <w:pPr>
              <w:jc w:val="center"/>
              <w:rPr>
                <w:color w:val="000000"/>
              </w:rPr>
            </w:pPr>
            <w:r w:rsidRPr="00B00E86">
              <w:rPr>
                <w:color w:val="000000"/>
              </w:rPr>
              <w:t>(min)</w:t>
            </w:r>
          </w:p>
        </w:tc>
        <w:tc>
          <w:tcPr>
            <w:tcW w:w="1761" w:type="dxa"/>
            <w:noWrap/>
            <w:hideMark/>
          </w:tcPr>
          <w:p w14:paraId="55B1113B" w14:textId="77777777" w:rsidR="007B5FE6" w:rsidRPr="00B00E86" w:rsidRDefault="007B5FE6" w:rsidP="005E0FB8">
            <w:pPr>
              <w:jc w:val="center"/>
              <w:cnfStyle w:val="100000000000" w:firstRow="1" w:lastRow="0" w:firstColumn="0" w:lastColumn="0" w:oddVBand="0" w:evenVBand="0" w:oddHBand="0" w:evenHBand="0" w:firstRowFirstColumn="0" w:firstRowLastColumn="0" w:lastRowFirstColumn="0" w:lastRowLastColumn="0"/>
              <w:rPr>
                <w:color w:val="000000"/>
              </w:rPr>
            </w:pPr>
          </w:p>
          <w:p w14:paraId="04EEF7FA" w14:textId="77777777" w:rsidR="007B5FE6" w:rsidRPr="00B00E86" w:rsidRDefault="007B5FE6" w:rsidP="005E0FB8">
            <w:pPr>
              <w:jc w:val="center"/>
              <w:cnfStyle w:val="100000000000" w:firstRow="1" w:lastRow="0" w:firstColumn="0" w:lastColumn="0" w:oddVBand="0" w:evenVBand="0" w:oddHBand="0" w:evenHBand="0" w:firstRowFirstColumn="0" w:firstRowLastColumn="0" w:lastRowFirstColumn="0" w:lastRowLastColumn="0"/>
              <w:rPr>
                <w:color w:val="000000"/>
              </w:rPr>
            </w:pPr>
            <w:r w:rsidRPr="00B00E86">
              <w:rPr>
                <w:color w:val="000000"/>
              </w:rPr>
              <w:t xml:space="preserve">CR </w:t>
            </w:r>
            <w:proofErr w:type="spellStart"/>
            <w:r w:rsidRPr="00B00E86">
              <w:rPr>
                <w:color w:val="000000"/>
              </w:rPr>
              <w:t>Exp</w:t>
            </w:r>
            <w:proofErr w:type="spellEnd"/>
            <w:r w:rsidRPr="00B00E86">
              <w:rPr>
                <w:color w:val="000000"/>
              </w:rPr>
              <w:t xml:space="preserve"> </w:t>
            </w:r>
          </w:p>
          <w:p w14:paraId="5EABE8BE" w14:textId="77777777" w:rsidR="007B5FE6" w:rsidRPr="00B00E86" w:rsidRDefault="007B5FE6" w:rsidP="005E0FB8">
            <w:pPr>
              <w:jc w:val="center"/>
              <w:cnfStyle w:val="100000000000" w:firstRow="1" w:lastRow="0" w:firstColumn="0" w:lastColumn="0" w:oddVBand="0" w:evenVBand="0" w:oddHBand="0" w:evenHBand="0" w:firstRowFirstColumn="0" w:firstRowLastColumn="0" w:lastRowFirstColumn="0" w:lastRowLastColumn="0"/>
              <w:rPr>
                <w:color w:val="000000"/>
              </w:rPr>
            </w:pPr>
            <w:r w:rsidRPr="00B00E86">
              <w:rPr>
                <w:color w:val="000000"/>
              </w:rPr>
              <w:t>(</w:t>
            </w:r>
            <w:proofErr w:type="spellStart"/>
            <w:r w:rsidRPr="00B00E86">
              <w:rPr>
                <w:color w:val="000000"/>
              </w:rPr>
              <w:t>mpy</w:t>
            </w:r>
            <w:proofErr w:type="spellEnd"/>
            <w:r w:rsidRPr="00B00E86">
              <w:rPr>
                <w:color w:val="000000"/>
              </w:rPr>
              <w:t>)</w:t>
            </w:r>
          </w:p>
        </w:tc>
        <w:tc>
          <w:tcPr>
            <w:tcW w:w="2376" w:type="dxa"/>
            <w:noWrap/>
            <w:hideMark/>
          </w:tcPr>
          <w:p w14:paraId="040CA056" w14:textId="77777777" w:rsidR="007B5FE6" w:rsidRPr="00B00E86" w:rsidRDefault="007B5FE6" w:rsidP="005E0FB8">
            <w:pPr>
              <w:jc w:val="center"/>
              <w:cnfStyle w:val="100000000000" w:firstRow="1" w:lastRow="0" w:firstColumn="0" w:lastColumn="0" w:oddVBand="0" w:evenVBand="0" w:oddHBand="0" w:evenHBand="0" w:firstRowFirstColumn="0" w:firstRowLastColumn="0" w:lastRowFirstColumn="0" w:lastRowLastColumn="0"/>
              <w:rPr>
                <w:color w:val="000000"/>
              </w:rPr>
            </w:pPr>
          </w:p>
          <w:p w14:paraId="736FB883" w14:textId="77777777" w:rsidR="007B5FE6" w:rsidRPr="00B00E86" w:rsidRDefault="007B5FE6" w:rsidP="005E0FB8">
            <w:pPr>
              <w:jc w:val="center"/>
              <w:cnfStyle w:val="100000000000" w:firstRow="1" w:lastRow="0" w:firstColumn="0" w:lastColumn="0" w:oddVBand="0" w:evenVBand="0" w:oddHBand="0" w:evenHBand="0" w:firstRowFirstColumn="0" w:firstRowLastColumn="0" w:lastRowFirstColumn="0" w:lastRowLastColumn="0"/>
              <w:rPr>
                <w:color w:val="000000"/>
              </w:rPr>
            </w:pPr>
            <w:r w:rsidRPr="00B00E86">
              <w:rPr>
                <w:color w:val="000000"/>
              </w:rPr>
              <w:t xml:space="preserve">CR Model </w:t>
            </w:r>
          </w:p>
          <w:p w14:paraId="20067F6A" w14:textId="77777777" w:rsidR="007B5FE6" w:rsidRPr="00B00E86" w:rsidRDefault="007B5FE6" w:rsidP="005E0FB8">
            <w:pPr>
              <w:jc w:val="center"/>
              <w:cnfStyle w:val="100000000000" w:firstRow="1" w:lastRow="0" w:firstColumn="0" w:lastColumn="0" w:oddVBand="0" w:evenVBand="0" w:oddHBand="0" w:evenHBand="0" w:firstRowFirstColumn="0" w:firstRowLastColumn="0" w:lastRowFirstColumn="0" w:lastRowLastColumn="0"/>
              <w:rPr>
                <w:color w:val="000000"/>
              </w:rPr>
            </w:pPr>
            <w:r w:rsidRPr="00B00E86">
              <w:rPr>
                <w:color w:val="000000"/>
              </w:rPr>
              <w:t>(</w:t>
            </w:r>
            <w:proofErr w:type="spellStart"/>
            <w:r w:rsidRPr="00B00E86">
              <w:rPr>
                <w:color w:val="000000"/>
              </w:rPr>
              <w:t>mpy</w:t>
            </w:r>
            <w:proofErr w:type="spellEnd"/>
            <w:r w:rsidRPr="00B00E86">
              <w:rPr>
                <w:color w:val="000000"/>
              </w:rPr>
              <w:t>)</w:t>
            </w:r>
          </w:p>
        </w:tc>
        <w:tc>
          <w:tcPr>
            <w:tcW w:w="2376" w:type="dxa"/>
          </w:tcPr>
          <w:p w14:paraId="3452C8DF" w14:textId="77777777" w:rsidR="007B5FE6" w:rsidRPr="00B00E86" w:rsidRDefault="007B5FE6" w:rsidP="005E0FB8">
            <w:pPr>
              <w:jc w:val="center"/>
              <w:cnfStyle w:val="100000000000" w:firstRow="1" w:lastRow="0" w:firstColumn="0" w:lastColumn="0" w:oddVBand="0" w:evenVBand="0" w:oddHBand="0" w:evenHBand="0" w:firstRowFirstColumn="0" w:firstRowLastColumn="0" w:lastRowFirstColumn="0" w:lastRowLastColumn="0"/>
              <w:rPr>
                <w:color w:val="000000"/>
              </w:rPr>
            </w:pPr>
          </w:p>
          <w:p w14:paraId="66F0D1CD" w14:textId="77777777" w:rsidR="007B5FE6" w:rsidRPr="00B00E86" w:rsidRDefault="007B5FE6" w:rsidP="005E0FB8">
            <w:pPr>
              <w:jc w:val="center"/>
              <w:cnfStyle w:val="100000000000" w:firstRow="1" w:lastRow="0" w:firstColumn="0" w:lastColumn="0" w:oddVBand="0" w:evenVBand="0" w:oddHBand="0" w:evenHBand="0" w:firstRowFirstColumn="0" w:firstRowLastColumn="0" w:lastRowFirstColumn="0" w:lastRowLastColumn="0"/>
              <w:rPr>
                <w:color w:val="000000"/>
              </w:rPr>
            </w:pPr>
          </w:p>
          <w:p w14:paraId="3FAD878E" w14:textId="77777777" w:rsidR="007B5FE6" w:rsidRPr="00B00E86" w:rsidRDefault="007B5FE6" w:rsidP="005E0FB8">
            <w:pPr>
              <w:jc w:val="center"/>
              <w:cnfStyle w:val="100000000000" w:firstRow="1" w:lastRow="0" w:firstColumn="0" w:lastColumn="0" w:oddVBand="0" w:evenVBand="0" w:oddHBand="0" w:evenHBand="0" w:firstRowFirstColumn="0" w:firstRowLastColumn="0" w:lastRowFirstColumn="0" w:lastRowLastColumn="0"/>
              <w:rPr>
                <w:color w:val="000000"/>
              </w:rPr>
            </w:pPr>
            <w:r w:rsidRPr="00B00E86">
              <w:rPr>
                <w:color w:val="000000"/>
              </w:rPr>
              <w:t>Error</w:t>
            </w:r>
          </w:p>
        </w:tc>
      </w:tr>
      <w:tr w:rsidR="007B5FE6" w:rsidRPr="00B00E86" w14:paraId="25FC5841" w14:textId="77777777" w:rsidTr="005E0FB8">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341" w:type="dxa"/>
            <w:noWrap/>
            <w:hideMark/>
          </w:tcPr>
          <w:p w14:paraId="5AFD12A8" w14:textId="77777777" w:rsidR="007B5FE6" w:rsidRPr="00B00E86" w:rsidRDefault="007B5FE6" w:rsidP="005E0FB8">
            <w:pPr>
              <w:jc w:val="center"/>
              <w:rPr>
                <w:color w:val="000000"/>
              </w:rPr>
            </w:pPr>
            <w:r w:rsidRPr="00B00E86">
              <w:rPr>
                <w:color w:val="000000"/>
              </w:rPr>
              <w:lastRenderedPageBreak/>
              <w:t>3</w:t>
            </w:r>
          </w:p>
        </w:tc>
        <w:tc>
          <w:tcPr>
            <w:tcW w:w="1761" w:type="dxa"/>
            <w:noWrap/>
            <w:hideMark/>
          </w:tcPr>
          <w:p w14:paraId="39C1AE8B"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0.96</w:t>
            </w:r>
          </w:p>
        </w:tc>
        <w:tc>
          <w:tcPr>
            <w:tcW w:w="2376" w:type="dxa"/>
            <w:noWrap/>
            <w:hideMark/>
          </w:tcPr>
          <w:p w14:paraId="5651D978"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0.9058</w:t>
            </w:r>
          </w:p>
        </w:tc>
        <w:tc>
          <w:tcPr>
            <w:tcW w:w="2376" w:type="dxa"/>
          </w:tcPr>
          <w:p w14:paraId="1D10BBAB"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0.0542</w:t>
            </w:r>
          </w:p>
        </w:tc>
      </w:tr>
      <w:tr w:rsidR="007B5FE6" w:rsidRPr="00B00E86" w14:paraId="213D809D" w14:textId="77777777" w:rsidTr="005E0FB8">
        <w:trPr>
          <w:cnfStyle w:val="000000010000" w:firstRow="0" w:lastRow="0" w:firstColumn="0" w:lastColumn="0" w:oddVBand="0" w:evenVBand="0" w:oddHBand="0" w:evenHBand="1"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341" w:type="dxa"/>
            <w:noWrap/>
            <w:hideMark/>
          </w:tcPr>
          <w:p w14:paraId="5CD273E1" w14:textId="77777777" w:rsidR="007B5FE6" w:rsidRPr="00B00E86" w:rsidRDefault="007B5FE6" w:rsidP="005E0FB8">
            <w:pPr>
              <w:jc w:val="center"/>
              <w:rPr>
                <w:color w:val="000000"/>
              </w:rPr>
            </w:pPr>
            <w:r w:rsidRPr="00B00E86">
              <w:rPr>
                <w:color w:val="000000"/>
              </w:rPr>
              <w:t>6</w:t>
            </w:r>
          </w:p>
        </w:tc>
        <w:tc>
          <w:tcPr>
            <w:tcW w:w="1761" w:type="dxa"/>
            <w:noWrap/>
            <w:hideMark/>
          </w:tcPr>
          <w:p w14:paraId="10B45668"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0.68</w:t>
            </w:r>
          </w:p>
        </w:tc>
        <w:tc>
          <w:tcPr>
            <w:tcW w:w="2376" w:type="dxa"/>
            <w:noWrap/>
            <w:hideMark/>
          </w:tcPr>
          <w:p w14:paraId="71639B2F"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0.7876</w:t>
            </w:r>
          </w:p>
        </w:tc>
        <w:tc>
          <w:tcPr>
            <w:tcW w:w="2376" w:type="dxa"/>
          </w:tcPr>
          <w:p w14:paraId="15455E40"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-0.1076</w:t>
            </w:r>
          </w:p>
        </w:tc>
      </w:tr>
      <w:tr w:rsidR="007B5FE6" w:rsidRPr="00B00E86" w14:paraId="0F21515E" w14:textId="77777777" w:rsidTr="005E0FB8">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341" w:type="dxa"/>
            <w:noWrap/>
            <w:hideMark/>
          </w:tcPr>
          <w:p w14:paraId="4F7BC5D3" w14:textId="77777777" w:rsidR="007B5FE6" w:rsidRPr="00B00E86" w:rsidRDefault="007B5FE6" w:rsidP="005E0FB8">
            <w:pPr>
              <w:jc w:val="center"/>
              <w:rPr>
                <w:color w:val="000000"/>
              </w:rPr>
            </w:pPr>
            <w:r w:rsidRPr="00B00E86">
              <w:rPr>
                <w:color w:val="000000"/>
              </w:rPr>
              <w:t>9</w:t>
            </w:r>
          </w:p>
        </w:tc>
        <w:tc>
          <w:tcPr>
            <w:tcW w:w="1761" w:type="dxa"/>
            <w:noWrap/>
            <w:hideMark/>
          </w:tcPr>
          <w:p w14:paraId="5A6111BB"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0.87</w:t>
            </w:r>
          </w:p>
        </w:tc>
        <w:tc>
          <w:tcPr>
            <w:tcW w:w="2376" w:type="dxa"/>
            <w:noWrap/>
            <w:hideMark/>
          </w:tcPr>
          <w:p w14:paraId="58F22A38"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0.6694</w:t>
            </w:r>
          </w:p>
        </w:tc>
        <w:tc>
          <w:tcPr>
            <w:tcW w:w="2376" w:type="dxa"/>
          </w:tcPr>
          <w:p w14:paraId="5D4A86C6"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0.2006</w:t>
            </w:r>
          </w:p>
        </w:tc>
      </w:tr>
      <w:tr w:rsidR="007B5FE6" w:rsidRPr="00B00E86" w14:paraId="2BCCCA6E" w14:textId="77777777" w:rsidTr="005E0FB8">
        <w:trPr>
          <w:cnfStyle w:val="000000010000" w:firstRow="0" w:lastRow="0" w:firstColumn="0" w:lastColumn="0" w:oddVBand="0" w:evenVBand="0" w:oddHBand="0" w:evenHBand="1"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341" w:type="dxa"/>
            <w:noWrap/>
            <w:hideMark/>
          </w:tcPr>
          <w:p w14:paraId="0C3B4B28" w14:textId="77777777" w:rsidR="007B5FE6" w:rsidRPr="00B00E86" w:rsidRDefault="007B5FE6" w:rsidP="005E0FB8">
            <w:pPr>
              <w:jc w:val="center"/>
              <w:rPr>
                <w:color w:val="000000"/>
              </w:rPr>
            </w:pPr>
            <w:r w:rsidRPr="00B00E86">
              <w:rPr>
                <w:color w:val="000000"/>
              </w:rPr>
              <w:t>12</w:t>
            </w:r>
          </w:p>
        </w:tc>
        <w:tc>
          <w:tcPr>
            <w:tcW w:w="1761" w:type="dxa"/>
            <w:noWrap/>
            <w:hideMark/>
          </w:tcPr>
          <w:p w14:paraId="59BF065C"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0.32</w:t>
            </w:r>
          </w:p>
        </w:tc>
        <w:tc>
          <w:tcPr>
            <w:tcW w:w="2376" w:type="dxa"/>
            <w:noWrap/>
            <w:hideMark/>
          </w:tcPr>
          <w:p w14:paraId="1063E68B"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0.5512</w:t>
            </w:r>
          </w:p>
        </w:tc>
        <w:tc>
          <w:tcPr>
            <w:tcW w:w="2376" w:type="dxa"/>
          </w:tcPr>
          <w:p w14:paraId="63902448"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-0.2312</w:t>
            </w:r>
          </w:p>
        </w:tc>
      </w:tr>
      <w:tr w:rsidR="007B5FE6" w:rsidRPr="00B00E86" w14:paraId="2197DB11" w14:textId="77777777" w:rsidTr="005E0FB8">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341" w:type="dxa"/>
            <w:noWrap/>
            <w:hideMark/>
          </w:tcPr>
          <w:p w14:paraId="6A7EA37E" w14:textId="77777777" w:rsidR="007B5FE6" w:rsidRPr="00B00E86" w:rsidRDefault="007B5FE6" w:rsidP="005E0FB8">
            <w:pPr>
              <w:jc w:val="center"/>
              <w:rPr>
                <w:color w:val="000000"/>
              </w:rPr>
            </w:pPr>
            <w:r w:rsidRPr="00B00E86">
              <w:rPr>
                <w:color w:val="000000"/>
              </w:rPr>
              <w:t>15</w:t>
            </w:r>
          </w:p>
        </w:tc>
        <w:tc>
          <w:tcPr>
            <w:tcW w:w="1761" w:type="dxa"/>
            <w:noWrap/>
            <w:hideMark/>
          </w:tcPr>
          <w:p w14:paraId="17530832"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0.45</w:t>
            </w:r>
          </w:p>
        </w:tc>
        <w:tc>
          <w:tcPr>
            <w:tcW w:w="2376" w:type="dxa"/>
            <w:noWrap/>
            <w:hideMark/>
          </w:tcPr>
          <w:p w14:paraId="676E1D76"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0.433</w:t>
            </w:r>
          </w:p>
        </w:tc>
        <w:tc>
          <w:tcPr>
            <w:tcW w:w="2376" w:type="dxa"/>
          </w:tcPr>
          <w:p w14:paraId="066D13A8"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0.017</w:t>
            </w:r>
          </w:p>
        </w:tc>
      </w:tr>
      <w:tr w:rsidR="007B5FE6" w:rsidRPr="00B00E86" w14:paraId="5A0156F0" w14:textId="77777777" w:rsidTr="005E0FB8">
        <w:trPr>
          <w:cnfStyle w:val="000000010000" w:firstRow="0" w:lastRow="0" w:firstColumn="0" w:lastColumn="0" w:oddVBand="0" w:evenVBand="0" w:oddHBand="0" w:evenHBand="1"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341" w:type="dxa"/>
            <w:noWrap/>
            <w:hideMark/>
          </w:tcPr>
          <w:p w14:paraId="59BBD625" w14:textId="77777777" w:rsidR="007B5FE6" w:rsidRPr="00B00E86" w:rsidRDefault="007B5FE6" w:rsidP="005E0FB8">
            <w:pPr>
              <w:jc w:val="center"/>
              <w:rPr>
                <w:color w:val="000000"/>
              </w:rPr>
            </w:pPr>
            <w:r w:rsidRPr="00B00E86">
              <w:rPr>
                <w:color w:val="000000"/>
              </w:rPr>
              <w:t>18</w:t>
            </w:r>
          </w:p>
        </w:tc>
        <w:tc>
          <w:tcPr>
            <w:tcW w:w="1761" w:type="dxa"/>
            <w:noWrap/>
            <w:hideMark/>
          </w:tcPr>
          <w:p w14:paraId="16132169"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0.38</w:t>
            </w:r>
          </w:p>
        </w:tc>
        <w:tc>
          <w:tcPr>
            <w:tcW w:w="2376" w:type="dxa"/>
            <w:noWrap/>
            <w:hideMark/>
          </w:tcPr>
          <w:p w14:paraId="76F5760F"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0.3148</w:t>
            </w:r>
          </w:p>
        </w:tc>
        <w:tc>
          <w:tcPr>
            <w:tcW w:w="2376" w:type="dxa"/>
          </w:tcPr>
          <w:p w14:paraId="41BF1124"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0.0652</w:t>
            </w:r>
          </w:p>
        </w:tc>
      </w:tr>
    </w:tbl>
    <w:p w14:paraId="00710C42" w14:textId="77777777" w:rsidR="007B5FE6" w:rsidRPr="00B00E86" w:rsidRDefault="007B5FE6" w:rsidP="007B5FE6">
      <w:pPr>
        <w:rPr>
          <w:rFonts w:eastAsia="Calibri"/>
        </w:rPr>
      </w:pPr>
      <w:r w:rsidRPr="00B00E86">
        <w:rPr>
          <w:rFonts w:ascii="Calibri" w:eastAsia="Calibri" w:hAnsi="Calibri"/>
          <w:sz w:val="22"/>
          <w:szCs w:val="22"/>
        </w:rPr>
        <w:fldChar w:fldCharType="end"/>
      </w:r>
      <w:r w:rsidRPr="00B00E86">
        <w:rPr>
          <w:rFonts w:eastAsia="Calibri"/>
        </w:rPr>
        <w:t xml:space="preserve"> </w:t>
      </w:r>
    </w:p>
    <w:p w14:paraId="0BEFF601" w14:textId="77777777" w:rsidR="007B5FE6" w:rsidRPr="00B00E86" w:rsidRDefault="007B5FE6" w:rsidP="007B5FE6">
      <w:pPr>
        <w:spacing w:line="276" w:lineRule="auto"/>
        <w:jc w:val="center"/>
        <w:rPr>
          <w:rFonts w:ascii="Calibri" w:eastAsia="Calibri" w:hAnsi="Calibri"/>
          <w:sz w:val="22"/>
          <w:szCs w:val="22"/>
        </w:rPr>
      </w:pPr>
      <w:r w:rsidRPr="00B00E86">
        <w:rPr>
          <w:rFonts w:ascii="Calibri" w:eastAsia="Calibri" w:hAnsi="Calibri"/>
          <w:noProof/>
          <w:sz w:val="22"/>
          <w:szCs w:val="22"/>
          <w:lang w:val="en-IN" w:eastAsia="en-IN"/>
        </w:rPr>
        <w:drawing>
          <wp:inline distT="0" distB="0" distL="0" distR="0" wp14:anchorId="31444133" wp14:editId="22860C62">
            <wp:extent cx="4572000" cy="2409825"/>
            <wp:effectExtent l="19050" t="0" r="19050" b="0"/>
            <wp:docPr id="110" name="Chart 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BD366B" w14:textId="7EB9EA76" w:rsidR="007B5FE6" w:rsidRPr="000526E4" w:rsidRDefault="007B5FE6" w:rsidP="000526E4">
      <w:pPr>
        <w:spacing w:line="276" w:lineRule="auto"/>
        <w:rPr>
          <w:rFonts w:ascii="Times New Roman" w:hAnsi="Times New Roman" w:cs="Times New Roman"/>
        </w:rPr>
      </w:pPr>
      <w:r w:rsidRPr="000526E4">
        <w:rPr>
          <w:rFonts w:ascii="Times New Roman" w:hAnsi="Times New Roman" w:cs="Times New Roman"/>
        </w:rPr>
        <w:t xml:space="preserve">Figure </w:t>
      </w:r>
      <w:r w:rsidR="000526E4" w:rsidRPr="000526E4">
        <w:rPr>
          <w:rFonts w:ascii="Times New Roman" w:hAnsi="Times New Roman" w:cs="Times New Roman"/>
        </w:rPr>
        <w:t>2</w:t>
      </w:r>
      <w:r w:rsidRPr="000526E4">
        <w:rPr>
          <w:rFonts w:ascii="Times New Roman" w:hAnsi="Times New Roman" w:cs="Times New Roman"/>
        </w:rPr>
        <w:t>: Experimental and Model Results of Flow Rate on Wax Deposit on Corrosion Rate (</w:t>
      </w:r>
      <w:proofErr w:type="spellStart"/>
      <w:r w:rsidRPr="000526E4">
        <w:rPr>
          <w:rFonts w:ascii="Times New Roman" w:hAnsi="Times New Roman" w:cs="Times New Roman"/>
        </w:rPr>
        <w:t>mpy</w:t>
      </w:r>
      <w:proofErr w:type="spellEnd"/>
      <w:r w:rsidRPr="000526E4">
        <w:rPr>
          <w:rFonts w:ascii="Times New Roman" w:hAnsi="Times New Roman" w:cs="Times New Roman"/>
        </w:rPr>
        <w:t>) against Time (min) at Flow Rate of 40.28 L/min and Temperature at 15</w:t>
      </w:r>
      <w:r w:rsidRPr="000526E4">
        <w:rPr>
          <w:rFonts w:ascii="Times New Roman" w:hAnsi="Times New Roman" w:cs="Times New Roman"/>
          <w:vertAlign w:val="superscript"/>
        </w:rPr>
        <w:t>o</w:t>
      </w:r>
      <w:r w:rsidRPr="000526E4">
        <w:rPr>
          <w:rFonts w:ascii="Times New Roman" w:hAnsi="Times New Roman" w:cs="Times New Roman"/>
        </w:rPr>
        <w:t xml:space="preserve">C </w:t>
      </w:r>
    </w:p>
    <w:p w14:paraId="68DD72BC" w14:textId="08227154" w:rsidR="007B5FE6" w:rsidRPr="000526E4" w:rsidRDefault="007B5FE6" w:rsidP="000526E4">
      <w:pPr>
        <w:spacing w:line="276" w:lineRule="auto"/>
        <w:rPr>
          <w:rFonts w:ascii="Times New Roman" w:hAnsi="Times New Roman" w:cs="Times New Roman"/>
        </w:rPr>
      </w:pPr>
      <w:r w:rsidRPr="000526E4">
        <w:rPr>
          <w:rFonts w:ascii="Times New Roman" w:hAnsi="Times New Roman" w:cs="Times New Roman"/>
        </w:rPr>
        <w:t xml:space="preserve">Figure </w:t>
      </w:r>
      <w:r w:rsidR="000526E4" w:rsidRPr="000526E4">
        <w:rPr>
          <w:rFonts w:ascii="Times New Roman" w:hAnsi="Times New Roman" w:cs="Times New Roman"/>
        </w:rPr>
        <w:t>2</w:t>
      </w:r>
      <w:r w:rsidRPr="000526E4">
        <w:rPr>
          <w:rFonts w:ascii="Times New Roman" w:hAnsi="Times New Roman" w:cs="Times New Roman"/>
        </w:rPr>
        <w:t>: illustrate the variation profile plot of experimental and model results of the effect of flow rate on wax deposit on corrosion rate (</w:t>
      </w:r>
      <w:proofErr w:type="spellStart"/>
      <w:r w:rsidRPr="000526E4">
        <w:rPr>
          <w:rFonts w:ascii="Times New Roman" w:hAnsi="Times New Roman" w:cs="Times New Roman"/>
        </w:rPr>
        <w:t>mpy</w:t>
      </w:r>
      <w:proofErr w:type="spellEnd"/>
      <w:r w:rsidRPr="000526E4">
        <w:rPr>
          <w:rFonts w:ascii="Times New Roman" w:hAnsi="Times New Roman" w:cs="Times New Roman"/>
        </w:rPr>
        <w:t>) against time (min) at flow rate of 40.28 L/min and temperature at 15</w:t>
      </w:r>
      <w:r w:rsidRPr="000526E4">
        <w:rPr>
          <w:rFonts w:ascii="Times New Roman" w:hAnsi="Times New Roman" w:cs="Times New Roman"/>
          <w:vertAlign w:val="superscript"/>
        </w:rPr>
        <w:t>o</w:t>
      </w:r>
      <w:r w:rsidRPr="000526E4">
        <w:rPr>
          <w:rFonts w:ascii="Times New Roman" w:hAnsi="Times New Roman" w:cs="Times New Roman"/>
        </w:rPr>
        <w:t xml:space="preserve">C L/min during the corrosion inhibition. </w:t>
      </w:r>
    </w:p>
    <w:p w14:paraId="06B7CD19" w14:textId="68DC5CA7" w:rsidR="007B5FE6" w:rsidRPr="000526E4" w:rsidRDefault="007B5FE6" w:rsidP="000526E4">
      <w:pPr>
        <w:spacing w:line="276" w:lineRule="auto"/>
        <w:rPr>
          <w:rFonts w:ascii="Times New Roman" w:eastAsiaTheme="minorEastAsia" w:hAnsi="Times New Roman" w:cs="Times New Roman"/>
        </w:rPr>
      </w:pPr>
      <w:r w:rsidRPr="000526E4">
        <w:rPr>
          <w:rFonts w:ascii="Times New Roman" w:hAnsi="Times New Roman" w:cs="Times New Roman"/>
        </w:rPr>
        <w:t xml:space="preserve">At time 12 and 18 minutes, the experimental and model results predicted a significant reduction of corrosion rates </w:t>
      </w:r>
      <w:r w:rsidRPr="000526E4">
        <w:rPr>
          <w:rFonts w:ascii="Times New Roman" w:eastAsiaTheme="minorEastAsia" w:hAnsi="Times New Roman" w:cs="Times New Roman"/>
        </w:rPr>
        <w:t>while others gave only moderate or negligible protection to the crude oil pipeline.</w:t>
      </w:r>
      <w:r w:rsidR="000526E4">
        <w:rPr>
          <w:rFonts w:ascii="Times New Roman" w:eastAsiaTheme="minorEastAsia" w:hAnsi="Times New Roman" w:cs="Times New Roman"/>
        </w:rPr>
        <w:t xml:space="preserve"> </w:t>
      </w:r>
      <w:r w:rsidRPr="000526E4">
        <w:rPr>
          <w:rFonts w:ascii="Times New Roman" w:hAnsi="Times New Roman" w:cs="Times New Roman"/>
        </w:rPr>
        <w:t>From the profile plot, the values of the corrosion rate (</w:t>
      </w:r>
      <w:proofErr w:type="spellStart"/>
      <w:r w:rsidRPr="000526E4">
        <w:rPr>
          <w:rFonts w:ascii="Times New Roman" w:hAnsi="Times New Roman" w:cs="Times New Roman"/>
        </w:rPr>
        <w:t>mpy</w:t>
      </w:r>
      <w:proofErr w:type="spellEnd"/>
      <w:r w:rsidRPr="000526E4">
        <w:rPr>
          <w:rFonts w:ascii="Times New Roman" w:hAnsi="Times New Roman" w:cs="Times New Roman"/>
        </w:rPr>
        <w:t xml:space="preserve">) against time (min) of the experimental and model results are 3 (0.96 </w:t>
      </w:r>
      <w:proofErr w:type="spellStart"/>
      <w:r w:rsidRPr="000526E4">
        <w:rPr>
          <w:rFonts w:ascii="Times New Roman" w:hAnsi="Times New Roman" w:cs="Times New Roman"/>
        </w:rPr>
        <w:t>mpy</w:t>
      </w:r>
      <w:proofErr w:type="spellEnd"/>
      <w:r w:rsidRPr="000526E4">
        <w:rPr>
          <w:rFonts w:ascii="Times New Roman" w:hAnsi="Times New Roman" w:cs="Times New Roman"/>
        </w:rPr>
        <w:t xml:space="preserve">, 0.9058 </w:t>
      </w:r>
      <w:proofErr w:type="spellStart"/>
      <w:r w:rsidRPr="000526E4">
        <w:rPr>
          <w:rFonts w:ascii="Times New Roman" w:hAnsi="Times New Roman" w:cs="Times New Roman"/>
        </w:rPr>
        <w:t>mpy</w:t>
      </w:r>
      <w:proofErr w:type="spellEnd"/>
      <w:r w:rsidRPr="000526E4">
        <w:rPr>
          <w:rFonts w:ascii="Times New Roman" w:hAnsi="Times New Roman" w:cs="Times New Roman"/>
        </w:rPr>
        <w:t xml:space="preserve">), 6 (0.68 </w:t>
      </w:r>
      <w:proofErr w:type="spellStart"/>
      <w:r w:rsidRPr="000526E4">
        <w:rPr>
          <w:rFonts w:ascii="Times New Roman" w:hAnsi="Times New Roman" w:cs="Times New Roman"/>
        </w:rPr>
        <w:t>mpy</w:t>
      </w:r>
      <w:proofErr w:type="spellEnd"/>
      <w:r w:rsidRPr="000526E4">
        <w:rPr>
          <w:rFonts w:ascii="Times New Roman" w:hAnsi="Times New Roman" w:cs="Times New Roman"/>
        </w:rPr>
        <w:t xml:space="preserve">, 0.7876 </w:t>
      </w:r>
      <w:proofErr w:type="spellStart"/>
      <w:r w:rsidRPr="000526E4">
        <w:rPr>
          <w:rFonts w:ascii="Times New Roman" w:hAnsi="Times New Roman" w:cs="Times New Roman"/>
        </w:rPr>
        <w:t>mpy</w:t>
      </w:r>
      <w:proofErr w:type="spellEnd"/>
      <w:r w:rsidRPr="000526E4">
        <w:rPr>
          <w:rFonts w:ascii="Times New Roman" w:hAnsi="Times New Roman" w:cs="Times New Roman"/>
        </w:rPr>
        <w:t xml:space="preserve">), 9 (0.87 </w:t>
      </w:r>
      <w:proofErr w:type="spellStart"/>
      <w:r w:rsidRPr="000526E4">
        <w:rPr>
          <w:rFonts w:ascii="Times New Roman" w:hAnsi="Times New Roman" w:cs="Times New Roman"/>
        </w:rPr>
        <w:t>mpy</w:t>
      </w:r>
      <w:proofErr w:type="spellEnd"/>
      <w:r w:rsidRPr="000526E4">
        <w:rPr>
          <w:rFonts w:ascii="Times New Roman" w:hAnsi="Times New Roman" w:cs="Times New Roman"/>
        </w:rPr>
        <w:t xml:space="preserve">, 0.6694 </w:t>
      </w:r>
      <w:proofErr w:type="spellStart"/>
      <w:r w:rsidRPr="000526E4">
        <w:rPr>
          <w:rFonts w:ascii="Times New Roman" w:hAnsi="Times New Roman" w:cs="Times New Roman"/>
        </w:rPr>
        <w:t>mpy</w:t>
      </w:r>
      <w:proofErr w:type="spellEnd"/>
      <w:r w:rsidRPr="000526E4">
        <w:rPr>
          <w:rFonts w:ascii="Times New Roman" w:hAnsi="Times New Roman" w:cs="Times New Roman"/>
        </w:rPr>
        <w:t xml:space="preserve">), 12 (0.32 </w:t>
      </w:r>
      <w:proofErr w:type="spellStart"/>
      <w:r w:rsidRPr="000526E4">
        <w:rPr>
          <w:rFonts w:ascii="Times New Roman" w:hAnsi="Times New Roman" w:cs="Times New Roman"/>
        </w:rPr>
        <w:t>mpy</w:t>
      </w:r>
      <w:proofErr w:type="spellEnd"/>
      <w:r w:rsidRPr="000526E4">
        <w:rPr>
          <w:rFonts w:ascii="Times New Roman" w:hAnsi="Times New Roman" w:cs="Times New Roman"/>
        </w:rPr>
        <w:t xml:space="preserve">, 0.5512 </w:t>
      </w:r>
      <w:proofErr w:type="spellStart"/>
      <w:r w:rsidRPr="000526E4">
        <w:rPr>
          <w:rFonts w:ascii="Times New Roman" w:hAnsi="Times New Roman" w:cs="Times New Roman"/>
        </w:rPr>
        <w:t>mpy</w:t>
      </w:r>
      <w:proofErr w:type="spellEnd"/>
      <w:r w:rsidRPr="000526E4">
        <w:rPr>
          <w:rFonts w:ascii="Times New Roman" w:hAnsi="Times New Roman" w:cs="Times New Roman"/>
        </w:rPr>
        <w:t xml:space="preserve">), 15 (0.45 </w:t>
      </w:r>
      <w:proofErr w:type="spellStart"/>
      <w:r w:rsidRPr="000526E4">
        <w:rPr>
          <w:rFonts w:ascii="Times New Roman" w:hAnsi="Times New Roman" w:cs="Times New Roman"/>
        </w:rPr>
        <w:t>mpy</w:t>
      </w:r>
      <w:proofErr w:type="spellEnd"/>
      <w:r w:rsidRPr="000526E4">
        <w:rPr>
          <w:rFonts w:ascii="Times New Roman" w:hAnsi="Times New Roman" w:cs="Times New Roman"/>
        </w:rPr>
        <w:t xml:space="preserve">, 0.433 </w:t>
      </w:r>
      <w:proofErr w:type="spellStart"/>
      <w:r w:rsidRPr="000526E4">
        <w:rPr>
          <w:rFonts w:ascii="Times New Roman" w:hAnsi="Times New Roman" w:cs="Times New Roman"/>
        </w:rPr>
        <w:t>mpy</w:t>
      </w:r>
      <w:proofErr w:type="spellEnd"/>
      <w:r w:rsidRPr="000526E4">
        <w:rPr>
          <w:rFonts w:ascii="Times New Roman" w:hAnsi="Times New Roman" w:cs="Times New Roman"/>
        </w:rPr>
        <w:t xml:space="preserve">), 18 (0.38 </w:t>
      </w:r>
      <w:proofErr w:type="spellStart"/>
      <w:r w:rsidRPr="000526E4">
        <w:rPr>
          <w:rFonts w:ascii="Times New Roman" w:hAnsi="Times New Roman" w:cs="Times New Roman"/>
        </w:rPr>
        <w:t>mpy</w:t>
      </w:r>
      <w:proofErr w:type="spellEnd"/>
      <w:r w:rsidRPr="000526E4">
        <w:rPr>
          <w:rFonts w:ascii="Times New Roman" w:hAnsi="Times New Roman" w:cs="Times New Roman"/>
        </w:rPr>
        <w:t xml:space="preserve">, 0.3148 </w:t>
      </w:r>
      <w:proofErr w:type="spellStart"/>
      <w:r w:rsidRPr="000526E4">
        <w:rPr>
          <w:rFonts w:ascii="Times New Roman" w:hAnsi="Times New Roman" w:cs="Times New Roman"/>
        </w:rPr>
        <w:t>mpy</w:t>
      </w:r>
      <w:proofErr w:type="spellEnd"/>
      <w:r w:rsidRPr="000526E4">
        <w:rPr>
          <w:rFonts w:ascii="Times New Roman" w:hAnsi="Times New Roman" w:cs="Times New Roman"/>
        </w:rPr>
        <w:t>). But the variation of the experimental and model results in terms of deviation is (0.05%) indicating that both results are insignificant in variation, showing positive agreement between the experimental and model results.</w:t>
      </w:r>
    </w:p>
    <w:p w14:paraId="5443F8AC" w14:textId="1CF4CD95" w:rsidR="007B5FE6" w:rsidRPr="000526E4" w:rsidRDefault="007B5FE6" w:rsidP="000526E4">
      <w:pPr>
        <w:spacing w:line="276" w:lineRule="auto"/>
        <w:rPr>
          <w:rFonts w:ascii="Times New Roman" w:hAnsi="Times New Roman" w:cs="Times New Roman"/>
        </w:rPr>
      </w:pPr>
      <w:r w:rsidRPr="000C1F07">
        <w:rPr>
          <w:rFonts w:ascii="Times New Roman" w:hAnsi="Times New Roman" w:cs="Times New Roman"/>
        </w:rPr>
        <w:t xml:space="preserve">Table </w:t>
      </w:r>
      <w:r w:rsidR="00BF186D" w:rsidRPr="000C1F07">
        <w:rPr>
          <w:rFonts w:ascii="Times New Roman" w:hAnsi="Times New Roman" w:cs="Times New Roman"/>
        </w:rPr>
        <w:t>3</w:t>
      </w:r>
      <w:r w:rsidRPr="000C1F07">
        <w:rPr>
          <w:rFonts w:ascii="Times New Roman" w:hAnsi="Times New Roman" w:cs="Times New Roman"/>
        </w:rPr>
        <w:t>: Experimental and Model Results of Flow Rate on Wax Deposit on Corrosion Rate (</w:t>
      </w:r>
      <w:proofErr w:type="spellStart"/>
      <w:r w:rsidRPr="000C1F07">
        <w:rPr>
          <w:rFonts w:ascii="Times New Roman" w:hAnsi="Times New Roman" w:cs="Times New Roman"/>
        </w:rPr>
        <w:t>mpy</w:t>
      </w:r>
      <w:proofErr w:type="spellEnd"/>
      <w:r w:rsidRPr="000C1F07">
        <w:rPr>
          <w:rFonts w:ascii="Times New Roman" w:hAnsi="Times New Roman" w:cs="Times New Roman"/>
        </w:rPr>
        <w:t>) against Time (min) at Flow Rate of 40.28 L/min and Temperature at 20</w:t>
      </w:r>
      <w:r w:rsidRPr="000C1F07">
        <w:rPr>
          <w:rFonts w:ascii="Times New Roman" w:hAnsi="Times New Roman" w:cs="Times New Roman"/>
          <w:vertAlign w:val="superscript"/>
        </w:rPr>
        <w:t>o</w:t>
      </w:r>
      <w:r w:rsidRPr="000C1F07">
        <w:rPr>
          <w:rFonts w:ascii="Times New Roman" w:hAnsi="Times New Roman" w:cs="Times New Roman"/>
        </w:rPr>
        <w:t xml:space="preserve">C </w:t>
      </w:r>
      <w:r w:rsidRPr="000526E4">
        <w:rPr>
          <w:rFonts w:ascii="Times New Roman" w:hAnsi="Times New Roman" w:cs="Times New Roman"/>
        </w:rPr>
        <w:fldChar w:fldCharType="begin"/>
      </w:r>
      <w:r w:rsidRPr="000526E4">
        <w:rPr>
          <w:rFonts w:ascii="Times New Roman" w:hAnsi="Times New Roman" w:cs="Times New Roman"/>
        </w:rPr>
        <w:instrText xml:space="preserve"> LINK Excel.Sheet.12 "C:\\Users\\user\\Documents\\Obinichi Appendix B.xlsx" Sheet2!R291C1:R297C3 \a \f 4 \h  \* MERGEFORMAT </w:instrText>
      </w:r>
      <w:r w:rsidRPr="000526E4">
        <w:rPr>
          <w:rFonts w:ascii="Times New Roman" w:hAnsi="Times New Roman" w:cs="Times New Roman"/>
        </w:rPr>
        <w:fldChar w:fldCharType="separate"/>
      </w:r>
    </w:p>
    <w:tbl>
      <w:tblPr>
        <w:tblStyle w:val="LightGrid-Accent624"/>
        <w:tblW w:w="7867" w:type="dxa"/>
        <w:jc w:val="center"/>
        <w:tblLook w:val="04A0" w:firstRow="1" w:lastRow="0" w:firstColumn="1" w:lastColumn="0" w:noHBand="0" w:noVBand="1"/>
      </w:tblPr>
      <w:tblGrid>
        <w:gridCol w:w="1343"/>
        <w:gridCol w:w="1764"/>
        <w:gridCol w:w="2380"/>
        <w:gridCol w:w="2380"/>
      </w:tblGrid>
      <w:tr w:rsidR="007B5FE6" w:rsidRPr="000526E4" w14:paraId="0245E450" w14:textId="77777777" w:rsidTr="005E0FB8">
        <w:trPr>
          <w:cnfStyle w:val="100000000000" w:firstRow="1" w:lastRow="0" w:firstColumn="0" w:lastColumn="0" w:oddVBand="0" w:evenVBand="0" w:oddHBand="0"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1343" w:type="dxa"/>
            <w:noWrap/>
            <w:hideMark/>
          </w:tcPr>
          <w:p w14:paraId="4EA7B65E" w14:textId="77777777" w:rsidR="007B5FE6" w:rsidRPr="000526E4" w:rsidRDefault="007B5FE6" w:rsidP="000526E4">
            <w:pPr>
              <w:spacing w:line="276" w:lineRule="auto"/>
              <w:jc w:val="center"/>
              <w:rPr>
                <w:rFonts w:ascii="Times New Roman" w:hAnsi="Times New Roman"/>
                <w:color w:val="000000"/>
                <w:sz w:val="24"/>
                <w:szCs w:val="24"/>
              </w:rPr>
            </w:pPr>
            <w:r w:rsidRPr="000526E4">
              <w:rPr>
                <w:rFonts w:ascii="Times New Roman" w:hAnsi="Times New Roman"/>
                <w:color w:val="000000"/>
                <w:sz w:val="24"/>
                <w:szCs w:val="24"/>
              </w:rPr>
              <w:t>Time</w:t>
            </w:r>
          </w:p>
          <w:p w14:paraId="130C012E" w14:textId="77777777" w:rsidR="007B5FE6" w:rsidRPr="000526E4" w:rsidRDefault="007B5FE6" w:rsidP="000526E4">
            <w:pPr>
              <w:spacing w:line="276" w:lineRule="auto"/>
              <w:jc w:val="center"/>
              <w:rPr>
                <w:rFonts w:ascii="Times New Roman" w:hAnsi="Times New Roman"/>
                <w:color w:val="000000"/>
                <w:sz w:val="24"/>
                <w:szCs w:val="24"/>
              </w:rPr>
            </w:pPr>
            <w:r w:rsidRPr="000526E4">
              <w:rPr>
                <w:rFonts w:ascii="Times New Roman" w:hAnsi="Times New Roman"/>
                <w:color w:val="000000"/>
                <w:sz w:val="24"/>
                <w:szCs w:val="24"/>
              </w:rPr>
              <w:lastRenderedPageBreak/>
              <w:t>(min)</w:t>
            </w:r>
          </w:p>
        </w:tc>
        <w:tc>
          <w:tcPr>
            <w:tcW w:w="1764" w:type="dxa"/>
            <w:noWrap/>
            <w:hideMark/>
          </w:tcPr>
          <w:p w14:paraId="4E95EAB2" w14:textId="77777777" w:rsidR="007B5FE6" w:rsidRPr="000526E4" w:rsidRDefault="007B5FE6" w:rsidP="000526E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26E4">
              <w:rPr>
                <w:rFonts w:ascii="Times New Roman" w:hAnsi="Times New Roman"/>
                <w:color w:val="000000"/>
                <w:sz w:val="24"/>
                <w:szCs w:val="24"/>
              </w:rPr>
              <w:lastRenderedPageBreak/>
              <w:t xml:space="preserve">CR </w:t>
            </w:r>
            <w:proofErr w:type="spellStart"/>
            <w:r w:rsidRPr="000526E4">
              <w:rPr>
                <w:rFonts w:ascii="Times New Roman" w:hAnsi="Times New Roman"/>
                <w:color w:val="000000"/>
                <w:sz w:val="24"/>
                <w:szCs w:val="24"/>
              </w:rPr>
              <w:t>Exp</w:t>
            </w:r>
            <w:proofErr w:type="spellEnd"/>
            <w:r w:rsidRPr="000526E4">
              <w:rPr>
                <w:rFonts w:ascii="Times New Roman" w:hAnsi="Times New Roman"/>
                <w:color w:val="000000"/>
                <w:sz w:val="24"/>
                <w:szCs w:val="24"/>
              </w:rPr>
              <w:t xml:space="preserve"> </w:t>
            </w:r>
          </w:p>
          <w:p w14:paraId="68599636" w14:textId="77777777" w:rsidR="007B5FE6" w:rsidRPr="000526E4" w:rsidRDefault="007B5FE6" w:rsidP="000526E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26E4">
              <w:rPr>
                <w:rFonts w:ascii="Times New Roman" w:hAnsi="Times New Roman"/>
                <w:color w:val="000000"/>
                <w:sz w:val="24"/>
                <w:szCs w:val="24"/>
              </w:rPr>
              <w:lastRenderedPageBreak/>
              <w:t>(</w:t>
            </w:r>
            <w:proofErr w:type="spellStart"/>
            <w:r w:rsidRPr="000526E4">
              <w:rPr>
                <w:rFonts w:ascii="Times New Roman" w:hAnsi="Times New Roman"/>
                <w:color w:val="000000"/>
                <w:sz w:val="24"/>
                <w:szCs w:val="24"/>
              </w:rPr>
              <w:t>mpy</w:t>
            </w:r>
            <w:proofErr w:type="spellEnd"/>
            <w:r w:rsidRPr="000526E4">
              <w:rPr>
                <w:rFonts w:ascii="Times New Roman" w:hAnsi="Times New Roman"/>
                <w:color w:val="000000"/>
                <w:sz w:val="24"/>
                <w:szCs w:val="24"/>
              </w:rPr>
              <w:t>)</w:t>
            </w:r>
          </w:p>
        </w:tc>
        <w:tc>
          <w:tcPr>
            <w:tcW w:w="2380" w:type="dxa"/>
            <w:noWrap/>
            <w:hideMark/>
          </w:tcPr>
          <w:p w14:paraId="4FE496DE" w14:textId="77777777" w:rsidR="007B5FE6" w:rsidRPr="000526E4" w:rsidRDefault="007B5FE6" w:rsidP="000526E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26E4">
              <w:rPr>
                <w:rFonts w:ascii="Times New Roman" w:hAnsi="Times New Roman"/>
                <w:color w:val="000000"/>
                <w:sz w:val="24"/>
                <w:szCs w:val="24"/>
              </w:rPr>
              <w:lastRenderedPageBreak/>
              <w:t xml:space="preserve">CR Model </w:t>
            </w:r>
          </w:p>
          <w:p w14:paraId="0F7CA927" w14:textId="77777777" w:rsidR="007B5FE6" w:rsidRPr="000526E4" w:rsidRDefault="007B5FE6" w:rsidP="000526E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26E4">
              <w:rPr>
                <w:rFonts w:ascii="Times New Roman" w:hAnsi="Times New Roman"/>
                <w:color w:val="000000"/>
                <w:sz w:val="24"/>
                <w:szCs w:val="24"/>
              </w:rPr>
              <w:lastRenderedPageBreak/>
              <w:t>(</w:t>
            </w:r>
            <w:proofErr w:type="spellStart"/>
            <w:r w:rsidRPr="000526E4">
              <w:rPr>
                <w:rFonts w:ascii="Times New Roman" w:hAnsi="Times New Roman"/>
                <w:color w:val="000000"/>
                <w:sz w:val="24"/>
                <w:szCs w:val="24"/>
              </w:rPr>
              <w:t>mpy</w:t>
            </w:r>
            <w:proofErr w:type="spellEnd"/>
            <w:r w:rsidRPr="000526E4">
              <w:rPr>
                <w:rFonts w:ascii="Times New Roman" w:hAnsi="Times New Roman"/>
                <w:color w:val="000000"/>
                <w:sz w:val="24"/>
                <w:szCs w:val="24"/>
              </w:rPr>
              <w:t>)</w:t>
            </w:r>
          </w:p>
        </w:tc>
        <w:tc>
          <w:tcPr>
            <w:tcW w:w="2380" w:type="dxa"/>
          </w:tcPr>
          <w:p w14:paraId="3C72033A" w14:textId="77777777" w:rsidR="007B5FE6" w:rsidRPr="000526E4" w:rsidRDefault="007B5FE6" w:rsidP="000526E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p w14:paraId="7CF29B89" w14:textId="77777777" w:rsidR="007B5FE6" w:rsidRPr="000526E4" w:rsidRDefault="007B5FE6" w:rsidP="000526E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0526E4">
              <w:rPr>
                <w:rFonts w:ascii="Times New Roman" w:hAnsi="Times New Roman"/>
                <w:color w:val="000000"/>
                <w:sz w:val="24"/>
                <w:szCs w:val="24"/>
              </w:rPr>
              <w:lastRenderedPageBreak/>
              <w:t>Error</w:t>
            </w:r>
          </w:p>
        </w:tc>
      </w:tr>
      <w:tr w:rsidR="007B5FE6" w:rsidRPr="000526E4" w14:paraId="344D2EAD" w14:textId="77777777" w:rsidTr="005E0FB8">
        <w:trPr>
          <w:cnfStyle w:val="000000100000" w:firstRow="0" w:lastRow="0" w:firstColumn="0" w:lastColumn="0" w:oddVBand="0" w:evenVBand="0" w:oddHBand="1"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1343" w:type="dxa"/>
            <w:noWrap/>
            <w:hideMark/>
          </w:tcPr>
          <w:p w14:paraId="4E54892F" w14:textId="77777777" w:rsidR="007B5FE6" w:rsidRPr="000526E4" w:rsidRDefault="007B5FE6" w:rsidP="000526E4">
            <w:pPr>
              <w:spacing w:line="276" w:lineRule="auto"/>
              <w:jc w:val="center"/>
              <w:rPr>
                <w:rFonts w:ascii="Times New Roman" w:hAnsi="Times New Roman"/>
                <w:color w:val="000000"/>
                <w:sz w:val="24"/>
                <w:szCs w:val="24"/>
              </w:rPr>
            </w:pPr>
            <w:r w:rsidRPr="000526E4">
              <w:rPr>
                <w:rFonts w:ascii="Times New Roman" w:hAnsi="Times New Roman"/>
                <w:color w:val="000000"/>
                <w:sz w:val="24"/>
                <w:szCs w:val="24"/>
              </w:rPr>
              <w:lastRenderedPageBreak/>
              <w:t>3</w:t>
            </w:r>
          </w:p>
        </w:tc>
        <w:tc>
          <w:tcPr>
            <w:tcW w:w="1764" w:type="dxa"/>
            <w:noWrap/>
            <w:hideMark/>
          </w:tcPr>
          <w:p w14:paraId="1C1FABCB" w14:textId="77777777" w:rsidR="007B5FE6" w:rsidRPr="000526E4" w:rsidRDefault="007B5FE6" w:rsidP="00052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526E4">
              <w:rPr>
                <w:rFonts w:ascii="Times New Roman" w:eastAsia="Times New Roman" w:hAnsi="Times New Roman" w:cs="Times New Roman"/>
                <w:color w:val="000000"/>
                <w:sz w:val="24"/>
                <w:szCs w:val="24"/>
              </w:rPr>
              <w:t>0.78</w:t>
            </w:r>
          </w:p>
        </w:tc>
        <w:tc>
          <w:tcPr>
            <w:tcW w:w="2380" w:type="dxa"/>
            <w:noWrap/>
            <w:hideMark/>
          </w:tcPr>
          <w:p w14:paraId="060E3B74" w14:textId="77777777" w:rsidR="007B5FE6" w:rsidRPr="000526E4" w:rsidRDefault="007B5FE6" w:rsidP="00052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526E4">
              <w:rPr>
                <w:rFonts w:ascii="Times New Roman" w:eastAsia="Times New Roman" w:hAnsi="Times New Roman" w:cs="Times New Roman"/>
                <w:color w:val="000000"/>
                <w:sz w:val="24"/>
                <w:szCs w:val="24"/>
              </w:rPr>
              <w:t>0.8995</w:t>
            </w:r>
          </w:p>
        </w:tc>
        <w:tc>
          <w:tcPr>
            <w:tcW w:w="2380" w:type="dxa"/>
          </w:tcPr>
          <w:p w14:paraId="6B0B8729" w14:textId="77777777" w:rsidR="007B5FE6" w:rsidRPr="000526E4" w:rsidRDefault="007B5FE6" w:rsidP="00052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526E4">
              <w:rPr>
                <w:rFonts w:ascii="Times New Roman" w:eastAsia="Times New Roman" w:hAnsi="Times New Roman" w:cs="Times New Roman"/>
                <w:color w:val="000000"/>
                <w:sz w:val="24"/>
                <w:szCs w:val="24"/>
              </w:rPr>
              <w:t>-0.1195</w:t>
            </w:r>
          </w:p>
        </w:tc>
      </w:tr>
      <w:tr w:rsidR="007B5FE6" w:rsidRPr="000526E4" w14:paraId="228AE0EE" w14:textId="77777777" w:rsidTr="005E0FB8">
        <w:trPr>
          <w:cnfStyle w:val="000000010000" w:firstRow="0" w:lastRow="0" w:firstColumn="0" w:lastColumn="0" w:oddVBand="0" w:evenVBand="0" w:oddHBand="0" w:evenHBand="1"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1343" w:type="dxa"/>
            <w:noWrap/>
            <w:hideMark/>
          </w:tcPr>
          <w:p w14:paraId="10046337" w14:textId="77777777" w:rsidR="007B5FE6" w:rsidRPr="000526E4" w:rsidRDefault="007B5FE6" w:rsidP="000526E4">
            <w:pPr>
              <w:spacing w:line="276" w:lineRule="auto"/>
              <w:jc w:val="center"/>
              <w:rPr>
                <w:rFonts w:ascii="Times New Roman" w:hAnsi="Times New Roman"/>
                <w:color w:val="000000"/>
                <w:sz w:val="24"/>
                <w:szCs w:val="24"/>
              </w:rPr>
            </w:pPr>
            <w:r w:rsidRPr="000526E4">
              <w:rPr>
                <w:rFonts w:ascii="Times New Roman" w:hAnsi="Times New Roman"/>
                <w:color w:val="000000"/>
                <w:sz w:val="24"/>
                <w:szCs w:val="24"/>
              </w:rPr>
              <w:t>6</w:t>
            </w:r>
          </w:p>
        </w:tc>
        <w:tc>
          <w:tcPr>
            <w:tcW w:w="1764" w:type="dxa"/>
            <w:noWrap/>
            <w:hideMark/>
          </w:tcPr>
          <w:p w14:paraId="135EE995" w14:textId="77777777" w:rsidR="007B5FE6" w:rsidRPr="000526E4" w:rsidRDefault="007B5FE6" w:rsidP="000526E4">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0526E4">
              <w:rPr>
                <w:rFonts w:ascii="Times New Roman" w:eastAsia="Times New Roman" w:hAnsi="Times New Roman" w:cs="Times New Roman"/>
                <w:color w:val="000000"/>
                <w:sz w:val="24"/>
                <w:szCs w:val="24"/>
              </w:rPr>
              <w:t>0.91</w:t>
            </w:r>
          </w:p>
        </w:tc>
        <w:tc>
          <w:tcPr>
            <w:tcW w:w="2380" w:type="dxa"/>
            <w:noWrap/>
            <w:hideMark/>
          </w:tcPr>
          <w:p w14:paraId="3B33C03D" w14:textId="77777777" w:rsidR="007B5FE6" w:rsidRPr="000526E4" w:rsidRDefault="007B5FE6" w:rsidP="000526E4">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0526E4">
              <w:rPr>
                <w:rFonts w:ascii="Times New Roman" w:eastAsia="Times New Roman" w:hAnsi="Times New Roman" w:cs="Times New Roman"/>
                <w:color w:val="000000"/>
                <w:sz w:val="24"/>
                <w:szCs w:val="24"/>
              </w:rPr>
              <w:t>0.7603</w:t>
            </w:r>
          </w:p>
        </w:tc>
        <w:tc>
          <w:tcPr>
            <w:tcW w:w="2380" w:type="dxa"/>
          </w:tcPr>
          <w:p w14:paraId="4B62A619" w14:textId="77777777" w:rsidR="007B5FE6" w:rsidRPr="000526E4" w:rsidRDefault="007B5FE6" w:rsidP="000526E4">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0526E4">
              <w:rPr>
                <w:rFonts w:ascii="Times New Roman" w:eastAsia="Times New Roman" w:hAnsi="Times New Roman" w:cs="Times New Roman"/>
                <w:color w:val="000000"/>
                <w:sz w:val="24"/>
                <w:szCs w:val="24"/>
              </w:rPr>
              <w:t>0.1497</w:t>
            </w:r>
          </w:p>
        </w:tc>
      </w:tr>
      <w:tr w:rsidR="007B5FE6" w:rsidRPr="000526E4" w14:paraId="19FC24FA" w14:textId="77777777" w:rsidTr="005E0FB8">
        <w:trPr>
          <w:cnfStyle w:val="000000100000" w:firstRow="0" w:lastRow="0" w:firstColumn="0" w:lastColumn="0" w:oddVBand="0" w:evenVBand="0" w:oddHBand="1"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1343" w:type="dxa"/>
            <w:noWrap/>
            <w:hideMark/>
          </w:tcPr>
          <w:p w14:paraId="44E3C7C1" w14:textId="77777777" w:rsidR="007B5FE6" w:rsidRPr="000526E4" w:rsidRDefault="007B5FE6" w:rsidP="000526E4">
            <w:pPr>
              <w:spacing w:line="276" w:lineRule="auto"/>
              <w:jc w:val="center"/>
              <w:rPr>
                <w:rFonts w:ascii="Times New Roman" w:hAnsi="Times New Roman"/>
                <w:color w:val="000000"/>
                <w:sz w:val="24"/>
                <w:szCs w:val="24"/>
              </w:rPr>
            </w:pPr>
            <w:r w:rsidRPr="000526E4">
              <w:rPr>
                <w:rFonts w:ascii="Times New Roman" w:hAnsi="Times New Roman"/>
                <w:color w:val="000000"/>
                <w:sz w:val="24"/>
                <w:szCs w:val="24"/>
              </w:rPr>
              <w:t>9</w:t>
            </w:r>
          </w:p>
        </w:tc>
        <w:tc>
          <w:tcPr>
            <w:tcW w:w="1764" w:type="dxa"/>
            <w:noWrap/>
            <w:hideMark/>
          </w:tcPr>
          <w:p w14:paraId="717300EA" w14:textId="77777777" w:rsidR="007B5FE6" w:rsidRPr="000526E4" w:rsidRDefault="007B5FE6" w:rsidP="00052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526E4">
              <w:rPr>
                <w:rFonts w:ascii="Times New Roman" w:eastAsia="Times New Roman" w:hAnsi="Times New Roman" w:cs="Times New Roman"/>
                <w:color w:val="000000"/>
                <w:sz w:val="24"/>
                <w:szCs w:val="24"/>
              </w:rPr>
              <w:t>0.65</w:t>
            </w:r>
          </w:p>
        </w:tc>
        <w:tc>
          <w:tcPr>
            <w:tcW w:w="2380" w:type="dxa"/>
            <w:noWrap/>
            <w:hideMark/>
          </w:tcPr>
          <w:p w14:paraId="63F70DFD" w14:textId="77777777" w:rsidR="007B5FE6" w:rsidRPr="000526E4" w:rsidRDefault="007B5FE6" w:rsidP="00052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526E4">
              <w:rPr>
                <w:rFonts w:ascii="Times New Roman" w:eastAsia="Times New Roman" w:hAnsi="Times New Roman" w:cs="Times New Roman"/>
                <w:color w:val="000000"/>
                <w:sz w:val="24"/>
                <w:szCs w:val="24"/>
              </w:rPr>
              <w:t>0.6211</w:t>
            </w:r>
          </w:p>
        </w:tc>
        <w:tc>
          <w:tcPr>
            <w:tcW w:w="2380" w:type="dxa"/>
          </w:tcPr>
          <w:p w14:paraId="17E07BDA" w14:textId="77777777" w:rsidR="007B5FE6" w:rsidRPr="000526E4" w:rsidRDefault="007B5FE6" w:rsidP="00052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526E4">
              <w:rPr>
                <w:rFonts w:ascii="Times New Roman" w:eastAsia="Times New Roman" w:hAnsi="Times New Roman" w:cs="Times New Roman"/>
                <w:color w:val="000000"/>
                <w:sz w:val="24"/>
                <w:szCs w:val="24"/>
              </w:rPr>
              <w:t>0.0289</w:t>
            </w:r>
          </w:p>
        </w:tc>
      </w:tr>
      <w:tr w:rsidR="007B5FE6" w:rsidRPr="000526E4" w14:paraId="70E23524" w14:textId="77777777" w:rsidTr="005E0FB8">
        <w:trPr>
          <w:cnfStyle w:val="000000010000" w:firstRow="0" w:lastRow="0" w:firstColumn="0" w:lastColumn="0" w:oddVBand="0" w:evenVBand="0" w:oddHBand="0" w:evenHBand="1"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1343" w:type="dxa"/>
            <w:noWrap/>
            <w:hideMark/>
          </w:tcPr>
          <w:p w14:paraId="792348EF" w14:textId="77777777" w:rsidR="007B5FE6" w:rsidRPr="000526E4" w:rsidRDefault="007B5FE6" w:rsidP="000526E4">
            <w:pPr>
              <w:spacing w:line="276" w:lineRule="auto"/>
              <w:jc w:val="center"/>
              <w:rPr>
                <w:rFonts w:ascii="Times New Roman" w:hAnsi="Times New Roman"/>
                <w:color w:val="000000"/>
                <w:sz w:val="24"/>
                <w:szCs w:val="24"/>
              </w:rPr>
            </w:pPr>
            <w:r w:rsidRPr="000526E4">
              <w:rPr>
                <w:rFonts w:ascii="Times New Roman" w:hAnsi="Times New Roman"/>
                <w:color w:val="000000"/>
                <w:sz w:val="24"/>
                <w:szCs w:val="24"/>
              </w:rPr>
              <w:t>12</w:t>
            </w:r>
          </w:p>
        </w:tc>
        <w:tc>
          <w:tcPr>
            <w:tcW w:w="1764" w:type="dxa"/>
            <w:noWrap/>
            <w:hideMark/>
          </w:tcPr>
          <w:p w14:paraId="59B1E8EA" w14:textId="77777777" w:rsidR="007B5FE6" w:rsidRPr="000526E4" w:rsidRDefault="007B5FE6" w:rsidP="000526E4">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0526E4">
              <w:rPr>
                <w:rFonts w:ascii="Times New Roman" w:eastAsia="Times New Roman" w:hAnsi="Times New Roman" w:cs="Times New Roman"/>
                <w:color w:val="000000"/>
                <w:sz w:val="24"/>
                <w:szCs w:val="24"/>
              </w:rPr>
              <w:t>0.42</w:t>
            </w:r>
          </w:p>
        </w:tc>
        <w:tc>
          <w:tcPr>
            <w:tcW w:w="2380" w:type="dxa"/>
            <w:noWrap/>
            <w:hideMark/>
          </w:tcPr>
          <w:p w14:paraId="19414F06" w14:textId="77777777" w:rsidR="007B5FE6" w:rsidRPr="000526E4" w:rsidRDefault="007B5FE6" w:rsidP="000526E4">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0526E4">
              <w:rPr>
                <w:rFonts w:ascii="Times New Roman" w:eastAsia="Times New Roman" w:hAnsi="Times New Roman" w:cs="Times New Roman"/>
                <w:color w:val="000000"/>
                <w:sz w:val="24"/>
                <w:szCs w:val="24"/>
              </w:rPr>
              <w:t>0.4819</w:t>
            </w:r>
          </w:p>
        </w:tc>
        <w:tc>
          <w:tcPr>
            <w:tcW w:w="2380" w:type="dxa"/>
          </w:tcPr>
          <w:p w14:paraId="79814FE0" w14:textId="77777777" w:rsidR="007B5FE6" w:rsidRPr="000526E4" w:rsidRDefault="007B5FE6" w:rsidP="000526E4">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0526E4">
              <w:rPr>
                <w:rFonts w:ascii="Times New Roman" w:eastAsia="Times New Roman" w:hAnsi="Times New Roman" w:cs="Times New Roman"/>
                <w:color w:val="000000"/>
                <w:sz w:val="24"/>
                <w:szCs w:val="24"/>
              </w:rPr>
              <w:t>-0.0619</w:t>
            </w:r>
          </w:p>
        </w:tc>
      </w:tr>
      <w:tr w:rsidR="007B5FE6" w:rsidRPr="000526E4" w14:paraId="016D72DF" w14:textId="77777777" w:rsidTr="005E0FB8">
        <w:trPr>
          <w:cnfStyle w:val="000000100000" w:firstRow="0" w:lastRow="0" w:firstColumn="0" w:lastColumn="0" w:oddVBand="0" w:evenVBand="0" w:oddHBand="1"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1343" w:type="dxa"/>
            <w:noWrap/>
            <w:hideMark/>
          </w:tcPr>
          <w:p w14:paraId="311D8E28" w14:textId="77777777" w:rsidR="007B5FE6" w:rsidRPr="000526E4" w:rsidRDefault="007B5FE6" w:rsidP="000526E4">
            <w:pPr>
              <w:spacing w:line="276" w:lineRule="auto"/>
              <w:jc w:val="center"/>
              <w:rPr>
                <w:rFonts w:ascii="Times New Roman" w:hAnsi="Times New Roman"/>
                <w:color w:val="000000"/>
                <w:sz w:val="24"/>
                <w:szCs w:val="24"/>
              </w:rPr>
            </w:pPr>
            <w:r w:rsidRPr="000526E4">
              <w:rPr>
                <w:rFonts w:ascii="Times New Roman" w:hAnsi="Times New Roman"/>
                <w:color w:val="000000"/>
                <w:sz w:val="24"/>
                <w:szCs w:val="24"/>
              </w:rPr>
              <w:t>15</w:t>
            </w:r>
          </w:p>
        </w:tc>
        <w:tc>
          <w:tcPr>
            <w:tcW w:w="1764" w:type="dxa"/>
            <w:noWrap/>
            <w:hideMark/>
          </w:tcPr>
          <w:p w14:paraId="55E3538C" w14:textId="77777777" w:rsidR="007B5FE6" w:rsidRPr="000526E4" w:rsidRDefault="007B5FE6" w:rsidP="00052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526E4">
              <w:rPr>
                <w:rFonts w:ascii="Times New Roman" w:eastAsia="Times New Roman" w:hAnsi="Times New Roman" w:cs="Times New Roman"/>
                <w:color w:val="000000"/>
                <w:sz w:val="24"/>
                <w:szCs w:val="24"/>
              </w:rPr>
              <w:t>0.38</w:t>
            </w:r>
          </w:p>
        </w:tc>
        <w:tc>
          <w:tcPr>
            <w:tcW w:w="2380" w:type="dxa"/>
            <w:noWrap/>
            <w:hideMark/>
          </w:tcPr>
          <w:p w14:paraId="0D08F27C" w14:textId="77777777" w:rsidR="007B5FE6" w:rsidRPr="000526E4" w:rsidRDefault="007B5FE6" w:rsidP="00052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526E4">
              <w:rPr>
                <w:rFonts w:ascii="Times New Roman" w:eastAsia="Times New Roman" w:hAnsi="Times New Roman" w:cs="Times New Roman"/>
                <w:color w:val="000000"/>
                <w:sz w:val="24"/>
                <w:szCs w:val="24"/>
              </w:rPr>
              <w:t>0.3427</w:t>
            </w:r>
          </w:p>
        </w:tc>
        <w:tc>
          <w:tcPr>
            <w:tcW w:w="2380" w:type="dxa"/>
          </w:tcPr>
          <w:p w14:paraId="2B4B439C" w14:textId="77777777" w:rsidR="007B5FE6" w:rsidRPr="000526E4" w:rsidRDefault="007B5FE6" w:rsidP="000526E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526E4">
              <w:rPr>
                <w:rFonts w:ascii="Times New Roman" w:eastAsia="Times New Roman" w:hAnsi="Times New Roman" w:cs="Times New Roman"/>
                <w:color w:val="000000"/>
                <w:sz w:val="24"/>
                <w:szCs w:val="24"/>
              </w:rPr>
              <w:t>0.0373</w:t>
            </w:r>
          </w:p>
        </w:tc>
      </w:tr>
      <w:tr w:rsidR="007B5FE6" w:rsidRPr="000526E4" w14:paraId="0D6643D3" w14:textId="77777777" w:rsidTr="005E0FB8">
        <w:trPr>
          <w:cnfStyle w:val="000000010000" w:firstRow="0" w:lastRow="0" w:firstColumn="0" w:lastColumn="0" w:oddVBand="0" w:evenVBand="0" w:oddHBand="0" w:evenHBand="1"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1343" w:type="dxa"/>
            <w:noWrap/>
            <w:hideMark/>
          </w:tcPr>
          <w:p w14:paraId="5EDC7528" w14:textId="77777777" w:rsidR="007B5FE6" w:rsidRPr="000526E4" w:rsidRDefault="007B5FE6" w:rsidP="000526E4">
            <w:pPr>
              <w:spacing w:line="276" w:lineRule="auto"/>
              <w:jc w:val="center"/>
              <w:rPr>
                <w:rFonts w:ascii="Times New Roman" w:hAnsi="Times New Roman"/>
                <w:color w:val="000000"/>
                <w:sz w:val="24"/>
                <w:szCs w:val="24"/>
              </w:rPr>
            </w:pPr>
            <w:r w:rsidRPr="000526E4">
              <w:rPr>
                <w:rFonts w:ascii="Times New Roman" w:hAnsi="Times New Roman"/>
                <w:color w:val="000000"/>
                <w:sz w:val="24"/>
                <w:szCs w:val="24"/>
              </w:rPr>
              <w:t>18</w:t>
            </w:r>
          </w:p>
        </w:tc>
        <w:tc>
          <w:tcPr>
            <w:tcW w:w="1764" w:type="dxa"/>
            <w:noWrap/>
            <w:hideMark/>
          </w:tcPr>
          <w:p w14:paraId="4A875673" w14:textId="77777777" w:rsidR="007B5FE6" w:rsidRPr="000526E4" w:rsidRDefault="007B5FE6" w:rsidP="000526E4">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0526E4">
              <w:rPr>
                <w:rFonts w:ascii="Times New Roman" w:eastAsia="Times New Roman" w:hAnsi="Times New Roman" w:cs="Times New Roman"/>
                <w:color w:val="000000"/>
                <w:sz w:val="24"/>
                <w:szCs w:val="24"/>
              </w:rPr>
              <w:t>0.17</w:t>
            </w:r>
          </w:p>
        </w:tc>
        <w:tc>
          <w:tcPr>
            <w:tcW w:w="2380" w:type="dxa"/>
            <w:noWrap/>
            <w:hideMark/>
          </w:tcPr>
          <w:p w14:paraId="450C53B1" w14:textId="77777777" w:rsidR="007B5FE6" w:rsidRPr="000526E4" w:rsidRDefault="007B5FE6" w:rsidP="000526E4">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0526E4">
              <w:rPr>
                <w:rFonts w:ascii="Times New Roman" w:eastAsia="Times New Roman" w:hAnsi="Times New Roman" w:cs="Times New Roman"/>
                <w:color w:val="000000"/>
                <w:sz w:val="24"/>
                <w:szCs w:val="24"/>
              </w:rPr>
              <w:t>0.2035</w:t>
            </w:r>
          </w:p>
        </w:tc>
        <w:tc>
          <w:tcPr>
            <w:tcW w:w="2380" w:type="dxa"/>
          </w:tcPr>
          <w:p w14:paraId="04F385F2" w14:textId="77777777" w:rsidR="007B5FE6" w:rsidRPr="000526E4" w:rsidRDefault="007B5FE6" w:rsidP="000526E4">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0526E4">
              <w:rPr>
                <w:rFonts w:ascii="Times New Roman" w:eastAsia="Times New Roman" w:hAnsi="Times New Roman" w:cs="Times New Roman"/>
                <w:color w:val="000000"/>
                <w:sz w:val="24"/>
                <w:szCs w:val="24"/>
              </w:rPr>
              <w:t>-0.0335</w:t>
            </w:r>
          </w:p>
        </w:tc>
      </w:tr>
    </w:tbl>
    <w:p w14:paraId="27449DE4" w14:textId="77777777" w:rsidR="007B5FE6" w:rsidRPr="00B00E86" w:rsidRDefault="007B5FE6" w:rsidP="000526E4">
      <w:pPr>
        <w:spacing w:line="276" w:lineRule="auto"/>
        <w:rPr>
          <w:rFonts w:eastAsia="Calibri"/>
        </w:rPr>
      </w:pPr>
      <w:r w:rsidRPr="000526E4">
        <w:rPr>
          <w:rFonts w:ascii="Times New Roman" w:eastAsia="Calibri" w:hAnsi="Times New Roman" w:cs="Times New Roman"/>
        </w:rPr>
        <w:fldChar w:fldCharType="end"/>
      </w:r>
    </w:p>
    <w:p w14:paraId="0E69FC10" w14:textId="77777777" w:rsidR="007B5FE6" w:rsidRPr="00B00E86" w:rsidRDefault="007B5FE6" w:rsidP="007B5FE6">
      <w:pPr>
        <w:spacing w:line="276" w:lineRule="auto"/>
        <w:jc w:val="center"/>
        <w:rPr>
          <w:rFonts w:ascii="Calibri" w:eastAsia="Calibri" w:hAnsi="Calibri"/>
          <w:sz w:val="22"/>
          <w:szCs w:val="22"/>
        </w:rPr>
      </w:pPr>
      <w:r w:rsidRPr="00B00E86">
        <w:rPr>
          <w:rFonts w:ascii="Calibri" w:eastAsia="Calibri" w:hAnsi="Calibri"/>
          <w:noProof/>
          <w:sz w:val="22"/>
          <w:szCs w:val="22"/>
          <w:lang w:val="en-IN" w:eastAsia="en-IN"/>
        </w:rPr>
        <w:drawing>
          <wp:inline distT="0" distB="0" distL="0" distR="0" wp14:anchorId="0B95D0B0" wp14:editId="00844709">
            <wp:extent cx="4572000" cy="2200275"/>
            <wp:effectExtent l="0" t="0" r="0" b="9525"/>
            <wp:docPr id="111" name="Chart 1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2F7A930" w14:textId="2465E2AC" w:rsidR="007B5FE6" w:rsidRPr="00BF186D" w:rsidRDefault="007B5FE6" w:rsidP="00BF186D">
      <w:pPr>
        <w:spacing w:line="276" w:lineRule="auto"/>
        <w:rPr>
          <w:rFonts w:ascii="Times New Roman" w:hAnsi="Times New Roman" w:cs="Times New Roman"/>
        </w:rPr>
      </w:pPr>
      <w:r w:rsidRPr="00BF186D">
        <w:rPr>
          <w:rFonts w:ascii="Times New Roman" w:hAnsi="Times New Roman" w:cs="Times New Roman"/>
        </w:rPr>
        <w:t xml:space="preserve">Figure </w:t>
      </w:r>
      <w:r w:rsidR="007B0549">
        <w:rPr>
          <w:rFonts w:ascii="Times New Roman" w:hAnsi="Times New Roman" w:cs="Times New Roman"/>
        </w:rPr>
        <w:t>3</w:t>
      </w:r>
      <w:r w:rsidRPr="00BF186D">
        <w:rPr>
          <w:rFonts w:ascii="Times New Roman" w:hAnsi="Times New Roman" w:cs="Times New Roman"/>
        </w:rPr>
        <w:t>: Experimental and Model Results of Flow Rate on Wax Deposit on Corrosion Rate (</w:t>
      </w:r>
      <w:proofErr w:type="spellStart"/>
      <w:r w:rsidRPr="00BF186D">
        <w:rPr>
          <w:rFonts w:ascii="Times New Roman" w:hAnsi="Times New Roman" w:cs="Times New Roman"/>
        </w:rPr>
        <w:t>mpy</w:t>
      </w:r>
      <w:proofErr w:type="spellEnd"/>
      <w:r w:rsidRPr="00BF186D">
        <w:rPr>
          <w:rFonts w:ascii="Times New Roman" w:hAnsi="Times New Roman" w:cs="Times New Roman"/>
        </w:rPr>
        <w:t>) against Time (min) at Flow Rate of 40.28 L/min and Temperature at 20</w:t>
      </w:r>
      <w:r w:rsidRPr="00BF186D">
        <w:rPr>
          <w:rFonts w:ascii="Times New Roman" w:hAnsi="Times New Roman" w:cs="Times New Roman"/>
          <w:vertAlign w:val="superscript"/>
        </w:rPr>
        <w:t>o</w:t>
      </w:r>
      <w:r w:rsidRPr="00BF186D">
        <w:rPr>
          <w:rFonts w:ascii="Times New Roman" w:hAnsi="Times New Roman" w:cs="Times New Roman"/>
        </w:rPr>
        <w:t>C.</w:t>
      </w:r>
    </w:p>
    <w:p w14:paraId="422252D4" w14:textId="1995238C" w:rsidR="007B5FE6" w:rsidRPr="00BF186D" w:rsidRDefault="007B5FE6" w:rsidP="00BF186D">
      <w:pPr>
        <w:spacing w:line="276" w:lineRule="auto"/>
        <w:rPr>
          <w:rFonts w:ascii="Times New Roman" w:hAnsi="Times New Roman" w:cs="Times New Roman"/>
        </w:rPr>
      </w:pPr>
      <w:r w:rsidRPr="00BF186D">
        <w:rPr>
          <w:rFonts w:ascii="Times New Roman" w:hAnsi="Times New Roman" w:cs="Times New Roman"/>
        </w:rPr>
        <w:t>Figure</w:t>
      </w:r>
      <w:r w:rsidR="000526E4" w:rsidRPr="00BF186D">
        <w:rPr>
          <w:rFonts w:ascii="Times New Roman" w:hAnsi="Times New Roman" w:cs="Times New Roman"/>
        </w:rPr>
        <w:t xml:space="preserve"> </w:t>
      </w:r>
      <w:r w:rsidR="007B0549">
        <w:rPr>
          <w:rFonts w:ascii="Times New Roman" w:hAnsi="Times New Roman" w:cs="Times New Roman"/>
        </w:rPr>
        <w:t>3</w:t>
      </w:r>
      <w:r w:rsidRPr="00BF186D">
        <w:rPr>
          <w:rFonts w:ascii="Times New Roman" w:hAnsi="Times New Roman" w:cs="Times New Roman"/>
        </w:rPr>
        <w:t>: illustrate the variation profile plot of experimental and model results of the effect of flow rate on wax deposit on corrosion rate (</w:t>
      </w:r>
      <w:proofErr w:type="spellStart"/>
      <w:r w:rsidRPr="00BF186D">
        <w:rPr>
          <w:rFonts w:ascii="Times New Roman" w:hAnsi="Times New Roman" w:cs="Times New Roman"/>
        </w:rPr>
        <w:t>mpy</w:t>
      </w:r>
      <w:proofErr w:type="spellEnd"/>
      <w:r w:rsidRPr="00BF186D">
        <w:rPr>
          <w:rFonts w:ascii="Times New Roman" w:hAnsi="Times New Roman" w:cs="Times New Roman"/>
        </w:rPr>
        <w:t>) against time (min) at flow rate of 40.28 L/min and temperature at 20</w:t>
      </w:r>
      <w:r w:rsidRPr="00BF186D">
        <w:rPr>
          <w:rFonts w:ascii="Times New Roman" w:hAnsi="Times New Roman" w:cs="Times New Roman"/>
          <w:vertAlign w:val="superscript"/>
        </w:rPr>
        <w:t>o</w:t>
      </w:r>
      <w:r w:rsidRPr="00BF186D">
        <w:rPr>
          <w:rFonts w:ascii="Times New Roman" w:hAnsi="Times New Roman" w:cs="Times New Roman"/>
        </w:rPr>
        <w:t xml:space="preserve">C L/min during the corrosion inhibition. </w:t>
      </w:r>
    </w:p>
    <w:p w14:paraId="39D0784A" w14:textId="77777777" w:rsidR="007B5FE6" w:rsidRPr="00BF186D" w:rsidRDefault="007B5FE6" w:rsidP="00BF186D">
      <w:pPr>
        <w:spacing w:line="276" w:lineRule="auto"/>
        <w:rPr>
          <w:rFonts w:ascii="Times New Roman" w:eastAsiaTheme="minorEastAsia" w:hAnsi="Times New Roman" w:cs="Times New Roman"/>
        </w:rPr>
      </w:pPr>
      <w:r w:rsidRPr="00BF186D">
        <w:rPr>
          <w:rFonts w:ascii="Times New Roman" w:hAnsi="Times New Roman" w:cs="Times New Roman"/>
        </w:rPr>
        <w:t xml:space="preserve">At time 18 minutes, the experimental and the model results predicted a significant reduction of corrosion rates and excellent corrosion protection </w:t>
      </w:r>
      <w:r w:rsidRPr="00BF186D">
        <w:rPr>
          <w:rFonts w:ascii="Times New Roman" w:eastAsiaTheme="minorEastAsia" w:hAnsi="Times New Roman" w:cs="Times New Roman"/>
        </w:rPr>
        <w:t>while others gave only moderate or negligible protection to the crude oil pipeline.</w:t>
      </w:r>
    </w:p>
    <w:p w14:paraId="40FFCCED" w14:textId="0984A7AE" w:rsidR="007B5FE6" w:rsidRPr="00BF186D" w:rsidRDefault="007B5FE6" w:rsidP="00BF186D">
      <w:pPr>
        <w:spacing w:line="276" w:lineRule="auto"/>
        <w:rPr>
          <w:rFonts w:ascii="Times New Roman" w:hAnsi="Times New Roman" w:cs="Times New Roman"/>
        </w:rPr>
      </w:pPr>
      <w:r w:rsidRPr="00BF186D">
        <w:rPr>
          <w:rFonts w:ascii="Times New Roman" w:hAnsi="Times New Roman" w:cs="Times New Roman"/>
        </w:rPr>
        <w:t>From the profile plot, the values of the corrosion rate (</w:t>
      </w:r>
      <w:proofErr w:type="spellStart"/>
      <w:r w:rsidRPr="00BF186D">
        <w:rPr>
          <w:rFonts w:ascii="Times New Roman" w:hAnsi="Times New Roman" w:cs="Times New Roman"/>
        </w:rPr>
        <w:t>mpy</w:t>
      </w:r>
      <w:proofErr w:type="spellEnd"/>
      <w:r w:rsidRPr="00BF186D">
        <w:rPr>
          <w:rFonts w:ascii="Times New Roman" w:hAnsi="Times New Roman" w:cs="Times New Roman"/>
        </w:rPr>
        <w:t xml:space="preserve">) against time (min) of the experimental and model results are 3 (0.78 </w:t>
      </w:r>
      <w:proofErr w:type="spellStart"/>
      <w:r w:rsidRPr="00BF186D">
        <w:rPr>
          <w:rFonts w:ascii="Times New Roman" w:hAnsi="Times New Roman" w:cs="Times New Roman"/>
        </w:rPr>
        <w:t>mpy</w:t>
      </w:r>
      <w:proofErr w:type="spellEnd"/>
      <w:r w:rsidRPr="00BF186D">
        <w:rPr>
          <w:rFonts w:ascii="Times New Roman" w:hAnsi="Times New Roman" w:cs="Times New Roman"/>
        </w:rPr>
        <w:t xml:space="preserve">, 0.8995 </w:t>
      </w:r>
      <w:proofErr w:type="spellStart"/>
      <w:r w:rsidRPr="00BF186D">
        <w:rPr>
          <w:rFonts w:ascii="Times New Roman" w:hAnsi="Times New Roman" w:cs="Times New Roman"/>
        </w:rPr>
        <w:t>mpy</w:t>
      </w:r>
      <w:proofErr w:type="spellEnd"/>
      <w:r w:rsidRPr="00BF186D">
        <w:rPr>
          <w:rFonts w:ascii="Times New Roman" w:hAnsi="Times New Roman" w:cs="Times New Roman"/>
        </w:rPr>
        <w:t xml:space="preserve">), 6 (0.91 </w:t>
      </w:r>
      <w:proofErr w:type="spellStart"/>
      <w:r w:rsidRPr="00BF186D">
        <w:rPr>
          <w:rFonts w:ascii="Times New Roman" w:hAnsi="Times New Roman" w:cs="Times New Roman"/>
        </w:rPr>
        <w:t>mpy</w:t>
      </w:r>
      <w:proofErr w:type="spellEnd"/>
      <w:r w:rsidRPr="00BF186D">
        <w:rPr>
          <w:rFonts w:ascii="Times New Roman" w:hAnsi="Times New Roman" w:cs="Times New Roman"/>
        </w:rPr>
        <w:t xml:space="preserve">, 0.7603 </w:t>
      </w:r>
      <w:proofErr w:type="spellStart"/>
      <w:r w:rsidRPr="00BF186D">
        <w:rPr>
          <w:rFonts w:ascii="Times New Roman" w:hAnsi="Times New Roman" w:cs="Times New Roman"/>
        </w:rPr>
        <w:t>mpy</w:t>
      </w:r>
      <w:proofErr w:type="spellEnd"/>
      <w:r w:rsidRPr="00BF186D">
        <w:rPr>
          <w:rFonts w:ascii="Times New Roman" w:hAnsi="Times New Roman" w:cs="Times New Roman"/>
        </w:rPr>
        <w:t xml:space="preserve">), 9 (0.65 </w:t>
      </w:r>
      <w:proofErr w:type="spellStart"/>
      <w:r w:rsidRPr="00BF186D">
        <w:rPr>
          <w:rFonts w:ascii="Times New Roman" w:hAnsi="Times New Roman" w:cs="Times New Roman"/>
        </w:rPr>
        <w:t>mpy</w:t>
      </w:r>
      <w:proofErr w:type="spellEnd"/>
      <w:r w:rsidRPr="00BF186D">
        <w:rPr>
          <w:rFonts w:ascii="Times New Roman" w:hAnsi="Times New Roman" w:cs="Times New Roman"/>
        </w:rPr>
        <w:t xml:space="preserve">, 0.6211 </w:t>
      </w:r>
      <w:proofErr w:type="spellStart"/>
      <w:r w:rsidRPr="00BF186D">
        <w:rPr>
          <w:rFonts w:ascii="Times New Roman" w:hAnsi="Times New Roman" w:cs="Times New Roman"/>
        </w:rPr>
        <w:t>mpy</w:t>
      </w:r>
      <w:proofErr w:type="spellEnd"/>
      <w:r w:rsidRPr="00BF186D">
        <w:rPr>
          <w:rFonts w:ascii="Times New Roman" w:hAnsi="Times New Roman" w:cs="Times New Roman"/>
        </w:rPr>
        <w:t xml:space="preserve">), 12 (0.42 </w:t>
      </w:r>
      <w:proofErr w:type="spellStart"/>
      <w:r w:rsidRPr="00BF186D">
        <w:rPr>
          <w:rFonts w:ascii="Times New Roman" w:hAnsi="Times New Roman" w:cs="Times New Roman"/>
        </w:rPr>
        <w:t>mpy</w:t>
      </w:r>
      <w:proofErr w:type="spellEnd"/>
      <w:r w:rsidRPr="00BF186D">
        <w:rPr>
          <w:rFonts w:ascii="Times New Roman" w:hAnsi="Times New Roman" w:cs="Times New Roman"/>
        </w:rPr>
        <w:t xml:space="preserve">, 0.4819 </w:t>
      </w:r>
      <w:proofErr w:type="spellStart"/>
      <w:r w:rsidRPr="00BF186D">
        <w:rPr>
          <w:rFonts w:ascii="Times New Roman" w:hAnsi="Times New Roman" w:cs="Times New Roman"/>
        </w:rPr>
        <w:t>mpy</w:t>
      </w:r>
      <w:proofErr w:type="spellEnd"/>
      <w:r w:rsidRPr="00BF186D">
        <w:rPr>
          <w:rFonts w:ascii="Times New Roman" w:hAnsi="Times New Roman" w:cs="Times New Roman"/>
        </w:rPr>
        <w:t xml:space="preserve">), 15 (0.38 </w:t>
      </w:r>
      <w:proofErr w:type="spellStart"/>
      <w:r w:rsidRPr="00BF186D">
        <w:rPr>
          <w:rFonts w:ascii="Times New Roman" w:hAnsi="Times New Roman" w:cs="Times New Roman"/>
        </w:rPr>
        <w:t>mpy</w:t>
      </w:r>
      <w:proofErr w:type="spellEnd"/>
      <w:r w:rsidRPr="00BF186D">
        <w:rPr>
          <w:rFonts w:ascii="Times New Roman" w:hAnsi="Times New Roman" w:cs="Times New Roman"/>
        </w:rPr>
        <w:t xml:space="preserve">, 0.3427 </w:t>
      </w:r>
      <w:proofErr w:type="spellStart"/>
      <w:r w:rsidRPr="00BF186D">
        <w:rPr>
          <w:rFonts w:ascii="Times New Roman" w:hAnsi="Times New Roman" w:cs="Times New Roman"/>
        </w:rPr>
        <w:t>mpy</w:t>
      </w:r>
      <w:proofErr w:type="spellEnd"/>
      <w:r w:rsidRPr="00BF186D">
        <w:rPr>
          <w:rFonts w:ascii="Times New Roman" w:hAnsi="Times New Roman" w:cs="Times New Roman"/>
        </w:rPr>
        <w:t xml:space="preserve">), 18 (0.17 </w:t>
      </w:r>
      <w:proofErr w:type="spellStart"/>
      <w:r w:rsidRPr="00BF186D">
        <w:rPr>
          <w:rFonts w:ascii="Times New Roman" w:hAnsi="Times New Roman" w:cs="Times New Roman"/>
        </w:rPr>
        <w:t>mpy</w:t>
      </w:r>
      <w:proofErr w:type="spellEnd"/>
      <w:r w:rsidRPr="00BF186D">
        <w:rPr>
          <w:rFonts w:ascii="Times New Roman" w:hAnsi="Times New Roman" w:cs="Times New Roman"/>
        </w:rPr>
        <w:t xml:space="preserve">, 0.2035 </w:t>
      </w:r>
      <w:proofErr w:type="spellStart"/>
      <w:r w:rsidRPr="00BF186D">
        <w:rPr>
          <w:rFonts w:ascii="Times New Roman" w:hAnsi="Times New Roman" w:cs="Times New Roman"/>
        </w:rPr>
        <w:t>mpy</w:t>
      </w:r>
      <w:proofErr w:type="spellEnd"/>
      <w:r w:rsidRPr="00BF186D">
        <w:rPr>
          <w:rFonts w:ascii="Times New Roman" w:hAnsi="Times New Roman" w:cs="Times New Roman"/>
        </w:rPr>
        <w:t>). But the variation of the experimental and model results in terms of deviation is (0.03%) indicating that both results are insignificant in variation, showing positive agreement between the experimental and model results.</w:t>
      </w:r>
    </w:p>
    <w:p w14:paraId="30657B5D" w14:textId="47B6FC45" w:rsidR="007B5FE6" w:rsidRPr="00B00E86" w:rsidRDefault="007B5FE6" w:rsidP="007B0549">
      <w:pPr>
        <w:spacing w:line="276" w:lineRule="auto"/>
      </w:pPr>
      <w:r w:rsidRPr="00B00E86">
        <w:lastRenderedPageBreak/>
        <w:t xml:space="preserve">Table </w:t>
      </w:r>
      <w:r w:rsidR="007B0549">
        <w:t>4</w:t>
      </w:r>
      <w:r w:rsidRPr="00B00E86">
        <w:t>: Comparison of Experimental and Model Results of the Effect of Flow Rate on Wax Deposit on Corrosion Rate (</w:t>
      </w:r>
      <w:proofErr w:type="spellStart"/>
      <w:r w:rsidRPr="00B00E86">
        <w:t>mpy</w:t>
      </w:r>
      <w:proofErr w:type="spellEnd"/>
      <w:r w:rsidRPr="00B00E86">
        <w:t>) against Time (min) at Flow Rate of 40.28 L/min and Temperature at 25</w:t>
      </w:r>
      <w:r w:rsidRPr="00B00E86">
        <w:rPr>
          <w:vertAlign w:val="superscript"/>
        </w:rPr>
        <w:t>o</w:t>
      </w:r>
      <w:r w:rsidRPr="00B00E86">
        <w:t xml:space="preserve">C  </w:t>
      </w:r>
      <w:r w:rsidRPr="00B00E86">
        <w:rPr>
          <w:rFonts w:ascii="Times New Roman" w:hAnsi="Times New Roman"/>
        </w:rPr>
        <w:fldChar w:fldCharType="begin"/>
      </w:r>
      <w:r w:rsidRPr="00B00E86">
        <w:instrText xml:space="preserve"> LINK Excel.Sheet.12 "C:\\Users\\user\\Documents\\Obinichi Appendix B.xlsx" Sheet2!R304C1:R310C3 \a \f 4 \h  \* MERGEFORMAT </w:instrText>
      </w:r>
      <w:r w:rsidRPr="00B00E86">
        <w:rPr>
          <w:rFonts w:ascii="Times New Roman" w:hAnsi="Times New Roman"/>
        </w:rPr>
        <w:fldChar w:fldCharType="separate"/>
      </w:r>
    </w:p>
    <w:tbl>
      <w:tblPr>
        <w:tblStyle w:val="LightGrid-Accent624"/>
        <w:tblW w:w="7983" w:type="dxa"/>
        <w:jc w:val="center"/>
        <w:tblLook w:val="04A0" w:firstRow="1" w:lastRow="0" w:firstColumn="1" w:lastColumn="0" w:noHBand="0" w:noVBand="1"/>
      </w:tblPr>
      <w:tblGrid>
        <w:gridCol w:w="1363"/>
        <w:gridCol w:w="1790"/>
        <w:gridCol w:w="2415"/>
        <w:gridCol w:w="2415"/>
      </w:tblGrid>
      <w:tr w:rsidR="007B5FE6" w:rsidRPr="00B00E86" w14:paraId="5AB18BE5" w14:textId="77777777" w:rsidTr="007B0549">
        <w:trPr>
          <w:cnfStyle w:val="100000000000" w:firstRow="1" w:lastRow="0" w:firstColumn="0" w:lastColumn="0" w:oddVBand="0" w:evenVBand="0" w:oddHBand="0"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363" w:type="dxa"/>
            <w:noWrap/>
            <w:hideMark/>
          </w:tcPr>
          <w:p w14:paraId="403A5B67" w14:textId="77777777" w:rsidR="007B5FE6" w:rsidRPr="00B00E86" w:rsidRDefault="007B5FE6" w:rsidP="005E0FB8">
            <w:pPr>
              <w:jc w:val="center"/>
              <w:rPr>
                <w:color w:val="000000"/>
              </w:rPr>
            </w:pPr>
            <w:r w:rsidRPr="00B00E86">
              <w:rPr>
                <w:color w:val="000000"/>
              </w:rPr>
              <w:t>Time</w:t>
            </w:r>
          </w:p>
          <w:p w14:paraId="19D1563D" w14:textId="77777777" w:rsidR="007B5FE6" w:rsidRPr="00B00E86" w:rsidRDefault="007B5FE6" w:rsidP="005E0FB8">
            <w:pPr>
              <w:jc w:val="center"/>
              <w:rPr>
                <w:color w:val="000000"/>
              </w:rPr>
            </w:pPr>
            <w:r w:rsidRPr="00B00E86">
              <w:rPr>
                <w:color w:val="000000"/>
              </w:rPr>
              <w:t>(min)</w:t>
            </w:r>
          </w:p>
        </w:tc>
        <w:tc>
          <w:tcPr>
            <w:tcW w:w="1790" w:type="dxa"/>
            <w:noWrap/>
            <w:hideMark/>
          </w:tcPr>
          <w:p w14:paraId="0EE61125" w14:textId="77777777" w:rsidR="007B5FE6" w:rsidRPr="00B00E86" w:rsidRDefault="007B5FE6" w:rsidP="005E0FB8">
            <w:pPr>
              <w:jc w:val="center"/>
              <w:cnfStyle w:val="100000000000" w:firstRow="1" w:lastRow="0" w:firstColumn="0" w:lastColumn="0" w:oddVBand="0" w:evenVBand="0" w:oddHBand="0" w:evenHBand="0" w:firstRowFirstColumn="0" w:firstRowLastColumn="0" w:lastRowFirstColumn="0" w:lastRowLastColumn="0"/>
              <w:rPr>
                <w:color w:val="000000"/>
              </w:rPr>
            </w:pPr>
            <w:r w:rsidRPr="00B00E86">
              <w:rPr>
                <w:color w:val="000000"/>
              </w:rPr>
              <w:t xml:space="preserve">CR </w:t>
            </w:r>
            <w:proofErr w:type="spellStart"/>
            <w:r w:rsidRPr="00B00E86">
              <w:rPr>
                <w:color w:val="000000"/>
              </w:rPr>
              <w:t>Exp</w:t>
            </w:r>
            <w:proofErr w:type="spellEnd"/>
            <w:r w:rsidRPr="00B00E86">
              <w:rPr>
                <w:color w:val="000000"/>
              </w:rPr>
              <w:t xml:space="preserve"> </w:t>
            </w:r>
          </w:p>
          <w:p w14:paraId="2B2C67A6" w14:textId="77777777" w:rsidR="007B5FE6" w:rsidRPr="00B00E86" w:rsidRDefault="007B5FE6" w:rsidP="005E0FB8">
            <w:pPr>
              <w:jc w:val="center"/>
              <w:cnfStyle w:val="100000000000" w:firstRow="1" w:lastRow="0" w:firstColumn="0" w:lastColumn="0" w:oddVBand="0" w:evenVBand="0" w:oddHBand="0" w:evenHBand="0" w:firstRowFirstColumn="0" w:firstRowLastColumn="0" w:lastRowFirstColumn="0" w:lastRowLastColumn="0"/>
              <w:rPr>
                <w:color w:val="000000"/>
              </w:rPr>
            </w:pPr>
            <w:r w:rsidRPr="00B00E86">
              <w:rPr>
                <w:color w:val="000000"/>
              </w:rPr>
              <w:t>(</w:t>
            </w:r>
            <w:proofErr w:type="spellStart"/>
            <w:r w:rsidRPr="00B00E86">
              <w:rPr>
                <w:color w:val="000000"/>
              </w:rPr>
              <w:t>mpy</w:t>
            </w:r>
            <w:proofErr w:type="spellEnd"/>
            <w:r w:rsidRPr="00B00E86">
              <w:rPr>
                <w:color w:val="000000"/>
              </w:rPr>
              <w:t>)</w:t>
            </w:r>
          </w:p>
        </w:tc>
        <w:tc>
          <w:tcPr>
            <w:tcW w:w="2415" w:type="dxa"/>
            <w:noWrap/>
            <w:hideMark/>
          </w:tcPr>
          <w:p w14:paraId="61910F6A" w14:textId="77777777" w:rsidR="007B5FE6" w:rsidRPr="00B00E86" w:rsidRDefault="007B5FE6" w:rsidP="005E0FB8">
            <w:pPr>
              <w:jc w:val="center"/>
              <w:cnfStyle w:val="100000000000" w:firstRow="1" w:lastRow="0" w:firstColumn="0" w:lastColumn="0" w:oddVBand="0" w:evenVBand="0" w:oddHBand="0" w:evenHBand="0" w:firstRowFirstColumn="0" w:firstRowLastColumn="0" w:lastRowFirstColumn="0" w:lastRowLastColumn="0"/>
              <w:rPr>
                <w:color w:val="000000"/>
              </w:rPr>
            </w:pPr>
            <w:r w:rsidRPr="00B00E86">
              <w:rPr>
                <w:color w:val="000000"/>
              </w:rPr>
              <w:t xml:space="preserve">CR Model </w:t>
            </w:r>
          </w:p>
          <w:p w14:paraId="1509339F" w14:textId="77777777" w:rsidR="007B5FE6" w:rsidRPr="00B00E86" w:rsidRDefault="007B5FE6" w:rsidP="005E0FB8">
            <w:pPr>
              <w:jc w:val="center"/>
              <w:cnfStyle w:val="100000000000" w:firstRow="1" w:lastRow="0" w:firstColumn="0" w:lastColumn="0" w:oddVBand="0" w:evenVBand="0" w:oddHBand="0" w:evenHBand="0" w:firstRowFirstColumn="0" w:firstRowLastColumn="0" w:lastRowFirstColumn="0" w:lastRowLastColumn="0"/>
              <w:rPr>
                <w:color w:val="000000"/>
              </w:rPr>
            </w:pPr>
            <w:r w:rsidRPr="00B00E86">
              <w:rPr>
                <w:color w:val="000000"/>
              </w:rPr>
              <w:t>(</w:t>
            </w:r>
            <w:proofErr w:type="spellStart"/>
            <w:r w:rsidRPr="00B00E86">
              <w:rPr>
                <w:color w:val="000000"/>
              </w:rPr>
              <w:t>mpy</w:t>
            </w:r>
            <w:proofErr w:type="spellEnd"/>
            <w:r w:rsidRPr="00B00E86">
              <w:rPr>
                <w:color w:val="000000"/>
              </w:rPr>
              <w:t>)</w:t>
            </w:r>
          </w:p>
        </w:tc>
        <w:tc>
          <w:tcPr>
            <w:tcW w:w="2415" w:type="dxa"/>
          </w:tcPr>
          <w:p w14:paraId="1D0E13A2" w14:textId="77777777" w:rsidR="007B5FE6" w:rsidRPr="00B00E86" w:rsidRDefault="007B5FE6" w:rsidP="005E0FB8">
            <w:pPr>
              <w:jc w:val="center"/>
              <w:cnfStyle w:val="100000000000" w:firstRow="1" w:lastRow="0" w:firstColumn="0" w:lastColumn="0" w:oddVBand="0" w:evenVBand="0" w:oddHBand="0" w:evenHBand="0" w:firstRowFirstColumn="0" w:firstRowLastColumn="0" w:lastRowFirstColumn="0" w:lastRowLastColumn="0"/>
              <w:rPr>
                <w:color w:val="000000"/>
              </w:rPr>
            </w:pPr>
          </w:p>
          <w:p w14:paraId="40140285" w14:textId="77777777" w:rsidR="007B5FE6" w:rsidRPr="00B00E86" w:rsidRDefault="007B5FE6" w:rsidP="005E0FB8">
            <w:pPr>
              <w:jc w:val="center"/>
              <w:cnfStyle w:val="100000000000" w:firstRow="1" w:lastRow="0" w:firstColumn="0" w:lastColumn="0" w:oddVBand="0" w:evenVBand="0" w:oddHBand="0" w:evenHBand="0" w:firstRowFirstColumn="0" w:firstRowLastColumn="0" w:lastRowFirstColumn="0" w:lastRowLastColumn="0"/>
              <w:rPr>
                <w:color w:val="000000"/>
              </w:rPr>
            </w:pPr>
            <w:r w:rsidRPr="00B00E86">
              <w:rPr>
                <w:color w:val="000000"/>
              </w:rPr>
              <w:t>Error</w:t>
            </w:r>
          </w:p>
        </w:tc>
      </w:tr>
      <w:tr w:rsidR="007B5FE6" w:rsidRPr="00B00E86" w14:paraId="126A8D9E" w14:textId="77777777" w:rsidTr="007B0549">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363" w:type="dxa"/>
            <w:noWrap/>
            <w:hideMark/>
          </w:tcPr>
          <w:p w14:paraId="6850B963" w14:textId="77777777" w:rsidR="007B5FE6" w:rsidRPr="00B00E86" w:rsidRDefault="007B5FE6" w:rsidP="005E0FB8">
            <w:pPr>
              <w:jc w:val="center"/>
              <w:rPr>
                <w:color w:val="000000"/>
              </w:rPr>
            </w:pPr>
            <w:r w:rsidRPr="00B00E86">
              <w:rPr>
                <w:color w:val="000000"/>
              </w:rPr>
              <w:t>3</w:t>
            </w:r>
          </w:p>
        </w:tc>
        <w:tc>
          <w:tcPr>
            <w:tcW w:w="1790" w:type="dxa"/>
            <w:noWrap/>
            <w:hideMark/>
          </w:tcPr>
          <w:p w14:paraId="7BE50C10"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0.67</w:t>
            </w:r>
          </w:p>
        </w:tc>
        <w:tc>
          <w:tcPr>
            <w:tcW w:w="2415" w:type="dxa"/>
            <w:noWrap/>
            <w:hideMark/>
          </w:tcPr>
          <w:p w14:paraId="1D0CC0BE"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0.6963</w:t>
            </w:r>
          </w:p>
        </w:tc>
        <w:tc>
          <w:tcPr>
            <w:tcW w:w="2415" w:type="dxa"/>
          </w:tcPr>
          <w:p w14:paraId="0D4B077A"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-0.0263</w:t>
            </w:r>
          </w:p>
        </w:tc>
      </w:tr>
      <w:tr w:rsidR="007B5FE6" w:rsidRPr="00B00E86" w14:paraId="4BFA585A" w14:textId="77777777" w:rsidTr="007B0549">
        <w:trPr>
          <w:cnfStyle w:val="000000010000" w:firstRow="0" w:lastRow="0" w:firstColumn="0" w:lastColumn="0" w:oddVBand="0" w:evenVBand="0" w:oddHBand="0" w:evenHBand="1"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363" w:type="dxa"/>
            <w:noWrap/>
            <w:hideMark/>
          </w:tcPr>
          <w:p w14:paraId="1CC7A604" w14:textId="77777777" w:rsidR="007B5FE6" w:rsidRPr="00B00E86" w:rsidRDefault="007B5FE6" w:rsidP="005E0FB8">
            <w:pPr>
              <w:jc w:val="center"/>
              <w:rPr>
                <w:color w:val="000000"/>
              </w:rPr>
            </w:pPr>
            <w:r w:rsidRPr="00B00E86">
              <w:rPr>
                <w:color w:val="000000"/>
              </w:rPr>
              <w:t>6</w:t>
            </w:r>
          </w:p>
        </w:tc>
        <w:tc>
          <w:tcPr>
            <w:tcW w:w="1790" w:type="dxa"/>
            <w:noWrap/>
            <w:hideMark/>
          </w:tcPr>
          <w:p w14:paraId="3238A319"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0.72</w:t>
            </w:r>
          </w:p>
        </w:tc>
        <w:tc>
          <w:tcPr>
            <w:tcW w:w="2415" w:type="dxa"/>
            <w:noWrap/>
            <w:hideMark/>
          </w:tcPr>
          <w:p w14:paraId="41D5C009"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0.6213</w:t>
            </w:r>
          </w:p>
        </w:tc>
        <w:tc>
          <w:tcPr>
            <w:tcW w:w="2415" w:type="dxa"/>
          </w:tcPr>
          <w:p w14:paraId="4034FDD3"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0.0987</w:t>
            </w:r>
          </w:p>
        </w:tc>
      </w:tr>
      <w:tr w:rsidR="007B5FE6" w:rsidRPr="00B00E86" w14:paraId="54AE9BCF" w14:textId="77777777" w:rsidTr="007B0549">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363" w:type="dxa"/>
            <w:noWrap/>
            <w:hideMark/>
          </w:tcPr>
          <w:p w14:paraId="5E1C4039" w14:textId="77777777" w:rsidR="007B5FE6" w:rsidRPr="00B00E86" w:rsidRDefault="007B5FE6" w:rsidP="005E0FB8">
            <w:pPr>
              <w:jc w:val="center"/>
              <w:rPr>
                <w:color w:val="000000"/>
              </w:rPr>
            </w:pPr>
            <w:r w:rsidRPr="00B00E86">
              <w:rPr>
                <w:color w:val="000000"/>
              </w:rPr>
              <w:t>9</w:t>
            </w:r>
          </w:p>
        </w:tc>
        <w:tc>
          <w:tcPr>
            <w:tcW w:w="1790" w:type="dxa"/>
            <w:noWrap/>
            <w:hideMark/>
          </w:tcPr>
          <w:p w14:paraId="7CD8A824"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0.48</w:t>
            </w:r>
          </w:p>
        </w:tc>
        <w:tc>
          <w:tcPr>
            <w:tcW w:w="2415" w:type="dxa"/>
            <w:noWrap/>
            <w:hideMark/>
          </w:tcPr>
          <w:p w14:paraId="1EB75A53"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0.5463</w:t>
            </w:r>
          </w:p>
        </w:tc>
        <w:tc>
          <w:tcPr>
            <w:tcW w:w="2415" w:type="dxa"/>
          </w:tcPr>
          <w:p w14:paraId="7B10F5B2"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-0.0663</w:t>
            </w:r>
          </w:p>
        </w:tc>
      </w:tr>
      <w:tr w:rsidR="007B5FE6" w:rsidRPr="00B00E86" w14:paraId="7AA2A5D0" w14:textId="77777777" w:rsidTr="007B0549">
        <w:trPr>
          <w:cnfStyle w:val="000000010000" w:firstRow="0" w:lastRow="0" w:firstColumn="0" w:lastColumn="0" w:oddVBand="0" w:evenVBand="0" w:oddHBand="0" w:evenHBand="1"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363" w:type="dxa"/>
            <w:noWrap/>
            <w:hideMark/>
          </w:tcPr>
          <w:p w14:paraId="499C2EA3" w14:textId="77777777" w:rsidR="007B5FE6" w:rsidRPr="00B00E86" w:rsidRDefault="007B5FE6" w:rsidP="005E0FB8">
            <w:pPr>
              <w:jc w:val="center"/>
              <w:rPr>
                <w:color w:val="000000"/>
              </w:rPr>
            </w:pPr>
            <w:r w:rsidRPr="00B00E86">
              <w:rPr>
                <w:color w:val="000000"/>
              </w:rPr>
              <w:t>12</w:t>
            </w:r>
          </w:p>
        </w:tc>
        <w:tc>
          <w:tcPr>
            <w:tcW w:w="1790" w:type="dxa"/>
            <w:noWrap/>
            <w:hideMark/>
          </w:tcPr>
          <w:p w14:paraId="07B60646"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0.51</w:t>
            </w:r>
          </w:p>
        </w:tc>
        <w:tc>
          <w:tcPr>
            <w:tcW w:w="2415" w:type="dxa"/>
            <w:noWrap/>
            <w:hideMark/>
          </w:tcPr>
          <w:p w14:paraId="6D1B63D9"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0.4713</w:t>
            </w:r>
          </w:p>
        </w:tc>
        <w:tc>
          <w:tcPr>
            <w:tcW w:w="2415" w:type="dxa"/>
          </w:tcPr>
          <w:p w14:paraId="4ED2736B"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0.0387</w:t>
            </w:r>
          </w:p>
        </w:tc>
      </w:tr>
      <w:tr w:rsidR="007B5FE6" w:rsidRPr="00B00E86" w14:paraId="3C218382" w14:textId="77777777" w:rsidTr="007B0549">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363" w:type="dxa"/>
            <w:noWrap/>
            <w:hideMark/>
          </w:tcPr>
          <w:p w14:paraId="4CC00383" w14:textId="77777777" w:rsidR="007B5FE6" w:rsidRPr="00B00E86" w:rsidRDefault="007B5FE6" w:rsidP="005E0FB8">
            <w:pPr>
              <w:jc w:val="center"/>
              <w:rPr>
                <w:color w:val="000000"/>
              </w:rPr>
            </w:pPr>
            <w:r w:rsidRPr="00B00E86">
              <w:rPr>
                <w:color w:val="000000"/>
              </w:rPr>
              <w:t>15</w:t>
            </w:r>
          </w:p>
        </w:tc>
        <w:tc>
          <w:tcPr>
            <w:tcW w:w="1790" w:type="dxa"/>
            <w:noWrap/>
            <w:hideMark/>
          </w:tcPr>
          <w:p w14:paraId="7D53A89B"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0.25</w:t>
            </w:r>
          </w:p>
        </w:tc>
        <w:tc>
          <w:tcPr>
            <w:tcW w:w="2415" w:type="dxa"/>
            <w:noWrap/>
            <w:hideMark/>
          </w:tcPr>
          <w:p w14:paraId="0D78315B"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0.3963</w:t>
            </w:r>
          </w:p>
        </w:tc>
        <w:tc>
          <w:tcPr>
            <w:tcW w:w="2415" w:type="dxa"/>
          </w:tcPr>
          <w:p w14:paraId="570A2B07"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-0.1463</w:t>
            </w:r>
          </w:p>
        </w:tc>
      </w:tr>
      <w:tr w:rsidR="007B5FE6" w:rsidRPr="00B00E86" w14:paraId="1EFABFF1" w14:textId="77777777" w:rsidTr="007B0549">
        <w:trPr>
          <w:cnfStyle w:val="000000010000" w:firstRow="0" w:lastRow="0" w:firstColumn="0" w:lastColumn="0" w:oddVBand="0" w:evenVBand="0" w:oddHBand="0" w:evenHBand="1"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363" w:type="dxa"/>
            <w:noWrap/>
            <w:hideMark/>
          </w:tcPr>
          <w:p w14:paraId="6CBEF581" w14:textId="77777777" w:rsidR="007B5FE6" w:rsidRPr="00B00E86" w:rsidRDefault="007B5FE6" w:rsidP="005E0FB8">
            <w:pPr>
              <w:jc w:val="center"/>
              <w:rPr>
                <w:color w:val="000000"/>
              </w:rPr>
            </w:pPr>
            <w:r w:rsidRPr="00B00E86">
              <w:rPr>
                <w:color w:val="000000"/>
              </w:rPr>
              <w:t>18</w:t>
            </w:r>
          </w:p>
        </w:tc>
        <w:tc>
          <w:tcPr>
            <w:tcW w:w="1790" w:type="dxa"/>
            <w:noWrap/>
            <w:hideMark/>
          </w:tcPr>
          <w:p w14:paraId="74DD498D"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0.42</w:t>
            </w:r>
          </w:p>
        </w:tc>
        <w:tc>
          <w:tcPr>
            <w:tcW w:w="2415" w:type="dxa"/>
            <w:noWrap/>
            <w:hideMark/>
          </w:tcPr>
          <w:p w14:paraId="685B9171"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0.3213</w:t>
            </w:r>
          </w:p>
        </w:tc>
        <w:tc>
          <w:tcPr>
            <w:tcW w:w="2415" w:type="dxa"/>
          </w:tcPr>
          <w:p w14:paraId="1BE7998F"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0.0987</w:t>
            </w:r>
          </w:p>
        </w:tc>
      </w:tr>
    </w:tbl>
    <w:p w14:paraId="14A254D9" w14:textId="77777777" w:rsidR="007B5FE6" w:rsidRPr="00B00E86" w:rsidRDefault="007B5FE6" w:rsidP="007B5FE6">
      <w:pPr>
        <w:rPr>
          <w:rFonts w:eastAsia="Calibri"/>
        </w:rPr>
      </w:pPr>
      <w:r w:rsidRPr="00B00E86">
        <w:rPr>
          <w:rFonts w:ascii="Calibri" w:eastAsia="Calibri" w:hAnsi="Calibri"/>
          <w:sz w:val="22"/>
          <w:szCs w:val="22"/>
        </w:rPr>
        <w:fldChar w:fldCharType="end"/>
      </w:r>
      <w:r w:rsidRPr="00B00E86">
        <w:rPr>
          <w:rFonts w:eastAsia="Calibri"/>
        </w:rPr>
        <w:t xml:space="preserve"> </w:t>
      </w:r>
    </w:p>
    <w:p w14:paraId="329DC992" w14:textId="77777777" w:rsidR="007B5FE6" w:rsidRPr="00B00E86" w:rsidRDefault="007B5FE6" w:rsidP="007B5FE6">
      <w:pPr>
        <w:spacing w:line="276" w:lineRule="auto"/>
        <w:jc w:val="center"/>
        <w:rPr>
          <w:rFonts w:ascii="Calibri" w:eastAsia="Calibri" w:hAnsi="Calibri"/>
          <w:sz w:val="22"/>
          <w:szCs w:val="22"/>
        </w:rPr>
      </w:pPr>
      <w:r w:rsidRPr="00B00E86">
        <w:rPr>
          <w:rFonts w:ascii="Calibri" w:eastAsia="Calibri" w:hAnsi="Calibri"/>
          <w:noProof/>
          <w:sz w:val="22"/>
          <w:szCs w:val="22"/>
          <w:lang w:val="en-IN" w:eastAsia="en-IN"/>
        </w:rPr>
        <w:drawing>
          <wp:inline distT="0" distB="0" distL="0" distR="0" wp14:anchorId="2B088BE2" wp14:editId="42431A7A">
            <wp:extent cx="4572000" cy="2047875"/>
            <wp:effectExtent l="0" t="0" r="0" b="9525"/>
            <wp:docPr id="112" name="Chart 1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4ABD7A" w14:textId="7D019120" w:rsidR="007B5FE6" w:rsidRPr="007B0549" w:rsidRDefault="007B5FE6" w:rsidP="007B0549">
      <w:pPr>
        <w:spacing w:line="276" w:lineRule="auto"/>
        <w:jc w:val="both"/>
        <w:rPr>
          <w:rFonts w:ascii="Times New Roman" w:hAnsi="Times New Roman" w:cs="Times New Roman"/>
        </w:rPr>
      </w:pPr>
      <w:r w:rsidRPr="007B0549">
        <w:rPr>
          <w:rFonts w:ascii="Times New Roman" w:hAnsi="Times New Roman" w:cs="Times New Roman"/>
        </w:rPr>
        <w:t>Figure 4: Comparison of Experimental and Model Results of the Effect of Flow Rate on Wax Deposit on Corrosion Rate (</w:t>
      </w:r>
      <w:proofErr w:type="spellStart"/>
      <w:r w:rsidRPr="007B0549">
        <w:rPr>
          <w:rFonts w:ascii="Times New Roman" w:hAnsi="Times New Roman" w:cs="Times New Roman"/>
        </w:rPr>
        <w:t>mpy</w:t>
      </w:r>
      <w:proofErr w:type="spellEnd"/>
      <w:r w:rsidRPr="007B0549">
        <w:rPr>
          <w:rFonts w:ascii="Times New Roman" w:hAnsi="Times New Roman" w:cs="Times New Roman"/>
        </w:rPr>
        <w:t>) against Time (min) at Flow Rate of 40.28 L/min and Temperature at 25</w:t>
      </w:r>
      <w:r w:rsidRPr="007B0549">
        <w:rPr>
          <w:rFonts w:ascii="Times New Roman" w:hAnsi="Times New Roman" w:cs="Times New Roman"/>
          <w:vertAlign w:val="superscript"/>
        </w:rPr>
        <w:t>o</w:t>
      </w:r>
      <w:r w:rsidRPr="007B0549">
        <w:rPr>
          <w:rFonts w:ascii="Times New Roman" w:hAnsi="Times New Roman" w:cs="Times New Roman"/>
        </w:rPr>
        <w:t>C.</w:t>
      </w:r>
    </w:p>
    <w:p w14:paraId="314807B8" w14:textId="64B000BF" w:rsidR="007B5FE6" w:rsidRPr="00956932" w:rsidRDefault="007B5FE6" w:rsidP="007B0549">
      <w:pPr>
        <w:spacing w:line="276" w:lineRule="auto"/>
        <w:jc w:val="both"/>
        <w:rPr>
          <w:rFonts w:ascii="Times New Roman" w:hAnsi="Times New Roman" w:cs="Times New Roman"/>
        </w:rPr>
      </w:pPr>
      <w:r w:rsidRPr="007B0549">
        <w:rPr>
          <w:rFonts w:ascii="Times New Roman" w:hAnsi="Times New Roman" w:cs="Times New Roman"/>
        </w:rPr>
        <w:t>Figure 4: illustrate the variation profile plot of experimental and model results of the effect of flow rate on wax deposit on corrosion rate (</w:t>
      </w:r>
      <w:proofErr w:type="spellStart"/>
      <w:r w:rsidRPr="007B0549">
        <w:rPr>
          <w:rFonts w:ascii="Times New Roman" w:hAnsi="Times New Roman" w:cs="Times New Roman"/>
        </w:rPr>
        <w:t>mpy</w:t>
      </w:r>
      <w:proofErr w:type="spellEnd"/>
      <w:r w:rsidRPr="007B0549">
        <w:rPr>
          <w:rFonts w:ascii="Times New Roman" w:hAnsi="Times New Roman" w:cs="Times New Roman"/>
        </w:rPr>
        <w:t>) against time (min) at flow rate of 40.28 L/min and temperature at 25</w:t>
      </w:r>
      <w:r w:rsidRPr="007B0549">
        <w:rPr>
          <w:rFonts w:ascii="Times New Roman" w:hAnsi="Times New Roman" w:cs="Times New Roman"/>
          <w:vertAlign w:val="superscript"/>
        </w:rPr>
        <w:t>o</w:t>
      </w:r>
      <w:r w:rsidRPr="007B0549">
        <w:rPr>
          <w:rFonts w:ascii="Times New Roman" w:hAnsi="Times New Roman" w:cs="Times New Roman"/>
        </w:rPr>
        <w:t xml:space="preserve">C L/min during the corrosion inhibition. </w:t>
      </w:r>
      <w:r w:rsidR="00956932">
        <w:rPr>
          <w:rFonts w:ascii="Times New Roman" w:hAnsi="Times New Roman" w:cs="Times New Roman"/>
        </w:rPr>
        <w:t xml:space="preserve"> </w:t>
      </w:r>
      <w:r w:rsidRPr="007B0549">
        <w:rPr>
          <w:rFonts w:ascii="Times New Roman" w:hAnsi="Times New Roman" w:cs="Times New Roman"/>
        </w:rPr>
        <w:t xml:space="preserve">At time 15 and 18 minutes, the experimental and model results predicted a significant reduction of corrosion rates </w:t>
      </w:r>
      <w:r w:rsidRPr="007B0549">
        <w:rPr>
          <w:rFonts w:ascii="Times New Roman" w:eastAsiaTheme="minorEastAsia" w:hAnsi="Times New Roman" w:cs="Times New Roman"/>
        </w:rPr>
        <w:t>while others gave only moderate or negligible protection to the crude oil pipeline.</w:t>
      </w:r>
      <w:r w:rsidR="00956932">
        <w:rPr>
          <w:rFonts w:ascii="Times New Roman" w:eastAsiaTheme="minorEastAsia" w:hAnsi="Times New Roman" w:cs="Times New Roman"/>
        </w:rPr>
        <w:t xml:space="preserve"> </w:t>
      </w:r>
      <w:r w:rsidRPr="007B0549">
        <w:rPr>
          <w:rFonts w:ascii="Times New Roman" w:hAnsi="Times New Roman" w:cs="Times New Roman"/>
        </w:rPr>
        <w:t>From the profile plot, the values of the corrosion rate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against time (min) of the experimental and model results are 3 (0.67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0.6963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6 (0.72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0.6213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9 (0.48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0.5463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12 (0.51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0.4713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15 (0.25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0.3963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18 (0.42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0.3213 </w:t>
      </w:r>
      <w:proofErr w:type="spellStart"/>
      <w:r w:rsidRPr="007B0549">
        <w:rPr>
          <w:rFonts w:ascii="Times New Roman" w:hAnsi="Times New Roman" w:cs="Times New Roman"/>
        </w:rPr>
        <w:t>mpy</w:t>
      </w:r>
      <w:proofErr w:type="spellEnd"/>
      <w:r w:rsidRPr="007B0549">
        <w:rPr>
          <w:rFonts w:ascii="Times New Roman" w:hAnsi="Times New Roman" w:cs="Times New Roman"/>
        </w:rPr>
        <w:t>). But the variation of the experimental and model results in terms of deviation is (0.09%) indicating that both results are insignificant in variation, showing positive agreement between the experimental and model results.</w:t>
      </w:r>
    </w:p>
    <w:p w14:paraId="335CEC98" w14:textId="684186F0" w:rsidR="007B5FE6" w:rsidRPr="00956932" w:rsidRDefault="007B5FE6" w:rsidP="007B0549">
      <w:pPr>
        <w:spacing w:line="276" w:lineRule="auto"/>
        <w:rPr>
          <w:rFonts w:ascii="Times New Roman" w:eastAsia="Calibri" w:hAnsi="Times New Roman" w:cs="Times New Roman"/>
          <w:sz w:val="22"/>
          <w:szCs w:val="22"/>
        </w:rPr>
      </w:pPr>
      <w:r w:rsidRPr="00956932">
        <w:rPr>
          <w:rFonts w:ascii="Times New Roman" w:hAnsi="Times New Roman" w:cs="Times New Roman"/>
        </w:rPr>
        <w:lastRenderedPageBreak/>
        <w:t xml:space="preserve">Table </w:t>
      </w:r>
      <w:r w:rsidR="007B0549" w:rsidRPr="00956932">
        <w:rPr>
          <w:rFonts w:ascii="Times New Roman" w:hAnsi="Times New Roman" w:cs="Times New Roman"/>
        </w:rPr>
        <w:t>5</w:t>
      </w:r>
      <w:r w:rsidRPr="00956932">
        <w:rPr>
          <w:rFonts w:ascii="Times New Roman" w:hAnsi="Times New Roman" w:cs="Times New Roman"/>
        </w:rPr>
        <w:t>: Comparison of Experimental and Model Results of the Effect of Flow Rate on Wax Deposit on Corrosion Rate (</w:t>
      </w:r>
      <w:proofErr w:type="spellStart"/>
      <w:r w:rsidRPr="00956932">
        <w:rPr>
          <w:rFonts w:ascii="Times New Roman" w:hAnsi="Times New Roman" w:cs="Times New Roman"/>
        </w:rPr>
        <w:t>mpy</w:t>
      </w:r>
      <w:proofErr w:type="spellEnd"/>
      <w:r w:rsidRPr="00956932">
        <w:rPr>
          <w:rFonts w:ascii="Times New Roman" w:hAnsi="Times New Roman" w:cs="Times New Roman"/>
        </w:rPr>
        <w:t>) against Time (min) at Flow Rate of 40.28 L/min and Temperature at 30</w:t>
      </w:r>
      <w:r w:rsidRPr="00956932">
        <w:rPr>
          <w:rFonts w:ascii="Times New Roman" w:hAnsi="Times New Roman" w:cs="Times New Roman"/>
          <w:vertAlign w:val="superscript"/>
        </w:rPr>
        <w:t>o</w:t>
      </w:r>
      <w:r w:rsidRPr="00956932">
        <w:rPr>
          <w:rFonts w:ascii="Times New Roman" w:hAnsi="Times New Roman" w:cs="Times New Roman"/>
        </w:rPr>
        <w:t>C</w:t>
      </w:r>
      <w:r w:rsidRPr="00B00E86">
        <w:rPr>
          <w:rFonts w:ascii="Times New Roman" w:eastAsia="Calibri" w:hAnsi="Times New Roman" w:cs="Times New Roman"/>
          <w:sz w:val="22"/>
          <w:szCs w:val="22"/>
        </w:rPr>
        <w:fldChar w:fldCharType="begin"/>
      </w:r>
      <w:r w:rsidRPr="00956932">
        <w:rPr>
          <w:rFonts w:ascii="Times New Roman" w:eastAsia="Calibri" w:hAnsi="Times New Roman" w:cs="Times New Roman"/>
          <w:sz w:val="22"/>
          <w:szCs w:val="22"/>
        </w:rPr>
        <w:instrText xml:space="preserve"> LINK Excel.Sheet.12 "C:\\Users\\user\\Documents\\Obinichi Appendix B.xlsx" Sheet2!R317C1:R323C3 \a \f 4 \h  \* MERGEFORMAT </w:instrText>
      </w:r>
      <w:r w:rsidRPr="00B00E86">
        <w:rPr>
          <w:rFonts w:ascii="Times New Roman" w:eastAsia="Calibri" w:hAnsi="Times New Roman" w:cs="Times New Roman"/>
          <w:sz w:val="22"/>
          <w:szCs w:val="22"/>
        </w:rPr>
        <w:fldChar w:fldCharType="separate"/>
      </w:r>
    </w:p>
    <w:tbl>
      <w:tblPr>
        <w:tblStyle w:val="LightGrid-Accent624"/>
        <w:tblW w:w="7972" w:type="dxa"/>
        <w:jc w:val="center"/>
        <w:tblLook w:val="04A0" w:firstRow="1" w:lastRow="0" w:firstColumn="1" w:lastColumn="0" w:noHBand="0" w:noVBand="1"/>
      </w:tblPr>
      <w:tblGrid>
        <w:gridCol w:w="1362"/>
        <w:gridCol w:w="1788"/>
        <w:gridCol w:w="2411"/>
        <w:gridCol w:w="2411"/>
      </w:tblGrid>
      <w:tr w:rsidR="007B5FE6" w:rsidRPr="00B00E86" w14:paraId="1945F6C4" w14:textId="77777777" w:rsidTr="005E0FB8">
        <w:trPr>
          <w:cnfStyle w:val="100000000000" w:firstRow="1" w:lastRow="0" w:firstColumn="0" w:lastColumn="0" w:oddVBand="0" w:evenVBand="0" w:oddHBand="0" w:evenHBand="0" w:firstRowFirstColumn="0" w:firstRowLastColumn="0" w:lastRowFirstColumn="0" w:lastRowLastColumn="0"/>
          <w:trHeight w:val="459"/>
          <w:jc w:val="center"/>
        </w:trPr>
        <w:tc>
          <w:tcPr>
            <w:cnfStyle w:val="001000000000" w:firstRow="0" w:lastRow="0" w:firstColumn="1" w:lastColumn="0" w:oddVBand="0" w:evenVBand="0" w:oddHBand="0" w:evenHBand="0" w:firstRowFirstColumn="0" w:firstRowLastColumn="0" w:lastRowFirstColumn="0" w:lastRowLastColumn="0"/>
            <w:tcW w:w="1362" w:type="dxa"/>
            <w:noWrap/>
            <w:hideMark/>
          </w:tcPr>
          <w:p w14:paraId="0EED5964" w14:textId="77777777" w:rsidR="007B5FE6" w:rsidRPr="00B00E86" w:rsidRDefault="007B5FE6" w:rsidP="005E0FB8">
            <w:pPr>
              <w:jc w:val="center"/>
              <w:rPr>
                <w:color w:val="000000"/>
              </w:rPr>
            </w:pPr>
            <w:r w:rsidRPr="00B00E86">
              <w:rPr>
                <w:color w:val="000000"/>
              </w:rPr>
              <w:t>Time</w:t>
            </w:r>
          </w:p>
          <w:p w14:paraId="428B0075" w14:textId="77777777" w:rsidR="007B5FE6" w:rsidRPr="00B00E86" w:rsidRDefault="007B5FE6" w:rsidP="005E0FB8">
            <w:pPr>
              <w:jc w:val="center"/>
              <w:rPr>
                <w:color w:val="000000"/>
              </w:rPr>
            </w:pPr>
            <w:r w:rsidRPr="00B00E86">
              <w:rPr>
                <w:color w:val="000000"/>
              </w:rPr>
              <w:t>(min)</w:t>
            </w:r>
          </w:p>
        </w:tc>
        <w:tc>
          <w:tcPr>
            <w:tcW w:w="1788" w:type="dxa"/>
            <w:noWrap/>
            <w:hideMark/>
          </w:tcPr>
          <w:p w14:paraId="699D6C02" w14:textId="77777777" w:rsidR="007B5FE6" w:rsidRPr="00B00E86" w:rsidRDefault="007B5FE6" w:rsidP="005E0FB8">
            <w:pPr>
              <w:jc w:val="center"/>
              <w:cnfStyle w:val="100000000000" w:firstRow="1" w:lastRow="0" w:firstColumn="0" w:lastColumn="0" w:oddVBand="0" w:evenVBand="0" w:oddHBand="0" w:evenHBand="0" w:firstRowFirstColumn="0" w:firstRowLastColumn="0" w:lastRowFirstColumn="0" w:lastRowLastColumn="0"/>
              <w:rPr>
                <w:color w:val="000000"/>
              </w:rPr>
            </w:pPr>
            <w:r w:rsidRPr="00B00E86">
              <w:rPr>
                <w:color w:val="000000"/>
              </w:rPr>
              <w:t xml:space="preserve">CR </w:t>
            </w:r>
            <w:proofErr w:type="spellStart"/>
            <w:r w:rsidRPr="00B00E86">
              <w:rPr>
                <w:color w:val="000000"/>
              </w:rPr>
              <w:t>Exp</w:t>
            </w:r>
            <w:proofErr w:type="spellEnd"/>
            <w:r w:rsidRPr="00B00E86">
              <w:rPr>
                <w:color w:val="000000"/>
              </w:rPr>
              <w:t xml:space="preserve"> </w:t>
            </w:r>
          </w:p>
          <w:p w14:paraId="57456AF5" w14:textId="77777777" w:rsidR="007B5FE6" w:rsidRPr="00B00E86" w:rsidRDefault="007B5FE6" w:rsidP="005E0FB8">
            <w:pPr>
              <w:jc w:val="center"/>
              <w:cnfStyle w:val="100000000000" w:firstRow="1" w:lastRow="0" w:firstColumn="0" w:lastColumn="0" w:oddVBand="0" w:evenVBand="0" w:oddHBand="0" w:evenHBand="0" w:firstRowFirstColumn="0" w:firstRowLastColumn="0" w:lastRowFirstColumn="0" w:lastRowLastColumn="0"/>
              <w:rPr>
                <w:color w:val="000000"/>
              </w:rPr>
            </w:pPr>
            <w:r w:rsidRPr="00B00E86">
              <w:rPr>
                <w:color w:val="000000"/>
              </w:rPr>
              <w:t>(</w:t>
            </w:r>
            <w:proofErr w:type="spellStart"/>
            <w:r w:rsidRPr="00B00E86">
              <w:rPr>
                <w:color w:val="000000"/>
              </w:rPr>
              <w:t>mpy</w:t>
            </w:r>
            <w:proofErr w:type="spellEnd"/>
            <w:r w:rsidRPr="00B00E86">
              <w:rPr>
                <w:color w:val="000000"/>
              </w:rPr>
              <w:t>)</w:t>
            </w:r>
          </w:p>
        </w:tc>
        <w:tc>
          <w:tcPr>
            <w:tcW w:w="2411" w:type="dxa"/>
            <w:noWrap/>
            <w:hideMark/>
          </w:tcPr>
          <w:p w14:paraId="1D2517DE" w14:textId="77777777" w:rsidR="007B5FE6" w:rsidRPr="00B00E86" w:rsidRDefault="007B5FE6" w:rsidP="005E0FB8">
            <w:pPr>
              <w:jc w:val="center"/>
              <w:cnfStyle w:val="100000000000" w:firstRow="1" w:lastRow="0" w:firstColumn="0" w:lastColumn="0" w:oddVBand="0" w:evenVBand="0" w:oddHBand="0" w:evenHBand="0" w:firstRowFirstColumn="0" w:firstRowLastColumn="0" w:lastRowFirstColumn="0" w:lastRowLastColumn="0"/>
              <w:rPr>
                <w:color w:val="000000"/>
              </w:rPr>
            </w:pPr>
            <w:r w:rsidRPr="00B00E86">
              <w:rPr>
                <w:color w:val="000000"/>
              </w:rPr>
              <w:t xml:space="preserve">CR Model </w:t>
            </w:r>
          </w:p>
          <w:p w14:paraId="3311517A" w14:textId="77777777" w:rsidR="007B5FE6" w:rsidRPr="00B00E86" w:rsidRDefault="007B5FE6" w:rsidP="005E0FB8">
            <w:pPr>
              <w:jc w:val="center"/>
              <w:cnfStyle w:val="100000000000" w:firstRow="1" w:lastRow="0" w:firstColumn="0" w:lastColumn="0" w:oddVBand="0" w:evenVBand="0" w:oddHBand="0" w:evenHBand="0" w:firstRowFirstColumn="0" w:firstRowLastColumn="0" w:lastRowFirstColumn="0" w:lastRowLastColumn="0"/>
              <w:rPr>
                <w:color w:val="000000"/>
              </w:rPr>
            </w:pPr>
            <w:r w:rsidRPr="00B00E86">
              <w:rPr>
                <w:color w:val="000000"/>
              </w:rPr>
              <w:t>(</w:t>
            </w:r>
            <w:proofErr w:type="spellStart"/>
            <w:r w:rsidRPr="00B00E86">
              <w:rPr>
                <w:color w:val="000000"/>
              </w:rPr>
              <w:t>mpy</w:t>
            </w:r>
            <w:proofErr w:type="spellEnd"/>
            <w:r w:rsidRPr="00B00E86">
              <w:rPr>
                <w:color w:val="000000"/>
              </w:rPr>
              <w:t>)</w:t>
            </w:r>
          </w:p>
        </w:tc>
        <w:tc>
          <w:tcPr>
            <w:tcW w:w="2411" w:type="dxa"/>
          </w:tcPr>
          <w:p w14:paraId="3A6F8725" w14:textId="77777777" w:rsidR="007B5FE6" w:rsidRPr="00B00E86" w:rsidRDefault="007B5FE6" w:rsidP="005E0FB8">
            <w:pPr>
              <w:jc w:val="center"/>
              <w:cnfStyle w:val="100000000000" w:firstRow="1" w:lastRow="0" w:firstColumn="0" w:lastColumn="0" w:oddVBand="0" w:evenVBand="0" w:oddHBand="0" w:evenHBand="0" w:firstRowFirstColumn="0" w:firstRowLastColumn="0" w:lastRowFirstColumn="0" w:lastRowLastColumn="0"/>
              <w:rPr>
                <w:color w:val="000000"/>
              </w:rPr>
            </w:pPr>
          </w:p>
          <w:p w14:paraId="63A05767" w14:textId="77777777" w:rsidR="007B5FE6" w:rsidRPr="00B00E86" w:rsidRDefault="007B5FE6" w:rsidP="005E0FB8">
            <w:pPr>
              <w:jc w:val="center"/>
              <w:cnfStyle w:val="100000000000" w:firstRow="1" w:lastRow="0" w:firstColumn="0" w:lastColumn="0" w:oddVBand="0" w:evenVBand="0" w:oddHBand="0" w:evenHBand="0" w:firstRowFirstColumn="0" w:firstRowLastColumn="0" w:lastRowFirstColumn="0" w:lastRowLastColumn="0"/>
              <w:rPr>
                <w:color w:val="000000"/>
              </w:rPr>
            </w:pPr>
            <w:r w:rsidRPr="00B00E86">
              <w:rPr>
                <w:color w:val="000000"/>
              </w:rPr>
              <w:t>Error</w:t>
            </w:r>
          </w:p>
        </w:tc>
      </w:tr>
      <w:tr w:rsidR="007B5FE6" w:rsidRPr="00B00E86" w14:paraId="58374BFF" w14:textId="77777777" w:rsidTr="005E0FB8">
        <w:trPr>
          <w:cnfStyle w:val="000000100000" w:firstRow="0" w:lastRow="0" w:firstColumn="0" w:lastColumn="0" w:oddVBand="0" w:evenVBand="0" w:oddHBand="1" w:evenHBand="0" w:firstRowFirstColumn="0" w:firstRowLastColumn="0" w:lastRowFirstColumn="0" w:lastRowLastColumn="0"/>
          <w:trHeight w:val="459"/>
          <w:jc w:val="center"/>
        </w:trPr>
        <w:tc>
          <w:tcPr>
            <w:cnfStyle w:val="001000000000" w:firstRow="0" w:lastRow="0" w:firstColumn="1" w:lastColumn="0" w:oddVBand="0" w:evenVBand="0" w:oddHBand="0" w:evenHBand="0" w:firstRowFirstColumn="0" w:firstRowLastColumn="0" w:lastRowFirstColumn="0" w:lastRowLastColumn="0"/>
            <w:tcW w:w="1362" w:type="dxa"/>
            <w:noWrap/>
            <w:hideMark/>
          </w:tcPr>
          <w:p w14:paraId="2C1889B5" w14:textId="77777777" w:rsidR="007B5FE6" w:rsidRPr="00B00E86" w:rsidRDefault="007B5FE6" w:rsidP="005E0FB8">
            <w:pPr>
              <w:jc w:val="center"/>
              <w:rPr>
                <w:color w:val="000000"/>
              </w:rPr>
            </w:pPr>
            <w:r w:rsidRPr="00B00E86">
              <w:rPr>
                <w:color w:val="000000"/>
              </w:rPr>
              <w:t>3</w:t>
            </w:r>
          </w:p>
        </w:tc>
        <w:tc>
          <w:tcPr>
            <w:tcW w:w="1788" w:type="dxa"/>
            <w:noWrap/>
            <w:hideMark/>
          </w:tcPr>
          <w:p w14:paraId="4467A9B0"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0.82</w:t>
            </w:r>
          </w:p>
        </w:tc>
        <w:tc>
          <w:tcPr>
            <w:tcW w:w="2411" w:type="dxa"/>
            <w:noWrap/>
            <w:hideMark/>
          </w:tcPr>
          <w:p w14:paraId="57E5A2F9"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0.8057</w:t>
            </w:r>
          </w:p>
        </w:tc>
        <w:tc>
          <w:tcPr>
            <w:tcW w:w="2411" w:type="dxa"/>
          </w:tcPr>
          <w:p w14:paraId="1FAA02BA"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0.0143</w:t>
            </w:r>
          </w:p>
        </w:tc>
      </w:tr>
      <w:tr w:rsidR="007B5FE6" w:rsidRPr="00B00E86" w14:paraId="19B3706D" w14:textId="77777777" w:rsidTr="005E0FB8">
        <w:trPr>
          <w:cnfStyle w:val="000000010000" w:firstRow="0" w:lastRow="0" w:firstColumn="0" w:lastColumn="0" w:oddVBand="0" w:evenVBand="0" w:oddHBand="0" w:evenHBand="1" w:firstRowFirstColumn="0" w:firstRowLastColumn="0" w:lastRowFirstColumn="0" w:lastRowLastColumn="0"/>
          <w:trHeight w:val="459"/>
          <w:jc w:val="center"/>
        </w:trPr>
        <w:tc>
          <w:tcPr>
            <w:cnfStyle w:val="001000000000" w:firstRow="0" w:lastRow="0" w:firstColumn="1" w:lastColumn="0" w:oddVBand="0" w:evenVBand="0" w:oddHBand="0" w:evenHBand="0" w:firstRowFirstColumn="0" w:firstRowLastColumn="0" w:lastRowFirstColumn="0" w:lastRowLastColumn="0"/>
            <w:tcW w:w="1362" w:type="dxa"/>
            <w:noWrap/>
            <w:hideMark/>
          </w:tcPr>
          <w:p w14:paraId="5C6B58D7" w14:textId="77777777" w:rsidR="007B5FE6" w:rsidRPr="00B00E86" w:rsidRDefault="007B5FE6" w:rsidP="005E0FB8">
            <w:pPr>
              <w:jc w:val="center"/>
              <w:rPr>
                <w:color w:val="000000"/>
              </w:rPr>
            </w:pPr>
            <w:r w:rsidRPr="00B00E86">
              <w:rPr>
                <w:color w:val="000000"/>
              </w:rPr>
              <w:t>6</w:t>
            </w:r>
          </w:p>
        </w:tc>
        <w:tc>
          <w:tcPr>
            <w:tcW w:w="1788" w:type="dxa"/>
            <w:noWrap/>
            <w:hideMark/>
          </w:tcPr>
          <w:p w14:paraId="1D3C1CD4"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0.69</w:t>
            </w:r>
          </w:p>
        </w:tc>
        <w:tc>
          <w:tcPr>
            <w:tcW w:w="2411" w:type="dxa"/>
            <w:noWrap/>
            <w:hideMark/>
          </w:tcPr>
          <w:p w14:paraId="262AB9FF"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0.7154</w:t>
            </w:r>
          </w:p>
        </w:tc>
        <w:tc>
          <w:tcPr>
            <w:tcW w:w="2411" w:type="dxa"/>
          </w:tcPr>
          <w:p w14:paraId="502E4254"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-0.0254</w:t>
            </w:r>
          </w:p>
        </w:tc>
      </w:tr>
      <w:tr w:rsidR="007B5FE6" w:rsidRPr="00B00E86" w14:paraId="37C84A9E" w14:textId="77777777" w:rsidTr="005E0FB8">
        <w:trPr>
          <w:cnfStyle w:val="000000100000" w:firstRow="0" w:lastRow="0" w:firstColumn="0" w:lastColumn="0" w:oddVBand="0" w:evenVBand="0" w:oddHBand="1" w:evenHBand="0" w:firstRowFirstColumn="0" w:firstRowLastColumn="0" w:lastRowFirstColumn="0" w:lastRowLastColumn="0"/>
          <w:trHeight w:val="459"/>
          <w:jc w:val="center"/>
        </w:trPr>
        <w:tc>
          <w:tcPr>
            <w:cnfStyle w:val="001000000000" w:firstRow="0" w:lastRow="0" w:firstColumn="1" w:lastColumn="0" w:oddVBand="0" w:evenVBand="0" w:oddHBand="0" w:evenHBand="0" w:firstRowFirstColumn="0" w:firstRowLastColumn="0" w:lastRowFirstColumn="0" w:lastRowLastColumn="0"/>
            <w:tcW w:w="1362" w:type="dxa"/>
            <w:noWrap/>
            <w:hideMark/>
          </w:tcPr>
          <w:p w14:paraId="13ECCC42" w14:textId="77777777" w:rsidR="007B5FE6" w:rsidRPr="00B00E86" w:rsidRDefault="007B5FE6" w:rsidP="005E0FB8">
            <w:pPr>
              <w:jc w:val="center"/>
              <w:rPr>
                <w:color w:val="000000"/>
              </w:rPr>
            </w:pPr>
            <w:r w:rsidRPr="00B00E86">
              <w:rPr>
                <w:color w:val="000000"/>
              </w:rPr>
              <w:t>9</w:t>
            </w:r>
          </w:p>
        </w:tc>
        <w:tc>
          <w:tcPr>
            <w:tcW w:w="1788" w:type="dxa"/>
            <w:noWrap/>
            <w:hideMark/>
          </w:tcPr>
          <w:p w14:paraId="7E64BE77"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0.59</w:t>
            </w:r>
          </w:p>
        </w:tc>
        <w:tc>
          <w:tcPr>
            <w:tcW w:w="2411" w:type="dxa"/>
            <w:noWrap/>
            <w:hideMark/>
          </w:tcPr>
          <w:p w14:paraId="79EBC7CC"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0.6251</w:t>
            </w:r>
          </w:p>
        </w:tc>
        <w:tc>
          <w:tcPr>
            <w:tcW w:w="2411" w:type="dxa"/>
          </w:tcPr>
          <w:p w14:paraId="655CE4F4"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-0.0351</w:t>
            </w:r>
          </w:p>
        </w:tc>
      </w:tr>
      <w:tr w:rsidR="007B5FE6" w:rsidRPr="00B00E86" w14:paraId="12F077B9" w14:textId="77777777" w:rsidTr="005E0FB8">
        <w:trPr>
          <w:cnfStyle w:val="000000010000" w:firstRow="0" w:lastRow="0" w:firstColumn="0" w:lastColumn="0" w:oddVBand="0" w:evenVBand="0" w:oddHBand="0" w:evenHBand="1" w:firstRowFirstColumn="0" w:firstRowLastColumn="0" w:lastRowFirstColumn="0" w:lastRowLastColumn="0"/>
          <w:trHeight w:val="459"/>
          <w:jc w:val="center"/>
        </w:trPr>
        <w:tc>
          <w:tcPr>
            <w:cnfStyle w:val="001000000000" w:firstRow="0" w:lastRow="0" w:firstColumn="1" w:lastColumn="0" w:oddVBand="0" w:evenVBand="0" w:oddHBand="0" w:evenHBand="0" w:firstRowFirstColumn="0" w:firstRowLastColumn="0" w:lastRowFirstColumn="0" w:lastRowLastColumn="0"/>
            <w:tcW w:w="1362" w:type="dxa"/>
            <w:noWrap/>
            <w:hideMark/>
          </w:tcPr>
          <w:p w14:paraId="19E37168" w14:textId="77777777" w:rsidR="007B5FE6" w:rsidRPr="00B00E86" w:rsidRDefault="007B5FE6" w:rsidP="005E0FB8">
            <w:pPr>
              <w:jc w:val="center"/>
              <w:rPr>
                <w:color w:val="000000"/>
              </w:rPr>
            </w:pPr>
            <w:r w:rsidRPr="00B00E86">
              <w:rPr>
                <w:color w:val="000000"/>
              </w:rPr>
              <w:t>12</w:t>
            </w:r>
          </w:p>
        </w:tc>
        <w:tc>
          <w:tcPr>
            <w:tcW w:w="1788" w:type="dxa"/>
            <w:noWrap/>
            <w:hideMark/>
          </w:tcPr>
          <w:p w14:paraId="45826CBC"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0.62</w:t>
            </w:r>
          </w:p>
        </w:tc>
        <w:tc>
          <w:tcPr>
            <w:tcW w:w="2411" w:type="dxa"/>
            <w:noWrap/>
            <w:hideMark/>
          </w:tcPr>
          <w:p w14:paraId="37924CDA"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0.5348</w:t>
            </w:r>
          </w:p>
        </w:tc>
        <w:tc>
          <w:tcPr>
            <w:tcW w:w="2411" w:type="dxa"/>
          </w:tcPr>
          <w:p w14:paraId="029B17E6"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0.0852</w:t>
            </w:r>
          </w:p>
        </w:tc>
      </w:tr>
      <w:tr w:rsidR="007B5FE6" w:rsidRPr="00B00E86" w14:paraId="1A1E2D88" w14:textId="77777777" w:rsidTr="005E0FB8">
        <w:trPr>
          <w:cnfStyle w:val="000000100000" w:firstRow="0" w:lastRow="0" w:firstColumn="0" w:lastColumn="0" w:oddVBand="0" w:evenVBand="0" w:oddHBand="1" w:evenHBand="0" w:firstRowFirstColumn="0" w:firstRowLastColumn="0" w:lastRowFirstColumn="0" w:lastRowLastColumn="0"/>
          <w:trHeight w:val="459"/>
          <w:jc w:val="center"/>
        </w:trPr>
        <w:tc>
          <w:tcPr>
            <w:cnfStyle w:val="001000000000" w:firstRow="0" w:lastRow="0" w:firstColumn="1" w:lastColumn="0" w:oddVBand="0" w:evenVBand="0" w:oddHBand="0" w:evenHBand="0" w:firstRowFirstColumn="0" w:firstRowLastColumn="0" w:lastRowFirstColumn="0" w:lastRowLastColumn="0"/>
            <w:tcW w:w="1362" w:type="dxa"/>
            <w:noWrap/>
            <w:hideMark/>
          </w:tcPr>
          <w:p w14:paraId="2E2DAB48" w14:textId="77777777" w:rsidR="007B5FE6" w:rsidRPr="00B00E86" w:rsidRDefault="007B5FE6" w:rsidP="005E0FB8">
            <w:pPr>
              <w:jc w:val="center"/>
              <w:rPr>
                <w:color w:val="000000"/>
              </w:rPr>
            </w:pPr>
            <w:r w:rsidRPr="00B00E86">
              <w:rPr>
                <w:color w:val="000000"/>
              </w:rPr>
              <w:t>15</w:t>
            </w:r>
          </w:p>
        </w:tc>
        <w:tc>
          <w:tcPr>
            <w:tcW w:w="1788" w:type="dxa"/>
            <w:noWrap/>
            <w:hideMark/>
          </w:tcPr>
          <w:p w14:paraId="2910C70B"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0.41</w:t>
            </w:r>
          </w:p>
        </w:tc>
        <w:tc>
          <w:tcPr>
            <w:tcW w:w="2411" w:type="dxa"/>
            <w:noWrap/>
            <w:hideMark/>
          </w:tcPr>
          <w:p w14:paraId="03B0BB54"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0.4445</w:t>
            </w:r>
          </w:p>
        </w:tc>
        <w:tc>
          <w:tcPr>
            <w:tcW w:w="2411" w:type="dxa"/>
          </w:tcPr>
          <w:p w14:paraId="2E0F4030" w14:textId="77777777" w:rsidR="007B5FE6" w:rsidRPr="00B00E86" w:rsidRDefault="007B5FE6" w:rsidP="005E0FB8">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00E86">
              <w:rPr>
                <w:rFonts w:eastAsia="Times New Roman"/>
                <w:color w:val="000000"/>
              </w:rPr>
              <w:t>-0.0345</w:t>
            </w:r>
          </w:p>
        </w:tc>
      </w:tr>
      <w:tr w:rsidR="007B5FE6" w:rsidRPr="00B00E86" w14:paraId="355C07E1" w14:textId="77777777" w:rsidTr="005E0FB8">
        <w:trPr>
          <w:cnfStyle w:val="000000010000" w:firstRow="0" w:lastRow="0" w:firstColumn="0" w:lastColumn="0" w:oddVBand="0" w:evenVBand="0" w:oddHBand="0" w:evenHBand="1" w:firstRowFirstColumn="0" w:firstRowLastColumn="0" w:lastRowFirstColumn="0" w:lastRowLastColumn="0"/>
          <w:trHeight w:val="459"/>
          <w:jc w:val="center"/>
        </w:trPr>
        <w:tc>
          <w:tcPr>
            <w:cnfStyle w:val="001000000000" w:firstRow="0" w:lastRow="0" w:firstColumn="1" w:lastColumn="0" w:oddVBand="0" w:evenVBand="0" w:oddHBand="0" w:evenHBand="0" w:firstRowFirstColumn="0" w:firstRowLastColumn="0" w:lastRowFirstColumn="0" w:lastRowLastColumn="0"/>
            <w:tcW w:w="1362" w:type="dxa"/>
            <w:noWrap/>
            <w:hideMark/>
          </w:tcPr>
          <w:p w14:paraId="12C587CF" w14:textId="77777777" w:rsidR="007B5FE6" w:rsidRPr="00B00E86" w:rsidRDefault="007B5FE6" w:rsidP="005E0FB8">
            <w:pPr>
              <w:jc w:val="center"/>
              <w:rPr>
                <w:color w:val="000000"/>
              </w:rPr>
            </w:pPr>
            <w:r w:rsidRPr="00B00E86">
              <w:rPr>
                <w:color w:val="000000"/>
              </w:rPr>
              <w:t>18</w:t>
            </w:r>
          </w:p>
        </w:tc>
        <w:tc>
          <w:tcPr>
            <w:tcW w:w="1788" w:type="dxa"/>
            <w:noWrap/>
            <w:hideMark/>
          </w:tcPr>
          <w:p w14:paraId="3EF7DC07"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0.35</w:t>
            </w:r>
          </w:p>
        </w:tc>
        <w:tc>
          <w:tcPr>
            <w:tcW w:w="2411" w:type="dxa"/>
            <w:noWrap/>
            <w:hideMark/>
          </w:tcPr>
          <w:p w14:paraId="45C0CB7D"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0.3542</w:t>
            </w:r>
          </w:p>
        </w:tc>
        <w:tc>
          <w:tcPr>
            <w:tcW w:w="2411" w:type="dxa"/>
          </w:tcPr>
          <w:p w14:paraId="104B572D" w14:textId="77777777" w:rsidR="007B5FE6" w:rsidRPr="00B00E86" w:rsidRDefault="007B5FE6" w:rsidP="005E0FB8">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B00E86">
              <w:rPr>
                <w:rFonts w:eastAsia="Times New Roman"/>
                <w:color w:val="000000"/>
              </w:rPr>
              <w:t>-0.0042</w:t>
            </w:r>
          </w:p>
        </w:tc>
      </w:tr>
    </w:tbl>
    <w:p w14:paraId="26A714DD" w14:textId="77777777" w:rsidR="007B5FE6" w:rsidRPr="00B00E86" w:rsidRDefault="007B5FE6" w:rsidP="007B5FE6">
      <w:pPr>
        <w:rPr>
          <w:rFonts w:eastAsia="Calibri"/>
        </w:rPr>
      </w:pPr>
      <w:r w:rsidRPr="00B00E86">
        <w:rPr>
          <w:rFonts w:ascii="Calibri" w:eastAsia="Calibri" w:hAnsi="Calibri"/>
          <w:sz w:val="22"/>
          <w:szCs w:val="22"/>
        </w:rPr>
        <w:fldChar w:fldCharType="end"/>
      </w:r>
      <w:r w:rsidRPr="00B00E86">
        <w:rPr>
          <w:rFonts w:eastAsia="Calibri"/>
        </w:rPr>
        <w:t xml:space="preserve"> </w:t>
      </w:r>
    </w:p>
    <w:p w14:paraId="673AA656" w14:textId="527DE924" w:rsidR="007B5FE6" w:rsidRPr="00956932" w:rsidRDefault="007B5FE6" w:rsidP="00956932">
      <w:pPr>
        <w:spacing w:line="276" w:lineRule="auto"/>
        <w:jc w:val="center"/>
        <w:rPr>
          <w:rFonts w:ascii="Calibri" w:eastAsia="Calibri" w:hAnsi="Calibri"/>
          <w:sz w:val="22"/>
          <w:szCs w:val="22"/>
        </w:rPr>
      </w:pPr>
      <w:r w:rsidRPr="00B00E86">
        <w:rPr>
          <w:rFonts w:ascii="Calibri" w:eastAsia="Calibri" w:hAnsi="Calibri"/>
          <w:noProof/>
          <w:sz w:val="22"/>
          <w:szCs w:val="22"/>
          <w:lang w:val="en-IN" w:eastAsia="en-IN"/>
        </w:rPr>
        <w:drawing>
          <wp:inline distT="0" distB="0" distL="0" distR="0" wp14:anchorId="379C0DBE" wp14:editId="1CD92C1C">
            <wp:extent cx="4572000" cy="2038350"/>
            <wp:effectExtent l="0" t="0" r="0" b="0"/>
            <wp:docPr id="113" name="Chart 1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00C25C1" w14:textId="399FF0E3" w:rsidR="007B5FE6" w:rsidRPr="007B0549" w:rsidRDefault="007B5FE6" w:rsidP="007B0549">
      <w:pPr>
        <w:spacing w:line="276" w:lineRule="auto"/>
        <w:jc w:val="both"/>
        <w:rPr>
          <w:rFonts w:ascii="Times New Roman" w:hAnsi="Times New Roman" w:cs="Times New Roman"/>
        </w:rPr>
      </w:pPr>
      <w:r w:rsidRPr="007B0549">
        <w:rPr>
          <w:rFonts w:ascii="Times New Roman" w:hAnsi="Times New Roman" w:cs="Times New Roman"/>
        </w:rPr>
        <w:t xml:space="preserve">Figure </w:t>
      </w:r>
      <w:r w:rsidR="007B0549" w:rsidRPr="007B0549">
        <w:rPr>
          <w:rFonts w:ascii="Times New Roman" w:hAnsi="Times New Roman" w:cs="Times New Roman"/>
        </w:rPr>
        <w:t>5</w:t>
      </w:r>
      <w:r w:rsidRPr="007B0549">
        <w:rPr>
          <w:rFonts w:ascii="Times New Roman" w:hAnsi="Times New Roman" w:cs="Times New Roman"/>
        </w:rPr>
        <w:t>: Comparison of Experimental and Model Results of the Effect of Flow Rate on Wax Deposit on Corrosion Rate (</w:t>
      </w:r>
      <w:proofErr w:type="spellStart"/>
      <w:r w:rsidRPr="007B0549">
        <w:rPr>
          <w:rFonts w:ascii="Times New Roman" w:hAnsi="Times New Roman" w:cs="Times New Roman"/>
        </w:rPr>
        <w:t>mpy</w:t>
      </w:r>
      <w:proofErr w:type="spellEnd"/>
      <w:r w:rsidRPr="007B0549">
        <w:rPr>
          <w:rFonts w:ascii="Times New Roman" w:hAnsi="Times New Roman" w:cs="Times New Roman"/>
        </w:rPr>
        <w:t>) against Time (min) at Flow Rate of 40.28 L/min and Temperature at 30</w:t>
      </w:r>
      <w:r w:rsidRPr="007B0549">
        <w:rPr>
          <w:rFonts w:ascii="Times New Roman" w:hAnsi="Times New Roman" w:cs="Times New Roman"/>
          <w:vertAlign w:val="superscript"/>
        </w:rPr>
        <w:t>o</w:t>
      </w:r>
      <w:r w:rsidRPr="007B0549">
        <w:rPr>
          <w:rFonts w:ascii="Times New Roman" w:hAnsi="Times New Roman" w:cs="Times New Roman"/>
        </w:rPr>
        <w:t>C.</w:t>
      </w:r>
    </w:p>
    <w:p w14:paraId="45467BF8" w14:textId="32057669" w:rsidR="007B0549" w:rsidRPr="00956932" w:rsidRDefault="007B5FE6" w:rsidP="00956932">
      <w:pPr>
        <w:spacing w:line="276" w:lineRule="auto"/>
        <w:jc w:val="both"/>
        <w:rPr>
          <w:rFonts w:ascii="Times New Roman" w:hAnsi="Times New Roman" w:cs="Times New Roman"/>
        </w:rPr>
      </w:pPr>
      <w:r w:rsidRPr="007B0549">
        <w:rPr>
          <w:rFonts w:ascii="Times New Roman" w:hAnsi="Times New Roman" w:cs="Times New Roman"/>
        </w:rPr>
        <w:t xml:space="preserve">Figure </w:t>
      </w:r>
      <w:r w:rsidR="007B0549" w:rsidRPr="007B0549">
        <w:rPr>
          <w:rFonts w:ascii="Times New Roman" w:hAnsi="Times New Roman" w:cs="Times New Roman"/>
        </w:rPr>
        <w:t>5</w:t>
      </w:r>
      <w:r w:rsidRPr="007B0549">
        <w:rPr>
          <w:rFonts w:ascii="Times New Roman" w:hAnsi="Times New Roman" w:cs="Times New Roman"/>
        </w:rPr>
        <w:t>: shows the variation profile plot of experimental and model results of the effect of flow rate on wax deposit on corrosion rate (</w:t>
      </w:r>
      <w:proofErr w:type="spellStart"/>
      <w:r w:rsidRPr="007B0549">
        <w:rPr>
          <w:rFonts w:ascii="Times New Roman" w:hAnsi="Times New Roman" w:cs="Times New Roman"/>
        </w:rPr>
        <w:t>mpy</w:t>
      </w:r>
      <w:proofErr w:type="spellEnd"/>
      <w:r w:rsidRPr="007B0549">
        <w:rPr>
          <w:rFonts w:ascii="Times New Roman" w:hAnsi="Times New Roman" w:cs="Times New Roman"/>
        </w:rPr>
        <w:t>) against time (min) at flow rate of 40.28 L/min and temperature at 30</w:t>
      </w:r>
      <w:r w:rsidRPr="007B0549">
        <w:rPr>
          <w:rFonts w:ascii="Times New Roman" w:hAnsi="Times New Roman" w:cs="Times New Roman"/>
          <w:vertAlign w:val="superscript"/>
        </w:rPr>
        <w:t>o</w:t>
      </w:r>
      <w:r w:rsidRPr="007B0549">
        <w:rPr>
          <w:rFonts w:ascii="Times New Roman" w:hAnsi="Times New Roman" w:cs="Times New Roman"/>
        </w:rPr>
        <w:t xml:space="preserve">C L/min during the corrosion inhibition. </w:t>
      </w:r>
      <w:r w:rsidR="00956932">
        <w:rPr>
          <w:rFonts w:ascii="Times New Roman" w:hAnsi="Times New Roman" w:cs="Times New Roman"/>
        </w:rPr>
        <w:t xml:space="preserve"> </w:t>
      </w:r>
      <w:r w:rsidRPr="007B0549">
        <w:rPr>
          <w:rFonts w:ascii="Times New Roman" w:hAnsi="Times New Roman" w:cs="Times New Roman"/>
        </w:rPr>
        <w:t xml:space="preserve">At time 18 minutes, the experimental and the model results predicted a significant reduction of corrosion rates </w:t>
      </w:r>
      <w:r w:rsidRPr="007B0549">
        <w:rPr>
          <w:rFonts w:ascii="Times New Roman" w:eastAsiaTheme="minorEastAsia" w:hAnsi="Times New Roman" w:cs="Times New Roman"/>
        </w:rPr>
        <w:t>while others gave only moderate or negligible protection to the crude oil pipeline.</w:t>
      </w:r>
      <w:r w:rsidR="00956932">
        <w:rPr>
          <w:rFonts w:ascii="Times New Roman" w:hAnsi="Times New Roman" w:cs="Times New Roman"/>
        </w:rPr>
        <w:t xml:space="preserve"> </w:t>
      </w:r>
      <w:r w:rsidRPr="007B0549">
        <w:rPr>
          <w:rFonts w:ascii="Times New Roman" w:hAnsi="Times New Roman" w:cs="Times New Roman"/>
        </w:rPr>
        <w:t>From the profile plot, the values of the corrosion rate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against time (min) of the experimental and model results are 3 (0.82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0.8057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6 (0.69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0.7154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9 (0.59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0.6251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12 (0.62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0.5348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15 (0.41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0.4445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18 (0.35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0.3542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But the variation of the experimental and model results in terms of deviation is (0.09%) indicating that both results are </w:t>
      </w:r>
      <w:r w:rsidRPr="007B0549">
        <w:rPr>
          <w:rFonts w:ascii="Times New Roman" w:hAnsi="Times New Roman" w:cs="Times New Roman"/>
        </w:rPr>
        <w:lastRenderedPageBreak/>
        <w:t>insignificant in variation, showing positive agreement between the experimental and model results.</w:t>
      </w:r>
    </w:p>
    <w:p w14:paraId="431C0811" w14:textId="57EA960E" w:rsidR="007B5FE6" w:rsidRPr="007B0549" w:rsidRDefault="007B5FE6" w:rsidP="007B0549">
      <w:pPr>
        <w:spacing w:line="276" w:lineRule="auto"/>
        <w:jc w:val="both"/>
        <w:rPr>
          <w:rFonts w:ascii="Times New Roman" w:hAnsi="Times New Roman" w:cs="Times New Roman"/>
        </w:rPr>
      </w:pPr>
      <w:r w:rsidRPr="007B0549">
        <w:rPr>
          <w:rFonts w:ascii="Times New Roman" w:hAnsi="Times New Roman" w:cs="Times New Roman"/>
        </w:rPr>
        <w:t xml:space="preserve">Table </w:t>
      </w:r>
      <w:r w:rsidR="007B0549" w:rsidRPr="007B0549">
        <w:rPr>
          <w:rFonts w:ascii="Times New Roman" w:hAnsi="Times New Roman" w:cs="Times New Roman"/>
        </w:rPr>
        <w:t>6</w:t>
      </w:r>
      <w:r w:rsidRPr="007B0549">
        <w:rPr>
          <w:rFonts w:ascii="Times New Roman" w:hAnsi="Times New Roman" w:cs="Times New Roman"/>
        </w:rPr>
        <w:t>: Comparison of Experimental and Model Results of the Effect of Flow Rate on Wax Deposit on Corrosion Rate (</w:t>
      </w:r>
      <w:proofErr w:type="spellStart"/>
      <w:r w:rsidRPr="007B0549">
        <w:rPr>
          <w:rFonts w:ascii="Times New Roman" w:hAnsi="Times New Roman" w:cs="Times New Roman"/>
        </w:rPr>
        <w:t>mpy</w:t>
      </w:r>
      <w:proofErr w:type="spellEnd"/>
      <w:r w:rsidRPr="007B0549">
        <w:rPr>
          <w:rFonts w:ascii="Times New Roman" w:hAnsi="Times New Roman" w:cs="Times New Roman"/>
        </w:rPr>
        <w:t>) against Time (min) at Flow Rate of 40.28 L/min and Temperature at 35</w:t>
      </w:r>
      <w:r w:rsidRPr="007B0549">
        <w:rPr>
          <w:rFonts w:ascii="Times New Roman" w:hAnsi="Times New Roman" w:cs="Times New Roman"/>
          <w:vertAlign w:val="superscript"/>
        </w:rPr>
        <w:t>o</w:t>
      </w:r>
      <w:r w:rsidRPr="007B0549">
        <w:rPr>
          <w:rFonts w:ascii="Times New Roman" w:hAnsi="Times New Roman" w:cs="Times New Roman"/>
        </w:rPr>
        <w:t xml:space="preserve">C </w:t>
      </w:r>
      <w:r w:rsidRPr="007B0549">
        <w:rPr>
          <w:rFonts w:ascii="Times New Roman" w:hAnsi="Times New Roman" w:cs="Times New Roman"/>
        </w:rPr>
        <w:fldChar w:fldCharType="begin"/>
      </w:r>
      <w:r w:rsidRPr="007B0549">
        <w:rPr>
          <w:rFonts w:ascii="Times New Roman" w:hAnsi="Times New Roman" w:cs="Times New Roman"/>
        </w:rPr>
        <w:instrText xml:space="preserve"> LINK Excel.Sheet.12 "C:\\Users\\user\\Documents\\Obinichi Appendix B.xlsx" Sheet2!R332C1:R338C3 \a \f 4 \h  \* MERGEFORMAT </w:instrText>
      </w:r>
      <w:r w:rsidRPr="007B0549">
        <w:rPr>
          <w:rFonts w:ascii="Times New Roman" w:hAnsi="Times New Roman" w:cs="Times New Roman"/>
        </w:rPr>
        <w:fldChar w:fldCharType="separate"/>
      </w:r>
    </w:p>
    <w:tbl>
      <w:tblPr>
        <w:tblStyle w:val="LightGrid-Accent624"/>
        <w:tblW w:w="7892" w:type="dxa"/>
        <w:jc w:val="center"/>
        <w:tblLook w:val="04A0" w:firstRow="1" w:lastRow="0" w:firstColumn="1" w:lastColumn="0" w:noHBand="0" w:noVBand="1"/>
      </w:tblPr>
      <w:tblGrid>
        <w:gridCol w:w="1348"/>
        <w:gridCol w:w="1770"/>
        <w:gridCol w:w="2387"/>
        <w:gridCol w:w="2387"/>
      </w:tblGrid>
      <w:tr w:rsidR="007B5FE6" w:rsidRPr="007B0549" w14:paraId="78FE0FBA" w14:textId="77777777" w:rsidTr="005E0FB8">
        <w:trPr>
          <w:cnfStyle w:val="100000000000" w:firstRow="1" w:lastRow="0" w:firstColumn="0" w:lastColumn="0" w:oddVBand="0" w:evenVBand="0" w:oddHBand="0"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1348" w:type="dxa"/>
            <w:noWrap/>
            <w:hideMark/>
          </w:tcPr>
          <w:p w14:paraId="256E5ECD" w14:textId="77777777" w:rsidR="007B5FE6" w:rsidRPr="007B0549" w:rsidRDefault="007B5FE6" w:rsidP="007B0549">
            <w:pPr>
              <w:spacing w:line="276" w:lineRule="auto"/>
              <w:jc w:val="both"/>
              <w:rPr>
                <w:rFonts w:ascii="Times New Roman" w:hAnsi="Times New Roman"/>
                <w:color w:val="000000"/>
                <w:sz w:val="24"/>
                <w:szCs w:val="24"/>
              </w:rPr>
            </w:pPr>
            <w:r w:rsidRPr="007B0549">
              <w:rPr>
                <w:rFonts w:ascii="Times New Roman" w:hAnsi="Times New Roman"/>
                <w:color w:val="000000"/>
                <w:sz w:val="24"/>
                <w:szCs w:val="24"/>
              </w:rPr>
              <w:t>Time</w:t>
            </w:r>
          </w:p>
          <w:p w14:paraId="1637A429" w14:textId="77777777" w:rsidR="007B5FE6" w:rsidRPr="007B0549" w:rsidRDefault="007B5FE6" w:rsidP="007B0549">
            <w:pPr>
              <w:spacing w:line="276" w:lineRule="auto"/>
              <w:jc w:val="both"/>
              <w:rPr>
                <w:rFonts w:ascii="Times New Roman" w:hAnsi="Times New Roman"/>
                <w:color w:val="000000"/>
                <w:sz w:val="24"/>
                <w:szCs w:val="24"/>
              </w:rPr>
            </w:pPr>
            <w:r w:rsidRPr="007B0549">
              <w:rPr>
                <w:rFonts w:ascii="Times New Roman" w:hAnsi="Times New Roman"/>
                <w:color w:val="000000"/>
                <w:sz w:val="24"/>
                <w:szCs w:val="24"/>
              </w:rPr>
              <w:t>(min)</w:t>
            </w:r>
          </w:p>
        </w:tc>
        <w:tc>
          <w:tcPr>
            <w:tcW w:w="1770" w:type="dxa"/>
            <w:noWrap/>
            <w:hideMark/>
          </w:tcPr>
          <w:p w14:paraId="6FA16985" w14:textId="77777777" w:rsidR="007B5FE6" w:rsidRPr="007B0549" w:rsidRDefault="007B5FE6" w:rsidP="007B054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B0549">
              <w:rPr>
                <w:rFonts w:ascii="Times New Roman" w:hAnsi="Times New Roman"/>
                <w:color w:val="000000"/>
                <w:sz w:val="24"/>
                <w:szCs w:val="24"/>
              </w:rPr>
              <w:t xml:space="preserve">CR </w:t>
            </w:r>
            <w:proofErr w:type="spellStart"/>
            <w:r w:rsidRPr="007B0549">
              <w:rPr>
                <w:rFonts w:ascii="Times New Roman" w:hAnsi="Times New Roman"/>
                <w:color w:val="000000"/>
                <w:sz w:val="24"/>
                <w:szCs w:val="24"/>
              </w:rPr>
              <w:t>Exp</w:t>
            </w:r>
            <w:proofErr w:type="spellEnd"/>
            <w:r w:rsidRPr="007B0549">
              <w:rPr>
                <w:rFonts w:ascii="Times New Roman" w:hAnsi="Times New Roman"/>
                <w:color w:val="000000"/>
                <w:sz w:val="24"/>
                <w:szCs w:val="24"/>
              </w:rPr>
              <w:t xml:space="preserve"> </w:t>
            </w:r>
          </w:p>
          <w:p w14:paraId="1E5A0F1A" w14:textId="77777777" w:rsidR="007B5FE6" w:rsidRPr="007B0549" w:rsidRDefault="007B5FE6" w:rsidP="007B054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B0549">
              <w:rPr>
                <w:rFonts w:ascii="Times New Roman" w:hAnsi="Times New Roman"/>
                <w:color w:val="000000"/>
                <w:sz w:val="24"/>
                <w:szCs w:val="24"/>
              </w:rPr>
              <w:t>(</w:t>
            </w:r>
            <w:proofErr w:type="spellStart"/>
            <w:r w:rsidRPr="007B0549">
              <w:rPr>
                <w:rFonts w:ascii="Times New Roman" w:hAnsi="Times New Roman"/>
                <w:color w:val="000000"/>
                <w:sz w:val="24"/>
                <w:szCs w:val="24"/>
              </w:rPr>
              <w:t>mpy</w:t>
            </w:r>
            <w:proofErr w:type="spellEnd"/>
            <w:r w:rsidRPr="007B0549">
              <w:rPr>
                <w:rFonts w:ascii="Times New Roman" w:hAnsi="Times New Roman"/>
                <w:color w:val="000000"/>
                <w:sz w:val="24"/>
                <w:szCs w:val="24"/>
              </w:rPr>
              <w:t>)</w:t>
            </w:r>
          </w:p>
        </w:tc>
        <w:tc>
          <w:tcPr>
            <w:tcW w:w="2387" w:type="dxa"/>
            <w:noWrap/>
            <w:hideMark/>
          </w:tcPr>
          <w:p w14:paraId="00020E9F" w14:textId="77777777" w:rsidR="007B5FE6" w:rsidRPr="007B0549" w:rsidRDefault="007B5FE6" w:rsidP="007B054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B0549">
              <w:rPr>
                <w:rFonts w:ascii="Times New Roman" w:hAnsi="Times New Roman"/>
                <w:color w:val="000000"/>
                <w:sz w:val="24"/>
                <w:szCs w:val="24"/>
              </w:rPr>
              <w:t xml:space="preserve">CR Model </w:t>
            </w:r>
          </w:p>
          <w:p w14:paraId="69F7A9C0" w14:textId="77777777" w:rsidR="007B5FE6" w:rsidRPr="007B0549" w:rsidRDefault="007B5FE6" w:rsidP="007B054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B0549">
              <w:rPr>
                <w:rFonts w:ascii="Times New Roman" w:hAnsi="Times New Roman"/>
                <w:color w:val="000000"/>
                <w:sz w:val="24"/>
                <w:szCs w:val="24"/>
              </w:rPr>
              <w:t>(</w:t>
            </w:r>
            <w:proofErr w:type="spellStart"/>
            <w:r w:rsidRPr="007B0549">
              <w:rPr>
                <w:rFonts w:ascii="Times New Roman" w:hAnsi="Times New Roman"/>
                <w:color w:val="000000"/>
                <w:sz w:val="24"/>
                <w:szCs w:val="24"/>
              </w:rPr>
              <w:t>mpy</w:t>
            </w:r>
            <w:proofErr w:type="spellEnd"/>
            <w:r w:rsidRPr="007B0549">
              <w:rPr>
                <w:rFonts w:ascii="Times New Roman" w:hAnsi="Times New Roman"/>
                <w:color w:val="000000"/>
                <w:sz w:val="24"/>
                <w:szCs w:val="24"/>
              </w:rPr>
              <w:t>)</w:t>
            </w:r>
          </w:p>
        </w:tc>
        <w:tc>
          <w:tcPr>
            <w:tcW w:w="2387" w:type="dxa"/>
          </w:tcPr>
          <w:p w14:paraId="5D38093C" w14:textId="77777777" w:rsidR="007B5FE6" w:rsidRPr="007B0549" w:rsidRDefault="007B5FE6" w:rsidP="007B054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p w14:paraId="49C72C5F" w14:textId="77777777" w:rsidR="007B5FE6" w:rsidRPr="007B0549" w:rsidRDefault="007B5FE6" w:rsidP="007B054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B0549">
              <w:rPr>
                <w:rFonts w:ascii="Times New Roman" w:hAnsi="Times New Roman"/>
                <w:color w:val="000000"/>
                <w:sz w:val="24"/>
                <w:szCs w:val="24"/>
              </w:rPr>
              <w:t>Error</w:t>
            </w:r>
          </w:p>
        </w:tc>
      </w:tr>
      <w:tr w:rsidR="007B5FE6" w:rsidRPr="007B0549" w14:paraId="668A34CD" w14:textId="77777777" w:rsidTr="005E0FB8">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1348" w:type="dxa"/>
            <w:noWrap/>
            <w:hideMark/>
          </w:tcPr>
          <w:p w14:paraId="45AE3CE5" w14:textId="77777777" w:rsidR="007B5FE6" w:rsidRPr="007B0549" w:rsidRDefault="007B5FE6" w:rsidP="007B0549">
            <w:pPr>
              <w:spacing w:line="276" w:lineRule="auto"/>
              <w:jc w:val="both"/>
              <w:rPr>
                <w:rFonts w:ascii="Times New Roman" w:hAnsi="Times New Roman"/>
                <w:color w:val="000000"/>
                <w:sz w:val="24"/>
                <w:szCs w:val="24"/>
              </w:rPr>
            </w:pPr>
            <w:r w:rsidRPr="007B0549">
              <w:rPr>
                <w:rFonts w:ascii="Times New Roman" w:hAnsi="Times New Roman"/>
                <w:color w:val="000000"/>
                <w:sz w:val="24"/>
                <w:szCs w:val="24"/>
              </w:rPr>
              <w:t>3</w:t>
            </w:r>
          </w:p>
        </w:tc>
        <w:tc>
          <w:tcPr>
            <w:tcW w:w="1770" w:type="dxa"/>
            <w:noWrap/>
            <w:hideMark/>
          </w:tcPr>
          <w:p w14:paraId="4862ED70" w14:textId="77777777" w:rsidR="007B5FE6" w:rsidRPr="007B0549" w:rsidRDefault="007B5FE6" w:rsidP="007B05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0549">
              <w:rPr>
                <w:rFonts w:ascii="Times New Roman" w:eastAsia="Times New Roman" w:hAnsi="Times New Roman" w:cs="Times New Roman"/>
                <w:color w:val="000000"/>
                <w:sz w:val="24"/>
                <w:szCs w:val="24"/>
              </w:rPr>
              <w:t>0.94</w:t>
            </w:r>
          </w:p>
        </w:tc>
        <w:tc>
          <w:tcPr>
            <w:tcW w:w="2387" w:type="dxa"/>
            <w:noWrap/>
            <w:hideMark/>
          </w:tcPr>
          <w:p w14:paraId="163BD022" w14:textId="77777777" w:rsidR="007B5FE6" w:rsidRPr="007B0549" w:rsidRDefault="007B5FE6" w:rsidP="007B05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0549">
              <w:rPr>
                <w:rFonts w:ascii="Times New Roman" w:eastAsia="Times New Roman" w:hAnsi="Times New Roman" w:cs="Times New Roman"/>
                <w:color w:val="000000"/>
                <w:sz w:val="24"/>
                <w:szCs w:val="24"/>
              </w:rPr>
              <w:t>0.9928</w:t>
            </w:r>
          </w:p>
        </w:tc>
        <w:tc>
          <w:tcPr>
            <w:tcW w:w="2387" w:type="dxa"/>
          </w:tcPr>
          <w:p w14:paraId="0FAC7827" w14:textId="77777777" w:rsidR="007B5FE6" w:rsidRPr="007B0549" w:rsidRDefault="007B5FE6" w:rsidP="007B05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0549">
              <w:rPr>
                <w:rFonts w:ascii="Times New Roman" w:eastAsia="Times New Roman" w:hAnsi="Times New Roman" w:cs="Times New Roman"/>
                <w:color w:val="000000"/>
                <w:sz w:val="24"/>
                <w:szCs w:val="24"/>
              </w:rPr>
              <w:t>-0.0528</w:t>
            </w:r>
          </w:p>
        </w:tc>
      </w:tr>
      <w:tr w:rsidR="007B5FE6" w:rsidRPr="007B0549" w14:paraId="200BFA56" w14:textId="77777777" w:rsidTr="005E0FB8">
        <w:trPr>
          <w:cnfStyle w:val="000000010000" w:firstRow="0" w:lastRow="0" w:firstColumn="0" w:lastColumn="0" w:oddVBand="0" w:evenVBand="0" w:oddHBand="0" w:evenHBand="1"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1348" w:type="dxa"/>
            <w:noWrap/>
            <w:hideMark/>
          </w:tcPr>
          <w:p w14:paraId="5F1884FF" w14:textId="77777777" w:rsidR="007B5FE6" w:rsidRPr="007B0549" w:rsidRDefault="007B5FE6" w:rsidP="007B0549">
            <w:pPr>
              <w:spacing w:line="276" w:lineRule="auto"/>
              <w:jc w:val="both"/>
              <w:rPr>
                <w:rFonts w:ascii="Times New Roman" w:hAnsi="Times New Roman"/>
                <w:color w:val="000000"/>
                <w:sz w:val="24"/>
                <w:szCs w:val="24"/>
              </w:rPr>
            </w:pPr>
            <w:r w:rsidRPr="007B0549">
              <w:rPr>
                <w:rFonts w:ascii="Times New Roman" w:hAnsi="Times New Roman"/>
                <w:color w:val="000000"/>
                <w:sz w:val="24"/>
                <w:szCs w:val="24"/>
              </w:rPr>
              <w:t>6</w:t>
            </w:r>
          </w:p>
        </w:tc>
        <w:tc>
          <w:tcPr>
            <w:tcW w:w="1770" w:type="dxa"/>
            <w:noWrap/>
            <w:hideMark/>
          </w:tcPr>
          <w:p w14:paraId="4AB31363" w14:textId="77777777" w:rsidR="007B5FE6" w:rsidRPr="007B0549" w:rsidRDefault="007B5FE6" w:rsidP="007B0549">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0549">
              <w:rPr>
                <w:rFonts w:ascii="Times New Roman" w:eastAsia="Times New Roman" w:hAnsi="Times New Roman" w:cs="Times New Roman"/>
                <w:color w:val="000000"/>
                <w:sz w:val="24"/>
                <w:szCs w:val="24"/>
              </w:rPr>
              <w:t>0.88</w:t>
            </w:r>
          </w:p>
        </w:tc>
        <w:tc>
          <w:tcPr>
            <w:tcW w:w="2387" w:type="dxa"/>
            <w:noWrap/>
            <w:hideMark/>
          </w:tcPr>
          <w:p w14:paraId="52FB9441" w14:textId="77777777" w:rsidR="007B5FE6" w:rsidRPr="007B0549" w:rsidRDefault="007B5FE6" w:rsidP="007B0549">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0549">
              <w:rPr>
                <w:rFonts w:ascii="Times New Roman" w:eastAsia="Times New Roman" w:hAnsi="Times New Roman" w:cs="Times New Roman"/>
                <w:color w:val="000000"/>
                <w:sz w:val="24"/>
                <w:szCs w:val="24"/>
              </w:rPr>
              <w:t>0.9016</w:t>
            </w:r>
          </w:p>
        </w:tc>
        <w:tc>
          <w:tcPr>
            <w:tcW w:w="2387" w:type="dxa"/>
          </w:tcPr>
          <w:p w14:paraId="187372E8" w14:textId="77777777" w:rsidR="007B5FE6" w:rsidRPr="007B0549" w:rsidRDefault="007B5FE6" w:rsidP="007B0549">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0549">
              <w:rPr>
                <w:rFonts w:ascii="Times New Roman" w:eastAsia="Times New Roman" w:hAnsi="Times New Roman" w:cs="Times New Roman"/>
                <w:color w:val="000000"/>
                <w:sz w:val="24"/>
                <w:szCs w:val="24"/>
              </w:rPr>
              <w:t>-0.0216</w:t>
            </w:r>
          </w:p>
        </w:tc>
      </w:tr>
      <w:tr w:rsidR="007B5FE6" w:rsidRPr="007B0549" w14:paraId="390826EB" w14:textId="77777777" w:rsidTr="005E0FB8">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1348" w:type="dxa"/>
            <w:noWrap/>
            <w:hideMark/>
          </w:tcPr>
          <w:p w14:paraId="068F76BC" w14:textId="77777777" w:rsidR="007B5FE6" w:rsidRPr="007B0549" w:rsidRDefault="007B5FE6" w:rsidP="007B0549">
            <w:pPr>
              <w:spacing w:line="276" w:lineRule="auto"/>
              <w:jc w:val="both"/>
              <w:rPr>
                <w:rFonts w:ascii="Times New Roman" w:hAnsi="Times New Roman"/>
                <w:color w:val="000000"/>
                <w:sz w:val="24"/>
                <w:szCs w:val="24"/>
              </w:rPr>
            </w:pPr>
            <w:r w:rsidRPr="007B0549">
              <w:rPr>
                <w:rFonts w:ascii="Times New Roman" w:hAnsi="Times New Roman"/>
                <w:color w:val="000000"/>
                <w:sz w:val="24"/>
                <w:szCs w:val="24"/>
              </w:rPr>
              <w:t>9</w:t>
            </w:r>
          </w:p>
        </w:tc>
        <w:tc>
          <w:tcPr>
            <w:tcW w:w="1770" w:type="dxa"/>
            <w:noWrap/>
            <w:hideMark/>
          </w:tcPr>
          <w:p w14:paraId="48CAB455" w14:textId="77777777" w:rsidR="007B5FE6" w:rsidRPr="007B0549" w:rsidRDefault="007B5FE6" w:rsidP="007B05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0549">
              <w:rPr>
                <w:rFonts w:ascii="Times New Roman" w:eastAsia="Times New Roman" w:hAnsi="Times New Roman" w:cs="Times New Roman"/>
                <w:color w:val="000000"/>
                <w:sz w:val="24"/>
                <w:szCs w:val="24"/>
              </w:rPr>
              <w:t>0.92</w:t>
            </w:r>
          </w:p>
        </w:tc>
        <w:tc>
          <w:tcPr>
            <w:tcW w:w="2387" w:type="dxa"/>
            <w:noWrap/>
            <w:hideMark/>
          </w:tcPr>
          <w:p w14:paraId="2374F6E6" w14:textId="77777777" w:rsidR="007B5FE6" w:rsidRPr="007B0549" w:rsidRDefault="007B5FE6" w:rsidP="007B05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0549">
              <w:rPr>
                <w:rFonts w:ascii="Times New Roman" w:eastAsia="Times New Roman" w:hAnsi="Times New Roman" w:cs="Times New Roman"/>
                <w:color w:val="000000"/>
                <w:sz w:val="24"/>
                <w:szCs w:val="24"/>
              </w:rPr>
              <w:t>0.8104</w:t>
            </w:r>
          </w:p>
        </w:tc>
        <w:tc>
          <w:tcPr>
            <w:tcW w:w="2387" w:type="dxa"/>
          </w:tcPr>
          <w:p w14:paraId="59309D1C" w14:textId="77777777" w:rsidR="007B5FE6" w:rsidRPr="007B0549" w:rsidRDefault="007B5FE6" w:rsidP="007B05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0549">
              <w:rPr>
                <w:rFonts w:ascii="Times New Roman" w:eastAsia="Times New Roman" w:hAnsi="Times New Roman" w:cs="Times New Roman"/>
                <w:color w:val="000000"/>
                <w:sz w:val="24"/>
                <w:szCs w:val="24"/>
              </w:rPr>
              <w:t>0.1096</w:t>
            </w:r>
          </w:p>
        </w:tc>
      </w:tr>
      <w:tr w:rsidR="007B5FE6" w:rsidRPr="007B0549" w14:paraId="3BC8136C" w14:textId="77777777" w:rsidTr="005E0FB8">
        <w:trPr>
          <w:cnfStyle w:val="000000010000" w:firstRow="0" w:lastRow="0" w:firstColumn="0" w:lastColumn="0" w:oddVBand="0" w:evenVBand="0" w:oddHBand="0" w:evenHBand="1"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1348" w:type="dxa"/>
            <w:noWrap/>
            <w:hideMark/>
          </w:tcPr>
          <w:p w14:paraId="08C9E6DB" w14:textId="77777777" w:rsidR="007B5FE6" w:rsidRPr="007B0549" w:rsidRDefault="007B5FE6" w:rsidP="007B0549">
            <w:pPr>
              <w:spacing w:line="276" w:lineRule="auto"/>
              <w:jc w:val="both"/>
              <w:rPr>
                <w:rFonts w:ascii="Times New Roman" w:hAnsi="Times New Roman"/>
                <w:color w:val="000000"/>
                <w:sz w:val="24"/>
                <w:szCs w:val="24"/>
              </w:rPr>
            </w:pPr>
            <w:r w:rsidRPr="007B0549">
              <w:rPr>
                <w:rFonts w:ascii="Times New Roman" w:hAnsi="Times New Roman"/>
                <w:color w:val="000000"/>
                <w:sz w:val="24"/>
                <w:szCs w:val="24"/>
              </w:rPr>
              <w:t>12</w:t>
            </w:r>
          </w:p>
        </w:tc>
        <w:tc>
          <w:tcPr>
            <w:tcW w:w="1770" w:type="dxa"/>
            <w:noWrap/>
            <w:hideMark/>
          </w:tcPr>
          <w:p w14:paraId="44AA1F19" w14:textId="77777777" w:rsidR="007B5FE6" w:rsidRPr="007B0549" w:rsidRDefault="007B5FE6" w:rsidP="007B0549">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0549">
              <w:rPr>
                <w:rFonts w:ascii="Times New Roman" w:eastAsia="Times New Roman" w:hAnsi="Times New Roman" w:cs="Times New Roman"/>
                <w:color w:val="000000"/>
                <w:sz w:val="24"/>
                <w:szCs w:val="24"/>
              </w:rPr>
              <w:t>0.72</w:t>
            </w:r>
          </w:p>
        </w:tc>
        <w:tc>
          <w:tcPr>
            <w:tcW w:w="2387" w:type="dxa"/>
            <w:noWrap/>
            <w:hideMark/>
          </w:tcPr>
          <w:p w14:paraId="4D77DD1F" w14:textId="77777777" w:rsidR="007B5FE6" w:rsidRPr="007B0549" w:rsidRDefault="007B5FE6" w:rsidP="007B0549">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0549">
              <w:rPr>
                <w:rFonts w:ascii="Times New Roman" w:eastAsia="Times New Roman" w:hAnsi="Times New Roman" w:cs="Times New Roman"/>
                <w:color w:val="000000"/>
                <w:sz w:val="24"/>
                <w:szCs w:val="24"/>
              </w:rPr>
              <w:t>0.7192</w:t>
            </w:r>
          </w:p>
        </w:tc>
        <w:tc>
          <w:tcPr>
            <w:tcW w:w="2387" w:type="dxa"/>
          </w:tcPr>
          <w:p w14:paraId="0A6ABC57" w14:textId="77777777" w:rsidR="007B5FE6" w:rsidRPr="007B0549" w:rsidRDefault="007B5FE6" w:rsidP="007B0549">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0549">
              <w:rPr>
                <w:rFonts w:ascii="Times New Roman" w:eastAsia="Times New Roman" w:hAnsi="Times New Roman" w:cs="Times New Roman"/>
                <w:color w:val="000000"/>
                <w:sz w:val="24"/>
                <w:szCs w:val="24"/>
              </w:rPr>
              <w:t>0.0008</w:t>
            </w:r>
          </w:p>
        </w:tc>
      </w:tr>
      <w:tr w:rsidR="007B5FE6" w:rsidRPr="007B0549" w14:paraId="249DDA89" w14:textId="77777777" w:rsidTr="005E0FB8">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1348" w:type="dxa"/>
            <w:noWrap/>
            <w:hideMark/>
          </w:tcPr>
          <w:p w14:paraId="059DEA75" w14:textId="77777777" w:rsidR="007B5FE6" w:rsidRPr="007B0549" w:rsidRDefault="007B5FE6" w:rsidP="007B0549">
            <w:pPr>
              <w:spacing w:line="276" w:lineRule="auto"/>
              <w:jc w:val="both"/>
              <w:rPr>
                <w:rFonts w:ascii="Times New Roman" w:hAnsi="Times New Roman"/>
                <w:color w:val="000000"/>
                <w:sz w:val="24"/>
                <w:szCs w:val="24"/>
              </w:rPr>
            </w:pPr>
            <w:r w:rsidRPr="007B0549">
              <w:rPr>
                <w:rFonts w:ascii="Times New Roman" w:hAnsi="Times New Roman"/>
                <w:color w:val="000000"/>
                <w:sz w:val="24"/>
                <w:szCs w:val="24"/>
              </w:rPr>
              <w:t>15</w:t>
            </w:r>
          </w:p>
        </w:tc>
        <w:tc>
          <w:tcPr>
            <w:tcW w:w="1770" w:type="dxa"/>
            <w:noWrap/>
            <w:hideMark/>
          </w:tcPr>
          <w:p w14:paraId="16384447" w14:textId="77777777" w:rsidR="007B5FE6" w:rsidRPr="007B0549" w:rsidRDefault="007B5FE6" w:rsidP="007B05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0549">
              <w:rPr>
                <w:rFonts w:ascii="Times New Roman" w:eastAsia="Times New Roman" w:hAnsi="Times New Roman" w:cs="Times New Roman"/>
                <w:color w:val="000000"/>
                <w:sz w:val="24"/>
                <w:szCs w:val="24"/>
              </w:rPr>
              <w:t>0.65</w:t>
            </w:r>
          </w:p>
        </w:tc>
        <w:tc>
          <w:tcPr>
            <w:tcW w:w="2387" w:type="dxa"/>
            <w:noWrap/>
            <w:hideMark/>
          </w:tcPr>
          <w:p w14:paraId="07A00CFF" w14:textId="77777777" w:rsidR="007B5FE6" w:rsidRPr="007B0549" w:rsidRDefault="007B5FE6" w:rsidP="007B05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0549">
              <w:rPr>
                <w:rFonts w:ascii="Times New Roman" w:eastAsia="Times New Roman" w:hAnsi="Times New Roman" w:cs="Times New Roman"/>
                <w:color w:val="000000"/>
                <w:sz w:val="24"/>
                <w:szCs w:val="24"/>
              </w:rPr>
              <w:t>0.628</w:t>
            </w:r>
          </w:p>
        </w:tc>
        <w:tc>
          <w:tcPr>
            <w:tcW w:w="2387" w:type="dxa"/>
          </w:tcPr>
          <w:p w14:paraId="221F44C4" w14:textId="77777777" w:rsidR="007B5FE6" w:rsidRPr="007B0549" w:rsidRDefault="007B5FE6" w:rsidP="007B05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B0549">
              <w:rPr>
                <w:rFonts w:ascii="Times New Roman" w:eastAsia="Times New Roman" w:hAnsi="Times New Roman" w:cs="Times New Roman"/>
                <w:color w:val="000000"/>
                <w:sz w:val="24"/>
                <w:szCs w:val="24"/>
              </w:rPr>
              <w:t>0.022</w:t>
            </w:r>
          </w:p>
        </w:tc>
      </w:tr>
      <w:tr w:rsidR="007B5FE6" w:rsidRPr="007B0549" w14:paraId="4B73EE4C" w14:textId="77777777" w:rsidTr="005E0FB8">
        <w:trPr>
          <w:cnfStyle w:val="000000010000" w:firstRow="0" w:lastRow="0" w:firstColumn="0" w:lastColumn="0" w:oddVBand="0" w:evenVBand="0" w:oddHBand="0" w:evenHBand="1"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1348" w:type="dxa"/>
            <w:noWrap/>
            <w:hideMark/>
          </w:tcPr>
          <w:p w14:paraId="56D5909C" w14:textId="77777777" w:rsidR="007B5FE6" w:rsidRPr="007B0549" w:rsidRDefault="007B5FE6" w:rsidP="007B0549">
            <w:pPr>
              <w:spacing w:line="276" w:lineRule="auto"/>
              <w:jc w:val="both"/>
              <w:rPr>
                <w:rFonts w:ascii="Times New Roman" w:hAnsi="Times New Roman"/>
                <w:color w:val="000000"/>
                <w:sz w:val="24"/>
                <w:szCs w:val="24"/>
              </w:rPr>
            </w:pPr>
            <w:r w:rsidRPr="007B0549">
              <w:rPr>
                <w:rFonts w:ascii="Times New Roman" w:hAnsi="Times New Roman"/>
                <w:color w:val="000000"/>
                <w:sz w:val="24"/>
                <w:szCs w:val="24"/>
              </w:rPr>
              <w:t>18</w:t>
            </w:r>
          </w:p>
        </w:tc>
        <w:tc>
          <w:tcPr>
            <w:tcW w:w="1770" w:type="dxa"/>
            <w:noWrap/>
            <w:hideMark/>
          </w:tcPr>
          <w:p w14:paraId="5A199E84" w14:textId="77777777" w:rsidR="007B5FE6" w:rsidRPr="007B0549" w:rsidRDefault="007B5FE6" w:rsidP="007B0549">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0549">
              <w:rPr>
                <w:rFonts w:ascii="Times New Roman" w:eastAsia="Times New Roman" w:hAnsi="Times New Roman" w:cs="Times New Roman"/>
                <w:color w:val="000000"/>
                <w:sz w:val="24"/>
                <w:szCs w:val="24"/>
              </w:rPr>
              <w:t>0.48</w:t>
            </w:r>
          </w:p>
        </w:tc>
        <w:tc>
          <w:tcPr>
            <w:tcW w:w="2387" w:type="dxa"/>
            <w:noWrap/>
            <w:hideMark/>
          </w:tcPr>
          <w:p w14:paraId="23E312BC" w14:textId="77777777" w:rsidR="007B5FE6" w:rsidRPr="007B0549" w:rsidRDefault="007B5FE6" w:rsidP="007B0549">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0549">
              <w:rPr>
                <w:rFonts w:ascii="Times New Roman" w:eastAsia="Times New Roman" w:hAnsi="Times New Roman" w:cs="Times New Roman"/>
                <w:color w:val="000000"/>
                <w:sz w:val="24"/>
                <w:szCs w:val="24"/>
              </w:rPr>
              <w:t>0.5368</w:t>
            </w:r>
          </w:p>
        </w:tc>
        <w:tc>
          <w:tcPr>
            <w:tcW w:w="2387" w:type="dxa"/>
          </w:tcPr>
          <w:p w14:paraId="59527589" w14:textId="77777777" w:rsidR="007B5FE6" w:rsidRPr="007B0549" w:rsidRDefault="007B5FE6" w:rsidP="007B0549">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7B0549">
              <w:rPr>
                <w:rFonts w:ascii="Times New Roman" w:eastAsia="Times New Roman" w:hAnsi="Times New Roman" w:cs="Times New Roman"/>
                <w:color w:val="000000"/>
                <w:sz w:val="24"/>
                <w:szCs w:val="24"/>
              </w:rPr>
              <w:t>-0.0568</w:t>
            </w:r>
          </w:p>
        </w:tc>
      </w:tr>
    </w:tbl>
    <w:p w14:paraId="3989B82B" w14:textId="77777777" w:rsidR="007B5FE6" w:rsidRPr="007B0549" w:rsidRDefault="007B5FE6" w:rsidP="007B0549">
      <w:pPr>
        <w:spacing w:line="276" w:lineRule="auto"/>
        <w:jc w:val="both"/>
        <w:rPr>
          <w:rFonts w:ascii="Times New Roman" w:eastAsia="Calibri" w:hAnsi="Times New Roman" w:cs="Times New Roman"/>
        </w:rPr>
      </w:pPr>
      <w:r w:rsidRPr="007B0549">
        <w:rPr>
          <w:rFonts w:ascii="Times New Roman" w:eastAsia="Calibri" w:hAnsi="Times New Roman" w:cs="Times New Roman"/>
        </w:rPr>
        <w:fldChar w:fldCharType="end"/>
      </w:r>
    </w:p>
    <w:p w14:paraId="736B2C4D" w14:textId="77777777" w:rsidR="007B5FE6" w:rsidRPr="007B0549" w:rsidRDefault="007B5FE6" w:rsidP="007B0549">
      <w:pPr>
        <w:spacing w:line="276" w:lineRule="auto"/>
        <w:jc w:val="center"/>
        <w:rPr>
          <w:rFonts w:ascii="Times New Roman" w:eastAsia="Calibri" w:hAnsi="Times New Roman" w:cs="Times New Roman"/>
        </w:rPr>
      </w:pPr>
      <w:r w:rsidRPr="007B0549">
        <w:rPr>
          <w:rFonts w:ascii="Times New Roman" w:eastAsia="Calibri" w:hAnsi="Times New Roman" w:cs="Times New Roman"/>
          <w:noProof/>
          <w:lang w:val="en-IN" w:eastAsia="en-IN"/>
        </w:rPr>
        <w:drawing>
          <wp:inline distT="0" distB="0" distL="0" distR="0" wp14:anchorId="2A236C80" wp14:editId="35E7F1F3">
            <wp:extent cx="4572000" cy="2105025"/>
            <wp:effectExtent l="0" t="0" r="0" b="9525"/>
            <wp:docPr id="114" name="Chart 1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8F6847" w14:textId="3964FB98" w:rsidR="007B5FE6" w:rsidRPr="007B0549" w:rsidRDefault="007B5FE6" w:rsidP="007B0549">
      <w:pPr>
        <w:spacing w:line="276" w:lineRule="auto"/>
        <w:jc w:val="both"/>
        <w:rPr>
          <w:rFonts w:ascii="Times New Roman" w:hAnsi="Times New Roman" w:cs="Times New Roman"/>
        </w:rPr>
      </w:pPr>
      <w:r w:rsidRPr="007B0549">
        <w:rPr>
          <w:rFonts w:ascii="Times New Roman" w:hAnsi="Times New Roman" w:cs="Times New Roman"/>
        </w:rPr>
        <w:t xml:space="preserve">Figure </w:t>
      </w:r>
      <w:r w:rsidR="007B0549" w:rsidRPr="007B0549">
        <w:rPr>
          <w:rFonts w:ascii="Times New Roman" w:hAnsi="Times New Roman" w:cs="Times New Roman"/>
        </w:rPr>
        <w:t>6</w:t>
      </w:r>
      <w:r w:rsidRPr="007B0549">
        <w:rPr>
          <w:rFonts w:ascii="Times New Roman" w:hAnsi="Times New Roman" w:cs="Times New Roman"/>
        </w:rPr>
        <w:t>: Comparison of Experimental and Model Results of the Effect of Flow Rate on Wax Deposit on Corrosion Rate (</w:t>
      </w:r>
      <w:proofErr w:type="spellStart"/>
      <w:r w:rsidRPr="007B0549">
        <w:rPr>
          <w:rFonts w:ascii="Times New Roman" w:hAnsi="Times New Roman" w:cs="Times New Roman"/>
        </w:rPr>
        <w:t>mpy</w:t>
      </w:r>
      <w:proofErr w:type="spellEnd"/>
      <w:r w:rsidRPr="007B0549">
        <w:rPr>
          <w:rFonts w:ascii="Times New Roman" w:hAnsi="Times New Roman" w:cs="Times New Roman"/>
        </w:rPr>
        <w:t>) against Time (min) at Flow Rate of 40.28 L/min and Temperature at 35</w:t>
      </w:r>
      <w:r w:rsidRPr="007B0549">
        <w:rPr>
          <w:rFonts w:ascii="Times New Roman" w:hAnsi="Times New Roman" w:cs="Times New Roman"/>
          <w:vertAlign w:val="superscript"/>
        </w:rPr>
        <w:t>o</w:t>
      </w:r>
      <w:r w:rsidRPr="007B0549">
        <w:rPr>
          <w:rFonts w:ascii="Times New Roman" w:hAnsi="Times New Roman" w:cs="Times New Roman"/>
        </w:rPr>
        <w:t xml:space="preserve">C </w:t>
      </w:r>
    </w:p>
    <w:p w14:paraId="25A0519F" w14:textId="597E4368" w:rsidR="007B5FE6" w:rsidRPr="007B0549" w:rsidRDefault="007B5FE6" w:rsidP="007B0549">
      <w:pPr>
        <w:spacing w:line="276" w:lineRule="auto"/>
        <w:jc w:val="both"/>
        <w:rPr>
          <w:rFonts w:ascii="Times New Roman" w:hAnsi="Times New Roman" w:cs="Times New Roman"/>
        </w:rPr>
      </w:pPr>
      <w:r w:rsidRPr="007B0549">
        <w:rPr>
          <w:rFonts w:ascii="Times New Roman" w:hAnsi="Times New Roman" w:cs="Times New Roman"/>
        </w:rPr>
        <w:t xml:space="preserve">Figure </w:t>
      </w:r>
      <w:r w:rsidR="007B0549" w:rsidRPr="007B0549">
        <w:rPr>
          <w:rFonts w:ascii="Times New Roman" w:hAnsi="Times New Roman" w:cs="Times New Roman"/>
        </w:rPr>
        <w:t>6</w:t>
      </w:r>
      <w:r w:rsidRPr="007B0549">
        <w:rPr>
          <w:rFonts w:ascii="Times New Roman" w:hAnsi="Times New Roman" w:cs="Times New Roman"/>
        </w:rPr>
        <w:t>: illustrate the variation profile plot of experimental and model results of the effect of flow rate on wax deposit on corrosion rate (</w:t>
      </w:r>
      <w:proofErr w:type="spellStart"/>
      <w:r w:rsidRPr="007B0549">
        <w:rPr>
          <w:rFonts w:ascii="Times New Roman" w:hAnsi="Times New Roman" w:cs="Times New Roman"/>
        </w:rPr>
        <w:t>mpy</w:t>
      </w:r>
      <w:proofErr w:type="spellEnd"/>
      <w:r w:rsidRPr="007B0549">
        <w:rPr>
          <w:rFonts w:ascii="Times New Roman" w:hAnsi="Times New Roman" w:cs="Times New Roman"/>
        </w:rPr>
        <w:t>) against time (min) at flow rate of 40.28 L/min and temperature at 35</w:t>
      </w:r>
      <w:r w:rsidRPr="007B0549">
        <w:rPr>
          <w:rFonts w:ascii="Times New Roman" w:hAnsi="Times New Roman" w:cs="Times New Roman"/>
          <w:vertAlign w:val="superscript"/>
        </w:rPr>
        <w:t>o</w:t>
      </w:r>
      <w:r w:rsidRPr="007B0549">
        <w:rPr>
          <w:rFonts w:ascii="Times New Roman" w:hAnsi="Times New Roman" w:cs="Times New Roman"/>
        </w:rPr>
        <w:t xml:space="preserve">C L/min during the corrosion inhibition. </w:t>
      </w:r>
    </w:p>
    <w:p w14:paraId="126814E9" w14:textId="77777777" w:rsidR="007B5FE6" w:rsidRPr="007B0549" w:rsidRDefault="007B5FE6" w:rsidP="007B0549">
      <w:pPr>
        <w:spacing w:line="276" w:lineRule="auto"/>
        <w:jc w:val="both"/>
        <w:rPr>
          <w:rFonts w:ascii="Times New Roman" w:eastAsiaTheme="minorEastAsia" w:hAnsi="Times New Roman" w:cs="Times New Roman"/>
        </w:rPr>
      </w:pPr>
      <w:r w:rsidRPr="007B0549">
        <w:rPr>
          <w:rFonts w:ascii="Times New Roman" w:hAnsi="Times New Roman" w:cs="Times New Roman"/>
        </w:rPr>
        <w:t xml:space="preserve">At time 18 minutes, the experimental and the model results predicted a significant reduction of corrosion rates </w:t>
      </w:r>
      <w:r w:rsidRPr="007B0549">
        <w:rPr>
          <w:rFonts w:ascii="Times New Roman" w:eastAsiaTheme="minorEastAsia" w:hAnsi="Times New Roman" w:cs="Times New Roman"/>
        </w:rPr>
        <w:t>while others gave only moderate or negligible protection to the crude oil pipeline</w:t>
      </w:r>
    </w:p>
    <w:p w14:paraId="01D6EC11" w14:textId="71EFD7CF" w:rsidR="000F1C2F" w:rsidRDefault="007B5FE6" w:rsidP="007B0549">
      <w:pPr>
        <w:spacing w:line="276" w:lineRule="auto"/>
        <w:jc w:val="both"/>
        <w:rPr>
          <w:rFonts w:ascii="Times New Roman" w:hAnsi="Times New Roman" w:cs="Times New Roman"/>
        </w:rPr>
      </w:pPr>
      <w:r w:rsidRPr="007B0549">
        <w:rPr>
          <w:rFonts w:ascii="Times New Roman" w:hAnsi="Times New Roman" w:cs="Times New Roman"/>
        </w:rPr>
        <w:lastRenderedPageBreak/>
        <w:t>From the profile plot, the values of the corrosion rate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against time (min) of the experimental and model results are 3 (0.94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0.9928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6 (0.88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0.9016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9 (0.92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0.8104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12 (0.72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0.7192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15 (0.65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0.628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18 (0.48 </w:t>
      </w:r>
      <w:proofErr w:type="spellStart"/>
      <w:r w:rsidRPr="007B0549">
        <w:rPr>
          <w:rFonts w:ascii="Times New Roman" w:hAnsi="Times New Roman" w:cs="Times New Roman"/>
        </w:rPr>
        <w:t>mpy</w:t>
      </w:r>
      <w:proofErr w:type="spellEnd"/>
      <w:r w:rsidRPr="007B0549">
        <w:rPr>
          <w:rFonts w:ascii="Times New Roman" w:hAnsi="Times New Roman" w:cs="Times New Roman"/>
        </w:rPr>
        <w:t xml:space="preserve">, 0.5368 </w:t>
      </w:r>
      <w:proofErr w:type="spellStart"/>
      <w:r w:rsidRPr="007B0549">
        <w:rPr>
          <w:rFonts w:ascii="Times New Roman" w:hAnsi="Times New Roman" w:cs="Times New Roman"/>
        </w:rPr>
        <w:t>mpy</w:t>
      </w:r>
      <w:proofErr w:type="spellEnd"/>
      <w:r w:rsidRPr="007B0549">
        <w:rPr>
          <w:rFonts w:ascii="Times New Roman" w:hAnsi="Times New Roman" w:cs="Times New Roman"/>
        </w:rPr>
        <w:t>). But the variation of the experimental and model results in terms of deviation is (0.03%) indicating that both results are insignificant in variation, showing positive agreement between the experimental and model results.</w:t>
      </w:r>
    </w:p>
    <w:p w14:paraId="29FE8A3F" w14:textId="77777777" w:rsidR="007B0549" w:rsidRPr="007B0549" w:rsidRDefault="007B0549" w:rsidP="007B0549">
      <w:pPr>
        <w:spacing w:line="276" w:lineRule="auto"/>
        <w:jc w:val="both"/>
        <w:rPr>
          <w:rFonts w:ascii="Times New Roman" w:hAnsi="Times New Roman" w:cs="Times New Roman"/>
        </w:rPr>
      </w:pPr>
    </w:p>
    <w:p w14:paraId="1FA7880C" w14:textId="77777777" w:rsidR="0080798D" w:rsidRPr="00913FBA" w:rsidRDefault="00CF5943" w:rsidP="003E21B9">
      <w:pPr>
        <w:spacing w:line="360" w:lineRule="auto"/>
        <w:jc w:val="center"/>
        <w:rPr>
          <w:rFonts w:ascii="Times New Roman" w:hAnsi="Times New Roman" w:cs="Times New Roman"/>
          <w:b/>
        </w:rPr>
      </w:pPr>
      <w:r>
        <w:rPr>
          <w:rFonts w:ascii="Times New Roman" w:hAnsi="Times New Roman" w:cs="Times New Roman"/>
          <w:b/>
        </w:rPr>
        <w:t>V</w:t>
      </w:r>
      <w:r w:rsidR="000341B0" w:rsidRPr="00913FBA">
        <w:rPr>
          <w:rFonts w:ascii="Times New Roman" w:hAnsi="Times New Roman" w:cs="Times New Roman"/>
          <w:b/>
        </w:rPr>
        <w:t>. CONCLUSION</w:t>
      </w:r>
    </w:p>
    <w:p w14:paraId="791AFBEA" w14:textId="3DD076E6" w:rsidR="00672A71" w:rsidRPr="00913FBA" w:rsidRDefault="00672A71" w:rsidP="003E21B9">
      <w:pPr>
        <w:spacing w:line="276" w:lineRule="auto"/>
        <w:jc w:val="both"/>
        <w:rPr>
          <w:rFonts w:ascii="Times New Roman" w:eastAsia="Times New Roman" w:hAnsi="Times New Roman" w:cs="Times New Roman"/>
        </w:rPr>
      </w:pPr>
      <w:r w:rsidRPr="00913FBA">
        <w:rPr>
          <w:rFonts w:ascii="Times New Roman" w:eastAsia="Times New Roman" w:hAnsi="Times New Roman" w:cs="Times New Roman"/>
        </w:rPr>
        <w:t xml:space="preserve">Corrosion inhibition can be produced by crude </w:t>
      </w:r>
      <w:proofErr w:type="gramStart"/>
      <w:r w:rsidRPr="00913FBA">
        <w:rPr>
          <w:rFonts w:ascii="Times New Roman" w:eastAsia="Times New Roman" w:hAnsi="Times New Roman" w:cs="Times New Roman"/>
        </w:rPr>
        <w:t>oils,</w:t>
      </w:r>
      <w:proofErr w:type="gramEnd"/>
      <w:r w:rsidRPr="00913FBA">
        <w:rPr>
          <w:rFonts w:ascii="Times New Roman" w:eastAsia="Times New Roman" w:hAnsi="Times New Roman" w:cs="Times New Roman"/>
        </w:rPr>
        <w:t xml:space="preserve"> the degree of inhibition varies from one crude oil to the next. Paraffin wax is one of the most common components in crude oil. By depositing or forming wax on the inside surface of the pipeline, paraffin wax can limit corrosion and reduce corrosion. Wax deposition is caused by a variety of factors, including flow rate. Paraffin wax coatings can provide significant corrosion protection at temperatures below the Wax Appearance Temperature. However, they should not be relied upon for corrosion protection because van der Waals interactions weaken their contacts with the metal surface, and they can be eliminated with heat and/or shear, potentially resulting in a localized attack on the steel surface.  In the paraffin industry, heavy paraffin deposits are undesirable because they reduce the effective size of flow conduits and limit the well's output rate. When a wax layer is applied to a steel surface, it slows corrosion by preventing corrosive species from diffusing to the surface. By coating the inner wall of the pipeline with paraffin wax, it works as a corrosion inhibitor while also restricting flow. </w:t>
      </w:r>
      <w:r w:rsidR="007B0549" w:rsidRPr="007F4764">
        <w:rPr>
          <w:rFonts w:ascii="Times New Roman" w:hAnsi="Times New Roman" w:cs="Times New Roman"/>
        </w:rPr>
        <w:t>The paraffin wax on the surface provides excellent corrosion protection, while others provided only moderate or negligible protection in the crude oil pipeline, but most of the corrosion protection has been lost due to the long chain paraffin layer being physically removed from the surface during the periods of increased increased flow rates</w:t>
      </w:r>
      <w:r w:rsidR="007B0549">
        <w:rPr>
          <w:rFonts w:ascii="Times New Roman" w:hAnsi="Times New Roman" w:cs="Times New Roman"/>
        </w:rPr>
        <w:t xml:space="preserve">. </w:t>
      </w:r>
      <w:r w:rsidRPr="00913FBA">
        <w:rPr>
          <w:rFonts w:ascii="Times New Roman" w:eastAsia="Times New Roman" w:hAnsi="Times New Roman" w:cs="Times New Roman"/>
        </w:rPr>
        <w:t xml:space="preserve">The protection provided by paraffin is assumed to be due to physisorption, which is caused by weak intermolecular interactions such as van der Waals forces. </w:t>
      </w:r>
      <w:r w:rsidR="007B0549" w:rsidRPr="007F4764">
        <w:rPr>
          <w:rFonts w:ascii="Times New Roman" w:hAnsi="Times New Roman" w:cs="Times New Roman"/>
        </w:rPr>
        <w:t>Wax applied at high flow rates has a different texture than wax applied at low flow rates. These problems mainly caused in the transportation and utilities where the pipelines are severely corroded.</w:t>
      </w:r>
      <w:r w:rsidR="007B0549" w:rsidRPr="007F4764">
        <w:rPr>
          <w:rFonts w:ascii="Times New Roman" w:hAnsi="Times New Roman" w:cs="Times New Roman"/>
          <w:sz w:val="23"/>
          <w:szCs w:val="23"/>
        </w:rPr>
        <w:t xml:space="preserve"> </w:t>
      </w:r>
      <w:r w:rsidR="007B0549" w:rsidRPr="007F4764">
        <w:rPr>
          <w:rFonts w:ascii="Times New Roman" w:hAnsi="Times New Roman" w:cs="Times New Roman"/>
        </w:rPr>
        <w:t>The protection of paraffins can be assumed to be due to physisorption caused by relatively weak intermolecular forces such as van der Waals forces</w:t>
      </w:r>
      <w:r w:rsidR="007B0549">
        <w:rPr>
          <w:rFonts w:ascii="Times New Roman" w:hAnsi="Times New Roman" w:cs="Times New Roman"/>
        </w:rPr>
        <w:t xml:space="preserve">. </w:t>
      </w:r>
      <w:r w:rsidR="007B0549" w:rsidRPr="007F4764">
        <w:rPr>
          <w:rFonts w:ascii="Times New Roman" w:hAnsi="Times New Roman" w:cs="Times New Roman"/>
        </w:rPr>
        <w:t>The rate of wax deposition is affected by the flow rate in the pipe line, which is caused by shear removal of the deposited wax due to shear stress on the wax's surface. The resident duration of crude oil in the pipeline is affected by flow rates, as a longer residence time results in more wax deposits on the pipe wall. When it comes to shear removal, however, larger flow rates result in less wax deposits</w:t>
      </w:r>
      <w:r w:rsidR="007B0549">
        <w:rPr>
          <w:rFonts w:ascii="Times New Roman" w:hAnsi="Times New Roman" w:cs="Times New Roman"/>
        </w:rPr>
        <w:t xml:space="preserve">. </w:t>
      </w:r>
      <w:r w:rsidRPr="00913FBA">
        <w:rPr>
          <w:rFonts w:ascii="Times New Roman" w:eastAsia="Times New Roman" w:hAnsi="Times New Roman" w:cs="Times New Roman"/>
        </w:rPr>
        <w:t xml:space="preserve">When the wax layer covers the steel surface, it can slow down corrosion by preventing corrosive species from diffusing to the surface. If the temperature remains below the WAT for an extended length of time, the wax layer thickens, potentially obstructing part or all of the pipe. </w:t>
      </w:r>
    </w:p>
    <w:p w14:paraId="1B3F2BC2" w14:textId="77777777" w:rsidR="00D607EC" w:rsidRPr="00FF57A6" w:rsidRDefault="00D607EC" w:rsidP="003E21B9">
      <w:pPr>
        <w:spacing w:line="276" w:lineRule="auto"/>
        <w:rPr>
          <w:rFonts w:ascii="Times New Roman" w:hAnsi="Times New Roman" w:cs="Times New Roman"/>
          <w:b/>
          <w:color w:val="000000" w:themeColor="text1"/>
        </w:rPr>
      </w:pPr>
    </w:p>
    <w:p w14:paraId="617E6CBE" w14:textId="77777777" w:rsidR="00204F48" w:rsidRPr="00913FBA" w:rsidRDefault="00204F48" w:rsidP="00D607EC">
      <w:pPr>
        <w:spacing w:line="276" w:lineRule="auto"/>
        <w:rPr>
          <w:rFonts w:ascii="Times New Roman" w:hAnsi="Times New Roman" w:cs="Times New Roman"/>
          <w:b/>
          <w:color w:val="000000" w:themeColor="text1"/>
        </w:rPr>
      </w:pPr>
      <w:r w:rsidRPr="00913FBA">
        <w:rPr>
          <w:rFonts w:ascii="Times New Roman" w:hAnsi="Times New Roman" w:cs="Times New Roman"/>
          <w:b/>
          <w:color w:val="000000" w:themeColor="text1"/>
        </w:rPr>
        <w:lastRenderedPageBreak/>
        <w:t>References</w:t>
      </w:r>
    </w:p>
    <w:p w14:paraId="4A1EA8DD" w14:textId="63F5D843" w:rsidR="00B232BF" w:rsidRPr="00913FBA" w:rsidRDefault="001D7686" w:rsidP="00D607EC">
      <w:pPr>
        <w:spacing w:after="0" w:line="276" w:lineRule="auto"/>
        <w:ind w:left="1080" w:hanging="1080"/>
        <w:rPr>
          <w:rFonts w:ascii="Times New Roman" w:eastAsia="Calibri" w:hAnsi="Times New Roman" w:cs="Times New Roman"/>
        </w:rPr>
      </w:pPr>
      <w:r>
        <w:rPr>
          <w:rFonts w:ascii="Times New Roman" w:eastAsia="Calibri" w:hAnsi="Times New Roman" w:cs="Times New Roman"/>
        </w:rPr>
        <w:t xml:space="preserve">[1]             </w:t>
      </w:r>
      <w:proofErr w:type="spellStart"/>
      <w:r w:rsidR="00B232BF" w:rsidRPr="00913FBA">
        <w:rPr>
          <w:rFonts w:ascii="Times New Roman" w:eastAsia="Calibri" w:hAnsi="Times New Roman" w:cs="Times New Roman"/>
        </w:rPr>
        <w:t>Alsabagh</w:t>
      </w:r>
      <w:proofErr w:type="spellEnd"/>
      <w:r w:rsidR="00B232BF" w:rsidRPr="00913FBA">
        <w:rPr>
          <w:rFonts w:ascii="Times New Roman" w:eastAsia="Calibri" w:hAnsi="Times New Roman" w:cs="Times New Roman"/>
        </w:rPr>
        <w:t xml:space="preserve">, A. M., </w:t>
      </w:r>
      <w:proofErr w:type="spellStart"/>
      <w:r w:rsidR="00B232BF" w:rsidRPr="00913FBA">
        <w:rPr>
          <w:rFonts w:ascii="Times New Roman" w:eastAsia="Calibri" w:hAnsi="Times New Roman" w:cs="Times New Roman"/>
        </w:rPr>
        <w:t>Migahed</w:t>
      </w:r>
      <w:proofErr w:type="spellEnd"/>
      <w:r w:rsidR="00B232BF" w:rsidRPr="00913FBA">
        <w:rPr>
          <w:rFonts w:ascii="Times New Roman" w:eastAsia="Calibri" w:hAnsi="Times New Roman" w:cs="Times New Roman"/>
        </w:rPr>
        <w:t xml:space="preserve">, M. A., and </w:t>
      </w:r>
      <w:proofErr w:type="spellStart"/>
      <w:r w:rsidR="00B232BF" w:rsidRPr="00913FBA">
        <w:rPr>
          <w:rFonts w:ascii="Times New Roman" w:eastAsia="Calibri" w:hAnsi="Times New Roman" w:cs="Times New Roman"/>
        </w:rPr>
        <w:t>HayamAwad</w:t>
      </w:r>
      <w:proofErr w:type="spellEnd"/>
      <w:r w:rsidR="00B232BF" w:rsidRPr="00913FBA">
        <w:rPr>
          <w:rFonts w:ascii="Times New Roman" w:eastAsia="Calibri" w:hAnsi="Times New Roman" w:cs="Times New Roman"/>
        </w:rPr>
        <w:t>, S. (20</w:t>
      </w:r>
      <w:r w:rsidR="009A1E7C">
        <w:rPr>
          <w:rFonts w:ascii="Times New Roman" w:eastAsia="Calibri" w:hAnsi="Times New Roman" w:cs="Times New Roman"/>
        </w:rPr>
        <w:t>15</w:t>
      </w:r>
      <w:r w:rsidR="00B232BF" w:rsidRPr="00913FBA">
        <w:rPr>
          <w:rFonts w:ascii="Times New Roman" w:eastAsia="Calibri" w:hAnsi="Times New Roman" w:cs="Times New Roman"/>
        </w:rPr>
        <w:t>). Reactivity of polyester aliphatic amine surfactants as corrosion inhibitors for carbon steel in formation water (deep well water), Corrosion Science, 48, 813.</w:t>
      </w:r>
    </w:p>
    <w:p w14:paraId="1540F915" w14:textId="77777777" w:rsidR="00B232BF" w:rsidRPr="00913FBA" w:rsidRDefault="00B232BF" w:rsidP="00D607EC">
      <w:pPr>
        <w:spacing w:after="0" w:line="276" w:lineRule="auto"/>
        <w:ind w:left="1080" w:hanging="1080"/>
        <w:rPr>
          <w:rFonts w:ascii="Times New Roman" w:eastAsia="Calibri" w:hAnsi="Times New Roman" w:cs="Times New Roman"/>
        </w:rPr>
      </w:pPr>
    </w:p>
    <w:p w14:paraId="78A06973" w14:textId="17D6B299" w:rsidR="00B232BF" w:rsidRPr="00913FBA" w:rsidRDefault="001D7686" w:rsidP="00D607EC">
      <w:pPr>
        <w:spacing w:after="0" w:line="276" w:lineRule="auto"/>
        <w:ind w:left="1080" w:hanging="1080"/>
        <w:rPr>
          <w:rFonts w:ascii="Times New Roman" w:eastAsia="Calibri" w:hAnsi="Times New Roman" w:cs="Times New Roman"/>
        </w:rPr>
      </w:pPr>
      <w:r>
        <w:rPr>
          <w:rFonts w:ascii="Times New Roman" w:eastAsia="Calibri" w:hAnsi="Times New Roman" w:cs="Times New Roman"/>
        </w:rPr>
        <w:t xml:space="preserve">[2]             </w:t>
      </w:r>
      <w:proofErr w:type="spellStart"/>
      <w:r w:rsidR="00B232BF" w:rsidRPr="00913FBA">
        <w:rPr>
          <w:rFonts w:ascii="Times New Roman" w:eastAsia="Calibri" w:hAnsi="Times New Roman" w:cs="Times New Roman"/>
        </w:rPr>
        <w:t>Bentiss</w:t>
      </w:r>
      <w:proofErr w:type="spellEnd"/>
      <w:r w:rsidR="00B232BF" w:rsidRPr="00913FBA">
        <w:rPr>
          <w:rFonts w:ascii="Times New Roman" w:eastAsia="Calibri" w:hAnsi="Times New Roman" w:cs="Times New Roman"/>
        </w:rPr>
        <w:t xml:space="preserve">, F., </w:t>
      </w:r>
      <w:proofErr w:type="spellStart"/>
      <w:r w:rsidR="00B232BF" w:rsidRPr="00913FBA">
        <w:rPr>
          <w:rFonts w:ascii="Times New Roman" w:eastAsia="Calibri" w:hAnsi="Times New Roman" w:cs="Times New Roman"/>
        </w:rPr>
        <w:t>Lagrenée</w:t>
      </w:r>
      <w:proofErr w:type="spellEnd"/>
      <w:r w:rsidR="00B232BF" w:rsidRPr="00913FBA">
        <w:rPr>
          <w:rFonts w:ascii="Times New Roman" w:eastAsia="Calibri" w:hAnsi="Times New Roman" w:cs="Times New Roman"/>
        </w:rPr>
        <w:t xml:space="preserve">, M., </w:t>
      </w:r>
      <w:proofErr w:type="spellStart"/>
      <w:r w:rsidR="00B232BF" w:rsidRPr="00913FBA">
        <w:rPr>
          <w:rFonts w:ascii="Times New Roman" w:eastAsia="Calibri" w:hAnsi="Times New Roman" w:cs="Times New Roman"/>
        </w:rPr>
        <w:t>Traisnel</w:t>
      </w:r>
      <w:proofErr w:type="spellEnd"/>
      <w:r w:rsidR="00B232BF" w:rsidRPr="00913FBA">
        <w:rPr>
          <w:rFonts w:ascii="Times New Roman" w:eastAsia="Calibri" w:hAnsi="Times New Roman" w:cs="Times New Roman"/>
        </w:rPr>
        <w:t>, M. (20</w:t>
      </w:r>
      <w:r w:rsidR="009A1E7C">
        <w:rPr>
          <w:rFonts w:ascii="Times New Roman" w:eastAsia="Calibri" w:hAnsi="Times New Roman" w:cs="Times New Roman"/>
        </w:rPr>
        <w:t>18</w:t>
      </w:r>
      <w:r w:rsidR="00B232BF" w:rsidRPr="00913FBA">
        <w:rPr>
          <w:rFonts w:ascii="Times New Roman" w:eastAsia="Calibri" w:hAnsi="Times New Roman" w:cs="Times New Roman"/>
        </w:rPr>
        <w:t>). 5-Bis(n-Pyridyl)-1,3,4-Oxadiazoles as Corrosion Inhibitors for Mild Steel in Acidic Media, Corrosion, 56, 733.</w:t>
      </w:r>
      <w:r w:rsidR="00B232BF" w:rsidRPr="00913FBA">
        <w:rPr>
          <w:rFonts w:ascii="Times New Roman" w:eastAsia="Calibri" w:hAnsi="Times New Roman" w:cs="Times New Roman"/>
          <w:i/>
        </w:rPr>
        <w:t xml:space="preserve"> Journal of </w:t>
      </w:r>
      <w:r w:rsidR="00B232BF" w:rsidRPr="00913FBA">
        <w:rPr>
          <w:rFonts w:ascii="Times New Roman" w:eastAsia="Calibri" w:hAnsi="Times New Roman" w:cs="Times New Roman"/>
          <w:i/>
          <w:iCs/>
        </w:rPr>
        <w:t>Corrosion Science</w:t>
      </w:r>
      <w:r w:rsidR="00B232BF" w:rsidRPr="00913FBA">
        <w:rPr>
          <w:rFonts w:ascii="Times New Roman" w:eastAsia="Calibri" w:hAnsi="Times New Roman" w:cs="Times New Roman"/>
        </w:rPr>
        <w:t xml:space="preserve">, </w:t>
      </w:r>
      <w:r w:rsidR="00B232BF" w:rsidRPr="00913FBA">
        <w:rPr>
          <w:rFonts w:ascii="Times New Roman" w:eastAsia="Calibri" w:hAnsi="Times New Roman" w:cs="Times New Roman"/>
          <w:bCs/>
        </w:rPr>
        <w:t>42,</w:t>
      </w:r>
      <w:r w:rsidR="00B232BF" w:rsidRPr="00913FBA">
        <w:rPr>
          <w:rFonts w:ascii="Times New Roman" w:eastAsia="Calibri" w:hAnsi="Times New Roman" w:cs="Times New Roman"/>
        </w:rPr>
        <w:t xml:space="preserve"> 127.</w:t>
      </w:r>
    </w:p>
    <w:p w14:paraId="6CE5C93D" w14:textId="77777777" w:rsidR="00B232BF" w:rsidRPr="00913FBA" w:rsidRDefault="00B232BF" w:rsidP="00D607EC">
      <w:pPr>
        <w:spacing w:after="0" w:line="276" w:lineRule="auto"/>
        <w:ind w:left="1080" w:hanging="1080"/>
        <w:rPr>
          <w:rFonts w:ascii="Times New Roman" w:eastAsia="Calibri" w:hAnsi="Times New Roman" w:cs="Times New Roman"/>
        </w:rPr>
      </w:pPr>
    </w:p>
    <w:p w14:paraId="46661402" w14:textId="331B7453" w:rsidR="00B232BF" w:rsidRPr="00913FBA" w:rsidRDefault="001D7686" w:rsidP="00D607EC">
      <w:pPr>
        <w:spacing w:after="0" w:line="276" w:lineRule="auto"/>
        <w:ind w:left="1080" w:hanging="1080"/>
        <w:rPr>
          <w:rFonts w:ascii="Times New Roman" w:eastAsia="Calibri" w:hAnsi="Times New Roman" w:cs="Times New Roman"/>
        </w:rPr>
      </w:pPr>
      <w:r>
        <w:rPr>
          <w:rFonts w:ascii="Times New Roman" w:eastAsia="Calibri" w:hAnsi="Times New Roman" w:cs="Times New Roman"/>
        </w:rPr>
        <w:t xml:space="preserve">[3]             </w:t>
      </w:r>
      <w:r w:rsidR="00B232BF" w:rsidRPr="00913FBA">
        <w:rPr>
          <w:rFonts w:ascii="Times New Roman" w:eastAsia="Calibri" w:hAnsi="Times New Roman" w:cs="Times New Roman"/>
        </w:rPr>
        <w:t>Gjermundsen, I. (20</w:t>
      </w:r>
      <w:r w:rsidR="009A1E7C">
        <w:rPr>
          <w:rFonts w:ascii="Times New Roman" w:eastAsia="Calibri" w:hAnsi="Times New Roman" w:cs="Times New Roman"/>
        </w:rPr>
        <w:t>16</w:t>
      </w:r>
      <w:r w:rsidR="00B232BF" w:rsidRPr="00913FBA">
        <w:rPr>
          <w:rFonts w:ascii="Times New Roman" w:eastAsia="Calibri" w:hAnsi="Times New Roman" w:cs="Times New Roman"/>
        </w:rPr>
        <w:t xml:space="preserve">). </w:t>
      </w:r>
      <w:r w:rsidR="00B232BF" w:rsidRPr="00913FBA">
        <w:rPr>
          <w:rFonts w:ascii="Times New Roman" w:eastAsia="Calibri" w:hAnsi="Times New Roman" w:cs="Times New Roman"/>
          <w:iCs/>
        </w:rPr>
        <w:t>State of the art: Wax precipitation deposition and aging in flowing hydrocarbon systems</w:t>
      </w:r>
      <w:r w:rsidR="00B232BF" w:rsidRPr="00913FBA">
        <w:rPr>
          <w:rFonts w:ascii="Times New Roman" w:eastAsia="Calibri" w:hAnsi="Times New Roman" w:cs="Times New Roman"/>
        </w:rPr>
        <w:t>, Internal Hydro report, October, Porsgrunn. International Journal of Petroleum Engineering.</w:t>
      </w:r>
    </w:p>
    <w:p w14:paraId="551A6B77" w14:textId="77777777" w:rsidR="00513E23" w:rsidRPr="00913FBA" w:rsidRDefault="00513E23" w:rsidP="00D607EC">
      <w:pPr>
        <w:spacing w:after="0" w:line="276" w:lineRule="auto"/>
        <w:ind w:left="1080" w:hanging="1080"/>
        <w:rPr>
          <w:rFonts w:ascii="Times New Roman" w:eastAsia="Calibri" w:hAnsi="Times New Roman" w:cs="Times New Roman"/>
        </w:rPr>
      </w:pPr>
    </w:p>
    <w:p w14:paraId="71998CCB" w14:textId="5C0199BB" w:rsidR="00513E23" w:rsidRPr="00913FBA" w:rsidRDefault="001D7686" w:rsidP="00D607EC">
      <w:pPr>
        <w:spacing w:after="0" w:line="276" w:lineRule="auto"/>
        <w:ind w:left="1080" w:hanging="1080"/>
        <w:rPr>
          <w:rFonts w:ascii="Times New Roman" w:eastAsia="Calibri" w:hAnsi="Times New Roman" w:cs="Times New Roman"/>
        </w:rPr>
      </w:pPr>
      <w:r>
        <w:rPr>
          <w:rFonts w:ascii="Times New Roman" w:eastAsia="Calibri" w:hAnsi="Times New Roman" w:cs="Times New Roman"/>
        </w:rPr>
        <w:t xml:space="preserve">[4]             </w:t>
      </w:r>
      <w:proofErr w:type="spellStart"/>
      <w:r w:rsidR="00513E23" w:rsidRPr="00913FBA">
        <w:rPr>
          <w:rFonts w:ascii="Times New Roman" w:eastAsia="Calibri" w:hAnsi="Times New Roman" w:cs="Times New Roman"/>
        </w:rPr>
        <w:t>Lebrini</w:t>
      </w:r>
      <w:proofErr w:type="spellEnd"/>
      <w:r w:rsidR="00513E23" w:rsidRPr="00913FBA">
        <w:rPr>
          <w:rFonts w:ascii="Times New Roman" w:eastAsia="Calibri" w:hAnsi="Times New Roman" w:cs="Times New Roman"/>
        </w:rPr>
        <w:t xml:space="preserve">, M, </w:t>
      </w:r>
      <w:proofErr w:type="spellStart"/>
      <w:r w:rsidR="00513E23" w:rsidRPr="00913FBA">
        <w:rPr>
          <w:rFonts w:ascii="Times New Roman" w:eastAsia="Calibri" w:hAnsi="Times New Roman" w:cs="Times New Roman"/>
        </w:rPr>
        <w:t>Traisnel</w:t>
      </w:r>
      <w:proofErr w:type="spellEnd"/>
      <w:r w:rsidR="00513E23" w:rsidRPr="00913FBA">
        <w:rPr>
          <w:rFonts w:ascii="Times New Roman" w:eastAsia="Calibri" w:hAnsi="Times New Roman" w:cs="Times New Roman"/>
        </w:rPr>
        <w:t xml:space="preserve">, M., </w:t>
      </w:r>
      <w:proofErr w:type="spellStart"/>
      <w:r w:rsidR="00513E23" w:rsidRPr="00913FBA">
        <w:rPr>
          <w:rFonts w:ascii="Times New Roman" w:eastAsia="Calibri" w:hAnsi="Times New Roman" w:cs="Times New Roman"/>
        </w:rPr>
        <w:t>Lagrene</w:t>
      </w:r>
      <w:proofErr w:type="spellEnd"/>
      <w:r w:rsidR="00513E23" w:rsidRPr="00913FBA">
        <w:rPr>
          <w:rFonts w:ascii="Times New Roman" w:eastAsia="Calibri" w:hAnsi="Times New Roman" w:cs="Times New Roman"/>
        </w:rPr>
        <w:t xml:space="preserve">, M., </w:t>
      </w:r>
      <w:proofErr w:type="spellStart"/>
      <w:r w:rsidR="00513E23" w:rsidRPr="00913FBA">
        <w:rPr>
          <w:rFonts w:ascii="Times New Roman" w:eastAsia="Calibri" w:hAnsi="Times New Roman" w:cs="Times New Roman"/>
        </w:rPr>
        <w:t>Mernari</w:t>
      </w:r>
      <w:proofErr w:type="spellEnd"/>
      <w:r w:rsidR="00513E23" w:rsidRPr="00913FBA">
        <w:rPr>
          <w:rFonts w:ascii="Times New Roman" w:eastAsia="Calibri" w:hAnsi="Times New Roman" w:cs="Times New Roman"/>
        </w:rPr>
        <w:t xml:space="preserve">, B., </w:t>
      </w:r>
      <w:proofErr w:type="spellStart"/>
      <w:r w:rsidR="00513E23" w:rsidRPr="00913FBA">
        <w:rPr>
          <w:rFonts w:ascii="Times New Roman" w:eastAsia="Calibri" w:hAnsi="Times New Roman" w:cs="Times New Roman"/>
        </w:rPr>
        <w:t>Bentiss</w:t>
      </w:r>
      <w:proofErr w:type="spellEnd"/>
      <w:r w:rsidR="00513E23" w:rsidRPr="00913FBA">
        <w:rPr>
          <w:rFonts w:ascii="Times New Roman" w:eastAsia="Calibri" w:hAnsi="Times New Roman" w:cs="Times New Roman"/>
        </w:rPr>
        <w:t>, F. (20</w:t>
      </w:r>
      <w:r w:rsidR="009A1E7C">
        <w:rPr>
          <w:rFonts w:ascii="Times New Roman" w:eastAsia="Calibri" w:hAnsi="Times New Roman" w:cs="Times New Roman"/>
        </w:rPr>
        <w:t>1</w:t>
      </w:r>
      <w:r w:rsidR="00513E23" w:rsidRPr="00913FBA">
        <w:rPr>
          <w:rFonts w:ascii="Times New Roman" w:eastAsia="Calibri" w:hAnsi="Times New Roman" w:cs="Times New Roman"/>
        </w:rPr>
        <w:t xml:space="preserve">7). Inhibitive properties, adsorption and a theoretical study of 3,5-bis(n-pyridyl)-4-amino-1,2,4-triazoles as corrosion inhibitors for mild steel in perchloric acid, </w:t>
      </w:r>
      <w:r w:rsidR="00513E23" w:rsidRPr="00913FBA">
        <w:rPr>
          <w:rFonts w:ascii="Times New Roman" w:eastAsia="Calibri" w:hAnsi="Times New Roman" w:cs="Times New Roman"/>
          <w:i/>
        </w:rPr>
        <w:t>Journal of Corrosion Science</w:t>
      </w:r>
      <w:r w:rsidR="00513E23" w:rsidRPr="00913FBA">
        <w:rPr>
          <w:rFonts w:ascii="Times New Roman" w:eastAsia="Calibri" w:hAnsi="Times New Roman" w:cs="Times New Roman"/>
        </w:rPr>
        <w:t>, 50, 473.</w:t>
      </w:r>
    </w:p>
    <w:p w14:paraId="2ABB3C69" w14:textId="77777777" w:rsidR="00513E23" w:rsidRPr="00913FBA" w:rsidRDefault="00513E23" w:rsidP="00D607EC">
      <w:pPr>
        <w:spacing w:after="0" w:line="276" w:lineRule="auto"/>
        <w:ind w:left="1080" w:hanging="1080"/>
        <w:rPr>
          <w:rFonts w:ascii="Times New Roman" w:eastAsia="Calibri" w:hAnsi="Times New Roman" w:cs="Times New Roman"/>
          <w:i/>
          <w:iCs/>
        </w:rPr>
      </w:pPr>
    </w:p>
    <w:p w14:paraId="6C095AF0" w14:textId="00A2C1C3" w:rsidR="00513E23" w:rsidRPr="00913FBA" w:rsidRDefault="001D7686" w:rsidP="00D607EC">
      <w:pPr>
        <w:spacing w:after="0" w:line="276" w:lineRule="auto"/>
        <w:ind w:left="1080" w:hanging="1080"/>
        <w:rPr>
          <w:rFonts w:ascii="Times New Roman" w:eastAsia="Calibri" w:hAnsi="Times New Roman" w:cs="Times New Roman"/>
        </w:rPr>
      </w:pPr>
      <w:r>
        <w:rPr>
          <w:rFonts w:ascii="Times New Roman" w:eastAsia="Calibri" w:hAnsi="Times New Roman" w:cs="Times New Roman"/>
        </w:rPr>
        <w:t xml:space="preserve">[5]             </w:t>
      </w:r>
      <w:r w:rsidR="00513E23" w:rsidRPr="00913FBA">
        <w:rPr>
          <w:rFonts w:ascii="Times New Roman" w:eastAsia="Calibri" w:hAnsi="Times New Roman" w:cs="Times New Roman"/>
        </w:rPr>
        <w:t>Morad, M.S., Kamal, El-Dean, A. M. (20</w:t>
      </w:r>
      <w:r w:rsidR="009A1E7C">
        <w:rPr>
          <w:rFonts w:ascii="Times New Roman" w:eastAsia="Calibri" w:hAnsi="Times New Roman" w:cs="Times New Roman"/>
        </w:rPr>
        <w:t>1</w:t>
      </w:r>
      <w:r w:rsidR="00513E23" w:rsidRPr="00913FBA">
        <w:rPr>
          <w:rFonts w:ascii="Times New Roman" w:eastAsia="Calibri" w:hAnsi="Times New Roman" w:cs="Times New Roman"/>
        </w:rPr>
        <w:t xml:space="preserve">6). 2,2'-Dithiobis(3-cyano-4,6-dimethylpyridine): A new class of acid corrosion inhibitors for mild steel, </w:t>
      </w:r>
      <w:r w:rsidR="00513E23" w:rsidRPr="00913FBA">
        <w:rPr>
          <w:rFonts w:ascii="Times New Roman" w:eastAsia="Calibri" w:hAnsi="Times New Roman" w:cs="Times New Roman"/>
          <w:i/>
        </w:rPr>
        <w:t>Journal Corrosion of Science</w:t>
      </w:r>
      <w:r w:rsidR="00513E23" w:rsidRPr="00913FBA">
        <w:rPr>
          <w:rFonts w:ascii="Times New Roman" w:eastAsia="Calibri" w:hAnsi="Times New Roman" w:cs="Times New Roman"/>
        </w:rPr>
        <w:t>, 48, 3398.</w:t>
      </w:r>
    </w:p>
    <w:p w14:paraId="3DF29E60" w14:textId="77777777" w:rsidR="00513E23" w:rsidRPr="00913FBA" w:rsidRDefault="00513E23" w:rsidP="00D607EC">
      <w:pPr>
        <w:spacing w:after="0" w:line="276" w:lineRule="auto"/>
        <w:ind w:left="1080" w:hanging="1080"/>
        <w:rPr>
          <w:rFonts w:ascii="Times New Roman" w:eastAsia="Calibri" w:hAnsi="Times New Roman" w:cs="Times New Roman"/>
        </w:rPr>
      </w:pPr>
    </w:p>
    <w:p w14:paraId="1FB2A603" w14:textId="1B29CC62" w:rsidR="00513E23" w:rsidRPr="00913FBA" w:rsidRDefault="001D7686" w:rsidP="00D607EC">
      <w:pPr>
        <w:spacing w:after="0" w:line="276" w:lineRule="auto"/>
        <w:ind w:left="1080" w:hanging="1080"/>
        <w:rPr>
          <w:rFonts w:ascii="Times New Roman" w:eastAsia="Calibri" w:hAnsi="Times New Roman" w:cs="Times New Roman"/>
        </w:rPr>
      </w:pPr>
      <w:r>
        <w:rPr>
          <w:rFonts w:ascii="Times New Roman" w:eastAsia="Calibri" w:hAnsi="Times New Roman" w:cs="Times New Roman"/>
        </w:rPr>
        <w:t xml:space="preserve">[6]             </w:t>
      </w:r>
      <w:r w:rsidR="00513E23" w:rsidRPr="00913FBA">
        <w:rPr>
          <w:rFonts w:ascii="Times New Roman" w:eastAsia="Calibri" w:hAnsi="Times New Roman" w:cs="Times New Roman"/>
        </w:rPr>
        <w:t xml:space="preserve">Rodrıguez-Valdez, L. M., </w:t>
      </w:r>
      <w:proofErr w:type="spellStart"/>
      <w:r w:rsidR="00513E23" w:rsidRPr="00913FBA">
        <w:rPr>
          <w:rFonts w:ascii="Times New Roman" w:eastAsia="Calibri" w:hAnsi="Times New Roman" w:cs="Times New Roman"/>
        </w:rPr>
        <w:t>Villamisar</w:t>
      </w:r>
      <w:proofErr w:type="spellEnd"/>
      <w:r w:rsidR="00513E23" w:rsidRPr="00913FBA">
        <w:rPr>
          <w:rFonts w:ascii="Times New Roman" w:eastAsia="Calibri" w:hAnsi="Times New Roman" w:cs="Times New Roman"/>
        </w:rPr>
        <w:t xml:space="preserve">, W., Casales, M., Gonzalez-Rodriguez, J. G., Martınez-Villafane A., Martinez, L., </w:t>
      </w:r>
      <w:proofErr w:type="spellStart"/>
      <w:r w:rsidR="00513E23" w:rsidRPr="00913FBA">
        <w:rPr>
          <w:rFonts w:ascii="Times New Roman" w:eastAsia="Calibri" w:hAnsi="Times New Roman" w:cs="Times New Roman"/>
        </w:rPr>
        <w:t>Glossman-Mitnik</w:t>
      </w:r>
      <w:proofErr w:type="spellEnd"/>
      <w:r w:rsidR="00513E23" w:rsidRPr="00913FBA">
        <w:rPr>
          <w:rFonts w:ascii="Times New Roman" w:eastAsia="Calibri" w:hAnsi="Times New Roman" w:cs="Times New Roman"/>
        </w:rPr>
        <w:t>, D. (20</w:t>
      </w:r>
      <w:r w:rsidR="009A1E7C">
        <w:rPr>
          <w:rFonts w:ascii="Times New Roman" w:eastAsia="Calibri" w:hAnsi="Times New Roman" w:cs="Times New Roman"/>
        </w:rPr>
        <w:t>19</w:t>
      </w:r>
      <w:r w:rsidR="00513E23" w:rsidRPr="00913FBA">
        <w:rPr>
          <w:rFonts w:ascii="Times New Roman" w:eastAsia="Calibri" w:hAnsi="Times New Roman" w:cs="Times New Roman"/>
        </w:rPr>
        <w:t xml:space="preserve">). Computational simulations of the molecular structure and corrosion properties of </w:t>
      </w:r>
      <w:proofErr w:type="spellStart"/>
      <w:r w:rsidR="00513E23" w:rsidRPr="00913FBA">
        <w:rPr>
          <w:rFonts w:ascii="Times New Roman" w:eastAsia="Calibri" w:hAnsi="Times New Roman" w:cs="Times New Roman"/>
        </w:rPr>
        <w:t>amidoethyl</w:t>
      </w:r>
      <w:proofErr w:type="spellEnd"/>
      <w:r w:rsidR="00513E23" w:rsidRPr="00913FBA">
        <w:rPr>
          <w:rFonts w:ascii="Times New Roman" w:eastAsia="Calibri" w:hAnsi="Times New Roman" w:cs="Times New Roman"/>
        </w:rPr>
        <w:t xml:space="preserve">, </w:t>
      </w:r>
      <w:proofErr w:type="spellStart"/>
      <w:r w:rsidR="00513E23" w:rsidRPr="00913FBA">
        <w:rPr>
          <w:rFonts w:ascii="Times New Roman" w:eastAsia="Calibri" w:hAnsi="Times New Roman" w:cs="Times New Roman"/>
        </w:rPr>
        <w:t>aminoethyl</w:t>
      </w:r>
      <w:proofErr w:type="spellEnd"/>
      <w:r w:rsidR="00513E23" w:rsidRPr="00913FBA">
        <w:rPr>
          <w:rFonts w:ascii="Times New Roman" w:eastAsia="Calibri" w:hAnsi="Times New Roman" w:cs="Times New Roman"/>
        </w:rPr>
        <w:t xml:space="preserve"> and </w:t>
      </w:r>
      <w:proofErr w:type="spellStart"/>
      <w:r w:rsidR="00513E23" w:rsidRPr="00913FBA">
        <w:rPr>
          <w:rFonts w:ascii="Times New Roman" w:eastAsia="Calibri" w:hAnsi="Times New Roman" w:cs="Times New Roman"/>
        </w:rPr>
        <w:t>hydroxyethylimidazolines</w:t>
      </w:r>
      <w:proofErr w:type="spellEnd"/>
      <w:r w:rsidR="00513E23" w:rsidRPr="00913FBA">
        <w:rPr>
          <w:rFonts w:ascii="Times New Roman" w:eastAsia="Calibri" w:hAnsi="Times New Roman" w:cs="Times New Roman"/>
        </w:rPr>
        <w:t xml:space="preserve"> inhibitors, Corrosion Science, 48, 4053.</w:t>
      </w:r>
    </w:p>
    <w:p w14:paraId="23979277" w14:textId="77777777" w:rsidR="00513E23" w:rsidRPr="00913FBA" w:rsidRDefault="00513E23" w:rsidP="00D607EC">
      <w:pPr>
        <w:spacing w:after="0" w:line="276" w:lineRule="auto"/>
        <w:ind w:left="1080" w:hanging="1080"/>
        <w:rPr>
          <w:rFonts w:ascii="Times New Roman" w:eastAsia="Calibri" w:hAnsi="Times New Roman" w:cs="Times New Roman"/>
        </w:rPr>
      </w:pPr>
    </w:p>
    <w:p w14:paraId="08DA9CC0" w14:textId="166F94FE" w:rsidR="00513E23" w:rsidRPr="00913FBA" w:rsidRDefault="001D7686" w:rsidP="00D607EC">
      <w:pPr>
        <w:spacing w:after="0" w:line="276" w:lineRule="auto"/>
        <w:ind w:left="1080" w:hanging="1080"/>
        <w:rPr>
          <w:rFonts w:ascii="Times New Roman" w:eastAsia="Calibri" w:hAnsi="Times New Roman" w:cs="Times New Roman"/>
        </w:rPr>
      </w:pPr>
      <w:r>
        <w:rPr>
          <w:rFonts w:ascii="Times New Roman" w:eastAsia="Calibri" w:hAnsi="Times New Roman" w:cs="Times New Roman"/>
        </w:rPr>
        <w:t xml:space="preserve">[7]             </w:t>
      </w:r>
      <w:r w:rsidR="00513E23" w:rsidRPr="00913FBA">
        <w:rPr>
          <w:rFonts w:ascii="Times New Roman" w:eastAsia="Calibri" w:hAnsi="Times New Roman" w:cs="Times New Roman"/>
        </w:rPr>
        <w:t>Shein, A. B., Denisova, A. V. (20</w:t>
      </w:r>
      <w:r w:rsidR="009A1E7C">
        <w:rPr>
          <w:rFonts w:ascii="Times New Roman" w:eastAsia="Calibri" w:hAnsi="Times New Roman" w:cs="Times New Roman"/>
        </w:rPr>
        <w:t>1</w:t>
      </w:r>
      <w:r w:rsidR="00513E23" w:rsidRPr="00913FBA">
        <w:rPr>
          <w:rFonts w:ascii="Times New Roman" w:eastAsia="Calibri" w:hAnsi="Times New Roman" w:cs="Times New Roman"/>
        </w:rPr>
        <w:t>6). Choice of Effective Corrosion Inhibitors for Acid Treatment of Wells, Protection of Metals, 42, 34.</w:t>
      </w:r>
    </w:p>
    <w:p w14:paraId="45BC2A19" w14:textId="77777777" w:rsidR="00513E23" w:rsidRPr="00913FBA" w:rsidRDefault="00513E23" w:rsidP="00D607EC">
      <w:pPr>
        <w:spacing w:after="0" w:line="276" w:lineRule="auto"/>
        <w:ind w:left="1080" w:hanging="1080"/>
        <w:rPr>
          <w:rFonts w:ascii="Times New Roman" w:eastAsia="Calibri" w:hAnsi="Times New Roman" w:cs="Times New Roman"/>
        </w:rPr>
      </w:pPr>
    </w:p>
    <w:p w14:paraId="5EA7CB56" w14:textId="6E73BE98" w:rsidR="00513E23" w:rsidRPr="00913FBA" w:rsidRDefault="001D7686" w:rsidP="001D7686">
      <w:pPr>
        <w:spacing w:after="0" w:line="276" w:lineRule="auto"/>
        <w:ind w:left="1080" w:hanging="1080"/>
        <w:jc w:val="both"/>
        <w:rPr>
          <w:rFonts w:ascii="Times New Roman" w:eastAsia="Calibri" w:hAnsi="Times New Roman" w:cs="Times New Roman"/>
        </w:rPr>
      </w:pPr>
      <w:r>
        <w:rPr>
          <w:rFonts w:ascii="Times New Roman" w:eastAsia="Calibri" w:hAnsi="Times New Roman" w:cs="Times New Roman"/>
        </w:rPr>
        <w:t xml:space="preserve">[8]           </w:t>
      </w:r>
      <w:r w:rsidR="00513E23" w:rsidRPr="00913FBA">
        <w:rPr>
          <w:rFonts w:ascii="Times New Roman" w:eastAsia="Calibri" w:hAnsi="Times New Roman" w:cs="Times New Roman"/>
        </w:rPr>
        <w:t>Villamizar, W., Casales, M. J., and Gonzalez-Rodriguez, G., Martinez, L. (20</w:t>
      </w:r>
      <w:r w:rsidR="009A1E7C">
        <w:rPr>
          <w:rFonts w:ascii="Times New Roman" w:eastAsia="Calibri" w:hAnsi="Times New Roman" w:cs="Times New Roman"/>
        </w:rPr>
        <w:t>1</w:t>
      </w:r>
      <w:r w:rsidR="00513E23" w:rsidRPr="00913FBA">
        <w:rPr>
          <w:rFonts w:ascii="Times New Roman" w:eastAsia="Calibri" w:hAnsi="Times New Roman" w:cs="Times New Roman"/>
        </w:rPr>
        <w:t>7). CO</w:t>
      </w:r>
      <w:r w:rsidR="00513E23" w:rsidRPr="00913FBA">
        <w:rPr>
          <w:rFonts w:ascii="Times New Roman" w:eastAsia="Calibri" w:hAnsi="Times New Roman" w:cs="Times New Roman"/>
          <w:vertAlign w:val="subscript"/>
        </w:rPr>
        <w:t>2</w:t>
      </w:r>
      <w:r w:rsidR="00513E23" w:rsidRPr="00913FBA">
        <w:rPr>
          <w:rFonts w:ascii="Times New Roman" w:eastAsia="Calibri" w:hAnsi="Times New Roman" w:cs="Times New Roman"/>
        </w:rPr>
        <w:t xml:space="preserve"> corrosion inhibition by </w:t>
      </w:r>
      <w:proofErr w:type="spellStart"/>
      <w:r w:rsidR="00513E23" w:rsidRPr="00913FBA">
        <w:rPr>
          <w:rFonts w:ascii="Times New Roman" w:eastAsia="Calibri" w:hAnsi="Times New Roman" w:cs="Times New Roman"/>
        </w:rPr>
        <w:t>hydroxyethyl</w:t>
      </w:r>
      <w:proofErr w:type="spellEnd"/>
      <w:r w:rsidR="00513E23" w:rsidRPr="00913FBA">
        <w:rPr>
          <w:rFonts w:ascii="Times New Roman" w:eastAsia="Calibri" w:hAnsi="Times New Roman" w:cs="Times New Roman"/>
        </w:rPr>
        <w:t xml:space="preserve">, </w:t>
      </w:r>
      <w:proofErr w:type="spellStart"/>
      <w:r w:rsidR="00513E23" w:rsidRPr="00913FBA">
        <w:rPr>
          <w:rFonts w:ascii="Times New Roman" w:eastAsia="Calibri" w:hAnsi="Times New Roman" w:cs="Times New Roman"/>
        </w:rPr>
        <w:t>aminoethyl</w:t>
      </w:r>
      <w:proofErr w:type="spellEnd"/>
      <w:r w:rsidR="00513E23" w:rsidRPr="00913FBA">
        <w:rPr>
          <w:rFonts w:ascii="Times New Roman" w:eastAsia="Calibri" w:hAnsi="Times New Roman" w:cs="Times New Roman"/>
        </w:rPr>
        <w:t xml:space="preserve">, and </w:t>
      </w:r>
      <w:proofErr w:type="spellStart"/>
      <w:r w:rsidR="00513E23" w:rsidRPr="00913FBA">
        <w:rPr>
          <w:rFonts w:ascii="Times New Roman" w:eastAsia="Calibri" w:hAnsi="Times New Roman" w:cs="Times New Roman"/>
        </w:rPr>
        <w:t>amidoethylimidazolines</w:t>
      </w:r>
      <w:proofErr w:type="spellEnd"/>
      <w:r w:rsidR="00513E23" w:rsidRPr="00913FBA">
        <w:rPr>
          <w:rFonts w:ascii="Times New Roman" w:eastAsia="Calibri" w:hAnsi="Times New Roman" w:cs="Times New Roman"/>
        </w:rPr>
        <w:t xml:space="preserve"> in water–oil mixtures, Journal of Solid-State Electrochemistry, 11, 619.</w:t>
      </w:r>
    </w:p>
    <w:p w14:paraId="66307C4E" w14:textId="77777777" w:rsidR="00513E23" w:rsidRPr="00913FBA" w:rsidRDefault="00513E23" w:rsidP="001D7686">
      <w:pPr>
        <w:spacing w:after="0" w:line="276" w:lineRule="auto"/>
        <w:ind w:left="1080" w:hanging="1080"/>
        <w:jc w:val="both"/>
        <w:rPr>
          <w:rFonts w:ascii="Times New Roman" w:eastAsia="Calibri" w:hAnsi="Times New Roman" w:cs="Times New Roman"/>
        </w:rPr>
      </w:pPr>
    </w:p>
    <w:p w14:paraId="25AC4522" w14:textId="12B6B5AD" w:rsidR="001D7686" w:rsidRDefault="001D7686" w:rsidP="001D7686">
      <w:pPr>
        <w:spacing w:after="0" w:line="276" w:lineRule="auto"/>
        <w:ind w:left="1080" w:hanging="1080"/>
        <w:jc w:val="both"/>
        <w:rPr>
          <w:rFonts w:ascii="Times New Roman" w:eastAsia="Calibri" w:hAnsi="Times New Roman" w:cs="Times New Roman"/>
        </w:rPr>
      </w:pPr>
      <w:r>
        <w:rPr>
          <w:rFonts w:ascii="Times New Roman" w:eastAsia="Calibri" w:hAnsi="Times New Roman" w:cs="Times New Roman"/>
        </w:rPr>
        <w:t xml:space="preserve">[9]           </w:t>
      </w:r>
      <w:r w:rsidRPr="001D7686">
        <w:rPr>
          <w:rFonts w:ascii="Times New Roman" w:eastAsia="Calibri" w:hAnsi="Times New Roman" w:cs="Times New Roman"/>
        </w:rPr>
        <w:t xml:space="preserve">Hsu, J. J., Santamaria, M. M., Brubaker, J. P. (2019). Wax Deposition of Waxy Live Crudes under Turbulent Flow Conditions, Society of </w:t>
      </w:r>
      <w:proofErr w:type="spellStart"/>
      <w:r w:rsidRPr="001D7686">
        <w:rPr>
          <w:rFonts w:ascii="Times New Roman" w:eastAsia="Calibri" w:hAnsi="Times New Roman" w:cs="Times New Roman"/>
        </w:rPr>
        <w:t>Petroluem</w:t>
      </w:r>
      <w:proofErr w:type="spellEnd"/>
      <w:r w:rsidRPr="001D7686">
        <w:rPr>
          <w:rFonts w:ascii="Times New Roman" w:eastAsia="Calibri" w:hAnsi="Times New Roman" w:cs="Times New Roman"/>
        </w:rPr>
        <w:t xml:space="preserve"> Engineers Paper No. 28480, Presented at the Society of </w:t>
      </w:r>
      <w:proofErr w:type="spellStart"/>
      <w:r w:rsidRPr="001D7686">
        <w:rPr>
          <w:rFonts w:ascii="Times New Roman" w:eastAsia="Calibri" w:hAnsi="Times New Roman" w:cs="Times New Roman"/>
        </w:rPr>
        <w:t>Petroluem</w:t>
      </w:r>
      <w:proofErr w:type="spellEnd"/>
      <w:r w:rsidRPr="001D7686">
        <w:rPr>
          <w:rFonts w:ascii="Times New Roman" w:eastAsia="Calibri" w:hAnsi="Times New Roman" w:cs="Times New Roman"/>
        </w:rPr>
        <w:t xml:space="preserve"> Engineers 69</w:t>
      </w:r>
      <w:r w:rsidRPr="001D7686">
        <w:rPr>
          <w:rFonts w:ascii="Times New Roman" w:eastAsia="Calibri" w:hAnsi="Times New Roman" w:cs="Times New Roman"/>
          <w:vertAlign w:val="superscript"/>
        </w:rPr>
        <w:t>th</w:t>
      </w:r>
      <w:r w:rsidRPr="001D7686">
        <w:rPr>
          <w:rFonts w:ascii="Times New Roman" w:eastAsia="Calibri" w:hAnsi="Times New Roman" w:cs="Times New Roman"/>
        </w:rPr>
        <w:t xml:space="preserve"> Annual Technical Conference and Exhibition held in New Orleans, LA, USA</w:t>
      </w:r>
    </w:p>
    <w:p w14:paraId="0C18A049" w14:textId="77777777" w:rsidR="001D7686" w:rsidRPr="001D7686" w:rsidRDefault="001D7686" w:rsidP="001D7686">
      <w:pPr>
        <w:spacing w:after="0" w:line="276" w:lineRule="auto"/>
        <w:ind w:left="1080" w:hanging="1080"/>
        <w:jc w:val="both"/>
        <w:rPr>
          <w:rFonts w:ascii="Times New Roman" w:eastAsia="Calibri" w:hAnsi="Times New Roman" w:cs="Times New Roman"/>
          <w:b/>
          <w:bCs/>
        </w:rPr>
      </w:pPr>
    </w:p>
    <w:p w14:paraId="631A8CBD" w14:textId="2442BA7A" w:rsidR="001D7686" w:rsidRDefault="001D7686" w:rsidP="001D7686">
      <w:pPr>
        <w:spacing w:after="0" w:line="276" w:lineRule="auto"/>
        <w:ind w:left="1080" w:hanging="1080"/>
        <w:jc w:val="both"/>
        <w:rPr>
          <w:rFonts w:ascii="Times New Roman" w:eastAsia="Calibri" w:hAnsi="Times New Roman" w:cs="Times New Roman"/>
        </w:rPr>
      </w:pPr>
      <w:r>
        <w:rPr>
          <w:rFonts w:ascii="Times New Roman" w:eastAsia="Calibri" w:hAnsi="Times New Roman" w:cs="Times New Roman"/>
        </w:rPr>
        <w:lastRenderedPageBreak/>
        <w:t xml:space="preserve">[10]           </w:t>
      </w:r>
      <w:proofErr w:type="spellStart"/>
      <w:r w:rsidRPr="001D7686">
        <w:rPr>
          <w:rFonts w:ascii="Times New Roman" w:eastAsia="Calibri" w:hAnsi="Times New Roman" w:cs="Times New Roman"/>
        </w:rPr>
        <w:t>Tronov</w:t>
      </w:r>
      <w:proofErr w:type="spellEnd"/>
      <w:r w:rsidRPr="001D7686">
        <w:rPr>
          <w:rFonts w:ascii="Times New Roman" w:eastAsia="Calibri" w:hAnsi="Times New Roman" w:cs="Times New Roman"/>
        </w:rPr>
        <w:t xml:space="preserve">, J. P. (2017). Effect of Flow Rate and Other factors on the Formation of Paraffin Deposits’ Tr. Tatar </w:t>
      </w:r>
      <w:proofErr w:type="spellStart"/>
      <w:r w:rsidRPr="001D7686">
        <w:rPr>
          <w:rFonts w:ascii="Times New Roman" w:eastAsia="Calibri" w:hAnsi="Times New Roman" w:cs="Times New Roman"/>
        </w:rPr>
        <w:t>Neft.Nauch-Issled</w:t>
      </w:r>
      <w:proofErr w:type="spellEnd"/>
      <w:r w:rsidRPr="001D7686">
        <w:rPr>
          <w:rFonts w:ascii="Times New Roman" w:eastAsia="Calibri" w:hAnsi="Times New Roman" w:cs="Times New Roman"/>
        </w:rPr>
        <w:t>, Inst. 13, 207.</w:t>
      </w:r>
    </w:p>
    <w:p w14:paraId="3F0B906F" w14:textId="77777777" w:rsidR="001D7686" w:rsidRPr="001D7686" w:rsidRDefault="001D7686" w:rsidP="001D7686">
      <w:pPr>
        <w:spacing w:after="0" w:line="276" w:lineRule="auto"/>
        <w:ind w:left="1080" w:hanging="1080"/>
        <w:jc w:val="both"/>
        <w:rPr>
          <w:rFonts w:ascii="Times New Roman" w:eastAsia="Calibri" w:hAnsi="Times New Roman" w:cs="Times New Roman"/>
        </w:rPr>
      </w:pPr>
    </w:p>
    <w:p w14:paraId="3DC402B9" w14:textId="214DC218" w:rsidR="001D7686" w:rsidRPr="001D7686" w:rsidRDefault="001D7686" w:rsidP="001D7686">
      <w:pPr>
        <w:spacing w:after="0" w:line="276" w:lineRule="auto"/>
        <w:ind w:left="1080" w:hanging="1080"/>
        <w:jc w:val="both"/>
        <w:rPr>
          <w:rFonts w:ascii="Times New Roman" w:eastAsia="Calibri" w:hAnsi="Times New Roman" w:cs="Times New Roman"/>
          <w:b/>
          <w:bCs/>
        </w:rPr>
      </w:pPr>
      <w:r>
        <w:rPr>
          <w:rFonts w:ascii="Times New Roman" w:eastAsia="Calibri" w:hAnsi="Times New Roman" w:cs="Times New Roman"/>
        </w:rPr>
        <w:t xml:space="preserve">[11]         </w:t>
      </w:r>
      <w:r w:rsidRPr="001D7686">
        <w:rPr>
          <w:rFonts w:ascii="Times New Roman" w:eastAsia="Calibri" w:hAnsi="Times New Roman" w:cs="Times New Roman"/>
        </w:rPr>
        <w:t xml:space="preserve">Haq, M. A. (2014). Deposition of Paraffin Wax from Its Solution with Hydrocarbon, Society of </w:t>
      </w:r>
      <w:proofErr w:type="spellStart"/>
      <w:r w:rsidRPr="001D7686">
        <w:rPr>
          <w:rFonts w:ascii="Times New Roman" w:eastAsia="Calibri" w:hAnsi="Times New Roman" w:cs="Times New Roman"/>
        </w:rPr>
        <w:t>Petroluem</w:t>
      </w:r>
      <w:proofErr w:type="spellEnd"/>
      <w:r w:rsidRPr="001D7686">
        <w:rPr>
          <w:rFonts w:ascii="Times New Roman" w:eastAsia="Calibri" w:hAnsi="Times New Roman" w:cs="Times New Roman"/>
        </w:rPr>
        <w:t xml:space="preserve"> Engineers Paper No. 10541, SPE e-library.</w:t>
      </w:r>
    </w:p>
    <w:p w14:paraId="09954C9D" w14:textId="77777777" w:rsidR="001D7686" w:rsidRPr="001D7686" w:rsidRDefault="001D7686" w:rsidP="001D7686">
      <w:pPr>
        <w:spacing w:after="0" w:line="276" w:lineRule="auto"/>
        <w:ind w:left="1080" w:hanging="1080"/>
        <w:jc w:val="both"/>
        <w:rPr>
          <w:rFonts w:ascii="Times New Roman" w:eastAsia="Calibri" w:hAnsi="Times New Roman" w:cs="Times New Roman"/>
        </w:rPr>
      </w:pPr>
    </w:p>
    <w:p w14:paraId="6D1DA2E9" w14:textId="77777777" w:rsidR="00F53E73" w:rsidRPr="001D7686" w:rsidRDefault="00F53E73" w:rsidP="001D7686">
      <w:pPr>
        <w:spacing w:line="276" w:lineRule="auto"/>
        <w:rPr>
          <w:rFonts w:ascii="Times New Roman" w:hAnsi="Times New Roman" w:cs="Times New Roman"/>
          <w:b/>
          <w:color w:val="000000" w:themeColor="text1"/>
        </w:rPr>
      </w:pPr>
    </w:p>
    <w:p w14:paraId="24FFB809" w14:textId="77777777" w:rsidR="00F53E73" w:rsidRPr="00913FBA" w:rsidRDefault="00F53E73" w:rsidP="00204F48">
      <w:pPr>
        <w:rPr>
          <w:rFonts w:ascii="Times New Roman" w:hAnsi="Times New Roman" w:cs="Times New Roman"/>
          <w:color w:val="000000" w:themeColor="text1"/>
        </w:rPr>
      </w:pPr>
    </w:p>
    <w:p w14:paraId="0144009F" w14:textId="77777777" w:rsidR="00204F48" w:rsidRPr="001E0C82" w:rsidRDefault="00204F48" w:rsidP="0080798D">
      <w:pPr>
        <w:spacing w:after="0"/>
        <w:ind w:left="540" w:hanging="540"/>
        <w:rPr>
          <w:rFonts w:ascii="Times New Roman" w:hAnsi="Times New Roman" w:cs="Times New Roman"/>
        </w:rPr>
      </w:pPr>
    </w:p>
    <w:sectPr w:rsidR="00204F48" w:rsidRPr="001E0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50F36" w14:textId="77777777" w:rsidR="0097653A" w:rsidRDefault="0097653A" w:rsidP="003E21B9">
      <w:pPr>
        <w:spacing w:after="0" w:line="240" w:lineRule="auto"/>
      </w:pPr>
      <w:r>
        <w:separator/>
      </w:r>
    </w:p>
  </w:endnote>
  <w:endnote w:type="continuationSeparator" w:id="0">
    <w:p w14:paraId="218CA6F0" w14:textId="77777777" w:rsidR="0097653A" w:rsidRDefault="0097653A" w:rsidP="003E2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15BCB" w14:textId="77777777" w:rsidR="0097653A" w:rsidRDefault="0097653A" w:rsidP="003E21B9">
      <w:pPr>
        <w:spacing w:after="0" w:line="240" w:lineRule="auto"/>
      </w:pPr>
      <w:r>
        <w:separator/>
      </w:r>
    </w:p>
  </w:footnote>
  <w:footnote w:type="continuationSeparator" w:id="0">
    <w:p w14:paraId="4E3E7B1A" w14:textId="77777777" w:rsidR="0097653A" w:rsidRDefault="0097653A" w:rsidP="003E21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43A5"/>
    <w:multiLevelType w:val="hybridMultilevel"/>
    <w:tmpl w:val="0838996E"/>
    <w:lvl w:ilvl="0" w:tplc="45A8A164">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74A36"/>
    <w:multiLevelType w:val="hybridMultilevel"/>
    <w:tmpl w:val="91A4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EC70A7"/>
    <w:multiLevelType w:val="hybridMultilevel"/>
    <w:tmpl w:val="866E9768"/>
    <w:lvl w:ilvl="0" w:tplc="41F0FD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D4B78"/>
    <w:multiLevelType w:val="multilevel"/>
    <w:tmpl w:val="0E5658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9281DA1"/>
    <w:multiLevelType w:val="hybridMultilevel"/>
    <w:tmpl w:val="37C0135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131C9"/>
    <w:multiLevelType w:val="hybridMultilevel"/>
    <w:tmpl w:val="4280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2317A9"/>
    <w:multiLevelType w:val="hybridMultilevel"/>
    <w:tmpl w:val="F892B7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6FDE6E5C"/>
    <w:multiLevelType w:val="hybridMultilevel"/>
    <w:tmpl w:val="E60AB3F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896BAF"/>
    <w:multiLevelType w:val="hybridMultilevel"/>
    <w:tmpl w:val="DC3A3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E63FEB"/>
    <w:multiLevelType w:val="hybridMultilevel"/>
    <w:tmpl w:val="4C4A4C5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9D6D2A"/>
    <w:multiLevelType w:val="hybridMultilevel"/>
    <w:tmpl w:val="CA04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2"/>
  </w:num>
  <w:num w:numId="5">
    <w:abstractNumId w:val="8"/>
  </w:num>
  <w:num w:numId="6">
    <w:abstractNumId w:val="9"/>
  </w:num>
  <w:num w:numId="7">
    <w:abstractNumId w:val="6"/>
  </w:num>
  <w:num w:numId="8">
    <w:abstractNumId w:val="3"/>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F48"/>
    <w:rsid w:val="000341B0"/>
    <w:rsid w:val="00051DAF"/>
    <w:rsid w:val="000526E4"/>
    <w:rsid w:val="000C1F07"/>
    <w:rsid w:val="000F1C2F"/>
    <w:rsid w:val="0010365B"/>
    <w:rsid w:val="0010611A"/>
    <w:rsid w:val="00147054"/>
    <w:rsid w:val="00152C7C"/>
    <w:rsid w:val="001557A0"/>
    <w:rsid w:val="001644BF"/>
    <w:rsid w:val="00177325"/>
    <w:rsid w:val="0019305B"/>
    <w:rsid w:val="001A20A8"/>
    <w:rsid w:val="001B6C7C"/>
    <w:rsid w:val="001C795E"/>
    <w:rsid w:val="001D7686"/>
    <w:rsid w:val="001E0C82"/>
    <w:rsid w:val="001F4C8C"/>
    <w:rsid w:val="001F796A"/>
    <w:rsid w:val="00204F48"/>
    <w:rsid w:val="0022507C"/>
    <w:rsid w:val="002412BF"/>
    <w:rsid w:val="0025211B"/>
    <w:rsid w:val="00286FF2"/>
    <w:rsid w:val="00293016"/>
    <w:rsid w:val="002E0835"/>
    <w:rsid w:val="003122DC"/>
    <w:rsid w:val="003623F4"/>
    <w:rsid w:val="00377194"/>
    <w:rsid w:val="00381E7C"/>
    <w:rsid w:val="003A76BC"/>
    <w:rsid w:val="003B1D68"/>
    <w:rsid w:val="003C342A"/>
    <w:rsid w:val="003C6D5D"/>
    <w:rsid w:val="003E21B9"/>
    <w:rsid w:val="00443F78"/>
    <w:rsid w:val="004547BE"/>
    <w:rsid w:val="00464FB5"/>
    <w:rsid w:val="00484884"/>
    <w:rsid w:val="00495E2C"/>
    <w:rsid w:val="00513E23"/>
    <w:rsid w:val="00540BE3"/>
    <w:rsid w:val="00633446"/>
    <w:rsid w:val="00650602"/>
    <w:rsid w:val="00666B6E"/>
    <w:rsid w:val="00672A71"/>
    <w:rsid w:val="006C2F31"/>
    <w:rsid w:val="006C60C9"/>
    <w:rsid w:val="006D093A"/>
    <w:rsid w:val="006E047B"/>
    <w:rsid w:val="0071191D"/>
    <w:rsid w:val="007171C4"/>
    <w:rsid w:val="007313D5"/>
    <w:rsid w:val="007412B9"/>
    <w:rsid w:val="007621EA"/>
    <w:rsid w:val="007679A8"/>
    <w:rsid w:val="00770E6A"/>
    <w:rsid w:val="00771A84"/>
    <w:rsid w:val="00780AB6"/>
    <w:rsid w:val="007B0549"/>
    <w:rsid w:val="007B5FE6"/>
    <w:rsid w:val="007C374E"/>
    <w:rsid w:val="007E6E2E"/>
    <w:rsid w:val="007F4764"/>
    <w:rsid w:val="0080798D"/>
    <w:rsid w:val="00882105"/>
    <w:rsid w:val="008848B4"/>
    <w:rsid w:val="0088734B"/>
    <w:rsid w:val="008A527F"/>
    <w:rsid w:val="008D2CF3"/>
    <w:rsid w:val="008E2D5B"/>
    <w:rsid w:val="00913FBA"/>
    <w:rsid w:val="00942A83"/>
    <w:rsid w:val="00956932"/>
    <w:rsid w:val="0097653A"/>
    <w:rsid w:val="009A1E7C"/>
    <w:rsid w:val="009E26E5"/>
    <w:rsid w:val="009E31C3"/>
    <w:rsid w:val="009F13B5"/>
    <w:rsid w:val="00A1595C"/>
    <w:rsid w:val="00A62CA0"/>
    <w:rsid w:val="00A672FB"/>
    <w:rsid w:val="00A67673"/>
    <w:rsid w:val="00A80852"/>
    <w:rsid w:val="00A870F6"/>
    <w:rsid w:val="00A90AA7"/>
    <w:rsid w:val="00AA0387"/>
    <w:rsid w:val="00AD63D5"/>
    <w:rsid w:val="00AF07B9"/>
    <w:rsid w:val="00B1515B"/>
    <w:rsid w:val="00B232BF"/>
    <w:rsid w:val="00B23946"/>
    <w:rsid w:val="00B50F73"/>
    <w:rsid w:val="00B60FBB"/>
    <w:rsid w:val="00B7300B"/>
    <w:rsid w:val="00B7575B"/>
    <w:rsid w:val="00B87FC2"/>
    <w:rsid w:val="00BB173B"/>
    <w:rsid w:val="00BB53BA"/>
    <w:rsid w:val="00BF186D"/>
    <w:rsid w:val="00BF241E"/>
    <w:rsid w:val="00C001F3"/>
    <w:rsid w:val="00C1117C"/>
    <w:rsid w:val="00C55C7B"/>
    <w:rsid w:val="00C71553"/>
    <w:rsid w:val="00CC2716"/>
    <w:rsid w:val="00CF4143"/>
    <w:rsid w:val="00CF5943"/>
    <w:rsid w:val="00D2380D"/>
    <w:rsid w:val="00D56E90"/>
    <w:rsid w:val="00D607EC"/>
    <w:rsid w:val="00D633B2"/>
    <w:rsid w:val="00D86D8E"/>
    <w:rsid w:val="00DF1F35"/>
    <w:rsid w:val="00E66027"/>
    <w:rsid w:val="00E827DB"/>
    <w:rsid w:val="00EE2ED4"/>
    <w:rsid w:val="00F10EBD"/>
    <w:rsid w:val="00F214F3"/>
    <w:rsid w:val="00F27D91"/>
    <w:rsid w:val="00F31D05"/>
    <w:rsid w:val="00F37471"/>
    <w:rsid w:val="00F445DF"/>
    <w:rsid w:val="00F44F5B"/>
    <w:rsid w:val="00F53E73"/>
    <w:rsid w:val="00F743DF"/>
    <w:rsid w:val="00F74F18"/>
    <w:rsid w:val="00F84D6B"/>
    <w:rsid w:val="00F86A98"/>
    <w:rsid w:val="00FD6998"/>
    <w:rsid w:val="00FF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D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4F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4F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4F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4F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4F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4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F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4F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4F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4F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4F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4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F48"/>
    <w:rPr>
      <w:rFonts w:eastAsiaTheme="majorEastAsia" w:cstheme="majorBidi"/>
      <w:color w:val="272727" w:themeColor="text1" w:themeTint="D8"/>
    </w:rPr>
  </w:style>
  <w:style w:type="paragraph" w:styleId="Title">
    <w:name w:val="Title"/>
    <w:basedOn w:val="Normal"/>
    <w:next w:val="Normal"/>
    <w:link w:val="TitleChar"/>
    <w:uiPriority w:val="10"/>
    <w:qFormat/>
    <w:rsid w:val="00204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F48"/>
    <w:pPr>
      <w:spacing w:before="160"/>
      <w:jc w:val="center"/>
    </w:pPr>
    <w:rPr>
      <w:i/>
      <w:iCs/>
      <w:color w:val="404040" w:themeColor="text1" w:themeTint="BF"/>
    </w:rPr>
  </w:style>
  <w:style w:type="character" w:customStyle="1" w:styleId="QuoteChar">
    <w:name w:val="Quote Char"/>
    <w:basedOn w:val="DefaultParagraphFont"/>
    <w:link w:val="Quote"/>
    <w:uiPriority w:val="29"/>
    <w:rsid w:val="00204F48"/>
    <w:rPr>
      <w:i/>
      <w:iCs/>
      <w:color w:val="404040" w:themeColor="text1" w:themeTint="BF"/>
    </w:rPr>
  </w:style>
  <w:style w:type="paragraph" w:styleId="ListParagraph">
    <w:name w:val="List Paragraph"/>
    <w:basedOn w:val="Normal"/>
    <w:uiPriority w:val="34"/>
    <w:qFormat/>
    <w:rsid w:val="00204F48"/>
    <w:pPr>
      <w:ind w:left="720"/>
      <w:contextualSpacing/>
    </w:pPr>
  </w:style>
  <w:style w:type="character" w:styleId="IntenseEmphasis">
    <w:name w:val="Intense Emphasis"/>
    <w:basedOn w:val="DefaultParagraphFont"/>
    <w:uiPriority w:val="21"/>
    <w:qFormat/>
    <w:rsid w:val="00204F48"/>
    <w:rPr>
      <w:i/>
      <w:iCs/>
      <w:color w:val="2F5496" w:themeColor="accent1" w:themeShade="BF"/>
    </w:rPr>
  </w:style>
  <w:style w:type="paragraph" w:styleId="IntenseQuote">
    <w:name w:val="Intense Quote"/>
    <w:basedOn w:val="Normal"/>
    <w:next w:val="Normal"/>
    <w:link w:val="IntenseQuoteChar"/>
    <w:uiPriority w:val="30"/>
    <w:qFormat/>
    <w:rsid w:val="00204F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4F48"/>
    <w:rPr>
      <w:i/>
      <w:iCs/>
      <w:color w:val="2F5496" w:themeColor="accent1" w:themeShade="BF"/>
    </w:rPr>
  </w:style>
  <w:style w:type="character" w:styleId="IntenseReference">
    <w:name w:val="Intense Reference"/>
    <w:basedOn w:val="DefaultParagraphFont"/>
    <w:uiPriority w:val="32"/>
    <w:qFormat/>
    <w:rsid w:val="00204F48"/>
    <w:rPr>
      <w:b/>
      <w:bCs/>
      <w:smallCaps/>
      <w:color w:val="2F5496" w:themeColor="accent1" w:themeShade="BF"/>
      <w:spacing w:val="5"/>
    </w:rPr>
  </w:style>
  <w:style w:type="paragraph" w:customStyle="1" w:styleId="Default">
    <w:name w:val="Default"/>
    <w:rsid w:val="00204F48"/>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topic-highlight">
    <w:name w:val="topic-highlight"/>
    <w:basedOn w:val="DefaultParagraphFont"/>
    <w:rsid w:val="00204F48"/>
  </w:style>
  <w:style w:type="table" w:customStyle="1" w:styleId="ListTable6Colorful">
    <w:name w:val="List Table 6 Colorful"/>
    <w:basedOn w:val="TableNormal"/>
    <w:uiPriority w:val="51"/>
    <w:rsid w:val="00204F48"/>
    <w:pPr>
      <w:spacing w:after="0" w:line="240" w:lineRule="auto"/>
    </w:pPr>
    <w:rPr>
      <w:color w:val="000000" w:themeColor="text1"/>
      <w:kern w:val="0"/>
      <w:sz w:val="22"/>
      <w:szCs w:val="22"/>
      <w14:ligatures w14:val="none"/>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80798D"/>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s1661">
    <w:name w:val="jss1661"/>
    <w:basedOn w:val="DefaultParagraphFont"/>
    <w:rsid w:val="001F4C8C"/>
  </w:style>
  <w:style w:type="table" w:customStyle="1" w:styleId="LightGrid-Accent611">
    <w:name w:val="Light Grid - Accent 611"/>
    <w:basedOn w:val="TableNormal"/>
    <w:next w:val="LightGrid-Accent6"/>
    <w:uiPriority w:val="62"/>
    <w:rsid w:val="009E31C3"/>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Grid-Accent6">
    <w:name w:val="Light Grid Accent 6"/>
    <w:basedOn w:val="TableNormal"/>
    <w:uiPriority w:val="62"/>
    <w:semiHidden/>
    <w:unhideWhenUsed/>
    <w:rsid w:val="009E31C3"/>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2">
    <w:name w:val="Light Grid - Accent 612"/>
    <w:basedOn w:val="TableNormal"/>
    <w:next w:val="LightGrid-Accent6"/>
    <w:uiPriority w:val="62"/>
    <w:rsid w:val="009E31C3"/>
    <w:pPr>
      <w:spacing w:after="0" w:line="240" w:lineRule="auto"/>
    </w:pPr>
    <w:rPr>
      <w:rFonts w:eastAsia="Times New Roman"/>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3">
    <w:name w:val="Light Grid - Accent 613"/>
    <w:basedOn w:val="TableNormal"/>
    <w:next w:val="LightGrid-Accent6"/>
    <w:uiPriority w:val="62"/>
    <w:rsid w:val="00672A71"/>
    <w:pPr>
      <w:spacing w:after="0" w:line="240" w:lineRule="auto"/>
    </w:pPr>
    <w:rPr>
      <w:rFonts w:eastAsia="Times New Roman"/>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4">
    <w:name w:val="Light Grid - Accent 614"/>
    <w:basedOn w:val="TableNormal"/>
    <w:next w:val="LightGrid-Accent6"/>
    <w:uiPriority w:val="62"/>
    <w:rsid w:val="00672A71"/>
    <w:pPr>
      <w:spacing w:after="0" w:line="240" w:lineRule="auto"/>
    </w:pPr>
    <w:rPr>
      <w:rFonts w:eastAsia="Times New Roman"/>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5">
    <w:name w:val="Light Grid - Accent 615"/>
    <w:basedOn w:val="TableNormal"/>
    <w:next w:val="LightGrid-Accent6"/>
    <w:uiPriority w:val="62"/>
    <w:rsid w:val="00672A71"/>
    <w:pPr>
      <w:spacing w:after="0" w:line="240" w:lineRule="auto"/>
    </w:pPr>
    <w:rPr>
      <w:rFonts w:eastAsia="Times New Roman"/>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Header">
    <w:name w:val="header"/>
    <w:basedOn w:val="Normal"/>
    <w:link w:val="HeaderChar"/>
    <w:uiPriority w:val="99"/>
    <w:unhideWhenUsed/>
    <w:rsid w:val="003E2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1B9"/>
  </w:style>
  <w:style w:type="paragraph" w:styleId="Footer">
    <w:name w:val="footer"/>
    <w:basedOn w:val="Normal"/>
    <w:link w:val="FooterChar"/>
    <w:uiPriority w:val="99"/>
    <w:unhideWhenUsed/>
    <w:rsid w:val="003E2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1B9"/>
  </w:style>
  <w:style w:type="table" w:customStyle="1" w:styleId="LightGrid-Accent69">
    <w:name w:val="Light Grid - Accent 69"/>
    <w:basedOn w:val="TableNormal"/>
    <w:next w:val="LightGrid-Accent6"/>
    <w:uiPriority w:val="62"/>
    <w:rsid w:val="000F1C2F"/>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GridTable2Accent4">
    <w:name w:val="Grid Table 2 Accent 4"/>
    <w:basedOn w:val="TableNormal"/>
    <w:uiPriority w:val="47"/>
    <w:rsid w:val="000F1C2F"/>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ghtGrid-Accent624">
    <w:name w:val="Light Grid - Accent 624"/>
    <w:basedOn w:val="TableNormal"/>
    <w:next w:val="LightGrid-Accent6"/>
    <w:uiPriority w:val="62"/>
    <w:rsid w:val="007B5FE6"/>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4F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4F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4F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4F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4F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4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F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4F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4F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4F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4F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4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F48"/>
    <w:rPr>
      <w:rFonts w:eastAsiaTheme="majorEastAsia" w:cstheme="majorBidi"/>
      <w:color w:val="272727" w:themeColor="text1" w:themeTint="D8"/>
    </w:rPr>
  </w:style>
  <w:style w:type="paragraph" w:styleId="Title">
    <w:name w:val="Title"/>
    <w:basedOn w:val="Normal"/>
    <w:next w:val="Normal"/>
    <w:link w:val="TitleChar"/>
    <w:uiPriority w:val="10"/>
    <w:qFormat/>
    <w:rsid w:val="00204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F48"/>
    <w:pPr>
      <w:spacing w:before="160"/>
      <w:jc w:val="center"/>
    </w:pPr>
    <w:rPr>
      <w:i/>
      <w:iCs/>
      <w:color w:val="404040" w:themeColor="text1" w:themeTint="BF"/>
    </w:rPr>
  </w:style>
  <w:style w:type="character" w:customStyle="1" w:styleId="QuoteChar">
    <w:name w:val="Quote Char"/>
    <w:basedOn w:val="DefaultParagraphFont"/>
    <w:link w:val="Quote"/>
    <w:uiPriority w:val="29"/>
    <w:rsid w:val="00204F48"/>
    <w:rPr>
      <w:i/>
      <w:iCs/>
      <w:color w:val="404040" w:themeColor="text1" w:themeTint="BF"/>
    </w:rPr>
  </w:style>
  <w:style w:type="paragraph" w:styleId="ListParagraph">
    <w:name w:val="List Paragraph"/>
    <w:basedOn w:val="Normal"/>
    <w:uiPriority w:val="34"/>
    <w:qFormat/>
    <w:rsid w:val="00204F48"/>
    <w:pPr>
      <w:ind w:left="720"/>
      <w:contextualSpacing/>
    </w:pPr>
  </w:style>
  <w:style w:type="character" w:styleId="IntenseEmphasis">
    <w:name w:val="Intense Emphasis"/>
    <w:basedOn w:val="DefaultParagraphFont"/>
    <w:uiPriority w:val="21"/>
    <w:qFormat/>
    <w:rsid w:val="00204F48"/>
    <w:rPr>
      <w:i/>
      <w:iCs/>
      <w:color w:val="2F5496" w:themeColor="accent1" w:themeShade="BF"/>
    </w:rPr>
  </w:style>
  <w:style w:type="paragraph" w:styleId="IntenseQuote">
    <w:name w:val="Intense Quote"/>
    <w:basedOn w:val="Normal"/>
    <w:next w:val="Normal"/>
    <w:link w:val="IntenseQuoteChar"/>
    <w:uiPriority w:val="30"/>
    <w:qFormat/>
    <w:rsid w:val="00204F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4F48"/>
    <w:rPr>
      <w:i/>
      <w:iCs/>
      <w:color w:val="2F5496" w:themeColor="accent1" w:themeShade="BF"/>
    </w:rPr>
  </w:style>
  <w:style w:type="character" w:styleId="IntenseReference">
    <w:name w:val="Intense Reference"/>
    <w:basedOn w:val="DefaultParagraphFont"/>
    <w:uiPriority w:val="32"/>
    <w:qFormat/>
    <w:rsid w:val="00204F48"/>
    <w:rPr>
      <w:b/>
      <w:bCs/>
      <w:smallCaps/>
      <w:color w:val="2F5496" w:themeColor="accent1" w:themeShade="BF"/>
      <w:spacing w:val="5"/>
    </w:rPr>
  </w:style>
  <w:style w:type="paragraph" w:customStyle="1" w:styleId="Default">
    <w:name w:val="Default"/>
    <w:rsid w:val="00204F48"/>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topic-highlight">
    <w:name w:val="topic-highlight"/>
    <w:basedOn w:val="DefaultParagraphFont"/>
    <w:rsid w:val="00204F48"/>
  </w:style>
  <w:style w:type="table" w:customStyle="1" w:styleId="ListTable6Colorful">
    <w:name w:val="List Table 6 Colorful"/>
    <w:basedOn w:val="TableNormal"/>
    <w:uiPriority w:val="51"/>
    <w:rsid w:val="00204F48"/>
    <w:pPr>
      <w:spacing w:after="0" w:line="240" w:lineRule="auto"/>
    </w:pPr>
    <w:rPr>
      <w:color w:val="000000" w:themeColor="text1"/>
      <w:kern w:val="0"/>
      <w:sz w:val="22"/>
      <w:szCs w:val="22"/>
      <w14:ligatures w14:val="none"/>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80798D"/>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s1661">
    <w:name w:val="jss1661"/>
    <w:basedOn w:val="DefaultParagraphFont"/>
    <w:rsid w:val="001F4C8C"/>
  </w:style>
  <w:style w:type="table" w:customStyle="1" w:styleId="LightGrid-Accent611">
    <w:name w:val="Light Grid - Accent 611"/>
    <w:basedOn w:val="TableNormal"/>
    <w:next w:val="LightGrid-Accent6"/>
    <w:uiPriority w:val="62"/>
    <w:rsid w:val="009E31C3"/>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Grid-Accent6">
    <w:name w:val="Light Grid Accent 6"/>
    <w:basedOn w:val="TableNormal"/>
    <w:uiPriority w:val="62"/>
    <w:semiHidden/>
    <w:unhideWhenUsed/>
    <w:rsid w:val="009E31C3"/>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2">
    <w:name w:val="Light Grid - Accent 612"/>
    <w:basedOn w:val="TableNormal"/>
    <w:next w:val="LightGrid-Accent6"/>
    <w:uiPriority w:val="62"/>
    <w:rsid w:val="009E31C3"/>
    <w:pPr>
      <w:spacing w:after="0" w:line="240" w:lineRule="auto"/>
    </w:pPr>
    <w:rPr>
      <w:rFonts w:eastAsia="Times New Roman"/>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3">
    <w:name w:val="Light Grid - Accent 613"/>
    <w:basedOn w:val="TableNormal"/>
    <w:next w:val="LightGrid-Accent6"/>
    <w:uiPriority w:val="62"/>
    <w:rsid w:val="00672A71"/>
    <w:pPr>
      <w:spacing w:after="0" w:line="240" w:lineRule="auto"/>
    </w:pPr>
    <w:rPr>
      <w:rFonts w:eastAsia="Times New Roman"/>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4">
    <w:name w:val="Light Grid - Accent 614"/>
    <w:basedOn w:val="TableNormal"/>
    <w:next w:val="LightGrid-Accent6"/>
    <w:uiPriority w:val="62"/>
    <w:rsid w:val="00672A71"/>
    <w:pPr>
      <w:spacing w:after="0" w:line="240" w:lineRule="auto"/>
    </w:pPr>
    <w:rPr>
      <w:rFonts w:eastAsia="Times New Roman"/>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5">
    <w:name w:val="Light Grid - Accent 615"/>
    <w:basedOn w:val="TableNormal"/>
    <w:next w:val="LightGrid-Accent6"/>
    <w:uiPriority w:val="62"/>
    <w:rsid w:val="00672A71"/>
    <w:pPr>
      <w:spacing w:after="0" w:line="240" w:lineRule="auto"/>
    </w:pPr>
    <w:rPr>
      <w:rFonts w:eastAsia="Times New Roman"/>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Header">
    <w:name w:val="header"/>
    <w:basedOn w:val="Normal"/>
    <w:link w:val="HeaderChar"/>
    <w:uiPriority w:val="99"/>
    <w:unhideWhenUsed/>
    <w:rsid w:val="003E2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1B9"/>
  </w:style>
  <w:style w:type="paragraph" w:styleId="Footer">
    <w:name w:val="footer"/>
    <w:basedOn w:val="Normal"/>
    <w:link w:val="FooterChar"/>
    <w:uiPriority w:val="99"/>
    <w:unhideWhenUsed/>
    <w:rsid w:val="003E2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1B9"/>
  </w:style>
  <w:style w:type="table" w:customStyle="1" w:styleId="LightGrid-Accent69">
    <w:name w:val="Light Grid - Accent 69"/>
    <w:basedOn w:val="TableNormal"/>
    <w:next w:val="LightGrid-Accent6"/>
    <w:uiPriority w:val="62"/>
    <w:rsid w:val="000F1C2F"/>
    <w:pPr>
      <w:spacing w:after="0" w:line="240" w:lineRule="auto"/>
    </w:pPr>
    <w:rPr>
      <w:rFonts w:eastAsiaTheme="minorEastAsia"/>
      <w:kern w:val="0"/>
      <w:sz w:val="22"/>
      <w:szCs w:val="22"/>
      <w14:ligatures w14:val="none"/>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GridTable2Accent4">
    <w:name w:val="Grid Table 2 Accent 4"/>
    <w:basedOn w:val="TableNormal"/>
    <w:uiPriority w:val="47"/>
    <w:rsid w:val="000F1C2F"/>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ghtGrid-Accent624">
    <w:name w:val="Light Grid - Accent 624"/>
    <w:basedOn w:val="TableNormal"/>
    <w:next w:val="LightGrid-Accent6"/>
    <w:uiPriority w:val="62"/>
    <w:rsid w:val="007B5FE6"/>
    <w:pPr>
      <w:spacing w:after="0" w:line="240" w:lineRule="auto"/>
    </w:pPr>
    <w:rPr>
      <w:kern w:val="0"/>
      <w:sz w:val="22"/>
      <w:szCs w:val="22"/>
      <w14:ligatures w14:val="non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oleObject" Target="file:///F:\DISSERTATIN%20PhD%20RXTS%20&amp;%20DISCUSN%20WAX%20PLUX%20CORROSION\EFFECT%20OF%20CORROSION%20RATE\EFFECT%20OF%20FLOW%20RATE%20ON%20CORROSION.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ocuments\Obinichi%20Appendix%20B.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ocuments\Obinichi%20Appendix%20B.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ocuments\Obinichi%20Appendix%20B.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ser\Documents\Obinichi%20Appendix%20B.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user\Documents\Obinichi%20Appendix%20B.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Sheet4!$C$4</c:f>
              <c:strCache>
                <c:ptCount val="1"/>
                <c:pt idx="0">
                  <c:v>15℃</c:v>
                </c:pt>
              </c:strCache>
            </c:strRef>
          </c:tx>
          <c:xVal>
            <c:numRef>
              <c:f>Sheet4!$B$5:$B$11</c:f>
              <c:numCache>
                <c:formatCode>General</c:formatCode>
                <c:ptCount val="7"/>
                <c:pt idx="0">
                  <c:v>3</c:v>
                </c:pt>
                <c:pt idx="1">
                  <c:v>6</c:v>
                </c:pt>
                <c:pt idx="2">
                  <c:v>9</c:v>
                </c:pt>
                <c:pt idx="3">
                  <c:v>12</c:v>
                </c:pt>
                <c:pt idx="4">
                  <c:v>15</c:v>
                </c:pt>
                <c:pt idx="5">
                  <c:v>18</c:v>
                </c:pt>
              </c:numCache>
            </c:numRef>
          </c:xVal>
          <c:yVal>
            <c:numRef>
              <c:f>Sheet4!$C$5:$C$11</c:f>
              <c:numCache>
                <c:formatCode>General</c:formatCode>
                <c:ptCount val="7"/>
                <c:pt idx="0">
                  <c:v>0.96000000000000063</c:v>
                </c:pt>
                <c:pt idx="1">
                  <c:v>0.68</c:v>
                </c:pt>
                <c:pt idx="2">
                  <c:v>0.87000000000000621</c:v>
                </c:pt>
                <c:pt idx="3">
                  <c:v>0.3200000000000035</c:v>
                </c:pt>
                <c:pt idx="4">
                  <c:v>0.45</c:v>
                </c:pt>
                <c:pt idx="5">
                  <c:v>0.38000000000000334</c:v>
                </c:pt>
              </c:numCache>
            </c:numRef>
          </c:yVal>
          <c:smooth val="0"/>
          <c:extLst xmlns:c16r2="http://schemas.microsoft.com/office/drawing/2015/06/chart">
            <c:ext xmlns:c16="http://schemas.microsoft.com/office/drawing/2014/chart" uri="{C3380CC4-5D6E-409C-BE32-E72D297353CC}">
              <c16:uniqueId val="{00000000-0CB6-4AB1-8F43-D22F901BEEE3}"/>
            </c:ext>
          </c:extLst>
        </c:ser>
        <c:ser>
          <c:idx val="1"/>
          <c:order val="1"/>
          <c:tx>
            <c:strRef>
              <c:f>Sheet4!$D$4</c:f>
              <c:strCache>
                <c:ptCount val="1"/>
                <c:pt idx="0">
                  <c:v>20℃</c:v>
                </c:pt>
              </c:strCache>
            </c:strRef>
          </c:tx>
          <c:xVal>
            <c:numRef>
              <c:f>Sheet4!$B$5:$B$11</c:f>
              <c:numCache>
                <c:formatCode>General</c:formatCode>
                <c:ptCount val="7"/>
                <c:pt idx="0">
                  <c:v>3</c:v>
                </c:pt>
                <c:pt idx="1">
                  <c:v>6</c:v>
                </c:pt>
                <c:pt idx="2">
                  <c:v>9</c:v>
                </c:pt>
                <c:pt idx="3">
                  <c:v>12</c:v>
                </c:pt>
                <c:pt idx="4">
                  <c:v>15</c:v>
                </c:pt>
                <c:pt idx="5">
                  <c:v>18</c:v>
                </c:pt>
              </c:numCache>
            </c:numRef>
          </c:xVal>
          <c:yVal>
            <c:numRef>
              <c:f>Sheet4!$D$5:$D$11</c:f>
              <c:numCache>
                <c:formatCode>General</c:formatCode>
                <c:ptCount val="7"/>
                <c:pt idx="0">
                  <c:v>0.78</c:v>
                </c:pt>
                <c:pt idx="1">
                  <c:v>0.91</c:v>
                </c:pt>
                <c:pt idx="2">
                  <c:v>0.65000000000000713</c:v>
                </c:pt>
                <c:pt idx="3">
                  <c:v>0.42000000000000032</c:v>
                </c:pt>
                <c:pt idx="4">
                  <c:v>0.38000000000000334</c:v>
                </c:pt>
                <c:pt idx="5">
                  <c:v>0.17</c:v>
                </c:pt>
              </c:numCache>
            </c:numRef>
          </c:yVal>
          <c:smooth val="0"/>
          <c:extLst xmlns:c16r2="http://schemas.microsoft.com/office/drawing/2015/06/chart">
            <c:ext xmlns:c16="http://schemas.microsoft.com/office/drawing/2014/chart" uri="{C3380CC4-5D6E-409C-BE32-E72D297353CC}">
              <c16:uniqueId val="{00000001-0CB6-4AB1-8F43-D22F901BEEE3}"/>
            </c:ext>
          </c:extLst>
        </c:ser>
        <c:ser>
          <c:idx val="2"/>
          <c:order val="2"/>
          <c:tx>
            <c:strRef>
              <c:f>Sheet4!$E$4</c:f>
              <c:strCache>
                <c:ptCount val="1"/>
                <c:pt idx="0">
                  <c:v>25℃</c:v>
                </c:pt>
              </c:strCache>
            </c:strRef>
          </c:tx>
          <c:xVal>
            <c:numRef>
              <c:f>Sheet4!$B$5:$B$11</c:f>
              <c:numCache>
                <c:formatCode>General</c:formatCode>
                <c:ptCount val="7"/>
                <c:pt idx="0">
                  <c:v>3</c:v>
                </c:pt>
                <c:pt idx="1">
                  <c:v>6</c:v>
                </c:pt>
                <c:pt idx="2">
                  <c:v>9</c:v>
                </c:pt>
                <c:pt idx="3">
                  <c:v>12</c:v>
                </c:pt>
                <c:pt idx="4">
                  <c:v>15</c:v>
                </c:pt>
                <c:pt idx="5">
                  <c:v>18</c:v>
                </c:pt>
              </c:numCache>
            </c:numRef>
          </c:xVal>
          <c:yVal>
            <c:numRef>
              <c:f>Sheet4!$E$5:$E$11</c:f>
              <c:numCache>
                <c:formatCode>General</c:formatCode>
                <c:ptCount val="7"/>
                <c:pt idx="0">
                  <c:v>0.67000000000000803</c:v>
                </c:pt>
                <c:pt idx="1">
                  <c:v>0.72000000000000064</c:v>
                </c:pt>
                <c:pt idx="2">
                  <c:v>0.48000000000000032</c:v>
                </c:pt>
                <c:pt idx="3">
                  <c:v>0.51</c:v>
                </c:pt>
                <c:pt idx="4">
                  <c:v>0.25</c:v>
                </c:pt>
                <c:pt idx="5">
                  <c:v>0.42000000000000032</c:v>
                </c:pt>
              </c:numCache>
            </c:numRef>
          </c:yVal>
          <c:smooth val="0"/>
          <c:extLst xmlns:c16r2="http://schemas.microsoft.com/office/drawing/2015/06/chart">
            <c:ext xmlns:c16="http://schemas.microsoft.com/office/drawing/2014/chart" uri="{C3380CC4-5D6E-409C-BE32-E72D297353CC}">
              <c16:uniqueId val="{00000002-0CB6-4AB1-8F43-D22F901BEEE3}"/>
            </c:ext>
          </c:extLst>
        </c:ser>
        <c:ser>
          <c:idx val="3"/>
          <c:order val="3"/>
          <c:tx>
            <c:strRef>
              <c:f>Sheet4!$F$4</c:f>
              <c:strCache>
                <c:ptCount val="1"/>
                <c:pt idx="0">
                  <c:v>30℃</c:v>
                </c:pt>
              </c:strCache>
            </c:strRef>
          </c:tx>
          <c:xVal>
            <c:numRef>
              <c:f>Sheet4!$B$5:$B$11</c:f>
              <c:numCache>
                <c:formatCode>General</c:formatCode>
                <c:ptCount val="7"/>
                <c:pt idx="0">
                  <c:v>3</c:v>
                </c:pt>
                <c:pt idx="1">
                  <c:v>6</c:v>
                </c:pt>
                <c:pt idx="2">
                  <c:v>9</c:v>
                </c:pt>
                <c:pt idx="3">
                  <c:v>12</c:v>
                </c:pt>
                <c:pt idx="4">
                  <c:v>15</c:v>
                </c:pt>
                <c:pt idx="5">
                  <c:v>18</c:v>
                </c:pt>
              </c:numCache>
            </c:numRef>
          </c:xVal>
          <c:yVal>
            <c:numRef>
              <c:f>Sheet4!$F$5:$F$11</c:f>
              <c:numCache>
                <c:formatCode>General</c:formatCode>
                <c:ptCount val="7"/>
                <c:pt idx="0">
                  <c:v>0.82000000000000062</c:v>
                </c:pt>
                <c:pt idx="1">
                  <c:v>0.69000000000000061</c:v>
                </c:pt>
                <c:pt idx="2">
                  <c:v>0.59</c:v>
                </c:pt>
                <c:pt idx="3">
                  <c:v>0.62000000000000621</c:v>
                </c:pt>
                <c:pt idx="4">
                  <c:v>0.41000000000000031</c:v>
                </c:pt>
                <c:pt idx="5">
                  <c:v>0.35000000000000031</c:v>
                </c:pt>
              </c:numCache>
            </c:numRef>
          </c:yVal>
          <c:smooth val="0"/>
          <c:extLst xmlns:c16r2="http://schemas.microsoft.com/office/drawing/2015/06/chart">
            <c:ext xmlns:c16="http://schemas.microsoft.com/office/drawing/2014/chart" uri="{C3380CC4-5D6E-409C-BE32-E72D297353CC}">
              <c16:uniqueId val="{00000003-0CB6-4AB1-8F43-D22F901BEEE3}"/>
            </c:ext>
          </c:extLst>
        </c:ser>
        <c:ser>
          <c:idx val="4"/>
          <c:order val="4"/>
          <c:tx>
            <c:strRef>
              <c:f>Sheet4!$G$4</c:f>
              <c:strCache>
                <c:ptCount val="1"/>
                <c:pt idx="0">
                  <c:v>35℃</c:v>
                </c:pt>
              </c:strCache>
            </c:strRef>
          </c:tx>
          <c:xVal>
            <c:numRef>
              <c:f>Sheet4!$B$5:$B$11</c:f>
              <c:numCache>
                <c:formatCode>General</c:formatCode>
                <c:ptCount val="7"/>
                <c:pt idx="0">
                  <c:v>3</c:v>
                </c:pt>
                <c:pt idx="1">
                  <c:v>6</c:v>
                </c:pt>
                <c:pt idx="2">
                  <c:v>9</c:v>
                </c:pt>
                <c:pt idx="3">
                  <c:v>12</c:v>
                </c:pt>
                <c:pt idx="4">
                  <c:v>15</c:v>
                </c:pt>
                <c:pt idx="5">
                  <c:v>18</c:v>
                </c:pt>
              </c:numCache>
            </c:numRef>
          </c:xVal>
          <c:yVal>
            <c:numRef>
              <c:f>Sheet4!$G$5:$G$11</c:f>
              <c:numCache>
                <c:formatCode>General</c:formatCode>
                <c:ptCount val="7"/>
                <c:pt idx="0">
                  <c:v>0.94000000000000061</c:v>
                </c:pt>
                <c:pt idx="1">
                  <c:v>0.88</c:v>
                </c:pt>
                <c:pt idx="2">
                  <c:v>0.92</c:v>
                </c:pt>
                <c:pt idx="3">
                  <c:v>0.72000000000000064</c:v>
                </c:pt>
                <c:pt idx="4">
                  <c:v>0.65000000000000713</c:v>
                </c:pt>
                <c:pt idx="5">
                  <c:v>0.48000000000000032</c:v>
                </c:pt>
              </c:numCache>
            </c:numRef>
          </c:yVal>
          <c:smooth val="0"/>
          <c:extLst xmlns:c16r2="http://schemas.microsoft.com/office/drawing/2015/06/chart">
            <c:ext xmlns:c16="http://schemas.microsoft.com/office/drawing/2014/chart" uri="{C3380CC4-5D6E-409C-BE32-E72D297353CC}">
              <c16:uniqueId val="{00000004-0CB6-4AB1-8F43-D22F901BEEE3}"/>
            </c:ext>
          </c:extLst>
        </c:ser>
        <c:dLbls>
          <c:showLegendKey val="0"/>
          <c:showVal val="0"/>
          <c:showCatName val="0"/>
          <c:showSerName val="0"/>
          <c:showPercent val="0"/>
          <c:showBubbleSize val="0"/>
        </c:dLbls>
        <c:axId val="158860992"/>
        <c:axId val="158865024"/>
      </c:scatterChart>
      <c:valAx>
        <c:axId val="158860992"/>
        <c:scaling>
          <c:orientation val="minMax"/>
        </c:scaling>
        <c:delete val="0"/>
        <c:axPos val="b"/>
        <c:title>
          <c:tx>
            <c:rich>
              <a:bodyPr/>
              <a:lstStyle/>
              <a:p>
                <a:pPr>
                  <a:defRPr sz="1000" b="0">
                    <a:latin typeface="+mn-lt"/>
                    <a:cs typeface="Times New Roman" pitchFamily="18" charset="0"/>
                  </a:defRPr>
                </a:pPr>
                <a:r>
                  <a:rPr lang="en-US" sz="1000" b="0">
                    <a:latin typeface="+mn-lt"/>
                    <a:cs typeface="Times New Roman" pitchFamily="18" charset="0"/>
                  </a:rPr>
                  <a:t>Time</a:t>
                </a:r>
                <a:r>
                  <a:rPr lang="en-US" sz="1000" b="0" baseline="0">
                    <a:latin typeface="+mn-lt"/>
                    <a:cs typeface="Times New Roman" pitchFamily="18" charset="0"/>
                  </a:rPr>
                  <a:t> (min)</a:t>
                </a:r>
                <a:endParaRPr lang="en-US" sz="1000" b="0">
                  <a:latin typeface="+mn-lt"/>
                  <a:cs typeface="Times New Roman" pitchFamily="18" charset="0"/>
                </a:endParaRPr>
              </a:p>
            </c:rich>
          </c:tx>
          <c:overlay val="0"/>
        </c:title>
        <c:numFmt formatCode="General" sourceLinked="1"/>
        <c:majorTickMark val="none"/>
        <c:minorTickMark val="none"/>
        <c:tickLblPos val="nextTo"/>
        <c:crossAx val="158865024"/>
        <c:crosses val="autoZero"/>
        <c:crossBetween val="midCat"/>
      </c:valAx>
      <c:valAx>
        <c:axId val="158865024"/>
        <c:scaling>
          <c:orientation val="minMax"/>
        </c:scaling>
        <c:delete val="0"/>
        <c:axPos val="l"/>
        <c:title>
          <c:tx>
            <c:rich>
              <a:bodyPr/>
              <a:lstStyle/>
              <a:p>
                <a:pPr>
                  <a:defRPr sz="1000" b="0">
                    <a:latin typeface="+mn-lt"/>
                    <a:cs typeface="Times New Roman" pitchFamily="18" charset="0"/>
                  </a:defRPr>
                </a:pPr>
                <a:r>
                  <a:rPr lang="en-US" sz="1000" b="0">
                    <a:latin typeface="+mn-lt"/>
                    <a:cs typeface="Times New Roman" pitchFamily="18" charset="0"/>
                  </a:rPr>
                  <a:t>Corrosion</a:t>
                </a:r>
                <a:r>
                  <a:rPr lang="en-US" sz="1000" b="0" baseline="0">
                    <a:latin typeface="+mn-lt"/>
                    <a:cs typeface="Times New Roman" pitchFamily="18" charset="0"/>
                  </a:rPr>
                  <a:t> Rate (mpy)</a:t>
                </a:r>
                <a:endParaRPr lang="en-US" sz="1000" b="0">
                  <a:latin typeface="+mn-lt"/>
                  <a:cs typeface="Times New Roman" pitchFamily="18" charset="0"/>
                </a:endParaRPr>
              </a:p>
            </c:rich>
          </c:tx>
          <c:overlay val="0"/>
        </c:title>
        <c:numFmt formatCode="General" sourceLinked="1"/>
        <c:majorTickMark val="none"/>
        <c:minorTickMark val="none"/>
        <c:tickLblPos val="nextTo"/>
        <c:crossAx val="158860992"/>
        <c:crosses val="autoZero"/>
        <c:crossBetween val="midCat"/>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Sheet2!$B$276</c:f>
              <c:strCache>
                <c:ptCount val="1"/>
                <c:pt idx="0">
                  <c:v> CR Exp</c:v>
                </c:pt>
              </c:strCache>
            </c:strRef>
          </c:tx>
          <c:xVal>
            <c:numRef>
              <c:f>Sheet2!$A$277:$A$282</c:f>
              <c:numCache>
                <c:formatCode>General</c:formatCode>
                <c:ptCount val="6"/>
                <c:pt idx="0">
                  <c:v>3</c:v>
                </c:pt>
                <c:pt idx="1">
                  <c:v>6</c:v>
                </c:pt>
                <c:pt idx="2">
                  <c:v>9</c:v>
                </c:pt>
                <c:pt idx="3">
                  <c:v>12</c:v>
                </c:pt>
                <c:pt idx="4">
                  <c:v>15</c:v>
                </c:pt>
                <c:pt idx="5">
                  <c:v>18</c:v>
                </c:pt>
              </c:numCache>
            </c:numRef>
          </c:xVal>
          <c:yVal>
            <c:numRef>
              <c:f>Sheet2!$B$277:$B$282</c:f>
              <c:numCache>
                <c:formatCode>General</c:formatCode>
                <c:ptCount val="6"/>
                <c:pt idx="0">
                  <c:v>0.96000000000000063</c:v>
                </c:pt>
                <c:pt idx="1">
                  <c:v>0.68</c:v>
                </c:pt>
                <c:pt idx="2">
                  <c:v>0.87000000000000566</c:v>
                </c:pt>
                <c:pt idx="3">
                  <c:v>0.32000000000000317</c:v>
                </c:pt>
                <c:pt idx="4">
                  <c:v>0.45</c:v>
                </c:pt>
                <c:pt idx="5">
                  <c:v>0.38000000000000306</c:v>
                </c:pt>
              </c:numCache>
            </c:numRef>
          </c:yVal>
          <c:smooth val="1"/>
          <c:extLst xmlns:c16r2="http://schemas.microsoft.com/office/drawing/2015/06/chart">
            <c:ext xmlns:c16="http://schemas.microsoft.com/office/drawing/2014/chart" uri="{C3380CC4-5D6E-409C-BE32-E72D297353CC}">
              <c16:uniqueId val="{00000000-A587-4A69-8DD8-AEADA573A156}"/>
            </c:ext>
          </c:extLst>
        </c:ser>
        <c:ser>
          <c:idx val="1"/>
          <c:order val="1"/>
          <c:tx>
            <c:strRef>
              <c:f>Sheet2!$C$276</c:f>
              <c:strCache>
                <c:ptCount val="1"/>
                <c:pt idx="0">
                  <c:v>CR Model</c:v>
                </c:pt>
              </c:strCache>
            </c:strRef>
          </c:tx>
          <c:xVal>
            <c:numRef>
              <c:f>Sheet2!$A$277:$A$282</c:f>
              <c:numCache>
                <c:formatCode>General</c:formatCode>
                <c:ptCount val="6"/>
                <c:pt idx="0">
                  <c:v>3</c:v>
                </c:pt>
                <c:pt idx="1">
                  <c:v>6</c:v>
                </c:pt>
                <c:pt idx="2">
                  <c:v>9</c:v>
                </c:pt>
                <c:pt idx="3">
                  <c:v>12</c:v>
                </c:pt>
                <c:pt idx="4">
                  <c:v>15</c:v>
                </c:pt>
                <c:pt idx="5">
                  <c:v>18</c:v>
                </c:pt>
              </c:numCache>
            </c:numRef>
          </c:xVal>
          <c:yVal>
            <c:numRef>
              <c:f>Sheet2!$C$277:$C$282</c:f>
              <c:numCache>
                <c:formatCode>General</c:formatCode>
                <c:ptCount val="6"/>
                <c:pt idx="0">
                  <c:v>0.90580000000000005</c:v>
                </c:pt>
                <c:pt idx="1">
                  <c:v>0.78760000000000063</c:v>
                </c:pt>
                <c:pt idx="2">
                  <c:v>0.66940000000000566</c:v>
                </c:pt>
                <c:pt idx="3">
                  <c:v>0.55120000000000002</c:v>
                </c:pt>
                <c:pt idx="4">
                  <c:v>0.43300000000000038</c:v>
                </c:pt>
                <c:pt idx="5">
                  <c:v>0.31480000000000374</c:v>
                </c:pt>
              </c:numCache>
            </c:numRef>
          </c:yVal>
          <c:smooth val="1"/>
          <c:extLst xmlns:c16r2="http://schemas.microsoft.com/office/drawing/2015/06/chart">
            <c:ext xmlns:c16="http://schemas.microsoft.com/office/drawing/2014/chart" uri="{C3380CC4-5D6E-409C-BE32-E72D297353CC}">
              <c16:uniqueId val="{00000001-A587-4A69-8DD8-AEADA573A156}"/>
            </c:ext>
          </c:extLst>
        </c:ser>
        <c:dLbls>
          <c:showLegendKey val="0"/>
          <c:showVal val="0"/>
          <c:showCatName val="0"/>
          <c:showSerName val="0"/>
          <c:showPercent val="0"/>
          <c:showBubbleSize val="0"/>
        </c:dLbls>
        <c:axId val="155830528"/>
        <c:axId val="158921792"/>
      </c:scatterChart>
      <c:valAx>
        <c:axId val="155830528"/>
        <c:scaling>
          <c:orientation val="minMax"/>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Time</a:t>
                </a:r>
                <a:r>
                  <a:rPr lang="en-US" b="0" baseline="0">
                    <a:latin typeface="Times New Roman" pitchFamily="18" charset="0"/>
                    <a:cs typeface="Times New Roman" pitchFamily="18" charset="0"/>
                  </a:rPr>
                  <a:t> (min)</a:t>
                </a:r>
                <a:endParaRPr lang="en-US" b="0">
                  <a:latin typeface="Times New Roman" pitchFamily="18" charset="0"/>
                  <a:cs typeface="Times New Roman" pitchFamily="18" charset="0"/>
                </a:endParaRPr>
              </a:p>
            </c:rich>
          </c:tx>
          <c:overlay val="0"/>
        </c:title>
        <c:numFmt formatCode="General" sourceLinked="1"/>
        <c:majorTickMark val="out"/>
        <c:minorTickMark val="none"/>
        <c:tickLblPos val="nextTo"/>
        <c:crossAx val="158921792"/>
        <c:crosses val="autoZero"/>
        <c:crossBetween val="midCat"/>
      </c:valAx>
      <c:valAx>
        <c:axId val="158921792"/>
        <c:scaling>
          <c:orientation val="minMax"/>
        </c:scaling>
        <c:delete val="0"/>
        <c:axPos val="l"/>
        <c:title>
          <c:tx>
            <c:rich>
              <a:bodyPr rot="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Corrosion</a:t>
                </a:r>
                <a:r>
                  <a:rPr lang="en-US" b="0" baseline="0">
                    <a:latin typeface="Times New Roman" pitchFamily="18" charset="0"/>
                    <a:cs typeface="Times New Roman" pitchFamily="18" charset="0"/>
                  </a:rPr>
                  <a:t> Rate (mpy) @ 15</a:t>
                </a:r>
                <a:r>
                  <a:rPr lang="en-US" b="0" baseline="30000">
                    <a:latin typeface="Times New Roman" pitchFamily="18" charset="0"/>
                    <a:cs typeface="Times New Roman" pitchFamily="18" charset="0"/>
                  </a:rPr>
                  <a:t>o</a:t>
                </a:r>
                <a:r>
                  <a:rPr lang="en-US" b="0" baseline="0">
                    <a:latin typeface="Times New Roman" pitchFamily="18" charset="0"/>
                    <a:cs typeface="Times New Roman" pitchFamily="18" charset="0"/>
                  </a:rPr>
                  <a:t>C (40.28 L/min)</a:t>
                </a:r>
                <a:endParaRPr lang="en-US" b="0">
                  <a:latin typeface="Times New Roman" pitchFamily="18" charset="0"/>
                  <a:cs typeface="Times New Roman" pitchFamily="18" charset="0"/>
                </a:endParaRPr>
              </a:p>
            </c:rich>
          </c:tx>
          <c:overlay val="0"/>
        </c:title>
        <c:numFmt formatCode="General" sourceLinked="1"/>
        <c:majorTickMark val="out"/>
        <c:minorTickMark val="none"/>
        <c:tickLblPos val="nextTo"/>
        <c:crossAx val="155830528"/>
        <c:crosses val="autoZero"/>
        <c:crossBetween val="midCat"/>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Sheet2!$B$291</c:f>
              <c:strCache>
                <c:ptCount val="1"/>
                <c:pt idx="0">
                  <c:v> CR Exp</c:v>
                </c:pt>
              </c:strCache>
            </c:strRef>
          </c:tx>
          <c:xVal>
            <c:numRef>
              <c:f>Sheet2!$A$292:$A$297</c:f>
              <c:numCache>
                <c:formatCode>General</c:formatCode>
                <c:ptCount val="6"/>
                <c:pt idx="0">
                  <c:v>3</c:v>
                </c:pt>
                <c:pt idx="1">
                  <c:v>6</c:v>
                </c:pt>
                <c:pt idx="2">
                  <c:v>9</c:v>
                </c:pt>
                <c:pt idx="3">
                  <c:v>12</c:v>
                </c:pt>
                <c:pt idx="4">
                  <c:v>15</c:v>
                </c:pt>
                <c:pt idx="5">
                  <c:v>18</c:v>
                </c:pt>
              </c:numCache>
            </c:numRef>
          </c:xVal>
          <c:yVal>
            <c:numRef>
              <c:f>Sheet2!$B$292:$B$297</c:f>
              <c:numCache>
                <c:formatCode>General</c:formatCode>
                <c:ptCount val="6"/>
                <c:pt idx="0">
                  <c:v>0.78</c:v>
                </c:pt>
                <c:pt idx="1">
                  <c:v>0.91</c:v>
                </c:pt>
                <c:pt idx="2">
                  <c:v>0.65000000000000646</c:v>
                </c:pt>
                <c:pt idx="3">
                  <c:v>0.42000000000000032</c:v>
                </c:pt>
                <c:pt idx="4">
                  <c:v>0.38000000000000306</c:v>
                </c:pt>
                <c:pt idx="5">
                  <c:v>0.17</c:v>
                </c:pt>
              </c:numCache>
            </c:numRef>
          </c:yVal>
          <c:smooth val="1"/>
          <c:extLst xmlns:c16r2="http://schemas.microsoft.com/office/drawing/2015/06/chart">
            <c:ext xmlns:c16="http://schemas.microsoft.com/office/drawing/2014/chart" uri="{C3380CC4-5D6E-409C-BE32-E72D297353CC}">
              <c16:uniqueId val="{00000000-41E6-4CEF-A4F9-F1300951778A}"/>
            </c:ext>
          </c:extLst>
        </c:ser>
        <c:ser>
          <c:idx val="1"/>
          <c:order val="1"/>
          <c:tx>
            <c:strRef>
              <c:f>Sheet2!$C$291</c:f>
              <c:strCache>
                <c:ptCount val="1"/>
                <c:pt idx="0">
                  <c:v>CR Model</c:v>
                </c:pt>
              </c:strCache>
            </c:strRef>
          </c:tx>
          <c:xVal>
            <c:numRef>
              <c:f>Sheet2!$A$292:$A$297</c:f>
              <c:numCache>
                <c:formatCode>General</c:formatCode>
                <c:ptCount val="6"/>
                <c:pt idx="0">
                  <c:v>3</c:v>
                </c:pt>
                <c:pt idx="1">
                  <c:v>6</c:v>
                </c:pt>
                <c:pt idx="2">
                  <c:v>9</c:v>
                </c:pt>
                <c:pt idx="3">
                  <c:v>12</c:v>
                </c:pt>
                <c:pt idx="4">
                  <c:v>15</c:v>
                </c:pt>
                <c:pt idx="5">
                  <c:v>18</c:v>
                </c:pt>
              </c:numCache>
            </c:numRef>
          </c:xVal>
          <c:yVal>
            <c:numRef>
              <c:f>Sheet2!$C$292:$C$297</c:f>
              <c:numCache>
                <c:formatCode>General</c:formatCode>
                <c:ptCount val="6"/>
                <c:pt idx="0">
                  <c:v>0.89949999999999997</c:v>
                </c:pt>
                <c:pt idx="1">
                  <c:v>0.76030000000000064</c:v>
                </c:pt>
                <c:pt idx="2">
                  <c:v>0.62110000000000065</c:v>
                </c:pt>
                <c:pt idx="3">
                  <c:v>0.48190000000000038</c:v>
                </c:pt>
                <c:pt idx="4">
                  <c:v>0.3427</c:v>
                </c:pt>
                <c:pt idx="5">
                  <c:v>0.20350000000000001</c:v>
                </c:pt>
              </c:numCache>
            </c:numRef>
          </c:yVal>
          <c:smooth val="1"/>
          <c:extLst xmlns:c16r2="http://schemas.microsoft.com/office/drawing/2015/06/chart">
            <c:ext xmlns:c16="http://schemas.microsoft.com/office/drawing/2014/chart" uri="{C3380CC4-5D6E-409C-BE32-E72D297353CC}">
              <c16:uniqueId val="{00000001-41E6-4CEF-A4F9-F1300951778A}"/>
            </c:ext>
          </c:extLst>
        </c:ser>
        <c:dLbls>
          <c:showLegendKey val="0"/>
          <c:showVal val="0"/>
          <c:showCatName val="0"/>
          <c:showSerName val="0"/>
          <c:showPercent val="0"/>
          <c:showBubbleSize val="0"/>
        </c:dLbls>
        <c:axId val="158918912"/>
        <c:axId val="158924096"/>
      </c:scatterChart>
      <c:valAx>
        <c:axId val="158918912"/>
        <c:scaling>
          <c:orientation val="minMax"/>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Time</a:t>
                </a:r>
                <a:r>
                  <a:rPr lang="en-US" b="0" baseline="0">
                    <a:latin typeface="Times New Roman" pitchFamily="18" charset="0"/>
                    <a:cs typeface="Times New Roman" pitchFamily="18" charset="0"/>
                  </a:rPr>
                  <a:t> (min)</a:t>
                </a:r>
                <a:endParaRPr lang="en-US" b="0">
                  <a:latin typeface="Times New Roman" pitchFamily="18" charset="0"/>
                  <a:cs typeface="Times New Roman" pitchFamily="18" charset="0"/>
                </a:endParaRPr>
              </a:p>
            </c:rich>
          </c:tx>
          <c:overlay val="0"/>
        </c:title>
        <c:numFmt formatCode="General" sourceLinked="1"/>
        <c:majorTickMark val="out"/>
        <c:minorTickMark val="none"/>
        <c:tickLblPos val="nextTo"/>
        <c:crossAx val="158924096"/>
        <c:crosses val="autoZero"/>
        <c:crossBetween val="midCat"/>
      </c:valAx>
      <c:valAx>
        <c:axId val="158924096"/>
        <c:scaling>
          <c:orientation val="minMax"/>
        </c:scaling>
        <c:delete val="0"/>
        <c:axPos val="l"/>
        <c:title>
          <c:tx>
            <c:rich>
              <a:bodyPr rot="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Corrosion</a:t>
                </a:r>
                <a:r>
                  <a:rPr lang="en-US" b="0" baseline="0">
                    <a:latin typeface="Times New Roman" pitchFamily="18" charset="0"/>
                    <a:cs typeface="Times New Roman" pitchFamily="18" charset="0"/>
                  </a:rPr>
                  <a:t> Rate (mpy) @ 20</a:t>
                </a:r>
                <a:r>
                  <a:rPr lang="en-US" b="0" baseline="30000">
                    <a:latin typeface="Times New Roman" pitchFamily="18" charset="0"/>
                    <a:cs typeface="Times New Roman" pitchFamily="18" charset="0"/>
                  </a:rPr>
                  <a:t>o</a:t>
                </a:r>
                <a:r>
                  <a:rPr lang="en-US" b="0" baseline="0">
                    <a:latin typeface="Times New Roman" pitchFamily="18" charset="0"/>
                    <a:cs typeface="Times New Roman" pitchFamily="18" charset="0"/>
                  </a:rPr>
                  <a:t>C (40.28 L/min)</a:t>
                </a:r>
                <a:endParaRPr lang="en-US" b="0">
                  <a:latin typeface="Times New Roman" pitchFamily="18" charset="0"/>
                  <a:cs typeface="Times New Roman" pitchFamily="18" charset="0"/>
                </a:endParaRPr>
              </a:p>
            </c:rich>
          </c:tx>
          <c:overlay val="0"/>
        </c:title>
        <c:numFmt formatCode="General" sourceLinked="1"/>
        <c:majorTickMark val="out"/>
        <c:minorTickMark val="none"/>
        <c:tickLblPos val="nextTo"/>
        <c:crossAx val="158918912"/>
        <c:crosses val="autoZero"/>
        <c:crossBetween val="midCat"/>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Sheet2!$B$304</c:f>
              <c:strCache>
                <c:ptCount val="1"/>
                <c:pt idx="0">
                  <c:v> CR Exp</c:v>
                </c:pt>
              </c:strCache>
            </c:strRef>
          </c:tx>
          <c:xVal>
            <c:numRef>
              <c:f>Sheet2!$A$305:$A$310</c:f>
              <c:numCache>
                <c:formatCode>General</c:formatCode>
                <c:ptCount val="6"/>
                <c:pt idx="0">
                  <c:v>3</c:v>
                </c:pt>
                <c:pt idx="1">
                  <c:v>6</c:v>
                </c:pt>
                <c:pt idx="2">
                  <c:v>9</c:v>
                </c:pt>
                <c:pt idx="3">
                  <c:v>12</c:v>
                </c:pt>
                <c:pt idx="4">
                  <c:v>15</c:v>
                </c:pt>
                <c:pt idx="5">
                  <c:v>18</c:v>
                </c:pt>
              </c:numCache>
            </c:numRef>
          </c:xVal>
          <c:yVal>
            <c:numRef>
              <c:f>Sheet2!$B$305:$B$310</c:f>
              <c:numCache>
                <c:formatCode>General</c:formatCode>
                <c:ptCount val="6"/>
                <c:pt idx="0">
                  <c:v>0.67000000000000726</c:v>
                </c:pt>
                <c:pt idx="1">
                  <c:v>0.72000000000000064</c:v>
                </c:pt>
                <c:pt idx="2">
                  <c:v>0.48000000000000032</c:v>
                </c:pt>
                <c:pt idx="3">
                  <c:v>0.51</c:v>
                </c:pt>
                <c:pt idx="4">
                  <c:v>0.25</c:v>
                </c:pt>
                <c:pt idx="5">
                  <c:v>0.42000000000000032</c:v>
                </c:pt>
              </c:numCache>
            </c:numRef>
          </c:yVal>
          <c:smooth val="1"/>
          <c:extLst xmlns:c16r2="http://schemas.microsoft.com/office/drawing/2015/06/chart">
            <c:ext xmlns:c16="http://schemas.microsoft.com/office/drawing/2014/chart" uri="{C3380CC4-5D6E-409C-BE32-E72D297353CC}">
              <c16:uniqueId val="{00000000-22D8-4BCB-87FF-E2C546D25E84}"/>
            </c:ext>
          </c:extLst>
        </c:ser>
        <c:ser>
          <c:idx val="1"/>
          <c:order val="1"/>
          <c:tx>
            <c:strRef>
              <c:f>Sheet2!$C$304</c:f>
              <c:strCache>
                <c:ptCount val="1"/>
                <c:pt idx="0">
                  <c:v>CR Model</c:v>
                </c:pt>
              </c:strCache>
            </c:strRef>
          </c:tx>
          <c:xVal>
            <c:numRef>
              <c:f>Sheet2!$A$305:$A$310</c:f>
              <c:numCache>
                <c:formatCode>General</c:formatCode>
                <c:ptCount val="6"/>
                <c:pt idx="0">
                  <c:v>3</c:v>
                </c:pt>
                <c:pt idx="1">
                  <c:v>6</c:v>
                </c:pt>
                <c:pt idx="2">
                  <c:v>9</c:v>
                </c:pt>
                <c:pt idx="3">
                  <c:v>12</c:v>
                </c:pt>
                <c:pt idx="4">
                  <c:v>15</c:v>
                </c:pt>
                <c:pt idx="5">
                  <c:v>18</c:v>
                </c:pt>
              </c:numCache>
            </c:numRef>
          </c:xVal>
          <c:yVal>
            <c:numRef>
              <c:f>Sheet2!$C$305:$C$310</c:f>
              <c:numCache>
                <c:formatCode>General</c:formatCode>
                <c:ptCount val="6"/>
                <c:pt idx="0">
                  <c:v>0.69629999999999992</c:v>
                </c:pt>
                <c:pt idx="1">
                  <c:v>0.62130000000000063</c:v>
                </c:pt>
                <c:pt idx="2">
                  <c:v>0.54630000000000001</c:v>
                </c:pt>
                <c:pt idx="3">
                  <c:v>0.47130000000000088</c:v>
                </c:pt>
                <c:pt idx="4">
                  <c:v>0.39630000000000504</c:v>
                </c:pt>
                <c:pt idx="5">
                  <c:v>0.32130000000000425</c:v>
                </c:pt>
              </c:numCache>
            </c:numRef>
          </c:yVal>
          <c:smooth val="1"/>
          <c:extLst xmlns:c16r2="http://schemas.microsoft.com/office/drawing/2015/06/chart">
            <c:ext xmlns:c16="http://schemas.microsoft.com/office/drawing/2014/chart" uri="{C3380CC4-5D6E-409C-BE32-E72D297353CC}">
              <c16:uniqueId val="{00000001-22D8-4BCB-87FF-E2C546D25E84}"/>
            </c:ext>
          </c:extLst>
        </c:ser>
        <c:dLbls>
          <c:showLegendKey val="0"/>
          <c:showVal val="0"/>
          <c:showCatName val="0"/>
          <c:showSerName val="0"/>
          <c:showPercent val="0"/>
          <c:showBubbleSize val="0"/>
        </c:dLbls>
        <c:axId val="158922944"/>
        <c:axId val="159284544"/>
      </c:scatterChart>
      <c:valAx>
        <c:axId val="158922944"/>
        <c:scaling>
          <c:orientation val="minMax"/>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Time</a:t>
                </a:r>
                <a:r>
                  <a:rPr lang="en-US" b="0" baseline="0">
                    <a:latin typeface="Times New Roman" pitchFamily="18" charset="0"/>
                    <a:cs typeface="Times New Roman" pitchFamily="18" charset="0"/>
                  </a:rPr>
                  <a:t> (min)</a:t>
                </a:r>
                <a:endParaRPr lang="en-US" b="0">
                  <a:latin typeface="Times New Roman" pitchFamily="18" charset="0"/>
                  <a:cs typeface="Times New Roman" pitchFamily="18" charset="0"/>
                </a:endParaRPr>
              </a:p>
            </c:rich>
          </c:tx>
          <c:overlay val="0"/>
        </c:title>
        <c:numFmt formatCode="General" sourceLinked="1"/>
        <c:majorTickMark val="out"/>
        <c:minorTickMark val="none"/>
        <c:tickLblPos val="nextTo"/>
        <c:crossAx val="159284544"/>
        <c:crosses val="autoZero"/>
        <c:crossBetween val="midCat"/>
      </c:valAx>
      <c:valAx>
        <c:axId val="159284544"/>
        <c:scaling>
          <c:orientation val="minMax"/>
        </c:scaling>
        <c:delete val="0"/>
        <c:axPos val="l"/>
        <c:title>
          <c:tx>
            <c:rich>
              <a:bodyPr rot="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Corrosion</a:t>
                </a:r>
                <a:r>
                  <a:rPr lang="en-US" b="0" baseline="0">
                    <a:latin typeface="Times New Roman" pitchFamily="18" charset="0"/>
                    <a:cs typeface="Times New Roman" pitchFamily="18" charset="0"/>
                  </a:rPr>
                  <a:t> Rate (mpy) @ 25</a:t>
                </a:r>
                <a:r>
                  <a:rPr lang="en-US" b="0" baseline="30000">
                    <a:latin typeface="Times New Roman" pitchFamily="18" charset="0"/>
                    <a:cs typeface="Times New Roman" pitchFamily="18" charset="0"/>
                  </a:rPr>
                  <a:t>o</a:t>
                </a:r>
                <a:r>
                  <a:rPr lang="en-US" b="0" baseline="0">
                    <a:latin typeface="Times New Roman" pitchFamily="18" charset="0"/>
                    <a:cs typeface="Times New Roman" pitchFamily="18" charset="0"/>
                  </a:rPr>
                  <a:t>C (40.28 L/min)</a:t>
                </a:r>
                <a:endParaRPr lang="en-US" b="0">
                  <a:latin typeface="Times New Roman" pitchFamily="18" charset="0"/>
                  <a:cs typeface="Times New Roman" pitchFamily="18" charset="0"/>
                </a:endParaRPr>
              </a:p>
            </c:rich>
          </c:tx>
          <c:overlay val="0"/>
        </c:title>
        <c:numFmt formatCode="General" sourceLinked="1"/>
        <c:majorTickMark val="out"/>
        <c:minorTickMark val="none"/>
        <c:tickLblPos val="nextTo"/>
        <c:crossAx val="158922944"/>
        <c:crosses val="autoZero"/>
        <c:crossBetween val="midCat"/>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Sheet2!$B$317</c:f>
              <c:strCache>
                <c:ptCount val="1"/>
                <c:pt idx="0">
                  <c:v> CR Exp</c:v>
                </c:pt>
              </c:strCache>
            </c:strRef>
          </c:tx>
          <c:xVal>
            <c:numRef>
              <c:f>Sheet2!$A$318:$A$323</c:f>
              <c:numCache>
                <c:formatCode>General</c:formatCode>
                <c:ptCount val="6"/>
                <c:pt idx="0">
                  <c:v>3</c:v>
                </c:pt>
                <c:pt idx="1">
                  <c:v>6</c:v>
                </c:pt>
                <c:pt idx="2">
                  <c:v>9</c:v>
                </c:pt>
                <c:pt idx="3">
                  <c:v>12</c:v>
                </c:pt>
                <c:pt idx="4">
                  <c:v>15</c:v>
                </c:pt>
                <c:pt idx="5">
                  <c:v>18</c:v>
                </c:pt>
              </c:numCache>
            </c:numRef>
          </c:xVal>
          <c:yVal>
            <c:numRef>
              <c:f>Sheet2!$B$318:$B$323</c:f>
              <c:numCache>
                <c:formatCode>General</c:formatCode>
                <c:ptCount val="6"/>
                <c:pt idx="0">
                  <c:v>0.82000000000000062</c:v>
                </c:pt>
                <c:pt idx="1">
                  <c:v>0.69000000000000061</c:v>
                </c:pt>
                <c:pt idx="2">
                  <c:v>0.59</c:v>
                </c:pt>
                <c:pt idx="3">
                  <c:v>0.62000000000000566</c:v>
                </c:pt>
                <c:pt idx="4">
                  <c:v>0.41000000000000031</c:v>
                </c:pt>
                <c:pt idx="5">
                  <c:v>0.35000000000000031</c:v>
                </c:pt>
              </c:numCache>
            </c:numRef>
          </c:yVal>
          <c:smooth val="1"/>
          <c:extLst xmlns:c16r2="http://schemas.microsoft.com/office/drawing/2015/06/chart">
            <c:ext xmlns:c16="http://schemas.microsoft.com/office/drawing/2014/chart" uri="{C3380CC4-5D6E-409C-BE32-E72D297353CC}">
              <c16:uniqueId val="{00000000-393E-423A-AEE3-B3E8F572FA60}"/>
            </c:ext>
          </c:extLst>
        </c:ser>
        <c:ser>
          <c:idx val="1"/>
          <c:order val="1"/>
          <c:tx>
            <c:strRef>
              <c:f>Sheet2!$C$317</c:f>
              <c:strCache>
                <c:ptCount val="1"/>
                <c:pt idx="0">
                  <c:v>CR Model</c:v>
                </c:pt>
              </c:strCache>
            </c:strRef>
          </c:tx>
          <c:xVal>
            <c:numRef>
              <c:f>Sheet2!$A$318:$A$323</c:f>
              <c:numCache>
                <c:formatCode>General</c:formatCode>
                <c:ptCount val="6"/>
                <c:pt idx="0">
                  <c:v>3</c:v>
                </c:pt>
                <c:pt idx="1">
                  <c:v>6</c:v>
                </c:pt>
                <c:pt idx="2">
                  <c:v>9</c:v>
                </c:pt>
                <c:pt idx="3">
                  <c:v>12</c:v>
                </c:pt>
                <c:pt idx="4">
                  <c:v>15</c:v>
                </c:pt>
                <c:pt idx="5">
                  <c:v>18</c:v>
                </c:pt>
              </c:numCache>
            </c:numRef>
          </c:xVal>
          <c:yVal>
            <c:numRef>
              <c:f>Sheet2!$C$318:$C$323</c:f>
              <c:numCache>
                <c:formatCode>General</c:formatCode>
                <c:ptCount val="6"/>
                <c:pt idx="0">
                  <c:v>0.80570000000000064</c:v>
                </c:pt>
                <c:pt idx="1">
                  <c:v>0.71540000000000004</c:v>
                </c:pt>
                <c:pt idx="2">
                  <c:v>0.62510000000000165</c:v>
                </c:pt>
                <c:pt idx="3">
                  <c:v>0.53480000000000005</c:v>
                </c:pt>
                <c:pt idx="4">
                  <c:v>0.44450000000000006</c:v>
                </c:pt>
                <c:pt idx="5">
                  <c:v>0.35420000000000007</c:v>
                </c:pt>
              </c:numCache>
            </c:numRef>
          </c:yVal>
          <c:smooth val="1"/>
          <c:extLst xmlns:c16r2="http://schemas.microsoft.com/office/drawing/2015/06/chart">
            <c:ext xmlns:c16="http://schemas.microsoft.com/office/drawing/2014/chart" uri="{C3380CC4-5D6E-409C-BE32-E72D297353CC}">
              <c16:uniqueId val="{00000001-393E-423A-AEE3-B3E8F572FA60}"/>
            </c:ext>
          </c:extLst>
        </c:ser>
        <c:dLbls>
          <c:showLegendKey val="0"/>
          <c:showVal val="0"/>
          <c:showCatName val="0"/>
          <c:showSerName val="0"/>
          <c:showPercent val="0"/>
          <c:showBubbleSize val="0"/>
        </c:dLbls>
        <c:axId val="159283392"/>
        <c:axId val="159285824"/>
      </c:scatterChart>
      <c:valAx>
        <c:axId val="159283392"/>
        <c:scaling>
          <c:orientation val="minMax"/>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Time</a:t>
                </a:r>
                <a:r>
                  <a:rPr lang="en-US" b="0" baseline="0">
                    <a:latin typeface="Times New Roman" pitchFamily="18" charset="0"/>
                    <a:cs typeface="Times New Roman" pitchFamily="18" charset="0"/>
                  </a:rPr>
                  <a:t> (min)</a:t>
                </a:r>
                <a:endParaRPr lang="en-US" b="0">
                  <a:latin typeface="Times New Roman" pitchFamily="18" charset="0"/>
                  <a:cs typeface="Times New Roman" pitchFamily="18" charset="0"/>
                </a:endParaRPr>
              </a:p>
            </c:rich>
          </c:tx>
          <c:overlay val="0"/>
        </c:title>
        <c:numFmt formatCode="General" sourceLinked="1"/>
        <c:majorTickMark val="out"/>
        <c:minorTickMark val="none"/>
        <c:tickLblPos val="nextTo"/>
        <c:crossAx val="159285824"/>
        <c:crosses val="autoZero"/>
        <c:crossBetween val="midCat"/>
      </c:valAx>
      <c:valAx>
        <c:axId val="159285824"/>
        <c:scaling>
          <c:orientation val="minMax"/>
        </c:scaling>
        <c:delete val="0"/>
        <c:axPos val="l"/>
        <c:title>
          <c:tx>
            <c:rich>
              <a:bodyPr rot="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Corrosion</a:t>
                </a:r>
                <a:r>
                  <a:rPr lang="en-US" b="0" baseline="0">
                    <a:latin typeface="Times New Roman" pitchFamily="18" charset="0"/>
                    <a:cs typeface="Times New Roman" pitchFamily="18" charset="0"/>
                  </a:rPr>
                  <a:t> Rate (mpy) @ 30</a:t>
                </a:r>
                <a:r>
                  <a:rPr lang="en-US" b="0" baseline="30000">
                    <a:latin typeface="Times New Roman" pitchFamily="18" charset="0"/>
                    <a:cs typeface="Times New Roman" pitchFamily="18" charset="0"/>
                  </a:rPr>
                  <a:t>o</a:t>
                </a:r>
                <a:r>
                  <a:rPr lang="en-US" b="0" baseline="0">
                    <a:latin typeface="Times New Roman" pitchFamily="18" charset="0"/>
                    <a:cs typeface="Times New Roman" pitchFamily="18" charset="0"/>
                  </a:rPr>
                  <a:t>C (40.28 L/min)</a:t>
                </a:r>
                <a:endParaRPr lang="en-US" b="0">
                  <a:latin typeface="Times New Roman" pitchFamily="18" charset="0"/>
                  <a:cs typeface="Times New Roman" pitchFamily="18" charset="0"/>
                </a:endParaRPr>
              </a:p>
            </c:rich>
          </c:tx>
          <c:overlay val="0"/>
        </c:title>
        <c:numFmt formatCode="General" sourceLinked="1"/>
        <c:majorTickMark val="out"/>
        <c:minorTickMark val="none"/>
        <c:tickLblPos val="nextTo"/>
        <c:crossAx val="159283392"/>
        <c:crosses val="autoZero"/>
        <c:crossBetween val="midCat"/>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Sheet2!$B$332</c:f>
              <c:strCache>
                <c:ptCount val="1"/>
                <c:pt idx="0">
                  <c:v> CR Exp</c:v>
                </c:pt>
              </c:strCache>
            </c:strRef>
          </c:tx>
          <c:xVal>
            <c:numRef>
              <c:f>Sheet2!$A$333:$A$338</c:f>
              <c:numCache>
                <c:formatCode>General</c:formatCode>
                <c:ptCount val="6"/>
                <c:pt idx="0">
                  <c:v>3</c:v>
                </c:pt>
                <c:pt idx="1">
                  <c:v>6</c:v>
                </c:pt>
                <c:pt idx="2">
                  <c:v>9</c:v>
                </c:pt>
                <c:pt idx="3">
                  <c:v>12</c:v>
                </c:pt>
                <c:pt idx="4">
                  <c:v>15</c:v>
                </c:pt>
                <c:pt idx="5">
                  <c:v>18</c:v>
                </c:pt>
              </c:numCache>
            </c:numRef>
          </c:xVal>
          <c:yVal>
            <c:numRef>
              <c:f>Sheet2!$B$333:$B$338</c:f>
              <c:numCache>
                <c:formatCode>General</c:formatCode>
                <c:ptCount val="6"/>
                <c:pt idx="0">
                  <c:v>0.94000000000000061</c:v>
                </c:pt>
                <c:pt idx="1">
                  <c:v>0.88</c:v>
                </c:pt>
                <c:pt idx="2">
                  <c:v>0.92</c:v>
                </c:pt>
                <c:pt idx="3">
                  <c:v>0.72000000000000064</c:v>
                </c:pt>
                <c:pt idx="4">
                  <c:v>0.65000000000000646</c:v>
                </c:pt>
                <c:pt idx="5">
                  <c:v>0.48000000000000032</c:v>
                </c:pt>
              </c:numCache>
            </c:numRef>
          </c:yVal>
          <c:smooth val="1"/>
          <c:extLst xmlns:c16r2="http://schemas.microsoft.com/office/drawing/2015/06/chart">
            <c:ext xmlns:c16="http://schemas.microsoft.com/office/drawing/2014/chart" uri="{C3380CC4-5D6E-409C-BE32-E72D297353CC}">
              <c16:uniqueId val="{00000000-56D5-48F1-B259-47CB2A6F3BE6}"/>
            </c:ext>
          </c:extLst>
        </c:ser>
        <c:ser>
          <c:idx val="1"/>
          <c:order val="1"/>
          <c:tx>
            <c:strRef>
              <c:f>Sheet2!$C$332</c:f>
              <c:strCache>
                <c:ptCount val="1"/>
                <c:pt idx="0">
                  <c:v>CR Model</c:v>
                </c:pt>
              </c:strCache>
            </c:strRef>
          </c:tx>
          <c:xVal>
            <c:numRef>
              <c:f>Sheet2!$A$333:$A$338</c:f>
              <c:numCache>
                <c:formatCode>General</c:formatCode>
                <c:ptCount val="6"/>
                <c:pt idx="0">
                  <c:v>3</c:v>
                </c:pt>
                <c:pt idx="1">
                  <c:v>6</c:v>
                </c:pt>
                <c:pt idx="2">
                  <c:v>9</c:v>
                </c:pt>
                <c:pt idx="3">
                  <c:v>12</c:v>
                </c:pt>
                <c:pt idx="4">
                  <c:v>15</c:v>
                </c:pt>
                <c:pt idx="5">
                  <c:v>18</c:v>
                </c:pt>
              </c:numCache>
            </c:numRef>
          </c:xVal>
          <c:yVal>
            <c:numRef>
              <c:f>Sheet2!$C$333:$C$338</c:f>
              <c:numCache>
                <c:formatCode>General</c:formatCode>
                <c:ptCount val="6"/>
                <c:pt idx="0">
                  <c:v>0.99280000000000013</c:v>
                </c:pt>
                <c:pt idx="1">
                  <c:v>0.90160000000000062</c:v>
                </c:pt>
                <c:pt idx="2">
                  <c:v>0.81040000000000001</c:v>
                </c:pt>
                <c:pt idx="3">
                  <c:v>0.71920000000000062</c:v>
                </c:pt>
                <c:pt idx="4">
                  <c:v>0.62800000000000622</c:v>
                </c:pt>
                <c:pt idx="5">
                  <c:v>0.53680000000000005</c:v>
                </c:pt>
              </c:numCache>
            </c:numRef>
          </c:yVal>
          <c:smooth val="1"/>
          <c:extLst xmlns:c16r2="http://schemas.microsoft.com/office/drawing/2015/06/chart">
            <c:ext xmlns:c16="http://schemas.microsoft.com/office/drawing/2014/chart" uri="{C3380CC4-5D6E-409C-BE32-E72D297353CC}">
              <c16:uniqueId val="{00000001-56D5-48F1-B259-47CB2A6F3BE6}"/>
            </c:ext>
          </c:extLst>
        </c:ser>
        <c:dLbls>
          <c:showLegendKey val="0"/>
          <c:showVal val="0"/>
          <c:showCatName val="0"/>
          <c:showSerName val="0"/>
          <c:showPercent val="0"/>
          <c:showBubbleSize val="0"/>
        </c:dLbls>
        <c:axId val="166149440"/>
        <c:axId val="159288128"/>
      </c:scatterChart>
      <c:valAx>
        <c:axId val="166149440"/>
        <c:scaling>
          <c:orientation val="minMax"/>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Time</a:t>
                </a:r>
                <a:r>
                  <a:rPr lang="en-US" b="0" baseline="0">
                    <a:latin typeface="Times New Roman" pitchFamily="18" charset="0"/>
                    <a:cs typeface="Times New Roman" pitchFamily="18" charset="0"/>
                  </a:rPr>
                  <a:t> (min)</a:t>
                </a:r>
                <a:endParaRPr lang="en-US" b="0">
                  <a:latin typeface="Times New Roman" pitchFamily="18" charset="0"/>
                  <a:cs typeface="Times New Roman" pitchFamily="18" charset="0"/>
                </a:endParaRPr>
              </a:p>
            </c:rich>
          </c:tx>
          <c:overlay val="0"/>
        </c:title>
        <c:numFmt formatCode="General" sourceLinked="1"/>
        <c:majorTickMark val="out"/>
        <c:minorTickMark val="none"/>
        <c:tickLblPos val="nextTo"/>
        <c:crossAx val="159288128"/>
        <c:crosses val="autoZero"/>
        <c:crossBetween val="midCat"/>
      </c:valAx>
      <c:valAx>
        <c:axId val="159288128"/>
        <c:scaling>
          <c:orientation val="minMax"/>
        </c:scaling>
        <c:delete val="0"/>
        <c:axPos val="l"/>
        <c:title>
          <c:tx>
            <c:rich>
              <a:bodyPr rot="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Corrosion</a:t>
                </a:r>
                <a:r>
                  <a:rPr lang="en-US" b="0" baseline="0">
                    <a:latin typeface="Times New Roman" pitchFamily="18" charset="0"/>
                    <a:cs typeface="Times New Roman" pitchFamily="18" charset="0"/>
                  </a:rPr>
                  <a:t> Rate (mpy) @35</a:t>
                </a:r>
                <a:r>
                  <a:rPr lang="en-US" b="0" baseline="30000">
                    <a:latin typeface="Times New Roman" pitchFamily="18" charset="0"/>
                    <a:cs typeface="Times New Roman" pitchFamily="18" charset="0"/>
                  </a:rPr>
                  <a:t>o</a:t>
                </a:r>
                <a:r>
                  <a:rPr lang="en-US" b="0" baseline="0">
                    <a:latin typeface="Times New Roman" pitchFamily="18" charset="0"/>
                    <a:cs typeface="Times New Roman" pitchFamily="18" charset="0"/>
                  </a:rPr>
                  <a:t>C (40.28 L/min)</a:t>
                </a:r>
                <a:endParaRPr lang="en-US" b="0">
                  <a:latin typeface="Times New Roman" pitchFamily="18" charset="0"/>
                  <a:cs typeface="Times New Roman" pitchFamily="18" charset="0"/>
                </a:endParaRPr>
              </a:p>
            </c:rich>
          </c:tx>
          <c:overlay val="0"/>
        </c:title>
        <c:numFmt formatCode="General" sourceLinked="1"/>
        <c:majorTickMark val="out"/>
        <c:minorTickMark val="none"/>
        <c:tickLblPos val="nextTo"/>
        <c:crossAx val="166149440"/>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186</TotalTime>
  <Pages>16</Pages>
  <Words>4075</Words>
  <Characters>23234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14</cp:revision>
  <dcterms:created xsi:type="dcterms:W3CDTF">2026-04-06T23:04:00Z</dcterms:created>
  <dcterms:modified xsi:type="dcterms:W3CDTF">2026-04-23T10:39:00Z</dcterms:modified>
</cp:coreProperties>
</file>