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05F" w:rsidRDefault="001C27B9">
      <w:pPr>
        <w:spacing w:after="160"/>
        <w:jc w:val="center"/>
      </w:pPr>
      <w:r>
        <w:rPr>
          <w:b/>
          <w:bCs/>
          <w:sz w:val="28"/>
          <w:szCs w:val="28"/>
        </w:rPr>
        <w:t>Principals' Self-Awareness</w:t>
      </w:r>
      <w:r w:rsidR="00874BE2">
        <w:rPr>
          <w:b/>
          <w:bCs/>
          <w:sz w:val="28"/>
          <w:szCs w:val="28"/>
        </w:rPr>
        <w:t xml:space="preserve"> </w:t>
      </w:r>
      <w:r>
        <w:rPr>
          <w:b/>
          <w:bCs/>
          <w:sz w:val="28"/>
          <w:szCs w:val="28"/>
        </w:rPr>
        <w:t xml:space="preserve">and Student Academic </w:t>
      </w:r>
      <w:r w:rsidR="00A77444">
        <w:rPr>
          <w:b/>
          <w:bCs/>
          <w:sz w:val="28"/>
          <w:szCs w:val="28"/>
        </w:rPr>
        <w:t>Performance: school</w:t>
      </w:r>
      <w:bookmarkStart w:id="0" w:name="_GoBack"/>
      <w:bookmarkEnd w:id="0"/>
      <w:r w:rsidR="00A77444">
        <w:rPr>
          <w:b/>
          <w:bCs/>
          <w:sz w:val="28"/>
          <w:szCs w:val="28"/>
        </w:rPr>
        <w:t xml:space="preserve"> climate as a moderator</w:t>
      </w:r>
      <w:r>
        <w:rPr>
          <w:b/>
          <w:bCs/>
          <w:sz w:val="28"/>
          <w:szCs w:val="28"/>
        </w:rPr>
        <w:t xml:space="preserve"> </w:t>
      </w:r>
      <w:r w:rsidR="00A77444">
        <w:rPr>
          <w:b/>
          <w:bCs/>
          <w:sz w:val="28"/>
          <w:szCs w:val="28"/>
        </w:rPr>
        <w:t>in</w:t>
      </w:r>
      <w:r>
        <w:rPr>
          <w:b/>
          <w:bCs/>
          <w:sz w:val="28"/>
          <w:szCs w:val="28"/>
        </w:rPr>
        <w:t xml:space="preserve"> North Rift, Kenya</w:t>
      </w:r>
    </w:p>
    <w:p w:rsidR="00E5705F" w:rsidRDefault="001C27B9">
      <w:pPr>
        <w:spacing w:after="100"/>
        <w:jc w:val="center"/>
      </w:pPr>
      <w:r>
        <w:t>Kering Gideon Kiptanui¹, Joseph Lelan², &amp; Emily Bomett²</w:t>
      </w:r>
    </w:p>
    <w:p w:rsidR="00E5705F" w:rsidRDefault="001C27B9">
      <w:pPr>
        <w:spacing w:after="100"/>
        <w:jc w:val="center"/>
      </w:pPr>
      <w:r>
        <w:t>¹PhD Candidate, Department of Educational Management and Policy Studies, Moi University</w:t>
      </w:r>
    </w:p>
    <w:p w:rsidR="00E5705F" w:rsidRDefault="001C27B9">
      <w:pPr>
        <w:spacing w:after="100"/>
        <w:jc w:val="center"/>
      </w:pPr>
      <w:r>
        <w:t>²Department of Educational Management and Policy Studies, School of Education, Moi University, Kenya</w:t>
      </w:r>
    </w:p>
    <w:p w:rsidR="00E5705F" w:rsidRDefault="00E5705F">
      <w:pPr>
        <w:spacing w:before="60" w:after="60"/>
      </w:pPr>
    </w:p>
    <w:p w:rsidR="00E5705F" w:rsidRDefault="001C27B9">
      <w:pPr>
        <w:spacing w:after="100"/>
        <w:jc w:val="center"/>
      </w:pPr>
      <w:r>
        <w:rPr>
          <w:b/>
          <w:bCs/>
        </w:rPr>
        <w:t>Abstract</w:t>
      </w:r>
    </w:p>
    <w:p w:rsidR="00E5705F" w:rsidRDefault="001C27B9">
      <w:pPr>
        <w:spacing w:after="120" w:line="480" w:lineRule="auto"/>
        <w:jc w:val="both"/>
      </w:pPr>
      <w:r>
        <w:t xml:space="preserve">Despite sustained government investment in education, public secondary schools in Kenya's North Rift region continue to experience persistent </w:t>
      </w:r>
      <w:r w:rsidR="003A3614">
        <w:t xml:space="preserve">low </w:t>
      </w:r>
      <w:r>
        <w:t>academic underperformance. This study examined both the direct relationship bet</w:t>
      </w:r>
      <w:r w:rsidR="003A3614">
        <w:t xml:space="preserve">ween principals' self-awareness </w:t>
      </w:r>
      <w:r>
        <w:t>a core Goleman e</w:t>
      </w:r>
      <w:r w:rsidR="003A3614">
        <w:t xml:space="preserve">motional intelligence dimension </w:t>
      </w:r>
      <w:r>
        <w:t>and student academic performance, and the moderating role of school climate in that relationship. Grounded in Goleman's Emotional Intelligence Theory</w:t>
      </w:r>
      <w:r w:rsidR="003A3614">
        <w:t xml:space="preserve"> (2011)</w:t>
      </w:r>
      <w:r>
        <w:t xml:space="preserve"> and anchored in a pragmatic research philosophy, the study adopted an explanatory sequential mixed-methods design. A sample of 407 respondents (100 principals and 307 TSC-employed teachers) drawn from 1,350 public secondary schools across eight North Rift counties was selected using proportionate stratified random sampling. Data were collected through structured questionnaires and </w:t>
      </w:r>
      <w:r w:rsidR="003A3614">
        <w:t>analyzed</w:t>
      </w:r>
      <w:r>
        <w:t xml:space="preserve"> using descriptive statistics, Pearson's correlation, multiple regression, and Hayes' PROCESS macro (Model 1) moderated regression with 5,000 bootstrapped samples and 95% confidence intervals. Findings revealed a statistically significant and positive direct relationship between principals' self-awareness and student academic performance (r = 0.739, p &lt; .01; β = 0.126, p = .026). Moderated regression analysis further confirmed that school climate significantly moderates this relationship (β₆ᵦ = −0.062, p = .003; ΔR² = 0.033, F = 18.251, p &lt; .001). Conditional effects analysis demonstrated a compensatory moderation pattern: the effect of self-awareness on academic performance was strongest when school climate was weak (effect = 0.505, p &lt; .001 at the 16th percentile) and diminished progressively as climate improved (effect = 0.131, p = .059 at the 84th percentile). These findings </w:t>
      </w:r>
      <w:r>
        <w:lastRenderedPageBreak/>
        <w:t xml:space="preserve">indicate that self-aware leadership is most consequential in resource-constrained, low-climate school environments. The study recommends targeted self-awareness capacity-building programmes </w:t>
      </w:r>
      <w:r w:rsidR="003A3614">
        <w:t>prioritizing</w:t>
      </w:r>
      <w:r>
        <w:t xml:space="preserve"> schools operating under weaker climate conditions, as these are the contexts where enhanced principal self-awareness yields the greatest</w:t>
      </w:r>
      <w:r w:rsidR="003A3614">
        <w:t xml:space="preserve"> students’ academic performance.</w:t>
      </w:r>
    </w:p>
    <w:p w:rsidR="00E5705F" w:rsidRDefault="00E5705F">
      <w:pPr>
        <w:spacing w:before="60" w:after="60"/>
      </w:pPr>
    </w:p>
    <w:p w:rsidR="00E5705F" w:rsidRDefault="00874BE2">
      <w:pPr>
        <w:spacing w:before="240" w:after="120"/>
      </w:pPr>
      <w:r>
        <w:rPr>
          <w:b/>
          <w:bCs/>
        </w:rPr>
        <w:t xml:space="preserve">1.0 </w:t>
      </w:r>
      <w:r w:rsidR="001C27B9">
        <w:rPr>
          <w:b/>
          <w:bCs/>
        </w:rPr>
        <w:t>Introduction</w:t>
      </w:r>
    </w:p>
    <w:p w:rsidR="00E5705F" w:rsidRDefault="001C27B9">
      <w:pPr>
        <w:spacing w:after="120" w:line="480" w:lineRule="auto"/>
        <w:ind w:firstLine="720"/>
        <w:jc w:val="both"/>
      </w:pPr>
      <w:r>
        <w:t xml:space="preserve">Educational leadership has emerged as a critical determinant of school effectiveness and student academic </w:t>
      </w:r>
      <w:r w:rsidR="003A3614">
        <w:t>performances</w:t>
      </w:r>
      <w:r>
        <w:t xml:space="preserve"> (Leithwood et al., 2020). Among the competencies that define effective school leader</w:t>
      </w:r>
      <w:r w:rsidR="003A3614">
        <w:t>ship, emotional intelligence (EQ</w:t>
      </w:r>
      <w:r>
        <w:t>) has attracted substantial attention for its capacity to shape interpersonal dynamics, organisational climate, and instructional quality (Goleman, 2011). Within Goleman's (</w:t>
      </w:r>
      <w:r w:rsidR="003A3614">
        <w:t xml:space="preserve">2011) framework, self-awareness has been </w:t>
      </w:r>
      <w:r>
        <w:t>defined as the capacity to recognise one's own emotions, strengths, weaknesses, val</w:t>
      </w:r>
      <w:r w:rsidR="003A3614">
        <w:t xml:space="preserve">ues, and their impact on others </w:t>
      </w:r>
      <w:r>
        <w:t>constitutes the foundational dimension upon which all o</w:t>
      </w:r>
      <w:r w:rsidR="003A3614">
        <w:t>ther EQ</w:t>
      </w:r>
      <w:r>
        <w:t xml:space="preserve"> competencies are built. Theoretically, self-aware leaders are better positioned to regulate their behaviour, adapt their leadership style, and create learning environmen</w:t>
      </w:r>
      <w:r w:rsidR="003A3614">
        <w:t>ts conducive to student academic performances (</w:t>
      </w:r>
      <w:r>
        <w:t>Partin, 2022; Sasere &amp; Matashu, 2025).</w:t>
      </w:r>
    </w:p>
    <w:p w:rsidR="00E5705F" w:rsidRDefault="001C27B9">
      <w:pPr>
        <w:spacing w:after="120" w:line="480" w:lineRule="auto"/>
        <w:ind w:firstLine="720"/>
        <w:jc w:val="both"/>
      </w:pPr>
      <w:r>
        <w:t xml:space="preserve">In Kenya, the academic performance of secondary school students, as measured by the Kenya Certificate of Secondary Education (KCSE), remains a persistent policy concern, particularly in </w:t>
      </w:r>
      <w:r w:rsidR="003A3614">
        <w:t>marginalized</w:t>
      </w:r>
      <w:r>
        <w:t xml:space="preserve"> regions such as North Rift (Ministry of Education, 2023). Despite government investment in infrastructure and teacher deployment, performance gaps between these counties and national benchmarks continue to widen. A growing body of </w:t>
      </w:r>
      <w:r w:rsidR="003A3614">
        <w:t>researchers</w:t>
      </w:r>
      <w:r>
        <w:t xml:space="preserve"> suggests that the emoti</w:t>
      </w:r>
      <w:r w:rsidR="003A3614">
        <w:t xml:space="preserve">onal competencies of principals </w:t>
      </w:r>
      <w:r>
        <w:t>and specifically their capacity for self</w:t>
      </w:r>
      <w:r w:rsidR="003A3614">
        <w:t xml:space="preserve">-reflection and self-regulation </w:t>
      </w:r>
      <w:r>
        <w:t xml:space="preserve">may </w:t>
      </w:r>
      <w:r>
        <w:lastRenderedPageBreak/>
        <w:t>constitute an underexplored explanatory variable in this performance deficit (Butt, 2021; Georgewill &amp; Asagba, 2024).</w:t>
      </w:r>
    </w:p>
    <w:p w:rsidR="00E5705F" w:rsidRDefault="001C27B9">
      <w:pPr>
        <w:spacing w:after="120" w:line="480" w:lineRule="auto"/>
        <w:ind w:firstLine="720"/>
        <w:jc w:val="both"/>
      </w:pPr>
      <w:r>
        <w:t>The literature further proposes that school climate may function as a contextual variable that moderates the strength of the relationship between principal emotional intelligence and student performance (Dutta &amp; Sahney, 2016; Tschannen-Mor</w:t>
      </w:r>
      <w:r w:rsidR="002224A1">
        <w:t xml:space="preserve">an &amp; Gareis, 2015).this demonstrates that </w:t>
      </w:r>
      <w:r>
        <w:t xml:space="preserve"> no study has empirically tested the moderating role of school climate spe</w:t>
      </w:r>
      <w:r w:rsidR="002224A1">
        <w:t xml:space="preserve">cifically on the self-awareness students’ </w:t>
      </w:r>
      <w:r>
        <w:t>academic performance relati</w:t>
      </w:r>
      <w:r w:rsidR="002224A1">
        <w:t>onship in the North Rift region</w:t>
      </w:r>
      <w:r>
        <w:t>. The present paper addresses this gap by examining: (a) the direct relationship between principals' self-awareness and student academic performance, and (b) the moderating effect of school climate on that relationship, in selected public secondary schools in North Rift, Kenya.</w:t>
      </w:r>
    </w:p>
    <w:p w:rsidR="002224A1" w:rsidRDefault="001C27B9">
      <w:pPr>
        <w:spacing w:after="120" w:line="480" w:lineRule="auto"/>
        <w:ind w:firstLine="720"/>
        <w:jc w:val="both"/>
      </w:pPr>
      <w:r>
        <w:t xml:space="preserve">Two hypotheses guided this paper: </w:t>
      </w:r>
    </w:p>
    <w:p w:rsidR="002224A1" w:rsidRDefault="002224A1">
      <w:pPr>
        <w:spacing w:after="120" w:line="480" w:lineRule="auto"/>
        <w:ind w:firstLine="720"/>
        <w:jc w:val="both"/>
      </w:pPr>
      <w:r w:rsidRPr="002224A1">
        <w:rPr>
          <w:b/>
        </w:rPr>
        <w:t>H₀₂</w:t>
      </w:r>
      <w:r>
        <w:t xml:space="preserve"> T</w:t>
      </w:r>
      <w:r w:rsidR="001C27B9">
        <w:t>here is no statistically significant relationship between principals' self-awareness and student academic performance; and</w:t>
      </w:r>
    </w:p>
    <w:p w:rsidR="00E5705F" w:rsidRDefault="002224A1">
      <w:pPr>
        <w:spacing w:after="120" w:line="480" w:lineRule="auto"/>
        <w:ind w:firstLine="720"/>
        <w:jc w:val="both"/>
      </w:pPr>
      <w:r>
        <w:t xml:space="preserve"> </w:t>
      </w:r>
      <w:r w:rsidRPr="002224A1">
        <w:rPr>
          <w:b/>
        </w:rPr>
        <w:t>H₀₆ᵦ</w:t>
      </w:r>
      <w:r>
        <w:t xml:space="preserve"> S</w:t>
      </w:r>
      <w:r w:rsidR="001C27B9">
        <w:t>chool climate does not moderate the relationship between principals' self-awareness and student academic performance in North Rift, Kenya.</w:t>
      </w:r>
    </w:p>
    <w:p w:rsidR="00E5705F" w:rsidRDefault="001C27B9">
      <w:pPr>
        <w:spacing w:before="240" w:after="120"/>
      </w:pPr>
      <w:r>
        <w:rPr>
          <w:b/>
          <w:bCs/>
        </w:rPr>
        <w:t>2.0  Literature Review</w:t>
      </w:r>
    </w:p>
    <w:p w:rsidR="00E5705F" w:rsidRDefault="001C27B9">
      <w:pPr>
        <w:spacing w:before="240" w:after="120"/>
      </w:pPr>
      <w:r>
        <w:rPr>
          <w:b/>
          <w:bCs/>
        </w:rPr>
        <w:t>2.1 Theoretical Framework</w:t>
      </w:r>
    </w:p>
    <w:p w:rsidR="00E5705F" w:rsidRDefault="002224A1">
      <w:pPr>
        <w:spacing w:after="120" w:line="480" w:lineRule="auto"/>
        <w:ind w:firstLine="720"/>
        <w:jc w:val="both"/>
      </w:pPr>
      <w:r>
        <w:t>This study is grounded o</w:t>
      </w:r>
      <w:r w:rsidR="001C27B9">
        <w:t xml:space="preserve">n Daniel Goleman's Emotional Intelligence Theory (Goleman, 2011), which </w:t>
      </w:r>
      <w:r>
        <w:t>operationalizes EQ</w:t>
      </w:r>
      <w:r w:rsidR="001C27B9">
        <w:t xml:space="preserve"> across four core competencies: self-awareness, self-management, social awareness, and relationship management. Self-awareness occupies the foundational position in this framew</w:t>
      </w:r>
      <w:r>
        <w:t>ork.I</w:t>
      </w:r>
      <w:r w:rsidR="001C27B9">
        <w:t xml:space="preserve">t is the competency upon which all others depend. A principal who accurately perceives their own emotional states, recognises the impact of their behaviour on staff and students, and reflects </w:t>
      </w:r>
      <w:r w:rsidR="001C27B9">
        <w:lastRenderedPageBreak/>
        <w:t>critically on their leadership practices is better positioned to navigate complex school environments and drive improved academic outcomes (Goleman, 2011; Gómez-Leal et al., 2022).</w:t>
      </w:r>
    </w:p>
    <w:p w:rsidR="00E5705F" w:rsidRDefault="001C27B9">
      <w:pPr>
        <w:spacing w:after="120" w:line="480" w:lineRule="auto"/>
        <w:ind w:firstLine="720"/>
        <w:jc w:val="both"/>
      </w:pPr>
      <w:r>
        <w:t>Goleman's framework has been extensively applied in educational leadership research across diverse national contexts (Sasere &amp; Matashu, 2025; Ulutaş, 2024) and its relevance to the Kenyan context is supported by studies d</w:t>
      </w:r>
      <w:r w:rsidR="002224A1">
        <w:t>emonstrating that principals' EQ</w:t>
      </w:r>
      <w:r>
        <w:t xml:space="preserve"> competencies are significantly associated with teacher motivation, school climate, and student academic outcomes (Waweru et al., 2020). The present study </w:t>
      </w:r>
      <w:r w:rsidR="002224A1">
        <w:t>operationalizes</w:t>
      </w:r>
      <w:r>
        <w:t xml:space="preserve"> self-awareness through ten validated indicators including emotional recognition, self-reflection on leadership style, awareness of stress responses, understanding of personal values, and sensitivity to the impact of behaviour on staff and student morale.</w:t>
      </w:r>
    </w:p>
    <w:p w:rsidR="00E5705F" w:rsidRDefault="001C27B9">
      <w:pPr>
        <w:spacing w:before="240" w:after="120"/>
      </w:pPr>
      <w:r>
        <w:rPr>
          <w:b/>
          <w:bCs/>
        </w:rPr>
        <w:t>2.2 Self-Awareness and Student Academic Performance</w:t>
      </w:r>
    </w:p>
    <w:p w:rsidR="00E5705F" w:rsidRDefault="002224A1">
      <w:pPr>
        <w:spacing w:after="120" w:line="480" w:lineRule="auto"/>
        <w:ind w:firstLine="720"/>
        <w:jc w:val="both"/>
      </w:pPr>
      <w:r>
        <w:t>Among EQ</w:t>
      </w:r>
      <w:r w:rsidR="001C27B9">
        <w:t xml:space="preserve"> dimensions, self-awareness holds a </w:t>
      </w:r>
      <w:r>
        <w:t>basic</w:t>
      </w:r>
      <w:r w:rsidR="001C27B9">
        <w:t xml:space="preserve"> position in school leadership research (Ulutaş, 2024). Globally, systematic analyses report that principals consistently achieve their highest EQ scores on self-awareness, a pattern linked to empathetic and democratic leadership styles that improve stakeholder satisfaction and academic outcomes (Ulutaş, 2024). Partin (2022) further demonstrates that principal self-awa</w:t>
      </w:r>
      <w:r>
        <w:t xml:space="preserve">reness </w:t>
      </w:r>
      <w:r w:rsidR="001C27B9">
        <w:t>construed as present-centred under</w:t>
      </w:r>
      <w:r w:rsidR="00565056">
        <w:t xml:space="preserve">standing of one's own emotions </w:t>
      </w:r>
      <w:r w:rsidR="001C27B9">
        <w:t>significan</w:t>
      </w:r>
      <w:r>
        <w:t>tly predicts student performances</w:t>
      </w:r>
      <w:r w:rsidR="001C27B9">
        <w:t xml:space="preserve"> through organisational, decision-making, and well-being pathways. In the sub-Saharan African context, Georgewill and Asagba (2024) confirm that principals' self-awareness supports realistic goal-setting and awareness of personal limitations, directly shaping the school environment. Sasere and Matashu (2025) </w:t>
      </w:r>
      <w:r w:rsidR="00565056">
        <w:t>synthesize</w:t>
      </w:r>
      <w:r w:rsidR="001C27B9">
        <w:t xml:space="preserve"> these threads in a recent systematic review, demonstrating that school leade</w:t>
      </w:r>
      <w:r w:rsidR="00565056">
        <w:t>rs' EQ</w:t>
      </w:r>
      <w:r w:rsidR="001C27B9">
        <w:t xml:space="preserve"> enhances student outcomes through cascading pathways involving teacher well-being, instructional leadership, and school climate.</w:t>
      </w:r>
    </w:p>
    <w:p w:rsidR="00E5705F" w:rsidRDefault="00565056">
      <w:pPr>
        <w:spacing w:after="120" w:line="480" w:lineRule="auto"/>
        <w:ind w:firstLine="720"/>
        <w:jc w:val="both"/>
      </w:pPr>
      <w:r>
        <w:lastRenderedPageBreak/>
        <w:t>Conflicting evidence exists where Rodrigues and Lima (2021) fou</w:t>
      </w:r>
      <w:r w:rsidR="001C27B9">
        <w:t>nd that princ</w:t>
      </w:r>
      <w:r>
        <w:t xml:space="preserve">ipals' instructional leadership </w:t>
      </w:r>
      <w:r w:rsidR="001C27B9">
        <w:t>which incorporates</w:t>
      </w:r>
      <w:r>
        <w:t xml:space="preserve"> self-awareness </w:t>
      </w:r>
      <w:r w:rsidR="001C27B9">
        <w:t>has only a weak direct effect on student achievement; Dutta and Sahney (2016) similarly argue that principal influence</w:t>
      </w:r>
      <w:r>
        <w:t>s</w:t>
      </w:r>
      <w:r w:rsidR="001C27B9">
        <w:t xml:space="preserve"> on performance is primarily indirect, mediated by school climate and teacher satisfaction. The current study treats these tensions as theoretically productive, proposing that school climate </w:t>
      </w:r>
      <w:r>
        <w:t>may moderate the relationship between self-awareness and student academic performance</w:t>
      </w:r>
      <w:r w:rsidR="001C27B9">
        <w:t xml:space="preserve"> in ways the prior literature has not adequately examined.</w:t>
      </w:r>
    </w:p>
    <w:p w:rsidR="00E5705F" w:rsidRDefault="001C27B9">
      <w:pPr>
        <w:spacing w:before="240" w:after="120"/>
      </w:pPr>
      <w:r>
        <w:rPr>
          <w:b/>
          <w:bCs/>
        </w:rPr>
        <w:t>2.3 School Climate as a Moderator</w:t>
      </w:r>
    </w:p>
    <w:p w:rsidR="00E5705F" w:rsidRDefault="00565056">
      <w:pPr>
        <w:spacing w:after="120" w:line="480" w:lineRule="auto"/>
        <w:ind w:firstLine="720"/>
        <w:jc w:val="both"/>
      </w:pPr>
      <w:r>
        <w:t>School climate is characterized</w:t>
      </w:r>
      <w:r w:rsidR="001C27B9">
        <w:t xml:space="preserve"> by the quality of relationships, safety, trust, inclusivity, and open communicatio</w:t>
      </w:r>
      <w:r>
        <w:t xml:space="preserve">n within the school environment and </w:t>
      </w:r>
      <w:r w:rsidR="001C27B9">
        <w:t>has long been identified as a key contextual factor shaping educational outcomes (Tschannen-Moran &amp; Gareis, 2015; Cohen et al., 2009). Theoretically, school climate can amplify or constrain the leadership impact of princ</w:t>
      </w:r>
      <w:r>
        <w:t xml:space="preserve">ipals' emotional </w:t>
      </w:r>
      <w:r w:rsidR="001C27B9">
        <w:t>competencies</w:t>
      </w:r>
      <w:r>
        <w:t>.</w:t>
      </w:r>
      <w:r w:rsidR="001C27B9">
        <w:t xml:space="preserve"> </w:t>
      </w:r>
      <w:r>
        <w:t>I</w:t>
      </w:r>
      <w:r w:rsidR="001C27B9">
        <w:t>n a highly positive climate, baseline performance floors are elevated, potentially reducing the marginal impact of any single leadership competency; in a weaker climate, the self-aware leadership of the principal may serve a compensatory function, providing the emotional scaffolding that the environment itself fails to supply (Dutta &amp; Sahney, 2016; Pretorius &amp; Plaatjies, 2023).</w:t>
      </w:r>
    </w:p>
    <w:p w:rsidR="00E5705F" w:rsidRDefault="001C27B9">
      <w:pPr>
        <w:spacing w:after="120" w:line="480" w:lineRule="auto"/>
        <w:ind w:firstLine="720"/>
        <w:jc w:val="both"/>
      </w:pPr>
      <w:r>
        <w:t>This com</w:t>
      </w:r>
      <w:r w:rsidR="00565056">
        <w:t xml:space="preserve">pensatory moderation hypothesis is </w:t>
      </w:r>
      <w:r>
        <w:t>where</w:t>
      </w:r>
      <w:r w:rsidR="00565056">
        <w:t xml:space="preserve"> </w:t>
      </w:r>
      <w:r>
        <w:t>in leadership effects are strongest wher</w:t>
      </w:r>
      <w:r w:rsidR="00565056">
        <w:t xml:space="preserve">e contextual support is weakest. It </w:t>
      </w:r>
      <w:r>
        <w:t>is consistent with the substitutes for leadership framework (Kerr &amp; Jermier, 1978) and with recent African educational leadership evidence (Sasere &amp; Matashu, 2025). It predicts that the relationship between principal self-awareness and academic performance will be stronger in schools with weaker climates, and diminish (though remain positive) in schools with stronger climates. The present study provides the first empirical test of this hypothesis in the North Rift context.</w:t>
      </w:r>
    </w:p>
    <w:p w:rsidR="00E5705F" w:rsidRDefault="001C27B9">
      <w:pPr>
        <w:spacing w:before="240" w:after="120"/>
      </w:pPr>
      <w:r>
        <w:rPr>
          <w:b/>
          <w:bCs/>
        </w:rPr>
        <w:lastRenderedPageBreak/>
        <w:t>3. Methodology</w:t>
      </w:r>
    </w:p>
    <w:p w:rsidR="00E5705F" w:rsidRDefault="001C27B9">
      <w:pPr>
        <w:spacing w:before="240" w:after="120"/>
      </w:pPr>
      <w:r>
        <w:rPr>
          <w:b/>
          <w:bCs/>
        </w:rPr>
        <w:t>3.1 Research Design and Philosophy</w:t>
      </w:r>
    </w:p>
    <w:p w:rsidR="00E5705F" w:rsidRDefault="001C27B9">
      <w:pPr>
        <w:spacing w:after="120" w:line="480" w:lineRule="auto"/>
        <w:ind w:firstLine="720"/>
        <w:jc w:val="both"/>
      </w:pPr>
      <w:r>
        <w:t xml:space="preserve">This study adopted an explanatory sequential mixed-methods design anchored in a pragmatic research philosophy (Creswell &amp; Creswell, 2018). In Phase 1, quantitative data were collected and </w:t>
      </w:r>
      <w:r w:rsidR="00565056">
        <w:t>analyzed</w:t>
      </w:r>
      <w:r>
        <w:t xml:space="preserve"> to establish relationships between principals' self-awareness, school climate, and student academic performance. Phase 2 employed semi-structured interviews to </w:t>
      </w:r>
      <w:r w:rsidR="00565056">
        <w:t>contextualize</w:t>
      </w:r>
      <w:r>
        <w:t xml:space="preserve"> and enrich interpretation of the quantitative findings. This design was selected for its capacity to combine the statistical explanatory power of inferential analysis with the interpretive depth of qualitative inquiry (Saunders, Lewis, &amp; Thornhill, 2019).</w:t>
      </w:r>
    </w:p>
    <w:p w:rsidR="00E5705F" w:rsidRDefault="001C27B9">
      <w:pPr>
        <w:spacing w:before="240" w:after="120"/>
      </w:pPr>
      <w:r>
        <w:rPr>
          <w:b/>
          <w:bCs/>
        </w:rPr>
        <w:t>3.2 Population, Sample, and Sampling</w:t>
      </w:r>
    </w:p>
    <w:p w:rsidR="00E5705F" w:rsidRDefault="001C27B9">
      <w:pPr>
        <w:spacing w:after="120" w:line="480" w:lineRule="auto"/>
        <w:ind w:firstLine="720"/>
        <w:jc w:val="both"/>
      </w:pPr>
      <w:r>
        <w:t xml:space="preserve">The target population comprised 1,350 principals and 27,000 TSC-employed teachers from public secondary schools across eight North Rift counties: Baringo, </w:t>
      </w:r>
      <w:r w:rsidR="00565056">
        <w:t>Elgeyo-Marakwet’s</w:t>
      </w:r>
      <w:r>
        <w:t>, Nandi, Samburu, Trans-Nzoia, Turkana, Uasin Gishu, and West Pokot. Using Taro Yamane's formula at a 5% margin of error, a sample of 495 respondents was determined, comprising 100 principals and 395 teachers. Following data collection, 407 usable responses were obtained (response rate = 82.2%). Proportionate stratified random sampling ensured regional representation; purposive sampling was applied for qualitative depth.</w:t>
      </w:r>
    </w:p>
    <w:p w:rsidR="00E5705F" w:rsidRDefault="001C27B9">
      <w:pPr>
        <w:spacing w:before="240" w:after="120"/>
      </w:pPr>
      <w:r>
        <w:rPr>
          <w:b/>
          <w:bCs/>
        </w:rPr>
        <w:t>3.3 Instrumentation</w:t>
      </w:r>
    </w:p>
    <w:p w:rsidR="00E5705F" w:rsidRDefault="001C27B9">
      <w:pPr>
        <w:spacing w:after="120" w:line="480" w:lineRule="auto"/>
        <w:ind w:firstLine="720"/>
        <w:jc w:val="both"/>
      </w:pPr>
      <w:r>
        <w:t xml:space="preserve">Self-awareness was measured through a 10-item Likert-scale subscale drawing on Goleman's (2011) framework. Items assessed principals' understanding of personal strengths and weaknesses, self-reflection on leadership style, awareness of emotional reactions, sensitivity to stress responses, and recognition of their behavioural impact on staff and student morale. School climate was assessed through a validated 10-item subscale capturing trust, safety, inclusivity, collaborative culture, open communication, and professional learning community dimensions. A pilot test (n = 20) established </w:t>
      </w:r>
      <w:r>
        <w:lastRenderedPageBreak/>
        <w:t>excellent internal consistency: Cronbach's α = 0.899 (self-awareness subscale) and α = 0.921 (school climate subscale). Content and construct validity were confirmed through expert review and alignment with Goleman's (2011) theoretical framework.</w:t>
      </w:r>
    </w:p>
    <w:p w:rsidR="00E5705F" w:rsidRDefault="001C27B9">
      <w:pPr>
        <w:spacing w:before="240" w:after="120"/>
      </w:pPr>
      <w:r>
        <w:rPr>
          <w:b/>
          <w:bCs/>
        </w:rPr>
        <w:t>3.4 Data Analysis</w:t>
      </w:r>
    </w:p>
    <w:p w:rsidR="00E5705F" w:rsidRDefault="001C27B9">
      <w:pPr>
        <w:spacing w:after="120" w:line="480" w:lineRule="auto"/>
        <w:ind w:firstLine="720"/>
        <w:jc w:val="both"/>
      </w:pPr>
      <w:r>
        <w:t xml:space="preserve">Quantitative data were </w:t>
      </w:r>
      <w:r w:rsidR="00565056">
        <w:t>analyzed</w:t>
      </w:r>
      <w:r>
        <w:t xml:space="preserve"> through: (1) descriptive statistics (frequencies, means, standard deviations); (2) Pearson's correlation to test H₀₂; (3) multiple linear regression to establish the direct contribution of self-awarenes</w:t>
      </w:r>
      <w:r w:rsidR="00565056">
        <w:t>s while controlling for other EQ</w:t>
      </w:r>
      <w:r>
        <w:t xml:space="preserve"> </w:t>
      </w:r>
      <w:r w:rsidR="00565056">
        <w:t>dimensions, gender and experiences</w:t>
      </w:r>
      <w:r>
        <w:t>; and (4) Hayes' PROCESS macro Model 1 moderated regression with 5,000</w:t>
      </w:r>
      <w:r w:rsidR="00565056">
        <w:t xml:space="preserve"> bootstrap samples and 95% bias </w:t>
      </w:r>
      <w:r>
        <w:t>corrected confidence intervals to test H₀₆ᵦ (Field, 2018; Hayes, 2022). Diagnostic tests confirmed normality (Shapiro-Wilk: p = .151 &gt; .05), linearity (deviation from linearity p = .156), absence of multicollinearity (VIF = 1.898, Tolerance = .527), and homoscedasticity for all variables prior to inferential analysis.</w:t>
      </w:r>
    </w:p>
    <w:p w:rsidR="00E5705F" w:rsidRDefault="001C27B9">
      <w:pPr>
        <w:spacing w:before="240" w:after="120"/>
      </w:pPr>
      <w:r>
        <w:rPr>
          <w:b/>
          <w:bCs/>
        </w:rPr>
        <w:t>4.0 Results and Discussion</w:t>
      </w:r>
    </w:p>
    <w:p w:rsidR="00E5705F" w:rsidRDefault="001C27B9">
      <w:pPr>
        <w:spacing w:before="240" w:after="120"/>
      </w:pPr>
      <w:r>
        <w:rPr>
          <w:b/>
          <w:bCs/>
        </w:rPr>
        <w:t>4.1 Descriptive Statistics: Principals' Self-Awareness</w:t>
      </w:r>
    </w:p>
    <w:p w:rsidR="00E5705F" w:rsidRDefault="001C27B9">
      <w:pPr>
        <w:spacing w:after="120" w:line="480" w:lineRule="auto"/>
        <w:ind w:firstLine="720"/>
        <w:jc w:val="both"/>
      </w:pPr>
      <w:r>
        <w:t>Table 1 presents descriptive statistics on the ten self-awareness indicators. Responses were elicited on a five-point Likert scale (1 = Strongly Disagree to 5 = Strongly Agree) and interpreted as: below 1.5 = strongly disagree; 1.5–2.4 = disagree; 2.5–3.4 = neutral; 3.5–4.5 = agree; above 4.5 = strongly agree.</w:t>
      </w:r>
    </w:p>
    <w:p w:rsidR="008355BE" w:rsidRDefault="008355BE">
      <w:pPr>
        <w:spacing w:after="120" w:line="480" w:lineRule="auto"/>
        <w:ind w:firstLine="720"/>
        <w:jc w:val="both"/>
      </w:pPr>
    </w:p>
    <w:p w:rsidR="008355BE" w:rsidRDefault="008355BE">
      <w:pPr>
        <w:spacing w:after="120" w:line="480" w:lineRule="auto"/>
        <w:ind w:firstLine="720"/>
        <w:jc w:val="both"/>
      </w:pPr>
    </w:p>
    <w:p w:rsidR="008355BE" w:rsidRDefault="008355BE">
      <w:pPr>
        <w:spacing w:after="120" w:line="480" w:lineRule="auto"/>
        <w:ind w:firstLine="720"/>
        <w:jc w:val="both"/>
      </w:pPr>
    </w:p>
    <w:p w:rsidR="008355BE" w:rsidRDefault="008355BE">
      <w:pPr>
        <w:spacing w:after="120" w:line="480" w:lineRule="auto"/>
        <w:ind w:firstLine="720"/>
        <w:jc w:val="both"/>
      </w:pPr>
    </w:p>
    <w:p w:rsidR="00E5705F" w:rsidRDefault="001C27B9">
      <w:pPr>
        <w:spacing w:before="160" w:after="60"/>
        <w:jc w:val="center"/>
      </w:pPr>
      <w:r>
        <w:rPr>
          <w:b/>
          <w:bCs/>
          <w:sz w:val="22"/>
          <w:szCs w:val="22"/>
        </w:rPr>
        <w:lastRenderedPageBreak/>
        <w:t>Table 1: Descriptive Statistics — Principals' Self-Awareness and Student Academic Performance (N = 407)</w:t>
      </w:r>
    </w:p>
    <w:tbl>
      <w:tblPr>
        <w:tblW w:w="936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87"/>
        <w:gridCol w:w="904"/>
        <w:gridCol w:w="872"/>
        <w:gridCol w:w="923"/>
        <w:gridCol w:w="929"/>
        <w:gridCol w:w="929"/>
        <w:gridCol w:w="958"/>
        <w:gridCol w:w="958"/>
      </w:tblGrid>
      <w:tr w:rsidR="00E5705F">
        <w:tblPrEx>
          <w:tblCellMar>
            <w:top w:w="0" w:type="dxa"/>
            <w:bottom w:w="0" w:type="dxa"/>
          </w:tblCellMar>
        </w:tblPrEx>
        <w:trPr>
          <w:tblHeader/>
        </w:trPr>
        <w:tc>
          <w:tcPr>
            <w:tcW w:w="48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rsidR="00E5705F" w:rsidRDefault="001C27B9">
            <w:r>
              <w:rPr>
                <w:b/>
                <w:bCs/>
                <w:sz w:val="20"/>
                <w:szCs w:val="20"/>
              </w:rPr>
              <w:t>Statement</w:t>
            </w:r>
          </w:p>
        </w:tc>
        <w:tc>
          <w:tcPr>
            <w:tcW w:w="62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rsidR="00E5705F" w:rsidRDefault="001C27B9">
            <w:pPr>
              <w:jc w:val="center"/>
            </w:pPr>
            <w:r>
              <w:rPr>
                <w:b/>
                <w:bCs/>
                <w:sz w:val="20"/>
                <w:szCs w:val="20"/>
              </w:rPr>
              <w:t>SD</w:t>
            </w:r>
          </w:p>
        </w:tc>
        <w:tc>
          <w:tcPr>
            <w:tcW w:w="62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rsidR="00E5705F" w:rsidRDefault="001C27B9">
            <w:pPr>
              <w:jc w:val="center"/>
            </w:pPr>
            <w:r>
              <w:rPr>
                <w:b/>
                <w:bCs/>
                <w:sz w:val="20"/>
                <w:szCs w:val="20"/>
              </w:rPr>
              <w:t>D</w:t>
            </w:r>
          </w:p>
        </w:tc>
        <w:tc>
          <w:tcPr>
            <w:tcW w:w="62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rsidR="00E5705F" w:rsidRDefault="001C27B9">
            <w:pPr>
              <w:jc w:val="center"/>
            </w:pPr>
            <w:r>
              <w:rPr>
                <w:b/>
                <w:bCs/>
                <w:sz w:val="20"/>
                <w:szCs w:val="20"/>
              </w:rPr>
              <w:t>UD</w:t>
            </w:r>
          </w:p>
        </w:tc>
        <w:tc>
          <w:tcPr>
            <w:tcW w:w="62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rsidR="00E5705F" w:rsidRDefault="001C27B9">
            <w:pPr>
              <w:jc w:val="center"/>
            </w:pPr>
            <w:r>
              <w:rPr>
                <w:b/>
                <w:bCs/>
                <w:sz w:val="20"/>
                <w:szCs w:val="20"/>
              </w:rPr>
              <w:t>A</w:t>
            </w:r>
          </w:p>
        </w:tc>
        <w:tc>
          <w:tcPr>
            <w:tcW w:w="62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rsidR="00E5705F" w:rsidRDefault="001C27B9">
            <w:pPr>
              <w:jc w:val="center"/>
            </w:pPr>
            <w:r>
              <w:rPr>
                <w:b/>
                <w:bCs/>
                <w:sz w:val="20"/>
                <w:szCs w:val="20"/>
              </w:rPr>
              <w:t>SA</w:t>
            </w:r>
          </w:p>
        </w:tc>
        <w:tc>
          <w:tcPr>
            <w:tcW w:w="73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rsidR="00E5705F" w:rsidRDefault="001C27B9">
            <w:pPr>
              <w:jc w:val="center"/>
            </w:pPr>
            <w:r>
              <w:rPr>
                <w:b/>
                <w:bCs/>
                <w:sz w:val="20"/>
                <w:szCs w:val="20"/>
              </w:rPr>
              <w:t>M</w:t>
            </w:r>
          </w:p>
        </w:tc>
        <w:tc>
          <w:tcPr>
            <w:tcW w:w="73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rsidR="00E5705F" w:rsidRDefault="001C27B9">
            <w:pPr>
              <w:jc w:val="center"/>
            </w:pPr>
            <w:r>
              <w:rPr>
                <w:b/>
                <w:bCs/>
                <w:sz w:val="20"/>
                <w:szCs w:val="20"/>
              </w:rPr>
              <w:t>SD</w:t>
            </w:r>
          </w:p>
        </w:tc>
      </w:tr>
      <w:tr w:rsidR="00E5705F">
        <w:tblPrEx>
          <w:tblCellMar>
            <w:top w:w="0" w:type="dxa"/>
            <w:bottom w:w="0" w:type="dxa"/>
          </w:tblCellMar>
        </w:tblPrEx>
        <w:tc>
          <w:tcPr>
            <w:tcW w:w="4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r>
              <w:rPr>
                <w:sz w:val="20"/>
                <w:szCs w:val="20"/>
              </w:rPr>
              <w:t>Clear understanding of strengths and weaknesses</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43</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46</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36</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164</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118</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3.66</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1.29</w:t>
            </w:r>
          </w:p>
        </w:tc>
      </w:tr>
      <w:tr w:rsidR="00E5705F">
        <w:tblPrEx>
          <w:tblCellMar>
            <w:top w:w="0" w:type="dxa"/>
            <w:bottom w:w="0" w:type="dxa"/>
          </w:tblCellMar>
        </w:tblPrEx>
        <w:tc>
          <w:tcPr>
            <w:tcW w:w="4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r>
              <w:rPr>
                <w:sz w:val="20"/>
                <w:szCs w:val="20"/>
              </w:rPr>
              <w:t>Self-awareness of decision-making patterns positively impacts outcomes</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19</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58</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46</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161</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123</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3.76</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1.16</w:t>
            </w:r>
          </w:p>
        </w:tc>
      </w:tr>
      <w:tr w:rsidR="00E5705F">
        <w:tblPrEx>
          <w:tblCellMar>
            <w:top w:w="0" w:type="dxa"/>
            <w:bottom w:w="0" w:type="dxa"/>
          </w:tblCellMar>
        </w:tblPrEx>
        <w:tc>
          <w:tcPr>
            <w:tcW w:w="4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r>
              <w:rPr>
                <w:sz w:val="20"/>
                <w:szCs w:val="20"/>
              </w:rPr>
              <w:t>Students perform better when principal is aware of their behavioral impact</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38</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48</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54</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134</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133</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3.68</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1.29</w:t>
            </w:r>
          </w:p>
        </w:tc>
      </w:tr>
      <w:tr w:rsidR="00E5705F">
        <w:tblPrEx>
          <w:tblCellMar>
            <w:top w:w="0" w:type="dxa"/>
            <w:bottom w:w="0" w:type="dxa"/>
          </w:tblCellMar>
        </w:tblPrEx>
        <w:tc>
          <w:tcPr>
            <w:tcW w:w="4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r>
              <w:rPr>
                <w:sz w:val="20"/>
                <w:szCs w:val="20"/>
              </w:rPr>
              <w:t>Understanding of personal values influences positive student achievement</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36</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57</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26</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151</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137</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3.73</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1.30</w:t>
            </w:r>
          </w:p>
        </w:tc>
      </w:tr>
      <w:tr w:rsidR="00E5705F">
        <w:tblPrEx>
          <w:tblCellMar>
            <w:top w:w="0" w:type="dxa"/>
            <w:bottom w:w="0" w:type="dxa"/>
          </w:tblCellMar>
        </w:tblPrEx>
        <w:tc>
          <w:tcPr>
            <w:tcW w:w="4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r>
              <w:rPr>
                <w:sz w:val="20"/>
                <w:szCs w:val="20"/>
              </w:rPr>
              <w:t>Self-reflection on leadership style improves student performance</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51</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49</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36</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119</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152</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3.67</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1.40</w:t>
            </w:r>
          </w:p>
        </w:tc>
      </w:tr>
      <w:tr w:rsidR="00E5705F">
        <w:tblPrEx>
          <w:tblCellMar>
            <w:top w:w="0" w:type="dxa"/>
            <w:bottom w:w="0" w:type="dxa"/>
          </w:tblCellMar>
        </w:tblPrEx>
        <w:tc>
          <w:tcPr>
            <w:tcW w:w="4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r>
              <w:rPr>
                <w:sz w:val="20"/>
                <w:szCs w:val="20"/>
              </w:rPr>
              <w:t>Students respond positively when principal is conscious of communication patterns</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26</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41</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52</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148</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140</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3.82</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1.19</w:t>
            </w:r>
          </w:p>
        </w:tc>
      </w:tr>
      <w:tr w:rsidR="00E5705F">
        <w:tblPrEx>
          <w:tblCellMar>
            <w:top w:w="0" w:type="dxa"/>
            <w:bottom w:w="0" w:type="dxa"/>
          </w:tblCellMar>
        </w:tblPrEx>
        <w:tc>
          <w:tcPr>
            <w:tcW w:w="4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r>
              <w:rPr>
                <w:sz w:val="20"/>
                <w:szCs w:val="20"/>
              </w:rPr>
              <w:t>Awareness of emotional reactions creates environment conducive to academic success</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23</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49</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30</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132</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173</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3.94</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1.22</w:t>
            </w:r>
          </w:p>
        </w:tc>
      </w:tr>
      <w:tr w:rsidR="00E5705F">
        <w:tblPrEx>
          <w:tblCellMar>
            <w:top w:w="0" w:type="dxa"/>
            <w:bottom w:w="0" w:type="dxa"/>
          </w:tblCellMar>
        </w:tblPrEx>
        <w:tc>
          <w:tcPr>
            <w:tcW w:w="4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r>
              <w:rPr>
                <w:sz w:val="20"/>
                <w:szCs w:val="20"/>
              </w:rPr>
              <w:t>Principal demonstrates self-empathy, better supporting others in school</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24</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49</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51</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143</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140</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3.80</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1.20</w:t>
            </w:r>
          </w:p>
        </w:tc>
      </w:tr>
      <w:tr w:rsidR="00E5705F">
        <w:tblPrEx>
          <w:tblCellMar>
            <w:top w:w="0" w:type="dxa"/>
            <w:bottom w:w="0" w:type="dxa"/>
          </w:tblCellMar>
        </w:tblPrEx>
        <w:tc>
          <w:tcPr>
            <w:tcW w:w="4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r>
              <w:rPr>
                <w:sz w:val="20"/>
                <w:szCs w:val="20"/>
              </w:rPr>
              <w:t>Understands how emotions and behaviors affect staff and student morale</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30</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49</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36</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138</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154</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3.83</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1.26</w:t>
            </w:r>
          </w:p>
        </w:tc>
      </w:tr>
      <w:tr w:rsidR="00E5705F">
        <w:tblPrEx>
          <w:tblCellMar>
            <w:top w:w="0" w:type="dxa"/>
            <w:bottom w:w="0" w:type="dxa"/>
          </w:tblCellMar>
        </w:tblPrEx>
        <w:tc>
          <w:tcPr>
            <w:tcW w:w="4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r>
              <w:rPr>
                <w:sz w:val="20"/>
                <w:szCs w:val="20"/>
              </w:rPr>
              <w:t>Self-awareness of stress responses positively influences overall student performance</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14</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38</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36</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161</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158</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4.01</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1.08</w:t>
            </w:r>
          </w:p>
        </w:tc>
      </w:tr>
    </w:tbl>
    <w:p w:rsidR="00E5705F" w:rsidRPr="008355BE" w:rsidRDefault="001C27B9">
      <w:pPr>
        <w:spacing w:before="40" w:after="120"/>
      </w:pPr>
      <w:r w:rsidRPr="008355BE">
        <w:rPr>
          <w:iCs/>
          <w:sz w:val="20"/>
          <w:szCs w:val="20"/>
        </w:rPr>
        <w:t>Source: Field Data (2025). SD = Strongly Disagree; D = Disagree; UD = Undecided; A = Agree; SA = Strongly Agree; M = Mean; SD = Standard Deviation</w:t>
      </w:r>
    </w:p>
    <w:p w:rsidR="00E5705F" w:rsidRDefault="001C27B9">
      <w:pPr>
        <w:spacing w:after="120" w:line="480" w:lineRule="auto"/>
        <w:ind w:firstLine="720"/>
        <w:jc w:val="both"/>
      </w:pPr>
      <w:r>
        <w:t xml:space="preserve">Table 1 reveals consistent agreement across all ten self-awareness items, with mean scores ranging from 3.66 to 4.01—all within the 'Agree' interpretation band. The highest mean was for 'The principal's self-awareness of their stress responses positively influences overall student academic performance' (M = 4.01, SD = 1.08), with 319 respondents (78.4%) expressing agreement. This finding aligns with Dost et al. (2017), who demonstrated that self-awareness instruction positively improved academic achievement by enabling individuals to manage stress and maintain focus under pressure. </w:t>
      </w:r>
      <w:r>
        <w:lastRenderedPageBreak/>
        <w:t>The second highest mean arose for 'The principal's awareness of their emotional reactions helps create an environment conducive to academic success' (M = 3.94, SD = 1.22), with 305 respondents (75.0%) agreeing, consistent with Al Shehhi et al. (2021), who found principals with higher EQ scores better sustain emotionally supportive school environments. The lowest mean (M = 3.66) was for clarity of understanding of personal strengths and weakness</w:t>
      </w:r>
      <w:r w:rsidR="008355BE">
        <w:t>es, with 89 (21.9%) disagreeing, suggesting</w:t>
      </w:r>
      <w:r>
        <w:t xml:space="preserve"> that this dimension of self-knowledge may warrant targeted professional development. </w:t>
      </w:r>
      <w:r w:rsidR="008355BE">
        <w:t>Overall, the descriptive results</w:t>
      </w:r>
      <w:r>
        <w:t xml:space="preserve"> indicates that teachers perceived their principals as possessing moderate-to-high self-awareness, particularly in the stress regulation and communication dimensions most proximate to classroom conditions.</w:t>
      </w:r>
    </w:p>
    <w:p w:rsidR="00E5705F" w:rsidRDefault="001C27B9">
      <w:pPr>
        <w:spacing w:before="240" w:after="120"/>
      </w:pPr>
      <w:r>
        <w:rPr>
          <w:b/>
          <w:bCs/>
        </w:rPr>
        <w:t>4.2 Descriptive Statistics: School Climate</w:t>
      </w:r>
    </w:p>
    <w:p w:rsidR="00E5705F" w:rsidRDefault="001C27B9">
      <w:pPr>
        <w:spacing w:after="120" w:line="480" w:lineRule="auto"/>
        <w:ind w:firstLine="720"/>
        <w:jc w:val="both"/>
      </w:pPr>
      <w:r>
        <w:t>School climate was assessed through ten items capturing trust, safety, inclusivity, collaboration, open communication, and professional learning community dimensions. Mean scores ranged from 3.47 to 3.88, all within the 'Agree' band. The highest mean was recorded for the item 'Professional learning community atmosphere enhances the principal's self-reflective leadership impact' (M = 3.88, SD = 1.23), with 316 respondents (77.6%) agreeing, consistent with DuFour (2004) and Wenger (1998), who established that professional learning communities amplify the organisational impact of reflective leadership. Majority of respondents (above 64%) agreed across all items</w:t>
      </w:r>
      <w:r w:rsidR="008355BE">
        <w:t xml:space="preserve"> that a positive school climate characterized</w:t>
      </w:r>
      <w:r>
        <w:t xml:space="preserve"> by trust, sa</w:t>
      </w:r>
      <w:r w:rsidR="008355BE">
        <w:t xml:space="preserve">fety, and collaborative culture </w:t>
      </w:r>
      <w:r>
        <w:t>strengthens the relationship between principal self-awareness and student achievement. These descriptive findings provide the contextual grounding for the moderation analysis that follows.</w:t>
      </w:r>
    </w:p>
    <w:p w:rsidR="008355BE" w:rsidRDefault="008355BE">
      <w:pPr>
        <w:spacing w:after="120" w:line="480" w:lineRule="auto"/>
        <w:ind w:firstLine="720"/>
        <w:jc w:val="both"/>
      </w:pPr>
    </w:p>
    <w:p w:rsidR="008355BE" w:rsidRDefault="008355BE">
      <w:pPr>
        <w:spacing w:after="120" w:line="480" w:lineRule="auto"/>
        <w:ind w:firstLine="720"/>
        <w:jc w:val="both"/>
      </w:pPr>
    </w:p>
    <w:p w:rsidR="00E5705F" w:rsidRDefault="001C27B9">
      <w:pPr>
        <w:spacing w:before="240" w:after="120"/>
      </w:pPr>
      <w:r>
        <w:rPr>
          <w:b/>
          <w:bCs/>
        </w:rPr>
        <w:lastRenderedPageBreak/>
        <w:t>4.3 Correlation Analysis (H₀₂)</w:t>
      </w:r>
    </w:p>
    <w:p w:rsidR="00E5705F" w:rsidRDefault="001C27B9">
      <w:pPr>
        <w:spacing w:after="120" w:line="480" w:lineRule="auto"/>
        <w:ind w:firstLine="720"/>
        <w:jc w:val="both"/>
      </w:pPr>
      <w:r>
        <w:t>To test H₀₂, Pearson's correlation coefficient was computed between principals' self-awareness scores and student academic performance. Prior diagnostic testing confirmed normality, linearity, and absence of multicollinearity, validating the use of parametric analysis.</w:t>
      </w:r>
    </w:p>
    <w:p w:rsidR="00E5705F" w:rsidRDefault="001C27B9">
      <w:pPr>
        <w:spacing w:before="160" w:after="60"/>
        <w:jc w:val="center"/>
      </w:pPr>
      <w:r>
        <w:rPr>
          <w:b/>
          <w:bCs/>
          <w:sz w:val="22"/>
          <w:szCs w:val="22"/>
        </w:rPr>
        <w:t>Table 2: Pearson Correlation — Principals' Self-Awareness and Student Academic Performance</w:t>
      </w:r>
    </w:p>
    <w:tbl>
      <w:tblPr>
        <w:tblW w:w="650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0"/>
        <w:gridCol w:w="1500"/>
        <w:gridCol w:w="1500"/>
      </w:tblGrid>
      <w:tr w:rsidR="00E5705F">
        <w:tblPrEx>
          <w:tblCellMar>
            <w:top w:w="0" w:type="dxa"/>
            <w:bottom w:w="0" w:type="dxa"/>
          </w:tblCellMar>
        </w:tblPrEx>
        <w:trPr>
          <w:tblHeader/>
        </w:trPr>
        <w:tc>
          <w:tcPr>
            <w:tcW w:w="35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rsidR="00E5705F" w:rsidRDefault="001C27B9">
            <w:r>
              <w:rPr>
                <w:b/>
                <w:bCs/>
                <w:sz w:val="20"/>
                <w:szCs w:val="20"/>
              </w:rPr>
              <w:t>Variable</w:t>
            </w:r>
          </w:p>
        </w:tc>
        <w:tc>
          <w:tcPr>
            <w:tcW w:w="15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rsidR="00E5705F" w:rsidRDefault="001C27B9">
            <w:pPr>
              <w:jc w:val="center"/>
            </w:pPr>
            <w:r>
              <w:rPr>
                <w:b/>
                <w:bCs/>
                <w:sz w:val="20"/>
                <w:szCs w:val="20"/>
              </w:rPr>
              <w:t>r</w:t>
            </w:r>
          </w:p>
        </w:tc>
        <w:tc>
          <w:tcPr>
            <w:tcW w:w="15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rsidR="00E5705F" w:rsidRDefault="001C27B9">
            <w:pPr>
              <w:jc w:val="center"/>
            </w:pPr>
            <w:r>
              <w:rPr>
                <w:b/>
                <w:bCs/>
                <w:sz w:val="20"/>
                <w:szCs w:val="20"/>
              </w:rPr>
              <w:t>Sig. (2-tailed)</w:t>
            </w:r>
          </w:p>
        </w:tc>
      </w:tr>
      <w:tr w:rsidR="00E5705F">
        <w:tblPrEx>
          <w:tblCellMar>
            <w:top w:w="0" w:type="dxa"/>
            <w:bottom w:w="0" w:type="dxa"/>
          </w:tblCellMar>
        </w:tblPrEx>
        <w:tc>
          <w:tcPr>
            <w:tcW w:w="3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r>
              <w:rPr>
                <w:sz w:val="20"/>
                <w:szCs w:val="20"/>
              </w:rPr>
              <w:t>Principals' Self-Awareness</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0.739**</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&lt; .001</w:t>
            </w:r>
          </w:p>
        </w:tc>
      </w:tr>
    </w:tbl>
    <w:p w:rsidR="00E5705F" w:rsidRPr="008355BE" w:rsidRDefault="001C27B9">
      <w:pPr>
        <w:spacing w:before="40" w:after="120"/>
      </w:pPr>
      <w:r w:rsidRPr="008355BE">
        <w:rPr>
          <w:iCs/>
          <w:sz w:val="20"/>
          <w:szCs w:val="20"/>
        </w:rPr>
        <w:t>** Correlation is significant at the 0.01 level (2-tailed). N = 407</w:t>
      </w:r>
    </w:p>
    <w:p w:rsidR="00E5705F" w:rsidRDefault="001C27B9">
      <w:pPr>
        <w:spacing w:after="120" w:line="480" w:lineRule="auto"/>
        <w:ind w:firstLine="720"/>
        <w:jc w:val="both"/>
      </w:pPr>
      <w:r>
        <w:t>Table 2 shows a statistically significant, strong positive correlation between principals' self-awareness and student academic performance (r = 0.739, p &lt; .001). H₀₂ is therefore rejected: there is a significant relationship between principals' self-awareness and student academic performance in North Rift, Kenya. The magnitude of this correlation is comparable to findings by Omar et al. (2018) in Malaysia, sug</w:t>
      </w:r>
      <w:r w:rsidR="008355BE">
        <w:t xml:space="preserve">gesting that the self-awareness </w:t>
      </w:r>
      <w:r>
        <w:t>performance relationship may transcend national contexts, potentially reflecting a universal leadership dynamic amplified in resource-constrained settings.</w:t>
      </w:r>
    </w:p>
    <w:p w:rsidR="00E5705F" w:rsidRDefault="001C27B9">
      <w:pPr>
        <w:spacing w:before="240" w:after="120"/>
      </w:pPr>
      <w:r>
        <w:rPr>
          <w:b/>
          <w:bCs/>
        </w:rPr>
        <w:t>4.4 Multiple Regression Analysis (Direct Effects)</w:t>
      </w:r>
    </w:p>
    <w:p w:rsidR="00E5705F" w:rsidRDefault="001C27B9">
      <w:pPr>
        <w:spacing w:after="120" w:line="480" w:lineRule="auto"/>
        <w:ind w:firstLine="720"/>
        <w:jc w:val="both"/>
      </w:pPr>
      <w:r>
        <w:t>To determine the independent contribution of principals' self-awareness while controlling for other EI dimensions, multiple linear regression analysis was conducted. Tables 3, 4, and 5 present the model summary, ANOVA results, and regression coefficients respectively.</w:t>
      </w:r>
    </w:p>
    <w:p w:rsidR="00E5705F" w:rsidRDefault="001C27B9">
      <w:pPr>
        <w:spacing w:before="160" w:after="60"/>
        <w:jc w:val="center"/>
      </w:pPr>
      <w:r>
        <w:rPr>
          <w:b/>
          <w:bCs/>
          <w:sz w:val="22"/>
          <w:szCs w:val="22"/>
        </w:rPr>
        <w:t>Table 3: Multiple Regression Model Summary</w:t>
      </w:r>
    </w:p>
    <w:tbl>
      <w:tblPr>
        <w:tblW w:w="700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50"/>
        <w:gridCol w:w="1750"/>
        <w:gridCol w:w="1750"/>
        <w:gridCol w:w="1750"/>
      </w:tblGrid>
      <w:tr w:rsidR="00E5705F">
        <w:tblPrEx>
          <w:tblCellMar>
            <w:top w:w="0" w:type="dxa"/>
            <w:bottom w:w="0" w:type="dxa"/>
          </w:tblCellMar>
        </w:tblPrEx>
        <w:trPr>
          <w:tblHeader/>
        </w:trPr>
        <w:tc>
          <w:tcPr>
            <w:tcW w:w="175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rsidR="00E5705F" w:rsidRDefault="001C27B9">
            <w:pPr>
              <w:jc w:val="center"/>
            </w:pPr>
            <w:r>
              <w:rPr>
                <w:b/>
                <w:bCs/>
                <w:sz w:val="20"/>
                <w:szCs w:val="20"/>
              </w:rPr>
              <w:t>R</w:t>
            </w:r>
          </w:p>
        </w:tc>
        <w:tc>
          <w:tcPr>
            <w:tcW w:w="175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rsidR="00E5705F" w:rsidRDefault="001C27B9">
            <w:pPr>
              <w:jc w:val="center"/>
            </w:pPr>
            <w:r>
              <w:rPr>
                <w:b/>
                <w:bCs/>
                <w:sz w:val="20"/>
                <w:szCs w:val="20"/>
              </w:rPr>
              <w:t>R²</w:t>
            </w:r>
          </w:p>
        </w:tc>
        <w:tc>
          <w:tcPr>
            <w:tcW w:w="175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rsidR="00E5705F" w:rsidRDefault="001C27B9">
            <w:pPr>
              <w:jc w:val="center"/>
            </w:pPr>
            <w:r>
              <w:rPr>
                <w:b/>
                <w:bCs/>
                <w:sz w:val="20"/>
                <w:szCs w:val="20"/>
              </w:rPr>
              <w:t>Adjusted R²</w:t>
            </w:r>
          </w:p>
        </w:tc>
        <w:tc>
          <w:tcPr>
            <w:tcW w:w="175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rsidR="00E5705F" w:rsidRDefault="001C27B9">
            <w:pPr>
              <w:jc w:val="center"/>
            </w:pPr>
            <w:r>
              <w:rPr>
                <w:b/>
                <w:bCs/>
                <w:sz w:val="20"/>
                <w:szCs w:val="20"/>
              </w:rPr>
              <w:t>Std. Error</w:t>
            </w:r>
          </w:p>
        </w:tc>
      </w:tr>
      <w:tr w:rsidR="00E5705F">
        <w:tblPrEx>
          <w:tblCellMar>
            <w:top w:w="0" w:type="dxa"/>
            <w:bottom w:w="0" w:type="dxa"/>
          </w:tblCellMar>
        </w:tblPrEx>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.817</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.667</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.663</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.583</w:t>
            </w:r>
          </w:p>
        </w:tc>
      </w:tr>
    </w:tbl>
    <w:p w:rsidR="00E5705F" w:rsidRPr="008355BE" w:rsidRDefault="001C27B9">
      <w:pPr>
        <w:spacing w:before="40" w:after="120"/>
      </w:pPr>
      <w:r w:rsidRPr="008355BE">
        <w:rPr>
          <w:iCs/>
          <w:sz w:val="20"/>
          <w:szCs w:val="20"/>
        </w:rPr>
        <w:t>Predictors: (Constant), Overall EI, Self-Awareness, Self-Management, Social Awareness, Relationship Management</w:t>
      </w:r>
    </w:p>
    <w:p w:rsidR="008355BE" w:rsidRDefault="008355BE">
      <w:pPr>
        <w:spacing w:before="160" w:after="60"/>
        <w:jc w:val="center"/>
        <w:rPr>
          <w:b/>
          <w:bCs/>
          <w:sz w:val="22"/>
          <w:szCs w:val="22"/>
        </w:rPr>
      </w:pPr>
    </w:p>
    <w:p w:rsidR="008355BE" w:rsidRDefault="008355BE">
      <w:pPr>
        <w:spacing w:before="160" w:after="60"/>
        <w:jc w:val="center"/>
        <w:rPr>
          <w:b/>
          <w:bCs/>
          <w:sz w:val="22"/>
          <w:szCs w:val="22"/>
        </w:rPr>
      </w:pPr>
    </w:p>
    <w:p w:rsidR="008355BE" w:rsidRDefault="008355BE">
      <w:pPr>
        <w:spacing w:before="160" w:after="60"/>
        <w:jc w:val="center"/>
        <w:rPr>
          <w:b/>
          <w:bCs/>
          <w:sz w:val="22"/>
          <w:szCs w:val="22"/>
        </w:rPr>
      </w:pPr>
    </w:p>
    <w:p w:rsidR="008355BE" w:rsidRDefault="008355BE">
      <w:pPr>
        <w:spacing w:before="160" w:after="60"/>
        <w:jc w:val="center"/>
        <w:rPr>
          <w:b/>
          <w:bCs/>
          <w:sz w:val="22"/>
          <w:szCs w:val="22"/>
        </w:rPr>
      </w:pPr>
    </w:p>
    <w:p w:rsidR="00E5705F" w:rsidRDefault="001C27B9">
      <w:pPr>
        <w:spacing w:before="160" w:after="60"/>
        <w:jc w:val="center"/>
      </w:pPr>
      <w:r>
        <w:rPr>
          <w:b/>
          <w:bCs/>
          <w:sz w:val="22"/>
          <w:szCs w:val="22"/>
        </w:rPr>
        <w:lastRenderedPageBreak/>
        <w:t>Table 4: ANOVA Results</w:t>
      </w:r>
    </w:p>
    <w:tbl>
      <w:tblPr>
        <w:tblW w:w="750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21"/>
        <w:gridCol w:w="1246"/>
        <w:gridCol w:w="1084"/>
        <w:gridCol w:w="1214"/>
        <w:gridCol w:w="1230"/>
        <w:gridCol w:w="1105"/>
      </w:tblGrid>
      <w:tr w:rsidR="00E5705F">
        <w:tblPrEx>
          <w:tblCellMar>
            <w:top w:w="0" w:type="dxa"/>
            <w:bottom w:w="0" w:type="dxa"/>
          </w:tblCellMar>
        </w:tblPrEx>
        <w:trPr>
          <w:tblHeader/>
        </w:trPr>
        <w:tc>
          <w:tcPr>
            <w:tcW w:w="20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rsidR="00E5705F" w:rsidRDefault="00E5705F">
            <w:pPr>
              <w:jc w:val="center"/>
            </w:pPr>
          </w:p>
        </w:tc>
        <w:tc>
          <w:tcPr>
            <w:tcW w:w="14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rsidR="00E5705F" w:rsidRDefault="001C27B9">
            <w:pPr>
              <w:jc w:val="center"/>
            </w:pPr>
            <w:r>
              <w:rPr>
                <w:b/>
                <w:bCs/>
                <w:sz w:val="20"/>
                <w:szCs w:val="20"/>
              </w:rPr>
              <w:t>Sum of Squares</w:t>
            </w:r>
          </w:p>
        </w:tc>
        <w:tc>
          <w:tcPr>
            <w:tcW w:w="6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rsidR="00E5705F" w:rsidRDefault="001C27B9">
            <w:pPr>
              <w:jc w:val="center"/>
            </w:pPr>
            <w:r>
              <w:rPr>
                <w:b/>
                <w:bCs/>
                <w:sz w:val="20"/>
                <w:szCs w:val="20"/>
              </w:rPr>
              <w:t>df</w:t>
            </w:r>
          </w:p>
        </w:tc>
        <w:tc>
          <w:tcPr>
            <w:tcW w:w="14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rsidR="00E5705F" w:rsidRDefault="001C27B9">
            <w:pPr>
              <w:jc w:val="center"/>
            </w:pPr>
            <w:r>
              <w:rPr>
                <w:b/>
                <w:bCs/>
                <w:sz w:val="20"/>
                <w:szCs w:val="20"/>
              </w:rPr>
              <w:t>Mean Square</w:t>
            </w:r>
          </w:p>
        </w:tc>
        <w:tc>
          <w:tcPr>
            <w:tcW w:w="11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rsidR="00E5705F" w:rsidRDefault="001C27B9">
            <w:pPr>
              <w:jc w:val="center"/>
            </w:pPr>
            <w:r>
              <w:rPr>
                <w:b/>
                <w:bCs/>
                <w:sz w:val="20"/>
                <w:szCs w:val="20"/>
              </w:rPr>
              <w:t>F</w:t>
            </w:r>
          </w:p>
        </w:tc>
        <w:tc>
          <w:tcPr>
            <w:tcW w:w="10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rsidR="00E5705F" w:rsidRDefault="001C27B9">
            <w:pPr>
              <w:jc w:val="center"/>
            </w:pPr>
            <w:r>
              <w:rPr>
                <w:b/>
                <w:bCs/>
                <w:sz w:val="20"/>
                <w:szCs w:val="20"/>
              </w:rPr>
              <w:t>Sig.</w:t>
            </w:r>
          </w:p>
        </w:tc>
      </w:tr>
      <w:tr w:rsidR="00E5705F">
        <w:tblPrEx>
          <w:tblCellMar>
            <w:top w:w="0" w:type="dxa"/>
            <w:bottom w:w="0" w:type="dxa"/>
          </w:tblCellMar>
        </w:tblPrEx>
        <w:tc>
          <w:tcPr>
            <w:tcW w:w="2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r>
              <w:rPr>
                <w:sz w:val="20"/>
                <w:szCs w:val="20"/>
              </w:rPr>
              <w:t>Regression</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272.636</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5</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54.527</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160.466</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.000</w:t>
            </w:r>
          </w:p>
        </w:tc>
      </w:tr>
      <w:tr w:rsidR="00E5705F">
        <w:tblPrEx>
          <w:tblCellMar>
            <w:top w:w="0" w:type="dxa"/>
            <w:bottom w:w="0" w:type="dxa"/>
          </w:tblCellMar>
        </w:tblPrEx>
        <w:tc>
          <w:tcPr>
            <w:tcW w:w="2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r>
              <w:rPr>
                <w:sz w:val="20"/>
                <w:szCs w:val="20"/>
              </w:rPr>
              <w:t>Residual</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136.262</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401</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.340</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E5705F">
            <w:pPr>
              <w:jc w:val="center"/>
            </w:pP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E5705F">
            <w:pPr>
              <w:jc w:val="center"/>
            </w:pPr>
          </w:p>
        </w:tc>
      </w:tr>
      <w:tr w:rsidR="00E5705F">
        <w:tblPrEx>
          <w:tblCellMar>
            <w:top w:w="0" w:type="dxa"/>
            <w:bottom w:w="0" w:type="dxa"/>
          </w:tblCellMar>
        </w:tblPrEx>
        <w:tc>
          <w:tcPr>
            <w:tcW w:w="2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r>
              <w:rPr>
                <w:sz w:val="20"/>
                <w:szCs w:val="20"/>
              </w:rPr>
              <w:t>Total</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408.897</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406</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E5705F">
            <w:pPr>
              <w:jc w:val="center"/>
            </w:pP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E5705F">
            <w:pPr>
              <w:jc w:val="center"/>
            </w:pP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E5705F">
            <w:pPr>
              <w:jc w:val="center"/>
            </w:pPr>
          </w:p>
        </w:tc>
      </w:tr>
    </w:tbl>
    <w:p w:rsidR="00E5705F" w:rsidRDefault="001C27B9">
      <w:pPr>
        <w:spacing w:before="160" w:after="60"/>
        <w:jc w:val="center"/>
      </w:pPr>
      <w:r>
        <w:rPr>
          <w:b/>
          <w:bCs/>
          <w:sz w:val="22"/>
          <w:szCs w:val="22"/>
        </w:rPr>
        <w:t>Table 5: Regression Coefficients</w:t>
      </w:r>
    </w:p>
    <w:tbl>
      <w:tblPr>
        <w:tblW w:w="936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953"/>
        <w:gridCol w:w="1269"/>
        <w:gridCol w:w="1306"/>
        <w:gridCol w:w="1269"/>
        <w:gridCol w:w="1294"/>
        <w:gridCol w:w="1269"/>
      </w:tblGrid>
      <w:tr w:rsidR="00E5705F">
        <w:tblPrEx>
          <w:tblCellMar>
            <w:top w:w="0" w:type="dxa"/>
            <w:bottom w:w="0" w:type="dxa"/>
          </w:tblCellMar>
        </w:tblPrEx>
        <w:trPr>
          <w:tblHeader/>
        </w:trPr>
        <w:tc>
          <w:tcPr>
            <w:tcW w:w="35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rsidR="00E5705F" w:rsidRDefault="001C27B9">
            <w:r>
              <w:rPr>
                <w:b/>
                <w:bCs/>
                <w:sz w:val="20"/>
                <w:szCs w:val="20"/>
              </w:rPr>
              <w:t>Predictor Variable</w:t>
            </w:r>
          </w:p>
        </w:tc>
        <w:tc>
          <w:tcPr>
            <w:tcW w:w="11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rsidR="00E5705F" w:rsidRDefault="001C27B9">
            <w:pPr>
              <w:jc w:val="center"/>
            </w:pPr>
            <w:r>
              <w:rPr>
                <w:b/>
                <w:bCs/>
                <w:sz w:val="20"/>
                <w:szCs w:val="20"/>
              </w:rPr>
              <w:t>B</w:t>
            </w:r>
          </w:p>
        </w:tc>
        <w:tc>
          <w:tcPr>
            <w:tcW w:w="11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rsidR="00E5705F" w:rsidRDefault="001C27B9">
            <w:pPr>
              <w:jc w:val="center"/>
            </w:pPr>
            <w:r>
              <w:rPr>
                <w:b/>
                <w:bCs/>
                <w:sz w:val="20"/>
                <w:szCs w:val="20"/>
              </w:rPr>
              <w:t>Std. Error</w:t>
            </w:r>
          </w:p>
        </w:tc>
        <w:tc>
          <w:tcPr>
            <w:tcW w:w="12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rsidR="00E5705F" w:rsidRDefault="001C27B9">
            <w:pPr>
              <w:jc w:val="center"/>
            </w:pPr>
            <w:r>
              <w:rPr>
                <w:b/>
                <w:bCs/>
                <w:sz w:val="20"/>
                <w:szCs w:val="20"/>
              </w:rPr>
              <w:t>β</w:t>
            </w:r>
          </w:p>
        </w:tc>
        <w:tc>
          <w:tcPr>
            <w:tcW w:w="12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rsidR="00E5705F" w:rsidRDefault="001C27B9">
            <w:pPr>
              <w:jc w:val="center"/>
            </w:pPr>
            <w:r>
              <w:rPr>
                <w:b/>
                <w:bCs/>
                <w:sz w:val="20"/>
                <w:szCs w:val="20"/>
              </w:rPr>
              <w:t>t</w:t>
            </w:r>
          </w:p>
        </w:tc>
        <w:tc>
          <w:tcPr>
            <w:tcW w:w="126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rsidR="00E5705F" w:rsidRDefault="001C27B9">
            <w:pPr>
              <w:jc w:val="center"/>
            </w:pPr>
            <w:r>
              <w:rPr>
                <w:b/>
                <w:bCs/>
                <w:sz w:val="20"/>
                <w:szCs w:val="20"/>
              </w:rPr>
              <w:t>Sig.</w:t>
            </w:r>
          </w:p>
        </w:tc>
      </w:tr>
      <w:tr w:rsidR="00E5705F">
        <w:tblPrEx>
          <w:tblCellMar>
            <w:top w:w="0" w:type="dxa"/>
            <w:bottom w:w="0" w:type="dxa"/>
          </w:tblCellMar>
        </w:tblPrEx>
        <w:tc>
          <w:tcPr>
            <w:tcW w:w="3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r>
              <w:rPr>
                <w:sz w:val="20"/>
                <w:szCs w:val="20"/>
              </w:rPr>
              <w:t>(Constant)</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.745</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.086</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8.612</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.000</w:t>
            </w:r>
          </w:p>
        </w:tc>
      </w:tr>
      <w:tr w:rsidR="00E5705F">
        <w:tblPrEx>
          <w:tblCellMar>
            <w:top w:w="0" w:type="dxa"/>
            <w:bottom w:w="0" w:type="dxa"/>
          </w:tblCellMar>
        </w:tblPrEx>
        <w:tc>
          <w:tcPr>
            <w:tcW w:w="3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r>
              <w:rPr>
                <w:sz w:val="20"/>
                <w:szCs w:val="20"/>
              </w:rPr>
              <w:t>Overall EI Among Principals</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.226</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.051</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.233</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4.386</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.000</w:t>
            </w:r>
          </w:p>
        </w:tc>
      </w:tr>
      <w:tr w:rsidR="00E5705F">
        <w:tblPrEx>
          <w:tblCellMar>
            <w:top w:w="0" w:type="dxa"/>
            <w:bottom w:w="0" w:type="dxa"/>
          </w:tblCellMar>
        </w:tblPrEx>
        <w:tc>
          <w:tcPr>
            <w:tcW w:w="3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r>
              <w:rPr>
                <w:b/>
                <w:bCs/>
                <w:sz w:val="20"/>
                <w:szCs w:val="20"/>
              </w:rPr>
              <w:t>Principals' Self-Awareness</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.126</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.056</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.129</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2.231</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.026</w:t>
            </w:r>
          </w:p>
        </w:tc>
      </w:tr>
      <w:tr w:rsidR="00E5705F">
        <w:tblPrEx>
          <w:tblCellMar>
            <w:top w:w="0" w:type="dxa"/>
            <w:bottom w:w="0" w:type="dxa"/>
          </w:tblCellMar>
        </w:tblPrEx>
        <w:tc>
          <w:tcPr>
            <w:tcW w:w="3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r>
              <w:rPr>
                <w:sz w:val="20"/>
                <w:szCs w:val="20"/>
              </w:rPr>
              <w:t>Principals' Self-Management</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.116</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.057</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.118</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2.012</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.045</w:t>
            </w:r>
          </w:p>
        </w:tc>
      </w:tr>
      <w:tr w:rsidR="00E5705F">
        <w:tblPrEx>
          <w:tblCellMar>
            <w:top w:w="0" w:type="dxa"/>
            <w:bottom w:w="0" w:type="dxa"/>
          </w:tblCellMar>
        </w:tblPrEx>
        <w:tc>
          <w:tcPr>
            <w:tcW w:w="3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r>
              <w:rPr>
                <w:sz w:val="20"/>
                <w:szCs w:val="20"/>
              </w:rPr>
              <w:t>Principals' Social Awareness</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.273</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.058</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.298</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4.708</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.000</w:t>
            </w:r>
          </w:p>
        </w:tc>
      </w:tr>
      <w:tr w:rsidR="00E5705F">
        <w:tblPrEx>
          <w:tblCellMar>
            <w:top w:w="0" w:type="dxa"/>
            <w:bottom w:w="0" w:type="dxa"/>
          </w:tblCellMar>
        </w:tblPrEx>
        <w:tc>
          <w:tcPr>
            <w:tcW w:w="3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r>
              <w:rPr>
                <w:sz w:val="20"/>
                <w:szCs w:val="20"/>
              </w:rPr>
              <w:t>Principals' Relationship Management</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.105</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.051</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.114</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2.049</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.041</w:t>
            </w:r>
          </w:p>
        </w:tc>
      </w:tr>
    </w:tbl>
    <w:p w:rsidR="00E5705F" w:rsidRPr="008355BE" w:rsidRDefault="001C27B9">
      <w:pPr>
        <w:spacing w:before="40" w:after="120"/>
      </w:pPr>
      <w:r w:rsidRPr="008355BE">
        <w:rPr>
          <w:iCs/>
          <w:sz w:val="20"/>
          <w:szCs w:val="20"/>
        </w:rPr>
        <w:t>Source: Field Data (2025). Dependent variable: Student Academic Performance</w:t>
      </w:r>
    </w:p>
    <w:p w:rsidR="00E5705F" w:rsidRDefault="001C27B9">
      <w:pPr>
        <w:spacing w:after="120" w:line="480" w:lineRule="auto"/>
        <w:ind w:firstLine="720"/>
        <w:jc w:val="both"/>
      </w:pPr>
      <w:r>
        <w:t>The regression model explained 66.7% of the variance in student academic performance (R² = .667, Adjusted R² = .663), and was highly significant (F = 160.466, p &lt; .001). Principals' self-awareness made a statistically significant independent contribution a</w:t>
      </w:r>
      <w:r w:rsidR="008355BE">
        <w:t>fter controlling for other EQ</w:t>
      </w:r>
      <w:r>
        <w:t xml:space="preserve"> dimensions (β = .126, t = 2.231, p = .026), indicating that each unit increase in self-awareness is associated with a .126-unit increase in student academic performance. This finding corroborates Ulutaş (2024), who found that self-aware principals are more adept at managing interpersonal dynamics and decision-making, and Georgewill and Asagba (2024), who linked self-awareness to realistic goal-setting behaviours directly influencing school environments. Notably, social awareness emerged as the strongest predictor (β</w:t>
      </w:r>
      <w:r w:rsidR="008355BE">
        <w:t xml:space="preserve"> = .298), followed by overall EQ</w:t>
      </w:r>
      <w:r>
        <w:t xml:space="preserve"> (β = .226), with self-awareness ranked third, suggesting that while self-awareness is fou</w:t>
      </w:r>
      <w:r w:rsidR="008355BE">
        <w:t>ndational, the outward-facing EQ</w:t>
      </w:r>
      <w:r>
        <w:t xml:space="preserve"> dimensions carry greater direct weight on academic outcomes in this context.</w:t>
      </w:r>
    </w:p>
    <w:p w:rsidR="008355BE" w:rsidRDefault="008355BE">
      <w:pPr>
        <w:spacing w:after="120" w:line="480" w:lineRule="auto"/>
        <w:ind w:firstLine="720"/>
        <w:jc w:val="both"/>
      </w:pPr>
    </w:p>
    <w:p w:rsidR="008355BE" w:rsidRDefault="008355BE">
      <w:pPr>
        <w:spacing w:after="120" w:line="480" w:lineRule="auto"/>
        <w:ind w:firstLine="720"/>
        <w:jc w:val="both"/>
      </w:pPr>
    </w:p>
    <w:p w:rsidR="00E5705F" w:rsidRDefault="001C27B9">
      <w:pPr>
        <w:spacing w:before="240" w:after="120"/>
      </w:pPr>
      <w:r>
        <w:rPr>
          <w:b/>
          <w:bCs/>
        </w:rPr>
        <w:lastRenderedPageBreak/>
        <w:t>4.5 Moderated Regression Analysis: School Climate as Moderator (H₀₆ᵦ)</w:t>
      </w:r>
    </w:p>
    <w:p w:rsidR="00E5705F" w:rsidRDefault="001C27B9">
      <w:pPr>
        <w:spacing w:after="120" w:line="480" w:lineRule="auto"/>
        <w:ind w:firstLine="720"/>
        <w:jc w:val="both"/>
      </w:pPr>
      <w:r>
        <w:t>To test whether school climate moderates the relationship between principals' self-awareness and student academic performance, Hayes' PROCESS macro (Model 1) was applied with 5,000 bootstrap samples and 95% bias-corrected confidence intervals. Table 6 presents the model summary and Table 7 presents the regression coefficients including the interaction term.</w:t>
      </w:r>
    </w:p>
    <w:p w:rsidR="00E5705F" w:rsidRDefault="001C27B9" w:rsidP="008355BE">
      <w:pPr>
        <w:spacing w:before="160" w:after="60"/>
      </w:pPr>
      <w:r>
        <w:rPr>
          <w:b/>
          <w:bCs/>
          <w:sz w:val="22"/>
          <w:szCs w:val="22"/>
        </w:rPr>
        <w:t>Table 6: PROCESS Macro Model Summary — Moderation of Self-Awareness by School Climate</w:t>
      </w:r>
    </w:p>
    <w:tbl>
      <w:tblPr>
        <w:tblW w:w="800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62"/>
        <w:gridCol w:w="1161"/>
        <w:gridCol w:w="1161"/>
        <w:gridCol w:w="1201"/>
        <w:gridCol w:w="1093"/>
        <w:gridCol w:w="1101"/>
        <w:gridCol w:w="1121"/>
      </w:tblGrid>
      <w:tr w:rsidR="00E5705F">
        <w:tblPrEx>
          <w:tblCellMar>
            <w:top w:w="0" w:type="dxa"/>
            <w:bottom w:w="0" w:type="dxa"/>
          </w:tblCellMar>
        </w:tblPrEx>
        <w:trPr>
          <w:tblHeader/>
        </w:trPr>
        <w:tc>
          <w:tcPr>
            <w:tcW w:w="1143"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rsidR="00E5705F" w:rsidRDefault="001C27B9">
            <w:pPr>
              <w:jc w:val="center"/>
            </w:pPr>
            <w:r>
              <w:rPr>
                <w:b/>
                <w:bCs/>
                <w:sz w:val="20"/>
                <w:szCs w:val="20"/>
              </w:rPr>
              <w:t>R</w:t>
            </w:r>
          </w:p>
        </w:tc>
        <w:tc>
          <w:tcPr>
            <w:tcW w:w="1143"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rsidR="00E5705F" w:rsidRDefault="001C27B9">
            <w:pPr>
              <w:jc w:val="center"/>
            </w:pPr>
            <w:r>
              <w:rPr>
                <w:b/>
                <w:bCs/>
                <w:sz w:val="20"/>
                <w:szCs w:val="20"/>
              </w:rPr>
              <w:t>R²</w:t>
            </w:r>
          </w:p>
        </w:tc>
        <w:tc>
          <w:tcPr>
            <w:tcW w:w="1143"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rsidR="00E5705F" w:rsidRDefault="001C27B9">
            <w:pPr>
              <w:jc w:val="center"/>
            </w:pPr>
            <w:r>
              <w:rPr>
                <w:b/>
                <w:bCs/>
                <w:sz w:val="20"/>
                <w:szCs w:val="20"/>
              </w:rPr>
              <w:t>MSE</w:t>
            </w:r>
          </w:p>
        </w:tc>
        <w:tc>
          <w:tcPr>
            <w:tcW w:w="1143"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rsidR="00E5705F" w:rsidRDefault="001C27B9">
            <w:pPr>
              <w:jc w:val="center"/>
            </w:pPr>
            <w:r>
              <w:rPr>
                <w:b/>
                <w:bCs/>
                <w:sz w:val="20"/>
                <w:szCs w:val="20"/>
              </w:rPr>
              <w:t>F</w:t>
            </w:r>
          </w:p>
        </w:tc>
        <w:tc>
          <w:tcPr>
            <w:tcW w:w="1143"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rsidR="00E5705F" w:rsidRDefault="001C27B9">
            <w:pPr>
              <w:jc w:val="center"/>
            </w:pPr>
            <w:r>
              <w:rPr>
                <w:b/>
                <w:bCs/>
                <w:sz w:val="20"/>
                <w:szCs w:val="20"/>
              </w:rPr>
              <w:t>df1</w:t>
            </w:r>
          </w:p>
        </w:tc>
        <w:tc>
          <w:tcPr>
            <w:tcW w:w="1143"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rsidR="00E5705F" w:rsidRDefault="001C27B9">
            <w:pPr>
              <w:jc w:val="center"/>
            </w:pPr>
            <w:r>
              <w:rPr>
                <w:b/>
                <w:bCs/>
                <w:sz w:val="20"/>
                <w:szCs w:val="20"/>
              </w:rPr>
              <w:t>df2</w:t>
            </w:r>
          </w:p>
        </w:tc>
        <w:tc>
          <w:tcPr>
            <w:tcW w:w="1142"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rsidR="00E5705F" w:rsidRDefault="001C27B9">
            <w:pPr>
              <w:jc w:val="center"/>
            </w:pPr>
            <w:r>
              <w:rPr>
                <w:b/>
                <w:bCs/>
                <w:sz w:val="20"/>
                <w:szCs w:val="20"/>
              </w:rPr>
              <w:t>p</w:t>
            </w:r>
          </w:p>
        </w:tc>
      </w:tr>
      <w:tr w:rsidR="00E5705F">
        <w:tblPrEx>
          <w:tblCellMar>
            <w:top w:w="0" w:type="dxa"/>
            <w:bottom w:w="0" w:type="dxa"/>
          </w:tblCellMar>
        </w:tblPrEx>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.5282</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.2790</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.7057</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51.993</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3</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403</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&lt; .001</w:t>
            </w:r>
          </w:p>
        </w:tc>
      </w:tr>
    </w:tbl>
    <w:p w:rsidR="00E5705F" w:rsidRPr="008355BE" w:rsidRDefault="001C27B9">
      <w:pPr>
        <w:spacing w:before="40" w:after="120"/>
      </w:pPr>
      <w:r w:rsidRPr="008355BE">
        <w:rPr>
          <w:iCs/>
          <w:sz w:val="20"/>
          <w:szCs w:val="20"/>
        </w:rPr>
        <w:t>Predictors: Self-Awareness (X), School Climate (M), Self-Awareness × School Climate (interaction)</w:t>
      </w:r>
    </w:p>
    <w:p w:rsidR="00E5705F" w:rsidRDefault="001C27B9" w:rsidP="008355BE">
      <w:pPr>
        <w:spacing w:before="160" w:after="60"/>
      </w:pPr>
      <w:r>
        <w:rPr>
          <w:b/>
          <w:bCs/>
          <w:sz w:val="22"/>
          <w:szCs w:val="22"/>
        </w:rPr>
        <w:t>Table 7: Regression Coefficients — Self-Awareness, School Climate, and Interaction Term</w:t>
      </w:r>
    </w:p>
    <w:tbl>
      <w:tblPr>
        <w:tblW w:w="936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31"/>
        <w:gridCol w:w="1249"/>
        <w:gridCol w:w="1177"/>
        <w:gridCol w:w="1249"/>
        <w:gridCol w:w="1177"/>
        <w:gridCol w:w="1249"/>
        <w:gridCol w:w="1228"/>
      </w:tblGrid>
      <w:tr w:rsidR="00E5705F">
        <w:tblPrEx>
          <w:tblCellMar>
            <w:top w:w="0" w:type="dxa"/>
            <w:bottom w:w="0" w:type="dxa"/>
          </w:tblCellMar>
        </w:tblPrEx>
        <w:trPr>
          <w:tblHeader/>
        </w:trPr>
        <w:tc>
          <w:tcPr>
            <w:tcW w:w="25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rsidR="00E5705F" w:rsidRDefault="001C27B9">
            <w:r>
              <w:rPr>
                <w:b/>
                <w:bCs/>
                <w:sz w:val="20"/>
                <w:szCs w:val="20"/>
              </w:rPr>
              <w:t>Predictor</w:t>
            </w:r>
          </w:p>
        </w:tc>
        <w:tc>
          <w:tcPr>
            <w:tcW w:w="12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rsidR="00E5705F" w:rsidRDefault="001C27B9">
            <w:pPr>
              <w:jc w:val="center"/>
            </w:pPr>
            <w:r>
              <w:rPr>
                <w:b/>
                <w:bCs/>
                <w:sz w:val="20"/>
                <w:szCs w:val="20"/>
              </w:rPr>
              <w:t>Coeff.</w:t>
            </w:r>
          </w:p>
        </w:tc>
        <w:tc>
          <w:tcPr>
            <w:tcW w:w="10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rsidR="00E5705F" w:rsidRDefault="001C27B9">
            <w:pPr>
              <w:jc w:val="center"/>
            </w:pPr>
            <w:r>
              <w:rPr>
                <w:b/>
                <w:bCs/>
                <w:sz w:val="20"/>
                <w:szCs w:val="20"/>
              </w:rPr>
              <w:t>SE</w:t>
            </w:r>
          </w:p>
        </w:tc>
        <w:tc>
          <w:tcPr>
            <w:tcW w:w="10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rsidR="00E5705F" w:rsidRDefault="001C27B9">
            <w:pPr>
              <w:jc w:val="center"/>
            </w:pPr>
            <w:r>
              <w:rPr>
                <w:b/>
                <w:bCs/>
                <w:sz w:val="20"/>
                <w:szCs w:val="20"/>
              </w:rPr>
              <w:t>t</w:t>
            </w:r>
          </w:p>
        </w:tc>
        <w:tc>
          <w:tcPr>
            <w:tcW w:w="10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rsidR="00E5705F" w:rsidRDefault="001C27B9">
            <w:pPr>
              <w:jc w:val="center"/>
            </w:pPr>
            <w:r>
              <w:rPr>
                <w:b/>
                <w:bCs/>
                <w:sz w:val="20"/>
                <w:szCs w:val="20"/>
              </w:rPr>
              <w:t>p</w:t>
            </w:r>
          </w:p>
        </w:tc>
        <w:tc>
          <w:tcPr>
            <w:tcW w:w="133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rsidR="00E5705F" w:rsidRDefault="001C27B9">
            <w:pPr>
              <w:jc w:val="center"/>
            </w:pPr>
            <w:r>
              <w:rPr>
                <w:b/>
                <w:bCs/>
                <w:sz w:val="20"/>
                <w:szCs w:val="20"/>
              </w:rPr>
              <w:t>LLCI</w:t>
            </w:r>
          </w:p>
        </w:tc>
        <w:tc>
          <w:tcPr>
            <w:tcW w:w="133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rsidR="00E5705F" w:rsidRDefault="001C27B9">
            <w:pPr>
              <w:jc w:val="center"/>
            </w:pPr>
            <w:r>
              <w:rPr>
                <w:b/>
                <w:bCs/>
                <w:sz w:val="20"/>
                <w:szCs w:val="20"/>
              </w:rPr>
              <w:t>ULCI</w:t>
            </w:r>
          </w:p>
        </w:tc>
      </w:tr>
      <w:tr w:rsidR="00E5705F">
        <w:tblPrEx>
          <w:tblCellMar>
            <w:top w:w="0" w:type="dxa"/>
            <w:bottom w:w="0" w:type="dxa"/>
          </w:tblCellMar>
        </w:tblPrEx>
        <w:tc>
          <w:tcPr>
            <w:tcW w:w="2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r>
              <w:rPr>
                <w:sz w:val="20"/>
                <w:szCs w:val="20"/>
              </w:rPr>
              <w:t>Constant</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−0.020</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.427</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−0.047</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.962</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−0.860</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.820</w:t>
            </w:r>
          </w:p>
        </w:tc>
      </w:tr>
      <w:tr w:rsidR="00E5705F">
        <w:tblPrEx>
          <w:tblCellMar>
            <w:top w:w="0" w:type="dxa"/>
            <w:bottom w:w="0" w:type="dxa"/>
          </w:tblCellMar>
        </w:tblPrEx>
        <w:tc>
          <w:tcPr>
            <w:tcW w:w="2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r>
              <w:rPr>
                <w:sz w:val="20"/>
                <w:szCs w:val="20"/>
              </w:rPr>
              <w:t>Self-Awareness (X)</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0.838</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.126</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6.652</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&lt; .001</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.591</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1.086</w:t>
            </w:r>
          </w:p>
        </w:tc>
      </w:tr>
      <w:tr w:rsidR="00E5705F">
        <w:tblPrEx>
          <w:tblCellMar>
            <w:top w:w="0" w:type="dxa"/>
            <w:bottom w:w="0" w:type="dxa"/>
          </w:tblCellMar>
        </w:tblPrEx>
        <w:tc>
          <w:tcPr>
            <w:tcW w:w="2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r>
              <w:rPr>
                <w:sz w:val="20"/>
                <w:szCs w:val="20"/>
              </w:rPr>
              <w:t>School Climate (M)</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0.765</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.128</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6.000</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&lt; .001</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.514</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1.015</w:t>
            </w:r>
          </w:p>
        </w:tc>
      </w:tr>
      <w:tr w:rsidR="00E5705F">
        <w:tblPrEx>
          <w:tblCellMar>
            <w:top w:w="0" w:type="dxa"/>
            <w:bottom w:w="0" w:type="dxa"/>
          </w:tblCellMar>
        </w:tblPrEx>
        <w:tc>
          <w:tcPr>
            <w:tcW w:w="2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r>
              <w:rPr>
                <w:b/>
                <w:bCs/>
                <w:sz w:val="20"/>
                <w:szCs w:val="20"/>
              </w:rPr>
              <w:t>Self-Awareness × School Climate (Int_1)</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−0.150</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.035</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−4.272</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&lt; .001</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−.220</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−.081</w:t>
            </w:r>
          </w:p>
        </w:tc>
      </w:tr>
    </w:tbl>
    <w:p w:rsidR="00E5705F" w:rsidRPr="008355BE" w:rsidRDefault="001C27B9">
      <w:pPr>
        <w:spacing w:before="40" w:after="120"/>
      </w:pPr>
      <w:r w:rsidRPr="008355BE">
        <w:rPr>
          <w:iCs/>
          <w:sz w:val="20"/>
          <w:szCs w:val="20"/>
        </w:rPr>
        <w:t>Source: Field Data (2025). LLCI = Lower Limit 95% CI; ULCI = Upper Limit 95% CI</w:t>
      </w:r>
    </w:p>
    <w:p w:rsidR="00E5705F" w:rsidRDefault="001C27B9" w:rsidP="008355BE">
      <w:pPr>
        <w:spacing w:before="160" w:after="60"/>
      </w:pPr>
      <w:r>
        <w:rPr>
          <w:b/>
          <w:bCs/>
          <w:sz w:val="22"/>
          <w:szCs w:val="22"/>
        </w:rPr>
        <w:t>Table 8: Test of Highest-Order Unconditional Interaction (X × M)</w:t>
      </w:r>
    </w:p>
    <w:tbl>
      <w:tblPr>
        <w:tblW w:w="8125"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25"/>
        <w:gridCol w:w="1625"/>
        <w:gridCol w:w="1625"/>
        <w:gridCol w:w="1625"/>
        <w:gridCol w:w="1625"/>
      </w:tblGrid>
      <w:tr w:rsidR="008355BE" w:rsidTr="008355BE">
        <w:tblPrEx>
          <w:tblCellMar>
            <w:top w:w="0" w:type="dxa"/>
            <w:bottom w:w="0" w:type="dxa"/>
          </w:tblCellMar>
        </w:tblPrEx>
        <w:trPr>
          <w:tblHeader/>
        </w:trPr>
        <w:tc>
          <w:tcPr>
            <w:tcW w:w="1625"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rsidR="008355BE" w:rsidRDefault="008355BE">
            <w:pPr>
              <w:jc w:val="center"/>
            </w:pPr>
            <w:r>
              <w:rPr>
                <w:b/>
                <w:bCs/>
                <w:sz w:val="20"/>
                <w:szCs w:val="20"/>
              </w:rPr>
              <w:t>Term</w:t>
            </w:r>
          </w:p>
        </w:tc>
        <w:tc>
          <w:tcPr>
            <w:tcW w:w="1625" w:type="dxa"/>
            <w:tcBorders>
              <w:top w:val="single" w:sz="1" w:space="0" w:color="000000"/>
              <w:left w:val="single" w:sz="1" w:space="0" w:color="000000"/>
              <w:bottom w:val="single" w:sz="1" w:space="0" w:color="000000"/>
              <w:right w:val="single" w:sz="1" w:space="0" w:color="000000"/>
            </w:tcBorders>
            <w:shd w:val="clear" w:color="auto" w:fill="D9D9D9"/>
          </w:tcPr>
          <w:p w:rsidR="008355BE" w:rsidRDefault="008355BE">
            <w:pPr>
              <w:jc w:val="center"/>
              <w:rPr>
                <w:b/>
                <w:bCs/>
                <w:sz w:val="20"/>
                <w:szCs w:val="20"/>
              </w:rPr>
            </w:pPr>
          </w:p>
        </w:tc>
        <w:tc>
          <w:tcPr>
            <w:tcW w:w="1625"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rsidR="008355BE" w:rsidRDefault="008355BE">
            <w:pPr>
              <w:jc w:val="center"/>
            </w:pPr>
            <w:r>
              <w:rPr>
                <w:b/>
                <w:bCs/>
                <w:sz w:val="20"/>
                <w:szCs w:val="20"/>
              </w:rPr>
              <w:t>ΔR²</w:t>
            </w:r>
          </w:p>
        </w:tc>
        <w:tc>
          <w:tcPr>
            <w:tcW w:w="1625"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rsidR="008355BE" w:rsidRDefault="008355BE">
            <w:pPr>
              <w:jc w:val="center"/>
            </w:pPr>
            <w:r>
              <w:rPr>
                <w:b/>
                <w:bCs/>
                <w:sz w:val="20"/>
                <w:szCs w:val="20"/>
              </w:rPr>
              <w:t>F</w:t>
            </w:r>
          </w:p>
        </w:tc>
        <w:tc>
          <w:tcPr>
            <w:tcW w:w="1625"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rsidR="008355BE" w:rsidRDefault="008355BE">
            <w:pPr>
              <w:jc w:val="center"/>
            </w:pPr>
            <w:r>
              <w:rPr>
                <w:b/>
                <w:bCs/>
                <w:sz w:val="20"/>
                <w:szCs w:val="20"/>
              </w:rPr>
              <w:t>p</w:t>
            </w:r>
          </w:p>
        </w:tc>
      </w:tr>
      <w:tr w:rsidR="008355BE" w:rsidTr="008355BE">
        <w:tblPrEx>
          <w:tblCellMar>
            <w:top w:w="0" w:type="dxa"/>
            <w:bottom w:w="0" w:type="dxa"/>
          </w:tblCellMar>
        </w:tblPrEx>
        <w:tc>
          <w:tcPr>
            <w:tcW w:w="1625"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8355BE" w:rsidRDefault="008355BE">
            <w:pPr>
              <w:jc w:val="center"/>
            </w:pPr>
            <w:r>
              <w:rPr>
                <w:sz w:val="20"/>
                <w:szCs w:val="20"/>
              </w:rPr>
              <w:t>X × M</w:t>
            </w:r>
          </w:p>
        </w:tc>
        <w:tc>
          <w:tcPr>
            <w:tcW w:w="1625" w:type="dxa"/>
            <w:tcBorders>
              <w:top w:val="single" w:sz="1" w:space="0" w:color="000000"/>
              <w:left w:val="single" w:sz="1" w:space="0" w:color="000000"/>
              <w:bottom w:val="single" w:sz="1" w:space="0" w:color="000000"/>
              <w:right w:val="single" w:sz="1" w:space="0" w:color="000000"/>
            </w:tcBorders>
          </w:tcPr>
          <w:p w:rsidR="008355BE" w:rsidRDefault="008355BE">
            <w:pPr>
              <w:jc w:val="center"/>
              <w:rPr>
                <w:sz w:val="20"/>
                <w:szCs w:val="20"/>
              </w:rPr>
            </w:pPr>
          </w:p>
        </w:tc>
        <w:tc>
          <w:tcPr>
            <w:tcW w:w="1625"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8355BE" w:rsidRDefault="008355BE">
            <w:pPr>
              <w:jc w:val="center"/>
            </w:pPr>
            <w:r>
              <w:rPr>
                <w:sz w:val="20"/>
                <w:szCs w:val="20"/>
              </w:rPr>
              <w:t>.0327</w:t>
            </w:r>
          </w:p>
        </w:tc>
        <w:tc>
          <w:tcPr>
            <w:tcW w:w="1625"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8355BE" w:rsidRDefault="008355BE">
            <w:pPr>
              <w:jc w:val="center"/>
            </w:pPr>
            <w:r>
              <w:rPr>
                <w:sz w:val="20"/>
                <w:szCs w:val="20"/>
              </w:rPr>
              <w:t>18.251</w:t>
            </w:r>
          </w:p>
        </w:tc>
        <w:tc>
          <w:tcPr>
            <w:tcW w:w="1625"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8355BE" w:rsidRDefault="008355BE">
            <w:pPr>
              <w:jc w:val="center"/>
            </w:pPr>
            <w:r>
              <w:rPr>
                <w:sz w:val="20"/>
                <w:szCs w:val="20"/>
              </w:rPr>
              <w:t>&lt; .001</w:t>
            </w:r>
          </w:p>
        </w:tc>
      </w:tr>
    </w:tbl>
    <w:p w:rsidR="00E5705F" w:rsidRPr="008355BE" w:rsidRDefault="001C27B9">
      <w:pPr>
        <w:spacing w:before="40" w:after="120"/>
        <w:rPr>
          <w:b/>
        </w:rPr>
      </w:pPr>
      <w:r w:rsidRPr="008355BE">
        <w:rPr>
          <w:b/>
          <w:i/>
          <w:iCs/>
          <w:sz w:val="20"/>
          <w:szCs w:val="20"/>
        </w:rPr>
        <w:t>X = Self-Awareness; M = School Climate; df1 = 1; df2 = 403</w:t>
      </w:r>
    </w:p>
    <w:p w:rsidR="00E5705F" w:rsidRDefault="001C27B9">
      <w:pPr>
        <w:spacing w:after="120" w:line="480" w:lineRule="auto"/>
        <w:ind w:firstLine="720"/>
        <w:jc w:val="both"/>
      </w:pPr>
      <w:r>
        <w:t xml:space="preserve">Table 6 shows that the moderation model was statistically significant (R = .528, R² = .279, F = 51.993, p &lt; .001), explaining 27.9% of the variance in student academic performance. Both self-awareness (coeff. = 0.838, p &lt; .001) and school climate (coeff. = 0.765, p &lt; .001) exerted significant positive main effects on academic performance. Critically, the interaction term (Self-Awareness × School Climate) was statistically significant and negative (coeff. = −0.150, t = −4.272, p &lt; .001, 95% CI [−.220, −.081]), and the addition of the interaction term produced a significant increment in explained variance (ΔR² = .033, F = 18.251, p &lt; .001). H₀₆ᵦ is therefore rejected: school climate </w:t>
      </w:r>
      <w:r>
        <w:lastRenderedPageBreak/>
        <w:t>significantly moderates the relationship between principals' self-awareness and student academic performance.</w:t>
      </w:r>
    </w:p>
    <w:p w:rsidR="00E5705F" w:rsidRDefault="001C27B9">
      <w:pPr>
        <w:spacing w:after="120" w:line="480" w:lineRule="auto"/>
        <w:ind w:firstLine="720"/>
        <w:jc w:val="both"/>
      </w:pPr>
      <w:r>
        <w:t>The negative sign of the interaction term indicates a compensatory moderation pattern: the positive effect of self-awareness on academic performance is strongest when school cli</w:t>
      </w:r>
      <w:r w:rsidR="008355BE">
        <w:t xml:space="preserve">mate is weakest, and diminishes though remains positive </w:t>
      </w:r>
      <w:r>
        <w:t>as school climate strengthens. This pattern is explained by the conditional effects analysis presented in Table 9.</w:t>
      </w:r>
    </w:p>
    <w:p w:rsidR="00E5705F" w:rsidRDefault="001C27B9">
      <w:pPr>
        <w:spacing w:before="160" w:after="60"/>
        <w:jc w:val="center"/>
      </w:pPr>
      <w:r>
        <w:rPr>
          <w:b/>
          <w:bCs/>
          <w:sz w:val="22"/>
          <w:szCs w:val="22"/>
        </w:rPr>
        <w:t>Table 9: Conditional Effects of Self-Awareness on Academic Performance at Different Levels of School Climate</w:t>
      </w:r>
    </w:p>
    <w:tbl>
      <w:tblPr>
        <w:tblW w:w="936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31"/>
        <w:gridCol w:w="1098"/>
        <w:gridCol w:w="1276"/>
        <w:gridCol w:w="1104"/>
        <w:gridCol w:w="1023"/>
        <w:gridCol w:w="1073"/>
        <w:gridCol w:w="1023"/>
        <w:gridCol w:w="1232"/>
      </w:tblGrid>
      <w:tr w:rsidR="00E5705F">
        <w:tblPrEx>
          <w:tblCellMar>
            <w:top w:w="0" w:type="dxa"/>
            <w:bottom w:w="0" w:type="dxa"/>
          </w:tblCellMar>
        </w:tblPrEx>
        <w:trPr>
          <w:tblHeader/>
        </w:trPr>
        <w:tc>
          <w:tcPr>
            <w:tcW w:w="21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rsidR="00E5705F" w:rsidRDefault="001C27B9">
            <w:r>
              <w:rPr>
                <w:b/>
                <w:bCs/>
                <w:sz w:val="20"/>
                <w:szCs w:val="20"/>
              </w:rPr>
              <w:t>School Climate Level</w:t>
            </w:r>
          </w:p>
        </w:tc>
        <w:tc>
          <w:tcPr>
            <w:tcW w:w="10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rsidR="00E5705F" w:rsidRDefault="001C27B9">
            <w:pPr>
              <w:jc w:val="center"/>
            </w:pPr>
            <w:r>
              <w:rPr>
                <w:b/>
                <w:bCs/>
                <w:sz w:val="20"/>
                <w:szCs w:val="20"/>
              </w:rPr>
              <w:t>M Value</w:t>
            </w:r>
          </w:p>
        </w:tc>
        <w:tc>
          <w:tcPr>
            <w:tcW w:w="126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rsidR="00E5705F" w:rsidRDefault="001C27B9">
            <w:pPr>
              <w:jc w:val="center"/>
            </w:pPr>
            <w:r>
              <w:rPr>
                <w:b/>
                <w:bCs/>
                <w:sz w:val="20"/>
                <w:szCs w:val="20"/>
              </w:rPr>
              <w:t>Percentile</w:t>
            </w:r>
          </w:p>
        </w:tc>
        <w:tc>
          <w:tcPr>
            <w:tcW w:w="14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rsidR="00E5705F" w:rsidRDefault="001C27B9">
            <w:pPr>
              <w:jc w:val="center"/>
            </w:pPr>
            <w:r>
              <w:rPr>
                <w:b/>
                <w:bCs/>
                <w:sz w:val="20"/>
                <w:szCs w:val="20"/>
              </w:rPr>
              <w:t>Effect</w:t>
            </w:r>
          </w:p>
        </w:tc>
        <w:tc>
          <w:tcPr>
            <w:tcW w:w="14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rsidR="00E5705F" w:rsidRDefault="001C27B9">
            <w:pPr>
              <w:jc w:val="center"/>
            </w:pPr>
            <w:r>
              <w:rPr>
                <w:b/>
                <w:bCs/>
                <w:sz w:val="20"/>
                <w:szCs w:val="20"/>
              </w:rPr>
              <w:t>SE</w:t>
            </w:r>
          </w:p>
        </w:tc>
        <w:tc>
          <w:tcPr>
            <w:tcW w:w="11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rsidR="00E5705F" w:rsidRDefault="001C27B9">
            <w:pPr>
              <w:jc w:val="center"/>
            </w:pPr>
            <w:r>
              <w:rPr>
                <w:b/>
                <w:bCs/>
                <w:sz w:val="20"/>
                <w:szCs w:val="20"/>
              </w:rPr>
              <w:t>t</w:t>
            </w:r>
          </w:p>
        </w:tc>
        <w:tc>
          <w:tcPr>
            <w:tcW w:w="11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rsidR="00E5705F" w:rsidRDefault="001C27B9">
            <w:pPr>
              <w:jc w:val="center"/>
            </w:pPr>
            <w:r>
              <w:rPr>
                <w:b/>
                <w:bCs/>
                <w:sz w:val="20"/>
                <w:szCs w:val="20"/>
              </w:rPr>
              <w:t>p</w:t>
            </w:r>
          </w:p>
        </w:tc>
        <w:tc>
          <w:tcPr>
            <w:tcW w:w="10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rsidR="00E5705F" w:rsidRDefault="001C27B9">
            <w:pPr>
              <w:jc w:val="center"/>
            </w:pPr>
            <w:r>
              <w:rPr>
                <w:b/>
                <w:bCs/>
                <w:sz w:val="20"/>
                <w:szCs w:val="20"/>
              </w:rPr>
              <w:t>Interp.</w:t>
            </w:r>
          </w:p>
        </w:tc>
      </w:tr>
      <w:tr w:rsidR="00E5705F">
        <w:tblPrEx>
          <w:tblCellMar>
            <w:top w:w="0" w:type="dxa"/>
            <w:bottom w:w="0" w:type="dxa"/>
          </w:tblCellMar>
        </w:tblPrEx>
        <w:tc>
          <w:tcPr>
            <w:tcW w:w="2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r>
              <w:rPr>
                <w:sz w:val="20"/>
                <w:szCs w:val="20"/>
              </w:rPr>
              <w:t>Weak</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2.214</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16th</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0.505</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.062</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8.161</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&lt; .001</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Strong</w:t>
            </w:r>
          </w:p>
        </w:tc>
      </w:tr>
      <w:tr w:rsidR="00E5705F">
        <w:tblPrEx>
          <w:tblCellMar>
            <w:top w:w="0" w:type="dxa"/>
            <w:bottom w:w="0" w:type="dxa"/>
          </w:tblCellMar>
        </w:tblPrEx>
        <w:tc>
          <w:tcPr>
            <w:tcW w:w="2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r>
              <w:rPr>
                <w:sz w:val="20"/>
                <w:szCs w:val="20"/>
              </w:rPr>
              <w:t>Moderate</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4.000</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50th</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0.237</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.055</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4.341</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&lt; .001</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Moderate</w:t>
            </w:r>
          </w:p>
        </w:tc>
      </w:tr>
      <w:tr w:rsidR="00E5705F">
        <w:tblPrEx>
          <w:tblCellMar>
            <w:top w:w="0" w:type="dxa"/>
            <w:bottom w:w="0" w:type="dxa"/>
          </w:tblCellMar>
        </w:tblPrEx>
        <w:tc>
          <w:tcPr>
            <w:tcW w:w="2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r>
              <w:rPr>
                <w:sz w:val="20"/>
                <w:szCs w:val="20"/>
              </w:rPr>
              <w:t>Strong</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4.700</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84th</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0.131</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.069</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1.897</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.059</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Marginal</w:t>
            </w:r>
          </w:p>
        </w:tc>
      </w:tr>
    </w:tbl>
    <w:p w:rsidR="00E5705F" w:rsidRPr="008355BE" w:rsidRDefault="001C27B9">
      <w:pPr>
        <w:spacing w:before="40" w:after="120"/>
      </w:pPr>
      <w:r w:rsidRPr="008355BE">
        <w:rPr>
          <w:iCs/>
          <w:sz w:val="20"/>
          <w:szCs w:val="20"/>
        </w:rPr>
        <w:t>Source: Field Data (2025). Effect = conditional effect of Self-Awareness on Academic Performance</w:t>
      </w:r>
    </w:p>
    <w:p w:rsidR="00E5705F" w:rsidRDefault="001C27B9">
      <w:pPr>
        <w:spacing w:after="120" w:line="480" w:lineRule="auto"/>
        <w:ind w:firstLine="720"/>
        <w:jc w:val="both"/>
      </w:pPr>
      <w:r>
        <w:t xml:space="preserve">Table 9 reveals a clear and theoretically interpretable pattern. When school climate is weak (16th percentile, M = 2.214), the effect of principals' self-awareness on student academic performance is strong and highly significant (effect = 0.505, p &lt; .001). As school climate improves to the median level (50th percentile, M = 4.000), the effect of self-awareness diminishes considerably to 0.237 but remains statistically significant (p &lt; .001). At a high school climate level (84th percentile, M = 4.700), the conditional effect further weakens to 0.131 and becomes only marginally significant (p = .059). The 95% confidence interval at the high climate level includes zero (CI = [−.005, .267]), indicating that at very high levels of school climate, the incremental contribution </w:t>
      </w:r>
      <w:r w:rsidR="008355BE">
        <w:t xml:space="preserve">of self-awareness is attenuated </w:t>
      </w:r>
      <w:r>
        <w:t>though never reversed.</w:t>
      </w:r>
    </w:p>
    <w:p w:rsidR="00E5705F" w:rsidRDefault="001C27B9">
      <w:pPr>
        <w:spacing w:after="120" w:line="480" w:lineRule="auto"/>
        <w:ind w:firstLine="720"/>
        <w:jc w:val="both"/>
      </w:pPr>
      <w:r>
        <w:t>This pattern constitutes a compensatory moderation effect, consistent with the conceptual argument advanced in Section 2.3. In schools with weak climates, the principal's self-awareness provides</w:t>
      </w:r>
      <w:r w:rsidR="008355BE">
        <w:t xml:space="preserve"> critical emotional scaffolding </w:t>
      </w:r>
      <w:r>
        <w:t xml:space="preserve">regulating the interpersonal environment, modelling reflective </w:t>
      </w:r>
      <w:r>
        <w:lastRenderedPageBreak/>
        <w:t>leadership, and compensating for the absence of systemic climate support. As the climate strengthens, this scaffolding function becomes less necessary because a positive environment already elevates baseline academic performance for all students, reducing the marginal contribution of any single leadership competency. This finding directly reinforces the policy recommendation that self-awareness capacity-building interventions should prioritise schools operating under weaker climate conditions.</w:t>
      </w:r>
    </w:p>
    <w:p w:rsidR="00E5705F" w:rsidRDefault="001C27B9">
      <w:pPr>
        <w:spacing w:after="120" w:line="480" w:lineRule="auto"/>
        <w:ind w:firstLine="720"/>
        <w:jc w:val="both"/>
      </w:pPr>
      <w:r>
        <w:t>The interaction graph analysis further supports this interpretation. The three regression lines representing low (M = −1.11), average (M = 0.00), and high (M = +1.11) school climate conditions are roughly parallel, indicating an additive rather than synergistic moderation pattern. Positive school climate provides a consistent, approximately constant performance advantage across all levels of principal self-awareness, rather than differentially benefiting schools with high versus low self-awareness principals. This additive pattern is interpretively important: it suggests that improving school climate and developing principal self-awareness are complementary rather than substitutable strategies for improving academic performance.</w:t>
      </w:r>
    </w:p>
    <w:p w:rsidR="00E5705F" w:rsidRDefault="001C27B9">
      <w:pPr>
        <w:spacing w:after="120" w:line="480" w:lineRule="auto"/>
        <w:ind w:firstLine="720"/>
        <w:jc w:val="both"/>
      </w:pPr>
      <w:r>
        <w:t>The overall hypothesis test results for both hypotheses tested in this paper are summarized in Table 10.</w:t>
      </w:r>
    </w:p>
    <w:p w:rsidR="00E5705F" w:rsidRDefault="001C27B9">
      <w:pPr>
        <w:spacing w:before="160" w:after="60"/>
        <w:jc w:val="center"/>
      </w:pPr>
      <w:r>
        <w:rPr>
          <w:b/>
          <w:bCs/>
          <w:sz w:val="22"/>
          <w:szCs w:val="22"/>
        </w:rPr>
        <w:t>Table 10: Summary of Hypothesis Test Results</w:t>
      </w:r>
    </w:p>
    <w:tbl>
      <w:tblPr>
        <w:tblW w:w="936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0"/>
        <w:gridCol w:w="1500"/>
        <w:gridCol w:w="1500"/>
        <w:gridCol w:w="1560"/>
      </w:tblGrid>
      <w:tr w:rsidR="00E5705F">
        <w:tblPrEx>
          <w:tblCellMar>
            <w:top w:w="0" w:type="dxa"/>
            <w:bottom w:w="0" w:type="dxa"/>
          </w:tblCellMar>
        </w:tblPrEx>
        <w:trPr>
          <w:tblHeader/>
        </w:trPr>
        <w:tc>
          <w:tcPr>
            <w:tcW w:w="48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rsidR="00E5705F" w:rsidRDefault="001C27B9">
            <w:r>
              <w:rPr>
                <w:b/>
                <w:bCs/>
                <w:sz w:val="20"/>
                <w:szCs w:val="20"/>
              </w:rPr>
              <w:t>Hypothesis</w:t>
            </w:r>
          </w:p>
        </w:tc>
        <w:tc>
          <w:tcPr>
            <w:tcW w:w="15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rsidR="00E5705F" w:rsidRDefault="001C27B9">
            <w:pPr>
              <w:jc w:val="center"/>
            </w:pPr>
            <w:r>
              <w:rPr>
                <w:b/>
                <w:bCs/>
                <w:sz w:val="20"/>
                <w:szCs w:val="20"/>
              </w:rPr>
              <w:t>β / r</w:t>
            </w:r>
          </w:p>
        </w:tc>
        <w:tc>
          <w:tcPr>
            <w:tcW w:w="15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rsidR="00E5705F" w:rsidRDefault="001C27B9">
            <w:pPr>
              <w:jc w:val="center"/>
            </w:pPr>
            <w:r>
              <w:rPr>
                <w:b/>
                <w:bCs/>
                <w:sz w:val="20"/>
                <w:szCs w:val="20"/>
              </w:rPr>
              <w:t>p-value</w:t>
            </w:r>
          </w:p>
        </w:tc>
        <w:tc>
          <w:tcPr>
            <w:tcW w:w="156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rsidR="00E5705F" w:rsidRDefault="001C27B9">
            <w:pPr>
              <w:jc w:val="center"/>
            </w:pPr>
            <w:r>
              <w:rPr>
                <w:b/>
                <w:bCs/>
                <w:sz w:val="20"/>
                <w:szCs w:val="20"/>
              </w:rPr>
              <w:t>Decision</w:t>
            </w:r>
          </w:p>
        </w:tc>
      </w:tr>
      <w:tr w:rsidR="00E5705F">
        <w:tblPrEx>
          <w:tblCellMar>
            <w:top w:w="0" w:type="dxa"/>
            <w:bottom w:w="0" w:type="dxa"/>
          </w:tblCellMar>
        </w:tblPrEx>
        <w:tc>
          <w:tcPr>
            <w:tcW w:w="4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r>
              <w:rPr>
                <w:sz w:val="20"/>
                <w:szCs w:val="20"/>
              </w:rPr>
              <w:t>H₀₂: No significant relationship between principals' self-awareness and student academic performance in North Rift, Kenya</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β = .157 / r = .739</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.002 &lt; .05</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Rejected</w:t>
            </w:r>
          </w:p>
        </w:tc>
      </w:tr>
      <w:tr w:rsidR="00E5705F">
        <w:tblPrEx>
          <w:tblCellMar>
            <w:top w:w="0" w:type="dxa"/>
            <w:bottom w:w="0" w:type="dxa"/>
          </w:tblCellMar>
        </w:tblPrEx>
        <w:tc>
          <w:tcPr>
            <w:tcW w:w="4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r>
              <w:rPr>
                <w:sz w:val="20"/>
                <w:szCs w:val="20"/>
              </w:rPr>
              <w:t>H₀₆ᵦ: School climate does not moderate the relationship between principals' self-awareness and student academic performance in North Rift, Kenya</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β₆ᵦ = −.062</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.003 &lt; .05</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rsidR="00E5705F" w:rsidRDefault="001C27B9">
            <w:pPr>
              <w:jc w:val="center"/>
            </w:pPr>
            <w:r>
              <w:rPr>
                <w:sz w:val="20"/>
                <w:szCs w:val="20"/>
              </w:rPr>
              <w:t>Rejected</w:t>
            </w:r>
          </w:p>
        </w:tc>
      </w:tr>
    </w:tbl>
    <w:p w:rsidR="00E5705F" w:rsidRDefault="001C27B9">
      <w:pPr>
        <w:spacing w:before="40" w:after="120"/>
      </w:pPr>
      <w:r>
        <w:rPr>
          <w:i/>
          <w:iCs/>
          <w:sz w:val="20"/>
          <w:szCs w:val="20"/>
        </w:rPr>
        <w:t>Source: Field Data (2025)</w:t>
      </w:r>
    </w:p>
    <w:p w:rsidR="001C27B9" w:rsidRDefault="001C27B9">
      <w:pPr>
        <w:spacing w:before="240" w:after="120"/>
        <w:rPr>
          <w:b/>
          <w:bCs/>
        </w:rPr>
      </w:pPr>
    </w:p>
    <w:p w:rsidR="001C27B9" w:rsidRDefault="001C27B9">
      <w:pPr>
        <w:spacing w:before="240" w:after="120"/>
        <w:rPr>
          <w:b/>
          <w:bCs/>
        </w:rPr>
      </w:pPr>
    </w:p>
    <w:p w:rsidR="00E5705F" w:rsidRDefault="001C27B9">
      <w:pPr>
        <w:spacing w:before="240" w:after="120"/>
      </w:pPr>
      <w:r>
        <w:rPr>
          <w:b/>
          <w:bCs/>
        </w:rPr>
        <w:lastRenderedPageBreak/>
        <w:t>4.6 Qualitative Evidence</w:t>
      </w:r>
    </w:p>
    <w:p w:rsidR="00E5705F" w:rsidRDefault="001C27B9">
      <w:pPr>
        <w:spacing w:after="120" w:line="480" w:lineRule="auto"/>
        <w:ind w:firstLine="720"/>
        <w:jc w:val="both"/>
      </w:pPr>
      <w:r>
        <w:t>Qualitative findings from teacher interviews enriched and contextualized the quantitative results. Regarding the direct effect of self-awareness, teachers consistently described how principals who reflected on their own leadership patterns created more stable and organized school environments. One participant noted that when the principal is aware of how their emotional state affects teachers, staff meetings are more productive and there is less anxiety in the school. This captures the cascade mechanism theorized by Sasere and Matashu (2025): principal self-awareness leads to emotional stability which leads to teacher confidence and improved instructional quality which ultimately leads to student performance.</w:t>
      </w:r>
    </w:p>
    <w:p w:rsidR="00E5705F" w:rsidRDefault="001C27B9">
      <w:pPr>
        <w:spacing w:after="120" w:line="480" w:lineRule="auto"/>
        <w:ind w:firstLine="720"/>
        <w:jc w:val="both"/>
      </w:pPr>
      <w:r>
        <w:t>Regarding the moderating role of school climate, teacher narratives illuminated the compensatory mechanism. In schools where teachers described the climate as more challenging—characterized by limited resources, interpersonal tensions, or low trust, they reported that the principal's self-reflective and emotionally regulated leadership was particularly consequential: the principal's calmness and self-knowledge was what kept the school functioning and students focused. Conversely, in schools described as having strong collaborative cultures, teachers noted that the principal's self-awareness was one of many factors supporting performance, suggesting reduced marginal impact in line with the quantitative findings. These qualitative insights corroborate the compensatory moderation pattern identified statistically.</w:t>
      </w:r>
    </w:p>
    <w:p w:rsidR="00E5705F" w:rsidRDefault="001C27B9">
      <w:pPr>
        <w:spacing w:before="240" w:after="120"/>
      </w:pPr>
      <w:r>
        <w:rPr>
          <w:b/>
          <w:bCs/>
        </w:rPr>
        <w:t>5. Conclusions and Recommendations</w:t>
      </w:r>
    </w:p>
    <w:p w:rsidR="00E5705F" w:rsidRDefault="001C27B9">
      <w:pPr>
        <w:spacing w:before="240" w:after="120"/>
      </w:pPr>
      <w:r>
        <w:rPr>
          <w:b/>
          <w:bCs/>
        </w:rPr>
        <w:t>5.1 Conclusions</w:t>
      </w:r>
    </w:p>
    <w:p w:rsidR="00E5705F" w:rsidRDefault="001C27B9">
      <w:pPr>
        <w:spacing w:after="120" w:line="480" w:lineRule="auto"/>
        <w:ind w:firstLine="720"/>
        <w:jc w:val="both"/>
      </w:pPr>
      <w:r>
        <w:t xml:space="preserve">This study drew two primary conclusions. </w:t>
      </w:r>
      <w:r w:rsidRPr="001C27B9">
        <w:rPr>
          <w:b/>
        </w:rPr>
        <w:t>First,</w:t>
      </w:r>
      <w:r>
        <w:t xml:space="preserve"> there is a statistically significant, strong, and positive direct relationship between principals' self-awareness and student academic performance in public secondary schools in North Rift, Kenya (r = .739, p &lt; .001; β = .126, p = .026), with H₀₂ rejected. </w:t>
      </w:r>
      <w:r>
        <w:lastRenderedPageBreak/>
        <w:t>Descriptively, majority of respondents (above 65%) agreed across all ten self-awareness indicators that principals' self-reflective capacity, emotional regulation, and awareness of personal behavioural impact positively influenced student academic outcomes.</w:t>
      </w:r>
    </w:p>
    <w:p w:rsidR="00E5705F" w:rsidRDefault="001C27B9">
      <w:pPr>
        <w:spacing w:after="120" w:line="480" w:lineRule="auto"/>
        <w:ind w:firstLine="720"/>
        <w:jc w:val="both"/>
      </w:pPr>
      <w:r w:rsidRPr="001C27B9">
        <w:rPr>
          <w:b/>
        </w:rPr>
        <w:t>Second</w:t>
      </w:r>
      <w:r>
        <w:t xml:space="preserve">, school climate significantly moderates this relationship (β₆ᵦ = −.062, p = .003; ΔR² = .033, F = 18.251, p &lt; .001), with </w:t>
      </w:r>
      <w:r w:rsidRPr="001C27B9">
        <w:rPr>
          <w:b/>
        </w:rPr>
        <w:t>H₀₆ᵦ rejected</w:t>
      </w:r>
      <w:r>
        <w:t>. The moderation follows a compensatory pattern where self-awareness exerts its strongest effect on academic performance in schools with weaker climates (effect = 0.505, p &lt; .001) and diminishes at moderate climate levels (effect = 0.237, p &lt; .001), and weakens further at high climate levels (effect = 0.131, p = .059). This finding advances the existing literature by providing empirical evidence that school climate does not merely add to the effect of self-awareness but contextually shapes where and how strongly self-aware leadership translates into students’ academic performance gains in the North Rift.</w:t>
      </w:r>
    </w:p>
    <w:p w:rsidR="00E5705F" w:rsidRDefault="001C27B9">
      <w:pPr>
        <w:spacing w:after="120" w:line="480" w:lineRule="auto"/>
        <w:ind w:firstLine="720"/>
        <w:jc w:val="both"/>
      </w:pPr>
      <w:r>
        <w:t>Theoretically, these findings validate the contextual application of Goleman's (2011) framework in sub-Saharan Africa, support the compensatory moderation proposition of the substitutes for leadership framework (Kerr &amp; Jermier, 1978), and affirm the cascade model of EQ effects on student outcomes advanced by Sasere and Matashu (2025). Methodologically, the use of PROCESS macro with bootstrapped confidence intervals provides a more robust test of moderation than traditional product-term regression, enhancing the credibility of these findings.</w:t>
      </w:r>
    </w:p>
    <w:p w:rsidR="00E5705F" w:rsidRDefault="001C27B9">
      <w:pPr>
        <w:spacing w:before="240" w:after="120"/>
      </w:pPr>
      <w:r>
        <w:rPr>
          <w:b/>
          <w:bCs/>
        </w:rPr>
        <w:t>5.2 Recommendations</w:t>
      </w:r>
    </w:p>
    <w:p w:rsidR="00E5705F" w:rsidRDefault="001C27B9">
      <w:pPr>
        <w:pStyle w:val="ListParagraph"/>
        <w:numPr>
          <w:ilvl w:val="0"/>
          <w:numId w:val="2"/>
        </w:numPr>
        <w:spacing w:after="120" w:line="480" w:lineRule="auto"/>
      </w:pPr>
      <w:r>
        <w:t>The Ministry of Education, in partnership with teacher training institutions, should incorporate self-awareness training as a core component of the National School Leaders' Programme and all principal induction pathways, with specific modules on emotional recognition, self-reflection on leadership style, and stress response management as directly performance-enhancing competencies.</w:t>
      </w:r>
    </w:p>
    <w:p w:rsidR="00E5705F" w:rsidRDefault="001C27B9">
      <w:pPr>
        <w:pStyle w:val="ListParagraph"/>
        <w:numPr>
          <w:ilvl w:val="0"/>
          <w:numId w:val="2"/>
        </w:numPr>
        <w:spacing w:after="120" w:line="480" w:lineRule="auto"/>
      </w:pPr>
      <w:r>
        <w:lastRenderedPageBreak/>
        <w:t>Given the compensatory moderation finding, capacity-building interventions should explicitly prioritise schools operating under weaker climate conditions, as these are the contexts where enhanced principal self-awareness yields the greatest academic performance returns. Blanket interventions that ignore climate variability risk misallocating professional development resources.</w:t>
      </w:r>
    </w:p>
    <w:p w:rsidR="00E5705F" w:rsidRDefault="001C27B9">
      <w:pPr>
        <w:pStyle w:val="ListParagraph"/>
        <w:numPr>
          <w:ilvl w:val="0"/>
          <w:numId w:val="2"/>
        </w:numPr>
        <w:spacing w:after="120" w:line="480" w:lineRule="auto"/>
      </w:pPr>
      <w:r>
        <w:t>County Directors of Education in North Rift counties should develop structured mentorship and peer-coaching programmes enabling principals to engage in systematic self-reflection on leadership impact. Such programmes should be paired with school climate audits to identify schools where self-awareness development will yield the highest marginal gains.</w:t>
      </w:r>
    </w:p>
    <w:p w:rsidR="00E5705F" w:rsidRDefault="001C27B9">
      <w:pPr>
        <w:pStyle w:val="ListParagraph"/>
        <w:numPr>
          <w:ilvl w:val="0"/>
          <w:numId w:val="2"/>
        </w:numPr>
        <w:spacing w:after="120" w:line="480" w:lineRule="auto"/>
      </w:pPr>
      <w:r>
        <w:t>Future research should employ longitudinal or experimental designs to establish causal directionality in the self-awareness–performance relationship, should examine the specific mechanisms (e.g., teacher trust, professional learning communities) through which self-awareness effects are transmitted, and should test whether the compensatory moderation pattern generalizes to other marginalized educational regions in Kenya and sub-Saharan Africa.</w:t>
      </w:r>
    </w:p>
    <w:p w:rsidR="001C27B9" w:rsidRDefault="001C27B9" w:rsidP="001C27B9">
      <w:pPr>
        <w:spacing w:after="120" w:line="480" w:lineRule="auto"/>
      </w:pPr>
    </w:p>
    <w:p w:rsidR="001C27B9" w:rsidRDefault="001C27B9" w:rsidP="001C27B9">
      <w:pPr>
        <w:spacing w:after="120" w:line="480" w:lineRule="auto"/>
      </w:pPr>
    </w:p>
    <w:p w:rsidR="001C27B9" w:rsidRDefault="001C27B9" w:rsidP="001C27B9">
      <w:pPr>
        <w:spacing w:after="120" w:line="480" w:lineRule="auto"/>
        <w:jc w:val="center"/>
      </w:pPr>
    </w:p>
    <w:p w:rsidR="001C27B9" w:rsidRDefault="001C27B9" w:rsidP="001C27B9">
      <w:pPr>
        <w:spacing w:after="120" w:line="480" w:lineRule="auto"/>
      </w:pPr>
    </w:p>
    <w:p w:rsidR="001C27B9" w:rsidRDefault="001C27B9" w:rsidP="001C27B9">
      <w:pPr>
        <w:spacing w:after="120" w:line="480" w:lineRule="auto"/>
      </w:pPr>
    </w:p>
    <w:p w:rsidR="001C27B9" w:rsidRDefault="001C27B9" w:rsidP="001C27B9">
      <w:pPr>
        <w:spacing w:after="120" w:line="480" w:lineRule="auto"/>
      </w:pPr>
    </w:p>
    <w:p w:rsidR="00E5705F" w:rsidRDefault="001C27B9">
      <w:pPr>
        <w:spacing w:before="240" w:after="120"/>
      </w:pPr>
      <w:r>
        <w:rPr>
          <w:b/>
          <w:bCs/>
        </w:rPr>
        <w:lastRenderedPageBreak/>
        <w:t>References</w:t>
      </w:r>
    </w:p>
    <w:p w:rsidR="00E5705F" w:rsidRDefault="001C27B9">
      <w:pPr>
        <w:spacing w:after="120" w:line="480" w:lineRule="auto"/>
        <w:jc w:val="both"/>
      </w:pPr>
      <w:r>
        <w:t>Al Shehhi, A., Alzouebi, K., &amp; Ankit, A. (2021). Emotional intelligence and its impact on school leadership: Evidence from UAE. International Journal of Educational Leadership, 13(2), 45–62.</w:t>
      </w:r>
    </w:p>
    <w:p w:rsidR="00E5705F" w:rsidRDefault="001C27B9">
      <w:pPr>
        <w:spacing w:after="120" w:line="480" w:lineRule="auto"/>
        <w:jc w:val="both"/>
      </w:pPr>
      <w:r>
        <w:t>Berkovich, I., &amp; Eyal, O. (2018). Principals' emotional intelligence and the effectiveness of teacher professional development. Journal of Educational Administration, 56(1), 72–85.</w:t>
      </w:r>
    </w:p>
    <w:p w:rsidR="00E5705F" w:rsidRDefault="001C27B9">
      <w:pPr>
        <w:spacing w:after="120" w:line="480" w:lineRule="auto"/>
        <w:jc w:val="both"/>
      </w:pPr>
      <w:r>
        <w:t>Butt, A. (2021). Emotional intelligence and school leadership: Implications for academic performance. Educational Management Administration &amp; Leadership, 49(3), 411–428.</w:t>
      </w:r>
    </w:p>
    <w:p w:rsidR="00E5705F" w:rsidRDefault="001C27B9">
      <w:pPr>
        <w:spacing w:after="120" w:line="480" w:lineRule="auto"/>
        <w:jc w:val="both"/>
      </w:pPr>
      <w:r>
        <w:t>Cohen, J., McCabe, E. M., Michelli, N. M., &amp; Pickeral, T. (2009). School climate: Research, policy, practice, and teacher education. Teachers College Record, 111(1), 180–213.</w:t>
      </w:r>
    </w:p>
    <w:p w:rsidR="00E5705F" w:rsidRDefault="001C27B9">
      <w:pPr>
        <w:spacing w:after="120" w:line="480" w:lineRule="auto"/>
        <w:jc w:val="both"/>
      </w:pPr>
      <w:r>
        <w:t>Creswell, J. W., &amp; Creswell, J. D. (2018). Research design: Qualitative, quantitative and mixed methods approaches (5th ed.). SAGE Publications.</w:t>
      </w:r>
    </w:p>
    <w:p w:rsidR="00E5705F" w:rsidRDefault="001C27B9">
      <w:pPr>
        <w:spacing w:after="120" w:line="480" w:lineRule="auto"/>
        <w:jc w:val="both"/>
      </w:pPr>
      <w:r>
        <w:t>Dost, M. T., Hashemifardnya, M., &amp; Jalali, A. (2017). The effects of self-awareness training on English language achievement. Journal of Language Teaching and Research, 8(4), 753–760.</w:t>
      </w:r>
    </w:p>
    <w:p w:rsidR="00E5705F" w:rsidRDefault="001C27B9">
      <w:pPr>
        <w:spacing w:after="120" w:line="480" w:lineRule="auto"/>
        <w:jc w:val="both"/>
      </w:pPr>
      <w:r>
        <w:t>DuFour, R. (2004). What is a professional learning community? Educational Leadership, 61(8), 6–11.</w:t>
      </w:r>
    </w:p>
    <w:p w:rsidR="00E5705F" w:rsidRDefault="001C27B9">
      <w:pPr>
        <w:spacing w:after="120" w:line="480" w:lineRule="auto"/>
        <w:jc w:val="both"/>
      </w:pPr>
      <w:r>
        <w:t>Dutta, V., &amp; Sahney, S. (2016). School leadership and its impact on student achievement: The mediating role of school climate and teacher job satisfaction. International Journal of Educational Management, 30(6), 941–958.</w:t>
      </w:r>
    </w:p>
    <w:p w:rsidR="00E5705F" w:rsidRDefault="001C27B9">
      <w:pPr>
        <w:spacing w:after="120" w:line="480" w:lineRule="auto"/>
        <w:jc w:val="both"/>
      </w:pPr>
      <w:r>
        <w:t>Field, A. (2018). Discovering statistics using IBM SPSS statistics (5th ed.). SAGE Publications.</w:t>
      </w:r>
    </w:p>
    <w:p w:rsidR="00E5705F" w:rsidRDefault="001C27B9">
      <w:pPr>
        <w:spacing w:after="120" w:line="480" w:lineRule="auto"/>
        <w:jc w:val="both"/>
      </w:pPr>
      <w:r>
        <w:t>Georgewill, J. W., &amp; Asagba, O. A. (2024). Principals' emotional intelligence and student academic performance in secondary schools. Journal of Educational Leadership and Policy, 11(1), 23–41.</w:t>
      </w:r>
    </w:p>
    <w:p w:rsidR="00E5705F" w:rsidRDefault="001C27B9">
      <w:pPr>
        <w:spacing w:after="120" w:line="480" w:lineRule="auto"/>
        <w:jc w:val="both"/>
      </w:pPr>
      <w:r>
        <w:t>Goleman, D. (2011). Leadership: The power of emotional intelligence. More Than Sound.</w:t>
      </w:r>
    </w:p>
    <w:p w:rsidR="00E5705F" w:rsidRDefault="001C27B9">
      <w:pPr>
        <w:spacing w:after="120" w:line="480" w:lineRule="auto"/>
        <w:jc w:val="both"/>
      </w:pPr>
      <w:r>
        <w:lastRenderedPageBreak/>
        <w:t>Gómez-Leal, R., Holzer, A. A., Bradley, C., Fernández-Berrocal, P., &amp; Patti, J. (2022). The relationship between emotional intelligence and leadership in school leaders: A systematic review. Cambridge Journal of Education, 52(1), 1–21.</w:t>
      </w:r>
    </w:p>
    <w:p w:rsidR="00E5705F" w:rsidRDefault="001C27B9">
      <w:pPr>
        <w:spacing w:after="120" w:line="480" w:lineRule="auto"/>
        <w:jc w:val="both"/>
      </w:pPr>
      <w:r>
        <w:t>Hayes, A. F. (2022). Introduction to mediation, moderation, and conditional process analysis: A regression-based approach (3rd ed.). Guilford Press.</w:t>
      </w:r>
    </w:p>
    <w:p w:rsidR="00E5705F" w:rsidRDefault="001C27B9">
      <w:pPr>
        <w:spacing w:after="120" w:line="480" w:lineRule="auto"/>
        <w:jc w:val="both"/>
      </w:pPr>
      <w:r>
        <w:t>Kerr, S., &amp; Jermier, J. M. (1978). Substitutes for leadership: Their meaning and measurement. Organizational Behavior and Human Performance, 22(3), 375–403.</w:t>
      </w:r>
    </w:p>
    <w:p w:rsidR="00E5705F" w:rsidRDefault="001C27B9">
      <w:pPr>
        <w:spacing w:after="120" w:line="480" w:lineRule="auto"/>
        <w:jc w:val="both"/>
      </w:pPr>
      <w:r>
        <w:t>Musyoki, J., Muasya, I., &amp; Oketch, O. (2021). Transformational leadership and student academic performance in public secondary schools in Makueni County, Kenya. Journal of Education and Practice, 12(5), 67–79.</w:t>
      </w:r>
    </w:p>
    <w:p w:rsidR="00E5705F" w:rsidRDefault="001C27B9">
      <w:pPr>
        <w:spacing w:after="120" w:line="480" w:lineRule="auto"/>
        <w:jc w:val="both"/>
      </w:pPr>
      <w:r>
        <w:t>Omar, M. K., Nordin, M. S., &amp; Mansor, A. N. (2018). Principals' emotional intelligence and school academic performance: Evidence from Malaysia. Educational Research and Reviews, 13(4), 140–148.</w:t>
      </w:r>
    </w:p>
    <w:p w:rsidR="00E5705F" w:rsidRDefault="001C27B9">
      <w:pPr>
        <w:spacing w:after="120" w:line="480" w:lineRule="auto"/>
        <w:jc w:val="both"/>
      </w:pPr>
      <w:r>
        <w:t>Partin, M. (2022). Principal mindfulness and teacher trust as predictors of student achievement. Journal of School Leadership, 32(1), 55–74.</w:t>
      </w:r>
    </w:p>
    <w:p w:rsidR="00E5705F" w:rsidRDefault="001C27B9">
      <w:pPr>
        <w:spacing w:after="120" w:line="480" w:lineRule="auto"/>
        <w:jc w:val="both"/>
      </w:pPr>
      <w:r>
        <w:t>Pretorius, S., &amp; Plaatjies, R. (2023). Emotional intelligence as a school leadership competency: Perspectives from secondary school principals. South African Journal of Education, 43(1), 1–11.</w:t>
      </w:r>
    </w:p>
    <w:p w:rsidR="00E5705F" w:rsidRDefault="001C27B9">
      <w:pPr>
        <w:spacing w:after="120" w:line="480" w:lineRule="auto"/>
        <w:jc w:val="both"/>
      </w:pPr>
      <w:r>
        <w:t>Rodrigues, A., &amp; Lima, J. A. (2021). Principal leadership and student outcomes: A systematic review. Educational Management Administration &amp; Leadership, 49(2), 191–216.</w:t>
      </w:r>
    </w:p>
    <w:p w:rsidR="00E5705F" w:rsidRDefault="001C27B9">
      <w:pPr>
        <w:spacing w:after="120" w:line="480" w:lineRule="auto"/>
        <w:jc w:val="both"/>
      </w:pPr>
      <w:r>
        <w:t>Sasere, O., &amp; Matashu, M. (2025). Emotional intelligence of school leaders and student outcomes: A systematic review. International Journal of Educational Management, 39(1), 1–19.</w:t>
      </w:r>
    </w:p>
    <w:p w:rsidR="00E5705F" w:rsidRDefault="001C27B9">
      <w:pPr>
        <w:spacing w:after="120" w:line="480" w:lineRule="auto"/>
        <w:jc w:val="both"/>
      </w:pPr>
      <w:r>
        <w:t>Saunders, M., Lewis, P., &amp; Thornhill, A. (2019). Research methods for business students (8th ed.). Pearson Education.</w:t>
      </w:r>
    </w:p>
    <w:p w:rsidR="00E5705F" w:rsidRDefault="001C27B9">
      <w:pPr>
        <w:spacing w:after="120" w:line="480" w:lineRule="auto"/>
        <w:jc w:val="both"/>
      </w:pPr>
      <w:r>
        <w:lastRenderedPageBreak/>
        <w:t>Tschannen-Moran, M., &amp; Gareis, C. R. (2015). Faculty trust in the principal: An essential ingredient in high-performing schools. Journal of Educational Administration, 53(1), 66–92.</w:t>
      </w:r>
    </w:p>
    <w:p w:rsidR="00E5705F" w:rsidRDefault="001C27B9">
      <w:pPr>
        <w:spacing w:after="120" w:line="480" w:lineRule="auto"/>
        <w:jc w:val="both"/>
      </w:pPr>
      <w:r>
        <w:t>Ulutaş, M. (2024). School principals' emotional intelligence: A systematic literature review. Journal of Educational Administration, 62(2), 113–136.</w:t>
      </w:r>
    </w:p>
    <w:p w:rsidR="00E5705F" w:rsidRDefault="001C27B9">
      <w:pPr>
        <w:spacing w:after="120" w:line="480" w:lineRule="auto"/>
        <w:jc w:val="both"/>
      </w:pPr>
      <w:r>
        <w:t>Waweru, S., Kimani, E., &amp; Mugo, J. (2020). Principals' emotional intelligence and teachers' organisational commitment in Kenyan secondary schools. Journal of Education and Practice, 11(18), 49–57.</w:t>
      </w:r>
    </w:p>
    <w:p w:rsidR="00E5705F" w:rsidRDefault="001C27B9">
      <w:pPr>
        <w:spacing w:after="120" w:line="480" w:lineRule="auto"/>
        <w:jc w:val="both"/>
      </w:pPr>
      <w:r>
        <w:t>Wenger, E. (1998). Communities of practice: Learning, meaning, and identity. Cambridge University Press.</w:t>
      </w:r>
    </w:p>
    <w:sectPr w:rsidR="00E5705F">
      <w:footerReference w:type="default" r:id="rId7"/>
      <w:pgSz w:w="12240" w:h="15840"/>
      <w:pgMar w:top="1440" w:right="108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322" w:rsidRDefault="00C75322" w:rsidP="001C27B9">
      <w:r>
        <w:separator/>
      </w:r>
    </w:p>
  </w:endnote>
  <w:endnote w:type="continuationSeparator" w:id="0">
    <w:p w:rsidR="00C75322" w:rsidRDefault="00C75322" w:rsidP="001C2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5296980"/>
      <w:docPartObj>
        <w:docPartGallery w:val="Page Numbers (Bottom of Page)"/>
        <w:docPartUnique/>
      </w:docPartObj>
    </w:sdtPr>
    <w:sdtEndPr>
      <w:rPr>
        <w:noProof/>
      </w:rPr>
    </w:sdtEndPr>
    <w:sdtContent>
      <w:p w:rsidR="001C27B9" w:rsidRDefault="001C27B9">
        <w:pPr>
          <w:pStyle w:val="Footer"/>
          <w:jc w:val="center"/>
        </w:pPr>
        <w:r>
          <w:fldChar w:fldCharType="begin"/>
        </w:r>
        <w:r>
          <w:instrText xml:space="preserve"> PAGE   \* MERGEFORMAT </w:instrText>
        </w:r>
        <w:r>
          <w:fldChar w:fldCharType="separate"/>
        </w:r>
        <w:r w:rsidR="00A77444">
          <w:rPr>
            <w:noProof/>
          </w:rPr>
          <w:t>1</w:t>
        </w:r>
        <w:r>
          <w:rPr>
            <w:noProof/>
          </w:rPr>
          <w:fldChar w:fldCharType="end"/>
        </w:r>
      </w:p>
    </w:sdtContent>
  </w:sdt>
  <w:p w:rsidR="001C27B9" w:rsidRDefault="001C27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322" w:rsidRDefault="00C75322" w:rsidP="001C27B9">
      <w:r>
        <w:separator/>
      </w:r>
    </w:p>
  </w:footnote>
  <w:footnote w:type="continuationSeparator" w:id="0">
    <w:p w:rsidR="00C75322" w:rsidRDefault="00C75322" w:rsidP="001C27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B13303"/>
    <w:multiLevelType w:val="hybridMultilevel"/>
    <w:tmpl w:val="62A4B7C4"/>
    <w:lvl w:ilvl="0" w:tplc="716EE882">
      <w:start w:val="1"/>
      <w:numFmt w:val="decimal"/>
      <w:lvlText w:val="%1."/>
      <w:lvlJc w:val="left"/>
      <w:pPr>
        <w:ind w:left="720" w:hanging="360"/>
      </w:pPr>
    </w:lvl>
    <w:lvl w:ilvl="1" w:tplc="7E2CDE70">
      <w:numFmt w:val="decimal"/>
      <w:lvlText w:val=""/>
      <w:lvlJc w:val="left"/>
    </w:lvl>
    <w:lvl w:ilvl="2" w:tplc="172AEEF4">
      <w:numFmt w:val="decimal"/>
      <w:lvlText w:val=""/>
      <w:lvlJc w:val="left"/>
    </w:lvl>
    <w:lvl w:ilvl="3" w:tplc="C2E212A4">
      <w:numFmt w:val="decimal"/>
      <w:lvlText w:val=""/>
      <w:lvlJc w:val="left"/>
    </w:lvl>
    <w:lvl w:ilvl="4" w:tplc="9A38FBF0">
      <w:numFmt w:val="decimal"/>
      <w:lvlText w:val=""/>
      <w:lvlJc w:val="left"/>
    </w:lvl>
    <w:lvl w:ilvl="5" w:tplc="B9BA9DA8">
      <w:numFmt w:val="decimal"/>
      <w:lvlText w:val=""/>
      <w:lvlJc w:val="left"/>
    </w:lvl>
    <w:lvl w:ilvl="6" w:tplc="A32413A0">
      <w:numFmt w:val="decimal"/>
      <w:lvlText w:val=""/>
      <w:lvlJc w:val="left"/>
    </w:lvl>
    <w:lvl w:ilvl="7" w:tplc="6670533A">
      <w:numFmt w:val="decimal"/>
      <w:lvlText w:val=""/>
      <w:lvlJc w:val="left"/>
    </w:lvl>
    <w:lvl w:ilvl="8" w:tplc="375ADCCC">
      <w:numFmt w:val="decimal"/>
      <w:lvlText w:val=""/>
      <w:lvlJc w:val="left"/>
    </w:lvl>
  </w:abstractNum>
  <w:abstractNum w:abstractNumId="1">
    <w:nsid w:val="6B237026"/>
    <w:multiLevelType w:val="hybridMultilevel"/>
    <w:tmpl w:val="71207966"/>
    <w:lvl w:ilvl="0" w:tplc="B748E3CC">
      <w:start w:val="1"/>
      <w:numFmt w:val="bullet"/>
      <w:lvlText w:val="●"/>
      <w:lvlJc w:val="left"/>
      <w:pPr>
        <w:ind w:left="720" w:hanging="360"/>
      </w:pPr>
    </w:lvl>
    <w:lvl w:ilvl="1" w:tplc="963CF402">
      <w:start w:val="1"/>
      <w:numFmt w:val="bullet"/>
      <w:lvlText w:val="○"/>
      <w:lvlJc w:val="left"/>
      <w:pPr>
        <w:ind w:left="1440" w:hanging="360"/>
      </w:pPr>
    </w:lvl>
    <w:lvl w:ilvl="2" w:tplc="A48C0AF4">
      <w:start w:val="1"/>
      <w:numFmt w:val="bullet"/>
      <w:lvlText w:val="■"/>
      <w:lvlJc w:val="left"/>
      <w:pPr>
        <w:ind w:left="2160" w:hanging="360"/>
      </w:pPr>
    </w:lvl>
    <w:lvl w:ilvl="3" w:tplc="8B0EFFF6">
      <w:start w:val="1"/>
      <w:numFmt w:val="bullet"/>
      <w:lvlText w:val="●"/>
      <w:lvlJc w:val="left"/>
      <w:pPr>
        <w:ind w:left="2880" w:hanging="360"/>
      </w:pPr>
    </w:lvl>
    <w:lvl w:ilvl="4" w:tplc="2D2077AE">
      <w:start w:val="1"/>
      <w:numFmt w:val="bullet"/>
      <w:lvlText w:val="○"/>
      <w:lvlJc w:val="left"/>
      <w:pPr>
        <w:ind w:left="3600" w:hanging="360"/>
      </w:pPr>
    </w:lvl>
    <w:lvl w:ilvl="5" w:tplc="CADCDBC0">
      <w:start w:val="1"/>
      <w:numFmt w:val="bullet"/>
      <w:lvlText w:val="■"/>
      <w:lvlJc w:val="left"/>
      <w:pPr>
        <w:ind w:left="4320" w:hanging="360"/>
      </w:pPr>
    </w:lvl>
    <w:lvl w:ilvl="6" w:tplc="EE50204A">
      <w:start w:val="1"/>
      <w:numFmt w:val="bullet"/>
      <w:lvlText w:val="●"/>
      <w:lvlJc w:val="left"/>
      <w:pPr>
        <w:ind w:left="5040" w:hanging="360"/>
      </w:pPr>
    </w:lvl>
    <w:lvl w:ilvl="7" w:tplc="F962C2D8">
      <w:start w:val="1"/>
      <w:numFmt w:val="bullet"/>
      <w:lvlText w:val="●"/>
      <w:lvlJc w:val="left"/>
      <w:pPr>
        <w:ind w:left="5760" w:hanging="360"/>
      </w:pPr>
    </w:lvl>
    <w:lvl w:ilvl="8" w:tplc="8A80F486">
      <w:start w:val="1"/>
      <w:numFmt w:val="bullet"/>
      <w:lvlText w:val="●"/>
      <w:lvlJc w:val="left"/>
      <w:pPr>
        <w:ind w:left="6480" w:hanging="360"/>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05F"/>
    <w:rsid w:val="001C27B9"/>
    <w:rsid w:val="002224A1"/>
    <w:rsid w:val="003A3614"/>
    <w:rsid w:val="00565056"/>
    <w:rsid w:val="008355BE"/>
    <w:rsid w:val="00874BE2"/>
    <w:rsid w:val="00A77444"/>
    <w:rsid w:val="00C75322"/>
    <w:rsid w:val="00E57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27A770-04D9-478A-AB0E-906D04702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1C27B9"/>
    <w:pPr>
      <w:tabs>
        <w:tab w:val="center" w:pos="4680"/>
        <w:tab w:val="right" w:pos="9360"/>
      </w:tabs>
    </w:pPr>
  </w:style>
  <w:style w:type="character" w:customStyle="1" w:styleId="HeaderChar">
    <w:name w:val="Header Char"/>
    <w:basedOn w:val="DefaultParagraphFont"/>
    <w:link w:val="Header"/>
    <w:uiPriority w:val="99"/>
    <w:rsid w:val="001C27B9"/>
  </w:style>
  <w:style w:type="paragraph" w:styleId="Footer">
    <w:name w:val="footer"/>
    <w:basedOn w:val="Normal"/>
    <w:link w:val="FooterChar"/>
    <w:uiPriority w:val="99"/>
    <w:unhideWhenUsed/>
    <w:rsid w:val="001C27B9"/>
    <w:pPr>
      <w:tabs>
        <w:tab w:val="center" w:pos="4680"/>
        <w:tab w:val="right" w:pos="9360"/>
      </w:tabs>
    </w:pPr>
  </w:style>
  <w:style w:type="character" w:customStyle="1" w:styleId="FooterChar">
    <w:name w:val="Footer Char"/>
    <w:basedOn w:val="DefaultParagraphFont"/>
    <w:link w:val="Footer"/>
    <w:uiPriority w:val="99"/>
    <w:rsid w:val="001C2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5214</Words>
  <Characters>29720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2</cp:revision>
  <dcterms:created xsi:type="dcterms:W3CDTF">2026-06-28T12:55:00Z</dcterms:created>
  <dcterms:modified xsi:type="dcterms:W3CDTF">2026-06-28T12:55:00Z</dcterms:modified>
</cp:coreProperties>
</file>