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18CA" w14:textId="1D224C5A" w:rsidR="002E5015" w:rsidRPr="008B05C1" w:rsidRDefault="00174CB8" w:rsidP="00DF2F75">
      <w:pPr>
        <w:rPr>
          <w:rFonts w:ascii="Times New Roman" w:hAnsi="Times New Roman" w:cs="Times New Roman"/>
          <w:b/>
          <w:bCs/>
          <w:sz w:val="28"/>
          <w:szCs w:val="24"/>
        </w:rPr>
      </w:pPr>
      <w:r w:rsidRPr="008B05C1">
        <w:rPr>
          <w:rFonts w:ascii="Times New Roman" w:hAnsi="Times New Roman" w:cs="Times New Roman"/>
          <w:b/>
          <w:bCs/>
          <w:sz w:val="28"/>
          <w:szCs w:val="24"/>
        </w:rPr>
        <w:t xml:space="preserve">     </w:t>
      </w:r>
      <w:r w:rsidR="00DF2F75" w:rsidRPr="008B05C1">
        <w:rPr>
          <w:rFonts w:ascii="Times New Roman" w:hAnsi="Times New Roman" w:cs="Times New Roman"/>
          <w:b/>
          <w:bCs/>
          <w:sz w:val="28"/>
          <w:szCs w:val="24"/>
        </w:rPr>
        <w:t>A</w:t>
      </w:r>
      <w:r w:rsidR="00964E50" w:rsidRPr="008B05C1">
        <w:rPr>
          <w:rFonts w:ascii="Times New Roman" w:hAnsi="Times New Roman" w:cs="Times New Roman"/>
          <w:b/>
          <w:bCs/>
          <w:sz w:val="28"/>
          <w:szCs w:val="24"/>
        </w:rPr>
        <w:t xml:space="preserve"> REVIEW ON </w:t>
      </w:r>
      <w:proofErr w:type="spellStart"/>
      <w:r w:rsidRPr="008B05C1">
        <w:rPr>
          <w:rStyle w:val="Emphasis"/>
          <w:rFonts w:ascii="Times New Roman" w:hAnsi="Times New Roman" w:cs="Times New Roman"/>
          <w:b/>
          <w:sz w:val="28"/>
          <w:szCs w:val="24"/>
        </w:rPr>
        <w:t>Aristolochia</w:t>
      </w:r>
      <w:proofErr w:type="spellEnd"/>
      <w:r w:rsidRPr="008B05C1">
        <w:rPr>
          <w:rStyle w:val="Emphasis"/>
          <w:rFonts w:ascii="Times New Roman" w:hAnsi="Times New Roman" w:cs="Times New Roman"/>
          <w:b/>
          <w:sz w:val="28"/>
          <w:szCs w:val="24"/>
        </w:rPr>
        <w:t xml:space="preserve"> </w:t>
      </w:r>
      <w:proofErr w:type="spellStart"/>
      <w:r w:rsidRPr="008B05C1">
        <w:rPr>
          <w:rStyle w:val="Emphasis"/>
          <w:rFonts w:ascii="Times New Roman" w:hAnsi="Times New Roman" w:cs="Times New Roman"/>
          <w:b/>
          <w:sz w:val="28"/>
          <w:szCs w:val="24"/>
        </w:rPr>
        <w:t>bracteolata</w:t>
      </w:r>
      <w:proofErr w:type="spellEnd"/>
      <w:r w:rsidRPr="008B05C1">
        <w:rPr>
          <w:rFonts w:ascii="Times New Roman" w:hAnsi="Times New Roman" w:cs="Times New Roman"/>
          <w:b/>
          <w:bCs/>
          <w:sz w:val="32"/>
          <w:szCs w:val="24"/>
        </w:rPr>
        <w:t xml:space="preserve"> </w:t>
      </w:r>
      <w:r w:rsidR="00ED52C1" w:rsidRPr="008B05C1">
        <w:rPr>
          <w:rFonts w:ascii="Times New Roman" w:hAnsi="Times New Roman" w:cs="Times New Roman"/>
          <w:b/>
          <w:bCs/>
          <w:sz w:val="28"/>
          <w:szCs w:val="24"/>
        </w:rPr>
        <w:t>FOR MANAGEMENT</w:t>
      </w:r>
      <w:r w:rsidR="00964E50" w:rsidRPr="008B05C1">
        <w:rPr>
          <w:rFonts w:ascii="Times New Roman" w:hAnsi="Times New Roman" w:cs="Times New Roman"/>
          <w:b/>
          <w:bCs/>
          <w:sz w:val="28"/>
          <w:szCs w:val="24"/>
        </w:rPr>
        <w:t xml:space="preserve"> OF</w:t>
      </w:r>
      <w:r w:rsidR="00C57CE6" w:rsidRPr="008B05C1">
        <w:rPr>
          <w:rFonts w:ascii="Times New Roman" w:hAnsi="Times New Roman" w:cs="Times New Roman"/>
          <w:b/>
          <w:bCs/>
          <w:sz w:val="28"/>
          <w:szCs w:val="24"/>
        </w:rPr>
        <w:t xml:space="preserve"> </w:t>
      </w:r>
      <w:r w:rsidRPr="008B05C1">
        <w:rPr>
          <w:rFonts w:ascii="Times New Roman" w:hAnsi="Times New Roman" w:cs="Times New Roman"/>
          <w:b/>
          <w:bCs/>
          <w:sz w:val="28"/>
          <w:szCs w:val="24"/>
        </w:rPr>
        <w:t xml:space="preserve">  </w:t>
      </w:r>
      <w:r w:rsidRPr="008B05C1">
        <w:rPr>
          <w:rFonts w:ascii="Times New Roman" w:hAnsi="Times New Roman" w:cs="Times New Roman"/>
          <w:b/>
          <w:bCs/>
          <w:sz w:val="28"/>
          <w:szCs w:val="24"/>
        </w:rPr>
        <w:tab/>
      </w:r>
      <w:r w:rsidRPr="008B05C1">
        <w:rPr>
          <w:rFonts w:ascii="Times New Roman" w:hAnsi="Times New Roman" w:cs="Times New Roman"/>
          <w:b/>
          <w:bCs/>
          <w:sz w:val="28"/>
          <w:szCs w:val="24"/>
        </w:rPr>
        <w:tab/>
      </w:r>
      <w:r w:rsidRPr="008B05C1">
        <w:rPr>
          <w:rFonts w:ascii="Times New Roman" w:hAnsi="Times New Roman" w:cs="Times New Roman"/>
          <w:b/>
          <w:bCs/>
          <w:sz w:val="28"/>
          <w:szCs w:val="24"/>
        </w:rPr>
        <w:tab/>
        <w:t xml:space="preserve">       </w:t>
      </w:r>
      <w:r w:rsidR="00ED52C1" w:rsidRPr="008B05C1">
        <w:rPr>
          <w:rFonts w:ascii="Times New Roman" w:hAnsi="Times New Roman" w:cs="Times New Roman"/>
          <w:b/>
          <w:bCs/>
          <w:sz w:val="28"/>
          <w:szCs w:val="24"/>
        </w:rPr>
        <w:t xml:space="preserve">LICHENIFICATION </w:t>
      </w:r>
      <w:r w:rsidR="005D486E">
        <w:rPr>
          <w:rFonts w:ascii="Times New Roman" w:hAnsi="Times New Roman" w:cs="Times New Roman"/>
          <w:b/>
          <w:bCs/>
          <w:sz w:val="28"/>
          <w:szCs w:val="24"/>
        </w:rPr>
        <w:t>(</w:t>
      </w:r>
      <w:r w:rsidR="00ED52C1" w:rsidRPr="008B05C1">
        <w:rPr>
          <w:rFonts w:ascii="Times New Roman" w:hAnsi="Times New Roman" w:cs="Times New Roman"/>
          <w:b/>
          <w:bCs/>
          <w:sz w:val="28"/>
          <w:szCs w:val="24"/>
        </w:rPr>
        <w:t>PANDRI</w:t>
      </w:r>
      <w:r w:rsidR="00964E50" w:rsidRPr="008B05C1">
        <w:rPr>
          <w:rFonts w:ascii="Times New Roman" w:hAnsi="Times New Roman" w:cs="Times New Roman"/>
          <w:b/>
          <w:bCs/>
          <w:sz w:val="28"/>
          <w:szCs w:val="24"/>
        </w:rPr>
        <w:t xml:space="preserve"> THOL </w:t>
      </w:r>
      <w:r w:rsidR="00ED52C1" w:rsidRPr="008B05C1">
        <w:rPr>
          <w:rFonts w:ascii="Times New Roman" w:hAnsi="Times New Roman" w:cs="Times New Roman"/>
          <w:b/>
          <w:bCs/>
          <w:sz w:val="28"/>
          <w:szCs w:val="24"/>
        </w:rPr>
        <w:t>KUTTAM</w:t>
      </w:r>
      <w:r w:rsidR="005D486E">
        <w:rPr>
          <w:rFonts w:ascii="Times New Roman" w:hAnsi="Times New Roman" w:cs="Times New Roman"/>
          <w:b/>
          <w:bCs/>
          <w:sz w:val="28"/>
          <w:szCs w:val="24"/>
        </w:rPr>
        <w:t>)</w:t>
      </w:r>
    </w:p>
    <w:p w14:paraId="404EC65D" w14:textId="1F203FB6" w:rsidR="00964E50" w:rsidRPr="007970C3" w:rsidRDefault="00C6657F" w:rsidP="002E5015">
      <w:pPr>
        <w:rPr>
          <w:rFonts w:ascii="Times New Roman" w:hAnsi="Times New Roman" w:cs="Times New Roman"/>
          <w:b/>
          <w:bCs/>
          <w:sz w:val="24"/>
          <w:szCs w:val="24"/>
          <w:vertAlign w:val="superscript"/>
        </w:rPr>
      </w:pPr>
      <w:r w:rsidRPr="00A30A02">
        <w:rPr>
          <w:rFonts w:ascii="Times New Roman" w:hAnsi="Times New Roman" w:cs="Times New Roman"/>
          <w:b/>
          <w:bCs/>
          <w:sz w:val="24"/>
          <w:szCs w:val="24"/>
        </w:rPr>
        <w:t xml:space="preserve">     Venkatesh T</w:t>
      </w:r>
      <w:r w:rsidRPr="00A30A02">
        <w:rPr>
          <w:rFonts w:ascii="Times New Roman" w:hAnsi="Times New Roman" w:cs="Times New Roman"/>
          <w:b/>
          <w:bCs/>
          <w:sz w:val="24"/>
          <w:szCs w:val="24"/>
          <w:vertAlign w:val="superscript"/>
        </w:rPr>
        <w:t>1</w:t>
      </w:r>
      <w:r w:rsidR="008B05C1">
        <w:rPr>
          <w:rFonts w:ascii="Times New Roman" w:hAnsi="Times New Roman" w:cs="Times New Roman"/>
          <w:b/>
          <w:bCs/>
          <w:sz w:val="24"/>
          <w:szCs w:val="24"/>
        </w:rPr>
        <w:t xml:space="preserve">, </w:t>
      </w:r>
      <w:r w:rsidRPr="00A30A02">
        <w:rPr>
          <w:rFonts w:ascii="Times New Roman" w:hAnsi="Times New Roman" w:cs="Times New Roman"/>
          <w:b/>
          <w:bCs/>
          <w:sz w:val="24"/>
          <w:szCs w:val="24"/>
        </w:rPr>
        <w:t xml:space="preserve">Sanjai </w:t>
      </w:r>
      <w:proofErr w:type="spellStart"/>
      <w:r w:rsidRPr="00A30A02">
        <w:rPr>
          <w:rFonts w:ascii="Times New Roman" w:hAnsi="Times New Roman" w:cs="Times New Roman"/>
          <w:b/>
          <w:bCs/>
          <w:sz w:val="24"/>
          <w:szCs w:val="24"/>
        </w:rPr>
        <w:t>kaanth</w:t>
      </w:r>
      <w:proofErr w:type="spellEnd"/>
      <w:r w:rsidRPr="00A30A02">
        <w:rPr>
          <w:rFonts w:ascii="Times New Roman" w:hAnsi="Times New Roman" w:cs="Times New Roman"/>
          <w:b/>
          <w:bCs/>
          <w:sz w:val="24"/>
          <w:szCs w:val="24"/>
        </w:rPr>
        <w:t xml:space="preserve"> </w:t>
      </w:r>
      <w:r w:rsidR="00950EDD">
        <w:rPr>
          <w:rFonts w:ascii="Times New Roman" w:hAnsi="Times New Roman" w:cs="Times New Roman"/>
          <w:b/>
          <w:bCs/>
          <w:sz w:val="24"/>
          <w:szCs w:val="24"/>
        </w:rPr>
        <w:t>B</w:t>
      </w:r>
      <w:r w:rsidR="007970C3">
        <w:rPr>
          <w:rFonts w:ascii="Times New Roman" w:hAnsi="Times New Roman" w:cs="Times New Roman"/>
          <w:b/>
          <w:bCs/>
          <w:sz w:val="24"/>
          <w:szCs w:val="24"/>
          <w:vertAlign w:val="superscript"/>
        </w:rPr>
        <w:t>2</w:t>
      </w:r>
      <w:r w:rsidRPr="00A30A02">
        <w:rPr>
          <w:rFonts w:ascii="Times New Roman" w:hAnsi="Times New Roman" w:cs="Times New Roman"/>
          <w:b/>
          <w:bCs/>
          <w:sz w:val="24"/>
          <w:szCs w:val="24"/>
        </w:rPr>
        <w:t xml:space="preserve">, </w:t>
      </w:r>
      <w:proofErr w:type="spellStart"/>
      <w:r w:rsidRPr="00A30A02">
        <w:rPr>
          <w:rFonts w:ascii="Times New Roman" w:hAnsi="Times New Roman" w:cs="Times New Roman"/>
          <w:b/>
          <w:bCs/>
          <w:sz w:val="24"/>
          <w:szCs w:val="24"/>
        </w:rPr>
        <w:t>Thirumalaivasan</w:t>
      </w:r>
      <w:proofErr w:type="spellEnd"/>
      <w:r w:rsidRPr="00A30A02">
        <w:rPr>
          <w:rFonts w:ascii="Times New Roman" w:hAnsi="Times New Roman" w:cs="Times New Roman"/>
          <w:b/>
          <w:bCs/>
          <w:sz w:val="24"/>
          <w:szCs w:val="24"/>
        </w:rPr>
        <w:t xml:space="preserve"> M</w:t>
      </w:r>
      <w:proofErr w:type="gramStart"/>
      <w:r w:rsidR="007970C3">
        <w:rPr>
          <w:rFonts w:ascii="Times New Roman" w:hAnsi="Times New Roman" w:cs="Times New Roman"/>
          <w:b/>
          <w:bCs/>
          <w:sz w:val="24"/>
          <w:szCs w:val="24"/>
          <w:vertAlign w:val="superscript"/>
        </w:rPr>
        <w:t>3</w:t>
      </w:r>
      <w:r w:rsidR="008B05C1">
        <w:rPr>
          <w:rFonts w:ascii="Times New Roman" w:hAnsi="Times New Roman" w:cs="Times New Roman"/>
          <w:b/>
          <w:bCs/>
          <w:sz w:val="24"/>
          <w:szCs w:val="24"/>
          <w:vertAlign w:val="superscript"/>
        </w:rPr>
        <w:t xml:space="preserve"> </w:t>
      </w:r>
      <w:r w:rsidR="008B05C1">
        <w:rPr>
          <w:rFonts w:ascii="Times New Roman" w:hAnsi="Times New Roman" w:cs="Times New Roman"/>
          <w:b/>
          <w:bCs/>
          <w:sz w:val="24"/>
          <w:szCs w:val="24"/>
        </w:rPr>
        <w:t>,</w:t>
      </w:r>
      <w:proofErr w:type="gramEnd"/>
      <w:r w:rsidR="008B05C1">
        <w:rPr>
          <w:rFonts w:ascii="Times New Roman" w:hAnsi="Times New Roman" w:cs="Times New Roman"/>
          <w:b/>
          <w:bCs/>
          <w:sz w:val="24"/>
          <w:szCs w:val="24"/>
        </w:rPr>
        <w:t xml:space="preserve"> S</w:t>
      </w:r>
      <w:r w:rsidR="007970C3">
        <w:rPr>
          <w:rFonts w:ascii="Times New Roman" w:hAnsi="Times New Roman" w:cs="Times New Roman"/>
          <w:b/>
          <w:bCs/>
          <w:sz w:val="24"/>
          <w:szCs w:val="24"/>
        </w:rPr>
        <w:t>uganya C</w:t>
      </w:r>
      <w:r w:rsidR="007970C3">
        <w:rPr>
          <w:rFonts w:ascii="Times New Roman" w:hAnsi="Times New Roman" w:cs="Times New Roman"/>
          <w:b/>
          <w:bCs/>
          <w:sz w:val="24"/>
          <w:szCs w:val="24"/>
          <w:vertAlign w:val="superscript"/>
        </w:rPr>
        <w:t>4</w:t>
      </w:r>
    </w:p>
    <w:p w14:paraId="291CB47B" w14:textId="6308B870" w:rsidR="00ED75EC" w:rsidRPr="00ED75EC" w:rsidRDefault="00ED75EC" w:rsidP="00ED75EC">
      <w:pPr>
        <w:rPr>
          <w:rFonts w:ascii="Times New Roman" w:hAnsi="Times New Roman" w:cs="Times New Roman"/>
          <w:sz w:val="24"/>
          <w:szCs w:val="24"/>
        </w:rPr>
      </w:pPr>
      <w:r w:rsidRPr="00ED75EC">
        <w:rPr>
          <w:rFonts w:ascii="Times New Roman" w:hAnsi="Times New Roman" w:cs="Times New Roman"/>
          <w:sz w:val="24"/>
          <w:szCs w:val="24"/>
          <w:vertAlign w:val="superscript"/>
        </w:rPr>
        <w:t xml:space="preserve">1 </w:t>
      </w:r>
      <w:r w:rsidRPr="00ED75EC">
        <w:rPr>
          <w:rFonts w:ascii="Times New Roman" w:hAnsi="Times New Roman" w:cs="Times New Roman"/>
          <w:sz w:val="24"/>
          <w:szCs w:val="24"/>
        </w:rPr>
        <w:t xml:space="preserve">UG scholar, Nandha Siddha </w:t>
      </w:r>
      <w:r w:rsidR="005E2AC0">
        <w:rPr>
          <w:rFonts w:ascii="Times New Roman" w:hAnsi="Times New Roman" w:cs="Times New Roman"/>
          <w:sz w:val="24"/>
          <w:szCs w:val="24"/>
        </w:rPr>
        <w:t>M</w:t>
      </w:r>
      <w:r w:rsidRPr="00ED75EC">
        <w:rPr>
          <w:rFonts w:ascii="Times New Roman" w:hAnsi="Times New Roman" w:cs="Times New Roman"/>
          <w:sz w:val="24"/>
          <w:szCs w:val="24"/>
        </w:rPr>
        <w:t>edical College and Hospital, Erode -52.</w:t>
      </w:r>
    </w:p>
    <w:p w14:paraId="4D448C3A" w14:textId="2CA6F7DF" w:rsidR="00ED75EC" w:rsidRPr="00ED75EC" w:rsidRDefault="00ED75EC" w:rsidP="00ED75EC">
      <w:pPr>
        <w:rPr>
          <w:rFonts w:ascii="Times New Roman" w:hAnsi="Times New Roman" w:cs="Times New Roman"/>
          <w:sz w:val="24"/>
          <w:szCs w:val="24"/>
        </w:rPr>
      </w:pPr>
      <w:r w:rsidRPr="00ED75EC">
        <w:rPr>
          <w:rFonts w:ascii="Times New Roman" w:hAnsi="Times New Roman" w:cs="Times New Roman"/>
          <w:sz w:val="24"/>
          <w:szCs w:val="24"/>
          <w:vertAlign w:val="superscript"/>
        </w:rPr>
        <w:t xml:space="preserve">2 </w:t>
      </w:r>
      <w:r w:rsidRPr="00ED75EC">
        <w:rPr>
          <w:rFonts w:ascii="Times New Roman" w:hAnsi="Times New Roman" w:cs="Times New Roman"/>
          <w:sz w:val="24"/>
          <w:szCs w:val="24"/>
        </w:rPr>
        <w:t xml:space="preserve">UG scholar, Nandha Siddha </w:t>
      </w:r>
      <w:r w:rsidR="005E2AC0">
        <w:rPr>
          <w:rFonts w:ascii="Times New Roman" w:hAnsi="Times New Roman" w:cs="Times New Roman"/>
          <w:sz w:val="24"/>
          <w:szCs w:val="24"/>
        </w:rPr>
        <w:t>M</w:t>
      </w:r>
      <w:r w:rsidRPr="00ED75EC">
        <w:rPr>
          <w:rFonts w:ascii="Times New Roman" w:hAnsi="Times New Roman" w:cs="Times New Roman"/>
          <w:sz w:val="24"/>
          <w:szCs w:val="24"/>
        </w:rPr>
        <w:t>edical College and Hospital, Erode -52.</w:t>
      </w:r>
    </w:p>
    <w:p w14:paraId="59C47A17" w14:textId="719358E3" w:rsidR="00ED75EC" w:rsidRPr="00ED75EC" w:rsidRDefault="00ED75EC" w:rsidP="00ED75EC">
      <w:pPr>
        <w:rPr>
          <w:rFonts w:ascii="Times New Roman" w:hAnsi="Times New Roman" w:cs="Times New Roman"/>
          <w:sz w:val="24"/>
          <w:szCs w:val="24"/>
        </w:rPr>
      </w:pPr>
      <w:r w:rsidRPr="00ED75EC">
        <w:rPr>
          <w:rFonts w:ascii="Times New Roman" w:hAnsi="Times New Roman" w:cs="Times New Roman"/>
          <w:sz w:val="24"/>
          <w:szCs w:val="24"/>
          <w:vertAlign w:val="superscript"/>
        </w:rPr>
        <w:t xml:space="preserve">3 </w:t>
      </w:r>
      <w:r w:rsidRPr="00ED75EC">
        <w:rPr>
          <w:rFonts w:ascii="Times New Roman" w:hAnsi="Times New Roman" w:cs="Times New Roman"/>
          <w:sz w:val="24"/>
          <w:szCs w:val="24"/>
        </w:rPr>
        <w:t xml:space="preserve">UG scholar, Nandha Siddha </w:t>
      </w:r>
      <w:r w:rsidR="005E2AC0">
        <w:rPr>
          <w:rFonts w:ascii="Times New Roman" w:hAnsi="Times New Roman" w:cs="Times New Roman"/>
          <w:sz w:val="24"/>
          <w:szCs w:val="24"/>
        </w:rPr>
        <w:t>M</w:t>
      </w:r>
      <w:r w:rsidRPr="00ED75EC">
        <w:rPr>
          <w:rFonts w:ascii="Times New Roman" w:hAnsi="Times New Roman" w:cs="Times New Roman"/>
          <w:sz w:val="24"/>
          <w:szCs w:val="24"/>
        </w:rPr>
        <w:t>edical College and Hospital, Erode -52.</w:t>
      </w:r>
    </w:p>
    <w:p w14:paraId="618CA935" w14:textId="77777777" w:rsidR="00ED75EC" w:rsidRPr="00ED75EC" w:rsidRDefault="00ED75EC" w:rsidP="00ED75EC">
      <w:pPr>
        <w:rPr>
          <w:rFonts w:ascii="Times New Roman" w:hAnsi="Times New Roman" w:cs="Times New Roman"/>
          <w:sz w:val="24"/>
          <w:szCs w:val="24"/>
        </w:rPr>
      </w:pPr>
      <w:r w:rsidRPr="00ED75EC">
        <w:rPr>
          <w:rFonts w:ascii="Times New Roman" w:hAnsi="Times New Roman" w:cs="Times New Roman"/>
          <w:sz w:val="24"/>
          <w:szCs w:val="24"/>
          <w:vertAlign w:val="superscript"/>
        </w:rPr>
        <w:t>4</w:t>
      </w:r>
      <w:r w:rsidRPr="00ED75EC">
        <w:rPr>
          <w:rFonts w:ascii="Times New Roman" w:hAnsi="Times New Roman" w:cs="Times New Roman"/>
          <w:sz w:val="24"/>
          <w:szCs w:val="24"/>
        </w:rPr>
        <w:t xml:space="preserve"> Guide, Assistant professor, Department of Research Methodology, Nandha Siddha Medical College and Hospital, Erode – 52.</w:t>
      </w:r>
    </w:p>
    <w:p w14:paraId="6C4442D3" w14:textId="77777777" w:rsidR="00964E50" w:rsidRPr="008600A5" w:rsidRDefault="00ED75EC" w:rsidP="008600A5">
      <w:pPr>
        <w:pStyle w:val="NormalWeb"/>
        <w:ind w:left="720"/>
      </w:pPr>
      <w:r w:rsidRPr="00ED75EC">
        <w:t xml:space="preserve">                        Corresponding </w:t>
      </w:r>
      <w:r w:rsidR="00114203">
        <w:t>Author mail id: venkatven1210@gmail.com</w:t>
      </w:r>
    </w:p>
    <w:p w14:paraId="11C47A10" w14:textId="77777777" w:rsidR="002E5015" w:rsidRPr="00A30A02" w:rsidRDefault="002E5015" w:rsidP="002E5015">
      <w:pPr>
        <w:rPr>
          <w:rFonts w:ascii="Times New Roman" w:hAnsi="Times New Roman" w:cs="Times New Roman"/>
          <w:b/>
          <w:bCs/>
          <w:sz w:val="24"/>
          <w:szCs w:val="24"/>
        </w:rPr>
      </w:pPr>
      <w:r w:rsidRPr="00174CB8">
        <w:rPr>
          <w:rFonts w:ascii="Times New Roman" w:hAnsi="Times New Roman" w:cs="Times New Roman"/>
          <w:b/>
          <w:bCs/>
          <w:sz w:val="28"/>
          <w:szCs w:val="24"/>
        </w:rPr>
        <w:t>ABSTRACT</w:t>
      </w:r>
      <w:r w:rsidRPr="00A30A02">
        <w:rPr>
          <w:rFonts w:ascii="Times New Roman" w:hAnsi="Times New Roman" w:cs="Times New Roman"/>
          <w:b/>
          <w:bCs/>
          <w:sz w:val="24"/>
          <w:szCs w:val="24"/>
        </w:rPr>
        <w:t>:</w:t>
      </w:r>
    </w:p>
    <w:p w14:paraId="398B7062" w14:textId="77777777" w:rsidR="00C6657F" w:rsidRPr="008600A5" w:rsidRDefault="00830707" w:rsidP="002E5015">
      <w:pPr>
        <w:rPr>
          <w:rFonts w:ascii="Times New Roman" w:hAnsi="Times New Roman" w:cs="Times New Roman"/>
          <w:sz w:val="24"/>
          <w:szCs w:val="24"/>
        </w:rPr>
      </w:pPr>
      <w:r w:rsidRPr="00A30A02">
        <w:rPr>
          <w:rFonts w:ascii="Times New Roman" w:hAnsi="Times New Roman" w:cs="Times New Roman"/>
          <w:sz w:val="24"/>
          <w:szCs w:val="24"/>
        </w:rPr>
        <w:t xml:space="preserve">Lichenification is a chronic dermatological condition characterized by epidermal hyperkeratosis, persistent pruritus, and skin thickening, commonly resulting from prolonged scratching and inflammation. </w:t>
      </w:r>
      <w:r w:rsidRPr="00A30A02">
        <w:rPr>
          <w:rStyle w:val="Emphasis"/>
          <w:rFonts w:ascii="Times New Roman" w:hAnsi="Times New Roman" w:cs="Times New Roman"/>
          <w:sz w:val="24"/>
          <w:szCs w:val="24"/>
        </w:rPr>
        <w:t>Aristolochia bracteolata</w:t>
      </w:r>
      <w:r w:rsidRPr="00A30A02">
        <w:rPr>
          <w:rFonts w:ascii="Times New Roman" w:hAnsi="Times New Roman" w:cs="Times New Roman"/>
          <w:sz w:val="24"/>
          <w:szCs w:val="24"/>
        </w:rPr>
        <w:t xml:space="preserve">, a traditionally used medicinal plant in Siddha medicine, exhibits diverse pharmacological properties that may contribute to the management and reversal of lichenified skin. The plant contains bioactive constituents such as flavonoids, alkaloids, phenolic compounds, and </w:t>
      </w:r>
      <w:r w:rsidR="00497F81" w:rsidRPr="00A30A02">
        <w:rPr>
          <w:rFonts w:ascii="Times New Roman" w:hAnsi="Times New Roman" w:cs="Times New Roman"/>
          <w:sz w:val="24"/>
          <w:szCs w:val="24"/>
        </w:rPr>
        <w:t>terpenoids</w:t>
      </w:r>
      <w:r w:rsidR="00497F81">
        <w:rPr>
          <w:rFonts w:ascii="Times New Roman" w:hAnsi="Times New Roman" w:cs="Times New Roman"/>
          <w:sz w:val="24"/>
          <w:szCs w:val="24"/>
        </w:rPr>
        <w:t xml:space="preserve"> </w:t>
      </w:r>
      <w:r w:rsidRPr="00A30A02">
        <w:rPr>
          <w:rFonts w:ascii="Times New Roman" w:hAnsi="Times New Roman" w:cs="Times New Roman"/>
          <w:sz w:val="24"/>
          <w:szCs w:val="24"/>
        </w:rPr>
        <w:t xml:space="preserve">, which are known to exert anti-inflammatory, anti-pruritic, antioxidant, antimicrobial, and wound-healing effects. This review aims to integrate Siddha medicinal concepts with contemporary scientific evidence to evaluate the therapeutic potential of </w:t>
      </w:r>
      <w:r w:rsidRPr="00A30A02">
        <w:rPr>
          <w:rStyle w:val="Emphasis"/>
          <w:rFonts w:ascii="Times New Roman" w:hAnsi="Times New Roman" w:cs="Times New Roman"/>
          <w:sz w:val="24"/>
          <w:szCs w:val="24"/>
        </w:rPr>
        <w:t>A. bracteolata</w:t>
      </w:r>
      <w:r w:rsidRPr="00A30A02">
        <w:rPr>
          <w:rFonts w:ascii="Times New Roman" w:hAnsi="Times New Roman" w:cs="Times New Roman"/>
          <w:sz w:val="24"/>
          <w:szCs w:val="24"/>
        </w:rPr>
        <w:t xml:space="preserve"> in </w:t>
      </w:r>
      <w:r w:rsidR="00497F81" w:rsidRPr="00A30A02">
        <w:rPr>
          <w:rFonts w:ascii="Times New Roman" w:hAnsi="Times New Roman" w:cs="Times New Roman"/>
          <w:sz w:val="24"/>
          <w:szCs w:val="24"/>
        </w:rPr>
        <w:t>lichenification</w:t>
      </w:r>
      <w:r w:rsidR="00497F81">
        <w:rPr>
          <w:rFonts w:ascii="Times New Roman" w:hAnsi="Times New Roman" w:cs="Times New Roman"/>
          <w:sz w:val="24"/>
          <w:szCs w:val="24"/>
        </w:rPr>
        <w:t xml:space="preserve"> </w:t>
      </w:r>
      <w:r w:rsidRPr="00A30A02">
        <w:rPr>
          <w:rFonts w:ascii="Times New Roman" w:hAnsi="Times New Roman" w:cs="Times New Roman"/>
          <w:sz w:val="24"/>
          <w:szCs w:val="24"/>
        </w:rPr>
        <w:t>. Although preliminary findings are promising, further experimental and clinical studies are required to establish its long-term safety and therapeutic efficacy.</w:t>
      </w:r>
    </w:p>
    <w:p w14:paraId="35633EC3" w14:textId="5B60BFC0" w:rsidR="00C6657F" w:rsidRPr="008600A5" w:rsidRDefault="00964E50" w:rsidP="002E5015">
      <w:pPr>
        <w:rPr>
          <w:rFonts w:ascii="Times New Roman" w:hAnsi="Times New Roman" w:cs="Times New Roman"/>
          <w:b/>
          <w:bCs/>
          <w:color w:val="000000"/>
          <w:sz w:val="24"/>
          <w:szCs w:val="24"/>
          <w:shd w:val="clear" w:color="auto" w:fill="F4F5F6"/>
        </w:rPr>
      </w:pPr>
      <w:r w:rsidRPr="00174CB8">
        <w:rPr>
          <w:rFonts w:ascii="Times New Roman" w:hAnsi="Times New Roman" w:cs="Times New Roman"/>
          <w:b/>
          <w:bCs/>
          <w:color w:val="000000"/>
          <w:sz w:val="28"/>
          <w:szCs w:val="24"/>
          <w:shd w:val="clear" w:color="auto" w:fill="F4F5F6"/>
        </w:rPr>
        <w:t xml:space="preserve">KEYWORDS: </w:t>
      </w:r>
      <w:r w:rsidR="00830707" w:rsidRPr="00174CB8">
        <w:rPr>
          <w:rFonts w:ascii="Times New Roman" w:hAnsi="Times New Roman" w:cs="Times New Roman"/>
          <w:b/>
          <w:bCs/>
          <w:color w:val="000000"/>
          <w:sz w:val="28"/>
          <w:szCs w:val="24"/>
          <w:shd w:val="clear" w:color="auto" w:fill="F4F5F6"/>
        </w:rPr>
        <w:t xml:space="preserve"> </w:t>
      </w:r>
      <w:proofErr w:type="spellStart"/>
      <w:r w:rsidR="00830707" w:rsidRPr="00A30A02">
        <w:rPr>
          <w:rStyle w:val="Emphasis"/>
          <w:rFonts w:ascii="Times New Roman" w:hAnsi="Times New Roman" w:cs="Times New Roman"/>
          <w:sz w:val="24"/>
          <w:szCs w:val="24"/>
        </w:rPr>
        <w:t>Aristolochia</w:t>
      </w:r>
      <w:proofErr w:type="spellEnd"/>
      <w:r w:rsidR="00830707" w:rsidRPr="00A30A02">
        <w:rPr>
          <w:rStyle w:val="Emphasis"/>
          <w:rFonts w:ascii="Times New Roman" w:hAnsi="Times New Roman" w:cs="Times New Roman"/>
          <w:sz w:val="24"/>
          <w:szCs w:val="24"/>
        </w:rPr>
        <w:t xml:space="preserve"> </w:t>
      </w:r>
      <w:r w:rsidR="005E2AC0">
        <w:rPr>
          <w:rStyle w:val="Emphasis"/>
          <w:rFonts w:ascii="Times New Roman" w:hAnsi="Times New Roman" w:cs="Times New Roman"/>
          <w:sz w:val="24"/>
          <w:szCs w:val="24"/>
        </w:rPr>
        <w:t>bracteolate</w:t>
      </w:r>
      <w:r w:rsidR="005E2AC0">
        <w:rPr>
          <w:rFonts w:ascii="Times New Roman" w:hAnsi="Times New Roman" w:cs="Times New Roman"/>
          <w:sz w:val="24"/>
          <w:szCs w:val="24"/>
        </w:rPr>
        <w:t xml:space="preserve">, </w:t>
      </w:r>
      <w:r w:rsidR="00830707" w:rsidRPr="00A30A02">
        <w:rPr>
          <w:rFonts w:ascii="Times New Roman" w:hAnsi="Times New Roman" w:cs="Times New Roman"/>
          <w:sz w:val="24"/>
          <w:szCs w:val="24"/>
        </w:rPr>
        <w:t>Chronic dermatitis</w:t>
      </w:r>
      <w:r w:rsidR="005E2AC0">
        <w:rPr>
          <w:rFonts w:ascii="Times New Roman" w:hAnsi="Times New Roman" w:cs="Times New Roman"/>
          <w:sz w:val="24"/>
          <w:szCs w:val="24"/>
        </w:rPr>
        <w:t>,</w:t>
      </w:r>
      <w:r w:rsidR="00830707" w:rsidRPr="00A30A02">
        <w:rPr>
          <w:rFonts w:ascii="Times New Roman" w:hAnsi="Times New Roman" w:cs="Times New Roman"/>
          <w:sz w:val="24"/>
          <w:szCs w:val="24"/>
        </w:rPr>
        <w:t xml:space="preserve"> </w:t>
      </w:r>
      <w:proofErr w:type="spellStart"/>
      <w:r w:rsidR="00830707" w:rsidRPr="00A30A02">
        <w:rPr>
          <w:rFonts w:ascii="Times New Roman" w:hAnsi="Times New Roman" w:cs="Times New Roman"/>
          <w:sz w:val="24"/>
          <w:szCs w:val="24"/>
        </w:rPr>
        <w:t>Lichenification</w:t>
      </w:r>
      <w:proofErr w:type="spellEnd"/>
      <w:r w:rsidR="005E2AC0">
        <w:rPr>
          <w:rFonts w:ascii="Times New Roman" w:hAnsi="Times New Roman" w:cs="Times New Roman"/>
          <w:sz w:val="24"/>
          <w:szCs w:val="24"/>
        </w:rPr>
        <w:t>,</w:t>
      </w:r>
      <w:r w:rsidR="00830707" w:rsidRPr="00A30A02">
        <w:rPr>
          <w:rFonts w:ascii="Times New Roman" w:hAnsi="Times New Roman" w:cs="Times New Roman"/>
          <w:sz w:val="24"/>
          <w:szCs w:val="24"/>
        </w:rPr>
        <w:t xml:space="preserve"> Siddha medicin</w:t>
      </w:r>
      <w:r w:rsidR="005E2AC0">
        <w:rPr>
          <w:rFonts w:ascii="Times New Roman" w:hAnsi="Times New Roman" w:cs="Times New Roman"/>
          <w:sz w:val="24"/>
          <w:szCs w:val="24"/>
        </w:rPr>
        <w:t>e,</w:t>
      </w:r>
      <w:r w:rsidR="00830707" w:rsidRPr="00A30A02">
        <w:rPr>
          <w:rFonts w:ascii="Times New Roman" w:hAnsi="Times New Roman" w:cs="Times New Roman"/>
          <w:sz w:val="24"/>
          <w:szCs w:val="24"/>
        </w:rPr>
        <w:t xml:space="preserve"> </w:t>
      </w:r>
      <w:proofErr w:type="spellStart"/>
      <w:r w:rsidR="00830707" w:rsidRPr="00A30A02">
        <w:rPr>
          <w:rFonts w:ascii="Times New Roman" w:hAnsi="Times New Roman" w:cs="Times New Roman"/>
          <w:sz w:val="24"/>
          <w:szCs w:val="24"/>
        </w:rPr>
        <w:t>Pandri</w:t>
      </w:r>
      <w:proofErr w:type="spellEnd"/>
      <w:r w:rsidR="00830707" w:rsidRPr="00A30A02">
        <w:rPr>
          <w:rFonts w:ascii="Times New Roman" w:hAnsi="Times New Roman" w:cs="Times New Roman"/>
          <w:sz w:val="24"/>
          <w:szCs w:val="24"/>
        </w:rPr>
        <w:t xml:space="preserve"> Thol Kuttam; </w:t>
      </w:r>
    </w:p>
    <w:p w14:paraId="3B6B8C8B" w14:textId="77777777" w:rsidR="00C6657F" w:rsidRPr="00174CB8" w:rsidRDefault="00964E50" w:rsidP="00C6657F">
      <w:pPr>
        <w:rPr>
          <w:rFonts w:ascii="Times New Roman" w:hAnsi="Times New Roman" w:cs="Times New Roman"/>
          <w:b/>
          <w:bCs/>
          <w:sz w:val="28"/>
          <w:szCs w:val="24"/>
        </w:rPr>
      </w:pPr>
      <w:r w:rsidRPr="00174CB8">
        <w:rPr>
          <w:rFonts w:ascii="Times New Roman" w:hAnsi="Times New Roman" w:cs="Times New Roman"/>
          <w:b/>
          <w:bCs/>
          <w:sz w:val="28"/>
          <w:szCs w:val="24"/>
        </w:rPr>
        <w:t>INTRODUCTION</w:t>
      </w:r>
    </w:p>
    <w:p w14:paraId="27FB71D6" w14:textId="77777777" w:rsidR="00C6657F" w:rsidRPr="008600A5" w:rsidRDefault="00830707" w:rsidP="00830707">
      <w:pPr>
        <w:pStyle w:val="NormalWeb"/>
        <w:rPr>
          <w:vertAlign w:val="superscript"/>
        </w:rPr>
      </w:pPr>
      <w:r w:rsidRPr="00A30A02">
        <w:t xml:space="preserve">The Siddha system of medicine is one of the oldest traditional medical systems practiced predominantly among the Tamil </w:t>
      </w:r>
      <w:proofErr w:type="gramStart"/>
      <w:r w:rsidRPr="00A30A02">
        <w:t>population</w:t>
      </w:r>
      <w:r w:rsidR="00497F81">
        <w:rPr>
          <w:vertAlign w:val="superscript"/>
        </w:rPr>
        <w:t>[</w:t>
      </w:r>
      <w:proofErr w:type="gramEnd"/>
      <w:r w:rsidR="00497F81">
        <w:rPr>
          <w:vertAlign w:val="superscript"/>
        </w:rPr>
        <w:t>1]</w:t>
      </w:r>
      <w:r w:rsidRPr="00A30A02">
        <w:t>. It emphasizes the balance of three humors—</w:t>
      </w:r>
      <w:proofErr w:type="spellStart"/>
      <w:r w:rsidRPr="00A30A02">
        <w:rPr>
          <w:rStyle w:val="Emphasis"/>
        </w:rPr>
        <w:t>Vatham</w:t>
      </w:r>
      <w:proofErr w:type="spellEnd"/>
      <w:r w:rsidRPr="00A30A02">
        <w:t xml:space="preserve">, </w:t>
      </w:r>
      <w:proofErr w:type="spellStart"/>
      <w:r w:rsidRPr="00A30A02">
        <w:rPr>
          <w:rStyle w:val="Emphasis"/>
        </w:rPr>
        <w:t>Pitham</w:t>
      </w:r>
      <w:proofErr w:type="spellEnd"/>
      <w:r w:rsidRPr="00A30A02">
        <w:t xml:space="preserve">, and </w:t>
      </w:r>
      <w:proofErr w:type="spellStart"/>
      <w:r w:rsidRPr="00A30A02">
        <w:rPr>
          <w:rStyle w:val="Emphasis"/>
        </w:rPr>
        <w:t>Kabham</w:t>
      </w:r>
      <w:proofErr w:type="spellEnd"/>
      <w:r w:rsidRPr="00A30A02">
        <w:t xml:space="preserve">—for maintaining health. According to Siddha principles, aggravation of </w:t>
      </w:r>
      <w:proofErr w:type="spellStart"/>
      <w:r w:rsidRPr="00A30A02">
        <w:rPr>
          <w:rStyle w:val="Emphasis"/>
        </w:rPr>
        <w:t>Vatham</w:t>
      </w:r>
      <w:proofErr w:type="spellEnd"/>
      <w:r w:rsidRPr="00A30A02">
        <w:t xml:space="preserve"> plays a significant role in the development of skin </w:t>
      </w:r>
      <w:proofErr w:type="gramStart"/>
      <w:r w:rsidRPr="00A30A02">
        <w:t>diseases</w:t>
      </w:r>
      <w:r w:rsidR="007970C3">
        <w:rPr>
          <w:vertAlign w:val="superscript"/>
        </w:rPr>
        <w:t>[</w:t>
      </w:r>
      <w:proofErr w:type="gramEnd"/>
      <w:r w:rsidR="007970C3">
        <w:rPr>
          <w:vertAlign w:val="superscript"/>
        </w:rPr>
        <w:t>2]</w:t>
      </w:r>
      <w:r w:rsidR="007970C3" w:rsidRPr="00A30A02">
        <w:t>.</w:t>
      </w:r>
      <w:r w:rsidR="007970C3">
        <w:t xml:space="preserve"> </w:t>
      </w:r>
      <w:proofErr w:type="spellStart"/>
      <w:r w:rsidRPr="00A30A02">
        <w:rPr>
          <w:rStyle w:val="Emphasis"/>
        </w:rPr>
        <w:t>Aristolochia</w:t>
      </w:r>
      <w:proofErr w:type="spellEnd"/>
      <w:r w:rsidRPr="00A30A02">
        <w:rPr>
          <w:rStyle w:val="Emphasis"/>
        </w:rPr>
        <w:t xml:space="preserve"> </w:t>
      </w:r>
      <w:proofErr w:type="spellStart"/>
      <w:r w:rsidRPr="00A30A02">
        <w:rPr>
          <w:rStyle w:val="Emphasis"/>
        </w:rPr>
        <w:t>bracteolata</w:t>
      </w:r>
      <w:proofErr w:type="spellEnd"/>
      <w:r w:rsidRPr="00A30A02">
        <w:t xml:space="preserve"> is one such medicinal herb traditionally employed to manage various </w:t>
      </w:r>
      <w:r w:rsidRPr="00A30A02">
        <w:rPr>
          <w:rStyle w:val="Emphasis"/>
        </w:rPr>
        <w:t>Vadha</w:t>
      </w:r>
      <w:r w:rsidRPr="00A30A02">
        <w:t>-related disorders</w:t>
      </w:r>
      <w:r w:rsidR="007970C3">
        <w:t xml:space="preserve">. </w:t>
      </w:r>
      <w:proofErr w:type="spellStart"/>
      <w:r w:rsidRPr="00A30A02">
        <w:t>Lichenification</w:t>
      </w:r>
      <w:proofErr w:type="spellEnd"/>
      <w:r w:rsidRPr="00A30A02">
        <w:t xml:space="preserve">, characterized by skin thickening, hyperpigmentation, and exaggerated skin </w:t>
      </w:r>
      <w:proofErr w:type="gramStart"/>
      <w:r w:rsidRPr="00A30A02">
        <w:t>markings</w:t>
      </w:r>
      <w:r w:rsidR="007970C3">
        <w:rPr>
          <w:vertAlign w:val="superscript"/>
        </w:rPr>
        <w:t>[</w:t>
      </w:r>
      <w:proofErr w:type="gramEnd"/>
      <w:r w:rsidR="007970C3">
        <w:rPr>
          <w:vertAlign w:val="superscript"/>
        </w:rPr>
        <w:t>3]</w:t>
      </w:r>
      <w:r w:rsidRPr="00A30A02">
        <w:t xml:space="preserve">, is referred to as </w:t>
      </w:r>
      <w:proofErr w:type="spellStart"/>
      <w:r w:rsidRPr="00A370A2">
        <w:rPr>
          <w:rStyle w:val="Emphasis"/>
          <w:i w:val="0"/>
          <w:iCs w:val="0"/>
        </w:rPr>
        <w:t>Pandri</w:t>
      </w:r>
      <w:proofErr w:type="spellEnd"/>
      <w:r w:rsidRPr="00A370A2">
        <w:rPr>
          <w:rStyle w:val="Emphasis"/>
          <w:i w:val="0"/>
          <w:iCs w:val="0"/>
        </w:rPr>
        <w:t xml:space="preserve"> Thol </w:t>
      </w:r>
      <w:proofErr w:type="spellStart"/>
      <w:r w:rsidRPr="00A370A2">
        <w:rPr>
          <w:rStyle w:val="Emphasis"/>
          <w:i w:val="0"/>
          <w:iCs w:val="0"/>
        </w:rPr>
        <w:t>Kuttam</w:t>
      </w:r>
      <w:proofErr w:type="spellEnd"/>
      <w:r w:rsidRPr="00A30A02">
        <w:t xml:space="preserve"> in Siddha terminology</w:t>
      </w:r>
      <w:r w:rsidR="007970C3" w:rsidRPr="007970C3">
        <w:rPr>
          <w:vertAlign w:val="superscript"/>
        </w:rPr>
        <w:t xml:space="preserve"> </w:t>
      </w:r>
      <w:r w:rsidR="007970C3">
        <w:rPr>
          <w:vertAlign w:val="superscript"/>
        </w:rPr>
        <w:t>[4]</w:t>
      </w:r>
      <w:r w:rsidRPr="00A30A02">
        <w:t xml:space="preserve">. Classical Siddha texts, particularly </w:t>
      </w:r>
      <w:r w:rsidRPr="00A30A02">
        <w:rPr>
          <w:rStyle w:val="Emphasis"/>
        </w:rPr>
        <w:t xml:space="preserve">Gunapadam </w:t>
      </w:r>
      <w:proofErr w:type="spellStart"/>
      <w:r w:rsidRPr="00A30A02">
        <w:rPr>
          <w:rStyle w:val="Emphasis"/>
        </w:rPr>
        <w:t>Mooligai</w:t>
      </w:r>
      <w:proofErr w:type="spellEnd"/>
      <w:r w:rsidRPr="00A30A02">
        <w:t xml:space="preserve">, recommend </w:t>
      </w:r>
      <w:r w:rsidRPr="00A30A02">
        <w:rPr>
          <w:rStyle w:val="Emphasis"/>
        </w:rPr>
        <w:t xml:space="preserve">A. </w:t>
      </w:r>
      <w:proofErr w:type="spellStart"/>
      <w:r w:rsidRPr="00A30A02">
        <w:rPr>
          <w:rStyle w:val="Emphasis"/>
        </w:rPr>
        <w:t>bracteolata</w:t>
      </w:r>
      <w:proofErr w:type="spellEnd"/>
      <w:r w:rsidRPr="00A30A02">
        <w:t xml:space="preserve"> for the treatment of </w:t>
      </w:r>
      <w:proofErr w:type="spellStart"/>
      <w:r w:rsidRPr="00A30A02">
        <w:rPr>
          <w:rStyle w:val="Emphasis"/>
        </w:rPr>
        <w:t>Pandri</w:t>
      </w:r>
      <w:proofErr w:type="spellEnd"/>
      <w:r w:rsidRPr="00A30A02">
        <w:rPr>
          <w:rStyle w:val="Emphasis"/>
        </w:rPr>
        <w:t xml:space="preserve"> Thol </w:t>
      </w:r>
      <w:proofErr w:type="spellStart"/>
      <w:r w:rsidRPr="00A30A02">
        <w:rPr>
          <w:rStyle w:val="Emphasis"/>
        </w:rPr>
        <w:t>Podai</w:t>
      </w:r>
      <w:proofErr w:type="spellEnd"/>
      <w:r w:rsidRPr="00A30A02">
        <w:t xml:space="preserve">. This review attempts to provide scientific validation for the </w:t>
      </w:r>
      <w:r w:rsidRPr="00A30A02">
        <w:lastRenderedPageBreak/>
        <w:t xml:space="preserve">traditional use of </w:t>
      </w:r>
      <w:r w:rsidRPr="00A30A02">
        <w:rPr>
          <w:rStyle w:val="Emphasis"/>
        </w:rPr>
        <w:t xml:space="preserve">A. </w:t>
      </w:r>
      <w:proofErr w:type="spellStart"/>
      <w:r w:rsidRPr="00A30A02">
        <w:rPr>
          <w:rStyle w:val="Emphasis"/>
        </w:rPr>
        <w:t>bracteolata</w:t>
      </w:r>
      <w:proofErr w:type="spellEnd"/>
      <w:r w:rsidRPr="00A30A02">
        <w:t xml:space="preserve"> in lichenified skin conditions by correlating Siddha concepts with modern pharmacological </w:t>
      </w:r>
      <w:proofErr w:type="gramStart"/>
      <w:r w:rsidRPr="00A30A02">
        <w:t>e</w:t>
      </w:r>
      <w:r w:rsidR="007970C3">
        <w:t>vidence</w:t>
      </w:r>
      <w:r w:rsidR="007970C3">
        <w:rPr>
          <w:vertAlign w:val="superscript"/>
        </w:rPr>
        <w:t>[</w:t>
      </w:r>
      <w:proofErr w:type="gramEnd"/>
      <w:r w:rsidR="007970C3">
        <w:rPr>
          <w:vertAlign w:val="superscript"/>
        </w:rPr>
        <w:t>5]</w:t>
      </w:r>
    </w:p>
    <w:p w14:paraId="744AE133" w14:textId="77777777" w:rsidR="002E5015" w:rsidRPr="00174CB8" w:rsidRDefault="008E5F2C" w:rsidP="002E5015">
      <w:pPr>
        <w:rPr>
          <w:rFonts w:ascii="Times New Roman" w:hAnsi="Times New Roman" w:cs="Times New Roman"/>
          <w:b/>
          <w:bCs/>
          <w:sz w:val="28"/>
          <w:szCs w:val="24"/>
        </w:rPr>
      </w:pPr>
      <w:r w:rsidRPr="00174CB8">
        <w:rPr>
          <w:rFonts w:ascii="Times New Roman" w:hAnsi="Times New Roman" w:cs="Times New Roman"/>
          <w:b/>
          <w:bCs/>
          <w:sz w:val="28"/>
          <w:szCs w:val="24"/>
        </w:rPr>
        <w:t xml:space="preserve">MATERIALS </w:t>
      </w:r>
      <w:r w:rsidR="004E0B4B" w:rsidRPr="00174CB8">
        <w:rPr>
          <w:rFonts w:ascii="Times New Roman" w:hAnsi="Times New Roman" w:cs="Times New Roman"/>
          <w:b/>
          <w:bCs/>
          <w:sz w:val="28"/>
          <w:szCs w:val="24"/>
        </w:rPr>
        <w:t>AND</w:t>
      </w:r>
      <w:r w:rsidRPr="00174CB8">
        <w:rPr>
          <w:rFonts w:ascii="Times New Roman" w:hAnsi="Times New Roman" w:cs="Times New Roman"/>
          <w:b/>
          <w:bCs/>
          <w:sz w:val="28"/>
          <w:szCs w:val="24"/>
        </w:rPr>
        <w:t xml:space="preserve"> METHOD</w:t>
      </w:r>
    </w:p>
    <w:p w14:paraId="77AE6626" w14:textId="77777777" w:rsidR="00BD3C43" w:rsidRPr="00A30A02" w:rsidRDefault="00830707" w:rsidP="002E5015">
      <w:pPr>
        <w:rPr>
          <w:rFonts w:ascii="Times New Roman" w:hAnsi="Times New Roman" w:cs="Times New Roman"/>
          <w:sz w:val="24"/>
          <w:szCs w:val="24"/>
        </w:rPr>
      </w:pPr>
      <w:r w:rsidRPr="00A30A02">
        <w:rPr>
          <w:rFonts w:ascii="Times New Roman" w:hAnsi="Times New Roman" w:cs="Times New Roman"/>
          <w:sz w:val="24"/>
          <w:szCs w:val="24"/>
        </w:rPr>
        <w:t xml:space="preserve">Data for this review were collected from classical Siddha literature, including </w:t>
      </w:r>
      <w:r w:rsidRPr="00A30A02">
        <w:rPr>
          <w:rStyle w:val="Emphasis"/>
          <w:rFonts w:ascii="Times New Roman" w:hAnsi="Times New Roman" w:cs="Times New Roman"/>
          <w:sz w:val="24"/>
          <w:szCs w:val="24"/>
        </w:rPr>
        <w:t xml:space="preserve">Gunapadam </w:t>
      </w:r>
      <w:proofErr w:type="spellStart"/>
      <w:r w:rsidRPr="00A30A02">
        <w:rPr>
          <w:rStyle w:val="Emphasis"/>
          <w:rFonts w:ascii="Times New Roman" w:hAnsi="Times New Roman" w:cs="Times New Roman"/>
          <w:sz w:val="24"/>
          <w:szCs w:val="24"/>
        </w:rPr>
        <w:t>Mooligai</w:t>
      </w:r>
      <w:proofErr w:type="spellEnd"/>
      <w:r w:rsidRPr="00A30A02">
        <w:rPr>
          <w:rFonts w:ascii="Times New Roman" w:hAnsi="Times New Roman" w:cs="Times New Roman"/>
          <w:sz w:val="24"/>
          <w:szCs w:val="24"/>
        </w:rPr>
        <w:t xml:space="preserve"> by Murugesan </w:t>
      </w:r>
      <w:proofErr w:type="spellStart"/>
      <w:r w:rsidRPr="00A30A02">
        <w:rPr>
          <w:rFonts w:ascii="Times New Roman" w:hAnsi="Times New Roman" w:cs="Times New Roman"/>
          <w:sz w:val="24"/>
          <w:szCs w:val="24"/>
        </w:rPr>
        <w:t>Mudhalair</w:t>
      </w:r>
      <w:proofErr w:type="spellEnd"/>
      <w:r w:rsidRPr="00A30A02">
        <w:rPr>
          <w:rFonts w:ascii="Times New Roman" w:hAnsi="Times New Roman" w:cs="Times New Roman"/>
          <w:sz w:val="24"/>
          <w:szCs w:val="24"/>
        </w:rPr>
        <w:t xml:space="preserve">. Additionally, electronic databases such as PubMed and Google Scholar were searched for relevant experimental and review articles related to </w:t>
      </w:r>
      <w:proofErr w:type="spellStart"/>
      <w:proofErr w:type="gramStart"/>
      <w:r w:rsidRPr="00A30A02">
        <w:rPr>
          <w:rStyle w:val="Emphasis"/>
          <w:rFonts w:ascii="Times New Roman" w:hAnsi="Times New Roman" w:cs="Times New Roman"/>
          <w:sz w:val="24"/>
          <w:szCs w:val="24"/>
        </w:rPr>
        <w:t>Aristolochia</w:t>
      </w:r>
      <w:proofErr w:type="spellEnd"/>
      <w:r w:rsidR="00A370A2">
        <w:rPr>
          <w:rStyle w:val="Emphasis"/>
          <w:rFonts w:ascii="Times New Roman" w:hAnsi="Times New Roman" w:cs="Times New Roman"/>
          <w:sz w:val="24"/>
          <w:szCs w:val="24"/>
        </w:rPr>
        <w:t xml:space="preserve"> </w:t>
      </w:r>
      <w:r w:rsidRPr="00A30A02">
        <w:rPr>
          <w:rStyle w:val="Emphasis"/>
          <w:rFonts w:ascii="Times New Roman" w:hAnsi="Times New Roman" w:cs="Times New Roman"/>
          <w:sz w:val="24"/>
          <w:szCs w:val="24"/>
        </w:rPr>
        <w:t xml:space="preserve"> </w:t>
      </w:r>
      <w:proofErr w:type="spellStart"/>
      <w:r w:rsidRPr="00A30A02">
        <w:rPr>
          <w:rStyle w:val="Emphasis"/>
          <w:rFonts w:ascii="Times New Roman" w:hAnsi="Times New Roman" w:cs="Times New Roman"/>
          <w:sz w:val="24"/>
          <w:szCs w:val="24"/>
        </w:rPr>
        <w:t>bracteolata</w:t>
      </w:r>
      <w:proofErr w:type="spellEnd"/>
      <w:proofErr w:type="gramEnd"/>
      <w:r w:rsidRPr="00A30A02">
        <w:rPr>
          <w:rFonts w:ascii="Times New Roman" w:hAnsi="Times New Roman" w:cs="Times New Roman"/>
          <w:sz w:val="24"/>
          <w:szCs w:val="24"/>
        </w:rPr>
        <w:t xml:space="preserve">, </w:t>
      </w:r>
      <w:proofErr w:type="spellStart"/>
      <w:r w:rsidRPr="00A30A02">
        <w:rPr>
          <w:rFonts w:ascii="Times New Roman" w:hAnsi="Times New Roman" w:cs="Times New Roman"/>
          <w:sz w:val="24"/>
          <w:szCs w:val="24"/>
        </w:rPr>
        <w:t>lichenification</w:t>
      </w:r>
      <w:proofErr w:type="spellEnd"/>
      <w:r w:rsidRPr="00A30A02">
        <w:rPr>
          <w:rFonts w:ascii="Times New Roman" w:hAnsi="Times New Roman" w:cs="Times New Roman"/>
          <w:sz w:val="24"/>
          <w:szCs w:val="24"/>
        </w:rPr>
        <w:t>, and chronic inflammatory skin disorders</w:t>
      </w:r>
    </w:p>
    <w:p w14:paraId="7891AD1F" w14:textId="77777777" w:rsidR="002E5015" w:rsidRPr="00174CB8" w:rsidRDefault="002E5015" w:rsidP="002E5015">
      <w:pPr>
        <w:rPr>
          <w:rFonts w:ascii="Times New Roman" w:hAnsi="Times New Roman" w:cs="Times New Roman"/>
          <w:b/>
          <w:bCs/>
          <w:sz w:val="28"/>
          <w:szCs w:val="24"/>
        </w:rPr>
      </w:pPr>
      <w:r w:rsidRPr="00174CB8">
        <w:rPr>
          <w:rFonts w:ascii="Times New Roman" w:hAnsi="Times New Roman" w:cs="Times New Roman"/>
          <w:b/>
          <w:bCs/>
          <w:sz w:val="28"/>
          <w:szCs w:val="24"/>
        </w:rPr>
        <w:t>LITERATURE REVIEW</w:t>
      </w:r>
    </w:p>
    <w:p w14:paraId="07AB7F11" w14:textId="77777777" w:rsidR="008600A5" w:rsidRPr="00174CB8" w:rsidRDefault="008600A5" w:rsidP="002E5015">
      <w:pPr>
        <w:rPr>
          <w:rFonts w:ascii="Times New Roman" w:hAnsi="Times New Roman" w:cs="Times New Roman"/>
          <w:b/>
          <w:bCs/>
          <w:sz w:val="28"/>
          <w:szCs w:val="24"/>
        </w:rPr>
      </w:pPr>
      <w:r w:rsidRPr="00174CB8">
        <w:rPr>
          <w:rFonts w:ascii="Times New Roman" w:hAnsi="Times New Roman" w:cs="Times New Roman"/>
          <w:b/>
          <w:bCs/>
          <w:sz w:val="28"/>
          <w:szCs w:val="24"/>
        </w:rPr>
        <w:t>SIDDHA ASPECT:</w:t>
      </w:r>
    </w:p>
    <w:p w14:paraId="59366BF1" w14:textId="77777777" w:rsidR="002E5015" w:rsidRPr="00A30A02" w:rsidRDefault="005E554A" w:rsidP="002E5015">
      <w:pPr>
        <w:rPr>
          <w:rFonts w:ascii="Times New Roman" w:hAnsi="Times New Roman" w:cs="Times New Roman"/>
          <w:sz w:val="24"/>
          <w:szCs w:val="24"/>
        </w:rPr>
      </w:pPr>
      <w:proofErr w:type="spellStart"/>
      <w:r w:rsidRPr="00A30A02">
        <w:rPr>
          <w:rFonts w:ascii="Times New Roman" w:hAnsi="Times New Roman" w:cs="Times New Roman"/>
          <w:sz w:val="24"/>
          <w:szCs w:val="24"/>
        </w:rPr>
        <w:t>Aristolochia</w:t>
      </w:r>
      <w:proofErr w:type="spellEnd"/>
      <w:r w:rsidRPr="00A30A02">
        <w:rPr>
          <w:rFonts w:ascii="Times New Roman" w:hAnsi="Times New Roman" w:cs="Times New Roman"/>
          <w:sz w:val="24"/>
          <w:szCs w:val="24"/>
        </w:rPr>
        <w:t xml:space="preserve"> bracteolate </w:t>
      </w:r>
      <w:r w:rsidR="00830707" w:rsidRPr="00A30A02">
        <w:rPr>
          <w:rFonts w:ascii="Times New Roman" w:hAnsi="Times New Roman" w:cs="Times New Roman"/>
          <w:sz w:val="24"/>
          <w:szCs w:val="24"/>
        </w:rPr>
        <w:t xml:space="preserve">Lam </w:t>
      </w:r>
      <w:r w:rsidR="00497F81" w:rsidRPr="00A30A02">
        <w:rPr>
          <w:rFonts w:ascii="Times New Roman" w:hAnsi="Times New Roman" w:cs="Times New Roman"/>
          <w:sz w:val="24"/>
          <w:szCs w:val="24"/>
        </w:rPr>
        <w:t xml:space="preserve">(Adu </w:t>
      </w:r>
      <w:proofErr w:type="spellStart"/>
      <w:r w:rsidR="00497F81" w:rsidRPr="00A30A02">
        <w:rPr>
          <w:rFonts w:ascii="Times New Roman" w:hAnsi="Times New Roman" w:cs="Times New Roman"/>
          <w:sz w:val="24"/>
          <w:szCs w:val="24"/>
        </w:rPr>
        <w:t>tinda</w:t>
      </w:r>
      <w:proofErr w:type="spellEnd"/>
      <w:r w:rsidR="00497F81" w:rsidRPr="00A30A02">
        <w:rPr>
          <w:rFonts w:ascii="Times New Roman" w:hAnsi="Times New Roman" w:cs="Times New Roman"/>
          <w:sz w:val="24"/>
          <w:szCs w:val="24"/>
        </w:rPr>
        <w:t xml:space="preserve"> </w:t>
      </w:r>
      <w:proofErr w:type="spellStart"/>
      <w:r w:rsidR="00497F81" w:rsidRPr="00A30A02">
        <w:rPr>
          <w:rFonts w:ascii="Times New Roman" w:hAnsi="Times New Roman" w:cs="Times New Roman"/>
          <w:sz w:val="24"/>
          <w:szCs w:val="24"/>
        </w:rPr>
        <w:t>pali</w:t>
      </w:r>
      <w:proofErr w:type="spellEnd"/>
      <w:r w:rsidR="00497F81" w:rsidRPr="00A30A02">
        <w:rPr>
          <w:rFonts w:ascii="Times New Roman" w:hAnsi="Times New Roman" w:cs="Times New Roman"/>
          <w:sz w:val="24"/>
          <w:szCs w:val="24"/>
        </w:rPr>
        <w:t>)</w:t>
      </w:r>
      <w:r w:rsidRPr="00A30A02">
        <w:rPr>
          <w:rFonts w:ascii="Times New Roman" w:hAnsi="Times New Roman" w:cs="Times New Roman"/>
          <w:sz w:val="24"/>
          <w:szCs w:val="24"/>
        </w:rPr>
        <w:t>, in Siddha texts i</w:t>
      </w:r>
      <w:r w:rsidR="002E5015" w:rsidRPr="00A30A02">
        <w:rPr>
          <w:rFonts w:ascii="Times New Roman" w:hAnsi="Times New Roman" w:cs="Times New Roman"/>
          <w:sz w:val="24"/>
          <w:szCs w:val="24"/>
        </w:rPr>
        <w:t>ndicat</w:t>
      </w:r>
      <w:r w:rsidRPr="00A30A02">
        <w:rPr>
          <w:rFonts w:ascii="Times New Roman" w:hAnsi="Times New Roman" w:cs="Times New Roman"/>
          <w:sz w:val="24"/>
          <w:szCs w:val="24"/>
        </w:rPr>
        <w:t xml:space="preserve">ed for </w:t>
      </w:r>
      <w:proofErr w:type="spellStart"/>
      <w:r w:rsidRPr="00A30A02">
        <w:rPr>
          <w:rFonts w:ascii="Times New Roman" w:hAnsi="Times New Roman" w:cs="Times New Roman"/>
          <w:sz w:val="24"/>
          <w:szCs w:val="24"/>
        </w:rPr>
        <w:t>pandri</w:t>
      </w:r>
      <w:proofErr w:type="spellEnd"/>
      <w:r w:rsidRPr="00A30A02">
        <w:rPr>
          <w:rFonts w:ascii="Times New Roman" w:hAnsi="Times New Roman" w:cs="Times New Roman"/>
          <w:sz w:val="24"/>
          <w:szCs w:val="24"/>
        </w:rPr>
        <w:t xml:space="preserve"> </w:t>
      </w:r>
      <w:proofErr w:type="spellStart"/>
      <w:r w:rsidRPr="00A30A02">
        <w:rPr>
          <w:rFonts w:ascii="Times New Roman" w:hAnsi="Times New Roman" w:cs="Times New Roman"/>
          <w:sz w:val="24"/>
          <w:szCs w:val="24"/>
        </w:rPr>
        <w:t>thol</w:t>
      </w:r>
      <w:proofErr w:type="spellEnd"/>
      <w:r w:rsidRPr="00A30A02">
        <w:rPr>
          <w:rFonts w:ascii="Times New Roman" w:hAnsi="Times New Roman" w:cs="Times New Roman"/>
          <w:sz w:val="24"/>
          <w:szCs w:val="24"/>
        </w:rPr>
        <w:t xml:space="preserve"> </w:t>
      </w:r>
      <w:proofErr w:type="spellStart"/>
      <w:r w:rsidRPr="00A30A02">
        <w:rPr>
          <w:rFonts w:ascii="Times New Roman" w:hAnsi="Times New Roman" w:cs="Times New Roman"/>
          <w:sz w:val="24"/>
          <w:szCs w:val="24"/>
        </w:rPr>
        <w:t>pondra</w:t>
      </w:r>
      <w:proofErr w:type="spellEnd"/>
      <w:r w:rsidRPr="00A30A02">
        <w:rPr>
          <w:rFonts w:ascii="Times New Roman" w:hAnsi="Times New Roman" w:cs="Times New Roman"/>
          <w:sz w:val="24"/>
          <w:szCs w:val="24"/>
        </w:rPr>
        <w:t xml:space="preserve"> </w:t>
      </w:r>
      <w:proofErr w:type="spellStart"/>
      <w:r w:rsidRPr="00A30A02">
        <w:rPr>
          <w:rFonts w:ascii="Times New Roman" w:hAnsi="Times New Roman" w:cs="Times New Roman"/>
          <w:sz w:val="24"/>
          <w:szCs w:val="24"/>
        </w:rPr>
        <w:t>padai</w:t>
      </w:r>
      <w:proofErr w:type="spellEnd"/>
      <w:r w:rsidRPr="00A30A02">
        <w:rPr>
          <w:rFonts w:ascii="Times New Roman" w:hAnsi="Times New Roman" w:cs="Times New Roman"/>
          <w:sz w:val="24"/>
          <w:szCs w:val="24"/>
        </w:rPr>
        <w:t xml:space="preserve"> (</w:t>
      </w:r>
      <w:proofErr w:type="spellStart"/>
      <w:r w:rsidR="002E5015" w:rsidRPr="00A30A02">
        <w:rPr>
          <w:rFonts w:ascii="Times New Roman" w:hAnsi="Times New Roman" w:cs="Times New Roman"/>
          <w:sz w:val="24"/>
          <w:szCs w:val="24"/>
        </w:rPr>
        <w:t>lichenification</w:t>
      </w:r>
      <w:proofErr w:type="spellEnd"/>
      <w:r w:rsidR="002E5015" w:rsidRPr="00A30A02">
        <w:rPr>
          <w:rFonts w:ascii="Times New Roman" w:hAnsi="Times New Roman" w:cs="Times New Roman"/>
          <w:sz w:val="24"/>
          <w:szCs w:val="24"/>
        </w:rPr>
        <w:t>)</w:t>
      </w:r>
    </w:p>
    <w:p w14:paraId="17D7E24E" w14:textId="77777777" w:rsidR="00BD3C43" w:rsidRPr="00DD79CD" w:rsidRDefault="00BD3C43" w:rsidP="00A30A02">
      <w:pPr>
        <w:rPr>
          <w:rFonts w:ascii="Times New Roman" w:hAnsi="Times New Roman" w:cs="Times New Roman"/>
          <w:b/>
          <w:bCs/>
          <w:sz w:val="24"/>
          <w:szCs w:val="24"/>
        </w:rPr>
      </w:pPr>
      <w:r w:rsidRPr="00DD79CD">
        <w:rPr>
          <w:rFonts w:ascii="Times New Roman" w:hAnsi="Times New Roman" w:cs="Times New Roman"/>
          <w:b/>
          <w:bCs/>
          <w:i/>
          <w:iCs/>
          <w:sz w:val="24"/>
          <w:szCs w:val="24"/>
          <w:lang w:bidi="ta-IN"/>
        </w:rPr>
        <w:t xml:space="preserve">                                                 </w:t>
      </w:r>
      <w:proofErr w:type="spellStart"/>
      <w:r w:rsidR="008001AF" w:rsidRPr="00DD79CD">
        <w:rPr>
          <w:rFonts w:ascii="Times New Roman" w:hAnsi="Times New Roman" w:cs="Times New Roman"/>
          <w:b/>
          <w:bCs/>
          <w:i/>
          <w:iCs/>
          <w:sz w:val="24"/>
          <w:szCs w:val="24"/>
        </w:rPr>
        <w:t>Aristolochia</w:t>
      </w:r>
      <w:proofErr w:type="spellEnd"/>
      <w:r w:rsidR="008001AF" w:rsidRPr="00DD79CD">
        <w:rPr>
          <w:rFonts w:ascii="Times New Roman" w:hAnsi="Times New Roman" w:cs="Times New Roman"/>
          <w:b/>
          <w:bCs/>
          <w:i/>
          <w:iCs/>
          <w:sz w:val="24"/>
          <w:szCs w:val="24"/>
        </w:rPr>
        <w:t xml:space="preserve"> </w:t>
      </w:r>
      <w:proofErr w:type="spellStart"/>
      <w:r w:rsidR="008001AF" w:rsidRPr="00DD79CD">
        <w:rPr>
          <w:rFonts w:ascii="Times New Roman" w:hAnsi="Times New Roman" w:cs="Times New Roman"/>
          <w:b/>
          <w:bCs/>
          <w:i/>
          <w:iCs/>
          <w:sz w:val="24"/>
          <w:szCs w:val="24"/>
        </w:rPr>
        <w:t>bracteolata</w:t>
      </w:r>
      <w:proofErr w:type="spellEnd"/>
      <w:r w:rsidR="008001AF" w:rsidRPr="00DD79CD">
        <w:rPr>
          <w:rFonts w:ascii="Times New Roman" w:hAnsi="Times New Roman" w:cs="Times New Roman"/>
          <w:b/>
          <w:bCs/>
          <w:i/>
          <w:iCs/>
          <w:sz w:val="24"/>
          <w:szCs w:val="24"/>
        </w:rPr>
        <w:t>, Lam</w:t>
      </w:r>
      <w:r w:rsidR="00A30A02" w:rsidRPr="00DD79CD">
        <w:rPr>
          <w:rFonts w:ascii="Times New Roman" w:hAnsi="Times New Roman" w:cs="Times New Roman"/>
          <w:b/>
          <w:bCs/>
          <w:sz w:val="24"/>
          <w:szCs w:val="24"/>
        </w:rPr>
        <w:t xml:space="preserve"> (</w:t>
      </w:r>
      <w:r w:rsidRPr="00DD79CD">
        <w:rPr>
          <w:rFonts w:ascii="Times New Roman" w:hAnsi="Times New Roman" w:cs="Times New Roman"/>
          <w:b/>
          <w:bCs/>
          <w:sz w:val="24"/>
          <w:szCs w:val="24"/>
        </w:rPr>
        <w:t xml:space="preserve">Adu </w:t>
      </w:r>
      <w:proofErr w:type="spellStart"/>
      <w:r w:rsidRPr="00DD79CD">
        <w:rPr>
          <w:rFonts w:ascii="Times New Roman" w:hAnsi="Times New Roman" w:cs="Times New Roman"/>
          <w:b/>
          <w:bCs/>
          <w:sz w:val="24"/>
          <w:szCs w:val="24"/>
        </w:rPr>
        <w:t>tinda</w:t>
      </w:r>
      <w:proofErr w:type="spellEnd"/>
      <w:r w:rsidRPr="00DD79CD">
        <w:rPr>
          <w:rFonts w:ascii="Times New Roman" w:hAnsi="Times New Roman" w:cs="Times New Roman"/>
          <w:b/>
          <w:bCs/>
          <w:sz w:val="24"/>
          <w:szCs w:val="24"/>
        </w:rPr>
        <w:t xml:space="preserve"> </w:t>
      </w:r>
      <w:proofErr w:type="spellStart"/>
      <w:r w:rsidRPr="00DD79CD">
        <w:rPr>
          <w:rFonts w:ascii="Times New Roman" w:hAnsi="Times New Roman" w:cs="Times New Roman"/>
          <w:b/>
          <w:bCs/>
          <w:sz w:val="24"/>
          <w:szCs w:val="24"/>
        </w:rPr>
        <w:t>pali</w:t>
      </w:r>
      <w:proofErr w:type="spellEnd"/>
      <w:r w:rsidR="00A30A02" w:rsidRPr="00DD79CD">
        <w:rPr>
          <w:rFonts w:ascii="Times New Roman" w:hAnsi="Times New Roman" w:cs="Times New Roman"/>
          <w:b/>
          <w:bCs/>
          <w:sz w:val="24"/>
          <w:szCs w:val="24"/>
        </w:rPr>
        <w:t>)</w:t>
      </w:r>
    </w:p>
    <w:p w14:paraId="50119770" w14:textId="797BD606" w:rsidR="00A30A02" w:rsidRPr="00A30A02" w:rsidRDefault="007970C3" w:rsidP="008001AF">
      <w:pPr>
        <w:rPr>
          <w:rFonts w:ascii="Times New Roman" w:hAnsi="Times New Roman" w:cs="Times New Roman"/>
          <w:b/>
          <w:bCs/>
          <w:sz w:val="24"/>
          <w:szCs w:val="24"/>
          <w:lang w:bidi="ta-IN"/>
        </w:rPr>
      </w:pPr>
      <w:r>
        <w:rPr>
          <w:rFonts w:ascii="Times New Roman" w:hAnsi="Times New Roman" w:cs="Times New Roman"/>
          <w:b/>
          <w:bCs/>
          <w:sz w:val="24"/>
          <w:szCs w:val="24"/>
          <w:lang w:bidi="ta-IN"/>
        </w:rPr>
        <w:t>Other names</w:t>
      </w:r>
      <w:r w:rsidR="00A30A02" w:rsidRPr="00A30A02">
        <w:rPr>
          <w:rFonts w:ascii="Times New Roman" w:hAnsi="Times New Roman" w:cs="Times New Roman"/>
          <w:sz w:val="24"/>
          <w:szCs w:val="24"/>
          <w:lang w:bidi="ta-IN"/>
        </w:rPr>
        <w:t xml:space="preserve">: </w:t>
      </w:r>
      <w:proofErr w:type="spellStart"/>
      <w:r w:rsidR="00A30A02" w:rsidRPr="00A30A02">
        <w:rPr>
          <w:rFonts w:ascii="Times New Roman" w:hAnsi="Times New Roman" w:cs="Times New Roman"/>
          <w:sz w:val="24"/>
          <w:szCs w:val="24"/>
          <w:lang w:bidi="ta-IN"/>
        </w:rPr>
        <w:t>Atutinnappalai</w:t>
      </w:r>
      <w:proofErr w:type="spellEnd"/>
      <w:r w:rsidR="00A30A02" w:rsidRPr="00A30A02">
        <w:rPr>
          <w:rFonts w:ascii="Times New Roman" w:hAnsi="Times New Roman" w:cs="Times New Roman"/>
          <w:sz w:val="24"/>
          <w:szCs w:val="24"/>
          <w:lang w:bidi="ta-IN"/>
        </w:rPr>
        <w:t xml:space="preserve">, </w:t>
      </w:r>
      <w:proofErr w:type="spellStart"/>
      <w:r w:rsidR="00A30A02" w:rsidRPr="00A30A02">
        <w:rPr>
          <w:rFonts w:ascii="Times New Roman" w:hAnsi="Times New Roman" w:cs="Times New Roman"/>
          <w:sz w:val="24"/>
          <w:szCs w:val="24"/>
          <w:lang w:bidi="ta-IN"/>
        </w:rPr>
        <w:t>atutotappalai</w:t>
      </w:r>
      <w:proofErr w:type="spellEnd"/>
      <w:r w:rsidR="00A30A02" w:rsidRPr="00A30A02">
        <w:rPr>
          <w:rFonts w:ascii="Times New Roman" w:hAnsi="Times New Roman" w:cs="Times New Roman"/>
          <w:sz w:val="24"/>
          <w:szCs w:val="24"/>
          <w:lang w:bidi="ta-IN"/>
        </w:rPr>
        <w:t xml:space="preserve">, </w:t>
      </w:r>
      <w:proofErr w:type="spellStart"/>
      <w:r w:rsidR="00A30A02" w:rsidRPr="00A30A02">
        <w:rPr>
          <w:rFonts w:ascii="Times New Roman" w:hAnsi="Times New Roman" w:cs="Times New Roman"/>
          <w:sz w:val="24"/>
          <w:szCs w:val="24"/>
          <w:lang w:bidi="ta-IN"/>
        </w:rPr>
        <w:t>pankampalai</w:t>
      </w:r>
      <w:proofErr w:type="spellEnd"/>
      <w:r w:rsidR="00A30A02" w:rsidRPr="00A30A02">
        <w:rPr>
          <w:rFonts w:ascii="Times New Roman" w:hAnsi="Times New Roman" w:cs="Times New Roman"/>
          <w:b/>
          <w:bCs/>
          <w:sz w:val="24"/>
          <w:szCs w:val="24"/>
          <w:lang w:bidi="ta-IN"/>
        </w:rPr>
        <w:t xml:space="preserve"> </w:t>
      </w:r>
    </w:p>
    <w:p w14:paraId="4DEB7A01" w14:textId="1ECE9313" w:rsidR="008001AF" w:rsidRPr="00A30A02" w:rsidRDefault="008001AF" w:rsidP="008001AF">
      <w:pPr>
        <w:rPr>
          <w:rFonts w:ascii="Times New Roman" w:hAnsi="Times New Roman" w:cs="Times New Roman"/>
          <w:sz w:val="24"/>
          <w:szCs w:val="24"/>
        </w:rPr>
      </w:pPr>
      <w:r w:rsidRPr="00A30A02">
        <w:rPr>
          <w:rFonts w:ascii="Times New Roman" w:hAnsi="Times New Roman" w:cs="Times New Roman"/>
          <w:b/>
          <w:bCs/>
          <w:sz w:val="24"/>
          <w:szCs w:val="24"/>
        </w:rPr>
        <w:t>Eng Worm</w:t>
      </w:r>
      <w:r w:rsidRPr="00A30A02">
        <w:rPr>
          <w:rFonts w:ascii="Times New Roman" w:hAnsi="Times New Roman" w:cs="Times New Roman"/>
          <w:sz w:val="24"/>
          <w:szCs w:val="24"/>
        </w:rPr>
        <w:t>-</w:t>
      </w:r>
      <w:r w:rsidR="00802B01" w:rsidRPr="00A30A02">
        <w:rPr>
          <w:rFonts w:ascii="Times New Roman" w:hAnsi="Times New Roman" w:cs="Times New Roman"/>
          <w:sz w:val="24"/>
          <w:szCs w:val="24"/>
        </w:rPr>
        <w:t xml:space="preserve">killer, Indian Birthwort, </w:t>
      </w:r>
      <w:proofErr w:type="spellStart"/>
      <w:r w:rsidR="00802B01" w:rsidRPr="00A30A02">
        <w:rPr>
          <w:rFonts w:ascii="Times New Roman" w:hAnsi="Times New Roman" w:cs="Times New Roman"/>
          <w:sz w:val="24"/>
          <w:szCs w:val="24"/>
        </w:rPr>
        <w:t>Bract</w:t>
      </w:r>
      <w:r w:rsidRPr="00A30A02">
        <w:rPr>
          <w:rFonts w:ascii="Times New Roman" w:hAnsi="Times New Roman" w:cs="Times New Roman"/>
          <w:sz w:val="24"/>
          <w:szCs w:val="24"/>
        </w:rPr>
        <w:t>eated</w:t>
      </w:r>
      <w:proofErr w:type="spellEnd"/>
      <w:r w:rsidR="00A30A02" w:rsidRPr="00A30A02">
        <w:rPr>
          <w:rFonts w:ascii="Times New Roman" w:hAnsi="Times New Roman" w:cs="Times New Roman"/>
          <w:sz w:val="24"/>
          <w:szCs w:val="24"/>
        </w:rPr>
        <w:t xml:space="preserve"> </w:t>
      </w:r>
      <w:r w:rsidRPr="00A30A02">
        <w:rPr>
          <w:rFonts w:ascii="Times New Roman" w:hAnsi="Times New Roman" w:cs="Times New Roman"/>
          <w:sz w:val="24"/>
          <w:szCs w:val="24"/>
        </w:rPr>
        <w:t>birthwort</w:t>
      </w:r>
    </w:p>
    <w:p w14:paraId="5DB45BCB" w14:textId="77777777" w:rsidR="008001AF" w:rsidRPr="00A30A02" w:rsidRDefault="00BD3C43" w:rsidP="008001AF">
      <w:pPr>
        <w:rPr>
          <w:rFonts w:ascii="Times New Roman" w:hAnsi="Times New Roman" w:cs="Times New Roman"/>
          <w:sz w:val="24"/>
          <w:szCs w:val="24"/>
        </w:rPr>
      </w:pPr>
      <w:r w:rsidRPr="00A30A02">
        <w:rPr>
          <w:rFonts w:ascii="Times New Roman" w:hAnsi="Times New Roman" w:cs="Times New Roman"/>
          <w:b/>
          <w:bCs/>
          <w:sz w:val="24"/>
          <w:szCs w:val="24"/>
        </w:rPr>
        <w:t>Sans</w:t>
      </w:r>
      <w:r w:rsidR="008600A5">
        <w:rPr>
          <w:rFonts w:ascii="Times New Roman" w:hAnsi="Times New Roman" w:cs="Times New Roman"/>
          <w:b/>
          <w:bCs/>
          <w:sz w:val="24"/>
          <w:szCs w:val="24"/>
        </w:rPr>
        <w:t>krit</w:t>
      </w:r>
      <w:r w:rsidRPr="00A30A02">
        <w:rPr>
          <w:rFonts w:ascii="Times New Roman" w:hAnsi="Times New Roman" w:cs="Times New Roman"/>
          <w:b/>
          <w:bCs/>
          <w:sz w:val="24"/>
          <w:szCs w:val="24"/>
        </w:rPr>
        <w:t>:</w:t>
      </w:r>
      <w:r w:rsidRPr="00A30A02">
        <w:rPr>
          <w:rFonts w:ascii="Times New Roman" w:hAnsi="Times New Roman" w:cs="Times New Roman"/>
          <w:sz w:val="24"/>
          <w:szCs w:val="24"/>
        </w:rPr>
        <w:t xml:space="preserve"> </w:t>
      </w:r>
      <w:r w:rsidR="008001AF" w:rsidRPr="00A30A02">
        <w:rPr>
          <w:rFonts w:ascii="Times New Roman" w:hAnsi="Times New Roman" w:cs="Times New Roman"/>
          <w:sz w:val="24"/>
          <w:szCs w:val="24"/>
        </w:rPr>
        <w:t xml:space="preserve"> </w:t>
      </w:r>
      <w:proofErr w:type="spellStart"/>
      <w:r w:rsidR="008001AF" w:rsidRPr="00A30A02">
        <w:rPr>
          <w:rFonts w:ascii="Times New Roman" w:hAnsi="Times New Roman" w:cs="Times New Roman"/>
          <w:sz w:val="24"/>
          <w:szCs w:val="24"/>
        </w:rPr>
        <w:t>Ajaspurisaha</w:t>
      </w:r>
      <w:proofErr w:type="spellEnd"/>
    </w:p>
    <w:p w14:paraId="6B325602" w14:textId="77777777" w:rsidR="00C22087" w:rsidRPr="00A30A02" w:rsidRDefault="00C22087" w:rsidP="008001AF">
      <w:pPr>
        <w:rPr>
          <w:rFonts w:ascii="Times New Roman" w:hAnsi="Times New Roman" w:cs="Times New Roman"/>
          <w:b/>
          <w:bCs/>
          <w:sz w:val="24"/>
          <w:szCs w:val="24"/>
          <w:lang w:bidi="ta-IN"/>
        </w:rPr>
      </w:pPr>
      <w:r w:rsidRPr="00A30A02">
        <w:rPr>
          <w:rFonts w:ascii="Times New Roman" w:hAnsi="Times New Roman" w:cs="Times New Roman"/>
          <w:b/>
          <w:bCs/>
          <w:sz w:val="24"/>
          <w:szCs w:val="24"/>
          <w:lang w:bidi="ta-IN"/>
        </w:rPr>
        <w:t xml:space="preserve">Taste: </w:t>
      </w:r>
      <w:r w:rsidRPr="00A30A02">
        <w:rPr>
          <w:rFonts w:ascii="Times New Roman" w:hAnsi="Times New Roman" w:cs="Times New Roman"/>
          <w:sz w:val="24"/>
          <w:szCs w:val="24"/>
          <w:lang w:bidi="ta-IN"/>
        </w:rPr>
        <w:t>Astringent (Nausea)</w:t>
      </w:r>
      <w:r w:rsidRPr="00A30A02">
        <w:rPr>
          <w:rFonts w:ascii="Times New Roman" w:hAnsi="Times New Roman" w:cs="Times New Roman"/>
          <w:b/>
          <w:bCs/>
          <w:sz w:val="24"/>
          <w:szCs w:val="24"/>
          <w:lang w:bidi="ta-IN"/>
        </w:rPr>
        <w:t xml:space="preserve"> Nature: </w:t>
      </w:r>
      <w:r w:rsidRPr="00A30A02">
        <w:rPr>
          <w:rFonts w:ascii="Times New Roman" w:hAnsi="Times New Roman" w:cs="Times New Roman"/>
          <w:sz w:val="24"/>
          <w:szCs w:val="24"/>
          <w:lang w:bidi="ta-IN"/>
        </w:rPr>
        <w:t>Hot,</w:t>
      </w:r>
      <w:r w:rsidRPr="00A30A02">
        <w:rPr>
          <w:rFonts w:ascii="Times New Roman" w:hAnsi="Times New Roman" w:cs="Times New Roman"/>
          <w:b/>
          <w:bCs/>
          <w:sz w:val="24"/>
          <w:szCs w:val="24"/>
          <w:lang w:bidi="ta-IN"/>
        </w:rPr>
        <w:t xml:space="preserve"> Category: </w:t>
      </w:r>
      <w:r w:rsidRPr="00A30A02">
        <w:rPr>
          <w:rFonts w:ascii="Times New Roman" w:hAnsi="Times New Roman" w:cs="Times New Roman"/>
          <w:sz w:val="24"/>
          <w:szCs w:val="24"/>
          <w:lang w:bidi="ta-IN"/>
        </w:rPr>
        <w:t>Carp</w:t>
      </w:r>
    </w:p>
    <w:p w14:paraId="051A6DB6" w14:textId="77777777" w:rsidR="008001AF" w:rsidRPr="00A30A02" w:rsidRDefault="00C22087" w:rsidP="008001AF">
      <w:pPr>
        <w:rPr>
          <w:rFonts w:ascii="Times New Roman" w:hAnsi="Times New Roman" w:cs="Times New Roman"/>
          <w:b/>
          <w:bCs/>
          <w:sz w:val="24"/>
          <w:szCs w:val="24"/>
        </w:rPr>
      </w:pPr>
      <w:r w:rsidRPr="00A30A02">
        <w:rPr>
          <w:rFonts w:ascii="Times New Roman" w:hAnsi="Times New Roman" w:cs="Times New Roman"/>
          <w:b/>
          <w:bCs/>
          <w:sz w:val="24"/>
          <w:szCs w:val="24"/>
          <w:lang w:bidi="ta-IN"/>
        </w:rPr>
        <w:t>Action:</w:t>
      </w:r>
    </w:p>
    <w:p w14:paraId="61EF90A5" w14:textId="77777777" w:rsidR="00114203" w:rsidRPr="008600A5" w:rsidRDefault="00285298" w:rsidP="008600A5">
      <w:pPr>
        <w:rPr>
          <w:rFonts w:ascii="Times New Roman" w:hAnsi="Times New Roman" w:cs="Times New Roman"/>
          <w:sz w:val="24"/>
          <w:szCs w:val="24"/>
        </w:rPr>
      </w:pPr>
      <w:r w:rsidRPr="00A30A02">
        <w:rPr>
          <w:rFonts w:ascii="Times New Roman" w:hAnsi="Times New Roman" w:cs="Times New Roman"/>
          <w:sz w:val="24"/>
          <w:szCs w:val="24"/>
        </w:rPr>
        <w:t>Ant</w:t>
      </w:r>
      <w:r w:rsidR="00802B01" w:rsidRPr="00A30A02">
        <w:rPr>
          <w:rFonts w:ascii="Times New Roman" w:hAnsi="Times New Roman" w:cs="Times New Roman"/>
          <w:sz w:val="24"/>
          <w:szCs w:val="24"/>
        </w:rPr>
        <w:t>i</w:t>
      </w:r>
      <w:r w:rsidRPr="00A30A02">
        <w:rPr>
          <w:rFonts w:ascii="Times New Roman" w:hAnsi="Times New Roman" w:cs="Times New Roman"/>
          <w:sz w:val="24"/>
          <w:szCs w:val="24"/>
        </w:rPr>
        <w:t>helmintic</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Emmenagogue</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Stimulant</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Tonic</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Purgative</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Alterative</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Antiperiodic</w:t>
      </w:r>
      <w:r w:rsidR="00DD79CD">
        <w:rPr>
          <w:rFonts w:ascii="Times New Roman" w:hAnsi="Times New Roman" w:cs="Times New Roman"/>
          <w:sz w:val="24"/>
          <w:szCs w:val="24"/>
        </w:rPr>
        <w:t xml:space="preserve"> </w:t>
      </w:r>
    </w:p>
    <w:p w14:paraId="3E8CE641" w14:textId="77777777" w:rsidR="005E554A" w:rsidRPr="00174CB8" w:rsidRDefault="00114203" w:rsidP="00114203">
      <w:pPr>
        <w:rPr>
          <w:rFonts w:ascii="Times New Roman" w:hAnsi="Times New Roman" w:cs="Times New Roman"/>
          <w:sz w:val="24"/>
          <w:szCs w:val="24"/>
          <w:vertAlign w:val="superscript"/>
          <w:lang w:bidi="ta-IN"/>
        </w:rPr>
      </w:pPr>
      <w:r w:rsidRPr="00174CB8">
        <w:rPr>
          <w:rFonts w:ascii="Times New Roman" w:hAnsi="Times New Roman" w:cs="Times New Roman"/>
          <w:b/>
          <w:bCs/>
          <w:sz w:val="24"/>
          <w:szCs w:val="24"/>
          <w:lang w:bidi="ta-IN"/>
        </w:rPr>
        <w:t>GENERAL PROPERTIES</w:t>
      </w:r>
    </w:p>
    <w:p w14:paraId="3E6A1D10" w14:textId="7B8CA2D2" w:rsidR="00285298" w:rsidRPr="008600A5" w:rsidRDefault="002E5015" w:rsidP="00285298">
      <w:pPr>
        <w:rPr>
          <w:rFonts w:ascii="Times New Roman" w:hAnsi="Times New Roman" w:cs="Times New Roman"/>
          <w:sz w:val="24"/>
          <w:szCs w:val="24"/>
          <w:vertAlign w:val="superscript"/>
        </w:rPr>
      </w:pPr>
      <w:proofErr w:type="spellStart"/>
      <w:r w:rsidRPr="00A30A02">
        <w:rPr>
          <w:rFonts w:ascii="Times New Roman" w:hAnsi="Times New Roman" w:cs="Times New Roman"/>
          <w:sz w:val="24"/>
          <w:szCs w:val="24"/>
        </w:rPr>
        <w:t>Kudarpuzh</w:t>
      </w:r>
      <w:r w:rsidR="005E554A" w:rsidRPr="00A30A02">
        <w:rPr>
          <w:rFonts w:ascii="Times New Roman" w:hAnsi="Times New Roman" w:cs="Times New Roman"/>
          <w:sz w:val="24"/>
          <w:szCs w:val="24"/>
        </w:rPr>
        <w:t>u</w:t>
      </w:r>
      <w:proofErr w:type="spellEnd"/>
      <w:r w:rsidR="005E554A" w:rsidRPr="00A30A02">
        <w:rPr>
          <w:rFonts w:ascii="Times New Roman" w:hAnsi="Times New Roman" w:cs="Times New Roman"/>
          <w:sz w:val="24"/>
          <w:szCs w:val="24"/>
        </w:rPr>
        <w:t xml:space="preserve">, </w:t>
      </w:r>
      <w:proofErr w:type="spellStart"/>
      <w:r w:rsidR="005E554A" w:rsidRPr="00A30A02">
        <w:rPr>
          <w:rFonts w:ascii="Times New Roman" w:hAnsi="Times New Roman" w:cs="Times New Roman"/>
          <w:sz w:val="24"/>
          <w:szCs w:val="24"/>
        </w:rPr>
        <w:t>silandhi</w:t>
      </w:r>
      <w:proofErr w:type="spellEnd"/>
      <w:r w:rsidR="005E554A" w:rsidRPr="00A30A02">
        <w:rPr>
          <w:rFonts w:ascii="Times New Roman" w:hAnsi="Times New Roman" w:cs="Times New Roman"/>
          <w:sz w:val="24"/>
          <w:szCs w:val="24"/>
        </w:rPr>
        <w:t xml:space="preserve">, </w:t>
      </w:r>
      <w:proofErr w:type="spellStart"/>
      <w:r w:rsidR="005E554A" w:rsidRPr="00A30A02">
        <w:rPr>
          <w:rFonts w:ascii="Times New Roman" w:hAnsi="Times New Roman" w:cs="Times New Roman"/>
          <w:sz w:val="24"/>
          <w:szCs w:val="24"/>
        </w:rPr>
        <w:t>poochi</w:t>
      </w:r>
      <w:proofErr w:type="spellEnd"/>
      <w:r w:rsidR="005E554A" w:rsidRPr="00A30A02">
        <w:rPr>
          <w:rFonts w:ascii="Times New Roman" w:hAnsi="Times New Roman" w:cs="Times New Roman"/>
          <w:sz w:val="24"/>
          <w:szCs w:val="24"/>
        </w:rPr>
        <w:t xml:space="preserve"> </w:t>
      </w:r>
      <w:proofErr w:type="spellStart"/>
      <w:r w:rsidR="005E554A" w:rsidRPr="00A30A02">
        <w:rPr>
          <w:rFonts w:ascii="Times New Roman" w:hAnsi="Times New Roman" w:cs="Times New Roman"/>
          <w:sz w:val="24"/>
          <w:szCs w:val="24"/>
        </w:rPr>
        <w:t>Nanjugal</w:t>
      </w:r>
      <w:proofErr w:type="spellEnd"/>
      <w:r w:rsidR="005E554A" w:rsidRPr="00A30A02">
        <w:rPr>
          <w:rFonts w:ascii="Times New Roman" w:hAnsi="Times New Roman" w:cs="Times New Roman"/>
          <w:sz w:val="24"/>
          <w:szCs w:val="24"/>
        </w:rPr>
        <w:t>, Karum</w:t>
      </w:r>
      <w:r w:rsidRPr="00A30A02">
        <w:rPr>
          <w:rFonts w:ascii="Times New Roman" w:hAnsi="Times New Roman" w:cs="Times New Roman"/>
          <w:sz w:val="24"/>
          <w:szCs w:val="24"/>
        </w:rPr>
        <w:t xml:space="preserve"> </w:t>
      </w:r>
      <w:proofErr w:type="spellStart"/>
      <w:r w:rsidRPr="00A30A02">
        <w:rPr>
          <w:rFonts w:ascii="Times New Roman" w:hAnsi="Times New Roman" w:cs="Times New Roman"/>
          <w:sz w:val="24"/>
          <w:szCs w:val="24"/>
          <w:lang w:bidi="ta-IN"/>
        </w:rPr>
        <w:t>padai</w:t>
      </w:r>
      <w:proofErr w:type="spellEnd"/>
      <w:r w:rsidRPr="00A30A02">
        <w:rPr>
          <w:rFonts w:ascii="Times New Roman" w:hAnsi="Times New Roman" w:cs="Times New Roman"/>
          <w:sz w:val="24"/>
          <w:szCs w:val="24"/>
        </w:rPr>
        <w:t xml:space="preserve"> </w:t>
      </w:r>
      <w:proofErr w:type="spellStart"/>
      <w:r w:rsidRPr="00A30A02">
        <w:rPr>
          <w:rFonts w:ascii="Times New Roman" w:hAnsi="Times New Roman" w:cs="Times New Roman"/>
          <w:sz w:val="24"/>
          <w:szCs w:val="24"/>
        </w:rPr>
        <w:t>Karappan</w:t>
      </w:r>
      <w:proofErr w:type="spellEnd"/>
      <w:r w:rsidRPr="00A30A02">
        <w:rPr>
          <w:rFonts w:ascii="Times New Roman" w:hAnsi="Times New Roman" w:cs="Times New Roman"/>
          <w:sz w:val="24"/>
          <w:szCs w:val="24"/>
        </w:rPr>
        <w:t xml:space="preserve">, </w:t>
      </w:r>
      <w:proofErr w:type="spellStart"/>
      <w:r w:rsidRPr="00A30A02">
        <w:rPr>
          <w:rFonts w:ascii="Times New Roman" w:hAnsi="Times New Roman" w:cs="Times New Roman"/>
          <w:sz w:val="24"/>
          <w:szCs w:val="24"/>
        </w:rPr>
        <w:t>Vaadha</w:t>
      </w:r>
      <w:proofErr w:type="spellEnd"/>
      <w:r w:rsidRPr="00A30A02">
        <w:rPr>
          <w:rFonts w:ascii="Times New Roman" w:hAnsi="Times New Roman" w:cs="Times New Roman"/>
          <w:sz w:val="24"/>
          <w:szCs w:val="24"/>
        </w:rPr>
        <w:t xml:space="preserve"> </w:t>
      </w:r>
      <w:r w:rsidR="002F1858" w:rsidRPr="00A30A02">
        <w:rPr>
          <w:rFonts w:ascii="Times New Roman" w:hAnsi="Times New Roman" w:cs="Times New Roman"/>
          <w:sz w:val="24"/>
          <w:szCs w:val="24"/>
        </w:rPr>
        <w:t xml:space="preserve">disease-80 </w:t>
      </w:r>
      <w:proofErr w:type="spellStart"/>
      <w:r w:rsidR="005E554A" w:rsidRPr="00A30A02">
        <w:rPr>
          <w:rFonts w:ascii="Times New Roman" w:hAnsi="Times New Roman" w:cs="Times New Roman"/>
          <w:sz w:val="24"/>
          <w:szCs w:val="24"/>
        </w:rPr>
        <w:t>Pandri</w:t>
      </w:r>
      <w:proofErr w:type="spellEnd"/>
      <w:r w:rsidR="005E554A" w:rsidRPr="00A30A02">
        <w:rPr>
          <w:rFonts w:ascii="Times New Roman" w:hAnsi="Times New Roman" w:cs="Times New Roman"/>
          <w:sz w:val="24"/>
          <w:szCs w:val="24"/>
        </w:rPr>
        <w:t xml:space="preserve"> Mamisa </w:t>
      </w:r>
      <w:proofErr w:type="spellStart"/>
      <w:r w:rsidR="005E554A" w:rsidRPr="00A30A02">
        <w:rPr>
          <w:rFonts w:ascii="Times New Roman" w:hAnsi="Times New Roman" w:cs="Times New Roman"/>
          <w:sz w:val="24"/>
          <w:szCs w:val="24"/>
        </w:rPr>
        <w:t>thoal</w:t>
      </w:r>
      <w:proofErr w:type="spellEnd"/>
      <w:r w:rsidR="005E554A" w:rsidRPr="00A30A02">
        <w:rPr>
          <w:rFonts w:ascii="Times New Roman" w:hAnsi="Times New Roman" w:cs="Times New Roman"/>
          <w:sz w:val="24"/>
          <w:szCs w:val="24"/>
        </w:rPr>
        <w:t xml:space="preserve"> </w:t>
      </w:r>
      <w:proofErr w:type="gramStart"/>
      <w:r w:rsidR="005E554A" w:rsidRPr="00A30A02">
        <w:rPr>
          <w:rFonts w:ascii="Times New Roman" w:hAnsi="Times New Roman" w:cs="Times New Roman"/>
          <w:sz w:val="24"/>
          <w:szCs w:val="24"/>
        </w:rPr>
        <w:t>cures</w:t>
      </w:r>
      <w:r w:rsidR="007970C3">
        <w:rPr>
          <w:rFonts w:ascii="Times New Roman" w:hAnsi="Times New Roman" w:cs="Times New Roman"/>
          <w:sz w:val="24"/>
          <w:szCs w:val="24"/>
          <w:vertAlign w:val="superscript"/>
        </w:rPr>
        <w:t>[</w:t>
      </w:r>
      <w:proofErr w:type="gramEnd"/>
      <w:r w:rsidR="007970C3">
        <w:rPr>
          <w:rFonts w:ascii="Times New Roman" w:hAnsi="Times New Roman" w:cs="Times New Roman"/>
          <w:sz w:val="24"/>
          <w:szCs w:val="24"/>
          <w:vertAlign w:val="superscript"/>
        </w:rPr>
        <w:t>4</w:t>
      </w:r>
      <w:r w:rsidR="002565D9">
        <w:rPr>
          <w:rFonts w:ascii="Times New Roman" w:hAnsi="Times New Roman" w:cs="Times New Roman"/>
          <w:sz w:val="24"/>
          <w:szCs w:val="24"/>
          <w:vertAlign w:val="superscript"/>
        </w:rPr>
        <w:t>]</w:t>
      </w:r>
    </w:p>
    <w:p w14:paraId="07E9B34D" w14:textId="77777777" w:rsidR="00285298" w:rsidRPr="00174CB8" w:rsidRDefault="005E554A" w:rsidP="00285298">
      <w:pPr>
        <w:rPr>
          <w:rFonts w:ascii="Times New Roman" w:hAnsi="Times New Roman" w:cs="Times New Roman"/>
          <w:b/>
          <w:bCs/>
          <w:sz w:val="24"/>
          <w:szCs w:val="24"/>
        </w:rPr>
      </w:pPr>
      <w:r w:rsidRPr="00174CB8">
        <w:rPr>
          <w:rFonts w:ascii="Times New Roman" w:hAnsi="Times New Roman" w:cs="Times New Roman"/>
          <w:b/>
          <w:bCs/>
          <w:sz w:val="24"/>
          <w:szCs w:val="24"/>
        </w:rPr>
        <w:t>BOTANICAL DESCRIPTION</w:t>
      </w:r>
    </w:p>
    <w:p w14:paraId="2B904533" w14:textId="77777777" w:rsidR="007970C3" w:rsidRPr="007970C3" w:rsidRDefault="00C57CE6" w:rsidP="008600A5">
      <w:pPr>
        <w:rPr>
          <w:rFonts w:ascii="Times New Roman" w:hAnsi="Times New Roman" w:cs="Times New Roman"/>
          <w:sz w:val="24"/>
          <w:szCs w:val="24"/>
        </w:rPr>
      </w:pPr>
      <w:proofErr w:type="spellStart"/>
      <w:r w:rsidRPr="00A30A02">
        <w:rPr>
          <w:rFonts w:ascii="Times New Roman" w:hAnsi="Times New Roman" w:cs="Times New Roman"/>
          <w:sz w:val="24"/>
          <w:szCs w:val="24"/>
        </w:rPr>
        <w:t>Aristolochia</w:t>
      </w:r>
      <w:proofErr w:type="spellEnd"/>
      <w:r w:rsidRPr="00A30A02">
        <w:rPr>
          <w:rFonts w:ascii="Times New Roman" w:hAnsi="Times New Roman" w:cs="Times New Roman"/>
          <w:sz w:val="24"/>
          <w:szCs w:val="24"/>
        </w:rPr>
        <w:t xml:space="preserve"> is a genus of evergreen or deciduous woody climbers and herbaceous perennials. The plants possess smooth, erect or twining stems, with simple, alternate, cordate, membranous leaves borne o</w:t>
      </w:r>
      <w:r w:rsidR="007970C3">
        <w:rPr>
          <w:rFonts w:ascii="Times New Roman" w:hAnsi="Times New Roman" w:cs="Times New Roman"/>
          <w:sz w:val="24"/>
          <w:szCs w:val="24"/>
        </w:rPr>
        <w:t xml:space="preserve">n petioles and lacking </w:t>
      </w:r>
      <w:proofErr w:type="gramStart"/>
      <w:r w:rsidR="007970C3">
        <w:rPr>
          <w:rFonts w:ascii="Times New Roman" w:hAnsi="Times New Roman" w:cs="Times New Roman"/>
          <w:sz w:val="24"/>
          <w:szCs w:val="24"/>
        </w:rPr>
        <w:t>stipules</w:t>
      </w:r>
      <w:r w:rsidR="007970C3">
        <w:rPr>
          <w:rFonts w:ascii="Times New Roman" w:hAnsi="Times New Roman" w:cs="Times New Roman"/>
          <w:sz w:val="24"/>
          <w:szCs w:val="24"/>
          <w:vertAlign w:val="superscript"/>
        </w:rPr>
        <w:t>[</w:t>
      </w:r>
      <w:proofErr w:type="gramEnd"/>
      <w:r w:rsidR="007970C3">
        <w:rPr>
          <w:rFonts w:ascii="Times New Roman" w:hAnsi="Times New Roman" w:cs="Times New Roman"/>
          <w:sz w:val="24"/>
          <w:szCs w:val="24"/>
          <w:vertAlign w:val="superscript"/>
        </w:rPr>
        <w:t>6]</w:t>
      </w:r>
      <w:r w:rsidR="007970C3">
        <w:rPr>
          <w:rFonts w:ascii="Times New Roman" w:hAnsi="Times New Roman" w:cs="Times New Roman"/>
          <w:sz w:val="24"/>
          <w:szCs w:val="24"/>
        </w:rPr>
        <w:t>.</w:t>
      </w:r>
    </w:p>
    <w:p w14:paraId="58BB8028" w14:textId="77777777" w:rsidR="00950EDD" w:rsidRPr="00174CB8" w:rsidRDefault="002565D9" w:rsidP="00950EDD">
      <w:pPr>
        <w:rPr>
          <w:rFonts w:ascii="Times New Roman" w:hAnsi="Times New Roman" w:cs="Times New Roman"/>
          <w:b/>
          <w:sz w:val="24"/>
          <w:szCs w:val="24"/>
        </w:rPr>
      </w:pPr>
      <w:r w:rsidRPr="00174CB8">
        <w:rPr>
          <w:rFonts w:ascii="Times New Roman" w:hAnsi="Times New Roman" w:cs="Times New Roman"/>
          <w:b/>
          <w:sz w:val="24"/>
          <w:szCs w:val="24"/>
        </w:rPr>
        <w:t xml:space="preserve"> </w:t>
      </w:r>
      <w:r w:rsidR="00174CB8" w:rsidRPr="00174CB8">
        <w:rPr>
          <w:rFonts w:ascii="Times New Roman" w:hAnsi="Times New Roman" w:cs="Times New Roman"/>
          <w:b/>
          <w:sz w:val="24"/>
          <w:szCs w:val="24"/>
        </w:rPr>
        <w:t xml:space="preserve">SYSTEMATIC POSITION </w:t>
      </w:r>
    </w:p>
    <w:p w14:paraId="2C305513" w14:textId="5D4F5A35" w:rsidR="002565D9" w:rsidRPr="00A30A02" w:rsidRDefault="00950EDD" w:rsidP="002565D9">
      <w:pPr>
        <w:ind w:left="216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672ECFB8" wp14:editId="09E3B7E3">
            <wp:simplePos x="0" y="0"/>
            <wp:positionH relativeFrom="column">
              <wp:posOffset>4476750</wp:posOffset>
            </wp:positionH>
            <wp:positionV relativeFrom="paragraph">
              <wp:posOffset>168910</wp:posOffset>
            </wp:positionV>
            <wp:extent cx="1543685" cy="2348865"/>
            <wp:effectExtent l="171450" t="133350" r="361315" b="299085"/>
            <wp:wrapTight wrapText="bothSides">
              <wp:wrapPolygon edited="0">
                <wp:start x="2932" y="-1226"/>
                <wp:lineTo x="800" y="-1051"/>
                <wp:lineTo x="-2399" y="526"/>
                <wp:lineTo x="-2399" y="21197"/>
                <wp:lineTo x="-533" y="24000"/>
                <wp:lineTo x="1599" y="24350"/>
                <wp:lineTo x="22657" y="24350"/>
                <wp:lineTo x="22924" y="24350"/>
                <wp:lineTo x="24257" y="24000"/>
                <wp:lineTo x="24790" y="24000"/>
                <wp:lineTo x="26389" y="21723"/>
                <wp:lineTo x="26389" y="1577"/>
                <wp:lineTo x="26656" y="701"/>
                <wp:lineTo x="23457" y="-1051"/>
                <wp:lineTo x="21325" y="-1226"/>
                <wp:lineTo x="2932" y="-1226"/>
              </wp:wrapPolygon>
            </wp:wrapTight>
            <wp:docPr id="19" name="Picture 0" descr="WhatsApp Image 2026-01-05 at 11.35.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5 at 11.35.41 PM.jpeg"/>
                    <pic:cNvPicPr/>
                  </pic:nvPicPr>
                  <pic:blipFill>
                    <a:blip r:embed="rId8" cstate="print"/>
                    <a:stretch>
                      <a:fillRect/>
                    </a:stretch>
                  </pic:blipFill>
                  <pic:spPr>
                    <a:xfrm>
                      <a:off x="0" y="0"/>
                      <a:ext cx="1543685" cy="2348865"/>
                    </a:xfrm>
                    <a:prstGeom prst="rect">
                      <a:avLst/>
                    </a:prstGeom>
                    <a:ln>
                      <a:noFill/>
                    </a:ln>
                    <a:effectLst>
                      <a:outerShdw blurRad="292100" dist="139700" dir="2700000" algn="tl" rotWithShape="0">
                        <a:srgbClr val="333333">
                          <a:alpha val="65000"/>
                        </a:srgbClr>
                      </a:outerShdw>
                    </a:effectLst>
                  </pic:spPr>
                </pic:pic>
              </a:graphicData>
            </a:graphic>
          </wp:anchor>
        </w:drawing>
      </w:r>
      <w:r w:rsidR="002565D9" w:rsidRPr="00A30A02">
        <w:rPr>
          <w:rFonts w:ascii="Times New Roman" w:hAnsi="Times New Roman" w:cs="Times New Roman"/>
          <w:sz w:val="24"/>
          <w:szCs w:val="24"/>
        </w:rPr>
        <w:t>Kingdom: Plantae</w:t>
      </w:r>
    </w:p>
    <w:p w14:paraId="553C8BDF" w14:textId="48449046" w:rsidR="002565D9" w:rsidRPr="00A30A02" w:rsidRDefault="002565D9" w:rsidP="002565D9">
      <w:pPr>
        <w:ind w:left="2160"/>
        <w:rPr>
          <w:rFonts w:ascii="Times New Roman" w:hAnsi="Times New Roman" w:cs="Times New Roman"/>
          <w:sz w:val="24"/>
          <w:szCs w:val="24"/>
        </w:rPr>
      </w:pPr>
      <w:r w:rsidRPr="00A30A02">
        <w:rPr>
          <w:rFonts w:ascii="Times New Roman" w:hAnsi="Times New Roman" w:cs="Times New Roman"/>
          <w:sz w:val="24"/>
          <w:szCs w:val="24"/>
        </w:rPr>
        <w:t>Class: Magnoliopsida</w:t>
      </w:r>
      <w:r>
        <w:rPr>
          <w:rFonts w:ascii="Times New Roman" w:hAnsi="Times New Roman" w:cs="Times New Roman"/>
          <w:sz w:val="24"/>
          <w:szCs w:val="24"/>
        </w:rPr>
        <w:t xml:space="preserve">                                 </w:t>
      </w:r>
      <w:r w:rsidRPr="002565D9">
        <w:rPr>
          <w:rFonts w:ascii="Times New Roman" w:hAnsi="Times New Roman" w:cs="Times New Roman"/>
          <w:b/>
          <w:bCs/>
          <w:noProof/>
          <w:sz w:val="24"/>
          <w:szCs w:val="24"/>
          <w:lang w:bidi="ta-IN"/>
        </w:rPr>
        <w:t xml:space="preserve"> </w:t>
      </w:r>
    </w:p>
    <w:p w14:paraId="0ECEDF47" w14:textId="095FB249" w:rsidR="002565D9" w:rsidRPr="00A30A02" w:rsidRDefault="002565D9" w:rsidP="002565D9">
      <w:pPr>
        <w:ind w:left="2160"/>
        <w:rPr>
          <w:rFonts w:ascii="Times New Roman" w:hAnsi="Times New Roman" w:cs="Times New Roman"/>
          <w:sz w:val="24"/>
          <w:szCs w:val="24"/>
        </w:rPr>
      </w:pPr>
      <w:r w:rsidRPr="00A30A02">
        <w:rPr>
          <w:rFonts w:ascii="Times New Roman" w:hAnsi="Times New Roman" w:cs="Times New Roman"/>
          <w:sz w:val="24"/>
          <w:szCs w:val="24"/>
        </w:rPr>
        <w:t>Order: Piperales</w:t>
      </w:r>
    </w:p>
    <w:p w14:paraId="31586489" w14:textId="374760BA" w:rsidR="002565D9" w:rsidRPr="00A30A02" w:rsidRDefault="002565D9" w:rsidP="002565D9">
      <w:pPr>
        <w:ind w:left="2160"/>
        <w:rPr>
          <w:rFonts w:ascii="Times New Roman" w:hAnsi="Times New Roman" w:cs="Times New Roman"/>
          <w:sz w:val="24"/>
          <w:szCs w:val="24"/>
        </w:rPr>
      </w:pPr>
      <w:r w:rsidRPr="00A30A02">
        <w:rPr>
          <w:rFonts w:ascii="Times New Roman" w:hAnsi="Times New Roman" w:cs="Times New Roman"/>
          <w:sz w:val="24"/>
          <w:szCs w:val="24"/>
        </w:rPr>
        <w:t xml:space="preserve">Subfamily: </w:t>
      </w:r>
      <w:proofErr w:type="spellStart"/>
      <w:r w:rsidRPr="00A30A02">
        <w:rPr>
          <w:rFonts w:ascii="Times New Roman" w:hAnsi="Times New Roman" w:cs="Times New Roman"/>
          <w:sz w:val="24"/>
          <w:szCs w:val="24"/>
        </w:rPr>
        <w:t>Aristolochioideae</w:t>
      </w:r>
      <w:proofErr w:type="spellEnd"/>
      <w:r w:rsidR="00950EDD" w:rsidRPr="00950EDD">
        <w:rPr>
          <w:rFonts w:ascii="Times New Roman" w:hAnsi="Times New Roman" w:cs="Times New Roman"/>
          <w:sz w:val="24"/>
          <w:szCs w:val="24"/>
        </w:rPr>
        <w:t xml:space="preserve"> </w:t>
      </w:r>
    </w:p>
    <w:p w14:paraId="2715A906" w14:textId="3E6A75C1" w:rsidR="002565D9" w:rsidRPr="00DD79CD" w:rsidRDefault="002565D9" w:rsidP="002565D9">
      <w:pPr>
        <w:ind w:left="2160"/>
        <w:rPr>
          <w:rFonts w:ascii="Times New Roman" w:hAnsi="Times New Roman" w:cs="Times New Roman"/>
          <w:sz w:val="24"/>
          <w:szCs w:val="24"/>
          <w:vertAlign w:val="superscript"/>
        </w:rPr>
      </w:pPr>
      <w:r w:rsidRPr="00A30A02">
        <w:rPr>
          <w:rFonts w:ascii="Times New Roman" w:hAnsi="Times New Roman" w:cs="Times New Roman"/>
          <w:sz w:val="24"/>
          <w:szCs w:val="24"/>
        </w:rPr>
        <w:t xml:space="preserve">Binomial name: Aristolochia </w:t>
      </w:r>
      <w:proofErr w:type="gramStart"/>
      <w:r w:rsidRPr="00A30A02">
        <w:rPr>
          <w:rFonts w:ascii="Times New Roman" w:hAnsi="Times New Roman" w:cs="Times New Roman"/>
          <w:sz w:val="24"/>
          <w:szCs w:val="24"/>
        </w:rPr>
        <w:t>bracteolate</w:t>
      </w:r>
      <w:r w:rsidR="007970C3">
        <w:rPr>
          <w:rFonts w:ascii="Times New Roman" w:hAnsi="Times New Roman" w:cs="Times New Roman"/>
          <w:sz w:val="24"/>
          <w:szCs w:val="24"/>
          <w:vertAlign w:val="superscript"/>
        </w:rPr>
        <w:t>[</w:t>
      </w:r>
      <w:proofErr w:type="gramEnd"/>
      <w:r w:rsidR="007970C3">
        <w:rPr>
          <w:rFonts w:ascii="Times New Roman" w:hAnsi="Times New Roman" w:cs="Times New Roman"/>
          <w:sz w:val="24"/>
          <w:szCs w:val="24"/>
          <w:vertAlign w:val="superscript"/>
        </w:rPr>
        <w:t>6]</w:t>
      </w:r>
    </w:p>
    <w:p w14:paraId="05020913" w14:textId="77777777" w:rsidR="00A30A02" w:rsidRPr="00A30A02" w:rsidRDefault="002565D9" w:rsidP="00114203">
      <w:pPr>
        <w:rPr>
          <w:rFonts w:ascii="Times New Roman" w:hAnsi="Times New Roman" w:cs="Times New Roman"/>
          <w:sz w:val="24"/>
          <w:szCs w:val="24"/>
        </w:rPr>
      </w:pPr>
      <w:r>
        <w:rPr>
          <w:rFonts w:ascii="Times New Roman" w:hAnsi="Times New Roman" w:cs="Times New Roman"/>
          <w:sz w:val="24"/>
          <w:szCs w:val="24"/>
        </w:rPr>
        <w:t xml:space="preserve">                                                                          </w:t>
      </w:r>
      <w:r w:rsidR="00950EDD">
        <w:rPr>
          <w:rFonts w:ascii="Times New Roman" w:hAnsi="Times New Roman" w:cs="Times New Roman"/>
          <w:sz w:val="24"/>
          <w:szCs w:val="24"/>
        </w:rPr>
        <w:t xml:space="preserve">                            </w:t>
      </w:r>
    </w:p>
    <w:p w14:paraId="3A22D2BA" w14:textId="77777777" w:rsidR="00285298" w:rsidRPr="00174CB8" w:rsidRDefault="00285298" w:rsidP="002E5015">
      <w:pPr>
        <w:rPr>
          <w:rFonts w:ascii="Times New Roman" w:hAnsi="Times New Roman" w:cs="Times New Roman"/>
          <w:b/>
          <w:bCs/>
          <w:sz w:val="28"/>
          <w:szCs w:val="24"/>
        </w:rPr>
      </w:pPr>
      <w:r w:rsidRPr="00174CB8">
        <w:rPr>
          <w:rFonts w:ascii="Times New Roman" w:hAnsi="Times New Roman" w:cs="Times New Roman"/>
          <w:b/>
          <w:bCs/>
          <w:sz w:val="28"/>
          <w:szCs w:val="24"/>
          <w:lang w:bidi="ta-IN"/>
        </w:rPr>
        <w:t>PHYTO</w:t>
      </w:r>
      <w:r w:rsidR="002E5015" w:rsidRPr="00174CB8">
        <w:rPr>
          <w:rFonts w:ascii="Times New Roman" w:hAnsi="Times New Roman" w:cs="Times New Roman"/>
          <w:b/>
          <w:bCs/>
          <w:sz w:val="28"/>
          <w:szCs w:val="24"/>
          <w:lang w:bidi="ta-IN"/>
        </w:rPr>
        <w:t>CHEMICALS</w:t>
      </w:r>
      <w:r w:rsidR="002E5015" w:rsidRPr="00174CB8">
        <w:rPr>
          <w:rFonts w:ascii="Times New Roman" w:hAnsi="Times New Roman" w:cs="Times New Roman"/>
          <w:b/>
          <w:bCs/>
          <w:sz w:val="28"/>
          <w:szCs w:val="24"/>
        </w:rPr>
        <w:t xml:space="preserve"> OF </w:t>
      </w:r>
      <w:r w:rsidR="00F90409" w:rsidRPr="00174CB8">
        <w:rPr>
          <w:rFonts w:ascii="Times New Roman" w:hAnsi="Times New Roman" w:cs="Times New Roman"/>
          <w:b/>
          <w:bCs/>
          <w:sz w:val="28"/>
          <w:szCs w:val="24"/>
        </w:rPr>
        <w:t xml:space="preserve">ARISTOLOCHIA BRACTEOLATA  </w:t>
      </w:r>
    </w:p>
    <w:p w14:paraId="64FB0595" w14:textId="271F40C9" w:rsidR="002E5015" w:rsidRPr="00A30A02" w:rsidRDefault="008600A5" w:rsidP="008600A5">
      <w:pPr>
        <w:rPr>
          <w:rFonts w:ascii="Times New Roman" w:hAnsi="Times New Roman" w:cs="Times New Roman"/>
          <w:sz w:val="24"/>
          <w:szCs w:val="24"/>
        </w:rPr>
      </w:pPr>
      <w:r>
        <w:rPr>
          <w:rFonts w:ascii="Times New Roman" w:hAnsi="Times New Roman" w:cs="Times New Roman"/>
          <w:sz w:val="24"/>
          <w:szCs w:val="24"/>
        </w:rPr>
        <w:t xml:space="preserve">    </w:t>
      </w:r>
      <w:r w:rsidR="002E5015" w:rsidRPr="00A30A02">
        <w:rPr>
          <w:rFonts w:ascii="Times New Roman" w:hAnsi="Times New Roman" w:cs="Times New Roman"/>
          <w:sz w:val="24"/>
          <w:szCs w:val="24"/>
        </w:rPr>
        <w:t xml:space="preserve"> Alkaloids</w:t>
      </w:r>
      <w:r>
        <w:rPr>
          <w:rFonts w:ascii="Times New Roman" w:hAnsi="Times New Roman" w:cs="Times New Roman"/>
          <w:sz w:val="24"/>
          <w:szCs w:val="24"/>
        </w:rPr>
        <w:t>,</w:t>
      </w:r>
      <w:r w:rsidR="008B05C1">
        <w:rPr>
          <w:rFonts w:ascii="Times New Roman" w:hAnsi="Times New Roman" w:cs="Times New Roman"/>
          <w:sz w:val="24"/>
          <w:szCs w:val="24"/>
        </w:rPr>
        <w:t xml:space="preserve"> </w:t>
      </w:r>
      <w:r w:rsidR="002E5015" w:rsidRPr="00A30A02">
        <w:rPr>
          <w:rFonts w:ascii="Times New Roman" w:hAnsi="Times New Roman" w:cs="Times New Roman"/>
          <w:sz w:val="24"/>
          <w:szCs w:val="24"/>
        </w:rPr>
        <w:t>Saponins</w:t>
      </w:r>
      <w:r>
        <w:rPr>
          <w:rFonts w:ascii="Times New Roman" w:hAnsi="Times New Roman" w:cs="Times New Roman"/>
          <w:sz w:val="24"/>
          <w:szCs w:val="24"/>
        </w:rPr>
        <w:t>, Steroids,</w:t>
      </w:r>
      <w:r w:rsidR="008B05C1">
        <w:rPr>
          <w:rFonts w:ascii="Times New Roman" w:hAnsi="Times New Roman" w:cs="Times New Roman"/>
          <w:sz w:val="24"/>
          <w:szCs w:val="24"/>
        </w:rPr>
        <w:t xml:space="preserve"> </w:t>
      </w:r>
      <w:r>
        <w:rPr>
          <w:rFonts w:ascii="Times New Roman" w:hAnsi="Times New Roman" w:cs="Times New Roman"/>
          <w:sz w:val="24"/>
          <w:szCs w:val="24"/>
        </w:rPr>
        <w:t>Tannins,</w:t>
      </w:r>
      <w:r w:rsidR="008B05C1">
        <w:rPr>
          <w:rFonts w:ascii="Times New Roman" w:hAnsi="Times New Roman" w:cs="Times New Roman"/>
          <w:sz w:val="24"/>
          <w:szCs w:val="24"/>
        </w:rPr>
        <w:t xml:space="preserve"> </w:t>
      </w:r>
      <w:r w:rsidR="002E5015" w:rsidRPr="00A30A02">
        <w:rPr>
          <w:rFonts w:ascii="Times New Roman" w:hAnsi="Times New Roman" w:cs="Times New Roman"/>
          <w:sz w:val="24"/>
          <w:szCs w:val="24"/>
        </w:rPr>
        <w:t>Phenols</w:t>
      </w:r>
      <w:r>
        <w:rPr>
          <w:rFonts w:ascii="Times New Roman" w:hAnsi="Times New Roman" w:cs="Times New Roman"/>
          <w:sz w:val="24"/>
          <w:szCs w:val="24"/>
        </w:rPr>
        <w:t>,</w:t>
      </w:r>
      <w:r w:rsidR="008B05C1">
        <w:rPr>
          <w:rFonts w:ascii="Times New Roman" w:hAnsi="Times New Roman" w:cs="Times New Roman"/>
          <w:sz w:val="24"/>
          <w:szCs w:val="24"/>
        </w:rPr>
        <w:t xml:space="preserve"> </w:t>
      </w:r>
      <w:proofErr w:type="spellStart"/>
      <w:r w:rsidR="002E5015" w:rsidRPr="00A30A02">
        <w:rPr>
          <w:rFonts w:ascii="Times New Roman" w:hAnsi="Times New Roman" w:cs="Times New Roman"/>
          <w:sz w:val="24"/>
          <w:szCs w:val="24"/>
        </w:rPr>
        <w:t>Flavanoids</w:t>
      </w:r>
      <w:proofErr w:type="spellEnd"/>
      <w:r>
        <w:rPr>
          <w:rFonts w:ascii="Times New Roman" w:hAnsi="Times New Roman" w:cs="Times New Roman"/>
          <w:sz w:val="24"/>
          <w:szCs w:val="24"/>
        </w:rPr>
        <w:t xml:space="preserve">, Cardiac </w:t>
      </w:r>
      <w:r w:rsidR="00F90409" w:rsidRPr="00A30A02">
        <w:rPr>
          <w:rFonts w:ascii="Times New Roman" w:hAnsi="Times New Roman" w:cs="Times New Roman"/>
          <w:sz w:val="24"/>
          <w:szCs w:val="24"/>
        </w:rPr>
        <w:t>glycosides</w:t>
      </w:r>
      <w:r>
        <w:rPr>
          <w:rFonts w:ascii="Times New Roman" w:hAnsi="Times New Roman" w:cs="Times New Roman"/>
          <w:sz w:val="24"/>
          <w:szCs w:val="24"/>
        </w:rPr>
        <w:t>,</w:t>
      </w:r>
      <w:r w:rsidR="008B05C1">
        <w:rPr>
          <w:rFonts w:ascii="Times New Roman" w:hAnsi="Times New Roman" w:cs="Times New Roman"/>
          <w:sz w:val="24"/>
          <w:szCs w:val="24"/>
        </w:rPr>
        <w:t xml:space="preserve"> </w:t>
      </w:r>
      <w:r w:rsidR="00F90409" w:rsidRPr="00A30A02">
        <w:rPr>
          <w:rFonts w:ascii="Times New Roman" w:hAnsi="Times New Roman" w:cs="Times New Roman"/>
          <w:sz w:val="24"/>
          <w:szCs w:val="24"/>
        </w:rPr>
        <w:t>Gly</w:t>
      </w:r>
      <w:r w:rsidR="002E5015" w:rsidRPr="00A30A02">
        <w:rPr>
          <w:rFonts w:ascii="Times New Roman" w:hAnsi="Times New Roman" w:cs="Times New Roman"/>
          <w:sz w:val="24"/>
          <w:szCs w:val="24"/>
        </w:rPr>
        <w:t>cosides</w:t>
      </w:r>
      <w:r>
        <w:rPr>
          <w:rFonts w:ascii="Times New Roman" w:hAnsi="Times New Roman" w:cs="Times New Roman"/>
          <w:sz w:val="24"/>
          <w:szCs w:val="24"/>
        </w:rPr>
        <w:t>,</w:t>
      </w:r>
      <w:r w:rsidR="008B05C1">
        <w:rPr>
          <w:rFonts w:ascii="Times New Roman" w:hAnsi="Times New Roman" w:cs="Times New Roman"/>
          <w:sz w:val="24"/>
          <w:szCs w:val="24"/>
        </w:rPr>
        <w:t xml:space="preserve"> </w:t>
      </w:r>
      <w:r>
        <w:rPr>
          <w:rFonts w:ascii="Times New Roman" w:hAnsi="Times New Roman" w:cs="Times New Roman"/>
          <w:sz w:val="24"/>
          <w:szCs w:val="24"/>
        </w:rPr>
        <w:t>Aristolochic acid</w:t>
      </w:r>
      <w:r w:rsidR="002E5015" w:rsidRPr="00A30A02">
        <w:rPr>
          <w:rFonts w:ascii="Times New Roman" w:hAnsi="Times New Roman" w:cs="Times New Roman"/>
          <w:sz w:val="24"/>
          <w:szCs w:val="24"/>
        </w:rPr>
        <w:t xml:space="preserve"> </w:t>
      </w:r>
      <w:r>
        <w:rPr>
          <w:rFonts w:ascii="Times New Roman" w:hAnsi="Times New Roman" w:cs="Times New Roman"/>
          <w:sz w:val="24"/>
          <w:szCs w:val="24"/>
        </w:rPr>
        <w:t>–</w:t>
      </w:r>
      <w:r w:rsidR="002E5015" w:rsidRPr="00A30A02">
        <w:rPr>
          <w:rFonts w:ascii="Times New Roman" w:hAnsi="Times New Roman" w:cs="Times New Roman"/>
          <w:sz w:val="24"/>
          <w:szCs w:val="24"/>
        </w:rPr>
        <w:t xml:space="preserve"> </w:t>
      </w:r>
      <w:proofErr w:type="spellStart"/>
      <w:proofErr w:type="gramStart"/>
      <w:r w:rsidR="002E5015" w:rsidRPr="00A30A02">
        <w:rPr>
          <w:rFonts w:ascii="Times New Roman" w:hAnsi="Times New Roman" w:cs="Times New Roman"/>
          <w:sz w:val="24"/>
          <w:szCs w:val="24"/>
        </w:rPr>
        <w:t>A</w:t>
      </w:r>
      <w:r>
        <w:rPr>
          <w:rFonts w:ascii="Times New Roman" w:hAnsi="Times New Roman" w:cs="Times New Roman"/>
          <w:sz w:val="24"/>
          <w:szCs w:val="24"/>
        </w:rPr>
        <w:t>,</w:t>
      </w:r>
      <w:r w:rsidR="00F90409" w:rsidRPr="00A30A02">
        <w:rPr>
          <w:rFonts w:ascii="Times New Roman" w:hAnsi="Times New Roman" w:cs="Times New Roman"/>
          <w:sz w:val="24"/>
          <w:szCs w:val="24"/>
        </w:rPr>
        <w:t>Aristolochi</w:t>
      </w:r>
      <w:r>
        <w:rPr>
          <w:rFonts w:ascii="Times New Roman" w:hAnsi="Times New Roman" w:cs="Times New Roman"/>
          <w:sz w:val="24"/>
          <w:szCs w:val="24"/>
        </w:rPr>
        <w:t>c</w:t>
      </w:r>
      <w:proofErr w:type="spellEnd"/>
      <w:proofErr w:type="gramEnd"/>
      <w:r w:rsidR="00F90409" w:rsidRPr="00A30A02">
        <w:rPr>
          <w:rFonts w:ascii="Times New Roman" w:hAnsi="Times New Roman" w:cs="Times New Roman"/>
          <w:sz w:val="24"/>
          <w:szCs w:val="24"/>
        </w:rPr>
        <w:t xml:space="preserve"> aci</w:t>
      </w:r>
      <w:r w:rsidR="002E5015" w:rsidRPr="00A30A02">
        <w:rPr>
          <w:rFonts w:ascii="Times New Roman" w:hAnsi="Times New Roman" w:cs="Times New Roman"/>
          <w:sz w:val="24"/>
          <w:szCs w:val="24"/>
        </w:rPr>
        <w:t>d</w:t>
      </w:r>
      <w:r w:rsidR="00F90409" w:rsidRPr="00A30A02">
        <w:rPr>
          <w:rFonts w:ascii="Times New Roman" w:hAnsi="Times New Roman" w:cs="Times New Roman"/>
          <w:sz w:val="24"/>
          <w:szCs w:val="24"/>
        </w:rPr>
        <w:t>-</w:t>
      </w:r>
      <w:r w:rsidR="002E5015" w:rsidRPr="00A30A02">
        <w:rPr>
          <w:rFonts w:ascii="Times New Roman" w:hAnsi="Times New Roman" w:cs="Times New Roman"/>
          <w:sz w:val="24"/>
          <w:szCs w:val="24"/>
        </w:rPr>
        <w:t xml:space="preserve"> </w:t>
      </w:r>
      <w:proofErr w:type="spellStart"/>
      <w:proofErr w:type="gramStart"/>
      <w:r w:rsidR="002E5015" w:rsidRPr="00A30A02">
        <w:rPr>
          <w:rFonts w:ascii="Times New Roman" w:hAnsi="Times New Roman" w:cs="Times New Roman"/>
          <w:sz w:val="24"/>
          <w:szCs w:val="24"/>
        </w:rPr>
        <w:t>D</w:t>
      </w:r>
      <w:r>
        <w:rPr>
          <w:rFonts w:ascii="Times New Roman" w:hAnsi="Times New Roman" w:cs="Times New Roman"/>
          <w:sz w:val="24"/>
          <w:szCs w:val="24"/>
        </w:rPr>
        <w:t>,</w:t>
      </w:r>
      <w:r w:rsidR="002E5015" w:rsidRPr="00A30A02">
        <w:rPr>
          <w:rFonts w:ascii="Times New Roman" w:hAnsi="Times New Roman" w:cs="Times New Roman"/>
          <w:sz w:val="24"/>
          <w:szCs w:val="24"/>
        </w:rPr>
        <w:t>Cardiac</w:t>
      </w:r>
      <w:proofErr w:type="spellEnd"/>
      <w:proofErr w:type="gramEnd"/>
      <w:r w:rsidR="002E5015" w:rsidRPr="00A30A02">
        <w:rPr>
          <w:rFonts w:ascii="Times New Roman" w:hAnsi="Times New Roman" w:cs="Times New Roman"/>
          <w:sz w:val="24"/>
          <w:szCs w:val="24"/>
        </w:rPr>
        <w:t xml:space="preserve"> </w:t>
      </w:r>
      <w:proofErr w:type="spellStart"/>
      <w:proofErr w:type="gramStart"/>
      <w:r w:rsidR="002E5015" w:rsidRPr="00A30A02">
        <w:rPr>
          <w:rFonts w:ascii="Times New Roman" w:hAnsi="Times New Roman" w:cs="Times New Roman"/>
          <w:sz w:val="24"/>
          <w:szCs w:val="24"/>
        </w:rPr>
        <w:t>glycoside</w:t>
      </w:r>
      <w:r>
        <w:rPr>
          <w:rFonts w:ascii="Times New Roman" w:hAnsi="Times New Roman" w:cs="Times New Roman"/>
          <w:sz w:val="24"/>
          <w:szCs w:val="24"/>
        </w:rPr>
        <w:t>,</w:t>
      </w:r>
      <w:r w:rsidR="00F90409" w:rsidRPr="00A30A02">
        <w:rPr>
          <w:rFonts w:ascii="Times New Roman" w:hAnsi="Times New Roman" w:cs="Times New Roman"/>
          <w:sz w:val="24"/>
          <w:szCs w:val="24"/>
        </w:rPr>
        <w:t>T</w:t>
      </w:r>
      <w:r>
        <w:rPr>
          <w:rFonts w:ascii="Times New Roman" w:hAnsi="Times New Roman" w:cs="Times New Roman"/>
          <w:sz w:val="24"/>
          <w:szCs w:val="24"/>
        </w:rPr>
        <w:t>riter</w:t>
      </w:r>
      <w:r w:rsidR="00F90409" w:rsidRPr="00A30A02">
        <w:rPr>
          <w:rFonts w:ascii="Times New Roman" w:hAnsi="Times New Roman" w:cs="Times New Roman"/>
          <w:sz w:val="24"/>
          <w:szCs w:val="24"/>
        </w:rPr>
        <w:t>pnoids</w:t>
      </w:r>
      <w:proofErr w:type="spellEnd"/>
      <w:proofErr w:type="gramEnd"/>
      <w:r w:rsidR="007970C3">
        <w:rPr>
          <w:rFonts w:ascii="Times New Roman" w:hAnsi="Times New Roman" w:cs="Times New Roman"/>
          <w:sz w:val="24"/>
          <w:szCs w:val="24"/>
          <w:vertAlign w:val="superscript"/>
        </w:rPr>
        <w:t>[7]</w:t>
      </w:r>
      <w:r>
        <w:rPr>
          <w:rFonts w:ascii="Times New Roman" w:hAnsi="Times New Roman" w:cs="Times New Roman"/>
          <w:sz w:val="24"/>
          <w:szCs w:val="24"/>
        </w:rPr>
        <w:t>.</w:t>
      </w:r>
    </w:p>
    <w:p w14:paraId="0D120112" w14:textId="77777777" w:rsidR="00BD3C43" w:rsidRPr="00174CB8" w:rsidRDefault="002E5015" w:rsidP="002E5015">
      <w:pPr>
        <w:rPr>
          <w:rFonts w:ascii="Times New Roman" w:hAnsi="Times New Roman" w:cs="Times New Roman"/>
          <w:sz w:val="28"/>
          <w:szCs w:val="24"/>
        </w:rPr>
      </w:pPr>
      <w:r w:rsidRPr="00174CB8">
        <w:rPr>
          <w:rFonts w:ascii="Times New Roman" w:hAnsi="Times New Roman" w:cs="Times New Roman"/>
          <w:b/>
          <w:bCs/>
          <w:sz w:val="28"/>
          <w:szCs w:val="24"/>
        </w:rPr>
        <w:t>PHAMACOLOGICAL ACTIONS</w:t>
      </w:r>
      <w:r w:rsidR="00BD3C43" w:rsidRPr="00174CB8">
        <w:rPr>
          <w:rFonts w:ascii="Times New Roman" w:hAnsi="Times New Roman" w:cs="Times New Roman"/>
          <w:sz w:val="28"/>
          <w:szCs w:val="24"/>
        </w:rPr>
        <w:t xml:space="preserve"> </w:t>
      </w:r>
    </w:p>
    <w:p w14:paraId="06BFBE26" w14:textId="77777777" w:rsidR="00DF2F75" w:rsidRPr="008600A5" w:rsidRDefault="008600A5" w:rsidP="002E5015">
      <w:pPr>
        <w:rPr>
          <w:rFonts w:ascii="Times New Roman" w:hAnsi="Times New Roman" w:cs="Times New Roman"/>
          <w:sz w:val="24"/>
          <w:szCs w:val="24"/>
        </w:rPr>
      </w:pPr>
      <w:r>
        <w:rPr>
          <w:rFonts w:ascii="Times New Roman" w:hAnsi="Times New Roman" w:cs="Times New Roman"/>
          <w:sz w:val="24"/>
          <w:szCs w:val="24"/>
        </w:rPr>
        <w:t xml:space="preserve">    </w:t>
      </w:r>
      <w:r w:rsidR="00BD3C43" w:rsidRPr="00A30A02">
        <w:rPr>
          <w:rFonts w:ascii="Times New Roman" w:hAnsi="Times New Roman" w:cs="Times New Roman"/>
          <w:sz w:val="24"/>
          <w:szCs w:val="24"/>
        </w:rPr>
        <w:t xml:space="preserve">      Based on experimental and traditional evidence, </w:t>
      </w:r>
      <w:r w:rsidR="00BD3C43" w:rsidRPr="00A30A02">
        <w:rPr>
          <w:rStyle w:val="Emphasis"/>
          <w:rFonts w:ascii="Times New Roman" w:hAnsi="Times New Roman" w:cs="Times New Roman"/>
          <w:sz w:val="24"/>
          <w:szCs w:val="24"/>
        </w:rPr>
        <w:t xml:space="preserve">A. </w:t>
      </w:r>
      <w:proofErr w:type="spellStart"/>
      <w:r w:rsidR="00BD3C43" w:rsidRPr="00A30A02">
        <w:rPr>
          <w:rStyle w:val="Emphasis"/>
          <w:rFonts w:ascii="Times New Roman" w:hAnsi="Times New Roman" w:cs="Times New Roman"/>
          <w:sz w:val="24"/>
          <w:szCs w:val="24"/>
        </w:rPr>
        <w:t>bracteolata</w:t>
      </w:r>
      <w:proofErr w:type="spellEnd"/>
      <w:r w:rsidR="00BD3C43" w:rsidRPr="00A30A02">
        <w:rPr>
          <w:rFonts w:ascii="Times New Roman" w:hAnsi="Times New Roman" w:cs="Times New Roman"/>
          <w:sz w:val="24"/>
          <w:szCs w:val="24"/>
        </w:rPr>
        <w:t xml:space="preserve"> exhibits multiple pharmacological activities relevant to dermatological applications. These include anti-pruritic, anti-</w:t>
      </w:r>
      <w:proofErr w:type="spellStart"/>
      <w:r w:rsidR="00BD3C43" w:rsidRPr="00A30A02">
        <w:rPr>
          <w:rFonts w:ascii="Times New Roman" w:hAnsi="Times New Roman" w:cs="Times New Roman"/>
          <w:sz w:val="24"/>
          <w:szCs w:val="24"/>
        </w:rPr>
        <w:t>dermatitic</w:t>
      </w:r>
      <w:proofErr w:type="spellEnd"/>
      <w:r w:rsidR="00BD3C43" w:rsidRPr="00A30A02">
        <w:rPr>
          <w:rFonts w:ascii="Times New Roman" w:hAnsi="Times New Roman" w:cs="Times New Roman"/>
          <w:sz w:val="24"/>
          <w:szCs w:val="24"/>
        </w:rPr>
        <w:t>, anti-anaphylactic, cytotoxic, antioxidant, and anti-keratogenic activities. The combined effects of these actions support its therapeutic relevance in chronic inflammatory skin conditions.</w:t>
      </w:r>
    </w:p>
    <w:p w14:paraId="04EE6A89" w14:textId="77777777" w:rsidR="007970C3" w:rsidRPr="00174CB8" w:rsidRDefault="00DF2F75" w:rsidP="002E5015">
      <w:pPr>
        <w:rPr>
          <w:rFonts w:ascii="Times New Roman" w:hAnsi="Times New Roman" w:cs="Times New Roman"/>
          <w:b/>
          <w:bCs/>
          <w:sz w:val="28"/>
          <w:szCs w:val="24"/>
        </w:rPr>
      </w:pPr>
      <w:r w:rsidRPr="00174CB8">
        <w:rPr>
          <w:rFonts w:ascii="Times New Roman" w:hAnsi="Times New Roman" w:cs="Times New Roman"/>
          <w:b/>
          <w:bCs/>
          <w:sz w:val="28"/>
          <w:szCs w:val="24"/>
        </w:rPr>
        <w:t xml:space="preserve">RESULTS AND DISCUSSION </w:t>
      </w:r>
    </w:p>
    <w:p w14:paraId="4979BC1F" w14:textId="77777777" w:rsidR="00BD3C43" w:rsidRPr="00A30A02" w:rsidRDefault="008600A5" w:rsidP="00BD3C43">
      <w:pPr>
        <w:pStyle w:val="Heading3"/>
        <w:rPr>
          <w:rFonts w:ascii="Times New Roman" w:hAnsi="Times New Roman" w:cs="Times New Roman"/>
          <w:color w:val="auto"/>
          <w:sz w:val="24"/>
          <w:szCs w:val="24"/>
        </w:rPr>
      </w:pPr>
      <w:r>
        <w:rPr>
          <w:rFonts w:ascii="Times New Roman" w:hAnsi="Times New Roman" w:cs="Times New Roman"/>
          <w:color w:val="auto"/>
          <w:sz w:val="24"/>
          <w:szCs w:val="24"/>
        </w:rPr>
        <w:t>ANTI INFLAMMATORY MECHANISM</w:t>
      </w:r>
    </w:p>
    <w:p w14:paraId="5E32CD7F" w14:textId="77777777" w:rsidR="00BD3C43" w:rsidRPr="00DD79CD" w:rsidRDefault="008600A5" w:rsidP="00BD3C43">
      <w:pPr>
        <w:pStyle w:val="NormalWeb"/>
        <w:rPr>
          <w:vertAlign w:val="superscript"/>
        </w:rPr>
      </w:pPr>
      <w:r>
        <w:t xml:space="preserve">        </w:t>
      </w:r>
      <w:r w:rsidR="00BD3C43" w:rsidRPr="00A30A02">
        <w:t xml:space="preserve">    The anti-inflammatory activity of </w:t>
      </w:r>
      <w:r w:rsidR="00BD3C43" w:rsidRPr="00A30A02">
        <w:rPr>
          <w:rStyle w:val="Emphasis"/>
        </w:rPr>
        <w:t xml:space="preserve">A. </w:t>
      </w:r>
      <w:proofErr w:type="spellStart"/>
      <w:r w:rsidR="00BD3C43" w:rsidRPr="00A30A02">
        <w:rPr>
          <w:rStyle w:val="Emphasis"/>
        </w:rPr>
        <w:t>bracteolata</w:t>
      </w:r>
      <w:proofErr w:type="spellEnd"/>
      <w:r w:rsidR="00BD3C43" w:rsidRPr="00A30A02">
        <w:t xml:space="preserve"> is primarily attributed to its phytochemical constituents, such as terpenoids, alkaloids, and flavonoids. These compounds have been shown to inhibit key inflammatory mediators, including tumor necrosis factor-α (TNF-α), interleukin-1 (IL-1), interleukin-6 (IL-6), and cyclooxygenase-2 (COX-2). Suppression of these mediators leads to a reduction in chronic inflammation, thereby alleviating inflammatory dermatitis and associated skin thickening.</w:t>
      </w:r>
      <w:r w:rsidR="007970C3">
        <w:rPr>
          <w:vertAlign w:val="superscript"/>
        </w:rPr>
        <w:t>[8</w:t>
      </w:r>
      <w:r w:rsidR="00DD79CD">
        <w:rPr>
          <w:vertAlign w:val="superscript"/>
        </w:rPr>
        <w:t>]</w:t>
      </w:r>
    </w:p>
    <w:p w14:paraId="5E0271FA" w14:textId="77777777" w:rsidR="00BD3C43" w:rsidRPr="00A30A02" w:rsidRDefault="008600A5" w:rsidP="00BD3C43">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 ANTI PRURITIC ACTIVITY</w:t>
      </w:r>
    </w:p>
    <w:p w14:paraId="1EDB72CB" w14:textId="750514BD" w:rsidR="00BD3C43" w:rsidRPr="00174CB8" w:rsidRDefault="00BD3C43" w:rsidP="00174CB8">
      <w:pPr>
        <w:pStyle w:val="NormalWeb"/>
        <w:rPr>
          <w:vertAlign w:val="superscript"/>
        </w:rPr>
      </w:pPr>
      <w:r w:rsidRPr="00A30A02">
        <w:t xml:space="preserve">  </w:t>
      </w:r>
      <w:r w:rsidR="008600A5">
        <w:t xml:space="preserve">       </w:t>
      </w:r>
      <w:r w:rsidRPr="00A30A02">
        <w:t xml:space="preserve">    Chronic pruritus plays a central role in driving the itch–scratch cycle, which is a major contributing factor to the development and persistence of </w:t>
      </w:r>
      <w:proofErr w:type="spellStart"/>
      <w:r w:rsidRPr="00A30A02">
        <w:t>lichenification</w:t>
      </w:r>
      <w:proofErr w:type="spellEnd"/>
      <w:r w:rsidRPr="00A30A02">
        <w:t xml:space="preserve">. </w:t>
      </w:r>
      <w:proofErr w:type="spellStart"/>
      <w:r w:rsidRPr="00A30A02">
        <w:rPr>
          <w:rStyle w:val="Emphasis"/>
        </w:rPr>
        <w:t>Aristolochia</w:t>
      </w:r>
      <w:proofErr w:type="spellEnd"/>
      <w:r w:rsidRPr="00A30A02">
        <w:rPr>
          <w:rStyle w:val="Emphasis"/>
        </w:rPr>
        <w:t xml:space="preserve"> </w:t>
      </w:r>
      <w:proofErr w:type="spellStart"/>
      <w:r w:rsidRPr="00A30A02">
        <w:rPr>
          <w:rStyle w:val="Emphasis"/>
        </w:rPr>
        <w:t>bracteolata</w:t>
      </w:r>
      <w:proofErr w:type="spellEnd"/>
      <w:r w:rsidR="00ED52C1" w:rsidRPr="00A30A02">
        <w:t xml:space="preserve"> </w:t>
      </w:r>
      <w:r w:rsidRPr="00A30A02">
        <w:t xml:space="preserve">demonstrates significant anti-pruritic activity by reducing pruritus intensity, thereby helping to interrupt the itch–scratch cycle. This effect contributes to the prevention of further skin damage and supports the reversal of lichenified </w:t>
      </w:r>
      <w:proofErr w:type="gramStart"/>
      <w:r w:rsidRPr="00A30A02">
        <w:t>changes</w:t>
      </w:r>
      <w:r w:rsidR="007970C3">
        <w:rPr>
          <w:vertAlign w:val="superscript"/>
        </w:rPr>
        <w:t>[</w:t>
      </w:r>
      <w:proofErr w:type="gramEnd"/>
      <w:r w:rsidR="007970C3">
        <w:rPr>
          <w:vertAlign w:val="superscript"/>
        </w:rPr>
        <w:t>9]</w:t>
      </w:r>
      <w:r w:rsidRPr="00A30A02">
        <w:t>.</w:t>
      </w:r>
    </w:p>
    <w:p w14:paraId="63CF8998" w14:textId="77777777" w:rsidR="00BD3C43" w:rsidRPr="00A30A02" w:rsidRDefault="008600A5" w:rsidP="00BD3C43">
      <w:pPr>
        <w:pStyle w:val="Heading4"/>
      </w:pPr>
      <w:r>
        <w:lastRenderedPageBreak/>
        <w:t>ANTI HISTAMI</w:t>
      </w:r>
      <w:r w:rsidR="00174CB8">
        <w:t>NI</w:t>
      </w:r>
      <w:r>
        <w:t>C ACTIVITY</w:t>
      </w:r>
    </w:p>
    <w:p w14:paraId="2BDE80BC" w14:textId="77777777" w:rsidR="002565D9" w:rsidRPr="008600A5" w:rsidRDefault="002F1858" w:rsidP="00ED52C1">
      <w:pPr>
        <w:pStyle w:val="NormalWeb"/>
        <w:rPr>
          <w:vertAlign w:val="superscript"/>
        </w:rPr>
      </w:pPr>
      <w:r w:rsidRPr="00A30A02">
        <w:rPr>
          <w:rStyle w:val="Emphasis"/>
        </w:rPr>
        <w:t xml:space="preserve">    </w:t>
      </w:r>
      <w:r w:rsidR="008600A5">
        <w:rPr>
          <w:rStyle w:val="Emphasis"/>
        </w:rPr>
        <w:t xml:space="preserve">      </w:t>
      </w:r>
      <w:r w:rsidRPr="00A30A02">
        <w:rPr>
          <w:rStyle w:val="Emphasis"/>
        </w:rPr>
        <w:t xml:space="preserve">   </w:t>
      </w:r>
      <w:proofErr w:type="spellStart"/>
      <w:r w:rsidR="00BD3C43" w:rsidRPr="00A30A02">
        <w:rPr>
          <w:rStyle w:val="Emphasis"/>
        </w:rPr>
        <w:t>Aristolochia</w:t>
      </w:r>
      <w:proofErr w:type="spellEnd"/>
      <w:r w:rsidR="00BD3C43" w:rsidRPr="00A30A02">
        <w:rPr>
          <w:rStyle w:val="Emphasis"/>
        </w:rPr>
        <w:t xml:space="preserve"> </w:t>
      </w:r>
      <w:proofErr w:type="spellStart"/>
      <w:proofErr w:type="gramStart"/>
      <w:r w:rsidR="008600A5">
        <w:rPr>
          <w:rStyle w:val="Emphasis"/>
        </w:rPr>
        <w:t>bracteolata</w:t>
      </w:r>
      <w:proofErr w:type="spellEnd"/>
      <w:r w:rsidR="00ED52C1" w:rsidRPr="00A30A02">
        <w:rPr>
          <w:rStyle w:val="Emphasis"/>
        </w:rPr>
        <w:t xml:space="preserve"> </w:t>
      </w:r>
      <w:r w:rsidR="00BD3C43" w:rsidRPr="00A30A02">
        <w:t xml:space="preserve"> exhibits</w:t>
      </w:r>
      <w:proofErr w:type="gramEnd"/>
      <w:r w:rsidR="00BD3C43" w:rsidRPr="00A30A02">
        <w:t xml:space="preserve"> notable anti-histaminic activity, which is primarily attributed to mast cell stabilization and inhibition of </w:t>
      </w:r>
      <w:proofErr w:type="gramStart"/>
      <w:r w:rsidR="00BD3C43" w:rsidRPr="00A30A02">
        <w:t xml:space="preserve">histamine </w:t>
      </w:r>
      <w:r w:rsidR="00ED52C1" w:rsidRPr="00A30A02">
        <w:t xml:space="preserve"> </w:t>
      </w:r>
      <w:r w:rsidR="00BD3C43" w:rsidRPr="00A30A02">
        <w:t>release</w:t>
      </w:r>
      <w:proofErr w:type="gramEnd"/>
      <w:r w:rsidR="00BD3C43" w:rsidRPr="00A30A02">
        <w:t>. This mechanism plays a crucial role in reducing</w:t>
      </w:r>
      <w:r w:rsidR="00ED52C1" w:rsidRPr="00A30A02">
        <w:t xml:space="preserve"> </w:t>
      </w:r>
      <w:r w:rsidR="00BD3C43" w:rsidRPr="00A30A02">
        <w:t xml:space="preserve"> </w:t>
      </w:r>
      <w:r w:rsidR="00ED52C1" w:rsidRPr="00A30A02">
        <w:t xml:space="preserve"> </w:t>
      </w:r>
      <w:proofErr w:type="gramStart"/>
      <w:r w:rsidR="00BD3C43" w:rsidRPr="00A30A02">
        <w:t>pruritus</w:t>
      </w:r>
      <w:r w:rsidR="00ED52C1" w:rsidRPr="00A30A02">
        <w:t xml:space="preserve"> </w:t>
      </w:r>
      <w:r w:rsidR="00BD3C43" w:rsidRPr="00A30A02">
        <w:t xml:space="preserve"> and</w:t>
      </w:r>
      <w:proofErr w:type="gramEnd"/>
      <w:r w:rsidR="00BD3C43" w:rsidRPr="00A30A02">
        <w:t xml:space="preserve"> inflammatory responses commonly observed in lichenified skin conditions, thereby </w:t>
      </w:r>
      <w:proofErr w:type="gramStart"/>
      <w:r w:rsidR="00BD3C43" w:rsidRPr="00A30A02">
        <w:t xml:space="preserve">interrupting </w:t>
      </w:r>
      <w:r w:rsidR="00ED52C1" w:rsidRPr="00A30A02">
        <w:t xml:space="preserve"> </w:t>
      </w:r>
      <w:r w:rsidR="00BD3C43" w:rsidRPr="00A30A02">
        <w:t>the</w:t>
      </w:r>
      <w:proofErr w:type="gramEnd"/>
      <w:r w:rsidR="00BD3C43" w:rsidRPr="00A30A02">
        <w:t xml:space="preserve"> itch–scratch cycle that perpetuates disease </w:t>
      </w:r>
      <w:proofErr w:type="gramStart"/>
      <w:r w:rsidR="00BD3C43" w:rsidRPr="00A30A02">
        <w:t>chronicity</w:t>
      </w:r>
      <w:r w:rsidR="00ED75EC">
        <w:rPr>
          <w:vertAlign w:val="superscript"/>
        </w:rPr>
        <w:t>[</w:t>
      </w:r>
      <w:proofErr w:type="gramEnd"/>
      <w:r w:rsidR="00ED75EC">
        <w:rPr>
          <w:vertAlign w:val="superscript"/>
        </w:rPr>
        <w:t>10</w:t>
      </w:r>
      <w:r w:rsidR="007970C3">
        <w:rPr>
          <w:vertAlign w:val="superscript"/>
        </w:rPr>
        <w:t>]</w:t>
      </w:r>
      <w:r w:rsidR="00BD3C43" w:rsidRPr="00A30A02">
        <w:t>.</w:t>
      </w:r>
      <w:r w:rsidR="00A370A2" w:rsidRPr="00A370A2">
        <w:t xml:space="preserve"> </w:t>
      </w:r>
    </w:p>
    <w:p w14:paraId="11FD7116" w14:textId="77777777" w:rsidR="00BD3C43" w:rsidRPr="00A30A02" w:rsidRDefault="00174CB8" w:rsidP="00BD3C43">
      <w:pPr>
        <w:pStyle w:val="Heading4"/>
      </w:pPr>
      <w:r>
        <w:t xml:space="preserve"> ANTI HYPERKERATINIZATION EFFECT</w:t>
      </w:r>
    </w:p>
    <w:p w14:paraId="42E802BA" w14:textId="77777777" w:rsidR="002565D9" w:rsidRPr="00DD79CD" w:rsidRDefault="008600A5" w:rsidP="00ED52C1">
      <w:pPr>
        <w:pStyle w:val="NormalWeb"/>
        <w:rPr>
          <w:vertAlign w:val="superscript"/>
        </w:rPr>
      </w:pPr>
      <w:r>
        <w:t xml:space="preserve">        </w:t>
      </w:r>
      <w:r w:rsidR="002F1858" w:rsidRPr="00A30A02">
        <w:t xml:space="preserve"> </w:t>
      </w:r>
      <w:proofErr w:type="spellStart"/>
      <w:r w:rsidR="00BD3C43" w:rsidRPr="00A30A02">
        <w:t>Hyperkeratinization</w:t>
      </w:r>
      <w:proofErr w:type="spellEnd"/>
      <w:r w:rsidR="00BD3C43" w:rsidRPr="00A30A02">
        <w:t xml:space="preserve">, characterized by excessive thickening of the stratum corneum, is a defining feature of </w:t>
      </w:r>
      <w:proofErr w:type="spellStart"/>
      <w:r w:rsidR="00BD3C43" w:rsidRPr="00A30A02">
        <w:t>lichenification</w:t>
      </w:r>
      <w:proofErr w:type="spellEnd"/>
      <w:r w:rsidR="00BD3C43" w:rsidRPr="00A30A02">
        <w:t xml:space="preserve">. </w:t>
      </w:r>
      <w:r w:rsidR="00ED52C1" w:rsidRPr="00A30A02">
        <w:t xml:space="preserve"> </w:t>
      </w:r>
      <w:r w:rsidR="00BD3C43" w:rsidRPr="00A30A02">
        <w:t xml:space="preserve">Phytochemical constituents of </w:t>
      </w:r>
      <w:r w:rsidR="00BD3C43" w:rsidRPr="00A30A02">
        <w:rPr>
          <w:rStyle w:val="Emphasis"/>
        </w:rPr>
        <w:t xml:space="preserve">A. </w:t>
      </w:r>
      <w:proofErr w:type="spellStart"/>
      <w:proofErr w:type="gramStart"/>
      <w:r w:rsidR="00BD3C43" w:rsidRPr="00A30A02">
        <w:rPr>
          <w:rStyle w:val="Emphasis"/>
        </w:rPr>
        <w:t>bracteolata</w:t>
      </w:r>
      <w:proofErr w:type="spellEnd"/>
      <w:r w:rsidR="00BD3C43" w:rsidRPr="00A30A02">
        <w:t xml:space="preserve">, </w:t>
      </w:r>
      <w:r w:rsidR="00ED52C1" w:rsidRPr="00A30A02">
        <w:t xml:space="preserve"> </w:t>
      </w:r>
      <w:r w:rsidR="00BD3C43" w:rsidRPr="00A30A02">
        <w:t>particularly</w:t>
      </w:r>
      <w:proofErr w:type="gramEnd"/>
      <w:r w:rsidR="00BD3C43" w:rsidRPr="00A30A02">
        <w:t xml:space="preserve"> </w:t>
      </w:r>
      <w:r w:rsidR="00ED52C1" w:rsidRPr="00A30A02">
        <w:t xml:space="preserve"> </w:t>
      </w:r>
      <w:proofErr w:type="gramStart"/>
      <w:r w:rsidR="00BD3C43" w:rsidRPr="00A30A02">
        <w:t xml:space="preserve">flavonoids </w:t>
      </w:r>
      <w:r w:rsidR="00ED52C1" w:rsidRPr="00A30A02">
        <w:t xml:space="preserve"> </w:t>
      </w:r>
      <w:r w:rsidR="00BD3C43" w:rsidRPr="00A30A02">
        <w:t>and</w:t>
      </w:r>
      <w:proofErr w:type="gramEnd"/>
      <w:r w:rsidR="00BD3C43" w:rsidRPr="00A30A02">
        <w:t xml:space="preserve"> </w:t>
      </w:r>
      <w:r w:rsidR="00ED52C1" w:rsidRPr="00A30A02">
        <w:t xml:space="preserve"> </w:t>
      </w:r>
      <w:r w:rsidR="00BD3C43" w:rsidRPr="00A30A02">
        <w:t xml:space="preserve">phenolic compounds, contribute to softening of keratin, reduction of abnormal epidermal hyperproliferation, and enhancement of exfoliation. Additionally, extracts </w:t>
      </w:r>
      <w:proofErr w:type="gramStart"/>
      <w:r w:rsidR="00BD3C43" w:rsidRPr="00A30A02">
        <w:t xml:space="preserve">of </w:t>
      </w:r>
      <w:r w:rsidR="00ED52C1" w:rsidRPr="00A30A02">
        <w:t xml:space="preserve"> </w:t>
      </w:r>
      <w:r w:rsidR="00BD3C43" w:rsidRPr="00A30A02">
        <w:rPr>
          <w:rStyle w:val="Emphasis"/>
        </w:rPr>
        <w:t>A.</w:t>
      </w:r>
      <w:proofErr w:type="gramEnd"/>
      <w:r w:rsidR="00BD3C43" w:rsidRPr="00A30A02">
        <w:rPr>
          <w:rStyle w:val="Emphasis"/>
        </w:rPr>
        <w:t xml:space="preserve"> </w:t>
      </w:r>
      <w:proofErr w:type="gramStart"/>
      <w:r w:rsidR="00ED52C1" w:rsidRPr="00A30A02">
        <w:rPr>
          <w:rStyle w:val="Emphasis"/>
        </w:rPr>
        <w:t xml:space="preserve">bracteolate </w:t>
      </w:r>
      <w:r w:rsidR="00BD3C43" w:rsidRPr="00A30A02">
        <w:t xml:space="preserve"> have</w:t>
      </w:r>
      <w:proofErr w:type="gramEnd"/>
      <w:r w:rsidR="00BD3C43" w:rsidRPr="00A30A02">
        <w:t xml:space="preserve"> </w:t>
      </w:r>
      <w:proofErr w:type="gramStart"/>
      <w:r w:rsidR="00BD3C43" w:rsidRPr="00A30A02">
        <w:t xml:space="preserve">been </w:t>
      </w:r>
      <w:r w:rsidR="00ED52C1" w:rsidRPr="00A30A02">
        <w:t xml:space="preserve"> </w:t>
      </w:r>
      <w:r w:rsidR="00BD3C43" w:rsidRPr="00A30A02">
        <w:t>shown</w:t>
      </w:r>
      <w:proofErr w:type="gramEnd"/>
      <w:r w:rsidR="00BD3C43" w:rsidRPr="00A30A02">
        <w:t xml:space="preserve"> to modulate </w:t>
      </w:r>
      <w:proofErr w:type="gramStart"/>
      <w:r w:rsidR="00BD3C43" w:rsidRPr="00A30A02">
        <w:t>keratinocyte</w:t>
      </w:r>
      <w:r w:rsidR="00ED52C1" w:rsidRPr="00A30A02">
        <w:t xml:space="preserve"> </w:t>
      </w:r>
      <w:r w:rsidR="00BD3C43" w:rsidRPr="00A30A02">
        <w:t xml:space="preserve"> growth</w:t>
      </w:r>
      <w:proofErr w:type="gramEnd"/>
      <w:r w:rsidR="00BD3C43" w:rsidRPr="00A30A02">
        <w:t>, thereby promoting normalization of epidermal turnover in lichenified skin.</w:t>
      </w:r>
      <w:r w:rsidR="00ED75EC">
        <w:rPr>
          <w:vertAlign w:val="superscript"/>
        </w:rPr>
        <w:t>[11</w:t>
      </w:r>
      <w:r w:rsidR="00DD79CD">
        <w:rPr>
          <w:vertAlign w:val="superscript"/>
        </w:rPr>
        <w:t>]</w:t>
      </w:r>
    </w:p>
    <w:p w14:paraId="59BD7A14" w14:textId="77777777" w:rsidR="00BD3C43" w:rsidRPr="00A30A02" w:rsidRDefault="00174CB8" w:rsidP="00BD3C43">
      <w:pPr>
        <w:pStyle w:val="Heading4"/>
      </w:pPr>
      <w:r>
        <w:t xml:space="preserve"> ANTI FIBROTIC ACTION</w:t>
      </w:r>
    </w:p>
    <w:p w14:paraId="5501294E" w14:textId="77777777" w:rsidR="00A30A02" w:rsidRPr="008600A5" w:rsidRDefault="008600A5" w:rsidP="00BD3C43">
      <w:pPr>
        <w:pStyle w:val="NormalWeb"/>
        <w:rPr>
          <w:vertAlign w:val="superscript"/>
        </w:rPr>
      </w:pPr>
      <w:r>
        <w:t xml:space="preserve">      </w:t>
      </w:r>
      <w:r w:rsidR="002F1858" w:rsidRPr="00A30A02">
        <w:t xml:space="preserve">   </w:t>
      </w:r>
      <w:r w:rsidR="00BD3C43" w:rsidRPr="00A30A02">
        <w:t xml:space="preserve">Dermal fibrosis observed in lichenified skin results from excessive collagen deposition and persistent fibroblast activation. </w:t>
      </w:r>
      <w:r w:rsidR="00BD3C43" w:rsidRPr="00A30A02">
        <w:rPr>
          <w:rStyle w:val="Emphasis"/>
        </w:rPr>
        <w:t xml:space="preserve">A. </w:t>
      </w:r>
      <w:proofErr w:type="spellStart"/>
      <w:r w:rsidR="00BD3C43" w:rsidRPr="00A30A02">
        <w:rPr>
          <w:rStyle w:val="Emphasis"/>
        </w:rPr>
        <w:t>bracteolata</w:t>
      </w:r>
      <w:proofErr w:type="spellEnd"/>
      <w:r w:rsidR="00BD3C43" w:rsidRPr="00A30A02">
        <w:t xml:space="preserve"> demonstrates significant anti-fibrotic activity by reducing fibroblast overactivity and inhibiting abnormal collagen deposition. This action aids in the reversal of dermal thickening and restoration of normal skin architecture.</w:t>
      </w:r>
      <w:r w:rsidR="00ED75EC">
        <w:rPr>
          <w:vertAlign w:val="superscript"/>
        </w:rPr>
        <w:t>[12</w:t>
      </w:r>
      <w:r w:rsidR="00DD79CD">
        <w:rPr>
          <w:vertAlign w:val="superscript"/>
        </w:rPr>
        <w:t>]</w:t>
      </w:r>
    </w:p>
    <w:p w14:paraId="289A7F96" w14:textId="77777777" w:rsidR="00BD3C43" w:rsidRPr="00A30A02" w:rsidRDefault="008600A5" w:rsidP="00BD3C43">
      <w:pPr>
        <w:pStyle w:val="Heading4"/>
      </w:pPr>
      <w:r>
        <w:t>ANTIMICROBIAL ACTIVITY</w:t>
      </w:r>
    </w:p>
    <w:p w14:paraId="4A1D66B2" w14:textId="77777777" w:rsidR="00950EDD" w:rsidRPr="00DD79CD" w:rsidRDefault="008600A5" w:rsidP="00BD3C43">
      <w:pPr>
        <w:pStyle w:val="NormalWeb"/>
        <w:rPr>
          <w:vertAlign w:val="superscript"/>
        </w:rPr>
      </w:pPr>
      <w:r>
        <w:t xml:space="preserve">     </w:t>
      </w:r>
      <w:r w:rsidR="002F1858" w:rsidRPr="00A30A02">
        <w:t xml:space="preserve">    </w:t>
      </w:r>
      <w:r w:rsidR="00BD3C43" w:rsidRPr="00A30A02">
        <w:t xml:space="preserve">Secondary microbial infections are common in chronic eczema and </w:t>
      </w:r>
      <w:proofErr w:type="gramStart"/>
      <w:r w:rsidR="00BD3C43" w:rsidRPr="00A30A02">
        <w:t>lichenified</w:t>
      </w:r>
      <w:r w:rsidR="002F1858" w:rsidRPr="00A30A02">
        <w:t xml:space="preserve"> </w:t>
      </w:r>
      <w:r w:rsidR="00BD3C43" w:rsidRPr="00A30A02">
        <w:t xml:space="preserve"> dermatoses</w:t>
      </w:r>
      <w:proofErr w:type="gramEnd"/>
      <w:r w:rsidR="00BD3C43" w:rsidRPr="00A30A02">
        <w:t xml:space="preserve">, often exacerbating inflammation and disease severity. </w:t>
      </w:r>
      <w:proofErr w:type="spellStart"/>
      <w:r w:rsidR="00BD3C43" w:rsidRPr="00A30A02">
        <w:rPr>
          <w:rStyle w:val="Emphasis"/>
        </w:rPr>
        <w:t>Aristolochia</w:t>
      </w:r>
      <w:proofErr w:type="spellEnd"/>
      <w:r w:rsidR="00BD3C43" w:rsidRPr="00A30A02">
        <w:rPr>
          <w:rStyle w:val="Emphasis"/>
        </w:rPr>
        <w:t xml:space="preserve"> </w:t>
      </w:r>
      <w:proofErr w:type="spellStart"/>
      <w:r w:rsidR="00BD3C43" w:rsidRPr="00A30A02">
        <w:rPr>
          <w:rStyle w:val="Emphasis"/>
        </w:rPr>
        <w:t>bracteolata</w:t>
      </w:r>
      <w:proofErr w:type="spellEnd"/>
      <w:r w:rsidR="00BD3C43" w:rsidRPr="00A30A02">
        <w:t xml:space="preserve"> exhibits broad-spectrum antimicrobial activity against key pathogenic organisms frequently associated with infected eczematous lesions, including </w:t>
      </w:r>
      <w:r w:rsidR="00BD3C43" w:rsidRPr="00A30A02">
        <w:rPr>
          <w:rStyle w:val="Emphasis"/>
        </w:rPr>
        <w:t>Staphylococcus aureus</w:t>
      </w:r>
      <w:r w:rsidR="00BD3C43" w:rsidRPr="00A30A02">
        <w:t xml:space="preserve">, </w:t>
      </w:r>
      <w:r w:rsidR="00BD3C43" w:rsidRPr="00A30A02">
        <w:rPr>
          <w:rStyle w:val="Emphasis"/>
        </w:rPr>
        <w:t>Streptococcus pyogenes</w:t>
      </w:r>
      <w:r w:rsidR="00BD3C43" w:rsidRPr="00A30A02">
        <w:t xml:space="preserve">, and </w:t>
      </w:r>
      <w:r w:rsidR="00BD3C43" w:rsidRPr="00A30A02">
        <w:rPr>
          <w:rStyle w:val="Emphasis"/>
        </w:rPr>
        <w:t>Candida</w:t>
      </w:r>
      <w:r w:rsidR="00BD3C43" w:rsidRPr="00A30A02">
        <w:t xml:space="preserve"> species. This antimicrobial property contributes to improved disease control and prevention of infection-related aggravation of </w:t>
      </w:r>
      <w:proofErr w:type="spellStart"/>
      <w:r w:rsidR="00BD3C43" w:rsidRPr="00A30A02">
        <w:t>lichenification</w:t>
      </w:r>
      <w:proofErr w:type="spellEnd"/>
      <w:r w:rsidR="00BD3C43" w:rsidRPr="00A30A02">
        <w:t>.</w:t>
      </w:r>
      <w:r w:rsidR="00ED75EC">
        <w:rPr>
          <w:vertAlign w:val="superscript"/>
        </w:rPr>
        <w:t>[13</w:t>
      </w:r>
      <w:r w:rsidR="00DD79CD">
        <w:rPr>
          <w:vertAlign w:val="superscript"/>
        </w:rPr>
        <w:t>]</w:t>
      </w:r>
    </w:p>
    <w:p w14:paraId="64F9A642" w14:textId="77777777" w:rsidR="002565D9" w:rsidRDefault="00174CB8" w:rsidP="002565D9">
      <w:pPr>
        <w:rPr>
          <w:rFonts w:ascii="Times New Roman" w:hAnsi="Times New Roman" w:cs="Times New Roman"/>
          <w:b/>
          <w:bCs/>
          <w:sz w:val="24"/>
          <w:szCs w:val="24"/>
        </w:rPr>
      </w:pPr>
      <w:r>
        <w:rPr>
          <w:rFonts w:ascii="Times New Roman" w:hAnsi="Times New Roman" w:cs="Times New Roman"/>
          <w:b/>
          <w:bCs/>
          <w:sz w:val="24"/>
          <w:szCs w:val="24"/>
        </w:rPr>
        <w:t xml:space="preserve"> WOUND HEALING AND BARRIER REPAIR</w:t>
      </w:r>
    </w:p>
    <w:p w14:paraId="586C2BE2" w14:textId="77777777" w:rsidR="00ED52C1" w:rsidRPr="00A30A02" w:rsidRDefault="002565D9" w:rsidP="008600A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30A02">
        <w:rPr>
          <w:rFonts w:ascii="Times New Roman" w:hAnsi="Times New Roman" w:cs="Times New Roman"/>
          <w:sz w:val="24"/>
          <w:szCs w:val="24"/>
        </w:rPr>
        <w:t xml:space="preserve"> In lichenified skin conditions, imp</w:t>
      </w:r>
      <w:r>
        <w:rPr>
          <w:rFonts w:ascii="Times New Roman" w:hAnsi="Times New Roman" w:cs="Times New Roman"/>
          <w:sz w:val="24"/>
          <w:szCs w:val="24"/>
        </w:rPr>
        <w:t xml:space="preserve">aired wound healing and chronic </w:t>
      </w:r>
      <w:r w:rsidRPr="00A30A02">
        <w:rPr>
          <w:rFonts w:ascii="Times New Roman" w:hAnsi="Times New Roman" w:cs="Times New Roman"/>
          <w:sz w:val="24"/>
          <w:szCs w:val="24"/>
        </w:rPr>
        <w:t xml:space="preserve">repair are primarily associated with disruption of the epidermal barrier function. This barrier dysfunction contributes to persistent inflammation, xerosis, and delayed epithelial regeneration. Extracts of </w:t>
      </w:r>
      <w:proofErr w:type="spellStart"/>
      <w:proofErr w:type="gramStart"/>
      <w:r w:rsidRPr="00A30A02">
        <w:rPr>
          <w:rStyle w:val="Emphasis"/>
          <w:rFonts w:ascii="Times New Roman" w:hAnsi="Times New Roman" w:cs="Times New Roman"/>
          <w:sz w:val="24"/>
          <w:szCs w:val="24"/>
        </w:rPr>
        <w:t>Aristolochia</w:t>
      </w:r>
      <w:proofErr w:type="spellEnd"/>
      <w:r>
        <w:rPr>
          <w:rStyle w:val="Emphasis"/>
          <w:rFonts w:ascii="Times New Roman" w:hAnsi="Times New Roman" w:cs="Times New Roman"/>
          <w:sz w:val="24"/>
          <w:szCs w:val="24"/>
        </w:rPr>
        <w:t xml:space="preserve"> </w:t>
      </w:r>
      <w:r w:rsidRPr="00A30A02">
        <w:rPr>
          <w:rStyle w:val="Emphasis"/>
          <w:rFonts w:ascii="Times New Roman" w:hAnsi="Times New Roman" w:cs="Times New Roman"/>
          <w:sz w:val="24"/>
          <w:szCs w:val="24"/>
        </w:rPr>
        <w:t xml:space="preserve"> </w:t>
      </w:r>
      <w:proofErr w:type="spellStart"/>
      <w:r w:rsidRPr="00A30A02">
        <w:rPr>
          <w:rStyle w:val="Emphasis"/>
          <w:rFonts w:ascii="Times New Roman" w:hAnsi="Times New Roman" w:cs="Times New Roman"/>
          <w:sz w:val="24"/>
          <w:szCs w:val="24"/>
        </w:rPr>
        <w:t>bracteolata</w:t>
      </w:r>
      <w:proofErr w:type="spellEnd"/>
      <w:proofErr w:type="gramEnd"/>
      <w:r w:rsidRPr="00A30A02">
        <w:rPr>
          <w:rFonts w:ascii="Times New Roman" w:hAnsi="Times New Roman" w:cs="Times New Roman"/>
          <w:sz w:val="24"/>
          <w:szCs w:val="24"/>
        </w:rPr>
        <w:t xml:space="preserve">  have been shown to promote skin moisturization, enhance dermal matrix remodeling, and accelerate epithelial regeneration, thereby supporting restoration of normal skin architecture.</w:t>
      </w:r>
      <w:r w:rsidR="00ED75EC">
        <w:rPr>
          <w:rFonts w:ascii="Times New Roman" w:hAnsi="Times New Roman" w:cs="Times New Roman"/>
          <w:sz w:val="24"/>
          <w:szCs w:val="24"/>
          <w:vertAlign w:val="superscript"/>
        </w:rPr>
        <w:t>[14</w:t>
      </w:r>
      <w:r>
        <w:rPr>
          <w:rFonts w:ascii="Times New Roman" w:hAnsi="Times New Roman" w:cs="Times New Roman"/>
          <w:sz w:val="24"/>
          <w:szCs w:val="24"/>
          <w:vertAlign w:val="superscript"/>
        </w:rPr>
        <w:t>]</w:t>
      </w:r>
    </w:p>
    <w:p w14:paraId="48DC6B3F" w14:textId="77777777" w:rsidR="008600A5" w:rsidRDefault="002E5015" w:rsidP="008600A5">
      <w:pPr>
        <w:rPr>
          <w:rFonts w:ascii="Times New Roman" w:hAnsi="Times New Roman" w:cs="Times New Roman"/>
          <w:b/>
          <w:bCs/>
          <w:sz w:val="24"/>
          <w:szCs w:val="24"/>
        </w:rPr>
      </w:pPr>
      <w:r w:rsidRPr="00A30A02">
        <w:rPr>
          <w:rFonts w:ascii="Times New Roman" w:hAnsi="Times New Roman" w:cs="Times New Roman"/>
          <w:b/>
          <w:bCs/>
          <w:sz w:val="24"/>
          <w:szCs w:val="24"/>
        </w:rPr>
        <w:t>CONCLUSION</w:t>
      </w:r>
    </w:p>
    <w:p w14:paraId="4B0B2A2D" w14:textId="77777777" w:rsidR="00E7283F" w:rsidRPr="008600A5" w:rsidRDefault="008600A5" w:rsidP="008600A5">
      <w:pPr>
        <w:rPr>
          <w:rFonts w:ascii="Times New Roman" w:hAnsi="Times New Roman" w:cs="Times New Roman"/>
          <w:b/>
          <w:bCs/>
          <w:sz w:val="24"/>
          <w:szCs w:val="24"/>
        </w:rPr>
      </w:pPr>
      <w:r w:rsidRPr="008B05C1">
        <w:rPr>
          <w:rFonts w:ascii="Times New Roman" w:hAnsi="Times New Roman" w:cs="Times New Roman"/>
          <w:b/>
          <w:bCs/>
          <w:sz w:val="24"/>
          <w:szCs w:val="24"/>
        </w:rPr>
        <w:t xml:space="preserve">     </w:t>
      </w:r>
      <w:r w:rsidR="00BD3C43" w:rsidRPr="008B05C1">
        <w:rPr>
          <w:rStyle w:val="Emphasis"/>
          <w:rFonts w:ascii="Times New Roman" w:hAnsi="Times New Roman" w:cs="Times New Roman"/>
          <w:sz w:val="24"/>
          <w:szCs w:val="24"/>
        </w:rPr>
        <w:t xml:space="preserve">   </w:t>
      </w:r>
      <w:proofErr w:type="spellStart"/>
      <w:proofErr w:type="gramStart"/>
      <w:r w:rsidR="00E7283F" w:rsidRPr="008B05C1">
        <w:rPr>
          <w:rStyle w:val="Emphasis"/>
          <w:rFonts w:ascii="Times New Roman" w:hAnsi="Times New Roman" w:cs="Times New Roman"/>
          <w:sz w:val="24"/>
          <w:szCs w:val="24"/>
        </w:rPr>
        <w:t>Aristolochia</w:t>
      </w:r>
      <w:proofErr w:type="spellEnd"/>
      <w:r w:rsidR="002F1858" w:rsidRPr="008B05C1">
        <w:rPr>
          <w:rStyle w:val="Emphasis"/>
          <w:rFonts w:ascii="Times New Roman" w:hAnsi="Times New Roman" w:cs="Times New Roman"/>
          <w:sz w:val="24"/>
          <w:szCs w:val="24"/>
        </w:rPr>
        <w:t xml:space="preserve"> </w:t>
      </w:r>
      <w:r w:rsidR="00E7283F" w:rsidRPr="008B05C1">
        <w:rPr>
          <w:rStyle w:val="Emphasis"/>
          <w:rFonts w:ascii="Times New Roman" w:hAnsi="Times New Roman" w:cs="Times New Roman"/>
          <w:sz w:val="24"/>
          <w:szCs w:val="24"/>
        </w:rPr>
        <w:t xml:space="preserve"> </w:t>
      </w:r>
      <w:proofErr w:type="spellStart"/>
      <w:r w:rsidR="00E7283F" w:rsidRPr="008B05C1">
        <w:rPr>
          <w:rStyle w:val="Emphasis"/>
          <w:rFonts w:ascii="Times New Roman" w:hAnsi="Times New Roman" w:cs="Times New Roman"/>
          <w:sz w:val="24"/>
          <w:szCs w:val="24"/>
        </w:rPr>
        <w:t>bracteolata</w:t>
      </w:r>
      <w:proofErr w:type="spellEnd"/>
      <w:proofErr w:type="gramEnd"/>
      <w:r w:rsidR="00E7283F" w:rsidRPr="008B05C1">
        <w:rPr>
          <w:rFonts w:ascii="Times New Roman" w:hAnsi="Times New Roman" w:cs="Times New Roman"/>
          <w:sz w:val="24"/>
          <w:szCs w:val="24"/>
        </w:rPr>
        <w:t xml:space="preserve"> </w:t>
      </w:r>
      <w:r w:rsidR="00ED52C1" w:rsidRPr="008B05C1">
        <w:rPr>
          <w:rFonts w:ascii="Times New Roman" w:hAnsi="Times New Roman" w:cs="Times New Roman"/>
          <w:sz w:val="24"/>
          <w:szCs w:val="24"/>
        </w:rPr>
        <w:t xml:space="preserve"> </w:t>
      </w:r>
      <w:r w:rsidR="00E7283F" w:rsidRPr="008B05C1">
        <w:rPr>
          <w:rFonts w:ascii="Times New Roman" w:hAnsi="Times New Roman" w:cs="Times New Roman"/>
          <w:sz w:val="24"/>
          <w:szCs w:val="24"/>
        </w:rPr>
        <w:t xml:space="preserve">is widely utilized in Siddha medicine for the management of various dermatological disorders, particularly those classified under </w:t>
      </w:r>
      <w:r w:rsidR="00E7283F" w:rsidRPr="008B05C1">
        <w:rPr>
          <w:rStyle w:val="Emphasis"/>
          <w:rFonts w:ascii="Times New Roman" w:hAnsi="Times New Roman" w:cs="Times New Roman"/>
          <w:sz w:val="24"/>
          <w:szCs w:val="24"/>
        </w:rPr>
        <w:t>Vadha</w:t>
      </w:r>
      <w:r w:rsidR="00E7283F" w:rsidRPr="008B05C1">
        <w:rPr>
          <w:rFonts w:ascii="Times New Roman" w:hAnsi="Times New Roman" w:cs="Times New Roman"/>
          <w:sz w:val="24"/>
          <w:szCs w:val="24"/>
        </w:rPr>
        <w:t xml:space="preserve"> diseases. According </w:t>
      </w:r>
      <w:r w:rsidR="00E7283F" w:rsidRPr="008B05C1">
        <w:rPr>
          <w:rFonts w:ascii="Times New Roman" w:hAnsi="Times New Roman" w:cs="Times New Roman"/>
          <w:sz w:val="24"/>
          <w:szCs w:val="24"/>
        </w:rPr>
        <w:lastRenderedPageBreak/>
        <w:t xml:space="preserve">to Siddha principles, aggravation of </w:t>
      </w:r>
      <w:proofErr w:type="spellStart"/>
      <w:r w:rsidR="00E7283F" w:rsidRPr="008B05C1">
        <w:rPr>
          <w:rStyle w:val="Emphasis"/>
          <w:rFonts w:ascii="Times New Roman" w:hAnsi="Times New Roman" w:cs="Times New Roman"/>
          <w:sz w:val="24"/>
          <w:szCs w:val="24"/>
        </w:rPr>
        <w:t>Vadham</w:t>
      </w:r>
      <w:proofErr w:type="spellEnd"/>
      <w:r w:rsidR="00E7283F" w:rsidRPr="008B05C1">
        <w:rPr>
          <w:rFonts w:ascii="Times New Roman" w:hAnsi="Times New Roman" w:cs="Times New Roman"/>
          <w:sz w:val="24"/>
          <w:szCs w:val="24"/>
        </w:rPr>
        <w:t xml:space="preserve"> plays a central role in the pathogenesis of chronic skin diseases, including lichenified conditions. </w:t>
      </w:r>
      <w:r w:rsidR="00E7283F" w:rsidRPr="008B05C1">
        <w:rPr>
          <w:rStyle w:val="Emphasis"/>
          <w:rFonts w:ascii="Times New Roman" w:hAnsi="Times New Roman" w:cs="Times New Roman"/>
          <w:sz w:val="24"/>
          <w:szCs w:val="24"/>
        </w:rPr>
        <w:t xml:space="preserve">A. </w:t>
      </w:r>
      <w:proofErr w:type="spellStart"/>
      <w:r w:rsidR="00E7283F" w:rsidRPr="008B05C1">
        <w:rPr>
          <w:rStyle w:val="Emphasis"/>
          <w:rFonts w:ascii="Times New Roman" w:hAnsi="Times New Roman" w:cs="Times New Roman"/>
          <w:sz w:val="24"/>
          <w:szCs w:val="24"/>
        </w:rPr>
        <w:t>bracteolata</w:t>
      </w:r>
      <w:proofErr w:type="spellEnd"/>
      <w:r w:rsidR="00E7283F" w:rsidRPr="008B05C1">
        <w:rPr>
          <w:rFonts w:ascii="Times New Roman" w:hAnsi="Times New Roman" w:cs="Times New Roman"/>
          <w:sz w:val="24"/>
          <w:szCs w:val="24"/>
        </w:rPr>
        <w:t xml:space="preserve"> is traditionally believed to normalize impaired </w:t>
      </w:r>
      <w:proofErr w:type="spellStart"/>
      <w:r w:rsidR="00E7283F" w:rsidRPr="008B05C1">
        <w:rPr>
          <w:rStyle w:val="Emphasis"/>
          <w:rFonts w:ascii="Times New Roman" w:hAnsi="Times New Roman" w:cs="Times New Roman"/>
          <w:sz w:val="24"/>
          <w:szCs w:val="24"/>
        </w:rPr>
        <w:t>Vadham</w:t>
      </w:r>
      <w:proofErr w:type="spellEnd"/>
      <w:r w:rsidR="00E7283F" w:rsidRPr="008B05C1">
        <w:rPr>
          <w:rFonts w:ascii="Times New Roman" w:hAnsi="Times New Roman" w:cs="Times New Roman"/>
          <w:sz w:val="24"/>
          <w:szCs w:val="24"/>
        </w:rPr>
        <w:t>, thereby alleviating disease progression.</w:t>
      </w:r>
      <w:r w:rsidR="002F1858" w:rsidRPr="008B05C1">
        <w:rPr>
          <w:rFonts w:ascii="Times New Roman" w:hAnsi="Times New Roman" w:cs="Times New Roman"/>
          <w:sz w:val="24"/>
          <w:szCs w:val="24"/>
        </w:rPr>
        <w:t xml:space="preserve"> </w:t>
      </w:r>
      <w:r w:rsidR="00E7283F" w:rsidRPr="008B05C1">
        <w:rPr>
          <w:rFonts w:ascii="Times New Roman" w:hAnsi="Times New Roman" w:cs="Times New Roman"/>
          <w:sz w:val="24"/>
          <w:szCs w:val="24"/>
        </w:rPr>
        <w:t xml:space="preserve">Pharmacological evidence indicates that </w:t>
      </w:r>
      <w:r w:rsidR="00E7283F" w:rsidRPr="008B05C1">
        <w:rPr>
          <w:rStyle w:val="Emphasis"/>
          <w:rFonts w:ascii="Times New Roman" w:hAnsi="Times New Roman" w:cs="Times New Roman"/>
          <w:sz w:val="24"/>
          <w:szCs w:val="24"/>
        </w:rPr>
        <w:t xml:space="preserve">A. </w:t>
      </w:r>
      <w:proofErr w:type="spellStart"/>
      <w:r w:rsidR="00E7283F" w:rsidRPr="008B05C1">
        <w:rPr>
          <w:rStyle w:val="Emphasis"/>
          <w:rFonts w:ascii="Times New Roman" w:hAnsi="Times New Roman" w:cs="Times New Roman"/>
          <w:sz w:val="24"/>
          <w:szCs w:val="24"/>
        </w:rPr>
        <w:t>bracteolata</w:t>
      </w:r>
      <w:proofErr w:type="spellEnd"/>
      <w:r w:rsidR="00E7283F" w:rsidRPr="008B05C1">
        <w:rPr>
          <w:rFonts w:ascii="Times New Roman" w:hAnsi="Times New Roman" w:cs="Times New Roman"/>
          <w:sz w:val="24"/>
          <w:szCs w:val="24"/>
        </w:rPr>
        <w:t xml:space="preserve"> possesses significant therapeutic potential in the management and reversal of skin </w:t>
      </w:r>
      <w:proofErr w:type="spellStart"/>
      <w:r w:rsidR="00E7283F" w:rsidRPr="008B05C1">
        <w:rPr>
          <w:rFonts w:ascii="Times New Roman" w:hAnsi="Times New Roman" w:cs="Times New Roman"/>
          <w:sz w:val="24"/>
          <w:szCs w:val="24"/>
        </w:rPr>
        <w:t>lichenification</w:t>
      </w:r>
      <w:proofErr w:type="spellEnd"/>
      <w:r w:rsidR="00E7283F" w:rsidRPr="008B05C1">
        <w:rPr>
          <w:rFonts w:ascii="Times New Roman" w:hAnsi="Times New Roman" w:cs="Times New Roman"/>
          <w:sz w:val="24"/>
          <w:szCs w:val="24"/>
        </w:rPr>
        <w:t xml:space="preserve">. Its broad spectrum of biological activities includes anti-inflammatory, anti-pruritic, keratolytic, antimicrobial, and anti-fibrotic effects. These actions directly target key pathological mechanisms underlying chronic skin thickening and the itch–scratch cycle, which are hallmarks of lichen simplex and related </w:t>
      </w:r>
      <w:proofErr w:type="spellStart"/>
      <w:proofErr w:type="gramStart"/>
      <w:r w:rsidR="00E7283F" w:rsidRPr="008B05C1">
        <w:rPr>
          <w:rFonts w:ascii="Times New Roman" w:hAnsi="Times New Roman" w:cs="Times New Roman"/>
          <w:sz w:val="24"/>
          <w:szCs w:val="24"/>
        </w:rPr>
        <w:t>dermatoses.Collectively</w:t>
      </w:r>
      <w:proofErr w:type="spellEnd"/>
      <w:proofErr w:type="gramEnd"/>
      <w:r w:rsidR="00E7283F" w:rsidRPr="008B05C1">
        <w:rPr>
          <w:rFonts w:ascii="Times New Roman" w:hAnsi="Times New Roman" w:cs="Times New Roman"/>
          <w:sz w:val="24"/>
          <w:szCs w:val="24"/>
        </w:rPr>
        <w:t xml:space="preserve">, these findings suggest that </w:t>
      </w:r>
      <w:r w:rsidR="00E7283F" w:rsidRPr="008B05C1">
        <w:rPr>
          <w:rStyle w:val="Emphasis"/>
          <w:rFonts w:ascii="Times New Roman" w:hAnsi="Times New Roman" w:cs="Times New Roman"/>
          <w:sz w:val="24"/>
          <w:szCs w:val="24"/>
        </w:rPr>
        <w:t xml:space="preserve">A. </w:t>
      </w:r>
      <w:proofErr w:type="spellStart"/>
      <w:r w:rsidR="00E7283F" w:rsidRPr="008B05C1">
        <w:rPr>
          <w:rStyle w:val="Emphasis"/>
          <w:rFonts w:ascii="Times New Roman" w:hAnsi="Times New Roman" w:cs="Times New Roman"/>
          <w:sz w:val="24"/>
          <w:szCs w:val="24"/>
        </w:rPr>
        <w:t>bracteolata</w:t>
      </w:r>
      <w:proofErr w:type="spellEnd"/>
      <w:r w:rsidR="00E7283F" w:rsidRPr="008B05C1">
        <w:rPr>
          <w:rFonts w:ascii="Times New Roman" w:hAnsi="Times New Roman" w:cs="Times New Roman"/>
          <w:sz w:val="24"/>
          <w:szCs w:val="24"/>
        </w:rPr>
        <w:t xml:space="preserve"> represents a promising natural therapeutic agent for the treatment of chronic dermatitis, lichen simplex </w:t>
      </w:r>
      <w:proofErr w:type="spellStart"/>
      <w:r w:rsidR="00E7283F" w:rsidRPr="008B05C1">
        <w:rPr>
          <w:rFonts w:ascii="Times New Roman" w:hAnsi="Times New Roman" w:cs="Times New Roman"/>
          <w:sz w:val="24"/>
          <w:szCs w:val="24"/>
        </w:rPr>
        <w:t>chronicus</w:t>
      </w:r>
      <w:proofErr w:type="spellEnd"/>
      <w:r w:rsidR="00E7283F" w:rsidRPr="008B05C1">
        <w:rPr>
          <w:rFonts w:ascii="Times New Roman" w:hAnsi="Times New Roman" w:cs="Times New Roman"/>
          <w:sz w:val="24"/>
          <w:szCs w:val="24"/>
        </w:rPr>
        <w:t>, and other lichenified dermatological conditions. However, further well-designed clinical studies are required to validate its long-term safety, optimize formulation strategies, and confirm its therapeutic efficacy in human populations</w:t>
      </w:r>
      <w:r w:rsidR="00E7283F" w:rsidRPr="00A30A02">
        <w:t>.</w:t>
      </w:r>
    </w:p>
    <w:p w14:paraId="065DD578" w14:textId="77777777" w:rsidR="00830707" w:rsidRPr="00174CB8" w:rsidRDefault="00830707" w:rsidP="00830707">
      <w:pPr>
        <w:pStyle w:val="Heading2"/>
        <w:rPr>
          <w:rFonts w:ascii="Times New Roman" w:hAnsi="Times New Roman" w:cs="Times New Roman"/>
          <w:color w:val="auto"/>
          <w:sz w:val="28"/>
          <w:szCs w:val="24"/>
        </w:rPr>
      </w:pPr>
      <w:r w:rsidRPr="00174CB8">
        <w:rPr>
          <w:rFonts w:ascii="Times New Roman" w:hAnsi="Times New Roman" w:cs="Times New Roman"/>
          <w:color w:val="auto"/>
          <w:sz w:val="28"/>
          <w:szCs w:val="24"/>
        </w:rPr>
        <w:t>ACKNOWLEDGEMENT</w:t>
      </w:r>
    </w:p>
    <w:p w14:paraId="58D31D41" w14:textId="77777777" w:rsidR="007970C3" w:rsidRPr="008600A5" w:rsidRDefault="00ED75EC" w:rsidP="008600A5">
      <w:pPr>
        <w:spacing w:line="240" w:lineRule="auto"/>
        <w:ind w:firstLine="720"/>
        <w:jc w:val="both"/>
        <w:rPr>
          <w:rFonts w:ascii="Times New Roman" w:hAnsi="Times New Roman" w:cs="Times New Roman"/>
          <w:sz w:val="24"/>
          <w:szCs w:val="24"/>
        </w:rPr>
      </w:pPr>
      <w:r w:rsidRPr="00ED75EC">
        <w:rPr>
          <w:rFonts w:ascii="Times New Roman" w:hAnsi="Times New Roman" w:cs="Times New Roman"/>
          <w:sz w:val="24"/>
          <w:szCs w:val="24"/>
        </w:rPr>
        <w:t>Credits given to our principal, guide and colleagues for successfully completing this research work.</w:t>
      </w:r>
    </w:p>
    <w:p w14:paraId="36163D73" w14:textId="77777777" w:rsidR="00830707" w:rsidRPr="00174CB8" w:rsidRDefault="00174CB8" w:rsidP="00830707">
      <w:pPr>
        <w:pStyle w:val="Heading2"/>
        <w:rPr>
          <w:rStyle w:val="Strong"/>
          <w:rFonts w:ascii="Times New Roman" w:hAnsi="Times New Roman" w:cs="Times New Roman"/>
          <w:b/>
          <w:bCs/>
          <w:color w:val="auto"/>
          <w:sz w:val="28"/>
          <w:szCs w:val="24"/>
        </w:rPr>
      </w:pPr>
      <w:r w:rsidRPr="00174CB8">
        <w:rPr>
          <w:rStyle w:val="Strong"/>
          <w:rFonts w:ascii="Times New Roman" w:hAnsi="Times New Roman" w:cs="Times New Roman"/>
          <w:b/>
          <w:bCs/>
          <w:color w:val="auto"/>
          <w:sz w:val="28"/>
          <w:szCs w:val="24"/>
        </w:rPr>
        <w:t>REFERENCES</w:t>
      </w:r>
    </w:p>
    <w:p w14:paraId="0E4041C4" w14:textId="77777777" w:rsidR="00497F81" w:rsidRPr="00114203" w:rsidRDefault="00950EDD" w:rsidP="00950EDD">
      <w:pPr>
        <w:ind w:left="720"/>
        <w:rPr>
          <w:rFonts w:ascii="Times New Roman" w:hAnsi="Times New Roman" w:cs="Times New Roman"/>
          <w:sz w:val="24"/>
          <w:szCs w:val="24"/>
        </w:rPr>
      </w:pPr>
      <w:r w:rsidRPr="00114203">
        <w:rPr>
          <w:rFonts w:ascii="Times New Roman" w:hAnsi="Times New Roman" w:cs="Times New Roman"/>
          <w:sz w:val="24"/>
          <w:szCs w:val="24"/>
        </w:rPr>
        <w:t>1.</w:t>
      </w:r>
      <w:r w:rsidR="00497F81" w:rsidRPr="00114203">
        <w:rPr>
          <w:rFonts w:ascii="Times New Roman" w:hAnsi="Times New Roman" w:cs="Times New Roman"/>
          <w:sz w:val="24"/>
          <w:szCs w:val="24"/>
        </w:rPr>
        <w:t xml:space="preserve">Abiraja R, </w:t>
      </w:r>
      <w:proofErr w:type="spellStart"/>
      <w:r w:rsidR="00497F81" w:rsidRPr="00114203">
        <w:rPr>
          <w:rFonts w:ascii="Times New Roman" w:hAnsi="Times New Roman" w:cs="Times New Roman"/>
          <w:sz w:val="24"/>
          <w:szCs w:val="24"/>
        </w:rPr>
        <w:t>Thiruthani</w:t>
      </w:r>
      <w:proofErr w:type="spellEnd"/>
      <w:r w:rsidR="00497F81" w:rsidRPr="00114203">
        <w:rPr>
          <w:rFonts w:ascii="Times New Roman" w:hAnsi="Times New Roman" w:cs="Times New Roman"/>
          <w:sz w:val="24"/>
          <w:szCs w:val="24"/>
        </w:rPr>
        <w:t xml:space="preserve"> M, Rajarajeshwari A. Describing the importance of </w:t>
      </w:r>
      <w:proofErr w:type="spellStart"/>
      <w:r w:rsidR="00497F81" w:rsidRPr="00114203">
        <w:rPr>
          <w:rStyle w:val="Emphasis"/>
          <w:rFonts w:ascii="Times New Roman" w:hAnsi="Times New Roman" w:cs="Times New Roman"/>
          <w:sz w:val="24"/>
          <w:szCs w:val="24"/>
        </w:rPr>
        <w:t>Aristolochia</w:t>
      </w:r>
      <w:proofErr w:type="spellEnd"/>
      <w:r w:rsidR="00497F81" w:rsidRPr="00114203">
        <w:rPr>
          <w:rStyle w:val="Emphasis"/>
          <w:rFonts w:ascii="Times New Roman" w:hAnsi="Times New Roman" w:cs="Times New Roman"/>
          <w:sz w:val="24"/>
          <w:szCs w:val="24"/>
        </w:rPr>
        <w:t xml:space="preserve"> </w:t>
      </w:r>
      <w:r w:rsidRPr="00114203">
        <w:rPr>
          <w:rStyle w:val="Emphasis"/>
          <w:rFonts w:ascii="Times New Roman" w:hAnsi="Times New Roman" w:cs="Times New Roman"/>
          <w:sz w:val="24"/>
          <w:szCs w:val="24"/>
        </w:rPr>
        <w:t xml:space="preserve">          </w:t>
      </w:r>
      <w:proofErr w:type="spellStart"/>
      <w:r w:rsidR="00497F81" w:rsidRPr="00114203">
        <w:rPr>
          <w:rStyle w:val="Emphasis"/>
          <w:rFonts w:ascii="Times New Roman" w:hAnsi="Times New Roman" w:cs="Times New Roman"/>
          <w:sz w:val="24"/>
          <w:szCs w:val="24"/>
        </w:rPr>
        <w:t>bracteolata</w:t>
      </w:r>
      <w:proofErr w:type="spellEnd"/>
      <w:r w:rsidR="00497F81" w:rsidRPr="00114203">
        <w:rPr>
          <w:rFonts w:ascii="Times New Roman" w:hAnsi="Times New Roman" w:cs="Times New Roman"/>
          <w:sz w:val="24"/>
          <w:szCs w:val="24"/>
        </w:rPr>
        <w:t xml:space="preserve"> on snake bites – a review study. </w:t>
      </w:r>
      <w:r w:rsidR="00497F81" w:rsidRPr="00114203">
        <w:rPr>
          <w:rStyle w:val="Strong"/>
          <w:rFonts w:ascii="Times New Roman" w:hAnsi="Times New Roman" w:cs="Times New Roman"/>
          <w:b w:val="0"/>
          <w:bCs w:val="0"/>
          <w:sz w:val="24"/>
          <w:szCs w:val="24"/>
        </w:rPr>
        <w:t xml:space="preserve">J </w:t>
      </w:r>
      <w:proofErr w:type="spellStart"/>
      <w:r w:rsidR="00497F81" w:rsidRPr="00114203">
        <w:rPr>
          <w:rStyle w:val="Strong"/>
          <w:rFonts w:ascii="Times New Roman" w:hAnsi="Times New Roman" w:cs="Times New Roman"/>
          <w:b w:val="0"/>
          <w:bCs w:val="0"/>
          <w:sz w:val="24"/>
          <w:szCs w:val="24"/>
        </w:rPr>
        <w:t>Tradit</w:t>
      </w:r>
      <w:proofErr w:type="spellEnd"/>
      <w:r w:rsidR="00497F81" w:rsidRPr="00114203">
        <w:rPr>
          <w:rStyle w:val="Strong"/>
          <w:rFonts w:ascii="Times New Roman" w:hAnsi="Times New Roman" w:cs="Times New Roman"/>
          <w:b w:val="0"/>
          <w:bCs w:val="0"/>
          <w:sz w:val="24"/>
          <w:szCs w:val="24"/>
        </w:rPr>
        <w:t xml:space="preserve"> </w:t>
      </w:r>
      <w:proofErr w:type="spellStart"/>
      <w:r w:rsidR="00497F81" w:rsidRPr="00114203">
        <w:rPr>
          <w:rStyle w:val="Strong"/>
          <w:rFonts w:ascii="Times New Roman" w:hAnsi="Times New Roman" w:cs="Times New Roman"/>
          <w:b w:val="0"/>
          <w:bCs w:val="0"/>
          <w:sz w:val="24"/>
          <w:szCs w:val="24"/>
        </w:rPr>
        <w:t>Integr</w:t>
      </w:r>
      <w:proofErr w:type="spellEnd"/>
      <w:r w:rsidR="00497F81" w:rsidRPr="00114203">
        <w:rPr>
          <w:rStyle w:val="Strong"/>
          <w:rFonts w:ascii="Times New Roman" w:hAnsi="Times New Roman" w:cs="Times New Roman"/>
          <w:b w:val="0"/>
          <w:bCs w:val="0"/>
          <w:sz w:val="24"/>
          <w:szCs w:val="24"/>
        </w:rPr>
        <w:t xml:space="preserve"> Med</w:t>
      </w:r>
      <w:r w:rsidR="00497F81" w:rsidRPr="00114203">
        <w:rPr>
          <w:rFonts w:ascii="Times New Roman" w:hAnsi="Times New Roman" w:cs="Times New Roman"/>
          <w:b/>
          <w:bCs/>
          <w:sz w:val="24"/>
          <w:szCs w:val="24"/>
        </w:rPr>
        <w:t>.</w:t>
      </w:r>
      <w:r w:rsidR="00497F81" w:rsidRPr="00114203">
        <w:rPr>
          <w:rFonts w:ascii="Times New Roman" w:hAnsi="Times New Roman" w:cs="Times New Roman"/>
          <w:sz w:val="24"/>
          <w:szCs w:val="24"/>
        </w:rPr>
        <w:t xml:space="preserve"> 2019;2(4):164–176</w:t>
      </w:r>
    </w:p>
    <w:p w14:paraId="5227BFA3" w14:textId="77777777" w:rsidR="00114203" w:rsidRPr="00114203" w:rsidRDefault="00ED75EC" w:rsidP="00114203">
      <w:pPr>
        <w:pStyle w:val="NormalWeb"/>
        <w:ind w:left="720"/>
      </w:pPr>
      <w:r w:rsidRPr="00114203">
        <w:t>2.</w:t>
      </w:r>
      <w:r w:rsidR="00114203" w:rsidRPr="00114203">
        <w:t xml:space="preserve"> </w:t>
      </w:r>
      <w:proofErr w:type="spellStart"/>
      <w:r w:rsidR="00114203" w:rsidRPr="00114203">
        <w:t>Shanmukavelu</w:t>
      </w:r>
      <w:proofErr w:type="spellEnd"/>
      <w:r w:rsidR="00114203" w:rsidRPr="00114203">
        <w:t xml:space="preserve"> M. ∙ Siddha </w:t>
      </w:r>
      <w:proofErr w:type="spellStart"/>
      <w:r w:rsidR="00114203" w:rsidRPr="00114203">
        <w:t>Maruthuva</w:t>
      </w:r>
      <w:proofErr w:type="spellEnd"/>
      <w:r w:rsidR="00114203" w:rsidRPr="00114203">
        <w:t xml:space="preserve"> </w:t>
      </w:r>
      <w:proofErr w:type="spellStart"/>
      <w:r w:rsidR="00114203" w:rsidRPr="00114203">
        <w:t>Noinadal</w:t>
      </w:r>
      <w:proofErr w:type="spellEnd"/>
      <w:r w:rsidR="00114203" w:rsidRPr="00114203">
        <w:t xml:space="preserve"> </w:t>
      </w:r>
      <w:proofErr w:type="spellStart"/>
      <w:r w:rsidR="00114203" w:rsidRPr="00114203">
        <w:t>Noimuthal</w:t>
      </w:r>
      <w:proofErr w:type="spellEnd"/>
      <w:r w:rsidR="00114203" w:rsidRPr="00114203">
        <w:t xml:space="preserve"> Nadal </w:t>
      </w:r>
      <w:proofErr w:type="spellStart"/>
      <w:r w:rsidR="00114203" w:rsidRPr="00114203">
        <w:t>Thirattu</w:t>
      </w:r>
      <w:proofErr w:type="spellEnd"/>
      <w:r w:rsidR="00114203" w:rsidRPr="00114203">
        <w:t>, Part 1</w:t>
      </w:r>
    </w:p>
    <w:p w14:paraId="59EFBC56" w14:textId="77777777" w:rsidR="00ED75EC" w:rsidRPr="00114203" w:rsidRDefault="00114203" w:rsidP="00114203">
      <w:pPr>
        <w:pStyle w:val="NormalWeb"/>
        <w:ind w:left="720"/>
      </w:pPr>
      <w:proofErr w:type="spellStart"/>
      <w:r w:rsidRPr="00114203">
        <w:t>Tamilnadu</w:t>
      </w:r>
      <w:proofErr w:type="spellEnd"/>
      <w:r w:rsidRPr="00114203">
        <w:t xml:space="preserve"> Govt. Siddha Medical Board, Chennai </w:t>
      </w:r>
    </w:p>
    <w:p w14:paraId="5D190D33" w14:textId="77777777" w:rsidR="00ED75EC" w:rsidRPr="00114203" w:rsidRDefault="00ED75EC" w:rsidP="00114203">
      <w:pPr>
        <w:ind w:left="720"/>
        <w:rPr>
          <w:rFonts w:ascii="Times New Roman" w:hAnsi="Times New Roman" w:cs="Times New Roman"/>
          <w:sz w:val="24"/>
          <w:szCs w:val="24"/>
        </w:rPr>
      </w:pPr>
      <w:r w:rsidRPr="00114203">
        <w:rPr>
          <w:rFonts w:ascii="Times New Roman" w:hAnsi="Times New Roman" w:cs="Times New Roman"/>
          <w:sz w:val="24"/>
          <w:szCs w:val="24"/>
        </w:rPr>
        <w:t>3</w:t>
      </w:r>
      <w:r w:rsidR="00950EDD" w:rsidRPr="00114203">
        <w:rPr>
          <w:rFonts w:ascii="Times New Roman" w:hAnsi="Times New Roman" w:cs="Times New Roman"/>
          <w:sz w:val="24"/>
          <w:szCs w:val="24"/>
        </w:rPr>
        <w:t>.</w:t>
      </w:r>
      <w:r w:rsidR="005A5BBE" w:rsidRPr="00114203">
        <w:rPr>
          <w:rFonts w:ascii="Times New Roman" w:hAnsi="Times New Roman" w:cs="Times New Roman"/>
          <w:sz w:val="24"/>
          <w:szCs w:val="24"/>
        </w:rPr>
        <w:t xml:space="preserve">Mathew LS, </w:t>
      </w:r>
      <w:proofErr w:type="spellStart"/>
      <w:r w:rsidR="005A5BBE" w:rsidRPr="00114203">
        <w:rPr>
          <w:rFonts w:ascii="Times New Roman" w:hAnsi="Times New Roman" w:cs="Times New Roman"/>
          <w:sz w:val="24"/>
          <w:szCs w:val="24"/>
        </w:rPr>
        <w:t>Mtewa</w:t>
      </w:r>
      <w:proofErr w:type="spellEnd"/>
      <w:r w:rsidR="005A5BBE" w:rsidRPr="00114203">
        <w:rPr>
          <w:rFonts w:ascii="Times New Roman" w:hAnsi="Times New Roman" w:cs="Times New Roman"/>
          <w:sz w:val="24"/>
          <w:szCs w:val="24"/>
        </w:rPr>
        <w:t xml:space="preserve"> AG, Ajayi CO, </w:t>
      </w:r>
      <w:proofErr w:type="spellStart"/>
      <w:r w:rsidR="005A5BBE" w:rsidRPr="00114203">
        <w:rPr>
          <w:rFonts w:ascii="Times New Roman" w:hAnsi="Times New Roman" w:cs="Times New Roman"/>
          <w:sz w:val="24"/>
          <w:szCs w:val="24"/>
        </w:rPr>
        <w:t>Deyno</w:t>
      </w:r>
      <w:proofErr w:type="spellEnd"/>
      <w:r w:rsidR="005A5BBE" w:rsidRPr="00114203">
        <w:rPr>
          <w:rFonts w:ascii="Times New Roman" w:hAnsi="Times New Roman" w:cs="Times New Roman"/>
          <w:sz w:val="24"/>
          <w:szCs w:val="24"/>
        </w:rPr>
        <w:t xml:space="preserve"> S, Weisheit A, Tolo CU, Deng AL, Ogwang PE. Ethnopharmacology, pharmacology and phytochemistry of </w:t>
      </w:r>
      <w:proofErr w:type="spellStart"/>
      <w:r w:rsidR="005A5BBE" w:rsidRPr="00114203">
        <w:rPr>
          <w:rStyle w:val="Emphasis"/>
          <w:rFonts w:ascii="Times New Roman" w:hAnsi="Times New Roman" w:cs="Times New Roman"/>
          <w:sz w:val="24"/>
          <w:szCs w:val="24"/>
        </w:rPr>
        <w:t>Aristolochia</w:t>
      </w:r>
      <w:proofErr w:type="spellEnd"/>
      <w:r w:rsidR="005A5BBE" w:rsidRPr="00114203">
        <w:rPr>
          <w:rStyle w:val="Emphasis"/>
          <w:rFonts w:ascii="Times New Roman" w:hAnsi="Times New Roman" w:cs="Times New Roman"/>
          <w:sz w:val="24"/>
          <w:szCs w:val="24"/>
        </w:rPr>
        <w:t xml:space="preserve"> </w:t>
      </w:r>
      <w:proofErr w:type="spellStart"/>
      <w:r w:rsidR="005A5BBE" w:rsidRPr="00114203">
        <w:rPr>
          <w:rStyle w:val="Emphasis"/>
          <w:rFonts w:ascii="Times New Roman" w:hAnsi="Times New Roman" w:cs="Times New Roman"/>
          <w:sz w:val="24"/>
          <w:szCs w:val="24"/>
        </w:rPr>
        <w:t>bracteolata</w:t>
      </w:r>
      <w:proofErr w:type="spellEnd"/>
      <w:r w:rsidR="005A5BBE" w:rsidRPr="00114203">
        <w:rPr>
          <w:rFonts w:ascii="Times New Roman" w:hAnsi="Times New Roman" w:cs="Times New Roman"/>
          <w:sz w:val="24"/>
          <w:szCs w:val="24"/>
        </w:rPr>
        <w:t xml:space="preserve"> Lam: a review of an antimalarial plant. </w:t>
      </w:r>
      <w:r w:rsidR="005A5BBE" w:rsidRPr="00114203">
        <w:rPr>
          <w:rStyle w:val="Strong"/>
          <w:rFonts w:ascii="Times New Roman" w:hAnsi="Times New Roman" w:cs="Times New Roman"/>
          <w:b w:val="0"/>
          <w:bCs w:val="0"/>
          <w:sz w:val="24"/>
          <w:szCs w:val="24"/>
        </w:rPr>
        <w:t xml:space="preserve">East </w:t>
      </w:r>
      <w:proofErr w:type="spellStart"/>
      <w:r w:rsidR="005A5BBE" w:rsidRPr="00114203">
        <w:rPr>
          <w:rStyle w:val="Strong"/>
          <w:rFonts w:ascii="Times New Roman" w:hAnsi="Times New Roman" w:cs="Times New Roman"/>
          <w:b w:val="0"/>
          <w:bCs w:val="0"/>
          <w:sz w:val="24"/>
          <w:szCs w:val="24"/>
        </w:rPr>
        <w:t>Afr</w:t>
      </w:r>
      <w:proofErr w:type="spellEnd"/>
      <w:r w:rsidR="005A5BBE" w:rsidRPr="00114203">
        <w:rPr>
          <w:rStyle w:val="Strong"/>
          <w:rFonts w:ascii="Times New Roman" w:hAnsi="Times New Roman" w:cs="Times New Roman"/>
          <w:b w:val="0"/>
          <w:bCs w:val="0"/>
          <w:sz w:val="24"/>
          <w:szCs w:val="24"/>
        </w:rPr>
        <w:t xml:space="preserve"> Sci</w:t>
      </w:r>
      <w:r w:rsidR="005A5BBE" w:rsidRPr="00114203">
        <w:rPr>
          <w:rFonts w:ascii="Times New Roman" w:hAnsi="Times New Roman" w:cs="Times New Roman"/>
          <w:b/>
          <w:bCs/>
          <w:sz w:val="24"/>
          <w:szCs w:val="24"/>
        </w:rPr>
        <w:t>.</w:t>
      </w:r>
      <w:r w:rsidR="005A5BBE" w:rsidRPr="00114203">
        <w:rPr>
          <w:rFonts w:ascii="Times New Roman" w:hAnsi="Times New Roman" w:cs="Times New Roman"/>
          <w:sz w:val="24"/>
          <w:szCs w:val="24"/>
        </w:rPr>
        <w:t xml:space="preserve"> 2020;2(1):22–28. doi:10.24248/EASci-D-19-00011.</w:t>
      </w:r>
      <w:r w:rsidR="00A370A2" w:rsidRPr="00114203">
        <w:rPr>
          <w:rFonts w:ascii="Times New Roman" w:hAnsi="Times New Roman" w:cs="Times New Roman"/>
          <w:sz w:val="24"/>
          <w:szCs w:val="24"/>
        </w:rPr>
        <w:t xml:space="preserve"> </w:t>
      </w:r>
    </w:p>
    <w:p w14:paraId="251C5531" w14:textId="77777777" w:rsidR="00114203" w:rsidRPr="00114203" w:rsidRDefault="00114203" w:rsidP="00114203">
      <w:pPr>
        <w:pStyle w:val="NormalWeb"/>
        <w:ind w:left="720"/>
      </w:pPr>
      <w:r w:rsidRPr="00114203">
        <w:t xml:space="preserve">4.. WHO international standard terminologies on Siddha medicine. Geneva: World Health Organization; 2022. </w:t>
      </w:r>
      <w:proofErr w:type="spellStart"/>
      <w:r w:rsidRPr="00114203">
        <w:t>Licence</w:t>
      </w:r>
      <w:proofErr w:type="spellEnd"/>
      <w:r w:rsidRPr="00114203">
        <w:t>: CC BY-NC-SA3.0 IGO.</w:t>
      </w:r>
    </w:p>
    <w:p w14:paraId="4AFCEF59" w14:textId="77777777" w:rsidR="00ED75EC" w:rsidRPr="00114203" w:rsidRDefault="00114203" w:rsidP="00114203">
      <w:pPr>
        <w:ind w:left="720"/>
        <w:rPr>
          <w:rFonts w:ascii="Times New Roman" w:hAnsi="Times New Roman" w:cs="Times New Roman"/>
          <w:sz w:val="24"/>
          <w:szCs w:val="24"/>
        </w:rPr>
      </w:pPr>
      <w:r w:rsidRPr="00114203">
        <w:rPr>
          <w:rFonts w:ascii="Times New Roman" w:hAnsi="Times New Roman" w:cs="Times New Roman"/>
          <w:sz w:val="24"/>
          <w:szCs w:val="24"/>
        </w:rPr>
        <w:t xml:space="preserve">5.Aboobacker S, Harris BW, </w:t>
      </w:r>
      <w:proofErr w:type="spellStart"/>
      <w:r w:rsidRPr="00114203">
        <w:rPr>
          <w:rFonts w:ascii="Times New Roman" w:hAnsi="Times New Roman" w:cs="Times New Roman"/>
          <w:sz w:val="24"/>
          <w:szCs w:val="24"/>
        </w:rPr>
        <w:t>Limaiem</w:t>
      </w:r>
      <w:proofErr w:type="spellEnd"/>
      <w:r w:rsidRPr="00114203">
        <w:rPr>
          <w:rFonts w:ascii="Times New Roman" w:hAnsi="Times New Roman" w:cs="Times New Roman"/>
          <w:sz w:val="24"/>
          <w:szCs w:val="24"/>
        </w:rPr>
        <w:t xml:space="preserve"> F. </w:t>
      </w:r>
      <w:proofErr w:type="spellStart"/>
      <w:r w:rsidRPr="00114203">
        <w:rPr>
          <w:rStyle w:val="Strong"/>
          <w:rFonts w:ascii="Times New Roman" w:hAnsi="Times New Roman" w:cs="Times New Roman"/>
          <w:b w:val="0"/>
          <w:bCs w:val="0"/>
          <w:sz w:val="24"/>
          <w:szCs w:val="24"/>
        </w:rPr>
        <w:t>Lichenification</w:t>
      </w:r>
      <w:proofErr w:type="spellEnd"/>
      <w:r w:rsidRPr="00114203">
        <w:rPr>
          <w:rFonts w:ascii="Times New Roman" w:hAnsi="Times New Roman" w:cs="Times New Roman"/>
          <w:b/>
          <w:bCs/>
          <w:sz w:val="24"/>
          <w:szCs w:val="24"/>
        </w:rPr>
        <w:t>.</w:t>
      </w:r>
      <w:r w:rsidRPr="00114203">
        <w:rPr>
          <w:rFonts w:ascii="Times New Roman" w:hAnsi="Times New Roman" w:cs="Times New Roman"/>
          <w:sz w:val="24"/>
          <w:szCs w:val="24"/>
        </w:rPr>
        <w:t xml:space="preserve"> In: </w:t>
      </w:r>
      <w:proofErr w:type="spellStart"/>
      <w:r w:rsidRPr="00114203">
        <w:rPr>
          <w:rFonts w:ascii="Times New Roman" w:hAnsi="Times New Roman" w:cs="Times New Roman"/>
          <w:sz w:val="24"/>
          <w:szCs w:val="24"/>
        </w:rPr>
        <w:t>StatPearls</w:t>
      </w:r>
      <w:proofErr w:type="spellEnd"/>
      <w:r w:rsidRPr="00114203">
        <w:rPr>
          <w:rFonts w:ascii="Times New Roman" w:hAnsi="Times New Roman" w:cs="Times New Roman"/>
          <w:sz w:val="24"/>
          <w:szCs w:val="24"/>
        </w:rPr>
        <w:t xml:space="preserve"> [Internet].         Treasure Island (FL): </w:t>
      </w:r>
      <w:proofErr w:type="spellStart"/>
      <w:r w:rsidRPr="00114203">
        <w:rPr>
          <w:rFonts w:ascii="Times New Roman" w:hAnsi="Times New Roman" w:cs="Times New Roman"/>
          <w:sz w:val="24"/>
          <w:szCs w:val="24"/>
        </w:rPr>
        <w:t>StatPearls</w:t>
      </w:r>
      <w:proofErr w:type="spellEnd"/>
      <w:r w:rsidRPr="00114203">
        <w:rPr>
          <w:rFonts w:ascii="Times New Roman" w:hAnsi="Times New Roman" w:cs="Times New Roman"/>
          <w:sz w:val="24"/>
          <w:szCs w:val="24"/>
        </w:rPr>
        <w:t xml:space="preserve"> Publishing; 2024 Jan</w:t>
      </w:r>
    </w:p>
    <w:p w14:paraId="64770C29" w14:textId="77777777" w:rsidR="00497F81" w:rsidRPr="00114203" w:rsidRDefault="00ED75EC" w:rsidP="00A370A2">
      <w:pPr>
        <w:ind w:left="720"/>
        <w:rPr>
          <w:rFonts w:ascii="Times New Roman" w:hAnsi="Times New Roman" w:cs="Times New Roman"/>
          <w:sz w:val="24"/>
          <w:szCs w:val="24"/>
        </w:rPr>
      </w:pPr>
      <w:r w:rsidRPr="00114203">
        <w:rPr>
          <w:rFonts w:ascii="Times New Roman" w:hAnsi="Times New Roman" w:cs="Times New Roman"/>
          <w:sz w:val="24"/>
          <w:szCs w:val="24"/>
        </w:rPr>
        <w:t>6</w:t>
      </w:r>
      <w:r w:rsidR="00A370A2" w:rsidRPr="00114203">
        <w:rPr>
          <w:rFonts w:ascii="Times New Roman" w:hAnsi="Times New Roman" w:cs="Times New Roman"/>
          <w:sz w:val="24"/>
          <w:szCs w:val="24"/>
        </w:rPr>
        <w:t xml:space="preserve">. </w:t>
      </w:r>
      <w:r w:rsidR="005A5BBE" w:rsidRPr="00114203">
        <w:rPr>
          <w:rFonts w:ascii="Times New Roman" w:hAnsi="Times New Roman" w:cs="Times New Roman"/>
          <w:sz w:val="24"/>
          <w:szCs w:val="24"/>
        </w:rPr>
        <w:t xml:space="preserve">Girija DM, </w:t>
      </w:r>
      <w:proofErr w:type="spellStart"/>
      <w:r w:rsidR="005A5BBE" w:rsidRPr="00114203">
        <w:rPr>
          <w:rFonts w:ascii="Times New Roman" w:hAnsi="Times New Roman" w:cs="Times New Roman"/>
          <w:sz w:val="24"/>
          <w:szCs w:val="24"/>
        </w:rPr>
        <w:t>Kalachaveedu</w:t>
      </w:r>
      <w:proofErr w:type="spellEnd"/>
      <w:r w:rsidR="005A5BBE" w:rsidRPr="00114203">
        <w:rPr>
          <w:rFonts w:ascii="Times New Roman" w:hAnsi="Times New Roman" w:cs="Times New Roman"/>
          <w:sz w:val="24"/>
          <w:szCs w:val="24"/>
        </w:rPr>
        <w:t xml:space="preserve"> M, Subbarayan R, Jenifer P, Rao SR. </w:t>
      </w:r>
      <w:proofErr w:type="spellStart"/>
      <w:r w:rsidR="005A5BBE" w:rsidRPr="00114203">
        <w:rPr>
          <w:rStyle w:val="Emphasis"/>
          <w:rFonts w:ascii="Times New Roman" w:hAnsi="Times New Roman" w:cs="Times New Roman"/>
          <w:sz w:val="24"/>
          <w:szCs w:val="24"/>
        </w:rPr>
        <w:t>Aristolochia</w:t>
      </w:r>
      <w:proofErr w:type="spellEnd"/>
      <w:r w:rsidR="005A5BBE" w:rsidRPr="00114203">
        <w:rPr>
          <w:rStyle w:val="Emphasis"/>
          <w:rFonts w:ascii="Times New Roman" w:hAnsi="Times New Roman" w:cs="Times New Roman"/>
          <w:sz w:val="24"/>
          <w:szCs w:val="24"/>
        </w:rPr>
        <w:t xml:space="preserve"> </w:t>
      </w:r>
      <w:proofErr w:type="spellStart"/>
      <w:r w:rsidR="005A5BBE" w:rsidRPr="00114203">
        <w:rPr>
          <w:rStyle w:val="Emphasis"/>
          <w:rFonts w:ascii="Times New Roman" w:hAnsi="Times New Roman" w:cs="Times New Roman"/>
          <w:sz w:val="24"/>
          <w:szCs w:val="24"/>
        </w:rPr>
        <w:t>bracteolata</w:t>
      </w:r>
      <w:proofErr w:type="spellEnd"/>
      <w:r w:rsidR="005A5BBE" w:rsidRPr="00114203">
        <w:rPr>
          <w:rFonts w:ascii="Times New Roman" w:hAnsi="Times New Roman" w:cs="Times New Roman"/>
          <w:sz w:val="24"/>
          <w:szCs w:val="24"/>
        </w:rPr>
        <w:t xml:space="preserve"> enhances wound healing in vitro through anti-inflammatory and proliferative effect on human dermal fibroblasts and keratinocytes. </w:t>
      </w:r>
      <w:proofErr w:type="spellStart"/>
      <w:r w:rsidR="005A5BBE" w:rsidRPr="00114203">
        <w:rPr>
          <w:rStyle w:val="Strong"/>
          <w:rFonts w:ascii="Times New Roman" w:hAnsi="Times New Roman" w:cs="Times New Roman"/>
          <w:b w:val="0"/>
          <w:bCs w:val="0"/>
          <w:sz w:val="24"/>
          <w:szCs w:val="24"/>
        </w:rPr>
        <w:t>Pharmacogn</w:t>
      </w:r>
      <w:proofErr w:type="spellEnd"/>
      <w:r w:rsidR="005A5BBE" w:rsidRPr="00114203">
        <w:rPr>
          <w:rStyle w:val="Strong"/>
          <w:rFonts w:ascii="Times New Roman" w:hAnsi="Times New Roman" w:cs="Times New Roman"/>
          <w:b w:val="0"/>
          <w:bCs w:val="0"/>
          <w:sz w:val="24"/>
          <w:szCs w:val="24"/>
        </w:rPr>
        <w:t xml:space="preserve"> J</w:t>
      </w:r>
      <w:r w:rsidR="005A5BBE" w:rsidRPr="00114203">
        <w:rPr>
          <w:rFonts w:ascii="Times New Roman" w:hAnsi="Times New Roman" w:cs="Times New Roman"/>
          <w:b/>
          <w:bCs/>
          <w:sz w:val="24"/>
          <w:szCs w:val="24"/>
        </w:rPr>
        <w:t>.</w:t>
      </w:r>
      <w:r w:rsidR="005A5BBE" w:rsidRPr="00114203">
        <w:rPr>
          <w:rFonts w:ascii="Times New Roman" w:hAnsi="Times New Roman" w:cs="Times New Roman"/>
          <w:sz w:val="24"/>
          <w:szCs w:val="24"/>
        </w:rPr>
        <w:t xml:space="preserve"> 2017;9(6 Suppl</w:t>
      </w:r>
      <w:proofErr w:type="gramStart"/>
      <w:r w:rsidR="005A5BBE" w:rsidRPr="00114203">
        <w:rPr>
          <w:rFonts w:ascii="Times New Roman" w:hAnsi="Times New Roman" w:cs="Times New Roman"/>
          <w:sz w:val="24"/>
          <w:szCs w:val="24"/>
        </w:rPr>
        <w:t>):S</w:t>
      </w:r>
      <w:proofErr w:type="gramEnd"/>
      <w:r w:rsidR="005A5BBE" w:rsidRPr="00114203">
        <w:rPr>
          <w:rFonts w:ascii="Times New Roman" w:hAnsi="Times New Roman" w:cs="Times New Roman"/>
          <w:sz w:val="24"/>
          <w:szCs w:val="24"/>
        </w:rPr>
        <w:t>129–S136. doi:10.5530/pj.2017.6s.169.</w:t>
      </w:r>
    </w:p>
    <w:p w14:paraId="461A7123" w14:textId="77777777" w:rsidR="00497F81" w:rsidRPr="00114203" w:rsidRDefault="00ED75EC" w:rsidP="00497F81">
      <w:pPr>
        <w:ind w:left="720"/>
        <w:rPr>
          <w:rFonts w:ascii="Times New Roman" w:hAnsi="Times New Roman" w:cs="Times New Roman"/>
          <w:sz w:val="24"/>
          <w:szCs w:val="24"/>
        </w:rPr>
      </w:pPr>
      <w:r w:rsidRPr="00114203">
        <w:rPr>
          <w:rFonts w:ascii="Times New Roman" w:hAnsi="Times New Roman" w:cs="Times New Roman"/>
          <w:sz w:val="24"/>
          <w:szCs w:val="24"/>
        </w:rPr>
        <w:lastRenderedPageBreak/>
        <w:t>7</w:t>
      </w:r>
      <w:r w:rsidR="004E0B4B" w:rsidRPr="00114203">
        <w:rPr>
          <w:rFonts w:ascii="Times New Roman" w:hAnsi="Times New Roman" w:cs="Times New Roman"/>
          <w:sz w:val="24"/>
          <w:szCs w:val="24"/>
        </w:rPr>
        <w:t xml:space="preserve">. </w:t>
      </w:r>
      <w:r w:rsidR="00497F81" w:rsidRPr="00114203">
        <w:rPr>
          <w:rFonts w:ascii="Times New Roman" w:hAnsi="Times New Roman" w:cs="Times New Roman"/>
          <w:sz w:val="24"/>
          <w:szCs w:val="24"/>
        </w:rPr>
        <w:t xml:space="preserve">Murugesan </w:t>
      </w:r>
      <w:proofErr w:type="spellStart"/>
      <w:r w:rsidR="00497F81" w:rsidRPr="00114203">
        <w:rPr>
          <w:rFonts w:ascii="Times New Roman" w:hAnsi="Times New Roman" w:cs="Times New Roman"/>
          <w:sz w:val="24"/>
          <w:szCs w:val="24"/>
        </w:rPr>
        <w:t>Mudhalair</w:t>
      </w:r>
      <w:proofErr w:type="spellEnd"/>
      <w:r w:rsidR="00497F81" w:rsidRPr="00114203">
        <w:rPr>
          <w:rFonts w:ascii="Times New Roman" w:hAnsi="Times New Roman" w:cs="Times New Roman"/>
          <w:sz w:val="24"/>
          <w:szCs w:val="24"/>
        </w:rPr>
        <w:t xml:space="preserve">. </w:t>
      </w:r>
      <w:r w:rsidR="00497F81" w:rsidRPr="00114203">
        <w:rPr>
          <w:rStyle w:val="Strong"/>
          <w:rFonts w:ascii="Times New Roman" w:hAnsi="Times New Roman" w:cs="Times New Roman"/>
          <w:b w:val="0"/>
          <w:bCs w:val="0"/>
          <w:sz w:val="24"/>
          <w:szCs w:val="24"/>
        </w:rPr>
        <w:t xml:space="preserve">Gunapadam </w:t>
      </w:r>
      <w:proofErr w:type="spellStart"/>
      <w:r w:rsidR="00497F81" w:rsidRPr="00114203">
        <w:rPr>
          <w:rStyle w:val="Strong"/>
          <w:rFonts w:ascii="Times New Roman" w:hAnsi="Times New Roman" w:cs="Times New Roman"/>
          <w:b w:val="0"/>
          <w:bCs w:val="0"/>
          <w:sz w:val="24"/>
          <w:szCs w:val="24"/>
        </w:rPr>
        <w:t>Mooligai</w:t>
      </w:r>
      <w:proofErr w:type="spellEnd"/>
      <w:r w:rsidR="00497F81" w:rsidRPr="00114203">
        <w:rPr>
          <w:rFonts w:ascii="Times New Roman" w:hAnsi="Times New Roman" w:cs="Times New Roman"/>
          <w:sz w:val="24"/>
          <w:szCs w:val="24"/>
        </w:rPr>
        <w:t xml:space="preserve">. Department of Indian </w:t>
      </w:r>
      <w:proofErr w:type="gramStart"/>
      <w:r w:rsidR="00497F81" w:rsidRPr="00114203">
        <w:rPr>
          <w:rFonts w:ascii="Times New Roman" w:hAnsi="Times New Roman" w:cs="Times New Roman"/>
          <w:sz w:val="24"/>
          <w:szCs w:val="24"/>
        </w:rPr>
        <w:t>Medicine</w:t>
      </w:r>
      <w:r w:rsidR="004E0B4B" w:rsidRPr="00114203">
        <w:rPr>
          <w:rFonts w:ascii="Times New Roman" w:hAnsi="Times New Roman" w:cs="Times New Roman"/>
          <w:sz w:val="24"/>
          <w:szCs w:val="24"/>
        </w:rPr>
        <w:t xml:space="preserve"> </w:t>
      </w:r>
      <w:r w:rsidR="00497F81" w:rsidRPr="00114203">
        <w:rPr>
          <w:rFonts w:ascii="Times New Roman" w:hAnsi="Times New Roman" w:cs="Times New Roman"/>
          <w:sz w:val="24"/>
          <w:szCs w:val="24"/>
        </w:rPr>
        <w:t xml:space="preserve"> and</w:t>
      </w:r>
      <w:proofErr w:type="gramEnd"/>
      <w:r w:rsidR="00497F81" w:rsidRPr="00114203">
        <w:rPr>
          <w:rFonts w:ascii="Times New Roman" w:hAnsi="Times New Roman" w:cs="Times New Roman"/>
          <w:sz w:val="24"/>
          <w:szCs w:val="24"/>
        </w:rPr>
        <w:t xml:space="preserve">        Homeopathy, Tamil Nadu.</w:t>
      </w:r>
    </w:p>
    <w:p w14:paraId="7F73294C" w14:textId="77777777" w:rsidR="004E0B4B" w:rsidRPr="00114203" w:rsidRDefault="00ED75EC" w:rsidP="004E0B4B">
      <w:pPr>
        <w:ind w:left="720"/>
        <w:rPr>
          <w:rFonts w:ascii="Times New Roman" w:hAnsi="Times New Roman" w:cs="Times New Roman"/>
          <w:sz w:val="24"/>
          <w:szCs w:val="24"/>
        </w:rPr>
      </w:pPr>
      <w:r w:rsidRPr="00114203">
        <w:rPr>
          <w:rFonts w:ascii="Times New Roman" w:hAnsi="Times New Roman" w:cs="Times New Roman"/>
          <w:sz w:val="24"/>
          <w:szCs w:val="24"/>
        </w:rPr>
        <w:t>8</w:t>
      </w:r>
      <w:r w:rsidR="004E0B4B" w:rsidRPr="00114203">
        <w:rPr>
          <w:rFonts w:ascii="Times New Roman" w:hAnsi="Times New Roman" w:cs="Times New Roman"/>
          <w:sz w:val="24"/>
          <w:szCs w:val="24"/>
        </w:rPr>
        <w:t xml:space="preserve">. Nandhini DU, Rajasekar M, Venmathi T. A review on worm killer: </w:t>
      </w:r>
      <w:proofErr w:type="spellStart"/>
      <w:r w:rsidR="004E0B4B" w:rsidRPr="00114203">
        <w:rPr>
          <w:rStyle w:val="Emphasis"/>
          <w:rFonts w:ascii="Times New Roman" w:hAnsi="Times New Roman" w:cs="Times New Roman"/>
          <w:sz w:val="24"/>
          <w:szCs w:val="24"/>
        </w:rPr>
        <w:t>Aristolochia</w:t>
      </w:r>
      <w:proofErr w:type="spellEnd"/>
      <w:r w:rsidR="004E0B4B" w:rsidRPr="00114203">
        <w:rPr>
          <w:rStyle w:val="Emphasis"/>
          <w:rFonts w:ascii="Times New Roman" w:hAnsi="Times New Roman" w:cs="Times New Roman"/>
          <w:sz w:val="24"/>
          <w:szCs w:val="24"/>
        </w:rPr>
        <w:t xml:space="preserve"> </w:t>
      </w:r>
      <w:proofErr w:type="spellStart"/>
      <w:r w:rsidR="004E0B4B" w:rsidRPr="00114203">
        <w:rPr>
          <w:rStyle w:val="Emphasis"/>
          <w:rFonts w:ascii="Times New Roman" w:hAnsi="Times New Roman" w:cs="Times New Roman"/>
          <w:sz w:val="24"/>
          <w:szCs w:val="24"/>
        </w:rPr>
        <w:t>bracteolata</w:t>
      </w:r>
      <w:proofErr w:type="spellEnd"/>
      <w:r w:rsidR="004E0B4B" w:rsidRPr="00114203">
        <w:rPr>
          <w:rFonts w:ascii="Times New Roman" w:hAnsi="Times New Roman" w:cs="Times New Roman"/>
          <w:sz w:val="24"/>
          <w:szCs w:val="24"/>
        </w:rPr>
        <w:t xml:space="preserve">. </w:t>
      </w:r>
      <w:r w:rsidR="004E0B4B" w:rsidRPr="00114203">
        <w:rPr>
          <w:rStyle w:val="Strong"/>
          <w:rFonts w:ascii="Times New Roman" w:hAnsi="Times New Roman" w:cs="Times New Roman"/>
          <w:b w:val="0"/>
          <w:bCs w:val="0"/>
          <w:sz w:val="24"/>
          <w:szCs w:val="24"/>
        </w:rPr>
        <w:t xml:space="preserve">J </w:t>
      </w:r>
      <w:proofErr w:type="spellStart"/>
      <w:r w:rsidR="004E0B4B" w:rsidRPr="00114203">
        <w:rPr>
          <w:rStyle w:val="Strong"/>
          <w:rFonts w:ascii="Times New Roman" w:hAnsi="Times New Roman" w:cs="Times New Roman"/>
          <w:b w:val="0"/>
          <w:bCs w:val="0"/>
          <w:sz w:val="24"/>
          <w:szCs w:val="24"/>
        </w:rPr>
        <w:t>Pharmacogn</w:t>
      </w:r>
      <w:proofErr w:type="spellEnd"/>
      <w:r w:rsidR="004E0B4B" w:rsidRPr="00114203">
        <w:rPr>
          <w:rStyle w:val="Strong"/>
          <w:rFonts w:ascii="Times New Roman" w:hAnsi="Times New Roman" w:cs="Times New Roman"/>
          <w:b w:val="0"/>
          <w:bCs w:val="0"/>
          <w:sz w:val="24"/>
          <w:szCs w:val="24"/>
        </w:rPr>
        <w:t xml:space="preserve"> </w:t>
      </w:r>
      <w:proofErr w:type="spellStart"/>
      <w:r w:rsidR="004E0B4B" w:rsidRPr="00114203">
        <w:rPr>
          <w:rStyle w:val="Strong"/>
          <w:rFonts w:ascii="Times New Roman" w:hAnsi="Times New Roman" w:cs="Times New Roman"/>
          <w:b w:val="0"/>
          <w:bCs w:val="0"/>
          <w:sz w:val="24"/>
          <w:szCs w:val="24"/>
        </w:rPr>
        <w:t>Phytochem</w:t>
      </w:r>
      <w:proofErr w:type="spellEnd"/>
      <w:r w:rsidR="004E0B4B" w:rsidRPr="00114203">
        <w:rPr>
          <w:rFonts w:ascii="Times New Roman" w:hAnsi="Times New Roman" w:cs="Times New Roman"/>
          <w:b/>
          <w:bCs/>
          <w:sz w:val="24"/>
          <w:szCs w:val="24"/>
        </w:rPr>
        <w:t>.</w:t>
      </w:r>
      <w:r w:rsidR="004E0B4B" w:rsidRPr="00114203">
        <w:rPr>
          <w:rFonts w:ascii="Times New Roman" w:hAnsi="Times New Roman" w:cs="Times New Roman"/>
          <w:sz w:val="24"/>
          <w:szCs w:val="24"/>
        </w:rPr>
        <w:t xml:space="preserve"> 2017;6(2):6–9.</w:t>
      </w:r>
    </w:p>
    <w:p w14:paraId="000443CC" w14:textId="77777777" w:rsidR="004E0B4B" w:rsidRPr="00114203" w:rsidRDefault="00ED75EC" w:rsidP="004E0B4B">
      <w:pPr>
        <w:pStyle w:val="NormalWeb"/>
        <w:ind w:left="720"/>
      </w:pPr>
      <w:r w:rsidRPr="00114203">
        <w:t>9</w:t>
      </w:r>
      <w:r w:rsidR="004E0B4B" w:rsidRPr="00114203">
        <w:t xml:space="preserve">. Ganesan R, Thangavel S, Ramasamy M. Anti-inflammatory activity of </w:t>
      </w:r>
      <w:proofErr w:type="spellStart"/>
      <w:r w:rsidR="004E0B4B" w:rsidRPr="00114203">
        <w:rPr>
          <w:rStyle w:val="Emphasis"/>
        </w:rPr>
        <w:t>Aristolochia</w:t>
      </w:r>
      <w:proofErr w:type="spellEnd"/>
      <w:r w:rsidR="004E0B4B" w:rsidRPr="00114203">
        <w:rPr>
          <w:rStyle w:val="Emphasis"/>
        </w:rPr>
        <w:t xml:space="preserve"> </w:t>
      </w:r>
      <w:proofErr w:type="spellStart"/>
      <w:r w:rsidR="004E0B4B" w:rsidRPr="00114203">
        <w:rPr>
          <w:rStyle w:val="Emphasis"/>
        </w:rPr>
        <w:t>bracteolata</w:t>
      </w:r>
      <w:proofErr w:type="spellEnd"/>
      <w:r w:rsidR="004E0B4B" w:rsidRPr="00114203">
        <w:t xml:space="preserve"> Lam. in experimental animal models. </w:t>
      </w:r>
      <w:r w:rsidR="004E0B4B" w:rsidRPr="00114203">
        <w:rPr>
          <w:rStyle w:val="Strong"/>
          <w:b w:val="0"/>
          <w:bCs w:val="0"/>
        </w:rPr>
        <w:t xml:space="preserve">J </w:t>
      </w:r>
      <w:proofErr w:type="spellStart"/>
      <w:r w:rsidR="004E0B4B" w:rsidRPr="00114203">
        <w:rPr>
          <w:rStyle w:val="Strong"/>
          <w:b w:val="0"/>
          <w:bCs w:val="0"/>
        </w:rPr>
        <w:t>Ethnopharmacol</w:t>
      </w:r>
      <w:proofErr w:type="spellEnd"/>
      <w:r w:rsidR="004E0B4B" w:rsidRPr="00114203">
        <w:rPr>
          <w:b/>
          <w:bCs/>
        </w:rPr>
        <w:t>.</w:t>
      </w:r>
      <w:r w:rsidR="004E0B4B" w:rsidRPr="00114203">
        <w:t xml:space="preserve"> </w:t>
      </w:r>
      <w:proofErr w:type="gramStart"/>
      <w:r w:rsidR="004E0B4B" w:rsidRPr="00114203">
        <w:t>2015;162:234</w:t>
      </w:r>
      <w:proofErr w:type="gramEnd"/>
      <w:r w:rsidR="004E0B4B" w:rsidRPr="00114203">
        <w:t>-240.</w:t>
      </w:r>
    </w:p>
    <w:p w14:paraId="3EA98DE6" w14:textId="77777777" w:rsidR="004E0B4B" w:rsidRPr="00114203" w:rsidRDefault="00ED75EC" w:rsidP="004E0B4B">
      <w:pPr>
        <w:pStyle w:val="NormalWeb"/>
        <w:ind w:left="720"/>
      </w:pPr>
      <w:r w:rsidRPr="00114203">
        <w:t>10</w:t>
      </w:r>
      <w:r w:rsidR="004E0B4B" w:rsidRPr="00114203">
        <w:t>. Al-</w:t>
      </w:r>
      <w:proofErr w:type="spellStart"/>
      <w:r w:rsidR="004E0B4B" w:rsidRPr="00114203">
        <w:t>Snafi</w:t>
      </w:r>
      <w:proofErr w:type="spellEnd"/>
      <w:r w:rsidR="004E0B4B" w:rsidRPr="00114203">
        <w:t xml:space="preserve"> AE. The </w:t>
      </w:r>
      <w:proofErr w:type="gramStart"/>
      <w:r w:rsidR="004E0B4B" w:rsidRPr="00114203">
        <w:t>pharmacological  importance</w:t>
      </w:r>
      <w:proofErr w:type="gramEnd"/>
      <w:r w:rsidR="004E0B4B" w:rsidRPr="00114203">
        <w:t xml:space="preserve"> of </w:t>
      </w:r>
      <w:proofErr w:type="spellStart"/>
      <w:proofErr w:type="gramStart"/>
      <w:r w:rsidR="004E0B4B" w:rsidRPr="00114203">
        <w:rPr>
          <w:rStyle w:val="Emphasis"/>
        </w:rPr>
        <w:t>Aristolochia</w:t>
      </w:r>
      <w:proofErr w:type="spellEnd"/>
      <w:r w:rsidR="004E0B4B" w:rsidRPr="00114203">
        <w:rPr>
          <w:rStyle w:val="Emphasis"/>
        </w:rPr>
        <w:t xml:space="preserve">  </w:t>
      </w:r>
      <w:proofErr w:type="spellStart"/>
      <w:r w:rsidR="004E0B4B" w:rsidRPr="00114203">
        <w:rPr>
          <w:rStyle w:val="Emphasis"/>
        </w:rPr>
        <w:t>bracteolata</w:t>
      </w:r>
      <w:proofErr w:type="spellEnd"/>
      <w:proofErr w:type="gramEnd"/>
      <w:r w:rsidR="004E0B4B" w:rsidRPr="00114203">
        <w:t xml:space="preserve"> – A review. </w:t>
      </w:r>
      <w:r w:rsidR="004E0B4B" w:rsidRPr="00114203">
        <w:rPr>
          <w:rStyle w:val="Strong"/>
          <w:b w:val="0"/>
          <w:bCs w:val="0"/>
        </w:rPr>
        <w:t>Int J Biol Pharm Sci Rev</w:t>
      </w:r>
      <w:r w:rsidR="004E0B4B" w:rsidRPr="00114203">
        <w:rPr>
          <w:b/>
          <w:bCs/>
        </w:rPr>
        <w:t>.</w:t>
      </w:r>
      <w:r w:rsidR="004E0B4B" w:rsidRPr="00114203">
        <w:t xml:space="preserve"> 2019;8(1):120-132.</w:t>
      </w:r>
    </w:p>
    <w:p w14:paraId="09B59184" w14:textId="77777777" w:rsidR="004E0B4B" w:rsidRPr="00114203" w:rsidRDefault="00ED75EC" w:rsidP="004E0B4B">
      <w:pPr>
        <w:pStyle w:val="NormalWeb"/>
        <w:ind w:left="720"/>
      </w:pPr>
      <w:r w:rsidRPr="00114203">
        <w:t>11</w:t>
      </w:r>
      <w:r w:rsidR="004E0B4B" w:rsidRPr="00114203">
        <w:t xml:space="preserve">. Sharma N, Singh A, Patel DK. Dermatological and therapeutic potential of </w:t>
      </w:r>
      <w:proofErr w:type="spellStart"/>
      <w:r w:rsidR="004E0B4B" w:rsidRPr="00114203">
        <w:rPr>
          <w:rStyle w:val="Emphasis"/>
        </w:rPr>
        <w:t>Aristolochia</w:t>
      </w:r>
      <w:proofErr w:type="spellEnd"/>
      <w:r w:rsidR="004E0B4B" w:rsidRPr="00114203">
        <w:t xml:space="preserve"> species: A </w:t>
      </w:r>
      <w:proofErr w:type="spellStart"/>
      <w:r w:rsidR="004E0B4B" w:rsidRPr="00114203">
        <w:t>pharmacognostic</w:t>
      </w:r>
      <w:proofErr w:type="spellEnd"/>
      <w:r w:rsidR="004E0B4B" w:rsidRPr="00114203">
        <w:t xml:space="preserve"> review. </w:t>
      </w:r>
      <w:proofErr w:type="spellStart"/>
      <w:r w:rsidR="004E0B4B" w:rsidRPr="00114203">
        <w:rPr>
          <w:rStyle w:val="Strong"/>
          <w:b w:val="0"/>
          <w:bCs w:val="0"/>
        </w:rPr>
        <w:t>Pharmacogn</w:t>
      </w:r>
      <w:proofErr w:type="spellEnd"/>
      <w:r w:rsidR="004E0B4B" w:rsidRPr="00114203">
        <w:rPr>
          <w:rStyle w:val="Strong"/>
          <w:b w:val="0"/>
          <w:bCs w:val="0"/>
        </w:rPr>
        <w:t xml:space="preserve"> Rev</w:t>
      </w:r>
      <w:r w:rsidR="004E0B4B" w:rsidRPr="00114203">
        <w:rPr>
          <w:b/>
          <w:bCs/>
        </w:rPr>
        <w:t>.</w:t>
      </w:r>
      <w:r w:rsidR="004E0B4B" w:rsidRPr="00114203">
        <w:t xml:space="preserve"> 2014;8(16):112-118.</w:t>
      </w:r>
    </w:p>
    <w:p w14:paraId="159C37F1" w14:textId="77777777" w:rsidR="004E0B4B" w:rsidRPr="00114203" w:rsidRDefault="00ED75EC" w:rsidP="004E0B4B">
      <w:pPr>
        <w:pStyle w:val="NormalWeb"/>
        <w:ind w:left="720"/>
      </w:pPr>
      <w:r w:rsidRPr="00114203">
        <w:t>12</w:t>
      </w:r>
      <w:r w:rsidR="004E0B4B" w:rsidRPr="00114203">
        <w:t xml:space="preserve">. Ravi V, Saleem TSM, Patel SS, </w:t>
      </w:r>
      <w:proofErr w:type="spellStart"/>
      <w:r w:rsidR="004E0B4B" w:rsidRPr="00114203">
        <w:t>Raamamurthy</w:t>
      </w:r>
      <w:proofErr w:type="spellEnd"/>
      <w:r w:rsidR="004E0B4B" w:rsidRPr="00114203">
        <w:t xml:space="preserve"> J. Anti-fibrotic and wound healing activity of </w:t>
      </w:r>
      <w:proofErr w:type="spellStart"/>
      <w:r w:rsidR="004E0B4B" w:rsidRPr="00114203">
        <w:rPr>
          <w:rStyle w:val="Emphasis"/>
        </w:rPr>
        <w:t>Aristolochia</w:t>
      </w:r>
      <w:proofErr w:type="spellEnd"/>
      <w:r w:rsidR="004E0B4B" w:rsidRPr="00114203">
        <w:rPr>
          <w:rStyle w:val="Emphasis"/>
        </w:rPr>
        <w:t xml:space="preserve"> </w:t>
      </w:r>
      <w:proofErr w:type="spellStart"/>
      <w:r w:rsidR="004E0B4B" w:rsidRPr="00114203">
        <w:rPr>
          <w:rStyle w:val="Emphasis"/>
        </w:rPr>
        <w:t>bracteolata</w:t>
      </w:r>
      <w:proofErr w:type="spellEnd"/>
      <w:r w:rsidR="004E0B4B" w:rsidRPr="00114203">
        <w:t xml:space="preserve"> in experimental models. </w:t>
      </w:r>
      <w:proofErr w:type="spellStart"/>
      <w:r w:rsidR="004E0B4B" w:rsidRPr="00114203">
        <w:rPr>
          <w:rStyle w:val="Strong"/>
          <w:b w:val="0"/>
          <w:bCs w:val="0"/>
        </w:rPr>
        <w:t>Anc</w:t>
      </w:r>
      <w:proofErr w:type="spellEnd"/>
      <w:r w:rsidR="004E0B4B" w:rsidRPr="00114203">
        <w:rPr>
          <w:rStyle w:val="Strong"/>
          <w:b w:val="0"/>
          <w:bCs w:val="0"/>
        </w:rPr>
        <w:t xml:space="preserve"> Sci Life</w:t>
      </w:r>
      <w:r w:rsidR="004E0B4B" w:rsidRPr="00114203">
        <w:rPr>
          <w:b/>
          <w:bCs/>
        </w:rPr>
        <w:t xml:space="preserve">. </w:t>
      </w:r>
      <w:r w:rsidR="004E0B4B" w:rsidRPr="00114203">
        <w:t>2011;31(1):24-30.</w:t>
      </w:r>
    </w:p>
    <w:p w14:paraId="251ADADD" w14:textId="77777777" w:rsidR="00950EDD" w:rsidRPr="00114203" w:rsidRDefault="00ED75EC" w:rsidP="00950EDD">
      <w:pPr>
        <w:pStyle w:val="NormalWeb"/>
        <w:ind w:left="720"/>
      </w:pPr>
      <w:r w:rsidRPr="00114203">
        <w:t>13</w:t>
      </w:r>
      <w:r w:rsidR="004E0B4B" w:rsidRPr="00114203">
        <w:t xml:space="preserve">.Kumar S, Pandey AK, Singh A. Antimicrobial activity of </w:t>
      </w:r>
      <w:proofErr w:type="spellStart"/>
      <w:r w:rsidR="004E0B4B" w:rsidRPr="00114203">
        <w:rPr>
          <w:rStyle w:val="Emphasis"/>
        </w:rPr>
        <w:t>Aristolochia</w:t>
      </w:r>
      <w:proofErr w:type="spellEnd"/>
      <w:r w:rsidR="004E0B4B" w:rsidRPr="00114203">
        <w:rPr>
          <w:rStyle w:val="Emphasis"/>
        </w:rPr>
        <w:t xml:space="preserve"> </w:t>
      </w:r>
      <w:proofErr w:type="spellStart"/>
      <w:r w:rsidR="004E0B4B" w:rsidRPr="00114203">
        <w:rPr>
          <w:rStyle w:val="Emphasis"/>
        </w:rPr>
        <w:t>bracteolata</w:t>
      </w:r>
      <w:proofErr w:type="spellEnd"/>
      <w:r w:rsidR="004E0B4B" w:rsidRPr="00114203">
        <w:t xml:space="preserve"> against pathogenic microorganisms. </w:t>
      </w:r>
      <w:r w:rsidR="004E0B4B" w:rsidRPr="00114203">
        <w:rPr>
          <w:rStyle w:val="Strong"/>
          <w:b w:val="0"/>
          <w:bCs w:val="0"/>
        </w:rPr>
        <w:t>Asian Pac J Trop Biomed</w:t>
      </w:r>
      <w:r w:rsidR="004E0B4B" w:rsidRPr="00114203">
        <w:rPr>
          <w:b/>
          <w:bCs/>
        </w:rPr>
        <w:t xml:space="preserve">. </w:t>
      </w:r>
      <w:r w:rsidR="004E0B4B" w:rsidRPr="00114203">
        <w:t>2012;2(4</w:t>
      </w:r>
      <w:proofErr w:type="gramStart"/>
      <w:r w:rsidR="004E0B4B" w:rsidRPr="00114203">
        <w:t>):S</w:t>
      </w:r>
      <w:proofErr w:type="gramEnd"/>
      <w:r w:rsidR="004E0B4B" w:rsidRPr="00114203">
        <w:t>1965-S1968.</w:t>
      </w:r>
    </w:p>
    <w:p w14:paraId="124B209D" w14:textId="77777777" w:rsidR="004E0B4B" w:rsidRDefault="00ED75EC" w:rsidP="00950EDD">
      <w:pPr>
        <w:pStyle w:val="NormalWeb"/>
        <w:ind w:left="720"/>
      </w:pPr>
      <w:r w:rsidRPr="00114203">
        <w:t>14</w:t>
      </w:r>
      <w:r w:rsidR="004E0B4B" w:rsidRPr="00114203">
        <w:t xml:space="preserve">. Basha SK, Prasad YR, Kumar PS. Evaluation of wound healing activity of </w:t>
      </w:r>
      <w:proofErr w:type="spellStart"/>
      <w:r w:rsidR="004E0B4B" w:rsidRPr="00114203">
        <w:rPr>
          <w:rStyle w:val="Emphasis"/>
        </w:rPr>
        <w:t>Aristolochia</w:t>
      </w:r>
      <w:proofErr w:type="spellEnd"/>
      <w:r w:rsidR="004E0B4B" w:rsidRPr="00114203">
        <w:rPr>
          <w:rStyle w:val="Emphasis"/>
        </w:rPr>
        <w:t xml:space="preserve"> </w:t>
      </w:r>
      <w:proofErr w:type="spellStart"/>
      <w:r w:rsidR="004E0B4B" w:rsidRPr="00114203">
        <w:rPr>
          <w:rStyle w:val="Emphasis"/>
        </w:rPr>
        <w:t>bracteolata</w:t>
      </w:r>
      <w:proofErr w:type="spellEnd"/>
      <w:r w:rsidR="004E0B4B" w:rsidRPr="00114203">
        <w:t xml:space="preserve"> Lam. in rats. </w:t>
      </w:r>
      <w:r w:rsidR="004E0B4B" w:rsidRPr="00114203">
        <w:rPr>
          <w:rStyle w:val="Strong"/>
          <w:b w:val="0"/>
          <w:bCs w:val="0"/>
        </w:rPr>
        <w:t>Int J Pharm Res</w:t>
      </w:r>
      <w:r w:rsidR="004E0B4B" w:rsidRPr="00114203">
        <w:rPr>
          <w:b/>
          <w:bCs/>
        </w:rPr>
        <w:t>.</w:t>
      </w:r>
      <w:r w:rsidR="004E0B4B" w:rsidRPr="00114203">
        <w:t xml:space="preserve"> 2017;9(3):</w:t>
      </w:r>
      <w:r w:rsidR="004E0B4B" w:rsidRPr="00A30A02">
        <w:t>45-50.</w:t>
      </w:r>
      <w:r w:rsidR="00114203">
        <w:t xml:space="preserve"> </w:t>
      </w:r>
    </w:p>
    <w:sectPr w:rsidR="004E0B4B" w:rsidSect="00F47D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4AB7" w14:textId="77777777" w:rsidR="00E94910" w:rsidRDefault="00E94910" w:rsidP="00ED52C1">
      <w:pPr>
        <w:spacing w:after="0" w:line="240" w:lineRule="auto"/>
      </w:pPr>
      <w:r>
        <w:separator/>
      </w:r>
    </w:p>
  </w:endnote>
  <w:endnote w:type="continuationSeparator" w:id="0">
    <w:p w14:paraId="52C11CCB" w14:textId="77777777" w:rsidR="00E94910" w:rsidRDefault="00E94910" w:rsidP="00ED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82A2" w14:textId="77777777" w:rsidR="00E94910" w:rsidRDefault="00E94910" w:rsidP="00ED52C1">
      <w:pPr>
        <w:spacing w:after="0" w:line="240" w:lineRule="auto"/>
      </w:pPr>
      <w:r>
        <w:separator/>
      </w:r>
    </w:p>
  </w:footnote>
  <w:footnote w:type="continuationSeparator" w:id="0">
    <w:p w14:paraId="7662DD5E" w14:textId="77777777" w:rsidR="00E94910" w:rsidRDefault="00E94910" w:rsidP="00ED5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36E0"/>
    <w:multiLevelType w:val="multilevel"/>
    <w:tmpl w:val="EFAE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C90BA3"/>
    <w:multiLevelType w:val="hybridMultilevel"/>
    <w:tmpl w:val="2370CC90"/>
    <w:lvl w:ilvl="0" w:tplc="2D044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77242C"/>
    <w:multiLevelType w:val="hybridMultilevel"/>
    <w:tmpl w:val="F9D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842436">
    <w:abstractNumId w:val="2"/>
  </w:num>
  <w:num w:numId="2" w16cid:durableId="1906186017">
    <w:abstractNumId w:val="0"/>
  </w:num>
  <w:num w:numId="3" w16cid:durableId="80223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15"/>
    <w:rsid w:val="00050F97"/>
    <w:rsid w:val="00081943"/>
    <w:rsid w:val="00114203"/>
    <w:rsid w:val="00174CB8"/>
    <w:rsid w:val="00187E55"/>
    <w:rsid w:val="001D39F6"/>
    <w:rsid w:val="001F1967"/>
    <w:rsid w:val="00247A2C"/>
    <w:rsid w:val="002565D9"/>
    <w:rsid w:val="00285298"/>
    <w:rsid w:val="002E5015"/>
    <w:rsid w:val="002F0D4A"/>
    <w:rsid w:val="002F1858"/>
    <w:rsid w:val="00365CC5"/>
    <w:rsid w:val="003A5EF5"/>
    <w:rsid w:val="00475AB9"/>
    <w:rsid w:val="00497F81"/>
    <w:rsid w:val="004D46D8"/>
    <w:rsid w:val="004E0B4B"/>
    <w:rsid w:val="004E6EA5"/>
    <w:rsid w:val="004F4588"/>
    <w:rsid w:val="00501D68"/>
    <w:rsid w:val="0051768B"/>
    <w:rsid w:val="005A5BBE"/>
    <w:rsid w:val="005D486E"/>
    <w:rsid w:val="005D6926"/>
    <w:rsid w:val="005E2AC0"/>
    <w:rsid w:val="005E554A"/>
    <w:rsid w:val="006C2AA7"/>
    <w:rsid w:val="007970C3"/>
    <w:rsid w:val="007E7B90"/>
    <w:rsid w:val="007F35C6"/>
    <w:rsid w:val="008001AF"/>
    <w:rsid w:val="00802B01"/>
    <w:rsid w:val="00830707"/>
    <w:rsid w:val="008600A5"/>
    <w:rsid w:val="008B05C1"/>
    <w:rsid w:val="008E5F2C"/>
    <w:rsid w:val="00950EDD"/>
    <w:rsid w:val="00964E50"/>
    <w:rsid w:val="00A30A02"/>
    <w:rsid w:val="00A370A2"/>
    <w:rsid w:val="00B95EF0"/>
    <w:rsid w:val="00BD3C43"/>
    <w:rsid w:val="00C156D1"/>
    <w:rsid w:val="00C22087"/>
    <w:rsid w:val="00C24CF4"/>
    <w:rsid w:val="00C57CE6"/>
    <w:rsid w:val="00C6657F"/>
    <w:rsid w:val="00CC633F"/>
    <w:rsid w:val="00DD79CD"/>
    <w:rsid w:val="00DF2F75"/>
    <w:rsid w:val="00E7283F"/>
    <w:rsid w:val="00E94910"/>
    <w:rsid w:val="00ED52C1"/>
    <w:rsid w:val="00ED75EC"/>
    <w:rsid w:val="00F47D6F"/>
    <w:rsid w:val="00F9040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119E"/>
  <w15:docId w15:val="{424F263C-7210-4101-9814-8922D2FB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D6F"/>
  </w:style>
  <w:style w:type="paragraph" w:styleId="Heading2">
    <w:name w:val="heading 2"/>
    <w:basedOn w:val="Normal"/>
    <w:next w:val="Normal"/>
    <w:link w:val="Heading2Char"/>
    <w:uiPriority w:val="9"/>
    <w:semiHidden/>
    <w:unhideWhenUsed/>
    <w:qFormat/>
    <w:rsid w:val="008307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C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D3C43"/>
    <w:pPr>
      <w:spacing w:before="100" w:beforeAutospacing="1" w:after="100" w:afterAutospacing="1" w:line="240" w:lineRule="auto"/>
      <w:outlineLvl w:val="3"/>
    </w:pPr>
    <w:rPr>
      <w:rFonts w:ascii="Times New Roman" w:eastAsia="Times New Roman" w:hAnsi="Times New Roman" w:cs="Times New Roman"/>
      <w:b/>
      <w:bCs/>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409"/>
    <w:pPr>
      <w:ind w:left="720"/>
      <w:contextualSpacing/>
    </w:pPr>
  </w:style>
  <w:style w:type="paragraph" w:styleId="NormalWeb">
    <w:name w:val="Normal (Web)"/>
    <w:basedOn w:val="Normal"/>
    <w:uiPriority w:val="99"/>
    <w:unhideWhenUsed/>
    <w:rsid w:val="00E7283F"/>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Emphasis">
    <w:name w:val="Emphasis"/>
    <w:basedOn w:val="DefaultParagraphFont"/>
    <w:uiPriority w:val="20"/>
    <w:qFormat/>
    <w:rsid w:val="00E7283F"/>
    <w:rPr>
      <w:i/>
      <w:iCs/>
    </w:rPr>
  </w:style>
  <w:style w:type="character" w:customStyle="1" w:styleId="Heading4Char">
    <w:name w:val="Heading 4 Char"/>
    <w:basedOn w:val="DefaultParagraphFont"/>
    <w:link w:val="Heading4"/>
    <w:uiPriority w:val="9"/>
    <w:rsid w:val="00BD3C43"/>
    <w:rPr>
      <w:rFonts w:ascii="Times New Roman" w:eastAsia="Times New Roman" w:hAnsi="Times New Roman" w:cs="Times New Roman"/>
      <w:b/>
      <w:bCs/>
      <w:sz w:val="24"/>
      <w:szCs w:val="24"/>
      <w:lang w:bidi="ta-IN"/>
    </w:rPr>
  </w:style>
  <w:style w:type="character" w:customStyle="1" w:styleId="Heading3Char">
    <w:name w:val="Heading 3 Char"/>
    <w:basedOn w:val="DefaultParagraphFont"/>
    <w:link w:val="Heading3"/>
    <w:uiPriority w:val="9"/>
    <w:semiHidden/>
    <w:rsid w:val="00BD3C4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3070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30707"/>
    <w:rPr>
      <w:b/>
      <w:bCs/>
    </w:rPr>
  </w:style>
  <w:style w:type="paragraph" w:styleId="FootnoteText">
    <w:name w:val="footnote text"/>
    <w:basedOn w:val="Normal"/>
    <w:link w:val="FootnoteTextChar"/>
    <w:uiPriority w:val="99"/>
    <w:semiHidden/>
    <w:unhideWhenUsed/>
    <w:rsid w:val="00ED5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2C1"/>
    <w:rPr>
      <w:sz w:val="20"/>
      <w:szCs w:val="20"/>
    </w:rPr>
  </w:style>
  <w:style w:type="character" w:styleId="FootnoteReference">
    <w:name w:val="footnote reference"/>
    <w:basedOn w:val="DefaultParagraphFont"/>
    <w:uiPriority w:val="99"/>
    <w:semiHidden/>
    <w:unhideWhenUsed/>
    <w:rsid w:val="00ED52C1"/>
    <w:rPr>
      <w:vertAlign w:val="superscript"/>
    </w:rPr>
  </w:style>
  <w:style w:type="paragraph" w:styleId="BalloonText">
    <w:name w:val="Balloon Text"/>
    <w:basedOn w:val="Normal"/>
    <w:link w:val="BalloonTextChar"/>
    <w:uiPriority w:val="99"/>
    <w:semiHidden/>
    <w:unhideWhenUsed/>
    <w:rsid w:val="0025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2670">
      <w:bodyDiv w:val="1"/>
      <w:marLeft w:val="0"/>
      <w:marRight w:val="0"/>
      <w:marTop w:val="0"/>
      <w:marBottom w:val="0"/>
      <w:divBdr>
        <w:top w:val="none" w:sz="0" w:space="0" w:color="auto"/>
        <w:left w:val="none" w:sz="0" w:space="0" w:color="auto"/>
        <w:bottom w:val="none" w:sz="0" w:space="0" w:color="auto"/>
        <w:right w:val="none" w:sz="0" w:space="0" w:color="auto"/>
      </w:divBdr>
    </w:div>
    <w:div w:id="296691180">
      <w:bodyDiv w:val="1"/>
      <w:marLeft w:val="0"/>
      <w:marRight w:val="0"/>
      <w:marTop w:val="0"/>
      <w:marBottom w:val="0"/>
      <w:divBdr>
        <w:top w:val="none" w:sz="0" w:space="0" w:color="auto"/>
        <w:left w:val="none" w:sz="0" w:space="0" w:color="auto"/>
        <w:bottom w:val="none" w:sz="0" w:space="0" w:color="auto"/>
        <w:right w:val="none" w:sz="0" w:space="0" w:color="auto"/>
      </w:divBdr>
    </w:div>
    <w:div w:id="1078938115">
      <w:bodyDiv w:val="1"/>
      <w:marLeft w:val="0"/>
      <w:marRight w:val="0"/>
      <w:marTop w:val="0"/>
      <w:marBottom w:val="0"/>
      <w:divBdr>
        <w:top w:val="none" w:sz="0" w:space="0" w:color="auto"/>
        <w:left w:val="none" w:sz="0" w:space="0" w:color="auto"/>
        <w:bottom w:val="none" w:sz="0" w:space="0" w:color="auto"/>
        <w:right w:val="none" w:sz="0" w:space="0" w:color="auto"/>
      </w:divBdr>
    </w:div>
    <w:div w:id="1501650954">
      <w:bodyDiv w:val="1"/>
      <w:marLeft w:val="0"/>
      <w:marRight w:val="0"/>
      <w:marTop w:val="0"/>
      <w:marBottom w:val="0"/>
      <w:divBdr>
        <w:top w:val="none" w:sz="0" w:space="0" w:color="auto"/>
        <w:left w:val="none" w:sz="0" w:space="0" w:color="auto"/>
        <w:bottom w:val="none" w:sz="0" w:space="0" w:color="auto"/>
        <w:right w:val="none" w:sz="0" w:space="0" w:color="auto"/>
      </w:divBdr>
    </w:div>
    <w:div w:id="1977371535">
      <w:bodyDiv w:val="1"/>
      <w:marLeft w:val="0"/>
      <w:marRight w:val="0"/>
      <w:marTop w:val="0"/>
      <w:marBottom w:val="0"/>
      <w:divBdr>
        <w:top w:val="none" w:sz="0" w:space="0" w:color="auto"/>
        <w:left w:val="none" w:sz="0" w:space="0" w:color="auto"/>
        <w:bottom w:val="none" w:sz="0" w:space="0" w:color="auto"/>
        <w:right w:val="none" w:sz="0" w:space="0" w:color="auto"/>
      </w:divBdr>
    </w:div>
    <w:div w:id="1989746251">
      <w:bodyDiv w:val="1"/>
      <w:marLeft w:val="0"/>
      <w:marRight w:val="0"/>
      <w:marTop w:val="0"/>
      <w:marBottom w:val="0"/>
      <w:divBdr>
        <w:top w:val="none" w:sz="0" w:space="0" w:color="auto"/>
        <w:left w:val="none" w:sz="0" w:space="0" w:color="auto"/>
        <w:bottom w:val="none" w:sz="0" w:space="0" w:color="auto"/>
        <w:right w:val="none" w:sz="0" w:space="0" w:color="auto"/>
      </w:divBdr>
    </w:div>
    <w:div w:id="20307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AF92A-BE23-4F0A-8C78-C05B610D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Sharma Sharma</cp:lastModifiedBy>
  <cp:revision>2</cp:revision>
  <dcterms:created xsi:type="dcterms:W3CDTF">2026-02-13T07:07:00Z</dcterms:created>
  <dcterms:modified xsi:type="dcterms:W3CDTF">2026-02-13T07:07:00Z</dcterms:modified>
</cp:coreProperties>
</file>