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3A0" w:rsidRPr="006451E5" w:rsidRDefault="00FA43A0" w:rsidP="00FA43A0">
      <w:pPr>
        <w:spacing w:after="240" w:line="240" w:lineRule="auto"/>
        <w:rPr>
          <w:rFonts w:ascii="Times New Roman" w:eastAsia="Times New Roman" w:hAnsi="Times New Roman" w:cs="Times New Roman"/>
        </w:rPr>
      </w:pPr>
      <w:bookmarkStart w:id="0" w:name="_t5y73tdve30p" w:colFirst="0" w:colLast="0"/>
      <w:bookmarkEnd w:id="0"/>
    </w:p>
    <w:p w:rsidR="00F63924" w:rsidRDefault="00F63924" w:rsidP="00FA43A0">
      <w:pPr>
        <w:jc w:val="center"/>
        <w:rPr>
          <w:rFonts w:ascii="Times New Roman" w:hAnsi="Times New Roman" w:cs="Times New Roman"/>
          <w:b/>
          <w:bCs/>
          <w:sz w:val="40"/>
          <w:szCs w:val="40"/>
        </w:rPr>
      </w:pPr>
      <w:r>
        <w:rPr>
          <w:rFonts w:ascii="Times New Roman" w:hAnsi="Times New Roman" w:cs="Times New Roman"/>
          <w:b/>
          <w:bCs/>
          <w:sz w:val="40"/>
          <w:szCs w:val="40"/>
        </w:rPr>
        <w:t>SEMELAI ABORIGINAL PUPILS’ PERCEPTIONS AND ATTITUDES TOWARDS THE USE OF QUIZIZZ FOR VOCABULARY LEARNING</w:t>
      </w:r>
    </w:p>
    <w:p w:rsidR="00FA43A0" w:rsidRDefault="00FA43A0" w:rsidP="00FA43A0">
      <w:pPr>
        <w:jc w:val="center"/>
        <w:rPr>
          <w:rFonts w:ascii="Times New Roman" w:hAnsi="Times New Roman" w:cs="Times New Roman"/>
          <w:b/>
          <w:bCs/>
          <w:sz w:val="40"/>
          <w:szCs w:val="40"/>
        </w:rPr>
      </w:pPr>
    </w:p>
    <w:p w:rsidR="00F63924" w:rsidRDefault="00F63924" w:rsidP="00F63924">
      <w:pPr>
        <w:spacing w:line="240" w:lineRule="auto"/>
        <w:jc w:val="center"/>
        <w:rPr>
          <w:rFonts w:ascii="Times New Roman" w:hAnsi="Times New Roman" w:cs="Times New Roman"/>
        </w:rPr>
      </w:pPr>
    </w:p>
    <w:p w:rsidR="00F63924" w:rsidRDefault="00F63924" w:rsidP="00F63924">
      <w:pPr>
        <w:spacing w:line="240" w:lineRule="auto"/>
        <w:jc w:val="center"/>
        <w:rPr>
          <w:rFonts w:ascii="Times New Roman" w:hAnsi="Times New Roman" w:cs="Times New Roman"/>
          <w:b/>
          <w:bCs/>
        </w:rPr>
      </w:pPr>
      <w:r w:rsidRPr="00F63924">
        <w:rPr>
          <w:rFonts w:ascii="Times New Roman" w:hAnsi="Times New Roman" w:cs="Times New Roman"/>
          <w:b/>
          <w:bCs/>
        </w:rPr>
        <w:t>ABSTRACT</w:t>
      </w:r>
    </w:p>
    <w:p w:rsidR="00F63924" w:rsidRPr="00F63924" w:rsidRDefault="00F63924" w:rsidP="00B002A8">
      <w:pPr>
        <w:spacing w:line="360" w:lineRule="auto"/>
        <w:jc w:val="both"/>
        <w:rPr>
          <w:rFonts w:ascii="Times New Roman" w:hAnsi="Times New Roman" w:cs="Times New Roman"/>
        </w:rPr>
      </w:pPr>
      <w:r w:rsidRPr="00F63924">
        <w:rPr>
          <w:rFonts w:ascii="Times New Roman" w:hAnsi="Times New Roman" w:cs="Times New Roman"/>
        </w:rPr>
        <w:t xml:space="preserve">The integration of digital technology in educational settings has revolutionized teaching and learning processes, particularly in language acquisition. This study investigates the effectiveness of Quizizz, a game-based learning platform, in enhancing vocabulary learning outcomes among Semelai Aboriginal pupils in Years 4 to 6. The Semelai community, representing one of Malaysia’s indigenous groups, faces persistent challenges in language proficiency due to limited exposure and culturally relevant resources. This study focuses on exploring </w:t>
      </w:r>
      <w:r>
        <w:rPr>
          <w:rFonts w:ascii="Times New Roman" w:hAnsi="Times New Roman" w:cs="Times New Roman"/>
        </w:rPr>
        <w:t>S</w:t>
      </w:r>
      <w:r w:rsidRPr="00F63924">
        <w:rPr>
          <w:rFonts w:ascii="Times New Roman" w:hAnsi="Times New Roman" w:cs="Times New Roman"/>
        </w:rPr>
        <w:t>emelai pupils’ current perceptions, attitudes, experiences and challenges related to Quizizz and vocabulary. The findings aim to provide empirical evidence to support the adoption of innovative educational technologies within indigenous education contexts</w:t>
      </w:r>
      <w:r w:rsidR="00B12B08">
        <w:rPr>
          <w:rFonts w:ascii="Times New Roman" w:hAnsi="Times New Roman" w:cs="Times New Roman"/>
        </w:rPr>
        <w:t xml:space="preserve"> and </w:t>
      </w:r>
      <w:r w:rsidRPr="00F63924">
        <w:rPr>
          <w:rFonts w:ascii="Times New Roman" w:hAnsi="Times New Roman" w:cs="Times New Roman"/>
        </w:rPr>
        <w:t xml:space="preserve">promoting inclusivity. This study also discusses implications for educators and policymakers in designing culturally responsive and technology-integrated </w:t>
      </w:r>
      <w:r w:rsidR="00B12B08">
        <w:rPr>
          <w:rFonts w:ascii="Times New Roman" w:hAnsi="Times New Roman" w:cs="Times New Roman"/>
        </w:rPr>
        <w:t xml:space="preserve">teaching and </w:t>
      </w:r>
      <w:r w:rsidRPr="00F63924">
        <w:rPr>
          <w:rFonts w:ascii="Times New Roman" w:hAnsi="Times New Roman" w:cs="Times New Roman"/>
        </w:rPr>
        <w:t>language</w:t>
      </w:r>
      <w:r w:rsidR="00B12B08">
        <w:rPr>
          <w:rFonts w:ascii="Times New Roman" w:hAnsi="Times New Roman" w:cs="Times New Roman"/>
        </w:rPr>
        <w:t xml:space="preserve"> learning tools</w:t>
      </w:r>
      <w:r w:rsidRPr="00F63924">
        <w:rPr>
          <w:rFonts w:ascii="Times New Roman" w:hAnsi="Times New Roman" w:cs="Times New Roman"/>
        </w:rPr>
        <w:t>.</w:t>
      </w:r>
    </w:p>
    <w:p w:rsidR="00F63924" w:rsidRPr="00F63924" w:rsidRDefault="00F63924" w:rsidP="00B002A8">
      <w:pPr>
        <w:spacing w:line="360" w:lineRule="auto"/>
        <w:jc w:val="both"/>
        <w:rPr>
          <w:rFonts w:ascii="Times New Roman" w:hAnsi="Times New Roman" w:cs="Times New Roman"/>
        </w:rPr>
      </w:pPr>
      <w:r w:rsidRPr="00F63924">
        <w:rPr>
          <w:rFonts w:ascii="Times New Roman" w:hAnsi="Times New Roman" w:cs="Times New Roman"/>
        </w:rPr>
        <w:t>Keywords: Quizizz, Vocabulary Learning, Indigenous Education, Semelai</w:t>
      </w:r>
      <w:r w:rsidR="00FA43A0">
        <w:rPr>
          <w:rFonts w:ascii="Times New Roman" w:hAnsi="Times New Roman" w:cs="Times New Roman"/>
        </w:rPr>
        <w:t xml:space="preserve"> </w:t>
      </w:r>
      <w:r w:rsidRPr="00F63924">
        <w:rPr>
          <w:rFonts w:ascii="Times New Roman" w:hAnsi="Times New Roman" w:cs="Times New Roman"/>
        </w:rPr>
        <w:t>Pupils, Game-Based Learning, Language Acquisition, Motivation, Engagement</w:t>
      </w:r>
    </w:p>
    <w:p w:rsidR="00F63924" w:rsidRDefault="00F63924" w:rsidP="00F63924">
      <w:pPr>
        <w:spacing w:line="240" w:lineRule="auto"/>
        <w:jc w:val="center"/>
        <w:rPr>
          <w:rFonts w:ascii="Times New Roman" w:hAnsi="Times New Roman" w:cs="Times New Roman"/>
        </w:rPr>
      </w:pPr>
    </w:p>
    <w:p w:rsidR="00E91C85" w:rsidRDefault="00E91C85" w:rsidP="00F63924">
      <w:pPr>
        <w:spacing w:line="240" w:lineRule="auto"/>
        <w:jc w:val="center"/>
        <w:rPr>
          <w:rFonts w:ascii="Times New Roman" w:hAnsi="Times New Roman" w:cs="Times New Roman"/>
        </w:rPr>
      </w:pPr>
    </w:p>
    <w:p w:rsidR="00E91C85" w:rsidRDefault="00E91C85" w:rsidP="00F63924">
      <w:pPr>
        <w:spacing w:line="240" w:lineRule="auto"/>
        <w:jc w:val="center"/>
        <w:rPr>
          <w:rFonts w:ascii="Times New Roman" w:hAnsi="Times New Roman" w:cs="Times New Roman"/>
        </w:rPr>
      </w:pPr>
    </w:p>
    <w:p w:rsidR="00E91C85" w:rsidRDefault="00E91C85" w:rsidP="00F63924">
      <w:pPr>
        <w:spacing w:line="240" w:lineRule="auto"/>
        <w:jc w:val="center"/>
        <w:rPr>
          <w:rFonts w:ascii="Times New Roman" w:hAnsi="Times New Roman" w:cs="Times New Roman"/>
        </w:rPr>
      </w:pPr>
    </w:p>
    <w:p w:rsidR="00E91C85" w:rsidRDefault="00E91C85" w:rsidP="00F63924">
      <w:pPr>
        <w:spacing w:line="240" w:lineRule="auto"/>
        <w:jc w:val="center"/>
        <w:rPr>
          <w:rFonts w:ascii="Times New Roman" w:hAnsi="Times New Roman" w:cs="Times New Roman"/>
        </w:rPr>
      </w:pPr>
    </w:p>
    <w:p w:rsidR="00E91C85" w:rsidRDefault="00E91C85" w:rsidP="00F63924">
      <w:pPr>
        <w:spacing w:line="240" w:lineRule="auto"/>
        <w:jc w:val="center"/>
        <w:rPr>
          <w:rFonts w:ascii="Times New Roman" w:hAnsi="Times New Roman" w:cs="Times New Roman"/>
        </w:rPr>
      </w:pPr>
    </w:p>
    <w:p w:rsidR="00B12B08" w:rsidRPr="00F63924" w:rsidRDefault="00B12B08" w:rsidP="00F63924">
      <w:pPr>
        <w:spacing w:line="240" w:lineRule="auto"/>
        <w:jc w:val="center"/>
        <w:rPr>
          <w:rFonts w:ascii="Times New Roman" w:hAnsi="Times New Roman" w:cs="Times New Roman"/>
        </w:rPr>
      </w:pPr>
    </w:p>
    <w:p w:rsidR="00F63924" w:rsidRDefault="00F63924" w:rsidP="00F63924">
      <w:pPr>
        <w:spacing w:line="240" w:lineRule="auto"/>
        <w:jc w:val="center"/>
        <w:rPr>
          <w:rFonts w:ascii="Times New Roman" w:hAnsi="Times New Roman" w:cs="Times New Roman"/>
          <w:b/>
          <w:bCs/>
        </w:rPr>
      </w:pPr>
      <w:r>
        <w:rPr>
          <w:rFonts w:ascii="Times New Roman" w:hAnsi="Times New Roman" w:cs="Times New Roman"/>
          <w:b/>
          <w:bCs/>
        </w:rPr>
        <w:t>INTRODUCTION</w:t>
      </w:r>
    </w:p>
    <w:p w:rsidR="00F63924" w:rsidRPr="00F63924" w:rsidRDefault="00F63924" w:rsidP="00B002A8">
      <w:pPr>
        <w:spacing w:line="360" w:lineRule="auto"/>
        <w:jc w:val="both"/>
        <w:rPr>
          <w:rFonts w:ascii="Times New Roman" w:hAnsi="Times New Roman" w:cs="Times New Roman"/>
        </w:rPr>
      </w:pPr>
      <w:r w:rsidRPr="00F63924">
        <w:rPr>
          <w:rFonts w:ascii="Times New Roman" w:hAnsi="Times New Roman" w:cs="Times New Roman"/>
        </w:rPr>
        <w:lastRenderedPageBreak/>
        <w:t>Vocabulary plays a vital role in language development, especially in the early stages of education. Without a strong foundation in vocabulary, pupils often struggle to understand lessons, express themselves, and engage meaningfully in classroom interactions. For pupils from indigenous communities such as the Semelai in Malaysia, learning English vocabulary presents additional challenges due to limited exposure, resources, and culturally relevant teaching methods.</w:t>
      </w:r>
      <w:r w:rsidR="00844635" w:rsidRPr="00844635">
        <w:rPr>
          <w:rFonts w:ascii="Segoe UI" w:hAnsi="Segoe UI" w:cs="Segoe UI"/>
          <w:spacing w:val="2"/>
        </w:rPr>
        <w:t xml:space="preserve"> </w:t>
      </w:r>
      <w:r w:rsidR="00844635" w:rsidRPr="00844635">
        <w:rPr>
          <w:rFonts w:ascii="Times New Roman" w:hAnsi="Times New Roman" w:cs="Times New Roman"/>
        </w:rPr>
        <w:t>For pupils from indigenous communities in Malaysia, learning English vocabulary presents additional challenges due to limited exposure and resources, as English is often acquired as a third or foreign language</w:t>
      </w:r>
      <w:r w:rsidR="005877F6">
        <w:rPr>
          <w:rFonts w:ascii="Times New Roman" w:hAnsi="Times New Roman" w:cs="Times New Roman"/>
        </w:rPr>
        <w:t xml:space="preserve"> (</w:t>
      </w:r>
      <w:r w:rsidR="00844635">
        <w:rPr>
          <w:rFonts w:ascii="Times New Roman" w:hAnsi="Times New Roman" w:cs="Times New Roman"/>
        </w:rPr>
        <w:t>Azlan et al</w:t>
      </w:r>
      <w:r w:rsidR="00152CA5">
        <w:rPr>
          <w:rFonts w:ascii="Times New Roman" w:hAnsi="Times New Roman" w:cs="Times New Roman"/>
        </w:rPr>
        <w:t>.</w:t>
      </w:r>
      <w:r w:rsidR="005877F6">
        <w:rPr>
          <w:rFonts w:ascii="Times New Roman" w:hAnsi="Times New Roman" w:cs="Times New Roman"/>
        </w:rPr>
        <w:t>,</w:t>
      </w:r>
      <w:r w:rsidR="00152CA5">
        <w:rPr>
          <w:rFonts w:ascii="Times New Roman" w:hAnsi="Times New Roman" w:cs="Times New Roman"/>
        </w:rPr>
        <w:t xml:space="preserve"> </w:t>
      </w:r>
      <w:r w:rsidR="00844635">
        <w:rPr>
          <w:rFonts w:ascii="Times New Roman" w:hAnsi="Times New Roman" w:cs="Times New Roman"/>
        </w:rPr>
        <w:t>2020).</w:t>
      </w:r>
      <w:r w:rsidRPr="00F63924">
        <w:rPr>
          <w:rFonts w:ascii="Times New Roman" w:hAnsi="Times New Roman" w:cs="Times New Roman"/>
        </w:rPr>
        <w:t xml:space="preserve"> Despite efforts to improve educational access and inclusivity, many Semelai pupils continue to lag behind their peers, particularly in English language proficiency.</w:t>
      </w:r>
      <w:r w:rsidR="00844635">
        <w:rPr>
          <w:rFonts w:ascii="Times New Roman" w:hAnsi="Times New Roman" w:cs="Times New Roman"/>
        </w:rPr>
        <w:t xml:space="preserve"> </w:t>
      </w:r>
      <w:r w:rsidR="00844635" w:rsidRPr="00844635">
        <w:rPr>
          <w:rFonts w:ascii="Times New Roman" w:hAnsi="Times New Roman" w:cs="Times New Roman"/>
        </w:rPr>
        <w:t>In the Malaysian ESL context, limited and often incidental approaches to vocabulary teaching in primary classrooms have been found insufficient, which contributes to pupils’ difficulties in understanding lessons and expressing themselves in English. Studies on indigenous learners in Malaysia report that many Orang Asli pupils show extremely poor vocabulary mastery in English and struggle to understand exam questions and task requirements, which reduces their meaningful participation in classroom interactions</w:t>
      </w:r>
      <w:r w:rsidR="005877F6">
        <w:rPr>
          <w:rFonts w:ascii="Times New Roman" w:hAnsi="Times New Roman" w:cs="Times New Roman"/>
        </w:rPr>
        <w:t xml:space="preserve"> (</w:t>
      </w:r>
      <w:r w:rsidR="00844635">
        <w:rPr>
          <w:rFonts w:ascii="Times New Roman" w:hAnsi="Times New Roman" w:cs="Times New Roman"/>
        </w:rPr>
        <w:t>Seyapalan et al</w:t>
      </w:r>
      <w:r w:rsidR="00152CA5">
        <w:rPr>
          <w:rFonts w:ascii="Times New Roman" w:hAnsi="Times New Roman" w:cs="Times New Roman"/>
        </w:rPr>
        <w:t>.</w:t>
      </w:r>
      <w:r w:rsidR="005877F6">
        <w:rPr>
          <w:rFonts w:ascii="Times New Roman" w:hAnsi="Times New Roman" w:cs="Times New Roman"/>
        </w:rPr>
        <w:t xml:space="preserve">, </w:t>
      </w:r>
      <w:r w:rsidR="00844635">
        <w:rPr>
          <w:rFonts w:ascii="Times New Roman" w:hAnsi="Times New Roman" w:cs="Times New Roman"/>
        </w:rPr>
        <w:t>2023)</w:t>
      </w:r>
      <w:r w:rsidR="00844635" w:rsidRPr="00844635">
        <w:rPr>
          <w:rFonts w:ascii="Times New Roman" w:hAnsi="Times New Roman" w:cs="Times New Roman"/>
        </w:rPr>
        <w:t>.</w:t>
      </w:r>
    </w:p>
    <w:p w:rsidR="00F63924" w:rsidRPr="00F63924" w:rsidRDefault="00F63924" w:rsidP="00E91C85">
      <w:pPr>
        <w:spacing w:line="360" w:lineRule="auto"/>
        <w:ind w:firstLine="720"/>
        <w:jc w:val="both"/>
        <w:rPr>
          <w:rFonts w:ascii="Times New Roman" w:hAnsi="Times New Roman" w:cs="Times New Roman"/>
        </w:rPr>
      </w:pPr>
      <w:r w:rsidRPr="00F63924">
        <w:rPr>
          <w:rFonts w:ascii="Times New Roman" w:hAnsi="Times New Roman" w:cs="Times New Roman"/>
        </w:rPr>
        <w:t>In recent years, digital learning tools have gained popularity for their ability to make learning more engaging, interactive, and accessible. One such tool is Quizizz, a gamified platform that transforms traditional lessons into fun, competitive quizzes</w:t>
      </w:r>
      <w:r w:rsidR="005877F6">
        <w:rPr>
          <w:rFonts w:ascii="Times New Roman" w:hAnsi="Times New Roman" w:cs="Times New Roman"/>
        </w:rPr>
        <w:t xml:space="preserve"> (</w:t>
      </w:r>
      <w:r w:rsidR="005D5525">
        <w:rPr>
          <w:rFonts w:ascii="Times New Roman" w:hAnsi="Times New Roman" w:cs="Times New Roman"/>
        </w:rPr>
        <w:t>N.S Nazar</w:t>
      </w:r>
      <w:r w:rsidR="005877F6">
        <w:rPr>
          <w:rFonts w:ascii="Times New Roman" w:hAnsi="Times New Roman" w:cs="Times New Roman"/>
        </w:rPr>
        <w:t xml:space="preserve">, </w:t>
      </w:r>
      <w:r w:rsidR="005D5525">
        <w:rPr>
          <w:rFonts w:ascii="Times New Roman" w:hAnsi="Times New Roman" w:cs="Times New Roman"/>
        </w:rPr>
        <w:t>2025).</w:t>
      </w:r>
      <w:r w:rsidRPr="00F63924">
        <w:rPr>
          <w:rFonts w:ascii="Times New Roman" w:hAnsi="Times New Roman" w:cs="Times New Roman"/>
        </w:rPr>
        <w:t xml:space="preserve"> With features such as instant feedback, scoreboards, and personalized pacing, Quizizz has been used effectively in various educational settings, including English vocabulary instruction. However, there is limited research that focuses specifically on how this platform impacts vocabulary learning outcomes among pupils from indigenous communities in Malaysia.</w:t>
      </w:r>
    </w:p>
    <w:p w:rsidR="00F63924" w:rsidRDefault="00F63924" w:rsidP="00E91C85">
      <w:pPr>
        <w:spacing w:line="360" w:lineRule="auto"/>
        <w:ind w:firstLine="720"/>
        <w:jc w:val="both"/>
        <w:rPr>
          <w:rFonts w:ascii="Times New Roman" w:hAnsi="Times New Roman" w:cs="Times New Roman"/>
        </w:rPr>
      </w:pPr>
      <w:r w:rsidRPr="00F63924">
        <w:rPr>
          <w:rFonts w:ascii="Times New Roman" w:hAnsi="Times New Roman" w:cs="Times New Roman"/>
        </w:rPr>
        <w:t>This study was inspired by the need to bridge that gap. It focuses on Semelai pupils in Years 4, 5, and 6, who are often overlooked in mainstream educational research. By integrating a digital, game-based approach through Quizizz, this research aims to explore how such a method can support vocabulary development in a way that is not only effective but also enjoyable and culturally responsive</w:t>
      </w:r>
      <w:r w:rsidR="005D5525">
        <w:rPr>
          <w:rFonts w:ascii="Times New Roman" w:hAnsi="Times New Roman" w:cs="Times New Roman"/>
        </w:rPr>
        <w:t>. Previous research profoundly focuses on aboriginal tribe of Malaysia that concentrates only on the linguistic description of Malay language rather than English proficiency, vocabulary learning and digital tools</w:t>
      </w:r>
      <w:r w:rsidR="005877F6">
        <w:rPr>
          <w:rFonts w:ascii="Times New Roman" w:hAnsi="Times New Roman" w:cs="Times New Roman"/>
        </w:rPr>
        <w:t xml:space="preserve"> (</w:t>
      </w:r>
      <w:r w:rsidR="005D5525">
        <w:rPr>
          <w:rFonts w:ascii="Times New Roman" w:hAnsi="Times New Roman" w:cs="Times New Roman"/>
        </w:rPr>
        <w:t>Karim Harun</w:t>
      </w:r>
      <w:r w:rsidR="005877F6">
        <w:rPr>
          <w:rFonts w:ascii="Times New Roman" w:hAnsi="Times New Roman" w:cs="Times New Roman"/>
        </w:rPr>
        <w:t xml:space="preserve">, </w:t>
      </w:r>
      <w:r w:rsidR="005D5525">
        <w:rPr>
          <w:rFonts w:ascii="Times New Roman" w:hAnsi="Times New Roman" w:cs="Times New Roman"/>
        </w:rPr>
        <w:t>2023).</w:t>
      </w:r>
      <w:r w:rsidR="00B002A8">
        <w:rPr>
          <w:rFonts w:ascii="Times New Roman" w:hAnsi="Times New Roman" w:cs="Times New Roman"/>
        </w:rPr>
        <w:t xml:space="preserve"> There is also no published study was found that examine spesific</w:t>
      </w:r>
      <w:r w:rsidR="00B657B8">
        <w:rPr>
          <w:rFonts w:ascii="Times New Roman" w:hAnsi="Times New Roman" w:cs="Times New Roman"/>
        </w:rPr>
        <w:t>ally</w:t>
      </w:r>
      <w:r w:rsidR="00B002A8">
        <w:rPr>
          <w:rFonts w:ascii="Times New Roman" w:hAnsi="Times New Roman" w:cs="Times New Roman"/>
        </w:rPr>
        <w:t xml:space="preserve"> </w:t>
      </w:r>
      <w:r w:rsidR="00B657B8">
        <w:rPr>
          <w:rFonts w:ascii="Times New Roman" w:hAnsi="Times New Roman" w:cs="Times New Roman"/>
        </w:rPr>
        <w:t xml:space="preserve">on </w:t>
      </w:r>
      <w:r w:rsidR="00B002A8">
        <w:rPr>
          <w:rFonts w:ascii="Times New Roman" w:hAnsi="Times New Roman" w:cs="Times New Roman"/>
        </w:rPr>
        <w:t xml:space="preserve">how Semelai </w:t>
      </w:r>
      <w:r w:rsidR="00B002A8">
        <w:rPr>
          <w:rFonts w:ascii="Times New Roman" w:hAnsi="Times New Roman" w:cs="Times New Roman"/>
        </w:rPr>
        <w:lastRenderedPageBreak/>
        <w:t>pupils perceive or feel about using Quizizz for English vocabulary learning</w:t>
      </w:r>
      <w:r w:rsidR="005877F6">
        <w:rPr>
          <w:rFonts w:ascii="Times New Roman" w:hAnsi="Times New Roman" w:cs="Times New Roman"/>
        </w:rPr>
        <w:t xml:space="preserve"> (</w:t>
      </w:r>
      <w:r w:rsidR="00B002A8">
        <w:rPr>
          <w:rFonts w:ascii="Times New Roman" w:hAnsi="Times New Roman" w:cs="Times New Roman"/>
        </w:rPr>
        <w:t>Hema Letchamanan</w:t>
      </w:r>
      <w:r w:rsidR="005877F6">
        <w:rPr>
          <w:rFonts w:ascii="Times New Roman" w:hAnsi="Times New Roman" w:cs="Times New Roman"/>
        </w:rPr>
        <w:t xml:space="preserve">, </w:t>
      </w:r>
      <w:r w:rsidR="00B002A8">
        <w:rPr>
          <w:rFonts w:ascii="Times New Roman" w:hAnsi="Times New Roman" w:cs="Times New Roman"/>
        </w:rPr>
        <w:t>2021).</w:t>
      </w:r>
    </w:p>
    <w:p w:rsidR="00B002A8" w:rsidRDefault="00B002A8" w:rsidP="00E91C85">
      <w:pPr>
        <w:spacing w:line="360" w:lineRule="auto"/>
        <w:ind w:firstLine="720"/>
        <w:jc w:val="both"/>
        <w:rPr>
          <w:rFonts w:ascii="Times New Roman" w:hAnsi="Times New Roman" w:cs="Times New Roman"/>
        </w:rPr>
      </w:pPr>
      <w:r>
        <w:rPr>
          <w:rFonts w:ascii="Times New Roman" w:hAnsi="Times New Roman" w:cs="Times New Roman"/>
        </w:rPr>
        <w:t xml:space="preserve">This study investigates Semelai aboriginal pupils’ perceptions and attitudes towards the use of Quizizz for vocabulary learning </w:t>
      </w:r>
      <w:r w:rsidR="00FD581B">
        <w:rPr>
          <w:rFonts w:ascii="Times New Roman" w:hAnsi="Times New Roman" w:cs="Times New Roman"/>
        </w:rPr>
        <w:t>sought to answer the following research questions: what are Semelai pupils’ perceptions regarding the use of Quizizz</w:t>
      </w:r>
      <w:r w:rsidR="00B657B8">
        <w:rPr>
          <w:rFonts w:ascii="Times New Roman" w:hAnsi="Times New Roman" w:cs="Times New Roman"/>
        </w:rPr>
        <w:t xml:space="preserve"> (1)</w:t>
      </w:r>
      <w:r w:rsidR="00FD581B">
        <w:rPr>
          <w:rFonts w:ascii="Times New Roman" w:hAnsi="Times New Roman" w:cs="Times New Roman"/>
        </w:rPr>
        <w:t xml:space="preserve"> for vocabulary learning? and what is the level of pupils’ engagement and motivation when using Quizizz for vocabulary learning?</w:t>
      </w:r>
      <w:r w:rsidR="005877F6">
        <w:rPr>
          <w:rFonts w:ascii="Times New Roman" w:hAnsi="Times New Roman" w:cs="Times New Roman"/>
        </w:rPr>
        <w:t xml:space="preserve"> </w:t>
      </w:r>
      <w:r w:rsidR="00B657B8">
        <w:rPr>
          <w:rFonts w:ascii="Times New Roman" w:hAnsi="Times New Roman" w:cs="Times New Roman"/>
        </w:rPr>
        <w:t>(2</w:t>
      </w:r>
      <w:r w:rsidR="005877F6">
        <w:rPr>
          <w:rFonts w:ascii="Times New Roman" w:hAnsi="Times New Roman" w:cs="Times New Roman"/>
        </w:rPr>
        <w:t>).</w:t>
      </w:r>
    </w:p>
    <w:p w:rsidR="00F63924" w:rsidRPr="00F63924" w:rsidRDefault="00F63924" w:rsidP="00F63924">
      <w:pPr>
        <w:spacing w:line="240" w:lineRule="auto"/>
        <w:jc w:val="center"/>
        <w:rPr>
          <w:rFonts w:ascii="Times New Roman" w:hAnsi="Times New Roman" w:cs="Times New Roman"/>
        </w:rPr>
      </w:pPr>
    </w:p>
    <w:p w:rsidR="00F63924" w:rsidRDefault="00F63924" w:rsidP="00F63924">
      <w:pPr>
        <w:spacing w:line="240" w:lineRule="auto"/>
        <w:jc w:val="center"/>
        <w:rPr>
          <w:rFonts w:ascii="Times New Roman" w:hAnsi="Times New Roman" w:cs="Times New Roman"/>
          <w:b/>
          <w:bCs/>
        </w:rPr>
      </w:pPr>
      <w:r>
        <w:rPr>
          <w:rFonts w:ascii="Times New Roman" w:hAnsi="Times New Roman" w:cs="Times New Roman"/>
          <w:b/>
          <w:bCs/>
        </w:rPr>
        <w:t>LITERATURE REVIEW</w:t>
      </w:r>
    </w:p>
    <w:p w:rsidR="00FD581B" w:rsidRDefault="00FD581B" w:rsidP="00FD581B">
      <w:pPr>
        <w:spacing w:line="360" w:lineRule="auto"/>
        <w:jc w:val="both"/>
        <w:rPr>
          <w:rFonts w:ascii="Times New Roman" w:hAnsi="Times New Roman" w:cs="Times New Roman"/>
        </w:rPr>
      </w:pPr>
      <w:r w:rsidRPr="00FD581B">
        <w:rPr>
          <w:rFonts w:ascii="Times New Roman" w:hAnsi="Times New Roman" w:cs="Times New Roman"/>
        </w:rPr>
        <w:t>This chapter synthesizes existing literature on vocabulary acquisition, the integration of digital learning tools like Quizizz in language education, and pedagogical approaches tailored to indigenous learners. Emphasis is placed on studies conducted from 2020 onwards to reflect current trends and developments. In EFL education, gamification-defined as the application of game mechanics to non-game contexts-has become a widely recognized pedagogical application. This approach is particularly effective in facilitating vocabulary acquisition, a core component acknowledged as critically important for developing overall language proficiency (Fithriani, 2021). The integration of gamified digital tools in English as a Second Language (ESL) classrooms has gained considerable attention among Malaysian educators, particularly for enhancing vocabulary acquisition among diverse learner populations. While extensive research has examined Quizizz implementation in mainstream educational settings, studies specifically addressing indigenous and aboriginal learners, such as Semelai pupils, remain limited. This literature review synthesizes past studies from 2020 to 2025, focusing on pupils' perceptions, engagement, and motivation in using Quizizz for vocabulary improvement, with particular emphasis on local Malaysian contexts.</w:t>
      </w:r>
    </w:p>
    <w:p w:rsidR="00FD581B" w:rsidRPr="00FD581B" w:rsidRDefault="00FD581B" w:rsidP="00E91C85">
      <w:pPr>
        <w:spacing w:line="360" w:lineRule="auto"/>
        <w:ind w:firstLine="720"/>
        <w:jc w:val="both"/>
        <w:rPr>
          <w:rFonts w:ascii="Times New Roman" w:hAnsi="Times New Roman" w:cs="Times New Roman"/>
        </w:rPr>
      </w:pPr>
      <w:r w:rsidRPr="00FD581B">
        <w:rPr>
          <w:rFonts w:ascii="Times New Roman" w:hAnsi="Times New Roman" w:cs="Times New Roman"/>
        </w:rPr>
        <w:t>Many recent studies have shown that gamified learning tools like Quizizz can be effective in helping students improve their vocabulary, especially in ESL classrooms. While there isn’t much research that directly looks at the use of Quizizz among indigenous learners like the Semelai pupils, several past studies provide useful insights that are relevant to this project. Empirical studies affirm Quizizz’s effectiveness in enhancing vocabulary acquisition</w:t>
      </w:r>
      <w:r w:rsidR="00781461">
        <w:rPr>
          <w:rFonts w:ascii="Times New Roman" w:hAnsi="Times New Roman" w:cs="Times New Roman"/>
        </w:rPr>
        <w:t xml:space="preserve"> (</w:t>
      </w:r>
      <w:r w:rsidRPr="00FD581B">
        <w:rPr>
          <w:rFonts w:ascii="Times New Roman" w:hAnsi="Times New Roman" w:cs="Times New Roman"/>
        </w:rPr>
        <w:t>Yusof and Rahman</w:t>
      </w:r>
      <w:r w:rsidR="00781461">
        <w:rPr>
          <w:rFonts w:ascii="Times New Roman" w:hAnsi="Times New Roman" w:cs="Times New Roman"/>
        </w:rPr>
        <w:t xml:space="preserve">, </w:t>
      </w:r>
      <w:r w:rsidRPr="00FD581B">
        <w:rPr>
          <w:rFonts w:ascii="Times New Roman" w:hAnsi="Times New Roman" w:cs="Times New Roman"/>
        </w:rPr>
        <w:t>2022) demonstrated that pupils using Quizizz scored significantly higher in vocabulary tests compared to those taught by traditional methods</w:t>
      </w:r>
      <w:r w:rsidR="00781461">
        <w:rPr>
          <w:rFonts w:ascii="Times New Roman" w:hAnsi="Times New Roman" w:cs="Times New Roman"/>
        </w:rPr>
        <w:t xml:space="preserve"> (</w:t>
      </w:r>
      <w:r w:rsidRPr="00FD581B">
        <w:rPr>
          <w:rFonts w:ascii="Times New Roman" w:hAnsi="Times New Roman" w:cs="Times New Roman"/>
        </w:rPr>
        <w:t>Abdullah et al</w:t>
      </w:r>
      <w:r w:rsidR="00152CA5">
        <w:rPr>
          <w:rFonts w:ascii="Times New Roman" w:hAnsi="Times New Roman" w:cs="Times New Roman"/>
        </w:rPr>
        <w:t>.</w:t>
      </w:r>
      <w:r w:rsidR="00781461">
        <w:rPr>
          <w:rFonts w:ascii="Times New Roman" w:hAnsi="Times New Roman" w:cs="Times New Roman"/>
        </w:rPr>
        <w:t xml:space="preserve">, </w:t>
      </w:r>
      <w:r w:rsidRPr="00FD581B">
        <w:rPr>
          <w:rFonts w:ascii="Times New Roman" w:hAnsi="Times New Roman" w:cs="Times New Roman"/>
        </w:rPr>
        <w:t xml:space="preserve">2023) reported increased learner motivation and positive perceptions of vocabulary learning </w:t>
      </w:r>
      <w:r w:rsidRPr="00FD581B">
        <w:rPr>
          <w:rFonts w:ascii="Times New Roman" w:hAnsi="Times New Roman" w:cs="Times New Roman"/>
        </w:rPr>
        <w:lastRenderedPageBreak/>
        <w:t>experiences facilitated by Quizizz, which led to improved vocabulary retention. These findings suggest that Quizizz’s design can positively influence language learning outcomes.</w:t>
      </w:r>
    </w:p>
    <w:p w:rsidR="00FD581B" w:rsidRPr="00FD581B" w:rsidRDefault="00FD581B" w:rsidP="00E91C85">
      <w:pPr>
        <w:spacing w:line="360" w:lineRule="auto"/>
        <w:ind w:firstLine="720"/>
        <w:jc w:val="both"/>
        <w:rPr>
          <w:rFonts w:ascii="Times New Roman" w:hAnsi="Times New Roman" w:cs="Times New Roman"/>
        </w:rPr>
      </w:pPr>
      <w:r w:rsidRPr="00FD581B">
        <w:rPr>
          <w:rFonts w:ascii="Times New Roman" w:hAnsi="Times New Roman" w:cs="Times New Roman"/>
        </w:rPr>
        <w:t>In the Malaysian context, a study by Nordin (2023) explored how Quizizz helped rural secondary school students enhance their vocabulary. The results showed significant improvements, and many students gave positive feedback about how fun and engaging the learning experience was. This study is particularly relevant as it focuses on rural learners, which aligns closely with the target group in this research</w:t>
      </w:r>
      <w:r w:rsidR="00781461">
        <w:rPr>
          <w:rFonts w:ascii="Times New Roman" w:hAnsi="Times New Roman" w:cs="Times New Roman"/>
        </w:rPr>
        <w:t xml:space="preserve"> (</w:t>
      </w:r>
      <w:r w:rsidRPr="00FD581B">
        <w:rPr>
          <w:rFonts w:ascii="Times New Roman" w:hAnsi="Times New Roman" w:cs="Times New Roman"/>
        </w:rPr>
        <w:t>Katemba</w:t>
      </w:r>
      <w:r w:rsidR="00781461">
        <w:rPr>
          <w:rFonts w:ascii="Times New Roman" w:hAnsi="Times New Roman" w:cs="Times New Roman"/>
        </w:rPr>
        <w:t xml:space="preserve"> &amp;</w:t>
      </w:r>
      <w:r w:rsidRPr="00FD581B">
        <w:rPr>
          <w:rFonts w:ascii="Times New Roman" w:hAnsi="Times New Roman" w:cs="Times New Roman"/>
        </w:rPr>
        <w:t xml:space="preserve"> Sinuhaji</w:t>
      </w:r>
      <w:r w:rsidR="00781461">
        <w:rPr>
          <w:rFonts w:ascii="Times New Roman" w:hAnsi="Times New Roman" w:cs="Times New Roman"/>
        </w:rPr>
        <w:t xml:space="preserve">, </w:t>
      </w:r>
      <w:r w:rsidRPr="00FD581B">
        <w:rPr>
          <w:rFonts w:ascii="Times New Roman" w:hAnsi="Times New Roman" w:cs="Times New Roman"/>
        </w:rPr>
        <w:t>2021) tested a teaching method called ESA (Engage, Study, Activate) alongside Quizizz among junior high students. Their results showed that students in the Quizizz group performed better in vocabulary tests and were more active and enthusiastic during lessons.</w:t>
      </w:r>
    </w:p>
    <w:p w:rsidR="00FD581B" w:rsidRPr="00FD581B" w:rsidRDefault="00FD581B" w:rsidP="00E91C85">
      <w:pPr>
        <w:spacing w:line="360" w:lineRule="auto"/>
        <w:ind w:firstLine="720"/>
        <w:jc w:val="both"/>
        <w:rPr>
          <w:rFonts w:ascii="Times New Roman" w:hAnsi="Times New Roman" w:cs="Times New Roman"/>
        </w:rPr>
      </w:pPr>
      <w:r w:rsidRPr="00FD581B">
        <w:rPr>
          <w:rFonts w:ascii="Times New Roman" w:hAnsi="Times New Roman" w:cs="Times New Roman"/>
        </w:rPr>
        <w:t>Research consistently demonstrates overwhelmingly positive perceptions of Quizizz among Malaysian pupils across various educational contexts</w:t>
      </w:r>
      <w:r w:rsidR="00781461">
        <w:rPr>
          <w:rFonts w:ascii="Times New Roman" w:hAnsi="Times New Roman" w:cs="Times New Roman"/>
        </w:rPr>
        <w:t xml:space="preserve"> (</w:t>
      </w:r>
      <w:r w:rsidRPr="00FD581B">
        <w:rPr>
          <w:rFonts w:ascii="Times New Roman" w:hAnsi="Times New Roman" w:cs="Times New Roman"/>
        </w:rPr>
        <w:t>Nordin and Swanto</w:t>
      </w:r>
      <w:r w:rsidR="00781461">
        <w:rPr>
          <w:rFonts w:ascii="Times New Roman" w:hAnsi="Times New Roman" w:cs="Times New Roman"/>
        </w:rPr>
        <w:t xml:space="preserve">, </w:t>
      </w:r>
      <w:r w:rsidRPr="00FD581B">
        <w:rPr>
          <w:rFonts w:ascii="Times New Roman" w:hAnsi="Times New Roman" w:cs="Times New Roman"/>
        </w:rPr>
        <w:t>2023) conducted a pivotal study involving 33 mixed-ability Form 3 students from SMK Desa Kencana, a rural school in Lahad Datu, Sabah. Their findings revealed that pupils held significantly positive perceptions towards Quizizz implementation in English lessons, with mean scores ranging from 4.12 to 4.58 on a 5-point Likert scale. The highest mean score (4.58) was recorded for the statement "Quizizz helps me to collaborate with others (my classmates and family members)," indicating strong appreciation for the platform's collaborative features</w:t>
      </w:r>
    </w:p>
    <w:p w:rsidR="00FD581B" w:rsidRPr="00FD581B" w:rsidRDefault="00FD581B" w:rsidP="00E91C85">
      <w:pPr>
        <w:spacing w:line="360" w:lineRule="auto"/>
        <w:ind w:firstLine="720"/>
        <w:jc w:val="both"/>
        <w:rPr>
          <w:rFonts w:ascii="Times New Roman" w:hAnsi="Times New Roman" w:cs="Times New Roman"/>
        </w:rPr>
      </w:pPr>
      <w:r w:rsidRPr="00FD581B">
        <w:rPr>
          <w:rFonts w:ascii="Times New Roman" w:hAnsi="Times New Roman" w:cs="Times New Roman"/>
        </w:rPr>
        <w:t>For example</w:t>
      </w:r>
      <w:r w:rsidR="00A64945">
        <w:rPr>
          <w:rFonts w:ascii="Times New Roman" w:hAnsi="Times New Roman" w:cs="Times New Roman"/>
        </w:rPr>
        <w:t>,</w:t>
      </w:r>
      <w:r w:rsidR="00500867">
        <w:rPr>
          <w:rFonts w:ascii="Times New Roman" w:hAnsi="Times New Roman" w:cs="Times New Roman"/>
        </w:rPr>
        <w:t xml:space="preserve"> of global context,</w:t>
      </w:r>
      <w:r w:rsidRPr="00FD581B">
        <w:rPr>
          <w:rFonts w:ascii="Times New Roman" w:hAnsi="Times New Roman" w:cs="Times New Roman"/>
        </w:rPr>
        <w:t xml:space="preserve"> Fardhansyah (2023) carried out a pre-experimental study in an Indonesian primary school and found that students’ vocabulary scores improved significantly after using Quizizz, with average scores increasing from 69 to 89.8. In a similar setting, Na’imah (2022) reported that students not only improved their vocabulary knowledge but were also more motivated to learn when Quizizz was used in the classroom. Zuhriyah and Pratolo (2020) explored students' views through semi-structured interviews at a private university in Yogyakarta, Indonesia, identifying four key positive perceptions: (1) Quizizz as an interesting tool, (2) encouraging students' confidence, (3) increasing motivation, and (4) improving reading ability. </w:t>
      </w:r>
      <w:r w:rsidR="005B7EF1">
        <w:rPr>
          <w:rFonts w:ascii="Times New Roman" w:hAnsi="Times New Roman" w:cs="Times New Roman"/>
        </w:rPr>
        <w:t>Participants</w:t>
      </w:r>
      <w:r w:rsidRPr="00FD581B">
        <w:rPr>
          <w:rFonts w:ascii="Times New Roman" w:hAnsi="Times New Roman" w:cs="Times New Roman"/>
        </w:rPr>
        <w:t xml:space="preserve"> particularly valued the anonymous avatar feature that reduced anxiety and the instant feedback mechanism that allowed self-correction. One participant noted, "Through Quizizz, students become more confident about the results displayed," while another stated, "Quizizz also improves students' self-confidence. If shy students got a good score, then they will be encouraged to participate in the learning process"</w:t>
      </w:r>
    </w:p>
    <w:p w:rsidR="00B002A8" w:rsidRDefault="00B002A8" w:rsidP="00F63924">
      <w:pPr>
        <w:spacing w:line="240" w:lineRule="auto"/>
        <w:jc w:val="center"/>
        <w:rPr>
          <w:rFonts w:ascii="Times New Roman" w:hAnsi="Times New Roman" w:cs="Times New Roman"/>
          <w:b/>
          <w:bCs/>
        </w:rPr>
      </w:pPr>
    </w:p>
    <w:p w:rsidR="00E91C85" w:rsidRDefault="00E91C85" w:rsidP="00F63924">
      <w:pPr>
        <w:spacing w:line="240" w:lineRule="auto"/>
        <w:jc w:val="center"/>
        <w:rPr>
          <w:rFonts w:ascii="Times New Roman" w:hAnsi="Times New Roman" w:cs="Times New Roman"/>
          <w:b/>
          <w:bCs/>
        </w:rPr>
      </w:pPr>
    </w:p>
    <w:p w:rsidR="00E91C85" w:rsidRDefault="00E91C85" w:rsidP="00F63924">
      <w:pPr>
        <w:spacing w:line="240" w:lineRule="auto"/>
        <w:jc w:val="center"/>
        <w:rPr>
          <w:rFonts w:ascii="Times New Roman" w:hAnsi="Times New Roman" w:cs="Times New Roman"/>
          <w:b/>
          <w:bCs/>
        </w:rPr>
      </w:pPr>
    </w:p>
    <w:p w:rsidR="00817CC0" w:rsidRDefault="00F63924" w:rsidP="00817CC0">
      <w:pPr>
        <w:spacing w:line="240" w:lineRule="auto"/>
        <w:jc w:val="center"/>
        <w:rPr>
          <w:rFonts w:ascii="Times New Roman" w:hAnsi="Times New Roman" w:cs="Times New Roman"/>
          <w:b/>
          <w:bCs/>
        </w:rPr>
      </w:pPr>
      <w:r>
        <w:rPr>
          <w:rFonts w:ascii="Times New Roman" w:hAnsi="Times New Roman" w:cs="Times New Roman"/>
          <w:b/>
          <w:bCs/>
        </w:rPr>
        <w:t>METHODOLOGY</w:t>
      </w:r>
    </w:p>
    <w:p w:rsidR="00F63924" w:rsidRDefault="00F63924" w:rsidP="00817CC0">
      <w:pPr>
        <w:spacing w:line="240" w:lineRule="auto"/>
        <w:jc w:val="both"/>
        <w:rPr>
          <w:rFonts w:ascii="Times New Roman" w:hAnsi="Times New Roman" w:cs="Times New Roman"/>
          <w:b/>
          <w:bCs/>
        </w:rPr>
      </w:pPr>
      <w:r>
        <w:rPr>
          <w:rFonts w:ascii="Times New Roman" w:hAnsi="Times New Roman" w:cs="Times New Roman"/>
          <w:b/>
          <w:bCs/>
        </w:rPr>
        <w:t>Design</w:t>
      </w:r>
    </w:p>
    <w:p w:rsidR="00817CC0" w:rsidRPr="00817CC0" w:rsidRDefault="00817CC0" w:rsidP="00CC5716">
      <w:pPr>
        <w:spacing w:line="360" w:lineRule="auto"/>
        <w:jc w:val="both"/>
        <w:rPr>
          <w:rFonts w:ascii="Times New Roman" w:hAnsi="Times New Roman" w:cs="Times New Roman"/>
        </w:rPr>
      </w:pPr>
      <w:r w:rsidRPr="00817CC0">
        <w:rPr>
          <w:rFonts w:ascii="Times New Roman" w:hAnsi="Times New Roman" w:cs="Times New Roman"/>
        </w:rPr>
        <w:t>This study employs a descriptive survey design employing a quantitative approach. To systematically gather and describe the attitudes, perceptions, and levels of engagement and motivation of the target design by using a survey design as the most appropriate methodology to conduct this research.</w:t>
      </w:r>
    </w:p>
    <w:p w:rsidR="00817CC0" w:rsidRPr="00817CC0" w:rsidRDefault="00817CC0" w:rsidP="00E91C85">
      <w:pPr>
        <w:spacing w:line="360" w:lineRule="auto"/>
        <w:ind w:firstLine="720"/>
        <w:jc w:val="both"/>
        <w:rPr>
          <w:rFonts w:ascii="Times New Roman" w:hAnsi="Times New Roman" w:cs="Times New Roman"/>
        </w:rPr>
      </w:pPr>
      <w:r w:rsidRPr="00817CC0">
        <w:rPr>
          <w:rFonts w:ascii="Times New Roman" w:hAnsi="Times New Roman" w:cs="Times New Roman"/>
        </w:rPr>
        <w:t>This design is non</w:t>
      </w:r>
      <w:r>
        <w:rPr>
          <w:rFonts w:ascii="Times New Roman" w:hAnsi="Times New Roman" w:cs="Times New Roman"/>
        </w:rPr>
        <w:t xml:space="preserve"> </w:t>
      </w:r>
      <w:r w:rsidRPr="00817CC0">
        <w:rPr>
          <w:rFonts w:ascii="Times New Roman" w:hAnsi="Times New Roman" w:cs="Times New Roman"/>
        </w:rPr>
        <w:t>experiment</w:t>
      </w:r>
      <w:r>
        <w:rPr>
          <w:rFonts w:ascii="Times New Roman" w:hAnsi="Times New Roman" w:cs="Times New Roman"/>
        </w:rPr>
        <w:t xml:space="preserve">al </w:t>
      </w:r>
      <w:r w:rsidRPr="00817CC0">
        <w:rPr>
          <w:rFonts w:ascii="Times New Roman" w:hAnsi="Times New Roman" w:cs="Times New Roman"/>
        </w:rPr>
        <w:t>it does not involve manipulating the independent variable or the use of control groups. The data will be gathered at point of time using a structured questionnaire, checked and approved by a verified academic lecturer of Faculty of Education (FPEND) from Universiti Kebangsaan Malaysia (UKM). The collected numerical data in the form of likert scale responses will be analysed using descriptive statistics by looking at the mean</w:t>
      </w:r>
      <w:r w:rsidR="00B657B8">
        <w:rPr>
          <w:rFonts w:ascii="Times New Roman" w:hAnsi="Times New Roman" w:cs="Times New Roman"/>
        </w:rPr>
        <w:t xml:space="preserve"> and </w:t>
      </w:r>
      <w:r w:rsidRPr="00817CC0">
        <w:rPr>
          <w:rFonts w:ascii="Times New Roman" w:hAnsi="Times New Roman" w:cs="Times New Roman"/>
        </w:rPr>
        <w:t>standard deviation to answer the revised research questions.</w:t>
      </w:r>
    </w:p>
    <w:p w:rsidR="00F63924" w:rsidRDefault="005B7EF1" w:rsidP="00A64945">
      <w:pPr>
        <w:spacing w:line="240" w:lineRule="auto"/>
        <w:rPr>
          <w:rFonts w:ascii="Times New Roman" w:hAnsi="Times New Roman" w:cs="Times New Roman"/>
          <w:b/>
          <w:bCs/>
        </w:rPr>
      </w:pPr>
      <w:r>
        <w:rPr>
          <w:rFonts w:ascii="Times New Roman" w:hAnsi="Times New Roman" w:cs="Times New Roman"/>
          <w:b/>
          <w:bCs/>
        </w:rPr>
        <w:t>Respondents</w:t>
      </w:r>
    </w:p>
    <w:p w:rsidR="00CC5716" w:rsidRPr="00CC5716" w:rsidRDefault="00CC5716" w:rsidP="00E91C85">
      <w:pPr>
        <w:spacing w:line="360" w:lineRule="auto"/>
        <w:jc w:val="both"/>
        <w:rPr>
          <w:rFonts w:ascii="Times New Roman" w:hAnsi="Times New Roman" w:cs="Times New Roman"/>
        </w:rPr>
      </w:pPr>
      <w:r w:rsidRPr="00CC5716">
        <w:rPr>
          <w:rFonts w:ascii="Times New Roman" w:hAnsi="Times New Roman" w:cs="Times New Roman"/>
        </w:rPr>
        <w:t xml:space="preserve">The study population comprises Semelai pupils from Years 4, 5, and 6 in selected primary schools in Pahang. This group is specifically chosen due to the specific focus of the study on indigenous learners and the need to understand their unique interaction with modern digital learning tools. The </w:t>
      </w:r>
      <w:r w:rsidR="005B7EF1">
        <w:rPr>
          <w:rFonts w:ascii="Times New Roman" w:hAnsi="Times New Roman" w:cs="Times New Roman"/>
        </w:rPr>
        <w:t>respondents</w:t>
      </w:r>
      <w:r w:rsidRPr="00CC5716">
        <w:rPr>
          <w:rFonts w:ascii="Times New Roman" w:hAnsi="Times New Roman" w:cs="Times New Roman"/>
        </w:rPr>
        <w:t xml:space="preserve"> will only come from Semelai Aboriginal pupils, the </w:t>
      </w:r>
      <w:r>
        <w:rPr>
          <w:rFonts w:ascii="Times New Roman" w:hAnsi="Times New Roman" w:cs="Times New Roman"/>
        </w:rPr>
        <w:t xml:space="preserve">responses </w:t>
      </w:r>
      <w:r w:rsidRPr="00CC5716">
        <w:rPr>
          <w:rFonts w:ascii="Times New Roman" w:hAnsi="Times New Roman" w:cs="Times New Roman"/>
        </w:rPr>
        <w:t xml:space="preserve">  consist of 30 Semelai pupils drawn from</w:t>
      </w:r>
      <w:r>
        <w:rPr>
          <w:rFonts w:ascii="Times New Roman" w:hAnsi="Times New Roman" w:cs="Times New Roman"/>
        </w:rPr>
        <w:t xml:space="preserve"> a rural school majority enrolled by the Semelai tribe </w:t>
      </w:r>
      <w:r w:rsidRPr="00CC5716">
        <w:rPr>
          <w:rFonts w:ascii="Times New Roman" w:hAnsi="Times New Roman" w:cs="Times New Roman"/>
        </w:rPr>
        <w:t>in Bera, Pahang. </w:t>
      </w:r>
    </w:p>
    <w:p w:rsidR="00F63924" w:rsidRDefault="00A64945" w:rsidP="00A64945">
      <w:pPr>
        <w:spacing w:line="240" w:lineRule="auto"/>
        <w:rPr>
          <w:rFonts w:ascii="Times New Roman" w:hAnsi="Times New Roman" w:cs="Times New Roman"/>
          <w:b/>
          <w:bCs/>
        </w:rPr>
      </w:pPr>
      <w:r>
        <w:rPr>
          <w:rFonts w:ascii="Times New Roman" w:hAnsi="Times New Roman" w:cs="Times New Roman"/>
          <w:b/>
          <w:bCs/>
        </w:rPr>
        <w:t>I</w:t>
      </w:r>
      <w:r w:rsidR="00F63924">
        <w:rPr>
          <w:rFonts w:ascii="Times New Roman" w:hAnsi="Times New Roman" w:cs="Times New Roman"/>
          <w:b/>
          <w:bCs/>
        </w:rPr>
        <w:t>nstrument</w:t>
      </w:r>
    </w:p>
    <w:p w:rsidR="00817CC0" w:rsidRPr="00817CC0" w:rsidRDefault="00817CC0" w:rsidP="00817CC0">
      <w:pPr>
        <w:spacing w:line="360" w:lineRule="auto"/>
        <w:jc w:val="both"/>
        <w:rPr>
          <w:rFonts w:ascii="Times New Roman" w:hAnsi="Times New Roman" w:cs="Times New Roman"/>
        </w:rPr>
      </w:pPr>
      <w:r w:rsidRPr="00817CC0">
        <w:rPr>
          <w:rFonts w:ascii="Times New Roman" w:hAnsi="Times New Roman" w:cs="Times New Roman"/>
        </w:rPr>
        <w:t>Quantitative data is derived from the previous questionnaire instrument by taking into account the procedure of instructional instruments proposed by recent studies on instrument development and validation (Kumar &amp; Tan, 2022). In designing the items, particular attention was given to establishing clear construct definitions and aligning each item with the underlying dimensions of pupils’ perceptions, engagement, and motivation towards the use of Quizizz for vocabulary learning, as recommended in contemporary educational measurement literature. Furthermore, the instrument was refined through expert review and pilot testing to ensure content validity, clarity, and reliability, reflecting best practices highlighted in recent works on questionnaire development in technology</w:t>
      </w:r>
      <w:r w:rsidRPr="00817CC0">
        <w:rPr>
          <w:rFonts w:ascii="Times New Roman" w:hAnsi="Times New Roman" w:cs="Times New Roman"/>
        </w:rPr>
        <w:noBreakHyphen/>
        <w:t>enhanced language learning contexts. </w:t>
      </w:r>
    </w:p>
    <w:p w:rsidR="00817CC0" w:rsidRDefault="00817CC0" w:rsidP="00E91C85">
      <w:pPr>
        <w:spacing w:line="360" w:lineRule="auto"/>
        <w:ind w:firstLine="720"/>
        <w:jc w:val="both"/>
        <w:rPr>
          <w:rFonts w:ascii="Times New Roman" w:hAnsi="Times New Roman" w:cs="Times New Roman"/>
        </w:rPr>
      </w:pPr>
      <w:r w:rsidRPr="00817CC0">
        <w:rPr>
          <w:rFonts w:ascii="Times New Roman" w:hAnsi="Times New Roman" w:cs="Times New Roman"/>
        </w:rPr>
        <w:lastRenderedPageBreak/>
        <w:t>Reliability understood as the degree to which a measurement tool can be trusted to produce consistent and stable results over time and across different situations (Zainal &amp; Harun, 2021). It shows how far an instrument measures things that are in a dependable manner without being influenced by unnecessary errors or external factors (Zainal &amp; Harun, 2021). One of the most well</w:t>
      </w:r>
      <w:r>
        <w:rPr>
          <w:rFonts w:ascii="Times New Roman" w:hAnsi="Times New Roman" w:cs="Times New Roman"/>
        </w:rPr>
        <w:t>-</w:t>
      </w:r>
      <w:r w:rsidRPr="00817CC0">
        <w:rPr>
          <w:rFonts w:ascii="Times New Roman" w:hAnsi="Times New Roman" w:cs="Times New Roman"/>
        </w:rPr>
        <w:t>known statistical methods used to evaluate reliability is Cronbach’s alpha, which assesses the internal consistency of items within a scale. It anal</w:t>
      </w:r>
      <w:r>
        <w:rPr>
          <w:rFonts w:ascii="Times New Roman" w:hAnsi="Times New Roman" w:cs="Times New Roman"/>
        </w:rPr>
        <w:t>yses</w:t>
      </w:r>
      <w:r w:rsidRPr="00817CC0">
        <w:rPr>
          <w:rFonts w:ascii="Times New Roman" w:hAnsi="Times New Roman" w:cs="Times New Roman"/>
        </w:rPr>
        <w:t xml:space="preserve"> how closely related the items are as a group by indicating whether they are measuring the same underlying construct in a coherent way. The table below shows how the value of Cronbach’s alpha interprets the validity of the items used in the study.</w:t>
      </w:r>
    </w:p>
    <w:p w:rsidR="00B25DB0" w:rsidRPr="00B25DB0" w:rsidRDefault="00B25DB0" w:rsidP="00817CC0">
      <w:pPr>
        <w:spacing w:line="360" w:lineRule="auto"/>
        <w:jc w:val="both"/>
        <w:rPr>
          <w:rFonts w:ascii="Times New Roman" w:hAnsi="Times New Roman" w:cs="Times New Roman"/>
          <w:b/>
          <w:bCs/>
        </w:rPr>
      </w:pPr>
      <w:r w:rsidRPr="00B25DB0">
        <w:rPr>
          <w:rFonts w:ascii="Times New Roman" w:hAnsi="Times New Roman" w:cs="Times New Roman"/>
          <w:b/>
          <w:bCs/>
        </w:rPr>
        <w:t>Table 1</w:t>
      </w:r>
    </w:p>
    <w:p w:rsidR="00B25DB0" w:rsidRPr="00B25DB0" w:rsidRDefault="00B25DB0" w:rsidP="00817CC0">
      <w:pPr>
        <w:spacing w:line="360" w:lineRule="auto"/>
        <w:jc w:val="both"/>
        <w:rPr>
          <w:rFonts w:ascii="Times New Roman" w:hAnsi="Times New Roman" w:cs="Times New Roman"/>
          <w:i/>
          <w:iCs/>
        </w:rPr>
      </w:pPr>
      <w:r w:rsidRPr="00B25DB0">
        <w:rPr>
          <w:rFonts w:ascii="Times New Roman" w:hAnsi="Times New Roman" w:cs="Times New Roman"/>
          <w:i/>
          <w:iCs/>
        </w:rPr>
        <w:t>Cronbach’s alpha validity interpreation</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4391"/>
        <w:gridCol w:w="4969"/>
      </w:tblGrid>
      <w:tr w:rsidR="00817CC0" w:rsidRPr="00817CC0" w:rsidTr="00B02BCF">
        <w:tc>
          <w:tcPr>
            <w:tcW w:w="0" w:type="auto"/>
            <w:tcBorders>
              <w:bottom w:val="single" w:sz="8" w:space="0" w:color="000000"/>
            </w:tcBorders>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Cronbach’s alpha</w:t>
            </w:r>
          </w:p>
        </w:tc>
        <w:tc>
          <w:tcPr>
            <w:tcW w:w="0" w:type="auto"/>
            <w:tcBorders>
              <w:top w:val="single" w:sz="8" w:space="0" w:color="000000"/>
              <w:bottom w:val="single" w:sz="8" w:space="0" w:color="000000"/>
            </w:tcBorders>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Internal consistency</w:t>
            </w:r>
          </w:p>
        </w:tc>
      </w:tr>
      <w:tr w:rsidR="00817CC0" w:rsidRPr="00817CC0" w:rsidTr="00B02BCF">
        <w:tc>
          <w:tcPr>
            <w:tcW w:w="0" w:type="auto"/>
            <w:tcBorders>
              <w:top w:val="single" w:sz="8" w:space="0" w:color="000000"/>
              <w:bottom w:val="nil"/>
            </w:tcBorders>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a &gt; 0.9</w:t>
            </w:r>
          </w:p>
        </w:tc>
        <w:tc>
          <w:tcPr>
            <w:tcW w:w="0" w:type="auto"/>
            <w:tcBorders>
              <w:top w:val="single" w:sz="8" w:space="0" w:color="000000"/>
            </w:tcBorders>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Excellent</w:t>
            </w:r>
          </w:p>
        </w:tc>
      </w:tr>
      <w:tr w:rsidR="00817CC0" w:rsidRPr="00817CC0" w:rsidTr="00B02BCF">
        <w:tc>
          <w:tcPr>
            <w:tcW w:w="0" w:type="auto"/>
            <w:tcBorders>
              <w:top w:val="nil"/>
            </w:tcBorders>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0.9 &gt; a &gt; 0.8</w:t>
            </w:r>
          </w:p>
        </w:tc>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Good</w:t>
            </w:r>
          </w:p>
        </w:tc>
      </w:tr>
      <w:tr w:rsidR="00817CC0" w:rsidRPr="00817CC0" w:rsidTr="001A4AD0">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0.8 &gt; a &gt; 0.7</w:t>
            </w:r>
          </w:p>
        </w:tc>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Acceptable</w:t>
            </w:r>
          </w:p>
        </w:tc>
      </w:tr>
      <w:tr w:rsidR="00817CC0" w:rsidRPr="00817CC0" w:rsidTr="001A4AD0">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0.7 &gt; a &gt; 0.6</w:t>
            </w:r>
          </w:p>
        </w:tc>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Questionable</w:t>
            </w:r>
          </w:p>
        </w:tc>
      </w:tr>
      <w:tr w:rsidR="00817CC0" w:rsidRPr="00817CC0" w:rsidTr="001A4AD0">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0.6 &gt; a &gt; 0.5</w:t>
            </w:r>
          </w:p>
        </w:tc>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Poor</w:t>
            </w:r>
          </w:p>
        </w:tc>
      </w:tr>
      <w:tr w:rsidR="00817CC0" w:rsidRPr="00817CC0" w:rsidTr="001A4AD0">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0.5 &gt; a</w:t>
            </w:r>
          </w:p>
        </w:tc>
        <w:tc>
          <w:tcPr>
            <w:tcW w:w="0" w:type="auto"/>
            <w:tcMar>
              <w:top w:w="100" w:type="dxa"/>
              <w:left w:w="100" w:type="dxa"/>
              <w:bottom w:w="100" w:type="dxa"/>
              <w:right w:w="100" w:type="dxa"/>
            </w:tcMar>
            <w:hideMark/>
          </w:tcPr>
          <w:p w:rsidR="00817CC0" w:rsidRPr="00817CC0" w:rsidRDefault="00817CC0" w:rsidP="00817CC0">
            <w:pPr>
              <w:spacing w:line="240" w:lineRule="auto"/>
              <w:jc w:val="center"/>
              <w:rPr>
                <w:rFonts w:ascii="Times New Roman" w:hAnsi="Times New Roman" w:cs="Times New Roman"/>
                <w:sz w:val="20"/>
                <w:szCs w:val="20"/>
              </w:rPr>
            </w:pPr>
            <w:r w:rsidRPr="00817CC0">
              <w:rPr>
                <w:rFonts w:ascii="Times New Roman" w:hAnsi="Times New Roman" w:cs="Times New Roman"/>
                <w:sz w:val="20"/>
                <w:szCs w:val="20"/>
              </w:rPr>
              <w:t>Unacceptable</w:t>
            </w:r>
          </w:p>
        </w:tc>
      </w:tr>
    </w:tbl>
    <w:p w:rsidR="00817CC0" w:rsidRPr="00817CC0" w:rsidRDefault="00817CC0" w:rsidP="00817CC0">
      <w:pPr>
        <w:spacing w:line="240" w:lineRule="auto"/>
        <w:jc w:val="both"/>
        <w:rPr>
          <w:rFonts w:ascii="Times New Roman" w:hAnsi="Times New Roman" w:cs="Times New Roman"/>
        </w:rPr>
      </w:pPr>
    </w:p>
    <w:p w:rsidR="00817CC0" w:rsidRDefault="00CC5716" w:rsidP="00E91C85">
      <w:pPr>
        <w:spacing w:line="360" w:lineRule="auto"/>
        <w:ind w:firstLine="720"/>
        <w:jc w:val="both"/>
        <w:rPr>
          <w:rFonts w:ascii="Times New Roman" w:hAnsi="Times New Roman" w:cs="Times New Roman"/>
        </w:rPr>
      </w:pPr>
      <w:r>
        <w:rPr>
          <w:rFonts w:ascii="Times New Roman" w:hAnsi="Times New Roman" w:cs="Times New Roman"/>
        </w:rPr>
        <w:t xml:space="preserve">The instrument was constructed into three construct which is pupils’ perceptions of Quizizz utility and features, pupils’ engagement level and pupils’ motivation level in using Quizizz for vocabulary learning. </w:t>
      </w:r>
      <w:r w:rsidR="00B42320" w:rsidRPr="00B42320">
        <w:rPr>
          <w:rFonts w:ascii="Times New Roman" w:hAnsi="Times New Roman" w:cs="Times New Roman"/>
        </w:rPr>
        <w:t>To ensure the validity and reliability of the test, a pilot study has been conducted consisting of 15% of the population of the study, of which 5 pupils will be chosen to answer the questionnaire. The suggested number of respondents were taken as suggested by Krecjie and Morgan (1970) to determine whether the questionnaires provided are valid or not for a study.</w:t>
      </w:r>
      <w:r w:rsidR="00B42320">
        <w:rPr>
          <w:rFonts w:ascii="Times New Roman" w:hAnsi="Times New Roman" w:cs="Times New Roman"/>
        </w:rPr>
        <w:t xml:space="preserve"> After using IBM SPSS 27.0, the Cronbach’s alpha value is 0.87 which indicate good internal consistency. </w:t>
      </w:r>
      <w:r>
        <w:rPr>
          <w:rFonts w:ascii="Times New Roman" w:hAnsi="Times New Roman" w:cs="Times New Roman"/>
        </w:rPr>
        <w:t xml:space="preserve">The questionnaire </w:t>
      </w:r>
      <w:r w:rsidR="00B25DB0">
        <w:rPr>
          <w:rFonts w:ascii="Times New Roman" w:hAnsi="Times New Roman" w:cs="Times New Roman"/>
        </w:rPr>
        <w:t>is</w:t>
      </w:r>
      <w:r>
        <w:rPr>
          <w:rFonts w:ascii="Times New Roman" w:hAnsi="Times New Roman" w:cs="Times New Roman"/>
        </w:rPr>
        <w:t xml:space="preserve"> adapted from </w:t>
      </w:r>
      <w:r w:rsidR="00B25DB0">
        <w:rPr>
          <w:rFonts w:ascii="Times New Roman" w:hAnsi="Times New Roman" w:cs="Times New Roman"/>
        </w:rPr>
        <w:t>three different past research</w:t>
      </w:r>
      <w:r w:rsidR="00317B3C">
        <w:rPr>
          <w:rFonts w:ascii="Times New Roman" w:hAnsi="Times New Roman" w:cs="Times New Roman"/>
        </w:rPr>
        <w:t xml:space="preserve"> in order to maintain excellent internal consistency of all the items.</w:t>
      </w:r>
      <w:r w:rsidR="00B25DB0">
        <w:rPr>
          <w:rFonts w:ascii="Times New Roman" w:hAnsi="Times New Roman" w:cs="Times New Roman"/>
        </w:rPr>
        <w:t xml:space="preserve"> to come up with this instrument with the reported Cronbach’s alpha value as stated below in the table.</w:t>
      </w:r>
      <w:r w:rsidR="00317B3C">
        <w:rPr>
          <w:rFonts w:ascii="Times New Roman" w:hAnsi="Times New Roman" w:cs="Times New Roman"/>
        </w:rPr>
        <w:t xml:space="preserve"> </w:t>
      </w:r>
    </w:p>
    <w:p w:rsidR="00E91C85" w:rsidRDefault="00E91C85" w:rsidP="00E91C85">
      <w:pPr>
        <w:spacing w:line="360" w:lineRule="auto"/>
        <w:ind w:firstLine="720"/>
        <w:jc w:val="both"/>
        <w:rPr>
          <w:rFonts w:ascii="Times New Roman" w:hAnsi="Times New Roman" w:cs="Times New Roman"/>
        </w:rPr>
      </w:pPr>
    </w:p>
    <w:p w:rsidR="00E91C85" w:rsidRDefault="00E91C85" w:rsidP="00E91C85">
      <w:pPr>
        <w:spacing w:line="360" w:lineRule="auto"/>
        <w:ind w:firstLine="720"/>
        <w:jc w:val="both"/>
        <w:rPr>
          <w:rFonts w:ascii="Times New Roman" w:hAnsi="Times New Roman" w:cs="Times New Roman"/>
        </w:rPr>
      </w:pPr>
    </w:p>
    <w:p w:rsidR="00A64945" w:rsidRPr="00A64945" w:rsidRDefault="00A64945" w:rsidP="00B25DB0">
      <w:pPr>
        <w:spacing w:line="360" w:lineRule="auto"/>
        <w:jc w:val="both"/>
        <w:rPr>
          <w:rFonts w:ascii="Times New Roman" w:hAnsi="Times New Roman" w:cs="Times New Roman"/>
          <w:b/>
          <w:bCs/>
        </w:rPr>
      </w:pPr>
      <w:r w:rsidRPr="00A64945">
        <w:rPr>
          <w:rFonts w:ascii="Times New Roman" w:hAnsi="Times New Roman" w:cs="Times New Roman"/>
          <w:b/>
          <w:bCs/>
        </w:rPr>
        <w:t>Table 2</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776"/>
        <w:gridCol w:w="3591"/>
        <w:gridCol w:w="1951"/>
        <w:gridCol w:w="1924"/>
      </w:tblGrid>
      <w:tr w:rsidR="00B25DB0" w:rsidTr="00CD1222">
        <w:tc>
          <w:tcPr>
            <w:tcW w:w="2254" w:type="dxa"/>
            <w:tcBorders>
              <w:top w:val="single" w:sz="4" w:space="0" w:color="auto"/>
              <w:bottom w:val="single" w:sz="8" w:space="0" w:color="000000"/>
            </w:tcBorders>
          </w:tcPr>
          <w:p w:rsidR="00B25DB0" w:rsidRPr="00A64945" w:rsidRDefault="00B25DB0"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Year</w:t>
            </w:r>
          </w:p>
        </w:tc>
        <w:tc>
          <w:tcPr>
            <w:tcW w:w="2254" w:type="dxa"/>
            <w:tcBorders>
              <w:top w:val="single" w:sz="4" w:space="0" w:color="auto"/>
              <w:bottom w:val="single" w:sz="8" w:space="0" w:color="000000"/>
            </w:tcBorders>
          </w:tcPr>
          <w:p w:rsidR="00B25DB0" w:rsidRPr="00A64945" w:rsidRDefault="00B25DB0"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Research topic</w:t>
            </w:r>
          </w:p>
        </w:tc>
        <w:tc>
          <w:tcPr>
            <w:tcW w:w="2254" w:type="dxa"/>
            <w:tcBorders>
              <w:top w:val="single" w:sz="4" w:space="0" w:color="auto"/>
              <w:bottom w:val="single" w:sz="8" w:space="0" w:color="000000"/>
            </w:tcBorders>
          </w:tcPr>
          <w:p w:rsidR="00B25DB0" w:rsidRPr="00A64945" w:rsidRDefault="00B25DB0"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construct</w:t>
            </w:r>
          </w:p>
        </w:tc>
        <w:tc>
          <w:tcPr>
            <w:tcW w:w="2254" w:type="dxa"/>
            <w:tcBorders>
              <w:top w:val="single" w:sz="4" w:space="0" w:color="auto"/>
              <w:bottom w:val="single" w:sz="8" w:space="0" w:color="000000"/>
            </w:tcBorders>
          </w:tcPr>
          <w:p w:rsidR="00B25DB0" w:rsidRPr="00A64945" w:rsidRDefault="00B25DB0"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Cronbachs’ alpha report value</w:t>
            </w:r>
          </w:p>
        </w:tc>
      </w:tr>
      <w:tr w:rsidR="00B25DB0" w:rsidTr="00CD1222">
        <w:tc>
          <w:tcPr>
            <w:tcW w:w="2254" w:type="dxa"/>
            <w:tcBorders>
              <w:top w:val="single" w:sz="8" w:space="0" w:color="000000"/>
            </w:tcBorders>
          </w:tcPr>
          <w:p w:rsidR="00B25DB0" w:rsidRPr="00A64945" w:rsidRDefault="00C94CF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2022</w:t>
            </w:r>
          </w:p>
        </w:tc>
        <w:tc>
          <w:tcPr>
            <w:tcW w:w="2254" w:type="dxa"/>
            <w:tcBorders>
              <w:top w:val="single" w:sz="8" w:space="0" w:color="000000"/>
            </w:tcBorders>
          </w:tcPr>
          <w:p w:rsidR="00C94CF6" w:rsidRPr="00A64945" w:rsidRDefault="00C94CF6" w:rsidP="00E91C8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Application of Quizizz in Academic Vocabulary Section: Impacts and Perceptions.</w:t>
            </w:r>
          </w:p>
          <w:p w:rsidR="00317B3C" w:rsidRPr="00A64945" w:rsidRDefault="00317B3C" w:rsidP="00E91C8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https://doi.org/10.54855/acoj221319.</w:t>
            </w:r>
          </w:p>
        </w:tc>
        <w:tc>
          <w:tcPr>
            <w:tcW w:w="2254" w:type="dxa"/>
            <w:tcBorders>
              <w:top w:val="single" w:sz="8" w:space="0" w:color="000000"/>
            </w:tcBorders>
          </w:tcPr>
          <w:p w:rsidR="00B25DB0" w:rsidRPr="00A64945" w:rsidRDefault="00C94CF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Perceptions</w:t>
            </w:r>
          </w:p>
          <w:p w:rsidR="00C94CF6" w:rsidRPr="00A64945" w:rsidRDefault="00C94CF6" w:rsidP="008732D2">
            <w:pPr>
              <w:spacing w:line="360" w:lineRule="auto"/>
              <w:jc w:val="center"/>
              <w:rPr>
                <w:rFonts w:ascii="Times New Roman" w:hAnsi="Times New Roman" w:cs="Times New Roman"/>
                <w:sz w:val="20"/>
                <w:szCs w:val="20"/>
              </w:rPr>
            </w:pPr>
          </w:p>
        </w:tc>
        <w:tc>
          <w:tcPr>
            <w:tcW w:w="2254" w:type="dxa"/>
            <w:tcBorders>
              <w:top w:val="single" w:sz="8" w:space="0" w:color="000000"/>
            </w:tcBorders>
          </w:tcPr>
          <w:p w:rsidR="00B25DB0" w:rsidRPr="00A64945" w:rsidRDefault="00C94CF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0.9</w:t>
            </w:r>
            <w:r w:rsidR="00317B3C" w:rsidRPr="00A64945">
              <w:rPr>
                <w:rFonts w:ascii="Times New Roman" w:hAnsi="Times New Roman" w:cs="Times New Roman"/>
                <w:sz w:val="20"/>
                <w:szCs w:val="20"/>
              </w:rPr>
              <w:t>1</w:t>
            </w:r>
          </w:p>
        </w:tc>
      </w:tr>
      <w:tr w:rsidR="00B25DB0" w:rsidTr="00A64945">
        <w:tc>
          <w:tcPr>
            <w:tcW w:w="2254" w:type="dxa"/>
          </w:tcPr>
          <w:p w:rsidR="00B25DB0" w:rsidRPr="00A64945" w:rsidRDefault="00317B3C"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2023</w:t>
            </w:r>
          </w:p>
        </w:tc>
        <w:tc>
          <w:tcPr>
            <w:tcW w:w="2254" w:type="dxa"/>
          </w:tcPr>
          <w:p w:rsidR="00B25DB0" w:rsidRPr="00A64945" w:rsidRDefault="00317B3C" w:rsidP="00E91C8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Gamification in Learning: Students’ Motivation and Cognitive Engagement in Learning Business Using Quizizz</w:t>
            </w:r>
          </w:p>
          <w:p w:rsidR="00317B3C" w:rsidRPr="00A64945" w:rsidRDefault="00317B3C" w:rsidP="00E91C8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https://doi.org/10.24191/ajue.v19i4.24928</w:t>
            </w:r>
          </w:p>
        </w:tc>
        <w:tc>
          <w:tcPr>
            <w:tcW w:w="2254" w:type="dxa"/>
          </w:tcPr>
          <w:p w:rsidR="00B25DB0" w:rsidRPr="00A64945" w:rsidRDefault="00317B3C"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Engagement</w:t>
            </w:r>
          </w:p>
        </w:tc>
        <w:tc>
          <w:tcPr>
            <w:tcW w:w="2254" w:type="dxa"/>
          </w:tcPr>
          <w:p w:rsidR="00B25DB0" w:rsidRPr="00A64945" w:rsidRDefault="00317B3C"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0.92</w:t>
            </w:r>
          </w:p>
        </w:tc>
      </w:tr>
      <w:tr w:rsidR="00B25DB0" w:rsidTr="00A64945">
        <w:tc>
          <w:tcPr>
            <w:tcW w:w="2254" w:type="dxa"/>
          </w:tcPr>
          <w:p w:rsidR="00B25DB0" w:rsidRPr="00A64945" w:rsidRDefault="00A721C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2025</w:t>
            </w:r>
          </w:p>
        </w:tc>
        <w:tc>
          <w:tcPr>
            <w:tcW w:w="2254" w:type="dxa"/>
          </w:tcPr>
          <w:p w:rsidR="00B25DB0" w:rsidRPr="00A64945" w:rsidRDefault="00A721C6" w:rsidP="00E91C8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Using Quizizz to Increase English Learners’</w:t>
            </w:r>
            <w:r w:rsidR="00E91C85">
              <w:rPr>
                <w:rFonts w:ascii="Times New Roman" w:hAnsi="Times New Roman" w:cs="Times New Roman"/>
                <w:sz w:val="20"/>
                <w:szCs w:val="20"/>
              </w:rPr>
              <w:t xml:space="preserve"> </w:t>
            </w:r>
            <w:r w:rsidRPr="00A64945">
              <w:rPr>
                <w:rFonts w:ascii="Times New Roman" w:hAnsi="Times New Roman" w:cs="Times New Roman"/>
                <w:sz w:val="20"/>
                <w:szCs w:val="20"/>
              </w:rPr>
              <w:t>Motivation in the Virtual Classroom</w:t>
            </w:r>
          </w:p>
          <w:p w:rsidR="00A721C6" w:rsidRPr="00A721C6" w:rsidRDefault="00A721C6" w:rsidP="00E91C85">
            <w:pPr>
              <w:spacing w:line="360" w:lineRule="auto"/>
              <w:jc w:val="both"/>
              <w:rPr>
                <w:rFonts w:ascii="Times New Roman" w:hAnsi="Times New Roman" w:cs="Times New Roman"/>
                <w:sz w:val="20"/>
                <w:szCs w:val="20"/>
              </w:rPr>
            </w:pPr>
            <w:r w:rsidRPr="00A721C6">
              <w:rPr>
                <w:rFonts w:ascii="Times New Roman" w:hAnsi="Times New Roman" w:cs="Times New Roman"/>
                <w:sz w:val="20"/>
                <w:szCs w:val="20"/>
              </w:rPr>
              <w:t>DOI:</w:t>
            </w:r>
          </w:p>
          <w:p w:rsidR="00A721C6" w:rsidRPr="00A721C6" w:rsidRDefault="00A721C6" w:rsidP="00E91C85">
            <w:pPr>
              <w:spacing w:line="360" w:lineRule="auto"/>
              <w:jc w:val="both"/>
              <w:rPr>
                <w:rFonts w:ascii="Times New Roman" w:hAnsi="Times New Roman" w:cs="Times New Roman"/>
                <w:sz w:val="20"/>
                <w:szCs w:val="20"/>
              </w:rPr>
            </w:pPr>
            <w:r w:rsidRPr="00A721C6">
              <w:rPr>
                <w:rFonts w:ascii="Times New Roman" w:hAnsi="Times New Roman" w:cs="Times New Roman"/>
                <w:sz w:val="20"/>
                <w:szCs w:val="20"/>
              </w:rPr>
              <w:t>https://doi.org/10.23857/pc.v10i5.9558</w:t>
            </w:r>
          </w:p>
          <w:p w:rsidR="00A721C6" w:rsidRPr="00A64945" w:rsidRDefault="00A721C6" w:rsidP="00E91C85">
            <w:pPr>
              <w:spacing w:line="360" w:lineRule="auto"/>
              <w:jc w:val="both"/>
              <w:rPr>
                <w:rFonts w:ascii="Times New Roman" w:hAnsi="Times New Roman" w:cs="Times New Roman"/>
                <w:sz w:val="20"/>
                <w:szCs w:val="20"/>
              </w:rPr>
            </w:pPr>
          </w:p>
        </w:tc>
        <w:tc>
          <w:tcPr>
            <w:tcW w:w="2254" w:type="dxa"/>
          </w:tcPr>
          <w:p w:rsidR="00B25DB0" w:rsidRPr="00A64945" w:rsidRDefault="00A721C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Motivation</w:t>
            </w:r>
          </w:p>
        </w:tc>
        <w:tc>
          <w:tcPr>
            <w:tcW w:w="2254" w:type="dxa"/>
          </w:tcPr>
          <w:p w:rsidR="00B25DB0" w:rsidRPr="00A64945" w:rsidRDefault="00A721C6" w:rsidP="008732D2">
            <w:pPr>
              <w:spacing w:line="360" w:lineRule="auto"/>
              <w:jc w:val="center"/>
              <w:rPr>
                <w:rFonts w:ascii="Times New Roman" w:hAnsi="Times New Roman" w:cs="Times New Roman"/>
                <w:sz w:val="20"/>
                <w:szCs w:val="20"/>
              </w:rPr>
            </w:pPr>
            <w:r w:rsidRPr="00A64945">
              <w:rPr>
                <w:rFonts w:ascii="Times New Roman" w:hAnsi="Times New Roman" w:cs="Times New Roman"/>
                <w:sz w:val="20"/>
                <w:szCs w:val="20"/>
              </w:rPr>
              <w:t>0.89</w:t>
            </w:r>
          </w:p>
        </w:tc>
      </w:tr>
    </w:tbl>
    <w:p w:rsidR="00B25DB0" w:rsidRPr="00817CC0" w:rsidRDefault="00B25DB0" w:rsidP="00B42320">
      <w:pPr>
        <w:spacing w:line="240" w:lineRule="auto"/>
        <w:rPr>
          <w:rFonts w:ascii="Times New Roman" w:hAnsi="Times New Roman" w:cs="Times New Roman"/>
        </w:rPr>
      </w:pPr>
    </w:p>
    <w:p w:rsidR="00F63924" w:rsidRDefault="00A64945" w:rsidP="00A64945">
      <w:pPr>
        <w:spacing w:line="240" w:lineRule="auto"/>
        <w:rPr>
          <w:rFonts w:ascii="Times New Roman" w:hAnsi="Times New Roman" w:cs="Times New Roman"/>
          <w:b/>
          <w:bCs/>
        </w:rPr>
      </w:pPr>
      <w:r>
        <w:rPr>
          <w:rFonts w:ascii="Times New Roman" w:hAnsi="Times New Roman" w:cs="Times New Roman"/>
          <w:b/>
          <w:bCs/>
        </w:rPr>
        <w:t>D</w:t>
      </w:r>
      <w:r w:rsidR="00F63924">
        <w:rPr>
          <w:rFonts w:ascii="Times New Roman" w:hAnsi="Times New Roman" w:cs="Times New Roman"/>
          <w:b/>
          <w:bCs/>
        </w:rPr>
        <w:t xml:space="preserve">ata </w:t>
      </w:r>
      <w:r>
        <w:rPr>
          <w:rFonts w:ascii="Times New Roman" w:hAnsi="Times New Roman" w:cs="Times New Roman"/>
          <w:b/>
          <w:bCs/>
        </w:rPr>
        <w:t>C</w:t>
      </w:r>
      <w:r w:rsidR="00F63924">
        <w:rPr>
          <w:rFonts w:ascii="Times New Roman" w:hAnsi="Times New Roman" w:cs="Times New Roman"/>
          <w:b/>
          <w:bCs/>
        </w:rPr>
        <w:t xml:space="preserve">ollection </w:t>
      </w:r>
      <w:r>
        <w:rPr>
          <w:rFonts w:ascii="Times New Roman" w:hAnsi="Times New Roman" w:cs="Times New Roman"/>
          <w:b/>
          <w:bCs/>
        </w:rPr>
        <w:t>P</w:t>
      </w:r>
      <w:r w:rsidR="00F63924">
        <w:rPr>
          <w:rFonts w:ascii="Times New Roman" w:hAnsi="Times New Roman" w:cs="Times New Roman"/>
          <w:b/>
          <w:bCs/>
        </w:rPr>
        <w:t>rocedures</w:t>
      </w:r>
    </w:p>
    <w:p w:rsidR="00B42320" w:rsidRDefault="00B42320" w:rsidP="00930CAB">
      <w:pPr>
        <w:spacing w:line="360" w:lineRule="auto"/>
        <w:jc w:val="both"/>
        <w:rPr>
          <w:rFonts w:ascii="Times New Roman" w:hAnsi="Times New Roman" w:cs="Times New Roman"/>
        </w:rPr>
      </w:pPr>
      <w:r w:rsidRPr="00B42320">
        <w:rPr>
          <w:rFonts w:ascii="Times New Roman" w:hAnsi="Times New Roman" w:cs="Times New Roman"/>
        </w:rPr>
        <w:t xml:space="preserve">The data collection method will involve a few steps that starts with requesting permission from the Education Research Application System (eRAS), a platform provided by the Malaysia Ministry of Education (MOE). This platform ensures that researchers conduct the study with ethics when it involves the main clients of MOE which is the pupils. Next, the verified questionnaire or the research instrument was uploaded to the eRAS 2.0 system to be processed under the supervision of Educational Policy Planning and Research Division (EPRD). </w:t>
      </w:r>
      <w:r>
        <w:rPr>
          <w:rFonts w:ascii="Times New Roman" w:hAnsi="Times New Roman" w:cs="Times New Roman"/>
        </w:rPr>
        <w:t xml:space="preserve">The data was collected </w:t>
      </w:r>
      <w:r w:rsidR="00930CAB">
        <w:rPr>
          <w:rFonts w:ascii="Times New Roman" w:hAnsi="Times New Roman" w:cs="Times New Roman"/>
        </w:rPr>
        <w:t>by sessions which only involves 5 pupils per session where each pupil were given 10 minutes to answer the survey via google forms that was made by the researcher. Pupils were briefed clearly on how to answer the survey and understand the likert scale for each construct.</w:t>
      </w:r>
    </w:p>
    <w:p w:rsidR="00B657B8" w:rsidRDefault="00B657B8" w:rsidP="00930CAB">
      <w:pPr>
        <w:spacing w:line="360" w:lineRule="auto"/>
        <w:jc w:val="both"/>
        <w:rPr>
          <w:rFonts w:ascii="Times New Roman" w:hAnsi="Times New Roman" w:cs="Times New Roman"/>
        </w:rPr>
      </w:pPr>
    </w:p>
    <w:p w:rsidR="00B657B8" w:rsidRDefault="00B657B8" w:rsidP="00930CAB">
      <w:pPr>
        <w:spacing w:line="360" w:lineRule="auto"/>
        <w:jc w:val="both"/>
        <w:rPr>
          <w:rFonts w:ascii="Times New Roman" w:hAnsi="Times New Roman" w:cs="Times New Roman"/>
        </w:rPr>
      </w:pPr>
    </w:p>
    <w:p w:rsidR="00B657B8" w:rsidRDefault="00B657B8" w:rsidP="00930CAB">
      <w:pPr>
        <w:spacing w:line="360" w:lineRule="auto"/>
        <w:jc w:val="both"/>
        <w:rPr>
          <w:rFonts w:ascii="Times New Roman" w:hAnsi="Times New Roman" w:cs="Times New Roman"/>
        </w:rPr>
      </w:pPr>
    </w:p>
    <w:p w:rsidR="00B657B8" w:rsidRDefault="00B657B8" w:rsidP="00930CAB">
      <w:pPr>
        <w:spacing w:line="360" w:lineRule="auto"/>
        <w:jc w:val="both"/>
        <w:rPr>
          <w:rFonts w:ascii="Times New Roman" w:hAnsi="Times New Roman" w:cs="Times New Roman"/>
        </w:rPr>
      </w:pPr>
    </w:p>
    <w:p w:rsidR="00B657B8" w:rsidRPr="00B42320" w:rsidRDefault="00B657B8" w:rsidP="00930CAB">
      <w:pPr>
        <w:spacing w:line="360" w:lineRule="auto"/>
        <w:jc w:val="both"/>
        <w:rPr>
          <w:rFonts w:ascii="Times New Roman" w:hAnsi="Times New Roman" w:cs="Times New Roman"/>
        </w:rPr>
      </w:pPr>
    </w:p>
    <w:p w:rsidR="00F63924" w:rsidRDefault="00F63924" w:rsidP="00A64945">
      <w:pPr>
        <w:spacing w:line="240" w:lineRule="auto"/>
        <w:ind w:left="2880" w:firstLine="720"/>
        <w:rPr>
          <w:rFonts w:ascii="Times New Roman" w:hAnsi="Times New Roman" w:cs="Times New Roman"/>
          <w:b/>
          <w:bCs/>
        </w:rPr>
      </w:pPr>
      <w:r>
        <w:rPr>
          <w:rFonts w:ascii="Times New Roman" w:hAnsi="Times New Roman" w:cs="Times New Roman"/>
          <w:b/>
          <w:bCs/>
        </w:rPr>
        <w:t>RESULTS</w:t>
      </w:r>
    </w:p>
    <w:p w:rsidR="00930CAB" w:rsidRDefault="00930CAB" w:rsidP="00930CAB">
      <w:pPr>
        <w:spacing w:line="360" w:lineRule="auto"/>
        <w:jc w:val="both"/>
        <w:rPr>
          <w:rFonts w:ascii="Times New Roman" w:hAnsi="Times New Roman" w:cs="Times New Roman"/>
        </w:rPr>
      </w:pPr>
      <w:r w:rsidRPr="00930CAB">
        <w:rPr>
          <w:rFonts w:ascii="Times New Roman" w:hAnsi="Times New Roman" w:cs="Times New Roman"/>
        </w:rPr>
        <w:t xml:space="preserve">This chapter will specifically enumerate the data that was obtained from the questionnaire. A total of 30 responses from 30 pupils of level 2 from a rural school with majority of </w:t>
      </w:r>
      <w:r>
        <w:rPr>
          <w:rFonts w:ascii="Times New Roman" w:hAnsi="Times New Roman" w:cs="Times New Roman"/>
        </w:rPr>
        <w:t>S</w:t>
      </w:r>
      <w:r w:rsidRPr="00930CAB">
        <w:rPr>
          <w:rFonts w:ascii="Times New Roman" w:hAnsi="Times New Roman" w:cs="Times New Roman"/>
        </w:rPr>
        <w:t>emelai tribe in Bera Pahang successfully collected. The rate of the survey reached 100% response from all the respondents. To facilitate the discussion this chapter will be done in two sections which the first one will be projected to analyse the respondents</w:t>
      </w:r>
      <w:r>
        <w:rPr>
          <w:rFonts w:ascii="Times New Roman" w:hAnsi="Times New Roman" w:cs="Times New Roman"/>
        </w:rPr>
        <w:t>’</w:t>
      </w:r>
      <w:r w:rsidRPr="00930CAB">
        <w:rPr>
          <w:rFonts w:ascii="Times New Roman" w:hAnsi="Times New Roman" w:cs="Times New Roman"/>
        </w:rPr>
        <w:t xml:space="preserve"> profile and the second part will be done to compare whether the study will be proven or contradictory from the hypothesis made in the beginning of the study.</w:t>
      </w:r>
    </w:p>
    <w:p w:rsidR="00930CAB" w:rsidRDefault="00930CAB" w:rsidP="00E91C85">
      <w:pPr>
        <w:spacing w:line="360" w:lineRule="auto"/>
        <w:ind w:firstLine="720"/>
        <w:jc w:val="both"/>
        <w:rPr>
          <w:rFonts w:ascii="Times New Roman" w:hAnsi="Times New Roman" w:cs="Times New Roman"/>
        </w:rPr>
      </w:pPr>
      <w:r w:rsidRPr="00930CAB">
        <w:rPr>
          <w:rFonts w:ascii="Times New Roman" w:hAnsi="Times New Roman" w:cs="Times New Roman"/>
        </w:rPr>
        <w:t>A total of 30 responses were received during the period of data collection. Each respondent answered all of the instruments given. The characteristics of their demography includes standards of class level, gender, language used at home and the frequency of Quizizz use in learning sessions.</w:t>
      </w:r>
    </w:p>
    <w:p w:rsidR="00930CAB" w:rsidRDefault="00930CAB" w:rsidP="00E91C85">
      <w:pPr>
        <w:spacing w:line="360" w:lineRule="auto"/>
        <w:ind w:firstLine="720"/>
        <w:jc w:val="both"/>
        <w:rPr>
          <w:rFonts w:ascii="Times New Roman" w:hAnsi="Times New Roman" w:cs="Times New Roman"/>
        </w:rPr>
      </w:pPr>
      <w:r w:rsidRPr="00930CAB">
        <w:rPr>
          <w:rFonts w:ascii="Times New Roman" w:hAnsi="Times New Roman" w:cs="Times New Roman"/>
        </w:rPr>
        <w:t>The findings show that the respondents of the survey consisted of standard 4 (46.7%), standard 5 (30%) and standard 6 (23.3%). Table 4.2.1 shows the percentage distribution of the respondents based on their class unit.</w:t>
      </w:r>
    </w:p>
    <w:p w:rsidR="00A64945" w:rsidRPr="00A64945" w:rsidRDefault="00A64945" w:rsidP="00930CAB">
      <w:pPr>
        <w:spacing w:line="360" w:lineRule="auto"/>
        <w:jc w:val="both"/>
        <w:rPr>
          <w:rFonts w:ascii="Times New Roman" w:hAnsi="Times New Roman" w:cs="Times New Roman"/>
          <w:b/>
          <w:bCs/>
        </w:rPr>
      </w:pPr>
      <w:r w:rsidRPr="00A64945">
        <w:rPr>
          <w:rFonts w:ascii="Times New Roman" w:hAnsi="Times New Roman" w:cs="Times New Roman"/>
          <w:b/>
          <w:bCs/>
        </w:rPr>
        <w:t>Table 3</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3808"/>
        <w:gridCol w:w="2742"/>
        <w:gridCol w:w="2810"/>
      </w:tblGrid>
      <w:tr w:rsidR="00930CAB" w:rsidRPr="00930CAB"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CLASS STANDARD</w:t>
            </w:r>
          </w:p>
        </w:tc>
        <w:tc>
          <w:tcPr>
            <w:tcW w:w="0" w:type="auto"/>
            <w:tcBorders>
              <w:top w:val="single" w:sz="8" w:space="0" w:color="000000"/>
              <w:bottom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FREQUENCY</w:t>
            </w:r>
          </w:p>
        </w:tc>
        <w:tc>
          <w:tcPr>
            <w:tcW w:w="0" w:type="auto"/>
            <w:tcBorders>
              <w:top w:val="single" w:sz="8" w:space="0" w:color="000000"/>
              <w:bottom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PERCENT (%)</w:t>
            </w:r>
          </w:p>
        </w:tc>
      </w:tr>
      <w:tr w:rsidR="00930CAB" w:rsidRPr="00930CAB" w:rsidTr="00CD1222">
        <w:tc>
          <w:tcPr>
            <w:tcW w:w="0" w:type="auto"/>
            <w:tcBorders>
              <w:top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YEAR 4</w:t>
            </w:r>
          </w:p>
        </w:tc>
        <w:tc>
          <w:tcPr>
            <w:tcW w:w="0" w:type="auto"/>
            <w:tcBorders>
              <w:top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14</w:t>
            </w:r>
          </w:p>
        </w:tc>
        <w:tc>
          <w:tcPr>
            <w:tcW w:w="0" w:type="auto"/>
            <w:tcBorders>
              <w:top w:val="single" w:sz="8" w:space="0" w:color="000000"/>
            </w:tcBorders>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46.7%</w:t>
            </w:r>
          </w:p>
        </w:tc>
      </w:tr>
      <w:tr w:rsidR="00930CAB" w:rsidRPr="00930CAB" w:rsidTr="00A64945">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YEAR 5</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9</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30%</w:t>
            </w:r>
          </w:p>
        </w:tc>
      </w:tr>
      <w:tr w:rsidR="00930CAB" w:rsidRPr="00930CAB" w:rsidTr="00A64945">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YEAR 6</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7</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23.3%</w:t>
            </w:r>
          </w:p>
        </w:tc>
      </w:tr>
      <w:tr w:rsidR="00930CAB" w:rsidRPr="00930CAB" w:rsidTr="00A64945">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Total</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30</w:t>
            </w:r>
          </w:p>
        </w:tc>
        <w:tc>
          <w:tcPr>
            <w:tcW w:w="0" w:type="auto"/>
            <w:tcMar>
              <w:top w:w="100" w:type="dxa"/>
              <w:left w:w="100" w:type="dxa"/>
              <w:bottom w:w="100" w:type="dxa"/>
              <w:right w:w="100" w:type="dxa"/>
            </w:tcMar>
            <w:hideMark/>
          </w:tcPr>
          <w:p w:rsidR="00930CAB" w:rsidRPr="00930CAB" w:rsidRDefault="00930CAB" w:rsidP="008732D2">
            <w:pPr>
              <w:spacing w:line="360" w:lineRule="auto"/>
              <w:jc w:val="center"/>
              <w:rPr>
                <w:rFonts w:ascii="Times New Roman" w:hAnsi="Times New Roman" w:cs="Times New Roman"/>
                <w:sz w:val="20"/>
                <w:szCs w:val="20"/>
              </w:rPr>
            </w:pPr>
            <w:r w:rsidRPr="00930CAB">
              <w:rPr>
                <w:rFonts w:ascii="Times New Roman" w:hAnsi="Times New Roman" w:cs="Times New Roman"/>
                <w:sz w:val="20"/>
                <w:szCs w:val="20"/>
              </w:rPr>
              <w:t>100%</w:t>
            </w:r>
          </w:p>
        </w:tc>
      </w:tr>
    </w:tbl>
    <w:p w:rsidR="00930CAB" w:rsidRDefault="00930CAB" w:rsidP="00930CAB">
      <w:pPr>
        <w:spacing w:line="360" w:lineRule="auto"/>
        <w:jc w:val="both"/>
        <w:rPr>
          <w:rFonts w:ascii="Times New Roman" w:hAnsi="Times New Roman" w:cs="Times New Roman"/>
        </w:rPr>
      </w:pPr>
    </w:p>
    <w:p w:rsidR="00F066C8" w:rsidRDefault="00F066C8" w:rsidP="00E91C85">
      <w:pPr>
        <w:spacing w:line="360" w:lineRule="auto"/>
        <w:ind w:firstLine="720"/>
        <w:jc w:val="both"/>
        <w:rPr>
          <w:rFonts w:ascii="Times New Roman" w:hAnsi="Times New Roman" w:cs="Times New Roman"/>
        </w:rPr>
      </w:pPr>
      <w:r w:rsidRPr="00F066C8">
        <w:rPr>
          <w:rFonts w:ascii="Times New Roman" w:hAnsi="Times New Roman" w:cs="Times New Roman"/>
        </w:rPr>
        <w:t xml:space="preserve">From the total of 30 responses received, the number of female respondents were slightly higher compared to male. This case happened due to the small number of male pupils </w:t>
      </w:r>
      <w:r>
        <w:rPr>
          <w:rFonts w:ascii="Times New Roman" w:hAnsi="Times New Roman" w:cs="Times New Roman"/>
        </w:rPr>
        <w:t>enrolled in the chosen</w:t>
      </w:r>
      <w:r w:rsidR="00F24EBC">
        <w:rPr>
          <w:rFonts w:ascii="Times New Roman" w:hAnsi="Times New Roman" w:cs="Times New Roman"/>
        </w:rPr>
        <w:t xml:space="preserve"> school</w:t>
      </w:r>
      <w:r w:rsidRPr="00F066C8">
        <w:rPr>
          <w:rFonts w:ascii="Times New Roman" w:hAnsi="Times New Roman" w:cs="Times New Roman"/>
        </w:rPr>
        <w:t>. The normal enrolment of the pupils consistently show</w:t>
      </w:r>
      <w:r>
        <w:rPr>
          <w:rFonts w:ascii="Times New Roman" w:hAnsi="Times New Roman" w:cs="Times New Roman"/>
        </w:rPr>
        <w:t>s</w:t>
      </w:r>
      <w:r w:rsidRPr="00F066C8">
        <w:rPr>
          <w:rFonts w:ascii="Times New Roman" w:hAnsi="Times New Roman" w:cs="Times New Roman"/>
        </w:rPr>
        <w:t xml:space="preserve"> that </w:t>
      </w:r>
      <w:r w:rsidRPr="00F066C8">
        <w:rPr>
          <w:rFonts w:ascii="Times New Roman" w:hAnsi="Times New Roman" w:cs="Times New Roman"/>
        </w:rPr>
        <w:lastRenderedPageBreak/>
        <w:t>there are always more females compared to male among the Semelai tribe. There were 16 (53.3%) female and 14 (46.7%) male respondents.</w:t>
      </w:r>
    </w:p>
    <w:p w:rsidR="00E91C85" w:rsidRDefault="00E91C85" w:rsidP="00F24EBC">
      <w:pPr>
        <w:spacing w:line="360" w:lineRule="auto"/>
        <w:jc w:val="both"/>
        <w:rPr>
          <w:rFonts w:ascii="Times New Roman" w:hAnsi="Times New Roman" w:cs="Times New Roman"/>
        </w:rPr>
      </w:pPr>
    </w:p>
    <w:p w:rsidR="00A64945" w:rsidRPr="00F066C8" w:rsidRDefault="00A64945" w:rsidP="00F066C8">
      <w:pPr>
        <w:spacing w:line="360" w:lineRule="auto"/>
        <w:jc w:val="both"/>
        <w:rPr>
          <w:rFonts w:ascii="Times New Roman" w:hAnsi="Times New Roman" w:cs="Times New Roman"/>
          <w:b/>
          <w:bCs/>
        </w:rPr>
      </w:pPr>
      <w:r w:rsidRPr="00A64945">
        <w:rPr>
          <w:rFonts w:ascii="Times New Roman" w:hAnsi="Times New Roman" w:cs="Times New Roman"/>
          <w:b/>
          <w:bCs/>
        </w:rPr>
        <w:t>Table 4</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2230"/>
        <w:gridCol w:w="3088"/>
        <w:gridCol w:w="4042"/>
      </w:tblGrid>
      <w:tr w:rsidR="00F066C8" w:rsidRPr="00F066C8"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GENDER</w:t>
            </w:r>
          </w:p>
        </w:tc>
        <w:tc>
          <w:tcPr>
            <w:tcW w:w="0" w:type="auto"/>
            <w:tcBorders>
              <w:top w:val="single" w:sz="8" w:space="0" w:color="000000"/>
              <w:bottom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FREQUENCY</w:t>
            </w:r>
          </w:p>
        </w:tc>
        <w:tc>
          <w:tcPr>
            <w:tcW w:w="0" w:type="auto"/>
            <w:tcBorders>
              <w:top w:val="single" w:sz="8" w:space="0" w:color="000000"/>
              <w:bottom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PERCENTAGE (%)</w:t>
            </w:r>
          </w:p>
        </w:tc>
      </w:tr>
      <w:tr w:rsidR="00F066C8" w:rsidRPr="00F066C8" w:rsidTr="00CD1222">
        <w:tc>
          <w:tcPr>
            <w:tcW w:w="0" w:type="auto"/>
            <w:tcBorders>
              <w:top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Male</w:t>
            </w:r>
          </w:p>
        </w:tc>
        <w:tc>
          <w:tcPr>
            <w:tcW w:w="0" w:type="auto"/>
            <w:tcBorders>
              <w:top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14</w:t>
            </w:r>
          </w:p>
        </w:tc>
        <w:tc>
          <w:tcPr>
            <w:tcW w:w="0" w:type="auto"/>
            <w:tcBorders>
              <w:top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46.7%</w:t>
            </w:r>
          </w:p>
        </w:tc>
      </w:tr>
      <w:tr w:rsidR="00F066C8" w:rsidRPr="00F066C8" w:rsidTr="00A64945">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Female</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16</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53.3%</w:t>
            </w:r>
          </w:p>
        </w:tc>
      </w:tr>
      <w:tr w:rsidR="00F066C8" w:rsidRPr="00F066C8" w:rsidTr="00A64945">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Total</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30</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100%</w:t>
            </w:r>
          </w:p>
        </w:tc>
      </w:tr>
    </w:tbl>
    <w:p w:rsidR="00F066C8" w:rsidRDefault="00F066C8" w:rsidP="00930CAB">
      <w:pPr>
        <w:spacing w:line="360" w:lineRule="auto"/>
        <w:jc w:val="both"/>
        <w:rPr>
          <w:rFonts w:ascii="Times New Roman" w:hAnsi="Times New Roman" w:cs="Times New Roman"/>
        </w:rPr>
      </w:pPr>
    </w:p>
    <w:p w:rsidR="00F066C8" w:rsidRDefault="00F066C8" w:rsidP="00E91C85">
      <w:pPr>
        <w:spacing w:line="360" w:lineRule="auto"/>
        <w:ind w:firstLine="720"/>
        <w:jc w:val="both"/>
        <w:rPr>
          <w:rFonts w:ascii="Times New Roman" w:hAnsi="Times New Roman" w:cs="Times New Roman"/>
        </w:rPr>
      </w:pPr>
      <w:r w:rsidRPr="00F066C8">
        <w:rPr>
          <w:rFonts w:ascii="Times New Roman" w:hAnsi="Times New Roman" w:cs="Times New Roman"/>
        </w:rPr>
        <w:t>In this part of the study, the data will be interpreted using a mean interpretation table. Mean scores can be divided into three levels which are low (1.00-2.33), moderate (2.34-3.66) and high (3.67-5.00) explaining that a high mean score indicates high level of construct measured (Zulkifli et al</w:t>
      </w:r>
      <w:r w:rsidR="00152CA5">
        <w:rPr>
          <w:rFonts w:ascii="Times New Roman" w:hAnsi="Times New Roman" w:cs="Times New Roman"/>
        </w:rPr>
        <w:t>.</w:t>
      </w:r>
      <w:r w:rsidRPr="00F066C8">
        <w:rPr>
          <w:rFonts w:ascii="Times New Roman" w:hAnsi="Times New Roman" w:cs="Times New Roman"/>
        </w:rPr>
        <w:t>, 2024). </w:t>
      </w:r>
    </w:p>
    <w:p w:rsidR="008732D2" w:rsidRPr="00F066C8" w:rsidRDefault="008732D2" w:rsidP="00F066C8">
      <w:pPr>
        <w:spacing w:line="360" w:lineRule="auto"/>
        <w:jc w:val="both"/>
        <w:rPr>
          <w:rFonts w:ascii="Times New Roman" w:hAnsi="Times New Roman" w:cs="Times New Roman"/>
          <w:b/>
          <w:bCs/>
        </w:rPr>
      </w:pPr>
      <w:r w:rsidRPr="008732D2">
        <w:rPr>
          <w:rFonts w:ascii="Times New Roman" w:hAnsi="Times New Roman" w:cs="Times New Roman"/>
          <w:b/>
          <w:bCs/>
        </w:rPr>
        <w:t>Table 5</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3140"/>
        <w:gridCol w:w="6220"/>
      </w:tblGrid>
      <w:tr w:rsidR="00F066C8" w:rsidRPr="00F066C8"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Mean Score</w:t>
            </w:r>
          </w:p>
        </w:tc>
        <w:tc>
          <w:tcPr>
            <w:tcW w:w="0" w:type="auto"/>
            <w:tcBorders>
              <w:top w:val="single" w:sz="8" w:space="0" w:color="000000"/>
              <w:bottom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Mean Score Interpretation</w:t>
            </w:r>
          </w:p>
        </w:tc>
      </w:tr>
      <w:tr w:rsidR="00F066C8" w:rsidRPr="00F066C8" w:rsidTr="00CD1222">
        <w:tc>
          <w:tcPr>
            <w:tcW w:w="0" w:type="auto"/>
            <w:tcBorders>
              <w:top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1.00 - 2.33</w:t>
            </w:r>
          </w:p>
        </w:tc>
        <w:tc>
          <w:tcPr>
            <w:tcW w:w="0" w:type="auto"/>
            <w:tcBorders>
              <w:top w:val="single" w:sz="8" w:space="0" w:color="000000"/>
            </w:tcBorders>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Low</w:t>
            </w:r>
          </w:p>
        </w:tc>
      </w:tr>
      <w:tr w:rsidR="00F066C8" w:rsidRPr="00F066C8" w:rsidTr="008732D2">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2.34 - 3.66</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Moderate</w:t>
            </w:r>
          </w:p>
        </w:tc>
      </w:tr>
      <w:tr w:rsidR="00F066C8" w:rsidRPr="00F066C8" w:rsidTr="008732D2">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3.67 - 5.00</w:t>
            </w:r>
          </w:p>
        </w:tc>
        <w:tc>
          <w:tcPr>
            <w:tcW w:w="0" w:type="auto"/>
            <w:tcMar>
              <w:top w:w="100" w:type="dxa"/>
              <w:left w:w="100" w:type="dxa"/>
              <w:bottom w:w="100" w:type="dxa"/>
              <w:right w:w="100" w:type="dxa"/>
            </w:tcMar>
            <w:hideMark/>
          </w:tcPr>
          <w:p w:rsidR="00F066C8" w:rsidRPr="00F066C8" w:rsidRDefault="00F066C8" w:rsidP="008732D2">
            <w:pPr>
              <w:spacing w:line="360" w:lineRule="auto"/>
              <w:jc w:val="center"/>
              <w:rPr>
                <w:rFonts w:ascii="Times New Roman" w:hAnsi="Times New Roman" w:cs="Times New Roman"/>
                <w:sz w:val="20"/>
                <w:szCs w:val="20"/>
              </w:rPr>
            </w:pPr>
            <w:r w:rsidRPr="00F066C8">
              <w:rPr>
                <w:rFonts w:ascii="Times New Roman" w:hAnsi="Times New Roman" w:cs="Times New Roman"/>
                <w:sz w:val="20"/>
                <w:szCs w:val="20"/>
              </w:rPr>
              <w:t>High</w:t>
            </w:r>
          </w:p>
        </w:tc>
      </w:tr>
    </w:tbl>
    <w:p w:rsidR="00F066C8" w:rsidRPr="008732D2" w:rsidRDefault="00F066C8" w:rsidP="008732D2">
      <w:pPr>
        <w:spacing w:line="360" w:lineRule="auto"/>
        <w:jc w:val="center"/>
        <w:rPr>
          <w:rFonts w:ascii="Times New Roman" w:hAnsi="Times New Roman" w:cs="Times New Roman"/>
          <w:sz w:val="20"/>
          <w:szCs w:val="20"/>
        </w:rPr>
      </w:pPr>
      <w:r w:rsidRPr="008732D2">
        <w:rPr>
          <w:rFonts w:ascii="Times New Roman" w:hAnsi="Times New Roman" w:cs="Times New Roman"/>
          <w:sz w:val="20"/>
          <w:szCs w:val="20"/>
        </w:rPr>
        <w:t>Source: Zulkifli (2024)</w:t>
      </w:r>
    </w:p>
    <w:p w:rsidR="00F066C8" w:rsidRPr="00F066C8" w:rsidRDefault="00F066C8" w:rsidP="00E91C85">
      <w:pPr>
        <w:spacing w:line="360" w:lineRule="auto"/>
        <w:ind w:firstLine="720"/>
        <w:jc w:val="both"/>
        <w:rPr>
          <w:rFonts w:ascii="Times New Roman" w:hAnsi="Times New Roman" w:cs="Times New Roman"/>
        </w:rPr>
      </w:pPr>
      <w:r w:rsidRPr="00F066C8">
        <w:rPr>
          <w:rFonts w:ascii="Times New Roman" w:hAnsi="Times New Roman" w:cs="Times New Roman"/>
        </w:rPr>
        <w:t>From the results of the data analysis</w:t>
      </w:r>
      <w:r>
        <w:rPr>
          <w:rFonts w:ascii="Times New Roman" w:hAnsi="Times New Roman" w:cs="Times New Roman"/>
        </w:rPr>
        <w:t xml:space="preserve"> overall </w:t>
      </w:r>
      <w:r w:rsidRPr="00F066C8">
        <w:rPr>
          <w:rFonts w:ascii="Times New Roman" w:hAnsi="Times New Roman" w:cs="Times New Roman"/>
        </w:rPr>
        <w:t>it portrays high mean (M) for all of the 3 constructs. Which is the first one analysing the pupil perceptions of Quizizz utility and features with an overall mean (M) of 4.34 with the standard deviation 0.708. This indicates that learners perceive Quizizz positively which is convenient, efficient and helps them to retain vocabulary better, in multiple studies it shows that the reported increase of confidence and active participatio</w:t>
      </w:r>
      <w:r w:rsidR="00C32842">
        <w:rPr>
          <w:rFonts w:ascii="Times New Roman" w:hAnsi="Times New Roman" w:cs="Times New Roman"/>
        </w:rPr>
        <w:t>n (</w:t>
      </w:r>
      <w:r w:rsidRPr="00F066C8">
        <w:rPr>
          <w:rFonts w:ascii="Times New Roman" w:hAnsi="Times New Roman" w:cs="Times New Roman"/>
        </w:rPr>
        <w:t>S.S Nordin &amp; Suyanshah Swamto</w:t>
      </w:r>
      <w:r w:rsidR="00C32842">
        <w:rPr>
          <w:rFonts w:ascii="Times New Roman" w:hAnsi="Times New Roman" w:cs="Times New Roman"/>
        </w:rPr>
        <w:t xml:space="preserve">, </w:t>
      </w:r>
      <w:r w:rsidRPr="00F066C8">
        <w:rPr>
          <w:rFonts w:ascii="Times New Roman" w:hAnsi="Times New Roman" w:cs="Times New Roman"/>
        </w:rPr>
        <w:t xml:space="preserve">2024). Other than that, it is </w:t>
      </w:r>
      <w:r w:rsidRPr="00F066C8">
        <w:rPr>
          <w:rFonts w:ascii="Times New Roman" w:hAnsi="Times New Roman" w:cs="Times New Roman"/>
        </w:rPr>
        <w:lastRenderedPageBreak/>
        <w:t>identified that Quizizz can be successfully applicable to facilitate vocabulary learning for its accessibility and flexibility for both in-class and homework use</w:t>
      </w:r>
      <w:r w:rsidR="00C32842">
        <w:rPr>
          <w:rFonts w:ascii="Times New Roman" w:hAnsi="Times New Roman" w:cs="Times New Roman"/>
        </w:rPr>
        <w:t xml:space="preserve"> (</w:t>
      </w:r>
      <w:r w:rsidRPr="00F066C8">
        <w:rPr>
          <w:rFonts w:ascii="Times New Roman" w:hAnsi="Times New Roman" w:cs="Times New Roman"/>
        </w:rPr>
        <w:t>Hussain et al</w:t>
      </w:r>
      <w:r w:rsidR="00152CA5">
        <w:rPr>
          <w:rFonts w:ascii="Times New Roman" w:hAnsi="Times New Roman" w:cs="Times New Roman"/>
        </w:rPr>
        <w:t>.</w:t>
      </w:r>
      <w:r w:rsidR="00C32842">
        <w:rPr>
          <w:rFonts w:ascii="Times New Roman" w:hAnsi="Times New Roman" w:cs="Times New Roman"/>
        </w:rPr>
        <w:t xml:space="preserve">, </w:t>
      </w:r>
      <w:r w:rsidRPr="00F066C8">
        <w:rPr>
          <w:rFonts w:ascii="Times New Roman" w:hAnsi="Times New Roman" w:cs="Times New Roman"/>
        </w:rPr>
        <w:t>2023)</w:t>
      </w:r>
    </w:p>
    <w:p w:rsidR="00F066C8" w:rsidRPr="00F066C8" w:rsidRDefault="00F066C8" w:rsidP="00E91C85">
      <w:pPr>
        <w:spacing w:line="360" w:lineRule="auto"/>
        <w:ind w:firstLine="720"/>
        <w:jc w:val="both"/>
        <w:rPr>
          <w:rFonts w:ascii="Times New Roman" w:hAnsi="Times New Roman" w:cs="Times New Roman"/>
        </w:rPr>
      </w:pPr>
      <w:r w:rsidRPr="00F066C8">
        <w:rPr>
          <w:rFonts w:ascii="Times New Roman" w:hAnsi="Times New Roman" w:cs="Times New Roman"/>
        </w:rPr>
        <w:t>Next, for the second construct, it focuses on the pupil engagement level when using Quizizz during the lesson. This construct is divided into 3 sub-construct which are A. behavioural engagement, B. emotional engagement and C. cognitive engagement. The overall mean (M) reported from the 9 items of these constructs is 4.37 with a very low standard deviation (SD) which is 0.706. For behavioural engagement it indicates the active participation and engagement during Quizizz sessions, completing tasks until the end and showing no resistance to the use of this tool while sustaining attention throughout the activity</w:t>
      </w:r>
      <w:r w:rsidR="00C32842">
        <w:rPr>
          <w:rFonts w:ascii="Times New Roman" w:hAnsi="Times New Roman" w:cs="Times New Roman"/>
        </w:rPr>
        <w:t xml:space="preserve"> (</w:t>
      </w:r>
      <w:r w:rsidRPr="00F066C8">
        <w:rPr>
          <w:rFonts w:ascii="Times New Roman" w:hAnsi="Times New Roman" w:cs="Times New Roman"/>
        </w:rPr>
        <w:t>Afriyanti et al</w:t>
      </w:r>
      <w:r w:rsidR="00152CA5">
        <w:rPr>
          <w:rFonts w:ascii="Times New Roman" w:hAnsi="Times New Roman" w:cs="Times New Roman"/>
        </w:rPr>
        <w:t>.</w:t>
      </w:r>
      <w:r w:rsidR="00C32842">
        <w:rPr>
          <w:rFonts w:ascii="Times New Roman" w:hAnsi="Times New Roman" w:cs="Times New Roman"/>
        </w:rPr>
        <w:t xml:space="preserve">, </w:t>
      </w:r>
      <w:r w:rsidRPr="00F066C8">
        <w:rPr>
          <w:rFonts w:ascii="Times New Roman" w:hAnsi="Times New Roman" w:cs="Times New Roman"/>
        </w:rPr>
        <w:t>2025). Then, in terms of emotional engagement it also indicates that learners are enjoying Quizizz as part of the learning</w:t>
      </w:r>
      <w:r w:rsidR="00C32842">
        <w:rPr>
          <w:rFonts w:ascii="Times New Roman" w:hAnsi="Times New Roman" w:cs="Times New Roman"/>
        </w:rPr>
        <w:t xml:space="preserve"> (</w:t>
      </w:r>
      <w:r w:rsidRPr="00F066C8">
        <w:rPr>
          <w:rFonts w:ascii="Times New Roman" w:hAnsi="Times New Roman" w:cs="Times New Roman"/>
        </w:rPr>
        <w:t>Afriyanti et al</w:t>
      </w:r>
      <w:r w:rsidR="00152CA5">
        <w:rPr>
          <w:rFonts w:ascii="Times New Roman" w:hAnsi="Times New Roman" w:cs="Times New Roman"/>
        </w:rPr>
        <w:t>.</w:t>
      </w:r>
      <w:r w:rsidR="00C32842">
        <w:rPr>
          <w:rFonts w:ascii="Times New Roman" w:hAnsi="Times New Roman" w:cs="Times New Roman"/>
        </w:rPr>
        <w:t xml:space="preserve">, </w:t>
      </w:r>
      <w:r w:rsidRPr="00F066C8">
        <w:rPr>
          <w:rFonts w:ascii="Times New Roman" w:hAnsi="Times New Roman" w:cs="Times New Roman"/>
        </w:rPr>
        <w:t>2025</w:t>
      </w:r>
      <w:r>
        <w:rPr>
          <w:rFonts w:ascii="Times New Roman" w:hAnsi="Times New Roman" w:cs="Times New Roman"/>
        </w:rPr>
        <w:t>)</w:t>
      </w:r>
      <w:r w:rsidRPr="00F066C8">
        <w:rPr>
          <w:rFonts w:ascii="Times New Roman" w:hAnsi="Times New Roman" w:cs="Times New Roman"/>
        </w:rPr>
        <w:t xml:space="preserve"> observed strong emotional engagement results with students portraying high enthusiasm and positive responses during Quizizz activities. Learners smiled, laughed or giggled when answering questions correctly and showed disappointment when answering incorrectly, this demonstrates emotional investment during the learning session. As for cognitive engagement</w:t>
      </w:r>
      <w:r w:rsidR="00C32842">
        <w:rPr>
          <w:rFonts w:ascii="Times New Roman" w:hAnsi="Times New Roman" w:cs="Times New Roman"/>
        </w:rPr>
        <w:t xml:space="preserve"> (</w:t>
      </w:r>
      <w:r w:rsidRPr="00F066C8">
        <w:rPr>
          <w:rFonts w:ascii="Times New Roman" w:hAnsi="Times New Roman" w:cs="Times New Roman"/>
        </w:rPr>
        <w:t>Le and Tran</w:t>
      </w:r>
      <w:r w:rsidR="00C32842">
        <w:rPr>
          <w:rFonts w:ascii="Times New Roman" w:hAnsi="Times New Roman" w:cs="Times New Roman"/>
        </w:rPr>
        <w:t xml:space="preserve">, </w:t>
      </w:r>
      <w:r w:rsidRPr="00F066C8">
        <w:rPr>
          <w:rFonts w:ascii="Times New Roman" w:hAnsi="Times New Roman" w:cs="Times New Roman"/>
        </w:rPr>
        <w:t>2024) reported that cognitive engagement includes learners’ careful thinking and eagerness to make the necessary efforts to receive insights into the targeted knowledge and improve their skills. As for the repetitive exercises and games played on Quizizz significantly improve their ability to learn new vocabularies.</w:t>
      </w:r>
    </w:p>
    <w:p w:rsidR="00F066C8" w:rsidRDefault="00F066C8" w:rsidP="00E91C85">
      <w:pPr>
        <w:spacing w:line="360" w:lineRule="auto"/>
        <w:ind w:firstLine="720"/>
        <w:jc w:val="both"/>
        <w:rPr>
          <w:rFonts w:ascii="Times New Roman" w:hAnsi="Times New Roman" w:cs="Times New Roman"/>
        </w:rPr>
      </w:pPr>
      <w:r w:rsidRPr="00F066C8">
        <w:rPr>
          <w:rFonts w:ascii="Times New Roman" w:hAnsi="Times New Roman" w:cs="Times New Roman"/>
        </w:rPr>
        <w:t>Moving on to the next construct which is pupils’ motivation level in vocabulary learning by using Quizizz. This part contains 2 sub-construct which are intrinsic motivation and extrinsic motivation. For both of the sub-construct, the reported overall mean (M) is 4.48 and the standard deviation (SD) 0.609</w:t>
      </w:r>
      <w:r w:rsidR="00C32842">
        <w:rPr>
          <w:rFonts w:ascii="Times New Roman" w:hAnsi="Times New Roman" w:cs="Times New Roman"/>
        </w:rPr>
        <w:t xml:space="preserve"> (</w:t>
      </w:r>
      <w:r w:rsidRPr="00F066C8">
        <w:rPr>
          <w:rFonts w:ascii="Times New Roman" w:hAnsi="Times New Roman" w:cs="Times New Roman"/>
        </w:rPr>
        <w:t>Wahyulestari</w:t>
      </w:r>
      <w:r w:rsidR="00C32842">
        <w:rPr>
          <w:rFonts w:ascii="Times New Roman" w:hAnsi="Times New Roman" w:cs="Times New Roman"/>
        </w:rPr>
        <w:t xml:space="preserve">, </w:t>
      </w:r>
      <w:r w:rsidRPr="00F066C8">
        <w:rPr>
          <w:rFonts w:ascii="Times New Roman" w:hAnsi="Times New Roman" w:cs="Times New Roman"/>
        </w:rPr>
        <w:t>2024) found that gamification elements in Quizizz have a significant influence on learners' motivation, especially intrinsic motivation. A correlation analysis showed a positive relationship between the gamification features in Quizizz which is the leaderboards and point awarding an increase in learners’ intrinsic motivation (r=0.67, p &lt; 0.01)</w:t>
      </w:r>
      <w:r w:rsidR="00C32842">
        <w:rPr>
          <w:rFonts w:ascii="Times New Roman" w:hAnsi="Times New Roman" w:cs="Times New Roman"/>
        </w:rPr>
        <w:t xml:space="preserve"> (</w:t>
      </w:r>
      <w:r w:rsidRPr="00F066C8">
        <w:rPr>
          <w:rFonts w:ascii="Times New Roman" w:hAnsi="Times New Roman" w:cs="Times New Roman"/>
        </w:rPr>
        <w:t xml:space="preserve">Le </w:t>
      </w:r>
      <w:r w:rsidR="00C32842">
        <w:rPr>
          <w:rFonts w:ascii="Times New Roman" w:hAnsi="Times New Roman" w:cs="Times New Roman"/>
        </w:rPr>
        <w:t>&amp;</w:t>
      </w:r>
      <w:r w:rsidRPr="00F066C8">
        <w:rPr>
          <w:rFonts w:ascii="Times New Roman" w:hAnsi="Times New Roman" w:cs="Times New Roman"/>
        </w:rPr>
        <w:t xml:space="preserve"> Vo</w:t>
      </w:r>
      <w:r w:rsidR="00C32842">
        <w:rPr>
          <w:rFonts w:ascii="Times New Roman" w:hAnsi="Times New Roman" w:cs="Times New Roman"/>
        </w:rPr>
        <w:t xml:space="preserve">, </w:t>
      </w:r>
      <w:r w:rsidRPr="00F066C8">
        <w:rPr>
          <w:rFonts w:ascii="Times New Roman" w:hAnsi="Times New Roman" w:cs="Times New Roman"/>
        </w:rPr>
        <w:t xml:space="preserve">2025) also found that Quizizz promoted a positive emotional state, motivation, confidence and relaxation in learning vocabulary among rural learners. They feel motivated and show genuine interest in using Quizizz rather than external pressure. It gives them the opportunity to explore different learning methods as they came from very traditional settings as a Semelai tribe. To conclude, Quizizz helps the indigenous learners to improve their vocabulary through increased intrinsic motivation to learn and self-efficacy among rural learners. Next, for the extrinsic motivation to learn </w:t>
      </w:r>
      <w:r w:rsidRPr="00F066C8">
        <w:rPr>
          <w:rFonts w:ascii="Times New Roman" w:hAnsi="Times New Roman" w:cs="Times New Roman"/>
        </w:rPr>
        <w:lastRenderedPageBreak/>
        <w:t>vocabulary by using Quizizz</w:t>
      </w:r>
      <w:r w:rsidR="00C32842">
        <w:rPr>
          <w:rFonts w:ascii="Times New Roman" w:hAnsi="Times New Roman" w:cs="Times New Roman"/>
        </w:rPr>
        <w:t xml:space="preserve"> (</w:t>
      </w:r>
      <w:r w:rsidRPr="00F066C8">
        <w:rPr>
          <w:rFonts w:ascii="Times New Roman" w:hAnsi="Times New Roman" w:cs="Times New Roman"/>
        </w:rPr>
        <w:t xml:space="preserve">Mofokeng </w:t>
      </w:r>
      <w:r w:rsidR="00C32842">
        <w:rPr>
          <w:rFonts w:ascii="Times New Roman" w:hAnsi="Times New Roman" w:cs="Times New Roman"/>
        </w:rPr>
        <w:t>&amp;</w:t>
      </w:r>
      <w:r w:rsidRPr="00F066C8">
        <w:rPr>
          <w:rFonts w:ascii="Times New Roman" w:hAnsi="Times New Roman" w:cs="Times New Roman"/>
        </w:rPr>
        <w:t xml:space="preserve"> Fatoki</w:t>
      </w:r>
      <w:r w:rsidR="00C32842">
        <w:rPr>
          <w:rFonts w:ascii="Times New Roman" w:hAnsi="Times New Roman" w:cs="Times New Roman"/>
        </w:rPr>
        <w:t xml:space="preserve">, </w:t>
      </w:r>
      <w:r w:rsidRPr="00F066C8">
        <w:rPr>
          <w:rFonts w:ascii="Times New Roman" w:hAnsi="Times New Roman" w:cs="Times New Roman"/>
        </w:rPr>
        <w:t>2024) addresses the issues of motivation and retention particularly in rural settings where learners face additional challenges such as limited access to educational resources and potential lack of motivation. The gamification and leaderboards features boost their motivation to challenge themselves to do better in every task provided in Quizizz. This also improves their digital literacy with the integration of technology. Learning new vocabulary also becomes better as the features of Quizizz offer learners to repeat the wrong answers given with the redemption features, learners will learn from their mistakes and remember the meaning or function of the newly taught vocabulary.</w:t>
      </w:r>
    </w:p>
    <w:p w:rsidR="008732D2" w:rsidRPr="008732D2" w:rsidRDefault="008732D2" w:rsidP="00F066C8">
      <w:pPr>
        <w:spacing w:line="360" w:lineRule="auto"/>
        <w:jc w:val="both"/>
        <w:rPr>
          <w:rFonts w:ascii="Times New Roman" w:hAnsi="Times New Roman" w:cs="Times New Roman"/>
          <w:b/>
          <w:bCs/>
        </w:rPr>
      </w:pPr>
      <w:r w:rsidRPr="008732D2">
        <w:rPr>
          <w:rFonts w:ascii="Times New Roman" w:hAnsi="Times New Roman" w:cs="Times New Roman"/>
          <w:b/>
          <w:bCs/>
        </w:rPr>
        <w:t>Pupils’ Perceptions</w:t>
      </w:r>
    </w:p>
    <w:p w:rsidR="00F066C8" w:rsidRDefault="009479CA" w:rsidP="00930CAB">
      <w:pPr>
        <w:spacing w:line="360" w:lineRule="auto"/>
        <w:jc w:val="both"/>
        <w:rPr>
          <w:rFonts w:ascii="Times New Roman" w:hAnsi="Times New Roman" w:cs="Times New Roman"/>
        </w:rPr>
      </w:pPr>
      <w:r w:rsidRPr="009479CA">
        <w:rPr>
          <w:rFonts w:ascii="Times New Roman" w:hAnsi="Times New Roman" w:cs="Times New Roman"/>
        </w:rPr>
        <w:t>This section explains the findings that answers the research questions ‘’What are Semelai pupils' perceptions regarding the use of Quizizz for vocabulary learning?’’. Table 4.3.1 presents the findings of pupils' perceptions utilizing Quizizz in learning sessions.</w:t>
      </w:r>
    </w:p>
    <w:p w:rsidR="00F55ECA" w:rsidRPr="008732D2" w:rsidRDefault="00F55ECA" w:rsidP="00930CAB">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6</w:t>
      </w:r>
    </w:p>
    <w:p w:rsidR="00F55ECA" w:rsidRPr="008732D2" w:rsidRDefault="00F55ECA" w:rsidP="00930CAB">
      <w:pPr>
        <w:spacing w:line="360" w:lineRule="auto"/>
        <w:jc w:val="both"/>
        <w:rPr>
          <w:rFonts w:ascii="Times New Roman" w:hAnsi="Times New Roman" w:cs="Times New Roman"/>
          <w:i/>
          <w:iCs/>
          <w:sz w:val="20"/>
          <w:szCs w:val="20"/>
        </w:rPr>
      </w:pPr>
      <w:r w:rsidRPr="008732D2">
        <w:rPr>
          <w:rFonts w:ascii="Times New Roman" w:hAnsi="Times New Roman" w:cs="Times New Roman"/>
          <w:i/>
          <w:iCs/>
          <w:sz w:val="20"/>
          <w:szCs w:val="20"/>
        </w:rPr>
        <w:t xml:space="preserve">Pupils’ pereceptions </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8054"/>
        <w:gridCol w:w="656"/>
        <w:gridCol w:w="650"/>
      </w:tblGrid>
      <w:tr w:rsidR="009479CA" w:rsidRPr="009479CA"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SD</w:t>
            </w:r>
          </w:p>
        </w:tc>
      </w:tr>
      <w:tr w:rsidR="009479CA" w:rsidRPr="009479CA" w:rsidTr="00CD1222">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numPr>
                <w:ilvl w:val="0"/>
                <w:numId w:val="1"/>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Quizizz helps me learn and remember new English words easily.</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4.33</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0.844</w:t>
            </w:r>
          </w:p>
        </w:tc>
      </w:tr>
      <w:tr w:rsidR="009479CA" w:rsidRPr="009479CA" w:rsidTr="008732D2">
        <w:tc>
          <w:tcPr>
            <w:tcW w:w="0" w:type="auto"/>
            <w:tcMar>
              <w:top w:w="100" w:type="dxa"/>
              <w:left w:w="100" w:type="dxa"/>
              <w:bottom w:w="100" w:type="dxa"/>
              <w:right w:w="100" w:type="dxa"/>
            </w:tcMar>
            <w:hideMark/>
          </w:tcPr>
          <w:p w:rsidR="009479CA" w:rsidRPr="009479CA" w:rsidRDefault="009479CA" w:rsidP="009479CA">
            <w:pPr>
              <w:numPr>
                <w:ilvl w:val="0"/>
                <w:numId w:val="2"/>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 enjoy game-like features (e.g., points, music) of Quizizz.</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4.37</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0.676</w:t>
            </w:r>
          </w:p>
        </w:tc>
      </w:tr>
      <w:tr w:rsidR="009479CA" w:rsidRPr="009479CA" w:rsidTr="008732D2">
        <w:tc>
          <w:tcPr>
            <w:tcW w:w="0" w:type="auto"/>
            <w:tcMar>
              <w:top w:w="100" w:type="dxa"/>
              <w:left w:w="100" w:type="dxa"/>
              <w:bottom w:w="100" w:type="dxa"/>
              <w:right w:w="100" w:type="dxa"/>
            </w:tcMar>
            <w:hideMark/>
          </w:tcPr>
          <w:p w:rsidR="009479CA" w:rsidRPr="009479CA" w:rsidRDefault="009479CA" w:rsidP="009479CA">
            <w:pPr>
              <w:numPr>
                <w:ilvl w:val="0"/>
                <w:numId w:val="3"/>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 find the images, audio, or videos on Quizizz questions helpful for understanding.</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4.40</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0.621</w:t>
            </w:r>
          </w:p>
        </w:tc>
      </w:tr>
      <w:tr w:rsidR="009479CA" w:rsidRPr="009479CA" w:rsidTr="008732D2">
        <w:tc>
          <w:tcPr>
            <w:tcW w:w="0" w:type="auto"/>
            <w:tcMar>
              <w:top w:w="100" w:type="dxa"/>
              <w:left w:w="100" w:type="dxa"/>
              <w:bottom w:w="100" w:type="dxa"/>
              <w:right w:w="100" w:type="dxa"/>
            </w:tcMar>
            <w:hideMark/>
          </w:tcPr>
          <w:p w:rsidR="009479CA" w:rsidRPr="009479CA" w:rsidRDefault="009479CA" w:rsidP="009479CA">
            <w:pPr>
              <w:numPr>
                <w:ilvl w:val="0"/>
                <w:numId w:val="4"/>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The immediate feedback (knowing if the answer is right or wrong quickly) helps me learn from mistakes.</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4.47</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0.507</w:t>
            </w:r>
          </w:p>
        </w:tc>
      </w:tr>
      <w:tr w:rsidR="009479CA" w:rsidRPr="009479CA" w:rsidTr="008732D2">
        <w:tc>
          <w:tcPr>
            <w:tcW w:w="0" w:type="auto"/>
            <w:tcMar>
              <w:top w:w="100" w:type="dxa"/>
              <w:left w:w="100" w:type="dxa"/>
              <w:bottom w:w="100" w:type="dxa"/>
              <w:right w:w="100" w:type="dxa"/>
            </w:tcMar>
            <w:hideMark/>
          </w:tcPr>
          <w:p w:rsidR="009479CA" w:rsidRPr="009479CA" w:rsidRDefault="009479CA" w:rsidP="009479CA">
            <w:pPr>
              <w:numPr>
                <w:ilvl w:val="0"/>
                <w:numId w:val="5"/>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It is easy for me to use the Quizizz platform on a phone or a tablet.</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4.10</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0.673</w:t>
            </w:r>
          </w:p>
        </w:tc>
      </w:tr>
      <w:tr w:rsidR="009479CA" w:rsidRPr="009479CA" w:rsidTr="008732D2">
        <w:tc>
          <w:tcPr>
            <w:tcW w:w="0" w:type="auto"/>
            <w:tcMar>
              <w:top w:w="100" w:type="dxa"/>
              <w:left w:w="100" w:type="dxa"/>
              <w:bottom w:w="100" w:type="dxa"/>
              <w:right w:w="100" w:type="dxa"/>
            </w:tcMar>
            <w:hideMark/>
          </w:tcPr>
          <w:p w:rsidR="009479CA" w:rsidRPr="009479CA" w:rsidRDefault="009479CA" w:rsidP="009479CA">
            <w:pPr>
              <w:numPr>
                <w:ilvl w:val="0"/>
                <w:numId w:val="6"/>
              </w:num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Quizizz is a better way to learn vocabulary than traditional paper exercise.</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4.36</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0.927</w:t>
            </w:r>
          </w:p>
        </w:tc>
      </w:tr>
    </w:tbl>
    <w:p w:rsidR="009479CA" w:rsidRDefault="009479CA" w:rsidP="00930CAB">
      <w:pPr>
        <w:spacing w:line="360" w:lineRule="auto"/>
        <w:jc w:val="both"/>
        <w:rPr>
          <w:rFonts w:ascii="Times New Roman" w:hAnsi="Times New Roman" w:cs="Times New Roman"/>
        </w:rPr>
      </w:pPr>
    </w:p>
    <w:p w:rsidR="009479CA" w:rsidRDefault="009479CA" w:rsidP="00E91C85">
      <w:pPr>
        <w:spacing w:line="360" w:lineRule="auto"/>
        <w:ind w:firstLine="720"/>
        <w:jc w:val="both"/>
        <w:rPr>
          <w:rFonts w:ascii="Times New Roman" w:hAnsi="Times New Roman" w:cs="Times New Roman"/>
        </w:rPr>
      </w:pPr>
      <w:r w:rsidRPr="009479CA">
        <w:rPr>
          <w:rFonts w:ascii="Times New Roman" w:hAnsi="Times New Roman" w:cs="Times New Roman"/>
        </w:rPr>
        <w:t>For the first item which is ‘’Quizizz helps me learn and remember new English words easily.’’ (M=4.33, SD=0.844). Next, the second item which is ‘’I enjoy game-like features (e.g., points, music) of Quizizz.’</w:t>
      </w:r>
      <w:r w:rsidR="00152CA5">
        <w:rPr>
          <w:rFonts w:ascii="Times New Roman" w:hAnsi="Times New Roman" w:cs="Times New Roman"/>
        </w:rPr>
        <w:t xml:space="preserve"> </w:t>
      </w:r>
      <w:r w:rsidRPr="009479CA">
        <w:rPr>
          <w:rFonts w:ascii="Times New Roman" w:hAnsi="Times New Roman" w:cs="Times New Roman"/>
        </w:rPr>
        <w:t xml:space="preserve">(M=4.37, SD=0.676). Moving on to the third item which is </w:t>
      </w:r>
      <w:r w:rsidRPr="009479CA">
        <w:rPr>
          <w:rFonts w:ascii="Times New Roman" w:hAnsi="Times New Roman" w:cs="Times New Roman"/>
        </w:rPr>
        <w:lastRenderedPageBreak/>
        <w:t>‘’I find the images, audio, or videos on Quizizz questions helpful for understanding.’’ (M=4.40, SD=0.621). Next, the fourth item which is ‘’The immediate feedback (knowing if the answer is right or wrong quickly) helps me learn from mistakes.’’ (M=4.47, SD=0.507).  The fifth item is ‘’It is easy for me to use the Quizizz platform on a phone or a tablet.’’ (M=4.10, SD=0.673). The last item is ‘’Quizizz is a better way to learn vocabulary than traditional paper exercise.’’ (MD=4.36, SD=0.927).</w:t>
      </w:r>
    </w:p>
    <w:p w:rsidR="009479CA" w:rsidRPr="008732D2" w:rsidRDefault="009479CA" w:rsidP="009479CA">
      <w:pPr>
        <w:spacing w:line="360" w:lineRule="auto"/>
        <w:jc w:val="both"/>
        <w:rPr>
          <w:rFonts w:ascii="Times New Roman" w:hAnsi="Times New Roman" w:cs="Times New Roman"/>
          <w:b/>
          <w:bCs/>
        </w:rPr>
      </w:pPr>
      <w:r w:rsidRPr="008732D2">
        <w:rPr>
          <w:rFonts w:ascii="Times New Roman" w:hAnsi="Times New Roman" w:cs="Times New Roman"/>
          <w:b/>
          <w:bCs/>
        </w:rPr>
        <w:t>Pupil</w:t>
      </w:r>
      <w:r w:rsidR="00F55ECA" w:rsidRPr="008732D2">
        <w:rPr>
          <w:rFonts w:ascii="Times New Roman" w:hAnsi="Times New Roman" w:cs="Times New Roman"/>
          <w:b/>
          <w:bCs/>
        </w:rPr>
        <w:t>s’</w:t>
      </w:r>
      <w:r w:rsidRPr="008732D2">
        <w:rPr>
          <w:rFonts w:ascii="Times New Roman" w:hAnsi="Times New Roman" w:cs="Times New Roman"/>
          <w:b/>
          <w:bCs/>
        </w:rPr>
        <w:t xml:space="preserve"> Engagement Level</w:t>
      </w:r>
    </w:p>
    <w:p w:rsidR="009479CA" w:rsidRDefault="009479CA" w:rsidP="009479CA">
      <w:pPr>
        <w:spacing w:line="360" w:lineRule="auto"/>
        <w:jc w:val="both"/>
        <w:rPr>
          <w:rFonts w:ascii="Times New Roman" w:hAnsi="Times New Roman" w:cs="Times New Roman"/>
        </w:rPr>
      </w:pPr>
      <w:r w:rsidRPr="009479CA">
        <w:rPr>
          <w:rFonts w:ascii="Times New Roman" w:hAnsi="Times New Roman" w:cs="Times New Roman"/>
        </w:rPr>
        <w:t>This section explains the findings that answers the research questions ‘’What is the level of pupil engagement and motivation when using Quizizz for vocabulary?’’. Table 4.3.2 presents the findings of pupils' engagement level utilising Quizizz in learning sessions. Items 7 until 9 show a pupil’s intrinsic motivation and enjoyment.</w:t>
      </w:r>
    </w:p>
    <w:p w:rsidR="009479CA" w:rsidRPr="008732D2" w:rsidRDefault="009479CA" w:rsidP="009479CA">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7</w:t>
      </w:r>
    </w:p>
    <w:p w:rsidR="009479CA" w:rsidRPr="009479CA" w:rsidRDefault="00F55ECA" w:rsidP="009479CA">
      <w:pPr>
        <w:spacing w:line="360" w:lineRule="auto"/>
        <w:jc w:val="both"/>
        <w:rPr>
          <w:rFonts w:ascii="Times New Roman" w:hAnsi="Times New Roman" w:cs="Times New Roman"/>
          <w:i/>
          <w:iCs/>
          <w:sz w:val="20"/>
          <w:szCs w:val="20"/>
        </w:rPr>
      </w:pPr>
      <w:r w:rsidRPr="008732D2">
        <w:rPr>
          <w:rFonts w:ascii="Times New Roman" w:hAnsi="Times New Roman" w:cs="Times New Roman"/>
          <w:i/>
          <w:iCs/>
          <w:sz w:val="20"/>
          <w:szCs w:val="20"/>
        </w:rPr>
        <w:t>Pupils’ Behavioural Engagement</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7979"/>
        <w:gridCol w:w="694"/>
        <w:gridCol w:w="687"/>
      </w:tblGrid>
      <w:tr w:rsidR="009479CA" w:rsidRPr="009479CA"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SD</w:t>
            </w:r>
          </w:p>
        </w:tc>
      </w:tr>
      <w:tr w:rsidR="009479CA" w:rsidRPr="009479CA" w:rsidTr="00CD1222">
        <w:tc>
          <w:tcPr>
            <w:tcW w:w="0" w:type="auto"/>
            <w:tcBorders>
              <w:top w:val="single" w:sz="8" w:space="0" w:color="000000"/>
            </w:tcBorders>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use Quizizz because learning new words is interesting to me.</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4.37</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0.809</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like using Quizizz because it is fun and I enjoy the challenge.</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4.37</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0.615</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feel successful when I do well on Quizizz, even if no one else sees my score.</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4.56</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0.679</w:t>
            </w:r>
          </w:p>
        </w:tc>
      </w:tr>
    </w:tbl>
    <w:p w:rsidR="009479CA" w:rsidRDefault="009479CA" w:rsidP="009479CA">
      <w:pPr>
        <w:spacing w:line="360" w:lineRule="auto"/>
        <w:jc w:val="both"/>
        <w:rPr>
          <w:rFonts w:ascii="Times New Roman" w:hAnsi="Times New Roman" w:cs="Times New Roman"/>
        </w:rPr>
      </w:pPr>
    </w:p>
    <w:p w:rsidR="009479CA" w:rsidRDefault="009479CA" w:rsidP="00E91C85">
      <w:pPr>
        <w:spacing w:line="360" w:lineRule="auto"/>
        <w:ind w:firstLine="720"/>
        <w:jc w:val="both"/>
        <w:rPr>
          <w:rFonts w:ascii="Times New Roman" w:hAnsi="Times New Roman" w:cs="Times New Roman"/>
        </w:rPr>
      </w:pPr>
      <w:r w:rsidRPr="009479CA">
        <w:rPr>
          <w:rFonts w:ascii="Times New Roman" w:hAnsi="Times New Roman" w:cs="Times New Roman"/>
        </w:rPr>
        <w:t>The seventh item for this section is ‘’I use Quizizz because learning new words is interesting to me.’’ (M=4.37, SD=0.809). Next, ‘’I like using Quizizz because it is fun and I enjoy the challenge.’’ (M=4.37, SD=0.615). Lastly, ‘’I feel successful when I do well on Quizizz, even if no one else sees my score.’’ (M=4.56, SD=0.679).</w:t>
      </w:r>
    </w:p>
    <w:p w:rsidR="009479CA" w:rsidRPr="008732D2" w:rsidRDefault="009479CA" w:rsidP="009479CA">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8</w:t>
      </w:r>
    </w:p>
    <w:p w:rsidR="009479CA" w:rsidRPr="008732D2" w:rsidRDefault="00F55ECA" w:rsidP="009479CA">
      <w:pPr>
        <w:spacing w:line="360" w:lineRule="auto"/>
        <w:jc w:val="both"/>
        <w:rPr>
          <w:rFonts w:ascii="Times New Roman" w:hAnsi="Times New Roman" w:cs="Times New Roman"/>
          <w:i/>
          <w:iCs/>
          <w:sz w:val="20"/>
          <w:szCs w:val="20"/>
        </w:rPr>
      </w:pPr>
      <w:r w:rsidRPr="008732D2">
        <w:rPr>
          <w:rFonts w:ascii="Times New Roman" w:hAnsi="Times New Roman" w:cs="Times New Roman"/>
          <w:i/>
          <w:iCs/>
          <w:sz w:val="20"/>
          <w:szCs w:val="20"/>
        </w:rPr>
        <w:t xml:space="preserve">Pupils’ </w:t>
      </w:r>
      <w:r w:rsidR="009479CA" w:rsidRPr="008732D2">
        <w:rPr>
          <w:rFonts w:ascii="Times New Roman" w:hAnsi="Times New Roman" w:cs="Times New Roman"/>
          <w:i/>
          <w:iCs/>
          <w:sz w:val="20"/>
          <w:szCs w:val="20"/>
        </w:rPr>
        <w:t>Emotional engagement</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7857"/>
        <w:gridCol w:w="755"/>
        <w:gridCol w:w="748"/>
      </w:tblGrid>
      <w:tr w:rsidR="009479CA" w:rsidRPr="009479CA"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SD</w:t>
            </w:r>
          </w:p>
        </w:tc>
      </w:tr>
      <w:tr w:rsidR="009479CA" w:rsidRPr="009479CA" w:rsidTr="00CD1222">
        <w:tc>
          <w:tcPr>
            <w:tcW w:w="0" w:type="auto"/>
            <w:tcBorders>
              <w:top w:val="single" w:sz="8" w:space="0" w:color="000000"/>
            </w:tcBorders>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feel happy and excited when I use Quizizz in English class.</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4.53</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0.682</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lastRenderedPageBreak/>
              <w:t>I feel comfortable and relaxed when answering questions on Quizizz.</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4.26</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0.691</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get upset or bored when the teacher does not use Quizizz.</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4.17</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0.700</w:t>
            </w:r>
          </w:p>
        </w:tc>
      </w:tr>
    </w:tbl>
    <w:p w:rsidR="009479CA" w:rsidRDefault="009479CA" w:rsidP="009479CA">
      <w:pPr>
        <w:spacing w:line="360" w:lineRule="auto"/>
        <w:jc w:val="both"/>
        <w:rPr>
          <w:rFonts w:ascii="Times New Roman" w:hAnsi="Times New Roman" w:cs="Times New Roman"/>
        </w:rPr>
      </w:pPr>
    </w:p>
    <w:p w:rsidR="009479CA" w:rsidRDefault="009479CA" w:rsidP="00E91C85">
      <w:pPr>
        <w:spacing w:line="360" w:lineRule="auto"/>
        <w:ind w:firstLine="720"/>
        <w:jc w:val="both"/>
        <w:rPr>
          <w:rFonts w:ascii="Times New Roman" w:hAnsi="Times New Roman" w:cs="Times New Roman"/>
        </w:rPr>
      </w:pPr>
      <w:r w:rsidRPr="009479CA">
        <w:rPr>
          <w:rFonts w:ascii="Times New Roman" w:hAnsi="Times New Roman" w:cs="Times New Roman"/>
        </w:rPr>
        <w:t>The tenth item is ‘’I feel happy and excited when I use Quizizz in English class.’’ (M=4.53, SD=0.682). The eleventh item is ‘’I feel comfortable and relaxed when answering questions on Quizizz.’’ (M=4.26, SD=0.691). The last one is ‘’I get upset or bored when the teacher does not use Quizizz.’’ (M=4.17, SD=0.700).</w:t>
      </w:r>
    </w:p>
    <w:p w:rsidR="009479CA" w:rsidRPr="008732D2" w:rsidRDefault="009479CA" w:rsidP="009479CA">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9</w:t>
      </w:r>
    </w:p>
    <w:p w:rsidR="009479CA" w:rsidRPr="008732D2" w:rsidRDefault="00F55ECA" w:rsidP="009479CA">
      <w:pPr>
        <w:spacing w:line="360" w:lineRule="auto"/>
        <w:jc w:val="both"/>
        <w:rPr>
          <w:rFonts w:ascii="Times New Roman" w:hAnsi="Times New Roman" w:cs="Times New Roman"/>
          <w:i/>
          <w:iCs/>
        </w:rPr>
      </w:pPr>
      <w:r w:rsidRPr="008732D2">
        <w:rPr>
          <w:rFonts w:ascii="Times New Roman" w:hAnsi="Times New Roman" w:cs="Times New Roman"/>
          <w:i/>
          <w:iCs/>
        </w:rPr>
        <w:t xml:space="preserve">Pupils’ </w:t>
      </w:r>
      <w:r w:rsidR="009479CA" w:rsidRPr="008732D2">
        <w:rPr>
          <w:rFonts w:ascii="Times New Roman" w:hAnsi="Times New Roman" w:cs="Times New Roman"/>
          <w:i/>
          <w:iCs/>
        </w:rPr>
        <w:t>Cognitive engagement</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8004"/>
        <w:gridCol w:w="681"/>
        <w:gridCol w:w="675"/>
      </w:tblGrid>
      <w:tr w:rsidR="009479CA" w:rsidRPr="009479CA"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SD</w:t>
            </w:r>
          </w:p>
        </w:tc>
      </w:tr>
      <w:tr w:rsidR="009479CA" w:rsidRPr="009479CA" w:rsidTr="00CD1222">
        <w:tc>
          <w:tcPr>
            <w:tcW w:w="0" w:type="auto"/>
            <w:tcBorders>
              <w:top w:val="single" w:sz="8" w:space="0" w:color="000000"/>
            </w:tcBorders>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think deeply about the meaning of the words when I answer Quizizz questions.</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4.50</w:t>
            </w:r>
          </w:p>
        </w:tc>
        <w:tc>
          <w:tcPr>
            <w:tcW w:w="0" w:type="auto"/>
            <w:tcBorders>
              <w:top w:val="single" w:sz="8" w:space="0" w:color="000000"/>
            </w:tcBorders>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0.509</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try to guess the answer even if I am not sure about the word.</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4.30</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0.794</w:t>
            </w:r>
          </w:p>
        </w:tc>
      </w:tr>
      <w:tr w:rsidR="009479CA" w:rsidRPr="009479CA" w:rsidTr="008732D2">
        <w:tc>
          <w:tcPr>
            <w:tcW w:w="0" w:type="auto"/>
            <w:tcMar>
              <w:top w:w="100" w:type="dxa"/>
              <w:left w:w="100" w:type="dxa"/>
              <w:bottom w:w="100" w:type="dxa"/>
              <w:right w:w="100" w:type="dxa"/>
            </w:tcMar>
            <w:hideMark/>
          </w:tcPr>
          <w:p w:rsidR="009479CA" w:rsidRPr="008732D2" w:rsidRDefault="009479CA" w:rsidP="009479CA">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After using Quizizz, I try to use the new words I learned in sentences.</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4.24</w:t>
            </w:r>
          </w:p>
        </w:tc>
        <w:tc>
          <w:tcPr>
            <w:tcW w:w="0" w:type="auto"/>
            <w:tcMar>
              <w:top w:w="100" w:type="dxa"/>
              <w:left w:w="100" w:type="dxa"/>
              <w:bottom w:w="100" w:type="dxa"/>
              <w:right w:w="100" w:type="dxa"/>
            </w:tcMar>
            <w:hideMark/>
          </w:tcPr>
          <w:p w:rsidR="009479CA" w:rsidRPr="009479CA" w:rsidRDefault="009479CA" w:rsidP="009479CA">
            <w:pPr>
              <w:spacing w:line="360" w:lineRule="auto"/>
              <w:jc w:val="both"/>
              <w:rPr>
                <w:rFonts w:ascii="Times New Roman" w:hAnsi="Times New Roman" w:cs="Times New Roman"/>
                <w:sz w:val="20"/>
                <w:szCs w:val="20"/>
              </w:rPr>
            </w:pPr>
            <w:r w:rsidRPr="009479CA">
              <w:rPr>
                <w:rFonts w:ascii="Times New Roman" w:hAnsi="Times New Roman" w:cs="Times New Roman"/>
                <w:sz w:val="20"/>
                <w:szCs w:val="20"/>
              </w:rPr>
              <w:t>0.872</w:t>
            </w:r>
          </w:p>
        </w:tc>
      </w:tr>
    </w:tbl>
    <w:p w:rsidR="009479CA" w:rsidRDefault="009479CA" w:rsidP="009479CA">
      <w:pPr>
        <w:spacing w:line="360" w:lineRule="auto"/>
        <w:jc w:val="both"/>
        <w:rPr>
          <w:rFonts w:ascii="Times New Roman" w:hAnsi="Times New Roman" w:cs="Times New Roman"/>
        </w:rPr>
      </w:pPr>
    </w:p>
    <w:p w:rsidR="009479CA" w:rsidRDefault="00F55ECA" w:rsidP="00E91C85">
      <w:pPr>
        <w:spacing w:line="360" w:lineRule="auto"/>
        <w:ind w:firstLine="720"/>
        <w:jc w:val="both"/>
        <w:rPr>
          <w:rFonts w:ascii="Times New Roman" w:hAnsi="Times New Roman" w:cs="Times New Roman"/>
        </w:rPr>
      </w:pPr>
      <w:r w:rsidRPr="00F55ECA">
        <w:rPr>
          <w:rFonts w:ascii="Times New Roman" w:hAnsi="Times New Roman" w:cs="Times New Roman"/>
        </w:rPr>
        <w:t>The thirteenth item which is ‘’I think deeply about the meaning of the words when I answer Quizizz questions.’’ (M=4.50, SD=0.509). Next, the fourteenth item is ‘’I try to guess the answer even if I am not sure about the word.’’ (M=4.30, SD=0.794). The last item for this construct is item 15 which is ‘’After using Quizizz, I try to use the new words I learned in sentences.’’ (M=4.24, SD=0.872).</w:t>
      </w:r>
    </w:p>
    <w:p w:rsidR="00A64945" w:rsidRPr="008732D2" w:rsidRDefault="00A64945" w:rsidP="009479CA">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10</w:t>
      </w:r>
    </w:p>
    <w:p w:rsidR="00F55ECA" w:rsidRPr="008732D2" w:rsidRDefault="00F55ECA" w:rsidP="009479CA">
      <w:pPr>
        <w:spacing w:line="360" w:lineRule="auto"/>
        <w:jc w:val="both"/>
        <w:rPr>
          <w:rFonts w:ascii="Times New Roman" w:hAnsi="Times New Roman" w:cs="Times New Roman"/>
          <w:i/>
          <w:iCs/>
          <w:sz w:val="20"/>
          <w:szCs w:val="20"/>
        </w:rPr>
      </w:pPr>
      <w:r w:rsidRPr="008732D2">
        <w:rPr>
          <w:rFonts w:ascii="Times New Roman" w:hAnsi="Times New Roman" w:cs="Times New Roman"/>
          <w:i/>
          <w:iCs/>
          <w:sz w:val="20"/>
          <w:szCs w:val="20"/>
        </w:rPr>
        <w:t xml:space="preserve">Pupils’ </w:t>
      </w:r>
      <w:r w:rsidR="00A64945" w:rsidRPr="008732D2">
        <w:rPr>
          <w:rFonts w:ascii="Times New Roman" w:hAnsi="Times New Roman" w:cs="Times New Roman"/>
          <w:i/>
          <w:iCs/>
          <w:sz w:val="20"/>
          <w:szCs w:val="20"/>
        </w:rPr>
        <w:t>Intrinsic</w:t>
      </w:r>
      <w:r w:rsidRPr="008732D2">
        <w:rPr>
          <w:rFonts w:ascii="Times New Roman" w:hAnsi="Times New Roman" w:cs="Times New Roman"/>
          <w:i/>
          <w:iCs/>
          <w:sz w:val="20"/>
          <w:szCs w:val="20"/>
        </w:rPr>
        <w:t xml:space="preserve"> Motivation</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7873"/>
        <w:gridCol w:w="747"/>
        <w:gridCol w:w="740"/>
      </w:tblGrid>
      <w:tr w:rsidR="00F55ECA" w:rsidRPr="00F55ECA"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SD</w:t>
            </w:r>
          </w:p>
        </w:tc>
      </w:tr>
      <w:tr w:rsidR="00F55ECA" w:rsidRPr="00F55ECA" w:rsidTr="00CD1222">
        <w:tc>
          <w:tcPr>
            <w:tcW w:w="0" w:type="auto"/>
            <w:tcBorders>
              <w:top w:val="single" w:sz="8" w:space="0" w:color="000000"/>
            </w:tcBorders>
            <w:tcMar>
              <w:top w:w="100" w:type="dxa"/>
              <w:left w:w="100" w:type="dxa"/>
              <w:bottom w:w="100" w:type="dxa"/>
              <w:right w:w="100" w:type="dxa"/>
            </w:tcMar>
            <w:hideMark/>
          </w:tcPr>
          <w:p w:rsidR="00F55ECA" w:rsidRPr="00F55ECA" w:rsidRDefault="00F55ECA" w:rsidP="00F55ECA">
            <w:pPr>
              <w:pStyle w:val="ListParagraph"/>
              <w:numPr>
                <w:ilvl w:val="0"/>
                <w:numId w:val="13"/>
              </w:numPr>
              <w:spacing w:line="360" w:lineRule="auto"/>
              <w:jc w:val="both"/>
              <w:rPr>
                <w:rFonts w:ascii="Times New Roman" w:hAnsi="Times New Roman" w:cs="Times New Roman"/>
              </w:rPr>
            </w:pPr>
            <w:r w:rsidRPr="00F55ECA">
              <w:rPr>
                <w:rFonts w:ascii="Times New Roman" w:hAnsi="Times New Roman" w:cs="Times New Roman"/>
              </w:rPr>
              <w:t>I use Quizizz because learning new words is interesting to me.</w:t>
            </w:r>
          </w:p>
        </w:tc>
        <w:tc>
          <w:tcPr>
            <w:tcW w:w="0" w:type="auto"/>
            <w:tcBorders>
              <w:top w:val="single" w:sz="8" w:space="0" w:color="000000"/>
            </w:tcBorders>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4.47</w:t>
            </w:r>
          </w:p>
        </w:tc>
        <w:tc>
          <w:tcPr>
            <w:tcW w:w="0" w:type="auto"/>
            <w:tcBorders>
              <w:top w:val="single" w:sz="8" w:space="0" w:color="000000"/>
            </w:tcBorders>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0.507</w:t>
            </w:r>
          </w:p>
        </w:tc>
      </w:tr>
      <w:tr w:rsidR="00F55ECA" w:rsidRPr="00F55ECA" w:rsidTr="008732D2">
        <w:tc>
          <w:tcPr>
            <w:tcW w:w="0" w:type="auto"/>
            <w:tcMar>
              <w:top w:w="100" w:type="dxa"/>
              <w:left w:w="100" w:type="dxa"/>
              <w:bottom w:w="100" w:type="dxa"/>
              <w:right w:w="100" w:type="dxa"/>
            </w:tcMar>
            <w:hideMark/>
          </w:tcPr>
          <w:p w:rsidR="00F55ECA" w:rsidRPr="00F55ECA" w:rsidRDefault="00F55ECA" w:rsidP="00F55ECA">
            <w:pPr>
              <w:pStyle w:val="ListParagraph"/>
              <w:numPr>
                <w:ilvl w:val="0"/>
                <w:numId w:val="13"/>
              </w:numPr>
              <w:spacing w:line="360" w:lineRule="auto"/>
              <w:jc w:val="both"/>
              <w:rPr>
                <w:rFonts w:ascii="Times New Roman" w:hAnsi="Times New Roman" w:cs="Times New Roman"/>
              </w:rPr>
            </w:pPr>
            <w:r w:rsidRPr="00F55ECA">
              <w:rPr>
                <w:rFonts w:ascii="Times New Roman" w:hAnsi="Times New Roman" w:cs="Times New Roman"/>
              </w:rPr>
              <w:lastRenderedPageBreak/>
              <w:t>I like using Quizizz because it is fun and I enjoy the challenge.</w:t>
            </w:r>
          </w:p>
        </w:tc>
        <w:tc>
          <w:tcPr>
            <w:tcW w:w="0" w:type="auto"/>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4.43</w:t>
            </w:r>
          </w:p>
        </w:tc>
        <w:tc>
          <w:tcPr>
            <w:tcW w:w="0" w:type="auto"/>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0.679</w:t>
            </w:r>
          </w:p>
        </w:tc>
      </w:tr>
      <w:tr w:rsidR="00F55ECA" w:rsidRPr="00F55ECA" w:rsidTr="008732D2">
        <w:tc>
          <w:tcPr>
            <w:tcW w:w="0" w:type="auto"/>
            <w:tcMar>
              <w:top w:w="100" w:type="dxa"/>
              <w:left w:w="100" w:type="dxa"/>
              <w:bottom w:w="100" w:type="dxa"/>
              <w:right w:w="100" w:type="dxa"/>
            </w:tcMar>
            <w:hideMark/>
          </w:tcPr>
          <w:p w:rsidR="00F55ECA" w:rsidRPr="00F55ECA" w:rsidRDefault="00F55ECA" w:rsidP="00F55ECA">
            <w:pPr>
              <w:pStyle w:val="ListParagraph"/>
              <w:numPr>
                <w:ilvl w:val="0"/>
                <w:numId w:val="13"/>
              </w:numPr>
              <w:spacing w:line="360" w:lineRule="auto"/>
              <w:jc w:val="both"/>
              <w:rPr>
                <w:rFonts w:ascii="Times New Roman" w:hAnsi="Times New Roman" w:cs="Times New Roman"/>
              </w:rPr>
            </w:pPr>
            <w:r w:rsidRPr="00F55ECA">
              <w:rPr>
                <w:rFonts w:ascii="Times New Roman" w:hAnsi="Times New Roman" w:cs="Times New Roman"/>
              </w:rPr>
              <w:t>I feel successful when I do well on Quizizz, even if no one else sees my score.</w:t>
            </w:r>
          </w:p>
        </w:tc>
        <w:tc>
          <w:tcPr>
            <w:tcW w:w="0" w:type="auto"/>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4.40</w:t>
            </w:r>
          </w:p>
        </w:tc>
        <w:tc>
          <w:tcPr>
            <w:tcW w:w="0" w:type="auto"/>
            <w:tcMar>
              <w:top w:w="100" w:type="dxa"/>
              <w:left w:w="100" w:type="dxa"/>
              <w:bottom w:w="100" w:type="dxa"/>
              <w:right w:w="100" w:type="dxa"/>
            </w:tcMar>
            <w:hideMark/>
          </w:tcPr>
          <w:p w:rsidR="00F55ECA" w:rsidRPr="00F55ECA" w:rsidRDefault="00F55ECA" w:rsidP="00F55ECA">
            <w:pPr>
              <w:spacing w:line="360" w:lineRule="auto"/>
              <w:jc w:val="both"/>
              <w:rPr>
                <w:rFonts w:ascii="Times New Roman" w:hAnsi="Times New Roman" w:cs="Times New Roman"/>
              </w:rPr>
            </w:pPr>
            <w:r w:rsidRPr="00F55ECA">
              <w:rPr>
                <w:rFonts w:ascii="Times New Roman" w:hAnsi="Times New Roman" w:cs="Times New Roman"/>
              </w:rPr>
              <w:t>0.499</w:t>
            </w:r>
          </w:p>
        </w:tc>
      </w:tr>
    </w:tbl>
    <w:p w:rsidR="00F55ECA" w:rsidRDefault="00F55ECA" w:rsidP="009479CA">
      <w:pPr>
        <w:spacing w:line="360" w:lineRule="auto"/>
        <w:jc w:val="both"/>
        <w:rPr>
          <w:rFonts w:ascii="Times New Roman" w:hAnsi="Times New Roman" w:cs="Times New Roman"/>
        </w:rPr>
      </w:pPr>
    </w:p>
    <w:p w:rsidR="00F55ECA" w:rsidRDefault="00F55ECA" w:rsidP="00E91C85">
      <w:pPr>
        <w:spacing w:line="360" w:lineRule="auto"/>
        <w:ind w:firstLine="720"/>
        <w:jc w:val="both"/>
        <w:rPr>
          <w:rFonts w:ascii="Times New Roman" w:hAnsi="Times New Roman" w:cs="Times New Roman"/>
        </w:rPr>
      </w:pPr>
      <w:r w:rsidRPr="00F55ECA">
        <w:rPr>
          <w:rFonts w:ascii="Times New Roman" w:hAnsi="Times New Roman" w:cs="Times New Roman"/>
        </w:rPr>
        <w:t>For intrinsic motivation construct, the first item which is item sixteen ‘’I use Quizizz because learning new words is interesting to me.’’ (M=4.47, SD=0.507). Next, item 17 ‘’I like using Quizizz because it is fun and I enjoy the challenge.’’ (M=4.43, SD=0.679). The last item is ‘’I feel successful when I do well on Quizizz, even if no one else sees my score.’’ (M=4.40, SD=0.499).</w:t>
      </w:r>
    </w:p>
    <w:p w:rsidR="00A64945" w:rsidRPr="008732D2" w:rsidRDefault="00A64945" w:rsidP="009479CA">
      <w:pPr>
        <w:spacing w:line="360" w:lineRule="auto"/>
        <w:jc w:val="both"/>
        <w:rPr>
          <w:rFonts w:ascii="Times New Roman" w:hAnsi="Times New Roman" w:cs="Times New Roman"/>
          <w:b/>
          <w:bCs/>
        </w:rPr>
      </w:pPr>
      <w:r w:rsidRPr="008732D2">
        <w:rPr>
          <w:rFonts w:ascii="Times New Roman" w:hAnsi="Times New Roman" w:cs="Times New Roman"/>
          <w:b/>
          <w:bCs/>
        </w:rPr>
        <w:t>Table</w:t>
      </w:r>
      <w:r w:rsidR="008732D2" w:rsidRPr="008732D2">
        <w:rPr>
          <w:rFonts w:ascii="Times New Roman" w:hAnsi="Times New Roman" w:cs="Times New Roman"/>
          <w:b/>
          <w:bCs/>
        </w:rPr>
        <w:t xml:space="preserve"> 11</w:t>
      </w:r>
    </w:p>
    <w:p w:rsidR="00F55ECA" w:rsidRPr="008732D2" w:rsidRDefault="00A64945" w:rsidP="009479CA">
      <w:pPr>
        <w:spacing w:line="360" w:lineRule="auto"/>
        <w:jc w:val="both"/>
        <w:rPr>
          <w:rFonts w:ascii="Times New Roman" w:hAnsi="Times New Roman" w:cs="Times New Roman"/>
          <w:i/>
          <w:iCs/>
          <w:sz w:val="20"/>
          <w:szCs w:val="20"/>
        </w:rPr>
      </w:pPr>
      <w:r w:rsidRPr="008732D2">
        <w:rPr>
          <w:rFonts w:ascii="Times New Roman" w:hAnsi="Times New Roman" w:cs="Times New Roman"/>
          <w:i/>
          <w:iCs/>
          <w:sz w:val="20"/>
          <w:szCs w:val="20"/>
        </w:rPr>
        <w:t>Pupils’ extrinsic motivation</w:t>
      </w:r>
    </w:p>
    <w:tbl>
      <w:tblPr>
        <w:tblW w:w="9360" w:type="dxa"/>
        <w:tblBorders>
          <w:top w:val="single" w:sz="8" w:space="0" w:color="000000"/>
          <w:bottom w:val="single" w:sz="8" w:space="0" w:color="000000"/>
        </w:tblBorders>
        <w:tblCellMar>
          <w:top w:w="15" w:type="dxa"/>
          <w:left w:w="15" w:type="dxa"/>
          <w:bottom w:w="15" w:type="dxa"/>
          <w:right w:w="15" w:type="dxa"/>
        </w:tblCellMar>
        <w:tblLook w:val="04A0"/>
      </w:tblPr>
      <w:tblGrid>
        <w:gridCol w:w="7995"/>
        <w:gridCol w:w="686"/>
        <w:gridCol w:w="679"/>
      </w:tblGrid>
      <w:tr w:rsidR="00A64945" w:rsidRPr="00A64945" w:rsidTr="00CD1222">
        <w:tc>
          <w:tcPr>
            <w:tcW w:w="0" w:type="auto"/>
            <w:tcBorders>
              <w:top w:val="single" w:sz="8" w:space="0" w:color="000000"/>
              <w:bottom w:val="single" w:sz="8" w:space="0" w:color="000000"/>
            </w:tcBorders>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Items</w:t>
            </w:r>
          </w:p>
        </w:tc>
        <w:tc>
          <w:tcPr>
            <w:tcW w:w="0" w:type="auto"/>
            <w:tcBorders>
              <w:top w:val="single" w:sz="8" w:space="0" w:color="000000"/>
              <w:bottom w:val="single" w:sz="8" w:space="0" w:color="000000"/>
            </w:tcBorders>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Mean</w:t>
            </w:r>
          </w:p>
        </w:tc>
        <w:tc>
          <w:tcPr>
            <w:tcW w:w="0" w:type="auto"/>
            <w:tcBorders>
              <w:top w:val="single" w:sz="8" w:space="0" w:color="000000"/>
              <w:bottom w:val="single" w:sz="8" w:space="0" w:color="000000"/>
            </w:tcBorders>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SD</w:t>
            </w:r>
          </w:p>
        </w:tc>
      </w:tr>
      <w:tr w:rsidR="00A64945" w:rsidRPr="00A64945" w:rsidTr="00CD1222">
        <w:tc>
          <w:tcPr>
            <w:tcW w:w="0" w:type="auto"/>
            <w:tcBorders>
              <w:top w:val="single" w:sz="8" w:space="0" w:color="000000"/>
            </w:tcBorders>
            <w:tcMar>
              <w:top w:w="100" w:type="dxa"/>
              <w:left w:w="100" w:type="dxa"/>
              <w:bottom w:w="100" w:type="dxa"/>
              <w:right w:w="100" w:type="dxa"/>
            </w:tcMar>
            <w:hideMark/>
          </w:tcPr>
          <w:p w:rsidR="00A64945" w:rsidRPr="008732D2" w:rsidRDefault="00A64945" w:rsidP="00A64945">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try hard on Quizizz to get a high rank on the leaderboard.</w:t>
            </w:r>
          </w:p>
        </w:tc>
        <w:tc>
          <w:tcPr>
            <w:tcW w:w="0" w:type="auto"/>
            <w:tcBorders>
              <w:top w:val="single" w:sz="8" w:space="0" w:color="000000"/>
            </w:tcBorders>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4.67</w:t>
            </w:r>
          </w:p>
        </w:tc>
        <w:tc>
          <w:tcPr>
            <w:tcW w:w="0" w:type="auto"/>
            <w:tcBorders>
              <w:top w:val="single" w:sz="8" w:space="0" w:color="000000"/>
            </w:tcBorders>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0.660</w:t>
            </w:r>
          </w:p>
        </w:tc>
      </w:tr>
      <w:tr w:rsidR="00A64945" w:rsidRPr="00A64945" w:rsidTr="008732D2">
        <w:tc>
          <w:tcPr>
            <w:tcW w:w="0" w:type="auto"/>
            <w:tcMar>
              <w:top w:w="100" w:type="dxa"/>
              <w:left w:w="100" w:type="dxa"/>
              <w:bottom w:w="100" w:type="dxa"/>
              <w:right w:w="100" w:type="dxa"/>
            </w:tcMar>
            <w:hideMark/>
          </w:tcPr>
          <w:p w:rsidR="00A64945" w:rsidRPr="008732D2" w:rsidRDefault="00A64945" w:rsidP="00A64945">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try hard so that the teacher will praise me or give me a small reward.</w:t>
            </w:r>
          </w:p>
        </w:tc>
        <w:tc>
          <w:tcPr>
            <w:tcW w:w="0" w:type="auto"/>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4.43</w:t>
            </w:r>
          </w:p>
        </w:tc>
        <w:tc>
          <w:tcPr>
            <w:tcW w:w="0" w:type="auto"/>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0.679</w:t>
            </w:r>
          </w:p>
        </w:tc>
      </w:tr>
      <w:tr w:rsidR="00A64945" w:rsidRPr="00A64945" w:rsidTr="008732D2">
        <w:tc>
          <w:tcPr>
            <w:tcW w:w="0" w:type="auto"/>
            <w:tcMar>
              <w:top w:w="100" w:type="dxa"/>
              <w:left w:w="100" w:type="dxa"/>
              <w:bottom w:w="100" w:type="dxa"/>
              <w:right w:w="100" w:type="dxa"/>
            </w:tcMar>
            <w:hideMark/>
          </w:tcPr>
          <w:p w:rsidR="00A64945" w:rsidRPr="008732D2" w:rsidRDefault="00A64945" w:rsidP="00A64945">
            <w:pPr>
              <w:pStyle w:val="ListParagraph"/>
              <w:numPr>
                <w:ilvl w:val="0"/>
                <w:numId w:val="13"/>
              </w:numPr>
              <w:spacing w:line="360" w:lineRule="auto"/>
              <w:jc w:val="both"/>
              <w:rPr>
                <w:rFonts w:ascii="Times New Roman" w:hAnsi="Times New Roman" w:cs="Times New Roman"/>
                <w:sz w:val="20"/>
                <w:szCs w:val="20"/>
              </w:rPr>
            </w:pPr>
            <w:r w:rsidRPr="008732D2">
              <w:rPr>
                <w:rFonts w:ascii="Times New Roman" w:hAnsi="Times New Roman" w:cs="Times New Roman"/>
                <w:sz w:val="20"/>
                <w:szCs w:val="20"/>
              </w:rPr>
              <w:t>I feel competitive and want to score higher than my friends when using Quizizz</w:t>
            </w:r>
          </w:p>
        </w:tc>
        <w:tc>
          <w:tcPr>
            <w:tcW w:w="0" w:type="auto"/>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4.47</w:t>
            </w:r>
          </w:p>
        </w:tc>
        <w:tc>
          <w:tcPr>
            <w:tcW w:w="0" w:type="auto"/>
            <w:tcMar>
              <w:top w:w="100" w:type="dxa"/>
              <w:left w:w="100" w:type="dxa"/>
              <w:bottom w:w="100" w:type="dxa"/>
              <w:right w:w="100" w:type="dxa"/>
            </w:tcMar>
            <w:hideMark/>
          </w:tcPr>
          <w:p w:rsidR="00A64945" w:rsidRPr="00A64945" w:rsidRDefault="00A64945" w:rsidP="00A64945">
            <w:pPr>
              <w:spacing w:line="360" w:lineRule="auto"/>
              <w:jc w:val="both"/>
              <w:rPr>
                <w:rFonts w:ascii="Times New Roman" w:hAnsi="Times New Roman" w:cs="Times New Roman"/>
                <w:sz w:val="20"/>
                <w:szCs w:val="20"/>
              </w:rPr>
            </w:pPr>
            <w:r w:rsidRPr="00A64945">
              <w:rPr>
                <w:rFonts w:ascii="Times New Roman" w:hAnsi="Times New Roman" w:cs="Times New Roman"/>
                <w:sz w:val="20"/>
                <w:szCs w:val="20"/>
              </w:rPr>
              <w:t>0.628</w:t>
            </w:r>
          </w:p>
        </w:tc>
      </w:tr>
    </w:tbl>
    <w:p w:rsidR="00A64945" w:rsidRDefault="00A64945" w:rsidP="009479CA">
      <w:pPr>
        <w:spacing w:line="360" w:lineRule="auto"/>
        <w:jc w:val="both"/>
        <w:rPr>
          <w:rFonts w:ascii="Times New Roman" w:hAnsi="Times New Roman" w:cs="Times New Roman"/>
        </w:rPr>
      </w:pPr>
    </w:p>
    <w:p w:rsidR="009479CA" w:rsidRDefault="00A64945" w:rsidP="00E91C85">
      <w:pPr>
        <w:spacing w:line="360" w:lineRule="auto"/>
        <w:ind w:firstLine="720"/>
        <w:jc w:val="both"/>
        <w:rPr>
          <w:rFonts w:ascii="Times New Roman" w:hAnsi="Times New Roman" w:cs="Times New Roman"/>
        </w:rPr>
      </w:pPr>
      <w:r w:rsidRPr="00A64945">
        <w:rPr>
          <w:rFonts w:ascii="Times New Roman" w:hAnsi="Times New Roman" w:cs="Times New Roman"/>
        </w:rPr>
        <w:t>For extrinsic motivation, the first item is item nineteenth ‘’I try hard on Quizizz to get a high rank on the leaderboard.’’ (M=4.67, SD=0.660). Next, the twentieth item is ‘’I try hard so that the teacher will praise me or give me a small reward.’’ (M=4.43, SD=0.679). Lastly, the last item for this construct is ‘’I feel competitive and want to score higher than my friends when using Quizizz’’ (M=4.47, SD=0.628).</w:t>
      </w:r>
    </w:p>
    <w:p w:rsidR="00000A5F" w:rsidRDefault="00000A5F" w:rsidP="00E91C85">
      <w:pPr>
        <w:spacing w:line="360" w:lineRule="auto"/>
        <w:ind w:firstLine="720"/>
        <w:jc w:val="both"/>
        <w:rPr>
          <w:rFonts w:ascii="Times New Roman" w:hAnsi="Times New Roman" w:cs="Times New Roman"/>
        </w:rPr>
      </w:pPr>
    </w:p>
    <w:p w:rsidR="00000A5F" w:rsidRDefault="00000A5F" w:rsidP="00E91C85">
      <w:pPr>
        <w:spacing w:line="360" w:lineRule="auto"/>
        <w:ind w:firstLine="720"/>
        <w:jc w:val="both"/>
        <w:rPr>
          <w:rFonts w:ascii="Times New Roman" w:hAnsi="Times New Roman" w:cs="Times New Roman"/>
        </w:rPr>
      </w:pPr>
    </w:p>
    <w:p w:rsidR="00000A5F" w:rsidRDefault="00000A5F" w:rsidP="00E91C85">
      <w:pPr>
        <w:spacing w:line="360" w:lineRule="auto"/>
        <w:ind w:firstLine="720"/>
        <w:jc w:val="both"/>
        <w:rPr>
          <w:rFonts w:ascii="Times New Roman" w:hAnsi="Times New Roman" w:cs="Times New Roman"/>
        </w:rPr>
      </w:pPr>
    </w:p>
    <w:p w:rsidR="00000A5F" w:rsidRDefault="00000A5F" w:rsidP="00E91C85">
      <w:pPr>
        <w:spacing w:line="360" w:lineRule="auto"/>
        <w:ind w:firstLine="720"/>
        <w:jc w:val="both"/>
        <w:rPr>
          <w:rFonts w:ascii="Times New Roman" w:hAnsi="Times New Roman" w:cs="Times New Roman"/>
        </w:rPr>
      </w:pPr>
    </w:p>
    <w:p w:rsidR="00000A5F" w:rsidRDefault="00000A5F" w:rsidP="00E91C85">
      <w:pPr>
        <w:spacing w:line="360" w:lineRule="auto"/>
        <w:ind w:firstLine="720"/>
        <w:jc w:val="both"/>
        <w:rPr>
          <w:rFonts w:ascii="Times New Roman" w:hAnsi="Times New Roman" w:cs="Times New Roman"/>
        </w:rPr>
      </w:pPr>
    </w:p>
    <w:p w:rsidR="00000A5F" w:rsidRPr="00930CAB" w:rsidRDefault="00000A5F" w:rsidP="00E91C85">
      <w:pPr>
        <w:spacing w:line="360" w:lineRule="auto"/>
        <w:ind w:firstLine="720"/>
        <w:jc w:val="both"/>
        <w:rPr>
          <w:rFonts w:ascii="Times New Roman" w:hAnsi="Times New Roman" w:cs="Times New Roman"/>
        </w:rPr>
      </w:pPr>
    </w:p>
    <w:p w:rsidR="00110BD0" w:rsidRDefault="00110BD0" w:rsidP="009C202D">
      <w:pPr>
        <w:spacing w:line="360" w:lineRule="auto"/>
        <w:jc w:val="center"/>
        <w:rPr>
          <w:rFonts w:ascii="Times New Roman" w:hAnsi="Times New Roman" w:cs="Times New Roman"/>
          <w:b/>
          <w:bCs/>
        </w:rPr>
      </w:pPr>
      <w:r>
        <w:rPr>
          <w:rFonts w:ascii="Times New Roman" w:hAnsi="Times New Roman" w:cs="Times New Roman"/>
          <w:b/>
          <w:bCs/>
        </w:rPr>
        <w:t>DISCUSSION</w:t>
      </w:r>
    </w:p>
    <w:p w:rsidR="00110BD0" w:rsidRDefault="00110BD0" w:rsidP="009C202D">
      <w:pPr>
        <w:spacing w:line="360" w:lineRule="auto"/>
        <w:jc w:val="both"/>
        <w:rPr>
          <w:rFonts w:ascii="Times New Roman" w:hAnsi="Times New Roman" w:cs="Times New Roman"/>
        </w:rPr>
      </w:pPr>
      <w:r>
        <w:rPr>
          <w:rFonts w:ascii="Times New Roman" w:hAnsi="Times New Roman" w:cs="Times New Roman"/>
        </w:rPr>
        <w:t>This section presents the key themes that identified based on the survey that was carried out to answer both research question which is what are semelai pupils’ perceptions regarding the use of Quizizz for vocabulary learning? (1) And what is the level of pupils’ engagement and motivation when using Quizizz for vocabulary? (2).</w:t>
      </w:r>
    </w:p>
    <w:p w:rsidR="00C24F69" w:rsidRPr="007F6E04" w:rsidRDefault="00C24F69" w:rsidP="00110BD0">
      <w:pPr>
        <w:spacing w:line="240" w:lineRule="auto"/>
        <w:jc w:val="both"/>
        <w:rPr>
          <w:rFonts w:ascii="Times New Roman" w:hAnsi="Times New Roman" w:cs="Times New Roman"/>
          <w:b/>
          <w:bCs/>
        </w:rPr>
      </w:pPr>
      <w:r w:rsidRPr="007F6E04">
        <w:rPr>
          <w:rFonts w:ascii="Times New Roman" w:hAnsi="Times New Roman" w:cs="Times New Roman"/>
          <w:b/>
          <w:bCs/>
        </w:rPr>
        <w:t>Pupils’ perceptions of Quizizz Utility and Features</w:t>
      </w:r>
    </w:p>
    <w:p w:rsidR="00C24F69" w:rsidRDefault="00C24F69" w:rsidP="0077545F">
      <w:pPr>
        <w:spacing w:line="360" w:lineRule="auto"/>
        <w:ind w:firstLine="720"/>
        <w:jc w:val="both"/>
        <w:rPr>
          <w:rFonts w:ascii="Times New Roman" w:hAnsi="Times New Roman" w:cs="Times New Roman"/>
        </w:rPr>
      </w:pPr>
      <w:r>
        <w:rPr>
          <w:rFonts w:ascii="Times New Roman" w:hAnsi="Times New Roman" w:cs="Times New Roman"/>
        </w:rPr>
        <w:t>The ability to fully utilise Quizizz as a tool for learning is not that easy considering the factor that some learners may face issues like no devices to access it at home and unstable connections impacting their ability to access it at home. As now, all school under the Ministry of Education (MOE) are equipped with laptops provided by private company through rental agreement make it accessible for pupils to get their hands on digital learning tools especially Quizizz to explore its utility and features. The other factor influencing the users</w:t>
      </w:r>
      <w:r w:rsidR="00401ADC">
        <w:rPr>
          <w:rFonts w:ascii="Times New Roman" w:hAnsi="Times New Roman" w:cs="Times New Roman"/>
        </w:rPr>
        <w:t>’</w:t>
      </w:r>
      <w:r>
        <w:rPr>
          <w:rFonts w:ascii="Times New Roman" w:hAnsi="Times New Roman" w:cs="Times New Roman"/>
        </w:rPr>
        <w:t xml:space="preserve"> positive perceptions is ease of use and engaging interface</w:t>
      </w:r>
      <w:r w:rsidR="00C32842">
        <w:rPr>
          <w:rFonts w:ascii="Times New Roman" w:hAnsi="Times New Roman" w:cs="Times New Roman"/>
        </w:rPr>
        <w:t xml:space="preserve"> (</w:t>
      </w:r>
      <w:r>
        <w:rPr>
          <w:rFonts w:ascii="Times New Roman" w:hAnsi="Times New Roman" w:cs="Times New Roman"/>
        </w:rPr>
        <w:t>Hanita H. Ismail</w:t>
      </w:r>
      <w:r w:rsidR="00C32842">
        <w:rPr>
          <w:rFonts w:ascii="Times New Roman" w:hAnsi="Times New Roman" w:cs="Times New Roman"/>
        </w:rPr>
        <w:t xml:space="preserve">, </w:t>
      </w:r>
      <w:r>
        <w:rPr>
          <w:rFonts w:ascii="Times New Roman" w:hAnsi="Times New Roman" w:cs="Times New Roman"/>
        </w:rPr>
        <w:t>2025). The study supports existing literature by demonstrating that gamification tools like Quizizz can effectively enhance and improve vocabulary learning through interactive and engaging features</w:t>
      </w:r>
      <w:r w:rsidR="00401ADC">
        <w:rPr>
          <w:rFonts w:ascii="Times New Roman" w:hAnsi="Times New Roman" w:cs="Times New Roman"/>
        </w:rPr>
        <w:t>. As we know that Quizizz are equipped with features like leaderboards, scores, sounds, image, effects and also meme to entertain learners while answering exercise or quizzes.</w:t>
      </w:r>
      <w:r w:rsidR="00401ADC" w:rsidRPr="00401ADC">
        <w:rPr>
          <w:rFonts w:ascii="Courier New" w:hAnsi="Courier New" w:cs="Courier New"/>
          <w:color w:val="C5C8C6"/>
          <w:spacing w:val="2"/>
          <w:sz w:val="21"/>
          <w:szCs w:val="21"/>
        </w:rPr>
        <w:t xml:space="preserve"> </w:t>
      </w:r>
      <w:r w:rsidR="00401ADC" w:rsidRPr="00401ADC">
        <w:rPr>
          <w:rFonts w:ascii="Times New Roman" w:hAnsi="Times New Roman" w:cs="Times New Roman"/>
        </w:rPr>
        <w:t>In Quizizz, the leaderboard feature displays students’ ranks according to their performance in each session</w:t>
      </w:r>
      <w:r w:rsidR="00C32842">
        <w:rPr>
          <w:rFonts w:ascii="Times New Roman" w:hAnsi="Times New Roman" w:cs="Times New Roman"/>
        </w:rPr>
        <w:t xml:space="preserve"> (</w:t>
      </w:r>
      <w:r w:rsidR="00401ADC" w:rsidRPr="00401ADC">
        <w:rPr>
          <w:rFonts w:ascii="Times New Roman" w:hAnsi="Times New Roman" w:cs="Times New Roman"/>
        </w:rPr>
        <w:t>Zainuddin</w:t>
      </w:r>
      <w:r w:rsidR="00C32842">
        <w:rPr>
          <w:rFonts w:ascii="Times New Roman" w:hAnsi="Times New Roman" w:cs="Times New Roman"/>
        </w:rPr>
        <w:t xml:space="preserve">, </w:t>
      </w:r>
      <w:r w:rsidR="00401ADC" w:rsidRPr="00401ADC">
        <w:rPr>
          <w:rFonts w:ascii="Times New Roman" w:hAnsi="Times New Roman" w:cs="Times New Roman"/>
        </w:rPr>
        <w:t xml:space="preserve">2023) found that this feature significantly shapes students’ engagement and strengthens their sense of competition. The </w:t>
      </w:r>
      <w:r w:rsidR="005B7EF1">
        <w:rPr>
          <w:rFonts w:ascii="Times New Roman" w:hAnsi="Times New Roman" w:cs="Times New Roman"/>
        </w:rPr>
        <w:t>respondents</w:t>
      </w:r>
      <w:r w:rsidR="00401ADC" w:rsidRPr="00401ADC">
        <w:rPr>
          <w:rFonts w:ascii="Times New Roman" w:hAnsi="Times New Roman" w:cs="Times New Roman"/>
        </w:rPr>
        <w:t xml:space="preserve"> reported that seeing their scores visually on the leaderboard motivates them to improve their position and compete more actively, especially when answering Business-related items. This aligns with the idea that people are more driven to demonstrate their abilities in competitive settings. According to the students, the public display of scores serves as a trigger for self-improvement, pushing them to work harder, move up the rankings, and outperform their classmates.</w:t>
      </w:r>
    </w:p>
    <w:p w:rsidR="007F6E04" w:rsidRDefault="007F6E04" w:rsidP="00110BD0">
      <w:pPr>
        <w:spacing w:line="240" w:lineRule="auto"/>
        <w:jc w:val="both"/>
        <w:rPr>
          <w:rFonts w:ascii="Times New Roman" w:hAnsi="Times New Roman" w:cs="Times New Roman"/>
          <w:b/>
          <w:bCs/>
        </w:rPr>
      </w:pPr>
      <w:r w:rsidRPr="007F6E04">
        <w:rPr>
          <w:rFonts w:ascii="Times New Roman" w:hAnsi="Times New Roman" w:cs="Times New Roman"/>
          <w:b/>
          <w:bCs/>
        </w:rPr>
        <w:t>Pupils’ Engagement Level</w:t>
      </w:r>
    </w:p>
    <w:p w:rsidR="007F6E04" w:rsidRPr="007F6E04" w:rsidRDefault="007F6E04" w:rsidP="0077545F">
      <w:pPr>
        <w:spacing w:line="360" w:lineRule="auto"/>
        <w:ind w:firstLine="720"/>
        <w:jc w:val="both"/>
        <w:rPr>
          <w:rFonts w:ascii="Times New Roman" w:hAnsi="Times New Roman" w:cs="Times New Roman"/>
        </w:rPr>
      </w:pPr>
      <w:r w:rsidRPr="007F6E04">
        <w:rPr>
          <w:rFonts w:ascii="Times New Roman" w:hAnsi="Times New Roman" w:cs="Times New Roman"/>
        </w:rPr>
        <w:t xml:space="preserve">Pupils’ engagement with Quizizz in vocabulary learning can be viewed through three dimensions: behavioural, emotional and cognitive. The high mean scores in this study suggest that Semelai pupils were actively involved in the activities, enjoyed using Quizizz, and were </w:t>
      </w:r>
      <w:r w:rsidRPr="007F6E04">
        <w:rPr>
          <w:rFonts w:ascii="Times New Roman" w:hAnsi="Times New Roman" w:cs="Times New Roman"/>
        </w:rPr>
        <w:lastRenderedPageBreak/>
        <w:t>mentally focused when learning new words. This pattern is consistent with previous work on gamified and Quizizz</w:t>
      </w:r>
      <w:r w:rsidRPr="007F6E04">
        <w:rPr>
          <w:rFonts w:ascii="Times New Roman" w:hAnsi="Times New Roman" w:cs="Times New Roman"/>
        </w:rPr>
        <w:noBreakHyphen/>
        <w:t>based language learning in Malaysian and ESL contexts (Mohamad et al., 2023; Nordin &amp; Swanto, 2023; Norehan et al., 2023; Halim et al., 2020).</w:t>
      </w:r>
    </w:p>
    <w:p w:rsidR="007F6E04" w:rsidRPr="007F6E04" w:rsidRDefault="007F6E04" w:rsidP="0077545F">
      <w:pPr>
        <w:spacing w:line="360" w:lineRule="auto"/>
        <w:ind w:firstLine="720"/>
        <w:jc w:val="both"/>
        <w:rPr>
          <w:rFonts w:ascii="Times New Roman" w:hAnsi="Times New Roman" w:cs="Times New Roman"/>
        </w:rPr>
      </w:pPr>
      <w:r w:rsidRPr="007F6E04">
        <w:rPr>
          <w:rFonts w:ascii="Times New Roman" w:hAnsi="Times New Roman" w:cs="Times New Roman"/>
        </w:rPr>
        <w:t xml:space="preserve">From a behavioural perspective, engagement refers to what pupils actually do in class, such as answering questions, following instructions and staying on task. In this study, pupils’ high scores on items related to frequent participation and active responding indicate that they were highly behaviourally engaged during Quizizz vocabulary sessions. This finding is in line with </w:t>
      </w:r>
      <w:r w:rsidR="00C32842">
        <w:rPr>
          <w:rFonts w:ascii="Times New Roman" w:hAnsi="Times New Roman" w:cs="Times New Roman"/>
        </w:rPr>
        <w:t>(</w:t>
      </w:r>
      <w:r w:rsidRPr="007F6E04">
        <w:rPr>
          <w:rFonts w:ascii="Times New Roman" w:hAnsi="Times New Roman" w:cs="Times New Roman"/>
        </w:rPr>
        <w:t xml:space="preserve">Nordin </w:t>
      </w:r>
      <w:r w:rsidR="00C32842">
        <w:rPr>
          <w:rFonts w:ascii="Times New Roman" w:hAnsi="Times New Roman" w:cs="Times New Roman"/>
        </w:rPr>
        <w:t>&amp;</w:t>
      </w:r>
      <w:r w:rsidRPr="007F6E04">
        <w:rPr>
          <w:rFonts w:ascii="Times New Roman" w:hAnsi="Times New Roman" w:cs="Times New Roman"/>
        </w:rPr>
        <w:t xml:space="preserve"> Swanto</w:t>
      </w:r>
      <w:r w:rsidR="00C32842">
        <w:rPr>
          <w:rFonts w:ascii="Times New Roman" w:hAnsi="Times New Roman" w:cs="Times New Roman"/>
        </w:rPr>
        <w:t xml:space="preserve">, </w:t>
      </w:r>
      <w:r w:rsidRPr="007F6E04">
        <w:rPr>
          <w:rFonts w:ascii="Times New Roman" w:hAnsi="Times New Roman" w:cs="Times New Roman"/>
        </w:rPr>
        <w:t>2023), who reported that rural secondary pupils in Lahad Datu became more focused and more willing to participate in vocabulary tasks when Quizizz was used. Similarly, the VIBE–Quizizz study with Year 5 pupils in Sabah showed consistently high ratings for participation and involvement, suggesting that the quiz format encouraged pupils to keep up with questions and stay attentive throughout the lesson</w:t>
      </w:r>
      <w:r w:rsidR="00C32842">
        <w:rPr>
          <w:rFonts w:ascii="Times New Roman" w:hAnsi="Times New Roman" w:cs="Times New Roman"/>
        </w:rPr>
        <w:t xml:space="preserve"> (</w:t>
      </w:r>
      <w:r w:rsidRPr="007F6E04">
        <w:rPr>
          <w:rFonts w:ascii="Times New Roman" w:hAnsi="Times New Roman" w:cs="Times New Roman"/>
        </w:rPr>
        <w:t>Mohamad et al</w:t>
      </w:r>
      <w:r w:rsidR="00152CA5">
        <w:rPr>
          <w:rFonts w:ascii="Times New Roman" w:hAnsi="Times New Roman" w:cs="Times New Roman"/>
        </w:rPr>
        <w:t>.</w:t>
      </w:r>
      <w:r w:rsidR="00C32842">
        <w:rPr>
          <w:rFonts w:ascii="Times New Roman" w:hAnsi="Times New Roman" w:cs="Times New Roman"/>
        </w:rPr>
        <w:t xml:space="preserve">, </w:t>
      </w:r>
      <w:r w:rsidRPr="007F6E04">
        <w:rPr>
          <w:rFonts w:ascii="Times New Roman" w:hAnsi="Times New Roman" w:cs="Times New Roman"/>
        </w:rPr>
        <w:t>2023). Studies on Quizizz in grammar and reading lessons also observed that pupils were less passive and more willing to attempt questions than in traditional worksheet</w:t>
      </w:r>
      <w:r w:rsidRPr="007F6E04">
        <w:rPr>
          <w:rFonts w:ascii="Times New Roman" w:hAnsi="Times New Roman" w:cs="Times New Roman"/>
        </w:rPr>
        <w:noBreakHyphen/>
        <w:t>based teaching</w:t>
      </w:r>
      <w:r w:rsidR="00C32842">
        <w:rPr>
          <w:rFonts w:ascii="Times New Roman" w:hAnsi="Times New Roman" w:cs="Times New Roman"/>
        </w:rPr>
        <w:t xml:space="preserve"> (</w:t>
      </w:r>
      <w:r w:rsidRPr="007F6E04">
        <w:rPr>
          <w:rFonts w:ascii="Times New Roman" w:hAnsi="Times New Roman" w:cs="Times New Roman"/>
        </w:rPr>
        <w:t>Halim</w:t>
      </w:r>
      <w:r w:rsidR="00C32842">
        <w:rPr>
          <w:rFonts w:ascii="Times New Roman" w:hAnsi="Times New Roman" w:cs="Times New Roman"/>
        </w:rPr>
        <w:t xml:space="preserve"> &amp; Rahman, </w:t>
      </w:r>
      <w:r w:rsidRPr="007F6E04">
        <w:rPr>
          <w:rFonts w:ascii="Times New Roman" w:hAnsi="Times New Roman" w:cs="Times New Roman"/>
        </w:rPr>
        <w:t>2021).</w:t>
      </w:r>
    </w:p>
    <w:p w:rsidR="007F6E04" w:rsidRPr="007F6E04" w:rsidRDefault="007F6E04" w:rsidP="009C202D">
      <w:pPr>
        <w:spacing w:line="360" w:lineRule="auto"/>
        <w:jc w:val="both"/>
        <w:rPr>
          <w:rFonts w:ascii="Times New Roman" w:hAnsi="Times New Roman" w:cs="Times New Roman"/>
        </w:rPr>
      </w:pPr>
      <w:r w:rsidRPr="007F6E04">
        <w:rPr>
          <w:rFonts w:ascii="Times New Roman" w:hAnsi="Times New Roman" w:cs="Times New Roman"/>
        </w:rPr>
        <w:t>Emotional engagement concerns how pupils feel during learning, including enjoyment, interest, excitement or anxiety. In this study, strong agreement with statements such as “I enjoy using Quizizz” and “Quizizz makes vocabulary learning fun” shows that Semelai pupils experienced positive emotions while using the platform. This echoes the findings of Halim et al. (2020), who reported that primary pupils felt more motivated and had more positive perceptions of ESL lessons when online quiz games like Quizizz were used, often saying such lessons were more enjoyable than conventional approaches</w:t>
      </w:r>
      <w:r w:rsidR="00C32842">
        <w:rPr>
          <w:rFonts w:ascii="Times New Roman" w:hAnsi="Times New Roman" w:cs="Times New Roman"/>
        </w:rPr>
        <w:t xml:space="preserve"> (</w:t>
      </w:r>
      <w:r w:rsidRPr="007F6E04">
        <w:rPr>
          <w:rFonts w:ascii="Times New Roman" w:hAnsi="Times New Roman" w:cs="Times New Roman"/>
        </w:rPr>
        <w:t>Mohamad et al</w:t>
      </w:r>
      <w:r w:rsidR="00152CA5">
        <w:rPr>
          <w:rFonts w:ascii="Times New Roman" w:hAnsi="Times New Roman" w:cs="Times New Roman"/>
        </w:rPr>
        <w:t>.</w:t>
      </w:r>
      <w:r w:rsidR="00C32842">
        <w:rPr>
          <w:rFonts w:ascii="Times New Roman" w:hAnsi="Times New Roman" w:cs="Times New Roman"/>
        </w:rPr>
        <w:t xml:space="preserve">, </w:t>
      </w:r>
      <w:r w:rsidRPr="007F6E04">
        <w:rPr>
          <w:rFonts w:ascii="Times New Roman" w:hAnsi="Times New Roman" w:cs="Times New Roman"/>
        </w:rPr>
        <w:t>2023) likewise found that pupils described the VIBE–Quizizz vocabulary activities as fun and interesting, with high mean scores for enjoyment items</w:t>
      </w:r>
      <w:r w:rsidR="00C32842">
        <w:rPr>
          <w:rFonts w:ascii="Times New Roman" w:hAnsi="Times New Roman" w:cs="Times New Roman"/>
        </w:rPr>
        <w:t xml:space="preserve"> (</w:t>
      </w:r>
      <w:r w:rsidRPr="007F6E04">
        <w:rPr>
          <w:rFonts w:ascii="Times New Roman" w:hAnsi="Times New Roman" w:cs="Times New Roman"/>
        </w:rPr>
        <w:t>Norehan et al</w:t>
      </w:r>
      <w:r w:rsidR="00152CA5">
        <w:rPr>
          <w:rFonts w:ascii="Times New Roman" w:hAnsi="Times New Roman" w:cs="Times New Roman"/>
        </w:rPr>
        <w:t>.</w:t>
      </w:r>
      <w:r w:rsidR="00C32842">
        <w:rPr>
          <w:rFonts w:ascii="Times New Roman" w:hAnsi="Times New Roman" w:cs="Times New Roman"/>
        </w:rPr>
        <w:t xml:space="preserve">, </w:t>
      </w:r>
      <w:r w:rsidRPr="007F6E04">
        <w:rPr>
          <w:rFonts w:ascii="Times New Roman" w:hAnsi="Times New Roman" w:cs="Times New Roman"/>
        </w:rPr>
        <w:t>2023) also reported that gamification elements such as colourful interfaces, game mechanics and instant feedback increased students’ enthusiasm and emotional involvement in language learning tasks. These positive feelings matter because enjoyment and interest help sustain attention and encourage pupils to participate in future vocabulary activities</w:t>
      </w:r>
      <w:r w:rsidR="00C32842">
        <w:rPr>
          <w:rFonts w:ascii="Times New Roman" w:hAnsi="Times New Roman" w:cs="Times New Roman"/>
        </w:rPr>
        <w:t xml:space="preserve"> (</w:t>
      </w:r>
      <w:r w:rsidRPr="007F6E04">
        <w:rPr>
          <w:rFonts w:ascii="Times New Roman" w:hAnsi="Times New Roman" w:cs="Times New Roman"/>
        </w:rPr>
        <w:t>Yu</w:t>
      </w:r>
      <w:r w:rsidR="00C32842">
        <w:rPr>
          <w:rFonts w:ascii="Times New Roman" w:hAnsi="Times New Roman" w:cs="Times New Roman"/>
        </w:rPr>
        <w:t xml:space="preserve">, </w:t>
      </w:r>
      <w:r w:rsidRPr="007F6E04">
        <w:rPr>
          <w:rFonts w:ascii="Times New Roman" w:hAnsi="Times New Roman" w:cs="Times New Roman"/>
        </w:rPr>
        <w:t>2023).</w:t>
      </w:r>
    </w:p>
    <w:p w:rsidR="007F6E04" w:rsidRPr="007F6E04" w:rsidRDefault="007F6E04" w:rsidP="0077545F">
      <w:pPr>
        <w:spacing w:line="360" w:lineRule="auto"/>
        <w:ind w:firstLine="720"/>
        <w:jc w:val="both"/>
        <w:rPr>
          <w:rFonts w:ascii="Times New Roman" w:hAnsi="Times New Roman" w:cs="Times New Roman"/>
        </w:rPr>
      </w:pPr>
      <w:r w:rsidRPr="007F6E04">
        <w:rPr>
          <w:rFonts w:ascii="Times New Roman" w:hAnsi="Times New Roman" w:cs="Times New Roman"/>
        </w:rPr>
        <w:t>Cognitive engagement relates to the amount of mental effort, concentration and strategy use that pupils invest in learning. In this study, high mean scores for items about paying attention, thinking carefully before answering and trying to remember words for later suggest that Semelai pupils were cognitively engaged while using Quizizz</w:t>
      </w:r>
      <w:r w:rsidR="00C32842">
        <w:rPr>
          <w:rFonts w:ascii="Times New Roman" w:hAnsi="Times New Roman" w:cs="Times New Roman"/>
        </w:rPr>
        <w:t xml:space="preserve"> (</w:t>
      </w:r>
      <w:r w:rsidRPr="007F6E04">
        <w:rPr>
          <w:rFonts w:ascii="Times New Roman" w:hAnsi="Times New Roman" w:cs="Times New Roman"/>
        </w:rPr>
        <w:t xml:space="preserve">Nordin </w:t>
      </w:r>
      <w:r w:rsidR="00C32842">
        <w:rPr>
          <w:rFonts w:ascii="Times New Roman" w:hAnsi="Times New Roman" w:cs="Times New Roman"/>
        </w:rPr>
        <w:t>&amp;</w:t>
      </w:r>
      <w:r w:rsidRPr="007F6E04">
        <w:rPr>
          <w:rFonts w:ascii="Times New Roman" w:hAnsi="Times New Roman" w:cs="Times New Roman"/>
        </w:rPr>
        <w:t xml:space="preserve"> </w:t>
      </w:r>
      <w:r w:rsidRPr="007F6E04">
        <w:rPr>
          <w:rFonts w:ascii="Times New Roman" w:hAnsi="Times New Roman" w:cs="Times New Roman"/>
        </w:rPr>
        <w:lastRenderedPageBreak/>
        <w:t>Swanto</w:t>
      </w:r>
      <w:r w:rsidR="00C32842">
        <w:rPr>
          <w:rFonts w:ascii="Times New Roman" w:hAnsi="Times New Roman" w:cs="Times New Roman"/>
        </w:rPr>
        <w:t xml:space="preserve">, </w:t>
      </w:r>
      <w:r w:rsidRPr="007F6E04">
        <w:rPr>
          <w:rFonts w:ascii="Times New Roman" w:hAnsi="Times New Roman" w:cs="Times New Roman"/>
        </w:rPr>
        <w:t>2023) similarly found that rural Malaysian pupils believed Quizizz helped them to memorise vocabulary faster and retain it for longer, pointing to deeper processing rather than superficial guessing. The VIBE–Quizizz study reported that pupils felt the quizzes helped them focus on word meanings and use vocabulary in context, and the authors concluded that combining structured vocabulary tasks with a gamified platform supports meaningful vocabulary learning (Mohamad et al</w:t>
      </w:r>
      <w:r w:rsidR="00152CA5">
        <w:rPr>
          <w:rFonts w:ascii="Times New Roman" w:hAnsi="Times New Roman" w:cs="Times New Roman"/>
        </w:rPr>
        <w:t>.</w:t>
      </w:r>
      <w:r w:rsidR="00C32842">
        <w:rPr>
          <w:rFonts w:ascii="Times New Roman" w:hAnsi="Times New Roman" w:cs="Times New Roman"/>
        </w:rPr>
        <w:t xml:space="preserve">, </w:t>
      </w:r>
      <w:r w:rsidRPr="007F6E04">
        <w:rPr>
          <w:rFonts w:ascii="Times New Roman" w:hAnsi="Times New Roman" w:cs="Times New Roman"/>
        </w:rPr>
        <w:t>2023). Other gamification studies also show that features such as immediate feedback and time limits prompt learners to check their answers, reflect on mistakes and adjust their strategies, thus strengthening cognitive engagement</w:t>
      </w:r>
      <w:r w:rsidR="00C32842">
        <w:rPr>
          <w:rFonts w:ascii="Times New Roman" w:hAnsi="Times New Roman" w:cs="Times New Roman"/>
        </w:rPr>
        <w:t xml:space="preserve"> (Norehan &amp; Yu, </w:t>
      </w:r>
      <w:r w:rsidRPr="007F6E04">
        <w:rPr>
          <w:rFonts w:ascii="Times New Roman" w:hAnsi="Times New Roman" w:cs="Times New Roman"/>
        </w:rPr>
        <w:t>2023).</w:t>
      </w:r>
    </w:p>
    <w:p w:rsidR="00F24EBC" w:rsidRDefault="007F6E04" w:rsidP="00000A5F">
      <w:pPr>
        <w:spacing w:line="360" w:lineRule="auto"/>
        <w:ind w:firstLine="720"/>
        <w:jc w:val="both"/>
        <w:rPr>
          <w:rFonts w:ascii="Times New Roman" w:hAnsi="Times New Roman" w:cs="Times New Roman"/>
        </w:rPr>
      </w:pPr>
      <w:r w:rsidRPr="007F6E04">
        <w:rPr>
          <w:rFonts w:ascii="Times New Roman" w:hAnsi="Times New Roman" w:cs="Times New Roman"/>
        </w:rPr>
        <w:t>Overall, the high levels of behavioural, emotional and cognitive engagement shown by Semelai pupils in this study are consistent with earlier research demonstrating that Quizizz, when integrated into vocabulary instruction, not only boosts participation and enjoyment but also encourages focused thinking and effortful processing of new vocabulary</w:t>
      </w:r>
      <w:r w:rsidR="00C32842">
        <w:rPr>
          <w:rFonts w:ascii="Times New Roman" w:hAnsi="Times New Roman" w:cs="Times New Roman"/>
        </w:rPr>
        <w:t xml:space="preserve"> (</w:t>
      </w:r>
      <w:r w:rsidRPr="007F6E04">
        <w:rPr>
          <w:rFonts w:ascii="Times New Roman" w:hAnsi="Times New Roman" w:cs="Times New Roman"/>
        </w:rPr>
        <w:t>Halim et al</w:t>
      </w:r>
      <w:r w:rsidR="00152CA5">
        <w:rPr>
          <w:rFonts w:ascii="Times New Roman" w:hAnsi="Times New Roman" w:cs="Times New Roman"/>
        </w:rPr>
        <w:t>.</w:t>
      </w:r>
      <w:r w:rsidR="00C32842">
        <w:rPr>
          <w:rFonts w:ascii="Times New Roman" w:hAnsi="Times New Roman" w:cs="Times New Roman"/>
        </w:rPr>
        <w:t xml:space="preserve">, </w:t>
      </w:r>
      <w:r w:rsidRPr="007F6E04">
        <w:rPr>
          <w:rFonts w:ascii="Times New Roman" w:hAnsi="Times New Roman" w:cs="Times New Roman"/>
        </w:rPr>
        <w:t>2020</w:t>
      </w:r>
      <w:r w:rsidR="009C202D">
        <w:rPr>
          <w:rFonts w:ascii="Times New Roman" w:hAnsi="Times New Roman" w:cs="Times New Roman"/>
        </w:rPr>
        <w:t>).</w:t>
      </w:r>
    </w:p>
    <w:p w:rsidR="009C202D" w:rsidRDefault="009C202D" w:rsidP="009C202D">
      <w:pPr>
        <w:spacing w:line="360" w:lineRule="auto"/>
        <w:jc w:val="both"/>
        <w:rPr>
          <w:rFonts w:ascii="Times New Roman" w:hAnsi="Times New Roman" w:cs="Times New Roman"/>
          <w:b/>
          <w:bCs/>
        </w:rPr>
      </w:pPr>
      <w:r w:rsidRPr="009C202D">
        <w:rPr>
          <w:rFonts w:ascii="Times New Roman" w:hAnsi="Times New Roman" w:cs="Times New Roman"/>
          <w:b/>
          <w:bCs/>
        </w:rPr>
        <w:t>Pupils’ Motivation Level</w:t>
      </w:r>
    </w:p>
    <w:p w:rsidR="009C202D" w:rsidRPr="009C202D" w:rsidRDefault="009C202D" w:rsidP="0077545F">
      <w:pPr>
        <w:spacing w:line="360" w:lineRule="auto"/>
        <w:ind w:firstLine="720"/>
        <w:jc w:val="both"/>
        <w:rPr>
          <w:rFonts w:ascii="Times New Roman" w:hAnsi="Times New Roman" w:cs="Times New Roman"/>
        </w:rPr>
      </w:pPr>
      <w:r w:rsidRPr="009C202D">
        <w:rPr>
          <w:rFonts w:ascii="Times New Roman" w:hAnsi="Times New Roman" w:cs="Times New Roman"/>
        </w:rPr>
        <w:t>Pupils’ high motivation scores in this study can be understood by looking at both intrinsic (interest, enjoyment, personal satisfaction) and extrinsic (scores, rankings, teacher recognition) aspects of motivation when using Quizizz for vocabulary learning. Overall, the Semelai pupils’ responses mirror earlier findings that gamified tools like Quizizz can enhance both types of motivation in language classrooms</w:t>
      </w:r>
      <w:r w:rsidR="00C32842">
        <w:rPr>
          <w:rFonts w:ascii="Times New Roman" w:hAnsi="Times New Roman" w:cs="Times New Roman"/>
        </w:rPr>
        <w:t xml:space="preserve"> (</w:t>
      </w:r>
      <w:r w:rsidRPr="009C202D">
        <w:rPr>
          <w:rFonts w:ascii="Times New Roman" w:hAnsi="Times New Roman" w:cs="Times New Roman"/>
        </w:rPr>
        <w:t>Norehan et al</w:t>
      </w:r>
      <w:r w:rsidR="00152CA5">
        <w:rPr>
          <w:rFonts w:ascii="Times New Roman" w:hAnsi="Times New Roman" w:cs="Times New Roman"/>
        </w:rPr>
        <w:t>.</w:t>
      </w:r>
      <w:r w:rsidR="00C32842">
        <w:rPr>
          <w:rFonts w:ascii="Times New Roman" w:hAnsi="Times New Roman" w:cs="Times New Roman"/>
        </w:rPr>
        <w:t xml:space="preserve">, </w:t>
      </w:r>
      <w:r w:rsidRPr="009C202D">
        <w:rPr>
          <w:rFonts w:ascii="Times New Roman" w:hAnsi="Times New Roman" w:cs="Times New Roman"/>
        </w:rPr>
        <w:t>2023).​</w:t>
      </w:r>
    </w:p>
    <w:p w:rsidR="009C202D" w:rsidRPr="009C202D" w:rsidRDefault="009C202D" w:rsidP="009C202D">
      <w:pPr>
        <w:spacing w:line="360" w:lineRule="auto"/>
        <w:jc w:val="both"/>
        <w:rPr>
          <w:rFonts w:ascii="Times New Roman" w:hAnsi="Times New Roman" w:cs="Times New Roman"/>
          <w:b/>
          <w:bCs/>
        </w:rPr>
      </w:pPr>
      <w:r w:rsidRPr="009C202D">
        <w:rPr>
          <w:rFonts w:ascii="Times New Roman" w:hAnsi="Times New Roman" w:cs="Times New Roman"/>
          <w:b/>
          <w:bCs/>
        </w:rPr>
        <w:t>Intrinsic motivation</w:t>
      </w:r>
    </w:p>
    <w:p w:rsidR="009C202D" w:rsidRPr="009C202D" w:rsidRDefault="009C202D" w:rsidP="0077545F">
      <w:pPr>
        <w:spacing w:line="360" w:lineRule="auto"/>
        <w:ind w:firstLine="720"/>
        <w:jc w:val="both"/>
        <w:rPr>
          <w:rFonts w:ascii="Times New Roman" w:hAnsi="Times New Roman" w:cs="Times New Roman"/>
        </w:rPr>
      </w:pPr>
      <w:r w:rsidRPr="009C202D">
        <w:rPr>
          <w:rFonts w:ascii="Times New Roman" w:hAnsi="Times New Roman" w:cs="Times New Roman"/>
        </w:rPr>
        <w:t>Intrinsic motivation refers to pupils’ internal desire to learn</w:t>
      </w:r>
      <w:r>
        <w:rPr>
          <w:rFonts w:ascii="Times New Roman" w:hAnsi="Times New Roman" w:cs="Times New Roman"/>
        </w:rPr>
        <w:t>. F</w:t>
      </w:r>
      <w:r w:rsidRPr="009C202D">
        <w:rPr>
          <w:rFonts w:ascii="Times New Roman" w:hAnsi="Times New Roman" w:cs="Times New Roman"/>
        </w:rPr>
        <w:t>or example, enjoying vocabulary activities, feeling curious about new words, or feeling satisfied when they answer correctly. In this study, high mean scores on items such as “I enjoy learning vocabulary using Quizizz” and “I am interested in using Quizizz again” indicate that Semelai pupils were genuinely interested in the activity itself, not just the marks.</w:t>
      </w:r>
    </w:p>
    <w:p w:rsidR="009C202D" w:rsidRPr="009C202D" w:rsidRDefault="009C202D" w:rsidP="009C202D">
      <w:pPr>
        <w:spacing w:line="360" w:lineRule="auto"/>
        <w:jc w:val="both"/>
        <w:rPr>
          <w:rFonts w:ascii="Times New Roman" w:hAnsi="Times New Roman" w:cs="Times New Roman"/>
        </w:rPr>
      </w:pPr>
      <w:r w:rsidRPr="009C202D">
        <w:rPr>
          <w:rFonts w:ascii="Times New Roman" w:hAnsi="Times New Roman" w:cs="Times New Roman"/>
        </w:rPr>
        <w:t>These findings are consistent with Halim et al. (2020), who reported that primary school pupils showed higher motivation and interest in ESL lessons when online quiz games like Quizizz were used, with a large majority agreeing that such tools made English lessons more interesting. Similarly, Norehan et al. (2023) found that Quizizz’s gamified environment</w:t>
      </w:r>
      <w:r>
        <w:rPr>
          <w:rFonts w:ascii="Times New Roman" w:hAnsi="Times New Roman" w:cs="Times New Roman"/>
        </w:rPr>
        <w:t xml:space="preserve"> </w:t>
      </w:r>
      <w:r w:rsidRPr="009C202D">
        <w:rPr>
          <w:rFonts w:ascii="Times New Roman" w:hAnsi="Times New Roman" w:cs="Times New Roman"/>
        </w:rPr>
        <w:t>its colourful interface, interactive questions and instant feedback</w:t>
      </w:r>
      <w:r>
        <w:rPr>
          <w:rFonts w:ascii="Times New Roman" w:hAnsi="Times New Roman" w:cs="Times New Roman"/>
        </w:rPr>
        <w:t xml:space="preserve"> </w:t>
      </w:r>
      <w:r w:rsidRPr="009C202D">
        <w:rPr>
          <w:rFonts w:ascii="Times New Roman" w:hAnsi="Times New Roman" w:cs="Times New Roman"/>
        </w:rPr>
        <w:t xml:space="preserve">enhanced students’ enjoyment </w:t>
      </w:r>
      <w:r w:rsidRPr="009C202D">
        <w:rPr>
          <w:rFonts w:ascii="Times New Roman" w:hAnsi="Times New Roman" w:cs="Times New Roman"/>
        </w:rPr>
        <w:lastRenderedPageBreak/>
        <w:t>and cognitive engagement, suggesting that many learners are driven by the pleasure and challenge of the activity itself rather than purely by external rewards. Recent work on gamification and motivation also shows that Quizizz features can support intrinsic</w:t>
      </w:r>
      <w:r>
        <w:rPr>
          <w:rFonts w:ascii="Times New Roman" w:hAnsi="Times New Roman" w:cs="Times New Roman"/>
        </w:rPr>
        <w:t xml:space="preserve"> </w:t>
      </w:r>
      <w:r w:rsidRPr="009C202D">
        <w:rPr>
          <w:rFonts w:ascii="Times New Roman" w:hAnsi="Times New Roman" w:cs="Times New Roman"/>
        </w:rPr>
        <w:t>motivation over time; students reported sustained enthusiasm and willingness to continue using the platform even when external pressure (e.g. tests) was low (Sánchez</w:t>
      </w:r>
      <w:r w:rsidRPr="009C202D">
        <w:rPr>
          <w:rFonts w:ascii="Times New Roman" w:hAnsi="Times New Roman" w:cs="Times New Roman"/>
        </w:rPr>
        <w:noBreakHyphen/>
        <w:t>Camarillas, 2022; Transformation of Student Motivation Through the Use of Quizizz, 2024).​</w:t>
      </w:r>
    </w:p>
    <w:p w:rsidR="009C202D" w:rsidRPr="009C202D" w:rsidRDefault="009C202D" w:rsidP="009C202D">
      <w:pPr>
        <w:spacing w:line="240" w:lineRule="auto"/>
        <w:jc w:val="both"/>
        <w:rPr>
          <w:rFonts w:ascii="Times New Roman" w:hAnsi="Times New Roman" w:cs="Times New Roman"/>
          <w:b/>
          <w:bCs/>
        </w:rPr>
      </w:pPr>
      <w:r w:rsidRPr="009C202D">
        <w:rPr>
          <w:rFonts w:ascii="Times New Roman" w:hAnsi="Times New Roman" w:cs="Times New Roman"/>
          <w:b/>
          <w:bCs/>
        </w:rPr>
        <w:t>Extrinsic motivation</w:t>
      </w:r>
    </w:p>
    <w:p w:rsidR="009C202D" w:rsidRPr="009C202D" w:rsidRDefault="009C202D" w:rsidP="0077545F">
      <w:pPr>
        <w:spacing w:line="360" w:lineRule="auto"/>
        <w:ind w:firstLine="720"/>
        <w:jc w:val="both"/>
        <w:rPr>
          <w:rFonts w:ascii="Times New Roman" w:hAnsi="Times New Roman" w:cs="Times New Roman"/>
        </w:rPr>
      </w:pPr>
      <w:r w:rsidRPr="009C202D">
        <w:rPr>
          <w:rFonts w:ascii="Times New Roman" w:hAnsi="Times New Roman" w:cs="Times New Roman"/>
        </w:rPr>
        <w:t>Extrinsic motivation, on the other hand, is linked to external incentives such as getting high scores, appearing on the leaderboard, receiving praise, or outperforming classmates. In this study, high means for items like “I want to get a high score in Quizizz,” “I try to be at the top of the leaderboard,” or “I am motivated when the teacher uses Quizizz in class” show that Semelai pupils were also strongly motivated by these external factors.</w:t>
      </w:r>
    </w:p>
    <w:p w:rsidR="009C202D" w:rsidRPr="009C202D" w:rsidRDefault="009C202D" w:rsidP="009C202D">
      <w:pPr>
        <w:spacing w:line="360" w:lineRule="auto"/>
        <w:jc w:val="both"/>
        <w:rPr>
          <w:rFonts w:ascii="Times New Roman" w:hAnsi="Times New Roman" w:cs="Times New Roman"/>
        </w:rPr>
      </w:pPr>
      <w:r w:rsidRPr="009C202D">
        <w:rPr>
          <w:rFonts w:ascii="Times New Roman" w:hAnsi="Times New Roman" w:cs="Times New Roman"/>
        </w:rPr>
        <w:t>This is in line with findings by Hui (2021), who showed that Year 5 pupils in Kelantan were more motivated to learn grammar when lessons incorporated Quizizz; pupils reported that the fun and competitive atmosphere encouraged them to participate and strive for better performance. A motivation study based on Pintrich’s framework likewise reported that students’ extrinsic goal orientation scores were slightly higher than their intrinsic goal orientation when using Quizizz, indicating that grades, rewards and public recognition through points and rankings are important drivers of effort (Khoirunnisa &amp; Rini, 2021; Students’ Motivation in Using Quizizz for Assessment). From the teachers’ perspective, a Malaysian ESL gamification study also noted that Quizizz’s real</w:t>
      </w:r>
      <w:r w:rsidRPr="009C202D">
        <w:rPr>
          <w:rFonts w:ascii="Times New Roman" w:hAnsi="Times New Roman" w:cs="Times New Roman"/>
        </w:rPr>
        <w:noBreakHyphen/>
        <w:t>time feedback, scoring system and leaderboards kept students interested and motivated to improve their results and vocabulary mastery (Nazar et al., 2025).​</w:t>
      </w:r>
    </w:p>
    <w:p w:rsidR="00C24F69" w:rsidRDefault="009C202D" w:rsidP="0077545F">
      <w:pPr>
        <w:spacing w:line="360" w:lineRule="auto"/>
        <w:ind w:firstLine="720"/>
        <w:jc w:val="both"/>
        <w:rPr>
          <w:rFonts w:ascii="Times New Roman" w:hAnsi="Times New Roman" w:cs="Times New Roman"/>
        </w:rPr>
      </w:pPr>
      <w:r w:rsidRPr="009C202D">
        <w:rPr>
          <w:rFonts w:ascii="Times New Roman" w:hAnsi="Times New Roman" w:cs="Times New Roman"/>
        </w:rPr>
        <w:t>Overall, the strong intrinsic and extrinsic motivation levels shown by Semelai pupils in this study are consistent with previous research indicating that Quizizz not only makes vocabulary learning more enjoyable and personally rewarding but also provides powerful external incentives that push pupils to try harder, achieve higher scores and participate more actively in class (Halim et al., 2020; Hui, 2021; Norehan et al., 2023; Sánchez</w:t>
      </w:r>
      <w:r w:rsidRPr="009C202D">
        <w:rPr>
          <w:rFonts w:ascii="Times New Roman" w:hAnsi="Times New Roman" w:cs="Times New Roman"/>
        </w:rPr>
        <w:noBreakHyphen/>
        <w:t>Camarillas, 2022)</w:t>
      </w:r>
      <w:r>
        <w:rPr>
          <w:rFonts w:ascii="Times New Roman" w:hAnsi="Times New Roman" w:cs="Times New Roman"/>
        </w:rPr>
        <w:t>.</w:t>
      </w:r>
    </w:p>
    <w:p w:rsidR="00000A5F" w:rsidRDefault="00000A5F" w:rsidP="0077545F">
      <w:pPr>
        <w:spacing w:line="360" w:lineRule="auto"/>
        <w:ind w:firstLine="720"/>
        <w:jc w:val="both"/>
        <w:rPr>
          <w:rFonts w:ascii="Times New Roman" w:hAnsi="Times New Roman" w:cs="Times New Roman"/>
        </w:rPr>
      </w:pPr>
    </w:p>
    <w:p w:rsidR="00000A5F" w:rsidRDefault="00000A5F" w:rsidP="0077545F">
      <w:pPr>
        <w:spacing w:line="360" w:lineRule="auto"/>
        <w:ind w:firstLine="720"/>
        <w:jc w:val="both"/>
        <w:rPr>
          <w:rFonts w:ascii="Times New Roman" w:hAnsi="Times New Roman" w:cs="Times New Roman"/>
        </w:rPr>
      </w:pPr>
    </w:p>
    <w:p w:rsidR="00000A5F" w:rsidRDefault="00000A5F" w:rsidP="0077545F">
      <w:pPr>
        <w:spacing w:line="360" w:lineRule="auto"/>
        <w:ind w:firstLine="720"/>
        <w:jc w:val="both"/>
        <w:rPr>
          <w:rFonts w:ascii="Times New Roman" w:hAnsi="Times New Roman" w:cs="Times New Roman"/>
        </w:rPr>
      </w:pPr>
    </w:p>
    <w:p w:rsidR="00000A5F" w:rsidRDefault="00000A5F" w:rsidP="0077545F">
      <w:pPr>
        <w:spacing w:line="360" w:lineRule="auto"/>
        <w:ind w:firstLine="720"/>
        <w:jc w:val="both"/>
        <w:rPr>
          <w:rFonts w:ascii="Times New Roman" w:hAnsi="Times New Roman" w:cs="Times New Roman"/>
        </w:rPr>
      </w:pPr>
    </w:p>
    <w:p w:rsidR="00000A5F" w:rsidRPr="00110BD0" w:rsidRDefault="00000A5F" w:rsidP="0077545F">
      <w:pPr>
        <w:spacing w:line="360" w:lineRule="auto"/>
        <w:ind w:firstLine="720"/>
        <w:jc w:val="both"/>
        <w:rPr>
          <w:rFonts w:ascii="Times New Roman" w:hAnsi="Times New Roman" w:cs="Times New Roman"/>
        </w:rPr>
      </w:pPr>
    </w:p>
    <w:p w:rsidR="00F63924" w:rsidRDefault="00F63924" w:rsidP="00F63924">
      <w:pPr>
        <w:spacing w:line="240" w:lineRule="auto"/>
        <w:jc w:val="center"/>
        <w:rPr>
          <w:rFonts w:ascii="Times New Roman" w:hAnsi="Times New Roman" w:cs="Times New Roman"/>
          <w:b/>
          <w:bCs/>
        </w:rPr>
      </w:pPr>
      <w:r>
        <w:rPr>
          <w:rFonts w:ascii="Times New Roman" w:hAnsi="Times New Roman" w:cs="Times New Roman"/>
          <w:b/>
          <w:bCs/>
        </w:rPr>
        <w:t>CONCLUSION</w:t>
      </w:r>
    </w:p>
    <w:p w:rsidR="00E91C85" w:rsidRPr="00E91C85" w:rsidRDefault="00E91C85" w:rsidP="00E91C85">
      <w:pPr>
        <w:spacing w:line="360" w:lineRule="auto"/>
        <w:jc w:val="both"/>
        <w:rPr>
          <w:rFonts w:ascii="Times New Roman" w:hAnsi="Times New Roman" w:cs="Times New Roman"/>
        </w:rPr>
      </w:pPr>
      <w:r w:rsidRPr="00E91C85">
        <w:rPr>
          <w:rFonts w:ascii="Times New Roman" w:hAnsi="Times New Roman" w:cs="Times New Roman"/>
        </w:rPr>
        <w:t>The study set out to explore how Semelai Aboriginal pupils perceive and respond to the use of Quizizz for English vocabulary learning and to determine their levels of engagement and motivation when using this gamified platform. Overall, the findings show that Quizizz is not only accepted but highly valued by Semelai pupils as a useful, enjoyable and motivating tool for learning vocabulary in English.​</w:t>
      </w:r>
    </w:p>
    <w:p w:rsidR="00E91C85" w:rsidRPr="00E91C85" w:rsidRDefault="00E91C85" w:rsidP="0077545F">
      <w:pPr>
        <w:spacing w:line="360" w:lineRule="auto"/>
        <w:ind w:firstLine="720"/>
        <w:jc w:val="both"/>
        <w:rPr>
          <w:rFonts w:ascii="Times New Roman" w:hAnsi="Times New Roman" w:cs="Times New Roman"/>
        </w:rPr>
      </w:pPr>
      <w:r w:rsidRPr="00E91C85">
        <w:rPr>
          <w:rFonts w:ascii="Times New Roman" w:hAnsi="Times New Roman" w:cs="Times New Roman"/>
        </w:rPr>
        <w:t>Quantitative results indicate generally high mean scores for pupils’ perceptions of Quizizz’s usefulness and features, their behavioural, emotional and cognitive engagement, and their intrinsic and extrinsic motivation levels when learning vocabulary through the platform. Pupils reported that Quizizz made vocabulary learning more interesting and fun, encouraged them to participate actively, helped them focus and think carefully about word meanings, and motivated them to achieve higher scores and improve their performance. These patterns mirror previous research on Malaysian and ESL learners, which has shown that Quizizz can increase participation, enjoyment and sustained effort in vocabulary and language learning tasks.​​</w:t>
      </w:r>
    </w:p>
    <w:p w:rsidR="00E91C85" w:rsidRPr="00E91C85" w:rsidRDefault="00E91C85" w:rsidP="0077545F">
      <w:pPr>
        <w:spacing w:line="360" w:lineRule="auto"/>
        <w:ind w:firstLine="720"/>
        <w:jc w:val="both"/>
        <w:rPr>
          <w:rFonts w:ascii="Times New Roman" w:hAnsi="Times New Roman" w:cs="Times New Roman"/>
        </w:rPr>
      </w:pPr>
      <w:r w:rsidRPr="00E91C85">
        <w:rPr>
          <w:rFonts w:ascii="Times New Roman" w:hAnsi="Times New Roman" w:cs="Times New Roman"/>
        </w:rPr>
        <w:t>Importantly, the study demonstrates that a culturally marginalised and often underserved group</w:t>
      </w:r>
      <w:r>
        <w:rPr>
          <w:rFonts w:ascii="Times New Roman" w:hAnsi="Times New Roman" w:cs="Times New Roman"/>
        </w:rPr>
        <w:t xml:space="preserve"> </w:t>
      </w:r>
      <w:r w:rsidRPr="00E91C85">
        <w:rPr>
          <w:rFonts w:ascii="Times New Roman" w:hAnsi="Times New Roman" w:cs="Times New Roman"/>
        </w:rPr>
        <w:t>Semelai pupils in Years 4 to 6</w:t>
      </w:r>
      <w:r>
        <w:rPr>
          <w:rFonts w:ascii="Times New Roman" w:hAnsi="Times New Roman" w:cs="Times New Roman"/>
        </w:rPr>
        <w:t xml:space="preserve"> </w:t>
      </w:r>
      <w:r w:rsidRPr="00E91C85">
        <w:rPr>
          <w:rFonts w:ascii="Times New Roman" w:hAnsi="Times New Roman" w:cs="Times New Roman"/>
        </w:rPr>
        <w:t>can respond very positively to a digital, game</w:t>
      </w:r>
      <w:r w:rsidRPr="00E91C85">
        <w:rPr>
          <w:rFonts w:ascii="Times New Roman" w:hAnsi="Times New Roman" w:cs="Times New Roman"/>
        </w:rPr>
        <w:noBreakHyphen/>
        <w:t>based approach when it is implemented in a supportive classroom context. This suggests that integrating Quizizz into indigenous education has the potential to narrow gaps in vocabulary proficiency by making learning more accessible, engaging and motivating for pupils who typically face barriers in English language learning. The findings also highlight the need for teachers and policymakers to design technology</w:t>
      </w:r>
      <w:r w:rsidRPr="00E91C85">
        <w:rPr>
          <w:rFonts w:ascii="Times New Roman" w:hAnsi="Times New Roman" w:cs="Times New Roman"/>
        </w:rPr>
        <w:noBreakHyphen/>
        <w:t>integrated language programmes that are sensitive to the realities of indigenous learners, including infrastructure, digital literacy and cultural relevance.​​</w:t>
      </w:r>
    </w:p>
    <w:p w:rsidR="00E91C85" w:rsidRPr="00E91C85" w:rsidRDefault="00E91C85" w:rsidP="0077545F">
      <w:pPr>
        <w:spacing w:line="360" w:lineRule="auto"/>
        <w:ind w:firstLine="720"/>
        <w:jc w:val="both"/>
        <w:rPr>
          <w:rFonts w:ascii="Times New Roman" w:hAnsi="Times New Roman" w:cs="Times New Roman"/>
        </w:rPr>
      </w:pPr>
      <w:r w:rsidRPr="00E91C85">
        <w:rPr>
          <w:rFonts w:ascii="Times New Roman" w:hAnsi="Times New Roman" w:cs="Times New Roman"/>
        </w:rPr>
        <w:t>In conclusion, this study provides empirical evidence that Quizizz is an effective and appealing tool for supporting vocabulary learning among Semelai Aboriginal pupils, fostering positive perceptions, high engagement and strong motivation in the ESL classroom. It contributes to the limited body of work on digital game</w:t>
      </w:r>
      <w:r w:rsidRPr="00E91C85">
        <w:rPr>
          <w:rFonts w:ascii="Times New Roman" w:hAnsi="Times New Roman" w:cs="Times New Roman"/>
        </w:rPr>
        <w:noBreakHyphen/>
        <w:t xml:space="preserve">based learning in indigenous contexts </w:t>
      </w:r>
      <w:r w:rsidRPr="00E91C85">
        <w:rPr>
          <w:rFonts w:ascii="Times New Roman" w:hAnsi="Times New Roman" w:cs="Times New Roman"/>
        </w:rPr>
        <w:lastRenderedPageBreak/>
        <w:t>in Malaysia and underscores the value of extending similar technology</w:t>
      </w:r>
      <w:r w:rsidRPr="00E91C85">
        <w:rPr>
          <w:rFonts w:ascii="Times New Roman" w:hAnsi="Times New Roman" w:cs="Times New Roman"/>
        </w:rPr>
        <w:noBreakHyphen/>
        <w:t>enhanced, culturally responsive interventions to other Orang Asli communities.​​</w:t>
      </w:r>
    </w:p>
    <w:p w:rsidR="00E91C85" w:rsidRDefault="00E91C85" w:rsidP="00F63924">
      <w:pPr>
        <w:spacing w:line="240" w:lineRule="auto"/>
        <w:jc w:val="center"/>
        <w:rPr>
          <w:rFonts w:ascii="Times New Roman" w:hAnsi="Times New Roman" w:cs="Times New Roman"/>
        </w:rPr>
      </w:pPr>
    </w:p>
    <w:p w:rsidR="0077545F" w:rsidRDefault="0077545F" w:rsidP="00F63924">
      <w:pPr>
        <w:spacing w:line="240" w:lineRule="auto"/>
        <w:jc w:val="center"/>
        <w:rPr>
          <w:rFonts w:ascii="Times New Roman" w:hAnsi="Times New Roman" w:cs="Times New Roman"/>
        </w:rPr>
      </w:pPr>
    </w:p>
    <w:p w:rsidR="00000A5F" w:rsidRPr="00E91C85" w:rsidRDefault="00000A5F" w:rsidP="00F63924">
      <w:pPr>
        <w:spacing w:line="240" w:lineRule="auto"/>
        <w:jc w:val="center"/>
        <w:rPr>
          <w:rFonts w:ascii="Times New Roman" w:hAnsi="Times New Roman" w:cs="Times New Roman"/>
        </w:rPr>
      </w:pPr>
    </w:p>
    <w:p w:rsidR="00F63924" w:rsidRDefault="00F63924" w:rsidP="00F63924">
      <w:pPr>
        <w:spacing w:line="240" w:lineRule="auto"/>
        <w:jc w:val="center"/>
        <w:rPr>
          <w:rFonts w:ascii="Times New Roman" w:hAnsi="Times New Roman" w:cs="Times New Roman"/>
          <w:b/>
          <w:bCs/>
        </w:rPr>
      </w:pPr>
      <w:r>
        <w:rPr>
          <w:rFonts w:ascii="Times New Roman" w:hAnsi="Times New Roman" w:cs="Times New Roman"/>
          <w:b/>
          <w:bCs/>
        </w:rPr>
        <w:t>REFERENCE</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Abdullah, N. A., Rahman, N. A. &amp; Ismail, R. 2023. The impact of gamified learning platforms on vocabulary acquisition among primary school pupils. </w:t>
      </w:r>
      <w:r w:rsidRPr="00E91C85">
        <w:rPr>
          <w:rFonts w:ascii="Times New Roman" w:hAnsi="Times New Roman" w:cs="Times New Roman"/>
          <w:i/>
          <w:iCs/>
        </w:rPr>
        <w:t>Journal of Language and Education Studies</w:t>
      </w:r>
      <w:r w:rsidRPr="00E91C85">
        <w:rPr>
          <w:rFonts w:ascii="Times New Roman" w:hAnsi="Times New Roman" w:cs="Times New Roman"/>
        </w:rPr>
        <w:t> 9(1): 45–58.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Afriyanti, I., Mukhaiyar, M. &amp; Refnaldi, R. 2025. Student’s engagement in English language learning by using Quizizz in senior high school. </w:t>
      </w:r>
      <w:r w:rsidRPr="00E91C85">
        <w:rPr>
          <w:rFonts w:ascii="Times New Roman" w:hAnsi="Times New Roman" w:cs="Times New Roman"/>
          <w:i/>
          <w:iCs/>
        </w:rPr>
        <w:t>Journal of Digital Learning and Distance Education</w:t>
      </w:r>
      <w:r w:rsidRPr="00E91C85">
        <w:rPr>
          <w:rFonts w:ascii="Times New Roman" w:hAnsi="Times New Roman" w:cs="Times New Roman"/>
        </w:rPr>
        <w:t> 2(2): 91–102.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Alias, M. &amp; Hashim, S. 2022. Technology integration in Malaysian classrooms: A review of current practices. </w:t>
      </w:r>
      <w:r w:rsidRPr="00E91C85">
        <w:rPr>
          <w:rFonts w:ascii="Times New Roman" w:hAnsi="Times New Roman" w:cs="Times New Roman"/>
          <w:i/>
          <w:iCs/>
        </w:rPr>
        <w:t>International Journal of Educational Technology</w:t>
      </w:r>
      <w:r w:rsidRPr="00E91C85">
        <w:rPr>
          <w:rFonts w:ascii="Times New Roman" w:hAnsi="Times New Roman" w:cs="Times New Roman"/>
        </w:rPr>
        <w:t> 15(2): 112–128.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Arif, M., Yusof, S. &amp; Zainal, A. 2021. Effects of Quizizz on English vocabulary retention among primary school students. </w:t>
      </w:r>
      <w:r w:rsidRPr="00E91C85">
        <w:rPr>
          <w:rFonts w:ascii="Times New Roman" w:hAnsi="Times New Roman" w:cs="Times New Roman"/>
          <w:i/>
          <w:iCs/>
        </w:rPr>
        <w:t>Asian Journal of Educational Research</w:t>
      </w:r>
      <w:r w:rsidRPr="00E91C85">
        <w:rPr>
          <w:rFonts w:ascii="Times New Roman" w:hAnsi="Times New Roman" w:cs="Times New Roman"/>
        </w:rPr>
        <w:t> 8(3): 33–44.</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Arista, D. A. &amp; Rahayu, E. S. 2023. Improving students’ vocabulary mastery through paper</w:t>
      </w:r>
      <w:r w:rsidRPr="00E91C85">
        <w:rPr>
          <w:rFonts w:ascii="Times New Roman" w:hAnsi="Times New Roman" w:cs="Times New Roman"/>
        </w:rPr>
        <w:noBreakHyphen/>
        <w:t>mode Quizizz. </w:t>
      </w:r>
      <w:r w:rsidRPr="00E91C85">
        <w:rPr>
          <w:rFonts w:ascii="Times New Roman" w:hAnsi="Times New Roman" w:cs="Times New Roman"/>
          <w:i/>
          <w:iCs/>
        </w:rPr>
        <w:t>Englie: English Learning Innovation</w:t>
      </w:r>
      <w:r w:rsidRPr="00E91C85">
        <w:rPr>
          <w:rFonts w:ascii="Times New Roman" w:hAnsi="Times New Roman" w:cs="Times New Roman"/>
        </w:rPr>
        <w:t> 5(2): 137–144. https://ejournal.umm.ac.id/index.php/englie/article/view/24832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Azlan, N. M. N., et al. 2020. [Title on indigenous pupils and English as third/foreign language].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Bal, M. 2018. Using Quizizz for vocabulary learning: Effects on pre</w:t>
      </w:r>
      <w:r w:rsidRPr="00E91C85">
        <w:rPr>
          <w:rFonts w:ascii="Times New Roman" w:hAnsi="Times New Roman" w:cs="Times New Roman"/>
        </w:rPr>
        <w:noBreakHyphen/>
        <w:t>intermediate students’ vocabulary knowledge.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Barqilana, S. 2020. </w:t>
      </w:r>
      <w:r w:rsidRPr="00E91C85">
        <w:rPr>
          <w:rFonts w:ascii="Times New Roman" w:hAnsi="Times New Roman" w:cs="Times New Roman"/>
          <w:i/>
          <w:iCs/>
        </w:rPr>
        <w:t>The effectiveness of using Quizizz media in teaching English vocabulary to fifth grade students at SDN Sekaran 01</w:t>
      </w:r>
      <w:r w:rsidRPr="00E91C85">
        <w:rPr>
          <w:rFonts w:ascii="Times New Roman" w:hAnsi="Times New Roman" w:cs="Times New Roman"/>
        </w:rPr>
        <w:t>. Tesis Ijazah Sarjana Muda, UIN Walisongo. https://eprints.walisongo.ac.id/id/eprint/13883/</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Bovermann, K., Weidlich, J. &amp; Bastiaens, T. 2018. Online learning readiness and attitudes towards gamification in vocational education.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Chaiyo, Y. &amp; Nokham, R. 2017. The effect of Kahoot, Quizizz and Google Forms on the student’s perception in the classroom response system. Dalam </w:t>
      </w:r>
      <w:r w:rsidRPr="00E91C85">
        <w:rPr>
          <w:rFonts w:ascii="Times New Roman" w:hAnsi="Times New Roman" w:cs="Times New Roman"/>
          <w:i/>
          <w:iCs/>
        </w:rPr>
        <w:t>International Conference on Digital Arts, Media and Technology (ICDAMT)</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Dayag, J. D. 2025. Fostering vocabulary enhancement through Quizizz: A perspective on digital gamification. </w:t>
      </w:r>
      <w:r w:rsidRPr="00E91C85">
        <w:rPr>
          <w:rFonts w:ascii="Times New Roman" w:hAnsi="Times New Roman" w:cs="Times New Roman"/>
          <w:i/>
          <w:iCs/>
        </w:rPr>
        <w:t>Journal of English in Academic and Professional Settings</w:t>
      </w:r>
      <w:r w:rsidRPr="00E91C85">
        <w:rPr>
          <w:rFonts w:ascii="Times New Roman" w:hAnsi="Times New Roman" w:cs="Times New Roman"/>
        </w:rPr>
        <w:t> 8(1): 1–20.</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Dewi, K. R. &amp; Sari, R. M. 2023. The use of Quizizz as a formative assessment to enhance students’ vocabulary achievement. </w:t>
      </w:r>
      <w:r w:rsidRPr="00E91C85">
        <w:rPr>
          <w:rFonts w:ascii="Times New Roman" w:hAnsi="Times New Roman" w:cs="Times New Roman"/>
          <w:i/>
          <w:iCs/>
        </w:rPr>
        <w:t>Pattimura Excellence Journal of Language and Culture</w:t>
      </w:r>
      <w:r w:rsidRPr="00E91C85">
        <w:rPr>
          <w:rFonts w:ascii="Times New Roman" w:hAnsi="Times New Roman" w:cs="Times New Roman"/>
        </w:rPr>
        <w:t> 2(2): 34–42. https://ojs3.unpatti.ac.id/index.php/pejlac/article/view/18458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Fardhansyah, R. 2023. Improving students’ vocabulary mastery using Quizizz application. </w:t>
      </w:r>
      <w:r w:rsidRPr="00E91C85">
        <w:rPr>
          <w:rFonts w:ascii="Times New Roman" w:hAnsi="Times New Roman" w:cs="Times New Roman"/>
          <w:i/>
          <w:iCs/>
        </w:rPr>
        <w:t>ELLTER Journal</w:t>
      </w:r>
      <w:r w:rsidRPr="00E91C85">
        <w:rPr>
          <w:rFonts w:ascii="Times New Roman" w:hAnsi="Times New Roman" w:cs="Times New Roman"/>
        </w:rPr>
        <w:t> 4(1): 40–46. https://doi.org/10.22236/ellter.v4i1.10163</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lastRenderedPageBreak/>
        <w:t>Fithriani, R. 2021. Gamification in EFL vocabulary learning: A review of recent trends.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Hadiyanto. 2012. </w:t>
      </w:r>
      <w:r w:rsidRPr="00E91C85">
        <w:rPr>
          <w:rFonts w:ascii="Times New Roman" w:hAnsi="Times New Roman" w:cs="Times New Roman"/>
          <w:i/>
          <w:iCs/>
        </w:rPr>
        <w:t>[Bab metodologi tesis mengenai tafsiran min dan skala Likert]</w:t>
      </w:r>
      <w:r w:rsidRPr="00E91C85">
        <w:rPr>
          <w:rFonts w:ascii="Times New Roman" w:hAnsi="Times New Roman" w:cs="Times New Roman"/>
        </w:rPr>
        <w:t>. Jambi: Universitas Jambi.</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Halim, N. A., Hashim, H. &amp; Yunus, M. M. 2020. Pupils’ motivation and perceptions on ESL lessons through online quiz</w:t>
      </w:r>
      <w:r w:rsidRPr="00E91C85">
        <w:rPr>
          <w:rFonts w:ascii="Times New Roman" w:hAnsi="Times New Roman" w:cs="Times New Roman"/>
        </w:rPr>
        <w:noBreakHyphen/>
        <w:t>games namely Kahoot! and Quizizz. </w:t>
      </w:r>
      <w:r w:rsidRPr="00E91C85">
        <w:rPr>
          <w:rFonts w:ascii="Times New Roman" w:hAnsi="Times New Roman" w:cs="Times New Roman"/>
          <w:i/>
          <w:iCs/>
        </w:rPr>
        <w:t>Journal of Education and E</w:t>
      </w:r>
      <w:r w:rsidRPr="00E91C85">
        <w:rPr>
          <w:rFonts w:ascii="Times New Roman" w:hAnsi="Times New Roman" w:cs="Times New Roman"/>
          <w:i/>
          <w:iCs/>
        </w:rPr>
        <w:noBreakHyphen/>
        <w:t>Learning Research</w:t>
      </w:r>
      <w:r w:rsidRPr="00E91C85">
        <w:rPr>
          <w:rFonts w:ascii="Times New Roman" w:hAnsi="Times New Roman" w:cs="Times New Roman"/>
        </w:rPr>
        <w:t> 7(3): 229–235.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Hasibuan, N. H., Handayani, D. &amp; Sinaga, R. M. 2022. The effectiveness of using Quizizz application to improve students’ vocabulary mastery. </w:t>
      </w:r>
      <w:r w:rsidRPr="00E91C85">
        <w:rPr>
          <w:rFonts w:ascii="Times New Roman" w:hAnsi="Times New Roman" w:cs="Times New Roman"/>
          <w:i/>
          <w:iCs/>
        </w:rPr>
        <w:t>ESTEEM Journal of English Study Programme</w:t>
      </w:r>
      <w:r w:rsidRPr="00E91C85">
        <w:rPr>
          <w:rFonts w:ascii="Times New Roman" w:hAnsi="Times New Roman" w:cs="Times New Roman"/>
        </w:rPr>
        <w:t> 8(1): 12–20. https://doi.org/10.31851/esteem.v8i1.17906</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Hema Letchamanan. 2021. [Title on Semelai / Orang Asli and English education]. </w:t>
      </w:r>
      <w:r w:rsidRPr="00E91C85">
        <w:rPr>
          <w:rFonts w:ascii="Times New Roman" w:hAnsi="Times New Roman" w:cs="Times New Roman"/>
          <w:i/>
          <w:iCs/>
        </w:rPr>
        <w:t>[Jurnal / penerbit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Hui, C. S. 2021. Using Quizizz to enhance the pupils’ mastery of grammar. </w:t>
      </w:r>
      <w:r w:rsidRPr="00E91C85">
        <w:rPr>
          <w:rFonts w:ascii="Times New Roman" w:hAnsi="Times New Roman" w:cs="Times New Roman"/>
          <w:i/>
          <w:iCs/>
        </w:rPr>
        <w:t>International Research Journal of Education and Sciences (IRJES)</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Humairoh, N. &amp; Hakiki, M. A. 2023. Quizizz as a gamification</w:t>
      </w:r>
      <w:r w:rsidRPr="00E91C85">
        <w:rPr>
          <w:rFonts w:ascii="Times New Roman" w:hAnsi="Times New Roman" w:cs="Times New Roman"/>
        </w:rPr>
        <w:noBreakHyphen/>
        <w:t>based learning platform: EFL learners’ engagement and motivation. </w:t>
      </w:r>
      <w:r w:rsidRPr="00E91C85">
        <w:rPr>
          <w:rFonts w:ascii="Times New Roman" w:hAnsi="Times New Roman" w:cs="Times New Roman"/>
          <w:i/>
          <w:iCs/>
        </w:rPr>
        <w:t>CLLIENT: Creative Linguistics, Literature, and Education Journal</w:t>
      </w:r>
      <w:r w:rsidRPr="00E91C85">
        <w:rPr>
          <w:rFonts w:ascii="Times New Roman" w:hAnsi="Times New Roman" w:cs="Times New Roman"/>
        </w:rPr>
        <w:t> 2(2): 45–58. https://ojs.unsiq.ac.id/index.php/cllient/article/view/3389</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Hussain, M. A. H., et al. 2023. Utilising Quizizz in vocabulary learning: A literature review. </w:t>
      </w:r>
      <w:r w:rsidRPr="00E91C85">
        <w:rPr>
          <w:rFonts w:ascii="Times New Roman" w:hAnsi="Times New Roman" w:cs="Times New Roman"/>
          <w:i/>
          <w:iCs/>
        </w:rPr>
        <w:t>International Journal of Academic Research in Progressive Education and Development</w:t>
      </w:r>
      <w:r w:rsidRPr="00E91C85">
        <w:rPr>
          <w:rFonts w:ascii="Times New Roman" w:hAnsi="Times New Roman" w:cs="Times New Roman"/>
        </w:rPr>
        <w:t> 12(1): 1428–1444.</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Hussain, N., Mat, S. S. C. &amp; Hassan, A. 2023. Gamification in ESL vocabulary teaching and learning using Quizizz: A literature review. </w:t>
      </w:r>
      <w:r w:rsidRPr="00E91C85">
        <w:rPr>
          <w:rFonts w:ascii="Times New Roman" w:hAnsi="Times New Roman" w:cs="Times New Roman"/>
          <w:i/>
          <w:iCs/>
        </w:rPr>
        <w:t>International Journal of Academic Research in Progressive Education and Development</w:t>
      </w:r>
      <w:r w:rsidRPr="00E91C85">
        <w:rPr>
          <w:rFonts w:ascii="Times New Roman" w:hAnsi="Times New Roman" w:cs="Times New Roman"/>
        </w:rPr>
        <w:t> 12(1): 862–873. https://doi.org/10.6007/IJARPED/v12-i1/1447</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Ismail, F. 2023. Educational challenges faced by indigenous pupils in Malaysia: A case study of the Semelai community. </w:t>
      </w:r>
      <w:r w:rsidRPr="00E91C85">
        <w:rPr>
          <w:rFonts w:ascii="Times New Roman" w:hAnsi="Times New Roman" w:cs="Times New Roman"/>
          <w:i/>
          <w:iCs/>
        </w:rPr>
        <w:t>Malaysian Journal of Indigenous Studies</w:t>
      </w:r>
      <w:r w:rsidRPr="00E91C85">
        <w:rPr>
          <w:rFonts w:ascii="Times New Roman" w:hAnsi="Times New Roman" w:cs="Times New Roman"/>
        </w:rPr>
        <w:t> 7(2): 90–105.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Jabatan Kemajuan Orang Asli (JAKOA). 2021. </w:t>
      </w:r>
      <w:r w:rsidRPr="00E91C85">
        <w:rPr>
          <w:rFonts w:ascii="Times New Roman" w:hAnsi="Times New Roman" w:cs="Times New Roman"/>
          <w:i/>
          <w:iCs/>
        </w:rPr>
        <w:t>Annual report on Orang Asli education development</w:t>
      </w:r>
      <w:r w:rsidRPr="00E91C85">
        <w:rPr>
          <w:rFonts w:ascii="Times New Roman" w:hAnsi="Times New Roman" w:cs="Times New Roman"/>
        </w:rPr>
        <w:t>. Kuala Lumpur: Ministry of Education.</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Jiménez</w:t>
      </w:r>
      <w:r w:rsidRPr="00E91C85">
        <w:rPr>
          <w:rFonts w:ascii="Times New Roman" w:hAnsi="Times New Roman" w:cs="Times New Roman"/>
        </w:rPr>
        <w:noBreakHyphen/>
        <w:t>Sánchez, A. 2022. Gamification and students’ motivation: Using Quizizz in the English as a foreign language (EFL) classroom. </w:t>
      </w:r>
      <w:r w:rsidRPr="00E91C85">
        <w:rPr>
          <w:rFonts w:ascii="Times New Roman" w:hAnsi="Times New Roman" w:cs="Times New Roman"/>
          <w:i/>
          <w:iCs/>
        </w:rPr>
        <w:t>Analele Universităţii din Craiova. Seria Ştiinţe Filologice. Lingvistică</w:t>
      </w:r>
      <w:r w:rsidRPr="00E91C85">
        <w:rPr>
          <w:rFonts w:ascii="Times New Roman" w:hAnsi="Times New Roman" w:cs="Times New Roman"/>
        </w:rPr>
        <w:t> 44(1–2): 399–412.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Karim Harun. 2023. [Title on aboriginal tribes and linguistic description]. </w:t>
      </w:r>
      <w:r w:rsidRPr="00E91C85">
        <w:rPr>
          <w:rFonts w:ascii="Times New Roman" w:hAnsi="Times New Roman" w:cs="Times New Roman"/>
          <w:i/>
          <w:iCs/>
        </w:rPr>
        <w:t>[Jurnal / penerbit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Katemba, C. V. &amp; Sinuhaji, A. B. 2021. Can the ESA method through Quizizz games enhance vocabulary knowledge? </w:t>
      </w:r>
      <w:r w:rsidRPr="00E91C85">
        <w:rPr>
          <w:rFonts w:ascii="Times New Roman" w:hAnsi="Times New Roman" w:cs="Times New Roman"/>
          <w:i/>
          <w:iCs/>
        </w:rPr>
        <w:t>International Journal of Game</w:t>
      </w:r>
      <w:r w:rsidRPr="00E91C85">
        <w:rPr>
          <w:rFonts w:ascii="Times New Roman" w:hAnsi="Times New Roman" w:cs="Times New Roman"/>
          <w:i/>
          <w:iCs/>
        </w:rPr>
        <w:noBreakHyphen/>
        <w:t>Based Learning</w:t>
      </w:r>
      <w:r w:rsidRPr="00E91C85">
        <w:rPr>
          <w:rFonts w:ascii="Times New Roman" w:hAnsi="Times New Roman" w:cs="Times New Roman"/>
        </w:rPr>
        <w:t> 11(3): 1–14. https://doi.org/10.4018/IJGBL.2021070102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Khoirunnisa &amp; Rini. 2021. Students’ motivation in using Quizizz for assessment. </w:t>
      </w:r>
      <w:r w:rsidRPr="00E91C85">
        <w:rPr>
          <w:rFonts w:ascii="Times New Roman" w:hAnsi="Times New Roman" w:cs="Times New Roman"/>
          <w:i/>
          <w:iCs/>
        </w:rPr>
        <w:t>Indonesian Journal of Language and Pedagogy</w:t>
      </w:r>
      <w:r w:rsidRPr="00E91C85">
        <w:rPr>
          <w:rFonts w:ascii="Times New Roman" w:hAnsi="Times New Roman" w:cs="Times New Roman"/>
        </w:rPr>
        <w:t> 1(1): 34–45.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Krashen, S. 1982. </w:t>
      </w:r>
      <w:r w:rsidRPr="00E91C85">
        <w:rPr>
          <w:rFonts w:ascii="Times New Roman" w:hAnsi="Times New Roman" w:cs="Times New Roman"/>
          <w:i/>
          <w:iCs/>
        </w:rPr>
        <w:t>Principles and practice in second language acquisition</w:t>
      </w:r>
      <w:r w:rsidRPr="00E91C85">
        <w:rPr>
          <w:rFonts w:ascii="Times New Roman" w:hAnsi="Times New Roman" w:cs="Times New Roman"/>
        </w:rPr>
        <w:t>. Oxford: Pergamon.</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Lai, H., Lee, C. &amp; Chen, Y. 2021. Engaging vocabulary instruction for young learners: A cognitive approach. </w:t>
      </w:r>
      <w:r w:rsidRPr="00E91C85">
        <w:rPr>
          <w:rFonts w:ascii="Times New Roman" w:hAnsi="Times New Roman" w:cs="Times New Roman"/>
          <w:i/>
          <w:iCs/>
        </w:rPr>
        <w:t>Language Teaching Research</w:t>
      </w:r>
      <w:r w:rsidRPr="00E91C85">
        <w:rPr>
          <w:rFonts w:ascii="Times New Roman" w:hAnsi="Times New Roman" w:cs="Times New Roman"/>
        </w:rPr>
        <w:t> 25(4): 519–537.</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lastRenderedPageBreak/>
        <w:t>Le, T. T. H. &amp; Tran, T. Q. 2024. University students’ engagement with feedback in a quiz platform. </w:t>
      </w:r>
      <w:r w:rsidRPr="00E91C85">
        <w:rPr>
          <w:rFonts w:ascii="Times New Roman" w:hAnsi="Times New Roman" w:cs="Times New Roman"/>
          <w:i/>
          <w:iCs/>
        </w:rPr>
        <w:t>Journal of University Teaching and Learning Practice</w:t>
      </w:r>
      <w:r w:rsidRPr="00E91C85">
        <w:rPr>
          <w:rFonts w:ascii="Times New Roman" w:hAnsi="Times New Roman" w:cs="Times New Roman"/>
        </w:rPr>
        <w:t> 21(6): 1–18.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Le, T. T. H. &amp; Vo, P. Q. 2025. Enhancing vocabulary learning through Quizizz: A case study of rural high school EFL students in Vietnam. </w:t>
      </w:r>
      <w:r w:rsidRPr="00E91C85">
        <w:rPr>
          <w:rFonts w:ascii="Times New Roman" w:hAnsi="Times New Roman" w:cs="Times New Roman"/>
          <w:i/>
          <w:iCs/>
        </w:rPr>
        <w:t>Dong Thap University Journal of Science</w:t>
      </w:r>
      <w:r w:rsidRPr="00E91C85">
        <w:rPr>
          <w:rFonts w:ascii="Times New Roman" w:hAnsi="Times New Roman" w:cs="Times New Roman"/>
        </w:rPr>
        <w:t> 14(5): 84–95.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Lin, H. M. &amp; Chen, W. J. 2017. A study of the effects of digital learning on learning motivation and learning outcome. </w:t>
      </w:r>
      <w:r w:rsidRPr="00E91C85">
        <w:rPr>
          <w:rFonts w:ascii="Times New Roman" w:hAnsi="Times New Roman" w:cs="Times New Roman"/>
          <w:i/>
          <w:iCs/>
        </w:rPr>
        <w:t>Eurasia Journal of Mathematics, Science and Technology Education</w:t>
      </w:r>
      <w:r w:rsidRPr="00E91C85">
        <w:rPr>
          <w:rFonts w:ascii="Times New Roman" w:hAnsi="Times New Roman" w:cs="Times New Roman"/>
        </w:rPr>
        <w:t> 13(7): 3553–3564.</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Mahzan, A., Alias, A. &amp; Ismail, I. 2020. Investigating the needs of developing a digital vocabulary learning module for Malaysian indigenous learners. </w:t>
      </w:r>
      <w:r w:rsidRPr="00E91C85">
        <w:rPr>
          <w:rFonts w:ascii="Times New Roman" w:hAnsi="Times New Roman" w:cs="Times New Roman"/>
          <w:i/>
          <w:iCs/>
        </w:rPr>
        <w:t>Journal of Nusantara Studies (JONUS)</w:t>
      </w:r>
      <w:r w:rsidRPr="00E91C85">
        <w:rPr>
          <w:rFonts w:ascii="Times New Roman" w:hAnsi="Times New Roman" w:cs="Times New Roman"/>
        </w:rPr>
        <w:t> 5(2): 365–384.</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Maming, K., Sari, Y. &amp; Aswita. 2022. The effect of using Quizizz on students’ vocabulary mastery. </w:t>
      </w:r>
      <w:r w:rsidRPr="00E91C85">
        <w:rPr>
          <w:rFonts w:ascii="Times New Roman" w:hAnsi="Times New Roman" w:cs="Times New Roman"/>
          <w:i/>
          <w:iCs/>
        </w:rPr>
        <w:t>Elsya: Journal of English Language Studies</w:t>
      </w:r>
      <w:r w:rsidRPr="00E91C85">
        <w:rPr>
          <w:rFonts w:ascii="Times New Roman" w:hAnsi="Times New Roman" w:cs="Times New Roman"/>
        </w:rPr>
        <w:t> 5(2): 112–120. https://doi.org/10.31849/elsya.v5i2.10275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Mofokeng, M. J. &amp; Fatoki, O. 2024. The transformative role of gaming in rural higher learning institutions: A systematic review. </w:t>
      </w:r>
      <w:r w:rsidRPr="00E91C85">
        <w:rPr>
          <w:rFonts w:ascii="Times New Roman" w:hAnsi="Times New Roman" w:cs="Times New Roman"/>
          <w:i/>
          <w:iCs/>
        </w:rPr>
        <w:t>International Journal of Learning, Teaching and Educational Research</w:t>
      </w:r>
      <w:r w:rsidRPr="00E91C85">
        <w:rPr>
          <w:rFonts w:ascii="Times New Roman" w:hAnsi="Times New Roman" w:cs="Times New Roman"/>
        </w:rPr>
        <w:t> 23(8): 262–283.</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Mohamad, A., Salleh, N. &amp; Yunus, M. M. 2022. Game</w:t>
      </w:r>
      <w:r w:rsidRPr="00E91C85">
        <w:rPr>
          <w:rFonts w:ascii="Times New Roman" w:hAnsi="Times New Roman" w:cs="Times New Roman"/>
        </w:rPr>
        <w:noBreakHyphen/>
        <w:t>based learning in indigenous education: An exploratory study. </w:t>
      </w:r>
      <w:r w:rsidRPr="00E91C85">
        <w:rPr>
          <w:rFonts w:ascii="Times New Roman" w:hAnsi="Times New Roman" w:cs="Times New Roman"/>
          <w:i/>
          <w:iCs/>
        </w:rPr>
        <w:t>Journal of Educational Innovation</w:t>
      </w:r>
      <w:r w:rsidRPr="00E91C85">
        <w:rPr>
          <w:rFonts w:ascii="Times New Roman" w:hAnsi="Times New Roman" w:cs="Times New Roman"/>
        </w:rPr>
        <w:t> 6(1): 24–38.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Mohamad, A., Yunus, M. M. &amp; Salleh, N. 2023. Enhancing language learning among indigenous students through digital platforms. </w:t>
      </w:r>
      <w:r w:rsidRPr="00E91C85">
        <w:rPr>
          <w:rFonts w:ascii="Times New Roman" w:hAnsi="Times New Roman" w:cs="Times New Roman"/>
          <w:i/>
          <w:iCs/>
        </w:rPr>
        <w:t>Journal of Malaysian Education</w:t>
      </w:r>
      <w:r w:rsidRPr="00E91C85">
        <w:rPr>
          <w:rFonts w:ascii="Times New Roman" w:hAnsi="Times New Roman" w:cs="Times New Roman"/>
        </w:rPr>
        <w:t> 11(1): 67–81.</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Mohamad, N., Arif, F. K. M., Alias, N. &amp; Yunus, M. M. 2020. Online game</w:t>
      </w:r>
      <w:r w:rsidRPr="00E91C85">
        <w:rPr>
          <w:rFonts w:ascii="Times New Roman" w:hAnsi="Times New Roman" w:cs="Times New Roman"/>
        </w:rPr>
        <w:noBreakHyphen/>
        <w:t>based formative assessment: Distant learners’ challenges towards Quizizz. </w:t>
      </w:r>
      <w:r w:rsidRPr="00E91C85">
        <w:rPr>
          <w:rFonts w:ascii="Times New Roman" w:hAnsi="Times New Roman" w:cs="Times New Roman"/>
          <w:i/>
          <w:iCs/>
        </w:rPr>
        <w:t>International Journal of Scientific &amp; Technology Research</w:t>
      </w:r>
      <w:r w:rsidRPr="00E91C85">
        <w:rPr>
          <w:rFonts w:ascii="Times New Roman" w:hAnsi="Times New Roman" w:cs="Times New Roman"/>
        </w:rPr>
        <w:t> 9(4): 994–1000.</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Mohamad, N., et al. 2023. Utilising the VIBE module on Quizizz to enhance vocabulary among Year 5 pupils. </w:t>
      </w:r>
      <w:r w:rsidRPr="00E91C85">
        <w:rPr>
          <w:rFonts w:ascii="Times New Roman" w:hAnsi="Times New Roman" w:cs="Times New Roman"/>
          <w:i/>
          <w:iCs/>
        </w:rPr>
        <w:t>Malaysian Journal of Industrial and Information Technology</w:t>
      </w:r>
      <w:r w:rsidRPr="00E91C85">
        <w:rPr>
          <w:rFonts w:ascii="Times New Roman" w:hAnsi="Times New Roman" w:cs="Times New Roman"/>
        </w:rPr>
        <w:t> 8(1): 115–130.</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Munawir, A. 2021. The effect of using Quizizz to EFL students’ engagement in learning English. </w:t>
      </w:r>
      <w:r w:rsidRPr="00E91C85">
        <w:rPr>
          <w:rFonts w:ascii="Times New Roman" w:hAnsi="Times New Roman" w:cs="Times New Roman"/>
          <w:i/>
          <w:iCs/>
        </w:rPr>
        <w:t>English Review: Journal of English Education</w:t>
      </w:r>
      <w:r w:rsidRPr="00E91C85">
        <w:rPr>
          <w:rFonts w:ascii="Times New Roman" w:hAnsi="Times New Roman" w:cs="Times New Roman"/>
        </w:rPr>
        <w:t> 9(2): 481–488.</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Na’imah, L. 2022. The effectiveness of using Quizizz in teaching English vocabulary. </w:t>
      </w:r>
      <w:r w:rsidRPr="00E91C85">
        <w:rPr>
          <w:rFonts w:ascii="Times New Roman" w:hAnsi="Times New Roman" w:cs="Times New Roman"/>
          <w:i/>
          <w:iCs/>
        </w:rPr>
        <w:t>Jurnal Pendidikan Bahasa Inggris Prodi Bahasa Inggris UNP Kediri</w:t>
      </w:r>
      <w:r w:rsidRPr="00E91C85">
        <w:rPr>
          <w:rFonts w:ascii="Times New Roman" w:hAnsi="Times New Roman" w:cs="Times New Roman"/>
        </w:rPr>
        <w:t> 7(1): 1–8. https://doi.org/10.29407/jetar.v7i1.17733</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Nasar, N. S., et al. 2025. Assessing teachers’ readiness for integrating gamification in ESL instruction using Quizizz. </w:t>
      </w:r>
      <w:r w:rsidRPr="00E91C85">
        <w:rPr>
          <w:rFonts w:ascii="Times New Roman" w:hAnsi="Times New Roman" w:cs="Times New Roman"/>
          <w:i/>
          <w:iCs/>
        </w:rPr>
        <w:t>International Journal of Academic Research in Business and Social Sciences</w:t>
      </w:r>
      <w:r w:rsidRPr="00E91C85">
        <w:rPr>
          <w:rFonts w:ascii="Times New Roman" w:hAnsi="Times New Roman" w:cs="Times New Roman"/>
        </w:rPr>
        <w:t> 15(2): [ms. tidak dinyatakan].</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Nation, I. S. P. 2022. </w:t>
      </w:r>
      <w:r w:rsidRPr="00E91C85">
        <w:rPr>
          <w:rFonts w:ascii="Times New Roman" w:hAnsi="Times New Roman" w:cs="Times New Roman"/>
          <w:i/>
          <w:iCs/>
        </w:rPr>
        <w:t>Learning vocabulary in another language</w:t>
      </w:r>
      <w:r w:rsidRPr="00E91C85">
        <w:rPr>
          <w:rFonts w:ascii="Times New Roman" w:hAnsi="Times New Roman" w:cs="Times New Roman"/>
        </w:rPr>
        <w:t> (3rd ed.). Cambridge: Cambridge University Press.</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Noor, S. N. &amp; Halim, L. 2023. Culturally responsive teaching for indigenous learners in Malaysia. </w:t>
      </w:r>
      <w:r w:rsidRPr="00E91C85">
        <w:rPr>
          <w:rFonts w:ascii="Times New Roman" w:hAnsi="Times New Roman" w:cs="Times New Roman"/>
          <w:i/>
          <w:iCs/>
        </w:rPr>
        <w:t>International Journal of Multicultural Education</w:t>
      </w:r>
      <w:r w:rsidRPr="00E91C85">
        <w:rPr>
          <w:rFonts w:ascii="Times New Roman" w:hAnsi="Times New Roman" w:cs="Times New Roman"/>
        </w:rPr>
        <w:t> 15(1): 88–101.</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Nordin, N. 2023. The effectiveness of Quizizz in improving students’ vocabulary among rural secondary students. </w:t>
      </w:r>
      <w:r w:rsidRPr="00E91C85">
        <w:rPr>
          <w:rFonts w:ascii="Times New Roman" w:hAnsi="Times New Roman" w:cs="Times New Roman"/>
          <w:i/>
          <w:iCs/>
        </w:rPr>
        <w:t>International Journal of Education, Learning and Training</w:t>
      </w:r>
      <w:r w:rsidRPr="00E91C85">
        <w:rPr>
          <w:rFonts w:ascii="Times New Roman" w:hAnsi="Times New Roman" w:cs="Times New Roman"/>
        </w:rPr>
        <w:t> 6(1): 15–22. https://doi.org/10.51200/ijelp.v6i1.4610</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lastRenderedPageBreak/>
        <w:t>Nordin, N. &amp; Swanto, S. 2023. The impact of implementing Quizizz on developing vocabulary skills in language learning among Malaysian secondary school students in rural areas. </w:t>
      </w:r>
      <w:r w:rsidRPr="00E91C85">
        <w:rPr>
          <w:rFonts w:ascii="Times New Roman" w:hAnsi="Times New Roman" w:cs="Times New Roman"/>
          <w:i/>
          <w:iCs/>
        </w:rPr>
        <w:t>International Journal of E</w:t>
      </w:r>
      <w:r w:rsidRPr="00E91C85">
        <w:rPr>
          <w:rFonts w:ascii="Times New Roman" w:hAnsi="Times New Roman" w:cs="Times New Roman"/>
          <w:i/>
          <w:iCs/>
        </w:rPr>
        <w:noBreakHyphen/>
        <w:t>Learning Practices</w:t>
      </w:r>
      <w:r w:rsidRPr="00E91C85">
        <w:rPr>
          <w:rFonts w:ascii="Times New Roman" w:hAnsi="Times New Roman" w:cs="Times New Roman"/>
        </w:rPr>
        <w:t> 6: 121–135.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Norehan, F., et al. 2023. Gamification in learning: Students’ motivation and cognitive engagement. </w:t>
      </w:r>
      <w:r w:rsidRPr="00E91C85">
        <w:rPr>
          <w:rFonts w:ascii="Times New Roman" w:hAnsi="Times New Roman" w:cs="Times New Roman"/>
          <w:i/>
          <w:iCs/>
        </w:rPr>
        <w:t>Asian Journal of University Education</w:t>
      </w:r>
      <w:r w:rsidRPr="00E91C85">
        <w:rPr>
          <w:rFonts w:ascii="Times New Roman" w:hAnsi="Times New Roman" w:cs="Times New Roman"/>
        </w:rPr>
        <w:t> 19(4): 956–969.</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Pitoyo, M. D., Sumardi &amp; Asib, A. 2019. Gamification in vocabulary learning: Does it work? </w:t>
      </w:r>
      <w:r w:rsidRPr="00E91C85">
        <w:rPr>
          <w:rFonts w:ascii="Times New Roman" w:hAnsi="Times New Roman" w:cs="Times New Roman"/>
          <w:i/>
          <w:iCs/>
        </w:rPr>
        <w:t>International Journal of Language Education</w:t>
      </w:r>
      <w:r w:rsidRPr="00E91C85">
        <w:rPr>
          <w:rFonts w:ascii="Times New Roman" w:hAnsi="Times New Roman" w:cs="Times New Roman"/>
        </w:rPr>
        <w:t> 3(1): 93–102.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Prasetyo, D. A. 2023. The use of Quizizz application in teaching vocabulary at eleventh grade of senior high school amid and post pandemic era. </w:t>
      </w:r>
      <w:r w:rsidRPr="00E91C85">
        <w:rPr>
          <w:rFonts w:ascii="Times New Roman" w:hAnsi="Times New Roman" w:cs="Times New Roman"/>
          <w:i/>
          <w:iCs/>
        </w:rPr>
        <w:t>English Language in Focus (ELIF)</w:t>
      </w:r>
      <w:r w:rsidRPr="00E91C85">
        <w:rPr>
          <w:rFonts w:ascii="Times New Roman" w:hAnsi="Times New Roman" w:cs="Times New Roman"/>
        </w:rPr>
        <w:t> 5(2): 131–140.</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Rahman, et al. 2021. [Title on Quizizz in reading/grammar lessons].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Saad, S., et al. 2023. Pop A Tale: Popularizing indigenous folktales in digital media. </w:t>
      </w:r>
      <w:r w:rsidRPr="00E91C85">
        <w:rPr>
          <w:rFonts w:ascii="Times New Roman" w:hAnsi="Times New Roman" w:cs="Times New Roman"/>
          <w:i/>
          <w:iCs/>
        </w:rPr>
        <w:t>Malaysian Journal of Indigenous Studies</w:t>
      </w:r>
      <w:r w:rsidRPr="00E91C85">
        <w:rPr>
          <w:rFonts w:ascii="Times New Roman" w:hAnsi="Times New Roman" w:cs="Times New Roman"/>
        </w:rPr>
        <w:t> 5(1): 43–61.</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Sánchez</w:t>
      </w:r>
      <w:r w:rsidRPr="00E91C85">
        <w:rPr>
          <w:rFonts w:ascii="Times New Roman" w:hAnsi="Times New Roman" w:cs="Times New Roman"/>
        </w:rPr>
        <w:noBreakHyphen/>
        <w:t>Camarillas, M. 2022. Gamification and students’ motivation: Using Quizizz in higher education. </w:t>
      </w:r>
      <w:r w:rsidRPr="00E91C85">
        <w:rPr>
          <w:rFonts w:ascii="Times New Roman" w:hAnsi="Times New Roman" w:cs="Times New Roman"/>
          <w:i/>
          <w:iCs/>
        </w:rPr>
        <w:t>Acta Missiologica</w:t>
      </w:r>
      <w:r w:rsidRPr="00E91C85">
        <w:rPr>
          <w:rFonts w:ascii="Times New Roman" w:hAnsi="Times New Roman" w:cs="Times New Roman"/>
        </w:rPr>
        <w:t> 16(2): 97–113.</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Seyapalan, N., et al. 2023. [Title on Orang Asli pupils’ vocabulary mastery and exam difficulties]. </w:t>
      </w:r>
      <w:r w:rsidRPr="00E91C85">
        <w:rPr>
          <w:rFonts w:ascii="Times New Roman" w:hAnsi="Times New Roman" w:cs="Times New Roman"/>
          <w:i/>
          <w:iCs/>
        </w:rPr>
        <w:t>[Jurnal tidak dinyatakan]</w:t>
      </w:r>
      <w:r w:rsidRPr="00E91C85">
        <w:rPr>
          <w:rFonts w:ascii="Times New Roman" w:hAnsi="Times New Roman" w:cs="Times New Roman"/>
        </w:rPr>
        <w:t>.</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Shen, C., Ho, J. T., Ly, P. T. M. &amp; Kuo, T. C. 2024. Investigating the influence of gamification on motivation and its impact on language learning achievement: A self</w:t>
      </w:r>
      <w:r w:rsidRPr="00E91C85">
        <w:rPr>
          <w:rFonts w:ascii="Times New Roman" w:hAnsi="Times New Roman" w:cs="Times New Roman"/>
        </w:rPr>
        <w:noBreakHyphen/>
        <w:t>determination theory perspective. </w:t>
      </w:r>
      <w:r w:rsidRPr="00E91C85">
        <w:rPr>
          <w:rFonts w:ascii="Times New Roman" w:hAnsi="Times New Roman" w:cs="Times New Roman"/>
          <w:i/>
          <w:iCs/>
        </w:rPr>
        <w:t>Frontiers in Psychology</w:t>
      </w:r>
      <w:r w:rsidRPr="00E91C85">
        <w:rPr>
          <w:rFonts w:ascii="Times New Roman" w:hAnsi="Times New Roman" w:cs="Times New Roman"/>
        </w:rPr>
        <w:t> 15: 1295709.</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Sirait, N. &amp; Kharisma, Y. N. 2024. Using Quizizz application in improving vocabulary mastery of elementary students. </w:t>
      </w:r>
      <w:r w:rsidRPr="00E91C85">
        <w:rPr>
          <w:rFonts w:ascii="Times New Roman" w:hAnsi="Times New Roman" w:cs="Times New Roman"/>
          <w:i/>
          <w:iCs/>
        </w:rPr>
        <w:t>Teacher Journal</w:t>
      </w:r>
      <w:r w:rsidRPr="00E91C85">
        <w:rPr>
          <w:rFonts w:ascii="Times New Roman" w:hAnsi="Times New Roman" w:cs="Times New Roman"/>
        </w:rPr>
        <w:t> 5(1): 67–74. https://ojs.cahayamandalika.com/index.php/teacher/article/view/2805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Springer, L. 2023. Enhancing EFL learners’ vocabulary through digital gamification: A comparative study of Quizizz</w:t>
      </w:r>
      <w:r w:rsidRPr="00E91C85">
        <w:rPr>
          <w:rFonts w:ascii="Times New Roman" w:hAnsi="Times New Roman" w:cs="Times New Roman"/>
        </w:rPr>
        <w:noBreakHyphen/>
        <w:t>based learning. </w:t>
      </w:r>
      <w:r w:rsidRPr="00E91C85">
        <w:rPr>
          <w:rFonts w:ascii="Times New Roman" w:hAnsi="Times New Roman" w:cs="Times New Roman"/>
          <w:i/>
          <w:iCs/>
        </w:rPr>
        <w:t>Education and Information Technologies</w:t>
      </w:r>
      <w:r w:rsidRPr="00E91C85">
        <w:rPr>
          <w:rFonts w:ascii="Times New Roman" w:hAnsi="Times New Roman" w:cs="Times New Roman"/>
        </w:rPr>
        <w:t> 28(1): 445–463. https://doi.org/10.1007/s10639-023-12034-7</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Tan, H. Y., Lee, P. Y. &amp; Wong, K. L. 2021. Measuring student engagement in digital learning environments: Development of a survey instrument. </w:t>
      </w:r>
      <w:r w:rsidRPr="00E91C85">
        <w:rPr>
          <w:rFonts w:ascii="Times New Roman" w:hAnsi="Times New Roman" w:cs="Times New Roman"/>
          <w:i/>
          <w:iCs/>
        </w:rPr>
        <w:t>Journal of Educational Psychology</w:t>
      </w:r>
      <w:r w:rsidRPr="00E91C85">
        <w:rPr>
          <w:rFonts w:ascii="Times New Roman" w:hAnsi="Times New Roman" w:cs="Times New Roman"/>
        </w:rPr>
        <w:t> 13(2): 134–147.</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Tan, S. W., Ismail, F. &amp; Mohamad, A. 2022. The effectiveness of Quizizz in promoting vocabulary retention among Malaysian primary pupils. </w:t>
      </w:r>
      <w:r w:rsidRPr="00E91C85">
        <w:rPr>
          <w:rFonts w:ascii="Times New Roman" w:hAnsi="Times New Roman" w:cs="Times New Roman"/>
          <w:i/>
          <w:iCs/>
        </w:rPr>
        <w:t>Asian Journal of Applied Linguistics</w:t>
      </w:r>
      <w:r w:rsidRPr="00E91C85">
        <w:rPr>
          <w:rFonts w:ascii="Times New Roman" w:hAnsi="Times New Roman" w:cs="Times New Roman"/>
        </w:rPr>
        <w:t> 9(3): 77–89.</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Vygotsky, L. S. 1978. </w:t>
      </w:r>
      <w:r w:rsidRPr="00E91C85">
        <w:rPr>
          <w:rFonts w:ascii="Times New Roman" w:hAnsi="Times New Roman" w:cs="Times New Roman"/>
          <w:i/>
          <w:iCs/>
        </w:rPr>
        <w:t>Mind in society: The development of higher psychological processes</w:t>
      </w:r>
      <w:r w:rsidRPr="00E91C85">
        <w:rPr>
          <w:rFonts w:ascii="Times New Roman" w:hAnsi="Times New Roman" w:cs="Times New Roman"/>
        </w:rPr>
        <w:t>. Cambridge: Harvard University Press.</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Wahyulestari, M. R. D. 2024. Transformation of student motivation through the use of gamification in Quizizz: An analysis of the relationship between gamification and intrinsic motivation. </w:t>
      </w:r>
      <w:r w:rsidRPr="00E91C85">
        <w:rPr>
          <w:rFonts w:ascii="Times New Roman" w:hAnsi="Times New Roman" w:cs="Times New Roman"/>
          <w:i/>
          <w:iCs/>
        </w:rPr>
        <w:t>International Journal for Multidisciplinary Research</w:t>
      </w:r>
      <w:r w:rsidRPr="00E91C85">
        <w:rPr>
          <w:rFonts w:ascii="Times New Roman" w:hAnsi="Times New Roman" w:cs="Times New Roman"/>
        </w:rPr>
        <w:t> 6(6): 1–12.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Wulaningrum, A. &amp; Novitasari, A. D. 2024. The effect of gamified vocabulary learning using Quizizz in vocational schools. </w:t>
      </w:r>
      <w:r w:rsidRPr="00E91C85">
        <w:rPr>
          <w:rFonts w:ascii="Times New Roman" w:hAnsi="Times New Roman" w:cs="Times New Roman"/>
          <w:i/>
          <w:iCs/>
        </w:rPr>
        <w:t>ELTM Journal</w:t>
      </w:r>
      <w:r w:rsidRPr="00E91C85">
        <w:rPr>
          <w:rFonts w:ascii="Times New Roman" w:hAnsi="Times New Roman" w:cs="Times New Roman"/>
        </w:rPr>
        <w:t> 9(1): 88–98. https://jurnal.fkip.unismuh.ac.id/index.php/eltm/article/view/1685</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Yu, Z. 2023. Learning outcomes, motivation, and satisfaction in gamified English vocabulary learning. </w:t>
      </w:r>
      <w:r w:rsidRPr="00E91C85">
        <w:rPr>
          <w:rFonts w:ascii="Times New Roman" w:hAnsi="Times New Roman" w:cs="Times New Roman"/>
          <w:i/>
          <w:iCs/>
        </w:rPr>
        <w:t>SAGE Open</w:t>
      </w:r>
      <w:r w:rsidRPr="00E91C85">
        <w:rPr>
          <w:rFonts w:ascii="Times New Roman" w:hAnsi="Times New Roman" w:cs="Times New Roman"/>
        </w:rPr>
        <w:t> 13(2): 1–12.</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lastRenderedPageBreak/>
        <w:t>Yusof, N. &amp; Rahman, A. 2022. The influence of Quizizz on primary students’ vocabulary learning outcomes. </w:t>
      </w:r>
      <w:r w:rsidRPr="00E91C85">
        <w:rPr>
          <w:rFonts w:ascii="Times New Roman" w:hAnsi="Times New Roman" w:cs="Times New Roman"/>
          <w:i/>
          <w:iCs/>
        </w:rPr>
        <w:t>Journal of Language Education</w:t>
      </w:r>
      <w:r w:rsidRPr="00E91C85">
        <w:rPr>
          <w:rFonts w:ascii="Times New Roman" w:hAnsi="Times New Roman" w:cs="Times New Roman"/>
        </w:rPr>
        <w:t> 10(2): 101–114.</w:t>
      </w:r>
    </w:p>
    <w:p w:rsidR="00E91C85" w:rsidRPr="00E91C85" w:rsidRDefault="00E91C85" w:rsidP="00F13E6D">
      <w:pPr>
        <w:spacing w:line="240" w:lineRule="auto"/>
        <w:ind w:hanging="720"/>
        <w:jc w:val="both"/>
        <w:rPr>
          <w:rFonts w:ascii="Times New Roman" w:hAnsi="Times New Roman" w:cs="Times New Roman"/>
        </w:rPr>
      </w:pPr>
      <w:r w:rsidRPr="00E91C85">
        <w:rPr>
          <w:rFonts w:ascii="Times New Roman" w:hAnsi="Times New Roman" w:cs="Times New Roman"/>
        </w:rPr>
        <w:t>Zainuddin, Z. A. 2023. The role of gamified e</w:t>
      </w:r>
      <w:r w:rsidRPr="00E91C85">
        <w:rPr>
          <w:rFonts w:ascii="Times New Roman" w:hAnsi="Times New Roman" w:cs="Times New Roman"/>
        </w:rPr>
        <w:noBreakHyphen/>
        <w:t>quizzes on student learning and engagement: Evidence from Quizizz. </w:t>
      </w:r>
      <w:r w:rsidRPr="00E91C85">
        <w:rPr>
          <w:rFonts w:ascii="Times New Roman" w:hAnsi="Times New Roman" w:cs="Times New Roman"/>
          <w:i/>
          <w:iCs/>
        </w:rPr>
        <w:t>[Jurnal tidak dinyatakan]</w:t>
      </w:r>
      <w:r w:rsidRPr="00E91C85">
        <w:rPr>
          <w:rFonts w:ascii="Times New Roman" w:hAnsi="Times New Roman" w:cs="Times New Roman"/>
        </w:rPr>
        <w:t>.</w:t>
      </w:r>
    </w:p>
    <w:p w:rsidR="00F63924" w:rsidRPr="00F63924" w:rsidRDefault="00E91C85" w:rsidP="00F52528">
      <w:pPr>
        <w:spacing w:line="240" w:lineRule="auto"/>
        <w:ind w:hanging="720"/>
        <w:jc w:val="both"/>
        <w:rPr>
          <w:rFonts w:ascii="Times New Roman" w:hAnsi="Times New Roman" w:cs="Times New Roman"/>
        </w:rPr>
      </w:pPr>
      <w:r w:rsidRPr="00E91C85">
        <w:rPr>
          <w:rFonts w:ascii="Times New Roman" w:hAnsi="Times New Roman" w:cs="Times New Roman"/>
        </w:rPr>
        <w:t>Zainudin, N., Ahmad, N. &amp; Yamat, H. 2023. Gamification in learning: Students’ motivation and engagement in using Business Quizizz app. </w:t>
      </w:r>
      <w:r w:rsidRPr="00E91C85">
        <w:rPr>
          <w:rFonts w:ascii="Times New Roman" w:hAnsi="Times New Roman" w:cs="Times New Roman"/>
          <w:i/>
          <w:iCs/>
        </w:rPr>
        <w:t>Asian Journal of University Education</w:t>
      </w:r>
      <w:r w:rsidRPr="00E91C85">
        <w:rPr>
          <w:rFonts w:ascii="Times New Roman" w:hAnsi="Times New Roman" w:cs="Times New Roman"/>
        </w:rPr>
        <w:t> 19(4): 956–969.</w:t>
      </w:r>
    </w:p>
    <w:sectPr w:rsidR="00F63924" w:rsidRPr="00F63924" w:rsidSect="001A4A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739"/>
    <w:multiLevelType w:val="multilevel"/>
    <w:tmpl w:val="FF5C3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B71AA"/>
    <w:multiLevelType w:val="multilevel"/>
    <w:tmpl w:val="C58E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C4E14"/>
    <w:multiLevelType w:val="multilevel"/>
    <w:tmpl w:val="29E822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C2F98"/>
    <w:multiLevelType w:val="multilevel"/>
    <w:tmpl w:val="52D08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6678A"/>
    <w:multiLevelType w:val="hybridMultilevel"/>
    <w:tmpl w:val="6C127C3E"/>
    <w:lvl w:ilvl="0" w:tplc="4409000F">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2906092B"/>
    <w:multiLevelType w:val="multilevel"/>
    <w:tmpl w:val="E4AAE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933974"/>
    <w:multiLevelType w:val="multilevel"/>
    <w:tmpl w:val="9C747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DE3FF5"/>
    <w:multiLevelType w:val="multilevel"/>
    <w:tmpl w:val="DB36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3C3421"/>
    <w:multiLevelType w:val="multilevel"/>
    <w:tmpl w:val="21BC7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CD0F11"/>
    <w:multiLevelType w:val="multilevel"/>
    <w:tmpl w:val="783AC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C07AE3"/>
    <w:multiLevelType w:val="multilevel"/>
    <w:tmpl w:val="6E1A69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FA1D1B"/>
    <w:multiLevelType w:val="multilevel"/>
    <w:tmpl w:val="87A2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DB51A5"/>
    <w:multiLevelType w:val="multilevel"/>
    <w:tmpl w:val="EDAC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1D3F67"/>
    <w:multiLevelType w:val="multilevel"/>
    <w:tmpl w:val="1A56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863A3F"/>
    <w:multiLevelType w:val="multilevel"/>
    <w:tmpl w:val="95183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9843C4"/>
    <w:multiLevelType w:val="multilevel"/>
    <w:tmpl w:val="D2780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7C798C"/>
    <w:multiLevelType w:val="multilevel"/>
    <w:tmpl w:val="956E4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AC0978"/>
    <w:multiLevelType w:val="multilevel"/>
    <w:tmpl w:val="F1226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557D3F"/>
    <w:multiLevelType w:val="multilevel"/>
    <w:tmpl w:val="7F0A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EE3B15"/>
    <w:multiLevelType w:val="multilevel"/>
    <w:tmpl w:val="C3180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C9273E"/>
    <w:multiLevelType w:val="multilevel"/>
    <w:tmpl w:val="6C3CA8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B674F7"/>
    <w:multiLevelType w:val="multilevel"/>
    <w:tmpl w:val="DCD45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552DAA"/>
    <w:multiLevelType w:val="multilevel"/>
    <w:tmpl w:val="3D32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A412D5"/>
    <w:multiLevelType w:val="multilevel"/>
    <w:tmpl w:val="2DBC0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D72C52"/>
    <w:multiLevelType w:val="multilevel"/>
    <w:tmpl w:val="09CAF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lvlOverride w:ilvl="0">
      <w:lvl w:ilvl="0">
        <w:numFmt w:val="decimal"/>
        <w:lvlText w:val="%1."/>
        <w:lvlJc w:val="left"/>
      </w:lvl>
    </w:lvlOverride>
  </w:num>
  <w:num w:numId="3">
    <w:abstractNumId w:val="8"/>
    <w:lvlOverride w:ilvl="0">
      <w:lvl w:ilvl="0">
        <w:numFmt w:val="decimal"/>
        <w:lvlText w:val="%1."/>
        <w:lvlJc w:val="left"/>
      </w:lvl>
    </w:lvlOverride>
  </w:num>
  <w:num w:numId="4">
    <w:abstractNumId w:val="10"/>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20"/>
    <w:lvlOverride w:ilvl="0">
      <w:lvl w:ilvl="0">
        <w:numFmt w:val="decimal"/>
        <w:lvlText w:val="%1."/>
        <w:lvlJc w:val="left"/>
      </w:lvl>
    </w:lvlOverride>
  </w:num>
  <w:num w:numId="7">
    <w:abstractNumId w:val="1"/>
  </w:num>
  <w:num w:numId="8">
    <w:abstractNumId w:val="19"/>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12"/>
  </w:num>
  <w:num w:numId="11">
    <w:abstractNumId w:val="14"/>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4"/>
  </w:num>
  <w:num w:numId="14">
    <w:abstractNumId w:val="18"/>
  </w:num>
  <w:num w:numId="15">
    <w:abstractNumId w:val="21"/>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1"/>
  </w:num>
  <w:num w:numId="18">
    <w:abstractNumId w:val="9"/>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13"/>
  </w:num>
  <w:num w:numId="21">
    <w:abstractNumId w:val="24"/>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2"/>
  </w:num>
  <w:num w:numId="24">
    <w:abstractNumId w:val="16"/>
    <w:lvlOverride w:ilvl="0">
      <w:lvl w:ilvl="0">
        <w:numFmt w:val="decimal"/>
        <w:lvlText w:val="%1."/>
        <w:lvlJc w:val="left"/>
      </w:lvl>
    </w:lvlOverride>
  </w:num>
  <w:num w:numId="25">
    <w:abstractNumId w:val="15"/>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657590"/>
    <w:rsid w:val="00000A5F"/>
    <w:rsid w:val="00110BD0"/>
    <w:rsid w:val="00152CA5"/>
    <w:rsid w:val="001A4AD0"/>
    <w:rsid w:val="002B5DDE"/>
    <w:rsid w:val="00317B3C"/>
    <w:rsid w:val="00401ADC"/>
    <w:rsid w:val="00500867"/>
    <w:rsid w:val="005877F6"/>
    <w:rsid w:val="005B030A"/>
    <w:rsid w:val="005B7EF1"/>
    <w:rsid w:val="005D0271"/>
    <w:rsid w:val="005D5525"/>
    <w:rsid w:val="00657590"/>
    <w:rsid w:val="00697182"/>
    <w:rsid w:val="006D78A2"/>
    <w:rsid w:val="0077545F"/>
    <w:rsid w:val="00781461"/>
    <w:rsid w:val="007B14E8"/>
    <w:rsid w:val="007F6E04"/>
    <w:rsid w:val="00817CC0"/>
    <w:rsid w:val="00844635"/>
    <w:rsid w:val="008732D2"/>
    <w:rsid w:val="008C4FFB"/>
    <w:rsid w:val="00930CAB"/>
    <w:rsid w:val="009479CA"/>
    <w:rsid w:val="00960670"/>
    <w:rsid w:val="0098738D"/>
    <w:rsid w:val="009C202D"/>
    <w:rsid w:val="00A64945"/>
    <w:rsid w:val="00A721C6"/>
    <w:rsid w:val="00B002A8"/>
    <w:rsid w:val="00B02BCF"/>
    <w:rsid w:val="00B12B08"/>
    <w:rsid w:val="00B25DB0"/>
    <w:rsid w:val="00B42320"/>
    <w:rsid w:val="00B657B8"/>
    <w:rsid w:val="00C24F69"/>
    <w:rsid w:val="00C32842"/>
    <w:rsid w:val="00C94CF6"/>
    <w:rsid w:val="00CC5716"/>
    <w:rsid w:val="00CD1222"/>
    <w:rsid w:val="00E273F9"/>
    <w:rsid w:val="00E91C85"/>
    <w:rsid w:val="00F066C8"/>
    <w:rsid w:val="00F13E6D"/>
    <w:rsid w:val="00F24EBC"/>
    <w:rsid w:val="00F52528"/>
    <w:rsid w:val="00F55ECA"/>
    <w:rsid w:val="00F63924"/>
    <w:rsid w:val="00F828E2"/>
    <w:rsid w:val="00FA43A0"/>
    <w:rsid w:val="00FD5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MY"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182"/>
  </w:style>
  <w:style w:type="paragraph" w:styleId="Heading1">
    <w:name w:val="heading 1"/>
    <w:basedOn w:val="Normal"/>
    <w:next w:val="Normal"/>
    <w:link w:val="Heading1Char"/>
    <w:uiPriority w:val="9"/>
    <w:qFormat/>
    <w:rsid w:val="00657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5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5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5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5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5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5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5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75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7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590"/>
    <w:rPr>
      <w:rFonts w:eastAsiaTheme="majorEastAsia" w:cstheme="majorBidi"/>
      <w:color w:val="272727" w:themeColor="text1" w:themeTint="D8"/>
    </w:rPr>
  </w:style>
  <w:style w:type="paragraph" w:styleId="Title">
    <w:name w:val="Title"/>
    <w:basedOn w:val="Normal"/>
    <w:next w:val="Normal"/>
    <w:link w:val="TitleChar"/>
    <w:uiPriority w:val="10"/>
    <w:qFormat/>
    <w:rsid w:val="00657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590"/>
    <w:pPr>
      <w:spacing w:before="160"/>
      <w:jc w:val="center"/>
    </w:pPr>
    <w:rPr>
      <w:i/>
      <w:iCs/>
      <w:color w:val="404040" w:themeColor="text1" w:themeTint="BF"/>
    </w:rPr>
  </w:style>
  <w:style w:type="character" w:customStyle="1" w:styleId="QuoteChar">
    <w:name w:val="Quote Char"/>
    <w:basedOn w:val="DefaultParagraphFont"/>
    <w:link w:val="Quote"/>
    <w:uiPriority w:val="29"/>
    <w:rsid w:val="00657590"/>
    <w:rPr>
      <w:i/>
      <w:iCs/>
      <w:color w:val="404040" w:themeColor="text1" w:themeTint="BF"/>
    </w:rPr>
  </w:style>
  <w:style w:type="paragraph" w:styleId="ListParagraph">
    <w:name w:val="List Paragraph"/>
    <w:basedOn w:val="Normal"/>
    <w:uiPriority w:val="34"/>
    <w:qFormat/>
    <w:rsid w:val="00657590"/>
    <w:pPr>
      <w:ind w:left="720"/>
      <w:contextualSpacing/>
    </w:pPr>
  </w:style>
  <w:style w:type="character" w:styleId="IntenseEmphasis">
    <w:name w:val="Intense Emphasis"/>
    <w:basedOn w:val="DefaultParagraphFont"/>
    <w:uiPriority w:val="21"/>
    <w:qFormat/>
    <w:rsid w:val="00657590"/>
    <w:rPr>
      <w:i/>
      <w:iCs/>
      <w:color w:val="2F5496" w:themeColor="accent1" w:themeShade="BF"/>
    </w:rPr>
  </w:style>
  <w:style w:type="paragraph" w:styleId="IntenseQuote">
    <w:name w:val="Intense Quote"/>
    <w:basedOn w:val="Normal"/>
    <w:next w:val="Normal"/>
    <w:link w:val="IntenseQuoteChar"/>
    <w:uiPriority w:val="30"/>
    <w:qFormat/>
    <w:rsid w:val="00657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590"/>
    <w:rPr>
      <w:i/>
      <w:iCs/>
      <w:color w:val="2F5496" w:themeColor="accent1" w:themeShade="BF"/>
    </w:rPr>
  </w:style>
  <w:style w:type="character" w:styleId="IntenseReference">
    <w:name w:val="Intense Reference"/>
    <w:basedOn w:val="DefaultParagraphFont"/>
    <w:uiPriority w:val="32"/>
    <w:qFormat/>
    <w:rsid w:val="00657590"/>
    <w:rPr>
      <w:b/>
      <w:bCs/>
      <w:smallCaps/>
      <w:color w:val="2F5496" w:themeColor="accent1" w:themeShade="BF"/>
      <w:spacing w:val="5"/>
    </w:rPr>
  </w:style>
  <w:style w:type="character" w:styleId="Hyperlink">
    <w:name w:val="Hyperlink"/>
    <w:basedOn w:val="DefaultParagraphFont"/>
    <w:uiPriority w:val="99"/>
    <w:unhideWhenUsed/>
    <w:rsid w:val="00F63924"/>
    <w:rPr>
      <w:color w:val="0563C1" w:themeColor="hyperlink"/>
      <w:u w:val="single"/>
    </w:rPr>
  </w:style>
  <w:style w:type="character" w:customStyle="1" w:styleId="UnresolvedMention">
    <w:name w:val="Unresolved Mention"/>
    <w:basedOn w:val="DefaultParagraphFont"/>
    <w:uiPriority w:val="99"/>
    <w:semiHidden/>
    <w:unhideWhenUsed/>
    <w:rsid w:val="00F63924"/>
    <w:rPr>
      <w:color w:val="605E5C"/>
      <w:shd w:val="clear" w:color="auto" w:fill="E1DFDD"/>
    </w:rPr>
  </w:style>
  <w:style w:type="table" w:styleId="TableGrid">
    <w:name w:val="Table Grid"/>
    <w:basedOn w:val="TableNormal"/>
    <w:uiPriority w:val="39"/>
    <w:rsid w:val="00B2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24</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 amirul</dc:creator>
  <cp:keywords/>
  <dc:description/>
  <cp:lastModifiedBy>admin</cp:lastModifiedBy>
  <cp:revision>19</cp:revision>
  <cp:lastPrinted>2026-01-05T15:32:00Z</cp:lastPrinted>
  <dcterms:created xsi:type="dcterms:W3CDTF">2025-12-26T14:47:00Z</dcterms:created>
  <dcterms:modified xsi:type="dcterms:W3CDTF">2026-01-17T04:28:00Z</dcterms:modified>
</cp:coreProperties>
</file>