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55" w:rsidRDefault="0054568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From Telemedicine t</w:t>
      </w:r>
      <w:r>
        <w:rPr>
          <w:rFonts w:ascii="Times New Roman" w:hAnsi="Times New Roman" w:cs="Times New Roman"/>
          <w:b/>
          <w:bCs/>
          <w:sz w:val="24"/>
          <w:szCs w:val="24"/>
        </w:rPr>
        <w:t>o Artificial Intelligence</w:t>
      </w:r>
      <w:r>
        <w:rPr>
          <w:rFonts w:ascii="Times New Roman" w:hAnsi="Times New Roman" w:cs="Times New Roman"/>
          <w:b/>
          <w:bCs/>
          <w:sz w:val="24"/>
          <w:szCs w:val="24"/>
        </w:rPr>
        <w:t>:  the future of Digital Healthcare Delivery in Nigerian Teaching Hospitals</w:t>
      </w:r>
    </w:p>
    <w:p w:rsidR="00C75055" w:rsidRDefault="00545685">
      <w:pPr>
        <w:spacing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
      </w:r>
      <w:r>
        <w:rPr>
          <w:rFonts w:ascii="Times New Roman" w:hAnsi="Times New Roman" w:cs="Times New Roman"/>
          <w:b/>
          <w:bCs/>
          <w:color w:val="222222"/>
          <w:sz w:val="24"/>
          <w:szCs w:val="24"/>
          <w:shd w:val="clear" w:color="auto" w:fill="FFFFFF"/>
        </w:rPr>
        <w:t xml:space="preserve"/>
      </w:r>
      <w:r>
        <w:rPr>
          <w:rFonts w:ascii="Times New Roman" w:hAnsi="Times New Roman" w:cs="Times New Roman"/>
          <w:b/>
          <w:bCs/>
          <w:color w:val="222222"/>
          <w:sz w:val="24"/>
          <w:szCs w:val="24"/>
          <w:shd w:val="clear" w:color="auto" w:fill="FFFFFF"/>
        </w:rPr>
        <w:t/>
      </w:r>
      <w:r>
        <w:rPr>
          <w:rFonts w:ascii="Times New Roman" w:hAnsi="Times New Roman" w:cs="Times New Roman"/>
          <w:b/>
          <w:bCs/>
          <w:color w:val="222222"/>
          <w:sz w:val="24"/>
          <w:szCs w:val="24"/>
          <w:shd w:val="clear" w:color="auto" w:fill="FFFFFF"/>
        </w:rPr>
        <w:t/>
      </w:r>
      <w:r>
        <w:rPr>
          <w:rFonts w:ascii="Times New Roman" w:hAnsi="Times New Roman" w:cs="Times New Roman"/>
          <w:b/>
          <w:bCs/>
          <w:color w:val="222222"/>
          <w:sz w:val="24"/>
          <w:szCs w:val="24"/>
          <w:shd w:val="clear" w:color="auto" w:fill="FFFFFF"/>
        </w:rPr>
        <w:t/>
      </w:r>
      <w:r>
        <w:rPr>
          <w:rFonts w:ascii="Times New Roman" w:hAnsi="Times New Roman" w:cs="Times New Roman"/>
          <w:b/>
          <w:bCs/>
          <w:color w:val="222222"/>
          <w:sz w:val="24"/>
          <w:szCs w:val="24"/>
          <w:shd w:val="clear" w:color="auto" w:fill="FFFFFF"/>
        </w:rPr>
        <w:t/>
      </w:r>
      <w:bookmarkStart w:id="0" w:name="_GoBack"/>
      <w:bookmarkEnd w:id="0"/>
    </w:p>
    <w:p w:rsidR="00C75055" w:rsidRDefault="00545685">
      <w:pPr>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C75055" w:rsidRDefault="00545685">
      <w:pPr>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C75055" w:rsidRDefault="00545685">
      <w:pPr>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C75055" w:rsidRDefault="00545685">
      <w:pPr>
        <w:spacing w:line="240" w:lineRule="auto"/>
        <w:jc w:val="center"/>
        <w:rPr>
          <w:rFonts w:ascii="Times New Roman" w:hAnsi="Times New Roman" w:cs="Times New Roman"/>
          <w:sz w:val="24"/>
          <w:szCs w:val="24"/>
        </w:rPr>
      </w:pPr>
      <w:hyperlink r:id="rId7" w:tgtFrame="_blank" w:history="1">
        <w:r>
          <w:rPr>
            <w:rStyle w:val="Hyperlink"/>
            <w:rFonts w:ascii="Times New Roman" w:hAnsi="Times New Roman" w:cs="Times New Roman"/>
            <w:sz w:val="24"/>
            <w:szCs w:val="24"/>
          </w:rPr>
          <w:t/>
        </w:r>
      </w:hyperlink>
    </w:p>
    <w:p w:rsidR="00C75055" w:rsidRDefault="0054568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r>
      <w:hyperlink r:id="rId8" w:history="1">
        <w:r>
          <w:rPr>
            <w:rStyle w:val="Hyperlink"/>
            <w:rFonts w:ascii="Times New Roman" w:hAnsi="Times New Roman" w:cs="Times New Roman"/>
            <w:sz w:val="24"/>
            <w:szCs w:val="24"/>
          </w:rPr>
          <w:t/>
        </w:r>
      </w:hyperlink>
    </w:p>
    <w:p w:rsidR="00C75055" w:rsidRDefault="00C75055">
      <w:pPr>
        <w:spacing w:line="240" w:lineRule="auto"/>
        <w:jc w:val="both"/>
        <w:rPr>
          <w:rFonts w:ascii="Times New Roman" w:hAnsi="Times New Roman" w:cs="Times New Roman"/>
          <w:b/>
          <w:bCs/>
          <w:sz w:val="24"/>
          <w:szCs w:val="24"/>
        </w:rPr>
      </w:pPr>
    </w:p>
    <w:p w:rsidR="00C75055" w:rsidRDefault="00545685">
      <w:pPr>
        <w:spacing w:line="240" w:lineRule="auto"/>
        <w:jc w:val="center"/>
        <w:rPr>
          <w:rFonts w:ascii="Times New Roman" w:hAnsi="Times New Roman" w:cs="Times New Roman"/>
          <w:b/>
          <w:bCs/>
        </w:rPr>
      </w:pPr>
      <w:r>
        <w:rPr>
          <w:rFonts w:ascii="Times New Roman" w:hAnsi="Times New Roman" w:cs="Times New Roman"/>
          <w:b/>
          <w:bCs/>
        </w:rPr>
        <w:t/>
      </w:r>
    </w:p>
    <w:p w:rsidR="00C75055" w:rsidRDefault="00545685">
      <w:pPr>
        <w:spacing w:line="240" w:lineRule="auto"/>
        <w:jc w:val="center"/>
        <w:rPr>
          <w:rFonts w:ascii="Times New Roman" w:hAnsi="Times New Roman" w:cs="Times New Roman"/>
        </w:rPr>
      </w:pPr>
      <w:r>
        <w:rPr>
          <w:rFonts w:ascii="Times New Roman" w:hAnsi="Times New Roman" w:cs="Times New Roman"/>
        </w:rPr>
        <w:t xml:space="preserve"/>
      </w:r>
      <w:r>
        <w:rPr>
          <w:rFonts w:ascii="Times New Roman" w:hAnsi="Times New Roman" w:cs="Times New Roman"/>
        </w:rPr>
        <w:t/>
      </w:r>
    </w:p>
    <w:p w:rsidR="00C75055" w:rsidRDefault="00545685">
      <w:pPr>
        <w:spacing w:line="240" w:lineRule="auto"/>
        <w:jc w:val="center"/>
        <w:rPr>
          <w:rFonts w:ascii="Times New Roman" w:hAnsi="Times New Roman" w:cs="Times New Roman"/>
        </w:rPr>
      </w:pPr>
      <w:r>
        <w:rPr>
          <w:rFonts w:ascii="Times New Roman" w:hAnsi="Times New Roman" w:cs="Times New Roman"/>
        </w:rPr>
        <w:t/>
      </w:r>
    </w:p>
    <w:p w:rsidR="00C75055" w:rsidRDefault="00545685">
      <w:pPr>
        <w:spacing w:line="240" w:lineRule="auto"/>
        <w:jc w:val="center"/>
        <w:rPr>
          <w:rFonts w:ascii="Times New Roman" w:hAnsi="Times New Roman" w:cs="Times New Roman"/>
        </w:rPr>
      </w:pPr>
      <w:r>
        <w:rPr>
          <w:rFonts w:ascii="Times New Roman" w:hAnsi="Times New Roman" w:cs="Times New Roman"/>
        </w:rPr>
        <w:t/>
      </w:r>
    </w:p>
    <w:p w:rsidR="00C75055" w:rsidRDefault="00545685">
      <w:pPr>
        <w:spacing w:line="240" w:lineRule="auto"/>
        <w:jc w:val="center"/>
        <w:rPr>
          <w:rFonts w:ascii="Times New Roman" w:hAnsi="Times New Roman" w:cs="Times New Roman"/>
        </w:rPr>
      </w:pPr>
      <w:r>
        <w:rPr>
          <w:rFonts w:ascii="Times New Roman" w:hAnsi="Times New Roman" w:cs="Times New Roman"/>
        </w:rPr>
        <w:t/>
      </w:r>
    </w:p>
    <w:p w:rsidR="002118CB" w:rsidRDefault="00545685" w:rsidP="002118CB">
      <w:pPr>
        <w:spacing w:line="240" w:lineRule="auto"/>
        <w:ind w:left="2160" w:firstLine="720"/>
        <w:jc w:val="both"/>
        <w:rPr>
          <w:rStyle w:val="Hyperlink"/>
          <w:rFonts w:ascii="Times New Roman" w:hAnsi="Times New Roman" w:cs="Times New Roman"/>
        </w:rPr>
      </w:pPr>
      <w:hyperlink r:id="rId9" w:history="1">
        <w:r>
          <w:rPr>
            <w:rStyle w:val="Hyperlink"/>
            <w:rFonts w:ascii="Times New Roman" w:hAnsi="Times New Roman" w:cs="Times New Roman"/>
          </w:rPr>
          <w:t/>
        </w:r>
      </w:hyperlink>
    </w:p>
    <w:p w:rsidR="002118CB" w:rsidRDefault="002118CB" w:rsidP="002118CB">
      <w:pPr>
        <w:spacing w:line="240" w:lineRule="auto"/>
        <w:ind w:left="1440" w:firstLine="720"/>
        <w:jc w:val="both"/>
        <w:rPr>
          <w:rFonts w:ascii="Times New Roman" w:hAnsi="Times New Roman" w:cs="Times New Roman"/>
          <w:sz w:val="24"/>
          <w:szCs w:val="24"/>
        </w:rPr>
      </w:pPr>
      <w:hyperlink r:id="rId10" w:history="1">
        <w:r w:rsidRPr="00FD1EF8">
          <w:rPr>
            <w:rStyle w:val="Hyperlink"/>
            <w:rFonts w:ascii="Times New Roman" w:hAnsi="Times New Roman" w:cs="Times New Roman"/>
            <w:sz w:val="24"/>
            <w:szCs w:val="24"/>
          </w:rPr>
          <w:t/>
        </w:r>
      </w:hyperlink>
    </w:p>
    <w:p w:rsidR="00C75055" w:rsidRDefault="00C75055" w:rsidP="002118CB">
      <w:pPr>
        <w:spacing w:line="240" w:lineRule="auto"/>
        <w:rPr>
          <w:rFonts w:ascii="Times New Roman" w:hAnsi="Times New Roman" w:cs="Times New Roman"/>
        </w:rPr>
      </w:pPr>
    </w:p>
    <w:p w:rsidR="00C75055" w:rsidRDefault="00C75055">
      <w:pPr>
        <w:spacing w:line="240" w:lineRule="auto"/>
        <w:jc w:val="center"/>
        <w:rPr>
          <w:rFonts w:ascii="Times New Roman" w:hAnsi="Times New Roman" w:cs="Times New Roman"/>
        </w:rPr>
      </w:pPr>
    </w:p>
    <w:p w:rsidR="00C75055" w:rsidRDefault="00545685">
      <w:pPr>
        <w:spacing w:line="240" w:lineRule="auto"/>
        <w:jc w:val="center"/>
        <w:rPr>
          <w:rFonts w:ascii="Times New Roman" w:hAnsi="Times New Roman" w:cs="Times New Roman"/>
          <w:b/>
          <w:bCs/>
        </w:rPr>
      </w:pPr>
      <w:r>
        <w:rPr>
          <w:rFonts w:ascii="Times New Roman" w:hAnsi="Times New Roman" w:cs="Times New Roman"/>
          <w:b/>
          <w:bCs/>
        </w:rPr>
        <w:t xml:space="preserve"/>
      </w:r>
      <w:r w:rsidR="00FA2D8B">
        <w:rPr>
          <w:rFonts w:ascii="Times New Roman" w:hAnsi="Times New Roman" w:cs="Times New Roman"/>
          <w:b/>
          <w:bCs/>
        </w:rPr>
        <w:t xml:space="preserve"/>
      </w:r>
      <w:r>
        <w:rPr>
          <w:rFonts w:ascii="Times New Roman" w:hAnsi="Times New Roman" w:cs="Times New Roman"/>
          <w:b/>
          <w:bCs/>
        </w:rPr>
        <w:t/>
      </w:r>
    </w:p>
    <w:p w:rsidR="00C75055" w:rsidRDefault="00545685">
      <w:pPr>
        <w:spacing w:line="240" w:lineRule="auto"/>
        <w:jc w:val="center"/>
        <w:rPr>
          <w:rFonts w:ascii="Times New Roman" w:hAnsi="Times New Roman" w:cs="Times New Roman"/>
        </w:rPr>
      </w:pPr>
      <w:r>
        <w:rPr>
          <w:rFonts w:ascii="Times New Roman" w:hAnsi="Times New Roman" w:cs="Times New Roman"/>
        </w:rPr>
        <w:t/>
      </w:r>
    </w:p>
    <w:p w:rsidR="00C75055" w:rsidRDefault="00545685">
      <w:pPr>
        <w:spacing w:line="240" w:lineRule="auto"/>
        <w:jc w:val="center"/>
        <w:rPr>
          <w:rFonts w:ascii="Times New Roman" w:hAnsi="Times New Roman" w:cs="Times New Roman"/>
        </w:rPr>
      </w:pPr>
      <w:r>
        <w:rPr>
          <w:rFonts w:ascii="Times New Roman" w:hAnsi="Times New Roman" w:cs="Times New Roman"/>
        </w:rPr>
        <w:t xml:space="preserve"/>
      </w:r>
      <w:r>
        <w:rPr>
          <w:rFonts w:ascii="Times New Roman" w:hAnsi="Times New Roman" w:cs="Times New Roman"/>
        </w:rPr>
        <w:t/>
      </w:r>
    </w:p>
    <w:p w:rsidR="00C75055" w:rsidRDefault="00545685">
      <w:pPr>
        <w:spacing w:line="240" w:lineRule="auto"/>
        <w:jc w:val="center"/>
        <w:rPr>
          <w:rFonts w:ascii="Times New Roman" w:hAnsi="Times New Roman" w:cs="Times New Roman"/>
        </w:rPr>
      </w:pPr>
      <w:r>
        <w:rPr>
          <w:rFonts w:ascii="Times New Roman" w:hAnsi="Times New Roman" w:cs="Times New Roman"/>
        </w:rPr>
        <w:t/>
      </w:r>
    </w:p>
    <w:p w:rsidR="00C75055" w:rsidRDefault="00545685">
      <w:pPr>
        <w:spacing w:line="240" w:lineRule="auto"/>
        <w:jc w:val="center"/>
        <w:rPr>
          <w:rFonts w:ascii="Times New Roman" w:hAnsi="Times New Roman" w:cs="Times New Roman"/>
        </w:rPr>
      </w:pPr>
      <w:r>
        <w:rPr>
          <w:rFonts w:ascii="Times New Roman" w:hAnsi="Times New Roman" w:cs="Times New Roman"/>
        </w:rPr>
        <w:t/>
      </w:r>
      <w:r>
        <w:rPr>
          <w:rFonts w:ascii="Times New Roman" w:hAnsi="Times New Roman" w:cs="Times New Roman"/>
        </w:rPr>
        <w:t/>
      </w:r>
    </w:p>
    <w:p w:rsidR="00C75055" w:rsidRDefault="00545685">
      <w:pPr>
        <w:spacing w:line="240" w:lineRule="auto"/>
        <w:ind w:firstLineChars="1200" w:firstLine="2640"/>
        <w:jc w:val="both"/>
        <w:rPr>
          <w:rStyle w:val="Hyperlink"/>
          <w:rFonts w:ascii="Times New Roman" w:hAnsi="Times New Roman" w:cs="Times New Roman"/>
        </w:rPr>
      </w:pPr>
      <w:r>
        <w:rPr>
          <w:rStyle w:val="Hyperlink"/>
          <w:rFonts w:ascii="Times New Roman" w:hAnsi="Times New Roman" w:cs="Times New Roman"/>
        </w:rPr>
        <w:t/>
      </w:r>
    </w:p>
    <w:p w:rsidR="00C75055" w:rsidRDefault="00C75055">
      <w:pPr>
        <w:spacing w:line="240" w:lineRule="auto"/>
        <w:ind w:firstLineChars="1200" w:firstLine="2640"/>
        <w:jc w:val="both"/>
        <w:rPr>
          <w:rStyle w:val="Hyperlink"/>
          <w:rFonts w:ascii="Times New Roman" w:hAnsi="Times New Roman" w:cs="Times New Roman"/>
        </w:rPr>
      </w:pPr>
    </w:p>
    <w:p w:rsidR="00C75055" w:rsidRDefault="00545685">
      <w:pPr>
        <w:pStyle w:val="ListParagraph"/>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75055" w:rsidRDefault="00C75055">
      <w:pPr>
        <w:jc w:val="both"/>
        <w:rPr>
          <w:rFonts w:ascii="Times New Roman" w:hAnsi="Times New Roman" w:cs="Times New Roman"/>
          <w:sz w:val="24"/>
          <w:szCs w:val="24"/>
        </w:rPr>
      </w:pPr>
    </w:p>
    <w:p w:rsidR="00C75055" w:rsidRDefault="00C75055">
      <w:pPr>
        <w:jc w:val="both"/>
        <w:rPr>
          <w:rFonts w:ascii="Times New Roman" w:hAnsi="Times New Roman" w:cs="Times New Roman"/>
          <w:sz w:val="24"/>
          <w:szCs w:val="24"/>
        </w:rPr>
      </w:pPr>
    </w:p>
    <w:p w:rsidR="002118CB" w:rsidRDefault="002118CB">
      <w:pPr>
        <w:jc w:val="both"/>
        <w:rPr>
          <w:rFonts w:ascii="Times New Roman" w:hAnsi="Times New Roman" w:cs="Times New Roman"/>
          <w:b/>
          <w:bCs/>
          <w:sz w:val="24"/>
          <w:szCs w:val="24"/>
        </w:rPr>
      </w:pPr>
    </w:p>
    <w:p w:rsidR="00C75055" w:rsidRDefault="00545685">
      <w:pPr>
        <w:jc w:val="both"/>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C75055" w:rsidRDefault="00545685">
      <w:pPr>
        <w:jc w:val="both"/>
        <w:rPr>
          <w:rFonts w:ascii="Times New Roman" w:hAnsi="Times New Roman" w:cs="Times New Roman"/>
          <w:sz w:val="24"/>
          <w:szCs w:val="24"/>
        </w:rPr>
      </w:pPr>
      <w:r>
        <w:rPr>
          <w:rFonts w:ascii="Times New Roman" w:hAnsi="Times New Roman" w:cs="Times New Roman"/>
          <w:sz w:val="24"/>
          <w:szCs w:val="24"/>
        </w:rPr>
        <w:t>One of the greatest merits of telemedicine in recent times is the real-time delivery of laboratory-processed information about th</w:t>
      </w:r>
      <w:r>
        <w:rPr>
          <w:rFonts w:ascii="Times New Roman" w:hAnsi="Times New Roman" w:cs="Times New Roman"/>
          <w:sz w:val="24"/>
          <w:szCs w:val="24"/>
        </w:rPr>
        <w:t>e COVID-19 infectious disease. These medical media innovations have transformed the field of healthcare delivery, making it possible for improved digital clinician practices. Additionally, the proliferation of Artificial Intelligence (AI) for health purpos</w:t>
      </w:r>
      <w:r>
        <w:rPr>
          <w:rFonts w:ascii="Times New Roman" w:hAnsi="Times New Roman" w:cs="Times New Roman"/>
          <w:sz w:val="24"/>
          <w:szCs w:val="24"/>
        </w:rPr>
        <w:t>es has speeded up digital media transformation for clinical practices, making futurists predict the future of digital healthcare delivery that will be technologically driven with higher perfection in both preventive and curative medicine. Situated within t</w:t>
      </w:r>
      <w:r>
        <w:rPr>
          <w:rFonts w:ascii="Times New Roman" w:hAnsi="Times New Roman" w:cs="Times New Roman"/>
          <w:sz w:val="24"/>
          <w:szCs w:val="24"/>
        </w:rPr>
        <w:t>he technological determinism and diffusion of innovations theories, the study employed questionnaire and key informant interviews for data collection. The study sampled 65 respondents selected from Federal University, Wukari Teaching Hospital and Federal U</w:t>
      </w:r>
      <w:r>
        <w:rPr>
          <w:rFonts w:ascii="Times New Roman" w:hAnsi="Times New Roman" w:cs="Times New Roman"/>
          <w:sz w:val="24"/>
          <w:szCs w:val="24"/>
        </w:rPr>
        <w:t>niversity of Lafia Teaching Hospital. The study found that despite numerous advantages of telemedicine and AI in healthcare delivery, the innovations are affected by erratic power supply, weak internet service and low digital literacy among patients and he</w:t>
      </w:r>
      <w:r>
        <w:rPr>
          <w:rFonts w:ascii="Times New Roman" w:hAnsi="Times New Roman" w:cs="Times New Roman"/>
          <w:sz w:val="24"/>
          <w:szCs w:val="24"/>
        </w:rPr>
        <w:t>althcare centres. The findings of the study identified addressing healthcare inequality and deficiency of medical staffers as perceived usefulness of the innovations within the teaching hospitals in Nigeria. The study concluded by describing telemedicine a</w:t>
      </w:r>
      <w:r>
        <w:rPr>
          <w:rFonts w:ascii="Times New Roman" w:hAnsi="Times New Roman" w:cs="Times New Roman"/>
          <w:sz w:val="24"/>
          <w:szCs w:val="24"/>
        </w:rPr>
        <w:t>nd AI for healthcare delivery in four key areas, including current state, challenges, opportunities and regulatory policy framework for implementations. This article recommends measures for sustaining medical digital media innovations within the health sec</w:t>
      </w:r>
      <w:r>
        <w:rPr>
          <w:rFonts w:ascii="Times New Roman" w:hAnsi="Times New Roman" w:cs="Times New Roman"/>
          <w:sz w:val="24"/>
          <w:szCs w:val="24"/>
        </w:rPr>
        <w:t>tor in Nigeria.</w:t>
      </w:r>
    </w:p>
    <w:p w:rsidR="00C75055" w:rsidRDefault="00545685">
      <w:pPr>
        <w:jc w:val="both"/>
        <w:rPr>
          <w:rFonts w:ascii="Times New Roman" w:hAnsi="Times New Roman" w:cs="Times New Roman"/>
          <w:sz w:val="24"/>
          <w:szCs w:val="24"/>
        </w:rPr>
      </w:pPr>
      <w:r w:rsidRPr="003F4D0B">
        <w:rPr>
          <w:rFonts w:ascii="Times New Roman" w:hAnsi="Times New Roman" w:cs="Times New Roman"/>
          <w:b/>
          <w:sz w:val="24"/>
          <w:szCs w:val="24"/>
        </w:rPr>
        <w:t>Key words:</w:t>
      </w:r>
      <w:r>
        <w:rPr>
          <w:rFonts w:ascii="Times New Roman" w:hAnsi="Times New Roman" w:cs="Times New Roman"/>
          <w:sz w:val="24"/>
          <w:szCs w:val="24"/>
        </w:rPr>
        <w:t xml:space="preserve"> Telemedicine, Artificial Intelligence, Digital Healthcare, Teaching Hospitals</w:t>
      </w:r>
    </w:p>
    <w:p w:rsidR="00C75055" w:rsidRDefault="00C75055">
      <w:pPr>
        <w:jc w:val="both"/>
        <w:rPr>
          <w:rFonts w:ascii="Times New Roman" w:hAnsi="Times New Roman" w:cs="Times New Roman"/>
          <w:sz w:val="24"/>
          <w:szCs w:val="24"/>
        </w:rPr>
      </w:pPr>
    </w:p>
    <w:p w:rsidR="00C75055" w:rsidRDefault="00C75055">
      <w:pPr>
        <w:jc w:val="both"/>
        <w:rPr>
          <w:rFonts w:ascii="Times New Roman" w:hAnsi="Times New Roman" w:cs="Times New Roman"/>
          <w:sz w:val="24"/>
          <w:szCs w:val="24"/>
        </w:rPr>
      </w:pPr>
    </w:p>
    <w:p w:rsidR="00C75055" w:rsidRDefault="00545685">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healthcare sector in Nigeria, especially in teaching hospitals, is facing significant challenges due to overcrowded patients, an </w:t>
      </w:r>
      <w:r>
        <w:rPr>
          <w:rFonts w:ascii="Times New Roman" w:hAnsi="Times New Roman" w:cs="Times New Roman"/>
          <w:sz w:val="24"/>
          <w:szCs w:val="24"/>
        </w:rPr>
        <w:t>overburdened system, limited resources, and a shortage of healthcare professionals. These implications are compounded by issues such as overcrowding, poor infrastructure, and increasing healthcare costs. Teaching hospitals, which are responsible for provid</w:t>
      </w:r>
      <w:r>
        <w:rPr>
          <w:rFonts w:ascii="Times New Roman" w:hAnsi="Times New Roman" w:cs="Times New Roman"/>
          <w:sz w:val="24"/>
          <w:szCs w:val="24"/>
        </w:rPr>
        <w:t>ing advanced healthcare and training the next generation of healthcare professionals, are under pressure to provide quality care, especially in the face of a rapidly growing population.</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Telemedicine, which uses digital communication platforms to provide he</w:t>
      </w:r>
      <w:r>
        <w:rPr>
          <w:rFonts w:ascii="Times New Roman" w:hAnsi="Times New Roman" w:cs="Times New Roman"/>
          <w:sz w:val="24"/>
          <w:szCs w:val="24"/>
        </w:rPr>
        <w:t>althcare services remotely, has emerged as a promising solution to bridge the gap in healthcare access. Telemedicine has the potential for improving healthcare delivery by providing patients, particularly in rural and isolated areas, with remote consultati</w:t>
      </w:r>
      <w:r>
        <w:rPr>
          <w:rFonts w:ascii="Times New Roman" w:hAnsi="Times New Roman" w:cs="Times New Roman"/>
          <w:sz w:val="24"/>
          <w:szCs w:val="24"/>
        </w:rPr>
        <w:t>ons and access to specialised services. In Nigerian teaching hospitals, telemedicine adoption has seen gradual growth, primarily in urban centres, like Lagos, Kano, Porthacourt and Abuja, as a response to the inadequate distribution of healthcare professio</w:t>
      </w:r>
      <w:r>
        <w:rPr>
          <w:rFonts w:ascii="Times New Roman" w:hAnsi="Times New Roman" w:cs="Times New Roman"/>
          <w:sz w:val="24"/>
          <w:szCs w:val="24"/>
        </w:rPr>
        <w:t>nals and the limited access to specialised care in remote regions.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telemedicine offers several benefits, including reducing the need for physical visits, increasing healthcare access, and optimising healthcare delivery, its full potential in Nigeria </w:t>
      </w:r>
      <w:r>
        <w:rPr>
          <w:rFonts w:ascii="Times New Roman" w:hAnsi="Times New Roman" w:cs="Times New Roman"/>
          <w:sz w:val="24"/>
          <w:szCs w:val="24"/>
        </w:rPr>
        <w:t>remains untapped (Adigwe, Onavbavba &amp; Sanyaolu, 2023) (Oluikpe, Nwachukwu &amp; Okojie, 2022). Key barriers include poor power supply, weak internet connectivity, low digital literacy, inadequate trained healthcare professionals to operate telemedicine platfor</w:t>
      </w:r>
      <w:r>
        <w:rPr>
          <w:rFonts w:ascii="Times New Roman" w:hAnsi="Times New Roman" w:cs="Times New Roman"/>
          <w:sz w:val="24"/>
          <w:szCs w:val="24"/>
        </w:rPr>
        <w:t>ms, and limited regulatory frameworks. These implications have hindered the widespread adoption of telemedicine in Nigeria’s healthcare system, particularly in teaching hospitals, which are critical to shaping the country’s healthcare future.</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Artificial In</w:t>
      </w:r>
      <w:r>
        <w:rPr>
          <w:rFonts w:ascii="Times New Roman" w:hAnsi="Times New Roman" w:cs="Times New Roman"/>
          <w:sz w:val="24"/>
          <w:szCs w:val="24"/>
        </w:rPr>
        <w:t xml:space="preserve">telligence (AI) is increasingly being integrated into healthcare systems globally, stimulating more accurate diagnostics, improved decision-making, personalised treatment plans, and operational efficiency. AI applications such as machine learning, natural </w:t>
      </w:r>
      <w:r>
        <w:rPr>
          <w:rFonts w:ascii="Times New Roman" w:hAnsi="Times New Roman" w:cs="Times New Roman"/>
          <w:sz w:val="24"/>
          <w:szCs w:val="24"/>
        </w:rPr>
        <w:t>language processing, and predictive analytics can significantly enhance the quality of care, especially in telemedicine, where accurate data interpretation is crucial for remote diagnoses and treatment. AI can also aid in managing patients’ data, improving</w:t>
      </w:r>
      <w:r>
        <w:rPr>
          <w:rFonts w:ascii="Times New Roman" w:hAnsi="Times New Roman" w:cs="Times New Roman"/>
          <w:sz w:val="24"/>
          <w:szCs w:val="24"/>
        </w:rPr>
        <w:t xml:space="preserve"> hospital workflows, and optimising resource allocation in teaching hospitals in Nigeria.</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Within the Nigerian teaching hospitals, the integration of AI with telemedicine has the potential to revolutionise healthcare delivery. AI-driven tools could address </w:t>
      </w:r>
      <w:r>
        <w:rPr>
          <w:rFonts w:ascii="Times New Roman" w:hAnsi="Times New Roman" w:cs="Times New Roman"/>
          <w:sz w:val="24"/>
          <w:szCs w:val="24"/>
        </w:rPr>
        <w:t>some of the challenges facing the healthcare system, such as diagnostic delays in the laboratory, overcrowded facilities, and the shortage of skilled healthcare professionals. However, like telemedicine, the adoption of AI technologies in Nigerian teaching</w:t>
      </w:r>
      <w:r>
        <w:rPr>
          <w:rFonts w:ascii="Times New Roman" w:hAnsi="Times New Roman" w:cs="Times New Roman"/>
          <w:sz w:val="24"/>
          <w:szCs w:val="24"/>
        </w:rPr>
        <w:t xml:space="preserve"> hospitals faces numerous challenges, including inadequate infrastructure, limited technical expertise, regulatory uncertainties, and resistance to digital change among healthcare professionals.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sought to explore the integration of telemedicine </w:t>
      </w:r>
      <w:r>
        <w:rPr>
          <w:rFonts w:ascii="Times New Roman" w:hAnsi="Times New Roman" w:cs="Times New Roman"/>
          <w:sz w:val="24"/>
          <w:szCs w:val="24"/>
        </w:rPr>
        <w:t>and AI in Nigerian teaching hospitals and predict the future of digital healthcare delivery in the most populous black country in the world. By exploring the current state of telemedicine, assessing the readiness of hospitals to adopt AI, and identifying t</w:t>
      </w:r>
      <w:r>
        <w:rPr>
          <w:rFonts w:ascii="Times New Roman" w:hAnsi="Times New Roman" w:cs="Times New Roman"/>
          <w:sz w:val="24"/>
          <w:szCs w:val="24"/>
        </w:rPr>
        <w:t>he barriers and opportunities that lie ahead, the study can provide insights for government, healthcare providers, policymakers, and technology developers. Basically, the goal is to understand how these technologies can be used to improve the standard, acc</w:t>
      </w:r>
      <w:r>
        <w:rPr>
          <w:rFonts w:ascii="Times New Roman" w:hAnsi="Times New Roman" w:cs="Times New Roman"/>
          <w:sz w:val="24"/>
          <w:szCs w:val="24"/>
        </w:rPr>
        <w:t>essibility, and efficiency of healthcare in Nigerian teaching hospitals, thereby providing a way for the digital transformation of the Nigerian healthcare system.</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The healthcare system in Nigeria, particularly within the teaching h</w:t>
      </w:r>
      <w:r>
        <w:rPr>
          <w:rFonts w:ascii="Times New Roman" w:hAnsi="Times New Roman" w:cs="Times New Roman"/>
          <w:sz w:val="24"/>
          <w:szCs w:val="24"/>
        </w:rPr>
        <w:t>ospitals, has been under significant strain, with challenges ranging from overcrowding to insufficient resources, outdated infrastructure, and limited healthcare professionals. In response to these challenges, telemedicine has emerged as a solution to brid</w:t>
      </w:r>
      <w:r>
        <w:rPr>
          <w:rFonts w:ascii="Times New Roman" w:hAnsi="Times New Roman" w:cs="Times New Roman"/>
          <w:sz w:val="24"/>
          <w:szCs w:val="24"/>
        </w:rPr>
        <w:t xml:space="preserve">ge the gap between healthcare providers and patients, especially in remote areas. However, the full potential of telemedicine in Nigeria is yet to be realised due to a variety of factors, including poor </w:t>
      </w:r>
      <w:r>
        <w:rPr>
          <w:rFonts w:ascii="Times New Roman" w:hAnsi="Times New Roman" w:cs="Times New Roman"/>
          <w:sz w:val="24"/>
          <w:szCs w:val="24"/>
        </w:rPr>
        <w:lastRenderedPageBreak/>
        <w:t xml:space="preserve">internet connectivity, limited digital literacy, and </w:t>
      </w:r>
      <w:r>
        <w:rPr>
          <w:rFonts w:ascii="Times New Roman" w:hAnsi="Times New Roman" w:cs="Times New Roman"/>
          <w:sz w:val="24"/>
          <w:szCs w:val="24"/>
        </w:rPr>
        <w:t>regulatory hurdles, as observed in a study by Kehinde (2025) and Akinsola and Ejiofor (2024).</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Advancing further into the digital and post-digital age, the inroad of Artificial Intelligence (AI) holds significant promise for transforming healthcare delivery</w:t>
      </w:r>
      <w:r>
        <w:rPr>
          <w:rFonts w:ascii="Times New Roman" w:hAnsi="Times New Roman" w:cs="Times New Roman"/>
          <w:sz w:val="24"/>
          <w:szCs w:val="24"/>
        </w:rPr>
        <w:t xml:space="preserve">. AI technologies, including predictive analytics, machine learning, and decision support systems, could revolutionise patient care, enhance diagnostic accuracy, and improve the overall efficiency of healthcare services. Despite the growing interest in AI </w:t>
      </w:r>
      <w:r>
        <w:rPr>
          <w:rFonts w:ascii="Times New Roman" w:hAnsi="Times New Roman" w:cs="Times New Roman"/>
          <w:sz w:val="24"/>
          <w:szCs w:val="24"/>
        </w:rPr>
        <w:t>applications globally, there is limited empirical research on its practical adoption and implementation into Nigerian teaching hospitals, particularly in conjunction with telemedicine in Northern Nigeria.</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sought to explore the intersection of te</w:t>
      </w:r>
      <w:r>
        <w:rPr>
          <w:rFonts w:ascii="Times New Roman" w:hAnsi="Times New Roman" w:cs="Times New Roman"/>
          <w:sz w:val="24"/>
          <w:szCs w:val="24"/>
        </w:rPr>
        <w:t>lemedicine and AI in Nigerian teaching hospitals, with the aim of predicting the future of digital healthcare delivery in the country. It will investigate the challenges, opportunities, and potential influence of combining these technologies in improving t</w:t>
      </w:r>
      <w:r>
        <w:rPr>
          <w:rFonts w:ascii="Times New Roman" w:hAnsi="Times New Roman" w:cs="Times New Roman"/>
          <w:sz w:val="24"/>
          <w:szCs w:val="24"/>
        </w:rPr>
        <w:t>he quality, accessibility, and efficiency of healthcare services in Nigeria. In the same vein, it will explore the readiness of healthcare providers and institutions to adopt AI-driven telemedicine solutions and the barriers that may hinder their successfu</w:t>
      </w:r>
      <w:r>
        <w:rPr>
          <w:rFonts w:ascii="Times New Roman" w:hAnsi="Times New Roman" w:cs="Times New Roman"/>
          <w:sz w:val="24"/>
          <w:szCs w:val="24"/>
        </w:rPr>
        <w:t>l implementation of these novel innovations.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Given the increasing importance of digital healthcare solutions, this study is critical to understanding the future of healthcare delivery in Nigeria, where a rapidly growing population and inadequate resources </w:t>
      </w:r>
      <w:r>
        <w:rPr>
          <w:rFonts w:ascii="Times New Roman" w:hAnsi="Times New Roman" w:cs="Times New Roman"/>
          <w:sz w:val="24"/>
          <w:szCs w:val="24"/>
        </w:rPr>
        <w:t>call for innovative technological interventions.</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investigated the adoption, strengths, barriers and limitations of telemedicine and AI within Nigerian teaching hospital in order to achieve the following objectives:</w:t>
      </w:r>
    </w:p>
    <w:p w:rsidR="00C75055" w:rsidRDefault="00545685">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Assess</w:t>
      </w:r>
      <w:r>
        <w:rPr>
          <w:rFonts w:ascii="Times New Roman" w:hAnsi="Times New Roman" w:cs="Times New Roman"/>
          <w:sz w:val="24"/>
          <w:szCs w:val="24"/>
        </w:rPr>
        <w:t xml:space="preserve"> the current state of telemedicine in Nigerian teaching hospitals</w:t>
      </w:r>
    </w:p>
    <w:p w:rsidR="00C75055" w:rsidRDefault="00545685">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Identify how specific AI technologies could be integrated into telemedicine to enhance patient care, improve diagnostics, and optimise healthcare services.</w:t>
      </w:r>
    </w:p>
    <w:p w:rsidR="00C75055" w:rsidRDefault="00545685">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Interrogate the readiness of Nige</w:t>
      </w:r>
      <w:r>
        <w:rPr>
          <w:rFonts w:ascii="Times New Roman" w:hAnsi="Times New Roman" w:cs="Times New Roman"/>
          <w:sz w:val="24"/>
          <w:szCs w:val="24"/>
        </w:rPr>
        <w:t>rian teaching hospitals for the integration of AI-driven telemedicine solutions</w:t>
      </w:r>
    </w:p>
    <w:p w:rsidR="00C75055" w:rsidRDefault="00545685">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Identify the challenges and barriers to adopting AI-powered telemedicine in Nigerian teaching hospitals</w:t>
      </w:r>
    </w:p>
    <w:p w:rsidR="00C75055" w:rsidRDefault="00545685">
      <w:pPr>
        <w:numPr>
          <w:ilvl w:val="0"/>
          <w:numId w:val="1"/>
        </w:numPr>
        <w:spacing w:line="480" w:lineRule="auto"/>
        <w:jc w:val="both"/>
      </w:pPr>
      <w:r>
        <w:rPr>
          <w:rFonts w:ascii="Times New Roman" w:hAnsi="Times New Roman" w:cs="Times New Roman"/>
          <w:sz w:val="24"/>
          <w:szCs w:val="24"/>
        </w:rPr>
        <w:t>Investigate the opportunities and benefits of combining AI with telemedi</w:t>
      </w:r>
      <w:r>
        <w:rPr>
          <w:rFonts w:ascii="Times New Roman" w:hAnsi="Times New Roman" w:cs="Times New Roman"/>
          <w:sz w:val="24"/>
          <w:szCs w:val="24"/>
        </w:rPr>
        <w:t>cine for improving healthcare delivery in Nigeria</w:t>
      </w:r>
    </w:p>
    <w:p w:rsidR="00C75055" w:rsidRDefault="00545685">
      <w:pPr>
        <w:numPr>
          <w:ilvl w:val="0"/>
          <w:numId w:val="1"/>
        </w:numPr>
        <w:spacing w:line="480" w:lineRule="auto"/>
        <w:jc w:val="both"/>
      </w:pPr>
      <w:r>
        <w:rPr>
          <w:rFonts w:ascii="Times New Roman" w:hAnsi="Times New Roman" w:cs="Times New Roman"/>
          <w:sz w:val="24"/>
          <w:szCs w:val="24"/>
        </w:rPr>
        <w:t>Foretold the future of digital healthcare delivery in Nigeria through the integration of AI and telemedicine</w:t>
      </w:r>
      <w:r>
        <w:rPr>
          <w:rFonts w:ascii="Times New Roman" w:hAnsi="Times New Roman" w:cs="Times New Roman"/>
          <w:sz w:val="24"/>
          <w:szCs w:val="24"/>
        </w:rPr>
        <w:br/>
      </w:r>
      <w:r>
        <w:rPr>
          <w:rStyle w:val="Strong"/>
          <w:rFonts w:ascii="Times New Roman" w:hAnsi="Times New Roman" w:cs="Times New Roman"/>
          <w:sz w:val="24"/>
          <w:szCs w:val="24"/>
        </w:rPr>
        <w:t>Scope of the Study</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focused on exploring the integration of artificial intelligence (AI</w:t>
      </w:r>
      <w:r>
        <w:rPr>
          <w:rFonts w:ascii="Times New Roman" w:hAnsi="Times New Roman" w:cs="Times New Roman"/>
          <w:sz w:val="24"/>
          <w:szCs w:val="24"/>
        </w:rPr>
        <w:t>) and telemedicine in Nigerian teaching hospitals. The study is limited to the following:</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br/>
        <w:t>The study centered on Nigerian teaching hospitals, particularly those in Northern Nigeria with varying levels of technological infrastructural deficit. The study cov</w:t>
      </w:r>
      <w:r>
        <w:rPr>
          <w:rFonts w:ascii="Times New Roman" w:hAnsi="Times New Roman" w:cs="Times New Roman"/>
          <w:sz w:val="24"/>
          <w:szCs w:val="24"/>
        </w:rPr>
        <w:t>ered two selected teaching hospitals, Federal University Wukari Teaching Hospital and Federal University of Lafia Teaching Hospital, to provide a comprehensive understanding of the state of telemedicine and AI in different settings.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investigated </w:t>
      </w:r>
      <w:r>
        <w:rPr>
          <w:rFonts w:ascii="Times New Roman" w:hAnsi="Times New Roman" w:cs="Times New Roman"/>
          <w:sz w:val="24"/>
          <w:szCs w:val="24"/>
        </w:rPr>
        <w:t xml:space="preserve">the current state of telemedicine technologies in use within the hospitals, including video consultations, remote patient monitoring, and digital health </w:t>
      </w:r>
      <w:r>
        <w:rPr>
          <w:rFonts w:ascii="Times New Roman" w:hAnsi="Times New Roman" w:cs="Times New Roman"/>
          <w:sz w:val="24"/>
          <w:szCs w:val="24"/>
        </w:rPr>
        <w:lastRenderedPageBreak/>
        <w:t>records. Additionally, the research focused on AI technologies that could be integrated into telemedici</w:t>
      </w:r>
      <w:r>
        <w:rPr>
          <w:rFonts w:ascii="Times New Roman" w:hAnsi="Times New Roman" w:cs="Times New Roman"/>
          <w:sz w:val="24"/>
          <w:szCs w:val="24"/>
        </w:rPr>
        <w:t>ne, including predictive analytics, machine learning models for diagnostics, and decision support systems.</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Review of Pertinent Literature</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Several empirical studies have provided insights into the application and influence of artificial intelligence (AI) an</w:t>
      </w:r>
      <w:r>
        <w:rPr>
          <w:rFonts w:ascii="Times New Roman" w:hAnsi="Times New Roman" w:cs="Times New Roman"/>
          <w:sz w:val="24"/>
          <w:szCs w:val="24"/>
        </w:rPr>
        <w:t>d telemedicine in healthcare systems globally. However, the use of AI and telemedicine in Nigerian teaching hospitals is still in its infancy stages; findings from studies conducted in similar contexts offer valuable lessons.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study by Mbunge, Mhlanga, &amp; </w:t>
      </w:r>
      <w:r>
        <w:rPr>
          <w:rFonts w:ascii="Times New Roman" w:hAnsi="Times New Roman" w:cs="Times New Roman"/>
          <w:sz w:val="24"/>
          <w:szCs w:val="24"/>
        </w:rPr>
        <w:t>Moyo (2022) found that the adoption of telemedicine and telehealth is still nascent in many sub-Saharan African countries. Therefore, the author reflects on progress made towards the use of telemedicine, virtual health care services, challenges encountered</w:t>
      </w:r>
      <w:r>
        <w:rPr>
          <w:rFonts w:ascii="Times New Roman" w:hAnsi="Times New Roman" w:cs="Times New Roman"/>
          <w:sz w:val="24"/>
          <w:szCs w:val="24"/>
        </w:rPr>
        <w:t>, and proffers ways to address them. They conducted a systematic literature review to organise literature on telemedicine in sub-Saharan Africa. The study adopted survey research method to reduced the population of the study into manageable sample. The stu</w:t>
      </w:r>
      <w:r>
        <w:rPr>
          <w:rFonts w:ascii="Times New Roman" w:hAnsi="Times New Roman" w:cs="Times New Roman"/>
          <w:sz w:val="24"/>
          <w:szCs w:val="24"/>
        </w:rPr>
        <w:t>dy revealed that telemedicine provides unprecedented benefits such as improving efficiency, effective utilisation of healthcare resources, forward triaging, prevention of medical personnel infection, aiding medical students' clinical observation and partic</w:t>
      </w:r>
      <w:r>
        <w:rPr>
          <w:rFonts w:ascii="Times New Roman" w:hAnsi="Times New Roman" w:cs="Times New Roman"/>
          <w:sz w:val="24"/>
          <w:szCs w:val="24"/>
        </w:rPr>
        <w:t>ipation, and assurance of social support for patients. However, the absence of policy on virtual care and political will, the cost of sustenance of virtual health care services, inadequate funding, technological and infrastructural barriers, patient and he</w:t>
      </w:r>
      <w:r>
        <w:rPr>
          <w:rFonts w:ascii="Times New Roman" w:hAnsi="Times New Roman" w:cs="Times New Roman"/>
          <w:sz w:val="24"/>
          <w:szCs w:val="24"/>
        </w:rPr>
        <w:t>althcare personnel bias on virtual care and cultural barriers are identified as limiting factors to the adoption of virtual health care in many African health systems. To improve on some of these barriers, authors recommend the development of robust polici</w:t>
      </w:r>
      <w:r>
        <w:rPr>
          <w:rFonts w:ascii="Times New Roman" w:hAnsi="Times New Roman" w:cs="Times New Roman"/>
          <w:sz w:val="24"/>
          <w:szCs w:val="24"/>
        </w:rPr>
        <w:t xml:space="preserve">es and frameworks for virtual health care, the inclusion of </w:t>
      </w:r>
      <w:r>
        <w:rPr>
          <w:rFonts w:ascii="Times New Roman" w:hAnsi="Times New Roman" w:cs="Times New Roman"/>
          <w:sz w:val="24"/>
          <w:szCs w:val="24"/>
        </w:rPr>
        <w:lastRenderedPageBreak/>
        <w:t>virtual care in the medical school curriculum, supporting virtual care research and development, increasing health funding, removing monopolisation of telecommunication services, and developing vi</w:t>
      </w:r>
      <w:r>
        <w:rPr>
          <w:rFonts w:ascii="Times New Roman" w:hAnsi="Times New Roman" w:cs="Times New Roman"/>
          <w:sz w:val="24"/>
          <w:szCs w:val="24"/>
        </w:rPr>
        <w:t>rtual health solutions that address the eccentricities of African health systems.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Findings from the study above identified significant barriers such as inadequate internet infrastructure, low digital literacy, and regulatory issues that hinder telemedicin</w:t>
      </w:r>
      <w:r>
        <w:rPr>
          <w:rFonts w:ascii="Times New Roman" w:hAnsi="Times New Roman" w:cs="Times New Roman"/>
          <w:sz w:val="24"/>
          <w:szCs w:val="24"/>
        </w:rPr>
        <w:t>e adoption in African countries. However, it also pointed to opportunities in improving healthcare delivery in underserved areas through telemedicine, especially in urban hospitals where technology infrastructure is more developed. This research helps cont</w:t>
      </w:r>
      <w:r>
        <w:rPr>
          <w:rFonts w:ascii="Times New Roman" w:hAnsi="Times New Roman" w:cs="Times New Roman"/>
          <w:sz w:val="24"/>
          <w:szCs w:val="24"/>
        </w:rPr>
        <w:t>extualise the technological challenges Nigeria faces, particularly in urban hospitals where telemedicine infrastructure is more accessible but still faces barriers in implementation.</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study by Esteva, Robicquet, Ramsundar, Kuleshov, DePristo, Chou, </w:t>
      </w:r>
      <w:r>
        <w:rPr>
          <w:rFonts w:ascii="Times New Roman" w:hAnsi="Times New Roman" w:cs="Times New Roman"/>
          <w:sz w:val="24"/>
          <w:szCs w:val="24"/>
        </w:rPr>
        <w:t>Cui, Corrado, Thrun &amp; Dean (2019) focused on machine learning models used for diagnosing skin cancer. The authors found that AI models outperformed dermatologists in diagnostic accuracy, particularly in identifying malignancies from images. The study demon</w:t>
      </w:r>
      <w:r>
        <w:rPr>
          <w:rFonts w:ascii="Times New Roman" w:hAnsi="Times New Roman" w:cs="Times New Roman"/>
          <w:sz w:val="24"/>
          <w:szCs w:val="24"/>
        </w:rPr>
        <w:t>strated that AI technologies, when integrated into healthcare settings, can provide more accurate diagnoses, faster decision-making, and more efficient use of healthcare resources. This review provides empirical evidence of AI’s potential to enhance diagno</w:t>
      </w:r>
      <w:r>
        <w:rPr>
          <w:rFonts w:ascii="Times New Roman" w:hAnsi="Times New Roman" w:cs="Times New Roman"/>
          <w:sz w:val="24"/>
          <w:szCs w:val="24"/>
        </w:rPr>
        <w:t>stic capabilities within healthcare systems, which can be relied on in Nigerian teaching hospitals to improve patient outcomes, especially in diagnostics.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In a related study by Alami, Lehoux, Papoutsi, Shaw, Fleet, &amp; Fortin (2020) in Morocco, the authors e</w:t>
      </w:r>
      <w:r>
        <w:rPr>
          <w:rFonts w:ascii="Times New Roman" w:hAnsi="Times New Roman" w:cs="Times New Roman"/>
          <w:sz w:val="24"/>
          <w:szCs w:val="24"/>
        </w:rPr>
        <w:t xml:space="preserve">xamined the readiness of hospitals in Morocco to integrate AI and telemedicine technologies, focusing on the organisational and technological </w:t>
      </w:r>
      <w:r>
        <w:rPr>
          <w:rFonts w:ascii="Times New Roman" w:hAnsi="Times New Roman" w:cs="Times New Roman"/>
          <w:sz w:val="24"/>
          <w:szCs w:val="24"/>
        </w:rPr>
        <w:lastRenderedPageBreak/>
        <w:t>preparedness of healthcare institutions. The study concluded that while many hospitals expressed willingness to ad</w:t>
      </w:r>
      <w:r>
        <w:rPr>
          <w:rFonts w:ascii="Times New Roman" w:hAnsi="Times New Roman" w:cs="Times New Roman"/>
          <w:sz w:val="24"/>
          <w:szCs w:val="24"/>
        </w:rPr>
        <w:t>opt AI and telemedicine solutions, there were significant gaps in terms of staff training, infrastructure, and the availability of support services for new technologies. The lack of a coherent policy framework was also identified as a major barrier. The im</w:t>
      </w:r>
      <w:r>
        <w:rPr>
          <w:rFonts w:ascii="Times New Roman" w:hAnsi="Times New Roman" w:cs="Times New Roman"/>
          <w:sz w:val="24"/>
          <w:szCs w:val="24"/>
        </w:rPr>
        <w:t>portance of this review is that similar gaps in readiness may likely be expected in Nigerian teaching hospitals, where the integration of AI-driven telemedicine solutions may face challenges related to healthcare worker training, technological infrastructu</w:t>
      </w:r>
      <w:r>
        <w:rPr>
          <w:rFonts w:ascii="Times New Roman" w:hAnsi="Times New Roman" w:cs="Times New Roman"/>
          <w:sz w:val="24"/>
          <w:szCs w:val="24"/>
        </w:rPr>
        <w:t>re, and policy development.</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A study by WHO (2021)  reported that the role of telemedicine in improving healthcare access in rural and underserved areas globally is improving. The report included case studies from South Asia and sub-Saharan Africa. The core</w:t>
      </w:r>
      <w:r>
        <w:rPr>
          <w:rFonts w:ascii="Times New Roman" w:hAnsi="Times New Roman" w:cs="Times New Roman"/>
          <w:sz w:val="24"/>
          <w:szCs w:val="24"/>
        </w:rPr>
        <w:t xml:space="preserve"> of the study by WHO has proven effective in extending healthcare access to remote populations, reducing travel time, and providing timely medical consultations. However, the study also highlighted that technical challenges, such as unreliable internet con</w:t>
      </w:r>
      <w:r>
        <w:rPr>
          <w:rFonts w:ascii="Times New Roman" w:hAnsi="Times New Roman" w:cs="Times New Roman"/>
          <w:sz w:val="24"/>
          <w:szCs w:val="24"/>
        </w:rPr>
        <w:t>nectivity, posed a significant barrier.</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A study by Ramaswamy, Drangsholt, Culligan, Schlegel &amp; Hu (2020) evaluated patient satisfaction with telemedicine services in India. It assessed patient experiences with teleconsultations and their perceptions of AI-</w:t>
      </w:r>
      <w:r>
        <w:rPr>
          <w:rFonts w:ascii="Times New Roman" w:hAnsi="Times New Roman" w:cs="Times New Roman"/>
          <w:sz w:val="24"/>
          <w:szCs w:val="24"/>
        </w:rPr>
        <w:t>driven healthcare delivery. The study found that patients were generally satisfied with the convenience and accessibility offered by telemedicine, although concerns regarding data security and trust in AI-driven decision-making were prevalent. Understandin</w:t>
      </w:r>
      <w:r>
        <w:rPr>
          <w:rFonts w:ascii="Times New Roman" w:hAnsi="Times New Roman" w:cs="Times New Roman"/>
          <w:sz w:val="24"/>
          <w:szCs w:val="24"/>
        </w:rPr>
        <w:t>g patient perspectives is crucial for assessing the viability of telemedicine and AI in Nigerian teaching hospitals. Insights from this study can help predict patient acceptance and highlight areas where trust and ethical concerns are needed.</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revi</w:t>
      </w:r>
      <w:r>
        <w:rPr>
          <w:rFonts w:ascii="Times New Roman" w:hAnsi="Times New Roman" w:cs="Times New Roman"/>
          <w:sz w:val="24"/>
          <w:szCs w:val="24"/>
        </w:rPr>
        <w:t>ew above, a broad overview of the current state of AI and telemedicine adoption in various healthcare settings, including both developed and developing countries was captured. The review highlighted the potential benefits of AI and telemedicine in enhancin</w:t>
      </w:r>
      <w:r>
        <w:rPr>
          <w:rFonts w:ascii="Times New Roman" w:hAnsi="Times New Roman" w:cs="Times New Roman"/>
          <w:sz w:val="24"/>
          <w:szCs w:val="24"/>
        </w:rPr>
        <w:t>g diagnostic accuracy, improving access to healthcare, and optimising hospital operations. However, the studies also emphasise the challenges, including infrastructure limitations, regulatory concerns, and the need for workforce readiness. These insights s</w:t>
      </w:r>
      <w:r>
        <w:rPr>
          <w:rFonts w:ascii="Times New Roman" w:hAnsi="Times New Roman" w:cs="Times New Roman"/>
          <w:sz w:val="24"/>
          <w:szCs w:val="24"/>
        </w:rPr>
        <w:t>erved as a foundation for understanding the unique challenges and opportunities of integrating AI and telemedicine in Nigerian teaching hospitals.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The relevance of this review to the ongoing study is in the potential benefits and barriers of telemedicine i</w:t>
      </w:r>
      <w:r>
        <w:rPr>
          <w:rFonts w:ascii="Times New Roman" w:hAnsi="Times New Roman" w:cs="Times New Roman"/>
          <w:sz w:val="24"/>
          <w:szCs w:val="24"/>
        </w:rPr>
        <w:t>n Nigerian teaching hospitals, particularly in addressing healthcare delivery challenges in remote regions. As Nigeria looks to integrate AI in telemedicine, these findings underscore the importance of developing appropriate policies and regulatory framewo</w:t>
      </w:r>
      <w:r>
        <w:rPr>
          <w:rFonts w:ascii="Times New Roman" w:hAnsi="Times New Roman" w:cs="Times New Roman"/>
          <w:sz w:val="24"/>
          <w:szCs w:val="24"/>
        </w:rPr>
        <w:t>rks that balance technological advancement with patient privacy and safety, even though mny of the literature reviewed employed survey research method with less emphasis on sample size determination and sampling figures. Thus individual cases were captured</w:t>
      </w:r>
      <w:r>
        <w:rPr>
          <w:rFonts w:ascii="Times New Roman" w:hAnsi="Times New Roman" w:cs="Times New Roman"/>
          <w:sz w:val="24"/>
          <w:szCs w:val="24"/>
        </w:rPr>
        <w:t xml:space="preserve"> with unique references from remote communities and hospitals.</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Methodology</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adopted a mixed-methods research design, combining both qualitative and quantitative approaches. This methodology allowed for a comprehensive analysis of the current </w:t>
      </w:r>
      <w:r>
        <w:rPr>
          <w:rFonts w:ascii="Times New Roman" w:hAnsi="Times New Roman" w:cs="Times New Roman"/>
          <w:sz w:val="24"/>
          <w:szCs w:val="24"/>
        </w:rPr>
        <w:t>state of telemedicine and AI in Nigerian teaching hospitals, their potential, and the barriers to their integration.</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Triangulation approach: This approach provided a balanced perspective by combining both numerical data (quantitative) and narrative data (q</w:t>
      </w:r>
      <w:r>
        <w:rPr>
          <w:rFonts w:ascii="Times New Roman" w:hAnsi="Times New Roman" w:cs="Times New Roman"/>
          <w:sz w:val="24"/>
          <w:szCs w:val="24"/>
        </w:rPr>
        <w:t>ualitative). The quantitative data focused on the current use of telemedicine and AI in teaching hospitals, while qualitative data provided deeper insights into the experiences, challenges, and perceptions of healthcare professionals and patients. Targeted</w:t>
      </w:r>
      <w:r>
        <w:rPr>
          <w:rFonts w:ascii="Times New Roman" w:hAnsi="Times New Roman" w:cs="Times New Roman"/>
          <w:sz w:val="24"/>
          <w:szCs w:val="24"/>
        </w:rPr>
        <w:t xml:space="preserve"> population of the study focused on healthcare providers (doctors, and, technicians), hospital administrators, IT professionals within the hospitals, and patients within Nigerian teaching hospitals. The research used stratified random sampling for healthca</w:t>
      </w:r>
      <w:r>
        <w:rPr>
          <w:rFonts w:ascii="Times New Roman" w:hAnsi="Times New Roman" w:cs="Times New Roman"/>
          <w:sz w:val="24"/>
          <w:szCs w:val="24"/>
        </w:rPr>
        <w:t>re providers to ensure that represented, and purposive sampling for patients who have used telemedicine services. The study consist of 2 Nigerian teaching hospitals selected based on their technological infrastructure. A sample size of around 30 healthcare</w:t>
      </w:r>
      <w:r>
        <w:rPr>
          <w:rFonts w:ascii="Times New Roman" w:hAnsi="Times New Roman" w:cs="Times New Roman"/>
          <w:sz w:val="24"/>
          <w:szCs w:val="24"/>
        </w:rPr>
        <w:t xml:space="preserve"> providers and 35 patients were engaged to ensure a robust analysis. A questionnaire was distributed to healthcare providers, hospital administrators, and patients to gather data on their experiences, perceptions, and satisfaction with AI and telemedicine.</w:t>
      </w:r>
      <w:r>
        <w:rPr>
          <w:rFonts w:ascii="Times New Roman" w:hAnsi="Times New Roman" w:cs="Times New Roman"/>
          <w:sz w:val="24"/>
          <w:szCs w:val="24"/>
        </w:rPr>
        <w:t xml:space="preserve"> The surveys included closed-ended questions with Likert scale ratings to measure aspects such as effectiveness, accessibility, and perceived challenges. Key Informant Interviews (KII): Interviews were conducted with key stakeholders, including hospital ad</w:t>
      </w:r>
      <w:r>
        <w:rPr>
          <w:rFonts w:ascii="Times New Roman" w:hAnsi="Times New Roman" w:cs="Times New Roman"/>
          <w:sz w:val="24"/>
          <w:szCs w:val="24"/>
        </w:rPr>
        <w:t>ministrators, doctors, and IT professionals. The interviews provided detailed, qualitative insights into the barriers, opportunities, and readiness adoption.option.</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  presentation and Results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Data used used in this study were organized and displayed in</w:t>
      </w:r>
      <w:r>
        <w:rPr>
          <w:rFonts w:ascii="Times New Roman" w:hAnsi="Times New Roman" w:cs="Times New Roman"/>
          <w:sz w:val="24"/>
          <w:szCs w:val="24"/>
        </w:rPr>
        <w:t xml:space="preserve"> both tabular formats, showcasing key findings related to telemedicine and AI integration. </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Demographic data of Respondents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set of data focused on the demographic profile of the participants (healthcare providers and patients) in the study. This </w:t>
      </w:r>
      <w:r>
        <w:rPr>
          <w:rFonts w:ascii="Times New Roman" w:hAnsi="Times New Roman" w:cs="Times New Roman"/>
          <w:sz w:val="24"/>
          <w:szCs w:val="24"/>
        </w:rPr>
        <w:t>data provide insight into the participants' professional background, technological exposure, and experience with telemedicine and AI.</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Demographic Data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9"/>
        <w:gridCol w:w="3903"/>
        <w:gridCol w:w="2174"/>
      </w:tblGrid>
      <w:tr w:rsidR="00C75055">
        <w:trPr>
          <w:tblHeade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Variable</w:t>
            </w:r>
          </w:p>
        </w:tc>
        <w:tc>
          <w:tcPr>
            <w:tcW w:w="0" w:type="auto"/>
            <w:shd w:val="clear" w:color="auto" w:fill="auto"/>
            <w:vAlign w:val="center"/>
          </w:tcPr>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Healthcare Providers (n=35)</w:t>
            </w:r>
          </w:p>
        </w:tc>
        <w:tc>
          <w:tcPr>
            <w:tcW w:w="0" w:type="auto"/>
            <w:shd w:val="clear" w:color="auto" w:fill="auto"/>
            <w:vAlign w:val="center"/>
          </w:tcPr>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Patients (n=20)</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Gender</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23 Male, 12 Female</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12 Male, 8 Female</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Age Range</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25-65 years</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18-70 years</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Profession</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11 Doctors, 10 Nurses, 5 Technicians, 8 Admin, 3 IT Personnel</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20 General Patients</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Years of Experience</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4-25 years</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N/A</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Previous Use of Telemedicine</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60% Yes, 40% No</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30% Yes, 70% No</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Familiarity with AI</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45% Familiar, 55% Unfamiliar</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30% Familiar, 70% Unfamiliar</w:t>
            </w:r>
          </w:p>
        </w:tc>
      </w:tr>
    </w:tbl>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experts in Nigeria are more familiar and used telemedicine and AI for health purpose more than parents and patients. Thus there is low digital </w:t>
      </w:r>
      <w:r>
        <w:rPr>
          <w:rFonts w:ascii="Times New Roman" w:hAnsi="Times New Roman" w:cs="Times New Roman"/>
          <w:sz w:val="24"/>
          <w:szCs w:val="24"/>
        </w:rPr>
        <w:t>literacy among Nigerian patients and parents and guardian.</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Current State of Telemedicine Adoption in Nigerian Teaching Hospitals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section present data on the current state of telemedicine in the sampled hospitals. It  included data on the availability </w:t>
      </w:r>
      <w:r>
        <w:rPr>
          <w:rFonts w:ascii="Times New Roman" w:hAnsi="Times New Roman" w:cs="Times New Roman"/>
          <w:sz w:val="24"/>
          <w:szCs w:val="24"/>
        </w:rPr>
        <w:t>and use of telemedicine technologies, such as video consultations, remote monitoring, and electronic health records.</w:t>
      </w:r>
    </w:p>
    <w:p w:rsidR="00C75055" w:rsidRDefault="00C75055">
      <w:pPr>
        <w:spacing w:line="480" w:lineRule="auto"/>
        <w:jc w:val="both"/>
        <w:rPr>
          <w:rFonts w:ascii="Times New Roman" w:hAnsi="Times New Roman" w:cs="Times New Roman"/>
          <w:sz w:val="24"/>
          <w:szCs w:val="24"/>
        </w:rPr>
      </w:pP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 Telemedicine Technologies Used in Nigerian Teaching Hospitals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8"/>
        <w:gridCol w:w="1058"/>
        <w:gridCol w:w="1299"/>
      </w:tblGrid>
      <w:tr w:rsidR="00C75055">
        <w:trPr>
          <w:trHeight w:val="1583"/>
          <w:tblHeader/>
          <w:tblCellSpacing w:w="15" w:type="dxa"/>
        </w:trPr>
        <w:tc>
          <w:tcPr>
            <w:tcW w:w="0" w:type="auto"/>
            <w:vMerge w:val="restart"/>
            <w:shd w:val="clear" w:color="auto" w:fill="auto"/>
            <w:vAlign w:val="center"/>
          </w:tcPr>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Telemedicine Technology</w:t>
            </w:r>
          </w:p>
        </w:tc>
        <w:tc>
          <w:tcPr>
            <w:tcW w:w="2231" w:type="dxa"/>
            <w:gridSpan w:val="2"/>
            <w:tcBorders>
              <w:bottom w:val="single" w:sz="4" w:space="0" w:color="auto"/>
            </w:tcBorders>
            <w:shd w:val="clear" w:color="auto" w:fill="auto"/>
            <w:vAlign w:val="center"/>
          </w:tcPr>
          <w:p w:rsidR="00C75055" w:rsidRDefault="00545685">
            <w:pPr>
              <w:spacing w:line="48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of Hospitals Using</w:t>
            </w:r>
          </w:p>
        </w:tc>
      </w:tr>
      <w:tr w:rsidR="00C75055">
        <w:trPr>
          <w:trHeight w:val="347"/>
          <w:tblHeader/>
          <w:tblCellSpacing w:w="15" w:type="dxa"/>
        </w:trPr>
        <w:tc>
          <w:tcPr>
            <w:tcW w:w="0" w:type="auto"/>
            <w:vMerge/>
            <w:shd w:val="clear" w:color="auto" w:fill="auto"/>
            <w:vAlign w:val="center"/>
          </w:tcPr>
          <w:p w:rsidR="00C75055" w:rsidRDefault="00C75055">
            <w:pPr>
              <w:spacing w:line="480" w:lineRule="auto"/>
              <w:jc w:val="both"/>
              <w:rPr>
                <w:rFonts w:ascii="Times New Roman" w:hAnsi="Times New Roman" w:cs="Times New Roman"/>
                <w:b/>
                <w:bCs/>
                <w:sz w:val="24"/>
                <w:szCs w:val="24"/>
                <w:lang w:eastAsia="zh-CN"/>
              </w:rPr>
            </w:pPr>
          </w:p>
        </w:tc>
        <w:tc>
          <w:tcPr>
            <w:tcW w:w="1028" w:type="dxa"/>
            <w:tcBorders>
              <w:top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FUWTH</w:t>
            </w:r>
          </w:p>
        </w:tc>
        <w:tc>
          <w:tcPr>
            <w:tcW w:w="1173" w:type="dxa"/>
            <w:tcBorders>
              <w:top w:val="single" w:sz="4" w:space="0" w:color="auto"/>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FULafiaTH</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Video Consultations</w:t>
            </w:r>
          </w:p>
        </w:tc>
        <w:tc>
          <w:tcPr>
            <w:tcW w:w="1028" w:type="dxa"/>
            <w:tcBorders>
              <w:top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25%</w:t>
            </w:r>
          </w:p>
        </w:tc>
        <w:tc>
          <w:tcPr>
            <w:tcW w:w="1173" w:type="dxa"/>
            <w:tcBorders>
              <w:top w:val="single" w:sz="4" w:space="0" w:color="auto"/>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75%</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Remote Patient Monitoring</w:t>
            </w:r>
          </w:p>
        </w:tc>
        <w:tc>
          <w:tcPr>
            <w:tcW w:w="1028"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c>
          <w:tcPr>
            <w:tcW w:w="117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60%</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Electronic Health Records (EHR)</w:t>
            </w:r>
          </w:p>
        </w:tc>
        <w:tc>
          <w:tcPr>
            <w:tcW w:w="1028"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c>
          <w:tcPr>
            <w:tcW w:w="117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85%</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Tele-radiology</w:t>
            </w:r>
          </w:p>
        </w:tc>
        <w:tc>
          <w:tcPr>
            <w:tcW w:w="1028"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45%</w:t>
            </w:r>
          </w:p>
        </w:tc>
        <w:tc>
          <w:tcPr>
            <w:tcW w:w="117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55%</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Virtual Health Education</w:t>
            </w:r>
          </w:p>
        </w:tc>
        <w:tc>
          <w:tcPr>
            <w:tcW w:w="1028"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50%</w:t>
            </w:r>
          </w:p>
        </w:tc>
        <w:tc>
          <w:tcPr>
            <w:tcW w:w="117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50%</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Online Prescription Services</w:t>
            </w:r>
          </w:p>
        </w:tc>
        <w:tc>
          <w:tcPr>
            <w:tcW w:w="1028"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45%</w:t>
            </w:r>
          </w:p>
        </w:tc>
        <w:tc>
          <w:tcPr>
            <w:tcW w:w="117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60%</w:t>
            </w:r>
          </w:p>
        </w:tc>
      </w:tr>
    </w:tbl>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presented in table 2 </w:t>
      </w:r>
      <w:r>
        <w:rPr>
          <w:rFonts w:ascii="Times New Roman" w:hAnsi="Times New Roman" w:cs="Times New Roman"/>
          <w:sz w:val="24"/>
          <w:szCs w:val="24"/>
        </w:rPr>
        <w:t>above shows that federal university of Lafia teaching hospital are more digital and used telemedicine and AI more compare to federal university Wukari teaching hospital.</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Challenges and Barriers to Telemedicine Adoption</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section  highlight the main chal</w:t>
      </w:r>
      <w:r>
        <w:rPr>
          <w:rFonts w:ascii="Times New Roman" w:hAnsi="Times New Roman" w:cs="Times New Roman"/>
          <w:sz w:val="24"/>
          <w:szCs w:val="24"/>
        </w:rPr>
        <w:t>lenges faced by healthcare providers and hospitals in adopting telemedicine technologies. The data come from surveys and interviews with hospital administrators, doctors, and patients.</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 Major Challenges to Telemedicine Adoption in Nigerian Teaching</w:t>
      </w:r>
      <w:r>
        <w:rPr>
          <w:rFonts w:ascii="Times New Roman" w:hAnsi="Times New Roman" w:cs="Times New Roman"/>
          <w:b/>
          <w:bCs/>
          <w:sz w:val="24"/>
          <w:szCs w:val="24"/>
        </w:rPr>
        <w:t xml:space="preserve"> Hospitals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2"/>
        <w:gridCol w:w="975"/>
        <w:gridCol w:w="1094"/>
        <w:gridCol w:w="864"/>
        <w:gridCol w:w="701"/>
      </w:tblGrid>
      <w:tr w:rsidR="00C75055">
        <w:trPr>
          <w:trHeight w:val="997"/>
          <w:tblHeader/>
          <w:tblCellSpacing w:w="15" w:type="dxa"/>
        </w:trPr>
        <w:tc>
          <w:tcPr>
            <w:tcW w:w="0" w:type="auto"/>
            <w:vMerge w:val="restart"/>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Challenge</w:t>
            </w:r>
          </w:p>
        </w:tc>
        <w:tc>
          <w:tcPr>
            <w:tcW w:w="3589" w:type="dxa"/>
            <w:gridSpan w:val="4"/>
            <w:tcBorders>
              <w:bottom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of Healthcare Providers Reporting</w:t>
            </w:r>
          </w:p>
        </w:tc>
      </w:tr>
      <w:tr w:rsidR="00C75055">
        <w:trPr>
          <w:trHeight w:val="381"/>
          <w:tblHeader/>
          <w:tblCellSpacing w:w="15" w:type="dxa"/>
        </w:trPr>
        <w:tc>
          <w:tcPr>
            <w:tcW w:w="0" w:type="auto"/>
            <w:vMerge/>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c>
          <w:tcPr>
            <w:tcW w:w="2039" w:type="dxa"/>
            <w:gridSpan w:val="2"/>
            <w:tcBorders>
              <w:top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FUWTH</w:t>
            </w:r>
          </w:p>
        </w:tc>
        <w:tc>
          <w:tcPr>
            <w:tcW w:w="1520" w:type="dxa"/>
            <w:gridSpan w:val="2"/>
            <w:tcBorders>
              <w:top w:val="single" w:sz="4" w:space="0" w:color="auto"/>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FULafiaTH</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Poor Internet Connectivity</w:t>
            </w:r>
          </w:p>
        </w:tc>
        <w:tc>
          <w:tcPr>
            <w:tcW w:w="945"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70%</w:t>
            </w:r>
          </w:p>
        </w:tc>
        <w:tc>
          <w:tcPr>
            <w:tcW w:w="1064" w:type="dxa"/>
            <w:tcBorders>
              <w:left w:val="single" w:sz="4" w:space="0" w:color="auto"/>
              <w:righ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c>
          <w:tcPr>
            <w:tcW w:w="834" w:type="dxa"/>
            <w:tcBorders>
              <w:left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30%</w:t>
            </w:r>
          </w:p>
        </w:tc>
        <w:tc>
          <w:tcPr>
            <w:tcW w:w="656" w:type="dxa"/>
            <w:tcBorders>
              <w:lef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r>
      <w:tr w:rsidR="00C75055">
        <w:trPr>
          <w:tblCellSpacing w:w="15" w:type="dxa"/>
        </w:trPr>
        <w:tc>
          <w:tcPr>
            <w:tcW w:w="0" w:type="auto"/>
            <w:tcBorders>
              <w:bottom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Limited Digital Literacy</w:t>
            </w:r>
          </w:p>
        </w:tc>
        <w:tc>
          <w:tcPr>
            <w:tcW w:w="945"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60%</w:t>
            </w:r>
          </w:p>
        </w:tc>
        <w:tc>
          <w:tcPr>
            <w:tcW w:w="1064" w:type="dxa"/>
            <w:tcBorders>
              <w:left w:val="single" w:sz="4" w:space="0" w:color="auto"/>
              <w:righ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c>
          <w:tcPr>
            <w:tcW w:w="834" w:type="dxa"/>
            <w:tcBorders>
              <w:left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40%</w:t>
            </w:r>
          </w:p>
        </w:tc>
        <w:tc>
          <w:tcPr>
            <w:tcW w:w="656" w:type="dxa"/>
            <w:tcBorders>
              <w:lef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Insufficient Government Support</w:t>
            </w:r>
          </w:p>
        </w:tc>
        <w:tc>
          <w:tcPr>
            <w:tcW w:w="945"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50%</w:t>
            </w:r>
          </w:p>
        </w:tc>
        <w:tc>
          <w:tcPr>
            <w:tcW w:w="1064" w:type="dxa"/>
            <w:tcBorders>
              <w:left w:val="single" w:sz="4" w:space="0" w:color="auto"/>
              <w:righ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c>
          <w:tcPr>
            <w:tcW w:w="834" w:type="dxa"/>
            <w:tcBorders>
              <w:left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656" w:type="dxa"/>
            <w:tcBorders>
              <w:lef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Lack of Funding and Resources</w:t>
            </w:r>
          </w:p>
        </w:tc>
        <w:tc>
          <w:tcPr>
            <w:tcW w:w="945"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50%</w:t>
            </w:r>
          </w:p>
        </w:tc>
        <w:tc>
          <w:tcPr>
            <w:tcW w:w="1064" w:type="dxa"/>
            <w:tcBorders>
              <w:left w:val="single" w:sz="4" w:space="0" w:color="auto"/>
              <w:righ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c>
          <w:tcPr>
            <w:tcW w:w="834" w:type="dxa"/>
            <w:tcBorders>
              <w:left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656" w:type="dxa"/>
            <w:tcBorders>
              <w:lef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Regulatory and Policy </w:t>
            </w:r>
            <w:r>
              <w:rPr>
                <w:rFonts w:ascii="Times New Roman" w:hAnsi="Times New Roman" w:cs="Times New Roman"/>
                <w:sz w:val="24"/>
                <w:szCs w:val="24"/>
                <w:lang w:eastAsia="zh-CN"/>
              </w:rPr>
              <w:t>Issues</w:t>
            </w:r>
          </w:p>
        </w:tc>
        <w:tc>
          <w:tcPr>
            <w:tcW w:w="945"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28%</w:t>
            </w:r>
          </w:p>
        </w:tc>
        <w:tc>
          <w:tcPr>
            <w:tcW w:w="1064" w:type="dxa"/>
            <w:tcBorders>
              <w:left w:val="single" w:sz="4" w:space="0" w:color="auto"/>
              <w:righ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c>
          <w:tcPr>
            <w:tcW w:w="834" w:type="dxa"/>
            <w:tcBorders>
              <w:left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28%</w:t>
            </w:r>
          </w:p>
        </w:tc>
        <w:tc>
          <w:tcPr>
            <w:tcW w:w="656" w:type="dxa"/>
            <w:tcBorders>
              <w:lef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Patient Trust and Privacy Concerns</w:t>
            </w:r>
          </w:p>
        </w:tc>
        <w:tc>
          <w:tcPr>
            <w:tcW w:w="945"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c>
          <w:tcPr>
            <w:tcW w:w="1064" w:type="dxa"/>
            <w:tcBorders>
              <w:left w:val="single" w:sz="4" w:space="0" w:color="auto"/>
              <w:righ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c>
          <w:tcPr>
            <w:tcW w:w="834" w:type="dxa"/>
            <w:tcBorders>
              <w:left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60%</w:t>
            </w:r>
          </w:p>
        </w:tc>
        <w:tc>
          <w:tcPr>
            <w:tcW w:w="656" w:type="dxa"/>
            <w:tcBorders>
              <w:left w:val="single" w:sz="4" w:space="0" w:color="auto"/>
            </w:tcBorders>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r>
    </w:tbl>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above shows that challenges like inadequate funding, internet network instability and digital literacy affected the adoption and implementation of </w:t>
      </w:r>
      <w:r>
        <w:rPr>
          <w:rFonts w:ascii="Times New Roman" w:hAnsi="Times New Roman" w:cs="Times New Roman"/>
          <w:sz w:val="24"/>
          <w:szCs w:val="24"/>
        </w:rPr>
        <w:t>telemedicine and AI in the two selected teaching hospital.</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Perceived Benefits of AI and Telemedicine Integration</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section present the responses of healthcare providers and patients about the potential benefits of integrating AI into telemedicine. It e</w:t>
      </w:r>
      <w:r>
        <w:rPr>
          <w:rFonts w:ascii="Times New Roman" w:hAnsi="Times New Roman" w:cs="Times New Roman"/>
          <w:sz w:val="24"/>
          <w:szCs w:val="24"/>
        </w:rPr>
        <w:t>xplore areas like diagnostic accuracy, patient accessibility, and improved healthcare delivery.</w:t>
      </w:r>
    </w:p>
    <w:p w:rsidR="00C75055" w:rsidRDefault="00C75055">
      <w:pPr>
        <w:spacing w:line="480" w:lineRule="auto"/>
        <w:jc w:val="both"/>
        <w:rPr>
          <w:rFonts w:ascii="Times New Roman" w:hAnsi="Times New Roman" w:cs="Times New Roman"/>
          <w:sz w:val="24"/>
          <w:szCs w:val="24"/>
        </w:rPr>
      </w:pPr>
    </w:p>
    <w:p w:rsidR="00C75055" w:rsidRDefault="00C75055">
      <w:pPr>
        <w:spacing w:line="480" w:lineRule="auto"/>
        <w:jc w:val="both"/>
        <w:rPr>
          <w:rFonts w:ascii="Times New Roman" w:hAnsi="Times New Roman" w:cs="Times New Roman"/>
          <w:sz w:val="24"/>
          <w:szCs w:val="24"/>
        </w:rPr>
      </w:pPr>
    </w:p>
    <w:p w:rsidR="00C75055" w:rsidRDefault="00C75055">
      <w:pPr>
        <w:spacing w:line="480" w:lineRule="auto"/>
        <w:jc w:val="both"/>
        <w:rPr>
          <w:rFonts w:ascii="Times New Roman" w:hAnsi="Times New Roman" w:cs="Times New Roman"/>
          <w:sz w:val="24"/>
          <w:szCs w:val="24"/>
        </w:rPr>
      </w:pP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Perceived Benefits of AI and Telemedicine Integration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2"/>
        <w:gridCol w:w="3027"/>
        <w:gridCol w:w="2017"/>
      </w:tblGrid>
      <w:tr w:rsidR="00C75055">
        <w:trPr>
          <w:tblHeade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Benefit</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 of Healthcare Providers Agreeing</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 of Patients Agreeing</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Enhanced Diagnostic </w:t>
            </w:r>
            <w:r>
              <w:rPr>
                <w:rFonts w:ascii="Times New Roman" w:hAnsi="Times New Roman" w:cs="Times New Roman"/>
                <w:sz w:val="24"/>
                <w:szCs w:val="24"/>
                <w:lang w:eastAsia="zh-CN"/>
              </w:rPr>
              <w:t>Accuracy</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80%</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65%</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Improved Patient Access to Healthcare</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75%</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85%</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Reduced Healthcare Costs</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65%</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60%</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Faster Decision Making</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70%</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50%</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Increased Operational Efficiency</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60%</w:t>
            </w:r>
          </w:p>
        </w:tc>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55%</w:t>
            </w:r>
          </w:p>
        </w:tc>
      </w:tr>
    </w:tbl>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telemedicine enhances </w:t>
      </w:r>
      <w:r>
        <w:rPr>
          <w:rFonts w:ascii="Times New Roman" w:hAnsi="Times New Roman" w:cs="Times New Roman"/>
          <w:sz w:val="24"/>
          <w:szCs w:val="24"/>
        </w:rPr>
        <w:t>diagnostic accuracy, improved patient access to quality healthcare and aid faster decision making.</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Readiness for AI Integration in Telemedicine</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section present data on how ready Nigerian teaching hospitals are to integrate AI into their telemedicine s</w:t>
      </w:r>
      <w:r>
        <w:rPr>
          <w:rFonts w:ascii="Times New Roman" w:hAnsi="Times New Roman" w:cs="Times New Roman"/>
          <w:sz w:val="24"/>
          <w:szCs w:val="24"/>
        </w:rPr>
        <w:t>ystems. It will include factors like infrastructure, training, and policy development.</w:t>
      </w:r>
    </w:p>
    <w:p w:rsidR="00C75055" w:rsidRDefault="00C75055">
      <w:pPr>
        <w:spacing w:line="480" w:lineRule="auto"/>
        <w:jc w:val="both"/>
        <w:rPr>
          <w:rFonts w:ascii="Times New Roman" w:hAnsi="Times New Roman" w:cs="Times New Roman"/>
          <w:sz w:val="24"/>
          <w:szCs w:val="24"/>
        </w:rPr>
      </w:pPr>
    </w:p>
    <w:p w:rsidR="00C75055" w:rsidRDefault="00C75055">
      <w:pPr>
        <w:spacing w:line="480" w:lineRule="auto"/>
        <w:jc w:val="both"/>
        <w:rPr>
          <w:rFonts w:ascii="Times New Roman" w:hAnsi="Times New Roman" w:cs="Times New Roman"/>
          <w:sz w:val="24"/>
          <w:szCs w:val="24"/>
        </w:rPr>
      </w:pPr>
    </w:p>
    <w:p w:rsidR="00C75055" w:rsidRDefault="00C75055">
      <w:pPr>
        <w:spacing w:line="480" w:lineRule="auto"/>
        <w:jc w:val="both"/>
        <w:rPr>
          <w:rFonts w:ascii="Times New Roman" w:hAnsi="Times New Roman" w:cs="Times New Roman"/>
          <w:sz w:val="24"/>
          <w:szCs w:val="24"/>
        </w:rPr>
      </w:pPr>
    </w:p>
    <w:p w:rsidR="00C75055" w:rsidRDefault="00C75055">
      <w:pPr>
        <w:spacing w:line="480" w:lineRule="auto"/>
        <w:jc w:val="both"/>
        <w:rPr>
          <w:rFonts w:ascii="Times New Roman" w:hAnsi="Times New Roman" w:cs="Times New Roman"/>
          <w:sz w:val="24"/>
          <w:szCs w:val="24"/>
        </w:rPr>
      </w:pP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5: Readiness for AI Integration in Telemedicine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2"/>
        <w:gridCol w:w="1210"/>
        <w:gridCol w:w="1218"/>
      </w:tblGrid>
      <w:tr w:rsidR="00C75055">
        <w:trPr>
          <w:trHeight w:val="1414"/>
          <w:tblHeader/>
          <w:tblCellSpacing w:w="15" w:type="dxa"/>
        </w:trPr>
        <w:tc>
          <w:tcPr>
            <w:tcW w:w="3517" w:type="dxa"/>
            <w:vMerge w:val="restart"/>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Readiness Factor</w:t>
            </w:r>
          </w:p>
        </w:tc>
        <w:tc>
          <w:tcPr>
            <w:tcW w:w="2383" w:type="dxa"/>
            <w:gridSpan w:val="2"/>
            <w:tcBorders>
              <w:bottom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of Hospitals Ready</w:t>
            </w:r>
          </w:p>
        </w:tc>
      </w:tr>
      <w:tr w:rsidR="00C75055">
        <w:trPr>
          <w:trHeight w:val="516"/>
          <w:tblHeader/>
          <w:tblCellSpacing w:w="15" w:type="dxa"/>
        </w:trPr>
        <w:tc>
          <w:tcPr>
            <w:tcW w:w="3517" w:type="dxa"/>
            <w:vMerge/>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c>
          <w:tcPr>
            <w:tcW w:w="1180" w:type="dxa"/>
            <w:tcBorders>
              <w:top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FUWTH</w:t>
            </w:r>
          </w:p>
        </w:tc>
        <w:tc>
          <w:tcPr>
            <w:tcW w:w="1173" w:type="dxa"/>
            <w:tcBorders>
              <w:top w:val="single" w:sz="4" w:space="0" w:color="auto"/>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FULafiaTH</w:t>
            </w:r>
          </w:p>
        </w:tc>
      </w:tr>
      <w:tr w:rsidR="00C75055">
        <w:trPr>
          <w:tblCellSpacing w:w="15" w:type="dxa"/>
        </w:trPr>
        <w:tc>
          <w:tcPr>
            <w:tcW w:w="3517" w:type="dxa"/>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Availability of Infrastructure</w:t>
            </w:r>
          </w:p>
        </w:tc>
        <w:tc>
          <w:tcPr>
            <w:tcW w:w="1180"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35%</w:t>
            </w:r>
          </w:p>
        </w:tc>
        <w:tc>
          <w:tcPr>
            <w:tcW w:w="117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65%</w:t>
            </w:r>
          </w:p>
        </w:tc>
      </w:tr>
      <w:tr w:rsidR="00C75055">
        <w:trPr>
          <w:tblCellSpacing w:w="15" w:type="dxa"/>
        </w:trPr>
        <w:tc>
          <w:tcPr>
            <w:tcW w:w="3517" w:type="dxa"/>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Availability </w:t>
            </w:r>
            <w:r>
              <w:rPr>
                <w:rFonts w:ascii="Times New Roman" w:hAnsi="Times New Roman" w:cs="Times New Roman"/>
                <w:sz w:val="24"/>
                <w:szCs w:val="24"/>
                <w:lang w:eastAsia="zh-CN"/>
              </w:rPr>
              <w:t>of Trained Staff</w:t>
            </w:r>
          </w:p>
        </w:tc>
        <w:tc>
          <w:tcPr>
            <w:tcW w:w="1180"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50%</w:t>
            </w:r>
          </w:p>
        </w:tc>
        <w:tc>
          <w:tcPr>
            <w:tcW w:w="117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50%</w:t>
            </w:r>
          </w:p>
        </w:tc>
      </w:tr>
      <w:tr w:rsidR="00C75055">
        <w:trPr>
          <w:tblCellSpacing w:w="15" w:type="dxa"/>
        </w:trPr>
        <w:tc>
          <w:tcPr>
            <w:tcW w:w="3517" w:type="dxa"/>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Supportive Policies and Regulations</w:t>
            </w:r>
          </w:p>
        </w:tc>
        <w:tc>
          <w:tcPr>
            <w:tcW w:w="1180"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45%</w:t>
            </w:r>
          </w:p>
        </w:tc>
        <w:tc>
          <w:tcPr>
            <w:tcW w:w="117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55%</w:t>
            </w:r>
          </w:p>
        </w:tc>
      </w:tr>
      <w:tr w:rsidR="00C75055">
        <w:trPr>
          <w:tblCellSpacing w:w="15" w:type="dxa"/>
        </w:trPr>
        <w:tc>
          <w:tcPr>
            <w:tcW w:w="3517" w:type="dxa"/>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Funding and Resources</w:t>
            </w:r>
          </w:p>
        </w:tc>
        <w:tc>
          <w:tcPr>
            <w:tcW w:w="1180"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45%</w:t>
            </w:r>
          </w:p>
        </w:tc>
        <w:tc>
          <w:tcPr>
            <w:tcW w:w="117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55%</w:t>
            </w:r>
          </w:p>
        </w:tc>
      </w:tr>
      <w:tr w:rsidR="00C75055">
        <w:trPr>
          <w:tblCellSpacing w:w="15" w:type="dxa"/>
        </w:trPr>
        <w:tc>
          <w:tcPr>
            <w:tcW w:w="3517" w:type="dxa"/>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Data Security and Privacy Protocols</w:t>
            </w:r>
          </w:p>
        </w:tc>
        <w:tc>
          <w:tcPr>
            <w:tcW w:w="1180"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c>
          <w:tcPr>
            <w:tcW w:w="117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60%</w:t>
            </w:r>
          </w:p>
        </w:tc>
      </w:tr>
    </w:tbl>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presented in table 5 above shows that Federal university of Lafia teaching </w:t>
      </w:r>
      <w:r>
        <w:rPr>
          <w:rFonts w:ascii="Times New Roman" w:hAnsi="Times New Roman" w:cs="Times New Roman"/>
          <w:sz w:val="24"/>
          <w:szCs w:val="24"/>
        </w:rPr>
        <w:t xml:space="preserve">hospital demonstrated more readiness to incorporate AI into telemedicine for delivery </w:t>
      </w:r>
      <w:r>
        <w:rPr>
          <w:rFonts w:ascii="Times New Roman" w:hAnsi="Times New Roman" w:cs="Times New Roman"/>
          <w:sz w:val="24"/>
          <w:szCs w:val="24"/>
        </w:rPr>
        <w:lastRenderedPageBreak/>
        <w:t>healthcare services more than federal university Wukari teaching hospital as FULafia has functional AI center, while there FUWTH is yet to set up AI center.</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Patient Accep</w:t>
      </w:r>
      <w:r>
        <w:rPr>
          <w:rFonts w:ascii="Times New Roman" w:hAnsi="Times New Roman" w:cs="Times New Roman"/>
          <w:b/>
          <w:bCs/>
          <w:sz w:val="24"/>
          <w:szCs w:val="24"/>
        </w:rPr>
        <w:t>tance and Satisfaction with Telemedicine Services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present data on patient satisfaction with telemedicine services, including the convenience, accessibility, and trust in AI-driven healthcare services.</w:t>
      </w:r>
    </w:p>
    <w:p w:rsidR="00C75055" w:rsidRDefault="00C75055">
      <w:pPr>
        <w:spacing w:line="480" w:lineRule="auto"/>
        <w:jc w:val="both"/>
        <w:rPr>
          <w:rFonts w:ascii="Times New Roman" w:hAnsi="Times New Roman" w:cs="Times New Roman"/>
          <w:sz w:val="24"/>
          <w:szCs w:val="24"/>
        </w:rPr>
      </w:pPr>
    </w:p>
    <w:p w:rsidR="00C75055" w:rsidRDefault="00C75055">
      <w:pPr>
        <w:spacing w:line="480" w:lineRule="auto"/>
        <w:jc w:val="both"/>
        <w:rPr>
          <w:rFonts w:ascii="Times New Roman" w:hAnsi="Times New Roman" w:cs="Times New Roman"/>
          <w:sz w:val="24"/>
          <w:szCs w:val="24"/>
        </w:rPr>
      </w:pP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6: Patient Satisfaction with Telem</w:t>
      </w:r>
      <w:r>
        <w:rPr>
          <w:rFonts w:ascii="Times New Roman" w:hAnsi="Times New Roman" w:cs="Times New Roman"/>
          <w:b/>
          <w:bCs/>
          <w:sz w:val="24"/>
          <w:szCs w:val="24"/>
        </w:rPr>
        <w:t>edicine Services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8"/>
        <w:gridCol w:w="1166"/>
        <w:gridCol w:w="1218"/>
      </w:tblGrid>
      <w:tr w:rsidR="00C75055">
        <w:trPr>
          <w:trHeight w:val="1579"/>
          <w:tblHeader/>
          <w:tblCellSpacing w:w="15" w:type="dxa"/>
        </w:trPr>
        <w:tc>
          <w:tcPr>
            <w:tcW w:w="0" w:type="auto"/>
            <w:vMerge w:val="restart"/>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Aspect of Satisfaction</w:t>
            </w:r>
          </w:p>
        </w:tc>
        <w:tc>
          <w:tcPr>
            <w:tcW w:w="2210" w:type="dxa"/>
            <w:gridSpan w:val="2"/>
            <w:tcBorders>
              <w:bottom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of Patients Satisfied</w:t>
            </w:r>
          </w:p>
        </w:tc>
      </w:tr>
      <w:tr w:rsidR="00C75055">
        <w:trPr>
          <w:trHeight w:val="351"/>
          <w:tblHeader/>
          <w:tblCellSpacing w:w="15" w:type="dxa"/>
        </w:trPr>
        <w:tc>
          <w:tcPr>
            <w:tcW w:w="0" w:type="auto"/>
            <w:vMerge/>
            <w:shd w:val="clear" w:color="auto" w:fill="auto"/>
            <w:vAlign w:val="center"/>
          </w:tcPr>
          <w:p w:rsidR="00C75055" w:rsidRDefault="00C75055">
            <w:pPr>
              <w:spacing w:line="480" w:lineRule="auto"/>
              <w:jc w:val="both"/>
              <w:rPr>
                <w:rFonts w:ascii="Times New Roman" w:hAnsi="Times New Roman" w:cs="Times New Roman"/>
                <w:sz w:val="24"/>
                <w:szCs w:val="24"/>
                <w:lang w:eastAsia="zh-CN"/>
              </w:rPr>
            </w:pPr>
          </w:p>
        </w:tc>
        <w:tc>
          <w:tcPr>
            <w:tcW w:w="1136" w:type="dxa"/>
            <w:tcBorders>
              <w:top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FUWTH</w:t>
            </w:r>
          </w:p>
        </w:tc>
        <w:tc>
          <w:tcPr>
            <w:tcW w:w="1044" w:type="dxa"/>
            <w:tcBorders>
              <w:top w:val="single" w:sz="4" w:space="0" w:color="auto"/>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FULafiaTH</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Convenience and Accessibility</w:t>
            </w:r>
          </w:p>
        </w:tc>
        <w:tc>
          <w:tcPr>
            <w:tcW w:w="1136"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c>
          <w:tcPr>
            <w:tcW w:w="1044"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70%</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Quality of Care</w:t>
            </w:r>
          </w:p>
        </w:tc>
        <w:tc>
          <w:tcPr>
            <w:tcW w:w="1136"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50%</w:t>
            </w:r>
          </w:p>
        </w:tc>
        <w:tc>
          <w:tcPr>
            <w:tcW w:w="1044"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50%</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Communication with Healthcare Providers</w:t>
            </w:r>
          </w:p>
        </w:tc>
        <w:tc>
          <w:tcPr>
            <w:tcW w:w="1136"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c>
          <w:tcPr>
            <w:tcW w:w="1044"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60%</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Trust in AI-based Decision Making</w:t>
            </w:r>
          </w:p>
        </w:tc>
        <w:tc>
          <w:tcPr>
            <w:tcW w:w="1136"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044"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45%</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Data Privacy and </w:t>
            </w:r>
            <w:r>
              <w:rPr>
                <w:rFonts w:ascii="Times New Roman" w:hAnsi="Times New Roman" w:cs="Times New Roman"/>
                <w:sz w:val="24"/>
                <w:szCs w:val="24"/>
                <w:lang w:eastAsia="zh-CN"/>
              </w:rPr>
              <w:t>Security</w:t>
            </w:r>
          </w:p>
        </w:tc>
        <w:tc>
          <w:tcPr>
            <w:tcW w:w="1136"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c>
          <w:tcPr>
            <w:tcW w:w="1044"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60%</w:t>
            </w:r>
          </w:p>
        </w:tc>
      </w:tr>
    </w:tbl>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6 above shows that there is equal quality care in both teaching hospital under study with higher healthcare communication provider in FULafiaTH than FUWTH. </w:t>
      </w:r>
      <w:r>
        <w:rPr>
          <w:rFonts w:ascii="Times New Roman" w:hAnsi="Times New Roman" w:cs="Times New Roman"/>
          <w:sz w:val="24"/>
          <w:szCs w:val="24"/>
        </w:rPr>
        <w:lastRenderedPageBreak/>
        <w:t xml:space="preserve">Thus, FULafia has more telemedincine and AI use </w:t>
      </w:r>
      <w:r>
        <w:rPr>
          <w:rFonts w:ascii="Times New Roman" w:hAnsi="Times New Roman" w:cs="Times New Roman"/>
          <w:sz w:val="24"/>
          <w:szCs w:val="24"/>
        </w:rPr>
        <w:t>for healthcare delivery more than FUWTH, this discrepancy may be based on urban.rural location of the two teaching hospitals under study.</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survey data and expert interviews, this section presented analysis for the future of telemedicine and AI in N</w:t>
      </w:r>
      <w:r>
        <w:rPr>
          <w:rFonts w:ascii="Times New Roman" w:hAnsi="Times New Roman" w:cs="Times New Roman"/>
          <w:sz w:val="24"/>
          <w:szCs w:val="24"/>
        </w:rPr>
        <w:t>igerian healthcare, focusing on the expected influence, growth, and areas for improvement within the teaching hospitals.</w:t>
      </w:r>
    </w:p>
    <w:p w:rsidR="00C75055" w:rsidRDefault="00C75055">
      <w:pPr>
        <w:spacing w:line="480" w:lineRule="auto"/>
        <w:jc w:val="both"/>
        <w:rPr>
          <w:rFonts w:ascii="Times New Roman" w:hAnsi="Times New Roman" w:cs="Times New Roman"/>
          <w:sz w:val="24"/>
          <w:szCs w:val="24"/>
        </w:rPr>
      </w:pPr>
    </w:p>
    <w:p w:rsidR="00C75055" w:rsidRDefault="00C75055">
      <w:pPr>
        <w:spacing w:line="480" w:lineRule="auto"/>
        <w:jc w:val="both"/>
        <w:rPr>
          <w:rFonts w:ascii="Times New Roman" w:hAnsi="Times New Roman" w:cs="Times New Roman"/>
          <w:sz w:val="24"/>
          <w:szCs w:val="24"/>
        </w:rPr>
      </w:pP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7: Predictions for Digital Healthcare in Nigeria (Next 5-10 Years)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6"/>
        <w:gridCol w:w="1199"/>
        <w:gridCol w:w="1293"/>
        <w:gridCol w:w="1359"/>
        <w:gridCol w:w="1559"/>
      </w:tblGrid>
      <w:tr w:rsidR="00C75055">
        <w:trPr>
          <w:trHeight w:val="2115"/>
          <w:tblHeader/>
          <w:tblCellSpacing w:w="15" w:type="dxa"/>
        </w:trPr>
        <w:tc>
          <w:tcPr>
            <w:tcW w:w="0" w:type="auto"/>
            <w:vMerge w:val="restart"/>
            <w:shd w:val="clear" w:color="auto" w:fill="auto"/>
            <w:vAlign w:val="center"/>
          </w:tcPr>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Prediction</w:t>
            </w:r>
          </w:p>
        </w:tc>
        <w:tc>
          <w:tcPr>
            <w:tcW w:w="2462" w:type="dxa"/>
            <w:gridSpan w:val="2"/>
            <w:tcBorders>
              <w:bottom w:val="single" w:sz="4" w:space="0" w:color="auto"/>
            </w:tcBorders>
            <w:shd w:val="clear" w:color="auto" w:fill="auto"/>
            <w:vAlign w:val="center"/>
          </w:tcPr>
          <w:p w:rsidR="00C75055" w:rsidRDefault="00545685">
            <w:pPr>
              <w:spacing w:line="48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of Healthcare Providers Agreeing</w:t>
            </w:r>
          </w:p>
        </w:tc>
        <w:tc>
          <w:tcPr>
            <w:tcW w:w="2873" w:type="dxa"/>
            <w:gridSpan w:val="2"/>
            <w:shd w:val="clear" w:color="auto" w:fill="auto"/>
            <w:vAlign w:val="center"/>
          </w:tcPr>
          <w:p w:rsidR="00C75055" w:rsidRDefault="00545685">
            <w:pPr>
              <w:spacing w:line="48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of Patients </w:t>
            </w:r>
            <w:r>
              <w:rPr>
                <w:rFonts w:ascii="Times New Roman" w:hAnsi="Times New Roman" w:cs="Times New Roman"/>
                <w:b/>
                <w:bCs/>
                <w:sz w:val="24"/>
                <w:szCs w:val="24"/>
                <w:lang w:eastAsia="zh-CN"/>
              </w:rPr>
              <w:t>Agreeing</w:t>
            </w:r>
          </w:p>
        </w:tc>
      </w:tr>
      <w:tr w:rsidR="00C75055">
        <w:trPr>
          <w:trHeight w:val="377"/>
          <w:tblHeader/>
          <w:tblCellSpacing w:w="15" w:type="dxa"/>
        </w:trPr>
        <w:tc>
          <w:tcPr>
            <w:tcW w:w="0" w:type="auto"/>
            <w:vMerge/>
            <w:tcBorders>
              <w:bottom w:val="single" w:sz="4" w:space="0" w:color="auto"/>
            </w:tcBorders>
            <w:shd w:val="clear" w:color="auto" w:fill="auto"/>
            <w:vAlign w:val="center"/>
          </w:tcPr>
          <w:p w:rsidR="00C75055" w:rsidRDefault="00C75055">
            <w:pPr>
              <w:spacing w:line="480" w:lineRule="auto"/>
              <w:jc w:val="both"/>
              <w:rPr>
                <w:rFonts w:ascii="Times New Roman" w:hAnsi="Times New Roman" w:cs="Times New Roman"/>
                <w:b/>
                <w:bCs/>
                <w:sz w:val="24"/>
                <w:szCs w:val="24"/>
                <w:lang w:eastAsia="zh-CN"/>
              </w:rPr>
            </w:pPr>
          </w:p>
        </w:tc>
        <w:tc>
          <w:tcPr>
            <w:tcW w:w="1169" w:type="dxa"/>
            <w:tcBorders>
              <w:top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FUWTH</w:t>
            </w:r>
          </w:p>
        </w:tc>
        <w:tc>
          <w:tcPr>
            <w:tcW w:w="1263" w:type="dxa"/>
            <w:tcBorders>
              <w:top w:val="single" w:sz="4" w:space="0" w:color="auto"/>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FULafiaTH</w:t>
            </w:r>
          </w:p>
        </w:tc>
        <w:tc>
          <w:tcPr>
            <w:tcW w:w="1329" w:type="dxa"/>
            <w:tcBorders>
              <w:top w:val="single" w:sz="4" w:space="0" w:color="auto"/>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FUWTH</w:t>
            </w:r>
          </w:p>
        </w:tc>
        <w:tc>
          <w:tcPr>
            <w:tcW w:w="1514" w:type="dxa"/>
            <w:tcBorders>
              <w:top w:val="single" w:sz="4" w:space="0" w:color="auto"/>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FULafiaTH</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Increased Use of AI in Diagnostics</w:t>
            </w:r>
          </w:p>
        </w:tc>
        <w:tc>
          <w:tcPr>
            <w:tcW w:w="1169"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10%</w:t>
            </w:r>
          </w:p>
        </w:tc>
        <w:tc>
          <w:tcPr>
            <w:tcW w:w="126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90%</w:t>
            </w:r>
          </w:p>
        </w:tc>
        <w:tc>
          <w:tcPr>
            <w:tcW w:w="1329"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25%</w:t>
            </w:r>
          </w:p>
        </w:tc>
        <w:tc>
          <w:tcPr>
            <w:tcW w:w="1514"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75%</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Widespread Telemedicine Adoption</w:t>
            </w:r>
          </w:p>
        </w:tc>
        <w:tc>
          <w:tcPr>
            <w:tcW w:w="1169"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40%</w:t>
            </w:r>
          </w:p>
        </w:tc>
        <w:tc>
          <w:tcPr>
            <w:tcW w:w="126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60%</w:t>
            </w:r>
          </w:p>
        </w:tc>
        <w:tc>
          <w:tcPr>
            <w:tcW w:w="1329"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c>
          <w:tcPr>
            <w:tcW w:w="1514"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70%</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Government Support for Digital Health</w:t>
            </w:r>
          </w:p>
        </w:tc>
        <w:tc>
          <w:tcPr>
            <w:tcW w:w="1169"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30%</w:t>
            </w:r>
          </w:p>
        </w:tc>
        <w:tc>
          <w:tcPr>
            <w:tcW w:w="126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70%</w:t>
            </w:r>
          </w:p>
        </w:tc>
        <w:tc>
          <w:tcPr>
            <w:tcW w:w="1329"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19%</w:t>
            </w:r>
          </w:p>
        </w:tc>
        <w:tc>
          <w:tcPr>
            <w:tcW w:w="1514"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69%</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Expansion of Telemedicine in Rural Areas</w:t>
            </w:r>
          </w:p>
        </w:tc>
        <w:tc>
          <w:tcPr>
            <w:tcW w:w="1169"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60%</w:t>
            </w:r>
          </w:p>
        </w:tc>
        <w:tc>
          <w:tcPr>
            <w:tcW w:w="126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40%</w:t>
            </w:r>
          </w:p>
        </w:tc>
        <w:tc>
          <w:tcPr>
            <w:tcW w:w="1329"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20%</w:t>
            </w:r>
          </w:p>
        </w:tc>
        <w:tc>
          <w:tcPr>
            <w:tcW w:w="1514"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80%</w:t>
            </w:r>
          </w:p>
        </w:tc>
      </w:tr>
      <w:tr w:rsidR="00C75055">
        <w:trPr>
          <w:tblCellSpacing w:w="15" w:type="dxa"/>
        </w:trPr>
        <w:tc>
          <w:tcPr>
            <w:tcW w:w="0" w:type="auto"/>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Integration of AI in Treatment Plans</w:t>
            </w:r>
          </w:p>
        </w:tc>
        <w:tc>
          <w:tcPr>
            <w:tcW w:w="1169"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15%</w:t>
            </w:r>
          </w:p>
        </w:tc>
        <w:tc>
          <w:tcPr>
            <w:tcW w:w="1263"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85%</w:t>
            </w:r>
          </w:p>
        </w:tc>
        <w:tc>
          <w:tcPr>
            <w:tcW w:w="1329" w:type="dxa"/>
            <w:tcBorders>
              <w:righ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lang w:eastAsia="zh-CN"/>
              </w:rPr>
              <w:t>35%</w:t>
            </w:r>
          </w:p>
        </w:tc>
        <w:tc>
          <w:tcPr>
            <w:tcW w:w="1514" w:type="dxa"/>
            <w:tcBorders>
              <w:left w:val="single" w:sz="4" w:space="0" w:color="auto"/>
            </w:tcBorders>
            <w:shd w:val="clear" w:color="auto" w:fill="auto"/>
            <w:vAlign w:val="center"/>
          </w:tcPr>
          <w:p w:rsidR="00C75055" w:rsidRDefault="00545685">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65%</w:t>
            </w:r>
          </w:p>
        </w:tc>
      </w:tr>
    </w:tbl>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7 above shows a speculative support in favour of higher digital healthcare delivery in the two teaching hospital under study as healthcare providers and patients </w:t>
      </w:r>
      <w:r>
        <w:rPr>
          <w:rFonts w:ascii="Times New Roman" w:hAnsi="Times New Roman" w:cs="Times New Roman"/>
          <w:sz w:val="24"/>
          <w:szCs w:val="24"/>
        </w:rPr>
        <w:t>have varied degree of forecasting the future of telemedicine and AI for healthcare delivery in Nigeria.</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Discussion of findings</w:t>
      </w:r>
    </w:p>
    <w:p w:rsidR="00C75055" w:rsidRDefault="00545685">
      <w:pPr>
        <w:pStyle w:val="NormalWeb"/>
        <w:spacing w:line="480" w:lineRule="auto"/>
        <w:jc w:val="both"/>
      </w:pPr>
      <w:r>
        <w:t>The data presentation summarised the key findings and provided a clear view of the state of telemedicine and AI integration in se</w:t>
      </w:r>
      <w:r>
        <w:t>lected Nigerian teaching hospitals. The findings from this study provide a general understanding of the current state, opportunities, challenges, and future potential of telemedicine and artificial intelligence (AI) integration in Nigerian teaching hospita</w:t>
      </w:r>
      <w:r>
        <w:t>ls.</w:t>
      </w:r>
    </w:p>
    <w:p w:rsidR="00C75055" w:rsidRDefault="00545685">
      <w:pPr>
        <w:pStyle w:val="NormalWeb"/>
        <w:spacing w:line="480" w:lineRule="auto"/>
        <w:jc w:val="both"/>
      </w:pPr>
      <w:r>
        <w:t xml:space="preserve">The study found that Nigerian teaching hospitals have made significant strides in adopting telemedicine, with 85% of hospitals in semi-urban centres using electronic </w:t>
      </w:r>
      <w:r>
        <w:lastRenderedPageBreak/>
        <w:t>health records (EHR) and 75% offering video consultations. This indicates that telemed</w:t>
      </w:r>
      <w:r>
        <w:t>icine infrastructure is relatively well-established, especially in FUWTH and FULafiaTH , while medical digital technology resources are more readily available in semi-urban teaching hospitals than rural centres. However, remote patient monitoring and tele-</w:t>
      </w:r>
      <w:r>
        <w:t>radiology are still underutilised, with only 60% and 55% of hospitals implementing these services, respectively. This highlights that while foundational telemedicine tools are in place, there is potential for growth in more specialised telemedicine service</w:t>
      </w:r>
      <w:r>
        <w:t>s, particularly in areas like radiology and remote monitoring, which could further extend the reach of healthcare services in Nigeria.</w:t>
      </w:r>
    </w:p>
    <w:p w:rsidR="00C75055" w:rsidRDefault="00545685">
      <w:pPr>
        <w:pStyle w:val="NormalWeb"/>
        <w:spacing w:line="480" w:lineRule="auto"/>
        <w:jc w:val="both"/>
      </w:pPr>
      <w:r>
        <w:t>The implication of these findings shows that current adoption suggests that Nigerian teaching hospitals are equipped with</w:t>
      </w:r>
      <w:r>
        <w:t xml:space="preserve"> basic telemedicine tools, but there is room for expansion, particularly in specialised telemedicine services, which could significantly enhance healthcare delivery in underserved areas.</w:t>
      </w:r>
    </w:p>
    <w:p w:rsidR="00C75055" w:rsidRDefault="00545685">
      <w:pPr>
        <w:pStyle w:val="NormalWeb"/>
        <w:spacing w:line="480" w:lineRule="auto"/>
        <w:jc w:val="both"/>
      </w:pPr>
      <w:r>
        <w:t>The study revealed several challenges hindering the full implementati</w:t>
      </w:r>
      <w:r>
        <w:t>on of telemedicine and AI technologies in selected Nigerian teaching hospitals. The most commonly reported barriers included poor internet connectivity (70%), limited digital literacy (60%), and lack of government support (55%). These challenges align with</w:t>
      </w:r>
      <w:r>
        <w:t xml:space="preserve"> findings from other African countries, where digital health technologies face infrastructural and socio-cultural challenges (Alami et al., 2020). This implies that the identified barriers are significant impediments to telemedicine and AI adoption. Improv</w:t>
      </w:r>
      <w:r>
        <w:t>ing internet infrastructure, offering digital literacy programmes for healthcare providers, and securing government support for digital health initiatives are critical for overcoming these barriers. Furthermore, there is a need for a more robust policy fra</w:t>
      </w:r>
      <w:r>
        <w:t>mework to</w:t>
      </w:r>
    </w:p>
    <w:p w:rsidR="00C75055" w:rsidRDefault="00545685">
      <w:pPr>
        <w:pStyle w:val="NormalWeb"/>
        <w:spacing w:line="480" w:lineRule="auto"/>
        <w:jc w:val="both"/>
      </w:pPr>
      <w:r>
        <w:lastRenderedPageBreak/>
        <w:t>Both healthcare providers and patients expressed positive views about the potential benefits of integrating AI with telemedicine. The majority of healthcare providers (80%) agreed that AI could enhance diagnostic accuracy, while 75% of patients r</w:t>
      </w:r>
      <w:r>
        <w:t>ecognised the potential for improved access to healthcare through telemedicine. These findings echo the global trend where AI's application in healthcare is associated with better diagnostic outcomes, faster decision-making, and increased operational effic</w:t>
      </w:r>
      <w:r>
        <w:t>iency (WHO, 2021). Additionally, 70% of healthcare providers and 50% of patients believed that AI-driven decision-making could lead to faster medical interventions in Nigeria.</w:t>
      </w:r>
    </w:p>
    <w:p w:rsidR="00C75055" w:rsidRDefault="00545685">
      <w:pPr>
        <w:pStyle w:val="NormalWeb"/>
        <w:spacing w:line="480" w:lineRule="auto"/>
        <w:jc w:val="both"/>
      </w:pPr>
      <w:r>
        <w:t xml:space="preserve">The findings also supported enthusiasm for AI integration; the study found that </w:t>
      </w:r>
      <w:r>
        <w:t>only 65% of hospitals have the necessary infrastructure to integrate AI into telemedicine. 50% of healthcare providers reported limited availability of trained staff, and only 45% of hospitals had supportive policies in place. These gaps in infrastructure,</w:t>
      </w:r>
      <w:r>
        <w:t xml:space="preserve"> training, and policy frameworks pose significant challenges to the widespread implementation of AI-driven telemedicine initiatives. Therefore, Nigerian teaching hospitals are not fully prepared to integrate AI into their telemedicine systems, as one of th</w:t>
      </w:r>
      <w:r>
        <w:t>e teaching hospitals under study has no AI centre. Investments in training healthcare professionals, improving technological infrastructure, and developing supportive policies are essential steps in fostering a conducive environment for AI adoption.</w:t>
      </w:r>
    </w:p>
    <w:p w:rsidR="00C75055" w:rsidRDefault="00545685">
      <w:pPr>
        <w:pStyle w:val="NormalWeb"/>
        <w:spacing w:line="480" w:lineRule="auto"/>
        <w:jc w:val="both"/>
      </w:pPr>
      <w:r>
        <w:t>The st</w:t>
      </w:r>
      <w:r>
        <w:t>udy found high levels of patient satisfaction with telemedicine services, particularly in terms of convenience and accessibility (80%) were observed in FULafiaTH. However, trust in AI-driven decision-making was somewhat lower, with only 55% of patients exp</w:t>
      </w:r>
      <w:r>
        <w:t xml:space="preserve">ressing confidence in AI-based processes. Concerns about data privacy and security were also noted, with 60% of patients expressing reservations about sharing personal health information via digital media platforms. Basically, </w:t>
      </w:r>
      <w:r>
        <w:lastRenderedPageBreak/>
        <w:t>telemedicine is generally wel</w:t>
      </w:r>
      <w:r>
        <w:t>l-received by patients; building trust in AI technologies is important. This can be achieved by ensuring strong data protection measures, engaging in patient sensitisation about AI, and addressing privacy concerns transparently. Overcoming these concerns w</w:t>
      </w:r>
      <w:r>
        <w:t>ill be key to increasing patient acceptance and enhancing the effectiveness of AI-driven healthcare in Nigeria.</w:t>
      </w:r>
    </w:p>
    <w:p w:rsidR="00C75055" w:rsidRDefault="00545685">
      <w:pPr>
        <w:pStyle w:val="NormalWeb"/>
        <w:spacing w:line="480" w:lineRule="auto"/>
        <w:jc w:val="both"/>
      </w:pPr>
      <w:r>
        <w:t>Participants in the survey agreed that AI will play a key role in improving diagnostics over the next 5-10 years. Additionally, 80% of healthcar</w:t>
      </w:r>
      <w:r>
        <w:t>e providers and 70% of patients predicted widespread adoption of telemedicine, especially in both urban and rural healthcare centres. These predictions reflect the growing optimism about digital healthcare solutions, especially AI and telemedicine, as tool</w:t>
      </w:r>
      <w:r>
        <w:t>s for expanding access to quality healthcare.</w:t>
      </w:r>
    </w:p>
    <w:p w:rsidR="00C75055" w:rsidRDefault="00545685">
      <w:pPr>
        <w:pStyle w:val="NormalWeb"/>
        <w:spacing w:line="480" w:lineRule="auto"/>
        <w:jc w:val="both"/>
      </w:pPr>
      <w:r>
        <w:t>The study acknowledged the absence of a comprehensive policy framework for regulating AI in healthcare in Nigeria, with 45% of teaching hospitals reporting a lack of clear policies. Also, 55% of healthcare prov</w:t>
      </w:r>
      <w:r>
        <w:t>iders noted that regulatory challenges and concerns about data privacy were obstacles to AI integration. Therefore, there is an urgent need for the Nigerian government to establish clear regulatory policy guidelines for AI and telemedicine, addressing issu</w:t>
      </w:r>
      <w:r>
        <w:t xml:space="preserve">es like data privacy, ethical use of AI, and integration with existing healthcare systems. Establishing a legal framework will help increase trust among healthcare providers and patients, ensuring that digital healthcare innovations are implemented safely </w:t>
      </w:r>
      <w:r>
        <w:t>and effectively.</w:t>
      </w:r>
    </w:p>
    <w:p w:rsidR="00C75055" w:rsidRDefault="00545685">
      <w:pPr>
        <w:pStyle w:val="NormalWeb"/>
        <w:spacing w:line="480" w:lineRule="auto"/>
        <w:jc w:val="both"/>
        <w:rPr>
          <w:b/>
          <w:bCs/>
        </w:rPr>
      </w:pPr>
      <w:r>
        <w:rPr>
          <w:rStyle w:val="Strong"/>
        </w:rPr>
        <w:t>Conclusion</w:t>
      </w:r>
    </w:p>
    <w:p w:rsidR="00C75055" w:rsidRDefault="00545685">
      <w:pPr>
        <w:pStyle w:val="NormalWeb"/>
        <w:spacing w:line="480" w:lineRule="auto"/>
        <w:jc w:val="both"/>
      </w:pPr>
      <w:r>
        <w:t xml:space="preserve">The study reveals that Nigerian teaching hospitals are making progress in adopting telemedicine but face significant challenges in migrating AI into their healthcare </w:t>
      </w:r>
      <w:r>
        <w:lastRenderedPageBreak/>
        <w:t>systems. While there is strong support for the potential benef</w:t>
      </w:r>
      <w:r>
        <w:t>its of AI and telemedicine, readiness in terms of infrastructure, training, and policy is still limited within the two hospitals under study. The paper suggests that with the right investments in digital infrastructure, workforce training, and regulatory f</w:t>
      </w:r>
      <w:r>
        <w:t>rameworks, Nigerian healthcare can benefit largely from AI and telemedicine health innovations. This transformation holds the promise of improving diagnostic accuracy, expanding access to healthcare services, and optimising healthcare delivery, particularl</w:t>
      </w:r>
      <w:r>
        <w:t>y in both urban and semi-urban areas.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The data presentation summarised the key findings and provided a clear view of the state of telemedicine and AI integration in selected Nigerian teaching hospitals. The findings from this study provide a general unders</w:t>
      </w:r>
      <w:r>
        <w:rPr>
          <w:rFonts w:ascii="Times New Roman" w:hAnsi="Times New Roman" w:cs="Times New Roman"/>
          <w:sz w:val="24"/>
          <w:szCs w:val="24"/>
        </w:rPr>
        <w:t>tanding of the current state, opportunities, challenges, and future potential of telemedicine and artificial intelligence (AI) integration in Nigerian teaching hospitals.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found that Nigerian teaching hospitals have made significant strides in ado</w:t>
      </w:r>
      <w:r>
        <w:rPr>
          <w:rFonts w:ascii="Times New Roman" w:hAnsi="Times New Roman" w:cs="Times New Roman"/>
          <w:sz w:val="24"/>
          <w:szCs w:val="24"/>
        </w:rPr>
        <w:t xml:space="preserve">pting telemedicine, with 85% of hospitals in semi-urban centres using electronic health records (EHR) and 75% offering video consultations. This indicates that telemedicine infrastructure is relatively well-established, especially in FUWTH and FULafiaTH , </w:t>
      </w:r>
      <w:r>
        <w:rPr>
          <w:rFonts w:ascii="Times New Roman" w:hAnsi="Times New Roman" w:cs="Times New Roman"/>
          <w:sz w:val="24"/>
          <w:szCs w:val="24"/>
        </w:rPr>
        <w:t xml:space="preserve">while medical digital technology resources are more readily available in semi-urban teaching hospitals than rural centres. However, remote patient monitoring and tele-radiology are still underutilised, with only 60% and 55% of hospitals implementing these </w:t>
      </w:r>
      <w:r>
        <w:rPr>
          <w:rFonts w:ascii="Times New Roman" w:hAnsi="Times New Roman" w:cs="Times New Roman"/>
          <w:sz w:val="24"/>
          <w:szCs w:val="24"/>
        </w:rPr>
        <w:t>services, respectively. This highlights that while foundational telemedicine tools are in place, there is potential for growth in more specialised telemedicine services, particularly in areas like radiology and remote monitoring, which could further extend</w:t>
      </w:r>
      <w:r>
        <w:rPr>
          <w:rFonts w:ascii="Times New Roman" w:hAnsi="Times New Roman" w:cs="Times New Roman"/>
          <w:sz w:val="24"/>
          <w:szCs w:val="24"/>
        </w:rPr>
        <w:t xml:space="preserve"> the reach of healthcare services in Nigeria.</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implication of these findings shows that current adoption suggests that Nigerian teaching hospitals are equipped with basic telemedicine tools, but there is room for expansion, particularly in specialised t</w:t>
      </w:r>
      <w:r>
        <w:rPr>
          <w:rFonts w:ascii="Times New Roman" w:hAnsi="Times New Roman" w:cs="Times New Roman"/>
          <w:sz w:val="24"/>
          <w:szCs w:val="24"/>
        </w:rPr>
        <w:t>elemedicine services, which could significantly enhance healthcare delivery in underserved areas.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several challenges hindering the full implementation of telemedicine and AI technologies in selected Nigerian teaching hospitals. The most </w:t>
      </w:r>
      <w:r>
        <w:rPr>
          <w:rFonts w:ascii="Times New Roman" w:hAnsi="Times New Roman" w:cs="Times New Roman"/>
          <w:sz w:val="24"/>
          <w:szCs w:val="24"/>
        </w:rPr>
        <w:t>commonly reported barriers included poor internet connectivity (70%), limited digital literacy (60%), and lack of government support (55%). These challenges align with findings from other African countries, where digital health technologies face infrastruc</w:t>
      </w:r>
      <w:r>
        <w:rPr>
          <w:rFonts w:ascii="Times New Roman" w:hAnsi="Times New Roman" w:cs="Times New Roman"/>
          <w:sz w:val="24"/>
          <w:szCs w:val="24"/>
        </w:rPr>
        <w:t>tural and socio-cultural challenges (Alami et al., 2020). This implies that the identified barriers are significant impediments to telemedicine and AI adoption. Improving internet infrastructure, offering digital literacy programmes for healthcare provider</w:t>
      </w:r>
      <w:r>
        <w:rPr>
          <w:rFonts w:ascii="Times New Roman" w:hAnsi="Times New Roman" w:cs="Times New Roman"/>
          <w:sz w:val="24"/>
          <w:szCs w:val="24"/>
        </w:rPr>
        <w:t>s, and securing government support for digital health initiatives are critical for overcoming these barriers. Furthermore, there is a need for a more robust policy framework to</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Both healthcare providers and patients expressed positive views about the poten</w:t>
      </w:r>
      <w:r>
        <w:rPr>
          <w:rFonts w:ascii="Times New Roman" w:hAnsi="Times New Roman" w:cs="Times New Roman"/>
          <w:sz w:val="24"/>
          <w:szCs w:val="24"/>
        </w:rPr>
        <w:t>tial benefits of integrating AI with telemedicine. The majority of healthcare providers (80%) agreed that AI could enhance diagnostic accuracy, while 75% of patients recognised the potential for improved access to healthcare through telemedicine. These fin</w:t>
      </w:r>
      <w:r>
        <w:rPr>
          <w:rFonts w:ascii="Times New Roman" w:hAnsi="Times New Roman" w:cs="Times New Roman"/>
          <w:sz w:val="24"/>
          <w:szCs w:val="24"/>
        </w:rPr>
        <w:t>dings echo the global trend where AI's application in healthcare is associated with better diagnostic outcomes, faster decision-making, and increased operational efficiency (WHO, 2021). Additionally, 70% of healthcare providers and 50% of patients believed</w:t>
      </w:r>
      <w:r>
        <w:rPr>
          <w:rFonts w:ascii="Times New Roman" w:hAnsi="Times New Roman" w:cs="Times New Roman"/>
          <w:sz w:val="24"/>
          <w:szCs w:val="24"/>
        </w:rPr>
        <w:t xml:space="preserve"> that AI-driven decision-making could lead to faster medical interventions in Nigeria.</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findings also supported enthusiasm for AI integration; the study found that only 65% of hospitals have the necessary infrastructure to integrate AI into telemedicine</w:t>
      </w:r>
      <w:r>
        <w:rPr>
          <w:rFonts w:ascii="Times New Roman" w:hAnsi="Times New Roman" w:cs="Times New Roman"/>
          <w:sz w:val="24"/>
          <w:szCs w:val="24"/>
        </w:rPr>
        <w:t>. 50% of healthcare providers reported limited availability of trained staff, and only 45% of hospitals had supportive policies in place. These gaps in infrastructure, training, and policy frameworks pose significant challenges to the widespread implementa</w:t>
      </w:r>
      <w:r>
        <w:rPr>
          <w:rFonts w:ascii="Times New Roman" w:hAnsi="Times New Roman" w:cs="Times New Roman"/>
          <w:sz w:val="24"/>
          <w:szCs w:val="24"/>
        </w:rPr>
        <w:t>tion of AI-driven telemedicine initiatives. Therefore, Nigerian teaching hospitals are not fully prepared to integrate AI into their telemedicine systems, as one of the teaching hospitals under study has no AI centre. Investments in training healthcare pro</w:t>
      </w:r>
      <w:r>
        <w:rPr>
          <w:rFonts w:ascii="Times New Roman" w:hAnsi="Times New Roman" w:cs="Times New Roman"/>
          <w:sz w:val="24"/>
          <w:szCs w:val="24"/>
        </w:rPr>
        <w:t>fessionals, improving technological infrastructure, and developing supportive policies are essential steps in fostering a conducive environment for AI adoption.</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found high levels of patient satisfaction with telemedicine services, particularly in</w:t>
      </w:r>
      <w:r>
        <w:rPr>
          <w:rFonts w:ascii="Times New Roman" w:hAnsi="Times New Roman" w:cs="Times New Roman"/>
          <w:sz w:val="24"/>
          <w:szCs w:val="24"/>
        </w:rPr>
        <w:t xml:space="preserve"> terms of convenience and accessibility (80%) were observed in FULafiaTH. However, trust in AI-driven decision-making was somewhat lower, with only 55% of patients expressing confidence in AI-based processes. Concerns about data privacy and security were a</w:t>
      </w:r>
      <w:r>
        <w:rPr>
          <w:rFonts w:ascii="Times New Roman" w:hAnsi="Times New Roman" w:cs="Times New Roman"/>
          <w:sz w:val="24"/>
          <w:szCs w:val="24"/>
        </w:rPr>
        <w:t>lso noted, with 60% of patients expressing reservations about sharing personal health information via digital media platforms. Basically, telemedicine is generally well-received by patients; building trust in AI technologies is important. This can be achie</w:t>
      </w:r>
      <w:r>
        <w:rPr>
          <w:rFonts w:ascii="Times New Roman" w:hAnsi="Times New Roman" w:cs="Times New Roman"/>
          <w:sz w:val="24"/>
          <w:szCs w:val="24"/>
        </w:rPr>
        <w:t xml:space="preserve">ved by ensuring strong data protection measures, engaging in patient sensitisation about AI, and addressing privacy concerns transparently. Overcoming these concerns will be key to increasing patient acceptance and enhancing the effectiveness of AI-driven </w:t>
      </w:r>
      <w:r>
        <w:rPr>
          <w:rFonts w:ascii="Times New Roman" w:hAnsi="Times New Roman" w:cs="Times New Roman"/>
          <w:sz w:val="24"/>
          <w:szCs w:val="24"/>
        </w:rPr>
        <w:t>healthcare in Nigeria.</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Participants in the survey agreed that AI will play a key role in improving diagnostics over the next 5-10 years. Additionally, 80% of healthcare providers and 70% of patients predicted widespread adoption of telemedicine, especially</w:t>
      </w:r>
      <w:r>
        <w:rPr>
          <w:rFonts w:ascii="Times New Roman" w:hAnsi="Times New Roman" w:cs="Times New Roman"/>
          <w:sz w:val="24"/>
          <w:szCs w:val="24"/>
        </w:rPr>
        <w:t xml:space="preserve"> in both urban and rural healthcare centres. These predictions reflect the growing optimism about digital </w:t>
      </w:r>
      <w:r>
        <w:rPr>
          <w:rFonts w:ascii="Times New Roman" w:hAnsi="Times New Roman" w:cs="Times New Roman"/>
          <w:sz w:val="24"/>
          <w:szCs w:val="24"/>
        </w:rPr>
        <w:lastRenderedPageBreak/>
        <w:t>healthcare solutions, especially AI and telemedicine, as tools for expanding access to quality healthcare.</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acknowledged the absence of a com</w:t>
      </w:r>
      <w:r>
        <w:rPr>
          <w:rFonts w:ascii="Times New Roman" w:hAnsi="Times New Roman" w:cs="Times New Roman"/>
          <w:sz w:val="24"/>
          <w:szCs w:val="24"/>
        </w:rPr>
        <w:t xml:space="preserve">prehensive policy framework for regulating AI in healthcare in Nigeria, with 45% of teaching hospitals reporting a lack of clear policies. Also, 55% of healthcare providers noted that regulatory challenges and concerns about data privacy were obstacles to </w:t>
      </w:r>
      <w:r>
        <w:rPr>
          <w:rFonts w:ascii="Times New Roman" w:hAnsi="Times New Roman" w:cs="Times New Roman"/>
          <w:sz w:val="24"/>
          <w:szCs w:val="24"/>
        </w:rPr>
        <w:t>AI integration. Therefore, there is an urgent need for the Nigerian government to establish clear regulatory policy guidelines for AI and telemedicine, addressing issues like data privacy, ethical use of AI, and integration with existing healthcare systems</w:t>
      </w:r>
      <w:r>
        <w:rPr>
          <w:rFonts w:ascii="Times New Roman" w:hAnsi="Times New Roman" w:cs="Times New Roman"/>
          <w:sz w:val="24"/>
          <w:szCs w:val="24"/>
        </w:rPr>
        <w:t>. Establishing a legal framework will help increase trust among healthcare providers and patients, ensuring that digital healthcare innovations are implemented safely and effectively.</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reveals that Nigerian teaching hospitals are making</w:t>
      </w:r>
      <w:r>
        <w:rPr>
          <w:rFonts w:ascii="Times New Roman" w:hAnsi="Times New Roman" w:cs="Times New Roman"/>
          <w:sz w:val="24"/>
          <w:szCs w:val="24"/>
        </w:rPr>
        <w:t xml:space="preserve"> progress in adopting telemedicine but face significant challenges in migrating to AI in their healthcare systems. While there is strong support for the potential benefits of AI and telemedicine, readiness in terms of infrastructure, training, and policy i</w:t>
      </w:r>
      <w:r>
        <w:rPr>
          <w:rFonts w:ascii="Times New Roman" w:hAnsi="Times New Roman" w:cs="Times New Roman"/>
          <w:sz w:val="24"/>
          <w:szCs w:val="24"/>
        </w:rPr>
        <w:t>s still limited within the two hospitals under study. The paper suggests that with the right investments in digital infrastructure, workforce training, and regulatory frameworks, Nigerian healthcare can benefit largely from AI and telemedicine health innov</w:t>
      </w:r>
      <w:r>
        <w:rPr>
          <w:rFonts w:ascii="Times New Roman" w:hAnsi="Times New Roman" w:cs="Times New Roman"/>
          <w:sz w:val="24"/>
          <w:szCs w:val="24"/>
        </w:rPr>
        <w:t>ations. This transformation holds the promise of improving diagnostic accuracy, expanding access to healthcare services, and optimising healthcare delivery, particularly in both urban and semi-urban areas.</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Based on the major findings of thi</w:t>
      </w:r>
      <w:r>
        <w:rPr>
          <w:rFonts w:ascii="Times New Roman" w:hAnsi="Times New Roman" w:cs="Times New Roman"/>
          <w:sz w:val="24"/>
          <w:szCs w:val="24"/>
        </w:rPr>
        <w:t>s study, the following recommendations are provided to support the healthcare innovations of telemedicine and Artificial Intelligence (AI) in Nigerian teaching hospitals.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1. Nigerian government should improve Infrastructure and internet connectivity within</w:t>
      </w:r>
      <w:r>
        <w:rPr>
          <w:rFonts w:ascii="Times New Roman" w:hAnsi="Times New Roman" w:cs="Times New Roman"/>
          <w:sz w:val="24"/>
          <w:szCs w:val="24"/>
        </w:rPr>
        <w:t xml:space="preserve"> the healthcare centers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2. Nigerian government and hospital management should increase digital literacy and capacity building</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3. Develop a digital health National Policy Framework for AI and Telemedicine</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4. Enhance Financial Support and Investment in Digit</w:t>
      </w:r>
      <w:r>
        <w:rPr>
          <w:rFonts w:ascii="Times New Roman" w:hAnsi="Times New Roman" w:cs="Times New Roman"/>
          <w:sz w:val="24"/>
          <w:szCs w:val="24"/>
        </w:rPr>
        <w:t>al Healthcare delivery</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5. Hospital management should address Data Privacy and Security Concerns to protect the patients at all time.</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6. Promote collaboration between stakeholders and technology companies and communication experts</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7. Enhance consistent pati</w:t>
      </w:r>
      <w:r>
        <w:rPr>
          <w:rFonts w:ascii="Times New Roman" w:hAnsi="Times New Roman" w:cs="Times New Roman"/>
          <w:sz w:val="24"/>
          <w:szCs w:val="24"/>
        </w:rPr>
        <w:t>ent education and engagement as and when due.</w:t>
      </w:r>
    </w:p>
    <w:p w:rsidR="00C75055" w:rsidRDefault="0054568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Limitations of the study</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sz w:val="24"/>
          <w:szCs w:val="24"/>
        </w:rPr>
        <w:t>The sample size for this study has the potential for limiting national interpretation of the findings, however, the sample  size was considered due to digital literacy rate within the s</w:t>
      </w:r>
      <w:r>
        <w:rPr>
          <w:rFonts w:ascii="Times New Roman" w:hAnsi="Times New Roman" w:cs="Times New Roman"/>
          <w:sz w:val="24"/>
          <w:szCs w:val="24"/>
        </w:rPr>
        <w:t>tudy areas, North-Eastern and North-central Nigeria.</w:t>
      </w:r>
    </w:p>
    <w:p w:rsidR="00C75055" w:rsidRDefault="0054568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rsidR="00C75055" w:rsidRDefault="00545685">
      <w:pPr>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Adigwe, O. P., Onavbavba, G., &amp; Sanyaolu, S. E. (2023). Exploring the matrix: Knowledge, p</w:t>
      </w:r>
    </w:p>
    <w:p w:rsidR="00C75055" w:rsidRDefault="00545685">
      <w:pPr>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lastRenderedPageBreak/>
        <w:t>erceptions, and prospects of artificial intelligence and machine learning in Nigerian healthcare. Fro</w:t>
      </w:r>
      <w:r>
        <w:rPr>
          <w:rFonts w:ascii="Times New Roman" w:hAnsi="Times New Roman" w:cs="Times New Roman"/>
          <w:sz w:val="24"/>
          <w:szCs w:val="24"/>
        </w:rPr>
        <w:t xml:space="preserve">ntiers in Artificial Intelligence, 6, 1293297. </w:t>
      </w:r>
      <w:hyperlink r:id="rId11" w:history="1">
        <w:r>
          <w:rPr>
            <w:rFonts w:ascii="Times New Roman" w:hAnsi="Times New Roman" w:cs="Times New Roman"/>
            <w:sz w:val="24"/>
            <w:szCs w:val="24"/>
          </w:rPr>
          <w:t>https://doi.org/10.3389/frai.2023.1293297</w:t>
        </w:r>
      </w:hyperlink>
      <w:r>
        <w:rPr>
          <w:rFonts w:ascii="Times New Roman" w:hAnsi="Times New Roman" w:cs="Times New Roman"/>
          <w:sz w:val="24"/>
          <w:szCs w:val="24"/>
        </w:rPr>
        <w:t>(</w:t>
      </w:r>
      <w:hyperlink r:id="rId12" w:tooltip="Contextual challenges in implementing artificial intelligence for ..." w:history="1">
        <w:r>
          <w:rPr>
            <w:rFonts w:ascii="Times New Roman" w:hAnsi="Times New Roman" w:cs="Times New Roman"/>
            <w:sz w:val="24"/>
            <w:szCs w:val="24"/>
          </w:rPr>
          <w:t>PMC</w:t>
        </w:r>
      </w:hyperlink>
      <w:r>
        <w:rPr>
          <w:rFonts w:ascii="Times New Roman" w:hAnsi="Times New Roman" w:cs="Times New Roman"/>
          <w:sz w:val="24"/>
          <w:szCs w:val="24"/>
        </w:rPr>
        <w:t>)</w:t>
      </w:r>
    </w:p>
    <w:p w:rsidR="00C75055" w:rsidRDefault="00545685">
      <w:pPr>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Akinsola, O., &amp; Ejiofor, R. (2024). Integrating telemedicine and artificial intelligence to improve healthcare access in rural settings. International Journal of Life Science Research Archive, 7(</w:t>
      </w:r>
      <w:r>
        <w:rPr>
          <w:rFonts w:ascii="Times New Roman" w:hAnsi="Times New Roman" w:cs="Times New Roman"/>
          <w:sz w:val="24"/>
          <w:szCs w:val="24"/>
        </w:rPr>
        <w:t>1), 59–77.(</w:t>
      </w:r>
      <w:hyperlink r:id="rId13" w:tooltip="[PDF] Integrating Telemedicine and AI to Improve Healthcare Access in ..." w:history="1">
        <w:r>
          <w:rPr>
            <w:rFonts w:ascii="Times New Roman" w:hAnsi="Times New Roman" w:cs="Times New Roman"/>
            <w:sz w:val="24"/>
            <w:szCs w:val="24"/>
          </w:rPr>
          <w:t>Scientific Research Archives</w:t>
        </w:r>
      </w:hyperlink>
      <w:r>
        <w:rPr>
          <w:rFonts w:ascii="Times New Roman" w:hAnsi="Times New Roman" w:cs="Times New Roman"/>
          <w:sz w:val="24"/>
          <w:szCs w:val="24"/>
        </w:rPr>
        <w:t>)</w:t>
      </w:r>
    </w:p>
    <w:p w:rsidR="00C75055" w:rsidRDefault="00545685">
      <w:pPr>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Alami, H., Lehoux, P.,</w:t>
      </w:r>
      <w:r>
        <w:rPr>
          <w:rFonts w:ascii="Times New Roman" w:hAnsi="Times New Roman" w:cs="Times New Roman"/>
          <w:sz w:val="24"/>
          <w:szCs w:val="24"/>
        </w:rPr>
        <w:t xml:space="preserve"> Papoutsi, C., Shaw, S. E., Fleet, R., &amp; Fortin, J. P. (2020). Organizational readiness for artificial intelligence in healthcare: Insights for decision-making and practice. BMC Health Services Research, 20(1), 1–11. </w:t>
      </w:r>
      <w:hyperlink r:id="rId14" w:history="1">
        <w:r>
          <w:rPr>
            <w:rStyle w:val="Hyperlink"/>
            <w:rFonts w:ascii="Times New Roman" w:hAnsi="Times New Roman" w:cs="Times New Roman"/>
            <w:sz w:val="24"/>
            <w:szCs w:val="24"/>
          </w:rPr>
          <w:t>https://doi.org/10.1186/s12913-020-05829-7</w:t>
        </w:r>
      </w:hyperlink>
    </w:p>
    <w:p w:rsidR="00C75055" w:rsidRDefault="00545685">
      <w:pPr>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Esteva, A., Robicquet, A., Ramsundar, B., Kuleshov, V., DePristo, M., Chou, K., Cui, C., Corrado, G., Thrun, S., &amp; Dean, J. (2019). A guide to deep learning in healthcare. Nature Medicine, 25(1</w:t>
      </w:r>
      <w:r>
        <w:rPr>
          <w:rFonts w:ascii="Times New Roman" w:hAnsi="Times New Roman" w:cs="Times New Roman"/>
          <w:sz w:val="24"/>
          <w:szCs w:val="24"/>
        </w:rPr>
        <w:t xml:space="preserve">), 24–29. </w:t>
      </w:r>
      <w:hyperlink r:id="rId15" w:tgtFrame="_new" w:history="1">
        <w:r>
          <w:rPr>
            <w:rFonts w:ascii="Times New Roman" w:hAnsi="Times New Roman" w:cs="Times New Roman"/>
            <w:sz w:val="24"/>
            <w:szCs w:val="24"/>
          </w:rPr>
          <w:t>https://doi.org/10.1038/s41591-018-0316-z</w:t>
        </w:r>
      </w:hyperlink>
    </w:p>
    <w:p w:rsidR="00C75055" w:rsidRDefault="00545685">
      <w:pPr>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Kehinde, O. (2025). The digital health revolution in Nigeria: A technological leap. LinkedIn Pulse. Available at: </w:t>
      </w:r>
      <w:hyperlink r:id="rId16" w:history="1">
        <w:r>
          <w:rPr>
            <w:rFonts w:ascii="Times New Roman" w:hAnsi="Times New Roman" w:cs="Times New Roman"/>
            <w:sz w:val="24"/>
            <w:szCs w:val="24"/>
          </w:rPr>
          <w:t>https://www.linkedin.com/pulse/digital-health-revolution-nigeria-technological-leap-kehinde-3pa6f</w:t>
        </w:r>
      </w:hyperlink>
      <w:r>
        <w:rPr>
          <w:rFonts w:ascii="Times New Roman" w:hAnsi="Times New Roman" w:cs="Times New Roman"/>
          <w:sz w:val="24"/>
          <w:szCs w:val="24"/>
        </w:rPr>
        <w:t>(</w:t>
      </w:r>
      <w:hyperlink r:id="rId17" w:tooltip="The Digital Health Revolution in Nigeria: A Technological Leap ..." w:history="1">
        <w:r>
          <w:rPr>
            <w:rFonts w:ascii="Times New Roman" w:hAnsi="Times New Roman" w:cs="Times New Roman"/>
            <w:sz w:val="24"/>
            <w:szCs w:val="24"/>
          </w:rPr>
          <w:t>LinkedIn</w:t>
        </w:r>
      </w:hyperlink>
      <w:r>
        <w:rPr>
          <w:rFonts w:ascii="Times New Roman" w:hAnsi="Times New Roman" w:cs="Times New Roman"/>
          <w:sz w:val="24"/>
          <w:szCs w:val="24"/>
        </w:rPr>
        <w:t>)</w:t>
      </w:r>
    </w:p>
    <w:p w:rsidR="00C75055" w:rsidRDefault="00545685">
      <w:pPr>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Mbunge, E., Mhlanga, D., &amp; Moyo, S. (2020). Are we there yet? Unbundling the potential adoption and int</w:t>
      </w:r>
      <w:r>
        <w:rPr>
          <w:rFonts w:ascii="Times New Roman" w:hAnsi="Times New Roman" w:cs="Times New Roman"/>
          <w:sz w:val="24"/>
          <w:szCs w:val="24"/>
        </w:rPr>
        <w:t xml:space="preserve">egration of telemedicine in sub-Saharan Africa. Health Information Science and Systems, 8(1), 1–10. </w:t>
      </w:r>
      <w:hyperlink r:id="rId18" w:tgtFrame="_new" w:history="1">
        <w:r>
          <w:rPr>
            <w:rFonts w:ascii="Times New Roman" w:hAnsi="Times New Roman" w:cs="Times New Roman"/>
            <w:sz w:val="24"/>
            <w:szCs w:val="24"/>
          </w:rPr>
          <w:t>https://doi.org/10.1007/s13755-020-00304-6</w:t>
        </w:r>
      </w:hyperlink>
      <w:r>
        <w:rPr>
          <w:rFonts w:ascii="Times New Roman" w:hAnsi="Times New Roman" w:cs="Times New Roman"/>
          <w:sz w:val="24"/>
          <w:szCs w:val="24"/>
        </w:rPr>
        <w:t xml:space="preserve"> </w:t>
      </w:r>
    </w:p>
    <w:p w:rsidR="00C75055" w:rsidRDefault="00545685">
      <w:pPr>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Oluikpe, P. I., Nwachukwu, E. E., &amp; Okojie,</w:t>
      </w:r>
      <w:r>
        <w:rPr>
          <w:rFonts w:ascii="Times New Roman" w:hAnsi="Times New Roman" w:cs="Times New Roman"/>
          <w:sz w:val="24"/>
          <w:szCs w:val="24"/>
        </w:rPr>
        <w:t xml:space="preserve"> V. R. (2022). Artificial intelligence (AI) and health communication policy in Nigeria. Journal of Arts, Research, and Management Studies, 4(4).(</w:t>
      </w:r>
      <w:hyperlink r:id="rId19" w:tooltip="[PDF] Artificial Intelligence (AI) and Health Communication Policy in Nigeria" w:history="1">
        <w:r>
          <w:rPr>
            <w:rFonts w:ascii="Times New Roman" w:hAnsi="Times New Roman" w:cs="Times New Roman"/>
            <w:sz w:val="24"/>
            <w:szCs w:val="24"/>
          </w:rPr>
          <w:t>African - British Journals</w:t>
        </w:r>
      </w:hyperlink>
      <w:r>
        <w:rPr>
          <w:rFonts w:ascii="Times New Roman" w:hAnsi="Times New Roman" w:cs="Times New Roman"/>
          <w:sz w:val="24"/>
          <w:szCs w:val="24"/>
        </w:rPr>
        <w:t>)</w:t>
      </w:r>
    </w:p>
    <w:p w:rsidR="00C75055" w:rsidRDefault="00545685">
      <w:pPr>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Ramaswamy, S., et al. (2021). Patient acceptance and satisfaction with telemedicine services in Indi</w:t>
      </w:r>
      <w:r>
        <w:rPr>
          <w:rFonts w:ascii="Times New Roman" w:hAnsi="Times New Roman" w:cs="Times New Roman"/>
          <w:sz w:val="24"/>
          <w:szCs w:val="24"/>
        </w:rPr>
        <w:t xml:space="preserve">a. Journal of Telemedicine and Telecare, 27(3), 159–165. </w:t>
      </w:r>
      <w:hyperlink r:id="rId20" w:history="1">
        <w:r>
          <w:rPr>
            <w:rFonts w:ascii="Times New Roman" w:hAnsi="Times New Roman" w:cs="Times New Roman"/>
            <w:sz w:val="24"/>
            <w:szCs w:val="24"/>
          </w:rPr>
          <w:t>https://doi.org/10.1177/1357633X20973910</w:t>
        </w:r>
      </w:hyperlink>
    </w:p>
    <w:p w:rsidR="00C75055" w:rsidRDefault="00545685">
      <w:pPr>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World Health Organization (WHO). (2021). Impact of telemedicine on healthcare access in remote areas.</w:t>
      </w:r>
      <w:r>
        <w:rPr>
          <w:rFonts w:ascii="Times New Roman" w:hAnsi="Times New Roman" w:cs="Times New Roman"/>
          <w:sz w:val="24"/>
          <w:szCs w:val="24"/>
        </w:rPr>
        <w:t xml:space="preserve"> WHO Report. Available at: </w:t>
      </w:r>
      <w:hyperlink r:id="rId21" w:history="1">
        <w:r>
          <w:rPr>
            <w:rFonts w:ascii="Times New Roman" w:hAnsi="Times New Roman" w:cs="Times New Roman"/>
            <w:sz w:val="24"/>
            <w:szCs w:val="24"/>
          </w:rPr>
          <w:t>https://www.who.int/publications/i/item/9789240062709</w:t>
        </w:r>
      </w:hyperlink>
    </w:p>
    <w:sectPr w:rsidR="00C7505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685" w:rsidRDefault="00545685">
      <w:pPr>
        <w:spacing w:line="240" w:lineRule="auto"/>
      </w:pPr>
      <w:r>
        <w:separator/>
      </w:r>
    </w:p>
  </w:endnote>
  <w:endnote w:type="continuationSeparator" w:id="0">
    <w:p w:rsidR="00545685" w:rsidRDefault="00545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685" w:rsidRDefault="00545685">
      <w:pPr>
        <w:spacing w:after="0"/>
      </w:pPr>
      <w:r>
        <w:separator/>
      </w:r>
    </w:p>
  </w:footnote>
  <w:footnote w:type="continuationSeparator" w:id="0">
    <w:p w:rsidR="00545685" w:rsidRDefault="005456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21DC"/>
    <w:multiLevelType w:val="singleLevel"/>
    <w:tmpl w:val="046921D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3A1D6E"/>
    <w:rsid w:val="002118CB"/>
    <w:rsid w:val="003F4D0B"/>
    <w:rsid w:val="00545685"/>
    <w:rsid w:val="00B51E66"/>
    <w:rsid w:val="00C75055"/>
    <w:rsid w:val="00FA2D8B"/>
    <w:rsid w:val="12882A99"/>
    <w:rsid w:val="132C0D99"/>
    <w:rsid w:val="195A1839"/>
    <w:rsid w:val="225B3D6B"/>
    <w:rsid w:val="34AA63B1"/>
    <w:rsid w:val="39507C97"/>
    <w:rsid w:val="4BB20D49"/>
    <w:rsid w:val="4E0A4298"/>
    <w:rsid w:val="500F53B1"/>
    <w:rsid w:val="565679EE"/>
    <w:rsid w:val="56C7498C"/>
    <w:rsid w:val="5EC25519"/>
    <w:rsid w:val="62C9160F"/>
    <w:rsid w:val="65401434"/>
    <w:rsid w:val="659D5AC4"/>
    <w:rsid w:val="664D45E3"/>
    <w:rsid w:val="66E015D3"/>
    <w:rsid w:val="723A1D6E"/>
    <w:rsid w:val="725D4BB5"/>
    <w:rsid w:val="73191FF9"/>
    <w:rsid w:val="75E20394"/>
    <w:rsid w:val="7923711D"/>
    <w:rsid w:val="7D40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0B43D9-8A6D-4FCF-AED9-1139EA11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kern w:val="2"/>
      <w:sz w:val="22"/>
      <w:szCs w:val="22"/>
      <w14:ligatures w14:val="standardContextual"/>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rcid.org/0000-0002-3363-681X" TargetMode="External"/><Relationship Id="rId13" Type="http://schemas.openxmlformats.org/officeDocument/2006/relationships/hyperlink" Target="https://sciresjournals.com/ijlsra/sites/default/files/IJLSRA-2024-0061.pdf?utm_source=chatgpt.com" TargetMode="External"/><Relationship Id="rId18" Type="http://schemas.openxmlformats.org/officeDocument/2006/relationships/hyperlink" Target="https://doi.org/10.1007/s13755-020-00304-6" TargetMode="External"/><Relationship Id="rId3" Type="http://schemas.openxmlformats.org/officeDocument/2006/relationships/settings" Target="settings.xml"/><Relationship Id="rId21" Type="http://schemas.openxmlformats.org/officeDocument/2006/relationships/hyperlink" Target="https://www.who.int/publications/i/item/9789240062709" TargetMode="External"/><Relationship Id="rId7" Type="http://schemas.openxmlformats.org/officeDocument/2006/relationships/hyperlink" Target="mailto:maggai@fuwukari.edu.ng" TargetMode="External"/><Relationship Id="rId12" Type="http://schemas.openxmlformats.org/officeDocument/2006/relationships/hyperlink" Target="https://pmc.ncbi.nlm.nih.gov/articles/PMC11932990/?utm_source=chatgpt.com" TargetMode="External"/><Relationship Id="rId17" Type="http://schemas.openxmlformats.org/officeDocument/2006/relationships/hyperlink" Target="https://www.linkedin.com/pulse/digital-health-revolution-nigeria-technological-leap-kehinde-3pa6f?utm_source=chatgpt.com" TargetMode="External"/><Relationship Id="rId2" Type="http://schemas.openxmlformats.org/officeDocument/2006/relationships/styles" Target="styles.xml"/><Relationship Id="rId16" Type="http://schemas.openxmlformats.org/officeDocument/2006/relationships/hyperlink" Target="https://www.linkedin.com/pulse/digital-health-revolution-nigeria-technological-leap-kehinde-3pa6f" TargetMode="External"/><Relationship Id="rId20" Type="http://schemas.openxmlformats.org/officeDocument/2006/relationships/hyperlink" Target="https://doi.org/10.1177/1357633X209739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rai.2023.1293297" TargetMode="External"/><Relationship Id="rId5" Type="http://schemas.openxmlformats.org/officeDocument/2006/relationships/footnotes" Target="footnotes.xml"/><Relationship Id="rId15" Type="http://schemas.openxmlformats.org/officeDocument/2006/relationships/hyperlink" Target="https://doi.org/10.1038/s41591-018-0316-z" TargetMode="External"/><Relationship Id="rId23" Type="http://schemas.openxmlformats.org/officeDocument/2006/relationships/theme" Target="theme/theme1.xml"/><Relationship Id="rId10" Type="http://schemas.openxmlformats.org/officeDocument/2006/relationships/hyperlink" Target="https://orcid.org/0000-0001-8056-2764" TargetMode="External"/><Relationship Id="rId19" Type="http://schemas.openxmlformats.org/officeDocument/2006/relationships/hyperlink" Target="https://abjournals.org/jarms/wp-content/uploads/sites/21/journal/published_paper/volume-4/issue-4/JARMS_ARD2E2R4.pdf?utm_source=chatgpt.com" TargetMode="External"/><Relationship Id="rId4" Type="http://schemas.openxmlformats.org/officeDocument/2006/relationships/webSettings" Target="webSettings.xml"/><Relationship Id="rId9" Type="http://schemas.openxmlformats.org/officeDocument/2006/relationships/hyperlink" Target="mailto:alipius902@adsu.edu.ng" TargetMode="External"/><Relationship Id="rId14" Type="http://schemas.openxmlformats.org/officeDocument/2006/relationships/hyperlink" Target="https://doi.org/10.1186/s12913-020-05829-7"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6600</Words>
  <Characters>37620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NEDC</dc:creator>
  <cp:lastModifiedBy>Microsoft account</cp:lastModifiedBy>
  <cp:revision>4</cp:revision>
  <dcterms:created xsi:type="dcterms:W3CDTF">2026-06-10T05:50:00Z</dcterms:created>
  <dcterms:modified xsi:type="dcterms:W3CDTF">2026-06-10T05:57:00Z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91FEDFFA4E1C4B37BD94B32600822E78_13</vt:lpwstr>
  </property>
  <property fmtid="{D5CDD505-2E9C-101B-9397-08002B2CF9AE}" pid="4" name="KSOTemplateDocerSaveRecord">
    <vt:lpwstr>eyJoZGlkIjoiY2VhZWVkMDQwOWU2MmE5YzZiNDczNzYxYzNmYjAyYWQifQ==</vt:lpwstr>
  </property>
</Properties>
</file>