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4BCA09" w14:textId="3F714608" w:rsidR="00B47979" w:rsidRPr="00E46934" w:rsidRDefault="00000000" w:rsidP="00A47C3D">
      <w:pPr>
        <w:jc w:val="center"/>
        <w:rPr>
          <w:rFonts w:ascii="Aptos" w:eastAsia="Times New Roman" w:hAnsi="Aptos" w:cs="Times New Roman"/>
          <w:b/>
          <w:bCs/>
          <w:sz w:val="24"/>
          <w:szCs w:val="24"/>
        </w:rPr>
      </w:pPr>
      <w:r w:rsidRPr="00E46934">
        <w:rPr>
          <w:rFonts w:ascii="Aptos" w:eastAsia="Times New Roman" w:hAnsi="Aptos" w:cs="Times New Roman"/>
          <w:b/>
          <w:bCs/>
          <w:sz w:val="24"/>
          <w:szCs w:val="24"/>
        </w:rPr>
        <w:t>Microencapsulated Phase Change Material in Asphalt for Urban Heat Island Mitigation: A Critical Review of Laboratory-Based Experimental Evidence.</w:t>
      </w:r>
    </w:p>
    <w:p w14:paraId="6D843979" w14:textId="77777777" w:rsidR="00A47C3D" w:rsidRPr="00E46934" w:rsidRDefault="00A47C3D" w:rsidP="00A47C3D">
      <w:pPr>
        <w:jc w:val="center"/>
        <w:rPr>
          <w:rFonts w:ascii="Aptos" w:eastAsia="Times New Roman" w:hAnsi="Aptos" w:cs="Times New Roman"/>
          <w:b/>
          <w:bCs/>
          <w:sz w:val="24"/>
          <w:szCs w:val="24"/>
        </w:rPr>
      </w:pPr>
    </w:p>
    <w:p w14:paraId="5B4CB954" w14:textId="3C2343B2" w:rsidR="00EE75D1" w:rsidRPr="00EE75D1" w:rsidRDefault="007B1014" w:rsidP="0064707F">
      <w:pPr>
        <w:rPr>
          <w:rFonts w:ascii="Aptos" w:eastAsia="Times New Roman" w:hAnsi="Aptos" w:cs="Times New Roman"/>
          <w:b/>
          <w:bCs/>
          <w:sz w:val="20"/>
          <w:szCs w:val="20"/>
        </w:rPr>
      </w:pPr>
      <w:r w:rsidRPr="00EE75D1">
        <w:rPr>
          <w:rFonts w:ascii="Aptos" w:eastAsia="Times New Roman" w:hAnsi="Aptos" w:cs="Times New Roman"/>
          <w:b/>
          <w:bCs/>
          <w:sz w:val="20"/>
          <w:szCs w:val="20"/>
          <w:lang w:val="en-US"/>
        </w:rPr>
        <w:t xml:space="preserve"/>
      </w:r>
      <w:r w:rsidR="00EE75D1" w:rsidRPr="00EE75D1">
        <w:rPr>
          <w:rFonts w:ascii="Aptos" w:eastAsia="Times New Roman" w:hAnsi="Aptos" w:cs="Times New Roman"/>
          <w:b/>
          <w:bCs/>
          <w:sz w:val="20"/>
          <w:szCs w:val="20"/>
        </w:rPr>
        <w:t/>
      </w:r>
      <w:r w:rsidR="00EE75D1">
        <w:rPr>
          <w:rFonts w:ascii="Aptos" w:eastAsia="Times New Roman" w:hAnsi="Aptos" w:cs="Times New Roman"/>
          <w:b/>
          <w:bCs/>
          <w:sz w:val="20"/>
          <w:szCs w:val="20"/>
        </w:rPr>
        <w:t/>
      </w:r>
      <w:r w:rsidR="00EE75D1" w:rsidRPr="00EE75D1">
        <w:rPr>
          <w:rFonts w:ascii="Aptos" w:eastAsia="Times New Roman" w:hAnsi="Aptos" w:cs="Times New Roman"/>
          <w:b/>
          <w:bCs/>
          <w:sz w:val="20"/>
          <w:szCs w:val="20"/>
        </w:rPr>
        <w:t xml:space="preserve"/>
      </w:r>
      <w:r w:rsidR="00EE75D1">
        <w:rPr>
          <w:rFonts w:ascii="Aptos" w:eastAsia="Times New Roman" w:hAnsi="Aptos" w:cs="Times New Roman"/>
          <w:b/>
          <w:bCs/>
          <w:sz w:val="20"/>
          <w:szCs w:val="20"/>
        </w:rPr>
        <w:t xml:space="preserve"/>
      </w:r>
      <w:r w:rsidR="00EE75D1" w:rsidRPr="00EE75D1">
        <w:rPr>
          <w:rFonts w:ascii="Aptos" w:eastAsia="Times New Roman" w:hAnsi="Aptos" w:cs="Times New Roman"/>
          <w:b/>
          <w:bCs/>
          <w:sz w:val="20"/>
          <w:szCs w:val="20"/>
        </w:rPr>
        <w:t/>
      </w:r>
      <w:r w:rsidR="00EE75D1">
        <w:rPr>
          <w:rFonts w:ascii="Aptos" w:eastAsia="Times New Roman" w:hAnsi="Aptos" w:cs="Times New Roman"/>
          <w:b/>
          <w:bCs/>
          <w:sz w:val="20"/>
          <w:szCs w:val="20"/>
        </w:rPr>
        <w:t xml:space="preserve"/>
      </w:r>
      <w:hyperlink r:id="rId6" w:history="1">
        <w:r w:rsidR="00EE75D1" w:rsidRPr="00400F96">
          <w:rPr>
            <w:rStyle w:val="Hiperligao"/>
            <w:rFonts w:ascii="Aptos" w:eastAsia="Times New Roman" w:hAnsi="Aptos" w:cs="Times New Roman"/>
            <w:b/>
            <w:bCs/>
            <w:sz w:val="20"/>
            <w:szCs w:val="20"/>
          </w:rPr>
          <w:t/>
        </w:r>
      </w:hyperlink>
      <w:r w:rsidR="00EE75D1">
        <w:rPr>
          <w:rFonts w:ascii="Aptos" w:eastAsia="Times New Roman" w:hAnsi="Aptos" w:cs="Times New Roman"/>
          <w:b/>
          <w:bCs/>
          <w:sz w:val="20"/>
          <w:szCs w:val="20"/>
        </w:rPr>
        <w:t xml:space="preserve"/>
      </w:r>
      <w:r w:rsidR="00EE75D1" w:rsidRPr="00EE75D1">
        <w:rPr>
          <w:rFonts w:ascii="Aptos" w:eastAsia="Times New Roman" w:hAnsi="Aptos" w:cs="Times New Roman"/>
          <w:b/>
          <w:bCs/>
          <w:sz w:val="20"/>
          <w:szCs w:val="20"/>
        </w:rPr>
        <w:t/>
      </w:r>
      <w:r w:rsidR="00193D1E">
        <w:rPr>
          <w:rFonts w:ascii="Aptos" w:eastAsia="Times New Roman" w:hAnsi="Aptos" w:cs="Times New Roman"/>
          <w:b/>
          <w:bCs/>
          <w:sz w:val="20"/>
          <w:szCs w:val="20"/>
        </w:rPr>
        <w:t/>
      </w:r>
    </w:p>
    <w:p w14:paraId="112B2A25" w14:textId="77777777" w:rsidR="007B1014" w:rsidRPr="00E46934" w:rsidRDefault="007B1014" w:rsidP="00A47C3D">
      <w:pPr>
        <w:jc w:val="both"/>
        <w:rPr>
          <w:rFonts w:ascii="Aptos" w:eastAsia="Times New Roman" w:hAnsi="Aptos" w:cs="Times New Roman"/>
          <w:b/>
          <w:bCs/>
          <w:sz w:val="24"/>
          <w:szCs w:val="24"/>
          <w:lang w:val="en-US"/>
        </w:rPr>
      </w:pPr>
    </w:p>
    <w:p w14:paraId="2892A392" w14:textId="4AAE060E" w:rsidR="00B47979" w:rsidRPr="00E46934" w:rsidRDefault="00000000" w:rsidP="00A47C3D">
      <w:pPr>
        <w:jc w:val="both"/>
        <w:rPr>
          <w:rFonts w:ascii="Aptos" w:eastAsia="Times New Roman" w:hAnsi="Aptos" w:cs="Times New Roman"/>
          <w:b/>
          <w:bCs/>
          <w:sz w:val="24"/>
          <w:szCs w:val="24"/>
        </w:rPr>
      </w:pPr>
      <w:r w:rsidRPr="00E46934">
        <w:rPr>
          <w:rFonts w:ascii="Aptos" w:eastAsia="Times New Roman" w:hAnsi="Aptos" w:cs="Times New Roman"/>
          <w:b/>
          <w:bCs/>
          <w:sz w:val="24"/>
          <w:szCs w:val="24"/>
        </w:rPr>
        <w:t>Abstract</w:t>
      </w:r>
    </w:p>
    <w:p w14:paraId="1C99EBE3" w14:textId="77777777" w:rsidR="00B47979" w:rsidRPr="00A47C3D" w:rsidRDefault="00000000" w:rsidP="00A47C3D">
      <w:pPr>
        <w:ind w:firstLine="720"/>
        <w:jc w:val="both"/>
        <w:rPr>
          <w:rFonts w:ascii="Aptos" w:eastAsia="Times New Roman" w:hAnsi="Aptos" w:cs="Times New Roman"/>
          <w:sz w:val="24"/>
          <w:szCs w:val="24"/>
        </w:rPr>
      </w:pPr>
      <w:r w:rsidRPr="00A47C3D">
        <w:rPr>
          <w:rFonts w:ascii="Aptos" w:eastAsia="Times New Roman" w:hAnsi="Aptos" w:cs="Times New Roman"/>
          <w:sz w:val="24"/>
          <w:szCs w:val="24"/>
        </w:rPr>
        <w:t>Urban heat island (UHI) intensification is strongly associated with dark, impervious pavements that absorb, store, and re-radiate solar energy. Among emerging pavement-cooling strategies, phase change materials (PCMs) offer a latent-heat-based mechanism for moderating thermal peaks without relying solely on reflectivity or permeability. In asphalt systems, however, direct PCM incorporation is constrained by leakage, incompatibility with bitumen, and thermo-mechanical instability during mixing and service. Microencapsulation has therefore emerged as a leading strategy because it protects the PCM core, improves dispersion, and enhances thermal durability. By analyzing laboratory-based literature on microencapsulated PCM (MPCM) integrated into asphalt binders and asphalt mixtures, this study evaluates the effectiveness of MPCM in asphalt, its performance in the management of pavement heat, thermal regulation performance, mechanical implications, and research gaps.</w:t>
      </w:r>
    </w:p>
    <w:p w14:paraId="57FB20C1" w14:textId="77777777" w:rsidR="00B47979" w:rsidRPr="00A47C3D" w:rsidRDefault="00000000" w:rsidP="00A47C3D">
      <w:pPr>
        <w:ind w:firstLine="720"/>
        <w:jc w:val="both"/>
        <w:rPr>
          <w:rFonts w:ascii="Aptos" w:eastAsia="Times New Roman" w:hAnsi="Aptos" w:cs="Times New Roman"/>
          <w:sz w:val="24"/>
          <w:szCs w:val="24"/>
        </w:rPr>
      </w:pPr>
      <w:r w:rsidRPr="00A47C3D">
        <w:rPr>
          <w:rFonts w:ascii="Aptos" w:eastAsia="Times New Roman" w:hAnsi="Aptos" w:cs="Times New Roman"/>
          <w:sz w:val="24"/>
          <w:szCs w:val="24"/>
        </w:rPr>
        <w:t>Application of MPCM in pavement heat reduction is primarily effective. However, the effectiveness of MPCM is dependent on its application, including phase transition ranges, latent heat, and dosage. The main challenge to the adoption of MPCM includes balancing dosage for health reduction and material strength. There is a research gap in high-strength capsules and thermo-mechanical durability, which future research should focus on.</w:t>
      </w:r>
    </w:p>
    <w:p w14:paraId="58247C48" w14:textId="77777777" w:rsidR="00B47979" w:rsidRPr="00A47C3D" w:rsidRDefault="00B47979" w:rsidP="00A47C3D">
      <w:pPr>
        <w:ind w:firstLine="720"/>
        <w:jc w:val="both"/>
        <w:rPr>
          <w:rFonts w:ascii="Aptos" w:eastAsia="Times New Roman" w:hAnsi="Aptos" w:cs="Times New Roman"/>
          <w:sz w:val="24"/>
          <w:szCs w:val="24"/>
        </w:rPr>
      </w:pPr>
    </w:p>
    <w:p w14:paraId="0AC0ACC7" w14:textId="28BD915D" w:rsidR="00B47979" w:rsidRPr="00A47C3D" w:rsidRDefault="00000000" w:rsidP="00A47C3D">
      <w:pPr>
        <w:jc w:val="both"/>
        <w:rPr>
          <w:rFonts w:ascii="Aptos" w:eastAsia="Times New Roman" w:hAnsi="Aptos" w:cs="Times New Roman"/>
          <w:sz w:val="24"/>
          <w:szCs w:val="24"/>
        </w:rPr>
      </w:pPr>
      <w:r w:rsidRPr="00A47C3D">
        <w:rPr>
          <w:rFonts w:ascii="Aptos" w:eastAsia="Times New Roman" w:hAnsi="Aptos" w:cs="Times New Roman"/>
          <w:b/>
          <w:bCs/>
          <w:i/>
          <w:iCs/>
          <w:sz w:val="24"/>
          <w:szCs w:val="24"/>
        </w:rPr>
        <w:t>Keywords</w:t>
      </w:r>
      <w:r w:rsidRPr="00A47C3D">
        <w:rPr>
          <w:rFonts w:ascii="Aptos" w:eastAsia="Times New Roman" w:hAnsi="Aptos" w:cs="Times New Roman"/>
          <w:sz w:val="24"/>
          <w:szCs w:val="24"/>
        </w:rPr>
        <w:t>: Urban Heat Island (UHI), asphalt pavement, phase change material</w:t>
      </w:r>
      <w:r w:rsidR="006F3C59" w:rsidRPr="00A47C3D">
        <w:rPr>
          <w:rFonts w:ascii="Aptos" w:eastAsia="Times New Roman" w:hAnsi="Aptos" w:cs="Times New Roman"/>
          <w:sz w:val="24"/>
          <w:szCs w:val="24"/>
        </w:rPr>
        <w:t xml:space="preserve"> (PCM)</w:t>
      </w:r>
      <w:r w:rsidRPr="00A47C3D">
        <w:rPr>
          <w:rFonts w:ascii="Aptos" w:eastAsia="Times New Roman" w:hAnsi="Aptos" w:cs="Times New Roman"/>
          <w:sz w:val="24"/>
          <w:szCs w:val="24"/>
        </w:rPr>
        <w:t>, microencapsulation, microencapsulated phase change material (MPCM).</w:t>
      </w:r>
    </w:p>
    <w:p w14:paraId="1CB100DF" w14:textId="77777777" w:rsidR="00B47979" w:rsidRPr="00A47C3D" w:rsidRDefault="00B47979" w:rsidP="00A47C3D">
      <w:pPr>
        <w:jc w:val="both"/>
        <w:rPr>
          <w:rFonts w:ascii="Aptos" w:eastAsia="Times New Roman" w:hAnsi="Aptos" w:cs="Times New Roman"/>
          <w:sz w:val="24"/>
          <w:szCs w:val="24"/>
        </w:rPr>
      </w:pPr>
    </w:p>
    <w:p w14:paraId="4D7B35CA" w14:textId="77777777" w:rsidR="00B47979" w:rsidRPr="00A47C3D" w:rsidRDefault="00000000" w:rsidP="00A47C3D">
      <w:pPr>
        <w:numPr>
          <w:ilvl w:val="0"/>
          <w:numId w:val="1"/>
        </w:numPr>
        <w:jc w:val="both"/>
        <w:rPr>
          <w:rFonts w:ascii="Aptos" w:eastAsia="Times New Roman" w:hAnsi="Aptos" w:cs="Times New Roman"/>
          <w:b/>
          <w:bCs/>
          <w:sz w:val="24"/>
          <w:szCs w:val="24"/>
        </w:rPr>
      </w:pPr>
      <w:r w:rsidRPr="00A47C3D">
        <w:rPr>
          <w:rFonts w:ascii="Aptos" w:eastAsia="Times New Roman" w:hAnsi="Aptos" w:cs="Times New Roman"/>
          <w:b/>
          <w:bCs/>
          <w:sz w:val="24"/>
          <w:szCs w:val="24"/>
        </w:rPr>
        <w:t>Introduction</w:t>
      </w:r>
    </w:p>
    <w:p w14:paraId="0ACB6ADD" w14:textId="55181F9A" w:rsidR="00B47979" w:rsidRPr="00A47C3D" w:rsidRDefault="00000000" w:rsidP="00A47C3D">
      <w:pPr>
        <w:ind w:firstLine="720"/>
        <w:jc w:val="both"/>
        <w:rPr>
          <w:rFonts w:ascii="Aptos" w:eastAsia="Times New Roman" w:hAnsi="Aptos" w:cs="Times New Roman"/>
          <w:sz w:val="24"/>
          <w:szCs w:val="24"/>
        </w:rPr>
      </w:pPr>
      <w:r w:rsidRPr="00A47C3D">
        <w:rPr>
          <w:rFonts w:ascii="Aptos" w:eastAsia="Times New Roman" w:hAnsi="Aptos" w:cs="Times New Roman"/>
          <w:sz w:val="24"/>
          <w:szCs w:val="24"/>
        </w:rPr>
        <w:t>Urban pavements store substantial amounts of heat during the day and have low solar reflectance. These two key characteristics define urban pavements’ significant contribution to the Urban Heat Island (UHI) effect. Asphalt surfaces can reach high temperatures of 71°C during hot, sunny days</w:t>
      </w:r>
      <w:r w:rsidR="003C4278" w:rsidRPr="00A47C3D">
        <w:rPr>
          <w:rFonts w:ascii="Aptos" w:eastAsia="Times New Roman" w:hAnsi="Aptos" w:cs="Times New Roman"/>
          <w:sz w:val="24"/>
          <w:szCs w:val="24"/>
        </w:rPr>
        <w:t xml:space="preserve"> </w:t>
      </w:r>
      <w:r w:rsidR="003C4278" w:rsidRPr="00A47C3D">
        <w:rPr>
          <w:rFonts w:ascii="Aptos" w:eastAsia="Times New Roman" w:hAnsi="Aptos" w:cs="Times New Roman"/>
          <w:sz w:val="24"/>
          <w:szCs w:val="24"/>
        </w:rPr>
        <w:fldChar w:fldCharType="begin"/>
      </w:r>
      <w:r w:rsidR="00A53F6F" w:rsidRPr="00A47C3D">
        <w:rPr>
          <w:rFonts w:ascii="Aptos" w:eastAsia="Times New Roman" w:hAnsi="Aptos" w:cs="Times New Roman"/>
          <w:sz w:val="24"/>
          <w:szCs w:val="24"/>
        </w:rPr>
        <w:instrText xml:space="preserve"> ADDIN ZOTERO_ITEM CSL_CITATION {"citationID":"h7KPwXhM","properties":{"formattedCitation":"(Refaa et al., 2018; C. Wang et al., 2021)","plainCitation":"(Refaa et al., 2018; C. Wang et al., 2021)","noteIndex":0},"citationItems":[{"id":8536,"uris":["http://zotero.org/users/local/OxLq2pFr/items/7ADT83EQ"],"itemData":{"id":8536,"type":"article-journal","abstract":"This work aims at exploring the impacts of phase change materials (PCMs) in asphalt pavement, particularly regarding their potential of minimizing high temperatures, responsible of the rutting failure in asphalt concrete pavement. For this purpose, we developed and validated a numerical model for the prediction of temperatures in asphalt pavement under real weather conditions, and accounting also for the presence of PCM in asphalt concrete pavement. The e</w:instrText>
      </w:r>
      <w:r w:rsidR="00A53F6F" w:rsidRPr="00A47C3D">
        <w:rPr>
          <w:rFonts w:eastAsia="Times New Roman"/>
          <w:sz w:val="24"/>
          <w:szCs w:val="24"/>
        </w:rPr>
        <w:instrText>ﬀ</w:instrText>
      </w:r>
      <w:r w:rsidR="00A53F6F" w:rsidRPr="00A47C3D">
        <w:rPr>
          <w:rFonts w:ascii="Aptos" w:eastAsia="Times New Roman" w:hAnsi="Aptos" w:cs="Times New Roman"/>
          <w:sz w:val="24"/>
          <w:szCs w:val="24"/>
        </w:rPr>
        <w:instrText>ects of PCM volume fraction in asphalt concrete were investigated by numerically simulating the thermal behavior of conventional asphalt concrete pavements with and without PCM components under real weather conditions. Parametric studies were additionally conducted to tailor the thermal behavior of asphalt concrete pavement (e.g. reducing surface temperature). Then, the e</w:instrText>
      </w:r>
      <w:r w:rsidR="00A53F6F" w:rsidRPr="00A47C3D">
        <w:rPr>
          <w:rFonts w:eastAsia="Times New Roman"/>
          <w:sz w:val="24"/>
          <w:szCs w:val="24"/>
        </w:rPr>
        <w:instrText>ﬀ</w:instrText>
      </w:r>
      <w:r w:rsidR="00A53F6F" w:rsidRPr="00A47C3D">
        <w:rPr>
          <w:rFonts w:ascii="Aptos" w:eastAsia="Times New Roman" w:hAnsi="Aptos" w:cs="Times New Roman"/>
          <w:sz w:val="24"/>
          <w:szCs w:val="24"/>
        </w:rPr>
        <w:instrText>ects of each thermal behavior modi</w:instrText>
      </w:r>
      <w:r w:rsidR="00A53F6F" w:rsidRPr="00A47C3D">
        <w:rPr>
          <w:rFonts w:ascii="Aptos" w:eastAsia="Times New Roman" w:hAnsi="Aptos" w:cs="Aptos Light"/>
          <w:sz w:val="24"/>
          <w:szCs w:val="24"/>
        </w:rPr>
        <w:instrText>ﬁ</w:instrText>
      </w:r>
      <w:r w:rsidR="00A53F6F" w:rsidRPr="00A47C3D">
        <w:rPr>
          <w:rFonts w:ascii="Aptos" w:eastAsia="Times New Roman" w:hAnsi="Aptos" w:cs="Times New Roman"/>
          <w:sz w:val="24"/>
          <w:szCs w:val="24"/>
        </w:rPr>
        <w:instrText>cation on the mechanical properties of the asphalt concrete pavement were quanti</w:instrText>
      </w:r>
      <w:r w:rsidR="00A53F6F" w:rsidRPr="00A47C3D">
        <w:rPr>
          <w:rFonts w:ascii="Aptos" w:eastAsia="Times New Roman" w:hAnsi="Aptos" w:cs="Aptos Light"/>
          <w:sz w:val="24"/>
          <w:szCs w:val="24"/>
        </w:rPr>
        <w:instrText>ﬁ</w:instrText>
      </w:r>
      <w:r w:rsidR="00A53F6F" w:rsidRPr="00A47C3D">
        <w:rPr>
          <w:rFonts w:ascii="Aptos" w:eastAsia="Times New Roman" w:hAnsi="Aptos" w:cs="Times New Roman"/>
          <w:sz w:val="24"/>
          <w:szCs w:val="24"/>
        </w:rPr>
        <w:instrText xml:space="preserve">ed, considering the complex modulus of bitumen and asphalt concrete. The developed numerical tool will help in future designs and optimizations of the thermal behavior of asphalt concrete with phase change materials with regards to real weather conditions.","container-title":"International Journal of Thermal Sciences","DOI":"10.1016/j.ijthermalsci.2018.07.014","ISSN":"12900729","journalAbbreviation":"International Journal of Thermal Sciences","language":"en","page":"140-150","source":"DOI.org (Crossref)","title":"Numerical study on the effect of phase change materials on heat transfer in asphalt concrete","volume":"133","author":[{"family":"Refaa","given":"Zakariaa"},{"family":"Kakar","given":"Muhammad Rafiq"},{"family":"Stamatiou","given":"Anastasia"},{"family":"Worlitschek","given":"Jörg"},{"family":"Partl","given":"Manfred N."},{"family":"Bueno","given":"Moisés"}],"issued":{"date-parts":[["2018",11]]}}},{"id":8538,"uris":["http://zotero.org/users/local/OxLq2pFr/items/WJUC7SSN"],"itemData":{"id":8538,"type":"article-journal","abstract":"Urban heat island (UHI) effect poses great challenges to urban environmental quality, building energy consumption, and public health. Over decades, research efforts have been made to develop and evaluate different UHI mitigation strategies. Governments, organizations, and commercial companies have also been working to develop building codes, standards, and green rating systems to improve energy efficiency and urban sustainability. However, a lack of synergies between the research community, governments, organizations, and commercial companies may create knowledge gaps that can become a considerable obstacle to the implementation and effectiveness of UHI mitigation strategies. This study aims to synthetically review recent research advances, building codes and green rating systems, and urban implementation projects related to the use of cool pavements for UHI mitigation. In particular, we review efforts on reflective pavements, permeable pavements, and other innovative pavement strategies. Based on this synthetic review, we identify six gaps in existing cool pavement research and five gaps related to the implementation of cool pavements in building codes, standards, and municipal projects. We further provide recommendations and suggestions for each gap. Further efforts are needed to bridge these gaps, which will be critical to proactively coping with the negative impacts of the UHI effect and promoting more sustainable urban energy use.","container-title":"Renewable and Sustainable Energy Reviews","DOI":"10.1016/j.rser.2021.111171","ISSN":"13640321","journalAbbreviation":"Renewable and Sustainable Energy Reviews","language":"en","page":"111171","source":"DOI.org (Crossref)","title":"Cool pavements for urban heat island mitigation: A synthetic review","title-short":"Cool pavements for urban heat island mitigation","volume":"146","author":[{"family":"Wang","given":"Chenghao"},{"family":"Wang","given":"Zhi-Hua"},{"family":"Kaloush","given":"Kamil E."},{"family":"Shacat","given":"Joseph"}],"issued":{"date-parts":[["2021",8]]}}}],"schema":"https://github.com/citation-style-language/schema/raw/master/csl-citation.json"} </w:instrText>
      </w:r>
      <w:r w:rsidR="003C4278" w:rsidRPr="00A47C3D">
        <w:rPr>
          <w:rFonts w:ascii="Aptos" w:eastAsia="Times New Roman" w:hAnsi="Aptos" w:cs="Times New Roman"/>
          <w:sz w:val="24"/>
          <w:szCs w:val="24"/>
        </w:rPr>
        <w:fldChar w:fldCharType="separate"/>
      </w:r>
      <w:r w:rsidR="00A53F6F" w:rsidRPr="00A47C3D">
        <w:rPr>
          <w:rFonts w:ascii="Aptos" w:hAnsi="Aptos" w:cs="Times New Roman"/>
          <w:sz w:val="24"/>
        </w:rPr>
        <w:t>(Refaa et al., 2018; C. Wang et al., 2021)</w:t>
      </w:r>
      <w:r w:rsidR="003C4278" w:rsidRPr="00A47C3D">
        <w:rPr>
          <w:rFonts w:ascii="Aptos" w:eastAsia="Times New Roman" w:hAnsi="Aptos" w:cs="Times New Roman"/>
          <w:sz w:val="24"/>
          <w:szCs w:val="24"/>
        </w:rPr>
        <w:fldChar w:fldCharType="end"/>
      </w:r>
      <w:r w:rsidRPr="00A47C3D">
        <w:rPr>
          <w:rFonts w:ascii="Aptos" w:eastAsia="Times New Roman" w:hAnsi="Aptos" w:cs="Times New Roman"/>
          <w:sz w:val="24"/>
          <w:szCs w:val="24"/>
        </w:rPr>
        <w:t xml:space="preserve">. Urban pavements are thus ranked as some of the major contributors to thermal stress. During the transition phase, PCM-based pavements can help reduce UHI by adding temporary thermal energy storage </w:t>
      </w:r>
      <w:r w:rsidR="003C4278" w:rsidRPr="00A47C3D">
        <w:rPr>
          <w:rFonts w:ascii="Aptos" w:eastAsia="Times New Roman" w:hAnsi="Aptos" w:cs="Times New Roman"/>
          <w:sz w:val="24"/>
          <w:szCs w:val="24"/>
        </w:rPr>
        <w:fldChar w:fldCharType="begin"/>
      </w:r>
      <w:r w:rsidR="003C4278" w:rsidRPr="00A47C3D">
        <w:rPr>
          <w:rFonts w:ascii="Aptos" w:eastAsia="Times New Roman" w:hAnsi="Aptos" w:cs="Times New Roman"/>
          <w:sz w:val="24"/>
          <w:szCs w:val="24"/>
        </w:rPr>
        <w:instrText xml:space="preserve"> ADDIN ZOTERO_ITEM CSL_CITATION {"citationID":"5trk0Ol2","properties":{"formattedCitation":"(Pinheiro et al., 2023)","plainCitation":"(Pinheiro et al., 2023)","noteIndex":0},"citationItems":[{"id":7177,"uris":["http://zotero.org/users/local/OxLq2pFr/items/ZIK3VMR7"],"itemData":{"id":7177,"type":"article-journal","abstract":"This research presents a dual-pronged bibliometric and systematic review of the integration of phase change materials (PCM) in asphalt pavements to counteract the urban heat island (UHI) effect. The bibliometric approach discerns the evolution of PCM-inclusion asphalt research, highlighting a marked rise in the number of publications between 2019 and 2022. Notably, Chang’an University in China has emerged as a leading contributor. The systematic review addresses key questions like optimal PCM types for UHI effect mitigation, strategies for PCM leakage prevention in asphalt, and effects on mechanical properties. The findings identify polyethylene glycols (PEGs), especially PEG2000 and PEG4000, as prevailing PCM due to their wide phase-change temperature range and significant enthalpy during phase transitions. While including PCM can modify asphalt’s mechanical attributes, such mixtures typically stay within performance norms. This review emphasises the potential of PCM in urban heat management and the need for further research to achieve optimal thermal and mechanical balance.","archive":"ProQuest Central; Publicly Available Content Database","archive_location":"2869630074","container-title":"Sensors","DOI":"10.3390/s23187741","issue":"18","language":"English","note":"publisher-place: Basel","page":"7741","publisher":"MDPI AG","title":"Advancements in Phase Change Materials in Asphalt Pavements for Mitigation of Urban Heat Island Effect: Bibliometric Analysis and Systematic Review","volume":"23","author":[{"family":"Pinheiro","given":"Claver"},{"literal":"Salmon LandiJr"},{"family":"LimaJr","given":"Orlando"},{"family":"Ribas","given":"Larissa"},{"family":"Hammes","given":"Nathalia"},{"literal":"Iran Rocha Segundo"},{"literal":"Natália Cândido Homem"},{"literal":"Verônica Castelo Branco"},{"family":"Freitas","given":"Elisabete"},{"literal":"Manuel Filipe Costa"},{"family":"Carneiro","given":"Joaquim"}],"issued":{"date-parts":[["2023"]]}}}],"schema":"https://github.com/citation-style-language/schema/raw/master/csl-citation.json"} </w:instrText>
      </w:r>
      <w:r w:rsidR="003C4278" w:rsidRPr="00A47C3D">
        <w:rPr>
          <w:rFonts w:ascii="Aptos" w:eastAsia="Times New Roman" w:hAnsi="Aptos" w:cs="Times New Roman"/>
          <w:sz w:val="24"/>
          <w:szCs w:val="24"/>
        </w:rPr>
        <w:fldChar w:fldCharType="separate"/>
      </w:r>
      <w:r w:rsidR="003C4278" w:rsidRPr="00A47C3D">
        <w:rPr>
          <w:rFonts w:ascii="Aptos" w:hAnsi="Aptos" w:cs="Times New Roman"/>
          <w:sz w:val="24"/>
        </w:rPr>
        <w:t>(Pinheiro et al., 2023)</w:t>
      </w:r>
      <w:r w:rsidR="003C4278" w:rsidRPr="00A47C3D">
        <w:rPr>
          <w:rFonts w:ascii="Aptos" w:eastAsia="Times New Roman" w:hAnsi="Aptos" w:cs="Times New Roman"/>
          <w:sz w:val="24"/>
          <w:szCs w:val="24"/>
        </w:rPr>
        <w:fldChar w:fldCharType="end"/>
      </w:r>
      <w:r w:rsidRPr="00A47C3D">
        <w:rPr>
          <w:rFonts w:ascii="Aptos" w:eastAsia="Times New Roman" w:hAnsi="Aptos" w:cs="Times New Roman"/>
          <w:sz w:val="24"/>
          <w:szCs w:val="24"/>
        </w:rPr>
        <w:t xml:space="preserve">. Past research on cool pavements shows that the use of heat harvesting approaches is the best approach to maintaining cool pavements. Newer and more advanced methods include the use of PCM-based pavements, which add thermal </w:t>
      </w:r>
      <w:r w:rsidRPr="00A47C3D">
        <w:rPr>
          <w:rFonts w:ascii="Aptos" w:eastAsia="Times New Roman" w:hAnsi="Aptos" w:cs="Times New Roman"/>
          <w:sz w:val="24"/>
          <w:szCs w:val="24"/>
        </w:rPr>
        <w:lastRenderedPageBreak/>
        <w:t xml:space="preserve">energy storage in the form of latent heat and thus suppress peak temperature rise while moderating the thermal cycle </w:t>
      </w:r>
      <w:r w:rsidR="00CF025D" w:rsidRPr="00A47C3D">
        <w:rPr>
          <w:rFonts w:ascii="Aptos" w:eastAsia="Times New Roman" w:hAnsi="Aptos" w:cs="Times New Roman"/>
          <w:sz w:val="24"/>
          <w:szCs w:val="24"/>
        </w:rPr>
        <w:fldChar w:fldCharType="begin"/>
      </w:r>
      <w:r w:rsidR="00090825" w:rsidRPr="00A47C3D">
        <w:rPr>
          <w:rFonts w:ascii="Aptos" w:eastAsia="Times New Roman" w:hAnsi="Aptos" w:cs="Times New Roman"/>
          <w:sz w:val="24"/>
          <w:szCs w:val="24"/>
        </w:rPr>
        <w:instrText xml:space="preserve"> ADDIN ZOTERO_ITEM CSL_CITATION {"citationID":"GMYjr9m4","properties":{"formattedCitation":"(Almutairi &amp; Baaj, 2023; Anupam et al., 2020; Fareed et al., 2025)","plainCitation":"(Almutairi &amp; Baaj, 2023; Anupam et al., 2020; Fareed et al., 2025)","noteIndex":0},"citationItems":[{"id":8468,"uris":["http://zotero.org/users/local/OxLq2pFr/items/WE5N7IC6"],"itemData":{"id":8468,"type":"article-journal","abstract":"Recently, asphalt modiﬁers have increasingly gained attention for improving the mechanical and thermal characteristics of asphalt mixtures. As a result, innovative additives are being constantly developed to achieve this purpose. However, some modiﬁers can signiﬁcantly impact the chemical and rheological properties of the asphalt binder. This paper investigates the rheological, spectroscopic, and chemical properties of asphalt binders modiﬁed with a bio-based phase change material (PCM) and phase change material mixed with glass powder (GPCM). Two binders were investigated, PG 58-28 and PG 70-28 polymer modiﬁed asphalt binder with 3% SBS. Two different percentages of GPCM (5% and 7%) were added to PG 58-28 and PG 70-28, and 5% PCM was added to PG 58-28. The results indicated that the PCMs effectively reduced the viscosity values of the asphalt binder. Moreover, testing the modiﬁed binders using differential scanning calorimetry (DSC) showed that the PCMs released the stored heat when the melting/freezing temperature was reached. However, adding glass powder with the PCMs negatively affected the thermal properties of PCMs in the asphalt mix. In addition, considerable changes in the stiffness of the binders modiﬁed with GPCM at an intermediate temperature were obtained when tested using DSR. Finally, the TGA results revealed that this speciﬁc type of PCM would not be suitable as a hot mix asphalt (HMA) modiﬁer as its evaporation temperature is lower than the mixing temperature HMA. However, the use of PCM in warm mix asphalt (WMA) would be a more viable option. The results showed that the evaporation temperature for the PCMs was low; therefore, the PCMs cannot be used in HMA. In addition, modiﬁed binders with PCMs and GPCM showed lower viscosity compared to the control binder. The DSR rheological analysis showed that the control binder and 5%PCM, 5%GPCM, 7%GPCM, 5%GPCM, and 7%GPCM binders had similar overall properties. However, the addition of GPCM signiﬁcantly decreases the stiffness at intermediate temperatures.","container-title":"Applied Sciences","DOI":"10.3390/app13084875","ISSN":"2076-3417","issue":"8","journalAbbreviation":"Applied Sciences","language":"en","page":"4875","source":"DOI.org (Crossref)","title":"Rheological, Spectroscopic, and Chemical Characterization of Asphalt Binders Modified with Phase Change Materials, Polymers, and Glass Powder","volume":"13","author":[{"family":"Almutairi","given":"Haya"},{"family":"Baaj","given":"Hassan"}],"issued":{"date-parts":[["2023",4,13]]}}},{"id":8355,"uris":["http://zotero.org/users/local/OxLq2pFr/items/BQJJ7MQZ"],"itemData":{"id":8355,"type":"article-journal","abstract":"Elevated pavement temperature contributes to urban heat island effect and thermal distresses in pavements. The extreme low temperature in pavements causes freeze and thaw damage and low temperature cracking. Incorporation of phase change materials (PCMs) in pavements to restrict the temperature extremities is emerging as a ﬁeld of research importance. Incorporation of PCM can restrict both the higher and lower temperature extremities in pavements. PCMs can store energy in the form of latent heat without any rise in temperature and with minimum change in volume. Encapsulated PCMs are used in pavements to minimize the PCM leakage. This paper provides a general outlook on different PCMs and their encapsulation techniques used for pavement applications. Moreover, a detailed review is included on the effect of incorporating PCMs in asphalt and concrete pavements. Being the ﬁrst literature review in this area, discussing in detail about the incorporation of PCMs in both concrete and asphalt pavements, the current paper act as a ﬁrm foundation for future developments in this ﬁeld.","container-title":"Construction and Building Materials","DOI":"10.1016/j.conbuildmat.2020.118553","ISSN":"09500618","journalAbbreviation":"Construction and Building Materials","language":"en","page":"118553","source":"DOI.org (Crossref)","title":"Phase change materials for pavement applications: A review","title-short":"Phase change materials for pavement applications","volume":"247","author":[{"family":"Anupam","given":"B.R."},{"family":"Sahoo","given":"Umesh Chandra"},{"family":"Rath","given":"Prasenjit"}],"issued":{"date-parts":[["2020",6]]}}},{"id":8604,"uris":["http://zotero.org/users/local/OxLq2pFr/items/M7CSI5AW"],"itemData":{"id":8604,"type":"article-journal","abstract":"This study assesses the thermal stability, thermoregulation ability, and performance of microencapsulated phase change materials (MPCMs) in asphalt binders considering different aging levels. Three MPCMs having melting points of 6°C, 28°C, and 37°C (namely M6, M28, and M37) were incorporated into PG 58-28 and PG 64-22 binders. After that, each binder was aged using rolling thin film oven (RTFO) and pressure aging vessel (PAV). The thermal stability of MPCM-modified binders was assessed by measuring enthalpy at different aging levels, and respective performance was evaluated using complex shear modulus (G*) and Glover–Rowe (G-R) parameters. The performance within the thermoregulation range was assessed using percentage change in G* and Superpave fatigue parameter (G* Sin[d]) from temperature ramp tests (TRT). Results showed that aging reduced the enthalpy of MPCM binders, but M6 and M28 exhibited good thermal stability in both binders compared with M37. In addition, stiff binders and lower dosages tend to have less enthalpy. At RTFO level, all dosages of M6 and M28 in PG 58-28 demonstrated improved rutting resistance, whereas only M28-20% in PG 64-22 showed enhanced rutting resistance. At PAV level, all samples (except M28-20% in PG 64-22) showed improved cracking resistance compared with the control binders. TRT confirmed that surviving M6 and M28 particles enhanced G* Sin(d) at the PAV level within the thermoregulation range. M37 showed thermal instability in both binders at RTFO and PAV levels. In summary, M6 and M28 in PG 58-28 binders demonstrated high thermal stability and enhanced cracking resistance, making this combination suitable for practical asphalt applications.","container-title":"Transportation Research Record: Journal of the Transportation Research Board","DOI":"10.1177/03611981251347297","ISSN":"0361-1981, 2169-4052","issue":"11","journalAbbreviation":"Transportation Research Record: Journal of the Transportation Research Board","language":"en","page":"274-291","source":"DOI.org (Crossref)","title":"Impact of Aging on the Performance of Microencapsulated Phase Change Materials in Asphalt Binder across Variable Temperature Range","volume":"2679","author":[{"family":"Fareed","given":"Ayyaz"},{"family":"Baditha","given":"Anil Kumar"},{"family":"Ali","given":"Ayman"},{"family":"Mehta","given":"Yusuf"},{"family":"Nallar","given":"Melisa"},{"family":"Lu","given":"Ping"}],"issued":{"date-parts":[["2025",11]]}}}],"schema":"https://github.com/citation-style-language/schema/raw/master/csl-citation.json"} </w:instrText>
      </w:r>
      <w:r w:rsidR="00CF025D" w:rsidRPr="00A47C3D">
        <w:rPr>
          <w:rFonts w:ascii="Aptos" w:eastAsia="Times New Roman" w:hAnsi="Aptos" w:cs="Times New Roman"/>
          <w:sz w:val="24"/>
          <w:szCs w:val="24"/>
        </w:rPr>
        <w:fldChar w:fldCharType="separate"/>
      </w:r>
      <w:r w:rsidR="00090825" w:rsidRPr="00A47C3D">
        <w:rPr>
          <w:rFonts w:ascii="Aptos" w:hAnsi="Aptos" w:cs="Times New Roman"/>
          <w:sz w:val="24"/>
        </w:rPr>
        <w:t>(Almutairi &amp; Baaj, 2023; Anupam et al., 2020; Fareed et al., 2025)</w:t>
      </w:r>
      <w:r w:rsidR="00CF025D" w:rsidRPr="00A47C3D">
        <w:rPr>
          <w:rFonts w:ascii="Aptos" w:eastAsia="Times New Roman" w:hAnsi="Aptos" w:cs="Times New Roman"/>
          <w:sz w:val="24"/>
          <w:szCs w:val="24"/>
        </w:rPr>
        <w:fldChar w:fldCharType="end"/>
      </w:r>
      <w:r w:rsidRPr="00A47C3D">
        <w:rPr>
          <w:rFonts w:ascii="Aptos" w:eastAsia="Times New Roman" w:hAnsi="Aptos" w:cs="Times New Roman"/>
          <w:sz w:val="24"/>
          <w:szCs w:val="24"/>
        </w:rPr>
        <w:t>.</w:t>
      </w:r>
    </w:p>
    <w:p w14:paraId="38CF6A04" w14:textId="154592B1" w:rsidR="00B47979" w:rsidRPr="00A47C3D" w:rsidRDefault="00000000" w:rsidP="00A47C3D">
      <w:pPr>
        <w:ind w:firstLine="720"/>
        <w:jc w:val="both"/>
        <w:rPr>
          <w:rFonts w:ascii="Aptos" w:eastAsia="Times New Roman" w:hAnsi="Aptos" w:cs="Times New Roman"/>
          <w:sz w:val="24"/>
          <w:szCs w:val="24"/>
          <w:lang w:val="pt-PT"/>
        </w:rPr>
      </w:pPr>
      <w:r w:rsidRPr="00A47C3D">
        <w:rPr>
          <w:rFonts w:ascii="Aptos" w:eastAsia="Times New Roman" w:hAnsi="Aptos" w:cs="Times New Roman"/>
          <w:sz w:val="24"/>
          <w:szCs w:val="24"/>
        </w:rPr>
        <w:t xml:space="preserve">The adoption of PCM in asphalt is not smooth, and there are complexities around the process. Chemical compatibility with bitumen is a major challenge </w:t>
      </w:r>
      <w:r w:rsidR="00EA3474" w:rsidRPr="00A47C3D">
        <w:rPr>
          <w:rFonts w:ascii="Aptos" w:eastAsia="Times New Roman" w:hAnsi="Aptos" w:cs="Times New Roman"/>
          <w:sz w:val="24"/>
          <w:szCs w:val="24"/>
        </w:rPr>
        <w:fldChar w:fldCharType="begin"/>
      </w:r>
      <w:r w:rsidR="00EA3474" w:rsidRPr="00A47C3D">
        <w:rPr>
          <w:rFonts w:ascii="Aptos" w:eastAsia="Times New Roman" w:hAnsi="Aptos" w:cs="Times New Roman"/>
          <w:sz w:val="24"/>
          <w:szCs w:val="24"/>
        </w:rPr>
        <w:instrText xml:space="preserve"> ADDIN ZOTERO_ITEM CSL_CITATION {"citationID":"gNJAykUB","properties":{"formattedCitation":"(Athukorallage et al., 2018; Korniejenko et al., 2024)","plainCitation":"(Athukorallage et al., 2018; Korniejenko et al., 2024)","noteIndex":0},"citationItems":[{"id":8542,"uris":["http://zotero.org/users/local/OxLq2pFr/items/NUZY3E74"],"itemData":{"id":8542,"type":"article-journal","abstract":"The use of phase change materials (PCMs) in asphalt pavement mixtures has the potential to be an effective method of regulating extreme temperatures. In this article, the primary objective is to understand conditions for which PCMs mitigate extreme temperatures in a ﬂexible pavement system. The volumeaveraged energy equation with phase dependent thermal properties is used to analyze the heat transfer process in the integrated PCM pavement system. Our results show that (i) a pavement system consisting of a layer of PCM that is directly below the asphalt-concrete (ac)-layer yields higher surface temperatures than a system without the PCM layer and (ii) a pavement system in which PCM is embedded in the aclayer with varying volume fraction has lower surface temperature values than that of the pavement without PCM when the PCM volume fraction is below a critical volume fraction, 60% for the conditions used; otherwise higher surface temperature values exist. Finally, we show the effective thermal conductivity has a strong effect on the temperature distribution throughout the surface layer of PCM-embedded pavement system.","container-title":"Construction and Building Materials","DOI":"10.1016/j.conbuildmat.2017.12.226","ISSN":"09500618","journalAbbreviation":"Construction and Building Materials","language":"en","page":"419-432","source":"DOI.org (Crossref)","title":"Performance analysis of incorporating phase change materials in asphalt concrete pavements","volume":"164","author":[{"family":"Athukorallage","given":"Bhagya"},{"family":"Dissanayaka","given":"Tharanga"},{"family":"Senadheera","given":"Sanjaya"},{"family":"James","given":"Darryl"}],"issued":{"date-parts":[["2018",3]]}}},{"id":8275,"uris":["http://zotero.org/users/local/OxLq2pFr/items/LZ5V7VCT"],"itemData":{"id":8275,"type":"article-journal","abstract":"The composite of a phase change material (PCM) and bitumen or asphalt as a matrix is expected as a new, advanced material for road construction. The main motivation for this article was to show the new possibilities and perspectives of developing the pavement with the usage of PCMs. Incorporating PCMs into paving materials can improve their properties, including allowing the regulation of the pavement temperature, enhancement of the pavement durability, and avoiding the phenomenon of a heat-island on the road. The main purpose of this article was to evaluate contemporary investigations in the area of the application of PCMs in pavement materials, especially asphalt and bitumen; to summarize the advantages and disadvantages of the implementation of PCM for road construction; and to discuss further trends in this area. This manuscript explored the state of the art in this area based on research in the literature. It shows the possible material solutions, presenting their composition and discussing their key properties and the manufacturing technologies used. The possibilities for further implementations are considered, especially economic issues.","container-title":"Energies","DOI":"10.3390/en17102292","ISSN":"1996-1073","issue":"10","journalAbbreviation":"Energies","language":"en","page":"2292","source":"DOI.org (Crossref)","title":"An Overview of Phase Change Materials and Their Applications in Pavement","volume":"17","author":[{"family":"Korniejenko","given":"Kinga"},{"family":"Nykiel","given":"Marek"},{"family":"Choinska","given":"Marta"},{"family":"Jexembayeva","given":"Assel"},{"family":"Konkanov","given":"Marat"},{"family":"Aruova","given":"Lyazat"}],"issued":{"date-parts":[["2024",5,10]]}}}],"schema":"https://github.com/citation-style-language/schema/raw/master/csl-citation.json"} </w:instrText>
      </w:r>
      <w:r w:rsidR="00EA3474" w:rsidRPr="00A47C3D">
        <w:rPr>
          <w:rFonts w:ascii="Aptos" w:eastAsia="Times New Roman" w:hAnsi="Aptos" w:cs="Times New Roman"/>
          <w:sz w:val="24"/>
          <w:szCs w:val="24"/>
        </w:rPr>
        <w:fldChar w:fldCharType="separate"/>
      </w:r>
      <w:r w:rsidR="00EA3474" w:rsidRPr="00A47C3D">
        <w:rPr>
          <w:rFonts w:ascii="Aptos" w:hAnsi="Aptos" w:cs="Times New Roman"/>
          <w:sz w:val="24"/>
        </w:rPr>
        <w:t>(Athukorallage et al., 2018; Korniejenko et al., 2024)</w:t>
      </w:r>
      <w:r w:rsidR="00EA3474" w:rsidRPr="00A47C3D">
        <w:rPr>
          <w:rFonts w:ascii="Aptos" w:eastAsia="Times New Roman" w:hAnsi="Aptos" w:cs="Times New Roman"/>
          <w:sz w:val="24"/>
          <w:szCs w:val="24"/>
        </w:rPr>
        <w:fldChar w:fldCharType="end"/>
      </w:r>
      <w:r w:rsidRPr="00A47C3D">
        <w:rPr>
          <w:rFonts w:ascii="Aptos" w:eastAsia="Times New Roman" w:hAnsi="Aptos" w:cs="Times New Roman"/>
          <w:sz w:val="24"/>
          <w:szCs w:val="24"/>
        </w:rPr>
        <w:t xml:space="preserve">. Microencapsulation has been noted as one of the major breakthroughs in resolving the challenges associated with PCM in asphalt, as it effectively isolates the PCM core, improving survivability </w:t>
      </w:r>
      <w:r w:rsidR="00747F41" w:rsidRPr="00A47C3D">
        <w:rPr>
          <w:rFonts w:ascii="Aptos" w:eastAsia="Times New Roman" w:hAnsi="Aptos" w:cs="Times New Roman"/>
          <w:sz w:val="24"/>
          <w:szCs w:val="24"/>
        </w:rPr>
        <w:fldChar w:fldCharType="begin"/>
      </w:r>
      <w:r w:rsidR="00747F41" w:rsidRPr="00A47C3D">
        <w:rPr>
          <w:rFonts w:ascii="Aptos" w:eastAsia="Times New Roman" w:hAnsi="Aptos" w:cs="Times New Roman"/>
          <w:sz w:val="24"/>
          <w:szCs w:val="24"/>
        </w:rPr>
        <w:instrText xml:space="preserve"> ADDIN ZOTERO_ITEM CSL_CITATION {"citationID":"kjKdVGg3","properties":{"formattedCitation":"(Alva et al., 2017; Gao et al., 2022; Salvo-Ulloa et al., 2025)","plainCitation":"(Alva et al., 2017; Gao et al., 2022; Salvo-Ulloa et al., 2025)","noteIndex":0},"citationItems":[{"id":8545,"uris":["http://zotero.org/users/local/OxLq2pFr/items/3AH26UXF"],"itemData":{"id":8545,"type":"article-journal","abstract":"Usage of renewable and clean solar energy is expanding at a rapid pace. Applications of thermal energy storage (TES) facility in solar energy ﬁeld enable dispatchability in generation of electricity and home space heating requirements. It helps mitigate the intermittence issue with an energy source like solar energy. TES also helps in smoothing out ﬂuctuations in energy demand during di</w:instrText>
      </w:r>
      <w:r w:rsidR="00747F41" w:rsidRPr="00A47C3D">
        <w:rPr>
          <w:rFonts w:eastAsia="Times New Roman"/>
          <w:sz w:val="24"/>
          <w:szCs w:val="24"/>
        </w:rPr>
        <w:instrText>ﬀ</w:instrText>
      </w:r>
      <w:r w:rsidR="00747F41" w:rsidRPr="00A47C3D">
        <w:rPr>
          <w:rFonts w:ascii="Aptos" w:eastAsia="Times New Roman" w:hAnsi="Aptos" w:cs="Times New Roman"/>
          <w:sz w:val="24"/>
          <w:szCs w:val="24"/>
        </w:rPr>
        <w:instrText>erent time periods of the day. In this paper, a summary of various solar thermal energy storage materials and thermal energy storage systems that are currently in use is presented. The properties of solar thermal energy storage materials are discussed and analyzed. The dynamic performances of solar thermal energy storage systems in recent investigations are also presented and summarized.","container-title":"Renewable and Sustainable Energy Reviews","DOI":"10.1016/j.rser.2016.10.021","ISSN":"13640321","journalAbbreviation":"Renewable and Sustainable Energy Reviews","language":"en","page":"693-706","source":"DOI.org (Crossref)","title":"Thermal energy storage materials and systems for solar energy applications","volume":"68","author":[{"family":"Alva","given":"Guruprasad"},{"family":"Liu","given":"Lingkun"},{"family":"Huang","given":"Xiang"},{"family":"Fang","given":"Guiyin"}],"issued":{"date-parts":[["2017",2]]}}},{"id":8546,"uris":["http://zotero.org/users/local/OxLq2pFr/items/2PN7AMKN"],"itemData":{"id":8546,"type":"article-journal","abstract":"In order to solve the leakage problem of commonly used polyethylene glycol (PEG) phase change material (PCM), PEG reacted with 4′ 4-diphenylmethane diisocyanate (MDI) to prepare the polyurethane-based solid-solid phase change material (PU-SSPCM) by the two-step solvent method, and the influence of organic montmorillonite (OMMT) on the phase transition property and crystallization capacity of PU-SSPCM was first studied. The solidsolid phase change polyurethane materials were successfully prepared when the molar ratio of PEG to MDI was 0.75, and the organic montmorillonite acted as a crosslinking heterogeneous nucleating agent to improve the temperature control capacity, the crystallization ability and the thermal stability of the solid-solid phase change polyurethane material. When the addition of OMMT was 0.5 wt%, the phase change enthalpy of PU-SSPCM increased to 106.8J/g from 95.46J/g, a constant temperature platform appeared for about 300 s during both the heating and cooling process, thus demonstrating excellent temperature control ability. The relative crystallinity increased to 74.8% from 66.5% and the initial thermal weight loss temperature was increased from 348 ◦C to 368 ◦C.","container-title":"Solar Energy Materials and Solar Cells","DOI":"10.1016/j.solmat.2022.111831","ISSN":"09270248","journalAbbreviation":"Solar Energy Materials and Solar Cells","language":"en","page":"111831","source":"DOI.org (Crossref)","title":"Preparation and structure-properties of crosslinking organic montmorillonite/polyurethane as solid-solid phase change materials for thermal energy storage","volume":"244","author":[{"family":"Gao","given":"Ning"},{"family":"Tang","given":"Ting"},{"family":"Xiang","given":"Hongxia"},{"family":"Zhang","given":"Weili"},{"family":"Li","given":"Youbing"},{"family":"Yang","given":"Chaolong"},{"family":"Xia","given":"Tian"},{"family":"Liu","given":"Xiaolin"}],"issued":{"date-parts":[["2022",8]]}}},{"id":8228,"uris":["http://zotero.org/users/local/OxLq2pFr/items/TQPUV63K"],"itemData":{"id":8228,"type":"article-journal","abstract":"Phase change materials (PCMs) have emerged as a solution to control the in-service temperature of asphalt pavement, minimizing pavement distress and mitigating the effects of the Urban Heat Island (U.H.I.). This review article provides a comprehensive analysis of the critical factors for selecting, incorporating and evaluating a PCM for asphalt mixtures. It explores the types of existing PCMs (organic, inorganic and eutectic) and the methodologies of incorporation into the asphalt mixture according to the PCM format (direct incorporation, carrier materials or encapsulation) and the moment in which it is combined in the asphalt mixture (wet or dry process). It also emphasizes the importance of performing thermal and mechanical tests to verify the properties of the PCM and the impact on the asphalt mixture, together w</w:instrText>
      </w:r>
      <w:r w:rsidR="00747F41" w:rsidRPr="00A47C3D">
        <w:rPr>
          <w:rFonts w:ascii="Aptos" w:eastAsia="Times New Roman" w:hAnsi="Aptos" w:cs="Times New Roman"/>
          <w:sz w:val="24"/>
          <w:szCs w:val="24"/>
          <w:lang w:val="pt-PT"/>
        </w:rPr>
        <w:instrText xml:space="preserve">ith the conditions under which the PCM is exposed during manufacture, compaction and commissioning of asphalt mixture for a correct selection of the PCM. The results of this review reflect that the most investigated PCM for an asphalt mixture is polyethylene glycol (PEG) and the format of use of PEG has been two carrier materials, SiO2 and Polyacrylamide, while the most used combination in asphalt mixture is the addition of PCM to bitumen before mixing with aggregates. Finally, this review shows that the temperature reduction ranges from 1.5 ◦C to 10.5 ◦C and it is noteworthy there is no single solution on the use of a PCM in the asphalt mixture, since it depends on the purpose and the effect to be generated in the pavement.","container-title":"Cleaner Engineering and Technology","DOI":"10.1016/j.clet.2025.100936","ISSN":"26667908","journalAbbreviation":"Cleaner Engineering and Technology","language":"en","page":"100936","source":"DOI.org (Crossref)","title":"Critical factors for the selection of phase change materials for asphalt mixtures: A systematic review","title-short":"Critical factors for the selection of phase change materials for asphalt mixtures","volume":"26","author":[{"family":"Salvo-Ulloa","given":"David"},{"family":"Indacoechea-Vega","given":"Irune"},{"family":"Ossio","given":"Felipe"},{"family":"Castro-Fresno","given":"Daniel"}],"issued":{"date-parts":[["2025",5]]}}}],"schema":"https://github.com/citation-style-language/schema/raw/master/csl-citation.json"} </w:instrText>
      </w:r>
      <w:r w:rsidR="00747F41" w:rsidRPr="00A47C3D">
        <w:rPr>
          <w:rFonts w:ascii="Aptos" w:eastAsia="Times New Roman" w:hAnsi="Aptos" w:cs="Times New Roman"/>
          <w:sz w:val="24"/>
          <w:szCs w:val="24"/>
        </w:rPr>
        <w:fldChar w:fldCharType="separate"/>
      </w:r>
      <w:r w:rsidR="00747F41" w:rsidRPr="00A47C3D">
        <w:rPr>
          <w:rFonts w:ascii="Aptos" w:hAnsi="Aptos" w:cs="Times New Roman"/>
          <w:sz w:val="24"/>
          <w:lang w:val="pt-PT"/>
        </w:rPr>
        <w:t>(Alva et al., 2017; Gao et al., 2022; Salvo-Ulloa et al., 2025)</w:t>
      </w:r>
      <w:r w:rsidR="00747F41" w:rsidRPr="00A47C3D">
        <w:rPr>
          <w:rFonts w:ascii="Aptos" w:eastAsia="Times New Roman" w:hAnsi="Aptos" w:cs="Times New Roman"/>
          <w:sz w:val="24"/>
          <w:szCs w:val="24"/>
        </w:rPr>
        <w:fldChar w:fldCharType="end"/>
      </w:r>
      <w:r w:rsidRPr="00A47C3D">
        <w:rPr>
          <w:rFonts w:ascii="Aptos" w:eastAsia="Times New Roman" w:hAnsi="Aptos" w:cs="Times New Roman"/>
          <w:sz w:val="24"/>
          <w:szCs w:val="24"/>
          <w:lang w:val="pt-PT"/>
        </w:rPr>
        <w:t>.</w:t>
      </w:r>
    </w:p>
    <w:p w14:paraId="0822EB1B" w14:textId="77777777" w:rsidR="00B47979" w:rsidRPr="00A47C3D" w:rsidRDefault="00000000" w:rsidP="00A47C3D">
      <w:pPr>
        <w:ind w:firstLine="720"/>
        <w:jc w:val="both"/>
        <w:rPr>
          <w:rFonts w:ascii="Aptos" w:eastAsia="Times New Roman" w:hAnsi="Aptos" w:cs="Times New Roman"/>
          <w:sz w:val="24"/>
          <w:szCs w:val="24"/>
        </w:rPr>
      </w:pPr>
      <w:r w:rsidRPr="00A47C3D">
        <w:rPr>
          <w:rFonts w:ascii="Aptos" w:eastAsia="Times New Roman" w:hAnsi="Aptos" w:cs="Times New Roman"/>
          <w:sz w:val="24"/>
          <w:szCs w:val="24"/>
        </w:rPr>
        <w:t xml:space="preserve">This paper reviews laboratory-based evidence on microencapsulated PCM integrated with asphalt material as a method of mitigating UHI. </w:t>
      </w:r>
    </w:p>
    <w:p w14:paraId="314AF557" w14:textId="77777777" w:rsidR="002B5D2F" w:rsidRPr="00A47C3D" w:rsidRDefault="002B5D2F" w:rsidP="00A47C3D">
      <w:pPr>
        <w:ind w:firstLine="720"/>
        <w:jc w:val="both"/>
        <w:rPr>
          <w:rFonts w:ascii="Aptos" w:eastAsia="Times New Roman" w:hAnsi="Aptos" w:cs="Times New Roman"/>
          <w:sz w:val="24"/>
          <w:szCs w:val="24"/>
        </w:rPr>
      </w:pPr>
    </w:p>
    <w:p w14:paraId="3EA22182" w14:textId="77777777" w:rsidR="00B47979" w:rsidRPr="00A47C3D" w:rsidRDefault="00000000" w:rsidP="00A47C3D">
      <w:pPr>
        <w:numPr>
          <w:ilvl w:val="0"/>
          <w:numId w:val="1"/>
        </w:numPr>
        <w:jc w:val="both"/>
        <w:rPr>
          <w:rFonts w:ascii="Aptos" w:eastAsia="Times New Roman" w:hAnsi="Aptos" w:cs="Times New Roman"/>
          <w:b/>
          <w:bCs/>
          <w:sz w:val="24"/>
          <w:szCs w:val="24"/>
        </w:rPr>
      </w:pPr>
      <w:r w:rsidRPr="00A47C3D">
        <w:rPr>
          <w:rFonts w:ascii="Aptos" w:eastAsia="Times New Roman" w:hAnsi="Aptos" w:cs="Times New Roman"/>
          <w:b/>
          <w:bCs/>
          <w:sz w:val="24"/>
          <w:szCs w:val="24"/>
        </w:rPr>
        <w:t>Methodological Focus</w:t>
      </w:r>
    </w:p>
    <w:p w14:paraId="0FCDEFAE" w14:textId="04959E9E" w:rsidR="00DE6F24" w:rsidRPr="00DA0C48" w:rsidRDefault="00000000" w:rsidP="00DA0C48">
      <w:pPr>
        <w:ind w:firstLine="720"/>
        <w:jc w:val="both"/>
        <w:rPr>
          <w:rFonts w:ascii="Aptos" w:eastAsia="Times New Roman" w:hAnsi="Aptos" w:cs="Times New Roman"/>
          <w:sz w:val="24"/>
          <w:szCs w:val="24"/>
        </w:rPr>
      </w:pPr>
      <w:r w:rsidRPr="00A47C3D">
        <w:rPr>
          <w:rFonts w:ascii="Aptos" w:eastAsia="Times New Roman" w:hAnsi="Aptos" w:cs="Times New Roman"/>
          <w:sz w:val="24"/>
          <w:szCs w:val="24"/>
        </w:rPr>
        <w:t>This research uses peer-reviewed literature on the microencapsulation of PCM in asphalt binders. The research prioritizes recent studies but also uses some earlier landmark studies for context purposes. The scope of literature used in this paper is limited to laboratory investigations addressing encapsulation, thermal characterization, morphological characterization, asphalt rheology, mechanical performance, and other closely related topics to microencapsulated PCM in asphalt binders and mixers. In some instances, pavement UHI literature is used where it clarifies the mechanisms or criteria. This focuses the research purely on highly related literature published in the recent past.</w:t>
      </w:r>
    </w:p>
    <w:p w14:paraId="6E5234C7" w14:textId="15835EAA" w:rsidR="002201DE" w:rsidRPr="00A47C3D" w:rsidRDefault="002201DE" w:rsidP="00A47C3D">
      <w:pPr>
        <w:jc w:val="both"/>
        <w:rPr>
          <w:rFonts w:ascii="Aptos" w:eastAsia="Times New Roman" w:hAnsi="Aptos" w:cs="Times New Roman"/>
          <w:sz w:val="24"/>
          <w:szCs w:val="24"/>
        </w:rPr>
      </w:pPr>
    </w:p>
    <w:p w14:paraId="3EC5027D" w14:textId="77777777" w:rsidR="00B47979" w:rsidRPr="00A47C3D" w:rsidRDefault="00000000" w:rsidP="00A47C3D">
      <w:pPr>
        <w:numPr>
          <w:ilvl w:val="0"/>
          <w:numId w:val="1"/>
        </w:numPr>
        <w:jc w:val="both"/>
        <w:rPr>
          <w:rFonts w:ascii="Aptos" w:eastAsia="Times New Roman" w:hAnsi="Aptos" w:cs="Times New Roman"/>
          <w:b/>
          <w:bCs/>
          <w:sz w:val="24"/>
          <w:szCs w:val="24"/>
        </w:rPr>
      </w:pPr>
      <w:r w:rsidRPr="00A47C3D">
        <w:rPr>
          <w:rFonts w:ascii="Aptos" w:eastAsia="Times New Roman" w:hAnsi="Aptos" w:cs="Times New Roman"/>
          <w:b/>
          <w:bCs/>
          <w:sz w:val="24"/>
          <w:szCs w:val="24"/>
        </w:rPr>
        <w:t>Findings and Discussion</w:t>
      </w:r>
    </w:p>
    <w:p w14:paraId="26FD53BF" w14:textId="05F05C78" w:rsidR="00B47979" w:rsidRPr="00A47C3D" w:rsidRDefault="002D63EF" w:rsidP="00A47C3D">
      <w:pPr>
        <w:numPr>
          <w:ilvl w:val="1"/>
          <w:numId w:val="1"/>
        </w:numPr>
        <w:jc w:val="both"/>
        <w:rPr>
          <w:rFonts w:ascii="Aptos" w:eastAsia="Times New Roman" w:hAnsi="Aptos" w:cs="Times New Roman"/>
          <w:b/>
          <w:bCs/>
          <w:sz w:val="24"/>
          <w:szCs w:val="24"/>
        </w:rPr>
      </w:pPr>
      <w:r w:rsidRPr="002D63EF">
        <w:rPr>
          <w:rFonts w:ascii="Aptos" w:eastAsia="Times New Roman" w:hAnsi="Aptos" w:cs="Times New Roman"/>
          <w:b/>
          <w:bCs/>
          <w:sz w:val="24"/>
          <w:szCs w:val="24"/>
        </w:rPr>
        <w:t xml:space="preserve">Importance of Microencapsulation in </w:t>
      </w:r>
      <w:r w:rsidRPr="00A47C3D">
        <w:rPr>
          <w:rFonts w:ascii="Aptos" w:eastAsia="Times New Roman" w:hAnsi="Aptos" w:cs="Times New Roman"/>
          <w:b/>
          <w:bCs/>
          <w:sz w:val="24"/>
          <w:szCs w:val="24"/>
        </w:rPr>
        <w:t>PCM-Asphalt Systems</w:t>
      </w:r>
    </w:p>
    <w:p w14:paraId="5F829429" w14:textId="6E1A5080" w:rsidR="00B47979" w:rsidRPr="00A47C3D" w:rsidRDefault="00000000" w:rsidP="00A47C3D">
      <w:pPr>
        <w:ind w:firstLine="720"/>
        <w:jc w:val="both"/>
        <w:rPr>
          <w:rFonts w:ascii="Aptos" w:eastAsia="Times New Roman" w:hAnsi="Aptos" w:cs="Times New Roman"/>
          <w:sz w:val="24"/>
          <w:szCs w:val="24"/>
        </w:rPr>
      </w:pPr>
      <w:r w:rsidRPr="00A47C3D">
        <w:rPr>
          <w:rFonts w:ascii="Aptos" w:eastAsia="Times New Roman" w:hAnsi="Aptos" w:cs="Times New Roman"/>
          <w:sz w:val="24"/>
          <w:szCs w:val="24"/>
        </w:rPr>
        <w:t xml:space="preserve">PCM using the microencapsulation technique is a potential solution to UHI. The critical challenges of PCM in asphalt are the high mixing temperatures and mechanical shear that the material </w:t>
      </w:r>
      <w:proofErr w:type="gramStart"/>
      <w:r w:rsidRPr="00A47C3D">
        <w:rPr>
          <w:rFonts w:ascii="Aptos" w:eastAsia="Times New Roman" w:hAnsi="Aptos" w:cs="Times New Roman"/>
          <w:sz w:val="24"/>
          <w:szCs w:val="24"/>
        </w:rPr>
        <w:t>has to</w:t>
      </w:r>
      <w:proofErr w:type="gramEnd"/>
      <w:r w:rsidRPr="00A47C3D">
        <w:rPr>
          <w:rFonts w:ascii="Aptos" w:eastAsia="Times New Roman" w:hAnsi="Aptos" w:cs="Times New Roman"/>
          <w:sz w:val="24"/>
          <w:szCs w:val="24"/>
        </w:rPr>
        <w:t xml:space="preserve"> survive. PCM in asphalt is also subjected to repeated thermal cycling and is expected to preserve its latent heat capacity at a useful level </w:t>
      </w:r>
      <w:r w:rsidR="006835E4" w:rsidRPr="00A47C3D">
        <w:rPr>
          <w:rFonts w:ascii="Aptos" w:eastAsia="Times New Roman" w:hAnsi="Aptos" w:cs="Times New Roman"/>
          <w:sz w:val="24"/>
          <w:szCs w:val="24"/>
        </w:rPr>
        <w:fldChar w:fldCharType="begin"/>
      </w:r>
      <w:r w:rsidR="006835E4" w:rsidRPr="00A47C3D">
        <w:rPr>
          <w:rFonts w:ascii="Aptos" w:eastAsia="Times New Roman" w:hAnsi="Aptos" w:cs="Times New Roman"/>
          <w:sz w:val="24"/>
          <w:szCs w:val="24"/>
        </w:rPr>
        <w:instrText xml:space="preserve"> ADDIN ZOTERO_ITEM CSL_CITATION {"citationID":"ZftNWlYX","properties":{"formattedCitation":"(Mohajerani et al., 2017; Yang et al., 2016)","plainCitation":"(Mohajerani et al., 2017; Yang et al., 2016)","noteIndex":0},"citationItems":[{"id":8413,"uris":["http://zotero.org/users/local/OxLq2pFr/items/Y39BXV6U"],"itemData":{"id":8413,"type":"article-journal","abstract":"The Urban Heat Island (UHI) is a phenomenon that affects many millions of people worldwide. The higher temperatures experienced in urban areas compared to the surrounding countryside has enormous consequences for the health and wellbeing of people living in cities. The increased use of manmade materials and increased anthropogenic heat production are the main causes of the UHI. This has led to the understanding that increased urbanisation is the primary cause of the urban heat island. The UHI effect also leads to increased energy needs that further contribute to the heating of our urban landscape, and the associated environmental and public health consequences. Pavements and roofs dominate the urban surface exposed to solar irradiation. This review article outlines the contribution that pavements make to the UHI effect and analyses localized and citywide mitigation strategies against the UHI. Asphalt Concrete (AC) is one of the most common pavement surfacing materials and is a signiﬁcant contributor to the UHI. Densely graded AC has low albedo and high volumetric heat capacity, which results in surface temperatures reaching upwards of 60 C on hot summer days. Cooling the surface of a pavement by utilizing cool pavements has been a consistent theme in recent literature. Cool pavements can be reﬂective or evaporative. However, the urban geometry and local atmospheric conditions should dictate whether or not these mitigation strategies should be used. Otherwise both of these pavements can actually increase the UHI effect. Increasing the prevalence of green spaces through the installation of street trees, city parks and rooftop gardens has consistently demonstrated a reduction in the UHI effect. Green spaces also increase the cooling effect derived from water and wind sources. This literature review demonstrates that UHI mitigation techniques are best used in combination with each other. As a result of the study, it was concluded that the current mitigation measures need development to make them relevant to various climates and throughout the year. There are also many possible sources of future study, and alternative measures for mitigation have been described, thereby providing scope for future research and development following this review.","container-title":"Journal of Environmental Management","DOI":"10.1016/j.jenvman.2017.03.095","ISSN":"03014797","journalAbbreviation":"Journal of Environmental Management","language":"en","page":"522-538","source":"DOI.org (Crossref)","title":"The urban heat island effect, its causes, and mitigation, with reference to the thermal properties of asphalt concrete","volume":"197","author":[{"family":"Mohajerani","given":"Abbas"},{"family":"Bakaric","given":"Jason"},{"family":"Jeffrey-Bailey","given":"Tristan"}],"issued":{"date-parts":[["2017",7]]}}},{"id":8550,"uris":["http://zotero.org/users/local/OxLq2pFr/items/3WYJX2A2"],"itemData":{"id":8550,"type":"article-journal","abstract":"Engineered pavements cover a large fraction of cities and offer signiﬁcant potential for urban heat island mitigation. Though rapidly increasing research efforts have been devoted to the study of pavement materials, thermal interactions between buildings and the ambient environment are mostly neglected. In this study, numerical models featuring a realistic representation of building-environment thermal interactions, were applied to quantify the effect of pavements on the urban thermal environment at multiple scales. It was found that performance of pavements inside the canyon was largely determined by the canyon geometry. In a high-density residential area, modifying pavements had insigniﬁcant effect on the wall temperature and building energy consumption. At a regional scale, various pavement types were also found to have a limited cooling effect on land surface temperature and 2-m air temperature for metropolitan Phoenix. In the context of global climate change, the effect of pavement was evaluated in terms of the equivalent CO2 emission. Equivalent CO2 emission offset by reﬂective pavements in urban canyons was only about 13.9e46.6% of that without building canopies, depending on the canyon geometry. This study revealed the importance of building-environment thermal interactions in determining thermal conditions inside the urban canopy.","container-title":"Building and Environment","DOI":"10.1016/j.buildenv.2016.08.021","ISSN":"03601323","journalAbbreviation":"Building and Environment","language":"en","page":"110-121","source":"DOI.org (Crossref)","title":"Effect of pavement thermal properties on mitigating urban heat islands: A multi-scale modeling case study in Phoenix","title-short":"Effect of pavement thermal properties on mitigating urban heat islands","volume":"108","author":[{"family":"Yang","given":"Jiachuan"},{"family":"Wang","given":"Zhi-Hua"},{"family":"Kaloush","given":"Kamil E."},{"family":"Dylla","given":"Heather"}],"issued":{"date-parts":[["2016",11]]}}}],"schema":"https://github.com/citation-style-language/schema/raw/master/csl-citation.json"} </w:instrText>
      </w:r>
      <w:r w:rsidR="006835E4" w:rsidRPr="00A47C3D">
        <w:rPr>
          <w:rFonts w:ascii="Aptos" w:eastAsia="Times New Roman" w:hAnsi="Aptos" w:cs="Times New Roman"/>
          <w:sz w:val="24"/>
          <w:szCs w:val="24"/>
        </w:rPr>
        <w:fldChar w:fldCharType="separate"/>
      </w:r>
      <w:r w:rsidR="006835E4" w:rsidRPr="00A47C3D">
        <w:rPr>
          <w:rFonts w:ascii="Aptos" w:hAnsi="Aptos" w:cs="Times New Roman"/>
          <w:sz w:val="24"/>
        </w:rPr>
        <w:t>(Mohajerani et al., 2017; Yang et al., 2016)</w:t>
      </w:r>
      <w:r w:rsidR="006835E4" w:rsidRPr="00A47C3D">
        <w:rPr>
          <w:rFonts w:ascii="Aptos" w:eastAsia="Times New Roman" w:hAnsi="Aptos" w:cs="Times New Roman"/>
          <w:sz w:val="24"/>
          <w:szCs w:val="24"/>
        </w:rPr>
        <w:fldChar w:fldCharType="end"/>
      </w:r>
      <w:r w:rsidRPr="00A47C3D">
        <w:rPr>
          <w:rFonts w:ascii="Aptos" w:eastAsia="Times New Roman" w:hAnsi="Aptos" w:cs="Times New Roman"/>
          <w:sz w:val="24"/>
          <w:szCs w:val="24"/>
        </w:rPr>
        <w:t xml:space="preserve">. Although PCMs in asphalt face these challenges with high mixing temperatures, mechanical shear, and repeated thermal cycling, they still maintain a highly useful heat latency capacity </w:t>
      </w:r>
      <w:r w:rsidR="006835E4" w:rsidRPr="00A47C3D">
        <w:rPr>
          <w:rFonts w:ascii="Aptos" w:eastAsia="Times New Roman" w:hAnsi="Aptos" w:cs="Times New Roman"/>
          <w:sz w:val="24"/>
          <w:szCs w:val="24"/>
        </w:rPr>
        <w:fldChar w:fldCharType="begin"/>
      </w:r>
      <w:r w:rsidR="006835E4" w:rsidRPr="00A47C3D">
        <w:rPr>
          <w:rFonts w:ascii="Aptos" w:eastAsia="Times New Roman" w:hAnsi="Aptos" w:cs="Times New Roman"/>
          <w:sz w:val="24"/>
          <w:szCs w:val="24"/>
        </w:rPr>
        <w:instrText xml:space="preserve"> ADDIN ZOTERO_ITEM CSL_CITATION {"citationID":"GIQRzvkd","properties":{"formattedCitation":"(Chen et al., 2020; Qin, 2015; Rouzmehr &amp; Jamshidi, 2025)","plainCitation":"(Chen et al., 2020; Qin, 2015; Rouzmehr &amp; Jamshidi, 2025)","noteIndex":0},"citationItems":[{"id":8358,"uris":["http://zotero.org/users/local/OxLq2pFr/items/3QQ92Z27"],"itemData":{"id":8358,"type":"article-journal","abstract":"The use of latent heat storage capacity from phase change material (PCM) to regulate asphalt pavement temperature is an innovative way to mitigate temperature-related pavement distresses, such as thermal cracking and rutting. In this review, a detailed discussion on the classiﬁcation and incorporation methods of PCM in asphalt mixture is presented. Further, the physical and chemical performances of PCM modiﬁed asphalts were reviewed, followed by their thermal and mechanical properties. It was observed that temperature related performance of asphalt mixtures can be well controlled in the phase change temperature range. Polyethylene glycol (PEG) and n-Tetradecane have been generally used to regulate the high and low temperatures of asphalt pavement, respectively. Mixed results were obtained on rheological properties of binders with PCMs as well as on road performance properties of asphalt mixtures with PCMs. It is important to note that PCMs with high latent heat and thermal conductivity are preferred for effective thermal regulation.","container-title":"Construction and Building Materials","DOI":"10.1016/j.conbuildmat.2020.120219","ISSN":"09500618","journalAbbreviation":"Construction and Building Materials","language":"en","page":"120219","source":"DOI.org (Crossref)","title":"Application of phase change material in asphalt mixture – A review","volume":"263","author":[{"family":"Chen","given":"Yu"},{"family":"Wang","given":"Hainian"},{"family":"You","given":"Zhanping"},{"family":"Hossiney","given":"Nabil"}],"issued":{"date-parts":[["2020",12]]}}},{"id":8554,"uris":["http://zotero.org/users/local/OxLq2pFr/items/TRMTL5EE"],"itemData":{"id":8554,"type":"article-journal","abstract":"Conventional impervious pavements have dark surface and large thermal inertia. During summertime they tend to absorb and store solar radiation but negate the evaporative cooling, contributing to the development of urban heat island (UHI). The idea of using cool pavements to mitigate the UHI has gained momentum recently. This review synthesizes the existing deﬁnition, physical mechanism, and typical cooling techniques of cool pavements, presenting the inﬂuence of cool pavements on the urban thermal environment. Beneﬁts, penalties, costs and policies for the applications of cool pavements are presented with special emphasis on reﬂective pavements and evaporative pavements. The review suggests that the deﬁnition of cool pavements remain incomplete; that the inﬂuence of cool pavements on the air temperature in the urban canopy layer is unknown; and that the impact of cool pavements on the thermal conditions of adjacent buildings and pedestrians remains unknown. Many speculations of using cool pavements to battle the UHI effect need reﬁnements and validations. Heat-harvesting pavements seem interesting because they not only stay cool but harness renewable energy. However, the results from the heat-harvesting pavement prototype require scrutiny on the power output, durability, and lifetime of the pavement system. Future studies are expected to understanding the impacts of cool pavements on pedestrian thermal stress, on adjacent building’s energy loads, and on the air temperature in the urban canopy layer.","container-title":"Renewable and Sustainable Energy Reviews","DOI":"10.1016/j.rser.2015.07.177","ISSN":"13640321","journalAbbreviation":"Renewable and Sustainable Energy Reviews","language":"en","page":"445-459","source":"DOI.org (Crossref)","title":"A review on the development of cool pavements to mitigate urban heat island effect","volume":"52","author":[{"family":"Qin","given":"Yinghong"}],"issued":{"date-parts":[["2015",12]]}}},{"id":8553,"uris":["http://zotero.org/users/local/OxLq2pFr/items/B7TB46BW"],"itemData":{"id":8553,"type":"article-journal","abstract":"The urban heat island (UHI) effect is one of the most pressing challenges associated with rapid urbanization. It arises primarily from the replacement of natural vegetation with impervious surfaces, alterations in surface energy balance, and heat emissions from human activity. Mitigating these drivers has become a global priority, particularly in fast-growing cities. Pavements play a central role in UHI intensification due to their large surface coverage, low albedo, and capacity to retain heat. This study adopts a bibliometric approach to systematically map the knowledge structure and research trends in pavement-related UHI studies. A dataset of 834 publications from Web of Science was analyzed using VOSviewer to identify leading countries and journals, central publications, the temporal evolution of research themes, and the thematic structure of the field. The analysis revealed three dominant themes: (1) pavement materials and their properties, (2) mitigation strategies that prevent UHI, and (3) cooling interventions to mitigate UHI. This study attempts to provide a comprehensive overview of the field and to clarify its interdisciplinary connections with climate adaptation and sustainability discourse.","container-title":"Infrastructures","DOI":"10.3390/infrastructures10120344","ISSN":"2412-3811","issue":"12","journalAbbreviation":"Infrastructures","language":"en","page":"344","source":"DOI.org (Crossref)","title":"Pavements and the Urban Heat Island Effect: A Network Analysis of Research Trends and Knowledge Structure","title-short":"Pavements and the Urban Heat Island Effect","volume":"10","author":[{"family":"Rouzmehr","given":"Fouzieh"},{"family":"Jamshidi","given":"Saman"}],"issued":{"date-parts":[["2025",12,12]]}}}],"schema":"https://github.com/citation-style-language/schema/raw/master/csl-citation.json"} </w:instrText>
      </w:r>
      <w:r w:rsidR="006835E4" w:rsidRPr="00A47C3D">
        <w:rPr>
          <w:rFonts w:ascii="Aptos" w:eastAsia="Times New Roman" w:hAnsi="Aptos" w:cs="Times New Roman"/>
          <w:sz w:val="24"/>
          <w:szCs w:val="24"/>
        </w:rPr>
        <w:fldChar w:fldCharType="separate"/>
      </w:r>
      <w:r w:rsidR="006835E4" w:rsidRPr="00A47C3D">
        <w:rPr>
          <w:rFonts w:ascii="Aptos" w:hAnsi="Aptos" w:cs="Times New Roman"/>
          <w:sz w:val="24"/>
        </w:rPr>
        <w:t>(Chen et al., 2020; Qin, 2015; Rouzmehr &amp; Jamshidi, 2025)</w:t>
      </w:r>
      <w:r w:rsidR="006835E4" w:rsidRPr="00A47C3D">
        <w:rPr>
          <w:rFonts w:ascii="Aptos" w:eastAsia="Times New Roman" w:hAnsi="Aptos" w:cs="Times New Roman"/>
          <w:sz w:val="24"/>
          <w:szCs w:val="24"/>
        </w:rPr>
        <w:fldChar w:fldCharType="end"/>
      </w:r>
      <w:r w:rsidRPr="00A47C3D">
        <w:rPr>
          <w:rFonts w:ascii="Aptos" w:eastAsia="Times New Roman" w:hAnsi="Aptos" w:cs="Times New Roman"/>
          <w:sz w:val="24"/>
          <w:szCs w:val="24"/>
        </w:rPr>
        <w:t xml:space="preserve">. Microencapsulation involves coating tiny particles or droplets with a thin layer of polymer to form microcapsules. Microencapsulation in PCM-asphalt systems coats the PCM core with a shell to reduce leakage and improve handling </w:t>
      </w:r>
      <w:r w:rsidR="00DD13B2" w:rsidRPr="00A47C3D">
        <w:rPr>
          <w:rFonts w:ascii="Aptos" w:eastAsia="Times New Roman" w:hAnsi="Aptos" w:cs="Times New Roman"/>
          <w:sz w:val="24"/>
          <w:szCs w:val="24"/>
        </w:rPr>
        <w:fldChar w:fldCharType="begin"/>
      </w:r>
      <w:r w:rsidR="00DD13B2" w:rsidRPr="00A47C3D">
        <w:rPr>
          <w:rFonts w:ascii="Aptos" w:eastAsia="Times New Roman" w:hAnsi="Aptos" w:cs="Times New Roman"/>
          <w:sz w:val="24"/>
          <w:szCs w:val="24"/>
        </w:rPr>
        <w:instrText xml:space="preserve"> ADDIN ZOTERO_ITEM CSL_CITATION {"citationID":"F1LWlsVJ","properties":{"formattedCitation":"(C\\uc0\\u225{}rdenas-Ram\\uc0\\u237{}rez et al., 2020; Ismael et al., 2024)","plainCitation":"(Cárdenas-Ramírez et al., 2020; Ismael et al., 2024)","noteIndex":0},"citationItems":[{"id":8558,"uris":["http://zotero.org/users/local/OxLq2pFr/items/EDJ8MEAS"],"itemData":{"id":8558,"type":"article-journal","abstract":"In the development of renewable energies, thermal energy storage (TES) has become a key opportunity to relieve to some extent the increase in energy demand and supply. The past two decades have seen increasingly advances in the field of phase change materials (PCM) as latent heat storage systems, being one concern their containment when using solid to liquid PCM. The purpose of this paper is to review the state-of-the-art of shape-stabilization (SS-PCM) and encapsulation (CS-PCM) of organic PCMs for low thermal applications (&lt;100°C) and provide a comparison between them. Moreover, the review was designed to assess the insights about where the current research on CS-PCM and SS-PCM is heading and discuss the gaps that are still needed to overcome. The paper has been divided in two parts. The first part deals with a bibliometric analysis and literature maps about the countries, authors, keywords and co-authorship of SS-PCM and CS-PCM in the last forty years. The second part consist in a systematic survey of different materials and processing methods found in literature, corresponding to encapsulation and shape-stabilization of organic phase change materials. The results of this review shown several production techniques, including chemical synthesis for core-shell composites, vacuum impregnation methods for shape-stabilized PCMs, hierarchical templates for designing porous supports and fiber-based PCM composites by means of electrospinning techniques. As well, the containment materials vary from organic to inorganic compositions allowing a wide range of chemical compatibility with other materials when applied. Nevertheless, is worth to notice that characterization such as percentage of leakage, thermal reliability, thermal conductivity, thermal cycling and durability are still missing in most of the investigations. This is an opportunity for future works to keep closing the gaps regarding SS-PCMs and CS-PCMs.","container-title":"Journal of Energy Storage","DOI":"10.1016/j.est.2020.101495","ISSN":"2352152X","journalAbbreviation":"Journal of Energy Storage","language":"en","page":"101495","source":"DOI.org (Crossref)","title":"Systematic review of encapsulation and shape-stabilization of phase change materials","volume":"30","author":[{"family":"Cárdenas-Ramírez","given":"Carolina"},{"family":"Jaramillo","given":"Franklin"},{"family":"Gómez","given":"Maryory"}],"issued":{"date-parts":[["2020",8]]}}},{"id":8557,"uris":["http://zotero.org/users/local/OxLq2pFr/items/YLR9YS6B"],"itemData":{"id":8557,"type":"article-journal","abstract":"In this review paper, we present a thorough investigation into the role of pavement technologies in advancing urban sustainability. Our analysis traverses the historical evolution of these technologies, meticulously evaluating their socio-economic and environmental impacts, with a particular emphasis on their role in mitigating the urban heat island effect. The evaluation of pavement types and variables inﬂuencing pavement per</w:instrText>
      </w:r>
      <w:r w:rsidR="00DD13B2" w:rsidRPr="00A47C3D">
        <w:rPr>
          <w:rFonts w:ascii="Aptos" w:eastAsia="Times New Roman" w:hAnsi="Aptos" w:cs="Times New Roman"/>
          <w:sz w:val="24"/>
          <w:szCs w:val="24"/>
          <w:lang w:val="en-US"/>
        </w:rPr>
        <w:instrText xml:space="preserve">formance to be used in the multi-criteria decision-making (MCDM) framework to choose the optimal pavement application are at the heart of our research. Which serves to assess a spectrum of pavement options, revealing insights into the most effective and sustainable practices. By highlighting both the existing challenges and potential innovative solutions within the </w:instrText>
      </w:r>
      <w:r w:rsidR="00DD13B2" w:rsidRPr="00A47C3D">
        <w:rPr>
          <w:rFonts w:ascii="Aptos" w:eastAsia="Times New Roman" w:hAnsi="Aptos" w:cs="Times New Roman"/>
          <w:sz w:val="24"/>
          <w:szCs w:val="24"/>
        </w:rPr>
        <w:instrText>ﬁ</w:instrText>
      </w:r>
      <w:r w:rsidR="00DD13B2" w:rsidRPr="00A47C3D">
        <w:rPr>
          <w:rFonts w:ascii="Aptos" w:eastAsia="Times New Roman" w:hAnsi="Aptos" w:cs="Times New Roman"/>
          <w:sz w:val="24"/>
          <w:szCs w:val="24"/>
          <w:lang w:val="en-US"/>
        </w:rPr>
        <w:instrText xml:space="preserve">eld, this paper aims to offer a directional compass for future urban planning and infrastructural advancements. This review not only synthesizes the current state of knowledge but also aims to chart a course for future exploration, emphasizing the critical need for innovative and environmentally sensitive pavement technologies in the creation of resilient and sustainable urban environments.","container-title":"Structural Durability &amp; Health Monitoring","DOI":"10.32604/sdhm.2024.050088","ISSN":"1930-2991","issue":"5","journalAbbreviation":"SDHM","language":"en","page":"525-551","source":"DOI.org (Crossref)","title":"Mitigating Urban Heat Island Effects: A Review of Innovative Pavement Technologies and Integrated Solutions","title-short":"Mitigating Urban Heat Island Effects","volume":"18","author":[{"family":"Ismael","given":"S. F."},{"family":"Alias","given":"A. H."},{"family":"Haron","given":"N. A."},{"family":"Zaidan","given":"B. B."},{"family":"Abdulghani","given":"Abdulrahman M."}],"issued":{"date-parts":[["2024"]]}}}],"schema":"https://github.com/citation-style-language/schema/raw/master/csl-citation.json"} </w:instrText>
      </w:r>
      <w:r w:rsidR="00DD13B2" w:rsidRPr="00A47C3D">
        <w:rPr>
          <w:rFonts w:ascii="Aptos" w:eastAsia="Times New Roman" w:hAnsi="Aptos" w:cs="Times New Roman"/>
          <w:sz w:val="24"/>
          <w:szCs w:val="24"/>
        </w:rPr>
        <w:fldChar w:fldCharType="separate"/>
      </w:r>
      <w:r w:rsidR="00DD13B2" w:rsidRPr="00A47C3D">
        <w:rPr>
          <w:rFonts w:ascii="Aptos" w:hAnsi="Aptos" w:cs="Times New Roman"/>
          <w:sz w:val="24"/>
          <w:lang w:val="en-US"/>
        </w:rPr>
        <w:t>(Cárdenas-Ramírez et al., 2020; Ismael et al., 2024)</w:t>
      </w:r>
      <w:r w:rsidR="00DD13B2" w:rsidRPr="00A47C3D">
        <w:rPr>
          <w:rFonts w:ascii="Aptos" w:eastAsia="Times New Roman" w:hAnsi="Aptos" w:cs="Times New Roman"/>
          <w:sz w:val="24"/>
          <w:szCs w:val="24"/>
        </w:rPr>
        <w:fldChar w:fldCharType="end"/>
      </w:r>
      <w:r w:rsidRPr="00A47C3D">
        <w:rPr>
          <w:rFonts w:ascii="Aptos" w:eastAsia="Times New Roman" w:hAnsi="Aptos" w:cs="Times New Roman"/>
          <w:sz w:val="24"/>
          <w:szCs w:val="24"/>
          <w:lang w:val="en-US"/>
        </w:rPr>
        <w:t xml:space="preserve">. </w:t>
      </w:r>
      <w:r w:rsidRPr="00A47C3D">
        <w:rPr>
          <w:rFonts w:ascii="Aptos" w:eastAsia="Times New Roman" w:hAnsi="Aptos" w:cs="Times New Roman"/>
          <w:sz w:val="24"/>
          <w:szCs w:val="24"/>
        </w:rPr>
        <w:t xml:space="preserve">This technique improves the application of PCM-asphalt systems in pavements. Interfacial polymerization, phase separation, and in situ polymerization are the most common routes used for shell-forming </w:t>
      </w:r>
      <w:r w:rsidR="00DD13B2" w:rsidRPr="00A47C3D">
        <w:rPr>
          <w:rFonts w:ascii="Aptos" w:eastAsia="Times New Roman" w:hAnsi="Aptos" w:cs="Times New Roman"/>
          <w:sz w:val="24"/>
          <w:szCs w:val="24"/>
        </w:rPr>
        <w:fldChar w:fldCharType="begin"/>
      </w:r>
      <w:r w:rsidR="004320CF" w:rsidRPr="00A47C3D">
        <w:rPr>
          <w:rFonts w:ascii="Aptos" w:eastAsia="Times New Roman" w:hAnsi="Aptos" w:cs="Times New Roman"/>
          <w:sz w:val="24"/>
          <w:szCs w:val="24"/>
        </w:rPr>
        <w:instrText xml:space="preserve"> ADDIN ZOTERO_ITEM CSL_CITATION {"citationID":"PrLzBifk","properties":{"formattedCitation":"(Y. Du et al., 2019; Wei, Ma, et al., 2019; Wei, Wang, et al., 2019)","plainCitation":"(Y. Du et al., 2019; Wei, Ma, et al., 2019; Wei, Wang, et al., 2019)","noteIndex":0},"citationItems":[{"id":8563,"uris":["http://zotero.org/users/local/OxLq2pFr/items/A9BFKRYX"],"itemData":{"id":8563,"type":"article-journal","abstract":"Polyethylene glycol (PEG) has been used as a phase change material in asphalt mixture to cool asphalt pavement in summer. However, the PEG is much likely to leak and then inﬂuence its performance. This study aimed at studying the interaction between PEG and asphalt for phase change effect. Laboratory tests were conducted to evaluate the inﬂuence of PCM on asphalt/asphalt mixture performance, including microscopic test, dynamic shear rheometer test, indoor irradiation test and shear strength test. The results showed that the measured phase change enthalpy of PEG/asphalt composite was lower than theoretical results. Based on the observed FTIR spectra and ﬂuorescence images, the PEG was found evenly distributed in the asphalt at a low content. The results of frequency and temperature sweep tests indicated that the liquid state of PEG could improve the elastic property of PAC. Furthermore, the zero shear viscosity at 40–60 °C and the non-recoverable compliance at 3.2 kPa and 12.8 kPa both increased due to the addition of PEG. The peak temperature of the PEG/asphalt mixture with 20% PEG was 3.3 °C lower than control asphalt mixture. However, the shear strength of PEG/asphalt mixture decreased by 20.3%, compared with control asphalt mixture. The study ﬁndings indicate that it is desired to propose an effective method to incorporate phase change material in asphalt mixture in order to reduce the inﬂuences of PCM leakage on performance.","container-title":"Construction and Building Materials","DOI":"10.1016/j.conbuildmat.2019.03.308","ISSN":"09500618","journalAbbreviation":"Construction and Building Materials","language":"en","page":"1-9","source":"DOI.org (Crossref)","title":"Laboratory investigation of phase change effect of polyethylene glycolon on asphalt binder and mixture performance","volume":"212","author":[{"family":"Du","given":"Yinfei"},{"family":"Liu","given":"Pusheng"},{"family":"Wang","given":"Jiacheng"},{"family":"Wang","given":"Hao"},{"family":"Hu","given":"Shaowei"},{"family":"Tian","given":"Jun"},{"family":"Li","given":"Yingtao"}],"issued":{"date-parts":[["2019",7]]}}},{"id":8562,"uris":["http://zotero.org/users/local/OxLq2pFr/items/K6KBTSUK"],"itemData":{"id":8562,"type":"article-journal","abstract":"Phase change material is a high thermal storage substance, which can reduce temperature-related diseases of asphalt pavement when mixed with asphalt mixture. In this paper, NiTi alloy phase change heatstorage asphalt mixture (NiTi APCHAM) are prepared by using equal volume parts to replace ﬁne asphalt aggregates partially with the NiTi alloy phase change energy-storage particles (NiTi APCEP). As the temperature increases, the speciﬁc heat capacity of NiTi APCHAM will increase ﬁrst and then decrease due to the heat-storage effect of NiTi APCEP. The thermal conductivity coefﬁcient of NiTi APCHAM shows a linear increasing trend with the increase in the substitution rate of NiTi APCEP. Adding NiTi APCEP in asphalt mixture can reduce its daily maximum temperature. Increasing admixture of NiTi APCEP in asphalt mixture can help to improve the phase change heat-storage thermoregulation capacity of the mixture. However, at a 6 wt% substitution rate of NiTi APCEP, the latent heat thermoregulation efﬁciency of NiTi APCEP reaches to maximum. With the increase in the content of NiTi APCEP, the Marshall stability of asphalt mixture gradually increases, and ﬂexural-tensile strain at low temperature decreases gradually. By contrast, the water stability of the asphalt mixture is unaffected by the addition of NiTi APCEP. © 2019 Elsevier Ltd. All rights reserved.","container-title":"Renewable Energy","DOI":"10.1016/j.renene.2019.04.026","ISSN":"09601481","journalAbbreviation":"Renewable Energy","language":"en","page":"431-443","source":"DOI.org (Crossref)","title":"Influence of NiTi alloy phase change heat-storage particles on thermophysical parameters, phase change heat-storage thermoregulation effect, and pavement performance of asphalt mixture","volume":"141","author":[{"family":"Wei","given":"Kun"},{"family":"Ma","given":"Biao"},{"family":"Huang","given":"Xiaofeng"},{"family":"Xiao","given":"Yue"},{"family":"Liu","given":"Huan"}],"issued":{"date-parts":[["2019",10]]}}},{"id":8564,"uris":["http://zotero.org/users/local/OxLq2pFr/items/LIMJ7T77"],"itemData":{"id":8564,"type":"article-journal","abstract":"This work aims at evaluating the physical properties, storage stability, and temperature-adjustable performance of asphalt binder modiﬁed with microencapsulated phase-change materials (microPCMs). Micro-PCMs with melamineeformaldehyde (MF) resin shells and n-tetradecane cores are fabricated through in situ polymerization. The MF resin shell successfully encapsulates the n-tetradecane core. The prepared micro-PCMs have spherical profiles, smooth surfaces, and particle diameters of 100 mme200 mm. In addition, the micro-PCMs exhibit high phase-change enthalpy and excellent thermal stabilities. A neat asphalt binder is modiﬁed with various amounts of micro-PCMs modiﬁers. The addition of micro-PCMs does not considerably affect the physical properties of the modiﬁed asphalt. However, excessive micro-PCMs content will adversely affect the storage stability of asphalts modiﬁed with micro-PCMs. The temperature change rate of the micro-PCMs modiﬁed asphalt near the phasetransition temperature of the micro-PCMs decreases with the increase in micro-PCMs content. The speciﬁc heat capacity of the micro-PCM-modiﬁed asphalt shows a large peak near the phase-transition temperature of the micro-PCMs, and the peak value of the asphalt modiﬁed with micro-PCMs increases with increasing micro-PCMs content.","container-title":"Renewable Energy","DOI":"10.1016/j.renene.2018.08.062","ISSN":"09601481","journalAbbreviation":"Renewable Energy","language":"en","page":"931-940","source":"DOI.org (Crossref)","title":"Effects of microencapsulated phase change materials on the performance of asphalt binders","volume":"132","author":[{"family":"Wei","given":"Kun"},{"family":"Wang","given":"Yachuan"},{"family":"Ma","given":"Biao"}],"issued":{"date-parts":[["2019",3]]}}}],"schema":"https://github.com/citation-style-language/schema/raw/master/csl-citation.json"} </w:instrText>
      </w:r>
      <w:r w:rsidR="00DD13B2" w:rsidRPr="00A47C3D">
        <w:rPr>
          <w:rFonts w:ascii="Aptos" w:eastAsia="Times New Roman" w:hAnsi="Aptos" w:cs="Times New Roman"/>
          <w:sz w:val="24"/>
          <w:szCs w:val="24"/>
        </w:rPr>
        <w:fldChar w:fldCharType="separate"/>
      </w:r>
      <w:r w:rsidR="004320CF" w:rsidRPr="00A47C3D">
        <w:rPr>
          <w:rFonts w:ascii="Aptos" w:hAnsi="Aptos" w:cs="Times New Roman"/>
          <w:sz w:val="24"/>
        </w:rPr>
        <w:t xml:space="preserve">(Y. Du et al., 2019; Wei, Ma, et al., 2019; </w:t>
      </w:r>
      <w:r w:rsidR="004320CF" w:rsidRPr="00A47C3D">
        <w:rPr>
          <w:rFonts w:ascii="Aptos" w:hAnsi="Aptos" w:cs="Times New Roman"/>
          <w:sz w:val="24"/>
        </w:rPr>
        <w:lastRenderedPageBreak/>
        <w:t>Wei, Wang, et al., 2019)</w:t>
      </w:r>
      <w:r w:rsidR="00DD13B2" w:rsidRPr="00A47C3D">
        <w:rPr>
          <w:rFonts w:ascii="Aptos" w:eastAsia="Times New Roman" w:hAnsi="Aptos" w:cs="Times New Roman"/>
          <w:sz w:val="24"/>
          <w:szCs w:val="24"/>
        </w:rPr>
        <w:fldChar w:fldCharType="end"/>
      </w:r>
      <w:r w:rsidRPr="00A47C3D">
        <w:rPr>
          <w:rFonts w:ascii="Aptos" w:eastAsia="Times New Roman" w:hAnsi="Aptos" w:cs="Times New Roman"/>
          <w:sz w:val="24"/>
          <w:szCs w:val="24"/>
        </w:rPr>
        <w:t xml:space="preserve">. These methods have proven to be effective in improving the behavior of asphalt systems in the management of pavement heat. </w:t>
      </w:r>
    </w:p>
    <w:p w14:paraId="2F7AD791" w14:textId="77777777" w:rsidR="00B47979" w:rsidRPr="00A47C3D" w:rsidRDefault="00000000" w:rsidP="00A47C3D">
      <w:pPr>
        <w:jc w:val="center"/>
        <w:rPr>
          <w:rFonts w:ascii="Aptos" w:eastAsia="Times New Roman" w:hAnsi="Aptos" w:cs="Times New Roman"/>
          <w:sz w:val="24"/>
          <w:szCs w:val="24"/>
        </w:rPr>
      </w:pPr>
      <w:r w:rsidRPr="00A47C3D">
        <w:rPr>
          <w:rFonts w:ascii="Aptos" w:eastAsia="Times New Roman" w:hAnsi="Aptos" w:cs="Times New Roman"/>
          <w:noProof/>
          <w:sz w:val="24"/>
          <w:szCs w:val="24"/>
        </w:rPr>
        <w:drawing>
          <wp:inline distT="114300" distB="114300" distL="114300" distR="114300" wp14:anchorId="62442F18" wp14:editId="6DD26195">
            <wp:extent cx="5897880" cy="3139440"/>
            <wp:effectExtent l="0" t="0" r="7620" b="381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897880" cy="3139440"/>
                    </a:xfrm>
                    <a:prstGeom prst="rect">
                      <a:avLst/>
                    </a:prstGeom>
                    <a:ln/>
                  </pic:spPr>
                </pic:pic>
              </a:graphicData>
            </a:graphic>
          </wp:inline>
        </w:drawing>
      </w:r>
    </w:p>
    <w:p w14:paraId="16AC9405" w14:textId="7DC797A7" w:rsidR="00B47979" w:rsidRPr="00A47C3D" w:rsidRDefault="00000000" w:rsidP="00A47C3D">
      <w:pPr>
        <w:jc w:val="both"/>
        <w:rPr>
          <w:rFonts w:ascii="Aptos" w:eastAsia="Times New Roman" w:hAnsi="Aptos" w:cs="Times New Roman"/>
          <w:sz w:val="24"/>
          <w:szCs w:val="24"/>
        </w:rPr>
      </w:pPr>
      <w:r w:rsidRPr="00A47C3D">
        <w:rPr>
          <w:rFonts w:ascii="Aptos" w:eastAsia="Times New Roman" w:hAnsi="Aptos" w:cs="Times New Roman"/>
          <w:b/>
          <w:bCs/>
          <w:sz w:val="24"/>
          <w:szCs w:val="24"/>
        </w:rPr>
        <w:t>Figure 1</w:t>
      </w:r>
      <w:r w:rsidRPr="00A47C3D">
        <w:rPr>
          <w:rFonts w:ascii="Aptos" w:eastAsia="Times New Roman" w:hAnsi="Aptos" w:cs="Times New Roman"/>
          <w:sz w:val="24"/>
          <w:szCs w:val="24"/>
        </w:rPr>
        <w:t>: Preparation principle for micro-PCMs with MF resin shells and n-tetradecane cores</w:t>
      </w:r>
      <w:r w:rsidR="002A39F9" w:rsidRPr="00A47C3D">
        <w:rPr>
          <w:rFonts w:ascii="Aptos" w:eastAsia="Times New Roman" w:hAnsi="Aptos" w:cs="Times New Roman"/>
          <w:sz w:val="24"/>
          <w:szCs w:val="24"/>
        </w:rPr>
        <w:t xml:space="preserve"> </w:t>
      </w:r>
      <w:r w:rsidR="002A39F9" w:rsidRPr="00A47C3D">
        <w:rPr>
          <w:rFonts w:ascii="Aptos" w:eastAsia="Times New Roman" w:hAnsi="Aptos" w:cs="Times New Roman"/>
          <w:sz w:val="24"/>
          <w:szCs w:val="24"/>
        </w:rPr>
        <w:fldChar w:fldCharType="begin"/>
      </w:r>
      <w:r w:rsidR="002A39F9" w:rsidRPr="00A47C3D">
        <w:rPr>
          <w:rFonts w:ascii="Aptos" w:eastAsia="Times New Roman" w:hAnsi="Aptos" w:cs="Times New Roman"/>
          <w:sz w:val="24"/>
          <w:szCs w:val="24"/>
        </w:rPr>
        <w:instrText xml:space="preserve"> ADDIN ZOTERO_ITEM CSL_CITATION {"citationID":"UPXqAd9R","properties":{"formattedCitation":"(Guo et al., 2024)","plainCitation":"(Guo et al., 2024)","noteIndex":0},"citationItems":[{"id":8290,"uris":["http://zotero.org/users/local/OxLq2pFr/items/L3SMBLLF"],"itemData":{"id":8290,"type":"article-journal","abstract":"During the construction and maintenance of asphalt pavement, a lot of non-renewable resources are consumed, which discharge a variety of waste gasses and smoke, causing a serious impact on the environment. Reducing society’s reliance on non-renewable resources is therefore key to improving sustainability. It is found that phase change materials (PCMs), as environmentally friendly materials, can spontaneously store and release heat energy by changing the phase state, thus reducing the adverse effect of temperature on asphalt pavement, reducing the occurrence of hightemperature stress, minimizing the cost of road construction and maintenance, and saving resources. In order to promote the application of PCMs in asphalt pavement, to promote self-controlling temperature technology for asphalt pavement, and to improve the sustainable development of asphalt pavement, this paper reviews the research status of PCMs in asphalt pavement, both domestically and abroad. The results show that the thermal conductivity of the modified asphalt binder can reach 0.29–0.39 W/mK, and the thermal diffusivity can reach 0.2–0.3 mm2/s, but the influence on the viscosity of the asphalt is limited, and both are less than 2000CP. The durability and thermal stability of the modified asphalt mixture are improved, and the maximum temperature can be lowered by 9 ◦C, which effectively reduces the occurrence of hightemperature stress. This review will help to better understand the function of PCMs and promote the sustainable development of green and environmentally friendly asphalt pavement.","container-title":"Sustainability","DOI":"10.3390/su16208796","ISSN":"2071-1050","issue":"20","journalAbbreviation":"Sustainability","language":"en","page":"8796","source":"DOI.org (Crossref)","title":"The State of the Art on Phase Change Material-Modified Asphalt Pavement","volume":"16","author":[{"family":"Guo","given":"Meng"},{"family":"Cheng","given":"Xiaojun"},{"family":"Wei","given":"Sishuang"},{"family":"Xiu","given":"Hanbo"},{"family":"Song","given":"Shanglin"}],"issued":{"date-parts":[["2024",10,11]]}}}],"schema":"https://github.com/citation-style-language/schema/raw/master/csl-citation.json"} </w:instrText>
      </w:r>
      <w:r w:rsidR="002A39F9" w:rsidRPr="00A47C3D">
        <w:rPr>
          <w:rFonts w:ascii="Aptos" w:eastAsia="Times New Roman" w:hAnsi="Aptos" w:cs="Times New Roman"/>
          <w:sz w:val="24"/>
          <w:szCs w:val="24"/>
        </w:rPr>
        <w:fldChar w:fldCharType="separate"/>
      </w:r>
      <w:r w:rsidR="002A39F9" w:rsidRPr="00A47C3D">
        <w:rPr>
          <w:rFonts w:ascii="Aptos" w:hAnsi="Aptos" w:cs="Times New Roman"/>
          <w:sz w:val="24"/>
        </w:rPr>
        <w:t>(Guo et al., 2024)</w:t>
      </w:r>
      <w:r w:rsidR="002A39F9" w:rsidRPr="00A47C3D">
        <w:rPr>
          <w:rFonts w:ascii="Aptos" w:eastAsia="Times New Roman" w:hAnsi="Aptos" w:cs="Times New Roman"/>
          <w:sz w:val="24"/>
          <w:szCs w:val="24"/>
        </w:rPr>
        <w:fldChar w:fldCharType="end"/>
      </w:r>
    </w:p>
    <w:p w14:paraId="75B73C16" w14:textId="77777777" w:rsidR="00B47979" w:rsidRPr="00A47C3D" w:rsidRDefault="00000000" w:rsidP="00A47C3D">
      <w:pPr>
        <w:numPr>
          <w:ilvl w:val="1"/>
          <w:numId w:val="1"/>
        </w:numPr>
        <w:jc w:val="both"/>
        <w:rPr>
          <w:rFonts w:ascii="Aptos" w:eastAsia="Times New Roman" w:hAnsi="Aptos" w:cs="Times New Roman"/>
          <w:b/>
          <w:bCs/>
          <w:sz w:val="24"/>
          <w:szCs w:val="24"/>
        </w:rPr>
      </w:pPr>
      <w:r w:rsidRPr="00A47C3D">
        <w:rPr>
          <w:rFonts w:ascii="Aptos" w:eastAsia="Times New Roman" w:hAnsi="Aptos" w:cs="Times New Roman"/>
          <w:b/>
          <w:bCs/>
          <w:sz w:val="24"/>
          <w:szCs w:val="24"/>
        </w:rPr>
        <w:t xml:space="preserve">PCM Cores and Shell Systems </w:t>
      </w:r>
    </w:p>
    <w:p w14:paraId="118901A5" w14:textId="14E29F38" w:rsidR="00B47979" w:rsidRPr="00A47C3D" w:rsidRDefault="00000000" w:rsidP="00A47C3D">
      <w:pPr>
        <w:ind w:firstLine="720"/>
        <w:jc w:val="both"/>
        <w:rPr>
          <w:rFonts w:ascii="Aptos" w:eastAsia="Times New Roman" w:hAnsi="Aptos" w:cs="Times New Roman"/>
          <w:sz w:val="24"/>
          <w:szCs w:val="24"/>
        </w:rPr>
      </w:pPr>
      <w:r w:rsidRPr="00A47C3D">
        <w:rPr>
          <w:rFonts w:ascii="Aptos" w:eastAsia="Times New Roman" w:hAnsi="Aptos" w:cs="Times New Roman"/>
          <w:sz w:val="24"/>
          <w:szCs w:val="24"/>
        </w:rPr>
        <w:t xml:space="preserve">The literature indicates a compromise between strength and storage density in MCP-asphalt systems. When the shell is highly reinforced, the structural integrity is enhanced. However, the PCM fraction is reduced per unit mass, which lowers the latent heat capacity. There are materials used in the PCM core, including paraffins, fatty acids, polyethylene glycols (PEGs), and eutectic organic systems </w:t>
      </w:r>
      <w:r w:rsidR="00343058" w:rsidRPr="00A47C3D">
        <w:rPr>
          <w:rFonts w:ascii="Aptos" w:eastAsia="Times New Roman" w:hAnsi="Aptos" w:cs="Times New Roman"/>
          <w:sz w:val="24"/>
          <w:szCs w:val="24"/>
        </w:rPr>
        <w:fldChar w:fldCharType="begin"/>
      </w:r>
      <w:r w:rsidR="00343058" w:rsidRPr="00A47C3D">
        <w:rPr>
          <w:rFonts w:ascii="Aptos" w:eastAsia="Times New Roman" w:hAnsi="Aptos" w:cs="Times New Roman"/>
          <w:sz w:val="24"/>
          <w:szCs w:val="24"/>
        </w:rPr>
        <w:instrText xml:space="preserve"> ADDIN ZOTERO_ITEM CSL_CITATION {"citationID":"bksHTwzB","properties":{"formattedCitation":"(Dai et al., 2021; X. Liu et al., 2025; Z. Liu et al., 2021; Ma et al., 2026; Ryms et al., 2015)","plainCitation":"(Dai et al., 2021; X. Liu et al., 2025; Z. Liu et al., 2021; Ma et al., 2026; Ryms et al., 2015)","noteIndex":0},"citationItems":[{"id":8571,"uris":["http://zotero.org/users/local/OxLq2pFr/items/NIQ8DLXT"],"itemData":{"id":8571,"type":"article-journal","abstract":"Phase change materials are functional materials that have the potential to cool asphalt pavement. This study focuses on the design of a stearic acid/palmitic acid binary eutectic phase change material (SA/PAPCM) and its utilization in asphalt binder by conducting a series of tests. The results show that the dislocation density, micro-strain, and crystallinity of SA/PA-PCM increase by approximately 432%, 140%, 6%, respectively, which means that it can have a more stable crystal structure. Therefore, the SA/PA-PCM has a higher phase transition enthalpy (226.9 J/g) and a better phase transition temperature (54.8 C) than traditional materials. Moreover, no chemical reaction is detected in the eutectic and modiﬁed asphalt binder processes. Crystalline SA/PA-PCM has the potential to increase the anti-deforming capability of the binder, whereas liquid SA/PA-PCM suppresses the rheological behaviors. The decomposition temperature of SA/PA-PCM (approximately 200 C) is higher than that of two kinds of individual fatty acids. Meanwhile, it is still above the traditional hot-mix asphalt pavement construction temperatures. Thus, we concluded that SA/PA-PCM has exceptional phase change characteristics and is applicable for use in cooling asphalt binder. Nevertheless, encapsulating technologies must be adopted to prevent the deleterious impact of the liqueﬁable phase change materials on the binder.","container-title":"Renewable Energy","DOI":"10.1016/j.renene.2021.05.063","ISSN":"09601481","journalAbbreviation":"Renewable Energy","language":"en","page":"748-759","source":"DOI.org (Crossref)","title":"Applicability assessment of stearic acid/palmitic acid binary eutectic phase change material in cooling pavement","volume":"175","author":[{"family":"Dai","given":"Jiasheng"},{"family":"Ma","given":"Feng"},{"family":"Fu","given":"Zhen"},{"family":"Li","given":"Chen"},{"family":"Jia","given":"Meng"},{"family":"Shi","given":"Ke"},{"family":"Wen","given":"Yalu"},{"family":"Wang","given":"Wentong"}],"issued":{"date-parts":[["2021",9]]}}},{"id":8574,"uris":["http://zotero.org/users/local/OxLq2pFr/items/K7Y5K5XG"],"itemData":{"id":8574,"type":"article-journal","abstract":"In this paper, paraffin-44H (PW-44H) and paraffin-5 (PW-5) were respectively selected as the high/low-temperature phase change core material, and expanded vermiculite (EVM) was selected as the phase change carrier matrix. A high-temperature composite phase change material (CPCM), 44H/EVM, and a low-temperature CPCM, 5/EVM, were prepared by combining melt blending with vacuum adsorption. Nano-TiO2 was incorporated as a thermal conductor into the CPCMs to enhance the heat transfer efficiency between the CPCM and asphalt. The heat storage performance, chemical stability, microstructure, and thermal stability of the two CPCMs were studied. The results show that when the dosage of nano-TiO2 is 2%, the critical temperature range and heat storage performance of the CPCMs reach the optimum. Among them, the enthalpy value of the phase transition of the high-temperature PCM 44H-nTiO2/EVM is 150.8 J/g, and the phase transition occurs over a temperature range of 37.3 ◦C to 45.9 ◦C. The enthalpy value of the phase transition of the low-temperature PCM 5-nTiO2/EVM is 106.6 J/g, and the phase transition range is −7.9–0.4 ◦C. Moreover, the incorporation of nano-TiO2 increased the thermal conductivity of the high- and low-temperature CPCMs by 47.2% and 51.6%, respectively. Finally, the high- and low-temperature CPCMs were compounded in a 1:1 ratio and mixed into asphalt to obtain a composite double PCM asphalt. The heat storage performance of the original sample asphalt and the double phase change asphalt was investigated by DSC, DSR, and an environmental chamber. The results show that when the dosage of PCM is 20%, compared with the original asphalt, the high-temperature extreme value and the low-temperature extreme value of the double phase change asphalt are reduced by 3.4 ◦C and 2.1 ◦C, respectively. The heating rate and cooling rate decreased by 8.5% and 5.6%, respectively, and the rheological properties can meet the requirements of the specifications. It can be seen that the addition of double PCMs can effectively slow down the heating/cooling rate of asphalt, thereby improving the temperature sensitivity of asphalt.","container-title":"Materials","DOI":"10.3390/ma18204799","ISSN":"1996-1944","issue":"20","journalAbbreviation":"Materials","language":"en","page":"4799","source":"DOI.org (Crossref)","title":"Study on the Thermal and Rheological Properties of Nano-TiO2-Modified Double Phase Change Asphalt","volume":"18","author":[{"family":"Liu","given":"Xingming"},{"family":"Cheng","given":"Xiaojun"},{"family":"Wang","given":"Shanshan"},{"family":"Wei","given":"Sishuang"},{"family":"Guo","given":"Meng"},{"family":"Song","given":"Shanglin"},{"family":"Zhang","given":"Fukui"}],"issued":{"date-parts":[["2025",10,21]]}}},{"id":8570,"uris":["http://zotero.org/users/local/OxLq2pFr/items/7HLGZBWZ"],"itemData":{"id":8570,"type":"article-journal","abstract":"In this study, epoxy resin/polyethylene glycol 2000 composite stereotyped phase-change material (EPPCM) particles were prepared. It was found that the phase change thermal storage properties were almost unchanged after heat treatment when the thermal decomposition onset temperature reached 230 °C according to Differential scanning calorimetry (DSC) analysis and Thermogravimetric analysis (TGA) test. Modiﬁed asphalt with increasing particle doping was prepared by high-speed shearing. Dynamic shear rheological (DSR) test, Bending beam rheometer (BBR) test, temperature regulation test and speciﬁc heat capacity test were carried out on modiﬁed asphalt. The results show that with the increase in EPPCM doping, gradual improvement of rheological properties of modiﬁed asphalt appeared, and there was an increasing trend occurred in the temperature regulation effect. The maximum temperature difference reached 4.3 °C and the speciﬁc heat capacity of asphalt increased as well.","container-title":"Construction and Building Materials","DOI":"10.1016/j.conbuildmat.2021.124007","ISSN":"09500618","journalAbbreviation":"Construction and Building Materials","language":"en","page":"124007","source":"DOI.org (Crossref)","title":"Effect of high-temperature-resistant epoxy resin/polyethylene glycol 2000 composite stereotyped phase change material particles on asphalt properties","volume":"300","author":[{"family":"Liu","given":"Zhe"},{"family":"Wei","given":"Kun"},{"family":"Wang","given":"Sifan"},{"family":"Ma","given":"Biao"},{"family":"Wang","given":"Xiaoqing"},{"family":"Shi","given":"Wenshuo"},{"family":"Xu","given":"Jiayun"}],"issued":{"date-parts":[["2021",9]]}}},{"id":8572,"uris":["http://zotero.org/users/local/OxLq2pFr/items/UL2KCPYD"],"itemData":{"id":8572,"type":"article-journal","abstract":"Three microencapsulated phase change materials (MPCMs) were prepared using paraffin wax (PW), stearic acid (SA), and palmitic acid (PA) as core materials, and melamine-urea–formaldehyde (MUF) resin as the wall material. The prepared microcapsules were tested for thermophysical properties, leakage resistance, mechanical strength, chemical structure, and micromorphology. After selecting the MPCMs with optimal performance, they were incorporated into virgin asphalt and styrene–butadiene–styrene (SBS)-modified asphalt. A dynamic shear rheometer (DSR) and bending beam rheometer (BBR) were employed to assess the rheological properties of the MPCM-modified asphalts. The results indicated that the particle sizes of the three MPCMs ranged from 20 μm to 200 μm, exhibiting a uniform spherical morphology. The phase change material is physically encapsulated within the MUF wall material as a core, thus the MUF resin provides excellent mechanical strength for microcapsules. Among the three microcapsules, the phase change enthalpy values of PW@MUF, PA@MUF, and SA@MUF were measured as 94.8 J/g, 78.29 J/g, and 87.26 J/g, respectively. Notably, PW@MUF exhibited minimal loss, retaining 99.33 % of its mass at 170 ◦C, which demonstrated its outstanding thermal stability. Rheological tests showed that MPCMs enhanced high-temperature deformation and fatigue resistance, while slightly reducing lowtemperature toughness. Increasing MPCM content reduced asphalt’s temperature and stress sensitivity.","container-title":"Thermal Science and Engineering Progress","DOI":"10.1016/j.tsep.2025.104444","ISSN":"24519049","journalAbbreviation":"Thermal Science and Engineering Progress","language":"en","page":"104444","source":"DOI.org (Crossref)","title":"Design of melamine-urea-formaldehyde shell microencapsulated aliphatic-based phase change materials for asphalt modification: Preparation and performance evaluation","title-short":"Design of melamine-urea-formaldehyde shell microencapsulated aliphatic-based phase change materials for asphalt modification","volume":"69","author":[{"family":"Ma","given":"Feng"},{"family":"Hou","given":"Yingjie"},{"family":"Zhang","given":"Tianyi"},{"family":"Fu","given":"Zhen"},{"family":"Wen","given":"Yalu"},{"family":"Dong","given":"Wenhao"},{"family":"Shi","given":"Ke"},{"family":"Dai","given":"Jiasheng"},{"family":"Yuan","given":"Kangbo"}],"issued":{"date-parts":[["2026",1]]}}},{"id":8566,"uris":["http://zotero.org/users/local/OxLq2pFr/items/5GDTF7A4"],"itemData":{"id":8566,"type":"article-journal","abstract":"This paper presents the possibility of adding lightweight building aggregates to increase the stability e mechanical as well as thermal e of constructions and road objects. This stability can be achieved through saturating the porous granules of aggregate with a phase-change material (PCM) that allows the accumulation of solar heat. Intense solar radiation, especially during the summer, can cause the asphalt on road surfaces, bridges and parking lots to melt, thus protecting the structure from further overheating. The absence of asphalt layers results in thermal stress and strain conditions causes accelerated wear of road surface. Lightweight aggregate, previously used to reduce the weight of the structures, while maintaining the bearing capacity similar to that offered by conventional concrete structures, thereby gains a new functionality, as a temperature stabilizing material. The paper contains a review of several phase-change materials as well as a study justifying the choice of ceresin, a product of crude oil distillation, as a suitable material for such applications. Information about the aggregate and its possible applications, and a proposed method of saturating the aggregate with ceresin has also been collected and presented. With the help of quantitative research conducted through the use of differential scanning calorimetry, the characteristic of thermodynamic parameters of pure ceresin and expanded clay aggregate (Pollytag) saturated with ceresin was determined. Simulation tests conducted under real conditions on two asphalt surfaces (0.32 0.22 0.15 m), one of which contained the PCM while the other did not, have shown that even a small addition of ceresin (3% mass relative to the weight of the ground) causes a reduction in surface temperature of about 5 K within the tested temperature range of 318.15e338.15 K. © 2015 Elsevier Ltd. All rights reserved.","container-title":"Applied Thermal Engineering","DOI":"10.1016/j.applthermaleng.2015.02.036","ISSN":"13594311","journalAbbreviation":"Applied Thermal Engineering","language":"en","page":"313-324","source":"DOI.org (Crossref)","title":"The use of lightweight aggregate saturated with PCM as a temperature stabilizing material for road surfaces","volume":"81","author":[{"family":"Ryms","given":"Michał"},{"family":"Lewandowski","given":"Witold M."},{"family":"Klugmann-Radziemska","given":"Ewa"},{"family":"Denda","given":"Hubert"},{"family":"Wcisło","given":"Patrycja"}],"issued":{"date-parts":[["2015",4]]}}}],"schema":"https://github.com/citation-style-language/schema/raw/master/csl-citation.json"} </w:instrText>
      </w:r>
      <w:r w:rsidR="00343058" w:rsidRPr="00A47C3D">
        <w:rPr>
          <w:rFonts w:ascii="Aptos" w:eastAsia="Times New Roman" w:hAnsi="Aptos" w:cs="Times New Roman"/>
          <w:sz w:val="24"/>
          <w:szCs w:val="24"/>
        </w:rPr>
        <w:fldChar w:fldCharType="separate"/>
      </w:r>
      <w:r w:rsidR="00343058" w:rsidRPr="00A47C3D">
        <w:rPr>
          <w:rFonts w:ascii="Aptos" w:hAnsi="Aptos" w:cs="Times New Roman"/>
          <w:sz w:val="24"/>
        </w:rPr>
        <w:t>(Dai et al., 2021; X. Liu et al., 2025; Z. Liu et al., 2021; Ma et al., 2026; Ryms et al., 2015)</w:t>
      </w:r>
      <w:r w:rsidR="00343058" w:rsidRPr="00A47C3D">
        <w:rPr>
          <w:rFonts w:ascii="Aptos" w:eastAsia="Times New Roman" w:hAnsi="Aptos" w:cs="Times New Roman"/>
          <w:sz w:val="24"/>
          <w:szCs w:val="24"/>
        </w:rPr>
        <w:fldChar w:fldCharType="end"/>
      </w:r>
      <w:r w:rsidRPr="00A47C3D">
        <w:rPr>
          <w:rFonts w:ascii="Aptos" w:eastAsia="Times New Roman" w:hAnsi="Aptos" w:cs="Times New Roman"/>
          <w:sz w:val="24"/>
          <w:szCs w:val="24"/>
        </w:rPr>
        <w:t>. These materials are used because their phase transition temperature can overlap with pavement thermal conditions. Silica, calcium carbonate, polymethyl methacrylate, and acrylic polymers are commonly used shell materials</w:t>
      </w:r>
      <w:r w:rsidR="00F143D2" w:rsidRPr="00A47C3D">
        <w:rPr>
          <w:rFonts w:ascii="Aptos" w:eastAsia="Times New Roman" w:hAnsi="Aptos" w:cs="Times New Roman"/>
          <w:sz w:val="24"/>
          <w:szCs w:val="24"/>
        </w:rPr>
        <w:t xml:space="preserve"> </w:t>
      </w:r>
      <w:r w:rsidR="00F143D2" w:rsidRPr="00A47C3D">
        <w:rPr>
          <w:rFonts w:ascii="Aptos" w:eastAsia="Times New Roman" w:hAnsi="Aptos" w:cs="Times New Roman"/>
          <w:sz w:val="24"/>
          <w:szCs w:val="24"/>
        </w:rPr>
        <w:fldChar w:fldCharType="begin"/>
      </w:r>
      <w:r w:rsidR="0009078E" w:rsidRPr="00A47C3D">
        <w:rPr>
          <w:rFonts w:ascii="Aptos" w:eastAsia="Times New Roman" w:hAnsi="Aptos" w:cs="Times New Roman"/>
          <w:sz w:val="24"/>
          <w:szCs w:val="24"/>
        </w:rPr>
        <w:instrText xml:space="preserve"> ADDIN ZOTERO_ITEM CSL_CITATION {"citationID":"SbFzCLop","properties":{"formattedCitation":"(Guo et al., 2024; Hu et al., 2021; L. Zhang et al., 2025)","plainCitation":"(Guo et al., 2024; Hu et al., 2021; L. Zhang et al., 2025)","noteIndex":0},"citationItems":[{"id":8290,"uris":["http://zotero.org/users/local/OxLq2pFr/items/L3SMBLLF"],"itemData":{"id":8290,"type":"article-journal","abstract":"During the construction and maintenance of asphalt pavement, a lot of non-renewable resources are consumed, which discharge a variety of waste gasses and smoke, causing a serious impact on the environment. Reducing society’s reliance on non-renewable resources is therefore key to improving sustainability. It is found that phase change materials (PCMs), as environmentally friendly materials, can spontaneously store and release heat energy by changing the phase state, thus reducing the adverse effect of temperature on asphalt pavement, reducing the occurrence of hightemperature stress, minimizing the cost of road construction and maintenance, and saving resources. In order to promote the application of PCMs in asphalt pavement, to promote self-controlling temperature technology for asphalt pavement, and to improve the sustainable development of asphalt pavement, this paper reviews the research status of PCMs in asphalt pavement, both domestically and abroad. The results show that the thermal conductivity of the modified asphalt binder can reach 0.29–0.39 W/mK, and the thermal diffusivity can reach 0.2–0.3 mm2/s, but the influence on the viscosity of the asphalt is limited, and both are less than 2000CP. The durability and thermal stability of the modified asphalt mixture are improved, and the maximum temperature can be lowered by 9 ◦C, which effectively reduces the occurrence of hightemperature stress. This review will help to better understand the function of PCMs and promote the sustainable development of green and environmentally friendly asphalt pavement.","container-title":"Sustainability","DOI":"10.3390/su16208796","ISSN":"2071-1050","issue":"20","journalAbbreviation":"Sustainability","language":"en","page":"8796","source":"DOI.org (Crossref)","title":"The State of the Art on Phase Change Material-Modified Asphalt Pavement","volume":"16","author":[{"family":"Guo","given":"Meng"},{"family":"Cheng","given":"Xiaojun"},{"family":"Wei","given":"Sishuang"},{"family":"Xiu","given":"Hanbo"},{"family":"Song","given":"Shanglin"}],"issued":{"date-parts":[["2024",10,11]]}}},{"id":8576,"uris":["http://zotero.org/users/local/OxLq2pFr/items/H3KB42PV"],"itemData":{"id":8576,"type":"article-journal","abstract":"Phase change materials (PCMs) have the capabilities of thermal energy storage and temperature regulation. However, the application of PCMs in asphalt pavements is still limited due to the severe leakage and low thermal performance problem. In this research work, the phase change asphalt mixture (PCAM) with Polyethylene glycol/hydrophobic fumed silica composite phase change material (PEG/HFS) and Polyethylene glycol/SiO2 composite phase change material (PEG/SiO2) replacing mineral filler and fine aggregate was prepared and tested. The leakage experiment illustrated that the PEG/HFS with PEG content of 45% (wt) and PEG/SiO2 with PEG content of 70% (wt) had good thermal exudation stability. The results of XRD and FTIR showed that the preparation process of composite phase change materials (CPCMs) was a pure physical mixing process without chemical reactions. In addition, based on the results of the indoor radiation test, Marshall test, and rutting test, we found that when mineral filler and fine aggregate were replaced by 25% of the same volume of CPCMs, the PCAM exhibited a better cooling effect and relatively small decrease in mechanical strength. Therefore, the PCAM developed in this research has great potential for improving the thermal performance of asphalt steel bridge deck.","container-title":"Construction and Building Materials","DOI":"10.1016/j.conbuildmat.2021.125255","ISSN":"09500618","journalAbbreviation":"Construction and Building Materials","language":"en","page":"125255","source":"DOI.org (Crossref)","title":"Study on preparation and thermal performance improvements of composite phase change material for asphalt steel bridge deck","volume":"310","author":[{"family":"Hu","given":"Huachong"},{"family":"Chen","given":"Weixiang"},{"family":"Cai","given":"Xu"},{"family":"Xu","given":"Tao"},{"family":"Cui","given":"Hongzhi"},{"family":"Zhou","given":"Xiaoqing"},{"family":"Chen","given":"Jiayu"},{"family":"Huang","given":"Gongsheng"},{"family":"Sun","given":"Yongjun"}],"issued":{"date-parts":[["2021",12]]}}},{"id":8405,"uris":["http://zotero.org/users/local/OxLq2pFr/items/CRJSFMIN"],"itemData":{"id":8405,"type":"article-journal","abstract":"Conventional asphalt is prone to cracking in cold climates due to its poor flexibility and limited ability to regulate temperature. This study investigates the use of low-temperature microencapsulated phase-change materials (MPCMs) to improve both the thermal storage and low-temperature performance of asphalt. MPCMs were incorporated into asphalt through physical blending at various concentrations. The physical, thermal, and rheological properties of the asphalt were then systematically evaluated. Tests included penetration, softening point, ductility, thermogravimetric analysis (TGA), and dynamic shear rheometer (DSR). The addition of MPCMs increased penetration and ductility. It slightly reduced the softening point and viscosity. These changes suggest improved flexibility and workability at low temperatures. Rheological tests showed reductions in rutting and fatigue factors. This indicates better resistance to thermal and mechanical stresses. Bending Beam Rheometer (BBR) results further confirmed that MPCMs lowered creep stiffness and increased the m-value. These findings demonstrate improved crack resistance under cold conditions. Thermal cycling tests also showed that MPCMs delayed the cooling process and reduced temperature fluctuations. This highlights their potential to enhance both energy efficiency and the durability of asphalt pavements in cold regions.","container-title":"Coatings","DOI":"10.3390/coatings15080879","ISSN":"2079-6412","issue":"8","journalAbbreviation":"Coatings","language":"en","page":"879","source":"DOI.org (Crossref)","title":"Low-Temperature Performance and Thermal Control of Asphalt Modified with Microencapsulated Phase-Change Materials","volume":"15","author":[{"family":"Zhang","given":"Liming"},{"family":"Wang","given":"Junmao"},{"family":"Wu","given":"Jinhua"},{"family":"Zhang","given":"Ran"},{"family":"Guo","given":"Yinchuan"},{"family":"Shen","given":"Hongbo"},{"family":"Liu","given":"Xinghua"},{"family":"Li","given":"Kuncan"}],"issued":{"date-parts":[["2025",7,26]]}}}],"schema":"https://github.com/citation-style-language/schema/raw/master/csl-citation.json"} </w:instrText>
      </w:r>
      <w:r w:rsidR="00F143D2" w:rsidRPr="00A47C3D">
        <w:rPr>
          <w:rFonts w:ascii="Aptos" w:eastAsia="Times New Roman" w:hAnsi="Aptos" w:cs="Times New Roman"/>
          <w:sz w:val="24"/>
          <w:szCs w:val="24"/>
        </w:rPr>
        <w:fldChar w:fldCharType="separate"/>
      </w:r>
      <w:r w:rsidR="0009078E" w:rsidRPr="00A47C3D">
        <w:rPr>
          <w:rFonts w:ascii="Aptos" w:hAnsi="Aptos" w:cs="Times New Roman"/>
          <w:sz w:val="24"/>
        </w:rPr>
        <w:t>(Guo et al., 2024; Hu et al., 2021; L. Zhang et al., 2025)</w:t>
      </w:r>
      <w:r w:rsidR="00F143D2" w:rsidRPr="00A47C3D">
        <w:rPr>
          <w:rFonts w:ascii="Aptos" w:eastAsia="Times New Roman" w:hAnsi="Aptos" w:cs="Times New Roman"/>
          <w:sz w:val="24"/>
          <w:szCs w:val="24"/>
        </w:rPr>
        <w:fldChar w:fldCharType="end"/>
      </w:r>
      <w:r w:rsidRPr="00A47C3D">
        <w:rPr>
          <w:rFonts w:ascii="Aptos" w:eastAsia="Times New Roman" w:hAnsi="Aptos" w:cs="Times New Roman"/>
          <w:sz w:val="24"/>
          <w:szCs w:val="24"/>
        </w:rPr>
        <w:t xml:space="preserve">. The composition of the shell in turn determines survivability in asphalt production environments. Shell composition and design should move beyond basic encapsulation to hybrid designs. It is important to balance the shell composition to ensure stability while also ascertaining the ability to store latent heat. </w:t>
      </w:r>
    </w:p>
    <w:p w14:paraId="5010CEEA" w14:textId="77777777" w:rsidR="00B47979" w:rsidRPr="00A47C3D" w:rsidRDefault="00000000" w:rsidP="00A47C3D">
      <w:pPr>
        <w:numPr>
          <w:ilvl w:val="1"/>
          <w:numId w:val="1"/>
        </w:numPr>
        <w:jc w:val="both"/>
        <w:rPr>
          <w:rFonts w:ascii="Aptos" w:eastAsia="Times New Roman" w:hAnsi="Aptos" w:cs="Times New Roman"/>
          <w:b/>
          <w:bCs/>
          <w:sz w:val="24"/>
          <w:szCs w:val="24"/>
        </w:rPr>
      </w:pPr>
      <w:r w:rsidRPr="00A47C3D">
        <w:rPr>
          <w:rFonts w:ascii="Aptos" w:eastAsia="Times New Roman" w:hAnsi="Aptos" w:cs="Times New Roman"/>
          <w:b/>
          <w:bCs/>
          <w:sz w:val="24"/>
          <w:szCs w:val="24"/>
        </w:rPr>
        <w:t>Laboratory Characterization of Microencapsulated Phase Change Materials (MPCM)–Asphalt Systems</w:t>
      </w:r>
    </w:p>
    <w:p w14:paraId="2FDEB4C9" w14:textId="40BC0455" w:rsidR="00B47979" w:rsidRPr="00A47C3D" w:rsidRDefault="00000000" w:rsidP="00A47C3D">
      <w:pPr>
        <w:ind w:firstLine="720"/>
        <w:jc w:val="both"/>
        <w:rPr>
          <w:rFonts w:ascii="Aptos" w:eastAsia="Times New Roman" w:hAnsi="Aptos" w:cs="Times New Roman"/>
          <w:sz w:val="24"/>
          <w:szCs w:val="24"/>
        </w:rPr>
      </w:pPr>
      <w:r w:rsidRPr="00A47C3D">
        <w:rPr>
          <w:rFonts w:ascii="Aptos" w:eastAsia="Times New Roman" w:hAnsi="Aptos" w:cs="Times New Roman"/>
          <w:sz w:val="24"/>
          <w:szCs w:val="24"/>
        </w:rPr>
        <w:t xml:space="preserve">Evaluating the thermal characteristics and structural integrity of MPCM-asphalt systems cannot be avoided. Characterization </w:t>
      </w:r>
      <w:proofErr w:type="gramStart"/>
      <w:r w:rsidRPr="00A47C3D">
        <w:rPr>
          <w:rFonts w:ascii="Aptos" w:eastAsia="Times New Roman" w:hAnsi="Aptos" w:cs="Times New Roman"/>
          <w:sz w:val="24"/>
          <w:szCs w:val="24"/>
        </w:rPr>
        <w:t>has to</w:t>
      </w:r>
      <w:proofErr w:type="gramEnd"/>
      <w:r w:rsidRPr="00A47C3D">
        <w:rPr>
          <w:rFonts w:ascii="Aptos" w:eastAsia="Times New Roman" w:hAnsi="Aptos" w:cs="Times New Roman"/>
          <w:sz w:val="24"/>
          <w:szCs w:val="24"/>
        </w:rPr>
        <w:t xml:space="preserve"> be conducted in the laboratory to ascertain if MPCM in asphalt can successfully absorb or release latent heat.</w:t>
      </w:r>
      <w:r w:rsidRPr="00A47C3D">
        <w:rPr>
          <w:rFonts w:ascii="Aptos" w:eastAsia="Times New Roman" w:hAnsi="Aptos" w:cs="Times New Roman"/>
          <w:b/>
          <w:bCs/>
          <w:sz w:val="24"/>
          <w:szCs w:val="24"/>
        </w:rPr>
        <w:t xml:space="preserve"> </w:t>
      </w:r>
      <w:r w:rsidRPr="00A47C3D">
        <w:rPr>
          <w:rFonts w:ascii="Aptos" w:eastAsia="Times New Roman" w:hAnsi="Aptos" w:cs="Times New Roman"/>
          <w:sz w:val="24"/>
          <w:szCs w:val="24"/>
        </w:rPr>
        <w:t xml:space="preserve">At the asphalt </w:t>
      </w:r>
      <w:r w:rsidRPr="00A47C3D">
        <w:rPr>
          <w:rFonts w:ascii="Aptos" w:eastAsia="Times New Roman" w:hAnsi="Aptos" w:cs="Times New Roman"/>
          <w:sz w:val="24"/>
          <w:szCs w:val="24"/>
        </w:rPr>
        <w:lastRenderedPageBreak/>
        <w:t>level, rotational viscosity, dynamic shear rheometer (DSR) testing, bending beam rheometer (BBR), temperature sweeps, master curve analysis, and creep-recovery measurements are commonly applied to determine how the addition of MPCM affects workability, high-temperature resistance, viscoelasticity, and low-temperature behavior</w:t>
      </w:r>
      <w:r w:rsidR="002475D7" w:rsidRPr="00A47C3D">
        <w:rPr>
          <w:rFonts w:ascii="Aptos" w:eastAsia="Times New Roman" w:hAnsi="Aptos" w:cs="Times New Roman"/>
          <w:sz w:val="24"/>
          <w:szCs w:val="24"/>
        </w:rPr>
        <w:t xml:space="preserve"> </w:t>
      </w:r>
      <w:r w:rsidR="002475D7" w:rsidRPr="00A47C3D">
        <w:rPr>
          <w:rFonts w:ascii="Aptos" w:eastAsia="Times New Roman" w:hAnsi="Aptos" w:cs="Times New Roman"/>
          <w:sz w:val="24"/>
          <w:szCs w:val="24"/>
        </w:rPr>
        <w:fldChar w:fldCharType="begin"/>
      </w:r>
      <w:r w:rsidR="002475D7" w:rsidRPr="00A47C3D">
        <w:rPr>
          <w:rFonts w:ascii="Aptos" w:eastAsia="Times New Roman" w:hAnsi="Aptos" w:cs="Times New Roman"/>
          <w:sz w:val="24"/>
          <w:szCs w:val="24"/>
        </w:rPr>
        <w:instrText xml:space="preserve"> ADDIN ZOTERO_ITEM CSL_CITATION {"citationID":"cf7JQeR8","properties":{"formattedCitation":"(Al-Khateeb et al., 2024; L. Zhang et al., 2025)","plainCitation":"(Al-Khateeb et al., 2024; L. Zhang et al., 2025)","noteIndex":0},"citationItems":[{"id":8606,"uris":["http://zotero.org/users/local/OxLq2pFr/items/QEXI3WS4"],"itemData":{"id":8606,"type":"article-journal","abstract":"This study explores the impact of adding waste vehicular crumb rubber to the commercially available warm mix additives Sasobit® and Zycotherm® on modified asphalt binders’ physical and rheological properties. Various concentrations of crumb rubber (0%, 10%, 15%, and 20%) were introduced to asphalt binder samples with 2% and 4% Sasobit and 1.5% and 3% Zycotherm. The investigation employed conventional tests (penetration and softening point) and advanced mechanical characterization tests, including Superpave rotational viscosity (RV), Dynamic Shear Rheometer (DSR), DSR multi-stress creep recovery (MSCR), DSR linear amplitude sweep (LAS), and Bending Beam Rheometer (BBR). Traditional tests measured the asphalt consistency, while workability was assessed through the RV test. The results showed that the Zycotherm binders experienced a more significant penetration reduction than the Sasobit binders. Additionally, an increased crumb rubber content consistently elevated the softening point and rotational viscosity, enhancing the complex shear modulus (G*) values. Rubberized binders exhibited an improved rutting performance and low-temperature PG grades. Increasing the crumb rubber content enhanced fatigue life, with Z1.5CR20 and S2CR20 demonstrating the longest fatigue lives among the Zycotherm and Sasobit binders, respectively. Overall, Z1.5CR20 is recommended for colder climates, while S2CR20 is suitable for hot-climate applications based on extensive analysis.","container-title":"Polymers","DOI":"10.3390/polym16070906","ISSN":"2073-4360","issue":"7","journalAbbreviation":"Polymers","language":"en","page":"906","source":"DOI.org (Crossref)","title":"Rheology of Crumb Rubber-Modified Warm Mix Asphalt (WMA)","volume":"16","author":[{"family":"Al-Khateeb","given":"Ghazi G."},{"family":"Sukkari","given":"Alaa"},{"family":"Ezzat","given":"Helal"},{"family":"Nasr","given":"Eyad"},{"family":"Zeiada","given":"Waleed"}],"issued":{"date-parts":[["2024",3,26]]}}},{"id":8405,"uris":["http://zotero.org/users/local/OxLq2pFr/items/CRJSFMIN"],"itemData":{"id":8405,"type":"article-journal","abstract":"Conventional asphalt is prone to cracking in cold climates due to its poor flexibility and limited ability to regulate temperature. This study investigates the use of low-temperature microencapsulated phase-change materials (MPCMs) to improve both the thermal storage and low-temperature performance of asphalt. MPCMs were incorporated into asphalt through physical blending at various concentrations. The physical, thermal, and rheological properties of the asphalt were then systematically evaluated. Tests included penetration, softening point, ductility, thermogravimetric analysis (TGA), and dynamic shear rheometer (DSR). The addition of MPCMs increased penetration and ductility. It slightly reduced the softening point and viscosity. These changes suggest improved flexibility and workability at low temperatures. Rheological tests showed reductions in rutting and fatigue factors. This indicates better resistance to thermal and mechanical stresses. Bending Beam Rheometer (BBR) results further confirmed that MPCMs lowered creep stiffness and increased the m-value. These findings demonstrate improved crack resistance under cold conditions. Thermal cycling tests also showed that MPCMs delayed the cooling process and reduced temperature fluctuations. This highlights their potential to enhance both energy efficiency and the durability of asphalt pavements in cold regions.","container-title":"Coatings","DOI":"10.3390/coatings15080879","ISSN":"2079-6412","issue":"8","journalAbbreviation":"Coatings","language":"en","page":"879","source":"DOI.org (Crossref)","title":"Low-Temperature Performance and Thermal Control of Asphalt Modified with Microencapsulated Phase-Change Materials","volume":"15","author":[{"family":"Zhang","given":"Liming"},{"family":"Wang","given":"Junmao"},{"family":"Wu","given":"Jinhua"},{"family":"Zhang","given":"Ran"},{"family":"Guo","given":"Yinchuan"},{"family":"Shen","given":"Hongbo"},{"family":"Liu","given":"Xinghua"},{"family":"Li","given":"Kuncan"}],"issued":{"date-parts":[["2025",7,26]]}}}],"schema":"https://github.com/citation-style-language/schema/raw/master/csl-citation.json"} </w:instrText>
      </w:r>
      <w:r w:rsidR="002475D7" w:rsidRPr="00A47C3D">
        <w:rPr>
          <w:rFonts w:ascii="Aptos" w:eastAsia="Times New Roman" w:hAnsi="Aptos" w:cs="Times New Roman"/>
          <w:sz w:val="24"/>
          <w:szCs w:val="24"/>
        </w:rPr>
        <w:fldChar w:fldCharType="separate"/>
      </w:r>
      <w:r w:rsidR="002475D7" w:rsidRPr="00A47C3D">
        <w:rPr>
          <w:rFonts w:ascii="Aptos" w:hAnsi="Aptos" w:cs="Times New Roman"/>
          <w:sz w:val="24"/>
        </w:rPr>
        <w:t>(Al-Khateeb et al., 2024; L. Zhang et al., 2025)</w:t>
      </w:r>
      <w:r w:rsidR="002475D7" w:rsidRPr="00A47C3D">
        <w:rPr>
          <w:rFonts w:ascii="Aptos" w:eastAsia="Times New Roman" w:hAnsi="Aptos" w:cs="Times New Roman"/>
          <w:sz w:val="24"/>
          <w:szCs w:val="24"/>
        </w:rPr>
        <w:fldChar w:fldCharType="end"/>
      </w:r>
      <w:r w:rsidRPr="00A47C3D">
        <w:rPr>
          <w:rFonts w:ascii="Aptos" w:eastAsia="Times New Roman" w:hAnsi="Aptos" w:cs="Times New Roman"/>
          <w:sz w:val="24"/>
          <w:szCs w:val="24"/>
        </w:rPr>
        <w:t>. A particularly important issue in interpreting thermal tests is incomplete phase transition. If heating or cooling protocols do not fully activate the relevant portion of the PCM transition range, the apparent thermoregulation benefit may be underestimated or misinterpreted.</w:t>
      </w:r>
    </w:p>
    <w:p w14:paraId="0DCA4B54" w14:textId="77777777" w:rsidR="00B47979" w:rsidRPr="00A47C3D" w:rsidRDefault="00000000" w:rsidP="00A47C3D">
      <w:pPr>
        <w:numPr>
          <w:ilvl w:val="1"/>
          <w:numId w:val="1"/>
        </w:numPr>
        <w:jc w:val="both"/>
        <w:rPr>
          <w:rFonts w:ascii="Aptos" w:eastAsia="Times New Roman" w:hAnsi="Aptos" w:cs="Times New Roman"/>
          <w:b/>
          <w:bCs/>
          <w:sz w:val="24"/>
          <w:szCs w:val="24"/>
        </w:rPr>
      </w:pPr>
      <w:r w:rsidRPr="00A47C3D">
        <w:rPr>
          <w:rFonts w:ascii="Aptos" w:eastAsia="Times New Roman" w:hAnsi="Aptos" w:cs="Times New Roman"/>
          <w:b/>
          <w:bCs/>
          <w:sz w:val="24"/>
          <w:szCs w:val="24"/>
        </w:rPr>
        <w:t>Laboratory Evidence of Thermal Regulation</w:t>
      </w:r>
    </w:p>
    <w:p w14:paraId="24B893DC" w14:textId="2082854A" w:rsidR="00B47979" w:rsidRPr="00A47C3D" w:rsidRDefault="00000000" w:rsidP="00A47C3D">
      <w:pPr>
        <w:ind w:firstLine="720"/>
        <w:jc w:val="both"/>
        <w:rPr>
          <w:rFonts w:ascii="Aptos" w:eastAsia="Times New Roman" w:hAnsi="Aptos" w:cs="Times New Roman"/>
          <w:sz w:val="24"/>
          <w:szCs w:val="24"/>
        </w:rPr>
      </w:pPr>
      <w:r w:rsidRPr="00A47C3D">
        <w:rPr>
          <w:rFonts w:ascii="Aptos" w:eastAsia="Times New Roman" w:hAnsi="Aptos" w:cs="Times New Roman"/>
          <w:sz w:val="24"/>
          <w:szCs w:val="24"/>
        </w:rPr>
        <w:t xml:space="preserve">The principal justification for adding MPCM to asphalt is the potential to moderate pavement temperature through latent heat storage. Literature shows that adding MPCM to asphalt enhances the material’s ability to absorb heat and delay rise in temperature </w:t>
      </w:r>
      <w:r w:rsidR="00A53F6F" w:rsidRPr="00A47C3D">
        <w:rPr>
          <w:rFonts w:ascii="Aptos" w:eastAsia="Times New Roman" w:hAnsi="Aptos" w:cs="Times New Roman"/>
          <w:sz w:val="24"/>
          <w:szCs w:val="24"/>
        </w:rPr>
        <w:fldChar w:fldCharType="begin"/>
      </w:r>
      <w:r w:rsidR="00A53F6F" w:rsidRPr="00A47C3D">
        <w:rPr>
          <w:rFonts w:ascii="Aptos" w:eastAsia="Times New Roman" w:hAnsi="Aptos" w:cs="Times New Roman"/>
          <w:sz w:val="24"/>
          <w:szCs w:val="24"/>
        </w:rPr>
        <w:instrText xml:space="preserve"> ADDIN ZOTERO_ITEM CSL_CITATION {"citationID":"B30Rsavb","properties":{"formattedCitation":"(Gong et al., 2022; Sha et al., 2022; S. Wang et al., 2022)","plainCitation":"(Gong et al., 2022; Sha et al., 2022; S. Wang et al., 2022)","noteIndex":0},"citationItems":[{"id":8466,"uris":["http://zotero.org/users/local/OxLq2pFr/items/WHB8U36C"],"itemData":{"id":8466,"type":"article-journal","abstract":"Composite-shaped phase change materials (CS-PCMs) regulate temperature by storing and releasing heat energy during a phase transition. High/low thermal conductivity materials can change temperature by transferring/blocking heat. To cool the asphalt pavement, alleviate rutting damage, and improve the urban heat island effect, heat transfer models and rutting models were established based on the finite element software ABAQUS, and different CS-PCMs and thermally conductive materials were selected according to the different temperatures and heat flux densities of each surface layer. A phase changeheat-induced structure (PC-HIS) was designed through the combination of phase transition heat storage and heat induction, and a blank structure (BS), phase change structure (PCS) with only phase change added, and heat-induced structure (HIS) with only thermal conductivity added were set as the control group. The results of the heat transfer models showed that, compared with a BS, the maximum simulated temperatures of the PC-HIS, PCS, and HIS decreased by 3.7 </w:instrText>
      </w:r>
      <w:r w:rsidR="00A53F6F" w:rsidRPr="00A47C3D">
        <w:rPr>
          <w:rFonts w:ascii="Cambria Math" w:eastAsia="Times New Roman" w:hAnsi="Cambria Math" w:cs="Cambria Math"/>
          <w:sz w:val="24"/>
          <w:szCs w:val="24"/>
        </w:rPr>
        <w:instrText>℃</w:instrText>
      </w:r>
      <w:r w:rsidR="00A53F6F" w:rsidRPr="00A47C3D">
        <w:rPr>
          <w:rFonts w:ascii="Aptos" w:eastAsia="Times New Roman" w:hAnsi="Aptos" w:cs="Times New Roman"/>
          <w:sz w:val="24"/>
          <w:szCs w:val="24"/>
        </w:rPr>
        <w:instrText xml:space="preserve">, 2.2 </w:instrText>
      </w:r>
      <w:r w:rsidR="00A53F6F" w:rsidRPr="00A47C3D">
        <w:rPr>
          <w:rFonts w:ascii="Cambria Math" w:eastAsia="Times New Roman" w:hAnsi="Cambria Math" w:cs="Cambria Math"/>
          <w:sz w:val="24"/>
          <w:szCs w:val="24"/>
        </w:rPr>
        <w:instrText>℃</w:instrText>
      </w:r>
      <w:r w:rsidR="00A53F6F" w:rsidRPr="00A47C3D">
        <w:rPr>
          <w:rFonts w:ascii="Aptos" w:eastAsia="Times New Roman" w:hAnsi="Aptos" w:cs="Times New Roman"/>
          <w:sz w:val="24"/>
          <w:szCs w:val="24"/>
        </w:rPr>
        <w:instrText xml:space="preserve">, and 3.0 </w:instrText>
      </w:r>
      <w:r w:rsidR="00A53F6F" w:rsidRPr="00A47C3D">
        <w:rPr>
          <w:rFonts w:ascii="Cambria Math" w:eastAsia="Times New Roman" w:hAnsi="Cambria Math" w:cs="Cambria Math"/>
          <w:sz w:val="24"/>
          <w:szCs w:val="24"/>
        </w:rPr>
        <w:instrText>℃</w:instrText>
      </w:r>
      <w:r w:rsidR="00A53F6F" w:rsidRPr="00A47C3D">
        <w:rPr>
          <w:rFonts w:ascii="Aptos" w:eastAsia="Times New Roman" w:hAnsi="Aptos" w:cs="Times New Roman"/>
          <w:sz w:val="24"/>
          <w:szCs w:val="24"/>
        </w:rPr>
        <w:instrText xml:space="preserve">, respectively. The downward heat conduction rates at 18 cm decreased by 9.2%, 4.8%, and 3.5%, which showed that the PC-HIS is more effective than other structures in reducing temperature and preventing downward heat. The simulation results agree well with the indoor irradiation test results. The rutting quantitative analysis results showed that the maximum rutting depths of the PC-HIS, PCS, and HIS were reduced by 53.5%, 44.2%, and 16.3%, respectively. The PC-HIS is expected to be used to cool the pavement and resist rutting.","container-title":"Iranian Journal of Science and Technology, Transactions of Civil Engineering","DOI":"10.1007/s40996-021-00670-3","ISSN":"2228-6160, 2364-1843","issue":"2","journalAbbreviation":"Iran J Sci Technol Trans Civ Eng","language":"en","page":"1655-1668","source":"DOI.org (Crossref)","title":"Phase Change Heat-induced Structure of Asphalt Pavement for Reducing the Pavement Temperature","volume":"46","author":[{"family":"Gong","given":"Xing"},{"family":"Liu","given":"WeiDong"},{"family":"Ying","given":"Hong"}],"issued":{"date-parts":[["2022",4]]}}},{"id":8580,"uris":["http://zotero.org/users/local/OxLq2pFr/items/66YQ6W69"],"itemData":{"id":8580,"type":"article-journal","abstract":"Effective cool pavement technologies with using phase change materials (PCMs) are of great signiﬁcance to alleviate Urban Heat Island (UHI) effect and improve the functionality, safety and service life of asphalt pavements. This study focuses on the development of polyurethanes (PUs) as solid–solid PCMs (s-s PCMs) that are suitable for asphalt pavement cooling utilizations. First, a range of PUs were synthesized through two-step polymerization reactions. Successful synthesis was conﬁrmed by the Fourier transform infrared (FTIR) spectroscopy test. Next, characterizations were performed on the synthesized PUs. It is demonstrated that a PU with a larger isocyanate content usually sustains a higher temperature without liquid leakage. The applicable s-s PCM among the synthesized PUs is M_PU5 with 4,40-diphenylmethane diisocyanate (MDI) as the isocyanate and the molar ratio of MDI and polyethylene glycol (PEG) being 5, due to its desirable latent heat storage capacity of 93.5 J g 1 and phase change temperatures of 36–48.3 °C, excellent thermal stability and reliability, and its strong ability to withstand harsh conditions of asphalt pavements. Finally, the feasibility of M_PU5 for actively cooling asphalt pavements has been veriﬁed by outdoor test. The investigated results provide a basis and reference for building cool asphalt pavement systems with using s-s PCMs.","container-title":"Energy and Buildings","DOI":"10.1016/j.enbuild.2022.111873","ISSN":"03787788","journalAbbreviation":"Energy and Buildings","language":"en","page":"111873","source":"DOI.org (Crossref)","title":"Development of polyurethane-based solid-solid phase change materials for cooling asphalt pavements","volume":"259","author":[{"family":"Sha","given":"Aimin"},{"family":"Zhang","given":"Jin"},{"family":"Jia","given":"Meng"},{"family":"Jiang","given":"Wei"},{"family":"Jiao","given":"Wenxiu"}],"issued":{"date-parts":[["2022",3]]}}},{"id":8578,"uris":["http://zotero.org/users/local/OxLq2pFr/items/RID8Y6JB"],"itemData":{"id":8578,"type":"article-journal","abstract":"The temperature sensitivity of asphalt can be improved by blending phase change materials into asphalt through the effect of phase change temperature control. In this study, two types of phase change material particles with excellent heat resistance were prepared by vacuum adsorption method. Based on material preparation, phase change material particles with different phase change temperature intervals were blended into asphalt to prepare a composite modified asphalt. Furthermore, the composite modified asphalt's rheological properties and temperature regulation effects were analyzed. The results showed that the incorporation of phase change material particles improved the rutting factor of the composite modified asphalt. The aging resistance of the composite modified asphalt increased significantly with the increase of the proportion of low-temperature phase change material particles. Bending beam rheometer (BBR) test results showed that incorporating high/low-temperature phase change material particles did not significantly affect the low-temperature rheological properties. According to temperature regulation simulation, it was found that the temperature change rate affects the temperature regulation effect of the composite modified asphalt. With increasing the temperature change rate, the maximum temperature difference increases, the latent heat accumulation temperature value (LHATV) decreases, and the latent heat temperature regulation index (LHTI) increases.","container-title":"Journal of Energy Storage","DOI":"10.1016/j.est.2022.105970","ISSN":"2352152X","journalAbbreviation":"Journal of Energy Storage","language":"en","page":"105970","source":"DOI.org (Crossref)","title":"Study on the rheological properties and phase-change temperature regulation of asphalt modified by high/low-temperature phase change material particles","volume":"56","author":[{"family":"Wang","given":"Sifan"},{"family":"Wei","given":"Kun"},{"family":"Shi","given":"Wenshuo"},{"family":"Cheng","given":"Peng"},{"family":"Shi","given":"Jiahao"},{"family":"Ma","given":"Biao"}],"issued":{"date-parts":[["2022",12]]}}}],"schema":"https://github.com/citation-style-language/schema/raw/master/csl-citation.json"} </w:instrText>
      </w:r>
      <w:r w:rsidR="00A53F6F" w:rsidRPr="00A47C3D">
        <w:rPr>
          <w:rFonts w:ascii="Aptos" w:eastAsia="Times New Roman" w:hAnsi="Aptos" w:cs="Times New Roman"/>
          <w:sz w:val="24"/>
          <w:szCs w:val="24"/>
        </w:rPr>
        <w:fldChar w:fldCharType="separate"/>
      </w:r>
      <w:r w:rsidR="00A53F6F" w:rsidRPr="00A47C3D">
        <w:rPr>
          <w:rFonts w:ascii="Aptos" w:hAnsi="Aptos" w:cs="Times New Roman"/>
          <w:sz w:val="24"/>
        </w:rPr>
        <w:t>(Gong et al., 2022; Sha et al., 2022; S. Wang et al., 2022)</w:t>
      </w:r>
      <w:r w:rsidR="00A53F6F" w:rsidRPr="00A47C3D">
        <w:rPr>
          <w:rFonts w:ascii="Aptos" w:eastAsia="Times New Roman" w:hAnsi="Aptos" w:cs="Times New Roman"/>
          <w:sz w:val="24"/>
          <w:szCs w:val="24"/>
        </w:rPr>
        <w:fldChar w:fldCharType="end"/>
      </w:r>
      <w:r w:rsidRPr="00A47C3D">
        <w:rPr>
          <w:rFonts w:ascii="Aptos" w:eastAsia="Times New Roman" w:hAnsi="Aptos" w:cs="Times New Roman"/>
          <w:sz w:val="24"/>
          <w:szCs w:val="24"/>
        </w:rPr>
        <w:t xml:space="preserve">. There are varying results based on how dosage is done and the latent heat capacity of the capsule </w:t>
      </w:r>
      <w:r w:rsidR="004559BD" w:rsidRPr="00A47C3D">
        <w:rPr>
          <w:rFonts w:ascii="Aptos" w:eastAsia="Times New Roman" w:hAnsi="Aptos" w:cs="Times New Roman"/>
          <w:sz w:val="24"/>
          <w:szCs w:val="24"/>
        </w:rPr>
        <w:fldChar w:fldCharType="begin"/>
      </w:r>
      <w:r w:rsidR="00984DA0" w:rsidRPr="00A47C3D">
        <w:rPr>
          <w:rFonts w:ascii="Aptos" w:eastAsia="Times New Roman" w:hAnsi="Aptos" w:cs="Times New Roman"/>
          <w:sz w:val="24"/>
          <w:szCs w:val="24"/>
        </w:rPr>
        <w:instrText xml:space="preserve"> ADDIN ZOTERO_ITEM CSL_CITATION {"citationID":"FP8gXVHQ","properties":{"formattedCitation":"(Da Rocha Segundo et al., 2023; Wu et al., 2022; Zhu et al., 2020)","plainCitation":"(Da Rocha Segundo et al., 2023; Wu et al., 2022; Zhu et al., 2020)","noteIndex":0},"citationItems":[{"id":8586,"uris":["http://zotero.org/users/local/OxLq2pFr/items/LZI5KMCY"],"itemData":{"id":8586,"type":"article-journal","abstract":"A smart asphalt mixture holds new capabilities different from the original ones or can react to a stimulus. These capabilities can be categorized based on smartness or function: smartness, mechanical, electrical, optical, energy harvesting, electromagnetic wave/radiation shielding/absorbing, and water related. The most important capabilities applied to asphalt mixtures are the photocatalytic, self-cleaning, self-healing, superhydrophobic, thermochromic, deicing/anti-icing, and latent heat thermal energy storage abilities. This research deals with a bibliometric review of the peer-reviewed journal articles published on the Scopus database, with the strings of terms related to these capabilities and asphalt or bitum in their titles, abstracts, and keywords. The review analysis highlighted the increasing number of accumulated publications, conﬁrming the relevance of this research topic in recent years. The capability most often referred to was self-healing. The study showed that China was the most productive country. Research articles were mostly published in the journal Construction and Building Materials. Several techniques and methods are being developed regarding smart asphalt mixtures; for that reason, this research work aims to evaluate the literature under a bibliometric analysis.","container-title":"Coatings","DOI":"10.3390/coatings13081396","ISSN":"2079-6412","issue":"8","journalAbbreviation":"Coatings","language":"en","page":"1396","source":"DOI.org (Crossref)","title":"Smart Asphalt Mixtures: A Bibliometric Analysis of the Research Trends","title-short":"Smart Asphalt Mixtures","volume":"13","author":[{"family":"Da Rocha Segundo","given":"Iran Gomes"},{"family":"Margalho","given":"Élida Melo"},{"family":"Lima","given":"Orlando De Sousa"},{"family":"Pinheiro","given":"Claver Giovanni Da Silveira"},{"family":"De Freitas","given":"Elisabete Fraga"},{"family":"Carneiro","given":"Joaquim Alexandre S. A. Oliveira"}],"issued":{"date-parts":[["2023",8,8]]}}},{"id":8582,"uris":["http://zotero.org/users/local/OxLq2pFr/items/VSR6JETY"],"itemData":{"id":8582,"type":"article-journal","abstract":"In order to solve the problem of high temperature of pavement and alleviate the heat island effect, a new type of self-adjusting temperature pavement coating was designed and investigated. The designed coating well reduced the pavement temperature. Montmorillonite (Mt) was exfoliated to less than 19.78 nm on a large scale by the freezing/thawing method to form two-dimensional Mt nanosheets (2DMts). The 2DMts were designed as a novel card house structure and then encapsulated with stearic acid (SA). The formed 2DMt/SA nanocomposite has a good heat storage performance (221.6 J/g) and thermal stability. In addition, the phase transition temperature range of the composite material expanded to 40–80 ◦C, and this temperature range can adapt to a variety of climatic conditions. In addition, the actual cooling effect of the self-adjusting temperature pavement coating was tested. When the composite material volume fraction is 12 %, the temperature will be reduced by approximately 5 ◦C in 1 h compared to the uncoated asphalt block. This study provides new ideas and possibilities for reducing the pavement temperature and alleviating the heat island effect.","container-title":"Construction and Building Materials","DOI":"10.1016/j.conbuildmat.2022.128753","ISSN":"09500618","journalAbbreviation":"Construction and Building Materials","language":"en","page":"128753","source":"DOI.org (Crossref)","title":"Development of two-dimensional nano Mts/SA phase change materials for self-adjusting temperature of pavement","volume":"349","author":[{"family":"Wu","given":"Limei"},{"family":"Liu","given":"Qingxin"},{"family":"Tang","given":"Ning"},{"family":"Wang","given":"Xiaolong"},{"family":"Gao","given":"Lili"},{"family":"Wang","given":"Qing"},{"family":"Lv","given":"Guocheng"},{"family":"Hu","given":"Ling"}],"issued":{"date-parts":[["2022",9]]}}},{"id":8584,"uris":["http://zotero.org/users/local/OxLq2pFr/items/VEPYJ3RY"],"itemData":{"id":8584,"type":"article-journal","abstract":"As a new performance-enhancing additive, PEG/MMO PCM is expected to be effective in regulating extreme temperature and resisting UV aging of bitumen binder and thus could significantly extend the service life of bitumen pavement.\n          , \n            The form-stable phase change material (PCM), polyethylene glycol (PEG)/ZnMgAl-mixed metal oxides (MMO), is prepared as a performance-enhancing additive of bitumen. In PEG/MMO PCM, PEG</w:instrText>
      </w:r>
      <w:r w:rsidR="00984DA0" w:rsidRPr="00A47C3D">
        <w:rPr>
          <w:rFonts w:ascii="Aptos" w:eastAsia="Times New Roman" w:hAnsi="Aptos" w:cs="Times New Roman"/>
          <w:sz w:val="24"/>
          <w:szCs w:val="24"/>
          <w:lang w:val="pt-PT"/>
        </w:rPr>
        <w:instrText xml:space="preserve"> exhibits the phase-change function while ZnMgAl-MMO acts as the support carrier to prevent leakage of liquid PEG during phase transition. The properties of PEG/MMO PCM were analysed by XRD, SEM, FTIR, DSC, TG and UV-vis spectrophotometry. The results showed that the maximum PEG confined by MMO could be 65% and 65PEG/MMO PCM exhibited good thermal and chemical stability, sufficient phase change enthalpy and excellent UV absorption properties. Furthermore, the temperature regulation and UV ageing resistance of PEG/MMO PCM modified bitumen was evaluated by the thermal storage and release test and accelerated UV aging test. As a new type of performance-enhancing additive, PEG/MMO PCM is expected to be effective in regulating extreme temperature and resisting UV aging of bitumen and thus significantly extending the service life of bitumen pavement.","container-title":"RSC Advances","DOI":"10.1039/D0RA08398D","ISSN":"2046-2069","issue":"73","journalAbbreviation":"RSC Adv.","language":"en","page":"44903-44911","source":"DOI.org (Crossref)","title":"Investigation of PEG/mixed metal oxides as a new form-stable phase change material for thermoregulation and improved UV ageing resistance of bitumen","volume":"10","author":[{"family":"Zhu","given":"Suhong"},{"family":"Ji","given":"Tao"},{"family":"Niu","given":"Dongyu"},{"family":"Yang","given":"Zhengxian"}],"issued":{"date-parts":[["2020"]]}}}],"schema":"https://github.com/citation-style-language/schema/raw/master/csl-citation.json"} </w:instrText>
      </w:r>
      <w:r w:rsidR="004559BD" w:rsidRPr="00A47C3D">
        <w:rPr>
          <w:rFonts w:ascii="Aptos" w:eastAsia="Times New Roman" w:hAnsi="Aptos" w:cs="Times New Roman"/>
          <w:sz w:val="24"/>
          <w:szCs w:val="24"/>
        </w:rPr>
        <w:fldChar w:fldCharType="separate"/>
      </w:r>
      <w:r w:rsidR="00984DA0" w:rsidRPr="00A47C3D">
        <w:rPr>
          <w:rFonts w:ascii="Aptos" w:hAnsi="Aptos" w:cs="Times New Roman"/>
          <w:sz w:val="24"/>
          <w:lang w:val="pt-PT"/>
        </w:rPr>
        <w:t>(Da Rocha Segundo et al., 2023; Wu et al., 2022; Zhu et al., 2020)</w:t>
      </w:r>
      <w:r w:rsidR="004559BD" w:rsidRPr="00A47C3D">
        <w:rPr>
          <w:rFonts w:ascii="Aptos" w:eastAsia="Times New Roman" w:hAnsi="Aptos" w:cs="Times New Roman"/>
          <w:sz w:val="24"/>
          <w:szCs w:val="24"/>
        </w:rPr>
        <w:fldChar w:fldCharType="end"/>
      </w:r>
      <w:r w:rsidRPr="00A47C3D">
        <w:rPr>
          <w:rFonts w:ascii="Aptos" w:eastAsia="Times New Roman" w:hAnsi="Aptos" w:cs="Times New Roman"/>
          <w:sz w:val="24"/>
          <w:szCs w:val="24"/>
          <w:lang w:val="pt-PT"/>
        </w:rPr>
        <w:t xml:space="preserve">. </w:t>
      </w:r>
      <w:r w:rsidRPr="00A47C3D">
        <w:rPr>
          <w:rFonts w:ascii="Aptos" w:eastAsia="Times New Roman" w:hAnsi="Aptos" w:cs="Times New Roman"/>
          <w:sz w:val="24"/>
          <w:szCs w:val="24"/>
        </w:rPr>
        <w:t>A PCM that melts outside the critical pavement temperature range contributes little effective thermal buffering.</w:t>
      </w:r>
    </w:p>
    <w:p w14:paraId="580D1731" w14:textId="77777777" w:rsidR="00B47979" w:rsidRPr="00A47C3D" w:rsidRDefault="00000000" w:rsidP="00A47C3D">
      <w:pPr>
        <w:ind w:firstLine="720"/>
        <w:jc w:val="both"/>
        <w:rPr>
          <w:rFonts w:ascii="Aptos" w:eastAsia="Times New Roman" w:hAnsi="Aptos" w:cs="Times New Roman"/>
          <w:sz w:val="24"/>
          <w:szCs w:val="24"/>
        </w:rPr>
      </w:pPr>
      <w:r w:rsidRPr="00A47C3D">
        <w:rPr>
          <w:rFonts w:ascii="Aptos" w:eastAsia="Times New Roman" w:hAnsi="Aptos" w:cs="Times New Roman"/>
          <w:sz w:val="24"/>
          <w:szCs w:val="24"/>
        </w:rPr>
        <w:t>The thermoregulation potential of MPCM-modified asphalt has been broadly supported. Smooth phase changes in asphalt binders and mixture systems, as well as the temperature-regulation effect of MPCM-modified asphalt, have been demonstrated. This evidence has also been extended into microencapsulated systems, leading to well-designed shell systems and modification of thermal conductivity.</w:t>
      </w:r>
    </w:p>
    <w:p w14:paraId="093F9C74" w14:textId="77777777" w:rsidR="00B47979" w:rsidRPr="00A47C3D" w:rsidRDefault="00000000" w:rsidP="00A47C3D">
      <w:pPr>
        <w:numPr>
          <w:ilvl w:val="1"/>
          <w:numId w:val="1"/>
        </w:numPr>
        <w:jc w:val="both"/>
        <w:rPr>
          <w:rFonts w:ascii="Aptos" w:eastAsia="Times New Roman" w:hAnsi="Aptos" w:cs="Times New Roman"/>
          <w:b/>
          <w:bCs/>
          <w:sz w:val="24"/>
          <w:szCs w:val="24"/>
        </w:rPr>
      </w:pPr>
      <w:r w:rsidRPr="00A47C3D">
        <w:rPr>
          <w:rFonts w:ascii="Aptos" w:eastAsia="Times New Roman" w:hAnsi="Aptos" w:cs="Times New Roman"/>
          <w:b/>
          <w:bCs/>
          <w:sz w:val="24"/>
          <w:szCs w:val="24"/>
        </w:rPr>
        <w:t>Effects of MPCM on Mechanical Performance</w:t>
      </w:r>
    </w:p>
    <w:p w14:paraId="6861C5F6" w14:textId="015A06CA" w:rsidR="00B47979" w:rsidRPr="00A47C3D" w:rsidRDefault="00000000" w:rsidP="00A47C3D">
      <w:pPr>
        <w:ind w:firstLine="720"/>
        <w:jc w:val="both"/>
        <w:rPr>
          <w:rFonts w:ascii="Aptos" w:eastAsia="Times New Roman" w:hAnsi="Aptos" w:cs="Times New Roman"/>
          <w:sz w:val="24"/>
          <w:szCs w:val="24"/>
        </w:rPr>
      </w:pPr>
      <w:r w:rsidRPr="00A47C3D">
        <w:rPr>
          <w:rFonts w:ascii="Aptos" w:eastAsia="Times New Roman" w:hAnsi="Aptos" w:cs="Times New Roman"/>
          <w:sz w:val="24"/>
          <w:szCs w:val="24"/>
        </w:rPr>
        <w:t xml:space="preserve">There is a central question regarding the effects of MPCM on the mechanical versatility of pavements. Balancing the thermal benefits of MPCM without losing the performance of the pavements has been reported in some literature as a major setback to its adoption. MPCM reduces the viscosity of binders as well as their stiffness by acting as a softening or lubricating additive </w:t>
      </w:r>
      <w:r w:rsidR="0009078E" w:rsidRPr="00A47C3D">
        <w:rPr>
          <w:rFonts w:ascii="Aptos" w:eastAsia="Times New Roman" w:hAnsi="Aptos" w:cs="Times New Roman"/>
          <w:sz w:val="24"/>
          <w:szCs w:val="24"/>
        </w:rPr>
        <w:fldChar w:fldCharType="begin"/>
      </w:r>
      <w:r w:rsidR="00756D85" w:rsidRPr="00A47C3D">
        <w:rPr>
          <w:rFonts w:ascii="Aptos" w:eastAsia="Times New Roman" w:hAnsi="Aptos" w:cs="Times New Roman"/>
          <w:sz w:val="24"/>
          <w:szCs w:val="24"/>
        </w:rPr>
        <w:instrText xml:space="preserve"> ADDIN ZOTERO_ITEM CSL_CITATION {"citationID":"ke1yigin","properties":{"formattedCitation":"(Deng et al., 2022; Fu et al., 2024; \\uc0\\u214{}zdemir et al., 2025; Wong et al., 2024; D. Zhang et al., 2021)","plainCitation":"(Deng et al., 2022; Fu et al., 2024; Özdemir et al., 2025; Wong et al., 2024; D. Zhang et al., 2021)","noteIndex":0},"citationItems":[{"id":8594,"uris":["http://zotero.org/users/local/OxLq2pFr/items/JR3KAVEZ"],"itemData":{"id":8594,"type":"article-journal","abstract":"This paper investigated the effects of phase change materials (PCMs) on temperature field and rutting performance of asphalt concrete (AC) pavement with a focus on PCM types, contents, and locations. To quantify their effects on rut depth accumulation, a pavement finite element (FE) model was constructed with measured material properties and designed structural configuration. The implemented traffic and environmental conditions were obtained from a FE model updating scheme and a heat transfer model with the consideration of traffic speed and the phase change process. Results showed that using polyethylene glycol of 4000 molar mass encapsulated by SiO2 as the PCM to replace 10% of the aggregate in the asphalt top sublayer yielded the best rutting performance; a 14% reduction in the rut depth that was accumulated within one month after pavement construction was predicted for a typical summer case in Texas. This study also revealed that incorporating PCMs into AC does not always lead to pavement rutting performance improvement. This is because (1) the lower thermal conductivity of the PCMs can offset the benefits achieved from the increased heat capacity during phase change, and (2) PCMs will not function if they are added in layers where pavement temperature is not high enough for PCMs to undergo the phase change. Therefore, developing PCMs with higher thermal conductivity together with a judicious selection of PCM types and locations will maximize the effectiveness of the pavement temperature and rutting control.","container-title":"Journal of Cleaner Production","DOI":"10.1016/j.jclepro.2022.134787","ISSN":"09596526","journalAbbreviation":"Journal of Cleaner Production","language":"en","page":"134787","source":"DOI.org (Crossref)","title":"Optimized design of asphalt concrete pavement containing phase change materials based on rutting performance","volume":"380","author":[{"family":"Deng","given":"Yong"},{"family":"Shi","given":"Xijun"},{"family":"Kou","given":"Yan"},{"family":"Chen","given":"Jun"},{"family":"Shi","given":"Quan"}],"issued":{"date-parts":[["2022",12]]}}},{"id":8588,"uris":["http://zotero.org/users/local/OxLq2pFr/items/ESITSATP"],"itemData":{"id":8588,"type":"article-journal","abstract":"The effects of microencapsulated eutectic phase change materials (MEPCMs) on the viscositytemperature relationship, viscoelasticity, creep recovery, and low-temperature properties of base asphalt and SBS asphalt were investigated using dynamic shear rheometer (DSR) and bending beam rheometer (BBR). The results revealed that the incorporation of microcapsules led to a reduction in the complex modulus and viscosity of the asphalt. Notably, at a concentration of 13 wt%, microcapsules disrupted the linear viscoelastic behavior of the asphalt and compromised its phase uniformity. However, the addition of microcapsules improved the low-temperature rheological properties of the asphalt. Specifically, the S and m-values of the asphalt decreased and increased, respectively, with increasing microcapsule content. Moreover, SBS asphalt exhibited less susceptibility to the effects of microcapsules compared to base asphalt, owing to its superior performance across a wide range of temperatures. This characteristic renders SBS asphalt more compatible with MPCMs for practical applications.","container-title":"Case Studies in Construction Materials","DOI":"10.1016/j.cscm.2024.e03201","ISSN":"22145095","journalAbbreviation":"Case Studies in Construction Materials","language":"en","page":"e03201","source":"DOI.org (Crossref)","title":"Investigation of rheological properties of asphalt modified with low-temperature microencapsulated eutectic phase change materials","volume":"20","author":[{"family":"Fu","given":"Zhipeng"},{"family":"Hou","given":"Yingjie"},{"family":"Ma","given":"Feng"},{"family":"Fu","given":"Zhen"},{"family":"Cui","given":"Jindong"},{"family":"Liu","given":"Zhi"},{"family":"Liu","given":"Jian"}],"issued":{"date-parts":[["2024",7]]}}},{"id":8592,"uris":["http://zotero.org/users/local/OxLq2pFr/items/345AJUQ5"],"itemData":{"id":8592,"type":"article-journal","abstract":"Asphalt binders are known for their pronounced sensitivity to temperature fluctuations, often leading to rutting under high temperatures and thermal cracking in colder conditions. While phase change materials (PCMs) have potential to regulate these thermal effects, their direct incorporation into binder poses challenges such as leakage and a lack of structural integrity. In this study, the effects of microencapsulated PCM additives on the rheological and thermal characteristics of asphalt binder was investigated. The results of Rotational Viscosity (RV), Temperature Sweep, Frequency Sweep and Bending Beam Rheometer (BBR) tests showed that PCM additions improve high-temperature performance by boosting viscosity and stiffness, and also help reduce brittleness at low temperatures. Supporting chemical analyses such as FTIR, TGA-DSC, and SEM confirmed both the successful integration and thermal stability of the microencapsulated PCM within the binder matrix. Further evaluation using master curves and the Cross Model highlighted a notable increase in zero-shear viscosity, particularly with an 8 % PCM content, along with improved flow consistency across varying temperatures. Additionally, thermal behavior assessments using a custom-designed experimental setup showed that PCM incorporation had a significant effect on the binder’s temperature-time response. The duration to achieve peak temperature was extended, while both the heating rate and cooling slope were reduced, leading to a decrease in the overall thermal load in samples containing PCM. The area under the curve and thermal lag times indicated that PCM effectively absorbs heat during phase transitions, thereby dampening temperature fluctuations and ensuring a more stable thermal response of the binder.","container-title":"Journal of Materials Research and Technology","DOI":"10.1016/j.jmrt.2025.09.246","ISSN":"22387854","journalAbbreviation":"Journal of Materials Research and Technology","language":"en","page":"2322-2339","source":"DOI.org (Crossref)","title":"Effect of microencapsulated phase change material on the rheological and thermal properties of asphalt binder","volume":"39","author":[{"family":"Özdemir","given":"Ahmet Münir"},{"family":"Kök","given":"Baha Vural"},{"family":"Yıldırım","given":"Furkan"},{"family":"Aydoğmuş","given":"Ercan"}],"issued":{"date-parts":[["2025",11]]}}},{"id":8590,"uris":["http://zotero.org/users/local/OxLq2pFr/items/H2BVSVB8"],"itemData":{"id":8590,"type":"article-journal","container-title":"Journal of Road Engineering","DOI":"10.1016/j.jreng.2024.04.008","ISSN":"20970498","issue":"4","journalAbbreviation":"Journal of Road Engineering","language":"en","page":"399-420","source":"DOI.org (Crossref)","title":"Effectiveness of heat-reflective asphalt pavements in mitigating urban heat islands: A systematic literature review","title-short":"Effectiveness of heat-reflective asphalt pavements in mitigating urban heat islands","volume":"4","author":[{"family":"Wong","given":"Tracy Leh Xin"},{"family":"Lim","given":"Ewe Loon"},{"family":"Mohd Hasan","given":"Mohd Rosli"},{"family":"Sougui","given":"Oumar Orozi"},{"family":"Milad","given":"Abdalrhman"},{"family":"Qu","given":"Xin"}],"issued":{"date-parts":[["2024",12]]}}},{"id":8520,"uris":["http://zotero.org/users/local/OxLq2pFr/items/Y5NCIRI9"],"itemData":{"id":8520,"type":"article-journal","abstract":"The application of phase change materials (PCMs) to the temperature regulation of asphalt pavements has recently become a hot topic of research. At the same time, studies concerning the inﬂuence of PCMs on the thermal and pavement performance of asphalt mixtures are still rarely available. The primary objective of this study was to reveal the effect of an expanded graphite/polyethylene glycol composite phase change material (EP-CPCM) on the thermal and pavement performance of asphalt mixtures. EP-CPCM was incorporated into an AC-13 asphalt mixture at various dosages. First, the thermal performance, including thermal constants and thermal regulation effects of the EP-CPCM-modiﬁed asphalt mixtures was evaluated, followed by an investigation of the pavement performance in terms of rutting and cracking resistance, moisture stability, and fatigue resistance. The results indicate that by reducing the heating and cooling rates as well as extending the heating and cooling times, EP-CPCM can regulate the temperature of asphalt pavements. The thermal balance inside the pavement and heat exchange between pavement and the ambient environment also improved. The rutting resistance and cracking resistance of asphalt mixtures were enhanced, mainly when the dosage of EP-CPCM was limited. However, the adverse effects of EP-CPCM on the moisture stability under hot water conditions, freeze-thaw conditions, fatigue life, and stress sensitivity gradually emerged when the dosage of EP-CPCM increased.","container-title":"Construction and Building Materials","DOI":"10.1016/j.conbuildmat.2021.122270","ISSN":"09500618","journalAbbreviation":"Construction and Building Materials","language":"en","page":"122270","source":"DOI.org (Crossref)","title":"Effect of expanded graphite/polyethylene glycol composite phase change material (EP-CPCM) on thermal and pavement performance of asphalt mixture","volume":"277","author":[{"family":"Zhang","given":"Dong"},{"family":"Chen","given":"Meizhu"},{"family":"Wu","given":"Shaopeng"},{"family":"Liu","given":"Pinpin"}],"issued":{"date-parts":[["2021",3]]}}}],"schema":"https://github.com/citation-style-language/schema/raw/master/csl-citation.json"} </w:instrText>
      </w:r>
      <w:r w:rsidR="0009078E" w:rsidRPr="00A47C3D">
        <w:rPr>
          <w:rFonts w:ascii="Aptos" w:eastAsia="Times New Roman" w:hAnsi="Aptos" w:cs="Times New Roman"/>
          <w:sz w:val="24"/>
          <w:szCs w:val="24"/>
        </w:rPr>
        <w:fldChar w:fldCharType="separate"/>
      </w:r>
      <w:r w:rsidR="00756D85" w:rsidRPr="00A47C3D">
        <w:rPr>
          <w:rFonts w:ascii="Aptos" w:hAnsi="Aptos" w:cs="Times New Roman"/>
          <w:sz w:val="24"/>
        </w:rPr>
        <w:t>(Deng et al., 2022; Fu et al., 2024; Özdemir et al., 2025; Wong et al., 2024; D. Zhang et al., 2021)</w:t>
      </w:r>
      <w:r w:rsidR="0009078E" w:rsidRPr="00A47C3D">
        <w:rPr>
          <w:rFonts w:ascii="Aptos" w:eastAsia="Times New Roman" w:hAnsi="Aptos" w:cs="Times New Roman"/>
          <w:sz w:val="24"/>
          <w:szCs w:val="24"/>
        </w:rPr>
        <w:fldChar w:fldCharType="end"/>
      </w:r>
      <w:r w:rsidRPr="00A47C3D">
        <w:rPr>
          <w:rFonts w:ascii="Aptos" w:eastAsia="Times New Roman" w:hAnsi="Aptos" w:cs="Times New Roman"/>
          <w:sz w:val="24"/>
          <w:szCs w:val="24"/>
        </w:rPr>
        <w:t xml:space="preserve">. This makes the mixture level more </w:t>
      </w:r>
      <w:proofErr w:type="gramStart"/>
      <w:r w:rsidRPr="00A47C3D">
        <w:rPr>
          <w:rFonts w:ascii="Aptos" w:eastAsia="Times New Roman" w:hAnsi="Aptos" w:cs="Times New Roman"/>
          <w:sz w:val="24"/>
          <w:szCs w:val="24"/>
        </w:rPr>
        <w:t>dosage-sensitive</w:t>
      </w:r>
      <w:proofErr w:type="gramEnd"/>
      <w:r w:rsidRPr="00A47C3D">
        <w:rPr>
          <w:rFonts w:ascii="Aptos" w:eastAsia="Times New Roman" w:hAnsi="Aptos" w:cs="Times New Roman"/>
          <w:sz w:val="24"/>
          <w:szCs w:val="24"/>
        </w:rPr>
        <w:t xml:space="preserve">. When MPCM content is added beyond its optimum threshold, the running resistance is weakened, thus losing the stability of the pavement </w:t>
      </w:r>
      <w:r w:rsidR="008D6068" w:rsidRPr="00A47C3D">
        <w:rPr>
          <w:rFonts w:ascii="Aptos" w:eastAsia="Times New Roman" w:hAnsi="Aptos" w:cs="Times New Roman"/>
          <w:sz w:val="24"/>
          <w:szCs w:val="24"/>
        </w:rPr>
        <w:fldChar w:fldCharType="begin"/>
      </w:r>
      <w:r w:rsidR="008D6068" w:rsidRPr="00A47C3D">
        <w:rPr>
          <w:rFonts w:ascii="Aptos" w:eastAsia="Times New Roman" w:hAnsi="Aptos" w:cs="Times New Roman"/>
          <w:sz w:val="24"/>
          <w:szCs w:val="24"/>
        </w:rPr>
        <w:instrText xml:space="preserve"> ADDIN ZOTERO_ITEM CSL_CITATION {"citationID":"3Wkn2BHF","properties":{"formattedCitation":"(Dai et al., 2024; Jin et al., 2024)","plainCitation":"(Dai et al., 2024; Jin et al., 2024)","noteIndex":0},"citationItems":[{"id":8460,"uris":["http://zotero.org/users/local/OxLq2pFr/items/ZSUTYAVB"],"itemData":{"id":8460,"type":"article-journal","abstract":"Phase change materials (PCMs) as thermal energy storage solutions can mitigate pavement damage and alleviate the urban heat island effect. A stable shape, suitable melting temperature, and high-enthalpy can extend the application potential of PCMs in cooling pavements. The goal behind this study is to investigate the potential use of two high-enthalpy composite phase change materials (CPCMs) in an SBS-modified asphalt binder through thermal and chemo-rheological tests. Herein, using a ternary eutectic mixture with adipic/sebacic/stearic acids (named A) and a binary eutectic mixture consisting of stearic/palmitic acids (named B) as two distinct PCMs and expanded graphite as supporting material, two novel CPCMs were successfully prepared through vacuum impregnation. The findings showed that the encapsulation efficiency of both CPCM-A and CPCM-B exceeded 90%. The melting enthalpy (Hm) and the melting phase-change temperatures (Tm) values were 193.3 J/g and 61.7 ◦C for CPCM-A, 189.6 J/g, and 50.5 ◦C for CPCM-B. The Hm of the two related asphalt binders that incorporate the developed CPCMs (SBS-A and SBS-B) were 19.5 J/g and 17.2 J/g, respectively, indicating high thermal storage and management capabilities. This allowed SBS-A and SBS-B to exhibit maximum temperature differences of 13.1 ◦C and 10.7 ◦C, with temperature lags of 1500 s and 2610 s, respectively. Also, the CPCMs and the related asphalt binders presented outstanding thermal and chemical stability. The CPCMs enhanced the resistance to deformation and deformation recovery capability of asphalt at high temperatures and under severe loads. However, SBS-B experienced an earlier phase transition than SBS-A, ultimately leading to a diminished ability to withstand deformation at the testing temperature. To sum up, opting for CPCM-A over CPCM-B for asphalt pavement cooling applications is advisable.","container-title":"Journal of Cleaner Production","DOI":"10.1016/j.jclepro.2024.140999","ISSN":"09596526","journalAbbreviation":"Journal of Cleaner Production","language":"en","page":"140999","source":"DOI.org (Crossref)","title":"Assessment of high-enthalpy composite eutectic phase change materials efficiency in asphalt binders for cooling pavements","volume":"442","author":[{"family":"Dai","given":"Jiasheng"},{"family":"Ma","given":"Feng"},{"family":"Sangiorgi","given":"Cesare"},{"family":"Tarsi","given":"Giulia"},{"family":"Fu","given":"Zhen"},{"family":"Tataranni","given":"Piergiorgio"},{"family":"Li","given":"Chen"},{"family":"Hou","given":"Yingjie"}],"issued":{"date-parts":[["2024",2]]}}},{"id":8226,"uris":["http://zotero.org/users/local/OxLq2pFr/items/9REWPJQD"],"itemData":{"id":8226,"type":"article-journal","abstract":"Four modified asphalts, ethylene glycol diester of stearic acid (EGDS), palmitic acid (PA), polyethylene glycol 6000 (PEG6000), and stearic acid (SA), were prepared by direct mixing method. The thermal properties and microscopic mechanism of action of the phase change modified asphalts were investigated. The phase change modifiers conferred thermal properties to the asphalt and reduced the temperature sensitivity of the asphalt. The components in the modified asphalt combine through hydrogen bonding or van der Waals forces to form a physical blending system with the asphalt matrix. The effects of phase change modifiers on asphalt rheological properties, water loss resistance, and storage/exothermic properties were analyzed, and the thermoregulatory properties of PEG-modified asphalt mixtures were verified. The results showed that PEG 6000 in modified asphalt enhanced the high-temperature rheological properties of asphalt, reduced the surface free energy and dispersion component of asphalt, improved the adhesion between asphalt and mineral materials, and then enhanced the water loss resistance of asphalt mixtures; phase change modified asphalt stores heat in the form of latent heat, slowed down the heating rate of the asphalt mixture, and reduced the surface temperature of the mixture. Among them, the PEG-modified asphalt with a dosage of 10 % had the best overall performance, improving the high-temperature performance of asphalt, improving the adhesion function by two times, and improving the matching rate by 47 %. Compared with ordinary asphalt mixtures, the maximum temperature reduction effect of phase change asphalt mixtures reached 7.15</w:instrText>
      </w:r>
      <w:r w:rsidR="008D6068" w:rsidRPr="00A47C3D">
        <w:rPr>
          <w:rFonts w:ascii="Cambria Math" w:eastAsia="Times New Roman" w:hAnsi="Cambria Math" w:cs="Cambria Math"/>
          <w:sz w:val="24"/>
          <w:szCs w:val="24"/>
        </w:rPr>
        <w:instrText>℃</w:instrText>
      </w:r>
      <w:r w:rsidR="008D6068" w:rsidRPr="00A47C3D">
        <w:rPr>
          <w:rFonts w:ascii="Aptos" w:eastAsia="Times New Roman" w:hAnsi="Aptos" w:cs="Times New Roman"/>
          <w:sz w:val="24"/>
          <w:szCs w:val="24"/>
        </w:rPr>
        <w:instrText xml:space="preserve">. The research results could provide a theoretical basis for the application of phase change-modified asphalt for functional pavements in the field of transportation engineering, and alleviate the negative impact of the urban heat island effect.","container-title":"Construction and Building Materials","DOI":"10.1016/j.conbuildmat.2024.137248","ISSN":"09500618","journalAbbreviation":"Construction and Building Materials","language":"en","page":"137248","source":"DOI.org (Crossref)","title":"Study on preparation and properties of phase change modified asphalt for the functional pavement","volume":"439","author":[{"family":"Jin","given":"Jiao"},{"family":"Chen","given":"Huiwen"},{"family":"Liu","given":"Shuai"},{"family":"Xiao","given":"Mengcheng"},{"family":"Liu","given":"Lang"}],"issued":{"date-parts":[["2024",8]]}}}],"schema":"https://github.com/citation-style-language/schema/raw/master/csl-citation.json"} </w:instrText>
      </w:r>
      <w:r w:rsidR="008D6068" w:rsidRPr="00A47C3D">
        <w:rPr>
          <w:rFonts w:ascii="Aptos" w:eastAsia="Times New Roman" w:hAnsi="Aptos" w:cs="Times New Roman"/>
          <w:sz w:val="24"/>
          <w:szCs w:val="24"/>
        </w:rPr>
        <w:fldChar w:fldCharType="separate"/>
      </w:r>
      <w:r w:rsidR="008D6068" w:rsidRPr="00A47C3D">
        <w:rPr>
          <w:rFonts w:ascii="Aptos" w:hAnsi="Aptos" w:cs="Times New Roman"/>
          <w:sz w:val="24"/>
        </w:rPr>
        <w:t>(Dai et al., 2024; Jin et al., 2024)</w:t>
      </w:r>
      <w:r w:rsidR="008D6068" w:rsidRPr="00A47C3D">
        <w:rPr>
          <w:rFonts w:ascii="Aptos" w:eastAsia="Times New Roman" w:hAnsi="Aptos" w:cs="Times New Roman"/>
          <w:sz w:val="24"/>
          <w:szCs w:val="24"/>
        </w:rPr>
        <w:fldChar w:fldCharType="end"/>
      </w:r>
      <w:r w:rsidRPr="00A47C3D">
        <w:rPr>
          <w:rFonts w:ascii="Aptos" w:eastAsia="Times New Roman" w:hAnsi="Aptos" w:cs="Times New Roman"/>
          <w:sz w:val="24"/>
          <w:szCs w:val="24"/>
        </w:rPr>
        <w:t xml:space="preserve">. </w:t>
      </w:r>
    </w:p>
    <w:p w14:paraId="09F45493" w14:textId="22171155" w:rsidR="00B47979" w:rsidRPr="00A47C3D" w:rsidRDefault="00000000" w:rsidP="00A47C3D">
      <w:pPr>
        <w:ind w:firstLine="720"/>
        <w:jc w:val="both"/>
        <w:rPr>
          <w:rFonts w:ascii="Aptos" w:eastAsia="Times New Roman" w:hAnsi="Aptos" w:cs="Times New Roman"/>
          <w:sz w:val="24"/>
          <w:szCs w:val="24"/>
        </w:rPr>
      </w:pPr>
      <w:r w:rsidRPr="00A47C3D">
        <w:rPr>
          <w:rFonts w:ascii="Aptos" w:eastAsia="Times New Roman" w:hAnsi="Aptos" w:cs="Times New Roman"/>
          <w:sz w:val="24"/>
          <w:szCs w:val="24"/>
        </w:rPr>
        <w:t xml:space="preserve">The dosage trade-off between thermal benefit and pavement performance can be complicated to solve. Injecting higher quantities of MPCM material enhances thermal regulation. However, some literature indicates that low-to-moderate dosages are more feasible, while dosages above 10% often begin to noticeably degrade performance </w:t>
      </w:r>
      <w:r w:rsidR="004320CF" w:rsidRPr="00A47C3D">
        <w:rPr>
          <w:rFonts w:ascii="Aptos" w:eastAsia="Times New Roman" w:hAnsi="Aptos" w:cs="Times New Roman"/>
          <w:sz w:val="24"/>
          <w:szCs w:val="24"/>
        </w:rPr>
        <w:fldChar w:fldCharType="begin"/>
      </w:r>
      <w:r w:rsidR="004965F8" w:rsidRPr="00A47C3D">
        <w:rPr>
          <w:rFonts w:ascii="Aptos" w:eastAsia="Times New Roman" w:hAnsi="Aptos" w:cs="Times New Roman"/>
          <w:sz w:val="24"/>
          <w:szCs w:val="24"/>
        </w:rPr>
        <w:instrText xml:space="preserve"> ADDIN ZOTERO_ITEM CSL_CITATION {"citationID":"WH0JUDPU","properties":{"formattedCitation":"(Cheng et al., 2021; X. Du et al., 2025; D. Zhang et al., 2021; J. Zhang &amp; Xu, 2024)","plainCitation":"(Cheng et al., 2021; X. Du et al., 2025; D. Zhang et al., 2021; J. Zhang &amp; Xu, 2024)","noteIndex":0},"citationItems":[{"id":8600,"uris":["http://zotero.org/users/local/OxLq2pFr/items/H9CBE442"],"itemData":{"id":8600,"type":"article-journal","abstract":"Phase change materials (PCM) have the ability to store and release thermal energy which can be used in asphalt concrete pavements to regulate the working temperature of the pavement. To ensure the stability of PCM, polyethylene glycol-polyacrylamide graft copolymer was prepared as phase change material (PPGC-PCM) by graft copolymerization. In this study, the effects of PPGC-PCM on the performance of different asphalt mixture types were discussed. Three types of asphalt mixtures (AC-10, AC-13 and AC-16) were prepared under control (without PPGC-PCM) and five modified asphalt mixtures (with different PPGC-PCM additions). The effects of PPGC-PCM on the mechanical properties, moisture resistance, high temperature performance, and low temperature crack resistance of different asphalt mixtures were analyzed. The influence of PPGC-PCM addition on the thermal properties of different asphalt mixtures types was analyzed by non-stationary thermal conductivity test. The results show that compare with the control asphalt mixture, the Marshall stability and flexural-tensile strain of AC-10, AC-13, and AC-16 asphalt mixture with PPGC-PCM were increased by 8.86%, 5.41%, 4.94% and 16.2%, 16.8%, 14.3% respectively. The addition of PPGC-PCM could improve the moisture resistance, low temperature crack resistance, and thermal insulation properties of asphalt mixture. It has negative impact on the mechanical strength and long-term high temperature stability performance. The smaller the maximum nominal particle size (MNPS) of the asphalt mixture is, the greater impact of the PPGC-PCM addition has on the mechanical properties, while, the more significant changes in thermodynamic properties of asphalt mixture. Based on comprehensive analysis of testing groups, in order to achieve the optimum balance of properties in the asphalt mixture, for the adding proportion of PPGC-PCM, 7.5% is recommended to be used in AC-10 and AC-13 and 10.0% is recommended to be applied in AC-16.","container-title":"Construction and Building Materials","DOI":"10.1016/j.conbuildmat.2021.124221","ISSN":"09500618","journalAbbreviation":"Construction and Building Materials","language":"en","page":"124221","source":"DOI.org (Crossref)","title":"Performance evaluation of asphalt mixture using polyethylene glycol polyacrylamide graft copolymer as solid–solid phase change materials","volume":"300","author":[{"family":"Cheng","given":"Can"},{"family":"Cheng","given":"Guang"},{"family":"Gong","given":"Fangyuan"},{"family":"Fu","given":"Yanrong"},{"family":"Qiao","given":"Jiangang"}],"issued":{"date-parts":[["2021",9]]}}},{"id":8598,"uris":["http://zotero.org/users/local/OxLq2pFr/items/YY6Y8DJJ"],"itemData":{"id":8598,"type":"article-journal","abstract":"Phase change microcapsules (PCMs) can be added to asphalt as a thermoregulator to enhance the adaptability of the resulting pavement to large temperature difference between day and night. However, the low thermal conductivity issue of PCMs reduces the temperature regulation effect of phase change modified asphalt pavement. To improve the thermal conductivity of phase change modified asphalt, this study changed the wall material of PCMs from sodium dodecylbenzene sulfonate (SDBS) to graphene oxide Pickering emulsion (GOPE). A series of laboratory tests including transient plane source method (TPS), differential scanning calorimetry (DSC), scanning electron microscope (SEM), thermogravimetric analysis (TGA), Fourier transform infrared spectroscopy (FTIR), bending beam rheometer test (BBR), and temperature regulation test (TRT) were conducted to compare the effects of the two types of wall materials on performance of PCMs and phase change modified asphalt. Based on the test and analysis results, it is shown that PCM wall materials can significantly affect thermal conductivity and temperature regulation performance of phase change modified asphalt. Relative to 6 % SDBSPCMs modified asphalt, the thermal conductivity of 6 % GOPE-PCMs modified asphalt increases by 33.0 %, the phase transition enthalpy of 6 % GOPE-PCMs modified asphalt increases by 150 %, the temperature regulation magnitude of 6 % GOPE-PCMs modified asphalt improves from 1.1</w:instrText>
      </w:r>
      <w:r w:rsidR="004965F8" w:rsidRPr="00A47C3D">
        <w:rPr>
          <w:rFonts w:ascii="Cambria Math" w:eastAsia="Times New Roman" w:hAnsi="Cambria Math" w:cs="Cambria Math"/>
          <w:sz w:val="24"/>
          <w:szCs w:val="24"/>
        </w:rPr>
        <w:instrText>℃</w:instrText>
      </w:r>
      <w:r w:rsidR="004965F8" w:rsidRPr="00A47C3D">
        <w:rPr>
          <w:rFonts w:ascii="Aptos" w:eastAsia="Times New Roman" w:hAnsi="Aptos" w:cs="Times New Roman"/>
          <w:sz w:val="24"/>
          <w:szCs w:val="24"/>
        </w:rPr>
        <w:instrText>~1.2</w:instrText>
      </w:r>
      <w:r w:rsidR="004965F8" w:rsidRPr="00A47C3D">
        <w:rPr>
          <w:rFonts w:ascii="Cambria Math" w:eastAsia="Times New Roman" w:hAnsi="Cambria Math" w:cs="Cambria Math"/>
          <w:sz w:val="24"/>
          <w:szCs w:val="24"/>
        </w:rPr>
        <w:instrText>℃</w:instrText>
      </w:r>
      <w:r w:rsidR="004965F8" w:rsidRPr="00A47C3D">
        <w:rPr>
          <w:rFonts w:ascii="Aptos" w:eastAsia="Times New Roman" w:hAnsi="Aptos" w:cs="Times New Roman"/>
          <w:sz w:val="24"/>
          <w:szCs w:val="24"/>
        </w:rPr>
        <w:instrText xml:space="preserve"> to 1.5</w:instrText>
      </w:r>
      <w:r w:rsidR="004965F8" w:rsidRPr="00A47C3D">
        <w:rPr>
          <w:rFonts w:ascii="Cambria Math" w:eastAsia="Times New Roman" w:hAnsi="Cambria Math" w:cs="Cambria Math"/>
          <w:sz w:val="24"/>
          <w:szCs w:val="24"/>
        </w:rPr>
        <w:instrText>℃</w:instrText>
      </w:r>
      <w:r w:rsidR="004965F8" w:rsidRPr="00A47C3D">
        <w:rPr>
          <w:rFonts w:ascii="Aptos" w:eastAsia="Times New Roman" w:hAnsi="Aptos" w:cs="Times New Roman"/>
          <w:sz w:val="24"/>
          <w:szCs w:val="24"/>
        </w:rPr>
        <w:instrText>~1.9</w:instrText>
      </w:r>
      <w:r w:rsidR="004965F8" w:rsidRPr="00A47C3D">
        <w:rPr>
          <w:rFonts w:ascii="Cambria Math" w:eastAsia="Times New Roman" w:hAnsi="Cambria Math" w:cs="Cambria Math"/>
          <w:sz w:val="24"/>
          <w:szCs w:val="24"/>
        </w:rPr>
        <w:instrText>℃</w:instrText>
      </w:r>
      <w:r w:rsidR="004965F8" w:rsidRPr="00A47C3D">
        <w:rPr>
          <w:rFonts w:ascii="Aptos" w:eastAsia="Times New Roman" w:hAnsi="Aptos" w:cs="Times New Roman"/>
          <w:sz w:val="24"/>
          <w:szCs w:val="24"/>
        </w:rPr>
        <w:instrText xml:space="preserve">. Considering the high thermal conductivity, high thermal stability, high temperature regulation stability, and suitable rheological properties of GOPE-PCMs modified asphalt, it shows good practical application prospects in pavement materials with phase-change temperature regulation.","container-title":"Construction and Building Materials","DOI":"10.1016/j.conbuildmat.2025.142121","ISSN":"09500618","journalAbbreviation":"Construction and Building Materials","language":"en","page":"142121","source":"DOI.org (Crossref)","title":"Improvement of phase change modified asphalt thermal conductivity by phase change micro-capsule wall material","volume":"487","author":[{"family":"Du","given":"Xiaocong"},{"family":"Xin","given":"Chunfu"},{"family":"Zhao","given":"Yu"},{"family":"Qiao","given":"Hua"},{"family":"Chen","given":"Junming"},{"family":"Xu","given":"Ruijie"}],"issued":{"date-parts":[["2025",8]]}}},{"id":8520,"uris":["http://zotero.org/users/local/OxLq2pFr/items/Y5NCIRI9"],"itemData":{"id":8520,"type":"article-journal","abstract":"The application of phase change materials (PCMs) to the temperature regulation of asphalt pavements has recently become a hot topic of research. At the same time, studies concerning the inﬂuence of PCMs on the thermal and pavement performance of asphalt mixtures are still rarely available. The primary objective of this study was to reveal the effect of an expanded graphite/polyethylene glycol composite phase change material (EP-CPCM) on the thermal and pavement performance of asphalt mixtures. EP-CPCM was incorporated into an AC-13 asphalt mixture at various dosages. First, the thermal performance, including thermal constants and thermal regulation effects of the EP-CPCM-modiﬁed asphalt mixtures was evaluated, followed by an investigation of the pavement performance in terms of rutting and cracking resistance, moisture stability, and fatigue resistance. The results indicate that by reducing the heating and cooling rates as well as extending the heating and cooling times, EP-CPCM can regulate the temperature of asphalt pavements. The thermal balance inside the pavement and heat exchange between pavement and the ambient environment also improved. The rutting resistance and cracking resistance of asphalt mixtures were enhanced, mainly when the dosage of EP-CPCM was limited. However, the adverse effects of EP-CPCM on the moisture stability under hot water conditions, freeze-thaw conditions, fatigue life, and stress sensitivity gradually emerged when the dosage of EP-CPCM increased.","container-title":"Construction and Building Materials","DOI":"10.1016/j.conbuildmat.2021.122270","ISSN":"09500618","journalAbbreviation":"Construction and Building Materials","language":"en","page":"122270","source":"DOI.org (Crossref)","title":"Effect of expanded graphite/polyethylene glycol composite phase change material (EP-CPCM) on thermal and pavement performance of asphalt mixture","volume":"277","author":[{"family":"Zhang","given":"Dong"},{"family":"Chen","given":"Meizhu"},{"family":"Wu","given":"Shaopeng"},{"family":"Liu","given":"Pinpin"}],"issued":{"date-parts":[["2021",3]]}}},{"id":8596,"uris":["http://zotero.org/users/local/OxLq2pFr/items/GLYLQKUG"],"itemData":{"id":8596,"type":"article-journal","abstract":"The black appearance of asphalt pavement easily absorbs a large amount of solar radiation in hot summer to lower its anti-deformation ability, and asphalt pavement cools down quickly in cold winter to cause cracks. To solve these problems, thermochromic core material (TCM) was encapsulated by the shell material of ureaformaldehyde (UF) resin to prepare thermochromic microcapsule (TM) using situ-polymerization. Then the surface morphology, particle size distribution, chemical composition, phase change property and thermal stability of TM were characterized. After that, emulsified asphalt and acrylic emulsion were selected as film-forming substances to prepare thermochromic asphalt-based composite coating (TACC) after adding different dosages of TM. The surface morphology, chemical composition, thermal storage capacity, phase change property and spectral reflectance of TACC were studied. The results show that TCM is successfully encapsulated by shell material which restricts the thermal conductivity of TCM, making heat transfer process of TM become gentler. Also, the phase change property of TM is still better due to excellent phase change property of TCM. Further, TM particles with the size range of 3.2–4.8 μm are uniformly distributed on TACC surface and show better dispersion in emulsified asphalt. Additionally, TM enhances the thermal storage capacity and thermal stability of TACC. The heat exchange efficiency between asphalt pavement and surrounding environments is increased by added TM particles, improving the thermal stability of TACC. Finally, the increased spectral reflectance in the near-infrared region reflects more solar radiation in hot season because of high reflectivity of TACC on asphalt pavement, which lowers asphalt pavement temperature to improve its anti-deformation ability.","container-title":"Construction and Building Materials","DOI":"10.1016/j.conbuildmat.2024.137184","ISSN":"09500618","journalAbbreviation":"Construction and Building Materials","language":"en","page":"137184","source":"DOI.org (Crossref)","title":"Developments and thermal properties of thermochromic microcapsule and thermochromic asphalt-based composite coatings","volume":"438","author":[{"family":"Zhang","given":"Juan"},{"family":"Xu","given":"Tao"}],"issued":{"date-parts":[["2024",8]]}}}],"schema":"https://github.com/citation-style-language/schema/raw/master/csl-citation.json"} </w:instrText>
      </w:r>
      <w:r w:rsidR="004320CF" w:rsidRPr="00A47C3D">
        <w:rPr>
          <w:rFonts w:ascii="Aptos" w:eastAsia="Times New Roman" w:hAnsi="Aptos" w:cs="Times New Roman"/>
          <w:sz w:val="24"/>
          <w:szCs w:val="24"/>
        </w:rPr>
        <w:fldChar w:fldCharType="separate"/>
      </w:r>
      <w:r w:rsidR="004965F8" w:rsidRPr="00A47C3D">
        <w:rPr>
          <w:rFonts w:ascii="Aptos" w:hAnsi="Aptos" w:cs="Times New Roman"/>
          <w:sz w:val="24"/>
        </w:rPr>
        <w:t>(Cheng et al., 2021; X. Du et al., 2025; D. Zhang et al., 2021; J. Zhang &amp; Xu, 2024)</w:t>
      </w:r>
      <w:r w:rsidR="004320CF" w:rsidRPr="00A47C3D">
        <w:rPr>
          <w:rFonts w:ascii="Aptos" w:eastAsia="Times New Roman" w:hAnsi="Aptos" w:cs="Times New Roman"/>
          <w:sz w:val="24"/>
          <w:szCs w:val="24"/>
        </w:rPr>
        <w:fldChar w:fldCharType="end"/>
      </w:r>
      <w:r w:rsidRPr="00A47C3D">
        <w:rPr>
          <w:rFonts w:ascii="Aptos" w:eastAsia="Times New Roman" w:hAnsi="Aptos" w:cs="Times New Roman"/>
          <w:sz w:val="24"/>
          <w:szCs w:val="24"/>
        </w:rPr>
        <w:t>. The effects of MPCM are thus only meaningful when the core material, shell chemistry, dosage, and host asphalt are specified together.</w:t>
      </w:r>
    </w:p>
    <w:p w14:paraId="7D5D3595" w14:textId="77777777" w:rsidR="00B47979" w:rsidRPr="00A47C3D" w:rsidRDefault="00000000" w:rsidP="00A47C3D">
      <w:pPr>
        <w:jc w:val="both"/>
        <w:rPr>
          <w:rFonts w:ascii="Aptos" w:eastAsia="Times New Roman" w:hAnsi="Aptos" w:cs="Times New Roman"/>
          <w:sz w:val="24"/>
          <w:szCs w:val="24"/>
        </w:rPr>
      </w:pPr>
      <w:r w:rsidRPr="00A47C3D">
        <w:rPr>
          <w:rFonts w:ascii="Aptos" w:eastAsia="Times New Roman" w:hAnsi="Aptos" w:cs="Times New Roman"/>
          <w:noProof/>
          <w:sz w:val="24"/>
          <w:szCs w:val="24"/>
        </w:rPr>
        <w:lastRenderedPageBreak/>
        <w:drawing>
          <wp:inline distT="114300" distB="114300" distL="114300" distR="114300" wp14:anchorId="746E00A3" wp14:editId="466C3593">
            <wp:extent cx="5943600" cy="1619250"/>
            <wp:effectExtent l="19050" t="19050" r="19050" b="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t="1842" b="5790"/>
                    <a:stretch>
                      <a:fillRect/>
                    </a:stretch>
                  </pic:blipFill>
                  <pic:spPr bwMode="auto">
                    <a:xfrm>
                      <a:off x="0" y="0"/>
                      <a:ext cx="5943600" cy="1619250"/>
                    </a:xfrm>
                    <a:prstGeom prst="rect">
                      <a:avLst/>
                    </a:prstGeom>
                    <a:ln w="12700"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DD9F71" w14:textId="334B89AA" w:rsidR="00B47979" w:rsidRPr="00A47C3D" w:rsidRDefault="00000000" w:rsidP="00A47C3D">
      <w:pPr>
        <w:jc w:val="both"/>
        <w:rPr>
          <w:rFonts w:ascii="Aptos" w:eastAsia="Times New Roman" w:hAnsi="Aptos" w:cs="Times New Roman"/>
          <w:sz w:val="24"/>
          <w:szCs w:val="24"/>
        </w:rPr>
      </w:pPr>
      <w:r w:rsidRPr="00A47C3D">
        <w:rPr>
          <w:rFonts w:ascii="Aptos" w:eastAsia="Times New Roman" w:hAnsi="Aptos" w:cs="Times New Roman"/>
          <w:b/>
          <w:bCs/>
          <w:sz w:val="24"/>
          <w:szCs w:val="24"/>
        </w:rPr>
        <w:t>Figure 2:</w:t>
      </w:r>
      <w:r w:rsidRPr="00A47C3D">
        <w:rPr>
          <w:rFonts w:ascii="Aptos" w:eastAsia="Times New Roman" w:hAnsi="Aptos" w:cs="Times New Roman"/>
          <w:sz w:val="24"/>
          <w:szCs w:val="24"/>
        </w:rPr>
        <w:t xml:space="preserve"> Effect of PCMs on performance of asphalt mixture pavement </w:t>
      </w:r>
      <w:r w:rsidR="001E3854" w:rsidRPr="00A47C3D">
        <w:rPr>
          <w:rFonts w:ascii="Aptos" w:eastAsia="Times New Roman" w:hAnsi="Aptos" w:cs="Times New Roman"/>
          <w:sz w:val="24"/>
          <w:szCs w:val="24"/>
        </w:rPr>
        <w:fldChar w:fldCharType="begin"/>
      </w:r>
      <w:r w:rsidR="001E3854" w:rsidRPr="00A47C3D">
        <w:rPr>
          <w:rFonts w:ascii="Aptos" w:eastAsia="Times New Roman" w:hAnsi="Aptos" w:cs="Times New Roman"/>
          <w:sz w:val="24"/>
          <w:szCs w:val="24"/>
        </w:rPr>
        <w:instrText xml:space="preserve"> ADDIN ZOTERO_ITEM CSL_CITATION {"citationID":"ho0cBVxx","properties":{"formattedCitation":"(Guo et al., 2024)","plainCitation":"(Guo et al., 2024)","noteIndex":0},"citationItems":[{"id":8290,"uris":["http://zotero.org/users/local/OxLq2pFr/items/L3SMBLLF"],"itemData":{"id":8290,"type":"article-journal","abstract":"During the construction and maintenance of asphalt pavement, a lot of non-renewable resources are consumed, which discharge a variety of waste gasses and smoke, causing a serious impact on the environment. Reducing society’s reliance on non-renewable resources is therefore key to improving sustainability. It is found that phase change materials (PCMs), as environmentally friendly materials, can spontaneously store and release heat energy by changing the phase state, thus reducing the adverse effect of temperature on asphalt pavement, reducing the occurrence of hightemperature stress, minimizing the cost of road construction and maintenance, and saving resources. In order to promote the application of PCMs in asphalt pavement, to promote self-controlling temperature technology for asphalt pavement, and to improve the sustainable development of asphalt pavement, this paper reviews the research status of PCMs in asphalt pavement, both domestically and abroad. The results show that the thermal conductivity of the modified asphalt binder can reach 0.29–0.39 W/mK, and the thermal diffusivity can reach 0.2–0.3 mm2/s, but the influence on the viscosity of the asphalt is limited, and both are less than 2000CP. The durability and thermal stability of the modified asphalt mixture are improved, and the maximum temperature can be lowered by 9 ◦C, which effectively reduces the occurrence of hightemperature stress. This review will help to better understand the function of PCMs and promote the sustainable development of green and environmentally friendly asphalt pavement.","container-title":"Sustainability","DOI":"10.3390/su16208796","ISSN":"2071-1050","issue":"20","journalAbbreviation":"Sustainability","language":"en","page":"8796","source":"DOI.org (Crossref)","title":"The State of the Art on Phase Change Material-Modified Asphalt Pavement","volume":"16","author":[{"family":"Guo","given":"Meng"},{"family":"Cheng","given":"Xiaojun"},{"family":"Wei","given":"Sishuang"},{"family":"Xiu","given":"Hanbo"},{"family":"Song","given":"Shanglin"}],"issued":{"date-parts":[["2024",10,11]]}}}],"schema":"https://github.com/citation-style-language/schema/raw/master/csl-citation.json"} </w:instrText>
      </w:r>
      <w:r w:rsidR="001E3854" w:rsidRPr="00A47C3D">
        <w:rPr>
          <w:rFonts w:ascii="Aptos" w:eastAsia="Times New Roman" w:hAnsi="Aptos" w:cs="Times New Roman"/>
          <w:sz w:val="24"/>
          <w:szCs w:val="24"/>
        </w:rPr>
        <w:fldChar w:fldCharType="separate"/>
      </w:r>
      <w:r w:rsidR="001E3854" w:rsidRPr="00A47C3D">
        <w:rPr>
          <w:rFonts w:ascii="Aptos" w:hAnsi="Aptos" w:cs="Times New Roman"/>
          <w:sz w:val="24"/>
        </w:rPr>
        <w:t>(Guo et al., 2024)</w:t>
      </w:r>
      <w:r w:rsidR="001E3854" w:rsidRPr="00A47C3D">
        <w:rPr>
          <w:rFonts w:ascii="Aptos" w:eastAsia="Times New Roman" w:hAnsi="Aptos" w:cs="Times New Roman"/>
          <w:sz w:val="24"/>
          <w:szCs w:val="24"/>
        </w:rPr>
        <w:fldChar w:fldCharType="end"/>
      </w:r>
    </w:p>
    <w:p w14:paraId="003ABE3F" w14:textId="77777777" w:rsidR="00B47979" w:rsidRPr="00A47C3D" w:rsidRDefault="00000000" w:rsidP="00A47C3D">
      <w:pPr>
        <w:numPr>
          <w:ilvl w:val="1"/>
          <w:numId w:val="1"/>
        </w:numPr>
        <w:jc w:val="both"/>
        <w:rPr>
          <w:rFonts w:ascii="Aptos" w:eastAsia="Times New Roman" w:hAnsi="Aptos" w:cs="Times New Roman"/>
          <w:b/>
          <w:bCs/>
          <w:sz w:val="24"/>
          <w:szCs w:val="24"/>
        </w:rPr>
      </w:pPr>
      <w:r w:rsidRPr="00A47C3D">
        <w:rPr>
          <w:rFonts w:ascii="Aptos" w:eastAsia="Times New Roman" w:hAnsi="Aptos" w:cs="Times New Roman"/>
          <w:b/>
          <w:bCs/>
          <w:sz w:val="24"/>
          <w:szCs w:val="24"/>
        </w:rPr>
        <w:t>Durability and Survivability</w:t>
      </w:r>
    </w:p>
    <w:p w14:paraId="68A124AA" w14:textId="701F6B06" w:rsidR="00B47979" w:rsidRPr="00A47C3D" w:rsidRDefault="00000000" w:rsidP="00A47C3D">
      <w:pPr>
        <w:ind w:firstLine="720"/>
        <w:jc w:val="both"/>
        <w:rPr>
          <w:rFonts w:ascii="Aptos" w:eastAsia="Times New Roman" w:hAnsi="Aptos" w:cs="Times New Roman"/>
          <w:sz w:val="24"/>
          <w:szCs w:val="24"/>
        </w:rPr>
      </w:pPr>
      <w:r w:rsidRPr="00A47C3D">
        <w:rPr>
          <w:rFonts w:ascii="Aptos" w:eastAsia="Times New Roman" w:hAnsi="Aptos" w:cs="Times New Roman"/>
          <w:sz w:val="24"/>
          <w:szCs w:val="24"/>
        </w:rPr>
        <w:t xml:space="preserve">Durability and survivability of capsules remain one of the barriers to adoption of MPCCM. There is limited evidence on the success of measures to address the survivability of capsules during incorporation, although recent research has begun to address the issue </w:t>
      </w:r>
      <w:r w:rsidR="001C33F7" w:rsidRPr="00A47C3D">
        <w:rPr>
          <w:rFonts w:ascii="Aptos" w:eastAsia="Times New Roman" w:hAnsi="Aptos" w:cs="Times New Roman"/>
          <w:sz w:val="24"/>
          <w:szCs w:val="24"/>
        </w:rPr>
        <w:fldChar w:fldCharType="begin"/>
      </w:r>
      <w:r w:rsidR="001C33F7" w:rsidRPr="00A47C3D">
        <w:rPr>
          <w:rFonts w:ascii="Aptos" w:eastAsia="Times New Roman" w:hAnsi="Aptos" w:cs="Times New Roman"/>
          <w:sz w:val="24"/>
          <w:szCs w:val="24"/>
        </w:rPr>
        <w:instrText xml:space="preserve"> ADDIN ZOTERO_ITEM CSL_CITATION {"citationID":"WZhiav9e","properties":{"formattedCitation":"(Li et al., 2025; Rashid et al., 2025; Y. Wang et al., 2025)","plainCitation":"(Li et al., 2025; Rashid et al., 2025; Y. Wang et al., 2025)","noteIndex":0},"citationItems":[{"id":8375,"uris":["http://zotero.org/users/local/OxLq2pFr/items/PYTK7YSF"],"itemData":{"id":8375,"type":"article-journal","abstract":"Extreme seasonal temperature fluctuations pose substantial challenges to asphalt pavement performance, particularly under intense summer heat and winter freeze–thaw cycles. This study compares the effects of individual and combined use of phase change materials (PCM) and high-reflectivity materials (HRM) on asphalt properties, while also investigating the effects of dry and wet incorporation of HRM and the dry incorporation of PCM to determine the most effective incorporation method. A series of laboratory experiments were conducted to evaluate the mechanical and thermal regulation performance of the mixtures. Mechanical characterization included Marshall stability, dynamic modulus, uniaxial creep, and moisture stability tests, providing a comprehensive assessment of structural behavior. Thermal regulation performance is examined through environmental simulations designed to replicate seasonal environmental conditions, such as solar heating to simulate high summer temperatures, laboratory freezing to reproduce winter freeze conditions, and low-temperature icepulling tests. Results show that HRM enhances high-temperature stability and stiffness, while PCM improves lowtemperature ductility and resistance to freeze–thaw damage. The dual-modified mixtures maintain structural integrity while offering improved mechanical balance. In terms of thermal regulation, HRM effectively reduces asphalt surface temperatures by up to 5–6 ◦C under solar exposure, particularly when applied via wet mixing, which improves material dispersion and integration. PCM demonstrates strong self-deicing potential by delaying freezing onset and weakening ice adhesion through latent heat release. The combined use of HRM and PCM achieves complementary thermal control effects in both summer and winter scenarios. In particular, wet mixing ensures better material dispersion and interfacial bonding, resulting in more stable temperature regulation and enhanced mechanical performance compared to dry mixing. This study provides new insights into the synergistic design of thermally adaptive asphalt mixtures, offering methodological reference for developing climate-resilient pavements.","container-title":"Construction and Building Materials","DOI":"10.1016/j.conbuildmat.2025.144382","ISSN":"09500618","journalAbbreviation":"Construction and Building Materials","language":"en","page":"144382","source":"DOI.org (Crossref)","title":"Temperature-regulating asphalt mixture incorporating phase change and high-reflective materials: Thermal behavior and mechanical performance","title-short":"Temperature-regulating asphalt mixture incorporating phase change and high-reflective materials","volume":"502","author":[{"family":"Li","given":"Jiacheng"},{"family":"Li","given":"Qishi"},{"family":"Luo","given":"Bin"},{"family":"Luo","given":"Yao"},{"family":"Ye","given":"Shixing"},{"family":"Du","given":"Panfeng"},{"family":"Zhang","given":"Henglong"}],"issued":{"date-parts":[["2025",12]]}}},{"id":8359,"uris":["http://zotero.org/users/local/OxLq2pFr/items/HSSZWSXD"],"itemData":{"id":8359,"type":"article-journal","abstract":"Harnessing the power of phase change materials (PCMs) in asphalt pavements proposes a sustainable solution for addressing temperature-related issues, affording more robust and energy-efficient infrastructure. PCMs hold enormous potential for reforming various industries due to their ability to store and release large amounts of thermal energy, offering noteworthy benefits in energy efficiency, thermal management, and sustainability. The integration of PCMs within pavements presents an increasingly exciting field of research. PCMs have the ability to efficiently manage the changes in and distribution of temperature in asphalt pavements via the release and absorption of latent heat that occurs during the phase shifts of PCMs. Asphalt pavements experience less severe temperatures and a slower rate of temperature fluctuation as a result of this, which in turn reduces the amount of stress caused by temperature. In addition, the function of temperature adjustment that PCMs provide is natural, intelligent, and in line with the direction in which the development of smart pavements is heading in the future. This study aims to explore the impact of organic, inorganic, and mixed organic–inorganic PCMs on diverse surface characteristics of asphalt. In addition, this review addresses current challenges associated with using PCMs in asphalt and explores potential advantages that could facilitate future research in addition to broadening the implementation of PCMs in construction.","container-title":"Processes","DOI":"10.3390/pr13030597","ISSN":"2227-9717","issue":"3","journalAbbreviation":"Processes","language":"en","page":"597","source":"DOI.org (Crossref)","title":"Assessing the Effect of Organic, Inorganic, and Hybrid Phase Change Materials on Thermal Regulation and Energy Efficiency in Asphalt Pavements—A Review","volume":"13","author":[{"family":"Rashid","given":"Farhan Lafta"},{"family":"Al-Obaidi","given":"Mudhar A."},{"family":"Hatem","given":"Wadhah Amer"},{"family":"Almuhanna","given":"Raid R. A."},{"family":"Abdul Redha","given":"Zeina Ali"},{"family":"Al Maimuri","given":"Najah M. L."},{"family":"Dulaimi","given":"Anmar"}],"issued":{"date-parts":[["2025",2,20]]}}},{"id":8602,"uris":["http://zotero.org/users/local/OxLq2pFr/items/7UVATUGJ"],"itemData":{"id":8602,"type":"article-journal","abstract":"Microencapsulated phase-change materials (MPCMs) with excellent thermal properties for low-temperature cold storage were developed in this study. Using 1-decanol as the core and methyl methacrylate as the shell precursor, the effects of emulsifier type and ultrasonic emulsification conditions were investigated. Styrene-maleic anhydride copolymer served effectively as a protective colloid emulsifier, producing MPCMs with high enthalpy and a well-defined, uniform microstructure. Under optimal conditions of 5 wt% emulsifier content relative to the oil phase, an ultrasonic power of 375 W, and an emulsification time of 12 min, the MPCMs exhibited a phase-change enthalpy of 126.7 kJ/kg. To further improve the thermal properties, a binary eutectic mixture was prepared by combining 1-decanol and 1-tetradecane at an optimal molar ratio (51.1:48.9). This binary-core MPCM showed a higher storage enthalpy (144.3 kJ/kg), with an increase of 13.9% compared to the single-core material (1-decanol). It also exhibited improved microstructural uniformity due to the stabilizing role of 1-tetradecane. These optimized MPCMs demonstrate phase-transition temperatures particularly suitable for low-temperature thermal storage, providing a practical and innovative technical solution for cold-chain logistics and vaccine refrigeration applications.","container-title":"Materials","DOI":"10.3390/ma18092074","ISSN":"1996-1944","issue":"9","journalAbbreviation":"Materials","language":"en","page":"2074","source":"DOI.org (Crossref)","title":"Preparation and Characterization of Microencapsulated Phase Change Materials with Enhanced Thermal Performance for Cold Storage","volume":"18","author":[{"family":"Wang","given":"Yang"},{"family":"Xu","given":"Yunchuan"},{"family":"Zhao","given":"Haojie"},{"family":"Cao","given":"Ruilin"},{"family":"Huang","given":"Bei"},{"family":"Xu","given":"Lingling"}],"issued":{"date-parts":[["2025",4,30]]}}}],"schema":"https://github.com/citation-style-language/schema/raw/master/csl-citation.json"} </w:instrText>
      </w:r>
      <w:r w:rsidR="001C33F7" w:rsidRPr="00A47C3D">
        <w:rPr>
          <w:rFonts w:ascii="Aptos" w:eastAsia="Times New Roman" w:hAnsi="Aptos" w:cs="Times New Roman"/>
          <w:sz w:val="24"/>
          <w:szCs w:val="24"/>
        </w:rPr>
        <w:fldChar w:fldCharType="separate"/>
      </w:r>
      <w:r w:rsidR="001C33F7" w:rsidRPr="00A47C3D">
        <w:rPr>
          <w:rFonts w:ascii="Aptos" w:hAnsi="Aptos" w:cs="Times New Roman"/>
          <w:sz w:val="24"/>
        </w:rPr>
        <w:t>(Li et al., 2025; Rashid et al., 2025; Y. Wang et al., 2025)</w:t>
      </w:r>
      <w:r w:rsidR="001C33F7" w:rsidRPr="00A47C3D">
        <w:rPr>
          <w:rFonts w:ascii="Aptos" w:eastAsia="Times New Roman" w:hAnsi="Aptos" w:cs="Times New Roman"/>
          <w:sz w:val="24"/>
          <w:szCs w:val="24"/>
        </w:rPr>
        <w:fldChar w:fldCharType="end"/>
      </w:r>
      <w:r w:rsidRPr="00A47C3D">
        <w:rPr>
          <w:rFonts w:ascii="Aptos" w:eastAsia="Times New Roman" w:hAnsi="Aptos" w:cs="Times New Roman"/>
          <w:sz w:val="24"/>
          <w:szCs w:val="24"/>
        </w:rPr>
        <w:t xml:space="preserve">. As a result, it is hard to declare a breakthrough in this process at this point. There is also no standard </w:t>
      </w:r>
      <w:proofErr w:type="gramStart"/>
      <w:r w:rsidRPr="00A47C3D">
        <w:rPr>
          <w:rFonts w:ascii="Aptos" w:eastAsia="Times New Roman" w:hAnsi="Aptos" w:cs="Times New Roman"/>
          <w:sz w:val="24"/>
          <w:szCs w:val="24"/>
        </w:rPr>
        <w:t>protocol on</w:t>
      </w:r>
      <w:proofErr w:type="gramEnd"/>
      <w:r w:rsidRPr="00A47C3D">
        <w:rPr>
          <w:rFonts w:ascii="Aptos" w:eastAsia="Times New Roman" w:hAnsi="Aptos" w:cs="Times New Roman"/>
          <w:sz w:val="24"/>
          <w:szCs w:val="24"/>
        </w:rPr>
        <w:t xml:space="preserve"> testing the impacts of mechanical interaction with the shell during mixing or how mechanical mixing can fracture capsules or create defects. These issues need to be addressed before finding a lasting conclusion on how MPCM can be effectively used in pavement heat management.</w:t>
      </w:r>
    </w:p>
    <w:p w14:paraId="2131F83E" w14:textId="77777777" w:rsidR="002B5D2F" w:rsidRPr="00A47C3D" w:rsidRDefault="002B5D2F" w:rsidP="00A47C3D">
      <w:pPr>
        <w:ind w:firstLine="720"/>
        <w:jc w:val="both"/>
        <w:rPr>
          <w:rFonts w:ascii="Aptos" w:eastAsia="Times New Roman" w:hAnsi="Aptos" w:cs="Times New Roman"/>
          <w:sz w:val="24"/>
          <w:szCs w:val="24"/>
        </w:rPr>
      </w:pPr>
    </w:p>
    <w:p w14:paraId="09088D4A" w14:textId="77777777" w:rsidR="00B47979" w:rsidRPr="00A47C3D" w:rsidRDefault="00000000" w:rsidP="00A47C3D">
      <w:pPr>
        <w:numPr>
          <w:ilvl w:val="0"/>
          <w:numId w:val="1"/>
        </w:numPr>
        <w:jc w:val="both"/>
        <w:rPr>
          <w:rFonts w:ascii="Aptos" w:eastAsia="Times New Roman" w:hAnsi="Aptos" w:cs="Times New Roman"/>
          <w:b/>
          <w:bCs/>
          <w:sz w:val="24"/>
          <w:szCs w:val="24"/>
        </w:rPr>
      </w:pPr>
      <w:r w:rsidRPr="00A47C3D">
        <w:rPr>
          <w:rFonts w:ascii="Aptos" w:eastAsia="Times New Roman" w:hAnsi="Aptos" w:cs="Times New Roman"/>
          <w:b/>
          <w:bCs/>
          <w:sz w:val="24"/>
          <w:szCs w:val="24"/>
        </w:rPr>
        <w:t>Research Gaps</w:t>
      </w:r>
    </w:p>
    <w:p w14:paraId="28211797" w14:textId="77777777" w:rsidR="00B47979" w:rsidRPr="00A47C3D" w:rsidRDefault="00000000" w:rsidP="00A47C3D">
      <w:pPr>
        <w:ind w:firstLine="720"/>
        <w:jc w:val="both"/>
        <w:rPr>
          <w:rFonts w:ascii="Aptos" w:eastAsia="Times New Roman" w:hAnsi="Aptos" w:cs="Times New Roman"/>
          <w:sz w:val="24"/>
          <w:szCs w:val="24"/>
        </w:rPr>
      </w:pPr>
      <w:r w:rsidRPr="00A47C3D">
        <w:rPr>
          <w:rFonts w:ascii="Aptos" w:eastAsia="Times New Roman" w:hAnsi="Aptos" w:cs="Times New Roman"/>
          <w:sz w:val="24"/>
          <w:szCs w:val="24"/>
        </w:rPr>
        <w:t>The main gaps include a weak standardization of studies, the tense state of latent heat capacity and mechanical robustness, and a more profound need for studies on the interaction of PCM with modified binders. There is a clear need to have a standardized laboratory protocol for testing PCM against modified binders within different studies. This will increase the amount of comparable literature, making decision-making easier, and more data-informed decisions can be made.</w:t>
      </w:r>
    </w:p>
    <w:p w14:paraId="1892CF2E" w14:textId="77777777" w:rsidR="00B47979" w:rsidRPr="00A47C3D" w:rsidRDefault="00000000" w:rsidP="00A47C3D">
      <w:pPr>
        <w:ind w:firstLine="720"/>
        <w:jc w:val="both"/>
        <w:rPr>
          <w:rFonts w:ascii="Aptos" w:eastAsia="Times New Roman" w:hAnsi="Aptos" w:cs="Times New Roman"/>
          <w:sz w:val="24"/>
          <w:szCs w:val="24"/>
        </w:rPr>
      </w:pPr>
      <w:r w:rsidRPr="00A47C3D">
        <w:rPr>
          <w:rFonts w:ascii="Aptos" w:eastAsia="Times New Roman" w:hAnsi="Aptos" w:cs="Times New Roman"/>
          <w:sz w:val="24"/>
          <w:szCs w:val="24"/>
        </w:rPr>
        <w:t>There are limitations in cross-study comparison caused by diversity of research, including specimen geometry and dosage metrics. This weakens analysis and meta-analytical synthesis. This weakness makes current literature inadequate. There is a need for further investigation into the interaction between MPCM and polymer-modified binders. These findings will avail more comparative literature on binder types.</w:t>
      </w:r>
    </w:p>
    <w:p w14:paraId="5322CA96" w14:textId="77777777" w:rsidR="00B47979" w:rsidRPr="00A47C3D" w:rsidRDefault="00000000" w:rsidP="00A47C3D">
      <w:pPr>
        <w:ind w:firstLine="720"/>
        <w:jc w:val="both"/>
        <w:rPr>
          <w:rFonts w:ascii="Aptos" w:eastAsia="Times New Roman" w:hAnsi="Aptos" w:cs="Times New Roman"/>
          <w:sz w:val="24"/>
          <w:szCs w:val="24"/>
        </w:rPr>
      </w:pPr>
      <w:r w:rsidRPr="00A47C3D">
        <w:rPr>
          <w:rFonts w:ascii="Aptos" w:eastAsia="Times New Roman" w:hAnsi="Aptos" w:cs="Times New Roman"/>
          <w:sz w:val="24"/>
          <w:szCs w:val="24"/>
        </w:rPr>
        <w:t>The multifunctional designs are likely to define the next phase of this research area. Another important direction is the development of shell materials that do not merely contain PCM but actively improve heat transfer and compatibility with bitumen. Such transfer will improve thermal conductivity or improve the temperature regulation efficiency of composite PCM-modified asphalt.</w:t>
      </w:r>
    </w:p>
    <w:p w14:paraId="35A9A64A" w14:textId="77777777" w:rsidR="002B5D2F" w:rsidRPr="00A47C3D" w:rsidRDefault="002B5D2F" w:rsidP="00A47C3D">
      <w:pPr>
        <w:ind w:firstLine="720"/>
        <w:jc w:val="both"/>
        <w:rPr>
          <w:rFonts w:ascii="Aptos" w:eastAsia="Times New Roman" w:hAnsi="Aptos" w:cs="Times New Roman"/>
          <w:sz w:val="24"/>
          <w:szCs w:val="24"/>
        </w:rPr>
      </w:pPr>
    </w:p>
    <w:p w14:paraId="78C2C324" w14:textId="77777777" w:rsidR="00B47979" w:rsidRPr="00A47C3D" w:rsidRDefault="00000000" w:rsidP="00A47C3D">
      <w:pPr>
        <w:numPr>
          <w:ilvl w:val="0"/>
          <w:numId w:val="1"/>
        </w:numPr>
        <w:jc w:val="both"/>
        <w:rPr>
          <w:rFonts w:ascii="Aptos" w:eastAsia="Times New Roman" w:hAnsi="Aptos" w:cs="Times New Roman"/>
          <w:b/>
          <w:bCs/>
          <w:sz w:val="24"/>
          <w:szCs w:val="24"/>
        </w:rPr>
      </w:pPr>
      <w:r w:rsidRPr="00A47C3D">
        <w:rPr>
          <w:rFonts w:ascii="Aptos" w:eastAsia="Times New Roman" w:hAnsi="Aptos" w:cs="Times New Roman"/>
          <w:b/>
          <w:bCs/>
          <w:sz w:val="24"/>
          <w:szCs w:val="24"/>
        </w:rPr>
        <w:t>Conclusion</w:t>
      </w:r>
    </w:p>
    <w:p w14:paraId="62C5366F" w14:textId="7CA334AE" w:rsidR="00B47979" w:rsidRPr="00A47C3D" w:rsidRDefault="00000000" w:rsidP="00A47C3D">
      <w:pPr>
        <w:ind w:firstLine="720"/>
        <w:jc w:val="both"/>
        <w:rPr>
          <w:rFonts w:ascii="Aptos" w:eastAsia="Times New Roman" w:hAnsi="Aptos" w:cs="Times New Roman"/>
          <w:sz w:val="24"/>
          <w:szCs w:val="24"/>
        </w:rPr>
      </w:pPr>
      <w:r w:rsidRPr="00A47C3D">
        <w:rPr>
          <w:rFonts w:ascii="Aptos" w:eastAsia="Times New Roman" w:hAnsi="Aptos" w:cs="Times New Roman"/>
          <w:sz w:val="24"/>
          <w:szCs w:val="24"/>
        </w:rPr>
        <w:lastRenderedPageBreak/>
        <w:t xml:space="preserve">Microencapsulated phase change materials represent one of the most technically credible strategies for integrating latent heat storage into asphalt materials for UHI mitigation. Laboratory evidence consistently demonstrates that properly designed MPCM systems can flatten thermal peaks, delay heat accumulation, and improve the temperature-regulation capacity of binders and mixtures. The most successful systems are those in which the PCM transition window matches pavement operating </w:t>
      </w:r>
      <w:r w:rsidR="0027543A" w:rsidRPr="00A47C3D">
        <w:rPr>
          <w:rFonts w:ascii="Aptos" w:eastAsia="Times New Roman" w:hAnsi="Aptos" w:cs="Times New Roman"/>
          <w:sz w:val="24"/>
          <w:szCs w:val="24"/>
        </w:rPr>
        <w:t>temperatures,</w:t>
      </w:r>
      <w:r w:rsidRPr="00A47C3D">
        <w:rPr>
          <w:rFonts w:ascii="Aptos" w:eastAsia="Times New Roman" w:hAnsi="Aptos" w:cs="Times New Roman"/>
          <w:sz w:val="24"/>
          <w:szCs w:val="24"/>
        </w:rPr>
        <w:t xml:space="preserve"> and the shell remains sufficiently stable during asphalt processing and thermal cycling.</w:t>
      </w:r>
    </w:p>
    <w:p w14:paraId="42C631FE" w14:textId="77777777" w:rsidR="00B47979" w:rsidRPr="00A47C3D" w:rsidRDefault="00000000" w:rsidP="00A47C3D">
      <w:pPr>
        <w:ind w:firstLine="720"/>
        <w:jc w:val="both"/>
        <w:rPr>
          <w:rFonts w:ascii="Aptos" w:eastAsia="Times New Roman" w:hAnsi="Aptos" w:cs="Times New Roman"/>
          <w:sz w:val="24"/>
          <w:szCs w:val="24"/>
        </w:rPr>
      </w:pPr>
      <w:r w:rsidRPr="00A47C3D">
        <w:rPr>
          <w:rFonts w:ascii="Aptos" w:eastAsia="Times New Roman" w:hAnsi="Aptos" w:cs="Times New Roman"/>
          <w:sz w:val="24"/>
          <w:szCs w:val="24"/>
        </w:rPr>
        <w:t>Despite this promise, the field has not yet solved the central optimization problem of maximizing thermal benefit without sacrificing workability, rutting resistance, storage stability, and long-term durability. The literature makes clear that capsule design matters as much as PCM selection and that dosage optimization, shell robustness, and compatibility with the asphalt matrix must all be treated as co-equal design variables.</w:t>
      </w:r>
    </w:p>
    <w:p w14:paraId="4A101651" w14:textId="77777777" w:rsidR="00403243" w:rsidRDefault="00403243" w:rsidP="00DA0C48">
      <w:pPr>
        <w:jc w:val="both"/>
        <w:rPr>
          <w:rFonts w:ascii="Aptos" w:eastAsia="Times New Roman" w:hAnsi="Aptos" w:cs="Times New Roman"/>
          <w:sz w:val="24"/>
          <w:szCs w:val="24"/>
        </w:rPr>
      </w:pPr>
    </w:p>
    <w:p w14:paraId="36CFAC28" w14:textId="77777777" w:rsidR="00A47C3D" w:rsidRPr="00A47C3D" w:rsidRDefault="00A47C3D" w:rsidP="00A47C3D">
      <w:pPr>
        <w:ind w:firstLine="720"/>
        <w:jc w:val="both"/>
        <w:rPr>
          <w:rFonts w:ascii="Aptos" w:eastAsia="Times New Roman" w:hAnsi="Aptos" w:cs="Times New Roman"/>
          <w:sz w:val="24"/>
          <w:szCs w:val="24"/>
        </w:rPr>
      </w:pPr>
    </w:p>
    <w:p w14:paraId="09E62EE7" w14:textId="257295C8" w:rsidR="00B47979" w:rsidRPr="00A47C3D" w:rsidRDefault="00A620A8" w:rsidP="00A47C3D">
      <w:pPr>
        <w:jc w:val="both"/>
        <w:rPr>
          <w:rFonts w:ascii="Aptos" w:eastAsia="Times New Roman" w:hAnsi="Aptos" w:cs="Times New Roman"/>
          <w:b/>
          <w:bCs/>
          <w:sz w:val="24"/>
          <w:szCs w:val="24"/>
        </w:rPr>
      </w:pPr>
      <w:r w:rsidRPr="00A47C3D">
        <w:rPr>
          <w:rFonts w:ascii="Aptos" w:eastAsia="Times New Roman" w:hAnsi="Aptos" w:cs="Times New Roman"/>
          <w:b/>
          <w:bCs/>
          <w:sz w:val="24"/>
          <w:szCs w:val="24"/>
        </w:rPr>
        <w:t>Reference</w:t>
      </w:r>
    </w:p>
    <w:p w14:paraId="67303806" w14:textId="77777777" w:rsidR="00E4227E" w:rsidRPr="00193D1E" w:rsidRDefault="00A620A8" w:rsidP="00260709">
      <w:pPr>
        <w:pStyle w:val="Bibliografia"/>
        <w:spacing w:line="276" w:lineRule="auto"/>
        <w:jc w:val="both"/>
        <w:rPr>
          <w:rFonts w:ascii="Aptos" w:hAnsi="Aptos"/>
        </w:rPr>
      </w:pPr>
      <w:r w:rsidRPr="00193D1E">
        <w:rPr>
          <w:rFonts w:ascii="Aptos" w:eastAsia="Times New Roman" w:hAnsi="Aptos"/>
          <w:b/>
          <w:bCs/>
          <w:sz w:val="24"/>
          <w:szCs w:val="24"/>
        </w:rPr>
        <w:fldChar w:fldCharType="begin"/>
      </w:r>
      <w:r w:rsidR="00403243" w:rsidRPr="00193D1E">
        <w:rPr>
          <w:rFonts w:ascii="Aptos" w:eastAsia="Times New Roman" w:hAnsi="Aptos"/>
          <w:b/>
          <w:bCs/>
          <w:sz w:val="24"/>
          <w:szCs w:val="24"/>
        </w:rPr>
        <w:instrText xml:space="preserve"> ADDIN ZOTERO_BIBL {"uncited":[],"omitted":[],"custom":[]} CSL_BIBLIOGRAPHY </w:instrText>
      </w:r>
      <w:r w:rsidRPr="00193D1E">
        <w:rPr>
          <w:rFonts w:ascii="Aptos" w:eastAsia="Times New Roman" w:hAnsi="Aptos"/>
          <w:b/>
          <w:bCs/>
          <w:sz w:val="24"/>
          <w:szCs w:val="24"/>
        </w:rPr>
        <w:fldChar w:fldCharType="separate"/>
      </w:r>
      <w:r w:rsidR="00E4227E" w:rsidRPr="00193D1E">
        <w:rPr>
          <w:rFonts w:ascii="Aptos" w:hAnsi="Aptos"/>
        </w:rPr>
        <w:t xml:space="preserve">Al-Khateeb, G. G., Sukkari, A., Ezzat, H., Nasr, E., &amp; Zeiada, W. (2024). Rheology of Crumb Rubber-Modified Warm Mix Asphalt (WMA). </w:t>
      </w:r>
      <w:r w:rsidR="00E4227E" w:rsidRPr="00193D1E">
        <w:rPr>
          <w:rFonts w:ascii="Aptos" w:hAnsi="Aptos"/>
          <w:i/>
          <w:iCs/>
        </w:rPr>
        <w:t>Polymers</w:t>
      </w:r>
      <w:r w:rsidR="00E4227E" w:rsidRPr="00193D1E">
        <w:rPr>
          <w:rFonts w:ascii="Aptos" w:hAnsi="Aptos"/>
        </w:rPr>
        <w:t xml:space="preserve">, </w:t>
      </w:r>
      <w:r w:rsidR="00E4227E" w:rsidRPr="00193D1E">
        <w:rPr>
          <w:rFonts w:ascii="Aptos" w:hAnsi="Aptos"/>
          <w:i/>
          <w:iCs/>
        </w:rPr>
        <w:t>16</w:t>
      </w:r>
      <w:r w:rsidR="00E4227E" w:rsidRPr="00193D1E">
        <w:rPr>
          <w:rFonts w:ascii="Aptos" w:hAnsi="Aptos"/>
        </w:rPr>
        <w:t>(7), 906. https://doi.org/10.3390/polym16070906</w:t>
      </w:r>
    </w:p>
    <w:p w14:paraId="3FE22163"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Almutairi, H., &amp; Baaj, H. (2023). Rheological, Spectroscopic, and Chemical Characterization of Asphalt Binders Modified with Phase Change Materials, Polymers, and Glass Powder. </w:t>
      </w:r>
      <w:r w:rsidRPr="00193D1E">
        <w:rPr>
          <w:rFonts w:ascii="Aptos" w:hAnsi="Aptos"/>
          <w:i/>
          <w:iCs/>
        </w:rPr>
        <w:t>Applied Sciences</w:t>
      </w:r>
      <w:r w:rsidRPr="00193D1E">
        <w:rPr>
          <w:rFonts w:ascii="Aptos" w:hAnsi="Aptos"/>
        </w:rPr>
        <w:t xml:space="preserve">, </w:t>
      </w:r>
      <w:r w:rsidRPr="00193D1E">
        <w:rPr>
          <w:rFonts w:ascii="Aptos" w:hAnsi="Aptos"/>
          <w:i/>
          <w:iCs/>
        </w:rPr>
        <w:t>13</w:t>
      </w:r>
      <w:r w:rsidRPr="00193D1E">
        <w:rPr>
          <w:rFonts w:ascii="Aptos" w:hAnsi="Aptos"/>
        </w:rPr>
        <w:t>(8), 4875. https://doi.org/10.3390/app13084875</w:t>
      </w:r>
    </w:p>
    <w:p w14:paraId="61279952"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Alva, G., Liu, L., Huang, X., &amp; Fang, G. (2017). Thermal energy storage materials and systems for solar energy applications. </w:t>
      </w:r>
      <w:r w:rsidRPr="00193D1E">
        <w:rPr>
          <w:rFonts w:ascii="Aptos" w:hAnsi="Aptos"/>
          <w:i/>
          <w:iCs/>
        </w:rPr>
        <w:t>Renewable and Sustainable Energy Reviews</w:t>
      </w:r>
      <w:r w:rsidRPr="00193D1E">
        <w:rPr>
          <w:rFonts w:ascii="Aptos" w:hAnsi="Aptos"/>
        </w:rPr>
        <w:t xml:space="preserve">, </w:t>
      </w:r>
      <w:r w:rsidRPr="00193D1E">
        <w:rPr>
          <w:rFonts w:ascii="Aptos" w:hAnsi="Aptos"/>
          <w:i/>
          <w:iCs/>
        </w:rPr>
        <w:t>68</w:t>
      </w:r>
      <w:r w:rsidRPr="00193D1E">
        <w:rPr>
          <w:rFonts w:ascii="Aptos" w:hAnsi="Aptos"/>
        </w:rPr>
        <w:t>, 693–706. https://doi.org/10.1016/j.rser.2016.10.021</w:t>
      </w:r>
    </w:p>
    <w:p w14:paraId="4731CE22"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Anupam, B. R., Sahoo, U. C., &amp; Rath, P. (2020). Phase change materials for pavement applications: A review. </w:t>
      </w:r>
      <w:r w:rsidRPr="00193D1E">
        <w:rPr>
          <w:rFonts w:ascii="Aptos" w:hAnsi="Aptos"/>
          <w:i/>
          <w:iCs/>
        </w:rPr>
        <w:t>Construction and Building Materials</w:t>
      </w:r>
      <w:r w:rsidRPr="00193D1E">
        <w:rPr>
          <w:rFonts w:ascii="Aptos" w:hAnsi="Aptos"/>
        </w:rPr>
        <w:t xml:space="preserve">, </w:t>
      </w:r>
      <w:r w:rsidRPr="00193D1E">
        <w:rPr>
          <w:rFonts w:ascii="Aptos" w:hAnsi="Aptos"/>
          <w:i/>
          <w:iCs/>
        </w:rPr>
        <w:t>247</w:t>
      </w:r>
      <w:r w:rsidRPr="00193D1E">
        <w:rPr>
          <w:rFonts w:ascii="Aptos" w:hAnsi="Aptos"/>
        </w:rPr>
        <w:t>, 118553. https://doi.org/10.1016/j.conbuildmat.2020.118553</w:t>
      </w:r>
    </w:p>
    <w:p w14:paraId="5CBDC50B"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Athukorallage, B., Dissanayaka, T., Senadheera, S., &amp; James, D. (2018). Performance analysis of incorporating phase change materials in asphalt concrete pavements. </w:t>
      </w:r>
      <w:r w:rsidRPr="00193D1E">
        <w:rPr>
          <w:rFonts w:ascii="Aptos" w:hAnsi="Aptos"/>
          <w:i/>
          <w:iCs/>
        </w:rPr>
        <w:t>Construction and Building Materials</w:t>
      </w:r>
      <w:r w:rsidRPr="00193D1E">
        <w:rPr>
          <w:rFonts w:ascii="Aptos" w:hAnsi="Aptos"/>
        </w:rPr>
        <w:t xml:space="preserve">, </w:t>
      </w:r>
      <w:r w:rsidRPr="00193D1E">
        <w:rPr>
          <w:rFonts w:ascii="Aptos" w:hAnsi="Aptos"/>
          <w:i/>
          <w:iCs/>
        </w:rPr>
        <w:t>164</w:t>
      </w:r>
      <w:r w:rsidRPr="00193D1E">
        <w:rPr>
          <w:rFonts w:ascii="Aptos" w:hAnsi="Aptos"/>
        </w:rPr>
        <w:t>, 419–432. https://doi.org/10.1016/j.conbuildmat.2017.12.226</w:t>
      </w:r>
    </w:p>
    <w:p w14:paraId="773D16E7"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Bueno, M., Kakar, M. R., Refaa, Z., Worlitschek, J., Stamatiou, A., &amp; Partl, M. N. (2019). Modification of asphalt mixtures for cold regions using microencapsulated phase change materials. </w:t>
      </w:r>
      <w:r w:rsidRPr="00193D1E">
        <w:rPr>
          <w:rFonts w:ascii="Aptos" w:hAnsi="Aptos"/>
          <w:i/>
          <w:iCs/>
        </w:rPr>
        <w:t>Scientific Reports</w:t>
      </w:r>
      <w:r w:rsidRPr="00193D1E">
        <w:rPr>
          <w:rFonts w:ascii="Aptos" w:hAnsi="Aptos"/>
        </w:rPr>
        <w:t xml:space="preserve">, </w:t>
      </w:r>
      <w:r w:rsidRPr="00193D1E">
        <w:rPr>
          <w:rFonts w:ascii="Aptos" w:hAnsi="Aptos"/>
          <w:i/>
          <w:iCs/>
        </w:rPr>
        <w:t>9</w:t>
      </w:r>
      <w:r w:rsidRPr="00193D1E">
        <w:rPr>
          <w:rFonts w:ascii="Aptos" w:hAnsi="Aptos"/>
        </w:rPr>
        <w:t>(1), 20342. https://doi.org/10.1038/s41598-019-56808-x</w:t>
      </w:r>
    </w:p>
    <w:p w14:paraId="7DA488EF"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Cárdenas-Ramírez, C., Jaramillo, F., &amp; Gómez, M. (2020). Systematic review of encapsulation and shape-stabilization of phase change materials. </w:t>
      </w:r>
      <w:r w:rsidRPr="00193D1E">
        <w:rPr>
          <w:rFonts w:ascii="Aptos" w:hAnsi="Aptos"/>
          <w:i/>
          <w:iCs/>
        </w:rPr>
        <w:t>Journal of Energy Storage</w:t>
      </w:r>
      <w:r w:rsidRPr="00193D1E">
        <w:rPr>
          <w:rFonts w:ascii="Aptos" w:hAnsi="Aptos"/>
        </w:rPr>
        <w:t xml:space="preserve">, </w:t>
      </w:r>
      <w:r w:rsidRPr="00193D1E">
        <w:rPr>
          <w:rFonts w:ascii="Aptos" w:hAnsi="Aptos"/>
          <w:i/>
          <w:iCs/>
        </w:rPr>
        <w:t>30</w:t>
      </w:r>
      <w:r w:rsidRPr="00193D1E">
        <w:rPr>
          <w:rFonts w:ascii="Aptos" w:hAnsi="Aptos"/>
        </w:rPr>
        <w:t>, 101495. https://doi.org/10.1016/j.est.2020.101495</w:t>
      </w:r>
    </w:p>
    <w:p w14:paraId="2C26441E"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Chen, Y., Wang, H., You, Z., &amp; Hossiney, N. (2020). Application of phase change material in asphalt mixture – A review. </w:t>
      </w:r>
      <w:r w:rsidRPr="00193D1E">
        <w:rPr>
          <w:rFonts w:ascii="Aptos" w:hAnsi="Aptos"/>
          <w:i/>
          <w:iCs/>
        </w:rPr>
        <w:t>Construction and Building Materials</w:t>
      </w:r>
      <w:r w:rsidRPr="00193D1E">
        <w:rPr>
          <w:rFonts w:ascii="Aptos" w:hAnsi="Aptos"/>
        </w:rPr>
        <w:t xml:space="preserve">, </w:t>
      </w:r>
      <w:r w:rsidRPr="00193D1E">
        <w:rPr>
          <w:rFonts w:ascii="Aptos" w:hAnsi="Aptos"/>
          <w:i/>
          <w:iCs/>
        </w:rPr>
        <w:t>263</w:t>
      </w:r>
      <w:r w:rsidRPr="00193D1E">
        <w:rPr>
          <w:rFonts w:ascii="Aptos" w:hAnsi="Aptos"/>
        </w:rPr>
        <w:t>, 120219. https://doi.org/10.1016/j.conbuildmat.2020.120219</w:t>
      </w:r>
    </w:p>
    <w:p w14:paraId="53100026" w14:textId="77777777" w:rsidR="00E4227E" w:rsidRPr="00193D1E" w:rsidRDefault="00E4227E" w:rsidP="00260709">
      <w:pPr>
        <w:pStyle w:val="Bibliografia"/>
        <w:spacing w:line="276" w:lineRule="auto"/>
        <w:jc w:val="both"/>
        <w:rPr>
          <w:rFonts w:ascii="Aptos" w:hAnsi="Aptos"/>
          <w:lang w:val="pt-PT"/>
        </w:rPr>
      </w:pPr>
      <w:r w:rsidRPr="00193D1E">
        <w:rPr>
          <w:rFonts w:ascii="Aptos" w:hAnsi="Aptos"/>
        </w:rPr>
        <w:lastRenderedPageBreak/>
        <w:t xml:space="preserve">Cheng, C., Cheng, G., Gong, F., Fu, Y., &amp; Qiao, J. (2021). Performance evaluation of asphalt mixture using polyethylene glycol polyacrylamide graft copolymer as solid–solid phase change materials. </w:t>
      </w:r>
      <w:r w:rsidRPr="00193D1E">
        <w:rPr>
          <w:rFonts w:ascii="Aptos" w:hAnsi="Aptos"/>
          <w:i/>
          <w:iCs/>
          <w:lang w:val="pt-PT"/>
        </w:rPr>
        <w:t>Construction and Building Materials</w:t>
      </w:r>
      <w:r w:rsidRPr="00193D1E">
        <w:rPr>
          <w:rFonts w:ascii="Aptos" w:hAnsi="Aptos"/>
          <w:lang w:val="pt-PT"/>
        </w:rPr>
        <w:t xml:space="preserve">, </w:t>
      </w:r>
      <w:r w:rsidRPr="00193D1E">
        <w:rPr>
          <w:rFonts w:ascii="Aptos" w:hAnsi="Aptos"/>
          <w:i/>
          <w:iCs/>
          <w:lang w:val="pt-PT"/>
        </w:rPr>
        <w:t>300</w:t>
      </w:r>
      <w:r w:rsidRPr="00193D1E">
        <w:rPr>
          <w:rFonts w:ascii="Aptos" w:hAnsi="Aptos"/>
          <w:lang w:val="pt-PT"/>
        </w:rPr>
        <w:t>, 124221. https://doi.org/10.1016/j.conbuildmat.2021.124221</w:t>
      </w:r>
    </w:p>
    <w:p w14:paraId="27E2960F" w14:textId="77777777" w:rsidR="00E4227E" w:rsidRPr="00193D1E" w:rsidRDefault="00E4227E" w:rsidP="00260709">
      <w:pPr>
        <w:pStyle w:val="Bibliografia"/>
        <w:spacing w:line="276" w:lineRule="auto"/>
        <w:jc w:val="both"/>
        <w:rPr>
          <w:rFonts w:ascii="Aptos" w:hAnsi="Aptos"/>
        </w:rPr>
      </w:pPr>
      <w:r w:rsidRPr="00193D1E">
        <w:rPr>
          <w:rFonts w:ascii="Aptos" w:hAnsi="Aptos"/>
          <w:lang w:val="pt-PT"/>
        </w:rPr>
        <w:t xml:space="preserve">Da Rocha Segundo, I. G., Margalho, É. M., Lima, O. D. S., Pinheiro, C. G. D. S., De Freitas, E. F., &amp; Carneiro, J. A. S. A. O. (2023). </w:t>
      </w:r>
      <w:r w:rsidRPr="00193D1E">
        <w:rPr>
          <w:rFonts w:ascii="Aptos" w:hAnsi="Aptos"/>
        </w:rPr>
        <w:t xml:space="preserve">Smart Asphalt Mixtures: A Bibliometric Analysis of the Research Trends. </w:t>
      </w:r>
      <w:r w:rsidRPr="00193D1E">
        <w:rPr>
          <w:rFonts w:ascii="Aptos" w:hAnsi="Aptos"/>
          <w:i/>
          <w:iCs/>
        </w:rPr>
        <w:t>Coatings</w:t>
      </w:r>
      <w:r w:rsidRPr="00193D1E">
        <w:rPr>
          <w:rFonts w:ascii="Aptos" w:hAnsi="Aptos"/>
        </w:rPr>
        <w:t xml:space="preserve">, </w:t>
      </w:r>
      <w:r w:rsidRPr="00193D1E">
        <w:rPr>
          <w:rFonts w:ascii="Aptos" w:hAnsi="Aptos"/>
          <w:i/>
          <w:iCs/>
        </w:rPr>
        <w:t>13</w:t>
      </w:r>
      <w:r w:rsidRPr="00193D1E">
        <w:rPr>
          <w:rFonts w:ascii="Aptos" w:hAnsi="Aptos"/>
        </w:rPr>
        <w:t>(8), 1396. https://doi.org/10.3390/coatings13081396</w:t>
      </w:r>
    </w:p>
    <w:p w14:paraId="3AA398A3"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Dai, J., Ma, F., Fu, Z., Li, C., Jia, M., Shi, K., Wen, Y., &amp; Wang, W. (2021). Applicability assessment of stearic acid/palmitic acid binary eutectic phase change material in cooling pavement. </w:t>
      </w:r>
      <w:r w:rsidRPr="00193D1E">
        <w:rPr>
          <w:rFonts w:ascii="Aptos" w:hAnsi="Aptos"/>
          <w:i/>
          <w:iCs/>
        </w:rPr>
        <w:t>Renewable Energy</w:t>
      </w:r>
      <w:r w:rsidRPr="00193D1E">
        <w:rPr>
          <w:rFonts w:ascii="Aptos" w:hAnsi="Aptos"/>
        </w:rPr>
        <w:t xml:space="preserve">, </w:t>
      </w:r>
      <w:r w:rsidRPr="00193D1E">
        <w:rPr>
          <w:rFonts w:ascii="Aptos" w:hAnsi="Aptos"/>
          <w:i/>
          <w:iCs/>
        </w:rPr>
        <w:t>175</w:t>
      </w:r>
      <w:r w:rsidRPr="00193D1E">
        <w:rPr>
          <w:rFonts w:ascii="Aptos" w:hAnsi="Aptos"/>
        </w:rPr>
        <w:t>, 748–759. https://doi.org/10.1016/j.renene.2021.05.063</w:t>
      </w:r>
    </w:p>
    <w:p w14:paraId="3123813A"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Dai, J., Ma, F., Sangiorgi, C., Tarsi, G., Fu, Z., Tataranni, P., Li, C., &amp; Hou, Y. (2024). Assessment of high-enthalpy composite eutectic phase change materials efficiency in asphalt binders for cooling pavements. </w:t>
      </w:r>
      <w:r w:rsidRPr="00193D1E">
        <w:rPr>
          <w:rFonts w:ascii="Aptos" w:hAnsi="Aptos"/>
          <w:i/>
          <w:iCs/>
        </w:rPr>
        <w:t>Journal of Cleaner Production</w:t>
      </w:r>
      <w:r w:rsidRPr="00193D1E">
        <w:rPr>
          <w:rFonts w:ascii="Aptos" w:hAnsi="Aptos"/>
        </w:rPr>
        <w:t xml:space="preserve">, </w:t>
      </w:r>
      <w:r w:rsidRPr="00193D1E">
        <w:rPr>
          <w:rFonts w:ascii="Aptos" w:hAnsi="Aptos"/>
          <w:i/>
          <w:iCs/>
        </w:rPr>
        <w:t>442</w:t>
      </w:r>
      <w:r w:rsidRPr="00193D1E">
        <w:rPr>
          <w:rFonts w:ascii="Aptos" w:hAnsi="Aptos"/>
        </w:rPr>
        <w:t>, 140999. https://doi.org/10.1016/j.jclepro.2024.140999</w:t>
      </w:r>
    </w:p>
    <w:p w14:paraId="3A216A02"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Deng, Y., Shi, X., Kou, Y., Chen, J., &amp; Shi, Q. (2022). Optimized design of asphalt concrete pavement containing phase change materials based on rutting performance. </w:t>
      </w:r>
      <w:r w:rsidRPr="00193D1E">
        <w:rPr>
          <w:rFonts w:ascii="Aptos" w:hAnsi="Aptos"/>
          <w:i/>
          <w:iCs/>
        </w:rPr>
        <w:t>Journal of Cleaner Production</w:t>
      </w:r>
      <w:r w:rsidRPr="00193D1E">
        <w:rPr>
          <w:rFonts w:ascii="Aptos" w:hAnsi="Aptos"/>
        </w:rPr>
        <w:t xml:space="preserve">, </w:t>
      </w:r>
      <w:r w:rsidRPr="00193D1E">
        <w:rPr>
          <w:rFonts w:ascii="Aptos" w:hAnsi="Aptos"/>
          <w:i/>
          <w:iCs/>
        </w:rPr>
        <w:t>380</w:t>
      </w:r>
      <w:r w:rsidRPr="00193D1E">
        <w:rPr>
          <w:rFonts w:ascii="Aptos" w:hAnsi="Aptos"/>
        </w:rPr>
        <w:t>, 134787. https://doi.org/10.1016/j.jclepro.2022.134787</w:t>
      </w:r>
    </w:p>
    <w:p w14:paraId="2EECA3B2"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Du, X., Xin, C., Zhao, Y., Qiao, H., Chen, J., &amp; Xu, R. (2025). Improvement of phase change modified asphalt thermal conductivity by phase change micro-capsule wall material. </w:t>
      </w:r>
      <w:r w:rsidRPr="00193D1E">
        <w:rPr>
          <w:rFonts w:ascii="Aptos" w:hAnsi="Aptos"/>
          <w:i/>
          <w:iCs/>
        </w:rPr>
        <w:t>Construction and Building Materials</w:t>
      </w:r>
      <w:r w:rsidRPr="00193D1E">
        <w:rPr>
          <w:rFonts w:ascii="Aptos" w:hAnsi="Aptos"/>
        </w:rPr>
        <w:t xml:space="preserve">, </w:t>
      </w:r>
      <w:r w:rsidRPr="00193D1E">
        <w:rPr>
          <w:rFonts w:ascii="Aptos" w:hAnsi="Aptos"/>
          <w:i/>
          <w:iCs/>
        </w:rPr>
        <w:t>487</w:t>
      </w:r>
      <w:r w:rsidRPr="00193D1E">
        <w:rPr>
          <w:rFonts w:ascii="Aptos" w:hAnsi="Aptos"/>
        </w:rPr>
        <w:t>, 142121. https://doi.org/10.1016/j.conbuildmat.2025.142121</w:t>
      </w:r>
    </w:p>
    <w:p w14:paraId="4750BCC1"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Du, Y., Liu, P., Wang, J., Wang, H., Hu, S., Tian, J., &amp; Li, Y. (2019). Laboratory investigation of phase change effect of polyethylene glycolon on asphalt binder and mixture performance. </w:t>
      </w:r>
      <w:r w:rsidRPr="00193D1E">
        <w:rPr>
          <w:rFonts w:ascii="Aptos" w:hAnsi="Aptos"/>
          <w:i/>
          <w:iCs/>
        </w:rPr>
        <w:t>Construction and Building Materials</w:t>
      </w:r>
      <w:r w:rsidRPr="00193D1E">
        <w:rPr>
          <w:rFonts w:ascii="Aptos" w:hAnsi="Aptos"/>
        </w:rPr>
        <w:t xml:space="preserve">, </w:t>
      </w:r>
      <w:r w:rsidRPr="00193D1E">
        <w:rPr>
          <w:rFonts w:ascii="Aptos" w:hAnsi="Aptos"/>
          <w:i/>
          <w:iCs/>
        </w:rPr>
        <w:t>212</w:t>
      </w:r>
      <w:r w:rsidRPr="00193D1E">
        <w:rPr>
          <w:rFonts w:ascii="Aptos" w:hAnsi="Aptos"/>
        </w:rPr>
        <w:t>, 1–9. https://doi.org/10.1016/j.conbuildmat.2019.03.308</w:t>
      </w:r>
    </w:p>
    <w:p w14:paraId="7F6610D3"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Fareed, A., Baditha, A. K., Ali, A., Mehta, Y., Nallar, M., &amp; Lu, P. (2025). Impact of Aging on the Performance of Microencapsulated Phase Change Materials in Asphalt Binder across Variable Temperature Range. </w:t>
      </w:r>
      <w:r w:rsidRPr="00193D1E">
        <w:rPr>
          <w:rFonts w:ascii="Aptos" w:hAnsi="Aptos"/>
          <w:i/>
          <w:iCs/>
        </w:rPr>
        <w:t>Transportation Research Record: Journal of the Transportation Research Board</w:t>
      </w:r>
      <w:r w:rsidRPr="00193D1E">
        <w:rPr>
          <w:rFonts w:ascii="Aptos" w:hAnsi="Aptos"/>
        </w:rPr>
        <w:t xml:space="preserve">, </w:t>
      </w:r>
      <w:r w:rsidRPr="00193D1E">
        <w:rPr>
          <w:rFonts w:ascii="Aptos" w:hAnsi="Aptos"/>
          <w:i/>
          <w:iCs/>
        </w:rPr>
        <w:t>2679</w:t>
      </w:r>
      <w:r w:rsidRPr="00193D1E">
        <w:rPr>
          <w:rFonts w:ascii="Aptos" w:hAnsi="Aptos"/>
        </w:rPr>
        <w:t>(11), 274–291. https://doi.org/10.1177/03611981251347297</w:t>
      </w:r>
    </w:p>
    <w:p w14:paraId="09A07142" w14:textId="77777777" w:rsidR="00E4227E" w:rsidRPr="00193D1E" w:rsidRDefault="00E4227E" w:rsidP="00260709">
      <w:pPr>
        <w:pStyle w:val="Bibliografia"/>
        <w:spacing w:line="276" w:lineRule="auto"/>
        <w:jc w:val="both"/>
        <w:rPr>
          <w:rFonts w:ascii="Aptos" w:hAnsi="Aptos"/>
        </w:rPr>
      </w:pPr>
      <w:r w:rsidRPr="00193D1E">
        <w:rPr>
          <w:rFonts w:ascii="Aptos" w:hAnsi="Aptos"/>
          <w:lang w:val="pt-PT"/>
        </w:rPr>
        <w:t xml:space="preserve">Fu, Z., Hou, Y., Ma, F., Fu, Z., Cui, J., Liu, Z., &amp; Liu, J. (2024). </w:t>
      </w:r>
      <w:r w:rsidRPr="00193D1E">
        <w:rPr>
          <w:rFonts w:ascii="Aptos" w:hAnsi="Aptos"/>
        </w:rPr>
        <w:t xml:space="preserve">Investigation of rheological properties of asphalt modified with low-temperature microencapsulated eutectic phase change materials. </w:t>
      </w:r>
      <w:r w:rsidRPr="00193D1E">
        <w:rPr>
          <w:rFonts w:ascii="Aptos" w:hAnsi="Aptos"/>
          <w:i/>
          <w:iCs/>
        </w:rPr>
        <w:t>Case Studies in Construction Materials</w:t>
      </w:r>
      <w:r w:rsidRPr="00193D1E">
        <w:rPr>
          <w:rFonts w:ascii="Aptos" w:hAnsi="Aptos"/>
        </w:rPr>
        <w:t xml:space="preserve">, </w:t>
      </w:r>
      <w:r w:rsidRPr="00193D1E">
        <w:rPr>
          <w:rFonts w:ascii="Aptos" w:hAnsi="Aptos"/>
          <w:i/>
          <w:iCs/>
        </w:rPr>
        <w:t>20</w:t>
      </w:r>
      <w:r w:rsidRPr="00193D1E">
        <w:rPr>
          <w:rFonts w:ascii="Aptos" w:hAnsi="Aptos"/>
        </w:rPr>
        <w:t>, e03201. https://doi.org/10.1016/j.cscm.2024.e03201</w:t>
      </w:r>
    </w:p>
    <w:p w14:paraId="6B25952A"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Gao, N., Tang, T., Xiang, H., Zhang, W., Li, Y., Yang, C., Xia, T., &amp; Liu, X. (2022). Preparation and structure-properties of crosslinking organic montmorillonite/polyurethane as solid-solid phase change materials for thermal energy storage. </w:t>
      </w:r>
      <w:r w:rsidRPr="00193D1E">
        <w:rPr>
          <w:rFonts w:ascii="Aptos" w:hAnsi="Aptos"/>
          <w:i/>
          <w:iCs/>
        </w:rPr>
        <w:t>Solar Energy Materials and Solar Cells</w:t>
      </w:r>
      <w:r w:rsidRPr="00193D1E">
        <w:rPr>
          <w:rFonts w:ascii="Aptos" w:hAnsi="Aptos"/>
        </w:rPr>
        <w:t xml:space="preserve">, </w:t>
      </w:r>
      <w:r w:rsidRPr="00193D1E">
        <w:rPr>
          <w:rFonts w:ascii="Aptos" w:hAnsi="Aptos"/>
          <w:i/>
          <w:iCs/>
        </w:rPr>
        <w:t>244</w:t>
      </w:r>
      <w:r w:rsidRPr="00193D1E">
        <w:rPr>
          <w:rFonts w:ascii="Aptos" w:hAnsi="Aptos"/>
        </w:rPr>
        <w:t>, 111831. https://doi.org/10.1016/j.solmat.2022.111831</w:t>
      </w:r>
    </w:p>
    <w:p w14:paraId="1BD86233"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Gong, X., Liu, W., &amp; Ying, H. (2022). Phase Change Heat-induced Structure of Asphalt Pavement for Reducing the Pavement Temperature. </w:t>
      </w:r>
      <w:r w:rsidRPr="00193D1E">
        <w:rPr>
          <w:rFonts w:ascii="Aptos" w:hAnsi="Aptos"/>
          <w:i/>
          <w:iCs/>
        </w:rPr>
        <w:t>Iranian Journal of Science and Technology, Transactions of Civil Engineering</w:t>
      </w:r>
      <w:r w:rsidRPr="00193D1E">
        <w:rPr>
          <w:rFonts w:ascii="Aptos" w:hAnsi="Aptos"/>
        </w:rPr>
        <w:t xml:space="preserve">, </w:t>
      </w:r>
      <w:r w:rsidRPr="00193D1E">
        <w:rPr>
          <w:rFonts w:ascii="Aptos" w:hAnsi="Aptos"/>
          <w:i/>
          <w:iCs/>
        </w:rPr>
        <w:t>46</w:t>
      </w:r>
      <w:r w:rsidRPr="00193D1E">
        <w:rPr>
          <w:rFonts w:ascii="Aptos" w:hAnsi="Aptos"/>
        </w:rPr>
        <w:t>(2), 1655–1668. https://doi.org/10.1007/s40996-021-00670-3</w:t>
      </w:r>
    </w:p>
    <w:p w14:paraId="573BEE68" w14:textId="77777777" w:rsidR="00E4227E" w:rsidRPr="00193D1E" w:rsidRDefault="00E4227E" w:rsidP="00260709">
      <w:pPr>
        <w:pStyle w:val="Bibliografia"/>
        <w:spacing w:line="276" w:lineRule="auto"/>
        <w:jc w:val="both"/>
        <w:rPr>
          <w:rFonts w:ascii="Aptos" w:hAnsi="Aptos"/>
        </w:rPr>
      </w:pPr>
      <w:r w:rsidRPr="00193D1E">
        <w:rPr>
          <w:rFonts w:ascii="Aptos" w:hAnsi="Aptos"/>
        </w:rPr>
        <w:lastRenderedPageBreak/>
        <w:t xml:space="preserve">Guo, M., Cheng, X., Wei, S., Xiu, H., &amp; Song, S. (2024). The State of the Art on Phase Change Material-Modified Asphalt Pavement. </w:t>
      </w:r>
      <w:r w:rsidRPr="00193D1E">
        <w:rPr>
          <w:rFonts w:ascii="Aptos" w:hAnsi="Aptos"/>
          <w:i/>
          <w:iCs/>
        </w:rPr>
        <w:t>Sustainability</w:t>
      </w:r>
      <w:r w:rsidRPr="00193D1E">
        <w:rPr>
          <w:rFonts w:ascii="Aptos" w:hAnsi="Aptos"/>
        </w:rPr>
        <w:t xml:space="preserve">, </w:t>
      </w:r>
      <w:r w:rsidRPr="00193D1E">
        <w:rPr>
          <w:rFonts w:ascii="Aptos" w:hAnsi="Aptos"/>
          <w:i/>
          <w:iCs/>
        </w:rPr>
        <w:t>16</w:t>
      </w:r>
      <w:r w:rsidRPr="00193D1E">
        <w:rPr>
          <w:rFonts w:ascii="Aptos" w:hAnsi="Aptos"/>
        </w:rPr>
        <w:t>(20), 8796. https://doi.org/10.3390/su16208796</w:t>
      </w:r>
    </w:p>
    <w:p w14:paraId="3135E83E"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Hu, H., Chen, W., Cai, X., Xu, T., Cui, H., Zhou, X., Chen, J., Huang, G., &amp; Sun, Y. (2021). Study on preparation and thermal performance improvements of composite phase change material for asphalt steel bridge deck. </w:t>
      </w:r>
      <w:r w:rsidRPr="00193D1E">
        <w:rPr>
          <w:rFonts w:ascii="Aptos" w:hAnsi="Aptos"/>
          <w:i/>
          <w:iCs/>
        </w:rPr>
        <w:t>Construction and Building Materials</w:t>
      </w:r>
      <w:r w:rsidRPr="00193D1E">
        <w:rPr>
          <w:rFonts w:ascii="Aptos" w:hAnsi="Aptos"/>
        </w:rPr>
        <w:t xml:space="preserve">, </w:t>
      </w:r>
      <w:r w:rsidRPr="00193D1E">
        <w:rPr>
          <w:rFonts w:ascii="Aptos" w:hAnsi="Aptos"/>
          <w:i/>
          <w:iCs/>
        </w:rPr>
        <w:t>310</w:t>
      </w:r>
      <w:r w:rsidRPr="00193D1E">
        <w:rPr>
          <w:rFonts w:ascii="Aptos" w:hAnsi="Aptos"/>
        </w:rPr>
        <w:t>, 125255. https://doi.org/10.1016/j.conbuildmat.2021.125255</w:t>
      </w:r>
    </w:p>
    <w:p w14:paraId="7C1B71E7"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Ismael, S. F., Alias, A. H., Haron, N. A., Zaidan, B. B., &amp; Abdulghani, A. M. (2024). Mitigating Urban Heat Island Effects: A Review of Innovative Pavement Technologies and Integrated Solutions. </w:t>
      </w:r>
      <w:r w:rsidRPr="00193D1E">
        <w:rPr>
          <w:rFonts w:ascii="Aptos" w:hAnsi="Aptos"/>
          <w:i/>
          <w:iCs/>
        </w:rPr>
        <w:t>Structural Durability &amp; Health Monitoring</w:t>
      </w:r>
      <w:r w:rsidRPr="00193D1E">
        <w:rPr>
          <w:rFonts w:ascii="Aptos" w:hAnsi="Aptos"/>
        </w:rPr>
        <w:t xml:space="preserve">, </w:t>
      </w:r>
      <w:r w:rsidRPr="00193D1E">
        <w:rPr>
          <w:rFonts w:ascii="Aptos" w:hAnsi="Aptos"/>
          <w:i/>
          <w:iCs/>
        </w:rPr>
        <w:t>18</w:t>
      </w:r>
      <w:r w:rsidRPr="00193D1E">
        <w:rPr>
          <w:rFonts w:ascii="Aptos" w:hAnsi="Aptos"/>
        </w:rPr>
        <w:t>(5), 525–551. https://doi.org/10.32604/sdhm.2024.050088</w:t>
      </w:r>
    </w:p>
    <w:p w14:paraId="43EDB3E3"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Jin, J., Chen, H., Liu, S., Xiao, M., &amp; Liu, L. (2024). Study on preparation and properties of phase change modified asphalt for the functional pavement. </w:t>
      </w:r>
      <w:r w:rsidRPr="00193D1E">
        <w:rPr>
          <w:rFonts w:ascii="Aptos" w:hAnsi="Aptos"/>
          <w:i/>
          <w:iCs/>
        </w:rPr>
        <w:t>Construction and Building Materials</w:t>
      </w:r>
      <w:r w:rsidRPr="00193D1E">
        <w:rPr>
          <w:rFonts w:ascii="Aptos" w:hAnsi="Aptos"/>
        </w:rPr>
        <w:t xml:space="preserve">, </w:t>
      </w:r>
      <w:r w:rsidRPr="00193D1E">
        <w:rPr>
          <w:rFonts w:ascii="Aptos" w:hAnsi="Aptos"/>
          <w:i/>
          <w:iCs/>
        </w:rPr>
        <w:t>439</w:t>
      </w:r>
      <w:r w:rsidRPr="00193D1E">
        <w:rPr>
          <w:rFonts w:ascii="Aptos" w:hAnsi="Aptos"/>
        </w:rPr>
        <w:t>, 137248. https://doi.org/10.1016/j.conbuildmat.2024.137248</w:t>
      </w:r>
    </w:p>
    <w:p w14:paraId="111AE6CE" w14:textId="77777777" w:rsidR="00E4227E" w:rsidRPr="00193D1E" w:rsidRDefault="00E4227E" w:rsidP="00260709">
      <w:pPr>
        <w:pStyle w:val="Bibliografia"/>
        <w:spacing w:line="276" w:lineRule="auto"/>
        <w:jc w:val="both"/>
        <w:rPr>
          <w:rFonts w:ascii="Aptos" w:hAnsi="Aptos"/>
          <w:lang w:val="pt-PT"/>
        </w:rPr>
      </w:pPr>
      <w:r w:rsidRPr="00193D1E">
        <w:rPr>
          <w:rFonts w:ascii="Aptos" w:hAnsi="Aptos"/>
        </w:rPr>
        <w:t xml:space="preserve">Jin, J., Lin, F., Liu, R., Xiao, T., Zheng, J., Qian, G., Liu, H., &amp; Wen, P. (2017). Preparation and thermal properties of mineral-supported polyethylene glycol as form-stable composite phase change materials (CPCMs) used in asphalt pavements. </w:t>
      </w:r>
      <w:r w:rsidRPr="00193D1E">
        <w:rPr>
          <w:rFonts w:ascii="Aptos" w:hAnsi="Aptos"/>
          <w:i/>
          <w:iCs/>
          <w:lang w:val="pt-PT"/>
        </w:rPr>
        <w:t>Scientific Reports</w:t>
      </w:r>
      <w:r w:rsidRPr="00193D1E">
        <w:rPr>
          <w:rFonts w:ascii="Aptos" w:hAnsi="Aptos"/>
          <w:lang w:val="pt-PT"/>
        </w:rPr>
        <w:t xml:space="preserve">, </w:t>
      </w:r>
      <w:r w:rsidRPr="00193D1E">
        <w:rPr>
          <w:rFonts w:ascii="Aptos" w:hAnsi="Aptos"/>
          <w:i/>
          <w:iCs/>
          <w:lang w:val="pt-PT"/>
        </w:rPr>
        <w:t>7</w:t>
      </w:r>
      <w:r w:rsidRPr="00193D1E">
        <w:rPr>
          <w:rFonts w:ascii="Aptos" w:hAnsi="Aptos"/>
          <w:lang w:val="pt-PT"/>
        </w:rPr>
        <w:t>(1), 16998. https://doi.org/10.1038/s41598-017-17224-1</w:t>
      </w:r>
    </w:p>
    <w:p w14:paraId="5015306C" w14:textId="77777777" w:rsidR="00E4227E" w:rsidRPr="00193D1E" w:rsidRDefault="00E4227E" w:rsidP="00260709">
      <w:pPr>
        <w:pStyle w:val="Bibliografia"/>
        <w:spacing w:line="276" w:lineRule="auto"/>
        <w:jc w:val="both"/>
        <w:rPr>
          <w:rFonts w:ascii="Aptos" w:hAnsi="Aptos"/>
        </w:rPr>
      </w:pPr>
      <w:r w:rsidRPr="00193D1E">
        <w:rPr>
          <w:rFonts w:ascii="Aptos" w:hAnsi="Aptos"/>
          <w:lang w:val="pt-PT"/>
        </w:rPr>
        <w:t xml:space="preserve">Kheradmand, M., Castro-Gomes, J., Azenha, M., Silva, P. D., De Aguiar, J. L. B., &amp; Zoorob, S. E. (2015). </w:t>
      </w:r>
      <w:r w:rsidRPr="00193D1E">
        <w:rPr>
          <w:rFonts w:ascii="Aptos" w:hAnsi="Aptos"/>
        </w:rPr>
        <w:t xml:space="preserve">Assessing the feasibility of impregnating phase change materials in lightweight aggregate for development of thermal energy storage systems. </w:t>
      </w:r>
      <w:r w:rsidRPr="00193D1E">
        <w:rPr>
          <w:rFonts w:ascii="Aptos" w:hAnsi="Aptos"/>
          <w:i/>
          <w:iCs/>
        </w:rPr>
        <w:t>Construction and Building Materials</w:t>
      </w:r>
      <w:r w:rsidRPr="00193D1E">
        <w:rPr>
          <w:rFonts w:ascii="Aptos" w:hAnsi="Aptos"/>
        </w:rPr>
        <w:t xml:space="preserve">, </w:t>
      </w:r>
      <w:r w:rsidRPr="00193D1E">
        <w:rPr>
          <w:rFonts w:ascii="Aptos" w:hAnsi="Aptos"/>
          <w:i/>
          <w:iCs/>
        </w:rPr>
        <w:t>89</w:t>
      </w:r>
      <w:r w:rsidRPr="00193D1E">
        <w:rPr>
          <w:rFonts w:ascii="Aptos" w:hAnsi="Aptos"/>
        </w:rPr>
        <w:t>, 48–59. https://doi.org/10.1016/j.conbuildmat.2015.04.031</w:t>
      </w:r>
    </w:p>
    <w:p w14:paraId="57EF72EE" w14:textId="77777777" w:rsidR="00E4227E" w:rsidRPr="00193D1E" w:rsidRDefault="00E4227E" w:rsidP="00260709">
      <w:pPr>
        <w:pStyle w:val="Bibliografia"/>
        <w:spacing w:line="276" w:lineRule="auto"/>
        <w:jc w:val="both"/>
        <w:rPr>
          <w:rFonts w:ascii="Aptos" w:hAnsi="Aptos"/>
          <w:lang w:val="pt-PT"/>
        </w:rPr>
      </w:pPr>
      <w:r w:rsidRPr="00193D1E">
        <w:rPr>
          <w:rFonts w:ascii="Aptos" w:hAnsi="Aptos"/>
        </w:rPr>
        <w:t xml:space="preserve">Korniejenko, K., Nykiel, M., Choinska, M., Jexembayeva, A., Konkanov, M., &amp; Aruova, L. (2024). An Overview of Phase Change Materials and Their Applications in Pavement. </w:t>
      </w:r>
      <w:r w:rsidRPr="00193D1E">
        <w:rPr>
          <w:rFonts w:ascii="Aptos" w:hAnsi="Aptos"/>
          <w:i/>
          <w:iCs/>
          <w:lang w:val="pt-PT"/>
        </w:rPr>
        <w:t>Energies</w:t>
      </w:r>
      <w:r w:rsidRPr="00193D1E">
        <w:rPr>
          <w:rFonts w:ascii="Aptos" w:hAnsi="Aptos"/>
          <w:lang w:val="pt-PT"/>
        </w:rPr>
        <w:t xml:space="preserve">, </w:t>
      </w:r>
      <w:r w:rsidRPr="00193D1E">
        <w:rPr>
          <w:rFonts w:ascii="Aptos" w:hAnsi="Aptos"/>
          <w:i/>
          <w:iCs/>
          <w:lang w:val="pt-PT"/>
        </w:rPr>
        <w:t>17</w:t>
      </w:r>
      <w:r w:rsidRPr="00193D1E">
        <w:rPr>
          <w:rFonts w:ascii="Aptos" w:hAnsi="Aptos"/>
          <w:lang w:val="pt-PT"/>
        </w:rPr>
        <w:t>(10), 2292. https://doi.org/10.3390/en17102292</w:t>
      </w:r>
    </w:p>
    <w:p w14:paraId="1818EA2F" w14:textId="77777777" w:rsidR="00E4227E" w:rsidRPr="00193D1E" w:rsidRDefault="00E4227E" w:rsidP="00260709">
      <w:pPr>
        <w:pStyle w:val="Bibliografia"/>
        <w:spacing w:line="276" w:lineRule="auto"/>
        <w:jc w:val="both"/>
        <w:rPr>
          <w:rFonts w:ascii="Aptos" w:hAnsi="Aptos"/>
        </w:rPr>
      </w:pPr>
      <w:r w:rsidRPr="00193D1E">
        <w:rPr>
          <w:rFonts w:ascii="Aptos" w:hAnsi="Aptos"/>
          <w:lang w:val="pt-PT"/>
        </w:rPr>
        <w:t xml:space="preserve">Li, J., Li, Q., Luo, B., Luo, Y., Ye, S., Du, P., &amp; Zhang, H. (2025). </w:t>
      </w:r>
      <w:r w:rsidRPr="00193D1E">
        <w:rPr>
          <w:rFonts w:ascii="Aptos" w:hAnsi="Aptos"/>
        </w:rPr>
        <w:t xml:space="preserve">Temperature-regulating asphalt mixture incorporating phase change and high-reflective materials: Thermal behavior and mechanical performance. </w:t>
      </w:r>
      <w:r w:rsidRPr="00193D1E">
        <w:rPr>
          <w:rFonts w:ascii="Aptos" w:hAnsi="Aptos"/>
          <w:i/>
          <w:iCs/>
        </w:rPr>
        <w:t>Construction and Building Materials</w:t>
      </w:r>
      <w:r w:rsidRPr="00193D1E">
        <w:rPr>
          <w:rFonts w:ascii="Aptos" w:hAnsi="Aptos"/>
        </w:rPr>
        <w:t xml:space="preserve">, </w:t>
      </w:r>
      <w:r w:rsidRPr="00193D1E">
        <w:rPr>
          <w:rFonts w:ascii="Aptos" w:hAnsi="Aptos"/>
          <w:i/>
          <w:iCs/>
        </w:rPr>
        <w:t>502</w:t>
      </w:r>
      <w:r w:rsidRPr="00193D1E">
        <w:rPr>
          <w:rFonts w:ascii="Aptos" w:hAnsi="Aptos"/>
        </w:rPr>
        <w:t>, 144382. https://doi.org/10.1016/j.conbuildmat.2025.144382</w:t>
      </w:r>
    </w:p>
    <w:p w14:paraId="0EDCB8C3"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Liu, X., Cheng, X., Wang, S., Wei, S., Guo, M., Song, S., &amp; Zhang, F. (2025). Study on the Thermal and Rheological Properties of Nano-TiO2-Modified Double Phase Change Asphalt. </w:t>
      </w:r>
      <w:r w:rsidRPr="00193D1E">
        <w:rPr>
          <w:rFonts w:ascii="Aptos" w:hAnsi="Aptos"/>
          <w:i/>
          <w:iCs/>
        </w:rPr>
        <w:t>Materials</w:t>
      </w:r>
      <w:r w:rsidRPr="00193D1E">
        <w:rPr>
          <w:rFonts w:ascii="Aptos" w:hAnsi="Aptos"/>
        </w:rPr>
        <w:t xml:space="preserve">, </w:t>
      </w:r>
      <w:r w:rsidRPr="00193D1E">
        <w:rPr>
          <w:rFonts w:ascii="Aptos" w:hAnsi="Aptos"/>
          <w:i/>
          <w:iCs/>
        </w:rPr>
        <w:t>18</w:t>
      </w:r>
      <w:r w:rsidRPr="00193D1E">
        <w:rPr>
          <w:rFonts w:ascii="Aptos" w:hAnsi="Aptos"/>
        </w:rPr>
        <w:t>(20), 4799. https://doi.org/10.3390/ma18204799</w:t>
      </w:r>
    </w:p>
    <w:p w14:paraId="44A8C058"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Liu, Z., Wei, K., Wang, S., Ma, B., Wang, X., Shi, W., &amp; Xu, J. (2021). Effect of high-temperature-resistant epoxy resin/polyethylene glycol 2000 composite stereotyped phase change material particles on asphalt properties. </w:t>
      </w:r>
      <w:r w:rsidRPr="00193D1E">
        <w:rPr>
          <w:rFonts w:ascii="Aptos" w:hAnsi="Aptos"/>
          <w:i/>
          <w:iCs/>
        </w:rPr>
        <w:t>Construction and Building Materials</w:t>
      </w:r>
      <w:r w:rsidRPr="00193D1E">
        <w:rPr>
          <w:rFonts w:ascii="Aptos" w:hAnsi="Aptos"/>
        </w:rPr>
        <w:t xml:space="preserve">, </w:t>
      </w:r>
      <w:r w:rsidRPr="00193D1E">
        <w:rPr>
          <w:rFonts w:ascii="Aptos" w:hAnsi="Aptos"/>
          <w:i/>
          <w:iCs/>
        </w:rPr>
        <w:t>300</w:t>
      </w:r>
      <w:r w:rsidRPr="00193D1E">
        <w:rPr>
          <w:rFonts w:ascii="Aptos" w:hAnsi="Aptos"/>
        </w:rPr>
        <w:t>, 124007. https://doi.org/10.1016/j.conbuildmat.2021.124007</w:t>
      </w:r>
    </w:p>
    <w:p w14:paraId="18E7CFF4"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Ma, F., Hou, Y., Zhang, T., Fu, Z., Wen, Y., Dong, W., Shi, K., Dai, J., &amp; Yuan, K. (2026). Design of melamine-urea-formaldehyde shell microencapsulated aliphatic-based phase change materials for asphalt modification: Preparation and performance evaluation. </w:t>
      </w:r>
      <w:r w:rsidRPr="00193D1E">
        <w:rPr>
          <w:rFonts w:ascii="Aptos" w:hAnsi="Aptos"/>
          <w:i/>
          <w:iCs/>
        </w:rPr>
        <w:t>Thermal Science and Engineering Progress</w:t>
      </w:r>
      <w:r w:rsidRPr="00193D1E">
        <w:rPr>
          <w:rFonts w:ascii="Aptos" w:hAnsi="Aptos"/>
        </w:rPr>
        <w:t xml:space="preserve">, </w:t>
      </w:r>
      <w:r w:rsidRPr="00193D1E">
        <w:rPr>
          <w:rFonts w:ascii="Aptos" w:hAnsi="Aptos"/>
          <w:i/>
          <w:iCs/>
        </w:rPr>
        <w:t>69</w:t>
      </w:r>
      <w:r w:rsidRPr="00193D1E">
        <w:rPr>
          <w:rFonts w:ascii="Aptos" w:hAnsi="Aptos"/>
        </w:rPr>
        <w:t>, 104444. https://doi.org/10.1016/j.tsep.2025.104444</w:t>
      </w:r>
    </w:p>
    <w:p w14:paraId="10219145" w14:textId="77777777" w:rsidR="00E4227E" w:rsidRPr="00193D1E" w:rsidRDefault="00E4227E" w:rsidP="00260709">
      <w:pPr>
        <w:pStyle w:val="Bibliografia"/>
        <w:spacing w:line="276" w:lineRule="auto"/>
        <w:jc w:val="both"/>
        <w:rPr>
          <w:rFonts w:ascii="Aptos" w:hAnsi="Aptos"/>
        </w:rPr>
      </w:pPr>
      <w:r w:rsidRPr="00193D1E">
        <w:rPr>
          <w:rFonts w:ascii="Aptos" w:hAnsi="Aptos"/>
        </w:rPr>
        <w:lastRenderedPageBreak/>
        <w:t xml:space="preserve">Mohajerani, A., Bakaric, J., &amp; Jeffrey-Bailey, T. (2017). The urban heat island effect, its causes, and mitigation, with reference to the thermal properties of asphalt concrete. </w:t>
      </w:r>
      <w:r w:rsidRPr="00193D1E">
        <w:rPr>
          <w:rFonts w:ascii="Aptos" w:hAnsi="Aptos"/>
          <w:i/>
          <w:iCs/>
        </w:rPr>
        <w:t>Journal of Environmental Management</w:t>
      </w:r>
      <w:r w:rsidRPr="00193D1E">
        <w:rPr>
          <w:rFonts w:ascii="Aptos" w:hAnsi="Aptos"/>
        </w:rPr>
        <w:t xml:space="preserve">, </w:t>
      </w:r>
      <w:r w:rsidRPr="00193D1E">
        <w:rPr>
          <w:rFonts w:ascii="Aptos" w:hAnsi="Aptos"/>
          <w:i/>
          <w:iCs/>
        </w:rPr>
        <w:t>197</w:t>
      </w:r>
      <w:r w:rsidRPr="00193D1E">
        <w:rPr>
          <w:rFonts w:ascii="Aptos" w:hAnsi="Aptos"/>
        </w:rPr>
        <w:t>, 522–538. https://doi.org/10.1016/j.jenvman.2017.03.095</w:t>
      </w:r>
    </w:p>
    <w:p w14:paraId="72CEBE6F"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Özdemir, A. M., Kök, B. V., Yıldırım, F., &amp; Aydoğmuş, E. (2025). Effect of microencapsulated phase change material on the rheological and thermal properties of asphalt binder. </w:t>
      </w:r>
      <w:r w:rsidRPr="00193D1E">
        <w:rPr>
          <w:rFonts w:ascii="Aptos" w:hAnsi="Aptos"/>
          <w:i/>
          <w:iCs/>
        </w:rPr>
        <w:t>Journal of Materials Research and Technology</w:t>
      </w:r>
      <w:r w:rsidRPr="00193D1E">
        <w:rPr>
          <w:rFonts w:ascii="Aptos" w:hAnsi="Aptos"/>
        </w:rPr>
        <w:t xml:space="preserve">, </w:t>
      </w:r>
      <w:r w:rsidRPr="00193D1E">
        <w:rPr>
          <w:rFonts w:ascii="Aptos" w:hAnsi="Aptos"/>
          <w:i/>
          <w:iCs/>
        </w:rPr>
        <w:t>39</w:t>
      </w:r>
      <w:r w:rsidRPr="00193D1E">
        <w:rPr>
          <w:rFonts w:ascii="Aptos" w:hAnsi="Aptos"/>
        </w:rPr>
        <w:t>, 2322–2339. https://doi.org/10.1016/j.jmrt.2025.09.246</w:t>
      </w:r>
    </w:p>
    <w:p w14:paraId="006C9546" w14:textId="77777777" w:rsidR="00E4227E" w:rsidRPr="00193D1E" w:rsidRDefault="00E4227E" w:rsidP="00260709">
      <w:pPr>
        <w:pStyle w:val="Bibliografia"/>
        <w:spacing w:line="276" w:lineRule="auto"/>
        <w:jc w:val="both"/>
        <w:rPr>
          <w:rFonts w:ascii="Aptos" w:hAnsi="Aptos"/>
        </w:rPr>
      </w:pPr>
      <w:r w:rsidRPr="00193D1E">
        <w:rPr>
          <w:rFonts w:ascii="Aptos" w:hAnsi="Aptos"/>
          <w:lang w:val="pt-PT"/>
        </w:rPr>
        <w:t xml:space="preserve">Pinheiro, C., Salmon LandiJr, LimaJr, O., Ribas, L., Hammes, N., Iran Rocha Segundo, Natália Cândido Homem, Verônica Castelo Branco, Freitas, E., Manuel Filipe Costa, &amp; Carneiro, J. (2023). </w:t>
      </w:r>
      <w:r w:rsidRPr="00193D1E">
        <w:rPr>
          <w:rFonts w:ascii="Aptos" w:hAnsi="Aptos"/>
        </w:rPr>
        <w:t xml:space="preserve">Advancements in Phase Change Materials in Asphalt Pavements for Mitigation of Urban Heat Island Effect: Bibliometric Analysis and Systematic Review. </w:t>
      </w:r>
      <w:r w:rsidRPr="00193D1E">
        <w:rPr>
          <w:rFonts w:ascii="Aptos" w:hAnsi="Aptos"/>
          <w:i/>
          <w:iCs/>
        </w:rPr>
        <w:t>Sensors</w:t>
      </w:r>
      <w:r w:rsidRPr="00193D1E">
        <w:rPr>
          <w:rFonts w:ascii="Aptos" w:hAnsi="Aptos"/>
        </w:rPr>
        <w:t xml:space="preserve">, </w:t>
      </w:r>
      <w:r w:rsidRPr="00193D1E">
        <w:rPr>
          <w:rFonts w:ascii="Aptos" w:hAnsi="Aptos"/>
          <w:i/>
          <w:iCs/>
        </w:rPr>
        <w:t>23</w:t>
      </w:r>
      <w:r w:rsidRPr="00193D1E">
        <w:rPr>
          <w:rFonts w:ascii="Aptos" w:hAnsi="Aptos"/>
        </w:rPr>
        <w:t>(18), 7741. ProQuest Central; Publicly Available Content Database (2869630074). https://doi.org/10.3390/s23187741</w:t>
      </w:r>
    </w:p>
    <w:p w14:paraId="60A7561A"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Qin, Y. (2015). A review on the development of cool pavements to mitigate urban heat island effect. </w:t>
      </w:r>
      <w:r w:rsidRPr="00193D1E">
        <w:rPr>
          <w:rFonts w:ascii="Aptos" w:hAnsi="Aptos"/>
          <w:i/>
          <w:iCs/>
        </w:rPr>
        <w:t>Renewable and Sustainable Energy Reviews</w:t>
      </w:r>
      <w:r w:rsidRPr="00193D1E">
        <w:rPr>
          <w:rFonts w:ascii="Aptos" w:hAnsi="Aptos"/>
        </w:rPr>
        <w:t xml:space="preserve">, </w:t>
      </w:r>
      <w:r w:rsidRPr="00193D1E">
        <w:rPr>
          <w:rFonts w:ascii="Aptos" w:hAnsi="Aptos"/>
          <w:i/>
          <w:iCs/>
        </w:rPr>
        <w:t>52</w:t>
      </w:r>
      <w:r w:rsidRPr="00193D1E">
        <w:rPr>
          <w:rFonts w:ascii="Aptos" w:hAnsi="Aptos"/>
        </w:rPr>
        <w:t>, 445–459. https://doi.org/10.1016/j.rser.2015.07.177</w:t>
      </w:r>
    </w:p>
    <w:p w14:paraId="0E9EFBB7"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Rashid, F. L., Al-Obaidi, M. A., Hatem, W. A., Almuhanna, R. R. A., Abdul Redha, Z. A., Al Maimuri, N. M. L., &amp; Dulaimi, A. (2025). Assessing the Effect of Organic, Inorganic, and Hybrid Phase Change Materials on Thermal Regulation and Energy Efficiency in Asphalt Pavements—A Review. </w:t>
      </w:r>
      <w:r w:rsidRPr="00193D1E">
        <w:rPr>
          <w:rFonts w:ascii="Aptos" w:hAnsi="Aptos"/>
          <w:i/>
          <w:iCs/>
        </w:rPr>
        <w:t>Processes</w:t>
      </w:r>
      <w:r w:rsidRPr="00193D1E">
        <w:rPr>
          <w:rFonts w:ascii="Aptos" w:hAnsi="Aptos"/>
        </w:rPr>
        <w:t xml:space="preserve">, </w:t>
      </w:r>
      <w:r w:rsidRPr="00193D1E">
        <w:rPr>
          <w:rFonts w:ascii="Aptos" w:hAnsi="Aptos"/>
          <w:i/>
          <w:iCs/>
        </w:rPr>
        <w:t>13</w:t>
      </w:r>
      <w:r w:rsidRPr="00193D1E">
        <w:rPr>
          <w:rFonts w:ascii="Aptos" w:hAnsi="Aptos"/>
        </w:rPr>
        <w:t>(3), 597. https://doi.org/10.3390/pr13030597</w:t>
      </w:r>
    </w:p>
    <w:p w14:paraId="042B5960"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Refaa, Z., Kakar, M. R., Stamatiou, A., Worlitschek, J., Partl, M. N., &amp; Bueno, M. (2018). Numerical study on the effect of phase change materials on heat transfer in asphalt concrete. </w:t>
      </w:r>
      <w:r w:rsidRPr="00193D1E">
        <w:rPr>
          <w:rFonts w:ascii="Aptos" w:hAnsi="Aptos"/>
          <w:i/>
          <w:iCs/>
        </w:rPr>
        <w:t>International Journal of Thermal Sciences</w:t>
      </w:r>
      <w:r w:rsidRPr="00193D1E">
        <w:rPr>
          <w:rFonts w:ascii="Aptos" w:hAnsi="Aptos"/>
        </w:rPr>
        <w:t xml:space="preserve">, </w:t>
      </w:r>
      <w:r w:rsidRPr="00193D1E">
        <w:rPr>
          <w:rFonts w:ascii="Aptos" w:hAnsi="Aptos"/>
          <w:i/>
          <w:iCs/>
        </w:rPr>
        <w:t>133</w:t>
      </w:r>
      <w:r w:rsidRPr="00193D1E">
        <w:rPr>
          <w:rFonts w:ascii="Aptos" w:hAnsi="Aptos"/>
        </w:rPr>
        <w:t>, 140–150. https://doi.org/10.1016/j.ijthermalsci.2018.07.014</w:t>
      </w:r>
    </w:p>
    <w:p w14:paraId="0E106CB4"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Rouzmehr, F., &amp; Jamshidi, S. (2025). Pavements and the Urban Heat Island Effect: A Network Analysis of Research Trends and Knowledge Structure. </w:t>
      </w:r>
      <w:r w:rsidRPr="00193D1E">
        <w:rPr>
          <w:rFonts w:ascii="Aptos" w:hAnsi="Aptos"/>
          <w:i/>
          <w:iCs/>
        </w:rPr>
        <w:t>Infrastructures</w:t>
      </w:r>
      <w:r w:rsidRPr="00193D1E">
        <w:rPr>
          <w:rFonts w:ascii="Aptos" w:hAnsi="Aptos"/>
        </w:rPr>
        <w:t xml:space="preserve">, </w:t>
      </w:r>
      <w:r w:rsidRPr="00193D1E">
        <w:rPr>
          <w:rFonts w:ascii="Aptos" w:hAnsi="Aptos"/>
          <w:i/>
          <w:iCs/>
        </w:rPr>
        <w:t>10</w:t>
      </w:r>
      <w:r w:rsidRPr="00193D1E">
        <w:rPr>
          <w:rFonts w:ascii="Aptos" w:hAnsi="Aptos"/>
        </w:rPr>
        <w:t>(12), 344. https://doi.org/10.3390/infrastructures10120344</w:t>
      </w:r>
    </w:p>
    <w:p w14:paraId="2726EB0B"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Ryms, M., Lewandowski, W. M., Klugmann-Radziemska, E., Denda, H., &amp; Wcisło, P. (2015). The use of lightweight aggregate saturated with PCM as a temperature stabilizing material for road surfaces. </w:t>
      </w:r>
      <w:r w:rsidRPr="00193D1E">
        <w:rPr>
          <w:rFonts w:ascii="Aptos" w:hAnsi="Aptos"/>
          <w:i/>
          <w:iCs/>
        </w:rPr>
        <w:t>Applied Thermal Engineering</w:t>
      </w:r>
      <w:r w:rsidRPr="00193D1E">
        <w:rPr>
          <w:rFonts w:ascii="Aptos" w:hAnsi="Aptos"/>
        </w:rPr>
        <w:t xml:space="preserve">, </w:t>
      </w:r>
      <w:r w:rsidRPr="00193D1E">
        <w:rPr>
          <w:rFonts w:ascii="Aptos" w:hAnsi="Aptos"/>
          <w:i/>
          <w:iCs/>
        </w:rPr>
        <w:t>81</w:t>
      </w:r>
      <w:r w:rsidRPr="00193D1E">
        <w:rPr>
          <w:rFonts w:ascii="Aptos" w:hAnsi="Aptos"/>
        </w:rPr>
        <w:t>, 313–324. https://doi.org/10.1016/j.applthermaleng.2015.02.036</w:t>
      </w:r>
    </w:p>
    <w:p w14:paraId="1B13BA93"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Salvo-Ulloa, D., Indacoechea-Vega, I., Ossio, F., &amp; Castro-Fresno, D. (2025). Critical factors for the selection of phase change materials for asphalt mixtures: A systematic review. </w:t>
      </w:r>
      <w:r w:rsidRPr="00193D1E">
        <w:rPr>
          <w:rFonts w:ascii="Aptos" w:hAnsi="Aptos"/>
          <w:i/>
          <w:iCs/>
        </w:rPr>
        <w:t>Cleaner Engineering and Technology</w:t>
      </w:r>
      <w:r w:rsidRPr="00193D1E">
        <w:rPr>
          <w:rFonts w:ascii="Aptos" w:hAnsi="Aptos"/>
        </w:rPr>
        <w:t xml:space="preserve">, </w:t>
      </w:r>
      <w:r w:rsidRPr="00193D1E">
        <w:rPr>
          <w:rFonts w:ascii="Aptos" w:hAnsi="Aptos"/>
          <w:i/>
          <w:iCs/>
        </w:rPr>
        <w:t>26</w:t>
      </w:r>
      <w:r w:rsidRPr="00193D1E">
        <w:rPr>
          <w:rFonts w:ascii="Aptos" w:hAnsi="Aptos"/>
        </w:rPr>
        <w:t>, 100936. https://doi.org/10.1016/j.clet.2025.100936</w:t>
      </w:r>
    </w:p>
    <w:p w14:paraId="5EE94802"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Sha, A., Zhang, J., Jia, M., Jiang, W., &amp; Jiao, W. (2022). Development of polyurethane-based solid-solid phase change materials for cooling asphalt pavements. </w:t>
      </w:r>
      <w:r w:rsidRPr="00193D1E">
        <w:rPr>
          <w:rFonts w:ascii="Aptos" w:hAnsi="Aptos"/>
          <w:i/>
          <w:iCs/>
        </w:rPr>
        <w:t>Energy and Buildings</w:t>
      </w:r>
      <w:r w:rsidRPr="00193D1E">
        <w:rPr>
          <w:rFonts w:ascii="Aptos" w:hAnsi="Aptos"/>
        </w:rPr>
        <w:t xml:space="preserve">, </w:t>
      </w:r>
      <w:r w:rsidRPr="00193D1E">
        <w:rPr>
          <w:rFonts w:ascii="Aptos" w:hAnsi="Aptos"/>
          <w:i/>
          <w:iCs/>
        </w:rPr>
        <w:t>259</w:t>
      </w:r>
      <w:r w:rsidRPr="00193D1E">
        <w:rPr>
          <w:rFonts w:ascii="Aptos" w:hAnsi="Aptos"/>
        </w:rPr>
        <w:t>, 111873. https://doi.org/10.1016/j.enbuild.2022.111873</w:t>
      </w:r>
    </w:p>
    <w:p w14:paraId="367C4DD1"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Tutu, K. A., &amp; Tuffour, Y. A. (2016). Warm-Mix Asphalt and Pavement Sustainability: A Review. </w:t>
      </w:r>
      <w:r w:rsidRPr="00193D1E">
        <w:rPr>
          <w:rFonts w:ascii="Aptos" w:hAnsi="Aptos"/>
          <w:i/>
          <w:iCs/>
        </w:rPr>
        <w:t>Open Journal of Civil Engineering</w:t>
      </w:r>
      <w:r w:rsidRPr="00193D1E">
        <w:rPr>
          <w:rFonts w:ascii="Aptos" w:hAnsi="Aptos"/>
        </w:rPr>
        <w:t xml:space="preserve">, </w:t>
      </w:r>
      <w:r w:rsidRPr="00193D1E">
        <w:rPr>
          <w:rFonts w:ascii="Aptos" w:hAnsi="Aptos"/>
          <w:i/>
          <w:iCs/>
        </w:rPr>
        <w:t>06</w:t>
      </w:r>
      <w:r w:rsidRPr="00193D1E">
        <w:rPr>
          <w:rFonts w:ascii="Aptos" w:hAnsi="Aptos"/>
        </w:rPr>
        <w:t>(02), 84–93. https://doi.org/10.4236/ojce.2016.62008</w:t>
      </w:r>
    </w:p>
    <w:p w14:paraId="59C223A4"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Wang, C., Wang, Z.-H., Kaloush, K. E., &amp; Shacat, J. (2021). Cool pavements for urban heat island mitigation: A synthetic review. </w:t>
      </w:r>
      <w:r w:rsidRPr="00193D1E">
        <w:rPr>
          <w:rFonts w:ascii="Aptos" w:hAnsi="Aptos"/>
          <w:i/>
          <w:iCs/>
        </w:rPr>
        <w:t>Renewable and Sustainable Energy Reviews</w:t>
      </w:r>
      <w:r w:rsidRPr="00193D1E">
        <w:rPr>
          <w:rFonts w:ascii="Aptos" w:hAnsi="Aptos"/>
        </w:rPr>
        <w:t xml:space="preserve">, </w:t>
      </w:r>
      <w:r w:rsidRPr="00193D1E">
        <w:rPr>
          <w:rFonts w:ascii="Aptos" w:hAnsi="Aptos"/>
          <w:i/>
          <w:iCs/>
        </w:rPr>
        <w:t>146</w:t>
      </w:r>
      <w:r w:rsidRPr="00193D1E">
        <w:rPr>
          <w:rFonts w:ascii="Aptos" w:hAnsi="Aptos"/>
        </w:rPr>
        <w:t>, 111171. https://doi.org/10.1016/j.rser.2021.111171</w:t>
      </w:r>
    </w:p>
    <w:p w14:paraId="07DE26D2" w14:textId="77777777" w:rsidR="00E4227E" w:rsidRPr="00193D1E" w:rsidRDefault="00E4227E" w:rsidP="00260709">
      <w:pPr>
        <w:pStyle w:val="Bibliografia"/>
        <w:spacing w:line="276" w:lineRule="auto"/>
        <w:jc w:val="both"/>
        <w:rPr>
          <w:rFonts w:ascii="Aptos" w:hAnsi="Aptos"/>
        </w:rPr>
      </w:pPr>
      <w:r w:rsidRPr="00193D1E">
        <w:rPr>
          <w:rFonts w:ascii="Aptos" w:hAnsi="Aptos"/>
        </w:rPr>
        <w:lastRenderedPageBreak/>
        <w:t xml:space="preserve">Wang, S., Wei, K., Shi, W., Cheng, P., Shi, J., &amp; Ma, B. (2022). Study on the rheological properties and phase-change temperature regulation of asphalt modified by high/low-temperature phase change material particles. </w:t>
      </w:r>
      <w:r w:rsidRPr="00193D1E">
        <w:rPr>
          <w:rFonts w:ascii="Aptos" w:hAnsi="Aptos"/>
          <w:i/>
          <w:iCs/>
        </w:rPr>
        <w:t>Journal of Energy Storage</w:t>
      </w:r>
      <w:r w:rsidRPr="00193D1E">
        <w:rPr>
          <w:rFonts w:ascii="Aptos" w:hAnsi="Aptos"/>
        </w:rPr>
        <w:t xml:space="preserve">, </w:t>
      </w:r>
      <w:r w:rsidRPr="00193D1E">
        <w:rPr>
          <w:rFonts w:ascii="Aptos" w:hAnsi="Aptos"/>
          <w:i/>
          <w:iCs/>
        </w:rPr>
        <w:t>56</w:t>
      </w:r>
      <w:r w:rsidRPr="00193D1E">
        <w:rPr>
          <w:rFonts w:ascii="Aptos" w:hAnsi="Aptos"/>
        </w:rPr>
        <w:t>, 105970. https://doi.org/10.1016/j.est.2022.105970</w:t>
      </w:r>
    </w:p>
    <w:p w14:paraId="7083EA67"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Wang, Y., Xu, Y., Zhao, H., Cao, R., Huang, B., &amp; Xu, L. (2025). Preparation and Characterization of Microencapsulated Phase Change Materials with Enhanced Thermal Performance for Cold Storage. </w:t>
      </w:r>
      <w:r w:rsidRPr="00193D1E">
        <w:rPr>
          <w:rFonts w:ascii="Aptos" w:hAnsi="Aptos"/>
          <w:i/>
          <w:iCs/>
        </w:rPr>
        <w:t>Materials</w:t>
      </w:r>
      <w:r w:rsidRPr="00193D1E">
        <w:rPr>
          <w:rFonts w:ascii="Aptos" w:hAnsi="Aptos"/>
        </w:rPr>
        <w:t xml:space="preserve">, </w:t>
      </w:r>
      <w:r w:rsidRPr="00193D1E">
        <w:rPr>
          <w:rFonts w:ascii="Aptos" w:hAnsi="Aptos"/>
          <w:i/>
          <w:iCs/>
        </w:rPr>
        <w:t>18</w:t>
      </w:r>
      <w:r w:rsidRPr="00193D1E">
        <w:rPr>
          <w:rFonts w:ascii="Aptos" w:hAnsi="Aptos"/>
        </w:rPr>
        <w:t>(9), 2074. https://doi.org/10.3390/ma18092074</w:t>
      </w:r>
    </w:p>
    <w:p w14:paraId="0FC46064"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Wei, K., Ma, B., Huang, X., Xiao, Y., &amp; Liu, H. (2019). Influence of NiTi alloy phase change heat-storage particles on thermophysical parameters, phase change heat-storage thermoregulation effect, and pavement performance of asphalt mixture. </w:t>
      </w:r>
      <w:r w:rsidRPr="00193D1E">
        <w:rPr>
          <w:rFonts w:ascii="Aptos" w:hAnsi="Aptos"/>
          <w:i/>
          <w:iCs/>
        </w:rPr>
        <w:t>Renewable Energy</w:t>
      </w:r>
      <w:r w:rsidRPr="00193D1E">
        <w:rPr>
          <w:rFonts w:ascii="Aptos" w:hAnsi="Aptos"/>
        </w:rPr>
        <w:t xml:space="preserve">, </w:t>
      </w:r>
      <w:r w:rsidRPr="00193D1E">
        <w:rPr>
          <w:rFonts w:ascii="Aptos" w:hAnsi="Aptos"/>
          <w:i/>
          <w:iCs/>
        </w:rPr>
        <w:t>141</w:t>
      </w:r>
      <w:r w:rsidRPr="00193D1E">
        <w:rPr>
          <w:rFonts w:ascii="Aptos" w:hAnsi="Aptos"/>
        </w:rPr>
        <w:t>, 431–443. https://doi.org/10.1016/j.renene.2019.04.026</w:t>
      </w:r>
    </w:p>
    <w:p w14:paraId="7BB29040"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Wei, K., Wang, Y., &amp; Ma, B. (2019). Effects of microencapsulated phase change materials on the performance of asphalt binders. </w:t>
      </w:r>
      <w:r w:rsidRPr="00193D1E">
        <w:rPr>
          <w:rFonts w:ascii="Aptos" w:hAnsi="Aptos"/>
          <w:i/>
          <w:iCs/>
        </w:rPr>
        <w:t>Renewable Energy</w:t>
      </w:r>
      <w:r w:rsidRPr="00193D1E">
        <w:rPr>
          <w:rFonts w:ascii="Aptos" w:hAnsi="Aptos"/>
        </w:rPr>
        <w:t xml:space="preserve">, </w:t>
      </w:r>
      <w:r w:rsidRPr="00193D1E">
        <w:rPr>
          <w:rFonts w:ascii="Aptos" w:hAnsi="Aptos"/>
          <w:i/>
          <w:iCs/>
        </w:rPr>
        <w:t>132</w:t>
      </w:r>
      <w:r w:rsidRPr="00193D1E">
        <w:rPr>
          <w:rFonts w:ascii="Aptos" w:hAnsi="Aptos"/>
        </w:rPr>
        <w:t>, 931–940. https://doi.org/10.1016/j.renene.2018.08.062</w:t>
      </w:r>
    </w:p>
    <w:p w14:paraId="0C54E2BC"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Wong, T. L. X., Lim, E. L., Mohd Hasan, M. R., Sougui, O. O., Milad, A., &amp; Qu, X. (2024). Effectiveness of heat-reflective asphalt pavements in mitigating urban heat islands: A systematic literature review. </w:t>
      </w:r>
      <w:r w:rsidRPr="00193D1E">
        <w:rPr>
          <w:rFonts w:ascii="Aptos" w:hAnsi="Aptos"/>
          <w:i/>
          <w:iCs/>
        </w:rPr>
        <w:t>Journal of Road Engineering</w:t>
      </w:r>
      <w:r w:rsidRPr="00193D1E">
        <w:rPr>
          <w:rFonts w:ascii="Aptos" w:hAnsi="Aptos"/>
        </w:rPr>
        <w:t xml:space="preserve">, </w:t>
      </w:r>
      <w:r w:rsidRPr="00193D1E">
        <w:rPr>
          <w:rFonts w:ascii="Aptos" w:hAnsi="Aptos"/>
          <w:i/>
          <w:iCs/>
        </w:rPr>
        <w:t>4</w:t>
      </w:r>
      <w:r w:rsidRPr="00193D1E">
        <w:rPr>
          <w:rFonts w:ascii="Aptos" w:hAnsi="Aptos"/>
        </w:rPr>
        <w:t>(4), 399–420. https://doi.org/10.1016/j.jreng.2024.04.008</w:t>
      </w:r>
    </w:p>
    <w:p w14:paraId="2F8B06F6"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Wu, L., Liu, Q., Tang, N., Wang, X., Gao, L., Wang, Q., Lv, G., &amp; Hu, L. (2022). Development of two-dimensional nano Mts/SA phase change materials for self-adjusting temperature of pavement. </w:t>
      </w:r>
      <w:r w:rsidRPr="00193D1E">
        <w:rPr>
          <w:rFonts w:ascii="Aptos" w:hAnsi="Aptos"/>
          <w:i/>
          <w:iCs/>
        </w:rPr>
        <w:t>Construction and Building Materials</w:t>
      </w:r>
      <w:r w:rsidRPr="00193D1E">
        <w:rPr>
          <w:rFonts w:ascii="Aptos" w:hAnsi="Aptos"/>
        </w:rPr>
        <w:t xml:space="preserve">, </w:t>
      </w:r>
      <w:r w:rsidRPr="00193D1E">
        <w:rPr>
          <w:rFonts w:ascii="Aptos" w:hAnsi="Aptos"/>
          <w:i/>
          <w:iCs/>
        </w:rPr>
        <w:t>349</w:t>
      </w:r>
      <w:r w:rsidRPr="00193D1E">
        <w:rPr>
          <w:rFonts w:ascii="Aptos" w:hAnsi="Aptos"/>
        </w:rPr>
        <w:t>, 128753. https://doi.org/10.1016/j.conbuildmat.2022.128753</w:t>
      </w:r>
    </w:p>
    <w:p w14:paraId="0396DBD8"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Yang, J., Wang, Z.-H., Kaloush, K. E., &amp; Dylla, H. (2016). Effect of pavement thermal properties on mitigating urban heat islands: A multi-scale modeling case study in Phoenix. </w:t>
      </w:r>
      <w:r w:rsidRPr="00193D1E">
        <w:rPr>
          <w:rFonts w:ascii="Aptos" w:hAnsi="Aptos"/>
          <w:i/>
          <w:iCs/>
        </w:rPr>
        <w:t>Building and Environment</w:t>
      </w:r>
      <w:r w:rsidRPr="00193D1E">
        <w:rPr>
          <w:rFonts w:ascii="Aptos" w:hAnsi="Aptos"/>
        </w:rPr>
        <w:t xml:space="preserve">, </w:t>
      </w:r>
      <w:r w:rsidRPr="00193D1E">
        <w:rPr>
          <w:rFonts w:ascii="Aptos" w:hAnsi="Aptos"/>
          <w:i/>
          <w:iCs/>
        </w:rPr>
        <w:t>108</w:t>
      </w:r>
      <w:r w:rsidRPr="00193D1E">
        <w:rPr>
          <w:rFonts w:ascii="Aptos" w:hAnsi="Aptos"/>
        </w:rPr>
        <w:t>, 110–121. https://doi.org/10.1016/j.buildenv.2016.08.021</w:t>
      </w:r>
    </w:p>
    <w:p w14:paraId="4D7CA417"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Zhang, D., Bu, W., Wang, Q., Liu, P., Shao, Z., Liu, X., Li, G., &amp; Zhou, Y. (2023). A review of recent developments and challenges of using phase change materials for thermoregulation in asphalt pavements. </w:t>
      </w:r>
      <w:r w:rsidRPr="00193D1E">
        <w:rPr>
          <w:rFonts w:ascii="Aptos" w:hAnsi="Aptos"/>
          <w:i/>
          <w:iCs/>
        </w:rPr>
        <w:t>Construction and Building Materials</w:t>
      </w:r>
      <w:r w:rsidRPr="00193D1E">
        <w:rPr>
          <w:rFonts w:ascii="Aptos" w:hAnsi="Aptos"/>
        </w:rPr>
        <w:t xml:space="preserve">, </w:t>
      </w:r>
      <w:r w:rsidRPr="00193D1E">
        <w:rPr>
          <w:rFonts w:ascii="Aptos" w:hAnsi="Aptos"/>
          <w:i/>
          <w:iCs/>
        </w:rPr>
        <w:t>400</w:t>
      </w:r>
      <w:r w:rsidRPr="00193D1E">
        <w:rPr>
          <w:rFonts w:ascii="Aptos" w:hAnsi="Aptos"/>
        </w:rPr>
        <w:t>, 132669. https://doi.org/10.1016/j.conbuildmat.2023.132669</w:t>
      </w:r>
    </w:p>
    <w:p w14:paraId="41AFF028"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Zhang, D., Chen, M., Wu, S., &amp; Liu, P. (2021). Effect of expanded graphite/polyethylene glycol composite phase change material (EP-CPCM) on thermal and pavement performance of asphalt mixture. </w:t>
      </w:r>
      <w:r w:rsidRPr="00193D1E">
        <w:rPr>
          <w:rFonts w:ascii="Aptos" w:hAnsi="Aptos"/>
          <w:i/>
          <w:iCs/>
        </w:rPr>
        <w:t>Construction and Building Materials</w:t>
      </w:r>
      <w:r w:rsidRPr="00193D1E">
        <w:rPr>
          <w:rFonts w:ascii="Aptos" w:hAnsi="Aptos"/>
        </w:rPr>
        <w:t xml:space="preserve">, </w:t>
      </w:r>
      <w:r w:rsidRPr="00193D1E">
        <w:rPr>
          <w:rFonts w:ascii="Aptos" w:hAnsi="Aptos"/>
          <w:i/>
          <w:iCs/>
        </w:rPr>
        <w:t>277</w:t>
      </w:r>
      <w:r w:rsidRPr="00193D1E">
        <w:rPr>
          <w:rFonts w:ascii="Aptos" w:hAnsi="Aptos"/>
        </w:rPr>
        <w:t>, 122270. https://doi.org/10.1016/j.conbuildmat.2021.122270</w:t>
      </w:r>
    </w:p>
    <w:p w14:paraId="159CF44B"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Zhang, J., &amp; Xu, T. (2024). Developments and thermal properties of thermochromic microcapsule and thermochromic asphalt-based composite coatings. </w:t>
      </w:r>
      <w:r w:rsidRPr="00193D1E">
        <w:rPr>
          <w:rFonts w:ascii="Aptos" w:hAnsi="Aptos"/>
          <w:i/>
          <w:iCs/>
        </w:rPr>
        <w:t>Construction and Building Materials</w:t>
      </w:r>
      <w:r w:rsidRPr="00193D1E">
        <w:rPr>
          <w:rFonts w:ascii="Aptos" w:hAnsi="Aptos"/>
        </w:rPr>
        <w:t xml:space="preserve">, </w:t>
      </w:r>
      <w:r w:rsidRPr="00193D1E">
        <w:rPr>
          <w:rFonts w:ascii="Aptos" w:hAnsi="Aptos"/>
          <w:i/>
          <w:iCs/>
        </w:rPr>
        <w:t>438</w:t>
      </w:r>
      <w:r w:rsidRPr="00193D1E">
        <w:rPr>
          <w:rFonts w:ascii="Aptos" w:hAnsi="Aptos"/>
        </w:rPr>
        <w:t>, 137184. https://doi.org/10.1016/j.conbuildmat.2024.137184</w:t>
      </w:r>
    </w:p>
    <w:p w14:paraId="415498D8"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Zhang, L., Wang, J., Wu, J., Zhang, R., Guo, Y., Shen, H., Liu, X., &amp; Li, K. (2025). Low-Temperature Performance and Thermal Control of Asphalt Modified with Microencapsulated Phase-Change Materials. </w:t>
      </w:r>
      <w:r w:rsidRPr="00193D1E">
        <w:rPr>
          <w:rFonts w:ascii="Aptos" w:hAnsi="Aptos"/>
          <w:i/>
          <w:iCs/>
        </w:rPr>
        <w:t>Coatings</w:t>
      </w:r>
      <w:r w:rsidRPr="00193D1E">
        <w:rPr>
          <w:rFonts w:ascii="Aptos" w:hAnsi="Aptos"/>
        </w:rPr>
        <w:t xml:space="preserve">, </w:t>
      </w:r>
      <w:r w:rsidRPr="00193D1E">
        <w:rPr>
          <w:rFonts w:ascii="Aptos" w:hAnsi="Aptos"/>
          <w:i/>
          <w:iCs/>
        </w:rPr>
        <w:t>15</w:t>
      </w:r>
      <w:r w:rsidRPr="00193D1E">
        <w:rPr>
          <w:rFonts w:ascii="Aptos" w:hAnsi="Aptos"/>
        </w:rPr>
        <w:t>(8), 879. https://doi.org/10.3390/coatings15080879</w:t>
      </w:r>
    </w:p>
    <w:p w14:paraId="657867C4" w14:textId="77777777" w:rsidR="00E4227E" w:rsidRPr="00193D1E" w:rsidRDefault="00E4227E" w:rsidP="00260709">
      <w:pPr>
        <w:pStyle w:val="Bibliografia"/>
        <w:spacing w:line="276" w:lineRule="auto"/>
        <w:jc w:val="both"/>
        <w:rPr>
          <w:rFonts w:ascii="Aptos" w:hAnsi="Aptos"/>
        </w:rPr>
      </w:pPr>
      <w:r w:rsidRPr="00193D1E">
        <w:rPr>
          <w:rFonts w:ascii="Aptos" w:hAnsi="Aptos"/>
        </w:rPr>
        <w:t xml:space="preserve">Zhu, S., Ji, T., Niu, D., &amp; Yang, Z. (2020). Investigation of PEG/mixed metal oxides as a new form-stable phase change material for thermoregulation and improved UV ageing resistance of bitumen. </w:t>
      </w:r>
      <w:r w:rsidRPr="00193D1E">
        <w:rPr>
          <w:rFonts w:ascii="Aptos" w:hAnsi="Aptos"/>
          <w:i/>
          <w:iCs/>
        </w:rPr>
        <w:t>RSC Advances</w:t>
      </w:r>
      <w:r w:rsidRPr="00193D1E">
        <w:rPr>
          <w:rFonts w:ascii="Aptos" w:hAnsi="Aptos"/>
        </w:rPr>
        <w:t xml:space="preserve">, </w:t>
      </w:r>
      <w:r w:rsidRPr="00193D1E">
        <w:rPr>
          <w:rFonts w:ascii="Aptos" w:hAnsi="Aptos"/>
          <w:i/>
          <w:iCs/>
        </w:rPr>
        <w:t>10</w:t>
      </w:r>
      <w:r w:rsidRPr="00193D1E">
        <w:rPr>
          <w:rFonts w:ascii="Aptos" w:hAnsi="Aptos"/>
        </w:rPr>
        <w:t>(73), 44903–44911. https://doi.org/10.1039/D0RA08398D</w:t>
      </w:r>
    </w:p>
    <w:p w14:paraId="7DFA8A81" w14:textId="36666E07" w:rsidR="00A620A8" w:rsidRPr="00A47C3D" w:rsidRDefault="00A620A8" w:rsidP="00260709">
      <w:pPr>
        <w:jc w:val="both"/>
        <w:rPr>
          <w:rFonts w:ascii="Aptos" w:eastAsia="Times New Roman" w:hAnsi="Aptos" w:cs="Times New Roman"/>
          <w:b/>
          <w:bCs/>
          <w:sz w:val="24"/>
          <w:szCs w:val="24"/>
        </w:rPr>
      </w:pPr>
      <w:r w:rsidRPr="00193D1E">
        <w:rPr>
          <w:rFonts w:ascii="Aptos" w:eastAsia="Times New Roman" w:hAnsi="Aptos" w:cs="Times New Roman"/>
          <w:b/>
          <w:bCs/>
          <w:sz w:val="24"/>
          <w:szCs w:val="24"/>
        </w:rPr>
        <w:lastRenderedPageBreak/>
        <w:fldChar w:fldCharType="end"/>
      </w:r>
    </w:p>
    <w:sectPr w:rsidR="00A620A8" w:rsidRPr="00A47C3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93C951A9-901A-43A1-A50D-C09DB2DEF488}"/>
    <w:embedBold r:id="rId2" w:fontKey="{EC11DDAD-46FC-45AE-8368-7B8B9F0B5069}"/>
    <w:embedItalic r:id="rId3" w:fontKey="{81D36667-ABF2-4700-8E4F-66B7E2EC3E83}"/>
    <w:embedBoldItalic r:id="rId4" w:fontKey="{AD950A2A-792C-4196-AA9F-DE0BC282E9B3}"/>
  </w:font>
  <w:font w:name="Aptos Light">
    <w:charset w:val="00"/>
    <w:family w:val="swiss"/>
    <w:pitch w:val="variable"/>
    <w:sig w:usb0="20000287" w:usb1="00000003" w:usb2="00000000" w:usb3="00000000" w:csb0="0000019F" w:csb1="00000000"/>
    <w:embedRegular r:id="rId5" w:fontKey="{6B5929F2-3624-4BE8-A5C7-AD4C5AE46618}"/>
  </w:font>
  <w:font w:name="Cambria Math">
    <w:panose1 w:val="02040503050406030204"/>
    <w:charset w:val="00"/>
    <w:family w:val="roman"/>
    <w:pitch w:val="variable"/>
    <w:sig w:usb0="E00006FF" w:usb1="420024FF" w:usb2="02000000" w:usb3="00000000" w:csb0="0000019F" w:csb1="00000000"/>
    <w:embedRegular r:id="rId6" w:fontKey="{FE963B39-7C69-4656-A02B-C44CD500A943}"/>
  </w:font>
  <w:font w:name="Calibri">
    <w:panose1 w:val="020F0502020204030204"/>
    <w:charset w:val="00"/>
    <w:family w:val="swiss"/>
    <w:pitch w:val="variable"/>
    <w:sig w:usb0="E4002EFF" w:usb1="C200247B" w:usb2="00000009" w:usb3="00000000" w:csb0="000001FF" w:csb1="00000000"/>
    <w:embedRegular r:id="rId7" w:fontKey="{910D04D4-8106-470F-8B30-2241B7A37056}"/>
  </w:font>
  <w:font w:name="Cambria">
    <w:panose1 w:val="02040503050406030204"/>
    <w:charset w:val="00"/>
    <w:family w:val="roman"/>
    <w:pitch w:val="variable"/>
    <w:sig w:usb0="E00006FF" w:usb1="420024FF" w:usb2="02000000" w:usb3="00000000" w:csb0="0000019F" w:csb1="00000000"/>
    <w:embedRegular r:id="rId8" w:fontKey="{DD71C954-522C-49D2-A944-697B2F3EB29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CE28A7"/>
    <w:multiLevelType w:val="multilevel"/>
    <w:tmpl w:val="84DC77D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2822261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979"/>
    <w:rsid w:val="000300EC"/>
    <w:rsid w:val="0009078E"/>
    <w:rsid w:val="00090825"/>
    <w:rsid w:val="00161230"/>
    <w:rsid w:val="00193D1E"/>
    <w:rsid w:val="001C33F7"/>
    <w:rsid w:val="001E3854"/>
    <w:rsid w:val="002201DE"/>
    <w:rsid w:val="00233AFC"/>
    <w:rsid w:val="002475D7"/>
    <w:rsid w:val="00260709"/>
    <w:rsid w:val="00275052"/>
    <w:rsid w:val="0027543A"/>
    <w:rsid w:val="002A39F9"/>
    <w:rsid w:val="002B5D2F"/>
    <w:rsid w:val="002D63EF"/>
    <w:rsid w:val="00343058"/>
    <w:rsid w:val="00345906"/>
    <w:rsid w:val="00366B42"/>
    <w:rsid w:val="003A3748"/>
    <w:rsid w:val="003C4278"/>
    <w:rsid w:val="003E02AA"/>
    <w:rsid w:val="00403243"/>
    <w:rsid w:val="004320CF"/>
    <w:rsid w:val="004559BD"/>
    <w:rsid w:val="004965F8"/>
    <w:rsid w:val="00550D26"/>
    <w:rsid w:val="005B635F"/>
    <w:rsid w:val="005B76C2"/>
    <w:rsid w:val="0060099C"/>
    <w:rsid w:val="006229CA"/>
    <w:rsid w:val="0064707F"/>
    <w:rsid w:val="00664A3F"/>
    <w:rsid w:val="006835E4"/>
    <w:rsid w:val="006F3C59"/>
    <w:rsid w:val="00747F41"/>
    <w:rsid w:val="00756D85"/>
    <w:rsid w:val="007710E4"/>
    <w:rsid w:val="007A73D5"/>
    <w:rsid w:val="007B1014"/>
    <w:rsid w:val="008004B8"/>
    <w:rsid w:val="00836FB1"/>
    <w:rsid w:val="008C2431"/>
    <w:rsid w:val="008D6068"/>
    <w:rsid w:val="00984DA0"/>
    <w:rsid w:val="009C303F"/>
    <w:rsid w:val="00A47B19"/>
    <w:rsid w:val="00A47C3D"/>
    <w:rsid w:val="00A53F6F"/>
    <w:rsid w:val="00A620A8"/>
    <w:rsid w:val="00A66866"/>
    <w:rsid w:val="00AF652F"/>
    <w:rsid w:val="00B0262B"/>
    <w:rsid w:val="00B41856"/>
    <w:rsid w:val="00B47979"/>
    <w:rsid w:val="00BF4067"/>
    <w:rsid w:val="00C445EF"/>
    <w:rsid w:val="00C80CD9"/>
    <w:rsid w:val="00CC512E"/>
    <w:rsid w:val="00CD0FE5"/>
    <w:rsid w:val="00CF025D"/>
    <w:rsid w:val="00D3297C"/>
    <w:rsid w:val="00D419DB"/>
    <w:rsid w:val="00D47101"/>
    <w:rsid w:val="00D47C41"/>
    <w:rsid w:val="00D80C2F"/>
    <w:rsid w:val="00DA0C48"/>
    <w:rsid w:val="00DB746C"/>
    <w:rsid w:val="00DD13B2"/>
    <w:rsid w:val="00DE6F24"/>
    <w:rsid w:val="00E037DF"/>
    <w:rsid w:val="00E06E8E"/>
    <w:rsid w:val="00E4227E"/>
    <w:rsid w:val="00E46934"/>
    <w:rsid w:val="00EA3474"/>
    <w:rsid w:val="00EC003C"/>
    <w:rsid w:val="00EE75D1"/>
    <w:rsid w:val="00F143D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5E416"/>
  <w15:docId w15:val="{97E6BBFA-0825-4B49-80B5-5B4D85E02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pt-P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Bibliografia">
    <w:name w:val="Bibliography"/>
    <w:basedOn w:val="Normal"/>
    <w:next w:val="Normal"/>
    <w:uiPriority w:val="37"/>
    <w:unhideWhenUsed/>
    <w:rsid w:val="00A620A8"/>
    <w:pPr>
      <w:spacing w:line="480" w:lineRule="auto"/>
      <w:ind w:left="720" w:hanging="720"/>
    </w:pPr>
  </w:style>
  <w:style w:type="character" w:styleId="Hiperligao">
    <w:name w:val="Hyperlink"/>
    <w:basedOn w:val="Tipodeletrapredefinidodopargrafo"/>
    <w:uiPriority w:val="99"/>
    <w:unhideWhenUsed/>
    <w:rsid w:val="00EE75D1"/>
    <w:rPr>
      <w:color w:val="0000FF" w:themeColor="hyperlink"/>
      <w:u w:val="single"/>
    </w:rPr>
  </w:style>
  <w:style w:type="character" w:styleId="MenoNoResolvida">
    <w:name w:val="Unresolved Mention"/>
    <w:basedOn w:val="Tipodeletrapredefinidodopargrafo"/>
    <w:uiPriority w:val="99"/>
    <w:semiHidden/>
    <w:unhideWhenUsed/>
    <w:rsid w:val="00EE75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fernandofernandes130588@gmail.com"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83323-63A8-4A6B-A451-FE32E1D37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11</Pages>
  <Words>23856</Words>
  <Characters>128827</Characters>
  <Application>Microsoft Office Word</Application>
  <DocSecurity>0</DocSecurity>
  <Lines>1073</Lines>
  <Paragraphs>304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 Fernandes</dc:creator>
  <cp:lastModifiedBy>Fernando Fernandes</cp:lastModifiedBy>
  <cp:revision>89</cp:revision>
  <cp:lastPrinted>2026-03-20T16:40:00Z</cp:lastPrinted>
  <dcterms:created xsi:type="dcterms:W3CDTF">2026-03-20T10:40:00Z</dcterms:created>
  <dcterms:modified xsi:type="dcterms:W3CDTF">2026-05-26T20:57:00Z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id="aMmXtRGR"/&gt;&lt;style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