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761" w:rsidRPr="008A2223" w:rsidRDefault="00B7475D" w:rsidP="008C6761">
      <w:pPr>
        <w:spacing w:line="240" w:lineRule="auto"/>
        <w:jc w:val="center"/>
        <w:rPr>
          <w:rFonts w:ascii="Times New Roman" w:hAnsi="Times New Roman" w:cs="Times New Roman"/>
          <w:sz w:val="34"/>
          <w:szCs w:val="34"/>
        </w:rPr>
      </w:pPr>
      <w:r w:rsidRPr="008A2223">
        <w:rPr>
          <w:rFonts w:ascii="Times New Roman" w:hAnsi="Times New Roman" w:cs="Times New Roman"/>
          <w:sz w:val="34"/>
          <w:szCs w:val="34"/>
        </w:rPr>
        <w:t>SERVERLESS ARCHITECTURE AND ITS IMPACT ON SCALABLE WEB SERVICES</w:t>
      </w:r>
    </w:p>
    <w:p w:rsidR="00A77512" w:rsidRPr="008A2223" w:rsidRDefault="00A77512" w:rsidP="008C6761">
      <w:pPr>
        <w:spacing w:line="240" w:lineRule="auto"/>
        <w:jc w:val="center"/>
        <w:rPr>
          <w:rFonts w:ascii="Times New Roman" w:hAnsi="Times New Roman" w:cs="Times New Roman"/>
          <w:sz w:val="34"/>
          <w:szCs w:val="34"/>
        </w:rPr>
      </w:pPr>
    </w:p>
    <w:p w:rsidR="00A77512" w:rsidRPr="00A77512" w:rsidRDefault="00C81A1A" w:rsidP="00A77512">
      <w:pPr>
        <w:spacing w:after="200" w:line="240" w:lineRule="auto"/>
        <w:jc w:val="center"/>
        <w:rPr>
          <w:rFonts w:ascii="Times New Roman" w:eastAsia="Times New Roman" w:hAnsi="Times New Roman" w:cs="Times New Roman"/>
          <w:bCs/>
          <w:kern w:val="0"/>
          <w14:ligatures w14:val="none"/>
        </w:rPr>
      </w:pPr>
      <w:r w:rsidRPr="00C81A1A">
        <w:rPr>
          <w:rFonts w:ascii="Times New Roman" w:eastAsia="Times New Roman" w:hAnsi="Times New Roman" w:cs="Times New Roman"/>
          <w:bCs/>
          <w:kern w:val="0"/>
          <w:vertAlign w:val="superscript"/>
          <w14:ligatures w14:val="none"/>
        </w:rPr>
        <w:t>1</w:t>
      </w:r>
      <w:r w:rsidR="00A77512" w:rsidRPr="00A77512">
        <w:rPr>
          <w:rFonts w:ascii="Times New Roman" w:eastAsia="Times New Roman" w:hAnsi="Times New Roman" w:cs="Times New Roman"/>
          <w:b/>
          <w:bCs/>
          <w:kern w:val="0"/>
          <w14:ligatures w14:val="none"/>
        </w:rPr>
        <w:t>OKUMOKU-EVRORO</w:t>
      </w:r>
      <w:r w:rsidR="00A77512" w:rsidRPr="00A77512">
        <w:rPr>
          <w:rFonts w:ascii="Times New Roman" w:eastAsia="Times New Roman" w:hAnsi="Times New Roman" w:cs="Times New Roman"/>
          <w:bCs/>
          <w:kern w:val="0"/>
          <w14:ligatures w14:val="none"/>
        </w:rPr>
        <w:t xml:space="preserve"> Oniovosa,</w:t>
      </w:r>
      <w:r w:rsidR="00A77512" w:rsidRPr="00A77512">
        <w:rPr>
          <w:rFonts w:ascii="Times New Roman" w:eastAsia="Times New Roman" w:hAnsi="Times New Roman" w:cs="Times New Roman"/>
          <w:bCs/>
          <w:kern w:val="0"/>
          <w:vertAlign w:val="superscript"/>
          <w14:ligatures w14:val="none"/>
        </w:rPr>
        <w:t xml:space="preserve"> </w:t>
      </w:r>
      <w:r>
        <w:rPr>
          <w:rFonts w:ascii="Times New Roman" w:eastAsia="Times New Roman" w:hAnsi="Times New Roman" w:cs="Times New Roman"/>
          <w:bCs/>
          <w:kern w:val="0"/>
          <w:vertAlign w:val="superscript"/>
          <w14:ligatures w14:val="none"/>
        </w:rPr>
        <w:t>2</w:t>
      </w:r>
      <w:r w:rsidR="00A77512" w:rsidRPr="008A2223">
        <w:rPr>
          <w:rFonts w:ascii="Times New Roman" w:eastAsia="Times New Roman" w:hAnsi="Times New Roman" w:cs="Times New Roman"/>
          <w:b/>
          <w:bCs/>
          <w:kern w:val="0"/>
          <w14:ligatures w14:val="none"/>
        </w:rPr>
        <w:t>OSAME</w:t>
      </w:r>
      <w:r w:rsidR="00A77512" w:rsidRPr="00A77512">
        <w:rPr>
          <w:rFonts w:ascii="Times New Roman" w:eastAsia="Times New Roman" w:hAnsi="Times New Roman" w:cs="Times New Roman"/>
          <w:bCs/>
          <w:kern w:val="0"/>
          <w14:ligatures w14:val="none"/>
        </w:rPr>
        <w:t xml:space="preserve"> </w:t>
      </w:r>
      <w:proofErr w:type="spellStart"/>
      <w:r w:rsidR="00A77512" w:rsidRPr="008A2223">
        <w:rPr>
          <w:rFonts w:ascii="Times New Roman" w:eastAsia="Times New Roman" w:hAnsi="Times New Roman" w:cs="Times New Roman"/>
          <w:bCs/>
          <w:kern w:val="0"/>
          <w14:ligatures w14:val="none"/>
        </w:rPr>
        <w:t>Ufuoma</w:t>
      </w:r>
      <w:proofErr w:type="spellEnd"/>
      <w:r w:rsidR="00A77512" w:rsidRPr="008A2223">
        <w:rPr>
          <w:rFonts w:ascii="Times New Roman" w:eastAsia="Times New Roman" w:hAnsi="Times New Roman" w:cs="Times New Roman"/>
          <w:bCs/>
          <w:kern w:val="0"/>
          <w14:ligatures w14:val="none"/>
        </w:rPr>
        <w:t xml:space="preserve"> John</w:t>
      </w:r>
      <w:r w:rsidR="00A77512" w:rsidRPr="00A77512">
        <w:rPr>
          <w:rFonts w:ascii="Times New Roman" w:eastAsia="Times New Roman" w:hAnsi="Times New Roman" w:cs="Times New Roman"/>
          <w:bCs/>
          <w:kern w:val="0"/>
          <w14:ligatures w14:val="none"/>
        </w:rPr>
        <w:t xml:space="preserve">, </w:t>
      </w:r>
      <w:r w:rsidRPr="00C81A1A">
        <w:rPr>
          <w:rFonts w:ascii="Times New Roman" w:eastAsia="Times New Roman" w:hAnsi="Times New Roman" w:cs="Times New Roman"/>
          <w:bCs/>
          <w:kern w:val="0"/>
          <w:vertAlign w:val="superscript"/>
          <w14:ligatures w14:val="none"/>
        </w:rPr>
        <w:t>3</w:t>
      </w:r>
      <w:r w:rsidR="00A77512" w:rsidRPr="008A2223">
        <w:rPr>
          <w:rFonts w:ascii="Times New Roman" w:eastAsia="Times New Roman" w:hAnsi="Times New Roman" w:cs="Times New Roman"/>
          <w:b/>
          <w:bCs/>
          <w:kern w:val="0"/>
          <w14:ligatures w14:val="none"/>
        </w:rPr>
        <w:t>OMORO</w:t>
      </w:r>
      <w:r w:rsidR="00A77512" w:rsidRPr="00A77512">
        <w:rPr>
          <w:rFonts w:ascii="Times New Roman" w:eastAsia="Times New Roman" w:hAnsi="Times New Roman" w:cs="Times New Roman"/>
          <w:bCs/>
          <w:kern w:val="0"/>
          <w14:ligatures w14:val="none"/>
        </w:rPr>
        <w:t xml:space="preserve"> </w:t>
      </w:r>
      <w:r w:rsidR="00A77512" w:rsidRPr="008A2223">
        <w:rPr>
          <w:rFonts w:ascii="Times New Roman" w:eastAsia="Times New Roman" w:hAnsi="Times New Roman" w:cs="Times New Roman"/>
          <w:bCs/>
          <w:kern w:val="0"/>
          <w14:ligatures w14:val="none"/>
        </w:rPr>
        <w:t xml:space="preserve">Paul </w:t>
      </w:r>
      <w:proofErr w:type="spellStart"/>
      <w:r w:rsidR="00A77512" w:rsidRPr="008A2223">
        <w:rPr>
          <w:rFonts w:ascii="Times New Roman" w:eastAsia="Times New Roman" w:hAnsi="Times New Roman" w:cs="Times New Roman"/>
          <w:bCs/>
          <w:kern w:val="0"/>
          <w14:ligatures w14:val="none"/>
        </w:rPr>
        <w:t>Oghenemairo</w:t>
      </w:r>
      <w:proofErr w:type="spellEnd"/>
      <w:r>
        <w:rPr>
          <w:rFonts w:ascii="Times New Roman" w:eastAsia="Times New Roman" w:hAnsi="Times New Roman" w:cs="Times New Roman"/>
          <w:bCs/>
          <w:kern w:val="0"/>
          <w14:ligatures w14:val="none"/>
        </w:rPr>
        <w:t xml:space="preserve">, </w:t>
      </w:r>
      <w:r w:rsidRPr="00C81A1A">
        <w:rPr>
          <w:rFonts w:ascii="Times New Roman" w:eastAsia="Times New Roman" w:hAnsi="Times New Roman" w:cs="Times New Roman"/>
          <w:bCs/>
          <w:kern w:val="0"/>
          <w:vertAlign w:val="superscript"/>
          <w14:ligatures w14:val="none"/>
        </w:rPr>
        <w:t>1</w:t>
      </w:r>
      <w:r w:rsidRPr="00C81A1A">
        <w:rPr>
          <w:rFonts w:ascii="Times New Roman" w:eastAsia="Times New Roman" w:hAnsi="Times New Roman" w:cs="Times New Roman"/>
          <w:b/>
          <w:bCs/>
          <w:kern w:val="0"/>
          <w14:ligatures w14:val="none"/>
        </w:rPr>
        <w:t>AWHANA</w:t>
      </w:r>
      <w:r>
        <w:rPr>
          <w:rFonts w:ascii="Times New Roman" w:eastAsia="Times New Roman" w:hAnsi="Times New Roman" w:cs="Times New Roman"/>
          <w:bCs/>
          <w:kern w:val="0"/>
          <w14:ligatures w14:val="none"/>
        </w:rPr>
        <w:t xml:space="preserve"> </w:t>
      </w:r>
      <w:proofErr w:type="spellStart"/>
      <w:r>
        <w:rPr>
          <w:rFonts w:ascii="Times New Roman" w:eastAsia="Times New Roman" w:hAnsi="Times New Roman" w:cs="Times New Roman"/>
          <w:bCs/>
          <w:kern w:val="0"/>
          <w14:ligatures w14:val="none"/>
        </w:rPr>
        <w:t>Oghenekevwe</w:t>
      </w:r>
      <w:proofErr w:type="spellEnd"/>
    </w:p>
    <w:p w:rsidR="00A77512" w:rsidRPr="008A2223" w:rsidRDefault="00C81A1A" w:rsidP="00A77512">
      <w:pPr>
        <w:spacing w:after="200" w:line="240" w:lineRule="auto"/>
        <w:jc w:val="center"/>
        <w:rPr>
          <w:rFonts w:ascii="Times New Roman" w:eastAsia="Times New Roman" w:hAnsi="Times New Roman" w:cs="Times New Roman"/>
          <w:bCs/>
          <w:kern w:val="0"/>
          <w14:ligatures w14:val="none"/>
        </w:rPr>
      </w:pPr>
      <w:r w:rsidRPr="00C81A1A">
        <w:rPr>
          <w:rFonts w:ascii="Times New Roman" w:eastAsia="Times New Roman" w:hAnsi="Times New Roman" w:cs="Times New Roman"/>
          <w:bCs/>
          <w:kern w:val="0"/>
          <w:vertAlign w:val="superscript"/>
          <w14:ligatures w14:val="none"/>
        </w:rPr>
        <w:t>1</w:t>
      </w:r>
      <w:r w:rsidR="00A77512" w:rsidRPr="00A77512">
        <w:rPr>
          <w:rFonts w:ascii="Times New Roman" w:eastAsia="Times New Roman" w:hAnsi="Times New Roman" w:cs="Times New Roman"/>
          <w:bCs/>
          <w:kern w:val="0"/>
          <w14:ligatures w14:val="none"/>
        </w:rPr>
        <w:t xml:space="preserve">Department of </w:t>
      </w:r>
      <w:r w:rsidR="00A77512" w:rsidRPr="008A2223">
        <w:rPr>
          <w:rFonts w:ascii="Times New Roman" w:eastAsia="Times New Roman" w:hAnsi="Times New Roman" w:cs="Times New Roman"/>
          <w:bCs/>
          <w:kern w:val="0"/>
          <w14:ligatures w14:val="none"/>
        </w:rPr>
        <w:t>Information Systems Management</w:t>
      </w:r>
      <w:r w:rsidR="00A77512" w:rsidRPr="00A77512">
        <w:rPr>
          <w:rFonts w:ascii="Times New Roman" w:eastAsia="Times New Roman" w:hAnsi="Times New Roman" w:cs="Times New Roman"/>
          <w:bCs/>
          <w:kern w:val="0"/>
          <w14:ligatures w14:val="none"/>
        </w:rPr>
        <w:t>, Delta State University, Abraka</w:t>
      </w:r>
    </w:p>
    <w:p w:rsidR="00A77512" w:rsidRPr="008A2223" w:rsidRDefault="00C81A1A" w:rsidP="00A77512">
      <w:pPr>
        <w:spacing w:after="200" w:line="240" w:lineRule="auto"/>
        <w:jc w:val="center"/>
        <w:rPr>
          <w:rFonts w:ascii="Times New Roman" w:eastAsia="Times New Roman" w:hAnsi="Times New Roman" w:cs="Times New Roman"/>
          <w:bCs/>
          <w:kern w:val="0"/>
          <w14:ligatures w14:val="none"/>
        </w:rPr>
      </w:pPr>
      <w:r w:rsidRPr="00C81A1A">
        <w:rPr>
          <w:rFonts w:ascii="Times New Roman" w:eastAsia="Times New Roman" w:hAnsi="Times New Roman" w:cs="Times New Roman"/>
          <w:bCs/>
          <w:kern w:val="0"/>
          <w:vertAlign w:val="superscript"/>
          <w14:ligatures w14:val="none"/>
        </w:rPr>
        <w:t>2</w:t>
      </w:r>
      <w:r w:rsidR="00B7475D" w:rsidRPr="008A2223">
        <w:rPr>
          <w:rFonts w:ascii="Times New Roman" w:eastAsia="Times New Roman" w:hAnsi="Times New Roman" w:cs="Times New Roman"/>
          <w:bCs/>
          <w:kern w:val="0"/>
          <w14:ligatures w14:val="none"/>
        </w:rPr>
        <w:t xml:space="preserve">ICT Directorate, </w:t>
      </w:r>
      <w:r w:rsidR="00B7475D" w:rsidRPr="00A77512">
        <w:rPr>
          <w:rFonts w:ascii="Times New Roman" w:eastAsia="Times New Roman" w:hAnsi="Times New Roman" w:cs="Times New Roman"/>
          <w:bCs/>
          <w:kern w:val="0"/>
          <w14:ligatures w14:val="none"/>
        </w:rPr>
        <w:t>Delta State University, Abraka</w:t>
      </w:r>
    </w:p>
    <w:p w:rsidR="00B7475D" w:rsidRPr="00A77512" w:rsidRDefault="00C81A1A" w:rsidP="00A77512">
      <w:pPr>
        <w:spacing w:after="200" w:line="240" w:lineRule="auto"/>
        <w:jc w:val="center"/>
        <w:rPr>
          <w:rFonts w:ascii="Times New Roman" w:eastAsia="Times New Roman" w:hAnsi="Times New Roman" w:cs="Times New Roman"/>
          <w:bCs/>
          <w:kern w:val="0"/>
          <w14:ligatures w14:val="none"/>
        </w:rPr>
      </w:pPr>
      <w:r w:rsidRPr="00C81A1A">
        <w:rPr>
          <w:rFonts w:ascii="Times New Roman" w:eastAsia="Times New Roman" w:hAnsi="Times New Roman" w:cs="Times New Roman"/>
          <w:bCs/>
          <w:kern w:val="0"/>
          <w:vertAlign w:val="superscript"/>
          <w14:ligatures w14:val="none"/>
        </w:rPr>
        <w:t>3</w:t>
      </w:r>
      <w:r w:rsidR="00B7475D" w:rsidRPr="008A2223">
        <w:rPr>
          <w:rFonts w:ascii="Times New Roman" w:eastAsia="Times New Roman" w:hAnsi="Times New Roman" w:cs="Times New Roman"/>
          <w:bCs/>
          <w:kern w:val="0"/>
          <w14:ligatures w14:val="none"/>
        </w:rPr>
        <w:t xml:space="preserve">Hugo Incorporated, </w:t>
      </w:r>
      <w:proofErr w:type="spellStart"/>
      <w:r w:rsidR="00B7475D" w:rsidRPr="008A2223">
        <w:rPr>
          <w:rFonts w:ascii="Times New Roman" w:eastAsia="Times New Roman" w:hAnsi="Times New Roman" w:cs="Times New Roman"/>
          <w:bCs/>
          <w:kern w:val="0"/>
          <w14:ligatures w14:val="none"/>
        </w:rPr>
        <w:t>Ikeja</w:t>
      </w:r>
      <w:proofErr w:type="spellEnd"/>
      <w:r w:rsidR="00B7475D" w:rsidRPr="008A2223">
        <w:rPr>
          <w:rFonts w:ascii="Times New Roman" w:eastAsia="Times New Roman" w:hAnsi="Times New Roman" w:cs="Times New Roman"/>
          <w:bCs/>
          <w:kern w:val="0"/>
          <w14:ligatures w14:val="none"/>
        </w:rPr>
        <w:t>, Lagos, Nigeria</w:t>
      </w:r>
    </w:p>
    <w:p w:rsidR="00A77512" w:rsidRPr="00A77512" w:rsidRDefault="00A77512" w:rsidP="00A77512">
      <w:pPr>
        <w:spacing w:after="200" w:line="240" w:lineRule="auto"/>
        <w:jc w:val="center"/>
        <w:rPr>
          <w:rFonts w:ascii="Times New Roman" w:eastAsia="Times New Roman" w:hAnsi="Times New Roman" w:cs="Times New Roman"/>
          <w:bCs/>
          <w:kern w:val="0"/>
          <w14:ligatures w14:val="none"/>
        </w:rPr>
      </w:pPr>
      <w:r w:rsidRPr="00A77512">
        <w:rPr>
          <w:rFonts w:ascii="Times New Roman" w:eastAsia="Times New Roman" w:hAnsi="Times New Roman" w:cs="Times New Roman"/>
          <w:bCs/>
          <w:kern w:val="0"/>
          <w14:ligatures w14:val="none"/>
        </w:rPr>
        <w:t xml:space="preserve">Corresponding Author’s email: </w:t>
      </w:r>
      <w:hyperlink r:id="rId8" w:history="1">
        <w:r w:rsidRPr="008A2223">
          <w:rPr>
            <w:rStyle w:val="Hyperlink"/>
            <w:rFonts w:ascii="Times New Roman" w:eastAsia="Times New Roman" w:hAnsi="Times New Roman" w:cs="Times New Roman"/>
            <w:bCs/>
            <w:kern w:val="0"/>
            <w14:ligatures w14:val="none"/>
          </w:rPr>
          <w:t>evroro.oniovosa@delsu.edu.ng</w:t>
        </w:r>
      </w:hyperlink>
      <w:r w:rsidRPr="008A2223">
        <w:rPr>
          <w:rFonts w:ascii="Times New Roman" w:eastAsia="Times New Roman" w:hAnsi="Times New Roman" w:cs="Times New Roman"/>
          <w:bCs/>
          <w:color w:val="0000FF" w:themeColor="hyperlink"/>
          <w:kern w:val="0"/>
          <w:u w:val="single"/>
          <w14:ligatures w14:val="none"/>
        </w:rPr>
        <w:t xml:space="preserve"> </w:t>
      </w:r>
      <w:r w:rsidRPr="008A2223">
        <w:rPr>
          <w:rFonts w:ascii="Times New Roman" w:eastAsia="Times New Roman" w:hAnsi="Times New Roman" w:cs="Times New Roman"/>
          <w:bCs/>
          <w:color w:val="0000FF" w:themeColor="hyperlink"/>
          <w:kern w:val="0"/>
          <w14:ligatures w14:val="none"/>
        </w:rPr>
        <w:t xml:space="preserve">, </w:t>
      </w:r>
      <w:hyperlink r:id="rId9" w:history="1">
        <w:r w:rsidRPr="008A2223">
          <w:rPr>
            <w:rStyle w:val="Hyperlink"/>
            <w:rFonts w:ascii="Times New Roman" w:eastAsia="Times New Roman" w:hAnsi="Times New Roman" w:cs="Times New Roman"/>
            <w:bCs/>
            <w:kern w:val="0"/>
            <w14:ligatures w14:val="none"/>
          </w:rPr>
          <w:t>osame.ufuoma@delsu.edu.ng</w:t>
        </w:r>
      </w:hyperlink>
      <w:r w:rsidRPr="008A2223">
        <w:rPr>
          <w:rFonts w:ascii="Times New Roman" w:eastAsia="Times New Roman" w:hAnsi="Times New Roman" w:cs="Times New Roman"/>
          <w:bCs/>
          <w:color w:val="0000FF" w:themeColor="hyperlink"/>
          <w:kern w:val="0"/>
          <w14:ligatures w14:val="none"/>
        </w:rPr>
        <w:t xml:space="preserve"> </w:t>
      </w:r>
      <w:hyperlink r:id="rId10" w:history="1">
        <w:r w:rsidRPr="008A2223">
          <w:rPr>
            <w:rStyle w:val="Hyperlink"/>
            <w:rFonts w:ascii="Times New Roman" w:eastAsia="Times New Roman" w:hAnsi="Times New Roman" w:cs="Times New Roman"/>
            <w:bCs/>
            <w:kern w:val="0"/>
            <w14:ligatures w14:val="none"/>
          </w:rPr>
          <w:t>paulomoro20@gmail.com</w:t>
        </w:r>
      </w:hyperlink>
      <w:r w:rsidR="00C81A1A">
        <w:rPr>
          <w:rFonts w:ascii="Times New Roman" w:eastAsia="Times New Roman" w:hAnsi="Times New Roman" w:cs="Times New Roman"/>
          <w:bCs/>
          <w:kern w:val="0"/>
          <w14:ligatures w14:val="none"/>
        </w:rPr>
        <w:t xml:space="preserve"> , </w:t>
      </w:r>
      <w:hyperlink r:id="rId11" w:history="1">
        <w:r w:rsidR="00B448C6" w:rsidRPr="007F3B78">
          <w:rPr>
            <w:rStyle w:val="Hyperlink"/>
            <w:rFonts w:ascii="Times New Roman" w:eastAsia="Times New Roman" w:hAnsi="Times New Roman" w:cs="Times New Roman"/>
            <w:bCs/>
            <w:kern w:val="0"/>
            <w14:ligatures w14:val="none"/>
          </w:rPr>
          <w:t>oawhana@delsu.edu.ng</w:t>
        </w:r>
      </w:hyperlink>
      <w:r w:rsidR="00B448C6">
        <w:rPr>
          <w:rFonts w:ascii="Times New Roman" w:eastAsia="Times New Roman" w:hAnsi="Times New Roman" w:cs="Times New Roman"/>
          <w:bCs/>
          <w:kern w:val="0"/>
          <w14:ligatures w14:val="none"/>
        </w:rPr>
        <w:t xml:space="preserve"> </w:t>
      </w:r>
      <w:bookmarkStart w:id="0" w:name="_GoBack"/>
      <w:bookmarkEnd w:id="0"/>
    </w:p>
    <w:p w:rsidR="008C6761" w:rsidRPr="008A2223" w:rsidRDefault="008C6761" w:rsidP="008C6761">
      <w:pPr>
        <w:spacing w:line="240" w:lineRule="auto"/>
        <w:jc w:val="both"/>
        <w:rPr>
          <w:rFonts w:ascii="Times New Roman" w:hAnsi="Times New Roman" w:cs="Times New Roman"/>
        </w:rPr>
      </w:pPr>
    </w:p>
    <w:p w:rsidR="008C6761" w:rsidRPr="008A2223" w:rsidRDefault="00B7475D" w:rsidP="008C6761">
      <w:pPr>
        <w:spacing w:line="240" w:lineRule="auto"/>
        <w:jc w:val="both"/>
        <w:rPr>
          <w:rFonts w:ascii="Times New Roman" w:hAnsi="Times New Roman" w:cs="Times New Roman"/>
          <w:b/>
          <w:bCs/>
        </w:rPr>
      </w:pPr>
      <w:r w:rsidRPr="008A2223">
        <w:rPr>
          <w:rFonts w:ascii="Times New Roman" w:hAnsi="Times New Roman" w:cs="Times New Roman"/>
          <w:b/>
          <w:bCs/>
        </w:rPr>
        <w:t>Abstract</w:t>
      </w:r>
    </w:p>
    <w:p w:rsidR="00794ABB" w:rsidRPr="00794ABB" w:rsidRDefault="00794ABB" w:rsidP="00794ABB">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794ABB">
        <w:rPr>
          <w:rFonts w:ascii="Times New Roman" w:eastAsia="Times New Roman" w:hAnsi="Times New Roman" w:cs="Times New Roman"/>
          <w:kern w:val="0"/>
          <w:sz w:val="22"/>
          <w:szCs w:val="22"/>
          <w14:ligatures w14:val="none"/>
        </w:rPr>
        <w:t xml:space="preserve">In the rapidly evolving landscape of modern cloud computing, </w:t>
      </w:r>
      <w:proofErr w:type="spellStart"/>
      <w:r w:rsidRPr="00794ABB">
        <w:rPr>
          <w:rFonts w:ascii="Times New Roman" w:eastAsia="Times New Roman" w:hAnsi="Times New Roman" w:cs="Times New Roman"/>
          <w:kern w:val="0"/>
          <w:sz w:val="22"/>
          <w:szCs w:val="22"/>
          <w14:ligatures w14:val="none"/>
        </w:rPr>
        <w:t>serverless</w:t>
      </w:r>
      <w:proofErr w:type="spellEnd"/>
      <w:r w:rsidRPr="00794ABB">
        <w:rPr>
          <w:rFonts w:ascii="Times New Roman" w:eastAsia="Times New Roman" w:hAnsi="Times New Roman" w:cs="Times New Roman"/>
          <w:kern w:val="0"/>
          <w:sz w:val="22"/>
          <w:szCs w:val="22"/>
          <w14:ligatures w14:val="none"/>
        </w:rPr>
        <w:t xml:space="preserve"> computing is transforming the cloud architecture by allowing developer to develop and run applications excluding handling physical infrastructure. Leading cloud platforms and Medium like AWS Lambda, Google Cloud Functions, and Azure Functions dynamically designate computing resources based on requirement, improving how applications scale efficiently </w:t>
      </w:r>
      <w:r w:rsidRPr="008A2223">
        <w:rPr>
          <w:rFonts w:ascii="Times New Roman" w:eastAsia="Times New Roman" w:hAnsi="Times New Roman" w:cs="Times New Roman"/>
          <w:kern w:val="0"/>
          <w:sz w:val="22"/>
          <w:szCs w:val="22"/>
          <w14:ligatures w14:val="none"/>
        </w:rPr>
        <w:t>and reliably. This research</w:t>
      </w:r>
      <w:r w:rsidRPr="00794ABB">
        <w:rPr>
          <w:rFonts w:ascii="Times New Roman" w:eastAsia="Times New Roman" w:hAnsi="Times New Roman" w:cs="Times New Roman"/>
          <w:kern w:val="0"/>
          <w:sz w:val="22"/>
          <w:szCs w:val="22"/>
          <w14:ligatures w14:val="none"/>
        </w:rPr>
        <w:t xml:space="preserve"> examine</w:t>
      </w:r>
      <w:r w:rsidRPr="008A2223">
        <w:rPr>
          <w:rFonts w:ascii="Times New Roman" w:eastAsia="Times New Roman" w:hAnsi="Times New Roman" w:cs="Times New Roman"/>
          <w:kern w:val="0"/>
          <w:sz w:val="22"/>
          <w:szCs w:val="22"/>
          <w14:ligatures w14:val="none"/>
        </w:rPr>
        <w:t>d</w:t>
      </w:r>
      <w:r w:rsidRPr="00794ABB">
        <w:rPr>
          <w:rFonts w:ascii="Times New Roman" w:eastAsia="Times New Roman" w:hAnsi="Times New Roman" w:cs="Times New Roman"/>
          <w:kern w:val="0"/>
          <w:sz w:val="22"/>
          <w:szCs w:val="22"/>
          <w14:ligatures w14:val="none"/>
        </w:rPr>
        <w:t xml:space="preserve"> how </w:t>
      </w:r>
      <w:proofErr w:type="spellStart"/>
      <w:r w:rsidRPr="00794ABB">
        <w:rPr>
          <w:rFonts w:ascii="Times New Roman" w:eastAsia="Times New Roman" w:hAnsi="Times New Roman" w:cs="Times New Roman"/>
          <w:kern w:val="0"/>
          <w:sz w:val="22"/>
          <w:szCs w:val="22"/>
          <w14:ligatures w14:val="none"/>
        </w:rPr>
        <w:t>serverless</w:t>
      </w:r>
      <w:proofErr w:type="spellEnd"/>
      <w:r w:rsidRPr="00794ABB">
        <w:rPr>
          <w:rFonts w:ascii="Times New Roman" w:eastAsia="Times New Roman" w:hAnsi="Times New Roman" w:cs="Times New Roman"/>
          <w:kern w:val="0"/>
          <w:sz w:val="22"/>
          <w:szCs w:val="22"/>
          <w14:ligatures w14:val="none"/>
        </w:rPr>
        <w:t xml:space="preserve"> architecture impact the scalability, cost effectiveness and elasticity of web services, with particular emphasis on real-world deployment scenarios across diverse industries and use cases. It also sites key hurdles such as dependency on particular vendors, delay in responding, and data security concerns, all of which represent significant barriers to widespread adoption. The main focus areas are how these technologies are affecting Africa, specifically Nigeria, as more countries embrace digital technologies as part of national development purpo</w:t>
      </w:r>
      <w:r w:rsidRPr="008A2223">
        <w:rPr>
          <w:rFonts w:ascii="Times New Roman" w:eastAsia="Times New Roman" w:hAnsi="Times New Roman" w:cs="Times New Roman"/>
          <w:kern w:val="0"/>
          <w:sz w:val="22"/>
          <w:szCs w:val="22"/>
          <w14:ligatures w14:val="none"/>
        </w:rPr>
        <w:t>ses</w:t>
      </w:r>
      <w:r w:rsidRPr="00794ABB">
        <w:rPr>
          <w:rFonts w:ascii="Times New Roman" w:eastAsia="Times New Roman" w:hAnsi="Times New Roman" w:cs="Times New Roman"/>
          <w:kern w:val="0"/>
          <w:sz w:val="22"/>
          <w:szCs w:val="22"/>
          <w14:ligatures w14:val="none"/>
        </w:rPr>
        <w:t>. To address these dimensions comprehensively, the study employs a structured and systematic review methodology. By evaluating an in-</w:t>
      </w:r>
      <w:proofErr w:type="spellStart"/>
      <w:r w:rsidRPr="00794ABB">
        <w:rPr>
          <w:rFonts w:ascii="Times New Roman" w:eastAsia="Times New Roman" w:hAnsi="Times New Roman" w:cs="Times New Roman"/>
          <w:kern w:val="0"/>
          <w:sz w:val="22"/>
          <w:szCs w:val="22"/>
          <w14:ligatures w14:val="none"/>
        </w:rPr>
        <w:t>dept</w:t>
      </w:r>
      <w:proofErr w:type="spellEnd"/>
      <w:r w:rsidRPr="00794ABB">
        <w:rPr>
          <w:rFonts w:ascii="Times New Roman" w:eastAsia="Times New Roman" w:hAnsi="Times New Roman" w:cs="Times New Roman"/>
          <w:kern w:val="0"/>
          <w:sz w:val="22"/>
          <w:szCs w:val="22"/>
          <w14:ligatures w14:val="none"/>
        </w:rPr>
        <w:t xml:space="preserve"> examination and recent findings drawn from peer-reviewed literature and industry case studies, key patterns and insights emerge. This document includes that </w:t>
      </w:r>
      <w:proofErr w:type="spellStart"/>
      <w:r w:rsidRPr="00794ABB">
        <w:rPr>
          <w:rFonts w:ascii="Times New Roman" w:eastAsia="Times New Roman" w:hAnsi="Times New Roman" w:cs="Times New Roman"/>
          <w:kern w:val="0"/>
          <w:sz w:val="22"/>
          <w:szCs w:val="22"/>
          <w14:ligatures w14:val="none"/>
        </w:rPr>
        <w:t>serverless</w:t>
      </w:r>
      <w:proofErr w:type="spellEnd"/>
      <w:r w:rsidRPr="00794ABB">
        <w:rPr>
          <w:rFonts w:ascii="Times New Roman" w:eastAsia="Times New Roman" w:hAnsi="Times New Roman" w:cs="Times New Roman"/>
          <w:kern w:val="0"/>
          <w:sz w:val="22"/>
          <w:szCs w:val="22"/>
          <w14:ligatures w14:val="none"/>
        </w:rPr>
        <w:t xml:space="preserve"> computing provides effective solution for scalable web services, both globally and </w:t>
      </w:r>
      <w:proofErr w:type="spellStart"/>
      <w:r w:rsidRPr="00794ABB">
        <w:rPr>
          <w:rFonts w:ascii="Times New Roman" w:eastAsia="Times New Roman" w:hAnsi="Times New Roman" w:cs="Times New Roman"/>
          <w:kern w:val="0"/>
          <w:sz w:val="22"/>
          <w:szCs w:val="22"/>
          <w14:ligatures w14:val="none"/>
        </w:rPr>
        <w:t>withing</w:t>
      </w:r>
      <w:proofErr w:type="spellEnd"/>
      <w:r w:rsidRPr="00794ABB">
        <w:rPr>
          <w:rFonts w:ascii="Times New Roman" w:eastAsia="Times New Roman" w:hAnsi="Times New Roman" w:cs="Times New Roman"/>
          <w:kern w:val="0"/>
          <w:sz w:val="22"/>
          <w:szCs w:val="22"/>
          <w14:ligatures w14:val="none"/>
        </w:rPr>
        <w:t xml:space="preserve"> emerging market, positioning it as a strategic enabler of digital transformation and broader economic growth in resource-constrained environments.</w:t>
      </w:r>
    </w:p>
    <w:p w:rsidR="00794ABB" w:rsidRPr="00794ABB" w:rsidRDefault="00794ABB" w:rsidP="00794ABB">
      <w:pPr>
        <w:spacing w:before="100" w:beforeAutospacing="1" w:after="100" w:afterAutospacing="1" w:line="240" w:lineRule="auto"/>
        <w:rPr>
          <w:rFonts w:ascii="Times New Roman" w:eastAsia="Times New Roman" w:hAnsi="Times New Roman" w:cs="Times New Roman"/>
          <w:kern w:val="0"/>
          <w14:ligatures w14:val="none"/>
        </w:rPr>
      </w:pPr>
      <w:r w:rsidRPr="008A2223">
        <w:rPr>
          <w:rFonts w:ascii="Times New Roman" w:eastAsia="Times New Roman" w:hAnsi="Times New Roman" w:cs="Times New Roman"/>
          <w:b/>
          <w:bCs/>
          <w:kern w:val="0"/>
          <w14:ligatures w14:val="none"/>
        </w:rPr>
        <w:t>Keywords:</w:t>
      </w:r>
      <w:r w:rsidRPr="00794ABB">
        <w:rPr>
          <w:rFonts w:ascii="Times New Roman" w:eastAsia="Times New Roman" w:hAnsi="Times New Roman" w:cs="Times New Roman"/>
          <w:kern w:val="0"/>
          <w14:ligatures w14:val="none"/>
        </w:rPr>
        <w:t xml:space="preserve"> </w:t>
      </w:r>
      <w:proofErr w:type="spellStart"/>
      <w:r w:rsidRPr="00794ABB">
        <w:rPr>
          <w:rFonts w:ascii="Times New Roman" w:eastAsia="Times New Roman" w:hAnsi="Times New Roman" w:cs="Times New Roman"/>
          <w:i/>
          <w:kern w:val="0"/>
          <w14:ligatures w14:val="none"/>
        </w:rPr>
        <w:t>Serverless</w:t>
      </w:r>
      <w:proofErr w:type="spellEnd"/>
      <w:r w:rsidRPr="00794ABB">
        <w:rPr>
          <w:rFonts w:ascii="Times New Roman" w:eastAsia="Times New Roman" w:hAnsi="Times New Roman" w:cs="Times New Roman"/>
          <w:i/>
          <w:kern w:val="0"/>
          <w14:ligatures w14:val="none"/>
        </w:rPr>
        <w:t xml:space="preserve"> Computing, Cloud Architecture, Scalability, Function-as-a-Service (</w:t>
      </w:r>
      <w:proofErr w:type="spellStart"/>
      <w:r w:rsidRPr="00794ABB">
        <w:rPr>
          <w:rFonts w:ascii="Times New Roman" w:eastAsia="Times New Roman" w:hAnsi="Times New Roman" w:cs="Times New Roman"/>
          <w:i/>
          <w:kern w:val="0"/>
          <w14:ligatures w14:val="none"/>
        </w:rPr>
        <w:t>FaaS</w:t>
      </w:r>
      <w:proofErr w:type="spellEnd"/>
      <w:r w:rsidRPr="00794ABB">
        <w:rPr>
          <w:rFonts w:ascii="Times New Roman" w:eastAsia="Times New Roman" w:hAnsi="Times New Roman" w:cs="Times New Roman"/>
          <w:i/>
          <w:kern w:val="0"/>
          <w14:ligatures w14:val="none"/>
        </w:rPr>
        <w:t>), Vendor Lock-in, Digital Transformation</w:t>
      </w:r>
      <w:r w:rsidRPr="008A2223">
        <w:rPr>
          <w:rFonts w:ascii="Times New Roman" w:eastAsia="Times New Roman" w:hAnsi="Times New Roman" w:cs="Times New Roman"/>
          <w:i/>
          <w:kern w:val="0"/>
          <w14:ligatures w14:val="none"/>
        </w:rPr>
        <w:t>.</w:t>
      </w:r>
    </w:p>
    <w:p w:rsidR="008C6761" w:rsidRPr="008A2223" w:rsidRDefault="008C6761" w:rsidP="008C6761">
      <w:pPr>
        <w:spacing w:line="240" w:lineRule="auto"/>
        <w:jc w:val="both"/>
        <w:rPr>
          <w:rFonts w:ascii="Times New Roman" w:hAnsi="Times New Roman" w:cs="Times New Roman"/>
        </w:rPr>
      </w:pPr>
    </w:p>
    <w:p w:rsidR="008C6761" w:rsidRPr="008A2223" w:rsidRDefault="008C6761" w:rsidP="008C6761">
      <w:pPr>
        <w:spacing w:line="240" w:lineRule="auto"/>
        <w:jc w:val="both"/>
        <w:rPr>
          <w:rFonts w:ascii="Times New Roman" w:hAnsi="Times New Roman" w:cs="Times New Roman"/>
          <w:b/>
          <w:bCs/>
        </w:rPr>
      </w:pPr>
      <w:r w:rsidRPr="008A2223">
        <w:rPr>
          <w:rFonts w:ascii="Times New Roman" w:hAnsi="Times New Roman" w:cs="Times New Roman"/>
          <w:b/>
          <w:bCs/>
        </w:rPr>
        <w:t>1.0 INTRODUCTION</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The growth of cloud computing has drastically transformed how software system are developed and conveyed. From controlling physical servers directly to today’s dynamic, cloud-native surroundings, the transition has progressively emphasized flexibility, scalability and cost-efficiency (</w:t>
      </w:r>
      <w:proofErr w:type="spellStart"/>
      <w:r w:rsidRPr="008A2223">
        <w:rPr>
          <w:rFonts w:ascii="Times New Roman" w:hAnsi="Times New Roman" w:cs="Times New Roman"/>
        </w:rPr>
        <w:t>Armbust</w:t>
      </w:r>
      <w:proofErr w:type="spellEnd"/>
      <w:r w:rsidRPr="008A2223">
        <w:rPr>
          <w:rFonts w:ascii="Times New Roman" w:hAnsi="Times New Roman" w:cs="Times New Roman"/>
        </w:rPr>
        <w:t xml:space="preserve"> et al., 2010). Previously, companies had to invest extremely in hardware and facilities often as a result in ineffectiveness during periods of underutilization. The introduction </w:t>
      </w:r>
      <w:r w:rsidRPr="008A2223">
        <w:rPr>
          <w:rFonts w:ascii="Times New Roman" w:hAnsi="Times New Roman" w:cs="Times New Roman"/>
        </w:rPr>
        <w:lastRenderedPageBreak/>
        <w:t>of cloud computing and services like AWS, Azure and Google Cloud in the mid-2000s allowed organization to reimburse only for the materials they used, eliminating the need for large capital expenditure</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 xml:space="preserve">Nevertheless, even with these advancements, many executable challenges remained. Workgroups still had to handle server configuration, system updates, performance tuning and scaling tasks that preoccupied from core business preferences and innovation (Robert, 2018). </w:t>
      </w:r>
      <w:proofErr w:type="gramStart"/>
      <w:r w:rsidRPr="008A2223">
        <w:rPr>
          <w:rFonts w:ascii="Times New Roman" w:hAnsi="Times New Roman" w:cs="Times New Roman"/>
        </w:rPr>
        <w:t>These</w:t>
      </w:r>
      <w:proofErr w:type="gramEnd"/>
      <w:r w:rsidRPr="008A2223">
        <w:rPr>
          <w:rFonts w:ascii="Times New Roman" w:hAnsi="Times New Roman" w:cs="Times New Roman"/>
        </w:rPr>
        <w:t xml:space="preserve"> productivity optimization often preoccupied organizations from focusing on their core business goals and reduced innovation cycles. To address these concerns, new paradigms raised, such as Platform-as-a-Service (</w:t>
      </w:r>
      <w:proofErr w:type="spellStart"/>
      <w:r w:rsidRPr="008A2223">
        <w:rPr>
          <w:rFonts w:ascii="Times New Roman" w:hAnsi="Times New Roman" w:cs="Times New Roman"/>
        </w:rPr>
        <w:t>PaaS</w:t>
      </w:r>
      <w:proofErr w:type="spellEnd"/>
      <w:r w:rsidRPr="008A2223">
        <w:rPr>
          <w:rFonts w:ascii="Times New Roman" w:hAnsi="Times New Roman" w:cs="Times New Roman"/>
        </w:rPr>
        <w:t>) and containerization, which uncomplicated deployment and gives greater flexibility. Still, both models continued to intricate some level of server and infrastructure lapses.</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 xml:space="preserve">It was counter to this backdrop that the </w:t>
      </w:r>
      <w:proofErr w:type="gramStart"/>
      <w:r w:rsidRPr="008A2223">
        <w:rPr>
          <w:rFonts w:ascii="Times New Roman" w:hAnsi="Times New Roman" w:cs="Times New Roman"/>
        </w:rPr>
        <w:t xml:space="preserve">abstraction of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computing come</w:t>
      </w:r>
      <w:proofErr w:type="gramEnd"/>
      <w:r w:rsidRPr="008A2223">
        <w:rPr>
          <w:rFonts w:ascii="Times New Roman" w:hAnsi="Times New Roman" w:cs="Times New Roman"/>
        </w:rPr>
        <w:t xml:space="preserve"> forth.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architecture, sometimes known as Function-as-a-Service (</w:t>
      </w:r>
      <w:proofErr w:type="spellStart"/>
      <w:r w:rsidRPr="008A2223">
        <w:rPr>
          <w:rFonts w:ascii="Times New Roman" w:hAnsi="Times New Roman" w:cs="Times New Roman"/>
        </w:rPr>
        <w:t>FaaS</w:t>
      </w:r>
      <w:proofErr w:type="spellEnd"/>
      <w:r w:rsidRPr="008A2223">
        <w:rPr>
          <w:rFonts w:ascii="Times New Roman" w:hAnsi="Times New Roman" w:cs="Times New Roman"/>
        </w:rPr>
        <w:t>), represents a further concept of cloud computing, in which developers write code that executes in response to events without managing the implicit servers. In this pattern, the cloud provider is fully reliable for provisioning, scaling, and maintaining the execution environment (</w:t>
      </w:r>
      <w:proofErr w:type="spellStart"/>
      <w:r w:rsidRPr="008A2223">
        <w:rPr>
          <w:rFonts w:ascii="Times New Roman" w:hAnsi="Times New Roman" w:cs="Times New Roman"/>
        </w:rPr>
        <w:t>Baldini</w:t>
      </w:r>
      <w:proofErr w:type="spellEnd"/>
      <w:r w:rsidRPr="008A2223">
        <w:rPr>
          <w:rFonts w:ascii="Times New Roman" w:hAnsi="Times New Roman" w:cs="Times New Roman"/>
        </w:rPr>
        <w:t xml:space="preserve"> et al., 2017). For developers, the main priority becomes focusing on the business logic of their applications, while the intricacies of infrastructure management are completely hidden. The term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can be skewed because servers are still engaged, but they are principled away from the user, who interacts only with functions or services that scale reflexively with demand (McGrath &amp; Brenner, 2017).</w:t>
      </w:r>
    </w:p>
    <w:p w:rsidR="008C6761" w:rsidRPr="008A2223" w:rsidRDefault="008C6761" w:rsidP="008C6761">
      <w:pPr>
        <w:spacing w:line="240" w:lineRule="auto"/>
        <w:jc w:val="both"/>
        <w:rPr>
          <w:rFonts w:ascii="Times New Roman" w:hAnsi="Times New Roman" w:cs="Times New Roman"/>
        </w:rPr>
      </w:pP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computing has become notably significant for web services, which are crucial to today’s digital economy. These services help a wide range of industries from e-commerce and mobile banking to education and healthcare. With user demand continuously growing, specifically in digitally growing regions, the ability to scale cohesively has become essential (</w:t>
      </w:r>
      <w:proofErr w:type="spellStart"/>
      <w:r w:rsidRPr="008A2223">
        <w:rPr>
          <w:rFonts w:ascii="Times New Roman" w:hAnsi="Times New Roman" w:cs="Times New Roman"/>
        </w:rPr>
        <w:t>Villamizar</w:t>
      </w:r>
      <w:proofErr w:type="spellEnd"/>
      <w:r w:rsidRPr="008A2223">
        <w:rPr>
          <w:rFonts w:ascii="Times New Roman" w:hAnsi="Times New Roman" w:cs="Times New Roman"/>
        </w:rPr>
        <w:t xml:space="preserve"> et al., 2016). Organizations must make sure their systems remain responsive, reliable, and cost-effective, even under intensive use.</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 xml:space="preserve">In Africa and Nigeria particularly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technology has the ability to be notably impactful. The continent is experiencing a digital change driven by increased internet access, mobile usage, and a thriving startup ecosystem (</w:t>
      </w:r>
      <w:proofErr w:type="spellStart"/>
      <w:r w:rsidRPr="008A2223">
        <w:rPr>
          <w:rFonts w:ascii="Times New Roman" w:hAnsi="Times New Roman" w:cs="Times New Roman"/>
        </w:rPr>
        <w:t>Aliyu</w:t>
      </w:r>
      <w:proofErr w:type="spellEnd"/>
      <w:r w:rsidRPr="008A2223">
        <w:rPr>
          <w:rFonts w:ascii="Times New Roman" w:hAnsi="Times New Roman" w:cs="Times New Roman"/>
        </w:rPr>
        <w:t xml:space="preserve">, 2022). Nigeria, as the most extensive economy in Africa, is at the leading edge of this shift, especially in areas like </w:t>
      </w:r>
      <w:proofErr w:type="spellStart"/>
      <w:r w:rsidRPr="008A2223">
        <w:rPr>
          <w:rFonts w:ascii="Times New Roman" w:hAnsi="Times New Roman" w:cs="Times New Roman"/>
        </w:rPr>
        <w:t>fintech</w:t>
      </w:r>
      <w:proofErr w:type="spellEnd"/>
      <w:r w:rsidRPr="008A2223">
        <w:rPr>
          <w:rFonts w:ascii="Times New Roman" w:hAnsi="Times New Roman" w:cs="Times New Roman"/>
        </w:rPr>
        <w:t>, online retail, and mobile platforms (</w:t>
      </w:r>
      <w:proofErr w:type="spellStart"/>
      <w:r w:rsidRPr="008A2223">
        <w:rPr>
          <w:rFonts w:ascii="Times New Roman" w:hAnsi="Times New Roman" w:cs="Times New Roman"/>
        </w:rPr>
        <w:t>Yakubu</w:t>
      </w:r>
      <w:proofErr w:type="spellEnd"/>
      <w:r w:rsidRPr="008A2223">
        <w:rPr>
          <w:rFonts w:ascii="Times New Roman" w:hAnsi="Times New Roman" w:cs="Times New Roman"/>
        </w:rPr>
        <w:t xml:space="preserve"> &amp; Ibrahim, 2020). Companies like </w:t>
      </w:r>
      <w:proofErr w:type="spellStart"/>
      <w:r w:rsidRPr="008A2223">
        <w:rPr>
          <w:rFonts w:ascii="Times New Roman" w:hAnsi="Times New Roman" w:cs="Times New Roman"/>
        </w:rPr>
        <w:t>Paystack</w:t>
      </w:r>
      <w:proofErr w:type="spellEnd"/>
      <w:r w:rsidRPr="008A2223">
        <w:rPr>
          <w:rFonts w:ascii="Times New Roman" w:hAnsi="Times New Roman" w:cs="Times New Roman"/>
        </w:rPr>
        <w:t xml:space="preserve"> and </w:t>
      </w:r>
      <w:proofErr w:type="spellStart"/>
      <w:r w:rsidRPr="008A2223">
        <w:rPr>
          <w:rFonts w:ascii="Times New Roman" w:hAnsi="Times New Roman" w:cs="Times New Roman"/>
        </w:rPr>
        <w:t>Flutterwave</w:t>
      </w:r>
      <w:proofErr w:type="spellEnd"/>
      <w:r w:rsidRPr="008A2223">
        <w:rPr>
          <w:rFonts w:ascii="Times New Roman" w:hAnsi="Times New Roman" w:cs="Times New Roman"/>
        </w:rPr>
        <w:t xml:space="preserve"> have advanced scalable digital payment systems used across Africa, while firms such as </w:t>
      </w:r>
      <w:proofErr w:type="spellStart"/>
      <w:r w:rsidRPr="008A2223">
        <w:rPr>
          <w:rFonts w:ascii="Times New Roman" w:hAnsi="Times New Roman" w:cs="Times New Roman"/>
        </w:rPr>
        <w:t>Jumia</w:t>
      </w:r>
      <w:proofErr w:type="spellEnd"/>
      <w:r w:rsidRPr="008A2223">
        <w:rPr>
          <w:rFonts w:ascii="Times New Roman" w:hAnsi="Times New Roman" w:cs="Times New Roman"/>
        </w:rPr>
        <w:t xml:space="preserve"> rely on robust web platforms to </w:t>
      </w:r>
      <w:proofErr w:type="spellStart"/>
      <w:r w:rsidRPr="008A2223">
        <w:rPr>
          <w:rFonts w:ascii="Times New Roman" w:hAnsi="Times New Roman" w:cs="Times New Roman"/>
        </w:rPr>
        <w:t>hamdle</w:t>
      </w:r>
      <w:proofErr w:type="spellEnd"/>
      <w:r w:rsidRPr="008A2223">
        <w:rPr>
          <w:rFonts w:ascii="Times New Roman" w:hAnsi="Times New Roman" w:cs="Times New Roman"/>
        </w:rPr>
        <w:t xml:space="preserve"> traffic surges during major sales events.</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As digital implementation grows, so does the need for infrastructure that can scale productively and affordably. Conventional servers are often too costly and complicated for many startups and small businesses. Nigeria also faces systemic issues such as inconsistent electricity, limited connectivity, and inadequate data center availability (</w:t>
      </w:r>
      <w:proofErr w:type="spellStart"/>
      <w:r w:rsidRPr="008A2223">
        <w:rPr>
          <w:rFonts w:ascii="Times New Roman" w:hAnsi="Times New Roman" w:cs="Times New Roman"/>
        </w:rPr>
        <w:t>Okoye</w:t>
      </w:r>
      <w:proofErr w:type="spellEnd"/>
      <w:r w:rsidRPr="008A2223">
        <w:rPr>
          <w:rFonts w:ascii="Times New Roman" w:hAnsi="Times New Roman" w:cs="Times New Roman"/>
        </w:rPr>
        <w:t xml:space="preserve">, 2021).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platforms offer a useful solution by removing the need to maintain servers locally and automatically adapting to changing demands. This allows Nigerian new venture to deliver competitive services at a minimized operational cost.</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 xml:space="preserve">However, implementing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architecture also brings concerns that must be addressed. Problems like vendor lock-in, latency, and control over data are particularly significant in </w:t>
      </w:r>
      <w:r w:rsidRPr="008A2223">
        <w:rPr>
          <w:rFonts w:ascii="Times New Roman" w:hAnsi="Times New Roman" w:cs="Times New Roman"/>
        </w:rPr>
        <w:lastRenderedPageBreak/>
        <w:t>developing regions (</w:t>
      </w:r>
      <w:proofErr w:type="spellStart"/>
      <w:r w:rsidRPr="008A2223">
        <w:rPr>
          <w:rFonts w:ascii="Times New Roman" w:hAnsi="Times New Roman" w:cs="Times New Roman"/>
        </w:rPr>
        <w:t>Opara</w:t>
      </w:r>
      <w:proofErr w:type="spellEnd"/>
      <w:r w:rsidRPr="008A2223">
        <w:rPr>
          <w:rFonts w:ascii="Times New Roman" w:hAnsi="Times New Roman" w:cs="Times New Roman"/>
        </w:rPr>
        <w:t xml:space="preserve">-Martins et al., 2016; </w:t>
      </w:r>
      <w:proofErr w:type="spellStart"/>
      <w:r w:rsidRPr="008A2223">
        <w:rPr>
          <w:rFonts w:ascii="Times New Roman" w:hAnsi="Times New Roman" w:cs="Times New Roman"/>
        </w:rPr>
        <w:t>Ndukwe</w:t>
      </w:r>
      <w:proofErr w:type="spellEnd"/>
      <w:r w:rsidRPr="008A2223">
        <w:rPr>
          <w:rFonts w:ascii="Times New Roman" w:hAnsi="Times New Roman" w:cs="Times New Roman"/>
        </w:rPr>
        <w:t xml:space="preserve"> &amp; </w:t>
      </w:r>
      <w:proofErr w:type="spellStart"/>
      <w:r w:rsidRPr="008A2223">
        <w:rPr>
          <w:rFonts w:ascii="Times New Roman" w:hAnsi="Times New Roman" w:cs="Times New Roman"/>
        </w:rPr>
        <w:t>Osondu</w:t>
      </w:r>
      <w:proofErr w:type="spellEnd"/>
      <w:r w:rsidRPr="008A2223">
        <w:rPr>
          <w:rFonts w:ascii="Times New Roman" w:hAnsi="Times New Roman" w:cs="Times New Roman"/>
        </w:rPr>
        <w:t>, 2021). For example, public institutions in Nigeria may vacillate to store subtle data on servers located outside national borders. Nigeria’s National Digital Economy Policy and Strategy (2020–2030) highlights the importance of maintaining local control over digital infrastructure and aligning cloud adoption with national priorities (Federal Ministry of Communications and Digital Economy, 2020).</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 xml:space="preserve">This thesis examines how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architecture can support to tackle scalability challenges in web services, with a precise focus on its impact in developing economies like Nigeria. It initiates by exacting the theoretical framework behind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computing, followed by </w:t>
      </w:r>
      <w:proofErr w:type="gramStart"/>
      <w:r w:rsidRPr="008A2223">
        <w:rPr>
          <w:rFonts w:ascii="Times New Roman" w:hAnsi="Times New Roman" w:cs="Times New Roman"/>
        </w:rPr>
        <w:t>an</w:t>
      </w:r>
      <w:proofErr w:type="gramEnd"/>
      <w:r w:rsidRPr="008A2223">
        <w:rPr>
          <w:rFonts w:ascii="Times New Roman" w:hAnsi="Times New Roman" w:cs="Times New Roman"/>
        </w:rPr>
        <w:t xml:space="preserve"> breakdown of its benefits and drawbacks. Through case studies, including Nigerian and broader African examples, the study highpoints how organizations are using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technology to scale. Finally, the paper maintains that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computing is not just a technical </w:t>
      </w:r>
      <w:proofErr w:type="gramStart"/>
      <w:r w:rsidRPr="008A2223">
        <w:rPr>
          <w:rFonts w:ascii="Times New Roman" w:hAnsi="Times New Roman" w:cs="Times New Roman"/>
        </w:rPr>
        <w:t>evolution,</w:t>
      </w:r>
      <w:proofErr w:type="gramEnd"/>
      <w:r w:rsidRPr="008A2223">
        <w:rPr>
          <w:rFonts w:ascii="Times New Roman" w:hAnsi="Times New Roman" w:cs="Times New Roman"/>
        </w:rPr>
        <w:t xml:space="preserve"> it’s a tactical tool for escalating digital access and economic opportunity in regions with restricted infrastructure.</w:t>
      </w:r>
    </w:p>
    <w:p w:rsidR="008C6761" w:rsidRPr="008A2223" w:rsidRDefault="008C6761" w:rsidP="008C6761">
      <w:pPr>
        <w:spacing w:line="240" w:lineRule="auto"/>
        <w:jc w:val="both"/>
        <w:rPr>
          <w:rFonts w:ascii="Times New Roman" w:hAnsi="Times New Roman" w:cs="Times New Roman"/>
        </w:rPr>
      </w:pPr>
    </w:p>
    <w:p w:rsidR="008C6761" w:rsidRPr="008A2223" w:rsidRDefault="008C6761" w:rsidP="008C6761">
      <w:pPr>
        <w:spacing w:line="240" w:lineRule="auto"/>
        <w:jc w:val="both"/>
        <w:rPr>
          <w:rFonts w:ascii="Times New Roman" w:hAnsi="Times New Roman" w:cs="Times New Roman"/>
          <w:b/>
          <w:bCs/>
        </w:rPr>
      </w:pPr>
      <w:r w:rsidRPr="008A2223">
        <w:rPr>
          <w:rFonts w:ascii="Times New Roman" w:hAnsi="Times New Roman" w:cs="Times New Roman"/>
          <w:b/>
          <w:bCs/>
        </w:rPr>
        <w:t>2.0 LITERATURE REVIEW AND CONCEPTUAL OVERVIEW OF SERVERLESS ARCHITECTURE</w:t>
      </w:r>
    </w:p>
    <w:p w:rsidR="008C6761" w:rsidRPr="008A2223" w:rsidRDefault="008C6761" w:rsidP="008C6761">
      <w:pPr>
        <w:spacing w:line="240" w:lineRule="auto"/>
        <w:jc w:val="both"/>
        <w:rPr>
          <w:rFonts w:ascii="Times New Roman" w:hAnsi="Times New Roman" w:cs="Times New Roman"/>
        </w:rPr>
      </w:pP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architecture has developed a prominent shift in the evolution of cloud computing technologies. Although it grew substantial traction around 2014 with the introduction of AWS Lambda, the initial ideas twig from previous concepts like utility computing and service-oriented systems. These models intended computing resources being accessed like utilities on demand and deprived of deep user participation in infrastructure management. The earlier stages of cloud computing, such as Infrastructure-as-a-Service (</w:t>
      </w:r>
      <w:proofErr w:type="spellStart"/>
      <w:r w:rsidRPr="008A2223">
        <w:rPr>
          <w:rFonts w:ascii="Times New Roman" w:hAnsi="Times New Roman" w:cs="Times New Roman"/>
        </w:rPr>
        <w:t>IaaS</w:t>
      </w:r>
      <w:proofErr w:type="spellEnd"/>
      <w:r w:rsidRPr="008A2223">
        <w:rPr>
          <w:rFonts w:ascii="Times New Roman" w:hAnsi="Times New Roman" w:cs="Times New Roman"/>
        </w:rPr>
        <w:t>) and Platform-as-a-Service (</w:t>
      </w:r>
      <w:proofErr w:type="spellStart"/>
      <w:r w:rsidRPr="008A2223">
        <w:rPr>
          <w:rFonts w:ascii="Times New Roman" w:hAnsi="Times New Roman" w:cs="Times New Roman"/>
        </w:rPr>
        <w:t>PaaS</w:t>
      </w:r>
      <w:proofErr w:type="spellEnd"/>
      <w:r w:rsidRPr="008A2223">
        <w:rPr>
          <w:rFonts w:ascii="Times New Roman" w:hAnsi="Times New Roman" w:cs="Times New Roman"/>
        </w:rPr>
        <w:t>), surfaced the way by streamlining resource provisioning, though they still required users to grip server operations.</w:t>
      </w:r>
    </w:p>
    <w:p w:rsidR="008C6761" w:rsidRPr="008A2223" w:rsidRDefault="008C6761" w:rsidP="008C6761">
      <w:pPr>
        <w:spacing w:line="240" w:lineRule="auto"/>
        <w:jc w:val="both"/>
        <w:rPr>
          <w:rFonts w:ascii="Times New Roman" w:hAnsi="Times New Roman" w:cs="Times New Roman"/>
        </w:rPr>
      </w:pP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computing takes this idea further. It shapes on technologies such as virtualization, containers, and distributed systems. One important characteristic is its event-driven execution model, where autonomous functions are activated by specific events like web requests, file changes, or database updates. These roles are designed to be brief, stateless, and inevitably scaled by the cloud provider, who also handles all backend infrastructure operations. This model aligns with the </w:t>
      </w:r>
      <w:proofErr w:type="spellStart"/>
      <w:r w:rsidRPr="008A2223">
        <w:rPr>
          <w:rFonts w:ascii="Times New Roman" w:hAnsi="Times New Roman" w:cs="Times New Roman"/>
        </w:rPr>
        <w:t>microservices</w:t>
      </w:r>
      <w:proofErr w:type="spellEnd"/>
      <w:r w:rsidRPr="008A2223">
        <w:rPr>
          <w:rFonts w:ascii="Times New Roman" w:hAnsi="Times New Roman" w:cs="Times New Roman"/>
        </w:rPr>
        <w:t xml:space="preserve"> tactic but suggested even greater granularity by allowing developers attention only on individual function logic.</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 xml:space="preserve">Two protruding service models support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computing: Function-as-a-Service (</w:t>
      </w:r>
      <w:proofErr w:type="spellStart"/>
      <w:r w:rsidRPr="008A2223">
        <w:rPr>
          <w:rFonts w:ascii="Times New Roman" w:hAnsi="Times New Roman" w:cs="Times New Roman"/>
        </w:rPr>
        <w:t>FaaS</w:t>
      </w:r>
      <w:proofErr w:type="spellEnd"/>
      <w:r w:rsidRPr="008A2223">
        <w:rPr>
          <w:rFonts w:ascii="Times New Roman" w:hAnsi="Times New Roman" w:cs="Times New Roman"/>
        </w:rPr>
        <w:t>) and Backend-as-a-Service (</w:t>
      </w:r>
      <w:proofErr w:type="spellStart"/>
      <w:r w:rsidRPr="008A2223">
        <w:rPr>
          <w:rFonts w:ascii="Times New Roman" w:hAnsi="Times New Roman" w:cs="Times New Roman"/>
        </w:rPr>
        <w:t>BaaS</w:t>
      </w:r>
      <w:proofErr w:type="spellEnd"/>
      <w:r w:rsidRPr="008A2223">
        <w:rPr>
          <w:rFonts w:ascii="Times New Roman" w:hAnsi="Times New Roman" w:cs="Times New Roman"/>
        </w:rPr>
        <w:t xml:space="preserve">). </w:t>
      </w:r>
      <w:proofErr w:type="spellStart"/>
      <w:r w:rsidRPr="008A2223">
        <w:rPr>
          <w:rFonts w:ascii="Times New Roman" w:hAnsi="Times New Roman" w:cs="Times New Roman"/>
        </w:rPr>
        <w:t>FaaS</w:t>
      </w:r>
      <w:proofErr w:type="spellEnd"/>
      <w:r w:rsidRPr="008A2223">
        <w:rPr>
          <w:rFonts w:ascii="Times New Roman" w:hAnsi="Times New Roman" w:cs="Times New Roman"/>
        </w:rPr>
        <w:t xml:space="preserve"> aids such as AWS Lambda, Google Cloud Functions, and Azure Functions permit developers to run code in response to actions without provisioning or managing servers. On the other hand, </w:t>
      </w:r>
      <w:proofErr w:type="spellStart"/>
      <w:r w:rsidRPr="008A2223">
        <w:rPr>
          <w:rFonts w:ascii="Times New Roman" w:hAnsi="Times New Roman" w:cs="Times New Roman"/>
        </w:rPr>
        <w:t>BaaS</w:t>
      </w:r>
      <w:proofErr w:type="spellEnd"/>
      <w:r w:rsidRPr="008A2223">
        <w:rPr>
          <w:rFonts w:ascii="Times New Roman" w:hAnsi="Times New Roman" w:cs="Times New Roman"/>
        </w:rPr>
        <w:t xml:space="preserve"> provides ready-to-use backend components like verification, storage, and messaging which can be joined unswervingly into applications. Examples include Firebase, AWS Amplify, and Auth. These approaches modernize the development process, offering quicker deployment and easier scaling for organizations of different sizes.</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 xml:space="preserve">Academic research has tinted the possibilities of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computing, while also addressing its inadequacies. Some scholars view it as a standard shift, specifically, because it eradicates the need for server management, making cloud computing more accessible. Others highlight its role </w:t>
      </w:r>
      <w:r w:rsidRPr="008A2223">
        <w:rPr>
          <w:rFonts w:ascii="Times New Roman" w:hAnsi="Times New Roman" w:cs="Times New Roman"/>
        </w:rPr>
        <w:lastRenderedPageBreak/>
        <w:t xml:space="preserve">in supporting flexible applications those that scale based on shifting workloads making it perfect for environments with changeable demand. Contrasts with traditional cloud models display that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can lead to cost savings, particularly in applications that do not need constant resource allocation. Industry investigation support these findings, with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constantly ranked among the top-growing drifts in cloud services.</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 xml:space="preserve">In Africa, attention in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computing is gaining drive. Studies in countries like Nigeria have discovered its role in serving local startups and tech-driven businesses overcome infrastructural and financial boundaries. For example, many </w:t>
      </w:r>
      <w:proofErr w:type="spellStart"/>
      <w:r w:rsidRPr="008A2223">
        <w:rPr>
          <w:rFonts w:ascii="Times New Roman" w:hAnsi="Times New Roman" w:cs="Times New Roman"/>
        </w:rPr>
        <w:t>fintech</w:t>
      </w:r>
      <w:proofErr w:type="spellEnd"/>
      <w:r w:rsidRPr="008A2223">
        <w:rPr>
          <w:rFonts w:ascii="Times New Roman" w:hAnsi="Times New Roman" w:cs="Times New Roman"/>
        </w:rPr>
        <w:t xml:space="preserve"> companies use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APIs to achieve high transaction volumes proficiently, without requiring </w:t>
      </w:r>
      <w:proofErr w:type="gramStart"/>
      <w:r w:rsidRPr="008A2223">
        <w:rPr>
          <w:rFonts w:ascii="Times New Roman" w:hAnsi="Times New Roman" w:cs="Times New Roman"/>
        </w:rPr>
        <w:t>to maintain</w:t>
      </w:r>
      <w:proofErr w:type="gramEnd"/>
      <w:r w:rsidRPr="008A2223">
        <w:rPr>
          <w:rFonts w:ascii="Times New Roman" w:hAnsi="Times New Roman" w:cs="Times New Roman"/>
        </w:rPr>
        <w:t xml:space="preserve"> affluent servers. Likewise, e-commerce platforms take advantage from its scalability, especially during peak traffic periods such as promotional events. These insights highpoint the suitability of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models in regions with inadequate access to advanced infrastructure.</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 xml:space="preserve">In spite of its benefits,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computing emanates with several challenges. An often-stated concern is vendor lock-in, where applications become knotted to explicit cloud providers due to their use of exclusive tools and services. This makes drifting to alternative platforms hard and often expensive. Another issue is cold start latency the postponement that occurs when a function is performed after being slothful for some time. While cloud providers continue to develop solutions to reduce this delay, it remains a challenge for applications needing real-time responsiveness.</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 xml:space="preserve">Additionally,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may not be appropriate for long-running or resource-intensive tasks. Researchers have pointed out that while it's perfect for small, event-triggered operations, it's less operative for use cases involving unceasing processes, heavy computations, or high memory usage. Hybrid approaches have arisen to tackle this, joining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functions with containers or virtual machines to stabilize performance and flexibility.</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 xml:space="preserve">Security and data privacy are also serious apprehensions. Since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functions often run in common environments managed by third parties, risks related to multi-tenancy and deficiency of visibility can arise. Developers may have partial control over security configurations, relying deeply on the provider’s protections. In countries like Nigeria, where regulations underline data localization and protection, these issues are mainly sensitive. National policies have been developed to guide cloud implementation while safeguarding compliance with local laws, including data storage within national borders.</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 xml:space="preserve">Despite these footraces, there is a strong certainty that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computing will remain a foundation of future cloud strategies. Evolving trends include its integration with artificial intelligence, machine learning, and edge computing specifically in contexts where network restrictions exist. These innovations are pushing the boundaries of what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can offer, signifying that the pattern will continue to evolve in response to both technological improvements and regional needs.</w:t>
      </w:r>
    </w:p>
    <w:p w:rsidR="008C6761" w:rsidRPr="008A2223" w:rsidRDefault="008C6761" w:rsidP="008C6761">
      <w:pPr>
        <w:spacing w:line="240" w:lineRule="auto"/>
        <w:jc w:val="both"/>
        <w:rPr>
          <w:rFonts w:ascii="Times New Roman" w:hAnsi="Times New Roman" w:cs="Times New Roman"/>
        </w:rPr>
      </w:pP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b/>
          <w:bCs/>
        </w:rPr>
        <w:t>3.0 SCALABILITY IN WEB SERVICES WITH SERVERLESS ARCHITECTURE</w:t>
      </w:r>
    </w:p>
    <w:p w:rsidR="008C6761" w:rsidRPr="008A2223" w:rsidRDefault="008C6761" w:rsidP="008C6761">
      <w:pPr>
        <w:spacing w:line="240" w:lineRule="auto"/>
        <w:jc w:val="both"/>
        <w:rPr>
          <w:rFonts w:ascii="Times New Roman" w:hAnsi="Times New Roman" w:cs="Times New Roman"/>
        </w:rPr>
      </w:pPr>
      <w:proofErr w:type="gramStart"/>
      <w:r w:rsidRPr="008A2223">
        <w:rPr>
          <w:rFonts w:ascii="Times New Roman" w:hAnsi="Times New Roman" w:cs="Times New Roman"/>
        </w:rPr>
        <w:t>Scalability relics an important concern in the development and operation of modern web services.</w:t>
      </w:r>
      <w:proofErr w:type="gramEnd"/>
      <w:r w:rsidRPr="008A2223">
        <w:rPr>
          <w:rFonts w:ascii="Times New Roman" w:hAnsi="Times New Roman" w:cs="Times New Roman"/>
        </w:rPr>
        <w:t xml:space="preserve"> As additional users depend on digital platforms for everything from banking to education, it has become indispensable for systems to adjust quickly to moving traffic volumes. </w:t>
      </w:r>
      <w:proofErr w:type="gramStart"/>
      <w:r w:rsidRPr="008A2223">
        <w:rPr>
          <w:rFonts w:ascii="Times New Roman" w:hAnsi="Times New Roman" w:cs="Times New Roman"/>
        </w:rPr>
        <w:lastRenderedPageBreak/>
        <w:t>especially</w:t>
      </w:r>
      <w:proofErr w:type="gramEnd"/>
      <w:r w:rsidRPr="008A2223">
        <w:rPr>
          <w:rFonts w:ascii="Times New Roman" w:hAnsi="Times New Roman" w:cs="Times New Roman"/>
        </w:rPr>
        <w:t xml:space="preserve"> in peak periods. In this setting, scalability refers to a system’s capability to accommodate enlarged workload by enhancing act or resource availability without degrading service quality (</w:t>
      </w:r>
      <w:proofErr w:type="spellStart"/>
      <w:r w:rsidRPr="008A2223">
        <w:rPr>
          <w:rFonts w:ascii="Times New Roman" w:hAnsi="Times New Roman" w:cs="Times New Roman"/>
        </w:rPr>
        <w:t>Bondi</w:t>
      </w:r>
      <w:proofErr w:type="spellEnd"/>
      <w:r w:rsidRPr="008A2223">
        <w:rPr>
          <w:rFonts w:ascii="Times New Roman" w:hAnsi="Times New Roman" w:cs="Times New Roman"/>
        </w:rPr>
        <w:t xml:space="preserve">, 2000). For web applications, </w:t>
      </w:r>
      <w:proofErr w:type="gramStart"/>
      <w:r w:rsidRPr="008A2223">
        <w:rPr>
          <w:rFonts w:ascii="Times New Roman" w:hAnsi="Times New Roman" w:cs="Times New Roman"/>
        </w:rPr>
        <w:t>this directly influence</w:t>
      </w:r>
      <w:proofErr w:type="gramEnd"/>
      <w:r w:rsidRPr="008A2223">
        <w:rPr>
          <w:rFonts w:ascii="Times New Roman" w:hAnsi="Times New Roman" w:cs="Times New Roman"/>
        </w:rPr>
        <w:t xml:space="preserve"> user satisfaction. If an application clangs or slows down under pressure, it can damage a company’s standard, cause financial loss, and wear away user trust.</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noProof/>
        </w:rPr>
        <w:drawing>
          <wp:inline distT="0" distB="0" distL="0" distR="0" wp14:anchorId="06473CA4" wp14:editId="75EE1C0B">
            <wp:extent cx="5347712" cy="250507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47712" cy="2505075"/>
                    </a:xfrm>
                    <a:prstGeom prst="rect">
                      <a:avLst/>
                    </a:prstGeom>
                    <a:noFill/>
                    <a:ln>
                      <a:noFill/>
                    </a:ln>
                  </pic:spPr>
                </pic:pic>
              </a:graphicData>
            </a:graphic>
          </wp:inline>
        </w:drawing>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Historically, two key strategies have been used to scale systems: vertical scaling and horizontal scaling. Vertical scaling contains upgrading an individual server accumulating additional memory, CPU power, or storage. While relatively simple, this method consumes clear boundaries, especially since each server can only be advanced to a certain point, and the process can be affluent (Foster et al., 2017). In contrast, horizontal scaling spreads the capacity across multiple servers. This suggested greater elasticity and flexibility, but it also adds difficulty, demanding careful running of load balancers, arrangement tools, and monitoring systems (</w:t>
      </w:r>
      <w:proofErr w:type="spellStart"/>
      <w:r w:rsidRPr="008A2223">
        <w:rPr>
          <w:rFonts w:ascii="Times New Roman" w:hAnsi="Times New Roman" w:cs="Times New Roman"/>
        </w:rPr>
        <w:t>Villamizar</w:t>
      </w:r>
      <w:proofErr w:type="spellEnd"/>
      <w:r w:rsidRPr="008A2223">
        <w:rPr>
          <w:rFonts w:ascii="Times New Roman" w:hAnsi="Times New Roman" w:cs="Times New Roman"/>
        </w:rPr>
        <w:t xml:space="preserve"> et al., 2016). Both methods can be effective, but they often contain important planning, infrastructure asset, and may not handle impulsive spikes in traffic proficiently.</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noProof/>
        </w:rPr>
        <w:drawing>
          <wp:inline distT="0" distB="0" distL="0" distR="0" wp14:anchorId="4AB6C23D" wp14:editId="60467BBE">
            <wp:extent cx="5695950" cy="2895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97742" cy="2896511"/>
                    </a:xfrm>
                    <a:prstGeom prst="rect">
                      <a:avLst/>
                    </a:prstGeom>
                    <a:noFill/>
                    <a:ln>
                      <a:noFill/>
                    </a:ln>
                  </pic:spPr>
                </pic:pic>
              </a:graphicData>
            </a:graphic>
          </wp:inline>
        </w:drawing>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lastRenderedPageBreak/>
        <w:t xml:space="preserve">One of the biggest advantages of this model is that properties are only disbursed when needed. Traditional systems often need over-provisioning to handle irregular top traffic, leading to excess throughout off-peak times.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computing dodges this inefficiency by alleging only for genuine execution time and resource usage (</w:t>
      </w:r>
      <w:proofErr w:type="spellStart"/>
      <w:r w:rsidRPr="008A2223">
        <w:rPr>
          <w:rFonts w:ascii="Times New Roman" w:hAnsi="Times New Roman" w:cs="Times New Roman"/>
        </w:rPr>
        <w:t>Glikson</w:t>
      </w:r>
      <w:proofErr w:type="spellEnd"/>
      <w:r w:rsidRPr="008A2223">
        <w:rPr>
          <w:rFonts w:ascii="Times New Roman" w:hAnsi="Times New Roman" w:cs="Times New Roman"/>
        </w:rPr>
        <w:t xml:space="preserve"> &amp; </w:t>
      </w:r>
      <w:proofErr w:type="spellStart"/>
      <w:r w:rsidRPr="008A2223">
        <w:rPr>
          <w:rFonts w:ascii="Times New Roman" w:hAnsi="Times New Roman" w:cs="Times New Roman"/>
        </w:rPr>
        <w:t>Nativ</w:t>
      </w:r>
      <w:proofErr w:type="spellEnd"/>
      <w:r w:rsidRPr="008A2223">
        <w:rPr>
          <w:rFonts w:ascii="Times New Roman" w:hAnsi="Times New Roman" w:cs="Times New Roman"/>
        </w:rPr>
        <w:t>, 2017). Due to this, it decreases costs and drops the barrier for minor businesses or startups to deploy applications that can scale globally.</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 xml:space="preserve">Studies associating traditional and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models consistently show that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computing offers superior scalability and cost-effectiveness for event-driven and unpredictable workloads. For example, </w:t>
      </w:r>
      <w:proofErr w:type="spellStart"/>
      <w:r w:rsidRPr="008A2223">
        <w:rPr>
          <w:rFonts w:ascii="Times New Roman" w:hAnsi="Times New Roman" w:cs="Times New Roman"/>
        </w:rPr>
        <w:t>Villamizar</w:t>
      </w:r>
      <w:proofErr w:type="spellEnd"/>
      <w:r w:rsidRPr="008A2223">
        <w:rPr>
          <w:rFonts w:ascii="Times New Roman" w:hAnsi="Times New Roman" w:cs="Times New Roman"/>
        </w:rPr>
        <w:t xml:space="preserve"> et al. (2016) initiated that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systems handle changeable traffic with less above and better supply use than virtual machines configured with auto-scaling. Likewise, </w:t>
      </w:r>
      <w:proofErr w:type="spellStart"/>
      <w:r w:rsidRPr="008A2223">
        <w:rPr>
          <w:rFonts w:ascii="Times New Roman" w:hAnsi="Times New Roman" w:cs="Times New Roman"/>
        </w:rPr>
        <w:t>Baldini</w:t>
      </w:r>
      <w:proofErr w:type="spellEnd"/>
      <w:r w:rsidRPr="008A2223">
        <w:rPr>
          <w:rFonts w:ascii="Times New Roman" w:hAnsi="Times New Roman" w:cs="Times New Roman"/>
        </w:rPr>
        <w:t xml:space="preserve"> et al. (2017) acknowledged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as particularly effective for applications like mobile </w:t>
      </w:r>
      <w:proofErr w:type="spellStart"/>
      <w:r w:rsidRPr="008A2223">
        <w:rPr>
          <w:rFonts w:ascii="Times New Roman" w:hAnsi="Times New Roman" w:cs="Times New Roman"/>
        </w:rPr>
        <w:t>backends</w:t>
      </w:r>
      <w:proofErr w:type="spellEnd"/>
      <w:r w:rsidRPr="008A2223">
        <w:rPr>
          <w:rFonts w:ascii="Times New Roman" w:hAnsi="Times New Roman" w:cs="Times New Roman"/>
        </w:rPr>
        <w:t xml:space="preserve">, </w:t>
      </w:r>
      <w:proofErr w:type="spellStart"/>
      <w:r w:rsidRPr="008A2223">
        <w:rPr>
          <w:rFonts w:ascii="Times New Roman" w:hAnsi="Times New Roman" w:cs="Times New Roman"/>
        </w:rPr>
        <w:t>IoT</w:t>
      </w:r>
      <w:proofErr w:type="spellEnd"/>
      <w:r w:rsidRPr="008A2223">
        <w:rPr>
          <w:rFonts w:ascii="Times New Roman" w:hAnsi="Times New Roman" w:cs="Times New Roman"/>
        </w:rPr>
        <w:t xml:space="preserve"> platforms, and on-demand APIs where demand can shift suddenly.</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In regions like Nigeria and other parts of Africa, scalability is not just a procedural challenge but also an economic and infrastructural one. Many local startups and service providers must function in environments with unbalanced internet networks, high infrastructure costs, and limited access to modern data centers (</w:t>
      </w:r>
      <w:proofErr w:type="spellStart"/>
      <w:r w:rsidRPr="008A2223">
        <w:rPr>
          <w:rFonts w:ascii="Times New Roman" w:hAnsi="Times New Roman" w:cs="Times New Roman"/>
        </w:rPr>
        <w:t>Okoye</w:t>
      </w:r>
      <w:proofErr w:type="spellEnd"/>
      <w:r w:rsidRPr="008A2223">
        <w:rPr>
          <w:rFonts w:ascii="Times New Roman" w:hAnsi="Times New Roman" w:cs="Times New Roman"/>
        </w:rPr>
        <w:t xml:space="preserve">, 2021). In such circumstances, traditional scaling methods become impractical.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computing offers a more available model: organizations can organize systems that automatically scale without demanding to invest in physical hardware or deep technical expertise. This is particularly useful for Nigerian </w:t>
      </w:r>
      <w:proofErr w:type="spellStart"/>
      <w:r w:rsidRPr="008A2223">
        <w:rPr>
          <w:rFonts w:ascii="Times New Roman" w:hAnsi="Times New Roman" w:cs="Times New Roman"/>
        </w:rPr>
        <w:t>fintech</w:t>
      </w:r>
      <w:proofErr w:type="spellEnd"/>
      <w:r w:rsidRPr="008A2223">
        <w:rPr>
          <w:rFonts w:ascii="Times New Roman" w:hAnsi="Times New Roman" w:cs="Times New Roman"/>
        </w:rPr>
        <w:t xml:space="preserve"> companies that handle large volumes of businesses during salary payouts, promotions, or billing periods.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permits them to manage spikes in usage faultlessly, reducing the risk of outages or degraded performance (</w:t>
      </w:r>
      <w:proofErr w:type="spellStart"/>
      <w:r w:rsidRPr="008A2223">
        <w:rPr>
          <w:rFonts w:ascii="Times New Roman" w:hAnsi="Times New Roman" w:cs="Times New Roman"/>
        </w:rPr>
        <w:t>Akinmolayan</w:t>
      </w:r>
      <w:proofErr w:type="spellEnd"/>
      <w:r w:rsidRPr="008A2223">
        <w:rPr>
          <w:rFonts w:ascii="Times New Roman" w:hAnsi="Times New Roman" w:cs="Times New Roman"/>
        </w:rPr>
        <w:t xml:space="preserve"> &amp; </w:t>
      </w:r>
      <w:proofErr w:type="spellStart"/>
      <w:r w:rsidRPr="008A2223">
        <w:rPr>
          <w:rFonts w:ascii="Times New Roman" w:hAnsi="Times New Roman" w:cs="Times New Roman"/>
        </w:rPr>
        <w:t>Olatunji</w:t>
      </w:r>
      <w:proofErr w:type="spellEnd"/>
      <w:r w:rsidRPr="008A2223">
        <w:rPr>
          <w:rFonts w:ascii="Times New Roman" w:hAnsi="Times New Roman" w:cs="Times New Roman"/>
        </w:rPr>
        <w:t>, 2022</w:t>
      </w:r>
      <w:r w:rsidR="00D506E6">
        <w:rPr>
          <w:rFonts w:ascii="Times New Roman" w:hAnsi="Times New Roman" w:cs="Times New Roman"/>
        </w:rPr>
        <w:t>; Okumoku-Evroro et al 2026</w:t>
      </w:r>
      <w:r w:rsidRPr="008A2223">
        <w:rPr>
          <w:rFonts w:ascii="Times New Roman" w:hAnsi="Times New Roman" w:cs="Times New Roman"/>
        </w:rPr>
        <w:t>).</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 xml:space="preserve">However, despite its benefits,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scalability is not without challenges. One prominent issue is the cold start. </w:t>
      </w:r>
      <w:proofErr w:type="gramStart"/>
      <w:r w:rsidRPr="008A2223">
        <w:rPr>
          <w:rFonts w:ascii="Times New Roman" w:hAnsi="Times New Roman" w:cs="Times New Roman"/>
        </w:rPr>
        <w:t>A delay that happens when a purpose that has been idle must be adjusted before running.</w:t>
      </w:r>
      <w:proofErr w:type="gramEnd"/>
      <w:r w:rsidRPr="008A2223">
        <w:rPr>
          <w:rFonts w:ascii="Times New Roman" w:hAnsi="Times New Roman" w:cs="Times New Roman"/>
        </w:rPr>
        <w:t xml:space="preserve"> Although cloud providers have made growth in reducing this inactivity, it can still impact act in time-sensitive applications such as financial trading or live communications (Kim &amp; Lee, 2019). Furthermore, most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platforms execute concurrency limits to avoid excessive resource consumption. Beyond these limits may lead to controlling or delayed execution, which can affect user experience (Castro et al., 2019).</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 xml:space="preserve">For countries like Nigeria, these challenges are compounded by infrastructural restraints. Scalability isn’t just about how fast code can respond it also rest on </w:t>
      </w:r>
      <w:proofErr w:type="spellStart"/>
      <w:r w:rsidRPr="008A2223">
        <w:rPr>
          <w:rFonts w:ascii="Times New Roman" w:hAnsi="Times New Roman" w:cs="Times New Roman"/>
        </w:rPr>
        <w:t>on</w:t>
      </w:r>
      <w:proofErr w:type="spellEnd"/>
      <w:r w:rsidRPr="008A2223">
        <w:rPr>
          <w:rFonts w:ascii="Times New Roman" w:hAnsi="Times New Roman" w:cs="Times New Roman"/>
        </w:rPr>
        <w:t xml:space="preserve"> network reliability and nearness to cloud infrastructure (</w:t>
      </w:r>
      <w:proofErr w:type="spellStart"/>
      <w:r w:rsidRPr="008A2223">
        <w:rPr>
          <w:rFonts w:ascii="Times New Roman" w:hAnsi="Times New Roman" w:cs="Times New Roman"/>
        </w:rPr>
        <w:t>Aliyu</w:t>
      </w:r>
      <w:proofErr w:type="spellEnd"/>
      <w:r w:rsidRPr="008A2223">
        <w:rPr>
          <w:rFonts w:ascii="Times New Roman" w:hAnsi="Times New Roman" w:cs="Times New Roman"/>
        </w:rPr>
        <w:t xml:space="preserve">, 2022). With utmost large cloud data centers positioned outside of Africa, network dormancy and bandwidth restrictions can decrease the effectiveness of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applications. Even if cloud providers are beginning to invest in edge computing and local data centers to bridge this gap, widespread coverage is still a work in progress (</w:t>
      </w:r>
      <w:proofErr w:type="spellStart"/>
      <w:r w:rsidRPr="008A2223">
        <w:rPr>
          <w:rFonts w:ascii="Times New Roman" w:hAnsi="Times New Roman" w:cs="Times New Roman"/>
        </w:rPr>
        <w:t>Yakubu</w:t>
      </w:r>
      <w:proofErr w:type="spellEnd"/>
      <w:r w:rsidRPr="008A2223">
        <w:rPr>
          <w:rFonts w:ascii="Times New Roman" w:hAnsi="Times New Roman" w:cs="Times New Roman"/>
        </w:rPr>
        <w:t xml:space="preserve"> &amp; Ibrahim, 2020).</w:t>
      </w:r>
    </w:p>
    <w:p w:rsidR="00D506E6" w:rsidRDefault="008C6761" w:rsidP="00D506E6">
      <w:pPr>
        <w:rPr>
          <w:rFonts w:ascii="Times New Roman" w:hAnsi="Times New Roman" w:cs="Times New Roman"/>
        </w:rPr>
      </w:pPr>
      <w:r w:rsidRPr="008A2223">
        <w:rPr>
          <w:rFonts w:ascii="Times New Roman" w:hAnsi="Times New Roman" w:cs="Times New Roman"/>
        </w:rPr>
        <w:t xml:space="preserve">Notwithstanding these hurdles,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architecture remains </w:t>
      </w:r>
      <w:proofErr w:type="spellStart"/>
      <w:proofErr w:type="gramStart"/>
      <w:r w:rsidRPr="008A2223">
        <w:rPr>
          <w:rFonts w:ascii="Times New Roman" w:hAnsi="Times New Roman" w:cs="Times New Roman"/>
        </w:rPr>
        <w:t>a</w:t>
      </w:r>
      <w:proofErr w:type="spellEnd"/>
      <w:proofErr w:type="gramEnd"/>
      <w:r w:rsidRPr="008A2223">
        <w:rPr>
          <w:rFonts w:ascii="Times New Roman" w:hAnsi="Times New Roman" w:cs="Times New Roman"/>
        </w:rPr>
        <w:t xml:space="preserve"> influential tool for scaling web services specifically in resource-constrained environments. By </w:t>
      </w:r>
      <w:proofErr w:type="gramStart"/>
      <w:r w:rsidRPr="008A2223">
        <w:rPr>
          <w:rFonts w:ascii="Times New Roman" w:hAnsi="Times New Roman" w:cs="Times New Roman"/>
        </w:rPr>
        <w:t>fluctuating</w:t>
      </w:r>
      <w:proofErr w:type="gramEnd"/>
      <w:r w:rsidRPr="008A2223">
        <w:rPr>
          <w:rFonts w:ascii="Times New Roman" w:hAnsi="Times New Roman" w:cs="Times New Roman"/>
        </w:rPr>
        <w:t xml:space="preserve"> the difficulty of scaling to the cloud provider, developers can emphasis on building features and transporting value to users. For evolving economies like Nigeria, where demand for digital services is rising speedily but infrastructure is irregular,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signifies a special opportunity to leap over traditional boundaries and</w:t>
      </w:r>
      <w:r w:rsidR="00D506E6">
        <w:rPr>
          <w:rFonts w:ascii="Times New Roman" w:hAnsi="Times New Roman" w:cs="Times New Roman"/>
        </w:rPr>
        <w:t xml:space="preserve"> quicken digital transformation, (</w:t>
      </w:r>
      <w:r w:rsidR="00D506E6">
        <w:rPr>
          <w:rFonts w:ascii="Times New Roman" w:hAnsi="Times New Roman" w:cs="Times New Roman"/>
        </w:rPr>
        <w:t>Okumoku-Evroro et al 2025</w:t>
      </w:r>
      <w:r w:rsidR="00D506E6">
        <w:rPr>
          <w:rFonts w:ascii="Times New Roman" w:hAnsi="Times New Roman" w:cs="Times New Roman"/>
        </w:rPr>
        <w:t xml:space="preserve">; </w:t>
      </w:r>
      <w:proofErr w:type="spellStart"/>
      <w:r w:rsidR="00D506E6">
        <w:rPr>
          <w:rFonts w:ascii="Times New Roman" w:hAnsi="Times New Roman" w:cs="Times New Roman"/>
        </w:rPr>
        <w:t>Edeki</w:t>
      </w:r>
      <w:proofErr w:type="spellEnd"/>
      <w:r w:rsidR="00D506E6">
        <w:rPr>
          <w:rFonts w:ascii="Times New Roman" w:hAnsi="Times New Roman" w:cs="Times New Roman"/>
        </w:rPr>
        <w:t xml:space="preserve"> et al 2025)</w:t>
      </w:r>
      <w:r w:rsidR="00D506E6">
        <w:rPr>
          <w:rFonts w:ascii="Times New Roman" w:hAnsi="Times New Roman" w:cs="Times New Roman"/>
        </w:rPr>
        <w:t>.</w:t>
      </w:r>
    </w:p>
    <w:p w:rsidR="00D506E6" w:rsidRDefault="00D506E6" w:rsidP="00D506E6">
      <w:pPr>
        <w:rPr>
          <w:rFonts w:ascii="Times New Roman" w:hAnsi="Times New Roman" w:cs="Times New Roman"/>
        </w:rPr>
      </w:pPr>
    </w:p>
    <w:p w:rsidR="008C6761" w:rsidRPr="008A2223" w:rsidRDefault="008C6761" w:rsidP="008C6761">
      <w:pPr>
        <w:spacing w:line="240" w:lineRule="auto"/>
        <w:jc w:val="both"/>
        <w:rPr>
          <w:rFonts w:ascii="Times New Roman" w:hAnsi="Times New Roman" w:cs="Times New Roman"/>
          <w:b/>
          <w:bCs/>
        </w:rPr>
      </w:pPr>
      <w:r w:rsidRPr="008A2223">
        <w:rPr>
          <w:rFonts w:ascii="Times New Roman" w:hAnsi="Times New Roman" w:cs="Times New Roman"/>
          <w:b/>
          <w:bCs/>
        </w:rPr>
        <w:t>4.0 BENEFITS OF SERVERLESS ARCHITECTURE FOR SCALABLE WEB SERVICES</w:t>
      </w:r>
    </w:p>
    <w:p w:rsidR="008C6761" w:rsidRPr="008A2223" w:rsidRDefault="008C6761" w:rsidP="008C6761">
      <w:pPr>
        <w:spacing w:line="240" w:lineRule="auto"/>
        <w:jc w:val="both"/>
        <w:rPr>
          <w:rFonts w:ascii="Times New Roman" w:hAnsi="Times New Roman" w:cs="Times New Roman"/>
        </w:rPr>
      </w:pP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computing has expanded substantial popularity due to the different advantages it offers to developers, businesses, and users alike. Unlike conventional infrastructure models that necessitate thorough setup and continuous management,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offloads these responsibilities to the cloud provider. This change permits organizations to focus on application functionality and innovation, rather than backend operations (Roberts, 2018). The following </w:t>
      </w:r>
      <w:proofErr w:type="gramStart"/>
      <w:r w:rsidRPr="008A2223">
        <w:rPr>
          <w:rFonts w:ascii="Times New Roman" w:hAnsi="Times New Roman" w:cs="Times New Roman"/>
        </w:rPr>
        <w:t>units</w:t>
      </w:r>
      <w:proofErr w:type="gramEnd"/>
      <w:r w:rsidRPr="008A2223">
        <w:rPr>
          <w:rFonts w:ascii="Times New Roman" w:hAnsi="Times New Roman" w:cs="Times New Roman"/>
        </w:rPr>
        <w:t xml:space="preserve"> highpoint the primary benefits of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architecture, particularly in building scalable web services, with consideration to its value in emerging markets such as Nigeria.</w:t>
      </w:r>
    </w:p>
    <w:p w:rsidR="008C6761" w:rsidRPr="008A2223" w:rsidRDefault="008C6761" w:rsidP="008C6761">
      <w:pPr>
        <w:spacing w:line="240" w:lineRule="auto"/>
        <w:jc w:val="both"/>
        <w:rPr>
          <w:rFonts w:ascii="Times New Roman" w:hAnsi="Times New Roman" w:cs="Times New Roman"/>
          <w:b/>
          <w:bCs/>
        </w:rPr>
      </w:pPr>
      <w:r w:rsidRPr="008A2223">
        <w:rPr>
          <w:rFonts w:ascii="Times New Roman" w:hAnsi="Times New Roman" w:cs="Times New Roman"/>
          <w:b/>
          <w:bCs/>
        </w:rPr>
        <w:t>4.1 Cost Efficiency</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 xml:space="preserve">One of the most compelling reasons for implementing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computing is its cost-saving potential. Traditional models classically include maintaining servers that are sized for peak traffic, even if such practice only occurs rarely. This results in underutilized infrastructure and unnecessary expenses. Even systems with auto-scaling abilities sustain baseline costs for idle resources (</w:t>
      </w:r>
      <w:proofErr w:type="spellStart"/>
      <w:r w:rsidRPr="008A2223">
        <w:rPr>
          <w:rFonts w:ascii="Times New Roman" w:hAnsi="Times New Roman" w:cs="Times New Roman"/>
        </w:rPr>
        <w:t>Villamizar</w:t>
      </w:r>
      <w:proofErr w:type="spellEnd"/>
      <w:r w:rsidRPr="008A2223">
        <w:rPr>
          <w:rFonts w:ascii="Times New Roman" w:hAnsi="Times New Roman" w:cs="Times New Roman"/>
        </w:rPr>
        <w:t xml:space="preserve"> et al., 2016).</w:t>
      </w:r>
    </w:p>
    <w:p w:rsidR="008C6761" w:rsidRPr="008A2223" w:rsidRDefault="008C6761" w:rsidP="008C6761">
      <w:pPr>
        <w:spacing w:line="240" w:lineRule="auto"/>
        <w:jc w:val="both"/>
        <w:rPr>
          <w:rFonts w:ascii="Times New Roman" w:hAnsi="Times New Roman" w:cs="Times New Roman"/>
        </w:rPr>
      </w:pPr>
      <w:proofErr w:type="gramStart"/>
      <w:r w:rsidRPr="008A2223">
        <w:rPr>
          <w:rFonts w:ascii="Times New Roman" w:hAnsi="Times New Roman" w:cs="Times New Roman"/>
        </w:rPr>
        <w:t xml:space="preserve">Whereas,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operates on a pay-as-you-go model.</w:t>
      </w:r>
      <w:proofErr w:type="gramEnd"/>
      <w:r w:rsidRPr="008A2223">
        <w:rPr>
          <w:rFonts w:ascii="Times New Roman" w:hAnsi="Times New Roman" w:cs="Times New Roman"/>
        </w:rPr>
        <w:t xml:space="preserve"> Organizations are payable only for genuine supply consumption the total time used when a role is executed (</w:t>
      </w:r>
      <w:proofErr w:type="spellStart"/>
      <w:r w:rsidRPr="008A2223">
        <w:rPr>
          <w:rFonts w:ascii="Times New Roman" w:hAnsi="Times New Roman" w:cs="Times New Roman"/>
        </w:rPr>
        <w:t>Glikson</w:t>
      </w:r>
      <w:proofErr w:type="spellEnd"/>
      <w:r w:rsidRPr="008A2223">
        <w:rPr>
          <w:rFonts w:ascii="Times New Roman" w:hAnsi="Times New Roman" w:cs="Times New Roman"/>
        </w:rPr>
        <w:t xml:space="preserve"> &amp; </w:t>
      </w:r>
      <w:proofErr w:type="spellStart"/>
      <w:r w:rsidRPr="008A2223">
        <w:rPr>
          <w:rFonts w:ascii="Times New Roman" w:hAnsi="Times New Roman" w:cs="Times New Roman"/>
        </w:rPr>
        <w:t>Nativ</w:t>
      </w:r>
      <w:proofErr w:type="spellEnd"/>
      <w:r w:rsidRPr="008A2223">
        <w:rPr>
          <w:rFonts w:ascii="Times New Roman" w:hAnsi="Times New Roman" w:cs="Times New Roman"/>
        </w:rPr>
        <w:t>, 2017). As soon as services are not in use, there is no cost acquired. This evaluating structure is particularly striking for businesses with instable traffic.</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 xml:space="preserve">For startups in Nigeria and across Africa, this affordability is transformative. Companies like </w:t>
      </w:r>
      <w:proofErr w:type="spellStart"/>
      <w:r w:rsidRPr="008A2223">
        <w:rPr>
          <w:rFonts w:ascii="Times New Roman" w:hAnsi="Times New Roman" w:cs="Times New Roman"/>
        </w:rPr>
        <w:t>Paystack</w:t>
      </w:r>
      <w:proofErr w:type="spellEnd"/>
      <w:r w:rsidRPr="008A2223">
        <w:rPr>
          <w:rFonts w:ascii="Times New Roman" w:hAnsi="Times New Roman" w:cs="Times New Roman"/>
        </w:rPr>
        <w:t xml:space="preserve"> and </w:t>
      </w:r>
      <w:proofErr w:type="spellStart"/>
      <w:r w:rsidRPr="008A2223">
        <w:rPr>
          <w:rFonts w:ascii="Times New Roman" w:hAnsi="Times New Roman" w:cs="Times New Roman"/>
        </w:rPr>
        <w:t>Flutterwave</w:t>
      </w:r>
      <w:proofErr w:type="spellEnd"/>
      <w:r w:rsidRPr="008A2223">
        <w:rPr>
          <w:rFonts w:ascii="Times New Roman" w:hAnsi="Times New Roman" w:cs="Times New Roman"/>
        </w:rPr>
        <w:t xml:space="preserve"> have incorporated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to manage functioning overheads while scaling across markets (</w:t>
      </w:r>
      <w:proofErr w:type="spellStart"/>
      <w:r w:rsidRPr="008A2223">
        <w:rPr>
          <w:rFonts w:ascii="Times New Roman" w:hAnsi="Times New Roman" w:cs="Times New Roman"/>
        </w:rPr>
        <w:t>Akinmolayan</w:t>
      </w:r>
      <w:proofErr w:type="spellEnd"/>
      <w:r w:rsidRPr="008A2223">
        <w:rPr>
          <w:rFonts w:ascii="Times New Roman" w:hAnsi="Times New Roman" w:cs="Times New Roman"/>
        </w:rPr>
        <w:t xml:space="preserve"> &amp; </w:t>
      </w:r>
      <w:proofErr w:type="spellStart"/>
      <w:r w:rsidRPr="008A2223">
        <w:rPr>
          <w:rFonts w:ascii="Times New Roman" w:hAnsi="Times New Roman" w:cs="Times New Roman"/>
        </w:rPr>
        <w:t>Olatunji</w:t>
      </w:r>
      <w:proofErr w:type="spellEnd"/>
      <w:r w:rsidRPr="008A2223">
        <w:rPr>
          <w:rFonts w:ascii="Times New Roman" w:hAnsi="Times New Roman" w:cs="Times New Roman"/>
        </w:rPr>
        <w:t>, 2022). Without demanding open investment in servers or dedicated infrastructure teams, these businesses can redirect funds toward product development and customer engagement.</w:t>
      </w:r>
    </w:p>
    <w:p w:rsidR="008C6761" w:rsidRPr="008A2223" w:rsidRDefault="008C6761" w:rsidP="008C6761">
      <w:pPr>
        <w:spacing w:line="240" w:lineRule="auto"/>
        <w:jc w:val="both"/>
        <w:rPr>
          <w:rFonts w:ascii="Times New Roman" w:hAnsi="Times New Roman" w:cs="Times New Roman"/>
          <w:b/>
          <w:bCs/>
        </w:rPr>
      </w:pPr>
      <w:r w:rsidRPr="008A2223">
        <w:rPr>
          <w:rFonts w:ascii="Times New Roman" w:hAnsi="Times New Roman" w:cs="Times New Roman"/>
          <w:b/>
          <w:bCs/>
        </w:rPr>
        <w:t>4.2 Elasticity and Automatic Scaling</w:t>
      </w:r>
    </w:p>
    <w:p w:rsidR="008C6761" w:rsidRPr="008A2223" w:rsidRDefault="008C6761" w:rsidP="008C6761">
      <w:pPr>
        <w:spacing w:line="240" w:lineRule="auto"/>
        <w:jc w:val="both"/>
        <w:rPr>
          <w:rFonts w:ascii="Times New Roman" w:hAnsi="Times New Roman" w:cs="Times New Roman"/>
        </w:rPr>
      </w:pP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architecture offers instinctive, real-time scaling created on demand. Unlike traditional models that necessitate physical modifications or arrangement of auto-scaling groups,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platforms dynamically adjust resources based on incoming events (Jonas et al., 2019). Whether an application faces a small number of users or </w:t>
      </w:r>
      <w:proofErr w:type="spellStart"/>
      <w:proofErr w:type="gramStart"/>
      <w:r w:rsidRPr="008A2223">
        <w:rPr>
          <w:rFonts w:ascii="Times New Roman" w:hAnsi="Times New Roman" w:cs="Times New Roman"/>
        </w:rPr>
        <w:t>a</w:t>
      </w:r>
      <w:proofErr w:type="spellEnd"/>
      <w:proofErr w:type="gramEnd"/>
      <w:r w:rsidRPr="008A2223">
        <w:rPr>
          <w:rFonts w:ascii="Times New Roman" w:hAnsi="Times New Roman" w:cs="Times New Roman"/>
        </w:rPr>
        <w:t xml:space="preserve"> immense traffic surge, the fundamental infrastructure scales rapidly.</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 xml:space="preserve">This elasticity is critical for online platforms that practice random usage patterns. For example, Nigerian e-commerce sites like </w:t>
      </w:r>
      <w:proofErr w:type="spellStart"/>
      <w:r w:rsidRPr="008A2223">
        <w:rPr>
          <w:rFonts w:ascii="Times New Roman" w:hAnsi="Times New Roman" w:cs="Times New Roman"/>
        </w:rPr>
        <w:t>Jumia</w:t>
      </w:r>
      <w:proofErr w:type="spellEnd"/>
      <w:r w:rsidRPr="008A2223">
        <w:rPr>
          <w:rFonts w:ascii="Times New Roman" w:hAnsi="Times New Roman" w:cs="Times New Roman"/>
        </w:rPr>
        <w:t xml:space="preserve"> often come across spikes during flash sales or celebratory periods.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architecture permits them to handle such abrupt growths effortlessly, keeping performance and evading costly downtime (</w:t>
      </w:r>
      <w:proofErr w:type="spellStart"/>
      <w:r w:rsidRPr="008A2223">
        <w:rPr>
          <w:rFonts w:ascii="Times New Roman" w:hAnsi="Times New Roman" w:cs="Times New Roman"/>
        </w:rPr>
        <w:t>Yakubu</w:t>
      </w:r>
      <w:proofErr w:type="spellEnd"/>
      <w:r w:rsidRPr="008A2223">
        <w:rPr>
          <w:rFonts w:ascii="Times New Roman" w:hAnsi="Times New Roman" w:cs="Times New Roman"/>
        </w:rPr>
        <w:t xml:space="preserve"> &amp; Ibrahim, 2020). Moreover, by scaling down throughout low-traffic periods, businesses evade overpaying for unused resources.</w:t>
      </w:r>
    </w:p>
    <w:p w:rsidR="008C6761" w:rsidRPr="008A2223" w:rsidRDefault="008C6761" w:rsidP="008C6761">
      <w:pPr>
        <w:spacing w:line="240" w:lineRule="auto"/>
        <w:jc w:val="both"/>
        <w:rPr>
          <w:rFonts w:ascii="Times New Roman" w:hAnsi="Times New Roman" w:cs="Times New Roman"/>
          <w:b/>
          <w:bCs/>
        </w:rPr>
      </w:pPr>
      <w:r w:rsidRPr="008A2223">
        <w:rPr>
          <w:rFonts w:ascii="Times New Roman" w:hAnsi="Times New Roman" w:cs="Times New Roman"/>
          <w:b/>
          <w:bCs/>
        </w:rPr>
        <w:t>4.3 Faster Time-to-Market</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 xml:space="preserve">Rapidity in initiating new products or updates is vital in today’s competitive tech landscape.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architecture supports speedy change by taking away infrastructure fears, allowing developers to concentration on writing and deploying application logic (McGrath &amp; Brenner, 2017).</w:t>
      </w:r>
    </w:p>
    <w:p w:rsidR="00D506E6" w:rsidRDefault="008C6761" w:rsidP="00D506E6">
      <w:pPr>
        <w:rPr>
          <w:rFonts w:ascii="Times New Roman" w:hAnsi="Times New Roman" w:cs="Times New Roman"/>
        </w:rPr>
      </w:pPr>
      <w:r w:rsidRPr="008A2223">
        <w:rPr>
          <w:rFonts w:ascii="Times New Roman" w:hAnsi="Times New Roman" w:cs="Times New Roman"/>
        </w:rPr>
        <w:lastRenderedPageBreak/>
        <w:t xml:space="preserve">Furthermore,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services are often firmly unified with other cloud components like databases, messaging systems, and storage. This decreases the need for custom backend development. For example, a health startup in Nigeria building a telemedicine app can use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functions for handling bookings and transactions, while </w:t>
      </w:r>
      <w:proofErr w:type="gramStart"/>
      <w:r w:rsidRPr="008A2223">
        <w:rPr>
          <w:rFonts w:ascii="Times New Roman" w:hAnsi="Times New Roman" w:cs="Times New Roman"/>
        </w:rPr>
        <w:t>depending  on</w:t>
      </w:r>
      <w:proofErr w:type="gramEnd"/>
      <w:r w:rsidRPr="008A2223">
        <w:rPr>
          <w:rFonts w:ascii="Times New Roman" w:hAnsi="Times New Roman" w:cs="Times New Roman"/>
        </w:rPr>
        <w:t xml:space="preserve">  Backend-as-a-Service tools for authentication and data storage. This reduces complexity and swift up the development cycle, allowing qu</w:t>
      </w:r>
      <w:r w:rsidR="00D506E6">
        <w:rPr>
          <w:rFonts w:ascii="Times New Roman" w:hAnsi="Times New Roman" w:cs="Times New Roman"/>
        </w:rPr>
        <w:t>icker rollout of vital services</w:t>
      </w:r>
      <w:r w:rsidR="00D506E6" w:rsidRPr="00D506E6">
        <w:rPr>
          <w:rFonts w:ascii="Times New Roman" w:hAnsi="Times New Roman" w:cs="Times New Roman"/>
        </w:rPr>
        <w:t xml:space="preserve"> </w:t>
      </w:r>
      <w:proofErr w:type="spellStart"/>
      <w:r w:rsidR="00D506E6">
        <w:rPr>
          <w:rFonts w:ascii="Times New Roman" w:hAnsi="Times New Roman" w:cs="Times New Roman"/>
        </w:rPr>
        <w:t>Atonuje</w:t>
      </w:r>
      <w:proofErr w:type="spellEnd"/>
      <w:r w:rsidR="00D506E6">
        <w:rPr>
          <w:rFonts w:ascii="Times New Roman" w:hAnsi="Times New Roman" w:cs="Times New Roman"/>
        </w:rPr>
        <w:t xml:space="preserve"> et al (2025)</w:t>
      </w:r>
      <w:r w:rsidR="00D506E6">
        <w:rPr>
          <w:rFonts w:ascii="Times New Roman" w:hAnsi="Times New Roman" w:cs="Times New Roman"/>
        </w:rPr>
        <w:t>.</w:t>
      </w:r>
    </w:p>
    <w:p w:rsidR="008C6761" w:rsidRPr="008A2223" w:rsidRDefault="008C6761" w:rsidP="008C6761">
      <w:pPr>
        <w:spacing w:line="240" w:lineRule="auto"/>
        <w:jc w:val="both"/>
        <w:rPr>
          <w:rFonts w:ascii="Times New Roman" w:hAnsi="Times New Roman" w:cs="Times New Roman"/>
        </w:rPr>
      </w:pPr>
    </w:p>
    <w:p w:rsidR="008C6761" w:rsidRPr="008A2223" w:rsidRDefault="008C6761" w:rsidP="008C6761">
      <w:pPr>
        <w:spacing w:line="240" w:lineRule="auto"/>
        <w:jc w:val="both"/>
        <w:rPr>
          <w:rFonts w:ascii="Times New Roman" w:hAnsi="Times New Roman" w:cs="Times New Roman"/>
          <w:b/>
          <w:bCs/>
        </w:rPr>
      </w:pPr>
      <w:r w:rsidRPr="008A2223">
        <w:rPr>
          <w:rFonts w:ascii="Times New Roman" w:hAnsi="Times New Roman" w:cs="Times New Roman"/>
          <w:b/>
          <w:bCs/>
        </w:rPr>
        <w:t>4.4 Improved Developer Productivity</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 xml:space="preserve">By extracting infrastructure management,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computing qualifies development teams to think on writing code rather than maintaining servers. This improvements productivity and reduces time spent on operational tasks (Fox et al., 2017).</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 xml:space="preserve">The event-driven and modular design of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requests further enhances productivity. Each role performs a precise task and can be autonomously tested, deployed, or updated. This modularity makes debugging easier and supports team partnership by letting parallel development (Castro et al., 2019).</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 xml:space="preserve">In tech ecosystems like Lagos and Abuja, where developer teams may be small or face skill shortages, the productivity advance from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are substantial. Startups can build consistent, scalable applications with slight overhead, which is why many Nigerian innovation hubs promote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as an efficient development strategy (</w:t>
      </w:r>
      <w:proofErr w:type="spellStart"/>
      <w:r w:rsidRPr="008A2223">
        <w:rPr>
          <w:rFonts w:ascii="Times New Roman" w:hAnsi="Times New Roman" w:cs="Times New Roman"/>
        </w:rPr>
        <w:t>Aliyu</w:t>
      </w:r>
      <w:proofErr w:type="spellEnd"/>
      <w:r w:rsidRPr="008A2223">
        <w:rPr>
          <w:rFonts w:ascii="Times New Roman" w:hAnsi="Times New Roman" w:cs="Times New Roman"/>
        </w:rPr>
        <w:t>, 2022).</w:t>
      </w:r>
    </w:p>
    <w:p w:rsidR="008C6761" w:rsidRPr="008A2223" w:rsidRDefault="008C6761" w:rsidP="008C6761">
      <w:pPr>
        <w:spacing w:line="240" w:lineRule="auto"/>
        <w:jc w:val="both"/>
        <w:rPr>
          <w:rFonts w:ascii="Times New Roman" w:hAnsi="Times New Roman" w:cs="Times New Roman"/>
          <w:b/>
          <w:bCs/>
        </w:rPr>
      </w:pPr>
      <w:r w:rsidRPr="008A2223">
        <w:rPr>
          <w:rFonts w:ascii="Times New Roman" w:hAnsi="Times New Roman" w:cs="Times New Roman"/>
          <w:b/>
          <w:bCs/>
        </w:rPr>
        <w:t>4.5 Global Reach and Reliability</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 xml:space="preserve">Another advantage of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architecture is the capacity to distribute services globally through the spread infrastructure of cloud providers.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functions can be deployed in multiple regions, warranting low potential and consistent performance for users worldwide (Varghese &amp; </w:t>
      </w:r>
      <w:proofErr w:type="spellStart"/>
      <w:r w:rsidRPr="008A2223">
        <w:rPr>
          <w:rFonts w:ascii="Times New Roman" w:hAnsi="Times New Roman" w:cs="Times New Roman"/>
        </w:rPr>
        <w:t>Buyya</w:t>
      </w:r>
      <w:proofErr w:type="spellEnd"/>
      <w:r w:rsidRPr="008A2223">
        <w:rPr>
          <w:rFonts w:ascii="Times New Roman" w:hAnsi="Times New Roman" w:cs="Times New Roman"/>
        </w:rPr>
        <w:t>, 2018).</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 xml:space="preserve">For African startups targeting to expand beyond their local markets, this global reach is vital. They can serve clients across continents without financing in physical servers or data centers. In sectors like finance and public services, where obtainability is non-negotiable, the dependability of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platforms guarantees steadiness. Nigerian banks and digital service providers progressively rely on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placements for maintaining secure, uninterrupted services (</w:t>
      </w:r>
      <w:proofErr w:type="spellStart"/>
      <w:r w:rsidRPr="008A2223">
        <w:rPr>
          <w:rFonts w:ascii="Times New Roman" w:hAnsi="Times New Roman" w:cs="Times New Roman"/>
        </w:rPr>
        <w:t>Ndukwe</w:t>
      </w:r>
      <w:proofErr w:type="spellEnd"/>
      <w:r w:rsidRPr="008A2223">
        <w:rPr>
          <w:rFonts w:ascii="Times New Roman" w:hAnsi="Times New Roman" w:cs="Times New Roman"/>
        </w:rPr>
        <w:t xml:space="preserve"> &amp; </w:t>
      </w:r>
      <w:proofErr w:type="spellStart"/>
      <w:r w:rsidRPr="008A2223">
        <w:rPr>
          <w:rFonts w:ascii="Times New Roman" w:hAnsi="Times New Roman" w:cs="Times New Roman"/>
        </w:rPr>
        <w:t>Osondu</w:t>
      </w:r>
      <w:proofErr w:type="spellEnd"/>
      <w:r w:rsidRPr="008A2223">
        <w:rPr>
          <w:rFonts w:ascii="Times New Roman" w:hAnsi="Times New Roman" w:cs="Times New Roman"/>
        </w:rPr>
        <w:t>, 2021).</w:t>
      </w:r>
    </w:p>
    <w:p w:rsidR="008C6761" w:rsidRPr="008A2223" w:rsidRDefault="008C6761" w:rsidP="008C6761">
      <w:pPr>
        <w:spacing w:line="240" w:lineRule="auto"/>
        <w:jc w:val="both"/>
        <w:rPr>
          <w:rFonts w:ascii="Times New Roman" w:hAnsi="Times New Roman" w:cs="Times New Roman"/>
          <w:b/>
          <w:bCs/>
        </w:rPr>
      </w:pPr>
      <w:r w:rsidRPr="008A2223">
        <w:rPr>
          <w:rFonts w:ascii="Times New Roman" w:hAnsi="Times New Roman" w:cs="Times New Roman"/>
          <w:b/>
          <w:bCs/>
        </w:rPr>
        <w:t>4.6 Encouraging Innovation and Agility</w:t>
      </w:r>
    </w:p>
    <w:p w:rsidR="008C6761" w:rsidRPr="008A2223" w:rsidRDefault="008C6761" w:rsidP="008C6761">
      <w:pPr>
        <w:spacing w:line="240" w:lineRule="auto"/>
        <w:jc w:val="both"/>
        <w:rPr>
          <w:rFonts w:ascii="Times New Roman" w:hAnsi="Times New Roman" w:cs="Times New Roman"/>
        </w:rPr>
      </w:pP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architecture also reassures research and quick innovation by reducing the risks and costs related with infrastructure provisioning. Developers can examine new concepts and features without demanding to allocate or manage physical resources (Jonas et al., 2019).</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 xml:space="preserve">This flexibility is exclusively valued in sectors such as </w:t>
      </w:r>
      <w:proofErr w:type="spellStart"/>
      <w:r w:rsidRPr="008A2223">
        <w:rPr>
          <w:rFonts w:ascii="Times New Roman" w:hAnsi="Times New Roman" w:cs="Times New Roman"/>
        </w:rPr>
        <w:t>fintech</w:t>
      </w:r>
      <w:proofErr w:type="spellEnd"/>
      <w:r w:rsidRPr="008A2223">
        <w:rPr>
          <w:rFonts w:ascii="Times New Roman" w:hAnsi="Times New Roman" w:cs="Times New Roman"/>
        </w:rPr>
        <w:t xml:space="preserve">, health-tech, and education in Nigeria, where startups are building solutions for underserved communities.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platforms support fast repetition, allowing developers to release updates or scale services swiftly in response to user feedback. Mobile banking apps powered by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technology, for instance, </w:t>
      </w:r>
      <w:r w:rsidRPr="008A2223">
        <w:rPr>
          <w:rFonts w:ascii="Times New Roman" w:hAnsi="Times New Roman" w:cs="Times New Roman"/>
        </w:rPr>
        <w:lastRenderedPageBreak/>
        <w:t>are attainment rural populations previously excluded from formal financial systems (Adebayo, 2023).</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 xml:space="preserve">As a result,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is not just a procedural solution. It is a catalyst for broader digital inclusion and economic development.</w:t>
      </w:r>
    </w:p>
    <w:tbl>
      <w:tblPr>
        <w:tblStyle w:val="TableGrid"/>
        <w:tblW w:w="0" w:type="auto"/>
        <w:tblLook w:val="04A0" w:firstRow="1" w:lastRow="0" w:firstColumn="1" w:lastColumn="0" w:noHBand="0" w:noVBand="1"/>
      </w:tblPr>
      <w:tblGrid>
        <w:gridCol w:w="3235"/>
        <w:gridCol w:w="6115"/>
      </w:tblGrid>
      <w:tr w:rsidR="008C6761" w:rsidRPr="008A2223" w:rsidTr="002533A9">
        <w:tc>
          <w:tcPr>
            <w:tcW w:w="9350" w:type="dxa"/>
            <w:gridSpan w:val="2"/>
          </w:tcPr>
          <w:p w:rsidR="008C6761" w:rsidRPr="008A2223" w:rsidRDefault="008C6761" w:rsidP="002533A9">
            <w:pPr>
              <w:jc w:val="center"/>
              <w:rPr>
                <w:rFonts w:ascii="Times New Roman" w:hAnsi="Times New Roman" w:cs="Times New Roman"/>
                <w:b/>
                <w:bCs/>
              </w:rPr>
            </w:pPr>
            <w:r w:rsidRPr="008A2223">
              <w:rPr>
                <w:rFonts w:ascii="Times New Roman" w:hAnsi="Times New Roman" w:cs="Times New Roman"/>
                <w:b/>
                <w:bCs/>
              </w:rPr>
              <w:t>Summary of Key Benefits</w:t>
            </w:r>
          </w:p>
        </w:tc>
      </w:tr>
      <w:tr w:rsidR="008C6761" w:rsidRPr="008A2223" w:rsidTr="002533A9">
        <w:tc>
          <w:tcPr>
            <w:tcW w:w="3235" w:type="dxa"/>
          </w:tcPr>
          <w:p w:rsidR="008C6761" w:rsidRPr="008A2223" w:rsidRDefault="008C6761" w:rsidP="002533A9">
            <w:pPr>
              <w:jc w:val="center"/>
              <w:rPr>
                <w:rFonts w:ascii="Times New Roman" w:hAnsi="Times New Roman" w:cs="Times New Roman"/>
                <w:b/>
                <w:bCs/>
              </w:rPr>
            </w:pPr>
            <w:r w:rsidRPr="008A2223">
              <w:rPr>
                <w:rFonts w:ascii="Times New Roman" w:hAnsi="Times New Roman" w:cs="Times New Roman"/>
                <w:b/>
                <w:bCs/>
              </w:rPr>
              <w:t>Benefit</w:t>
            </w:r>
          </w:p>
        </w:tc>
        <w:tc>
          <w:tcPr>
            <w:tcW w:w="6115" w:type="dxa"/>
          </w:tcPr>
          <w:p w:rsidR="008C6761" w:rsidRPr="008A2223" w:rsidRDefault="008C6761" w:rsidP="002533A9">
            <w:pPr>
              <w:jc w:val="center"/>
              <w:rPr>
                <w:rFonts w:ascii="Times New Roman" w:hAnsi="Times New Roman" w:cs="Times New Roman"/>
                <w:b/>
                <w:bCs/>
              </w:rPr>
            </w:pPr>
            <w:r w:rsidRPr="008A2223">
              <w:rPr>
                <w:rFonts w:ascii="Times New Roman" w:hAnsi="Times New Roman" w:cs="Times New Roman"/>
                <w:b/>
                <w:bCs/>
              </w:rPr>
              <w:t>Description</w:t>
            </w:r>
          </w:p>
        </w:tc>
      </w:tr>
      <w:tr w:rsidR="008C6761" w:rsidRPr="008A2223" w:rsidTr="002533A9">
        <w:tc>
          <w:tcPr>
            <w:tcW w:w="3235" w:type="dxa"/>
          </w:tcPr>
          <w:p w:rsidR="008C6761" w:rsidRPr="008A2223" w:rsidRDefault="008C6761" w:rsidP="002533A9">
            <w:pPr>
              <w:jc w:val="both"/>
              <w:rPr>
                <w:rFonts w:ascii="Times New Roman" w:hAnsi="Times New Roman" w:cs="Times New Roman"/>
              </w:rPr>
            </w:pPr>
            <w:r w:rsidRPr="008A2223">
              <w:rPr>
                <w:rFonts w:ascii="Times New Roman" w:hAnsi="Times New Roman" w:cs="Times New Roman"/>
              </w:rPr>
              <w:t>Cost Efficiency</w:t>
            </w:r>
          </w:p>
        </w:tc>
        <w:tc>
          <w:tcPr>
            <w:tcW w:w="6115" w:type="dxa"/>
          </w:tcPr>
          <w:p w:rsidR="008C6761" w:rsidRPr="008A2223" w:rsidRDefault="008C6761" w:rsidP="002533A9">
            <w:pPr>
              <w:jc w:val="both"/>
              <w:rPr>
                <w:rFonts w:ascii="Times New Roman" w:hAnsi="Times New Roman" w:cs="Times New Roman"/>
              </w:rPr>
            </w:pPr>
            <w:r w:rsidRPr="008A2223">
              <w:rPr>
                <w:rFonts w:ascii="Times New Roman" w:hAnsi="Times New Roman" w:cs="Times New Roman"/>
              </w:rPr>
              <w:t>Pay-per-use model minimizes waste and upfront investment</w:t>
            </w:r>
          </w:p>
        </w:tc>
      </w:tr>
      <w:tr w:rsidR="008C6761" w:rsidRPr="008A2223" w:rsidTr="002533A9">
        <w:tc>
          <w:tcPr>
            <w:tcW w:w="3235" w:type="dxa"/>
          </w:tcPr>
          <w:p w:rsidR="008C6761" w:rsidRPr="008A2223" w:rsidRDefault="008C6761" w:rsidP="002533A9">
            <w:pPr>
              <w:jc w:val="both"/>
              <w:rPr>
                <w:rFonts w:ascii="Times New Roman" w:hAnsi="Times New Roman" w:cs="Times New Roman"/>
              </w:rPr>
            </w:pPr>
            <w:r w:rsidRPr="008A2223">
              <w:rPr>
                <w:rFonts w:ascii="Times New Roman" w:hAnsi="Times New Roman" w:cs="Times New Roman"/>
              </w:rPr>
              <w:t xml:space="preserve">Elasticity  </w:t>
            </w:r>
          </w:p>
        </w:tc>
        <w:tc>
          <w:tcPr>
            <w:tcW w:w="6115" w:type="dxa"/>
          </w:tcPr>
          <w:p w:rsidR="008C6761" w:rsidRPr="008A2223" w:rsidRDefault="008C6761" w:rsidP="002533A9">
            <w:pPr>
              <w:jc w:val="both"/>
              <w:rPr>
                <w:rFonts w:ascii="Times New Roman" w:hAnsi="Times New Roman" w:cs="Times New Roman"/>
              </w:rPr>
            </w:pPr>
            <w:r w:rsidRPr="008A2223">
              <w:rPr>
                <w:rFonts w:ascii="Times New Roman" w:hAnsi="Times New Roman" w:cs="Times New Roman"/>
              </w:rPr>
              <w:t>Automatic scaling to match real-time demand</w:t>
            </w:r>
          </w:p>
        </w:tc>
      </w:tr>
      <w:tr w:rsidR="008C6761" w:rsidRPr="008A2223" w:rsidTr="002533A9">
        <w:tc>
          <w:tcPr>
            <w:tcW w:w="3235" w:type="dxa"/>
          </w:tcPr>
          <w:p w:rsidR="008C6761" w:rsidRPr="008A2223" w:rsidRDefault="008C6761" w:rsidP="002533A9">
            <w:pPr>
              <w:jc w:val="both"/>
              <w:rPr>
                <w:rFonts w:ascii="Times New Roman" w:hAnsi="Times New Roman" w:cs="Times New Roman"/>
              </w:rPr>
            </w:pPr>
            <w:r w:rsidRPr="008A2223">
              <w:rPr>
                <w:rFonts w:ascii="Times New Roman" w:hAnsi="Times New Roman" w:cs="Times New Roman"/>
              </w:rPr>
              <w:t>Faster Time-to-Market</w:t>
            </w:r>
          </w:p>
        </w:tc>
        <w:tc>
          <w:tcPr>
            <w:tcW w:w="6115" w:type="dxa"/>
          </w:tcPr>
          <w:p w:rsidR="008C6761" w:rsidRPr="008A2223" w:rsidRDefault="008C6761" w:rsidP="002533A9">
            <w:pPr>
              <w:jc w:val="both"/>
              <w:rPr>
                <w:rFonts w:ascii="Times New Roman" w:hAnsi="Times New Roman" w:cs="Times New Roman"/>
              </w:rPr>
            </w:pPr>
            <w:r w:rsidRPr="008A2223">
              <w:rPr>
                <w:rFonts w:ascii="Times New Roman" w:hAnsi="Times New Roman" w:cs="Times New Roman"/>
              </w:rPr>
              <w:t>Reduces development overhead and accelerates delivery</w:t>
            </w:r>
          </w:p>
        </w:tc>
      </w:tr>
      <w:tr w:rsidR="008C6761" w:rsidRPr="008A2223" w:rsidTr="002533A9">
        <w:tc>
          <w:tcPr>
            <w:tcW w:w="3235" w:type="dxa"/>
          </w:tcPr>
          <w:p w:rsidR="008C6761" w:rsidRPr="008A2223" w:rsidRDefault="008C6761" w:rsidP="002533A9">
            <w:pPr>
              <w:jc w:val="both"/>
              <w:rPr>
                <w:rFonts w:ascii="Times New Roman" w:hAnsi="Times New Roman" w:cs="Times New Roman"/>
              </w:rPr>
            </w:pPr>
            <w:r w:rsidRPr="008A2223">
              <w:rPr>
                <w:rFonts w:ascii="Times New Roman" w:hAnsi="Times New Roman" w:cs="Times New Roman"/>
              </w:rPr>
              <w:t xml:space="preserve">Developer Productivity  </w:t>
            </w:r>
          </w:p>
        </w:tc>
        <w:tc>
          <w:tcPr>
            <w:tcW w:w="6115" w:type="dxa"/>
          </w:tcPr>
          <w:p w:rsidR="008C6761" w:rsidRPr="008A2223" w:rsidRDefault="008C6761" w:rsidP="002533A9">
            <w:pPr>
              <w:jc w:val="both"/>
              <w:rPr>
                <w:rFonts w:ascii="Times New Roman" w:hAnsi="Times New Roman" w:cs="Times New Roman"/>
              </w:rPr>
            </w:pPr>
            <w:r w:rsidRPr="008A2223">
              <w:rPr>
                <w:rFonts w:ascii="Times New Roman" w:hAnsi="Times New Roman" w:cs="Times New Roman"/>
              </w:rPr>
              <w:t>Enables teams to focus on writing code, not managing infrastructure</w:t>
            </w:r>
          </w:p>
        </w:tc>
      </w:tr>
      <w:tr w:rsidR="008C6761" w:rsidRPr="008A2223" w:rsidTr="002533A9">
        <w:tc>
          <w:tcPr>
            <w:tcW w:w="3235" w:type="dxa"/>
          </w:tcPr>
          <w:p w:rsidR="008C6761" w:rsidRPr="008A2223" w:rsidRDefault="008C6761" w:rsidP="002533A9">
            <w:pPr>
              <w:jc w:val="both"/>
              <w:rPr>
                <w:rFonts w:ascii="Times New Roman" w:hAnsi="Times New Roman" w:cs="Times New Roman"/>
              </w:rPr>
            </w:pPr>
            <w:r w:rsidRPr="008A2223">
              <w:rPr>
                <w:rFonts w:ascii="Times New Roman" w:hAnsi="Times New Roman" w:cs="Times New Roman"/>
              </w:rPr>
              <w:t>Global Reach &amp; Reliability</w:t>
            </w:r>
          </w:p>
        </w:tc>
        <w:tc>
          <w:tcPr>
            <w:tcW w:w="6115" w:type="dxa"/>
          </w:tcPr>
          <w:p w:rsidR="008C6761" w:rsidRPr="008A2223" w:rsidRDefault="008C6761" w:rsidP="002533A9">
            <w:pPr>
              <w:jc w:val="both"/>
              <w:rPr>
                <w:rFonts w:ascii="Times New Roman" w:hAnsi="Times New Roman" w:cs="Times New Roman"/>
              </w:rPr>
            </w:pPr>
            <w:r w:rsidRPr="008A2223">
              <w:rPr>
                <w:rFonts w:ascii="Times New Roman" w:hAnsi="Times New Roman" w:cs="Times New Roman"/>
              </w:rPr>
              <w:t>Offers enterprise-grade availability and global distribution</w:t>
            </w:r>
          </w:p>
        </w:tc>
      </w:tr>
      <w:tr w:rsidR="008C6761" w:rsidRPr="008A2223" w:rsidTr="002533A9">
        <w:tc>
          <w:tcPr>
            <w:tcW w:w="3235" w:type="dxa"/>
          </w:tcPr>
          <w:p w:rsidR="008C6761" w:rsidRPr="008A2223" w:rsidRDefault="008C6761" w:rsidP="002533A9">
            <w:pPr>
              <w:jc w:val="both"/>
              <w:rPr>
                <w:rFonts w:ascii="Times New Roman" w:hAnsi="Times New Roman" w:cs="Times New Roman"/>
              </w:rPr>
            </w:pPr>
            <w:r w:rsidRPr="008A2223">
              <w:rPr>
                <w:rFonts w:ascii="Times New Roman" w:hAnsi="Times New Roman" w:cs="Times New Roman"/>
              </w:rPr>
              <w:t xml:space="preserve">Innovation &amp; Agility    </w:t>
            </w:r>
          </w:p>
        </w:tc>
        <w:tc>
          <w:tcPr>
            <w:tcW w:w="6115" w:type="dxa"/>
          </w:tcPr>
          <w:p w:rsidR="008C6761" w:rsidRPr="008A2223" w:rsidRDefault="008C6761" w:rsidP="002533A9">
            <w:pPr>
              <w:jc w:val="both"/>
              <w:rPr>
                <w:rFonts w:ascii="Times New Roman" w:hAnsi="Times New Roman" w:cs="Times New Roman"/>
              </w:rPr>
            </w:pPr>
            <w:r w:rsidRPr="008A2223">
              <w:rPr>
                <w:rFonts w:ascii="Times New Roman" w:hAnsi="Times New Roman" w:cs="Times New Roman"/>
              </w:rPr>
              <w:t>Supports rapid experimentation and inclusive digital transformation</w:t>
            </w:r>
          </w:p>
        </w:tc>
      </w:tr>
    </w:tbl>
    <w:p w:rsidR="008C6761" w:rsidRPr="008A2223" w:rsidRDefault="008C6761" w:rsidP="008C6761">
      <w:pPr>
        <w:spacing w:line="240" w:lineRule="auto"/>
        <w:jc w:val="both"/>
        <w:rPr>
          <w:rFonts w:ascii="Times New Roman" w:hAnsi="Times New Roman" w:cs="Times New Roman"/>
        </w:rPr>
      </w:pPr>
    </w:p>
    <w:p w:rsidR="008C6761" w:rsidRPr="008A2223" w:rsidRDefault="008C6761" w:rsidP="008C6761">
      <w:pPr>
        <w:spacing w:line="240" w:lineRule="auto"/>
        <w:jc w:val="both"/>
        <w:rPr>
          <w:rFonts w:ascii="Times New Roman" w:hAnsi="Times New Roman" w:cs="Times New Roman"/>
          <w:b/>
          <w:bCs/>
        </w:rPr>
      </w:pPr>
      <w:r w:rsidRPr="008A2223">
        <w:rPr>
          <w:rFonts w:ascii="Times New Roman" w:hAnsi="Times New Roman" w:cs="Times New Roman"/>
          <w:b/>
          <w:bCs/>
        </w:rPr>
        <w:t>5.0 CHALLENGES AND CONSTRAINTS OF SERVERLESS ARCHITECTURE</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 xml:space="preserve">Even though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computing brings several distinguished benefits, it also comes with essential drawbacks that must be well-thought-out. A detailed understanding of these limitations is crucial, particularly for organizations estimating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solutions for scalable and responsive web applications.</w:t>
      </w:r>
    </w:p>
    <w:p w:rsidR="008C6761" w:rsidRPr="008A2223" w:rsidRDefault="008C6761" w:rsidP="008C6761">
      <w:pPr>
        <w:spacing w:line="240" w:lineRule="auto"/>
        <w:jc w:val="both"/>
        <w:rPr>
          <w:rFonts w:ascii="Times New Roman" w:hAnsi="Times New Roman" w:cs="Times New Roman"/>
          <w:b/>
          <w:bCs/>
        </w:rPr>
      </w:pPr>
      <w:r w:rsidRPr="008A2223">
        <w:rPr>
          <w:rFonts w:ascii="Times New Roman" w:hAnsi="Times New Roman" w:cs="Times New Roman"/>
          <w:b/>
          <w:bCs/>
        </w:rPr>
        <w:t>5.1 Cold Start Delays</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 xml:space="preserve">An important alarm in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computing is the issue of cold start delays. This happens when a job that hasn’t been used newly is appealed, requiring the stage to initialize the function's environment before execution can commence. Reliant on the language used, performance environment, and cloud provider, this initialization can yield from several hundred milliseconds to a few seconds (Kim &amp; Lee, 2019). Even though platforms like AWS Lambda and Azure Functions have employed measures to reduce these delays, they remain challenging for applications where low latency is critical such as live financial trading, online gaming, or instant messaging services (Castro et al., 2019).</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In the Nigerian context, where internet rapidity may already donate to lag, cold starts can further worsen the user experience. Services such as mobile banking and digital healthcare, which rely on rapid response times, could face substantial strikes due to these delays (</w:t>
      </w:r>
      <w:proofErr w:type="spellStart"/>
      <w:r w:rsidRPr="008A2223">
        <w:rPr>
          <w:rFonts w:ascii="Times New Roman" w:hAnsi="Times New Roman" w:cs="Times New Roman"/>
        </w:rPr>
        <w:t>Ndukwe</w:t>
      </w:r>
      <w:proofErr w:type="spellEnd"/>
      <w:r w:rsidRPr="008A2223">
        <w:rPr>
          <w:rFonts w:ascii="Times New Roman" w:hAnsi="Times New Roman" w:cs="Times New Roman"/>
        </w:rPr>
        <w:t xml:space="preserve"> &amp; </w:t>
      </w:r>
      <w:proofErr w:type="spellStart"/>
      <w:r w:rsidRPr="008A2223">
        <w:rPr>
          <w:rFonts w:ascii="Times New Roman" w:hAnsi="Times New Roman" w:cs="Times New Roman"/>
        </w:rPr>
        <w:t>Osondu</w:t>
      </w:r>
      <w:proofErr w:type="spellEnd"/>
      <w:r w:rsidRPr="008A2223">
        <w:rPr>
          <w:rFonts w:ascii="Times New Roman" w:hAnsi="Times New Roman" w:cs="Times New Roman"/>
        </w:rPr>
        <w:t>, 2021). Developers may need to use methods like function pre-warming or explore containerized alternatives to diminish this latency.</w:t>
      </w:r>
    </w:p>
    <w:p w:rsidR="008C6761" w:rsidRPr="008A2223" w:rsidRDefault="008C6761" w:rsidP="008C6761">
      <w:pPr>
        <w:spacing w:line="240" w:lineRule="auto"/>
        <w:jc w:val="both"/>
        <w:rPr>
          <w:rFonts w:ascii="Times New Roman" w:hAnsi="Times New Roman" w:cs="Times New Roman"/>
          <w:b/>
          <w:bCs/>
        </w:rPr>
      </w:pPr>
      <w:r w:rsidRPr="008A2223">
        <w:rPr>
          <w:rFonts w:ascii="Times New Roman" w:hAnsi="Times New Roman" w:cs="Times New Roman"/>
          <w:b/>
          <w:bCs/>
        </w:rPr>
        <w:t>5.2 Dependency on Cloud Providers (Vendor Lock-In)</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lastRenderedPageBreak/>
        <w:t xml:space="preserve">Vendor lock-in represents extra main constraint of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platforms. These solutions often bind developers to the specific tools, APIs, and environments of a single cloud vendor. This fitted integration can make moving applications to other providers challenging and costly (Roberts, 2018). For example, an application built using AWS Lambda might hang on trademarked services like </w:t>
      </w:r>
      <w:proofErr w:type="spellStart"/>
      <w:r w:rsidRPr="008A2223">
        <w:rPr>
          <w:rFonts w:ascii="Times New Roman" w:hAnsi="Times New Roman" w:cs="Times New Roman"/>
        </w:rPr>
        <w:t>DynamoDB</w:t>
      </w:r>
      <w:proofErr w:type="spellEnd"/>
      <w:r w:rsidRPr="008A2223">
        <w:rPr>
          <w:rFonts w:ascii="Times New Roman" w:hAnsi="Times New Roman" w:cs="Times New Roman"/>
        </w:rPr>
        <w:t xml:space="preserve"> or S3, making a switch to Google Cloud or Azure labor-intensive and expensive.</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For regions like Nigeria, where dependence on global cloud platforms introduces concerns round data authority and cost likelihood, vendor lock-in poses an even greater risk (</w:t>
      </w:r>
      <w:proofErr w:type="spellStart"/>
      <w:r w:rsidRPr="008A2223">
        <w:rPr>
          <w:rFonts w:ascii="Times New Roman" w:hAnsi="Times New Roman" w:cs="Times New Roman"/>
        </w:rPr>
        <w:t>Aliyu</w:t>
      </w:r>
      <w:proofErr w:type="spellEnd"/>
      <w:r w:rsidRPr="008A2223">
        <w:rPr>
          <w:rFonts w:ascii="Times New Roman" w:hAnsi="Times New Roman" w:cs="Times New Roman"/>
        </w:rPr>
        <w:t xml:space="preserve">, 2022). Local startups could face unanticipated price hikes or usage margins, impacting their growth and flexibility. Reassuring the use of regional providers or open-source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tools like </w:t>
      </w:r>
      <w:proofErr w:type="spellStart"/>
      <w:r w:rsidRPr="008A2223">
        <w:rPr>
          <w:rFonts w:ascii="Times New Roman" w:hAnsi="Times New Roman" w:cs="Times New Roman"/>
        </w:rPr>
        <w:t>OpenFaaS</w:t>
      </w:r>
      <w:proofErr w:type="spellEnd"/>
      <w:r w:rsidRPr="008A2223">
        <w:rPr>
          <w:rFonts w:ascii="Times New Roman" w:hAnsi="Times New Roman" w:cs="Times New Roman"/>
        </w:rPr>
        <w:t xml:space="preserve"> or </w:t>
      </w:r>
      <w:proofErr w:type="spellStart"/>
      <w:r w:rsidRPr="008A2223">
        <w:rPr>
          <w:rFonts w:ascii="Times New Roman" w:hAnsi="Times New Roman" w:cs="Times New Roman"/>
        </w:rPr>
        <w:t>Kubeless</w:t>
      </w:r>
      <w:proofErr w:type="spellEnd"/>
      <w:r w:rsidRPr="008A2223">
        <w:rPr>
          <w:rFonts w:ascii="Times New Roman" w:hAnsi="Times New Roman" w:cs="Times New Roman"/>
        </w:rPr>
        <w:t xml:space="preserve"> could aid reduce this </w:t>
      </w:r>
      <w:proofErr w:type="gramStart"/>
      <w:r w:rsidRPr="008A2223">
        <w:rPr>
          <w:rFonts w:ascii="Times New Roman" w:hAnsi="Times New Roman" w:cs="Times New Roman"/>
        </w:rPr>
        <w:t>dependency.</w:t>
      </w:r>
      <w:proofErr w:type="gramEnd"/>
    </w:p>
    <w:p w:rsidR="008C6761" w:rsidRPr="008A2223" w:rsidRDefault="008C6761" w:rsidP="008C6761">
      <w:pPr>
        <w:spacing w:line="240" w:lineRule="auto"/>
        <w:jc w:val="both"/>
        <w:rPr>
          <w:rFonts w:ascii="Times New Roman" w:hAnsi="Times New Roman" w:cs="Times New Roman"/>
          <w:b/>
          <w:bCs/>
        </w:rPr>
      </w:pPr>
      <w:r w:rsidRPr="008A2223">
        <w:rPr>
          <w:rFonts w:ascii="Times New Roman" w:hAnsi="Times New Roman" w:cs="Times New Roman"/>
          <w:b/>
          <w:bCs/>
        </w:rPr>
        <w:t>5.3 Difficulties in Debugging and Monitoring</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 xml:space="preserve">The nature of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systems augments layers of intricacy to debugging and recital monitoring. Applications built with this model are naturally comprise of many minor, stateless functions running in temporary environments. This setup abolishes traditional debugging methods, such as SSH access or direct system state inspection (Fox et al., 2017). Developers are instead essential to depend profoundly on the monitoring and logging solutions provided by the cloud merchants, </w:t>
      </w:r>
      <w:proofErr w:type="gramStart"/>
      <w:r w:rsidRPr="008A2223">
        <w:rPr>
          <w:rFonts w:ascii="Times New Roman" w:hAnsi="Times New Roman" w:cs="Times New Roman"/>
        </w:rPr>
        <w:t>which</w:t>
      </w:r>
      <w:proofErr w:type="gramEnd"/>
      <w:r w:rsidRPr="008A2223">
        <w:rPr>
          <w:rFonts w:ascii="Times New Roman" w:hAnsi="Times New Roman" w:cs="Times New Roman"/>
        </w:rPr>
        <w:t xml:space="preserve"> may not permanently offer enough detail or transpar</w:t>
      </w:r>
      <w:r w:rsidR="00D506E6">
        <w:rPr>
          <w:rFonts w:ascii="Times New Roman" w:hAnsi="Times New Roman" w:cs="Times New Roman"/>
        </w:rPr>
        <w:t xml:space="preserve">ency, </w:t>
      </w:r>
      <w:proofErr w:type="spellStart"/>
      <w:r w:rsidR="00D506E6">
        <w:rPr>
          <w:rFonts w:ascii="Times New Roman" w:hAnsi="Times New Roman" w:cs="Times New Roman"/>
        </w:rPr>
        <w:t>Edeki</w:t>
      </w:r>
      <w:proofErr w:type="spellEnd"/>
      <w:r w:rsidR="00D506E6">
        <w:rPr>
          <w:rFonts w:ascii="Times New Roman" w:hAnsi="Times New Roman" w:cs="Times New Roman"/>
        </w:rPr>
        <w:t xml:space="preserve"> et al (2025). </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This issue is expressly challenging for web services that require high reliability, where outlining a burden across several interconnected functions can be a tedious process. Nigerian startups, often function with limited technical resources, may find these limitations particularly difficult to circumnavigate potentially leading to increased dependence on external service providers (</w:t>
      </w:r>
      <w:proofErr w:type="spellStart"/>
      <w:r w:rsidRPr="008A2223">
        <w:rPr>
          <w:rFonts w:ascii="Times New Roman" w:hAnsi="Times New Roman" w:cs="Times New Roman"/>
        </w:rPr>
        <w:t>Yakubu</w:t>
      </w:r>
      <w:proofErr w:type="spellEnd"/>
      <w:r w:rsidRPr="008A2223">
        <w:rPr>
          <w:rFonts w:ascii="Times New Roman" w:hAnsi="Times New Roman" w:cs="Times New Roman"/>
        </w:rPr>
        <w:t xml:space="preserve"> &amp; Ibrahim, 2020).</w:t>
      </w:r>
    </w:p>
    <w:p w:rsidR="008C6761" w:rsidRPr="008A2223" w:rsidRDefault="008C6761" w:rsidP="008C6761">
      <w:pPr>
        <w:spacing w:line="240" w:lineRule="auto"/>
        <w:jc w:val="both"/>
        <w:rPr>
          <w:rFonts w:ascii="Times New Roman" w:hAnsi="Times New Roman" w:cs="Times New Roman"/>
          <w:b/>
          <w:bCs/>
        </w:rPr>
      </w:pPr>
      <w:r w:rsidRPr="008A2223">
        <w:rPr>
          <w:rFonts w:ascii="Times New Roman" w:hAnsi="Times New Roman" w:cs="Times New Roman"/>
          <w:b/>
          <w:bCs/>
        </w:rPr>
        <w:t>5.4 Security and Data Privacy Risks</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 xml:space="preserve">Security remains </w:t>
      </w:r>
      <w:proofErr w:type="gramStart"/>
      <w:r w:rsidRPr="008A2223">
        <w:rPr>
          <w:rFonts w:ascii="Times New Roman" w:hAnsi="Times New Roman" w:cs="Times New Roman"/>
        </w:rPr>
        <w:t>a</w:t>
      </w:r>
      <w:proofErr w:type="gramEnd"/>
      <w:r w:rsidRPr="008A2223">
        <w:rPr>
          <w:rFonts w:ascii="Times New Roman" w:hAnsi="Times New Roman" w:cs="Times New Roman"/>
        </w:rPr>
        <w:t xml:space="preserve"> ultimate anxiety in any computing environment, and the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model is no omission. While infrastructure-level protection is managed by cloud providers, it is still up to organizations to protect their applications and the data they handle. Since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daises operate on a multi-tenant model, there’s a likelihood that functions from multiple users may share the same underlying infrastructure (</w:t>
      </w:r>
      <w:proofErr w:type="spellStart"/>
      <w:r w:rsidRPr="008A2223">
        <w:rPr>
          <w:rFonts w:ascii="Times New Roman" w:hAnsi="Times New Roman" w:cs="Times New Roman"/>
        </w:rPr>
        <w:t>Opara</w:t>
      </w:r>
      <w:proofErr w:type="spellEnd"/>
      <w:r w:rsidRPr="008A2223">
        <w:rPr>
          <w:rFonts w:ascii="Times New Roman" w:hAnsi="Times New Roman" w:cs="Times New Roman"/>
        </w:rPr>
        <w:t>-Martins et al., 2016).</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 xml:space="preserve">Additionally,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apps often assimilate with several cloud-based services via APIs, which upsurges the risk of unauthorized access or data breaches. An incorrectly configured permission or a susceptible function could compromise the whole system (</w:t>
      </w:r>
      <w:proofErr w:type="spellStart"/>
      <w:r w:rsidRPr="008A2223">
        <w:rPr>
          <w:rFonts w:ascii="Times New Roman" w:hAnsi="Times New Roman" w:cs="Times New Roman"/>
        </w:rPr>
        <w:t>Glikson</w:t>
      </w:r>
      <w:proofErr w:type="spellEnd"/>
      <w:r w:rsidRPr="008A2223">
        <w:rPr>
          <w:rFonts w:ascii="Times New Roman" w:hAnsi="Times New Roman" w:cs="Times New Roman"/>
        </w:rPr>
        <w:t xml:space="preserve"> &amp; </w:t>
      </w:r>
      <w:proofErr w:type="spellStart"/>
      <w:r w:rsidRPr="008A2223">
        <w:rPr>
          <w:rFonts w:ascii="Times New Roman" w:hAnsi="Times New Roman" w:cs="Times New Roman"/>
        </w:rPr>
        <w:t>Nativ</w:t>
      </w:r>
      <w:proofErr w:type="spellEnd"/>
      <w:r w:rsidRPr="008A2223">
        <w:rPr>
          <w:rFonts w:ascii="Times New Roman" w:hAnsi="Times New Roman" w:cs="Times New Roman"/>
        </w:rPr>
        <w:t>, 2017). In Nigeria, where sectors like finance and public administration development highly sensitive information, these vulnerabilities are mainly regarding. Observing to principles such as the Nigeria Data Protection Regulation (NDPR) becomes even more intricate when data may be stored or handled in offshore locations (Federal Ministry of Communications and Digital Economy, 2020).</w:t>
      </w:r>
    </w:p>
    <w:p w:rsidR="008C6761" w:rsidRDefault="008C6761" w:rsidP="008C6761">
      <w:pPr>
        <w:spacing w:line="240" w:lineRule="auto"/>
        <w:jc w:val="both"/>
        <w:rPr>
          <w:rFonts w:ascii="Times New Roman" w:hAnsi="Times New Roman" w:cs="Times New Roman"/>
        </w:rPr>
      </w:pPr>
    </w:p>
    <w:p w:rsidR="00D506E6" w:rsidRDefault="00D506E6" w:rsidP="008C6761">
      <w:pPr>
        <w:spacing w:line="240" w:lineRule="auto"/>
        <w:jc w:val="both"/>
        <w:rPr>
          <w:rFonts w:ascii="Times New Roman" w:hAnsi="Times New Roman" w:cs="Times New Roman"/>
        </w:rPr>
      </w:pPr>
    </w:p>
    <w:p w:rsidR="00D506E6" w:rsidRPr="008A2223" w:rsidRDefault="00D506E6" w:rsidP="008C6761">
      <w:pPr>
        <w:spacing w:line="240" w:lineRule="auto"/>
        <w:jc w:val="both"/>
        <w:rPr>
          <w:rFonts w:ascii="Times New Roman" w:hAnsi="Times New Roman" w:cs="Times New Roman"/>
        </w:rPr>
      </w:pPr>
    </w:p>
    <w:p w:rsidR="008C6761" w:rsidRPr="008A2223" w:rsidRDefault="008C6761" w:rsidP="008C6761">
      <w:pPr>
        <w:spacing w:line="240" w:lineRule="auto"/>
        <w:jc w:val="both"/>
        <w:rPr>
          <w:rFonts w:ascii="Times New Roman" w:hAnsi="Times New Roman" w:cs="Times New Roman"/>
          <w:b/>
          <w:bCs/>
        </w:rPr>
      </w:pPr>
      <w:r w:rsidRPr="008A2223">
        <w:rPr>
          <w:rFonts w:ascii="Times New Roman" w:hAnsi="Times New Roman" w:cs="Times New Roman"/>
          <w:b/>
          <w:bCs/>
        </w:rPr>
        <w:lastRenderedPageBreak/>
        <w:t>6.0 CASE STUDIES AND REAL-WORLD APPLICATIONS</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 xml:space="preserve">The impact of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computing is best understood through real-world examples and case studies. Around the world, major companies such as Netflix, Coca-Cola, and </w:t>
      </w:r>
      <w:proofErr w:type="spellStart"/>
      <w:r w:rsidRPr="008A2223">
        <w:rPr>
          <w:rFonts w:ascii="Times New Roman" w:hAnsi="Times New Roman" w:cs="Times New Roman"/>
        </w:rPr>
        <w:t>Airbnb</w:t>
      </w:r>
      <w:proofErr w:type="spellEnd"/>
      <w:r w:rsidRPr="008A2223">
        <w:rPr>
          <w:rFonts w:ascii="Times New Roman" w:hAnsi="Times New Roman" w:cs="Times New Roman"/>
        </w:rPr>
        <w:t xml:space="preserve"> have approved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technology to efficiently scale their services (McGrath &amp; Brenner, 2017). In case, Netflix uses AWS Lambda to systematize backups and monitor systems, while Coca-Cola employed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functions to achieve top claim periods for its selling machine services.</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noProof/>
        </w:rPr>
        <w:drawing>
          <wp:inline distT="0" distB="0" distL="0" distR="0" wp14:anchorId="0B062336" wp14:editId="05817369">
            <wp:extent cx="5731144" cy="1924493"/>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45939" cy="1929461"/>
                    </a:xfrm>
                    <a:prstGeom prst="rect">
                      <a:avLst/>
                    </a:prstGeom>
                    <a:noFill/>
                    <a:ln>
                      <a:noFill/>
                    </a:ln>
                  </pic:spPr>
                </pic:pic>
              </a:graphicData>
            </a:graphic>
          </wp:inline>
        </w:drawing>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 xml:space="preserve">In Africa, the embracing of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computing is fast-tracking, especially inside the </w:t>
      </w:r>
      <w:proofErr w:type="spellStart"/>
      <w:r w:rsidRPr="008A2223">
        <w:rPr>
          <w:rFonts w:ascii="Times New Roman" w:hAnsi="Times New Roman" w:cs="Times New Roman"/>
        </w:rPr>
        <w:t>fintech</w:t>
      </w:r>
      <w:proofErr w:type="spellEnd"/>
      <w:r w:rsidRPr="008A2223">
        <w:rPr>
          <w:rFonts w:ascii="Times New Roman" w:hAnsi="Times New Roman" w:cs="Times New Roman"/>
        </w:rPr>
        <w:t xml:space="preserve"> and e-commerce sectors. Nigerian </w:t>
      </w:r>
      <w:proofErr w:type="spellStart"/>
      <w:r w:rsidRPr="008A2223">
        <w:rPr>
          <w:rFonts w:ascii="Times New Roman" w:hAnsi="Times New Roman" w:cs="Times New Roman"/>
        </w:rPr>
        <w:t>fintech</w:t>
      </w:r>
      <w:proofErr w:type="spellEnd"/>
      <w:r w:rsidRPr="008A2223">
        <w:rPr>
          <w:rFonts w:ascii="Times New Roman" w:hAnsi="Times New Roman" w:cs="Times New Roman"/>
        </w:rPr>
        <w:t xml:space="preserve"> firms like </w:t>
      </w:r>
      <w:proofErr w:type="spellStart"/>
      <w:r w:rsidRPr="008A2223">
        <w:rPr>
          <w:rFonts w:ascii="Times New Roman" w:hAnsi="Times New Roman" w:cs="Times New Roman"/>
        </w:rPr>
        <w:t>Paystack</w:t>
      </w:r>
      <w:proofErr w:type="spellEnd"/>
      <w:r w:rsidRPr="008A2223">
        <w:rPr>
          <w:rFonts w:ascii="Times New Roman" w:hAnsi="Times New Roman" w:cs="Times New Roman"/>
        </w:rPr>
        <w:t xml:space="preserve"> and </w:t>
      </w:r>
      <w:proofErr w:type="spellStart"/>
      <w:r w:rsidRPr="008A2223">
        <w:rPr>
          <w:rFonts w:ascii="Times New Roman" w:hAnsi="Times New Roman" w:cs="Times New Roman"/>
        </w:rPr>
        <w:t>Flutterwave</w:t>
      </w:r>
      <w:proofErr w:type="spellEnd"/>
      <w:r w:rsidRPr="008A2223">
        <w:rPr>
          <w:rFonts w:ascii="Times New Roman" w:hAnsi="Times New Roman" w:cs="Times New Roman"/>
        </w:rPr>
        <w:t xml:space="preserve"> have erected mountable payment platforms by earnings of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architectures, permitting them to handle millions of day-to-day transactions without acquiring considerable infrastructure costs (</w:t>
      </w:r>
      <w:proofErr w:type="spellStart"/>
      <w:r w:rsidRPr="008A2223">
        <w:rPr>
          <w:rFonts w:ascii="Times New Roman" w:hAnsi="Times New Roman" w:cs="Times New Roman"/>
        </w:rPr>
        <w:t>Akinmolayan</w:t>
      </w:r>
      <w:proofErr w:type="spellEnd"/>
      <w:r w:rsidRPr="008A2223">
        <w:rPr>
          <w:rFonts w:ascii="Times New Roman" w:hAnsi="Times New Roman" w:cs="Times New Roman"/>
        </w:rPr>
        <w:t xml:space="preserve"> &amp; </w:t>
      </w:r>
      <w:proofErr w:type="spellStart"/>
      <w:r w:rsidRPr="008A2223">
        <w:rPr>
          <w:rFonts w:ascii="Times New Roman" w:hAnsi="Times New Roman" w:cs="Times New Roman"/>
        </w:rPr>
        <w:t>Olatunji</w:t>
      </w:r>
      <w:proofErr w:type="spellEnd"/>
      <w:r w:rsidRPr="008A2223">
        <w:rPr>
          <w:rFonts w:ascii="Times New Roman" w:hAnsi="Times New Roman" w:cs="Times New Roman"/>
        </w:rPr>
        <w:t xml:space="preserve">, 2022). Likewise, e-commerce giants such as </w:t>
      </w:r>
      <w:proofErr w:type="spellStart"/>
      <w:r w:rsidRPr="008A2223">
        <w:rPr>
          <w:rFonts w:ascii="Times New Roman" w:hAnsi="Times New Roman" w:cs="Times New Roman"/>
        </w:rPr>
        <w:t>Jumia</w:t>
      </w:r>
      <w:proofErr w:type="spellEnd"/>
      <w:r w:rsidRPr="008A2223">
        <w:rPr>
          <w:rFonts w:ascii="Times New Roman" w:hAnsi="Times New Roman" w:cs="Times New Roman"/>
        </w:rPr>
        <w:t xml:space="preserve"> depend </w:t>
      </w:r>
      <w:proofErr w:type="gramStart"/>
      <w:r w:rsidRPr="008A2223">
        <w:rPr>
          <w:rFonts w:ascii="Times New Roman" w:hAnsi="Times New Roman" w:cs="Times New Roman"/>
        </w:rPr>
        <w:t xml:space="preserve">on  </w:t>
      </w:r>
      <w:proofErr w:type="spellStart"/>
      <w:r w:rsidRPr="008A2223">
        <w:rPr>
          <w:rFonts w:ascii="Times New Roman" w:hAnsi="Times New Roman" w:cs="Times New Roman"/>
        </w:rPr>
        <w:t>serverless</w:t>
      </w:r>
      <w:proofErr w:type="spellEnd"/>
      <w:proofErr w:type="gramEnd"/>
      <w:r w:rsidRPr="008A2223">
        <w:rPr>
          <w:rFonts w:ascii="Times New Roman" w:hAnsi="Times New Roman" w:cs="Times New Roman"/>
        </w:rPr>
        <w:t xml:space="preserve"> functions to faultlessly put up traffic surges during promotional events that fascinate millions of users in a short span (</w:t>
      </w:r>
      <w:proofErr w:type="spellStart"/>
      <w:r w:rsidRPr="008A2223">
        <w:rPr>
          <w:rFonts w:ascii="Times New Roman" w:hAnsi="Times New Roman" w:cs="Times New Roman"/>
        </w:rPr>
        <w:t>Yakubu</w:t>
      </w:r>
      <w:proofErr w:type="spellEnd"/>
      <w:r w:rsidRPr="008A2223">
        <w:rPr>
          <w:rFonts w:ascii="Times New Roman" w:hAnsi="Times New Roman" w:cs="Times New Roman"/>
        </w:rPr>
        <w:t xml:space="preserve"> &amp; Ibrahim, 2020).</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noProof/>
        </w:rPr>
        <w:drawing>
          <wp:inline distT="0" distB="0" distL="0" distR="0" wp14:anchorId="52353DBD" wp14:editId="5F8E5725">
            <wp:extent cx="5561583" cy="2275367"/>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99293" cy="2290795"/>
                    </a:xfrm>
                    <a:prstGeom prst="rect">
                      <a:avLst/>
                    </a:prstGeom>
                    <a:noFill/>
                    <a:ln>
                      <a:noFill/>
                    </a:ln>
                  </pic:spPr>
                </pic:pic>
              </a:graphicData>
            </a:graphic>
          </wp:inline>
        </w:drawing>
      </w:r>
    </w:p>
    <w:p w:rsidR="008C6761" w:rsidRDefault="008C6761" w:rsidP="008C6761">
      <w:pPr>
        <w:spacing w:line="240" w:lineRule="auto"/>
        <w:jc w:val="both"/>
        <w:rPr>
          <w:rFonts w:ascii="Times New Roman" w:hAnsi="Times New Roman" w:cs="Times New Roman"/>
        </w:rPr>
      </w:pPr>
      <w:r w:rsidRPr="008A2223">
        <w:rPr>
          <w:rFonts w:ascii="Times New Roman" w:hAnsi="Times New Roman" w:cs="Times New Roman"/>
        </w:rPr>
        <w:t xml:space="preserve">Public sector enterprises in Africa also exemplify the value of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solutions. For example, during the COVID-19 crisis, the Nigerian government moved out digital health and education platforms built on cloud and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frameworks to proficiently manage fluctuating user demand (</w:t>
      </w:r>
      <w:proofErr w:type="spellStart"/>
      <w:r w:rsidRPr="008A2223">
        <w:rPr>
          <w:rFonts w:ascii="Times New Roman" w:hAnsi="Times New Roman" w:cs="Times New Roman"/>
        </w:rPr>
        <w:t>Ndukwe</w:t>
      </w:r>
      <w:proofErr w:type="spellEnd"/>
      <w:r w:rsidRPr="008A2223">
        <w:rPr>
          <w:rFonts w:ascii="Times New Roman" w:hAnsi="Times New Roman" w:cs="Times New Roman"/>
        </w:rPr>
        <w:t xml:space="preserve"> &amp; </w:t>
      </w:r>
      <w:proofErr w:type="spellStart"/>
      <w:r w:rsidRPr="008A2223">
        <w:rPr>
          <w:rFonts w:ascii="Times New Roman" w:hAnsi="Times New Roman" w:cs="Times New Roman"/>
        </w:rPr>
        <w:t>Osondu</w:t>
      </w:r>
      <w:proofErr w:type="spellEnd"/>
      <w:r w:rsidRPr="008A2223">
        <w:rPr>
          <w:rFonts w:ascii="Times New Roman" w:hAnsi="Times New Roman" w:cs="Times New Roman"/>
        </w:rPr>
        <w:t xml:space="preserve">, 2021). These efforts emphasize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computing’s role in enhancing the resilience of perilous government services.</w:t>
      </w:r>
    </w:p>
    <w:p w:rsidR="00D506E6" w:rsidRPr="008A2223" w:rsidRDefault="00D506E6" w:rsidP="008C6761">
      <w:pPr>
        <w:spacing w:line="240" w:lineRule="auto"/>
        <w:jc w:val="both"/>
        <w:rPr>
          <w:rFonts w:ascii="Times New Roman" w:hAnsi="Times New Roman" w:cs="Times New Roman"/>
        </w:rPr>
      </w:pPr>
    </w:p>
    <w:p w:rsidR="008C6761" w:rsidRPr="008A2223" w:rsidRDefault="008C6761" w:rsidP="008C6761">
      <w:pPr>
        <w:spacing w:line="240" w:lineRule="auto"/>
        <w:jc w:val="both"/>
        <w:rPr>
          <w:rFonts w:ascii="Times New Roman" w:hAnsi="Times New Roman" w:cs="Times New Roman"/>
          <w:b/>
          <w:bCs/>
        </w:rPr>
      </w:pPr>
      <w:r w:rsidRPr="008A2223">
        <w:rPr>
          <w:rFonts w:ascii="Times New Roman" w:hAnsi="Times New Roman" w:cs="Times New Roman"/>
          <w:b/>
          <w:bCs/>
        </w:rPr>
        <w:lastRenderedPageBreak/>
        <w:t>7.0 FUTURE TRENDS IN SERVERLESS FOR SCALABLE WEB SERVICES</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 xml:space="preserve">Anticipating,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computing is established to develop even more integral to the continuing digital transformation of web services. Several evolving trends stand out:</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 xml:space="preserve">Firstly, the growth of edge computing is predicted to balance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architectures by diminishing latency and taking dispensation power closer to users. Cloud providers are now creating edge data centers in Africa, which will enhance the performance of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applications in countries like Nigeria (</w:t>
      </w:r>
      <w:proofErr w:type="spellStart"/>
      <w:r w:rsidRPr="008A2223">
        <w:rPr>
          <w:rFonts w:ascii="Times New Roman" w:hAnsi="Times New Roman" w:cs="Times New Roman"/>
        </w:rPr>
        <w:t>Aliyu</w:t>
      </w:r>
      <w:proofErr w:type="spellEnd"/>
      <w:r w:rsidRPr="008A2223">
        <w:rPr>
          <w:rFonts w:ascii="Times New Roman" w:hAnsi="Times New Roman" w:cs="Times New Roman"/>
        </w:rPr>
        <w:t>, 2022).</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 xml:space="preserve">Secondly, the growth of open-source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frameworks such as </w:t>
      </w:r>
      <w:proofErr w:type="spellStart"/>
      <w:r w:rsidRPr="008A2223">
        <w:rPr>
          <w:rFonts w:ascii="Times New Roman" w:hAnsi="Times New Roman" w:cs="Times New Roman"/>
        </w:rPr>
        <w:t>OpenFaaS</w:t>
      </w:r>
      <w:proofErr w:type="spellEnd"/>
      <w:r w:rsidRPr="008A2223">
        <w:rPr>
          <w:rFonts w:ascii="Times New Roman" w:hAnsi="Times New Roman" w:cs="Times New Roman"/>
        </w:rPr>
        <w:t xml:space="preserve"> and </w:t>
      </w:r>
      <w:proofErr w:type="spellStart"/>
      <w:r w:rsidRPr="008A2223">
        <w:rPr>
          <w:rFonts w:ascii="Times New Roman" w:hAnsi="Times New Roman" w:cs="Times New Roman"/>
        </w:rPr>
        <w:t>Kubeless</w:t>
      </w:r>
      <w:proofErr w:type="spellEnd"/>
      <w:r w:rsidRPr="008A2223">
        <w:rPr>
          <w:rFonts w:ascii="Times New Roman" w:hAnsi="Times New Roman" w:cs="Times New Roman"/>
        </w:rPr>
        <w:t xml:space="preserve"> offers capable changes to vendor-locked solutions. This development can decrease reliance on exclusive platforms and reassure local innovation. Nigerian universities and technology hubs are gradually discovering these tools as part of efforts to build technical capacity (</w:t>
      </w:r>
      <w:proofErr w:type="spellStart"/>
      <w:r w:rsidRPr="008A2223">
        <w:rPr>
          <w:rFonts w:ascii="Times New Roman" w:hAnsi="Times New Roman" w:cs="Times New Roman"/>
        </w:rPr>
        <w:t>Okoye</w:t>
      </w:r>
      <w:proofErr w:type="spellEnd"/>
      <w:r w:rsidRPr="008A2223">
        <w:rPr>
          <w:rFonts w:ascii="Times New Roman" w:hAnsi="Times New Roman" w:cs="Times New Roman"/>
        </w:rPr>
        <w:t>, 2021</w:t>
      </w:r>
      <w:r w:rsidR="00D506E6">
        <w:rPr>
          <w:rFonts w:ascii="Times New Roman" w:hAnsi="Times New Roman" w:cs="Times New Roman"/>
        </w:rPr>
        <w:t>; Okumoku-Evroro et al 2025</w:t>
      </w:r>
      <w:r w:rsidRPr="008A2223">
        <w:rPr>
          <w:rFonts w:ascii="Times New Roman" w:hAnsi="Times New Roman" w:cs="Times New Roman"/>
        </w:rPr>
        <w:t>).</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 xml:space="preserve">Lastly, government policies and regulations will play a crucial role in determining the future of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adoption. Nigeria’s National Digital Economy Policy and Strategy (2020–2030) highlights the significance of cloud computing, data protection, and fostering local innovation. Aligning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creativities with these policy goals will be vital to ensure justifiable and inclusive digital growth (Federal Ministry of Communications and Digital Economy, 2020).</w:t>
      </w:r>
    </w:p>
    <w:p w:rsidR="008C6761" w:rsidRPr="008A2223" w:rsidRDefault="00A77512" w:rsidP="008C6761">
      <w:pPr>
        <w:spacing w:line="240" w:lineRule="auto"/>
        <w:jc w:val="both"/>
        <w:rPr>
          <w:rFonts w:ascii="Times New Roman" w:hAnsi="Times New Roman" w:cs="Times New Roman"/>
          <w:b/>
          <w:bCs/>
        </w:rPr>
      </w:pPr>
      <w:r w:rsidRPr="008A2223">
        <w:rPr>
          <w:rFonts w:ascii="Times New Roman" w:hAnsi="Times New Roman" w:cs="Times New Roman"/>
          <w:b/>
          <w:bCs/>
        </w:rPr>
        <w:t xml:space="preserve">8.0 </w:t>
      </w:r>
      <w:r w:rsidR="008C6761" w:rsidRPr="008A2223">
        <w:rPr>
          <w:rFonts w:ascii="Times New Roman" w:hAnsi="Times New Roman" w:cs="Times New Roman"/>
          <w:b/>
          <w:bCs/>
        </w:rPr>
        <w:t>CONCLUSION</w:t>
      </w:r>
    </w:p>
    <w:p w:rsidR="008C6761" w:rsidRPr="008A2223" w:rsidRDefault="008C6761" w:rsidP="008C6761">
      <w:pPr>
        <w:spacing w:line="240" w:lineRule="auto"/>
        <w:jc w:val="both"/>
        <w:rPr>
          <w:rFonts w:ascii="Times New Roman" w:hAnsi="Times New Roman" w:cs="Times New Roman"/>
        </w:rPr>
      </w:pP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architecture marks a noteworthy move in how scalable web services are premeditated and distributed. By eradicating the weight of organization management, providing automatic scaling, and offering cost-effective pricing models,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empowers organizations to shape strong and globally accessible services with amazing competence. Its advantages including cost reduction, scalability, accelerated development cycles, and improved developer productivity are exclusively useful for startups and organizations in regions like Nigeria, where resources are inadequate but demand for digital services continues to increase.</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Nevertheless, encounters such as cold start latency, vendor lock-in, security vulnerabilities, and resource constraints cannot be overlooked. Incapacitating these problems will necessitate not only technological invention but also sound policy frameworks, capacity building, and the development of regional cloud ecosystems.</w:t>
      </w:r>
    </w:p>
    <w:p w:rsidR="008C6761" w:rsidRPr="008A2223" w:rsidRDefault="008C6761" w:rsidP="008C6761">
      <w:pPr>
        <w:spacing w:line="240" w:lineRule="auto"/>
        <w:jc w:val="both"/>
        <w:rPr>
          <w:rFonts w:ascii="Times New Roman" w:hAnsi="Times New Roman" w:cs="Times New Roman"/>
        </w:rPr>
      </w:pPr>
      <w:r w:rsidRPr="008A2223">
        <w:rPr>
          <w:rFonts w:ascii="Times New Roman" w:hAnsi="Times New Roman" w:cs="Times New Roman"/>
        </w:rPr>
        <w:t xml:space="preserve">Eventually,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computing </w:t>
      </w:r>
      <w:proofErr w:type="gramStart"/>
      <w:r w:rsidRPr="008A2223">
        <w:rPr>
          <w:rFonts w:ascii="Times New Roman" w:hAnsi="Times New Roman" w:cs="Times New Roman"/>
        </w:rPr>
        <w:t>continue</w:t>
      </w:r>
      <w:proofErr w:type="gramEnd"/>
      <w:r w:rsidRPr="008A2223">
        <w:rPr>
          <w:rFonts w:ascii="Times New Roman" w:hAnsi="Times New Roman" w:cs="Times New Roman"/>
        </w:rPr>
        <w:t xml:space="preserve"> being a meager technological development; it serves as a reagent for economic growth and digital enclosure. For Nigeria and other African nations, adopting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technology presents a special opening to overcome infrastructural challenges, engross fully with the global digital economy, and harness technology as a driver of sustainable development.</w:t>
      </w:r>
    </w:p>
    <w:p w:rsidR="008C6761" w:rsidRPr="008A2223" w:rsidRDefault="008C6761" w:rsidP="008C6761">
      <w:pPr>
        <w:spacing w:line="240" w:lineRule="auto"/>
        <w:jc w:val="both"/>
        <w:rPr>
          <w:rFonts w:ascii="Times New Roman" w:hAnsi="Times New Roman" w:cs="Times New Roman"/>
        </w:rPr>
      </w:pPr>
    </w:p>
    <w:p w:rsidR="008C6761" w:rsidRPr="008A2223" w:rsidRDefault="008C6761" w:rsidP="008C6761">
      <w:pPr>
        <w:spacing w:line="240" w:lineRule="auto"/>
        <w:jc w:val="both"/>
        <w:rPr>
          <w:rFonts w:ascii="Times New Roman" w:hAnsi="Times New Roman" w:cs="Times New Roman"/>
        </w:rPr>
      </w:pPr>
    </w:p>
    <w:p w:rsidR="008C6761" w:rsidRPr="008A2223" w:rsidRDefault="008C6761" w:rsidP="008C6761">
      <w:pPr>
        <w:spacing w:line="240" w:lineRule="auto"/>
        <w:jc w:val="both"/>
        <w:rPr>
          <w:rFonts w:ascii="Times New Roman" w:hAnsi="Times New Roman" w:cs="Times New Roman"/>
        </w:rPr>
      </w:pPr>
    </w:p>
    <w:p w:rsidR="008C6761" w:rsidRPr="008A2223" w:rsidRDefault="008C6761" w:rsidP="008C6761">
      <w:pPr>
        <w:spacing w:line="240" w:lineRule="auto"/>
        <w:jc w:val="both"/>
        <w:rPr>
          <w:rFonts w:ascii="Times New Roman" w:hAnsi="Times New Roman" w:cs="Times New Roman"/>
        </w:rPr>
      </w:pPr>
    </w:p>
    <w:p w:rsidR="008C6761" w:rsidRPr="008A2223" w:rsidRDefault="008C6761" w:rsidP="008C6761">
      <w:pPr>
        <w:spacing w:line="240" w:lineRule="auto"/>
        <w:jc w:val="both"/>
        <w:rPr>
          <w:rFonts w:ascii="Times New Roman" w:hAnsi="Times New Roman" w:cs="Times New Roman"/>
        </w:rPr>
      </w:pPr>
    </w:p>
    <w:p w:rsidR="008C6761" w:rsidRPr="008A2223" w:rsidRDefault="008C6761" w:rsidP="008C6761">
      <w:pPr>
        <w:spacing w:line="240" w:lineRule="auto"/>
        <w:jc w:val="both"/>
        <w:rPr>
          <w:rFonts w:ascii="Times New Roman" w:hAnsi="Times New Roman" w:cs="Times New Roman"/>
          <w:b/>
          <w:bCs/>
        </w:rPr>
      </w:pPr>
      <w:r w:rsidRPr="008A2223">
        <w:rPr>
          <w:rFonts w:ascii="Times New Roman" w:hAnsi="Times New Roman" w:cs="Times New Roman"/>
          <w:b/>
          <w:bCs/>
        </w:rPr>
        <w:lastRenderedPageBreak/>
        <w:t>REFERENCES</w:t>
      </w:r>
    </w:p>
    <w:p w:rsidR="008C6761" w:rsidRPr="008A2223" w:rsidRDefault="008C6761" w:rsidP="008C6761">
      <w:pPr>
        <w:spacing w:line="240" w:lineRule="auto"/>
        <w:ind w:left="540" w:hanging="540"/>
        <w:jc w:val="both"/>
        <w:rPr>
          <w:rFonts w:ascii="Times New Roman" w:hAnsi="Times New Roman" w:cs="Times New Roman"/>
        </w:rPr>
      </w:pPr>
      <w:proofErr w:type="gramStart"/>
      <w:r w:rsidRPr="008A2223">
        <w:rPr>
          <w:rFonts w:ascii="Times New Roman" w:hAnsi="Times New Roman" w:cs="Times New Roman"/>
        </w:rPr>
        <w:t>Adebayo, T. (2023).</w:t>
      </w:r>
      <w:proofErr w:type="gramEnd"/>
      <w:r w:rsidRPr="008A2223">
        <w:rPr>
          <w:rFonts w:ascii="Times New Roman" w:hAnsi="Times New Roman" w:cs="Times New Roman"/>
        </w:rPr>
        <w:t xml:space="preserve"> Cloud adoption and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architecture in African </w:t>
      </w:r>
      <w:proofErr w:type="spellStart"/>
      <w:r w:rsidRPr="008A2223">
        <w:rPr>
          <w:rFonts w:ascii="Times New Roman" w:hAnsi="Times New Roman" w:cs="Times New Roman"/>
        </w:rPr>
        <w:t>fintech</w:t>
      </w:r>
      <w:proofErr w:type="spellEnd"/>
      <w:r w:rsidRPr="008A2223">
        <w:rPr>
          <w:rFonts w:ascii="Times New Roman" w:hAnsi="Times New Roman" w:cs="Times New Roman"/>
        </w:rPr>
        <w:t>: Opportunities and challenges. Journal of African Information Systems, 15(2), 45–60.</w:t>
      </w:r>
    </w:p>
    <w:p w:rsidR="008C6761" w:rsidRPr="008A2223" w:rsidRDefault="008C6761" w:rsidP="008C6761">
      <w:pPr>
        <w:spacing w:line="240" w:lineRule="auto"/>
        <w:ind w:left="540" w:hanging="540"/>
        <w:jc w:val="both"/>
        <w:rPr>
          <w:rFonts w:ascii="Times New Roman" w:hAnsi="Times New Roman" w:cs="Times New Roman"/>
        </w:rPr>
      </w:pPr>
      <w:proofErr w:type="spellStart"/>
      <w:proofErr w:type="gramStart"/>
      <w:r w:rsidRPr="008A2223">
        <w:rPr>
          <w:rFonts w:ascii="Times New Roman" w:hAnsi="Times New Roman" w:cs="Times New Roman"/>
        </w:rPr>
        <w:t>Akinmolayan</w:t>
      </w:r>
      <w:proofErr w:type="spellEnd"/>
      <w:r w:rsidRPr="008A2223">
        <w:rPr>
          <w:rFonts w:ascii="Times New Roman" w:hAnsi="Times New Roman" w:cs="Times New Roman"/>
        </w:rPr>
        <w:t xml:space="preserve">, J., &amp; </w:t>
      </w:r>
      <w:proofErr w:type="spellStart"/>
      <w:r w:rsidRPr="008A2223">
        <w:rPr>
          <w:rFonts w:ascii="Times New Roman" w:hAnsi="Times New Roman" w:cs="Times New Roman"/>
        </w:rPr>
        <w:t>Olatunji</w:t>
      </w:r>
      <w:proofErr w:type="spellEnd"/>
      <w:r w:rsidRPr="008A2223">
        <w:rPr>
          <w:rFonts w:ascii="Times New Roman" w:hAnsi="Times New Roman" w:cs="Times New Roman"/>
        </w:rPr>
        <w:t>, T. (2022).</w:t>
      </w:r>
      <w:proofErr w:type="gramEnd"/>
      <w:r w:rsidRPr="008A2223">
        <w:rPr>
          <w:rFonts w:ascii="Times New Roman" w:hAnsi="Times New Roman" w:cs="Times New Roman"/>
        </w:rPr>
        <w:t xml:space="preserve">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computing for digital payment systems in Nigeria: A case of </w:t>
      </w:r>
      <w:proofErr w:type="spellStart"/>
      <w:r w:rsidRPr="008A2223">
        <w:rPr>
          <w:rFonts w:ascii="Times New Roman" w:hAnsi="Times New Roman" w:cs="Times New Roman"/>
        </w:rPr>
        <w:t>Paystack</w:t>
      </w:r>
      <w:proofErr w:type="spellEnd"/>
      <w:r w:rsidRPr="008A2223">
        <w:rPr>
          <w:rFonts w:ascii="Times New Roman" w:hAnsi="Times New Roman" w:cs="Times New Roman"/>
        </w:rPr>
        <w:t xml:space="preserve"> and </w:t>
      </w:r>
      <w:proofErr w:type="spellStart"/>
      <w:r w:rsidRPr="008A2223">
        <w:rPr>
          <w:rFonts w:ascii="Times New Roman" w:hAnsi="Times New Roman" w:cs="Times New Roman"/>
        </w:rPr>
        <w:t>Flutterwave</w:t>
      </w:r>
      <w:proofErr w:type="spellEnd"/>
      <w:r w:rsidRPr="008A2223">
        <w:rPr>
          <w:rFonts w:ascii="Times New Roman" w:hAnsi="Times New Roman" w:cs="Times New Roman"/>
        </w:rPr>
        <w:t>. African Journal of Information and Communication Technology, 18(3), 77–91.</w:t>
      </w:r>
    </w:p>
    <w:p w:rsidR="008C6761" w:rsidRPr="008A2223" w:rsidRDefault="008C6761" w:rsidP="008C6761">
      <w:pPr>
        <w:spacing w:line="240" w:lineRule="auto"/>
        <w:ind w:left="540" w:hanging="540"/>
        <w:jc w:val="both"/>
        <w:rPr>
          <w:rFonts w:ascii="Times New Roman" w:hAnsi="Times New Roman" w:cs="Times New Roman"/>
        </w:rPr>
      </w:pPr>
      <w:proofErr w:type="spellStart"/>
      <w:proofErr w:type="gramStart"/>
      <w:r w:rsidRPr="008A2223">
        <w:rPr>
          <w:rFonts w:ascii="Times New Roman" w:hAnsi="Times New Roman" w:cs="Times New Roman"/>
        </w:rPr>
        <w:t>Aliyu</w:t>
      </w:r>
      <w:proofErr w:type="spellEnd"/>
      <w:r w:rsidRPr="008A2223">
        <w:rPr>
          <w:rFonts w:ascii="Times New Roman" w:hAnsi="Times New Roman" w:cs="Times New Roman"/>
        </w:rPr>
        <w:t>, M. (2022).</w:t>
      </w:r>
      <w:proofErr w:type="gramEnd"/>
      <w:r w:rsidRPr="008A2223">
        <w:rPr>
          <w:rFonts w:ascii="Times New Roman" w:hAnsi="Times New Roman" w:cs="Times New Roman"/>
        </w:rPr>
        <w:t xml:space="preserve"> Cloud computing and digital transformation in Africa: The role of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architecture. International Journal of Digital Innovation in Africa, 4(1), 11–25.</w:t>
      </w:r>
    </w:p>
    <w:p w:rsidR="008C6761" w:rsidRPr="008A2223" w:rsidRDefault="008C6761" w:rsidP="008C6761">
      <w:pPr>
        <w:spacing w:line="240" w:lineRule="auto"/>
        <w:ind w:left="540" w:hanging="540"/>
        <w:jc w:val="both"/>
        <w:rPr>
          <w:rFonts w:ascii="Times New Roman" w:hAnsi="Times New Roman" w:cs="Times New Roman"/>
        </w:rPr>
      </w:pPr>
      <w:proofErr w:type="spellStart"/>
      <w:r w:rsidRPr="008A2223">
        <w:rPr>
          <w:rFonts w:ascii="Times New Roman" w:hAnsi="Times New Roman" w:cs="Times New Roman"/>
        </w:rPr>
        <w:t>Armbrust</w:t>
      </w:r>
      <w:proofErr w:type="spellEnd"/>
      <w:r w:rsidRPr="008A2223">
        <w:rPr>
          <w:rFonts w:ascii="Times New Roman" w:hAnsi="Times New Roman" w:cs="Times New Roman"/>
        </w:rPr>
        <w:t xml:space="preserve">, M., </w:t>
      </w:r>
      <w:proofErr w:type="spellStart"/>
      <w:r w:rsidRPr="008A2223">
        <w:rPr>
          <w:rFonts w:ascii="Times New Roman" w:hAnsi="Times New Roman" w:cs="Times New Roman"/>
        </w:rPr>
        <w:t>Stoica</w:t>
      </w:r>
      <w:proofErr w:type="spellEnd"/>
      <w:r w:rsidRPr="008A2223">
        <w:rPr>
          <w:rFonts w:ascii="Times New Roman" w:hAnsi="Times New Roman" w:cs="Times New Roman"/>
        </w:rPr>
        <w:t xml:space="preserve">, I., </w:t>
      </w:r>
      <w:proofErr w:type="spellStart"/>
      <w:r w:rsidRPr="008A2223">
        <w:rPr>
          <w:rFonts w:ascii="Times New Roman" w:hAnsi="Times New Roman" w:cs="Times New Roman"/>
        </w:rPr>
        <w:t>Zaharia</w:t>
      </w:r>
      <w:proofErr w:type="spellEnd"/>
      <w:r w:rsidRPr="008A2223">
        <w:rPr>
          <w:rFonts w:ascii="Times New Roman" w:hAnsi="Times New Roman" w:cs="Times New Roman"/>
        </w:rPr>
        <w:t xml:space="preserve">, M., Fox, A., Griffith, R., Joseph, A. D., Katz, R., </w:t>
      </w:r>
      <w:proofErr w:type="spellStart"/>
      <w:r w:rsidRPr="008A2223">
        <w:rPr>
          <w:rFonts w:ascii="Times New Roman" w:hAnsi="Times New Roman" w:cs="Times New Roman"/>
        </w:rPr>
        <w:t>Konwinski</w:t>
      </w:r>
      <w:proofErr w:type="spellEnd"/>
      <w:r w:rsidRPr="008A2223">
        <w:rPr>
          <w:rFonts w:ascii="Times New Roman" w:hAnsi="Times New Roman" w:cs="Times New Roman"/>
        </w:rPr>
        <w:t xml:space="preserve">, A., Lee, G., Patterson, D., &amp; </w:t>
      </w:r>
      <w:proofErr w:type="spellStart"/>
      <w:r w:rsidRPr="008A2223">
        <w:rPr>
          <w:rFonts w:ascii="Times New Roman" w:hAnsi="Times New Roman" w:cs="Times New Roman"/>
        </w:rPr>
        <w:t>Rabkin</w:t>
      </w:r>
      <w:proofErr w:type="spellEnd"/>
      <w:r w:rsidRPr="008A2223">
        <w:rPr>
          <w:rFonts w:ascii="Times New Roman" w:hAnsi="Times New Roman" w:cs="Times New Roman"/>
        </w:rPr>
        <w:t>, A. (2010). A view of cloud computing. Communications of the ACM, 53(4), 50–58.</w:t>
      </w:r>
    </w:p>
    <w:p w:rsidR="00C04AF9" w:rsidRDefault="00C04AF9" w:rsidP="00C04AF9">
      <w:pPr>
        <w:spacing w:after="0" w:line="240" w:lineRule="auto"/>
        <w:contextualSpacing/>
        <w:jc w:val="both"/>
        <w:rPr>
          <w:rFonts w:ascii="Times New Roman" w:eastAsia="Calibri" w:hAnsi="Times New Roman" w:cs="Times New Roman"/>
          <w:kern w:val="0"/>
          <w14:ligatures w14:val="none"/>
        </w:rPr>
      </w:pPr>
      <w:proofErr w:type="spellStart"/>
      <w:proofErr w:type="gramStart"/>
      <w:r w:rsidRPr="008A2223">
        <w:rPr>
          <w:rFonts w:ascii="Times New Roman" w:eastAsia="Calibri" w:hAnsi="Times New Roman" w:cs="Times New Roman"/>
          <w:color w:val="000000"/>
          <w:kern w:val="0"/>
          <w14:ligatures w14:val="none"/>
        </w:rPr>
        <w:t>Atonuje</w:t>
      </w:r>
      <w:proofErr w:type="spellEnd"/>
      <w:r w:rsidRPr="008A2223">
        <w:rPr>
          <w:rFonts w:ascii="Times New Roman" w:eastAsia="Calibri" w:hAnsi="Times New Roman" w:cs="Times New Roman"/>
          <w:color w:val="000000"/>
          <w:kern w:val="0"/>
          <w14:ligatures w14:val="none"/>
        </w:rPr>
        <w:t xml:space="preserve">, O. E., </w:t>
      </w:r>
      <w:r w:rsidRPr="008A2223">
        <w:rPr>
          <w:rFonts w:ascii="Times New Roman" w:eastAsia="Calibri" w:hAnsi="Times New Roman" w:cs="Times New Roman"/>
          <w:kern w:val="0"/>
          <w14:ligatures w14:val="none"/>
        </w:rPr>
        <w:t xml:space="preserve">Okumoku-Evroro O., </w:t>
      </w:r>
      <w:proofErr w:type="spellStart"/>
      <w:r w:rsidRPr="008A2223">
        <w:rPr>
          <w:rFonts w:ascii="Times New Roman" w:eastAsia="Calibri" w:hAnsi="Times New Roman" w:cs="Times New Roman"/>
          <w:kern w:val="0"/>
          <w14:ligatures w14:val="none"/>
        </w:rPr>
        <w:t>Ihonvbere</w:t>
      </w:r>
      <w:proofErr w:type="spellEnd"/>
      <w:r w:rsidRPr="008A2223">
        <w:rPr>
          <w:rFonts w:ascii="Times New Roman" w:eastAsia="Calibri" w:hAnsi="Times New Roman" w:cs="Times New Roman"/>
          <w:kern w:val="0"/>
          <w14:ligatures w14:val="none"/>
        </w:rPr>
        <w:t xml:space="preserve"> W., and </w:t>
      </w:r>
      <w:proofErr w:type="spellStart"/>
      <w:r w:rsidRPr="008A2223">
        <w:rPr>
          <w:rFonts w:ascii="Times New Roman" w:eastAsia="Calibri" w:hAnsi="Times New Roman" w:cs="Times New Roman"/>
          <w:kern w:val="0"/>
          <w14:ligatures w14:val="none"/>
        </w:rPr>
        <w:t>Omena</w:t>
      </w:r>
      <w:proofErr w:type="spellEnd"/>
      <w:r w:rsidRPr="008A2223">
        <w:rPr>
          <w:rFonts w:ascii="Times New Roman" w:eastAsia="Calibri" w:hAnsi="Times New Roman" w:cs="Times New Roman"/>
          <w:kern w:val="0"/>
          <w14:ligatures w14:val="none"/>
        </w:rPr>
        <w:t xml:space="preserve"> R. A. (2025).</w:t>
      </w:r>
      <w:proofErr w:type="gramEnd"/>
      <w:r w:rsidRPr="008A2223">
        <w:rPr>
          <w:rFonts w:ascii="Times New Roman" w:eastAsia="Calibri" w:hAnsi="Times New Roman" w:cs="Times New Roman"/>
          <w:kern w:val="0"/>
          <w14:ligatures w14:val="none"/>
        </w:rPr>
        <w:t xml:space="preserve"> Web Assembly: </w:t>
      </w:r>
    </w:p>
    <w:p w:rsidR="00C04AF9" w:rsidRPr="008A2223" w:rsidRDefault="00C04AF9" w:rsidP="00C04AF9">
      <w:pPr>
        <w:spacing w:after="0" w:line="240" w:lineRule="auto"/>
        <w:ind w:left="720"/>
        <w:contextualSpacing/>
        <w:jc w:val="both"/>
        <w:rPr>
          <w:rFonts w:ascii="Times New Roman" w:eastAsia="Calibri" w:hAnsi="Times New Roman" w:cs="Times New Roman"/>
          <w:kern w:val="0"/>
          <w14:ligatures w14:val="none"/>
        </w:rPr>
      </w:pPr>
      <w:r w:rsidRPr="008A2223">
        <w:rPr>
          <w:rFonts w:ascii="Times New Roman" w:eastAsia="Calibri" w:hAnsi="Times New Roman" w:cs="Times New Roman"/>
          <w:kern w:val="0"/>
          <w14:ligatures w14:val="none"/>
        </w:rPr>
        <w:t xml:space="preserve">Performance gains and </w:t>
      </w:r>
      <w:proofErr w:type="gramStart"/>
      <w:r w:rsidRPr="008A2223">
        <w:rPr>
          <w:rFonts w:ascii="Times New Roman" w:eastAsia="Calibri" w:hAnsi="Times New Roman" w:cs="Times New Roman"/>
          <w:kern w:val="0"/>
          <w14:ligatures w14:val="none"/>
        </w:rPr>
        <w:t>use</w:t>
      </w:r>
      <w:proofErr w:type="gramEnd"/>
      <w:r w:rsidRPr="008A2223">
        <w:rPr>
          <w:rFonts w:ascii="Times New Roman" w:eastAsia="Calibri" w:hAnsi="Times New Roman" w:cs="Times New Roman"/>
          <w:kern w:val="0"/>
          <w14:ligatures w14:val="none"/>
        </w:rPr>
        <w:t xml:space="preserve"> cases for modern browsers". International Journal of Advanced Engineering and Technology, 9(1), </w:t>
      </w:r>
      <w:proofErr w:type="spellStart"/>
      <w:r w:rsidRPr="008A2223">
        <w:rPr>
          <w:rFonts w:ascii="Times New Roman" w:eastAsia="Calibri" w:hAnsi="Times New Roman" w:cs="Times New Roman"/>
          <w:kern w:val="0"/>
          <w14:ligatures w14:val="none"/>
        </w:rPr>
        <w:t>Pp</w:t>
      </w:r>
      <w:proofErr w:type="spellEnd"/>
      <w:r w:rsidRPr="008A2223">
        <w:rPr>
          <w:rFonts w:ascii="Times New Roman" w:eastAsia="Calibri" w:hAnsi="Times New Roman" w:cs="Times New Roman"/>
          <w:kern w:val="0"/>
          <w14:ligatures w14:val="none"/>
        </w:rPr>
        <w:t xml:space="preserve"> 29-33. https://www.allengineeringjournal.com/archives/2025/vol9/issue1/9012</w:t>
      </w:r>
    </w:p>
    <w:p w:rsidR="008C6761" w:rsidRPr="008A2223" w:rsidRDefault="008C6761" w:rsidP="008C6761">
      <w:pPr>
        <w:spacing w:line="240" w:lineRule="auto"/>
        <w:ind w:left="540" w:hanging="540"/>
        <w:jc w:val="both"/>
        <w:rPr>
          <w:rFonts w:ascii="Times New Roman" w:hAnsi="Times New Roman" w:cs="Times New Roman"/>
        </w:rPr>
      </w:pPr>
      <w:proofErr w:type="spellStart"/>
      <w:proofErr w:type="gramStart"/>
      <w:r w:rsidRPr="008A2223">
        <w:rPr>
          <w:rFonts w:ascii="Times New Roman" w:hAnsi="Times New Roman" w:cs="Times New Roman"/>
        </w:rPr>
        <w:t>Baldini</w:t>
      </w:r>
      <w:proofErr w:type="spellEnd"/>
      <w:r w:rsidRPr="008A2223">
        <w:rPr>
          <w:rFonts w:ascii="Times New Roman" w:hAnsi="Times New Roman" w:cs="Times New Roman"/>
        </w:rPr>
        <w:t xml:space="preserve">, I., Castro, P., Chang, K., Cheng, P., Fink, S., </w:t>
      </w:r>
      <w:proofErr w:type="spellStart"/>
      <w:r w:rsidRPr="008A2223">
        <w:rPr>
          <w:rFonts w:ascii="Times New Roman" w:hAnsi="Times New Roman" w:cs="Times New Roman"/>
        </w:rPr>
        <w:t>Ishakian</w:t>
      </w:r>
      <w:proofErr w:type="spellEnd"/>
      <w:r w:rsidRPr="008A2223">
        <w:rPr>
          <w:rFonts w:ascii="Times New Roman" w:hAnsi="Times New Roman" w:cs="Times New Roman"/>
        </w:rPr>
        <w:t xml:space="preserve">, V., Mitchell, N., </w:t>
      </w:r>
      <w:proofErr w:type="spellStart"/>
      <w:r w:rsidRPr="008A2223">
        <w:rPr>
          <w:rFonts w:ascii="Times New Roman" w:hAnsi="Times New Roman" w:cs="Times New Roman"/>
        </w:rPr>
        <w:t>Muthusamy</w:t>
      </w:r>
      <w:proofErr w:type="spellEnd"/>
      <w:r w:rsidRPr="008A2223">
        <w:rPr>
          <w:rFonts w:ascii="Times New Roman" w:hAnsi="Times New Roman" w:cs="Times New Roman"/>
        </w:rPr>
        <w:t xml:space="preserve">, V., </w:t>
      </w:r>
      <w:proofErr w:type="spellStart"/>
      <w:r w:rsidRPr="008A2223">
        <w:rPr>
          <w:rFonts w:ascii="Times New Roman" w:hAnsi="Times New Roman" w:cs="Times New Roman"/>
        </w:rPr>
        <w:t>Rabbah</w:t>
      </w:r>
      <w:proofErr w:type="spellEnd"/>
      <w:r w:rsidRPr="008A2223">
        <w:rPr>
          <w:rFonts w:ascii="Times New Roman" w:hAnsi="Times New Roman" w:cs="Times New Roman"/>
        </w:rPr>
        <w:t xml:space="preserve">, R., </w:t>
      </w:r>
      <w:proofErr w:type="spellStart"/>
      <w:r w:rsidRPr="008A2223">
        <w:rPr>
          <w:rFonts w:ascii="Times New Roman" w:hAnsi="Times New Roman" w:cs="Times New Roman"/>
        </w:rPr>
        <w:t>Suter</w:t>
      </w:r>
      <w:proofErr w:type="spellEnd"/>
      <w:r w:rsidRPr="008A2223">
        <w:rPr>
          <w:rFonts w:ascii="Times New Roman" w:hAnsi="Times New Roman" w:cs="Times New Roman"/>
        </w:rPr>
        <w:t>, P., &amp; Tardieu, O. (2017).</w:t>
      </w:r>
      <w:proofErr w:type="gramEnd"/>
      <w:r w:rsidRPr="008A2223">
        <w:rPr>
          <w:rFonts w:ascii="Times New Roman" w:hAnsi="Times New Roman" w:cs="Times New Roman"/>
        </w:rPr>
        <w:t xml:space="preserve">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computing: Current trends and open problems. </w:t>
      </w:r>
      <w:proofErr w:type="gramStart"/>
      <w:r w:rsidRPr="008A2223">
        <w:rPr>
          <w:rFonts w:ascii="Times New Roman" w:hAnsi="Times New Roman" w:cs="Times New Roman"/>
        </w:rPr>
        <w:t>In A. S. Winger &amp; D. Peterson (Eds.), Research Advances in Cloud Computing (pp. 1–20).</w:t>
      </w:r>
      <w:proofErr w:type="gramEnd"/>
      <w:r w:rsidRPr="008A2223">
        <w:rPr>
          <w:rFonts w:ascii="Times New Roman" w:hAnsi="Times New Roman" w:cs="Times New Roman"/>
        </w:rPr>
        <w:t xml:space="preserve"> </w:t>
      </w:r>
      <w:proofErr w:type="gramStart"/>
      <w:r w:rsidRPr="008A2223">
        <w:rPr>
          <w:rFonts w:ascii="Times New Roman" w:hAnsi="Times New Roman" w:cs="Times New Roman"/>
        </w:rPr>
        <w:t>Springer.</w:t>
      </w:r>
      <w:proofErr w:type="gramEnd"/>
    </w:p>
    <w:p w:rsidR="008C6761" w:rsidRPr="008A2223" w:rsidRDefault="008C6761" w:rsidP="008C6761">
      <w:pPr>
        <w:spacing w:line="240" w:lineRule="auto"/>
        <w:ind w:left="540" w:hanging="540"/>
        <w:jc w:val="both"/>
        <w:rPr>
          <w:rFonts w:ascii="Times New Roman" w:hAnsi="Times New Roman" w:cs="Times New Roman"/>
        </w:rPr>
      </w:pPr>
      <w:r w:rsidRPr="008A2223">
        <w:rPr>
          <w:rFonts w:ascii="Times New Roman" w:hAnsi="Times New Roman" w:cs="Times New Roman"/>
        </w:rPr>
        <w:t xml:space="preserve">Bernstein, D. (2014). Containers and cloud: From LXC to </w:t>
      </w:r>
      <w:proofErr w:type="spellStart"/>
      <w:r w:rsidRPr="008A2223">
        <w:rPr>
          <w:rFonts w:ascii="Times New Roman" w:hAnsi="Times New Roman" w:cs="Times New Roman"/>
        </w:rPr>
        <w:t>Docker</w:t>
      </w:r>
      <w:proofErr w:type="spellEnd"/>
      <w:r w:rsidRPr="008A2223">
        <w:rPr>
          <w:rFonts w:ascii="Times New Roman" w:hAnsi="Times New Roman" w:cs="Times New Roman"/>
        </w:rPr>
        <w:t xml:space="preserve"> to </w:t>
      </w:r>
      <w:proofErr w:type="spellStart"/>
      <w:r w:rsidRPr="008A2223">
        <w:rPr>
          <w:rFonts w:ascii="Times New Roman" w:hAnsi="Times New Roman" w:cs="Times New Roman"/>
        </w:rPr>
        <w:t>Kubernetes</w:t>
      </w:r>
      <w:proofErr w:type="spellEnd"/>
      <w:r w:rsidRPr="008A2223">
        <w:rPr>
          <w:rFonts w:ascii="Times New Roman" w:hAnsi="Times New Roman" w:cs="Times New Roman"/>
        </w:rPr>
        <w:t xml:space="preserve">. </w:t>
      </w:r>
      <w:proofErr w:type="gramStart"/>
      <w:r w:rsidRPr="008A2223">
        <w:rPr>
          <w:rFonts w:ascii="Times New Roman" w:hAnsi="Times New Roman" w:cs="Times New Roman"/>
        </w:rPr>
        <w:t>IEEE Cloud Computing, 1(3), 81–84.</w:t>
      </w:r>
      <w:proofErr w:type="gramEnd"/>
    </w:p>
    <w:p w:rsidR="008C6761" w:rsidRPr="008A2223" w:rsidRDefault="008C6761" w:rsidP="008C6761">
      <w:pPr>
        <w:spacing w:line="240" w:lineRule="auto"/>
        <w:ind w:left="540" w:hanging="540"/>
        <w:jc w:val="both"/>
        <w:rPr>
          <w:rFonts w:ascii="Times New Roman" w:hAnsi="Times New Roman" w:cs="Times New Roman"/>
        </w:rPr>
      </w:pPr>
      <w:proofErr w:type="gramStart"/>
      <w:r w:rsidRPr="008A2223">
        <w:rPr>
          <w:rFonts w:ascii="Times New Roman" w:hAnsi="Times New Roman" w:cs="Times New Roman"/>
        </w:rPr>
        <w:t xml:space="preserve">Castro, P., </w:t>
      </w:r>
      <w:proofErr w:type="spellStart"/>
      <w:r w:rsidRPr="008A2223">
        <w:rPr>
          <w:rFonts w:ascii="Times New Roman" w:hAnsi="Times New Roman" w:cs="Times New Roman"/>
        </w:rPr>
        <w:t>Ishakian</w:t>
      </w:r>
      <w:proofErr w:type="spellEnd"/>
      <w:r w:rsidRPr="008A2223">
        <w:rPr>
          <w:rFonts w:ascii="Times New Roman" w:hAnsi="Times New Roman" w:cs="Times New Roman"/>
        </w:rPr>
        <w:t xml:space="preserve">, V., </w:t>
      </w:r>
      <w:proofErr w:type="spellStart"/>
      <w:r w:rsidRPr="008A2223">
        <w:rPr>
          <w:rFonts w:ascii="Times New Roman" w:hAnsi="Times New Roman" w:cs="Times New Roman"/>
        </w:rPr>
        <w:t>Muthusamy</w:t>
      </w:r>
      <w:proofErr w:type="spellEnd"/>
      <w:r w:rsidRPr="008A2223">
        <w:rPr>
          <w:rFonts w:ascii="Times New Roman" w:hAnsi="Times New Roman" w:cs="Times New Roman"/>
        </w:rPr>
        <w:t xml:space="preserve">, V., &amp; </w:t>
      </w:r>
      <w:proofErr w:type="spellStart"/>
      <w:r w:rsidRPr="008A2223">
        <w:rPr>
          <w:rFonts w:ascii="Times New Roman" w:hAnsi="Times New Roman" w:cs="Times New Roman"/>
        </w:rPr>
        <w:t>Slominski</w:t>
      </w:r>
      <w:proofErr w:type="spellEnd"/>
      <w:r w:rsidRPr="008A2223">
        <w:rPr>
          <w:rFonts w:ascii="Times New Roman" w:hAnsi="Times New Roman" w:cs="Times New Roman"/>
        </w:rPr>
        <w:t>, A. (2019).</w:t>
      </w:r>
      <w:proofErr w:type="gramEnd"/>
      <w:r w:rsidRPr="008A2223">
        <w:rPr>
          <w:rFonts w:ascii="Times New Roman" w:hAnsi="Times New Roman" w:cs="Times New Roman"/>
        </w:rPr>
        <w:t xml:space="preserve"> The server is </w:t>
      </w:r>
      <w:proofErr w:type="gramStart"/>
      <w:r w:rsidRPr="008A2223">
        <w:rPr>
          <w:rFonts w:ascii="Times New Roman" w:hAnsi="Times New Roman" w:cs="Times New Roman"/>
        </w:rPr>
        <w:t>dead,</w:t>
      </w:r>
      <w:proofErr w:type="gramEnd"/>
      <w:r w:rsidRPr="008A2223">
        <w:rPr>
          <w:rFonts w:ascii="Times New Roman" w:hAnsi="Times New Roman" w:cs="Times New Roman"/>
        </w:rPr>
        <w:t xml:space="preserve"> long live the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computing model. Proceedings of the 17th International Middleware Conference, 1–10.</w:t>
      </w:r>
    </w:p>
    <w:p w:rsidR="00C04AF9" w:rsidRDefault="00C04AF9" w:rsidP="00C04AF9">
      <w:pPr>
        <w:spacing w:after="0" w:line="240" w:lineRule="auto"/>
        <w:contextualSpacing/>
        <w:jc w:val="both"/>
        <w:rPr>
          <w:rFonts w:ascii="Times New Roman" w:hAnsi="Times New Roman" w:cs="Times New Roman"/>
        </w:rPr>
      </w:pPr>
      <w:proofErr w:type="spellStart"/>
      <w:proofErr w:type="gramStart"/>
      <w:r w:rsidRPr="008A2223">
        <w:rPr>
          <w:rFonts w:ascii="Times New Roman" w:hAnsi="Times New Roman" w:cs="Times New Roman"/>
        </w:rPr>
        <w:t>Edeki</w:t>
      </w:r>
      <w:proofErr w:type="spellEnd"/>
      <w:r w:rsidRPr="008A2223">
        <w:rPr>
          <w:rFonts w:ascii="Times New Roman" w:hAnsi="Times New Roman" w:cs="Times New Roman"/>
        </w:rPr>
        <w:t xml:space="preserve"> E.J, Okumoku-Evroro, O, and </w:t>
      </w:r>
      <w:proofErr w:type="spellStart"/>
      <w:r w:rsidRPr="008A2223">
        <w:rPr>
          <w:rFonts w:ascii="Times New Roman" w:hAnsi="Times New Roman" w:cs="Times New Roman"/>
        </w:rPr>
        <w:t>Izakpa</w:t>
      </w:r>
      <w:proofErr w:type="spellEnd"/>
      <w:r w:rsidRPr="008A2223">
        <w:rPr>
          <w:rFonts w:ascii="Times New Roman" w:hAnsi="Times New Roman" w:cs="Times New Roman"/>
        </w:rPr>
        <w:t xml:space="preserve"> G.E (2025).</w:t>
      </w:r>
      <w:proofErr w:type="gramEnd"/>
      <w:r w:rsidRPr="008A2223">
        <w:rPr>
          <w:rFonts w:ascii="Times New Roman" w:hAnsi="Times New Roman" w:cs="Times New Roman"/>
        </w:rPr>
        <w:t xml:space="preserve">  Development a Web Application for </w:t>
      </w:r>
    </w:p>
    <w:p w:rsidR="00C04AF9" w:rsidRPr="008A2223" w:rsidRDefault="00C04AF9" w:rsidP="00C04AF9">
      <w:pPr>
        <w:spacing w:after="0" w:line="240" w:lineRule="auto"/>
        <w:ind w:left="720"/>
        <w:contextualSpacing/>
        <w:jc w:val="both"/>
        <w:rPr>
          <w:rFonts w:ascii="Times New Roman" w:hAnsi="Times New Roman" w:cs="Times New Roman"/>
        </w:rPr>
      </w:pPr>
      <w:proofErr w:type="gramStart"/>
      <w:r w:rsidRPr="008A2223">
        <w:rPr>
          <w:rFonts w:ascii="Times New Roman" w:hAnsi="Times New Roman" w:cs="Times New Roman"/>
        </w:rPr>
        <w:t>Pandemic Palliative Food Distribution Using Blockchain Technology.</w:t>
      </w:r>
      <w:proofErr w:type="gramEnd"/>
      <w:r w:rsidRPr="008A2223">
        <w:rPr>
          <w:rFonts w:ascii="Times New Roman" w:hAnsi="Times New Roman" w:cs="Times New Roman"/>
        </w:rPr>
        <w:t xml:space="preserve"> </w:t>
      </w:r>
      <w:proofErr w:type="gramStart"/>
      <w:r w:rsidRPr="008A2223">
        <w:rPr>
          <w:rFonts w:ascii="Times New Roman" w:hAnsi="Times New Roman" w:cs="Times New Roman"/>
        </w:rPr>
        <w:t>FUPRE Journal of Scientific and Industrial Research.</w:t>
      </w:r>
      <w:proofErr w:type="gramEnd"/>
      <w:r w:rsidRPr="008A2223">
        <w:rPr>
          <w:rFonts w:ascii="Times New Roman" w:hAnsi="Times New Roman" w:cs="Times New Roman"/>
        </w:rPr>
        <w:t xml:space="preserve"> 9(2), </w:t>
      </w:r>
      <w:proofErr w:type="spellStart"/>
      <w:r w:rsidRPr="008A2223">
        <w:rPr>
          <w:rFonts w:ascii="Times New Roman" w:hAnsi="Times New Roman" w:cs="Times New Roman"/>
        </w:rPr>
        <w:t>Pp</w:t>
      </w:r>
      <w:proofErr w:type="spellEnd"/>
      <w:r w:rsidRPr="008A2223">
        <w:rPr>
          <w:rFonts w:ascii="Times New Roman" w:hAnsi="Times New Roman" w:cs="Times New Roman"/>
        </w:rPr>
        <w:t xml:space="preserve"> 1-8. https://journal.fupre.edu.ng/index.php/fjsir/article/view/426</w:t>
      </w:r>
    </w:p>
    <w:p w:rsidR="008C6761" w:rsidRPr="008A2223" w:rsidRDefault="008C6761" w:rsidP="008C6761">
      <w:pPr>
        <w:spacing w:line="240" w:lineRule="auto"/>
        <w:ind w:left="540" w:hanging="540"/>
        <w:jc w:val="both"/>
        <w:rPr>
          <w:rFonts w:ascii="Times New Roman" w:hAnsi="Times New Roman" w:cs="Times New Roman"/>
        </w:rPr>
      </w:pPr>
      <w:proofErr w:type="spellStart"/>
      <w:proofErr w:type="gramStart"/>
      <w:r w:rsidRPr="008A2223">
        <w:rPr>
          <w:rFonts w:ascii="Times New Roman" w:hAnsi="Times New Roman" w:cs="Times New Roman"/>
        </w:rPr>
        <w:t>Emechebe</w:t>
      </w:r>
      <w:proofErr w:type="spellEnd"/>
      <w:r w:rsidRPr="008A2223">
        <w:rPr>
          <w:rFonts w:ascii="Times New Roman" w:hAnsi="Times New Roman" w:cs="Times New Roman"/>
        </w:rPr>
        <w:t xml:space="preserve">, N., &amp; </w:t>
      </w:r>
      <w:proofErr w:type="spellStart"/>
      <w:r w:rsidRPr="008A2223">
        <w:rPr>
          <w:rFonts w:ascii="Times New Roman" w:hAnsi="Times New Roman" w:cs="Times New Roman"/>
        </w:rPr>
        <w:t>Okafor</w:t>
      </w:r>
      <w:proofErr w:type="spellEnd"/>
      <w:r w:rsidRPr="008A2223">
        <w:rPr>
          <w:rFonts w:ascii="Times New Roman" w:hAnsi="Times New Roman" w:cs="Times New Roman"/>
        </w:rPr>
        <w:t>, C. (2020).</w:t>
      </w:r>
      <w:proofErr w:type="gramEnd"/>
      <w:r w:rsidRPr="008A2223">
        <w:rPr>
          <w:rFonts w:ascii="Times New Roman" w:hAnsi="Times New Roman" w:cs="Times New Roman"/>
        </w:rPr>
        <w:t xml:space="preserve"> Cloud adoption challenges in Nigeria: A study of SMEs. Nigerian Journal of Information Systems, 14(2), 33–47.</w:t>
      </w:r>
    </w:p>
    <w:p w:rsidR="008C6761" w:rsidRPr="008A2223" w:rsidRDefault="008C6761" w:rsidP="008C6761">
      <w:pPr>
        <w:spacing w:line="240" w:lineRule="auto"/>
        <w:ind w:left="540" w:hanging="540"/>
        <w:jc w:val="both"/>
        <w:rPr>
          <w:rFonts w:ascii="Times New Roman" w:hAnsi="Times New Roman" w:cs="Times New Roman"/>
        </w:rPr>
      </w:pPr>
      <w:proofErr w:type="gramStart"/>
      <w:r w:rsidRPr="008A2223">
        <w:rPr>
          <w:rFonts w:ascii="Times New Roman" w:hAnsi="Times New Roman" w:cs="Times New Roman"/>
        </w:rPr>
        <w:t>Federal Ministry of Communications and Digital Economy.</w:t>
      </w:r>
      <w:proofErr w:type="gramEnd"/>
      <w:r w:rsidRPr="008A2223">
        <w:rPr>
          <w:rFonts w:ascii="Times New Roman" w:hAnsi="Times New Roman" w:cs="Times New Roman"/>
        </w:rPr>
        <w:t xml:space="preserve"> (2020). National Digital Economy Policy and Strategy (2020–2030). </w:t>
      </w:r>
      <w:proofErr w:type="gramStart"/>
      <w:r w:rsidRPr="008A2223">
        <w:rPr>
          <w:rFonts w:ascii="Times New Roman" w:hAnsi="Times New Roman" w:cs="Times New Roman"/>
        </w:rPr>
        <w:t>Government of Nigeria.</w:t>
      </w:r>
      <w:proofErr w:type="gramEnd"/>
    </w:p>
    <w:p w:rsidR="008C6761" w:rsidRPr="008A2223" w:rsidRDefault="008C6761" w:rsidP="008C6761">
      <w:pPr>
        <w:spacing w:line="240" w:lineRule="auto"/>
        <w:ind w:left="540" w:hanging="540"/>
        <w:jc w:val="both"/>
        <w:rPr>
          <w:rFonts w:ascii="Times New Roman" w:hAnsi="Times New Roman" w:cs="Times New Roman"/>
        </w:rPr>
      </w:pPr>
      <w:proofErr w:type="gramStart"/>
      <w:r w:rsidRPr="008A2223">
        <w:rPr>
          <w:rFonts w:ascii="Times New Roman" w:hAnsi="Times New Roman" w:cs="Times New Roman"/>
        </w:rPr>
        <w:t xml:space="preserve">Fox, A., Griffith, R., Joseph, A. D., Katz, R., </w:t>
      </w:r>
      <w:proofErr w:type="spellStart"/>
      <w:r w:rsidRPr="008A2223">
        <w:rPr>
          <w:rFonts w:ascii="Times New Roman" w:hAnsi="Times New Roman" w:cs="Times New Roman"/>
        </w:rPr>
        <w:t>Konwinski</w:t>
      </w:r>
      <w:proofErr w:type="spellEnd"/>
      <w:r w:rsidRPr="008A2223">
        <w:rPr>
          <w:rFonts w:ascii="Times New Roman" w:hAnsi="Times New Roman" w:cs="Times New Roman"/>
        </w:rPr>
        <w:t xml:space="preserve">, A., Lee, G., Patterson, D., </w:t>
      </w:r>
      <w:proofErr w:type="spellStart"/>
      <w:r w:rsidRPr="008A2223">
        <w:rPr>
          <w:rFonts w:ascii="Times New Roman" w:hAnsi="Times New Roman" w:cs="Times New Roman"/>
        </w:rPr>
        <w:t>Rabkin</w:t>
      </w:r>
      <w:proofErr w:type="spellEnd"/>
      <w:r w:rsidRPr="008A2223">
        <w:rPr>
          <w:rFonts w:ascii="Times New Roman" w:hAnsi="Times New Roman" w:cs="Times New Roman"/>
        </w:rPr>
        <w:t xml:space="preserve">, A., </w:t>
      </w:r>
      <w:proofErr w:type="spellStart"/>
      <w:r w:rsidRPr="008A2223">
        <w:rPr>
          <w:rFonts w:ascii="Times New Roman" w:hAnsi="Times New Roman" w:cs="Times New Roman"/>
        </w:rPr>
        <w:t>Stoica</w:t>
      </w:r>
      <w:proofErr w:type="spellEnd"/>
      <w:r w:rsidRPr="008A2223">
        <w:rPr>
          <w:rFonts w:ascii="Times New Roman" w:hAnsi="Times New Roman" w:cs="Times New Roman"/>
        </w:rPr>
        <w:t xml:space="preserve">, I., &amp; </w:t>
      </w:r>
      <w:proofErr w:type="spellStart"/>
      <w:r w:rsidRPr="008A2223">
        <w:rPr>
          <w:rFonts w:ascii="Times New Roman" w:hAnsi="Times New Roman" w:cs="Times New Roman"/>
        </w:rPr>
        <w:t>Zaharia</w:t>
      </w:r>
      <w:proofErr w:type="spellEnd"/>
      <w:r w:rsidRPr="008A2223">
        <w:rPr>
          <w:rFonts w:ascii="Times New Roman" w:hAnsi="Times New Roman" w:cs="Times New Roman"/>
        </w:rPr>
        <w:t>, M. (2017).</w:t>
      </w:r>
      <w:proofErr w:type="gramEnd"/>
      <w:r w:rsidRPr="008A2223">
        <w:rPr>
          <w:rFonts w:ascii="Times New Roman" w:hAnsi="Times New Roman" w:cs="Times New Roman"/>
        </w:rPr>
        <w:t xml:space="preserve"> Above the clouds: A Berkeley view of cloud computing. </w:t>
      </w:r>
      <w:proofErr w:type="gramStart"/>
      <w:r w:rsidRPr="008A2223">
        <w:rPr>
          <w:rFonts w:ascii="Times New Roman" w:hAnsi="Times New Roman" w:cs="Times New Roman"/>
        </w:rPr>
        <w:t>University of California, Berkeley Technical Report UCB/EECS-2017-28.</w:t>
      </w:r>
      <w:proofErr w:type="gramEnd"/>
    </w:p>
    <w:p w:rsidR="008C6761" w:rsidRPr="008A2223" w:rsidRDefault="008C6761" w:rsidP="008C6761">
      <w:pPr>
        <w:spacing w:line="240" w:lineRule="auto"/>
        <w:ind w:left="540" w:hanging="540"/>
        <w:jc w:val="both"/>
        <w:rPr>
          <w:rFonts w:ascii="Times New Roman" w:hAnsi="Times New Roman" w:cs="Times New Roman"/>
        </w:rPr>
      </w:pPr>
      <w:proofErr w:type="spellStart"/>
      <w:proofErr w:type="gramStart"/>
      <w:r w:rsidRPr="008A2223">
        <w:rPr>
          <w:rFonts w:ascii="Times New Roman" w:hAnsi="Times New Roman" w:cs="Times New Roman"/>
        </w:rPr>
        <w:t>Glikson</w:t>
      </w:r>
      <w:proofErr w:type="spellEnd"/>
      <w:r w:rsidRPr="008A2223">
        <w:rPr>
          <w:rFonts w:ascii="Times New Roman" w:hAnsi="Times New Roman" w:cs="Times New Roman"/>
        </w:rPr>
        <w:t xml:space="preserve">, A., &amp; </w:t>
      </w:r>
      <w:proofErr w:type="spellStart"/>
      <w:r w:rsidRPr="008A2223">
        <w:rPr>
          <w:rFonts w:ascii="Times New Roman" w:hAnsi="Times New Roman" w:cs="Times New Roman"/>
        </w:rPr>
        <w:t>Nativ</w:t>
      </w:r>
      <w:proofErr w:type="spellEnd"/>
      <w:r w:rsidRPr="008A2223">
        <w:rPr>
          <w:rFonts w:ascii="Times New Roman" w:hAnsi="Times New Roman" w:cs="Times New Roman"/>
        </w:rPr>
        <w:t>, A. (2017).</w:t>
      </w:r>
      <w:proofErr w:type="gramEnd"/>
      <w:r w:rsidRPr="008A2223">
        <w:rPr>
          <w:rFonts w:ascii="Times New Roman" w:hAnsi="Times New Roman" w:cs="Times New Roman"/>
        </w:rPr>
        <w:t xml:space="preserve"> </w:t>
      </w:r>
      <w:proofErr w:type="spellStart"/>
      <w:r w:rsidRPr="008A2223">
        <w:rPr>
          <w:rFonts w:ascii="Times New Roman" w:hAnsi="Times New Roman" w:cs="Times New Roman"/>
        </w:rPr>
        <w:t>Knative</w:t>
      </w:r>
      <w:proofErr w:type="spellEnd"/>
      <w:r w:rsidRPr="008A2223">
        <w:rPr>
          <w:rFonts w:ascii="Times New Roman" w:hAnsi="Times New Roman" w:cs="Times New Roman"/>
        </w:rPr>
        <w:t xml:space="preserve">: </w:t>
      </w:r>
      <w:proofErr w:type="spellStart"/>
      <w:r w:rsidRPr="008A2223">
        <w:rPr>
          <w:rFonts w:ascii="Times New Roman" w:hAnsi="Times New Roman" w:cs="Times New Roman"/>
        </w:rPr>
        <w:t>Kubernetes</w:t>
      </w:r>
      <w:proofErr w:type="spellEnd"/>
      <w:r w:rsidRPr="008A2223">
        <w:rPr>
          <w:rFonts w:ascii="Times New Roman" w:hAnsi="Times New Roman" w:cs="Times New Roman"/>
        </w:rPr>
        <w:t xml:space="preserve">-based platform for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workloads. ACM SIGOPS Operating Systems Review, 53(1), 34–40.</w:t>
      </w:r>
    </w:p>
    <w:p w:rsidR="008C6761" w:rsidRPr="008A2223" w:rsidRDefault="008C6761" w:rsidP="008C6761">
      <w:pPr>
        <w:spacing w:line="240" w:lineRule="auto"/>
        <w:ind w:left="540" w:hanging="540"/>
        <w:jc w:val="both"/>
        <w:rPr>
          <w:rFonts w:ascii="Times New Roman" w:hAnsi="Times New Roman" w:cs="Times New Roman"/>
        </w:rPr>
      </w:pPr>
      <w:proofErr w:type="gramStart"/>
      <w:r w:rsidRPr="008A2223">
        <w:rPr>
          <w:rFonts w:ascii="Times New Roman" w:hAnsi="Times New Roman" w:cs="Times New Roman"/>
        </w:rPr>
        <w:t xml:space="preserve">Hendrickson, S., </w:t>
      </w:r>
      <w:proofErr w:type="spellStart"/>
      <w:r w:rsidRPr="008A2223">
        <w:rPr>
          <w:rFonts w:ascii="Times New Roman" w:hAnsi="Times New Roman" w:cs="Times New Roman"/>
        </w:rPr>
        <w:t>Sturdevant</w:t>
      </w:r>
      <w:proofErr w:type="spellEnd"/>
      <w:r w:rsidRPr="008A2223">
        <w:rPr>
          <w:rFonts w:ascii="Times New Roman" w:hAnsi="Times New Roman" w:cs="Times New Roman"/>
        </w:rPr>
        <w:t xml:space="preserve">, S., Harter, T., </w:t>
      </w:r>
      <w:proofErr w:type="spellStart"/>
      <w:r w:rsidRPr="008A2223">
        <w:rPr>
          <w:rFonts w:ascii="Times New Roman" w:hAnsi="Times New Roman" w:cs="Times New Roman"/>
        </w:rPr>
        <w:t>Venkataraman</w:t>
      </w:r>
      <w:proofErr w:type="spellEnd"/>
      <w:r w:rsidRPr="008A2223">
        <w:rPr>
          <w:rFonts w:ascii="Times New Roman" w:hAnsi="Times New Roman" w:cs="Times New Roman"/>
        </w:rPr>
        <w:t xml:space="preserve">, S., &amp; </w:t>
      </w:r>
      <w:proofErr w:type="spellStart"/>
      <w:r w:rsidRPr="008A2223">
        <w:rPr>
          <w:rFonts w:ascii="Times New Roman" w:hAnsi="Times New Roman" w:cs="Times New Roman"/>
        </w:rPr>
        <w:t>Arpaci-Dusseau</w:t>
      </w:r>
      <w:proofErr w:type="spellEnd"/>
      <w:r w:rsidRPr="008A2223">
        <w:rPr>
          <w:rFonts w:ascii="Times New Roman" w:hAnsi="Times New Roman" w:cs="Times New Roman"/>
        </w:rPr>
        <w:t>, R. H. (2016).</w:t>
      </w:r>
      <w:proofErr w:type="gramEnd"/>
      <w:r w:rsidRPr="008A2223">
        <w:rPr>
          <w:rFonts w:ascii="Times New Roman" w:hAnsi="Times New Roman" w:cs="Times New Roman"/>
        </w:rPr>
        <w:t xml:space="preserve"> </w:t>
      </w:r>
      <w:proofErr w:type="spellStart"/>
      <w:proofErr w:type="gramStart"/>
      <w:r w:rsidRPr="008A2223">
        <w:rPr>
          <w:rFonts w:ascii="Times New Roman" w:hAnsi="Times New Roman" w:cs="Times New Roman"/>
        </w:rPr>
        <w:t>Serverless</w:t>
      </w:r>
      <w:proofErr w:type="spellEnd"/>
      <w:r w:rsidRPr="008A2223">
        <w:rPr>
          <w:rFonts w:ascii="Times New Roman" w:hAnsi="Times New Roman" w:cs="Times New Roman"/>
        </w:rPr>
        <w:t xml:space="preserve"> computation with open Lambda.</w:t>
      </w:r>
      <w:proofErr w:type="gramEnd"/>
      <w:r w:rsidRPr="008A2223">
        <w:rPr>
          <w:rFonts w:ascii="Times New Roman" w:hAnsi="Times New Roman" w:cs="Times New Roman"/>
        </w:rPr>
        <w:t xml:space="preserve"> </w:t>
      </w:r>
      <w:proofErr w:type="gramStart"/>
      <w:r w:rsidRPr="008A2223">
        <w:rPr>
          <w:rFonts w:ascii="Times New Roman" w:hAnsi="Times New Roman" w:cs="Times New Roman"/>
        </w:rPr>
        <w:t>Proceedings of the 8th USENIX Symposium on Hot Topics in Cloud Computing (HotCloud’16), 33–39.</w:t>
      </w:r>
      <w:proofErr w:type="gramEnd"/>
    </w:p>
    <w:p w:rsidR="008C6761" w:rsidRPr="008A2223" w:rsidRDefault="008C6761" w:rsidP="008C6761">
      <w:pPr>
        <w:spacing w:line="240" w:lineRule="auto"/>
        <w:ind w:left="540" w:hanging="540"/>
        <w:jc w:val="both"/>
        <w:rPr>
          <w:rFonts w:ascii="Times New Roman" w:hAnsi="Times New Roman" w:cs="Times New Roman"/>
        </w:rPr>
      </w:pPr>
      <w:r w:rsidRPr="008A2223">
        <w:rPr>
          <w:rFonts w:ascii="Times New Roman" w:hAnsi="Times New Roman" w:cs="Times New Roman"/>
        </w:rPr>
        <w:lastRenderedPageBreak/>
        <w:t xml:space="preserve">Jonas, E., </w:t>
      </w:r>
      <w:proofErr w:type="spellStart"/>
      <w:r w:rsidRPr="008A2223">
        <w:rPr>
          <w:rFonts w:ascii="Times New Roman" w:hAnsi="Times New Roman" w:cs="Times New Roman"/>
        </w:rPr>
        <w:t>Schleier</w:t>
      </w:r>
      <w:proofErr w:type="spellEnd"/>
      <w:r w:rsidRPr="008A2223">
        <w:rPr>
          <w:rFonts w:ascii="Times New Roman" w:hAnsi="Times New Roman" w:cs="Times New Roman"/>
        </w:rPr>
        <w:t xml:space="preserve">-Smith, J., </w:t>
      </w:r>
      <w:proofErr w:type="spellStart"/>
      <w:r w:rsidRPr="008A2223">
        <w:rPr>
          <w:rFonts w:ascii="Times New Roman" w:hAnsi="Times New Roman" w:cs="Times New Roman"/>
        </w:rPr>
        <w:t>Sreekanti</w:t>
      </w:r>
      <w:proofErr w:type="spellEnd"/>
      <w:r w:rsidRPr="008A2223">
        <w:rPr>
          <w:rFonts w:ascii="Times New Roman" w:hAnsi="Times New Roman" w:cs="Times New Roman"/>
        </w:rPr>
        <w:t xml:space="preserve">, V., Tsai, C. C., </w:t>
      </w:r>
      <w:proofErr w:type="spellStart"/>
      <w:r w:rsidRPr="008A2223">
        <w:rPr>
          <w:rFonts w:ascii="Times New Roman" w:hAnsi="Times New Roman" w:cs="Times New Roman"/>
        </w:rPr>
        <w:t>Khandelwal</w:t>
      </w:r>
      <w:proofErr w:type="spellEnd"/>
      <w:r w:rsidRPr="008A2223">
        <w:rPr>
          <w:rFonts w:ascii="Times New Roman" w:hAnsi="Times New Roman" w:cs="Times New Roman"/>
        </w:rPr>
        <w:t xml:space="preserve">, A., </w:t>
      </w:r>
      <w:proofErr w:type="spellStart"/>
      <w:r w:rsidRPr="008A2223">
        <w:rPr>
          <w:rFonts w:ascii="Times New Roman" w:hAnsi="Times New Roman" w:cs="Times New Roman"/>
        </w:rPr>
        <w:t>Pu</w:t>
      </w:r>
      <w:proofErr w:type="spellEnd"/>
      <w:r w:rsidRPr="008A2223">
        <w:rPr>
          <w:rFonts w:ascii="Times New Roman" w:hAnsi="Times New Roman" w:cs="Times New Roman"/>
        </w:rPr>
        <w:t xml:space="preserve">, Q., Shankar, V., </w:t>
      </w:r>
      <w:proofErr w:type="spellStart"/>
      <w:r w:rsidRPr="008A2223">
        <w:rPr>
          <w:rFonts w:ascii="Times New Roman" w:hAnsi="Times New Roman" w:cs="Times New Roman"/>
        </w:rPr>
        <w:t>Carreira</w:t>
      </w:r>
      <w:proofErr w:type="spellEnd"/>
      <w:r w:rsidRPr="008A2223">
        <w:rPr>
          <w:rFonts w:ascii="Times New Roman" w:hAnsi="Times New Roman" w:cs="Times New Roman"/>
        </w:rPr>
        <w:t xml:space="preserve">, J., </w:t>
      </w:r>
      <w:proofErr w:type="spellStart"/>
      <w:r w:rsidRPr="008A2223">
        <w:rPr>
          <w:rFonts w:ascii="Times New Roman" w:hAnsi="Times New Roman" w:cs="Times New Roman"/>
        </w:rPr>
        <w:t>Krauth</w:t>
      </w:r>
      <w:proofErr w:type="spellEnd"/>
      <w:r w:rsidRPr="008A2223">
        <w:rPr>
          <w:rFonts w:ascii="Times New Roman" w:hAnsi="Times New Roman" w:cs="Times New Roman"/>
        </w:rPr>
        <w:t xml:space="preserve">, K., </w:t>
      </w:r>
      <w:proofErr w:type="spellStart"/>
      <w:r w:rsidRPr="008A2223">
        <w:rPr>
          <w:rFonts w:ascii="Times New Roman" w:hAnsi="Times New Roman" w:cs="Times New Roman"/>
        </w:rPr>
        <w:t>Yadwadkar</w:t>
      </w:r>
      <w:proofErr w:type="spellEnd"/>
      <w:r w:rsidRPr="008A2223">
        <w:rPr>
          <w:rFonts w:ascii="Times New Roman" w:hAnsi="Times New Roman" w:cs="Times New Roman"/>
        </w:rPr>
        <w:t xml:space="preserve">, N., Gonzalez, J., </w:t>
      </w:r>
      <w:proofErr w:type="spellStart"/>
      <w:r w:rsidRPr="008A2223">
        <w:rPr>
          <w:rFonts w:ascii="Times New Roman" w:hAnsi="Times New Roman" w:cs="Times New Roman"/>
        </w:rPr>
        <w:t>Popa</w:t>
      </w:r>
      <w:proofErr w:type="spellEnd"/>
      <w:r w:rsidRPr="008A2223">
        <w:rPr>
          <w:rFonts w:ascii="Times New Roman" w:hAnsi="Times New Roman" w:cs="Times New Roman"/>
        </w:rPr>
        <w:t xml:space="preserve">, R. A., </w:t>
      </w:r>
      <w:proofErr w:type="spellStart"/>
      <w:r w:rsidRPr="008A2223">
        <w:rPr>
          <w:rFonts w:ascii="Times New Roman" w:hAnsi="Times New Roman" w:cs="Times New Roman"/>
        </w:rPr>
        <w:t>Stoica</w:t>
      </w:r>
      <w:proofErr w:type="spellEnd"/>
      <w:r w:rsidRPr="008A2223">
        <w:rPr>
          <w:rFonts w:ascii="Times New Roman" w:hAnsi="Times New Roman" w:cs="Times New Roman"/>
        </w:rPr>
        <w:t xml:space="preserve">, I., &amp; </w:t>
      </w:r>
      <w:proofErr w:type="spellStart"/>
      <w:r w:rsidRPr="008A2223">
        <w:rPr>
          <w:rFonts w:ascii="Times New Roman" w:hAnsi="Times New Roman" w:cs="Times New Roman"/>
        </w:rPr>
        <w:t>Recht</w:t>
      </w:r>
      <w:proofErr w:type="spellEnd"/>
      <w:r w:rsidRPr="008A2223">
        <w:rPr>
          <w:rFonts w:ascii="Times New Roman" w:hAnsi="Times New Roman" w:cs="Times New Roman"/>
        </w:rPr>
        <w:t xml:space="preserve">, B. (2019). Cloud programming simplified: A Berkeley view on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computing. </w:t>
      </w:r>
      <w:proofErr w:type="spellStart"/>
      <w:proofErr w:type="gramStart"/>
      <w:r w:rsidRPr="008A2223">
        <w:rPr>
          <w:rFonts w:ascii="Times New Roman" w:hAnsi="Times New Roman" w:cs="Times New Roman"/>
        </w:rPr>
        <w:t>arXiv</w:t>
      </w:r>
      <w:proofErr w:type="spellEnd"/>
      <w:proofErr w:type="gramEnd"/>
      <w:r w:rsidRPr="008A2223">
        <w:rPr>
          <w:rFonts w:ascii="Times New Roman" w:hAnsi="Times New Roman" w:cs="Times New Roman"/>
        </w:rPr>
        <w:t xml:space="preserve"> preprint arXiv:1902.03383.</w:t>
      </w:r>
    </w:p>
    <w:p w:rsidR="008C6761" w:rsidRPr="008A2223" w:rsidRDefault="008C6761" w:rsidP="008C6761">
      <w:pPr>
        <w:spacing w:line="240" w:lineRule="auto"/>
        <w:ind w:left="540" w:hanging="540"/>
        <w:jc w:val="both"/>
        <w:rPr>
          <w:rFonts w:ascii="Times New Roman" w:hAnsi="Times New Roman" w:cs="Times New Roman"/>
        </w:rPr>
      </w:pPr>
      <w:proofErr w:type="gramStart"/>
      <w:r w:rsidRPr="008A2223">
        <w:rPr>
          <w:rFonts w:ascii="Times New Roman" w:hAnsi="Times New Roman" w:cs="Times New Roman"/>
        </w:rPr>
        <w:t>Kim, J., &amp; Lee, H. (2019).</w:t>
      </w:r>
      <w:proofErr w:type="gramEnd"/>
      <w:r w:rsidRPr="008A2223">
        <w:rPr>
          <w:rFonts w:ascii="Times New Roman" w:hAnsi="Times New Roman" w:cs="Times New Roman"/>
        </w:rPr>
        <w:t xml:space="preserve"> Performance modeling of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computing functions with cold starts. Journal of Systems Architecture, 98, 1–15.</w:t>
      </w:r>
    </w:p>
    <w:p w:rsidR="008C6761" w:rsidRPr="008A2223" w:rsidRDefault="008C6761" w:rsidP="008C6761">
      <w:pPr>
        <w:spacing w:line="240" w:lineRule="auto"/>
        <w:ind w:left="540" w:hanging="540"/>
        <w:jc w:val="both"/>
        <w:rPr>
          <w:rFonts w:ascii="Times New Roman" w:hAnsi="Times New Roman" w:cs="Times New Roman"/>
        </w:rPr>
      </w:pPr>
      <w:proofErr w:type="gramStart"/>
      <w:r w:rsidRPr="008A2223">
        <w:rPr>
          <w:rFonts w:ascii="Times New Roman" w:hAnsi="Times New Roman" w:cs="Times New Roman"/>
        </w:rPr>
        <w:t xml:space="preserve">Lin, W., &amp; </w:t>
      </w:r>
      <w:proofErr w:type="spellStart"/>
      <w:r w:rsidRPr="008A2223">
        <w:rPr>
          <w:rFonts w:ascii="Times New Roman" w:hAnsi="Times New Roman" w:cs="Times New Roman"/>
        </w:rPr>
        <w:t>Shen</w:t>
      </w:r>
      <w:proofErr w:type="spellEnd"/>
      <w:r w:rsidRPr="008A2223">
        <w:rPr>
          <w:rFonts w:ascii="Times New Roman" w:hAnsi="Times New Roman" w:cs="Times New Roman"/>
        </w:rPr>
        <w:t>, Y. (2021).</w:t>
      </w:r>
      <w:proofErr w:type="gramEnd"/>
      <w:r w:rsidRPr="008A2223">
        <w:rPr>
          <w:rFonts w:ascii="Times New Roman" w:hAnsi="Times New Roman" w:cs="Times New Roman"/>
        </w:rPr>
        <w:t xml:space="preserve"> </w:t>
      </w:r>
      <w:proofErr w:type="gramStart"/>
      <w:r w:rsidRPr="008A2223">
        <w:rPr>
          <w:rFonts w:ascii="Times New Roman" w:hAnsi="Times New Roman" w:cs="Times New Roman"/>
        </w:rPr>
        <w:t xml:space="preserve">Towards efficient debugging for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applications.</w:t>
      </w:r>
      <w:proofErr w:type="gramEnd"/>
      <w:r w:rsidRPr="008A2223">
        <w:rPr>
          <w:rFonts w:ascii="Times New Roman" w:hAnsi="Times New Roman" w:cs="Times New Roman"/>
        </w:rPr>
        <w:t xml:space="preserve"> IEEE Transactions on Cloud Computing, 9(2), 480–493.</w:t>
      </w:r>
    </w:p>
    <w:p w:rsidR="008C6761" w:rsidRPr="008A2223" w:rsidRDefault="008C6761" w:rsidP="008C6761">
      <w:pPr>
        <w:spacing w:line="240" w:lineRule="auto"/>
        <w:ind w:left="540" w:hanging="540"/>
        <w:jc w:val="both"/>
        <w:rPr>
          <w:rFonts w:ascii="Times New Roman" w:hAnsi="Times New Roman" w:cs="Times New Roman"/>
        </w:rPr>
      </w:pPr>
      <w:proofErr w:type="gramStart"/>
      <w:r w:rsidRPr="008A2223">
        <w:rPr>
          <w:rFonts w:ascii="Times New Roman" w:hAnsi="Times New Roman" w:cs="Times New Roman"/>
        </w:rPr>
        <w:t>McGrath, G., &amp; Brenner, P. (2017).</w:t>
      </w:r>
      <w:proofErr w:type="gramEnd"/>
      <w:r w:rsidRPr="008A2223">
        <w:rPr>
          <w:rFonts w:ascii="Times New Roman" w:hAnsi="Times New Roman" w:cs="Times New Roman"/>
        </w:rPr>
        <w:t xml:space="preserve">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computing: Design, implementation, and performance. Proceedings of the IEEE International Conference on Distributed Computing Systems (ICDCS), 405–410.</w:t>
      </w:r>
    </w:p>
    <w:p w:rsidR="008C6761" w:rsidRPr="008A2223" w:rsidRDefault="008C6761" w:rsidP="008C6761">
      <w:pPr>
        <w:spacing w:line="240" w:lineRule="auto"/>
        <w:ind w:left="540" w:hanging="540"/>
        <w:jc w:val="both"/>
        <w:rPr>
          <w:rFonts w:ascii="Times New Roman" w:hAnsi="Times New Roman" w:cs="Times New Roman"/>
        </w:rPr>
      </w:pPr>
      <w:proofErr w:type="spellStart"/>
      <w:proofErr w:type="gramStart"/>
      <w:r w:rsidRPr="008A2223">
        <w:rPr>
          <w:rFonts w:ascii="Times New Roman" w:hAnsi="Times New Roman" w:cs="Times New Roman"/>
        </w:rPr>
        <w:t>Ndukwe</w:t>
      </w:r>
      <w:proofErr w:type="spellEnd"/>
      <w:r w:rsidRPr="008A2223">
        <w:rPr>
          <w:rFonts w:ascii="Times New Roman" w:hAnsi="Times New Roman" w:cs="Times New Roman"/>
        </w:rPr>
        <w:t xml:space="preserve">, E., &amp; </w:t>
      </w:r>
      <w:proofErr w:type="spellStart"/>
      <w:r w:rsidRPr="008A2223">
        <w:rPr>
          <w:rFonts w:ascii="Times New Roman" w:hAnsi="Times New Roman" w:cs="Times New Roman"/>
        </w:rPr>
        <w:t>Osondu</w:t>
      </w:r>
      <w:proofErr w:type="spellEnd"/>
      <w:r w:rsidRPr="008A2223">
        <w:rPr>
          <w:rFonts w:ascii="Times New Roman" w:hAnsi="Times New Roman" w:cs="Times New Roman"/>
        </w:rPr>
        <w:t>, C. (2021).</w:t>
      </w:r>
      <w:proofErr w:type="gramEnd"/>
      <w:r w:rsidRPr="008A2223">
        <w:rPr>
          <w:rFonts w:ascii="Times New Roman" w:hAnsi="Times New Roman" w:cs="Times New Roman"/>
        </w:rPr>
        <w:t xml:space="preserve"> Data protection and sovereignty in Nigeria: Implications for cloud and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computing. African Journal of Cybersecurity and Information Assurance, 3(2), 21–38.</w:t>
      </w:r>
    </w:p>
    <w:p w:rsidR="008C6761" w:rsidRPr="008A2223" w:rsidRDefault="008C6761" w:rsidP="008C6761">
      <w:pPr>
        <w:spacing w:line="240" w:lineRule="auto"/>
        <w:ind w:left="540" w:hanging="540"/>
        <w:jc w:val="both"/>
        <w:rPr>
          <w:rFonts w:ascii="Times New Roman" w:hAnsi="Times New Roman" w:cs="Times New Roman"/>
        </w:rPr>
      </w:pPr>
      <w:proofErr w:type="spellStart"/>
      <w:r w:rsidRPr="008A2223">
        <w:rPr>
          <w:rFonts w:ascii="Times New Roman" w:hAnsi="Times New Roman" w:cs="Times New Roman"/>
        </w:rPr>
        <w:t>Okoye</w:t>
      </w:r>
      <w:proofErr w:type="spellEnd"/>
      <w:r w:rsidRPr="008A2223">
        <w:rPr>
          <w:rFonts w:ascii="Times New Roman" w:hAnsi="Times New Roman" w:cs="Times New Roman"/>
        </w:rPr>
        <w:t xml:space="preserve">, K. (2021). </w:t>
      </w:r>
      <w:proofErr w:type="gramStart"/>
      <w:r w:rsidRPr="008A2223">
        <w:rPr>
          <w:rFonts w:ascii="Times New Roman" w:hAnsi="Times New Roman" w:cs="Times New Roman"/>
        </w:rPr>
        <w:t xml:space="preserve">Open-source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frameworks and their relevance for African innovation ecosystems.</w:t>
      </w:r>
      <w:proofErr w:type="gramEnd"/>
      <w:r w:rsidRPr="008A2223">
        <w:rPr>
          <w:rFonts w:ascii="Times New Roman" w:hAnsi="Times New Roman" w:cs="Times New Roman"/>
        </w:rPr>
        <w:t xml:space="preserve"> </w:t>
      </w:r>
      <w:proofErr w:type="gramStart"/>
      <w:r w:rsidRPr="008A2223">
        <w:rPr>
          <w:rFonts w:ascii="Times New Roman" w:hAnsi="Times New Roman" w:cs="Times New Roman"/>
        </w:rPr>
        <w:t>Journal of Computing in Developing Countries, 5(1), 56–70.</w:t>
      </w:r>
      <w:proofErr w:type="gramEnd"/>
    </w:p>
    <w:p w:rsidR="00C04AF9" w:rsidRDefault="00C04AF9" w:rsidP="00C04AF9">
      <w:pPr>
        <w:autoSpaceDE w:val="0"/>
        <w:autoSpaceDN w:val="0"/>
        <w:adjustRightInd w:val="0"/>
        <w:spacing w:after="0" w:line="240" w:lineRule="auto"/>
        <w:contextualSpacing/>
        <w:jc w:val="both"/>
        <w:rPr>
          <w:rFonts w:ascii="Times New Roman" w:eastAsia="Calibri" w:hAnsi="Times New Roman" w:cs="Times New Roman"/>
          <w:color w:val="000000"/>
          <w:kern w:val="0"/>
          <w14:ligatures w14:val="none"/>
        </w:rPr>
      </w:pPr>
      <w:proofErr w:type="gramStart"/>
      <w:r w:rsidRPr="008A2223">
        <w:rPr>
          <w:rFonts w:ascii="Times New Roman" w:eastAsia="Calibri" w:hAnsi="Times New Roman" w:cs="Times New Roman"/>
          <w:color w:val="000000"/>
          <w:kern w:val="0"/>
          <w14:ligatures w14:val="none"/>
        </w:rPr>
        <w:t xml:space="preserve">Okumoku-Evroro, O., </w:t>
      </w:r>
      <w:proofErr w:type="spellStart"/>
      <w:r w:rsidRPr="008A2223">
        <w:rPr>
          <w:rFonts w:ascii="Times New Roman" w:eastAsia="Calibri" w:hAnsi="Times New Roman" w:cs="Times New Roman"/>
          <w:color w:val="000000"/>
          <w:kern w:val="0"/>
          <w14:ligatures w14:val="none"/>
        </w:rPr>
        <w:t>Atonuje</w:t>
      </w:r>
      <w:proofErr w:type="spellEnd"/>
      <w:r w:rsidRPr="008A2223">
        <w:rPr>
          <w:rFonts w:ascii="Times New Roman" w:eastAsia="Calibri" w:hAnsi="Times New Roman" w:cs="Times New Roman"/>
          <w:color w:val="000000"/>
          <w:kern w:val="0"/>
          <w14:ligatures w14:val="none"/>
        </w:rPr>
        <w:t xml:space="preserve">, O. E., </w:t>
      </w:r>
      <w:proofErr w:type="spellStart"/>
      <w:r w:rsidRPr="008A2223">
        <w:rPr>
          <w:rFonts w:ascii="Times New Roman" w:eastAsia="Calibri" w:hAnsi="Times New Roman" w:cs="Times New Roman"/>
          <w:color w:val="000000"/>
          <w:kern w:val="0"/>
          <w14:ligatures w14:val="none"/>
        </w:rPr>
        <w:t>Ejenarhome</w:t>
      </w:r>
      <w:proofErr w:type="spellEnd"/>
      <w:r w:rsidRPr="008A2223">
        <w:rPr>
          <w:rFonts w:ascii="Times New Roman" w:eastAsia="Calibri" w:hAnsi="Times New Roman" w:cs="Times New Roman"/>
          <w:color w:val="000000"/>
          <w:kern w:val="0"/>
          <w14:ligatures w14:val="none"/>
        </w:rPr>
        <w:t xml:space="preserve">, O. P., and </w:t>
      </w:r>
      <w:proofErr w:type="spellStart"/>
      <w:r w:rsidRPr="008A2223">
        <w:rPr>
          <w:rFonts w:ascii="Times New Roman" w:eastAsia="Calibri" w:hAnsi="Times New Roman" w:cs="Times New Roman"/>
          <w:color w:val="000000"/>
          <w:kern w:val="0"/>
          <w14:ligatures w14:val="none"/>
        </w:rPr>
        <w:t>Edeki</w:t>
      </w:r>
      <w:proofErr w:type="spellEnd"/>
      <w:r w:rsidRPr="008A2223">
        <w:rPr>
          <w:rFonts w:ascii="Times New Roman" w:eastAsia="Calibri" w:hAnsi="Times New Roman" w:cs="Times New Roman"/>
          <w:color w:val="000000"/>
          <w:kern w:val="0"/>
          <w14:ligatures w14:val="none"/>
        </w:rPr>
        <w:t>, E. J. (2025).</w:t>
      </w:r>
      <w:proofErr w:type="gramEnd"/>
      <w:r w:rsidRPr="008A2223">
        <w:rPr>
          <w:rFonts w:ascii="Times New Roman" w:eastAsia="Calibri" w:hAnsi="Times New Roman" w:cs="Times New Roman"/>
          <w:color w:val="000000"/>
          <w:kern w:val="0"/>
          <w14:ligatures w14:val="none"/>
        </w:rPr>
        <w:t xml:space="preserve"> Integration </w:t>
      </w:r>
    </w:p>
    <w:p w:rsidR="00C04AF9" w:rsidRPr="008A2223" w:rsidRDefault="00C04AF9" w:rsidP="00C04AF9">
      <w:pPr>
        <w:autoSpaceDE w:val="0"/>
        <w:autoSpaceDN w:val="0"/>
        <w:adjustRightInd w:val="0"/>
        <w:spacing w:after="0" w:line="240" w:lineRule="auto"/>
        <w:ind w:left="720"/>
        <w:contextualSpacing/>
        <w:jc w:val="both"/>
        <w:rPr>
          <w:rFonts w:ascii="Times New Roman" w:eastAsia="Calibri" w:hAnsi="Times New Roman" w:cs="Times New Roman"/>
          <w:color w:val="000000"/>
          <w:kern w:val="0"/>
          <w14:ligatures w14:val="none"/>
        </w:rPr>
      </w:pPr>
      <w:proofErr w:type="gramStart"/>
      <w:r w:rsidRPr="008A2223">
        <w:rPr>
          <w:rFonts w:ascii="Times New Roman" w:eastAsia="Calibri" w:hAnsi="Times New Roman" w:cs="Times New Roman"/>
          <w:color w:val="000000"/>
          <w:kern w:val="0"/>
          <w14:ligatures w14:val="none"/>
        </w:rPr>
        <w:t>and</w:t>
      </w:r>
      <w:proofErr w:type="gramEnd"/>
      <w:r w:rsidRPr="008A2223">
        <w:rPr>
          <w:rFonts w:ascii="Times New Roman" w:eastAsia="Calibri" w:hAnsi="Times New Roman" w:cs="Times New Roman"/>
          <w:color w:val="000000"/>
          <w:kern w:val="0"/>
          <w14:ligatures w14:val="none"/>
        </w:rPr>
        <w:t xml:space="preserve"> impact of technology on </w:t>
      </w:r>
      <w:proofErr w:type="spellStart"/>
      <w:r w:rsidRPr="008A2223">
        <w:rPr>
          <w:rFonts w:ascii="Times New Roman" w:eastAsia="Calibri" w:hAnsi="Times New Roman" w:cs="Times New Roman"/>
          <w:color w:val="000000"/>
          <w:kern w:val="0"/>
          <w14:ligatures w14:val="none"/>
        </w:rPr>
        <w:t>IoT</w:t>
      </w:r>
      <w:proofErr w:type="spellEnd"/>
      <w:r w:rsidRPr="008A2223">
        <w:rPr>
          <w:rFonts w:ascii="Times New Roman" w:eastAsia="Calibri" w:hAnsi="Times New Roman" w:cs="Times New Roman"/>
          <w:color w:val="000000"/>
          <w:kern w:val="0"/>
          <w14:ligatures w14:val="none"/>
        </w:rPr>
        <w:t xml:space="preserve"> devices. </w:t>
      </w:r>
      <w:r w:rsidRPr="008A2223">
        <w:rPr>
          <w:rFonts w:ascii="Times New Roman" w:eastAsia="Calibri" w:hAnsi="Times New Roman" w:cs="Times New Roman"/>
          <w:i/>
          <w:iCs/>
          <w:color w:val="000000"/>
          <w:kern w:val="0"/>
          <w14:ligatures w14:val="none"/>
        </w:rPr>
        <w:t>GAS Journal of Engineering and Technology (GASJET)</w:t>
      </w:r>
      <w:r w:rsidRPr="008A2223">
        <w:rPr>
          <w:rFonts w:ascii="Times New Roman" w:eastAsia="Calibri" w:hAnsi="Times New Roman" w:cs="Times New Roman"/>
          <w:color w:val="000000"/>
          <w:kern w:val="0"/>
          <w14:ligatures w14:val="none"/>
        </w:rPr>
        <w:t xml:space="preserve">, </w:t>
      </w:r>
      <w:r w:rsidRPr="008A2223">
        <w:rPr>
          <w:rFonts w:ascii="Times New Roman" w:eastAsia="Calibri" w:hAnsi="Times New Roman" w:cs="Times New Roman"/>
          <w:i/>
          <w:iCs/>
          <w:color w:val="000000"/>
          <w:kern w:val="0"/>
          <w14:ligatures w14:val="none"/>
        </w:rPr>
        <w:t>2</w:t>
      </w:r>
      <w:r w:rsidRPr="008A2223">
        <w:rPr>
          <w:rFonts w:ascii="Times New Roman" w:eastAsia="Calibri" w:hAnsi="Times New Roman" w:cs="Times New Roman"/>
          <w:color w:val="000000"/>
          <w:kern w:val="0"/>
          <w14:ligatures w14:val="none"/>
        </w:rPr>
        <w:t xml:space="preserve">(7), [15-24]. </w:t>
      </w:r>
      <w:hyperlink r:id="rId16" w:tgtFrame="_blank" w:history="1">
        <w:r w:rsidRPr="008A2223">
          <w:rPr>
            <w:rFonts w:ascii="Times New Roman" w:eastAsia="Calibri" w:hAnsi="Times New Roman" w:cs="Times New Roman"/>
            <w:color w:val="0000FF"/>
            <w:kern w:val="0"/>
            <w:u w:val="single"/>
            <w14:ligatures w14:val="none"/>
          </w:rPr>
          <w:t>https://gaspublishers.com/gasjet-volume-2-issue-7-2025/</w:t>
        </w:r>
      </w:hyperlink>
    </w:p>
    <w:p w:rsidR="00C04AF9" w:rsidRPr="008A2223" w:rsidRDefault="00C04AF9" w:rsidP="00C04AF9">
      <w:pPr>
        <w:autoSpaceDE w:val="0"/>
        <w:autoSpaceDN w:val="0"/>
        <w:adjustRightInd w:val="0"/>
        <w:spacing w:after="0" w:line="240" w:lineRule="auto"/>
        <w:ind w:firstLine="720"/>
        <w:contextualSpacing/>
        <w:jc w:val="both"/>
        <w:rPr>
          <w:rFonts w:ascii="Times New Roman" w:eastAsia="Calibri" w:hAnsi="Times New Roman" w:cs="Times New Roman"/>
          <w:color w:val="000000"/>
          <w:kern w:val="0"/>
          <w14:ligatures w14:val="none"/>
        </w:rPr>
      </w:pPr>
      <w:r w:rsidRPr="008A2223">
        <w:rPr>
          <w:rFonts w:ascii="Times New Roman" w:eastAsia="Calibri" w:hAnsi="Times New Roman" w:cs="Times New Roman"/>
          <w:bCs/>
          <w:color w:val="000000"/>
          <w:kern w:val="0"/>
          <w:sz w:val="20"/>
          <w:szCs w:val="20"/>
          <w14:ligatures w14:val="none"/>
        </w:rPr>
        <w:t>DOI:</w:t>
      </w:r>
      <w:r w:rsidRPr="008A2223">
        <w:rPr>
          <w:rFonts w:ascii="Times New Roman" w:eastAsia="Calibri" w:hAnsi="Times New Roman" w:cs="Times New Roman"/>
          <w:color w:val="000000"/>
          <w:kern w:val="0"/>
          <w:sz w:val="22"/>
          <w:szCs w:val="22"/>
          <w14:ligatures w14:val="none"/>
        </w:rPr>
        <w:t xml:space="preserve"> </w:t>
      </w:r>
      <w:r w:rsidRPr="008A2223">
        <w:rPr>
          <w:rFonts w:ascii="Times New Roman" w:eastAsia="Calibri" w:hAnsi="Times New Roman" w:cs="Times New Roman"/>
          <w:i/>
          <w:iCs/>
          <w:color w:val="000000"/>
          <w:kern w:val="0"/>
          <w:sz w:val="20"/>
          <w:szCs w:val="20"/>
          <w:shd w:val="clear" w:color="auto" w:fill="FFFF00"/>
          <w14:ligatures w14:val="none"/>
        </w:rPr>
        <w:t>10.5281/zenodo.17164237</w:t>
      </w:r>
    </w:p>
    <w:p w:rsidR="00C04AF9" w:rsidRDefault="00C04AF9" w:rsidP="00C04AF9">
      <w:pPr>
        <w:autoSpaceDE w:val="0"/>
        <w:autoSpaceDN w:val="0"/>
        <w:adjustRightInd w:val="0"/>
        <w:spacing w:after="0" w:line="240" w:lineRule="auto"/>
        <w:jc w:val="both"/>
        <w:rPr>
          <w:rFonts w:ascii="Times New Roman" w:hAnsi="Times New Roman" w:cs="Times New Roman"/>
          <w:bCs/>
        </w:rPr>
      </w:pPr>
      <w:r w:rsidRPr="008A2223">
        <w:rPr>
          <w:rFonts w:ascii="Times New Roman" w:hAnsi="Times New Roman" w:cs="Times New Roman"/>
          <w:lang w:val="it-IT"/>
        </w:rPr>
        <w:t>Okumoku-Evroro O,</w:t>
      </w:r>
      <w:r w:rsidRPr="008A2223">
        <w:rPr>
          <w:rFonts w:ascii="Times New Roman" w:hAnsi="Times New Roman" w:cs="Times New Roman"/>
        </w:rPr>
        <w:t xml:space="preserve"> </w:t>
      </w:r>
      <w:r w:rsidRPr="008A2223">
        <w:rPr>
          <w:rFonts w:ascii="Times New Roman" w:hAnsi="Times New Roman" w:cs="Times New Roman"/>
          <w:bCs/>
        </w:rPr>
        <w:t xml:space="preserve">Mega O.G, </w:t>
      </w:r>
      <w:proofErr w:type="spellStart"/>
      <w:r w:rsidRPr="008A2223">
        <w:rPr>
          <w:rFonts w:ascii="Times New Roman" w:hAnsi="Times New Roman" w:cs="Times New Roman"/>
          <w:bCs/>
        </w:rPr>
        <w:t>Oyovwe</w:t>
      </w:r>
      <w:proofErr w:type="spellEnd"/>
      <w:r w:rsidRPr="008A2223">
        <w:rPr>
          <w:rFonts w:ascii="Times New Roman" w:hAnsi="Times New Roman" w:cs="Times New Roman"/>
          <w:bCs/>
        </w:rPr>
        <w:t xml:space="preserve"> E.B, </w:t>
      </w:r>
      <w:proofErr w:type="spellStart"/>
      <w:r w:rsidRPr="008A2223">
        <w:rPr>
          <w:rFonts w:ascii="Times New Roman" w:hAnsi="Times New Roman" w:cs="Times New Roman"/>
          <w:bCs/>
        </w:rPr>
        <w:t>Atonuje</w:t>
      </w:r>
      <w:proofErr w:type="spellEnd"/>
      <w:r w:rsidRPr="008A2223">
        <w:rPr>
          <w:rFonts w:ascii="Times New Roman" w:hAnsi="Times New Roman" w:cs="Times New Roman"/>
          <w:bCs/>
        </w:rPr>
        <w:t xml:space="preserve"> E.O, </w:t>
      </w:r>
      <w:proofErr w:type="spellStart"/>
      <w:r w:rsidRPr="008A2223">
        <w:rPr>
          <w:rFonts w:ascii="Times New Roman" w:hAnsi="Times New Roman" w:cs="Times New Roman"/>
          <w:bCs/>
        </w:rPr>
        <w:t>Nweke</w:t>
      </w:r>
      <w:proofErr w:type="spellEnd"/>
      <w:r w:rsidRPr="008A2223">
        <w:rPr>
          <w:rFonts w:ascii="Times New Roman" w:hAnsi="Times New Roman" w:cs="Times New Roman"/>
          <w:bCs/>
        </w:rPr>
        <w:t xml:space="preserve"> G.N, </w:t>
      </w:r>
      <w:proofErr w:type="spellStart"/>
      <w:r w:rsidRPr="008A2223">
        <w:rPr>
          <w:rFonts w:ascii="Times New Roman" w:hAnsi="Times New Roman" w:cs="Times New Roman"/>
          <w:bCs/>
        </w:rPr>
        <w:t>Oseh-Ovarah</w:t>
      </w:r>
      <w:proofErr w:type="spellEnd"/>
      <w:r w:rsidRPr="008A2223">
        <w:rPr>
          <w:rFonts w:ascii="Times New Roman" w:hAnsi="Times New Roman" w:cs="Times New Roman"/>
          <w:bCs/>
        </w:rPr>
        <w:t xml:space="preserve"> V, </w:t>
      </w:r>
    </w:p>
    <w:p w:rsidR="00C04AF9" w:rsidRPr="008A2223" w:rsidRDefault="00C04AF9" w:rsidP="00C04AF9">
      <w:pPr>
        <w:autoSpaceDE w:val="0"/>
        <w:autoSpaceDN w:val="0"/>
        <w:adjustRightInd w:val="0"/>
        <w:spacing w:after="0" w:line="240" w:lineRule="auto"/>
        <w:ind w:left="720"/>
        <w:jc w:val="both"/>
        <w:rPr>
          <w:rFonts w:ascii="Times New Roman" w:hAnsi="Times New Roman" w:cs="Times New Roman"/>
          <w:bCs/>
        </w:rPr>
      </w:pPr>
      <w:proofErr w:type="spellStart"/>
      <w:proofErr w:type="gramStart"/>
      <w:r w:rsidRPr="008A2223">
        <w:rPr>
          <w:rFonts w:ascii="Times New Roman" w:hAnsi="Times New Roman" w:cs="Times New Roman"/>
          <w:bCs/>
        </w:rPr>
        <w:t>Umukoro</w:t>
      </w:r>
      <w:proofErr w:type="spellEnd"/>
      <w:r w:rsidRPr="008A2223">
        <w:rPr>
          <w:rFonts w:ascii="Times New Roman" w:hAnsi="Times New Roman" w:cs="Times New Roman"/>
          <w:bCs/>
        </w:rPr>
        <w:t xml:space="preserve"> G, </w:t>
      </w:r>
      <w:proofErr w:type="spellStart"/>
      <w:r w:rsidRPr="008A2223">
        <w:rPr>
          <w:rFonts w:ascii="Times New Roman" w:hAnsi="Times New Roman" w:cs="Times New Roman"/>
          <w:bCs/>
        </w:rPr>
        <w:t>Awhana</w:t>
      </w:r>
      <w:proofErr w:type="spellEnd"/>
      <w:r w:rsidRPr="008A2223">
        <w:rPr>
          <w:rFonts w:ascii="Times New Roman" w:hAnsi="Times New Roman" w:cs="Times New Roman"/>
          <w:bCs/>
        </w:rPr>
        <w:t xml:space="preserve"> O, </w:t>
      </w:r>
      <w:proofErr w:type="spellStart"/>
      <w:r w:rsidRPr="008A2223">
        <w:rPr>
          <w:rFonts w:ascii="Times New Roman" w:hAnsi="Times New Roman" w:cs="Times New Roman"/>
          <w:bCs/>
        </w:rPr>
        <w:t>Tugbokorowei</w:t>
      </w:r>
      <w:proofErr w:type="spellEnd"/>
      <w:r w:rsidRPr="008A2223">
        <w:rPr>
          <w:rFonts w:ascii="Times New Roman" w:hAnsi="Times New Roman" w:cs="Times New Roman"/>
          <w:bCs/>
        </w:rPr>
        <w:t xml:space="preserve"> O.C, &amp; </w:t>
      </w:r>
      <w:proofErr w:type="spellStart"/>
      <w:r w:rsidRPr="008A2223">
        <w:rPr>
          <w:rFonts w:ascii="Times New Roman" w:hAnsi="Times New Roman" w:cs="Times New Roman"/>
          <w:bCs/>
        </w:rPr>
        <w:t>Omena</w:t>
      </w:r>
      <w:proofErr w:type="spellEnd"/>
      <w:r w:rsidRPr="008A2223">
        <w:rPr>
          <w:rFonts w:ascii="Times New Roman" w:hAnsi="Times New Roman" w:cs="Times New Roman"/>
          <w:bCs/>
        </w:rPr>
        <w:t xml:space="preserve"> R.A</w:t>
      </w:r>
      <w:r w:rsidRPr="008A2223">
        <w:rPr>
          <w:rFonts w:ascii="Times New Roman" w:hAnsi="Times New Roman" w:cs="Times New Roman"/>
          <w:lang w:val="it-IT"/>
        </w:rPr>
        <w:t xml:space="preserve"> (2026).</w:t>
      </w:r>
      <w:proofErr w:type="gramEnd"/>
      <w:r w:rsidRPr="008A2223">
        <w:rPr>
          <w:rFonts w:ascii="Times New Roman" w:hAnsi="Times New Roman" w:cs="Times New Roman"/>
          <w:lang w:val="it-IT"/>
        </w:rPr>
        <w:t xml:space="preserve"> Interdependence Between smart City Systems and Internet Infrastructure Architehture. </w:t>
      </w:r>
      <w:r w:rsidRPr="008A2223">
        <w:rPr>
          <w:rFonts w:ascii="Times New Roman" w:hAnsi="Times New Roman" w:cs="Times New Roman"/>
          <w:i/>
          <w:lang w:val="it-IT"/>
        </w:rPr>
        <w:t xml:space="preserve">International Journal of Research and Scienctific Innovation (IJRSI), 13(13), 1-12. DOI: </w:t>
      </w:r>
      <w:r w:rsidRPr="008A2223">
        <w:rPr>
          <w:rFonts w:ascii="Times New Roman" w:hAnsi="Times New Roman" w:cs="Times New Roman"/>
          <w:bCs/>
          <w:color w:val="0000FF"/>
        </w:rPr>
        <w:t>https://doi.org/10.51244/IJRSI.2026.1313CS001</w:t>
      </w:r>
    </w:p>
    <w:p w:rsidR="008C6761" w:rsidRPr="008A2223" w:rsidRDefault="008C6761" w:rsidP="008C6761">
      <w:pPr>
        <w:spacing w:line="240" w:lineRule="auto"/>
        <w:ind w:left="540" w:hanging="540"/>
        <w:jc w:val="both"/>
        <w:rPr>
          <w:rFonts w:ascii="Times New Roman" w:hAnsi="Times New Roman" w:cs="Times New Roman"/>
        </w:rPr>
      </w:pPr>
      <w:proofErr w:type="spellStart"/>
      <w:proofErr w:type="gramStart"/>
      <w:r w:rsidRPr="008A2223">
        <w:rPr>
          <w:rFonts w:ascii="Times New Roman" w:hAnsi="Times New Roman" w:cs="Times New Roman"/>
        </w:rPr>
        <w:t>Opara</w:t>
      </w:r>
      <w:proofErr w:type="spellEnd"/>
      <w:r w:rsidRPr="008A2223">
        <w:rPr>
          <w:rFonts w:ascii="Times New Roman" w:hAnsi="Times New Roman" w:cs="Times New Roman"/>
        </w:rPr>
        <w:t xml:space="preserve">-Martins, J., </w:t>
      </w:r>
      <w:proofErr w:type="spellStart"/>
      <w:r w:rsidRPr="008A2223">
        <w:rPr>
          <w:rFonts w:ascii="Times New Roman" w:hAnsi="Times New Roman" w:cs="Times New Roman"/>
        </w:rPr>
        <w:t>Sahandi</w:t>
      </w:r>
      <w:proofErr w:type="spellEnd"/>
      <w:r w:rsidRPr="008A2223">
        <w:rPr>
          <w:rFonts w:ascii="Times New Roman" w:hAnsi="Times New Roman" w:cs="Times New Roman"/>
        </w:rPr>
        <w:t xml:space="preserve">, R., &amp; </w:t>
      </w:r>
      <w:proofErr w:type="spellStart"/>
      <w:r w:rsidRPr="008A2223">
        <w:rPr>
          <w:rFonts w:ascii="Times New Roman" w:hAnsi="Times New Roman" w:cs="Times New Roman"/>
        </w:rPr>
        <w:t>Tian</w:t>
      </w:r>
      <w:proofErr w:type="spellEnd"/>
      <w:r w:rsidRPr="008A2223">
        <w:rPr>
          <w:rFonts w:ascii="Times New Roman" w:hAnsi="Times New Roman" w:cs="Times New Roman"/>
        </w:rPr>
        <w:t>, F. (2016).</w:t>
      </w:r>
      <w:proofErr w:type="gramEnd"/>
      <w:r w:rsidRPr="008A2223">
        <w:rPr>
          <w:rFonts w:ascii="Times New Roman" w:hAnsi="Times New Roman" w:cs="Times New Roman"/>
        </w:rPr>
        <w:t xml:space="preserve"> Critical review of vendor lock-in and its impact on cloud computing migration: A business perspective. Journal of Cloud Computing, 5(1), 1–18.</w:t>
      </w:r>
    </w:p>
    <w:p w:rsidR="008C6761" w:rsidRPr="008A2223" w:rsidRDefault="008C6761" w:rsidP="008C6761">
      <w:pPr>
        <w:spacing w:line="240" w:lineRule="auto"/>
        <w:ind w:left="540" w:hanging="540"/>
        <w:jc w:val="both"/>
        <w:rPr>
          <w:rFonts w:ascii="Times New Roman" w:hAnsi="Times New Roman" w:cs="Times New Roman"/>
        </w:rPr>
      </w:pPr>
      <w:proofErr w:type="gramStart"/>
      <w:r w:rsidRPr="008A2223">
        <w:rPr>
          <w:rFonts w:ascii="Times New Roman" w:hAnsi="Times New Roman" w:cs="Times New Roman"/>
        </w:rPr>
        <w:t>Roberts, M. (2018).</w:t>
      </w:r>
      <w:proofErr w:type="gramEnd"/>
      <w:r w:rsidRPr="008A2223">
        <w:rPr>
          <w:rFonts w:ascii="Times New Roman" w:hAnsi="Times New Roman" w:cs="Times New Roman"/>
        </w:rPr>
        <w:t xml:space="preserve">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architectures on AWS: With examples using AWS Lambda. </w:t>
      </w:r>
      <w:proofErr w:type="gramStart"/>
      <w:r w:rsidRPr="008A2223">
        <w:rPr>
          <w:rFonts w:ascii="Times New Roman" w:hAnsi="Times New Roman" w:cs="Times New Roman"/>
        </w:rPr>
        <w:t>Manning Publications.</w:t>
      </w:r>
      <w:proofErr w:type="gramEnd"/>
    </w:p>
    <w:p w:rsidR="008C6761" w:rsidRPr="008A2223" w:rsidRDefault="008C6761" w:rsidP="008C6761">
      <w:pPr>
        <w:spacing w:line="240" w:lineRule="auto"/>
        <w:ind w:left="540" w:hanging="540"/>
        <w:jc w:val="both"/>
        <w:rPr>
          <w:rFonts w:ascii="Times New Roman" w:hAnsi="Times New Roman" w:cs="Times New Roman"/>
        </w:rPr>
      </w:pPr>
      <w:proofErr w:type="spellStart"/>
      <w:proofErr w:type="gramStart"/>
      <w:r w:rsidRPr="008A2223">
        <w:rPr>
          <w:rFonts w:ascii="Times New Roman" w:hAnsi="Times New Roman" w:cs="Times New Roman"/>
        </w:rPr>
        <w:t>Sbarski</w:t>
      </w:r>
      <w:proofErr w:type="spellEnd"/>
      <w:r w:rsidRPr="008A2223">
        <w:rPr>
          <w:rFonts w:ascii="Times New Roman" w:hAnsi="Times New Roman" w:cs="Times New Roman"/>
        </w:rPr>
        <w:t xml:space="preserve">, P., </w:t>
      </w:r>
      <w:proofErr w:type="spellStart"/>
      <w:r w:rsidRPr="008A2223">
        <w:rPr>
          <w:rFonts w:ascii="Times New Roman" w:hAnsi="Times New Roman" w:cs="Times New Roman"/>
        </w:rPr>
        <w:t>Kroonenburg</w:t>
      </w:r>
      <w:proofErr w:type="spellEnd"/>
      <w:r w:rsidRPr="008A2223">
        <w:rPr>
          <w:rFonts w:ascii="Times New Roman" w:hAnsi="Times New Roman" w:cs="Times New Roman"/>
        </w:rPr>
        <w:t>, S., &amp; Davis, P. (2022).</w:t>
      </w:r>
      <w:proofErr w:type="gramEnd"/>
      <w:r w:rsidRPr="008A2223">
        <w:rPr>
          <w:rFonts w:ascii="Times New Roman" w:hAnsi="Times New Roman" w:cs="Times New Roman"/>
        </w:rPr>
        <w:t xml:space="preserve">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architectures on AWS (2nd </w:t>
      </w:r>
      <w:proofErr w:type="gramStart"/>
      <w:r w:rsidRPr="008A2223">
        <w:rPr>
          <w:rFonts w:ascii="Times New Roman" w:hAnsi="Times New Roman" w:cs="Times New Roman"/>
        </w:rPr>
        <w:t>ed</w:t>
      </w:r>
      <w:proofErr w:type="gramEnd"/>
      <w:r w:rsidRPr="008A2223">
        <w:rPr>
          <w:rFonts w:ascii="Times New Roman" w:hAnsi="Times New Roman" w:cs="Times New Roman"/>
        </w:rPr>
        <w:t xml:space="preserve">.). </w:t>
      </w:r>
      <w:proofErr w:type="gramStart"/>
      <w:r w:rsidRPr="008A2223">
        <w:rPr>
          <w:rFonts w:ascii="Times New Roman" w:hAnsi="Times New Roman" w:cs="Times New Roman"/>
        </w:rPr>
        <w:t>Manning Publications.</w:t>
      </w:r>
      <w:proofErr w:type="gramEnd"/>
    </w:p>
    <w:p w:rsidR="008C6761" w:rsidRPr="008A2223" w:rsidRDefault="008C6761" w:rsidP="008C6761">
      <w:pPr>
        <w:spacing w:line="240" w:lineRule="auto"/>
        <w:ind w:left="540" w:hanging="540"/>
        <w:jc w:val="both"/>
        <w:rPr>
          <w:rFonts w:ascii="Times New Roman" w:hAnsi="Times New Roman" w:cs="Times New Roman"/>
        </w:rPr>
      </w:pPr>
      <w:proofErr w:type="spellStart"/>
      <w:proofErr w:type="gramStart"/>
      <w:r w:rsidRPr="008A2223">
        <w:rPr>
          <w:rFonts w:ascii="Times New Roman" w:hAnsi="Times New Roman" w:cs="Times New Roman"/>
        </w:rPr>
        <w:t>Shillaker</w:t>
      </w:r>
      <w:proofErr w:type="spellEnd"/>
      <w:r w:rsidRPr="008A2223">
        <w:rPr>
          <w:rFonts w:ascii="Times New Roman" w:hAnsi="Times New Roman" w:cs="Times New Roman"/>
        </w:rPr>
        <w:t xml:space="preserve">, S., &amp; </w:t>
      </w:r>
      <w:proofErr w:type="spellStart"/>
      <w:r w:rsidRPr="008A2223">
        <w:rPr>
          <w:rFonts w:ascii="Times New Roman" w:hAnsi="Times New Roman" w:cs="Times New Roman"/>
        </w:rPr>
        <w:t>Pietzuch</w:t>
      </w:r>
      <w:proofErr w:type="spellEnd"/>
      <w:r w:rsidRPr="008A2223">
        <w:rPr>
          <w:rFonts w:ascii="Times New Roman" w:hAnsi="Times New Roman" w:cs="Times New Roman"/>
        </w:rPr>
        <w:t>, P. (2020).</w:t>
      </w:r>
      <w:proofErr w:type="gramEnd"/>
      <w:r w:rsidRPr="008A2223">
        <w:rPr>
          <w:rFonts w:ascii="Times New Roman" w:hAnsi="Times New Roman" w:cs="Times New Roman"/>
        </w:rPr>
        <w:t xml:space="preserve"> </w:t>
      </w:r>
      <w:proofErr w:type="spellStart"/>
      <w:r w:rsidRPr="008A2223">
        <w:rPr>
          <w:rFonts w:ascii="Times New Roman" w:hAnsi="Times New Roman" w:cs="Times New Roman"/>
        </w:rPr>
        <w:t>Faasm</w:t>
      </w:r>
      <w:proofErr w:type="spellEnd"/>
      <w:r w:rsidRPr="008A2223">
        <w:rPr>
          <w:rFonts w:ascii="Times New Roman" w:hAnsi="Times New Roman" w:cs="Times New Roman"/>
        </w:rPr>
        <w:t xml:space="preserve">: Lightweight isolation for efficient </w:t>
      </w:r>
      <w:proofErr w:type="spellStart"/>
      <w:r w:rsidRPr="008A2223">
        <w:rPr>
          <w:rFonts w:ascii="Times New Roman" w:hAnsi="Times New Roman" w:cs="Times New Roman"/>
        </w:rPr>
        <w:t>stateful</w:t>
      </w:r>
      <w:proofErr w:type="spellEnd"/>
      <w:r w:rsidRPr="008A2223">
        <w:rPr>
          <w:rFonts w:ascii="Times New Roman" w:hAnsi="Times New Roman" w:cs="Times New Roman"/>
        </w:rPr>
        <w:t xml:space="preserve">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computing. Proceedings of the 2020 USENIX Annual Technical Conference, 419–433.</w:t>
      </w:r>
    </w:p>
    <w:p w:rsidR="008C6761" w:rsidRPr="008A2223" w:rsidRDefault="008C6761" w:rsidP="008C6761">
      <w:pPr>
        <w:spacing w:line="240" w:lineRule="auto"/>
        <w:ind w:left="540" w:hanging="540"/>
        <w:jc w:val="both"/>
        <w:rPr>
          <w:rFonts w:ascii="Times New Roman" w:hAnsi="Times New Roman" w:cs="Times New Roman"/>
        </w:rPr>
      </w:pPr>
      <w:proofErr w:type="gramStart"/>
      <w:r w:rsidRPr="008A2223">
        <w:rPr>
          <w:rFonts w:ascii="Times New Roman" w:hAnsi="Times New Roman" w:cs="Times New Roman"/>
        </w:rPr>
        <w:t>Trinh, T. A., Hoang, D. T., &amp; Pham, C. (2020).</w:t>
      </w:r>
      <w:proofErr w:type="gramEnd"/>
      <w:r w:rsidRPr="008A2223">
        <w:rPr>
          <w:rFonts w:ascii="Times New Roman" w:hAnsi="Times New Roman" w:cs="Times New Roman"/>
        </w:rPr>
        <w:t xml:space="preserve"> Efficient resource management in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computing: Opportunities and challenges. Future Generation Computer Systems, 108, 765–774.</w:t>
      </w:r>
    </w:p>
    <w:p w:rsidR="008C6761" w:rsidRPr="008A2223" w:rsidRDefault="008C6761" w:rsidP="008C6761">
      <w:pPr>
        <w:spacing w:line="240" w:lineRule="auto"/>
        <w:ind w:left="540" w:hanging="540"/>
        <w:jc w:val="both"/>
        <w:rPr>
          <w:rFonts w:ascii="Times New Roman" w:hAnsi="Times New Roman" w:cs="Times New Roman"/>
        </w:rPr>
      </w:pPr>
      <w:proofErr w:type="gramStart"/>
      <w:r w:rsidRPr="008A2223">
        <w:rPr>
          <w:rFonts w:ascii="Times New Roman" w:hAnsi="Times New Roman" w:cs="Times New Roman"/>
        </w:rPr>
        <w:t xml:space="preserve">Varghese, B., &amp; </w:t>
      </w:r>
      <w:proofErr w:type="spellStart"/>
      <w:r w:rsidRPr="008A2223">
        <w:rPr>
          <w:rFonts w:ascii="Times New Roman" w:hAnsi="Times New Roman" w:cs="Times New Roman"/>
        </w:rPr>
        <w:t>Buyya</w:t>
      </w:r>
      <w:proofErr w:type="spellEnd"/>
      <w:r w:rsidRPr="008A2223">
        <w:rPr>
          <w:rFonts w:ascii="Times New Roman" w:hAnsi="Times New Roman" w:cs="Times New Roman"/>
        </w:rPr>
        <w:t>, R. (2018).</w:t>
      </w:r>
      <w:proofErr w:type="gramEnd"/>
      <w:r w:rsidRPr="008A2223">
        <w:rPr>
          <w:rFonts w:ascii="Times New Roman" w:hAnsi="Times New Roman" w:cs="Times New Roman"/>
        </w:rPr>
        <w:t xml:space="preserve"> </w:t>
      </w:r>
      <w:proofErr w:type="gramStart"/>
      <w:r w:rsidRPr="008A2223">
        <w:rPr>
          <w:rFonts w:ascii="Times New Roman" w:hAnsi="Times New Roman" w:cs="Times New Roman"/>
        </w:rPr>
        <w:t>Next generation cloud computing: New trends and research directions.</w:t>
      </w:r>
      <w:proofErr w:type="gramEnd"/>
      <w:r w:rsidRPr="008A2223">
        <w:rPr>
          <w:rFonts w:ascii="Times New Roman" w:hAnsi="Times New Roman" w:cs="Times New Roman"/>
        </w:rPr>
        <w:t xml:space="preserve"> Future Generation Computer Systems, 79, 849–861.</w:t>
      </w:r>
    </w:p>
    <w:p w:rsidR="008C6761" w:rsidRPr="008A2223" w:rsidRDefault="008C6761" w:rsidP="008C6761">
      <w:pPr>
        <w:spacing w:line="240" w:lineRule="auto"/>
        <w:ind w:left="540" w:hanging="540"/>
        <w:jc w:val="both"/>
        <w:rPr>
          <w:rFonts w:ascii="Times New Roman" w:hAnsi="Times New Roman" w:cs="Times New Roman"/>
        </w:rPr>
      </w:pPr>
      <w:proofErr w:type="spellStart"/>
      <w:proofErr w:type="gramStart"/>
      <w:r w:rsidRPr="008A2223">
        <w:rPr>
          <w:rFonts w:ascii="Times New Roman" w:hAnsi="Times New Roman" w:cs="Times New Roman"/>
        </w:rPr>
        <w:lastRenderedPageBreak/>
        <w:t>Villamizar</w:t>
      </w:r>
      <w:proofErr w:type="spellEnd"/>
      <w:r w:rsidRPr="008A2223">
        <w:rPr>
          <w:rFonts w:ascii="Times New Roman" w:hAnsi="Times New Roman" w:cs="Times New Roman"/>
        </w:rPr>
        <w:t xml:space="preserve">, M., Castro, H., </w:t>
      </w:r>
      <w:proofErr w:type="spellStart"/>
      <w:r w:rsidRPr="008A2223">
        <w:rPr>
          <w:rFonts w:ascii="Times New Roman" w:hAnsi="Times New Roman" w:cs="Times New Roman"/>
        </w:rPr>
        <w:t>Verano</w:t>
      </w:r>
      <w:proofErr w:type="spellEnd"/>
      <w:r w:rsidRPr="008A2223">
        <w:rPr>
          <w:rFonts w:ascii="Times New Roman" w:hAnsi="Times New Roman" w:cs="Times New Roman"/>
        </w:rPr>
        <w:t xml:space="preserve">, M., Salamanca, L., </w:t>
      </w:r>
      <w:proofErr w:type="spellStart"/>
      <w:r w:rsidRPr="008A2223">
        <w:rPr>
          <w:rFonts w:ascii="Times New Roman" w:hAnsi="Times New Roman" w:cs="Times New Roman"/>
        </w:rPr>
        <w:t>Casallas</w:t>
      </w:r>
      <w:proofErr w:type="spellEnd"/>
      <w:r w:rsidRPr="008A2223">
        <w:rPr>
          <w:rFonts w:ascii="Times New Roman" w:hAnsi="Times New Roman" w:cs="Times New Roman"/>
        </w:rPr>
        <w:t xml:space="preserve">, R., Gil, S., Valencia, C., &amp; </w:t>
      </w:r>
      <w:proofErr w:type="spellStart"/>
      <w:r w:rsidRPr="008A2223">
        <w:rPr>
          <w:rFonts w:ascii="Times New Roman" w:hAnsi="Times New Roman" w:cs="Times New Roman"/>
        </w:rPr>
        <w:t>Garcés</w:t>
      </w:r>
      <w:proofErr w:type="spellEnd"/>
      <w:r w:rsidRPr="008A2223">
        <w:rPr>
          <w:rFonts w:ascii="Times New Roman" w:hAnsi="Times New Roman" w:cs="Times New Roman"/>
        </w:rPr>
        <w:t>, O. (2016).</w:t>
      </w:r>
      <w:proofErr w:type="gramEnd"/>
      <w:r w:rsidRPr="008A2223">
        <w:rPr>
          <w:rFonts w:ascii="Times New Roman" w:hAnsi="Times New Roman" w:cs="Times New Roman"/>
        </w:rPr>
        <w:t xml:space="preserve"> Cost comparison of running web applications in the cloud using monolithic, </w:t>
      </w:r>
      <w:proofErr w:type="spellStart"/>
      <w:r w:rsidRPr="008A2223">
        <w:rPr>
          <w:rFonts w:ascii="Times New Roman" w:hAnsi="Times New Roman" w:cs="Times New Roman"/>
        </w:rPr>
        <w:t>microservice</w:t>
      </w:r>
      <w:proofErr w:type="spellEnd"/>
      <w:r w:rsidRPr="008A2223">
        <w:rPr>
          <w:rFonts w:ascii="Times New Roman" w:hAnsi="Times New Roman" w:cs="Times New Roman"/>
        </w:rPr>
        <w:t xml:space="preserve">, and AWS Lambda architectures. </w:t>
      </w:r>
      <w:proofErr w:type="gramStart"/>
      <w:r w:rsidRPr="008A2223">
        <w:rPr>
          <w:rFonts w:ascii="Times New Roman" w:hAnsi="Times New Roman" w:cs="Times New Roman"/>
        </w:rPr>
        <w:t>Proceedings of the 2016 IEEE 9th International Conference on Cloud Computing (CLOUD), 1–9.</w:t>
      </w:r>
      <w:proofErr w:type="gramEnd"/>
    </w:p>
    <w:p w:rsidR="008C6761" w:rsidRPr="008A2223" w:rsidRDefault="008C6761" w:rsidP="008C6761">
      <w:pPr>
        <w:spacing w:line="240" w:lineRule="auto"/>
        <w:ind w:left="540" w:hanging="540"/>
        <w:jc w:val="both"/>
        <w:rPr>
          <w:rFonts w:ascii="Times New Roman" w:hAnsi="Times New Roman" w:cs="Times New Roman"/>
        </w:rPr>
      </w:pPr>
      <w:proofErr w:type="gramStart"/>
      <w:r w:rsidRPr="008A2223">
        <w:rPr>
          <w:rFonts w:ascii="Times New Roman" w:hAnsi="Times New Roman" w:cs="Times New Roman"/>
        </w:rPr>
        <w:t xml:space="preserve">Wang, L., Li, M., Zhang, Y., </w:t>
      </w:r>
      <w:proofErr w:type="spellStart"/>
      <w:r w:rsidRPr="008A2223">
        <w:rPr>
          <w:rFonts w:ascii="Times New Roman" w:hAnsi="Times New Roman" w:cs="Times New Roman"/>
        </w:rPr>
        <w:t>Ristenpart</w:t>
      </w:r>
      <w:proofErr w:type="spellEnd"/>
      <w:r w:rsidRPr="008A2223">
        <w:rPr>
          <w:rFonts w:ascii="Times New Roman" w:hAnsi="Times New Roman" w:cs="Times New Roman"/>
        </w:rPr>
        <w:t>, T., &amp; Swift, M. (2018).</w:t>
      </w:r>
      <w:proofErr w:type="gramEnd"/>
      <w:r w:rsidRPr="008A2223">
        <w:rPr>
          <w:rFonts w:ascii="Times New Roman" w:hAnsi="Times New Roman" w:cs="Times New Roman"/>
        </w:rPr>
        <w:t xml:space="preserve"> </w:t>
      </w:r>
      <w:proofErr w:type="gramStart"/>
      <w:r w:rsidRPr="008A2223">
        <w:rPr>
          <w:rFonts w:ascii="Times New Roman" w:hAnsi="Times New Roman" w:cs="Times New Roman"/>
        </w:rPr>
        <w:t xml:space="preserve">Peeking behind the curtains of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platforms.</w:t>
      </w:r>
      <w:proofErr w:type="gramEnd"/>
      <w:r w:rsidRPr="008A2223">
        <w:rPr>
          <w:rFonts w:ascii="Times New Roman" w:hAnsi="Times New Roman" w:cs="Times New Roman"/>
        </w:rPr>
        <w:t xml:space="preserve"> Proceedings of the 2018 USENIX Annual Technical Conference, 133–146.</w:t>
      </w:r>
    </w:p>
    <w:p w:rsidR="008C6761" w:rsidRPr="008A2223" w:rsidRDefault="008C6761" w:rsidP="008C6761">
      <w:pPr>
        <w:spacing w:line="240" w:lineRule="auto"/>
        <w:ind w:left="540" w:hanging="540"/>
        <w:jc w:val="both"/>
        <w:rPr>
          <w:rFonts w:ascii="Times New Roman" w:hAnsi="Times New Roman" w:cs="Times New Roman"/>
        </w:rPr>
      </w:pPr>
      <w:proofErr w:type="spellStart"/>
      <w:proofErr w:type="gramStart"/>
      <w:r w:rsidRPr="008A2223">
        <w:rPr>
          <w:rFonts w:ascii="Times New Roman" w:hAnsi="Times New Roman" w:cs="Times New Roman"/>
        </w:rPr>
        <w:t>Yakubu</w:t>
      </w:r>
      <w:proofErr w:type="spellEnd"/>
      <w:r w:rsidRPr="008A2223">
        <w:rPr>
          <w:rFonts w:ascii="Times New Roman" w:hAnsi="Times New Roman" w:cs="Times New Roman"/>
        </w:rPr>
        <w:t>, A., &amp; Ibrahim, M. (2020).</w:t>
      </w:r>
      <w:proofErr w:type="gramEnd"/>
      <w:r w:rsidRPr="008A2223">
        <w:rPr>
          <w:rFonts w:ascii="Times New Roman" w:hAnsi="Times New Roman" w:cs="Times New Roman"/>
        </w:rPr>
        <w:t xml:space="preserve"> Cloud computing adoption in Nigeria: Prospects and challenges. Journal of African Technology Studies, 12(4), 88–102.</w:t>
      </w:r>
    </w:p>
    <w:p w:rsidR="008C6761" w:rsidRPr="008A2223" w:rsidRDefault="008C6761" w:rsidP="008C6761">
      <w:pPr>
        <w:spacing w:line="240" w:lineRule="auto"/>
        <w:ind w:left="540" w:hanging="540"/>
        <w:jc w:val="both"/>
        <w:rPr>
          <w:rFonts w:ascii="Times New Roman" w:hAnsi="Times New Roman" w:cs="Times New Roman"/>
        </w:rPr>
      </w:pPr>
      <w:proofErr w:type="spellStart"/>
      <w:proofErr w:type="gramStart"/>
      <w:r w:rsidRPr="008A2223">
        <w:rPr>
          <w:rFonts w:ascii="Times New Roman" w:hAnsi="Times New Roman" w:cs="Times New Roman"/>
        </w:rPr>
        <w:t>Yussuf</w:t>
      </w:r>
      <w:proofErr w:type="spellEnd"/>
      <w:r w:rsidRPr="008A2223">
        <w:rPr>
          <w:rFonts w:ascii="Times New Roman" w:hAnsi="Times New Roman" w:cs="Times New Roman"/>
        </w:rPr>
        <w:t xml:space="preserve">, S., &amp; </w:t>
      </w:r>
      <w:proofErr w:type="spellStart"/>
      <w:r w:rsidRPr="008A2223">
        <w:rPr>
          <w:rFonts w:ascii="Times New Roman" w:hAnsi="Times New Roman" w:cs="Times New Roman"/>
        </w:rPr>
        <w:t>Abdullahi</w:t>
      </w:r>
      <w:proofErr w:type="spellEnd"/>
      <w:r w:rsidRPr="008A2223">
        <w:rPr>
          <w:rFonts w:ascii="Times New Roman" w:hAnsi="Times New Roman" w:cs="Times New Roman"/>
        </w:rPr>
        <w:t>, M. (2021).</w:t>
      </w:r>
      <w:proofErr w:type="gramEnd"/>
      <w:r w:rsidRPr="008A2223">
        <w:rPr>
          <w:rFonts w:ascii="Times New Roman" w:hAnsi="Times New Roman" w:cs="Times New Roman"/>
        </w:rPr>
        <w:t xml:space="preserve"> </w:t>
      </w:r>
      <w:proofErr w:type="gramStart"/>
      <w:r w:rsidRPr="008A2223">
        <w:rPr>
          <w:rFonts w:ascii="Times New Roman" w:hAnsi="Times New Roman" w:cs="Times New Roman"/>
        </w:rPr>
        <w:t xml:space="preserve">The role of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computing in Africa’s e-commerce revolution.</w:t>
      </w:r>
      <w:proofErr w:type="gramEnd"/>
      <w:r w:rsidRPr="008A2223">
        <w:rPr>
          <w:rFonts w:ascii="Times New Roman" w:hAnsi="Times New Roman" w:cs="Times New Roman"/>
        </w:rPr>
        <w:t xml:space="preserve"> African Journal of Information Systems, 13(1), 99–115.</w:t>
      </w:r>
    </w:p>
    <w:p w:rsidR="008C6761" w:rsidRPr="008A2223" w:rsidRDefault="008C6761" w:rsidP="008C6761">
      <w:pPr>
        <w:spacing w:line="240" w:lineRule="auto"/>
        <w:ind w:left="540" w:hanging="540"/>
        <w:jc w:val="both"/>
        <w:rPr>
          <w:rFonts w:ascii="Times New Roman" w:hAnsi="Times New Roman" w:cs="Times New Roman"/>
        </w:rPr>
      </w:pPr>
      <w:proofErr w:type="gramStart"/>
      <w:r w:rsidRPr="008A2223">
        <w:rPr>
          <w:rFonts w:ascii="Times New Roman" w:hAnsi="Times New Roman" w:cs="Times New Roman"/>
        </w:rPr>
        <w:t xml:space="preserve">Zhang, Q., Chen, L., &amp; </w:t>
      </w:r>
      <w:proofErr w:type="spellStart"/>
      <w:r w:rsidRPr="008A2223">
        <w:rPr>
          <w:rFonts w:ascii="Times New Roman" w:hAnsi="Times New Roman" w:cs="Times New Roman"/>
        </w:rPr>
        <w:t>Meng</w:t>
      </w:r>
      <w:proofErr w:type="spellEnd"/>
      <w:r w:rsidRPr="008A2223">
        <w:rPr>
          <w:rFonts w:ascii="Times New Roman" w:hAnsi="Times New Roman" w:cs="Times New Roman"/>
        </w:rPr>
        <w:t>, X. (2019).</w:t>
      </w:r>
      <w:proofErr w:type="gramEnd"/>
      <w:r w:rsidRPr="008A2223">
        <w:rPr>
          <w:rFonts w:ascii="Times New Roman" w:hAnsi="Times New Roman" w:cs="Times New Roman"/>
        </w:rPr>
        <w:t xml:space="preserve"> </w:t>
      </w:r>
      <w:proofErr w:type="gramStart"/>
      <w:r w:rsidRPr="008A2223">
        <w:rPr>
          <w:rFonts w:ascii="Times New Roman" w:hAnsi="Times New Roman" w:cs="Times New Roman"/>
        </w:rPr>
        <w:t xml:space="preserve">Understanding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computing: A survey.</w:t>
      </w:r>
      <w:proofErr w:type="gramEnd"/>
      <w:r w:rsidRPr="008A2223">
        <w:rPr>
          <w:rFonts w:ascii="Times New Roman" w:hAnsi="Times New Roman" w:cs="Times New Roman"/>
        </w:rPr>
        <w:t xml:space="preserve"> </w:t>
      </w:r>
      <w:proofErr w:type="gramStart"/>
      <w:r w:rsidRPr="008A2223">
        <w:rPr>
          <w:rFonts w:ascii="Times New Roman" w:hAnsi="Times New Roman" w:cs="Times New Roman"/>
        </w:rPr>
        <w:t>ACM Computing Surveys, 52(1), 1–23.</w:t>
      </w:r>
      <w:proofErr w:type="gramEnd"/>
    </w:p>
    <w:p w:rsidR="008C6761" w:rsidRPr="008A2223" w:rsidRDefault="008C6761" w:rsidP="008C6761">
      <w:pPr>
        <w:spacing w:line="240" w:lineRule="auto"/>
        <w:ind w:left="540" w:hanging="540"/>
        <w:jc w:val="both"/>
        <w:rPr>
          <w:rFonts w:ascii="Times New Roman" w:hAnsi="Times New Roman" w:cs="Times New Roman"/>
        </w:rPr>
      </w:pPr>
      <w:proofErr w:type="gramStart"/>
      <w:r w:rsidRPr="008A2223">
        <w:rPr>
          <w:rFonts w:ascii="Times New Roman" w:hAnsi="Times New Roman" w:cs="Times New Roman"/>
        </w:rPr>
        <w:t>Zhao, W., Zhou, Q., &amp; Wang, C. (2020).</w:t>
      </w:r>
      <w:proofErr w:type="gramEnd"/>
      <w:r w:rsidRPr="008A2223">
        <w:rPr>
          <w:rFonts w:ascii="Times New Roman" w:hAnsi="Times New Roman" w:cs="Times New Roman"/>
        </w:rPr>
        <w:t xml:space="preserve"> </w:t>
      </w:r>
      <w:proofErr w:type="gramStart"/>
      <w:r w:rsidRPr="008A2223">
        <w:rPr>
          <w:rFonts w:ascii="Times New Roman" w:hAnsi="Times New Roman" w:cs="Times New Roman"/>
        </w:rPr>
        <w:t xml:space="preserve">Security challenges and opportunities in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computing.</w:t>
      </w:r>
      <w:proofErr w:type="gramEnd"/>
      <w:r w:rsidRPr="008A2223">
        <w:rPr>
          <w:rFonts w:ascii="Times New Roman" w:hAnsi="Times New Roman" w:cs="Times New Roman"/>
        </w:rPr>
        <w:t xml:space="preserve"> IEEE Security &amp; Privacy, 18(4), 62–71.</w:t>
      </w:r>
    </w:p>
    <w:p w:rsidR="008C6761" w:rsidRPr="008A2223" w:rsidRDefault="008C6761" w:rsidP="008C6761">
      <w:pPr>
        <w:spacing w:line="240" w:lineRule="auto"/>
        <w:ind w:left="540" w:hanging="540"/>
        <w:jc w:val="both"/>
        <w:rPr>
          <w:rFonts w:ascii="Times New Roman" w:hAnsi="Times New Roman" w:cs="Times New Roman"/>
        </w:rPr>
      </w:pPr>
      <w:proofErr w:type="gramStart"/>
      <w:r w:rsidRPr="008A2223">
        <w:rPr>
          <w:rFonts w:ascii="Times New Roman" w:hAnsi="Times New Roman" w:cs="Times New Roman"/>
        </w:rPr>
        <w:t xml:space="preserve">Zhou, X., </w:t>
      </w:r>
      <w:proofErr w:type="spellStart"/>
      <w:r w:rsidRPr="008A2223">
        <w:rPr>
          <w:rFonts w:ascii="Times New Roman" w:hAnsi="Times New Roman" w:cs="Times New Roman"/>
        </w:rPr>
        <w:t>Xu</w:t>
      </w:r>
      <w:proofErr w:type="spellEnd"/>
      <w:r w:rsidRPr="008A2223">
        <w:rPr>
          <w:rFonts w:ascii="Times New Roman" w:hAnsi="Times New Roman" w:cs="Times New Roman"/>
        </w:rPr>
        <w:t>, Y., &amp; Li, H. (2021).</w:t>
      </w:r>
      <w:proofErr w:type="gramEnd"/>
      <w:r w:rsidRPr="008A2223">
        <w:rPr>
          <w:rFonts w:ascii="Times New Roman" w:hAnsi="Times New Roman" w:cs="Times New Roman"/>
        </w:rPr>
        <w:t xml:space="preserve"> </w:t>
      </w:r>
      <w:proofErr w:type="gramStart"/>
      <w:r w:rsidRPr="008A2223">
        <w:rPr>
          <w:rFonts w:ascii="Times New Roman" w:hAnsi="Times New Roman" w:cs="Times New Roman"/>
        </w:rPr>
        <w:t xml:space="preserve">Leveraging edge computing for latency-sensitive </w:t>
      </w:r>
      <w:proofErr w:type="spellStart"/>
      <w:r w:rsidRPr="008A2223">
        <w:rPr>
          <w:rFonts w:ascii="Times New Roman" w:hAnsi="Times New Roman" w:cs="Times New Roman"/>
        </w:rPr>
        <w:t>serverless</w:t>
      </w:r>
      <w:proofErr w:type="spellEnd"/>
      <w:r w:rsidRPr="008A2223">
        <w:rPr>
          <w:rFonts w:ascii="Times New Roman" w:hAnsi="Times New Roman" w:cs="Times New Roman"/>
        </w:rPr>
        <w:t xml:space="preserve"> applications.</w:t>
      </w:r>
      <w:proofErr w:type="gramEnd"/>
      <w:r w:rsidRPr="008A2223">
        <w:rPr>
          <w:rFonts w:ascii="Times New Roman" w:hAnsi="Times New Roman" w:cs="Times New Roman"/>
        </w:rPr>
        <w:t xml:space="preserve"> Journal of Cloud Computing, 10(2), 45–59.</w:t>
      </w:r>
    </w:p>
    <w:p w:rsidR="008C6761" w:rsidRPr="008A2223" w:rsidRDefault="008C6761" w:rsidP="008C6761">
      <w:pPr>
        <w:spacing w:line="240" w:lineRule="auto"/>
        <w:jc w:val="both"/>
        <w:rPr>
          <w:rFonts w:ascii="Times New Roman" w:hAnsi="Times New Roman" w:cs="Times New Roman"/>
        </w:rPr>
      </w:pPr>
    </w:p>
    <w:p w:rsidR="008C6761" w:rsidRPr="008A2223" w:rsidRDefault="008C6761" w:rsidP="008C6761">
      <w:pPr>
        <w:spacing w:line="240" w:lineRule="auto"/>
        <w:jc w:val="both"/>
        <w:rPr>
          <w:rFonts w:ascii="Times New Roman" w:hAnsi="Times New Roman" w:cs="Times New Roman"/>
        </w:rPr>
      </w:pPr>
    </w:p>
    <w:sectPr w:rsidR="008C6761" w:rsidRPr="008A2223">
      <w:footerReference w:type="defaul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A0A" w:rsidRDefault="00DF5A0A" w:rsidP="008C6761">
      <w:pPr>
        <w:spacing w:after="0" w:line="240" w:lineRule="auto"/>
      </w:pPr>
      <w:r>
        <w:separator/>
      </w:r>
    </w:p>
  </w:endnote>
  <w:endnote w:type="continuationSeparator" w:id="0">
    <w:p w:rsidR="00DF5A0A" w:rsidRDefault="00DF5A0A" w:rsidP="008C6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8391832"/>
      <w:docPartObj>
        <w:docPartGallery w:val="Page Numbers (Bottom of Page)"/>
        <w:docPartUnique/>
      </w:docPartObj>
    </w:sdtPr>
    <w:sdtEndPr>
      <w:rPr>
        <w:noProof/>
      </w:rPr>
    </w:sdtEndPr>
    <w:sdtContent>
      <w:p w:rsidR="008C6761" w:rsidRDefault="008C6761">
        <w:pPr>
          <w:pStyle w:val="Footer"/>
          <w:jc w:val="center"/>
        </w:pPr>
        <w:r>
          <w:fldChar w:fldCharType="begin"/>
        </w:r>
        <w:r>
          <w:instrText xml:space="preserve"> PAGE   \* MERGEFORMAT </w:instrText>
        </w:r>
        <w:r>
          <w:fldChar w:fldCharType="separate"/>
        </w:r>
        <w:r w:rsidR="00B448C6">
          <w:rPr>
            <w:noProof/>
          </w:rPr>
          <w:t>1</w:t>
        </w:r>
        <w:r>
          <w:rPr>
            <w:noProof/>
          </w:rPr>
          <w:fldChar w:fldCharType="end"/>
        </w:r>
      </w:p>
    </w:sdtContent>
  </w:sdt>
  <w:p w:rsidR="008C6761" w:rsidRDefault="008C67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A0A" w:rsidRDefault="00DF5A0A" w:rsidP="008C6761">
      <w:pPr>
        <w:spacing w:after="0" w:line="240" w:lineRule="auto"/>
      </w:pPr>
      <w:r>
        <w:separator/>
      </w:r>
    </w:p>
  </w:footnote>
  <w:footnote w:type="continuationSeparator" w:id="0">
    <w:p w:rsidR="00DF5A0A" w:rsidRDefault="00DF5A0A" w:rsidP="008C67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F17B6"/>
    <w:multiLevelType w:val="hybridMultilevel"/>
    <w:tmpl w:val="B8DAF6E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761"/>
    <w:rsid w:val="001D4267"/>
    <w:rsid w:val="003C0A9D"/>
    <w:rsid w:val="004102B4"/>
    <w:rsid w:val="00794ABB"/>
    <w:rsid w:val="008A2223"/>
    <w:rsid w:val="008C6761"/>
    <w:rsid w:val="00936BE5"/>
    <w:rsid w:val="00A77512"/>
    <w:rsid w:val="00B448C6"/>
    <w:rsid w:val="00B7475D"/>
    <w:rsid w:val="00BA2A6A"/>
    <w:rsid w:val="00C04AF9"/>
    <w:rsid w:val="00C81A1A"/>
    <w:rsid w:val="00D506E6"/>
    <w:rsid w:val="00DF5A0A"/>
    <w:rsid w:val="00F27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761"/>
    <w:pPr>
      <w:spacing w:after="160" w:line="278" w:lineRule="auto"/>
    </w:pPr>
    <w:rPr>
      <w:rFonts w:eastAsiaTheme="minorEastAsia"/>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67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C67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6761"/>
    <w:rPr>
      <w:rFonts w:ascii="Tahoma" w:eastAsiaTheme="minorEastAsia" w:hAnsi="Tahoma" w:cs="Tahoma"/>
      <w:kern w:val="2"/>
      <w:sz w:val="16"/>
      <w:szCs w:val="16"/>
      <w14:ligatures w14:val="standardContextual"/>
    </w:rPr>
  </w:style>
  <w:style w:type="paragraph" w:styleId="Header">
    <w:name w:val="header"/>
    <w:basedOn w:val="Normal"/>
    <w:link w:val="HeaderChar"/>
    <w:uiPriority w:val="99"/>
    <w:unhideWhenUsed/>
    <w:rsid w:val="008C6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761"/>
    <w:rPr>
      <w:rFonts w:eastAsiaTheme="minorEastAsia"/>
      <w:kern w:val="2"/>
      <w:sz w:val="24"/>
      <w:szCs w:val="24"/>
      <w14:ligatures w14:val="standardContextual"/>
    </w:rPr>
  </w:style>
  <w:style w:type="paragraph" w:styleId="Footer">
    <w:name w:val="footer"/>
    <w:basedOn w:val="Normal"/>
    <w:link w:val="FooterChar"/>
    <w:uiPriority w:val="99"/>
    <w:unhideWhenUsed/>
    <w:rsid w:val="008C6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761"/>
    <w:rPr>
      <w:rFonts w:eastAsiaTheme="minorEastAsia"/>
      <w:kern w:val="2"/>
      <w:sz w:val="24"/>
      <w:szCs w:val="24"/>
      <w14:ligatures w14:val="standardContextual"/>
    </w:rPr>
  </w:style>
  <w:style w:type="paragraph" w:customStyle="1" w:styleId="font-claude-response-body">
    <w:name w:val="font-claude-response-body"/>
    <w:basedOn w:val="Normal"/>
    <w:rsid w:val="00794AB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94ABB"/>
    <w:rPr>
      <w:b/>
      <w:bCs/>
    </w:rPr>
  </w:style>
  <w:style w:type="character" w:styleId="Hyperlink">
    <w:name w:val="Hyperlink"/>
    <w:basedOn w:val="DefaultParagraphFont"/>
    <w:uiPriority w:val="99"/>
    <w:unhideWhenUsed/>
    <w:rsid w:val="00A7751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761"/>
    <w:pPr>
      <w:spacing w:after="160" w:line="278" w:lineRule="auto"/>
    </w:pPr>
    <w:rPr>
      <w:rFonts w:eastAsiaTheme="minorEastAsia"/>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67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C67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6761"/>
    <w:rPr>
      <w:rFonts w:ascii="Tahoma" w:eastAsiaTheme="minorEastAsia" w:hAnsi="Tahoma" w:cs="Tahoma"/>
      <w:kern w:val="2"/>
      <w:sz w:val="16"/>
      <w:szCs w:val="16"/>
      <w14:ligatures w14:val="standardContextual"/>
    </w:rPr>
  </w:style>
  <w:style w:type="paragraph" w:styleId="Header">
    <w:name w:val="header"/>
    <w:basedOn w:val="Normal"/>
    <w:link w:val="HeaderChar"/>
    <w:uiPriority w:val="99"/>
    <w:unhideWhenUsed/>
    <w:rsid w:val="008C6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761"/>
    <w:rPr>
      <w:rFonts w:eastAsiaTheme="minorEastAsia"/>
      <w:kern w:val="2"/>
      <w:sz w:val="24"/>
      <w:szCs w:val="24"/>
      <w14:ligatures w14:val="standardContextual"/>
    </w:rPr>
  </w:style>
  <w:style w:type="paragraph" w:styleId="Footer">
    <w:name w:val="footer"/>
    <w:basedOn w:val="Normal"/>
    <w:link w:val="FooterChar"/>
    <w:uiPriority w:val="99"/>
    <w:unhideWhenUsed/>
    <w:rsid w:val="008C6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761"/>
    <w:rPr>
      <w:rFonts w:eastAsiaTheme="minorEastAsia"/>
      <w:kern w:val="2"/>
      <w:sz w:val="24"/>
      <w:szCs w:val="24"/>
      <w14:ligatures w14:val="standardContextual"/>
    </w:rPr>
  </w:style>
  <w:style w:type="paragraph" w:customStyle="1" w:styleId="font-claude-response-body">
    <w:name w:val="font-claude-response-body"/>
    <w:basedOn w:val="Normal"/>
    <w:rsid w:val="00794AB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94ABB"/>
    <w:rPr>
      <w:b/>
      <w:bCs/>
    </w:rPr>
  </w:style>
  <w:style w:type="character" w:styleId="Hyperlink">
    <w:name w:val="Hyperlink"/>
    <w:basedOn w:val="DefaultParagraphFont"/>
    <w:uiPriority w:val="99"/>
    <w:unhideWhenUsed/>
    <w:rsid w:val="00A775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16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roro.oniovosa@delsu.edu.ng" TargetMode="External"/><Relationship Id="rId13" Type="http://schemas.openxmlformats.org/officeDocument/2006/relationships/image" Target="media/image2.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gaspublishers.com/gasjet-volume-2-issue-7-2025/"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oawhana@delsu.edu.ng"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mailto:paulomoro20@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same.ufuoma@delsu.edu.ng"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15</Pages>
  <Words>6167</Words>
  <Characters>35152</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9</cp:revision>
  <dcterms:created xsi:type="dcterms:W3CDTF">2026-05-10T16:22:00Z</dcterms:created>
  <dcterms:modified xsi:type="dcterms:W3CDTF">2026-05-10T18:59:00Z</dcterms:modified>
</cp:coreProperties>
</file>